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CA11C" w14:textId="77777777" w:rsidR="00E40F2D" w:rsidRPr="00FE4F4F" w:rsidRDefault="00E40F2D" w:rsidP="00E40F2D">
      <w:pPr>
        <w:shd w:val="clear" w:color="auto" w:fill="FFFFFF"/>
        <w:spacing w:line="276" w:lineRule="auto"/>
        <w:rPr>
          <w:b/>
          <w:color w:val="000000" w:themeColor="text1"/>
          <w:u w:val="single"/>
        </w:rPr>
      </w:pPr>
    </w:p>
    <w:p w14:paraId="5ADB85BC" w14:textId="77777777" w:rsidR="00E40F2D" w:rsidRPr="009F214B" w:rsidRDefault="00E40F2D" w:rsidP="00E40F2D">
      <w:pPr>
        <w:pStyle w:val="Heading3"/>
        <w:rPr>
          <w:rFonts w:cs="Calibri"/>
        </w:rPr>
      </w:pPr>
      <w:r w:rsidRPr="009F214B">
        <w:rPr>
          <w:rFonts w:cs="Calibri"/>
        </w:rPr>
        <w:lastRenderedPageBreak/>
        <w:t>1AC – Adv – Pandemics</w:t>
      </w:r>
    </w:p>
    <w:p w14:paraId="32A66D2A" w14:textId="77777777" w:rsidR="00E40F2D" w:rsidRPr="009F214B" w:rsidRDefault="00E40F2D" w:rsidP="00E40F2D">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35B6C55E" w14:textId="77777777" w:rsidR="00E40F2D" w:rsidRPr="009F214B" w:rsidRDefault="00E40F2D" w:rsidP="00E40F2D">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3FBE6A36" w14:textId="77777777" w:rsidR="00E40F2D" w:rsidRPr="009F214B" w:rsidRDefault="00E40F2D" w:rsidP="00E40F2D">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9F214B">
        <w:rPr>
          <w:sz w:val="16"/>
        </w:rPr>
        <w:lastRenderedPageBreak/>
        <w:t xml:space="preserve">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market for vaccine materials includes consumables, single-</w:t>
      </w:r>
      <w:r w:rsidRPr="009F214B">
        <w:rPr>
          <w:u w:val="single"/>
        </w:rPr>
        <w:lastRenderedPageBreak/>
        <w:t xml:space="preserv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w:t>
      </w:r>
      <w:r w:rsidRPr="009F214B">
        <w:rPr>
          <w:sz w:val="16"/>
          <w:szCs w:val="16"/>
        </w:rPr>
        <w:lastRenderedPageBreak/>
        <w:t>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6FD62E7" w14:textId="77777777" w:rsidR="00E40F2D" w:rsidRDefault="00E40F2D" w:rsidP="00E40F2D"/>
    <w:p w14:paraId="41C7DDC2" w14:textId="77777777" w:rsidR="00E40F2D" w:rsidRDefault="00E40F2D" w:rsidP="00E40F2D">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2B932AE7" w14:textId="77777777" w:rsidR="00E40F2D" w:rsidRPr="003C640F" w:rsidRDefault="00E40F2D" w:rsidP="00E40F2D">
      <w:pPr>
        <w:rPr>
          <w:sz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0" w:history="1">
        <w:r w:rsidRPr="00B856FB">
          <w:rPr>
            <w:rStyle w:val="Hyperlink"/>
          </w:rPr>
          <w:t>https://www.irishtimes.com/opinion/government-must-support-waiver-of-covid-vaccine-patents-1.4682160</w:t>
        </w:r>
      </w:hyperlink>
      <w:r>
        <w:t>] Justin</w:t>
      </w:r>
    </w:p>
    <w:p w14:paraId="47E1A813" w14:textId="77777777" w:rsidR="00E40F2D" w:rsidRPr="003C640F" w:rsidRDefault="00E40F2D" w:rsidP="00E40F2D">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rPr>
        <w:t xml:space="preserve">ideal circumstances for the generation of </w:t>
      </w:r>
      <w:r w:rsidRPr="003C640F">
        <w:rPr>
          <w:rStyle w:val="Emphasis"/>
          <w:sz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highlight w:val="green"/>
        </w:rPr>
        <w:t>deepen</w:t>
      </w:r>
      <w:r w:rsidRPr="003C640F">
        <w:rPr>
          <w:rStyle w:val="Emphasis"/>
          <w:sz w:val="24"/>
        </w:rPr>
        <w:t xml:space="preserve"> a </w:t>
      </w:r>
      <w:r w:rsidRPr="003C640F">
        <w:rPr>
          <w:rStyle w:val="Emphasis"/>
          <w:sz w:val="24"/>
          <w:highlight w:val="green"/>
        </w:rPr>
        <w:t xml:space="preserve">power imbalance </w:t>
      </w:r>
      <w:r w:rsidRPr="003C640F">
        <w:rPr>
          <w:rStyle w:val="Emphasis"/>
          <w:sz w:val="24"/>
        </w:rPr>
        <w:t>between rich and poor countries</w:t>
      </w:r>
      <w:r w:rsidRPr="003C640F">
        <w:rPr>
          <w:sz w:val="24"/>
          <w:u w:val="single"/>
        </w:rPr>
        <w:t xml:space="preserve"> </w:t>
      </w:r>
      <w:r w:rsidRPr="003C640F">
        <w:rPr>
          <w:highlight w:val="green"/>
          <w:u w:val="single"/>
        </w:rPr>
        <w:t xml:space="preserve">built on </w:t>
      </w:r>
      <w:r w:rsidRPr="003C640F">
        <w:rPr>
          <w:rStyle w:val="Emphasis"/>
          <w:sz w:val="24"/>
          <w:highlight w:val="green"/>
        </w:rPr>
        <w:t>paternalism</w:t>
      </w:r>
      <w:r w:rsidRPr="003C640F">
        <w:rPr>
          <w:rStyle w:val="Emphasis"/>
          <w:highlight w:val="green"/>
        </w:rPr>
        <w:t xml:space="preserve"> and </w:t>
      </w:r>
      <w:r w:rsidRPr="003C640F">
        <w:rPr>
          <w:rStyle w:val="Emphasis"/>
          <w:sz w:val="24"/>
          <w:highlight w:val="green"/>
        </w:rPr>
        <w:t>dependence</w:t>
      </w:r>
      <w:r w:rsidRPr="003C640F">
        <w:rPr>
          <w:sz w:val="16"/>
        </w:rPr>
        <w:t xml:space="preserve">; </w:t>
      </w:r>
      <w:r w:rsidRPr="00ED6B42">
        <w:rPr>
          <w:u w:val="single"/>
        </w:rPr>
        <w:t xml:space="preserve">the </w:t>
      </w:r>
      <w:r w:rsidRPr="003C640F">
        <w:rPr>
          <w:rStyle w:val="Emphasis"/>
          <w:sz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w:t>
      </w:r>
      <w:r w:rsidRPr="003C640F">
        <w:rPr>
          <w:sz w:val="16"/>
        </w:rPr>
        <w:lastRenderedPageBreak/>
        <w:t>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36F9B7AC" w14:textId="77777777" w:rsidR="00E40F2D" w:rsidRPr="009F214B" w:rsidRDefault="00E40F2D" w:rsidP="00E40F2D"/>
    <w:p w14:paraId="25080200" w14:textId="77777777" w:rsidR="00E40F2D" w:rsidRPr="009F214B" w:rsidRDefault="00E40F2D" w:rsidP="00E40F2D">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3F417C89" w14:textId="77777777" w:rsidR="00E40F2D" w:rsidRPr="009F214B" w:rsidRDefault="00E40F2D" w:rsidP="00E40F2D">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1" w:history="1">
        <w:r w:rsidRPr="009F214B">
          <w:rPr>
            <w:rStyle w:val="Hyperlink"/>
          </w:rPr>
          <w:t>https://www.pharmaceutical-technology.com/features/big-pharma-human-rights-crisis-vaccine-covid-19-inequity-amnesty/</w:t>
        </w:r>
      </w:hyperlink>
      <w:r w:rsidRPr="009F214B">
        <w:t>] Justin</w:t>
      </w:r>
    </w:p>
    <w:p w14:paraId="4E5378FF" w14:textId="77777777" w:rsidR="00E40F2D" w:rsidRPr="009F214B" w:rsidRDefault="00E40F2D" w:rsidP="00E40F2D">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highlight w:val="green"/>
        </w:rPr>
        <w:t>wealthy countries</w:t>
      </w:r>
      <w:r w:rsidRPr="009F214B">
        <w:rPr>
          <w:rStyle w:val="Emphasis"/>
          <w:sz w:val="24"/>
        </w:rPr>
        <w:t xml:space="preserve"> </w:t>
      </w:r>
      <w:r w:rsidRPr="009F214B">
        <w:rPr>
          <w:rStyle w:val="Emphasis"/>
        </w:rPr>
        <w:t xml:space="preserve">and </w:t>
      </w:r>
      <w:r w:rsidRPr="009F214B">
        <w:rPr>
          <w:rStyle w:val="Emphasis"/>
          <w:sz w:val="24"/>
          <w:highlight w:val="green"/>
        </w:rPr>
        <w:t>refusing to share</w:t>
      </w:r>
      <w:r w:rsidRPr="009F214B">
        <w:rPr>
          <w:rStyle w:val="Emphasis"/>
          <w:sz w:val="24"/>
        </w:rPr>
        <w:t xml:space="preserve"> intellectual property (</w:t>
      </w:r>
      <w:r w:rsidRPr="009F214B">
        <w:rPr>
          <w:rStyle w:val="Emphasis"/>
          <w:sz w:val="24"/>
          <w:highlight w:val="green"/>
        </w:rPr>
        <w:t>IP</w:t>
      </w:r>
      <w:r w:rsidRPr="009F214B">
        <w:rPr>
          <w:rStyle w:val="Emphasis"/>
          <w:sz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highlight w:val="green"/>
        </w:rPr>
        <w:t>Vaccine hoarding and inequality</w:t>
      </w:r>
      <w:r w:rsidRPr="009F214B">
        <w:rPr>
          <w:sz w:val="18"/>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w:t>
      </w:r>
      <w:r w:rsidRPr="009F214B">
        <w:rPr>
          <w:sz w:val="16"/>
        </w:rPr>
        <w:lastRenderedPageBreak/>
        <w:t xml:space="preserve">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rPr>
        <w:t xml:space="preserve">intentional </w:t>
      </w:r>
      <w:r w:rsidRPr="009F214B">
        <w:rPr>
          <w:rStyle w:val="Emphasis"/>
          <w:sz w:val="24"/>
          <w:highlight w:val="green"/>
        </w:rPr>
        <w:t>blocking of knowledge transfer</w:t>
      </w:r>
      <w:r w:rsidRPr="009F214B">
        <w:rPr>
          <w:sz w:val="18"/>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rPr>
        <w:t>Profits should never come before lives</w:t>
      </w:r>
      <w:r w:rsidRPr="009F214B">
        <w:rPr>
          <w:sz w:val="16"/>
        </w:rPr>
        <w:t>.”</w:t>
      </w:r>
    </w:p>
    <w:p w14:paraId="7355B7AF" w14:textId="77777777" w:rsidR="00E40F2D" w:rsidRPr="009F214B" w:rsidRDefault="00E40F2D" w:rsidP="00E40F2D"/>
    <w:p w14:paraId="3A74A7BD" w14:textId="77777777" w:rsidR="00E40F2D" w:rsidRPr="009F214B" w:rsidRDefault="00E40F2D" w:rsidP="00E40F2D">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2853DE8B" w14:textId="77777777" w:rsidR="00E40F2D" w:rsidRPr="009F214B" w:rsidRDefault="00E40F2D" w:rsidP="00E40F2D">
      <w:r w:rsidRPr="009F214B">
        <w:t>---AT: IP already waived</w:t>
      </w:r>
    </w:p>
    <w:p w14:paraId="348D4F04" w14:textId="77777777" w:rsidR="00E40F2D" w:rsidRPr="009F214B" w:rsidRDefault="00E40F2D" w:rsidP="00E40F2D">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2" w:history="1">
        <w:r w:rsidRPr="009F214B">
          <w:rPr>
            <w:rStyle w:val="Hyperlink"/>
          </w:rPr>
          <w:t>https://www.bmj.com/content/bmj/374/bmj.n1837.full.pdf</w:t>
        </w:r>
      </w:hyperlink>
      <w:r w:rsidRPr="009F214B">
        <w:t>] Justin</w:t>
      </w:r>
    </w:p>
    <w:p w14:paraId="2C1D2219" w14:textId="77777777" w:rsidR="00E40F2D" w:rsidRPr="009F214B" w:rsidRDefault="00E40F2D" w:rsidP="00E40F2D">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lastRenderedPageBreak/>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w:t>
      </w:r>
      <w:r w:rsidRPr="009F214B">
        <w:rPr>
          <w:sz w:val="16"/>
        </w:rPr>
        <w:lastRenderedPageBreak/>
        <w:t xml:space="preserve">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74B1E428" w14:textId="77777777" w:rsidR="00E40F2D" w:rsidRPr="009F214B" w:rsidRDefault="00E40F2D" w:rsidP="00E40F2D"/>
    <w:p w14:paraId="678AD2E2" w14:textId="77777777" w:rsidR="00E40F2D" w:rsidRPr="009F214B" w:rsidRDefault="00E40F2D" w:rsidP="00E40F2D">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53C907C9" w14:textId="77777777" w:rsidR="00E40F2D" w:rsidRPr="009F214B" w:rsidRDefault="00E40F2D" w:rsidP="00E40F2D">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3" w:anchor="Sec4" w:history="1">
        <w:r w:rsidRPr="009F214B">
          <w:rPr>
            <w:rStyle w:val="Hyperlink"/>
          </w:rPr>
          <w:t>https://link.springer.com/article/10.1007/s40319-020-00985-0#Sec4</w:t>
        </w:r>
      </w:hyperlink>
      <w:r w:rsidRPr="009F214B">
        <w:t>] Justin</w:t>
      </w:r>
    </w:p>
    <w:p w14:paraId="623C8222" w14:textId="77777777" w:rsidR="00E40F2D" w:rsidRPr="009F214B" w:rsidRDefault="00E40F2D" w:rsidP="00E40F2D">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 xml:space="preserve">possibility for competition authorities to investigate this practice in order to prevent its </w:t>
      </w:r>
      <w:r w:rsidRPr="009F214B">
        <w:rPr>
          <w:rStyle w:val="Emphasis"/>
        </w:rPr>
        <w:lastRenderedPageBreak/>
        <w:t>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w:t>
      </w:r>
      <w:r w:rsidRPr="009F214B">
        <w:rPr>
          <w:sz w:val="8"/>
        </w:rPr>
        <w:lastRenderedPageBreak/>
        <w:t xml:space="preserve">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lastRenderedPageBreak/>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6594391" w14:textId="77777777" w:rsidR="00E40F2D" w:rsidRPr="009F214B" w:rsidRDefault="00E40F2D" w:rsidP="00E40F2D"/>
    <w:p w14:paraId="6981FD1F" w14:textId="77777777" w:rsidR="00E40F2D" w:rsidRPr="009F214B" w:rsidRDefault="00E40F2D" w:rsidP="00E40F2D">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3AD87A3C" w14:textId="77777777" w:rsidR="00E40F2D" w:rsidRPr="009F214B" w:rsidRDefault="00E40F2D" w:rsidP="00E40F2D">
      <w:r w:rsidRPr="009F214B">
        <w:t>---AT: Cooperation Thesis</w:t>
      </w:r>
    </w:p>
    <w:p w14:paraId="1DD61FD3" w14:textId="77777777" w:rsidR="00E40F2D" w:rsidRPr="009F214B" w:rsidRDefault="00E40F2D" w:rsidP="00E40F2D">
      <w:r w:rsidRPr="009F214B">
        <w:rPr>
          <w:rStyle w:val="Style13ptBold"/>
        </w:rPr>
        <w:t>RECNA et al. 21</w:t>
      </w:r>
      <w:r w:rsidRPr="009F214B">
        <w:t xml:space="preserve"> [Research Center for Nuclear Weapon Abolition; Nagasaki, Japan; “Pandemic Futures and Nuclear Weapon Risks: The Nagasaki 75th Anniversary pandemic-nuclear nexus </w:t>
      </w:r>
      <w:r w:rsidRPr="009F214B">
        <w:lastRenderedPageBreak/>
        <w:t xml:space="preserve">scenarios final report,” Journal for Peace and Nuclear Disarmament; 5/28/21; </w:t>
      </w:r>
      <w:hyperlink r:id="rId14" w:history="1">
        <w:r w:rsidRPr="009F214B">
          <w:rPr>
            <w:rStyle w:val="Hyperlink"/>
          </w:rPr>
          <w:t>https://www.tandfonline.com/doi/full/10.1080/25751654.2021.1890867</w:t>
        </w:r>
      </w:hyperlink>
      <w:r w:rsidRPr="009F214B">
        <w:t>] Justin</w:t>
      </w:r>
    </w:p>
    <w:p w14:paraId="3A8F94D4" w14:textId="77777777" w:rsidR="00E40F2D" w:rsidRPr="009F214B" w:rsidRDefault="00E40F2D" w:rsidP="00E40F2D">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 xml:space="preserve">and opening a brief opportunity for </w:t>
      </w:r>
      <w:r w:rsidRPr="009F214B">
        <w:rPr>
          <w:u w:val="single"/>
        </w:rPr>
        <w:lastRenderedPageBreak/>
        <w:t>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07B0A371" w14:textId="77777777" w:rsidR="00E40F2D" w:rsidRPr="009F214B" w:rsidRDefault="00E40F2D" w:rsidP="00E40F2D">
      <w:pPr>
        <w:pStyle w:val="Heading3"/>
        <w:rPr>
          <w:rFonts w:cs="Calibri"/>
        </w:rPr>
      </w:pPr>
      <w:r w:rsidRPr="009F214B">
        <w:rPr>
          <w:rFonts w:cs="Calibri"/>
        </w:rPr>
        <w:lastRenderedPageBreak/>
        <w:t xml:space="preserve">1AC – Plan </w:t>
      </w:r>
    </w:p>
    <w:p w14:paraId="1E7AC812" w14:textId="77777777" w:rsidR="00E40F2D" w:rsidRPr="009F214B" w:rsidRDefault="00E40F2D" w:rsidP="00E40F2D">
      <w:pPr>
        <w:pStyle w:val="Heading4"/>
        <w:rPr>
          <w:rFonts w:cs="Calibri"/>
        </w:rPr>
      </w:pPr>
      <w:r w:rsidRPr="009F214B">
        <w:rPr>
          <w:rFonts w:cs="Calibri"/>
        </w:rPr>
        <w:t>Plan text: The member nations of the World Trade Organization ought to reduce intellectual property protections for medicines relating to COVID-19 vaccines until vaccination and immunity goals are achieved.</w:t>
      </w:r>
    </w:p>
    <w:p w14:paraId="675A1FD8" w14:textId="77777777" w:rsidR="00E40F2D" w:rsidRPr="009F214B" w:rsidRDefault="00E40F2D" w:rsidP="00E40F2D"/>
    <w:p w14:paraId="0784A259" w14:textId="77777777" w:rsidR="00E40F2D" w:rsidRPr="009F214B" w:rsidRDefault="00E40F2D" w:rsidP="00E40F2D">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0654F3FF" w14:textId="77777777" w:rsidR="00E40F2D" w:rsidRPr="009F214B" w:rsidRDefault="00E40F2D" w:rsidP="00E40F2D">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F214B">
          <w:rPr>
            <w:rStyle w:val="Hyperlink"/>
          </w:rPr>
          <w:t>https://www.ipwatchdog.com/2021/07/21/third-option-limited-ip-waiver-solve-pandemic-vaccine-problems/id=135732/</w:t>
        </w:r>
      </w:hyperlink>
      <w:r w:rsidRPr="009F214B">
        <w:t>] Justin</w:t>
      </w:r>
    </w:p>
    <w:p w14:paraId="042131F1" w14:textId="77777777" w:rsidR="00E40F2D" w:rsidRPr="009F214B" w:rsidRDefault="00E40F2D" w:rsidP="00E40F2D">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 xml:space="preserve">The patent term </w:t>
      </w:r>
      <w:r w:rsidRPr="009F214B">
        <w:rPr>
          <w:u w:val="single"/>
        </w:rPr>
        <w:lastRenderedPageBreak/>
        <w:t>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088595CA" w14:textId="77777777" w:rsidR="00E40F2D" w:rsidRPr="009F214B" w:rsidRDefault="00E40F2D" w:rsidP="00E40F2D"/>
    <w:p w14:paraId="600DEB35" w14:textId="77777777" w:rsidR="00E40F2D" w:rsidRPr="009F214B" w:rsidRDefault="00E40F2D" w:rsidP="00E40F2D">
      <w:pPr>
        <w:pStyle w:val="Heading3"/>
        <w:rPr>
          <w:rFonts w:cs="Calibri"/>
        </w:rPr>
      </w:pPr>
      <w:r w:rsidRPr="009F214B">
        <w:rPr>
          <w:rFonts w:cs="Calibri"/>
        </w:rPr>
        <w:lastRenderedPageBreak/>
        <w:t>1AC – Framing</w:t>
      </w:r>
    </w:p>
    <w:p w14:paraId="110536AF" w14:textId="77777777" w:rsidR="00E40F2D" w:rsidRPr="009F214B" w:rsidRDefault="00E40F2D" w:rsidP="00E40F2D">
      <w:pPr>
        <w:pStyle w:val="Heading4"/>
        <w:rPr>
          <w:rFonts w:cs="Calibri"/>
        </w:rPr>
      </w:pPr>
      <w:r w:rsidRPr="009F214B">
        <w:rPr>
          <w:rFonts w:cs="Calibri"/>
        </w:rPr>
        <w:t>The standard is maximizing expected wellbeing.</w:t>
      </w:r>
    </w:p>
    <w:p w14:paraId="100F96AB" w14:textId="77777777" w:rsidR="00E40F2D" w:rsidRPr="009F214B" w:rsidRDefault="00E40F2D" w:rsidP="00E40F2D">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4113CF59" w14:textId="77777777" w:rsidR="00E40F2D" w:rsidRPr="009F214B" w:rsidRDefault="00E40F2D" w:rsidP="00E40F2D">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42FF9265" w14:textId="77777777" w:rsidR="00E40F2D" w:rsidRPr="007A107A" w:rsidRDefault="00E40F2D" w:rsidP="00E40F2D">
      <w:pPr>
        <w:pStyle w:val="Heading4"/>
        <w:rPr>
          <w:rFonts w:asciiTheme="majorHAnsi" w:hAnsiTheme="majorHAnsi" w:cstheme="majorHAnsi"/>
        </w:rPr>
      </w:pPr>
      <w:r w:rsidRPr="009F214B">
        <w:rPr>
          <w:rFonts w:cs="Calibri"/>
        </w:rPr>
        <w:t xml:space="preserve">3] </w:t>
      </w:r>
      <w:r w:rsidRPr="007A107A">
        <w:rPr>
          <w:rFonts w:asciiTheme="majorHAnsi" w:hAnsiTheme="majorHAnsi" w:cstheme="majorHAnsi"/>
        </w:rPr>
        <w:t>Reject calc indicts</w:t>
      </w:r>
    </w:p>
    <w:p w14:paraId="619FFBAA" w14:textId="77777777" w:rsidR="00E40F2D" w:rsidRPr="007A107A" w:rsidRDefault="00E40F2D" w:rsidP="00E40F2D">
      <w:pPr>
        <w:pStyle w:val="Heading4"/>
        <w:rPr>
          <w:rFonts w:asciiTheme="majorHAnsi" w:hAnsiTheme="majorHAnsi" w:cstheme="majorHAnsi"/>
        </w:rPr>
      </w:pPr>
      <w:r w:rsidRPr="007A107A">
        <w:rPr>
          <w:rFonts w:asciiTheme="majorHAnsi" w:hAnsiTheme="majorHAnsi" w:cstheme="majorHAnsi"/>
        </w:rPr>
        <w:t>Theory—they’re functionally NIBs that everyone knows are silly but skew the aff and move the debate away from the topic and actual philosophical debate, killing valuable education</w:t>
      </w:r>
    </w:p>
    <w:p w14:paraId="4B9DBE8A" w14:textId="518693D4" w:rsidR="00E40F2D" w:rsidRPr="009F214B" w:rsidRDefault="00E40F2D" w:rsidP="00E40F2D">
      <w:pPr>
        <w:pStyle w:val="Heading4"/>
        <w:rPr>
          <w:rFonts w:cs="Calibri"/>
        </w:rPr>
      </w:pPr>
      <w:r w:rsidRPr="009F214B">
        <w:rPr>
          <w:rFonts w:cs="Calibri"/>
        </w:rPr>
        <w:t>4] Extinction outweighs</w:t>
      </w:r>
    </w:p>
    <w:p w14:paraId="7DA39B75" w14:textId="77777777" w:rsidR="00E40F2D" w:rsidRPr="009F214B" w:rsidRDefault="00E40F2D" w:rsidP="00E40F2D">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088FC3DB" w14:textId="77777777" w:rsidR="00E40F2D" w:rsidRPr="009F214B" w:rsidRDefault="00E40F2D" w:rsidP="00E40F2D">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w:t>
      </w:r>
      <w:r w:rsidRPr="009F214B">
        <w:rPr>
          <w:sz w:val="14"/>
          <w:szCs w:val="26"/>
        </w:rPr>
        <w:lastRenderedPageBreak/>
        <w:t>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E594EDA" w14:textId="77777777" w:rsidR="00E40F2D" w:rsidRPr="009F214B" w:rsidRDefault="00E40F2D" w:rsidP="00E40F2D">
      <w:pPr>
        <w:pStyle w:val="Heading4"/>
        <w:rPr>
          <w:rFonts w:cs="Calibri"/>
        </w:rPr>
      </w:pPr>
      <w:r w:rsidRPr="009F214B">
        <w:rPr>
          <w:rFonts w:cs="Calibri"/>
        </w:rPr>
        <w:t>5] Util is key to debates about IP.</w:t>
      </w:r>
    </w:p>
    <w:p w14:paraId="1332ADB5" w14:textId="77777777" w:rsidR="00E40F2D" w:rsidRPr="009F214B" w:rsidRDefault="00E40F2D" w:rsidP="00E40F2D">
      <w:r w:rsidRPr="009F214B">
        <w:rPr>
          <w:rStyle w:val="Style13ptBold"/>
        </w:rPr>
        <w:t>Kar 19</w:t>
      </w:r>
      <w:r w:rsidRPr="009F214B">
        <w:t xml:space="preserve"> [Mohit; Writer at the Original Position; “Utilitarianism in the Context of Intellectual Property,” The Original Position; 9/18/19; </w:t>
      </w:r>
      <w:hyperlink r:id="rId16" w:history="1">
        <w:r w:rsidRPr="009F214B">
          <w:rPr>
            <w:rStyle w:val="Hyperlink"/>
          </w:rPr>
          <w:t>https://originalpositionnluj.wordpress.com/2019/09/18/utilitarianism-in-the-context-of-intellectual-property/</w:t>
        </w:r>
      </w:hyperlink>
      <w:r w:rsidRPr="009F214B">
        <w:t>] Justin</w:t>
      </w:r>
    </w:p>
    <w:p w14:paraId="1A3EA830" w14:textId="77777777" w:rsidR="00E40F2D" w:rsidRPr="009F214B" w:rsidRDefault="00E40F2D" w:rsidP="00E40F2D">
      <w:pPr>
        <w:rPr>
          <w:rStyle w:val="Emphasis"/>
        </w:rPr>
      </w:pPr>
      <w:r w:rsidRPr="009F214B">
        <w:rPr>
          <w:sz w:val="16"/>
        </w:rPr>
        <w:t xml:space="preserve">Jeremy Bentham is known as the founder of modern utilitarianism. He believed in </w:t>
      </w:r>
      <w:r w:rsidRPr="009F214B">
        <w:rPr>
          <w:u w:val="single"/>
        </w:rPr>
        <w:t xml:space="preserve">production of the </w:t>
      </w:r>
      <w:r w:rsidRPr="009F214B">
        <w:rPr>
          <w:rStyle w:val="Emphasis"/>
        </w:rPr>
        <w:t>greatest possible quantity of happiness</w:t>
      </w:r>
      <w:r w:rsidRPr="009F214B">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F214B">
        <w:rPr>
          <w:u w:val="single"/>
        </w:rPr>
        <w:t xml:space="preserve">analysis of the </w:t>
      </w:r>
      <w:r w:rsidRPr="009F214B">
        <w:rPr>
          <w:highlight w:val="green"/>
          <w:u w:val="single"/>
        </w:rPr>
        <w:t>utilitarian theory</w:t>
      </w:r>
      <w:r w:rsidRPr="009F214B">
        <w:rPr>
          <w:u w:val="single"/>
        </w:rPr>
        <w:t xml:space="preserve"> as proposed by Jeremy Bentham and its </w:t>
      </w:r>
      <w:r w:rsidRPr="009F214B">
        <w:rPr>
          <w:rStyle w:val="Emphasis"/>
          <w:highlight w:val="green"/>
        </w:rPr>
        <w:t>interplay with Intellectual Property.</w:t>
      </w:r>
    </w:p>
    <w:p w14:paraId="70C6EC16" w14:textId="77777777" w:rsidR="00E40F2D" w:rsidRPr="009F214B" w:rsidRDefault="00E40F2D" w:rsidP="00E40F2D">
      <w:pPr>
        <w:rPr>
          <w:sz w:val="16"/>
        </w:rPr>
      </w:pPr>
      <w:r w:rsidRPr="009F214B">
        <w:rPr>
          <w:sz w:val="16"/>
        </w:rPr>
        <w:t xml:space="preserve">According to utilitarians, </w:t>
      </w:r>
      <w:r w:rsidRPr="009F214B">
        <w:rPr>
          <w:u w:val="single"/>
        </w:rPr>
        <w:t xml:space="preserve">the main </w:t>
      </w:r>
      <w:r w:rsidRPr="009F214B">
        <w:rPr>
          <w:highlight w:val="green"/>
          <w:u w:val="single"/>
        </w:rPr>
        <w:t>purpose of property rights is</w:t>
      </w:r>
      <w:r w:rsidRPr="009F214B">
        <w:rPr>
          <w:u w:val="single"/>
        </w:rPr>
        <w:t xml:space="preserve"> the </w:t>
      </w:r>
      <w:r w:rsidRPr="009F214B">
        <w:rPr>
          <w:rStyle w:val="Emphasis"/>
          <w:highlight w:val="green"/>
        </w:rPr>
        <w:t>maximization of</w:t>
      </w:r>
      <w:r w:rsidRPr="009F214B">
        <w:rPr>
          <w:rStyle w:val="Emphasis"/>
        </w:rPr>
        <w:t xml:space="preserve"> common </w:t>
      </w:r>
      <w:r w:rsidRPr="009F214B">
        <w:rPr>
          <w:rStyle w:val="Emphasis"/>
          <w:highlight w:val="green"/>
        </w:rPr>
        <w:t>well-being</w:t>
      </w:r>
      <w:r w:rsidRPr="009F214B">
        <w:rPr>
          <w:sz w:val="16"/>
        </w:rPr>
        <w:t xml:space="preserve">.[i] According to Jeremy Bentham, the common well-being here mentioned is the good for the greatest number of people in a population. He defined the principle of </w:t>
      </w:r>
      <w:r w:rsidRPr="009F214B">
        <w:rPr>
          <w:highlight w:val="green"/>
          <w:u w:val="single"/>
        </w:rPr>
        <w:t>utility</w:t>
      </w:r>
      <w:r w:rsidRPr="009F214B">
        <w:rPr>
          <w:u w:val="single"/>
        </w:rPr>
        <w:t xml:space="preserve"> as carrying an </w:t>
      </w:r>
      <w:r w:rsidRPr="009F214B">
        <w:rPr>
          <w:rStyle w:val="Emphasis"/>
        </w:rPr>
        <w:t>object of production</w:t>
      </w:r>
      <w:r w:rsidRPr="009F214B">
        <w:rPr>
          <w:u w:val="single"/>
        </w:rPr>
        <w:t xml:space="preserve"> of maximum happiness in a given time in a particular society</w:t>
      </w:r>
      <w:r w:rsidRPr="009F214B">
        <w:rPr>
          <w:sz w:val="16"/>
        </w:rPr>
        <w:t>.[ii]</w:t>
      </w:r>
    </w:p>
    <w:p w14:paraId="1A5C001B" w14:textId="77777777" w:rsidR="00E40F2D" w:rsidRPr="009F214B" w:rsidRDefault="00E40F2D" w:rsidP="00E40F2D">
      <w:pPr>
        <w:rPr>
          <w:sz w:val="16"/>
        </w:rPr>
      </w:pPr>
      <w:r w:rsidRPr="009F214B">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567CC5E1" w14:textId="77777777" w:rsidR="00E40F2D" w:rsidRPr="009F214B" w:rsidRDefault="00E40F2D" w:rsidP="00E40F2D">
      <w:pPr>
        <w:rPr>
          <w:sz w:val="16"/>
        </w:rPr>
      </w:pPr>
      <w:r w:rsidRPr="009F214B">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0BC019D0" w14:textId="77777777" w:rsidR="00E40F2D" w:rsidRPr="009F214B" w:rsidRDefault="00E40F2D" w:rsidP="00E40F2D">
      <w:pPr>
        <w:rPr>
          <w:sz w:val="16"/>
        </w:rPr>
      </w:pPr>
      <w:r w:rsidRPr="009F214B">
        <w:rPr>
          <w:sz w:val="16"/>
        </w:rPr>
        <w:t xml:space="preserve">Transposing this theory to intellectual property rights, for the maximization of common welfare to be made, </w:t>
      </w:r>
      <w:r w:rsidRPr="009F214B">
        <w:rPr>
          <w:u w:val="single"/>
        </w:rPr>
        <w:t xml:space="preserve">the </w:t>
      </w:r>
      <w:r w:rsidRPr="009F214B">
        <w:rPr>
          <w:highlight w:val="green"/>
          <w:u w:val="single"/>
        </w:rPr>
        <w:t>legislators</w:t>
      </w:r>
      <w:r w:rsidRPr="009F214B">
        <w:rPr>
          <w:u w:val="single"/>
        </w:rPr>
        <w:t xml:space="preserve"> should </w:t>
      </w:r>
      <w:r w:rsidRPr="009F214B">
        <w:rPr>
          <w:rStyle w:val="Emphasis"/>
          <w:highlight w:val="green"/>
        </w:rPr>
        <w:t>strike a balance between</w:t>
      </w:r>
      <w:r w:rsidRPr="009F214B">
        <w:rPr>
          <w:rStyle w:val="Emphasis"/>
        </w:rPr>
        <w:t xml:space="preserve">, the </w:t>
      </w:r>
      <w:r w:rsidRPr="009F214B">
        <w:rPr>
          <w:rStyle w:val="Emphasis"/>
          <w:highlight w:val="green"/>
        </w:rPr>
        <w:t>monopoly</w:t>
      </w:r>
      <w:r w:rsidRPr="009F214B">
        <w:rPr>
          <w:rStyle w:val="Emphasis"/>
        </w:rPr>
        <w:t xml:space="preserve"> of rights to stimulate creation </w:t>
      </w:r>
      <w:r w:rsidRPr="009F214B">
        <w:rPr>
          <w:rStyle w:val="Emphasis"/>
          <w:highlight w:val="green"/>
        </w:rPr>
        <w:t>and giving access</w:t>
      </w:r>
      <w:r w:rsidRPr="009F214B">
        <w:rPr>
          <w:rStyle w:val="Emphasis"/>
        </w:rPr>
        <w:t xml:space="preserve"> to the population to inventions</w:t>
      </w:r>
      <w:r w:rsidRPr="009F214B">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w:t>
      </w:r>
      <w:r w:rsidRPr="009F214B">
        <w:rPr>
          <w:sz w:val="16"/>
        </w:rPr>
        <w:lastRenderedPageBreak/>
        <w:t>the name of enriching common well-being, Bentham stresses the importance of patents in a society and even argues that their concession should be a free service offered to inventors.[viii]</w:t>
      </w:r>
    </w:p>
    <w:p w14:paraId="63AB0891" w14:textId="77777777" w:rsidR="00E40F2D" w:rsidRPr="009F214B" w:rsidRDefault="00E40F2D" w:rsidP="00E40F2D">
      <w:pPr>
        <w:rPr>
          <w:rStyle w:val="Emphasis"/>
        </w:rPr>
      </w:pPr>
      <w:r w:rsidRPr="009F214B">
        <w:rPr>
          <w:sz w:val="16"/>
        </w:rPr>
        <w:t xml:space="preserve">The contemporary version of this theory has been presented to us by William Landes and Richard Posner in two separate works, one on copyright and the other on trademark law.[ix] </w:t>
      </w:r>
      <w:r w:rsidRPr="009F214B">
        <w:rPr>
          <w:rStyle w:val="Emphasis"/>
        </w:rPr>
        <w:t xml:space="preserve">Economic </w:t>
      </w:r>
      <w:r w:rsidRPr="009F214B">
        <w:rPr>
          <w:rStyle w:val="Emphasis"/>
          <w:highlight w:val="green"/>
        </w:rPr>
        <w:t>analysis</w:t>
      </w:r>
      <w:r w:rsidRPr="009F214B">
        <w:rPr>
          <w:rStyle w:val="Emphasis"/>
        </w:rPr>
        <w:t xml:space="preserve"> of intellectual property rights presented by these two authors </w:t>
      </w:r>
      <w:r w:rsidRPr="009F214B">
        <w:rPr>
          <w:rStyle w:val="Emphasis"/>
          <w:highlight w:val="green"/>
        </w:rPr>
        <w:t>demonstrates</w:t>
      </w:r>
      <w:r w:rsidRPr="009F214B">
        <w:rPr>
          <w:rStyle w:val="Emphasis"/>
        </w:rPr>
        <w:t xml:space="preserve"> that the protection of </w:t>
      </w:r>
      <w:r w:rsidRPr="009F214B">
        <w:rPr>
          <w:rStyle w:val="Emphasis"/>
          <w:highlight w:val="green"/>
        </w:rPr>
        <w:t>intellectual property</w:t>
      </w:r>
      <w:r w:rsidRPr="009F214B">
        <w:rPr>
          <w:rStyle w:val="Emphasis"/>
        </w:rPr>
        <w:t xml:space="preserve"> may be </w:t>
      </w:r>
      <w:r w:rsidRPr="009F214B">
        <w:rPr>
          <w:rStyle w:val="Emphasis"/>
          <w:highlight w:val="green"/>
        </w:rPr>
        <w:t>too expensive</w:t>
      </w:r>
      <w:r w:rsidRPr="009F214B">
        <w:rPr>
          <w:u w:val="single"/>
        </w:rPr>
        <w:t xml:space="preserve"> for society and it limits the use of products</w:t>
      </w:r>
      <w:r w:rsidRPr="009F214B">
        <w:rPr>
          <w:sz w:val="16"/>
        </w:rPr>
        <w:t xml:space="preserve">. If we extrapolate a little, this contemporary </w:t>
      </w:r>
      <w:r w:rsidRPr="009F214B">
        <w:rPr>
          <w:u w:val="single"/>
        </w:rPr>
        <w:t xml:space="preserve">utilitarian vision can assert that the products by intellectuals should be easily copied since the copies of a product do not prevent the use of the </w:t>
      </w:r>
      <w:r w:rsidRPr="009F214B">
        <w:rPr>
          <w:rStyle w:val="Emphasis"/>
        </w:rPr>
        <w:t>same product by several people.</w:t>
      </w:r>
    </w:p>
    <w:p w14:paraId="337491DF" w14:textId="77777777" w:rsidR="00E40F2D" w:rsidRPr="009F214B" w:rsidRDefault="00E40F2D" w:rsidP="00E40F2D">
      <w:pPr>
        <w:rPr>
          <w:sz w:val="16"/>
        </w:rPr>
      </w:pPr>
      <w:r w:rsidRPr="009F214B">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1A0CE0C5" w14:textId="77777777" w:rsidR="00E40F2D" w:rsidRPr="009F214B" w:rsidRDefault="00E40F2D" w:rsidP="00E40F2D">
      <w:pPr>
        <w:rPr>
          <w:sz w:val="16"/>
        </w:rPr>
      </w:pPr>
      <w:r w:rsidRPr="009F214B">
        <w:rPr>
          <w:u w:val="single"/>
        </w:rPr>
        <w:t xml:space="preserve">Suppose the utilitarian theory – that of Bentham, or Posner’ and Landes’ – would be applied to intellectual property as it stands today: the </w:t>
      </w:r>
      <w:r w:rsidRPr="009F214B">
        <w:rPr>
          <w:rStyle w:val="Emphasis"/>
          <w:highlight w:val="green"/>
        </w:rPr>
        <w:t>benefits</w:t>
      </w:r>
      <w:r w:rsidRPr="009F214B">
        <w:rPr>
          <w:u w:val="single"/>
        </w:rPr>
        <w:t xml:space="preserve"> that </w:t>
      </w:r>
      <w:r w:rsidRPr="009F214B">
        <w:rPr>
          <w:highlight w:val="green"/>
          <w:u w:val="single"/>
        </w:rPr>
        <w:t>would be</w:t>
      </w:r>
      <w:r w:rsidRPr="009F214B">
        <w:rPr>
          <w:u w:val="single"/>
        </w:rPr>
        <w:t xml:space="preserve"> brought to society by this analysis would be the </w:t>
      </w:r>
      <w:r w:rsidRPr="009F214B">
        <w:rPr>
          <w:rStyle w:val="Emphasis"/>
        </w:rPr>
        <w:t xml:space="preserve">incentive for </w:t>
      </w:r>
      <w:r w:rsidRPr="009F214B">
        <w:rPr>
          <w:rStyle w:val="Emphasis"/>
          <w:highlight w:val="green"/>
        </w:rPr>
        <w:t>creativity</w:t>
      </w:r>
      <w:r w:rsidRPr="009F214B">
        <w:rPr>
          <w:u w:val="single"/>
        </w:rPr>
        <w:t xml:space="preserve">, the </w:t>
      </w:r>
      <w:r w:rsidRPr="009F214B">
        <w:rPr>
          <w:rStyle w:val="Emphasis"/>
          <w:highlight w:val="green"/>
        </w:rPr>
        <w:t>optimization</w:t>
      </w:r>
      <w:r w:rsidRPr="009F214B">
        <w:rPr>
          <w:rStyle w:val="Emphasis"/>
        </w:rPr>
        <w:t xml:space="preserve"> of production</w:t>
      </w:r>
      <w:r w:rsidRPr="009F214B">
        <w:rPr>
          <w:u w:val="single"/>
        </w:rPr>
        <w:t xml:space="preserve"> and </w:t>
      </w:r>
      <w:r w:rsidRPr="009F214B">
        <w:rPr>
          <w:highlight w:val="green"/>
          <w:u w:val="single"/>
        </w:rPr>
        <w:t>the</w:t>
      </w:r>
      <w:r w:rsidRPr="009F214B">
        <w:rPr>
          <w:u w:val="single"/>
        </w:rPr>
        <w:t xml:space="preserve"> </w:t>
      </w:r>
      <w:r w:rsidRPr="009F214B">
        <w:rPr>
          <w:rStyle w:val="Emphasis"/>
          <w:highlight w:val="green"/>
        </w:rPr>
        <w:t>disappearance</w:t>
      </w:r>
      <w:r w:rsidRPr="009F214B">
        <w:rPr>
          <w:rStyle w:val="Emphasis"/>
        </w:rPr>
        <w:t xml:space="preserve"> or diminution of similar inventions</w:t>
      </w:r>
      <w:r w:rsidRPr="009F214B">
        <w:rPr>
          <w:sz w:val="16"/>
        </w:rPr>
        <w:t xml:space="preserve"> made by different individuals.</w:t>
      </w:r>
    </w:p>
    <w:p w14:paraId="7B17A75A" w14:textId="77777777" w:rsidR="00E40F2D" w:rsidRPr="009F214B" w:rsidRDefault="00E40F2D" w:rsidP="00E40F2D">
      <w:pPr>
        <w:rPr>
          <w:sz w:val="16"/>
        </w:rPr>
      </w:pPr>
      <w:r w:rsidRPr="009F214B">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557C13F7" w14:textId="77777777" w:rsidR="00E40F2D" w:rsidRPr="009F214B" w:rsidRDefault="00E40F2D" w:rsidP="00E40F2D">
      <w:pPr>
        <w:rPr>
          <w:sz w:val="16"/>
        </w:rPr>
      </w:pPr>
      <w:r w:rsidRPr="009F214B">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1416D6B5" w14:textId="77777777" w:rsidR="00E40F2D" w:rsidRPr="009F214B" w:rsidRDefault="00E40F2D" w:rsidP="00E40F2D">
      <w:pPr>
        <w:rPr>
          <w:sz w:val="16"/>
        </w:rPr>
      </w:pPr>
      <w:r w:rsidRPr="009F214B">
        <w:rPr>
          <w:sz w:val="16"/>
        </w:rPr>
        <w:t>CONCLUSION</w:t>
      </w:r>
    </w:p>
    <w:p w14:paraId="4B37876A" w14:textId="77777777" w:rsidR="00E40F2D" w:rsidRPr="009F214B" w:rsidRDefault="00E40F2D" w:rsidP="00E40F2D">
      <w:r w:rsidRPr="009F214B">
        <w:rPr>
          <w:highlight w:val="green"/>
          <w:u w:val="single"/>
        </w:rPr>
        <w:t>Utilitarianism</w:t>
      </w:r>
      <w:r w:rsidRPr="009F214B">
        <w:rPr>
          <w:u w:val="single"/>
        </w:rPr>
        <w:t xml:space="preserve">, as it stands today, is </w:t>
      </w:r>
      <w:r w:rsidRPr="009F214B">
        <w:rPr>
          <w:rStyle w:val="Emphasis"/>
          <w:highlight w:val="green"/>
        </w:rPr>
        <w:t>intimately linked to</w:t>
      </w:r>
      <w:r w:rsidRPr="009F214B">
        <w:rPr>
          <w:rStyle w:val="Emphasis"/>
        </w:rPr>
        <w:t xml:space="preserve"> the information obtained from the use of </w:t>
      </w:r>
      <w:r w:rsidRPr="009F214B">
        <w:rPr>
          <w:rStyle w:val="Emphasis"/>
          <w:highlight w:val="green"/>
        </w:rPr>
        <w:t>intellectual</w:t>
      </w:r>
      <w:r w:rsidRPr="009F214B">
        <w:rPr>
          <w:rStyle w:val="Emphasis"/>
        </w:rPr>
        <w:t xml:space="preserve"> property </w:t>
      </w:r>
      <w:r w:rsidRPr="009F214B">
        <w:rPr>
          <w:rStyle w:val="Emphasis"/>
          <w:highlight w:val="green"/>
        </w:rPr>
        <w:t>monopolies</w:t>
      </w:r>
      <w:r w:rsidRPr="009F214B">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C52C70C" w14:textId="77777777" w:rsidR="00E40F2D" w:rsidRPr="009F214B" w:rsidRDefault="00E40F2D" w:rsidP="00E40F2D">
      <w:pPr>
        <w:pStyle w:val="Heading4"/>
        <w:rPr>
          <w:rFonts w:cs="Calibri"/>
          <w:color w:val="000000" w:themeColor="text1"/>
        </w:rPr>
      </w:pPr>
      <w:r w:rsidRPr="009F214B">
        <w:rPr>
          <w:rFonts w:cs="Calibri"/>
          <w:color w:val="000000" w:themeColor="text1"/>
        </w:rPr>
        <w:lastRenderedPageBreak/>
        <w:t xml:space="preserve">Outweighs – </w:t>
      </w:r>
    </w:p>
    <w:p w14:paraId="7EAAF385" w14:textId="77777777" w:rsidR="00E40F2D" w:rsidRPr="009F214B" w:rsidRDefault="00E40F2D" w:rsidP="00E40F2D">
      <w:pPr>
        <w:pStyle w:val="Heading4"/>
        <w:rPr>
          <w:rFonts w:cs="Calibri"/>
          <w:color w:val="000000" w:themeColor="text1"/>
        </w:rPr>
      </w:pPr>
      <w:r w:rsidRPr="009F214B">
        <w:rPr>
          <w:rFonts w:cs="Calibri"/>
          <w:color w:val="000000" w:themeColor="text1"/>
        </w:rPr>
        <w:t xml:space="preserve">A] Most articles about IP are </w:t>
      </w:r>
      <w:r w:rsidRPr="009F214B">
        <w:rPr>
          <w:rFonts w:cs="Calibri"/>
          <w:color w:val="000000" w:themeColor="text1"/>
          <w:u w:val="single"/>
        </w:rPr>
        <w:t>written through util</w:t>
      </w:r>
      <w:r w:rsidRPr="009F214B">
        <w:rPr>
          <w:rFonts w:cs="Calibri"/>
          <w:color w:val="000000" w:themeColor="text1"/>
        </w:rPr>
        <w:t xml:space="preserve"> – means other frameworks can </w:t>
      </w:r>
      <w:r w:rsidRPr="009F214B">
        <w:rPr>
          <w:rFonts w:cs="Calibri"/>
          <w:color w:val="000000" w:themeColor="text1"/>
          <w:u w:val="single"/>
        </w:rPr>
        <w:t>never</w:t>
      </w:r>
      <w:r w:rsidRPr="009F214B">
        <w:rPr>
          <w:rFonts w:cs="Calibri"/>
          <w:color w:val="000000" w:themeColor="text1"/>
        </w:rPr>
        <w:t xml:space="preserve"> engage with core questions of the lit and decks predictability – equal topic lit means </w:t>
      </w:r>
      <w:r w:rsidRPr="009F214B">
        <w:rPr>
          <w:rFonts w:cs="Calibri"/>
          <w:color w:val="000000" w:themeColor="text1"/>
          <w:u w:val="single"/>
        </w:rPr>
        <w:t>fair ground</w:t>
      </w:r>
      <w:r w:rsidRPr="009F214B">
        <w:rPr>
          <w:rFonts w:cs="Calibri"/>
          <w:color w:val="000000" w:themeColor="text1"/>
        </w:rPr>
        <w:t>.</w:t>
      </w:r>
    </w:p>
    <w:p w14:paraId="7F4D1F30" w14:textId="77777777" w:rsidR="00E40F2D" w:rsidRPr="009F214B" w:rsidRDefault="00E40F2D" w:rsidP="00E40F2D">
      <w:pPr>
        <w:pStyle w:val="Heading4"/>
        <w:rPr>
          <w:rFonts w:cs="Calibri"/>
          <w:color w:val="000000" w:themeColor="text1"/>
        </w:rPr>
      </w:pPr>
      <w:r w:rsidRPr="009F214B">
        <w:rPr>
          <w:rFonts w:cs="Calibri"/>
          <w:color w:val="000000" w:themeColor="text1"/>
        </w:rPr>
        <w:t xml:space="preserve">B] </w:t>
      </w:r>
      <w:r w:rsidRPr="009F214B">
        <w:rPr>
          <w:rFonts w:cs="Calibri"/>
          <w:color w:val="000000" w:themeColor="text1"/>
          <w:u w:val="single"/>
        </w:rPr>
        <w:t>TJFs first</w:t>
      </w:r>
      <w:r w:rsidRPr="009F214B">
        <w:rPr>
          <w:rFonts w:cs="Calibri"/>
          <w:color w:val="000000" w:themeColor="text1"/>
        </w:rPr>
        <w:t xml:space="preserve"> – substance begs the question of a framework being </w:t>
      </w:r>
      <w:r w:rsidRPr="009F214B">
        <w:rPr>
          <w:rFonts w:cs="Calibri"/>
          <w:color w:val="000000" w:themeColor="text1"/>
          <w:u w:val="single"/>
        </w:rPr>
        <w:t>good</w:t>
      </w:r>
      <w:r w:rsidRPr="009F214B">
        <w:rPr>
          <w:rFonts w:cs="Calibri"/>
          <w:color w:val="000000" w:themeColor="text1"/>
        </w:rPr>
        <w:t xml:space="preserve"> for debate – fairness is a </w:t>
      </w:r>
      <w:r w:rsidRPr="009F214B">
        <w:rPr>
          <w:rFonts w:cs="Calibri"/>
          <w:color w:val="000000" w:themeColor="text1"/>
          <w:u w:val="single"/>
        </w:rPr>
        <w:t>gateway issue</w:t>
      </w:r>
      <w:r w:rsidRPr="009F214B">
        <w:rPr>
          <w:rFonts w:cs="Calibri"/>
          <w:color w:val="000000" w:themeColor="text1"/>
        </w:rPr>
        <w:t xml:space="preserve"> to deciding the winner and education is the reason schools </w:t>
      </w:r>
      <w:r w:rsidRPr="009F214B">
        <w:rPr>
          <w:rFonts w:cs="Calibri"/>
          <w:color w:val="000000" w:themeColor="text1"/>
          <w:u w:val="single"/>
        </w:rPr>
        <w:t>fund debate</w:t>
      </w:r>
      <w:r w:rsidRPr="009F214B">
        <w:rPr>
          <w:rFonts w:cs="Calibri"/>
          <w:color w:val="000000" w:themeColor="text1"/>
        </w:rPr>
        <w:t>.</w:t>
      </w:r>
    </w:p>
    <w:p w14:paraId="4CB2679A" w14:textId="77777777" w:rsidR="00E40F2D" w:rsidRPr="009F214B" w:rsidRDefault="00E40F2D" w:rsidP="00E40F2D">
      <w:pPr>
        <w:rPr>
          <w:sz w:val="14"/>
          <w:szCs w:val="26"/>
        </w:rPr>
      </w:pPr>
    </w:p>
    <w:p w14:paraId="75FABAB1" w14:textId="640D9CFB" w:rsidR="00E42E4C" w:rsidRDefault="00E40F2D" w:rsidP="00E40F2D">
      <w:pPr>
        <w:pStyle w:val="Heading3"/>
      </w:pPr>
      <w:r>
        <w:lastRenderedPageBreak/>
        <w:t>Underview</w:t>
      </w:r>
    </w:p>
    <w:p w14:paraId="7A6DED5D" w14:textId="77777777" w:rsidR="00E40F2D" w:rsidRPr="00361031" w:rsidRDefault="00E40F2D" w:rsidP="00E40F2D">
      <w:pPr>
        <w:pStyle w:val="Heading4"/>
        <w:rPr>
          <w:bCs w:val="0"/>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6637F6B4" w14:textId="77777777" w:rsidR="00E40F2D" w:rsidRDefault="00E40F2D" w:rsidP="00E40F2D"/>
    <w:p w14:paraId="0C004337" w14:textId="77777777" w:rsidR="00E40F2D" w:rsidRDefault="00E40F2D" w:rsidP="00E40F2D">
      <w:pPr>
        <w:pStyle w:val="Heading4"/>
        <w:rPr>
          <w:bCs w:val="0"/>
        </w:rPr>
      </w:pPr>
      <w:r>
        <w:t xml:space="preserve">2]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s</w:t>
      </w:r>
      <w:r w:rsidRPr="00112C1A">
        <w:t>valuated fairly</w:t>
      </w:r>
      <w:r>
        <w:t>.</w:t>
      </w:r>
    </w:p>
    <w:p w14:paraId="011F5712" w14:textId="77777777" w:rsidR="00E40F2D" w:rsidRDefault="00E40F2D" w:rsidP="00E40F2D"/>
    <w:p w14:paraId="2A5C08F5" w14:textId="77777777" w:rsidR="00E40F2D" w:rsidRDefault="00E40F2D" w:rsidP="00E40F2D">
      <w:pPr>
        <w:pStyle w:val="Heading4"/>
      </w:pPr>
      <w:r>
        <w:t xml:space="preserve">3] Non-governmental action is a voting issue for </w:t>
      </w:r>
      <w:r w:rsidRPr="00720B7E">
        <w:rPr>
          <w:u w:val="single"/>
        </w:rPr>
        <w:t>reciprocity</w:t>
      </w:r>
      <w:r>
        <w:t xml:space="preserve"> and </w:t>
      </w:r>
      <w:r w:rsidRPr="00720B7E">
        <w:rPr>
          <w:u w:val="single"/>
        </w:rPr>
        <w:t>prep skew</w:t>
      </w:r>
      <w:r>
        <w:t>-</w:t>
      </w:r>
      <w:r w:rsidRPr="00720B7E">
        <w:t xml:space="preserve"> </w:t>
      </w:r>
      <w:r>
        <w:t xml:space="preserve">I defend the government taking an action so the negative should do. That’s key to reciprocal ground otherwise they get access to a ton of state bad and legalism bad turns that are </w:t>
      </w:r>
      <w:r w:rsidRPr="00720B7E">
        <w:rPr>
          <w:u w:val="single"/>
        </w:rPr>
        <w:t>functional nibs</w:t>
      </w:r>
      <w:r>
        <w:t xml:space="preserve"> in the 1ar. We additionally can’t predict </w:t>
      </w:r>
      <w:r w:rsidRPr="00720B7E">
        <w:rPr>
          <w:u w:val="single"/>
        </w:rPr>
        <w:t>near infinite</w:t>
      </w:r>
      <w:r>
        <w:t xml:space="preserve"> non-governmental actors while they just have to prep one; outweighs on </w:t>
      </w:r>
      <w:r w:rsidRPr="00720B7E">
        <w:rPr>
          <w:u w:val="single"/>
        </w:rPr>
        <w:t>sequencing</w:t>
      </w:r>
      <w:r>
        <w:t xml:space="preserve"> since we need prep to debate. </w:t>
      </w:r>
      <w:r w:rsidRPr="00720B7E">
        <w:rPr>
          <w:u w:val="single"/>
        </w:rPr>
        <w:t>Turns</w:t>
      </w:r>
      <w:r>
        <w:t xml:space="preserve"> and </w:t>
      </w:r>
      <w:r w:rsidRPr="00720B7E">
        <w:rPr>
          <w:u w:val="single"/>
        </w:rPr>
        <w:t>outweighs</w:t>
      </w:r>
      <w:r>
        <w:t xml:space="preserve"> the K since it indicts our ability to </w:t>
      </w:r>
      <w:r w:rsidRPr="00720B7E">
        <w:rPr>
          <w:u w:val="single"/>
        </w:rPr>
        <w:t>test the truth value</w:t>
      </w:r>
      <w:r>
        <w:t xml:space="preserve"> of their theory of power. </w:t>
      </w:r>
    </w:p>
    <w:p w14:paraId="794C2D2C" w14:textId="29E8544E" w:rsidR="00E40F2D" w:rsidRDefault="00E40F2D" w:rsidP="00E40F2D">
      <w:pPr>
        <w:pStyle w:val="Heading3"/>
      </w:pPr>
      <w:r>
        <w:lastRenderedPageBreak/>
        <w:t>Method</w:t>
      </w:r>
    </w:p>
    <w:p w14:paraId="2E63C2FD" w14:textId="77777777" w:rsidR="00E40F2D" w:rsidRPr="00FE4F4F" w:rsidRDefault="00E40F2D" w:rsidP="00E40F2D">
      <w:pPr>
        <w:pStyle w:val="Heading4"/>
        <w:spacing w:line="240" w:lineRule="auto"/>
        <w:rPr>
          <w:rFonts w:asciiTheme="majorHAnsi" w:eastAsia="Times New Roman" w:hAnsiTheme="majorHAnsi" w:cstheme="majorHAnsi"/>
          <w:color w:val="000000" w:themeColor="text1"/>
        </w:rPr>
      </w:pPr>
      <w:r w:rsidRPr="00FE4F4F">
        <w:rPr>
          <w:rFonts w:asciiTheme="majorHAnsi" w:eastAsia="Times New Roman" w:hAnsiTheme="majorHAnsi" w:cstheme="majorHAnsi"/>
          <w:color w:val="000000" w:themeColor="text1"/>
        </w:rPr>
        <w:t xml:space="preserve">Humanism is good – it establishes a continuity that serves a basis for emancipation. </w:t>
      </w:r>
    </w:p>
    <w:p w14:paraId="443C3FB3" w14:textId="77777777" w:rsidR="00E40F2D" w:rsidRPr="00FE4F4F" w:rsidRDefault="00E40F2D" w:rsidP="00E40F2D">
      <w:pPr>
        <w:spacing w:line="240" w:lineRule="auto"/>
        <w:rPr>
          <w:rFonts w:asciiTheme="majorHAnsi" w:hAnsiTheme="majorHAnsi" w:cstheme="majorHAnsi"/>
          <w:color w:val="000000" w:themeColor="text1"/>
          <w:sz w:val="16"/>
        </w:rPr>
      </w:pPr>
      <w:r w:rsidRPr="00FE4F4F">
        <w:rPr>
          <w:rStyle w:val="Style13ptBold"/>
          <w:rFonts w:asciiTheme="majorHAnsi" w:hAnsiTheme="majorHAnsi" w:cstheme="majorHAnsi"/>
          <w:color w:val="000000" w:themeColor="text1"/>
        </w:rPr>
        <w:t>Lester 12</w:t>
      </w:r>
      <w:r w:rsidRPr="00FE4F4F">
        <w:rPr>
          <w:rFonts w:asciiTheme="majorHAnsi" w:hAnsiTheme="majorHAnsi" w:cstheme="majorHAnsi"/>
          <w:color w:val="000000" w:themeColor="text1"/>
          <w:sz w:val="16"/>
        </w:rPr>
        <w:t xml:space="preserve"> </w:t>
      </w:r>
      <w:r w:rsidRPr="00FE4F4F">
        <w:rPr>
          <w:rFonts w:asciiTheme="majorHAnsi" w:hAnsiTheme="majorHAnsi" w:cstheme="majorHAnsi"/>
          <w:color w:val="000000" w:themeColor="text1"/>
          <w:sz w:val="16"/>
          <w:szCs w:val="16"/>
        </w:rPr>
        <w:t>[(January 2012, Alan, Director of Interdisciplinary Research, Professor of Historical Geography, and Co-Director of the Colonial and Postcolonial Studies Network, University of Sussex, “Humanism, race and the colonial frontier,” Transactions of the Institute of British Geographers, Volume 37, Issue 1, pages 132–148)] Recut MK</w:t>
      </w:r>
    </w:p>
    <w:p w14:paraId="56647D0F" w14:textId="77777777" w:rsidR="00E40F2D" w:rsidRPr="00FE4F4F" w:rsidRDefault="00E40F2D" w:rsidP="00E40F2D">
      <w:pPr>
        <w:spacing w:line="240" w:lineRule="auto"/>
        <w:rPr>
          <w:rFonts w:asciiTheme="majorHAnsi" w:hAnsiTheme="majorHAnsi" w:cstheme="majorHAnsi"/>
          <w:color w:val="000000" w:themeColor="text1"/>
          <w:sz w:val="16"/>
        </w:rPr>
      </w:pPr>
      <w:r w:rsidRPr="00FE4F4F">
        <w:rPr>
          <w:rStyle w:val="StyleUnderline"/>
          <w:rFonts w:asciiTheme="majorHAnsi" w:hAnsiTheme="majorHAnsi" w:cstheme="majorHAnsi"/>
          <w:b/>
          <w:color w:val="000000" w:themeColor="text1"/>
        </w:rPr>
        <w:t>Anderson argues that it is not an issue of extending humanity to</w:t>
      </w:r>
      <w:r w:rsidRPr="00FE4F4F">
        <w:rPr>
          <w:rFonts w:asciiTheme="majorHAnsi" w:hAnsiTheme="majorHAnsi" w:cstheme="majorHAnsi"/>
          <w:color w:val="000000" w:themeColor="text1"/>
          <w:sz w:val="16"/>
        </w:rPr>
        <w:t xml:space="preserve"> … negatively </w:t>
      </w:r>
      <w:r w:rsidRPr="00FE4F4F">
        <w:rPr>
          <w:rStyle w:val="StyleUnderline"/>
          <w:rFonts w:asciiTheme="majorHAnsi" w:hAnsiTheme="majorHAnsi" w:cstheme="majorHAnsi"/>
          <w:b/>
          <w:color w:val="000000" w:themeColor="text1"/>
        </w:rPr>
        <w:t>racialised people, but</w:t>
      </w:r>
      <w:r w:rsidRPr="00FE4F4F">
        <w:rPr>
          <w:rFonts w:asciiTheme="majorHAnsi" w:hAnsiTheme="majorHAnsi" w:cstheme="majorHAnsi"/>
          <w:color w:val="000000" w:themeColor="text1"/>
          <w:sz w:val="16"/>
        </w:rPr>
        <w:t xml:space="preserve"> of </w:t>
      </w:r>
      <w:r w:rsidRPr="00FE4F4F">
        <w:rPr>
          <w:rStyle w:val="StyleUnderline"/>
          <w:rFonts w:asciiTheme="majorHAnsi" w:hAnsiTheme="majorHAnsi" w:cstheme="majorHAnsi"/>
          <w:b/>
          <w:color w:val="000000" w:themeColor="text1"/>
        </w:rPr>
        <w:t>putting into question</w:t>
      </w:r>
      <w:r w:rsidRPr="00FE4F4F">
        <w:rPr>
          <w:rFonts w:asciiTheme="majorHAnsi" w:hAnsiTheme="majorHAnsi" w:cstheme="majorHAnsi"/>
          <w:color w:val="000000" w:themeColor="text1"/>
          <w:sz w:val="16"/>
        </w:rPr>
        <w:t xml:space="preserve"> that from which such people have been excluded – that which, for </w:t>
      </w:r>
      <w:r w:rsidRPr="00FE4F4F">
        <w:rPr>
          <w:rStyle w:val="StyleUnderline"/>
          <w:rFonts w:asciiTheme="majorHAnsi" w:hAnsiTheme="majorHAnsi" w:cstheme="majorHAnsi"/>
          <w:b/>
          <w:color w:val="000000" w:themeColor="text1"/>
        </w:rPr>
        <w:t>liberal discourse</w:t>
      </w:r>
      <w:r w:rsidRPr="00FE4F4F">
        <w:rPr>
          <w:rFonts w:asciiTheme="majorHAnsi" w:hAnsiTheme="majorHAnsi" w:cstheme="majorHAnsi"/>
          <w:color w:val="000000" w:themeColor="text1"/>
          <w:sz w:val="16"/>
        </w:rPr>
        <w:t xml:space="preserve">, remains unproblematised. (2007, 199) </w:t>
      </w:r>
      <w:r w:rsidRPr="00FE4F4F">
        <w:rPr>
          <w:rStyle w:val="StyleUnderline"/>
          <w:rFonts w:asciiTheme="majorHAnsi" w:hAnsiTheme="majorHAnsi" w:cstheme="majorHAnsi"/>
          <w:b/>
          <w:color w:val="000000" w:themeColor="text1"/>
        </w:rPr>
        <w:t>I fear</w:t>
      </w:r>
      <w:r w:rsidRPr="00FE4F4F">
        <w:rPr>
          <w:rFonts w:asciiTheme="majorHAnsi" w:hAnsiTheme="majorHAnsi" w:cstheme="majorHAnsi"/>
          <w:color w:val="000000" w:themeColor="text1"/>
          <w:sz w:val="16"/>
        </w:rPr>
        <w:t xml:space="preserve">, however, </w:t>
      </w:r>
      <w:r w:rsidRPr="00FE4F4F">
        <w:rPr>
          <w:rStyle w:val="StyleUnderline"/>
          <w:rFonts w:asciiTheme="majorHAnsi" w:hAnsiTheme="majorHAnsi" w:cstheme="majorHAnsi"/>
          <w:b/>
          <w:color w:val="000000" w:themeColor="text1"/>
        </w:rPr>
        <w:t>that if we direct attention away from histories of humanism’s failure to deal with difference</w:t>
      </w:r>
      <w:r w:rsidRPr="00FE4F4F">
        <w:rPr>
          <w:rFonts w:asciiTheme="majorHAnsi" w:hAnsiTheme="majorHAnsi" w:cstheme="majorHAnsi"/>
          <w:color w:val="000000" w:themeColor="text1"/>
          <w:sz w:val="16"/>
        </w:rPr>
        <w:t xml:space="preserve"> and to render that difference compatible with its fundamental universalism, </w:t>
      </w:r>
      <w:r w:rsidRPr="00FE4F4F">
        <w:rPr>
          <w:rStyle w:val="StyleUnderline"/>
          <w:rFonts w:asciiTheme="majorHAnsi" w:hAnsiTheme="majorHAnsi" w:cstheme="majorHAnsi"/>
          <w:b/>
          <w:color w:val="000000" w:themeColor="text1"/>
        </w:rPr>
        <w:t>and</w:t>
      </w:r>
      <w:r w:rsidRPr="00FE4F4F">
        <w:rPr>
          <w:rFonts w:asciiTheme="majorHAnsi" w:hAnsiTheme="majorHAnsi" w:cstheme="majorHAnsi"/>
          <w:color w:val="000000" w:themeColor="text1"/>
          <w:sz w:val="16"/>
        </w:rPr>
        <w:t xml:space="preserve"> if we </w:t>
      </w:r>
      <w:r w:rsidRPr="00FE4F4F">
        <w:rPr>
          <w:rStyle w:val="StyleUnderline"/>
          <w:rFonts w:asciiTheme="majorHAnsi" w:hAnsiTheme="majorHAnsi" w:cstheme="majorHAnsi"/>
          <w:b/>
          <w:color w:val="000000" w:themeColor="text1"/>
        </w:rPr>
        <w:t>overlook</w:t>
      </w:r>
      <w:r w:rsidRPr="00FE4F4F">
        <w:rPr>
          <w:rFonts w:asciiTheme="majorHAnsi" w:hAnsiTheme="majorHAnsi" w:cstheme="majorHAnsi"/>
          <w:color w:val="000000" w:themeColor="text1"/>
          <w:sz w:val="16"/>
        </w:rPr>
        <w:t xml:space="preserve"> its proponents’ </w:t>
      </w:r>
      <w:r w:rsidRPr="00FE4F4F">
        <w:rPr>
          <w:rStyle w:val="StyleUnderline"/>
          <w:rFonts w:asciiTheme="majorHAnsi" w:hAnsiTheme="majorHAnsi" w:cstheme="majorHAnsi"/>
          <w:b/>
          <w:color w:val="000000" w:themeColor="text1"/>
        </w:rPr>
        <w:t>failed attempts to combat dispossession, murder and oppression</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if</w:t>
      </w:r>
      <w:r w:rsidRPr="00FE4F4F">
        <w:rPr>
          <w:rFonts w:asciiTheme="majorHAnsi" w:hAnsiTheme="majorHAnsi" w:cstheme="majorHAnsi"/>
          <w:color w:val="000000" w:themeColor="text1"/>
          <w:sz w:val="16"/>
        </w:rPr>
        <w:t xml:space="preserve"> our history of </w:t>
      </w:r>
      <w:r w:rsidRPr="00FE4F4F">
        <w:rPr>
          <w:rStyle w:val="StyleUnderline"/>
          <w:rFonts w:asciiTheme="majorHAnsi" w:hAnsiTheme="majorHAnsi" w:cstheme="majorHAnsi"/>
          <w:b/>
          <w:color w:val="000000" w:themeColor="text1"/>
        </w:rPr>
        <w:t>race is</w:t>
      </w:r>
      <w:r w:rsidRPr="00FE4F4F">
        <w:rPr>
          <w:rFonts w:asciiTheme="majorHAnsi" w:hAnsiTheme="majorHAnsi" w:cstheme="majorHAnsi"/>
          <w:color w:val="000000" w:themeColor="text1"/>
          <w:sz w:val="16"/>
        </w:rPr>
        <w:t xml:space="preserve"> instead </w:t>
      </w:r>
      <w:r w:rsidRPr="00FE4F4F">
        <w:rPr>
          <w:rStyle w:val="StyleUnderline"/>
          <w:rFonts w:asciiTheme="majorHAnsi" w:hAnsiTheme="majorHAnsi" w:cstheme="majorHAnsi"/>
          <w:b/>
          <w:color w:val="000000" w:themeColor="text1"/>
        </w:rPr>
        <w:t>understood through a critique of humanity</w:t>
      </w:r>
      <w:r w:rsidRPr="00FE4F4F">
        <w:rPr>
          <w:rFonts w:asciiTheme="majorHAnsi" w:hAnsiTheme="majorHAnsi" w:cstheme="majorHAnsi"/>
          <w:color w:val="000000" w:themeColor="text1"/>
          <w:sz w:val="16"/>
        </w:rPr>
        <w:t xml:space="preserve">’s conceptual separation from nature, </w:t>
      </w:r>
      <w:r w:rsidRPr="00FE4F4F">
        <w:rPr>
          <w:rStyle w:val="Emphasis"/>
          <w:rFonts w:asciiTheme="majorHAnsi" w:hAnsiTheme="majorHAnsi" w:cstheme="majorHAnsi"/>
          <w:color w:val="000000" w:themeColor="text1"/>
        </w:rPr>
        <w:t>we dilute the political potency of universalism</w:t>
      </w:r>
      <w:r w:rsidRPr="00FE4F4F">
        <w:rPr>
          <w:rFonts w:asciiTheme="majorHAnsi" w:hAnsiTheme="majorHAnsi" w:cstheme="majorHAnsi"/>
          <w:color w:val="000000" w:themeColor="text1"/>
          <w:sz w:val="16"/>
        </w:rPr>
        <w:t xml:space="preserve">. </w:t>
      </w:r>
      <w:r w:rsidRPr="00FE4F4F">
        <w:rPr>
          <w:rStyle w:val="Emphasis"/>
          <w:rFonts w:asciiTheme="majorHAnsi" w:hAnsiTheme="majorHAnsi" w:cstheme="majorHAnsi"/>
          <w:color w:val="000000" w:themeColor="text1"/>
        </w:rPr>
        <w:t xml:space="preserve">Historically, </w:t>
      </w:r>
      <w:r w:rsidRPr="00444C5F">
        <w:rPr>
          <w:rStyle w:val="Emphasis"/>
          <w:rFonts w:asciiTheme="majorHAnsi" w:hAnsiTheme="majorHAnsi" w:cstheme="majorHAnsi"/>
          <w:color w:val="000000" w:themeColor="text1"/>
          <w:highlight w:val="green"/>
        </w:rPr>
        <w:t>it was not humanism</w:t>
      </w:r>
      <w:r w:rsidRPr="00FE4F4F">
        <w:rPr>
          <w:rFonts w:asciiTheme="majorHAnsi" w:hAnsiTheme="majorHAnsi" w:cstheme="majorHAnsi"/>
          <w:color w:val="000000" w:themeColor="text1"/>
          <w:sz w:val="16"/>
        </w:rPr>
        <w:t xml:space="preserve"> that gave rise to racial innatism, </w:t>
      </w:r>
      <w:r w:rsidRPr="00444C5F">
        <w:rPr>
          <w:rStyle w:val="StyleUnderline"/>
          <w:rFonts w:asciiTheme="majorHAnsi" w:hAnsiTheme="majorHAnsi" w:cstheme="majorHAnsi"/>
          <w:b/>
          <w:color w:val="000000" w:themeColor="text1"/>
          <w:highlight w:val="green"/>
        </w:rPr>
        <w:t>it was</w:t>
      </w:r>
      <w:r w:rsidRPr="00FE4F4F">
        <w:rPr>
          <w:rFonts w:asciiTheme="majorHAnsi" w:hAnsiTheme="majorHAnsi" w:cstheme="majorHAnsi"/>
          <w:color w:val="000000" w:themeColor="text1"/>
          <w:sz w:val="16"/>
        </w:rPr>
        <w:t xml:space="preserve"> the </w:t>
      </w:r>
      <w:r w:rsidRPr="00FE4F4F">
        <w:rPr>
          <w:rStyle w:val="Emphasis"/>
          <w:rFonts w:asciiTheme="majorHAnsi" w:hAnsiTheme="majorHAnsi" w:cstheme="majorHAnsi"/>
          <w:color w:val="000000" w:themeColor="text1"/>
        </w:rPr>
        <w:t xml:space="preserve">specifically </w:t>
      </w:r>
      <w:r w:rsidRPr="00444C5F">
        <w:rPr>
          <w:rStyle w:val="Emphasis"/>
          <w:rFonts w:asciiTheme="majorHAnsi" w:hAnsiTheme="majorHAnsi" w:cstheme="majorHAnsi"/>
          <w:color w:val="000000" w:themeColor="text1"/>
          <w:highlight w:val="green"/>
        </w:rPr>
        <w:t>anti-humanist politics</w:t>
      </w:r>
      <w:r w:rsidRPr="00FE4F4F">
        <w:rPr>
          <w:rFonts w:asciiTheme="majorHAnsi" w:hAnsiTheme="majorHAnsi" w:cstheme="majorHAnsi"/>
          <w:color w:val="000000" w:themeColor="text1"/>
          <w:sz w:val="16"/>
        </w:rPr>
        <w:t xml:space="preserve"> of settlers </w:t>
      </w:r>
      <w:r w:rsidRPr="00444C5F">
        <w:rPr>
          <w:rStyle w:val="StyleUnderline"/>
          <w:rFonts w:asciiTheme="majorHAnsi" w:hAnsiTheme="majorHAnsi" w:cstheme="majorHAnsi"/>
          <w:b/>
          <w:color w:val="000000" w:themeColor="text1"/>
          <w:highlight w:val="green"/>
        </w:rPr>
        <w:t xml:space="preserve">forging new </w:t>
      </w:r>
      <w:r w:rsidRPr="00FE4F4F">
        <w:rPr>
          <w:rStyle w:val="StyleUnderline"/>
          <w:rFonts w:asciiTheme="majorHAnsi" w:hAnsiTheme="majorHAnsi" w:cstheme="majorHAnsi"/>
          <w:b/>
          <w:color w:val="000000" w:themeColor="text1"/>
        </w:rPr>
        <w:t xml:space="preserve">social </w:t>
      </w:r>
      <w:r w:rsidRPr="00444C5F">
        <w:rPr>
          <w:rStyle w:val="StyleUnderline"/>
          <w:rFonts w:asciiTheme="majorHAnsi" w:hAnsiTheme="majorHAnsi" w:cstheme="majorHAnsi"/>
          <w:b/>
          <w:color w:val="000000" w:themeColor="text1"/>
          <w:highlight w:val="green"/>
        </w:rPr>
        <w:t>assemblages through</w:t>
      </w:r>
      <w:r w:rsidRPr="00FE4F4F">
        <w:rPr>
          <w:rStyle w:val="StyleUnderline"/>
          <w:rFonts w:asciiTheme="majorHAnsi" w:hAnsiTheme="majorHAnsi" w:cstheme="majorHAnsi"/>
          <w:b/>
          <w:color w:val="000000" w:themeColor="text1"/>
        </w:rPr>
        <w:t xml:space="preserve"> relations of </w:t>
      </w:r>
      <w:r w:rsidRPr="00444C5F">
        <w:rPr>
          <w:rStyle w:val="StyleUnderline"/>
          <w:rFonts w:asciiTheme="majorHAnsi" w:hAnsiTheme="majorHAnsi" w:cstheme="majorHAnsi"/>
          <w:b/>
          <w:color w:val="000000" w:themeColor="text1"/>
          <w:highlight w:val="green"/>
        </w:rPr>
        <w:t>violence on colonial frontiers</w:t>
      </w:r>
      <w:r w:rsidRPr="00444C5F">
        <w:rPr>
          <w:rFonts w:asciiTheme="majorHAnsi" w:hAnsiTheme="majorHAnsi" w:cstheme="majorHAnsi"/>
          <w:color w:val="000000" w:themeColor="text1"/>
          <w:sz w:val="16"/>
          <w:highlight w:val="green"/>
        </w:rPr>
        <w:t xml:space="preserve">. </w:t>
      </w:r>
      <w:r w:rsidRPr="00444C5F">
        <w:rPr>
          <w:rStyle w:val="StyleUnderline"/>
          <w:rFonts w:asciiTheme="majorHAnsi" w:hAnsiTheme="majorHAnsi" w:cstheme="majorHAnsi"/>
          <w:b/>
          <w:color w:val="000000" w:themeColor="text1"/>
          <w:highlight w:val="green"/>
        </w:rPr>
        <w:t>Settler communities became established</w:t>
      </w:r>
      <w:r w:rsidRPr="00FE4F4F">
        <w:rPr>
          <w:rStyle w:val="StyleUnderline"/>
          <w:rFonts w:asciiTheme="majorHAnsi" w:hAnsiTheme="majorHAnsi" w:cstheme="majorHAnsi"/>
          <w:b/>
          <w:color w:val="000000" w:themeColor="text1"/>
        </w:rPr>
        <w:t xml:space="preserve"> social assemblages</w:t>
      </w:r>
      <w:r w:rsidRPr="00FE4F4F">
        <w:rPr>
          <w:rFonts w:asciiTheme="majorHAnsi" w:hAnsiTheme="majorHAnsi" w:cstheme="majorHAnsi"/>
          <w:color w:val="000000" w:themeColor="text1"/>
          <w:sz w:val="16"/>
        </w:rPr>
        <w:t xml:space="preserve"> in their own right </w:t>
      </w:r>
      <w:r w:rsidRPr="00FE4F4F">
        <w:rPr>
          <w:rStyle w:val="Emphasis"/>
          <w:rFonts w:asciiTheme="majorHAnsi" w:hAnsiTheme="majorHAnsi" w:cstheme="majorHAnsi"/>
          <w:color w:val="000000" w:themeColor="text1"/>
        </w:rPr>
        <w:t xml:space="preserve">specifically </w:t>
      </w:r>
      <w:r w:rsidRPr="00444C5F">
        <w:rPr>
          <w:rStyle w:val="Emphasis"/>
          <w:rFonts w:asciiTheme="majorHAnsi" w:hAnsiTheme="majorHAnsi" w:cstheme="majorHAnsi"/>
          <w:color w:val="000000" w:themeColor="text1"/>
          <w:highlight w:val="green"/>
        </w:rPr>
        <w:t>through the rejection of humanist interventions</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Perhaps</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as</w:t>
      </w:r>
      <w:r w:rsidRPr="00FE4F4F">
        <w:rPr>
          <w:rFonts w:asciiTheme="majorHAnsi" w:hAnsiTheme="majorHAnsi" w:cstheme="majorHAnsi"/>
          <w:color w:val="000000" w:themeColor="text1"/>
          <w:sz w:val="16"/>
        </w:rPr>
        <w:t xml:space="preserve"> Edward </w:t>
      </w:r>
      <w:r w:rsidRPr="00FE4F4F">
        <w:rPr>
          <w:rStyle w:val="StyleUnderline"/>
          <w:rFonts w:asciiTheme="majorHAnsi" w:hAnsiTheme="majorHAnsi" w:cstheme="majorHAnsi"/>
          <w:b/>
          <w:color w:val="000000" w:themeColor="text1"/>
        </w:rPr>
        <w:t>Said suggested</w:t>
      </w:r>
      <w:r w:rsidRPr="00FE4F4F">
        <w:rPr>
          <w:rFonts w:asciiTheme="majorHAnsi" w:hAnsiTheme="majorHAnsi" w:cstheme="majorHAnsi"/>
          <w:color w:val="000000" w:themeColor="text1"/>
          <w:sz w:val="16"/>
        </w:rPr>
        <w:t xml:space="preserve">, </w:t>
      </w:r>
      <w:r w:rsidRPr="00FE4F4F">
        <w:rPr>
          <w:rStyle w:val="Emphasis"/>
          <w:rFonts w:asciiTheme="majorHAnsi" w:hAnsiTheme="majorHAnsi" w:cstheme="majorHAnsi"/>
          <w:color w:val="000000" w:themeColor="text1"/>
        </w:rPr>
        <w:t>we can learn from the implementation of humanist universalism in practice</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and insist on its potential to combat racism</w:t>
      </w:r>
      <w:r w:rsidRPr="00FE4F4F">
        <w:rPr>
          <w:rFonts w:asciiTheme="majorHAnsi" w:hAnsiTheme="majorHAnsi" w:cstheme="majorHAnsi"/>
          <w:color w:val="000000" w:themeColor="text1"/>
          <w:sz w:val="16"/>
        </w:rPr>
        <w:t xml:space="preserve">, and perhaps we can insist on the contemporary conceptual hybridisation of human–non-human entities too, </w:t>
      </w:r>
      <w:r w:rsidRPr="00FE4F4F">
        <w:rPr>
          <w:rStyle w:val="StyleUnderline"/>
          <w:rFonts w:asciiTheme="majorHAnsi" w:hAnsiTheme="majorHAnsi" w:cstheme="majorHAnsi"/>
          <w:b/>
          <w:color w:val="000000" w:themeColor="text1"/>
        </w:rPr>
        <w:t>without</w:t>
      </w:r>
      <w:r w:rsidRPr="00FE4F4F">
        <w:rPr>
          <w:rFonts w:asciiTheme="majorHAnsi" w:hAnsiTheme="majorHAnsi" w:cstheme="majorHAnsi"/>
          <w:color w:val="000000" w:themeColor="text1"/>
          <w:sz w:val="16"/>
        </w:rPr>
        <w:t xml:space="preserve"> necessarily </w:t>
      </w:r>
      <w:r w:rsidRPr="00FE4F4F">
        <w:rPr>
          <w:rStyle w:val="StyleUnderline"/>
          <w:rFonts w:asciiTheme="majorHAnsi" w:hAnsiTheme="majorHAnsi" w:cstheme="majorHAnsi"/>
          <w:b/>
          <w:color w:val="000000" w:themeColor="text1"/>
        </w:rPr>
        <w:t>abandoning</w:t>
      </w:r>
      <w:r w:rsidRPr="00FE4F4F">
        <w:rPr>
          <w:rFonts w:asciiTheme="majorHAnsi" w:hAnsiTheme="majorHAnsi" w:cstheme="majorHAnsi"/>
          <w:color w:val="000000" w:themeColor="text1"/>
          <w:sz w:val="16"/>
        </w:rPr>
        <w:t xml:space="preserve"> all </w:t>
      </w:r>
      <w:r w:rsidRPr="00FE4F4F">
        <w:rPr>
          <w:rStyle w:val="StyleUnderline"/>
          <w:rFonts w:asciiTheme="majorHAnsi" w:hAnsiTheme="majorHAnsi" w:cstheme="majorHAnsi"/>
          <w:b/>
          <w:color w:val="000000" w:themeColor="text1"/>
        </w:rPr>
        <w:t>the precepts of humanism</w:t>
      </w:r>
      <w:r w:rsidRPr="00FE4F4F">
        <w:rPr>
          <w:rFonts w:asciiTheme="majorHAnsi" w:hAnsiTheme="majorHAnsi" w:cstheme="majorHAnsi"/>
          <w:color w:val="000000" w:themeColor="text1"/>
          <w:sz w:val="16"/>
        </w:rPr>
        <w:t xml:space="preserve"> (Said 2004; Todorov 2002). We do not necessarily need to accord a specific value to the human, separate from and above nature, in order to make a moral and political case for a fundamental </w:t>
      </w:r>
      <w:r w:rsidRPr="00FE4F4F">
        <w:rPr>
          <w:rStyle w:val="StyleUnderline"/>
          <w:rFonts w:asciiTheme="majorHAnsi" w:hAnsiTheme="majorHAnsi" w:cstheme="majorHAnsi"/>
          <w:b/>
          <w:color w:val="000000" w:themeColor="text1"/>
        </w:rPr>
        <w:t>human universalism</w:t>
      </w:r>
      <w:r w:rsidRPr="00FE4F4F">
        <w:rPr>
          <w:rFonts w:asciiTheme="majorHAnsi" w:hAnsiTheme="majorHAnsi" w:cstheme="majorHAnsi"/>
          <w:color w:val="000000" w:themeColor="text1"/>
          <w:sz w:val="16"/>
        </w:rPr>
        <w:t xml:space="preserve"> that </w:t>
      </w:r>
      <w:r w:rsidRPr="00FE4F4F">
        <w:rPr>
          <w:rStyle w:val="StyleUnderline"/>
          <w:rFonts w:asciiTheme="majorHAnsi" w:hAnsiTheme="majorHAnsi" w:cstheme="majorHAnsi"/>
          <w:b/>
          <w:color w:val="000000" w:themeColor="text1"/>
        </w:rPr>
        <w:t>can be wielded strategically against racial violence</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Nineteenth century humanitarians’ universalism was</w:t>
      </w:r>
      <w:r w:rsidRPr="00FE4F4F">
        <w:rPr>
          <w:rFonts w:asciiTheme="majorHAnsi" w:hAnsiTheme="majorHAnsi" w:cstheme="majorHAnsi"/>
          <w:color w:val="000000" w:themeColor="text1"/>
          <w:sz w:val="16"/>
        </w:rPr>
        <w:t xml:space="preserve"> fundamentally </w:t>
      </w:r>
      <w:r w:rsidRPr="00FE4F4F">
        <w:rPr>
          <w:rStyle w:val="StyleUnderline"/>
          <w:rFonts w:asciiTheme="majorHAnsi" w:hAnsiTheme="majorHAnsi" w:cstheme="majorHAnsi"/>
          <w:b/>
          <w:color w:val="000000" w:themeColor="text1"/>
        </w:rPr>
        <w:t>conditioned by their belief that British culture stood at the apex of a hierarchical order of civilisations</w:t>
      </w:r>
      <w:r w:rsidRPr="00FE4F4F">
        <w:rPr>
          <w:rFonts w:asciiTheme="majorHAnsi" w:hAnsiTheme="majorHAnsi" w:cstheme="majorHAnsi"/>
          <w:color w:val="000000" w:themeColor="text1"/>
          <w:sz w:val="16"/>
        </w:rPr>
        <w:t xml:space="preserve">. From the mid-nineteenth century through to the mid-twentieth century, </w:t>
      </w:r>
      <w:r w:rsidRPr="00FE4F4F">
        <w:rPr>
          <w:rStyle w:val="StyleUnderline"/>
          <w:rFonts w:asciiTheme="majorHAnsi" w:hAnsiTheme="majorHAnsi" w:cstheme="majorHAnsi"/>
          <w:b/>
          <w:color w:val="000000" w:themeColor="text1"/>
        </w:rPr>
        <w:t>this ethnocentrism produced</w:t>
      </w:r>
      <w:r w:rsidRPr="00FE4F4F">
        <w:rPr>
          <w:rFonts w:asciiTheme="majorHAnsi" w:hAnsiTheme="majorHAnsi" w:cstheme="majorHAnsi"/>
          <w:color w:val="000000" w:themeColor="text1"/>
          <w:sz w:val="16"/>
        </w:rPr>
        <w:t xml:space="preserve"> what Lyotard describes as ‘</w:t>
      </w:r>
      <w:r w:rsidRPr="00FE4F4F">
        <w:rPr>
          <w:rStyle w:val="StyleUnderline"/>
          <w:rFonts w:asciiTheme="majorHAnsi" w:hAnsiTheme="majorHAnsi" w:cstheme="majorHAnsi"/>
          <w:b/>
          <w:color w:val="000000" w:themeColor="text1"/>
        </w:rPr>
        <w:t>the flattening of differences</w:t>
      </w:r>
      <w:r w:rsidRPr="00FE4F4F">
        <w:rPr>
          <w:rFonts w:asciiTheme="majorHAnsi" w:hAnsiTheme="majorHAnsi" w:cstheme="majorHAnsi"/>
          <w:color w:val="000000" w:themeColor="text1"/>
          <w:sz w:val="16"/>
        </w:rPr>
        <w:t xml:space="preserve">,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system). </w:t>
      </w:r>
      <w:r w:rsidRPr="00FE4F4F">
        <w:rPr>
          <w:rStyle w:val="StyleUnderline"/>
          <w:rFonts w:asciiTheme="majorHAnsi" w:hAnsiTheme="majorHAnsi" w:cstheme="majorHAnsi"/>
          <w:b/>
          <w:color w:val="000000" w:themeColor="text1"/>
        </w:rPr>
        <w:t xml:space="preserve">But we must not forget that </w:t>
      </w:r>
      <w:r w:rsidRPr="00FE4F4F">
        <w:rPr>
          <w:rStyle w:val="Emphasis"/>
          <w:rFonts w:asciiTheme="majorHAnsi" w:hAnsiTheme="majorHAnsi" w:cstheme="majorHAnsi"/>
          <w:color w:val="000000" w:themeColor="text1"/>
        </w:rPr>
        <w:t>humanism’s alternatives</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founded upon principles of difference rather than commonality</w:t>
      </w:r>
      <w:r w:rsidRPr="00FE4F4F">
        <w:rPr>
          <w:rFonts w:asciiTheme="majorHAnsi" w:hAnsiTheme="majorHAnsi" w:cstheme="majorHAnsi"/>
          <w:color w:val="000000" w:themeColor="text1"/>
          <w:sz w:val="16"/>
        </w:rPr>
        <w:t xml:space="preserve">, </w:t>
      </w:r>
      <w:r w:rsidRPr="00FE4F4F">
        <w:rPr>
          <w:rStyle w:val="Emphasis"/>
          <w:rFonts w:asciiTheme="majorHAnsi" w:hAnsiTheme="majorHAnsi" w:cstheme="majorHAnsi"/>
          <w:color w:val="000000" w:themeColor="text1"/>
        </w:rPr>
        <w:t>have the potential to do the same and even worse</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 xml:space="preserve">In the nineteenth century, Caribbean </w:t>
      </w:r>
      <w:r w:rsidRPr="00444C5F">
        <w:rPr>
          <w:rStyle w:val="StyleUnderline"/>
          <w:rFonts w:asciiTheme="majorHAnsi" w:hAnsiTheme="majorHAnsi" w:cstheme="majorHAnsi"/>
          <w:b/>
          <w:color w:val="000000" w:themeColor="text1"/>
          <w:highlight w:val="green"/>
        </w:rPr>
        <w:t>planters and</w:t>
      </w:r>
      <w:r w:rsidRPr="00FE4F4F">
        <w:rPr>
          <w:rFonts w:asciiTheme="majorHAnsi" w:hAnsiTheme="majorHAnsi" w:cstheme="majorHAnsi"/>
          <w:color w:val="000000" w:themeColor="text1"/>
          <w:sz w:val="16"/>
        </w:rPr>
        <w:t xml:space="preserve"> then </w:t>
      </w:r>
      <w:r w:rsidRPr="00FE4F4F">
        <w:rPr>
          <w:rStyle w:val="StyleUnderline"/>
          <w:rFonts w:asciiTheme="majorHAnsi" w:hAnsiTheme="majorHAnsi" w:cstheme="majorHAnsi"/>
          <w:b/>
          <w:color w:val="000000" w:themeColor="text1"/>
        </w:rPr>
        <w:t xml:space="preserve">emigrant </w:t>
      </w:r>
      <w:r w:rsidRPr="00444C5F">
        <w:rPr>
          <w:rStyle w:val="StyleUnderline"/>
          <w:rFonts w:asciiTheme="majorHAnsi" w:hAnsiTheme="majorHAnsi" w:cstheme="majorHAnsi"/>
          <w:b/>
          <w:color w:val="000000" w:themeColor="text1"/>
          <w:highlight w:val="green"/>
        </w:rPr>
        <w:t>British settlers</w:t>
      </w:r>
      <w:r w:rsidRPr="00444C5F">
        <w:rPr>
          <w:rFonts w:asciiTheme="majorHAnsi" w:hAnsiTheme="majorHAnsi" w:cstheme="majorHAnsi"/>
          <w:color w:val="000000" w:themeColor="text1"/>
          <w:sz w:val="16"/>
          <w:highlight w:val="green"/>
        </w:rPr>
        <w:t xml:space="preserve"> </w:t>
      </w:r>
      <w:r w:rsidRPr="00444C5F">
        <w:rPr>
          <w:rStyle w:val="StyleUnderline"/>
          <w:rFonts w:asciiTheme="majorHAnsi" w:hAnsiTheme="majorHAnsi" w:cstheme="majorHAnsi"/>
          <w:b/>
          <w:color w:val="000000" w:themeColor="text1"/>
          <w:highlight w:val="green"/>
        </w:rPr>
        <w:t>emphasised</w:t>
      </w:r>
      <w:r w:rsidRPr="00FE4F4F">
        <w:rPr>
          <w:rStyle w:val="StyleUnderline"/>
          <w:rFonts w:asciiTheme="majorHAnsi" w:hAnsiTheme="majorHAnsi" w:cstheme="majorHAnsi"/>
          <w:b/>
          <w:color w:val="000000" w:themeColor="text1"/>
        </w:rPr>
        <w:t xml:space="preserve"> the multiplicity of the human species</w:t>
      </w:r>
      <w:r w:rsidRPr="00FE4F4F">
        <w:rPr>
          <w:rFonts w:asciiTheme="majorHAnsi" w:hAnsiTheme="majorHAnsi" w:cstheme="majorHAnsi"/>
          <w:color w:val="000000" w:themeColor="text1"/>
          <w:sz w:val="16"/>
        </w:rPr>
        <w:t xml:space="preserve">, </w:t>
      </w:r>
      <w:r w:rsidRPr="00FE4F4F">
        <w:rPr>
          <w:rStyle w:val="Emphasis"/>
          <w:rFonts w:asciiTheme="majorHAnsi" w:hAnsiTheme="majorHAnsi" w:cstheme="majorHAnsi"/>
          <w:color w:val="000000" w:themeColor="text1"/>
        </w:rPr>
        <w:t xml:space="preserve">the </w:t>
      </w:r>
      <w:r w:rsidRPr="00444C5F">
        <w:rPr>
          <w:rStyle w:val="Emphasis"/>
          <w:rFonts w:asciiTheme="majorHAnsi" w:hAnsiTheme="majorHAnsi" w:cstheme="majorHAnsi"/>
          <w:color w:val="000000" w:themeColor="text1"/>
          <w:highlight w:val="green"/>
        </w:rPr>
        <w:t xml:space="preserve">absence of any universal ‘human </w:t>
      </w:r>
      <w:r w:rsidRPr="00FE4F4F">
        <w:rPr>
          <w:rStyle w:val="Emphasis"/>
          <w:rFonts w:asciiTheme="majorHAnsi" w:hAnsiTheme="majorHAnsi" w:cstheme="majorHAnsi"/>
          <w:color w:val="000000" w:themeColor="text1"/>
        </w:rPr>
        <w:t>nature’</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 xml:space="preserve">the </w:t>
      </w:r>
      <w:r w:rsidRPr="00FE4F4F">
        <w:rPr>
          <w:rStyle w:val="Emphasis"/>
          <w:rFonts w:asciiTheme="majorHAnsi" w:hAnsiTheme="majorHAnsi" w:cstheme="majorHAnsi"/>
          <w:color w:val="000000" w:themeColor="text1"/>
        </w:rPr>
        <w:t>incorrigibility of difference</w:t>
      </w:r>
      <w:r w:rsidRPr="00444C5F">
        <w:rPr>
          <w:rFonts w:asciiTheme="majorHAnsi" w:hAnsiTheme="majorHAnsi" w:cstheme="majorHAnsi"/>
          <w:color w:val="000000" w:themeColor="text1"/>
          <w:sz w:val="16"/>
          <w:highlight w:val="green"/>
        </w:rPr>
        <w:t xml:space="preserve">, </w:t>
      </w:r>
      <w:r w:rsidRPr="00444C5F">
        <w:rPr>
          <w:rStyle w:val="StyleUnderline"/>
          <w:rFonts w:asciiTheme="majorHAnsi" w:hAnsiTheme="majorHAnsi" w:cstheme="majorHAnsi"/>
          <w:b/>
          <w:color w:val="000000" w:themeColor="text1"/>
          <w:highlight w:val="green"/>
        </w:rPr>
        <w:t>in</w:t>
      </w:r>
      <w:r w:rsidRPr="00FE4F4F">
        <w:rPr>
          <w:rStyle w:val="StyleUnderline"/>
          <w:rFonts w:asciiTheme="majorHAnsi" w:hAnsiTheme="majorHAnsi" w:cstheme="majorHAnsi"/>
          <w:b/>
          <w:color w:val="000000" w:themeColor="text1"/>
        </w:rPr>
        <w:t xml:space="preserve"> their </w:t>
      </w:r>
      <w:r w:rsidRPr="00444C5F">
        <w:rPr>
          <w:rStyle w:val="Emphasis"/>
          <w:rFonts w:asciiTheme="majorHAnsi" w:hAnsiTheme="majorHAnsi" w:cstheme="majorHAnsi"/>
          <w:color w:val="000000" w:themeColor="text1"/>
          <w:highlight w:val="green"/>
        </w:rPr>
        <w:t>upholding</w:t>
      </w:r>
      <w:r w:rsidRPr="00FE4F4F">
        <w:rPr>
          <w:rStyle w:val="Emphasis"/>
          <w:rFonts w:asciiTheme="majorHAnsi" w:hAnsiTheme="majorHAnsi" w:cstheme="majorHAnsi"/>
          <w:color w:val="000000" w:themeColor="text1"/>
        </w:rPr>
        <w:t xml:space="preserve"> of </w:t>
      </w:r>
      <w:r w:rsidRPr="00444C5F">
        <w:rPr>
          <w:rStyle w:val="Emphasis"/>
          <w:rFonts w:asciiTheme="majorHAnsi" w:hAnsiTheme="majorHAnsi" w:cstheme="majorHAnsi"/>
          <w:color w:val="000000" w:themeColor="text1"/>
          <w:highlight w:val="green"/>
        </w:rPr>
        <w:t>biological determinism</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 xml:space="preserve">Their assault on any notion of a fundamental commonality among human beings has </w:t>
      </w:r>
      <w:r w:rsidRPr="00FE4F4F">
        <w:rPr>
          <w:rStyle w:val="Emphasis"/>
          <w:rFonts w:asciiTheme="majorHAnsi" w:hAnsiTheme="majorHAnsi" w:cstheme="majorHAnsi"/>
          <w:color w:val="000000" w:themeColor="text1"/>
        </w:rPr>
        <w:t>disconcerting points of intersection with the radical critique of humanism today</w:t>
      </w:r>
      <w:r w:rsidRPr="00FE4F4F">
        <w:rPr>
          <w:rFonts w:asciiTheme="majorHAnsi" w:hAnsiTheme="majorHAnsi" w:cstheme="majorHAnsi"/>
          <w:color w:val="000000" w:themeColor="text1"/>
          <w:sz w:val="16"/>
        </w:rPr>
        <w:t xml:space="preserve">. The scientific argument of the nineteenth century that came closest to </w:t>
      </w:r>
      <w:r w:rsidRPr="00444C5F">
        <w:rPr>
          <w:rStyle w:val="StyleUnderline"/>
          <w:rFonts w:asciiTheme="majorHAnsi" w:hAnsiTheme="majorHAnsi" w:cstheme="majorHAnsi"/>
          <w:b/>
          <w:color w:val="000000" w:themeColor="text1"/>
          <w:highlight w:val="green"/>
        </w:rPr>
        <w:t>post-humanism</w:t>
      </w:r>
      <w:r w:rsidRPr="00444C5F">
        <w:rPr>
          <w:rFonts w:asciiTheme="majorHAnsi" w:hAnsiTheme="majorHAnsi" w:cstheme="majorHAnsi"/>
          <w:color w:val="000000" w:themeColor="text1"/>
          <w:sz w:val="16"/>
          <w:highlight w:val="green"/>
        </w:rPr>
        <w:t>’s</w:t>
      </w:r>
      <w:r w:rsidRPr="00FE4F4F">
        <w:rPr>
          <w:rFonts w:asciiTheme="majorHAnsi" w:hAnsiTheme="majorHAnsi" w:cstheme="majorHAnsi"/>
          <w:color w:val="000000" w:themeColor="text1"/>
          <w:sz w:val="16"/>
        </w:rPr>
        <w:t xml:space="preserve"> insistence on the hybridity of humanity, promising to ‘close the ontological gap between human and non-human animals’ (Day 2008, 49), was the evolutionary theory of biological descent associated with Darwin, and yet this theory </w:t>
      </w:r>
      <w:r w:rsidRPr="00444C5F">
        <w:rPr>
          <w:rStyle w:val="StyleUnderline"/>
          <w:rFonts w:asciiTheme="majorHAnsi" w:hAnsiTheme="majorHAnsi" w:cstheme="majorHAnsi"/>
          <w:b/>
          <w:color w:val="000000" w:themeColor="text1"/>
          <w:highlight w:val="green"/>
        </w:rPr>
        <w:t>was adopted</w:t>
      </w:r>
      <w:r w:rsidRPr="00FE4F4F">
        <w:rPr>
          <w:rFonts w:asciiTheme="majorHAnsi" w:hAnsiTheme="majorHAnsi" w:cstheme="majorHAnsi"/>
          <w:color w:val="000000" w:themeColor="text1"/>
          <w:sz w:val="16"/>
        </w:rPr>
        <w:t xml:space="preserve"> in Aotearoa New Zealand and other colonial sites </w:t>
      </w:r>
      <w:r w:rsidRPr="00FE4F4F">
        <w:rPr>
          <w:rStyle w:val="Emphasis"/>
          <w:rFonts w:asciiTheme="majorHAnsi" w:hAnsiTheme="majorHAnsi" w:cstheme="majorHAnsi"/>
          <w:color w:val="000000" w:themeColor="text1"/>
        </w:rPr>
        <w:t xml:space="preserve">precisely </w:t>
      </w:r>
      <w:r w:rsidRPr="00444C5F">
        <w:rPr>
          <w:rStyle w:val="Emphasis"/>
          <w:rFonts w:asciiTheme="majorHAnsi" w:hAnsiTheme="majorHAnsi" w:cstheme="majorHAnsi"/>
          <w:color w:val="000000" w:themeColor="text1"/>
          <w:highlight w:val="green"/>
        </w:rPr>
        <w:t xml:space="preserve">to legitimate </w:t>
      </w:r>
      <w:r w:rsidRPr="00FE4F4F">
        <w:rPr>
          <w:rStyle w:val="Emphasis"/>
          <w:rFonts w:asciiTheme="majorHAnsi" w:hAnsiTheme="majorHAnsi" w:cstheme="majorHAnsi"/>
          <w:color w:val="000000" w:themeColor="text1"/>
        </w:rPr>
        <w:t xml:space="preserve">the potential </w:t>
      </w:r>
      <w:r w:rsidRPr="00444C5F">
        <w:rPr>
          <w:rStyle w:val="Emphasis"/>
          <w:rFonts w:asciiTheme="majorHAnsi" w:hAnsiTheme="majorHAnsi" w:cstheme="majorHAnsi"/>
          <w:color w:val="000000" w:themeColor="text1"/>
          <w:highlight w:val="green"/>
        </w:rPr>
        <w:t>extinction of other, ‘weaker’ races</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in the face of British colonisation</w:t>
      </w:r>
      <w:r w:rsidRPr="00FE4F4F">
        <w:rPr>
          <w:rFonts w:asciiTheme="majorHAnsi" w:hAnsiTheme="majorHAnsi" w:cstheme="majorHAnsi"/>
          <w:color w:val="000000" w:themeColor="text1"/>
          <w:sz w:val="16"/>
        </w:rPr>
        <w:t xml:space="preserve"> on the grounds of the natural law of a struggle for survival (Stenhouse 1999).</w:t>
      </w:r>
      <w:r w:rsidRPr="00FE4F4F">
        <w:rPr>
          <w:rStyle w:val="StyleUnderline"/>
          <w:rFonts w:asciiTheme="majorHAnsi" w:hAnsiTheme="majorHAnsi" w:cstheme="majorHAnsi"/>
          <w:b/>
          <w:color w:val="000000" w:themeColor="text1"/>
        </w:rPr>
        <w:t>Both the upholding and the rejection of human–nature binaries can</w:t>
      </w:r>
      <w:r w:rsidRPr="00FE4F4F">
        <w:rPr>
          <w:rFonts w:asciiTheme="majorHAnsi" w:hAnsiTheme="majorHAnsi" w:cstheme="majorHAnsi"/>
          <w:color w:val="000000" w:themeColor="text1"/>
          <w:sz w:val="16"/>
        </w:rPr>
        <w:t xml:space="preserve"> thus </w:t>
      </w:r>
      <w:r w:rsidRPr="00FE4F4F">
        <w:rPr>
          <w:rStyle w:val="StyleUnderline"/>
          <w:rFonts w:asciiTheme="majorHAnsi" w:hAnsiTheme="majorHAnsi" w:cstheme="majorHAnsi"/>
          <w:b/>
          <w:color w:val="000000" w:themeColor="text1"/>
        </w:rPr>
        <w:t>result in racially oppressive actions</w:t>
      </w:r>
      <w:r w:rsidRPr="00FE4F4F">
        <w:rPr>
          <w:rFonts w:asciiTheme="majorHAnsi" w:hAnsiTheme="majorHAnsi" w:cstheme="majorHAnsi"/>
          <w:color w:val="000000" w:themeColor="text1"/>
          <w:sz w:val="16"/>
        </w:rPr>
        <w:t xml:space="preserve">, </w:t>
      </w:r>
      <w:r w:rsidRPr="00FE4F4F">
        <w:rPr>
          <w:rStyle w:val="Emphasis"/>
          <w:rFonts w:asciiTheme="majorHAnsi" w:hAnsiTheme="majorHAnsi" w:cstheme="majorHAnsi"/>
          <w:color w:val="000000" w:themeColor="text1"/>
        </w:rPr>
        <w:t>depending on the contingent politics of specific social assemblages</w:t>
      </w:r>
      <w:r w:rsidRPr="00FE4F4F">
        <w:rPr>
          <w:rFonts w:asciiTheme="majorHAnsi" w:hAnsiTheme="majorHAnsi" w:cstheme="majorHAnsi"/>
          <w:color w:val="000000" w:themeColor="text1"/>
          <w:sz w:val="16"/>
        </w:rPr>
        <w:t xml:space="preserve">. </w:t>
      </w:r>
      <w:r w:rsidRPr="00FE4F4F">
        <w:rPr>
          <w:rFonts w:asciiTheme="majorHAnsi" w:hAnsiTheme="majorHAnsi" w:cstheme="majorHAnsi"/>
          <w:color w:val="000000" w:themeColor="text1"/>
          <w:sz w:val="16"/>
          <w:szCs w:val="8"/>
        </w:rPr>
        <w:t xml:space="preserve">Nineteenth century colonial humanitarians, inspired as they were by an irredeemably ethnocentric and religiously exclusive form of universalism, at least combatted exterminatory settler discourses and practices at multiple sites of empire, and provided spaces on mission and protectorate stations in which indigenous </w:t>
      </w:r>
      <w:r w:rsidRPr="00FE4F4F">
        <w:rPr>
          <w:rFonts w:asciiTheme="majorHAnsi" w:hAnsiTheme="majorHAnsi" w:cstheme="majorHAnsi"/>
          <w:color w:val="000000" w:themeColor="text1"/>
          <w:sz w:val="16"/>
          <w:szCs w:val="8"/>
        </w:rPr>
        <w:lastRenderedPageBreak/>
        <w:t>peoples could be shielded to a very limited extent from dispossession and murder. They also, unintentionally, reproduced discourses of a civilising mission and of a universal humanity that could be deployed by anticolonial nationalists in other sites of empire that were never invaded to the same extent by settlers, in independence struggles from the mid-twentieth century. Finally, as Whatmore’s (2002) analysis of the Select Committee on Aborigines reveals, they provided juridical narratives that are part of the arsenal of weapons that indigenous peoples can wield in attempts to claim redress and recompense in a postcolonial world.</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The politics of humanism in practice, then, was riddled with contradiction, fraught with particularity and latent with varying possibilities</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It could be</w:t>
      </w:r>
      <w:r w:rsidRPr="00FE4F4F">
        <w:rPr>
          <w:rFonts w:asciiTheme="majorHAnsi" w:hAnsiTheme="majorHAnsi" w:cstheme="majorHAnsi"/>
          <w:color w:val="000000" w:themeColor="text1"/>
          <w:sz w:val="16"/>
        </w:rPr>
        <w:t xml:space="preserve"> relatively </w:t>
      </w:r>
      <w:r w:rsidRPr="00FE4F4F">
        <w:rPr>
          <w:rStyle w:val="StyleUnderline"/>
          <w:rFonts w:asciiTheme="majorHAnsi" w:hAnsiTheme="majorHAnsi" w:cstheme="majorHAnsi"/>
          <w:b/>
          <w:color w:val="000000" w:themeColor="text1"/>
        </w:rPr>
        <w:t>progressive and liberatory</w:t>
      </w:r>
      <w:r w:rsidRPr="00FE4F4F">
        <w:rPr>
          <w:rFonts w:asciiTheme="majorHAnsi" w:hAnsiTheme="majorHAnsi" w:cstheme="majorHAnsi"/>
          <w:color w:val="000000" w:themeColor="text1"/>
          <w:sz w:val="16"/>
        </w:rPr>
        <w:t xml:space="preserve">; </w:t>
      </w:r>
      <w:r w:rsidRPr="00FE4F4F">
        <w:rPr>
          <w:rStyle w:val="StyleUnderline"/>
          <w:rFonts w:asciiTheme="majorHAnsi" w:hAnsiTheme="majorHAnsi" w:cstheme="majorHAnsi"/>
          <w:b/>
          <w:color w:val="000000" w:themeColor="text1"/>
        </w:rPr>
        <w:t>it could be dispossessive and culturally genocidal</w:t>
      </w:r>
      <w:r w:rsidRPr="00FE4F4F">
        <w:rPr>
          <w:rFonts w:asciiTheme="majorHAnsi" w:hAnsiTheme="majorHAnsi" w:cstheme="majorHAnsi"/>
          <w:color w:val="000000" w:themeColor="text1"/>
          <w:sz w:val="16"/>
        </w:rPr>
        <w:t xml:space="preserve">. Within its repertoire lay potential to combat environmental and biological determinism and innatism, however, and </w:t>
      </w:r>
      <w:r w:rsidRPr="00444C5F">
        <w:rPr>
          <w:rStyle w:val="Emphasis"/>
          <w:rFonts w:asciiTheme="majorHAnsi" w:hAnsiTheme="majorHAnsi" w:cstheme="majorHAnsi"/>
          <w:color w:val="000000" w:themeColor="text1"/>
          <w:highlight w:val="green"/>
        </w:rPr>
        <w:t>this should not be forgotten in a rush to condemn humanism</w:t>
      </w:r>
      <w:r w:rsidRPr="00FE4F4F">
        <w:rPr>
          <w:rStyle w:val="Emphasis"/>
          <w:rFonts w:asciiTheme="majorHAnsi" w:hAnsiTheme="majorHAnsi" w:cstheme="majorHAnsi"/>
          <w:color w:val="000000" w:themeColor="text1"/>
        </w:rPr>
        <w:t>’s universalism</w:t>
      </w:r>
      <w:r w:rsidRPr="00FE4F4F">
        <w:rPr>
          <w:rFonts w:asciiTheme="majorHAnsi" w:hAnsiTheme="majorHAnsi" w:cstheme="majorHAnsi"/>
          <w:color w:val="000000" w:themeColor="text1"/>
          <w:sz w:val="16"/>
        </w:rPr>
        <w:t xml:space="preserve"> as well as its anthropocentrism. </w:t>
      </w:r>
      <w:r w:rsidRPr="00444C5F">
        <w:rPr>
          <w:rStyle w:val="StyleUnderline"/>
          <w:rFonts w:asciiTheme="majorHAnsi" w:hAnsiTheme="majorHAnsi" w:cstheme="majorHAnsi"/>
          <w:b/>
          <w:color w:val="000000" w:themeColor="text1"/>
          <w:highlight w:val="green"/>
        </w:rPr>
        <w:t>It is</w:t>
      </w:r>
      <w:r w:rsidRPr="00FE4F4F">
        <w:rPr>
          <w:rStyle w:val="StyleUnderline"/>
          <w:rFonts w:asciiTheme="majorHAnsi" w:hAnsiTheme="majorHAnsi" w:cstheme="majorHAnsi"/>
          <w:b/>
          <w:color w:val="000000" w:themeColor="text1"/>
        </w:rPr>
        <w:t xml:space="preserve"> in the tensions </w:t>
      </w:r>
      <w:r w:rsidRPr="00444C5F">
        <w:rPr>
          <w:rStyle w:val="StyleUnderline"/>
          <w:rFonts w:asciiTheme="majorHAnsi" w:hAnsiTheme="majorHAnsi" w:cstheme="majorHAnsi"/>
          <w:b/>
          <w:color w:val="000000" w:themeColor="text1"/>
          <w:highlight w:val="green"/>
        </w:rPr>
        <w:t>within</w:t>
      </w:r>
      <w:r w:rsidRPr="00FE4F4F">
        <w:rPr>
          <w:rStyle w:val="StyleUnderline"/>
          <w:rFonts w:asciiTheme="majorHAnsi" w:hAnsiTheme="majorHAnsi" w:cstheme="majorHAnsi"/>
          <w:b/>
          <w:color w:val="000000" w:themeColor="text1"/>
        </w:rPr>
        <w:t xml:space="preserve"> </w:t>
      </w:r>
      <w:r w:rsidRPr="00444C5F">
        <w:rPr>
          <w:rStyle w:val="StyleUnderline"/>
          <w:rFonts w:asciiTheme="majorHAnsi" w:hAnsiTheme="majorHAnsi" w:cstheme="majorHAnsi"/>
          <w:b/>
          <w:color w:val="000000" w:themeColor="text1"/>
          <w:highlight w:val="green"/>
        </w:rPr>
        <w:t>universalism that</w:t>
      </w:r>
      <w:r w:rsidRPr="00FE4F4F">
        <w:rPr>
          <w:rStyle w:val="StyleUnderline"/>
          <w:rFonts w:asciiTheme="majorHAnsi" w:hAnsiTheme="majorHAnsi" w:cstheme="majorHAnsi"/>
          <w:b/>
          <w:color w:val="000000" w:themeColor="text1"/>
        </w:rPr>
        <w:t xml:space="preserve"> the ongoing potential of an always provisional, </w:t>
      </w:r>
      <w:r w:rsidRPr="00444C5F">
        <w:rPr>
          <w:rStyle w:val="Emphasis"/>
          <w:rFonts w:asciiTheme="majorHAnsi" w:hAnsiTheme="majorHAnsi" w:cstheme="majorHAnsi"/>
          <w:color w:val="000000" w:themeColor="text1"/>
          <w:highlight w:val="green"/>
        </w:rPr>
        <w:t>self-conscious, flexible and strategic humanism</w:t>
      </w:r>
      <w:r w:rsidRPr="00FE4F4F">
        <w:rPr>
          <w:rFonts w:asciiTheme="majorHAnsi" w:hAnsiTheme="majorHAnsi" w:cstheme="majorHAnsi"/>
          <w:color w:val="000000" w:themeColor="text1"/>
          <w:sz w:val="16"/>
        </w:rPr>
        <w:t xml:space="preserve"> – one </w:t>
      </w:r>
      <w:r w:rsidRPr="00444C5F">
        <w:rPr>
          <w:rStyle w:val="StyleUnderline"/>
          <w:rFonts w:asciiTheme="majorHAnsi" w:hAnsiTheme="majorHAnsi" w:cstheme="majorHAnsi"/>
          <w:b/>
          <w:color w:val="000000" w:themeColor="text1"/>
          <w:highlight w:val="green"/>
        </w:rPr>
        <w:t>that</w:t>
      </w:r>
      <w:r w:rsidRPr="00FE4F4F">
        <w:rPr>
          <w:rFonts w:asciiTheme="majorHAnsi" w:hAnsiTheme="majorHAnsi" w:cstheme="majorHAnsi"/>
          <w:color w:val="000000" w:themeColor="text1"/>
          <w:sz w:val="16"/>
        </w:rPr>
        <w:t xml:space="preserve"> now </w:t>
      </w:r>
      <w:r w:rsidRPr="00444C5F">
        <w:rPr>
          <w:rStyle w:val="StyleUnderline"/>
          <w:rFonts w:asciiTheme="majorHAnsi" w:hAnsiTheme="majorHAnsi" w:cstheme="majorHAnsi"/>
          <w:b/>
          <w:color w:val="000000" w:themeColor="text1"/>
          <w:highlight w:val="green"/>
        </w:rPr>
        <w:t>recognises the continuity between the human and the non-human</w:t>
      </w:r>
      <w:r w:rsidRPr="00FE4F4F">
        <w:rPr>
          <w:rStyle w:val="StyleUnderline"/>
          <w:rFonts w:asciiTheme="majorHAnsi" w:hAnsiTheme="majorHAnsi" w:cstheme="majorHAnsi"/>
          <w:b/>
          <w:color w:val="000000" w:themeColor="text1"/>
        </w:rPr>
        <w:t xml:space="preserve"> as well as the power-laden particularities of the male, middle class, Western human subject</w:t>
      </w:r>
      <w:r w:rsidRPr="00FE4F4F">
        <w:rPr>
          <w:rFonts w:asciiTheme="majorHAnsi" w:hAnsiTheme="majorHAnsi" w:cstheme="majorHAnsi"/>
          <w:color w:val="000000" w:themeColor="text1"/>
          <w:sz w:val="16"/>
        </w:rPr>
        <w:t xml:space="preserve"> – </w:t>
      </w:r>
      <w:r w:rsidRPr="00444C5F">
        <w:rPr>
          <w:rStyle w:val="StyleUnderline"/>
          <w:rFonts w:asciiTheme="majorHAnsi" w:hAnsiTheme="majorHAnsi" w:cstheme="majorHAnsi"/>
          <w:b/>
          <w:color w:val="000000" w:themeColor="text1"/>
          <w:highlight w:val="green"/>
        </w:rPr>
        <w:t>resides</w:t>
      </w:r>
      <w:r w:rsidRPr="00FE4F4F">
        <w:rPr>
          <w:rFonts w:asciiTheme="majorHAnsi" w:hAnsiTheme="majorHAnsi" w:cstheme="majorHAnsi"/>
          <w:color w:val="000000" w:themeColor="text1"/>
          <w:sz w:val="16"/>
        </w:rPr>
        <w:t>.</w:t>
      </w:r>
    </w:p>
    <w:p w14:paraId="52A17CDE" w14:textId="18402DDD" w:rsidR="00E32D18" w:rsidRPr="00E32D18" w:rsidRDefault="00E40F2D" w:rsidP="00E32D18">
      <w:pPr>
        <w:pStyle w:val="Heading4"/>
        <w:rPr>
          <w:rFonts w:cs="Calibri"/>
        </w:rPr>
      </w:pPr>
      <w:r w:rsidRPr="00C7794F">
        <w:rPr>
          <w:rFonts w:cs="Calibri"/>
        </w:rPr>
        <w:t>Evolution proves our theory true</w:t>
      </w:r>
      <w:r w:rsidR="00E32D18">
        <w:rPr>
          <w:rFonts w:cs="Calibri"/>
        </w:rPr>
        <w:t xml:space="preserve"> but not theirs</w:t>
      </w:r>
    </w:p>
    <w:p w14:paraId="35932BA7" w14:textId="77777777" w:rsidR="00E40F2D" w:rsidRPr="00C7794F" w:rsidRDefault="00E40F2D" w:rsidP="00E40F2D">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9FE8280" w14:textId="77777777" w:rsidR="00E40F2D" w:rsidRDefault="00E40F2D" w:rsidP="00E40F2D">
      <w:pPr>
        <w:rPr>
          <w:sz w:val="14"/>
        </w:rPr>
      </w:pPr>
      <w:r w:rsidRPr="007418CD">
        <w:rPr>
          <w:sz w:val="14"/>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7418CD">
        <w:rPr>
          <w:sz w:val="14"/>
          <w:highlight w:val="green"/>
        </w:rPr>
        <w:t xml:space="preserve"> </w:t>
      </w:r>
      <w:r w:rsidRPr="007418CD">
        <w:rPr>
          <w:sz w:val="14"/>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7418CD">
        <w:rPr>
          <w:sz w:val="14"/>
        </w:rPr>
        <w:t xml:space="preserve">, not least how humans perceive and act toward others. Scholars often argue over whether historically humans experienced a Hobbesian ‘‘state of nature,’’ but—whatever the outcome of that debate—it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7418CD">
        <w:rPr>
          <w:sz w:val="14"/>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7418CD">
        <w:rPr>
          <w:sz w:val="14"/>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7418CD">
        <w:rPr>
          <w:sz w:val="14"/>
        </w:rPr>
        <w:t xml:space="preserve"> (as we explain in full later). </w:t>
      </w:r>
      <w:r w:rsidRPr="00C7794F">
        <w:rPr>
          <w:b/>
          <w:u w:val="single"/>
        </w:rPr>
        <w:t>These strategies</w:t>
      </w:r>
      <w:r w:rsidRPr="007418CD">
        <w:rPr>
          <w:sz w:val="14"/>
        </w:rPr>
        <w:t xml:space="preserve"> are not unique to humans and, in fact, </w:t>
      </w:r>
      <w:r w:rsidRPr="00C7794F">
        <w:rPr>
          <w:b/>
          <w:u w:val="single"/>
        </w:rPr>
        <w:t>characterize a much broader trend in behavior among mammals as a whole—especially primates</w:t>
      </w:r>
      <w:r w:rsidRPr="007418CD">
        <w:rPr>
          <w:sz w:val="14"/>
        </w:rPr>
        <w:t xml:space="preserve">—as well as many other major vertebrate groups, including birds, fish, and reptiles. </w:t>
      </w:r>
      <w:r w:rsidRPr="00C7794F">
        <w:rPr>
          <w:b/>
          <w:u w:val="single"/>
        </w:rPr>
        <w:t>This recurrence of behavioral patterns</w:t>
      </w:r>
      <w:r w:rsidRPr="007418CD">
        <w:rPr>
          <w:sz w:val="14"/>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7418CD">
        <w:rPr>
          <w:sz w:val="14"/>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7418CD">
        <w:rPr>
          <w:sz w:val="14"/>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lastRenderedPageBreak/>
        <w:t>theoretical and empirical challenges</w:t>
      </w:r>
      <w:r w:rsidRPr="00C7794F">
        <w:rPr>
          <w:b/>
          <w:highlight w:val="green"/>
          <w:u w:val="single"/>
        </w:rPr>
        <w:t xml:space="preserve"> to scholars in</w:t>
      </w:r>
      <w:r w:rsidRPr="007418CD">
        <w:rPr>
          <w:sz w:val="14"/>
          <w:highlight w:val="green"/>
        </w:rPr>
        <w:t xml:space="preserve"> </w:t>
      </w:r>
      <w:r w:rsidRPr="007418CD">
        <w:rPr>
          <w:sz w:val="14"/>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7418CD">
        <w:rPr>
          <w:sz w:val="14"/>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7418CD">
        <w:rPr>
          <w:sz w:val="14"/>
        </w:rPr>
        <w:t xml:space="preserve">. </w:t>
      </w:r>
      <w:r w:rsidRPr="00C7794F">
        <w:rPr>
          <w:b/>
          <w:u w:val="single"/>
        </w:rPr>
        <w:t>The most obvious challenge that evolutionary theory presents to international relations concerns our understanding of human nature</w:t>
      </w:r>
      <w:r w:rsidRPr="007418CD">
        <w:rPr>
          <w:sz w:val="14"/>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Pr>
          <w:b/>
          <w:u w:val="single"/>
        </w:rPr>
        <w:t xml:space="preserve">. </w:t>
      </w:r>
      <w:r w:rsidRPr="007418CD">
        <w:rPr>
          <w:sz w:val="14"/>
        </w:rPr>
        <w:t>The parsimony of general theories depends on how well they explain phenomena across space and time;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evolution.53 International relations scholars have tended to claim to deduce their own theories from Hobbes, or subsequent philosophers who followed him, and we suggest it is time to revisit the idea of foundational scientific principles. Starting with biology, or with human evolutionary history, has never been typical in international relations scholarship, but this approach is now less exotic than it once seemed as innovators in a range of social sciences, including economics, psychology, sociology, and political science, pursue this line of inquiry.54,55,56,57 International relations stands to gain from similar interdisciplinary insights.</w:t>
      </w:r>
    </w:p>
    <w:p w14:paraId="036A914F" w14:textId="77777777" w:rsidR="00E32D18" w:rsidRPr="009F214B" w:rsidRDefault="00E32D18" w:rsidP="00E32D18">
      <w:pPr>
        <w:pStyle w:val="Heading4"/>
        <w:rPr>
          <w:rFonts w:cs="Calibri"/>
        </w:rPr>
      </w:pP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2A5544F7" w14:textId="77777777" w:rsidR="00E32D18" w:rsidRPr="009F214B" w:rsidRDefault="00E32D18" w:rsidP="00E32D18">
      <w:pPr>
        <w:rPr>
          <w:rStyle w:val="Style13ptBold"/>
        </w:rPr>
      </w:pPr>
      <w:r w:rsidRPr="009F214B">
        <w:rPr>
          <w:rStyle w:val="Style13ptBold"/>
        </w:rPr>
        <w:t xml:space="preserve">Cammarota and Fine 08 </w:t>
      </w:r>
    </w:p>
    <w:p w14:paraId="2443733A" w14:textId="77777777" w:rsidR="00E32D18" w:rsidRPr="009F214B" w:rsidRDefault="00E32D18" w:rsidP="00E32D18">
      <w:pPr>
        <w:rPr>
          <w:i/>
        </w:rPr>
      </w:pPr>
      <w:r w:rsidRPr="009F214B">
        <w:t xml:space="preserve">(Julio, Education@Arizona, Michelle, UrbanEducation@TheGraduateCenterNYU, </w:t>
      </w:r>
      <w:r w:rsidRPr="009F214B">
        <w:rPr>
          <w:i/>
        </w:rPr>
        <w:t>Youth Participatory Action Research</w:t>
      </w:r>
    </w:p>
    <w:p w14:paraId="4AA83416" w14:textId="77777777" w:rsidR="00E32D18" w:rsidRPr="009F214B" w:rsidRDefault="00E32D18" w:rsidP="00E32D18">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w:t>
      </w:r>
      <w:r w:rsidRPr="009F214B">
        <w:rPr>
          <w:sz w:val="16"/>
        </w:rPr>
        <w:lastRenderedPageBreak/>
        <w:t xml:space="preserve">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w:t>
      </w:r>
      <w:r w:rsidRPr="009F214B">
        <w:rPr>
          <w:rStyle w:val="StyleUnderline"/>
        </w:rPr>
        <w:lastRenderedPageBreak/>
        <w:t xml:space="preserve">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47D61C91" w14:textId="77777777" w:rsidR="00E40F2D" w:rsidRPr="008D552A" w:rsidRDefault="00E40F2D" w:rsidP="00E40F2D">
      <w:pPr>
        <w:pStyle w:val="Heading4"/>
        <w:rPr>
          <w:rFonts w:cs="Calibri"/>
        </w:rPr>
      </w:pPr>
      <w:r w:rsidRPr="008D552A">
        <w:rPr>
          <w:rFonts w:cs="Calibri"/>
        </w:rPr>
        <w:t xml:space="preserve">Liberalism isn’t </w:t>
      </w:r>
      <w:r w:rsidRPr="008D552A">
        <w:rPr>
          <w:rFonts w:cs="Calibri"/>
          <w:u w:val="single"/>
        </w:rPr>
        <w:t>perfect</w:t>
      </w:r>
      <w:r w:rsidRPr="008D552A">
        <w:rPr>
          <w:rFonts w:cs="Calibri"/>
        </w:rPr>
        <w:t xml:space="preserve">, but it’s the </w:t>
      </w:r>
      <w:r>
        <w:rPr>
          <w:rFonts w:cs="Calibri"/>
          <w:u w:val="single"/>
        </w:rPr>
        <w:t>best</w:t>
      </w:r>
      <w:r w:rsidRPr="008D552A">
        <w:rPr>
          <w:rFonts w:cs="Calibri"/>
        </w:rPr>
        <w:t xml:space="preserve"> </w:t>
      </w:r>
      <w:r w:rsidRPr="008D552A">
        <w:rPr>
          <w:rFonts w:cs="Calibri"/>
          <w:u w:val="single"/>
        </w:rPr>
        <w:t>organizing power</w:t>
      </w:r>
      <w:r w:rsidRPr="008D552A">
        <w:rPr>
          <w:rFonts w:cs="Calibri"/>
        </w:rPr>
        <w:t xml:space="preserve"> for </w:t>
      </w:r>
      <w:r w:rsidRPr="008D552A">
        <w:rPr>
          <w:rFonts w:cs="Calibri"/>
          <w:u w:val="single"/>
        </w:rPr>
        <w:t>radical change</w:t>
      </w:r>
      <w:r>
        <w:rPr>
          <w:rFonts w:cs="Calibri"/>
        </w:rPr>
        <w:t>---</w:t>
      </w:r>
      <w:r w:rsidRPr="008D552A">
        <w:rPr>
          <w:rFonts w:cs="Calibri"/>
        </w:rPr>
        <w:t xml:space="preserve">any alt throws </w:t>
      </w:r>
      <w:r w:rsidRPr="008D552A">
        <w:rPr>
          <w:rFonts w:cs="Calibri"/>
          <w:u w:val="single"/>
        </w:rPr>
        <w:t>years</w:t>
      </w:r>
      <w:r w:rsidRPr="008D552A">
        <w:rPr>
          <w:rFonts w:cs="Calibri"/>
        </w:rPr>
        <w:t xml:space="preserve"> of change </w:t>
      </w:r>
      <w:r w:rsidRPr="008D552A">
        <w:rPr>
          <w:rFonts w:cs="Calibri"/>
          <w:u w:val="single"/>
        </w:rPr>
        <w:t>out the window</w:t>
      </w:r>
      <w:r w:rsidRPr="008D552A">
        <w:rPr>
          <w:rFonts w:cs="Calibri"/>
        </w:rPr>
        <w:t xml:space="preserve"> and leaves </w:t>
      </w:r>
      <w:r w:rsidRPr="008D552A">
        <w:rPr>
          <w:rFonts w:cs="Calibri"/>
          <w:u w:val="single"/>
        </w:rPr>
        <w:t>no check</w:t>
      </w:r>
      <w:r w:rsidRPr="008D552A">
        <w:rPr>
          <w:rFonts w:cs="Calibri"/>
        </w:rPr>
        <w:t xml:space="preserve"> on </w:t>
      </w:r>
      <w:r>
        <w:rPr>
          <w:rFonts w:cs="Calibri"/>
        </w:rPr>
        <w:t>fascism.</w:t>
      </w:r>
    </w:p>
    <w:p w14:paraId="7C12B20D" w14:textId="77777777" w:rsidR="00E40F2D" w:rsidRPr="008D552A" w:rsidRDefault="00E40F2D" w:rsidP="00E40F2D">
      <w:pPr>
        <w:rPr>
          <w:szCs w:val="16"/>
        </w:rPr>
      </w:pPr>
      <w:r w:rsidRPr="008D552A">
        <w:rPr>
          <w:szCs w:val="16"/>
        </w:rPr>
        <w:t>--</w:t>
      </w:r>
      <w:r>
        <w:rPr>
          <w:szCs w:val="16"/>
        </w:rPr>
        <w:t>-</w:t>
      </w:r>
      <w:r w:rsidRPr="008D552A">
        <w:rPr>
          <w:szCs w:val="16"/>
        </w:rPr>
        <w:t>debate is a product of liberalism—so any value they see in deliberating proves liberalism can counter its own excesses</w:t>
      </w:r>
    </w:p>
    <w:p w14:paraId="74459295" w14:textId="77777777" w:rsidR="00E40F2D" w:rsidRPr="008D552A" w:rsidRDefault="00E40F2D" w:rsidP="00E40F2D">
      <w:r w:rsidRPr="008D552A">
        <w:rPr>
          <w:rStyle w:val="Style13ptBold"/>
        </w:rPr>
        <w:t>Isaac 18</w:t>
      </w:r>
      <w:r w:rsidRPr="008D552A">
        <w:t>—James</w:t>
      </w:r>
      <w:r>
        <w:t xml:space="preserve"> </w:t>
      </w:r>
      <w:r w:rsidRPr="008D552A">
        <w:t>Rudy Professor of Political Science at Indiana University, Bloomington (Jeffrey, “Putting Liberal Democracy First,” Dissent, Volume 65, Number 2, Spring 2018, pp. 151-159</w:t>
      </w:r>
      <w:r>
        <w:t>) Re-Cut Justin</w:t>
      </w:r>
    </w:p>
    <w:p w14:paraId="2C1553B1" w14:textId="77777777" w:rsidR="00E40F2D" w:rsidRPr="00EF0FE5" w:rsidRDefault="00E40F2D" w:rsidP="00E40F2D">
      <w:pPr>
        <w:rPr>
          <w:sz w:val="10"/>
        </w:rPr>
      </w:pPr>
      <w:r w:rsidRPr="00EF0FE5">
        <w:rPr>
          <w:sz w:val="10"/>
        </w:rPr>
        <w:t xml:space="preserve">Those of us who consider ourselves “left </w:t>
      </w:r>
      <w:r w:rsidRPr="00DE6DA3">
        <w:rPr>
          <w:rStyle w:val="StyleUnderline"/>
        </w:rPr>
        <w:t>liberals</w:t>
      </w:r>
      <w:r w:rsidRPr="00EF0FE5">
        <w:rPr>
          <w:sz w:val="10"/>
        </w:rPr>
        <w:t xml:space="preserve">” </w:t>
      </w:r>
      <w:r w:rsidRPr="00DE6DA3">
        <w:rPr>
          <w:rStyle w:val="StyleUnderline"/>
        </w:rPr>
        <w:t xml:space="preserve">have expressed particular alarm about the </w:t>
      </w:r>
      <w:r w:rsidRPr="00DE6DA3">
        <w:rPr>
          <w:rStyle w:val="Emphasis"/>
        </w:rPr>
        <w:t>symbolic</w:t>
      </w:r>
      <w:r w:rsidRPr="00DE6DA3">
        <w:rPr>
          <w:rStyle w:val="StyleUnderline"/>
        </w:rPr>
        <w:t xml:space="preserve"> and </w:t>
      </w:r>
      <w:r w:rsidRPr="00DE6DA3">
        <w:rPr>
          <w:rStyle w:val="Emphasis"/>
        </w:rPr>
        <w:t>practical dangers</w:t>
      </w:r>
      <w:r w:rsidRPr="00DE6DA3">
        <w:rPr>
          <w:rStyle w:val="StyleUnderline"/>
        </w:rPr>
        <w:t xml:space="preserve"> posed by leaders such as</w:t>
      </w:r>
      <w:r w:rsidRPr="00EF0FE5">
        <w:rPr>
          <w:sz w:val="10"/>
        </w:rPr>
        <w:t xml:space="preserve"> Donald </w:t>
      </w:r>
      <w:r w:rsidRPr="00DE6DA3">
        <w:rPr>
          <w:rStyle w:val="Emphasis"/>
        </w:rPr>
        <w:t>Trump</w:t>
      </w:r>
      <w:r w:rsidRPr="00DE6DA3">
        <w:rPr>
          <w:rStyle w:val="StyleUnderline"/>
        </w:rPr>
        <w:t xml:space="preserve"> and his </w:t>
      </w:r>
      <w:r w:rsidRPr="00DE6DA3">
        <w:rPr>
          <w:rStyle w:val="Emphasis"/>
        </w:rPr>
        <w:t>supp</w:t>
      </w:r>
      <w:r w:rsidRPr="008D552A">
        <w:rPr>
          <w:rStyle w:val="Emphasis"/>
        </w:rPr>
        <w:t>orters</w:t>
      </w:r>
      <w:r w:rsidRPr="00EF0FE5">
        <w:rPr>
          <w:sz w:val="10"/>
        </w:rPr>
        <w:t xml:space="preserve">. To name but a few: mass </w:t>
      </w:r>
      <w:r w:rsidRPr="008D552A">
        <w:rPr>
          <w:rStyle w:val="StyleUnderline"/>
        </w:rPr>
        <w:t>rallies denouncing “the liberal media”; inciting and sometimes enacting violence against critics or protestors</w:t>
      </w:r>
      <w:r w:rsidRPr="00EF0FE5">
        <w:rPr>
          <w:sz w:val="10"/>
        </w:rPr>
        <w:t xml:space="preserve">; calling for the imprisonment of political adversaries; </w:t>
      </w:r>
      <w:r w:rsidRPr="008D552A">
        <w:rPr>
          <w:rStyle w:val="StyleUnderline"/>
        </w:rPr>
        <w:t>racist and xenophobic rhetoric</w:t>
      </w:r>
      <w:r w:rsidRPr="00EF0FE5">
        <w:rPr>
          <w:sz w:val="10"/>
        </w:rPr>
        <w:t xml:space="preserve"> invoked to support Muslim bans, border walls, and mass deportations; </w:t>
      </w:r>
      <w:r w:rsidRPr="008D552A">
        <w:rPr>
          <w:rStyle w:val="StyleUnderline"/>
        </w:rPr>
        <w:t>conspiracy-mongering attacks on career civil servants</w:t>
      </w:r>
      <w:r w:rsidRPr="00EF0FE5">
        <w:rPr>
          <w:sz w:val="10"/>
        </w:rPr>
        <w:t xml:space="preserve"> as agents of “the deep state,” </w:t>
      </w:r>
      <w:r w:rsidRPr="008D552A">
        <w:rPr>
          <w:rStyle w:val="StyleUnderline"/>
        </w:rPr>
        <w:t>and</w:t>
      </w:r>
      <w:r w:rsidRPr="00EF0FE5">
        <w:rPr>
          <w:sz w:val="10"/>
        </w:rPr>
        <w:t xml:space="preserve"> on </w:t>
      </w:r>
      <w:r w:rsidRPr="008D552A">
        <w:rPr>
          <w:rStyle w:val="StyleUnderline"/>
        </w:rPr>
        <w:t>journalists</w:t>
      </w:r>
      <w:r w:rsidRPr="00EF0FE5">
        <w:rPr>
          <w:sz w:val="10"/>
        </w:rPr>
        <w:t xml:space="preserve"> as “enem[ies] of the American people”; </w:t>
      </w:r>
      <w:r w:rsidRPr="008D552A">
        <w:rPr>
          <w:rStyle w:val="StyleUnderline"/>
        </w:rPr>
        <w:t>and orchestrated campaigns of lying and disinformation</w:t>
      </w:r>
      <w:r w:rsidRPr="00EF0FE5">
        <w:rPr>
          <w:sz w:val="10"/>
        </w:rPr>
        <w:t xml:space="preserve"> under the banner of speaking “truth” directly to the people and opposing “fake news.” In many ways, </w:t>
      </w:r>
      <w:r w:rsidRPr="008D552A">
        <w:rPr>
          <w:rStyle w:val="StyleUnderline"/>
        </w:rPr>
        <w:t xml:space="preserve">these tactics and actions are </w:t>
      </w:r>
      <w:r w:rsidRPr="008D552A">
        <w:rPr>
          <w:rStyle w:val="Emphasis"/>
        </w:rPr>
        <w:t>all too reminiscent</w:t>
      </w:r>
      <w:r w:rsidRPr="008D552A">
        <w:rPr>
          <w:rStyle w:val="StyleUnderline"/>
        </w:rPr>
        <w:t xml:space="preserve"> of</w:t>
      </w:r>
      <w:r w:rsidRPr="00EF0FE5">
        <w:rPr>
          <w:sz w:val="10"/>
        </w:rPr>
        <w:t xml:space="preserve"> the “origins of </w:t>
      </w:r>
      <w:r w:rsidRPr="008D552A">
        <w:rPr>
          <w:rStyle w:val="Emphasis"/>
        </w:rPr>
        <w:t>totalitarianism</w:t>
      </w:r>
      <w:r w:rsidRPr="00EF0FE5">
        <w:rPr>
          <w:sz w:val="10"/>
        </w:rPr>
        <w:t xml:space="preserve">” discussed by Hannah Arendt in her 1951 classic of that title. To note this is not to deny the profound differences between the global crises of 1914–1945 and today. But it is to register profound fear for the future of liberal democracy. </w:t>
      </w:r>
      <w:r w:rsidRPr="002F2726">
        <w:rPr>
          <w:rStyle w:val="StyleUnderline"/>
        </w:rPr>
        <w:t>Colleagues</w:t>
      </w:r>
      <w:r w:rsidRPr="00EF0FE5">
        <w:rPr>
          <w:sz w:val="10"/>
        </w:rPr>
        <w:t xml:space="preserve"> further to my left </w:t>
      </w:r>
      <w:r w:rsidRPr="002F2726">
        <w:rPr>
          <w:rStyle w:val="StyleUnderline"/>
        </w:rPr>
        <w:t xml:space="preserve">have been </w:t>
      </w:r>
      <w:r w:rsidRPr="002F2726">
        <w:rPr>
          <w:rStyle w:val="Emphasis"/>
        </w:rPr>
        <w:t>critical</w:t>
      </w:r>
      <w:r w:rsidRPr="00EF0FE5">
        <w:rPr>
          <w:sz w:val="10"/>
        </w:rPr>
        <w:t xml:space="preserve">, sometimes harshly, </w:t>
      </w:r>
      <w:r w:rsidRPr="002F2726">
        <w:rPr>
          <w:rStyle w:val="StyleUnderline"/>
        </w:rPr>
        <w:t xml:space="preserve">of this liberal response. They insist that Trump is </w:t>
      </w:r>
      <w:r w:rsidRPr="002F2726">
        <w:rPr>
          <w:rStyle w:val="Emphasis"/>
        </w:rPr>
        <w:t>not quite so dangerous</w:t>
      </w:r>
      <w:r w:rsidRPr="002F2726">
        <w:rPr>
          <w:rStyle w:val="StyleUnderline"/>
        </w:rPr>
        <w:t xml:space="preserve">, and that the dangers he does pose are largely expressions of </w:t>
      </w:r>
      <w:r w:rsidRPr="002F2726">
        <w:rPr>
          <w:rStyle w:val="Emphasis"/>
        </w:rPr>
        <w:t>deeper tendencies of neoliberalism</w:t>
      </w:r>
      <w:r w:rsidRPr="002F2726">
        <w:rPr>
          <w:rStyle w:val="StyleUnderline"/>
        </w:rPr>
        <w:t xml:space="preserve"> that require </w:t>
      </w:r>
      <w:r w:rsidRPr="002F2726">
        <w:rPr>
          <w:rStyle w:val="Emphasis"/>
        </w:rPr>
        <w:t>more fundamental challenge</w:t>
      </w:r>
      <w:r w:rsidRPr="002F2726">
        <w:rPr>
          <w:rStyle w:val="StyleUnderline"/>
        </w:rPr>
        <w:t xml:space="preserve">. It thus makes little </w:t>
      </w:r>
      <w:r w:rsidRPr="002F2726">
        <w:rPr>
          <w:rStyle w:val="StyleUnderline"/>
        </w:rPr>
        <w:lastRenderedPageBreak/>
        <w:t xml:space="preserve">sense, they argue, for the left to reflexively defend liberal democracy— </w:t>
      </w:r>
      <w:r w:rsidRPr="002F2726">
        <w:rPr>
          <w:rStyle w:val="Emphasis"/>
        </w:rPr>
        <w:t>liberal democracy itself</w:t>
      </w:r>
      <w:r w:rsidRPr="002F2726">
        <w:rPr>
          <w:rStyle w:val="StyleUnderline"/>
        </w:rPr>
        <w:t xml:space="preserve"> is the problem</w:t>
      </w:r>
      <w:r w:rsidRPr="008D552A">
        <w:rPr>
          <w:rStyle w:val="StyleUnderline"/>
        </w:rPr>
        <w:t xml:space="preserve">, and the solution is its </w:t>
      </w:r>
      <w:r w:rsidRPr="008D552A">
        <w:rPr>
          <w:rStyle w:val="Emphasis"/>
        </w:rPr>
        <w:t>transformation</w:t>
      </w:r>
      <w:r w:rsidRPr="00EF0FE5">
        <w:rPr>
          <w:sz w:val="10"/>
        </w:rPr>
        <w:t xml:space="preserve">. While tactically these arguments track the 2016 debates between supporters of Hillary Clinton and Bernie Sanders, they also run deeper. Some on the left—whether enthusiastic Bernie supporters, or unenthusiastic supporters who nonetheless saw his candidacy as an opening—reviled Clinton for her neoliberalism, and could not bring themselves to vote for her even once she won the Democratic nomination. They argued that the threat posed by Trump was overstated since both parties are oligarchical and capitalist (they are), and thus essentially similar (they are not). </w:t>
      </w:r>
      <w:r w:rsidRPr="008D552A">
        <w:rPr>
          <w:rStyle w:val="StyleUnderline"/>
        </w:rPr>
        <w:t xml:space="preserve">This contingent believed that the real danger is </w:t>
      </w:r>
      <w:r w:rsidRPr="008D552A">
        <w:rPr>
          <w:rStyle w:val="Emphasis"/>
        </w:rPr>
        <w:t>not Trumpism</w:t>
      </w:r>
      <w:r w:rsidRPr="008D552A">
        <w:rPr>
          <w:rStyle w:val="StyleUnderline"/>
        </w:rPr>
        <w:t xml:space="preserve"> but the corruption, hypocrisy, inequality, and violence </w:t>
      </w:r>
      <w:r w:rsidRPr="008D552A">
        <w:rPr>
          <w:rStyle w:val="Emphasis"/>
        </w:rPr>
        <w:t>plaguing liberal democracy itself</w:t>
      </w:r>
      <w:r w:rsidRPr="00EF0FE5">
        <w:rPr>
          <w:sz w:val="10"/>
        </w:rPr>
        <w:t xml:space="preserve">. To be clear, the majority of Sanders supporters did vote for Clinton in the general election. Moreover, I have no interest in “blaming” people with such convictions for Clinton’s defeat, however they voted (and in a liberal democracy each individual has the fundamental right to vote as he or she chooses). Further, many Sanders activists have been involved in important long-term organizing efforts that are in no way reducible to the terms of a single election. At the same time, in the debates about the election and since Trump’s inauguration, there have been serious differences of opinion between those who are greatly alarmed by Trumpism and who regard the defense of liberal democracy as an urgent imperative, and those who regard it as nothing more than a symptom of a deeper and more fundamental crisis. “Socialism or barbarism” is a slogan rarely heard. But something like it seems to represent the logic of an anti-liberal position with real traction on the left. It is important to acknowledge that </w:t>
      </w:r>
      <w:r w:rsidRPr="00EF0FE5">
        <w:rPr>
          <w:rStyle w:val="StyleUnderline"/>
        </w:rPr>
        <w:t xml:space="preserve">what we call “liberal democracy” is a </w:t>
      </w:r>
      <w:r w:rsidRPr="00EF0FE5">
        <w:rPr>
          <w:rStyle w:val="Emphasis"/>
        </w:rPr>
        <w:t>complex</w:t>
      </w:r>
      <w:r w:rsidRPr="00EF0FE5">
        <w:rPr>
          <w:rStyle w:val="StyleUnderline"/>
        </w:rPr>
        <w:t xml:space="preserve">, </w:t>
      </w:r>
      <w:r w:rsidRPr="00EF0FE5">
        <w:rPr>
          <w:rStyle w:val="Emphasis"/>
        </w:rPr>
        <w:t>novel</w:t>
      </w:r>
      <w:r w:rsidRPr="00EF0FE5">
        <w:rPr>
          <w:rStyle w:val="StyleUnderline"/>
        </w:rPr>
        <w:t xml:space="preserve">, </w:t>
      </w:r>
      <w:r w:rsidRPr="00EF0FE5">
        <w:rPr>
          <w:rStyle w:val="Emphasis"/>
        </w:rPr>
        <w:t>imperfect</w:t>
      </w:r>
      <w:r w:rsidRPr="00EF0FE5">
        <w:rPr>
          <w:rStyle w:val="StyleUnderline"/>
        </w:rPr>
        <w:t xml:space="preserve">, and </w:t>
      </w:r>
      <w:r w:rsidRPr="00EF0FE5">
        <w:rPr>
          <w:rStyle w:val="Emphasis"/>
        </w:rPr>
        <w:t>ultimately fragile form of politics</w:t>
      </w:r>
      <w:r w:rsidRPr="00EF0FE5">
        <w:rPr>
          <w:sz w:val="10"/>
        </w:rPr>
        <w:t xml:space="preserve">, created after the Second World War </w:t>
      </w:r>
      <w:r w:rsidRPr="00EF0FE5">
        <w:rPr>
          <w:rStyle w:val="StyleUnderline"/>
        </w:rPr>
        <w:t xml:space="preserve">through an accommodation between liberalism and democracy that was </w:t>
      </w:r>
      <w:r w:rsidRPr="00EF0FE5">
        <w:rPr>
          <w:rStyle w:val="Emphasis"/>
        </w:rPr>
        <w:t>neither inevitable nor innocent</w:t>
      </w:r>
      <w:r w:rsidRPr="00EF0FE5">
        <w:rPr>
          <w:sz w:val="10"/>
        </w:rPr>
        <w:t xml:space="preserve">. It required the buyin of social democratic and Christian democratic movements and parties; it relied on the unique conditions of postwar growth, class compromise, and Cold War “vital center” anticommunism; and </w:t>
      </w:r>
      <w:r w:rsidRPr="008D552A">
        <w:rPr>
          <w:rStyle w:val="StyleUnderline"/>
        </w:rPr>
        <w:t xml:space="preserve">it </w:t>
      </w:r>
      <w:r w:rsidRPr="008D552A">
        <w:rPr>
          <w:rStyle w:val="Emphasis"/>
        </w:rPr>
        <w:t>incorporated from the start</w:t>
      </w:r>
      <w:r w:rsidRPr="008D552A">
        <w:rPr>
          <w:rStyle w:val="StyleUnderline"/>
        </w:rPr>
        <w:t xml:space="preserve"> some profoundly illiberal policy commitments</w:t>
      </w:r>
      <w:r w:rsidRPr="00EF0FE5">
        <w:rPr>
          <w:sz w:val="10"/>
        </w:rPr>
        <w:t xml:space="preserve"> (</w:t>
      </w:r>
      <w:r w:rsidRPr="008D552A">
        <w:rPr>
          <w:rStyle w:val="StyleUnderline"/>
        </w:rPr>
        <w:t xml:space="preserve">the </w:t>
      </w:r>
      <w:r w:rsidRPr="008D552A">
        <w:rPr>
          <w:rStyle w:val="Emphasis"/>
        </w:rPr>
        <w:t>national security state</w:t>
      </w:r>
      <w:r w:rsidRPr="008D552A">
        <w:rPr>
          <w:rStyle w:val="StyleUnderline"/>
        </w:rPr>
        <w:t xml:space="preserve">, </w:t>
      </w:r>
      <w:r w:rsidRPr="008D552A">
        <w:rPr>
          <w:rStyle w:val="Emphasis"/>
        </w:rPr>
        <w:t>post-colonial counter-insurgency</w:t>
      </w:r>
      <w:r w:rsidRPr="008D552A">
        <w:rPr>
          <w:rStyle w:val="StyleUnderline"/>
        </w:rPr>
        <w:t xml:space="preserve">, an </w:t>
      </w:r>
      <w:r w:rsidRPr="008D552A">
        <w:rPr>
          <w:rStyle w:val="Emphasis"/>
        </w:rPr>
        <w:t>uncritical embrace</w:t>
      </w:r>
      <w:r w:rsidRPr="008D552A">
        <w:rPr>
          <w:rStyle w:val="StyleUnderline"/>
        </w:rPr>
        <w:t xml:space="preserve"> of “modernization,” and </w:t>
      </w:r>
      <w:r w:rsidRPr="008D552A">
        <w:rPr>
          <w:rStyle w:val="Emphasis"/>
        </w:rPr>
        <w:t>compromises with racial</w:t>
      </w:r>
      <w:r w:rsidRPr="008D552A">
        <w:rPr>
          <w:rStyle w:val="StyleUnderline"/>
        </w:rPr>
        <w:t xml:space="preserve"> and </w:t>
      </w:r>
      <w:r w:rsidRPr="008D552A">
        <w:rPr>
          <w:rStyle w:val="Emphasis"/>
        </w:rPr>
        <w:t>gender inequality</w:t>
      </w:r>
      <w:r w:rsidRPr="008D552A">
        <w:rPr>
          <w:rStyle w:val="StyleUnderline"/>
        </w:rPr>
        <w:t>, to name a few</w:t>
      </w:r>
      <w:r w:rsidRPr="00EF0FE5">
        <w:rPr>
          <w:sz w:val="10"/>
        </w:rPr>
        <w:t xml:space="preserve">). </w:t>
      </w:r>
      <w:r w:rsidRPr="008D552A">
        <w:rPr>
          <w:rStyle w:val="StyleUnderline"/>
        </w:rPr>
        <w:t xml:space="preserve">This regime was </w:t>
      </w:r>
      <w:r w:rsidRPr="008D552A">
        <w:rPr>
          <w:rStyle w:val="Emphasis"/>
        </w:rPr>
        <w:t>flawed from the start</w:t>
      </w:r>
      <w:r w:rsidRPr="00EF0FE5">
        <w:rPr>
          <w:sz w:val="10"/>
        </w:rPr>
        <w:t xml:space="preserve">: it was already in crisis by 1965, and much of the politics of the past sixty years can be seen as an intensification of this crisis. Such an arrangement hardly represents a “riddle of history solved.” </w:t>
      </w:r>
      <w:r w:rsidRPr="00DE6DA3">
        <w:rPr>
          <w:rStyle w:val="StyleUnderline"/>
        </w:rPr>
        <w:t xml:space="preserve">Yet </w:t>
      </w:r>
      <w:r w:rsidRPr="004A3C03">
        <w:rPr>
          <w:rStyle w:val="StyleUnderline"/>
          <w:highlight w:val="green"/>
        </w:rPr>
        <w:t xml:space="preserve">liberal </w:t>
      </w:r>
      <w:r w:rsidRPr="00EF0FE5">
        <w:rPr>
          <w:rStyle w:val="StyleUnderline"/>
        </w:rPr>
        <w:t>democracy</w:t>
      </w:r>
      <w:r w:rsidRPr="002F2726">
        <w:rPr>
          <w:rStyle w:val="StyleUnderline"/>
        </w:rPr>
        <w:t>—</w:t>
      </w:r>
      <w:r w:rsidRPr="002F2726">
        <w:rPr>
          <w:rStyle w:val="Emphasis"/>
        </w:rPr>
        <w:t>in spite of its corruptions</w:t>
      </w:r>
      <w:r w:rsidRPr="002F2726">
        <w:rPr>
          <w:rStyle w:val="StyleUnderline"/>
        </w:rPr>
        <w:t xml:space="preserve">, </w:t>
      </w:r>
      <w:r w:rsidRPr="002F2726">
        <w:rPr>
          <w:rStyle w:val="Emphasis"/>
        </w:rPr>
        <w:t>failings</w:t>
      </w:r>
      <w:r w:rsidRPr="002F2726">
        <w:rPr>
          <w:rStyle w:val="StyleUnderline"/>
        </w:rPr>
        <w:t xml:space="preserve">, and </w:t>
      </w:r>
      <w:r w:rsidRPr="002F2726">
        <w:rPr>
          <w:rStyle w:val="Emphasis"/>
        </w:rPr>
        <w:t>complicity with injustice</w:t>
      </w:r>
      <w:r w:rsidRPr="008D552A">
        <w:rPr>
          <w:rStyle w:val="StyleUnderline"/>
        </w:rPr>
        <w:t>—</w:t>
      </w:r>
      <w:r w:rsidRPr="004A3C03">
        <w:rPr>
          <w:rStyle w:val="StyleUnderline"/>
          <w:highlight w:val="green"/>
        </w:rPr>
        <w:t xml:space="preserve">represents </w:t>
      </w:r>
      <w:r w:rsidRPr="00EF0FE5">
        <w:rPr>
          <w:rStyle w:val="StyleUnderline"/>
        </w:rPr>
        <w:t xml:space="preserve">the </w:t>
      </w:r>
      <w:r w:rsidRPr="00EF0FE5">
        <w:rPr>
          <w:rStyle w:val="Emphasis"/>
        </w:rPr>
        <w:t xml:space="preserve">most </w:t>
      </w:r>
      <w:r w:rsidRPr="004A3C03">
        <w:rPr>
          <w:rStyle w:val="Emphasis"/>
          <w:highlight w:val="green"/>
        </w:rPr>
        <w:t>practical</w:t>
      </w:r>
      <w:r w:rsidRPr="008D552A">
        <w:rPr>
          <w:rStyle w:val="StyleUnderline"/>
        </w:rPr>
        <w:t xml:space="preserve"> and </w:t>
      </w:r>
      <w:r w:rsidRPr="008D552A">
        <w:rPr>
          <w:rStyle w:val="Emphasis"/>
        </w:rPr>
        <w:t xml:space="preserve">normatively legitimate </w:t>
      </w:r>
      <w:r w:rsidRPr="00EF0FE5">
        <w:rPr>
          <w:rStyle w:val="Emphasis"/>
        </w:rPr>
        <w:t xml:space="preserve">way of </w:t>
      </w:r>
      <w:r w:rsidRPr="004A3C03">
        <w:rPr>
          <w:rStyle w:val="Emphasis"/>
          <w:highlight w:val="green"/>
        </w:rPr>
        <w:t>organizing</w:t>
      </w:r>
      <w:r w:rsidRPr="008D552A">
        <w:rPr>
          <w:rStyle w:val="Emphasis"/>
        </w:rPr>
        <w:t xml:space="preserve"> political </w:t>
      </w:r>
      <w:r w:rsidRPr="00EF0FE5">
        <w:rPr>
          <w:rStyle w:val="Emphasis"/>
        </w:rPr>
        <w:t>power</w:t>
      </w:r>
      <w:r w:rsidRPr="008D552A">
        <w:rPr>
          <w:rStyle w:val="StyleUnderline"/>
        </w:rPr>
        <w:t xml:space="preserve"> at the </w:t>
      </w:r>
      <w:r w:rsidRPr="008D552A">
        <w:rPr>
          <w:rStyle w:val="Emphasis"/>
        </w:rPr>
        <w:t>level of the nation-state</w:t>
      </w:r>
      <w:r w:rsidRPr="008D552A">
        <w:rPr>
          <w:rStyle w:val="StyleUnderline"/>
        </w:rPr>
        <w:t xml:space="preserve">. And </w:t>
      </w:r>
      <w:r w:rsidRPr="004A3C03">
        <w:rPr>
          <w:rStyle w:val="Emphasis"/>
          <w:highlight w:val="green"/>
        </w:rPr>
        <w:t xml:space="preserve">every </w:t>
      </w:r>
      <w:r w:rsidRPr="00EF0FE5">
        <w:rPr>
          <w:rStyle w:val="Emphasis"/>
        </w:rPr>
        <w:t>effort to install an</w:t>
      </w:r>
      <w:r w:rsidRPr="004A3C03">
        <w:rPr>
          <w:rStyle w:val="Emphasis"/>
          <w:highlight w:val="green"/>
        </w:rPr>
        <w:t xml:space="preserve"> alt</w:t>
      </w:r>
      <w:r w:rsidRPr="00EF0FE5">
        <w:rPr>
          <w:rStyle w:val="Emphasis"/>
        </w:rPr>
        <w:t xml:space="preserve">ernative has </w:t>
      </w:r>
      <w:r w:rsidRPr="004A3C03">
        <w:rPr>
          <w:rStyle w:val="Emphasis"/>
          <w:highlight w:val="green"/>
        </w:rPr>
        <w:t>resulted in disaster</w:t>
      </w:r>
      <w:r w:rsidRPr="00EF0FE5">
        <w:rPr>
          <w:sz w:val="10"/>
        </w:rPr>
        <w:t xml:space="preserve">. </w:t>
      </w:r>
      <w:r w:rsidRPr="008D552A">
        <w:rPr>
          <w:rStyle w:val="StyleUnderline"/>
        </w:rPr>
        <w:t xml:space="preserve">Liberal democracy is both </w:t>
      </w:r>
      <w:r w:rsidRPr="008D552A">
        <w:rPr>
          <w:rStyle w:val="Emphasis"/>
        </w:rPr>
        <w:t>limited</w:t>
      </w:r>
      <w:r w:rsidRPr="008D552A">
        <w:rPr>
          <w:rStyle w:val="StyleUnderline"/>
        </w:rPr>
        <w:t xml:space="preserve"> and </w:t>
      </w:r>
      <w:r w:rsidRPr="008D552A">
        <w:rPr>
          <w:rStyle w:val="Emphasis"/>
        </w:rPr>
        <w:t>precarious</w:t>
      </w:r>
      <w:r w:rsidRPr="00EF0FE5">
        <w:rPr>
          <w:sz w:val="10"/>
        </w:rPr>
        <w:t xml:space="preserve">. And simple appeals to liberal values are insufficient, either to defend liberal democracy under siege, or to further advance the causes of social justice and deepen democracy. For this reason, I disagree with self-identified liberal democrats who regard populism in any form as a danger to liberal democracy. I would instead agree with those such as Chantal Mouffe and Étienne Balibar, who argue that </w:t>
      </w:r>
      <w:r w:rsidRPr="008D552A">
        <w:rPr>
          <w:rStyle w:val="StyleUnderline"/>
        </w:rPr>
        <w:t xml:space="preserve">new forms of left populism and </w:t>
      </w:r>
      <w:r w:rsidRPr="004A3C03">
        <w:rPr>
          <w:rStyle w:val="Emphasis"/>
          <w:highlight w:val="green"/>
        </w:rPr>
        <w:t xml:space="preserve">new </w:t>
      </w:r>
      <w:r w:rsidRPr="00EF0FE5">
        <w:rPr>
          <w:rStyle w:val="Emphasis"/>
        </w:rPr>
        <w:t xml:space="preserve">left </w:t>
      </w:r>
      <w:r w:rsidRPr="004A3C03">
        <w:rPr>
          <w:rStyle w:val="Emphasis"/>
          <w:highlight w:val="green"/>
        </w:rPr>
        <w:t>movements</w:t>
      </w:r>
      <w:r w:rsidRPr="008D552A">
        <w:rPr>
          <w:rStyle w:val="StyleUnderline"/>
        </w:rPr>
        <w:t xml:space="preserve"> and </w:t>
      </w:r>
      <w:r w:rsidRPr="008D552A">
        <w:rPr>
          <w:rStyle w:val="Emphasis"/>
        </w:rPr>
        <w:t>parties</w:t>
      </w:r>
      <w:r w:rsidRPr="00EF0FE5">
        <w:rPr>
          <w:sz w:val="10"/>
        </w:rPr>
        <w:t xml:space="preserve"> (exemplified by Syriza in Greece, Podemos in Spain, and Demos in Romania) </w:t>
      </w:r>
      <w:r w:rsidRPr="00EF0FE5">
        <w:rPr>
          <w:rStyle w:val="StyleUnderline"/>
        </w:rPr>
        <w:t xml:space="preserve">are </w:t>
      </w:r>
      <w:r w:rsidRPr="00EF0FE5">
        <w:rPr>
          <w:rStyle w:val="Emphasis"/>
        </w:rPr>
        <w:t>important</w:t>
      </w:r>
      <w:r w:rsidRPr="00EF0FE5">
        <w:rPr>
          <w:rStyle w:val="StyleUnderline"/>
        </w:rPr>
        <w:t xml:space="preserve"> to</w:t>
      </w:r>
      <w:r w:rsidRPr="008D552A">
        <w:rPr>
          <w:rStyle w:val="StyleUnderline"/>
        </w:rPr>
        <w:t xml:space="preserve"> advance the cause of </w:t>
      </w:r>
      <w:r w:rsidRPr="008D552A">
        <w:rPr>
          <w:rStyle w:val="Emphasis"/>
        </w:rPr>
        <w:t>social justice</w:t>
      </w:r>
      <w:r w:rsidRPr="008D552A">
        <w:rPr>
          <w:rStyle w:val="StyleUnderline"/>
        </w:rPr>
        <w:t xml:space="preserve">, to </w:t>
      </w:r>
      <w:r w:rsidRPr="004A3C03">
        <w:rPr>
          <w:rStyle w:val="Emphasis"/>
          <w:highlight w:val="green"/>
        </w:rPr>
        <w:t>counter the</w:t>
      </w:r>
      <w:r w:rsidRPr="008D552A">
        <w:rPr>
          <w:rStyle w:val="Emphasis"/>
        </w:rPr>
        <w:t xml:space="preserve"> rise</w:t>
      </w:r>
      <w:r w:rsidRPr="008D552A">
        <w:rPr>
          <w:rStyle w:val="StyleUnderline"/>
        </w:rPr>
        <w:t xml:space="preserve"> of </w:t>
      </w:r>
      <w:r w:rsidRPr="004A3C03">
        <w:rPr>
          <w:rStyle w:val="StyleUnderline"/>
          <w:highlight w:val="green"/>
        </w:rPr>
        <w:t>right</w:t>
      </w:r>
      <w:r w:rsidRPr="008D552A">
        <w:rPr>
          <w:rStyle w:val="StyleUnderline"/>
        </w:rPr>
        <w:t xml:space="preserve">-wing populism, and thus to </w:t>
      </w:r>
      <w:r w:rsidRPr="008D552A">
        <w:rPr>
          <w:rStyle w:val="Emphasis"/>
        </w:rPr>
        <w:t>defend liberal democracy itself</w:t>
      </w:r>
      <w:r w:rsidRPr="008D552A">
        <w:rPr>
          <w:rStyle w:val="StyleUnderline"/>
        </w:rPr>
        <w:t xml:space="preserve">. </w:t>
      </w:r>
      <w:r w:rsidRPr="00EF0FE5">
        <w:rPr>
          <w:sz w:val="10"/>
        </w:rPr>
        <w:t xml:space="preserve">At the same time, I believe that calls to unambiguously embrace a new left populism, or to declare one’s goal to be socialism (or for some, even communism) are seriously misguided, at least for those who take liberal values seriously. There are two reasons why. The first is broadly political: because </w:t>
      </w:r>
      <w:r w:rsidRPr="008D552A">
        <w:rPr>
          <w:rStyle w:val="StyleUnderline"/>
        </w:rPr>
        <w:t>a new</w:t>
      </w:r>
      <w:r w:rsidRPr="00EF0FE5">
        <w:rPr>
          <w:sz w:val="10"/>
        </w:rPr>
        <w:t xml:space="preserve"> socialist or </w:t>
      </w:r>
      <w:r w:rsidRPr="008D552A">
        <w:rPr>
          <w:rStyle w:val="StyleUnderline"/>
        </w:rPr>
        <w:t xml:space="preserve">left populist </w:t>
      </w:r>
      <w:r w:rsidRPr="00EF0FE5">
        <w:rPr>
          <w:rStyle w:val="StyleUnderline"/>
        </w:rPr>
        <w:t xml:space="preserve">hegemony faces </w:t>
      </w:r>
      <w:r w:rsidRPr="00EF0FE5">
        <w:rPr>
          <w:rStyle w:val="Emphasis"/>
        </w:rPr>
        <w:t>profound</w:t>
      </w:r>
      <w:r w:rsidRPr="00EF0FE5">
        <w:rPr>
          <w:rStyle w:val="StyleUnderline"/>
        </w:rPr>
        <w:t xml:space="preserve"> and probably </w:t>
      </w:r>
      <w:r w:rsidRPr="00EF0FE5">
        <w:rPr>
          <w:rStyle w:val="Emphasis"/>
        </w:rPr>
        <w:t>insuperable obstacles</w:t>
      </w:r>
      <w:r w:rsidRPr="00EF0FE5">
        <w:rPr>
          <w:rStyle w:val="StyleUnderline"/>
        </w:rPr>
        <w:t xml:space="preserve">, and these are </w:t>
      </w:r>
      <w:r w:rsidRPr="00EF0FE5">
        <w:rPr>
          <w:rStyle w:val="Emphasis"/>
        </w:rPr>
        <w:t>not gainsaid</w:t>
      </w:r>
      <w:r w:rsidRPr="00EF0FE5">
        <w:rPr>
          <w:rStyle w:val="StyleUnderline"/>
        </w:rPr>
        <w:t xml:space="preserve"> by the </w:t>
      </w:r>
      <w:r w:rsidRPr="00EF0FE5">
        <w:rPr>
          <w:rStyle w:val="Emphasis"/>
        </w:rPr>
        <w:t>obvious failings of capitalism</w:t>
      </w:r>
      <w:r w:rsidRPr="00EF0FE5">
        <w:rPr>
          <w:sz w:val="10"/>
        </w:rPr>
        <w:t xml:space="preserve">. Marx was simply wrong when he declared that “Mankind thus inevitably sets itself only such tasks as it is able to solve.” And </w:t>
      </w:r>
      <w:r w:rsidRPr="00EF0FE5">
        <w:rPr>
          <w:rStyle w:val="StyleUnderline"/>
        </w:rPr>
        <w:t xml:space="preserve">the fact that capitalism is the </w:t>
      </w:r>
      <w:r w:rsidRPr="00EF0FE5">
        <w:rPr>
          <w:rStyle w:val="Emphasis"/>
        </w:rPr>
        <w:t>source of profound harm</w:t>
      </w:r>
      <w:r w:rsidRPr="00EF0FE5">
        <w:rPr>
          <w:rStyle w:val="StyleUnderline"/>
        </w:rPr>
        <w:t xml:space="preserve"> to social justice and environmental sustainability </w:t>
      </w:r>
      <w:r w:rsidRPr="00EF0FE5">
        <w:rPr>
          <w:rStyle w:val="Emphasis"/>
        </w:rPr>
        <w:t>does not mean</w:t>
      </w:r>
      <w:r w:rsidRPr="00EF0FE5">
        <w:rPr>
          <w:rStyle w:val="StyleUnderline"/>
        </w:rPr>
        <w:t xml:space="preserve"> that there is </w:t>
      </w:r>
      <w:r w:rsidRPr="00EF0FE5">
        <w:rPr>
          <w:rStyle w:val="Emphasis"/>
        </w:rPr>
        <w:t>any obvious way</w:t>
      </w:r>
      <w:r w:rsidRPr="00EF0FE5">
        <w:rPr>
          <w:rStyle w:val="StyleUnderline"/>
        </w:rPr>
        <w:t xml:space="preserve"> to “</w:t>
      </w:r>
      <w:r w:rsidRPr="00EF0FE5">
        <w:rPr>
          <w:rStyle w:val="Emphasis"/>
        </w:rPr>
        <w:t>solve</w:t>
      </w:r>
      <w:r w:rsidRPr="00EF0FE5">
        <w:rPr>
          <w:rStyle w:val="StyleUnderline"/>
        </w:rPr>
        <w:t xml:space="preserve">,” rather than </w:t>
      </w:r>
      <w:r w:rsidRPr="00EF0FE5">
        <w:rPr>
          <w:rStyle w:val="Emphasis"/>
        </w:rPr>
        <w:t>simply to remedy</w:t>
      </w:r>
      <w:r w:rsidRPr="00EF0FE5">
        <w:rPr>
          <w:rStyle w:val="StyleUnderline"/>
        </w:rPr>
        <w:t xml:space="preserve">, these harms. </w:t>
      </w:r>
      <w:r w:rsidRPr="00EF0FE5">
        <w:rPr>
          <w:sz w:val="10"/>
        </w:rPr>
        <w:t xml:space="preserve">In their recent Jacobin piece “Social Democracy Is Good. But Not Good Enough.” Joseph Schwartz and Bhaskar Sunkara take issue with recent advocacy of liberal versions of socialism. They argue that “history shows us that achieving a stable welfare state while leaving capital’s power over the economy largely intact is itself far from viable. Even if we wanted to stop at socialism within capitalism, it’s not clear that we could.” But </w:t>
      </w:r>
      <w:r w:rsidRPr="00EF0FE5">
        <w:rPr>
          <w:rStyle w:val="StyleUnderline"/>
        </w:rPr>
        <w:t xml:space="preserve">it is </w:t>
      </w:r>
      <w:r w:rsidRPr="00EF0FE5">
        <w:rPr>
          <w:rStyle w:val="Emphasis"/>
        </w:rPr>
        <w:t>much less clear</w:t>
      </w:r>
      <w:r w:rsidRPr="00EF0FE5">
        <w:rPr>
          <w:rStyle w:val="StyleUnderline"/>
        </w:rPr>
        <w:t xml:space="preserve"> that it is possible to </w:t>
      </w:r>
      <w:r w:rsidRPr="00EF0FE5">
        <w:rPr>
          <w:rStyle w:val="Emphasis"/>
        </w:rPr>
        <w:t>institute a wholesale</w:t>
      </w:r>
      <w:r w:rsidRPr="00EF0FE5">
        <w:rPr>
          <w:sz w:val="10"/>
        </w:rPr>
        <w:t xml:space="preserve"> socialist </w:t>
      </w:r>
      <w:r w:rsidRPr="00EF0FE5">
        <w:rPr>
          <w:rStyle w:val="Emphasis"/>
        </w:rPr>
        <w:t>transformation</w:t>
      </w:r>
      <w:r w:rsidRPr="00EF0FE5">
        <w:rPr>
          <w:sz w:val="10"/>
        </w:rPr>
        <w:t>. And, as Schwartz and Sunkara themselves concede: “</w:t>
      </w:r>
      <w:r w:rsidRPr="00EF0FE5">
        <w:rPr>
          <w:rStyle w:val="StyleUnderline"/>
        </w:rPr>
        <w:t xml:space="preserve">To chart a different course, we would need a </w:t>
      </w:r>
      <w:r w:rsidRPr="00EF0FE5">
        <w:rPr>
          <w:rStyle w:val="Emphasis"/>
        </w:rPr>
        <w:t>mili</w:t>
      </w:r>
      <w:r w:rsidRPr="008D552A">
        <w:rPr>
          <w:rStyle w:val="Emphasis"/>
        </w:rPr>
        <w:t>tant</w:t>
      </w:r>
      <w:r w:rsidRPr="00EF0FE5">
        <w:rPr>
          <w:sz w:val="10"/>
        </w:rPr>
        <w:t xml:space="preserve"> labor </w:t>
      </w:r>
      <w:r w:rsidRPr="004A3C03">
        <w:rPr>
          <w:rStyle w:val="Emphasis"/>
          <w:highlight w:val="green"/>
        </w:rPr>
        <w:t>movement</w:t>
      </w:r>
      <w:r w:rsidRPr="00EF0FE5">
        <w:rPr>
          <w:sz w:val="10"/>
        </w:rPr>
        <w:t xml:space="preserve"> and a mass socialist presence </w:t>
      </w:r>
      <w:r w:rsidRPr="004A3C03">
        <w:rPr>
          <w:rStyle w:val="StyleUnderline"/>
          <w:highlight w:val="green"/>
        </w:rPr>
        <w:t xml:space="preserve">strengthened by </w:t>
      </w:r>
      <w:r w:rsidRPr="00EF0FE5">
        <w:rPr>
          <w:rStyle w:val="Emphasis"/>
        </w:rPr>
        <w:t xml:space="preserve">accumulated </w:t>
      </w:r>
      <w:r w:rsidRPr="004A3C03">
        <w:rPr>
          <w:rStyle w:val="Emphasis"/>
          <w:highlight w:val="green"/>
        </w:rPr>
        <w:t>victories</w:t>
      </w:r>
      <w:r w:rsidRPr="00EF0FE5">
        <w:rPr>
          <w:sz w:val="10"/>
        </w:rPr>
        <w:t xml:space="preserve">, looking to not merely tame but overcome capitalism.” But </w:t>
      </w:r>
      <w:r w:rsidRPr="00EF0FE5">
        <w:rPr>
          <w:rStyle w:val="StyleUnderline"/>
        </w:rPr>
        <w:t>such a</w:t>
      </w:r>
      <w:r w:rsidRPr="00EF0FE5">
        <w:rPr>
          <w:sz w:val="10"/>
        </w:rPr>
        <w:t xml:space="preserve"> socialist </w:t>
      </w:r>
      <w:r w:rsidRPr="00EF0FE5">
        <w:rPr>
          <w:rStyle w:val="StyleUnderline"/>
        </w:rPr>
        <w:t xml:space="preserve">mass politics is </w:t>
      </w:r>
      <w:r w:rsidRPr="00EF0FE5">
        <w:rPr>
          <w:rStyle w:val="Emphasis"/>
        </w:rPr>
        <w:t>rather unlikely</w:t>
      </w:r>
      <w:r w:rsidRPr="00EF0FE5">
        <w:rPr>
          <w:rStyle w:val="StyleUnderline"/>
        </w:rPr>
        <w:t xml:space="preserve"> given the current forms of social and economic life</w:t>
      </w:r>
      <w:r w:rsidRPr="00EF0FE5">
        <w:rPr>
          <w:sz w:val="10"/>
        </w:rPr>
        <w:t xml:space="preserve">, which differ dramatically from the forms of industrialism that gave birth to the modern socialist movement in the mid-nineteenth century. “Post-Fordist” forms of flexible accumulation, </w:t>
      </w:r>
      <w:r w:rsidRPr="00EF0FE5">
        <w:rPr>
          <w:rStyle w:val="StyleUnderline"/>
        </w:rPr>
        <w:t>automation, neoliberal forms of consumerism, new digital means of communication</w:t>
      </w:r>
      <w:r w:rsidRPr="00EF0FE5">
        <w:rPr>
          <w:sz w:val="10"/>
        </w:rPr>
        <w:t xml:space="preserve">, new forms of “liquid modernity”—such developments </w:t>
      </w:r>
      <w:r w:rsidRPr="00EF0FE5">
        <w:rPr>
          <w:rStyle w:val="StyleUnderline"/>
        </w:rPr>
        <w:t>have promoted new forms of inequality, but they have</w:t>
      </w:r>
      <w:r w:rsidRPr="008D552A">
        <w:rPr>
          <w:rStyle w:val="StyleUnderline"/>
        </w:rPr>
        <w:t xml:space="preserve"> also </w:t>
      </w:r>
      <w:r w:rsidRPr="008D552A">
        <w:rPr>
          <w:rStyle w:val="Emphasis"/>
        </w:rPr>
        <w:t>eroded</w:t>
      </w:r>
      <w:r w:rsidRPr="008D552A">
        <w:rPr>
          <w:rStyle w:val="StyleUnderline"/>
        </w:rPr>
        <w:t xml:space="preserve"> the social, cultural, and economic bases of working-class formation</w:t>
      </w:r>
      <w:r w:rsidRPr="00EF0FE5">
        <w:rPr>
          <w:sz w:val="10"/>
        </w:rPr>
        <w:t xml:space="preserve"> that grounded socialist politics in the past. In countries such as the </w:t>
      </w:r>
      <w:r w:rsidRPr="00EF0FE5">
        <w:rPr>
          <w:sz w:val="10"/>
        </w:rPr>
        <w:lastRenderedPageBreak/>
        <w:t xml:space="preserve">United States, </w:t>
      </w:r>
      <w:r w:rsidRPr="008D552A">
        <w:rPr>
          <w:rStyle w:val="StyleUnderline"/>
        </w:rPr>
        <w:t xml:space="preserve">there is </w:t>
      </w:r>
      <w:r w:rsidRPr="008D552A">
        <w:rPr>
          <w:rStyle w:val="Emphasis"/>
        </w:rPr>
        <w:t>no mass proletariat</w:t>
      </w:r>
      <w:r w:rsidRPr="008D552A">
        <w:rPr>
          <w:rStyle w:val="StyleUnderline"/>
        </w:rPr>
        <w:t xml:space="preserve"> to mobilize or organize</w:t>
      </w:r>
      <w:r w:rsidRPr="00EF0FE5">
        <w:rPr>
          <w:sz w:val="10"/>
        </w:rPr>
        <w:t xml:space="preserve">. And while there is a working class, not many of the individuals inhabiting this class regard wage-labor as the defining feature of their experience or identity under capitalism. In fact, </w:t>
      </w:r>
      <w:r w:rsidRPr="008D552A">
        <w:rPr>
          <w:rStyle w:val="StyleUnderline"/>
        </w:rPr>
        <w:t>a range of struggles for recognition now flourish in real tension with class politics</w:t>
      </w:r>
      <w:r w:rsidRPr="00EF0FE5">
        <w:rPr>
          <w:sz w:val="10"/>
        </w:rPr>
        <w:t xml:space="preserve">—including civil rights, women’s rights, and gay rights. </w:t>
      </w:r>
      <w:r w:rsidRPr="008D552A">
        <w:rPr>
          <w:rStyle w:val="StyleUnderline"/>
        </w:rPr>
        <w:t xml:space="preserve">Right-wing </w:t>
      </w:r>
      <w:r w:rsidRPr="00DE6DA3">
        <w:rPr>
          <w:rStyle w:val="StyleUnderline"/>
        </w:rPr>
        <w:t xml:space="preserve">populism represents a </w:t>
      </w:r>
      <w:r w:rsidRPr="00DE6DA3">
        <w:rPr>
          <w:rStyle w:val="Emphasis"/>
        </w:rPr>
        <w:t>powerful backlash</w:t>
      </w:r>
      <w:r w:rsidRPr="00DE6DA3">
        <w:rPr>
          <w:rStyle w:val="StyleUnderline"/>
        </w:rPr>
        <w:t xml:space="preserve"> against these struggles that has </w:t>
      </w:r>
      <w:r w:rsidRPr="00DE6DA3">
        <w:rPr>
          <w:rStyle w:val="Emphasis"/>
        </w:rPr>
        <w:t>successfully garnered substantial white working-class support</w:t>
      </w:r>
      <w:r w:rsidRPr="00DE6DA3">
        <w:rPr>
          <w:rStyle w:val="StyleUnderline"/>
        </w:rPr>
        <w:t>. The</w:t>
      </w:r>
      <w:r w:rsidRPr="008D552A">
        <w:rPr>
          <w:rStyle w:val="StyleUnderline"/>
        </w:rPr>
        <w:t xml:space="preserve"> identities of many members of the white working class are </w:t>
      </w:r>
      <w:r w:rsidRPr="008D552A">
        <w:rPr>
          <w:rStyle w:val="Emphasis"/>
        </w:rPr>
        <w:t>deeply</w:t>
      </w:r>
      <w:r w:rsidRPr="008D552A">
        <w:rPr>
          <w:rStyle w:val="StyleUnderline"/>
        </w:rPr>
        <w:t xml:space="preserve"> and </w:t>
      </w:r>
      <w:r w:rsidRPr="008D552A">
        <w:rPr>
          <w:rStyle w:val="Emphasis"/>
        </w:rPr>
        <w:t>profoundly constituted</w:t>
      </w:r>
      <w:r w:rsidRPr="008D552A">
        <w:rPr>
          <w:rStyle w:val="StyleUnderline"/>
        </w:rPr>
        <w:t xml:space="preserve"> by sexism and resentment toward immigrants and people of color in ways that make them </w:t>
      </w:r>
      <w:r w:rsidRPr="008D552A">
        <w:rPr>
          <w:rStyle w:val="Emphasis"/>
        </w:rPr>
        <w:t>poor targets</w:t>
      </w:r>
      <w:r w:rsidRPr="00EF0FE5">
        <w:rPr>
          <w:sz w:val="10"/>
        </w:rPr>
        <w:t xml:space="preserve"> for socialist advocacy. </w:t>
      </w:r>
      <w:r w:rsidRPr="00EF0FE5">
        <w:rPr>
          <w:rStyle w:val="StyleUnderline"/>
        </w:rPr>
        <w:t xml:space="preserve">It </w:t>
      </w:r>
      <w:r w:rsidRPr="00EF0FE5">
        <w:rPr>
          <w:rStyle w:val="Emphasis"/>
        </w:rPr>
        <w:t>does not follow</w:t>
      </w:r>
      <w:r w:rsidRPr="00EF0FE5">
        <w:rPr>
          <w:rStyle w:val="StyleUnderline"/>
        </w:rPr>
        <w:t xml:space="preserve"> from this that</w:t>
      </w:r>
      <w:r w:rsidRPr="00EF0FE5">
        <w:rPr>
          <w:sz w:val="10"/>
        </w:rPr>
        <w:t xml:space="preserve"> socialist </w:t>
      </w:r>
      <w:r w:rsidRPr="00EF0FE5">
        <w:rPr>
          <w:rStyle w:val="StyleUnderline"/>
        </w:rPr>
        <w:t xml:space="preserve">political organizing </w:t>
      </w:r>
      <w:r w:rsidRPr="00EF0FE5">
        <w:rPr>
          <w:rStyle w:val="Emphasis"/>
        </w:rPr>
        <w:t>ought to be disparaged</w:t>
      </w:r>
      <w:r w:rsidRPr="00EF0FE5">
        <w:rPr>
          <w:rStyle w:val="StyleUnderline"/>
        </w:rPr>
        <w:t xml:space="preserve">. But it does follow that left liberals have </w:t>
      </w:r>
      <w:r w:rsidRPr="00EF0FE5">
        <w:rPr>
          <w:rStyle w:val="Emphasis"/>
        </w:rPr>
        <w:t>every reason</w:t>
      </w:r>
      <w:r w:rsidRPr="00EF0FE5">
        <w:rPr>
          <w:rStyle w:val="StyleUnderline"/>
        </w:rPr>
        <w:t xml:space="preserve"> to approach the aspiration to </w:t>
      </w:r>
      <w:r w:rsidRPr="00EF0FE5">
        <w:rPr>
          <w:rStyle w:val="Emphasis"/>
        </w:rPr>
        <w:t>transcend</w:t>
      </w:r>
      <w:r w:rsidRPr="00EF0FE5">
        <w:rPr>
          <w:sz w:val="10"/>
        </w:rPr>
        <w:t xml:space="preserve"> capitalism, and </w:t>
      </w:r>
      <w:r w:rsidRPr="00EF0FE5">
        <w:rPr>
          <w:rStyle w:val="Emphasis"/>
        </w:rPr>
        <w:t>liberal democracy</w:t>
      </w:r>
      <w:r w:rsidRPr="00EF0FE5">
        <w:rPr>
          <w:sz w:val="10"/>
        </w:rPr>
        <w:t xml:space="preserve">, </w:t>
      </w:r>
      <w:r w:rsidRPr="00EF0FE5">
        <w:rPr>
          <w:rStyle w:val="StyleUnderline"/>
        </w:rPr>
        <w:t xml:space="preserve">with </w:t>
      </w:r>
      <w:r w:rsidRPr="00EF0FE5">
        <w:rPr>
          <w:rStyle w:val="Emphasis"/>
        </w:rPr>
        <w:t>skepticism</w:t>
      </w:r>
      <w:r w:rsidRPr="00EF0FE5">
        <w:rPr>
          <w:rStyle w:val="StyleUnderline"/>
        </w:rPr>
        <w:t>. And so</w:t>
      </w:r>
      <w:r w:rsidRPr="00EF0FE5">
        <w:rPr>
          <w:sz w:val="10"/>
        </w:rPr>
        <w:t xml:space="preserve">, when socialist </w:t>
      </w:r>
      <w:r w:rsidRPr="00EF0FE5">
        <w:rPr>
          <w:rStyle w:val="StyleUnderline"/>
        </w:rPr>
        <w:t>colleagues challenge us from the left, insisting that we “</w:t>
      </w:r>
      <w:r w:rsidRPr="00EF0FE5">
        <w:rPr>
          <w:rStyle w:val="Emphasis"/>
        </w:rPr>
        <w:t>reify</w:t>
      </w:r>
      <w:r w:rsidRPr="00EF0FE5">
        <w:rPr>
          <w:rStyle w:val="StyleUnderline"/>
        </w:rPr>
        <w:t>” liberal democracy and fail to understand the “</w:t>
      </w:r>
      <w:r w:rsidRPr="00EF0FE5">
        <w:rPr>
          <w:rStyle w:val="Emphasis"/>
        </w:rPr>
        <w:t>real</w:t>
      </w:r>
      <w:r w:rsidRPr="00EF0FE5">
        <w:rPr>
          <w:rStyle w:val="StyleUnderline"/>
        </w:rPr>
        <w:t xml:space="preserve">” sources of our difficulties, we have every reason to question </w:t>
      </w:r>
      <w:r w:rsidRPr="00EF0FE5">
        <w:rPr>
          <w:rStyle w:val="Emphasis"/>
        </w:rPr>
        <w:t>who exactly is doing the reifying</w:t>
      </w:r>
      <w:r w:rsidRPr="00EF0FE5">
        <w:rPr>
          <w:sz w:val="10"/>
        </w:rPr>
        <w:t xml:space="preserve">. The second reason to keep a liberal distance from invocations of socialist transformation relates to questions of ethical and political judgment. </w:t>
      </w:r>
      <w:r w:rsidRPr="00EF0FE5">
        <w:rPr>
          <w:rStyle w:val="StyleUnderline"/>
        </w:rPr>
        <w:t xml:space="preserve">Even if one were to believe that the </w:t>
      </w:r>
      <w:r w:rsidRPr="00EF0FE5">
        <w:rPr>
          <w:rStyle w:val="Emphasis"/>
        </w:rPr>
        <w:t>only way</w:t>
      </w:r>
      <w:r w:rsidRPr="00EF0FE5">
        <w:rPr>
          <w:rStyle w:val="StyleUnderline"/>
        </w:rPr>
        <w:t xml:space="preserve"> to defend liberal democracy and to defeat the forces of the right is to </w:t>
      </w:r>
      <w:r w:rsidRPr="00EF0FE5">
        <w:rPr>
          <w:rStyle w:val="Emphasis"/>
        </w:rPr>
        <w:t>join the struggle</w:t>
      </w:r>
      <w:r w:rsidRPr="00EF0FE5">
        <w:rPr>
          <w:rStyle w:val="StyleUnderline"/>
        </w:rPr>
        <w:t xml:space="preserve"> for a </w:t>
      </w:r>
      <w:r w:rsidRPr="00EF0FE5">
        <w:rPr>
          <w:rStyle w:val="Emphasis"/>
        </w:rPr>
        <w:t>more radical challenge</w:t>
      </w:r>
      <w:r w:rsidRPr="00EF0FE5">
        <w:rPr>
          <w:sz w:val="10"/>
        </w:rPr>
        <w:t xml:space="preserve"> to capitalism itself, </w:t>
      </w:r>
      <w:r w:rsidRPr="00EF0FE5">
        <w:rPr>
          <w:rStyle w:val="StyleUnderline"/>
        </w:rPr>
        <w:t xml:space="preserve">this </w:t>
      </w:r>
      <w:r w:rsidRPr="00EF0FE5">
        <w:rPr>
          <w:rStyle w:val="Emphasis"/>
        </w:rPr>
        <w:t>would not mitigate some very difficult</w:t>
      </w:r>
      <w:r w:rsidRPr="00EF0FE5">
        <w:rPr>
          <w:rStyle w:val="StyleUnderline"/>
        </w:rPr>
        <w:t xml:space="preserve"> and </w:t>
      </w:r>
      <w:r w:rsidRPr="00EF0FE5">
        <w:rPr>
          <w:rStyle w:val="Emphasis"/>
        </w:rPr>
        <w:t>consequential political choices</w:t>
      </w:r>
      <w:r w:rsidRPr="00EF0FE5">
        <w:rPr>
          <w:rStyle w:val="StyleUnderline"/>
        </w:rPr>
        <w:t xml:space="preserve"> that present themselves in the here and now</w:t>
      </w:r>
      <w:r w:rsidRPr="00EF0FE5">
        <w:rPr>
          <w:sz w:val="10"/>
        </w:rPr>
        <w:t xml:space="preserve">. </w:t>
      </w:r>
      <w:r w:rsidRPr="00EF0FE5">
        <w:rPr>
          <w:sz w:val="10"/>
          <w:szCs w:val="10"/>
        </w:rPr>
        <w:t xml:space="preserve">Thus after Hillary Clinton was nominated, many Sanders supporters who sincerely believed that something more radical than Clintonism was necessary were faced with a stark choice: on the one hand, voting for and supporting Clinton, and, on the other hand, refusing to support Clinton, by abstaining or supporting Jill Stein, and thus making it more likely that Donald Trump would be elected. To support Clinton in this context was not to repudiate Sanders or the importance of the political “revolution” he led. It was simply to acknowledge that the danger to liberal democracy represented by Trump was too great—and that neoliberalism with a human face is always to be preferred to right-wing authoritarianism. A similar dilemma presented itself to many French leftists in the May 2017 presidential elections. During the first round, a number of center and left candidates decided to run, including left socialist Jean-Luc Mélenchon, along with Marine Le Pen of the right-wing National Front. But in the runoff, the choice was stark: support Emmanuel Macron against Le Pen, on the grounds that the danger from the right must be averted, or refuse to do so, on the grounds that Macron is a neoliberal. Yanis Varoufakis, self-described “erratic Marxist” and former Greek Finance Minister, explained the stakes in Project Syndicate: Progressives have good reason to be angry with a liberal establishment that feels comfortable with Macron. . . . Moreover, it is not hard to identify with the French left’s feeling that the liberal establishment is getting its comeuppance with Le Pen’s rise. . . . But the decision of many leftists to maintain an equal distance between Macron and Le Pen is inexcusable. There are two reasons for this. First, the imperative to oppose racism trumps opposition to neoliberal policies. . . . Just like in the 1940s, we have a duty to ensure that the state’s monopoly over the legitimate use of violence is not controlled by those who harbor violent sentiments toward the foreigner, the cultural or sexual minority member, the “other.” . . . But there is a second reason for backing Macron. . . . My disagreements with Macron are legion. . . . [yet] I support Macron . . . [for I] refuse to be part of a generation of leftists responsible for allowing a fascist and racist to win the French presidency. Naturally, if Macron wins and becomes merely another functionary of Europe’s deep establishment, my comrades and I will oppose him no less energetically than we are—or should be—opposing Le Pen now. </w:t>
      </w:r>
      <w:r w:rsidRPr="00EF0FE5">
        <w:rPr>
          <w:sz w:val="10"/>
        </w:rPr>
        <w:t xml:space="preserve">Yet </w:t>
      </w:r>
      <w:r w:rsidRPr="00EF0FE5">
        <w:rPr>
          <w:rStyle w:val="StyleUnderline"/>
        </w:rPr>
        <w:t xml:space="preserve">there are those on the left who view the neoliberal as </w:t>
      </w:r>
      <w:r w:rsidRPr="00EF0FE5">
        <w:rPr>
          <w:rStyle w:val="Emphasis"/>
        </w:rPr>
        <w:t>no less of a threat</w:t>
      </w:r>
      <w:r w:rsidRPr="00EF0FE5">
        <w:rPr>
          <w:rStyle w:val="StyleUnderline"/>
        </w:rPr>
        <w:t xml:space="preserve"> than the neo-fascist</w:t>
      </w:r>
      <w:r w:rsidRPr="00EF0FE5">
        <w:rPr>
          <w:sz w:val="10"/>
        </w:rPr>
        <w:t xml:space="preserve">. The philosopher Slavoj </w:t>
      </w:r>
      <w:r w:rsidRPr="00EF0FE5">
        <w:rPr>
          <w:rStyle w:val="Emphasis"/>
        </w:rPr>
        <w:t>Žižek</w:t>
      </w:r>
      <w:r w:rsidRPr="00EF0FE5">
        <w:rPr>
          <w:sz w:val="10"/>
        </w:rPr>
        <w:t xml:space="preserve">, for example, </w:t>
      </w:r>
      <w:r w:rsidRPr="00EF0FE5">
        <w:rPr>
          <w:rStyle w:val="Emphasis"/>
        </w:rPr>
        <w:t>refused to support Macron against Le</w:t>
      </w:r>
      <w:r w:rsidRPr="008D552A">
        <w:rPr>
          <w:rStyle w:val="Emphasis"/>
        </w:rPr>
        <w:t xml:space="preserve"> Pen</w:t>
      </w:r>
      <w:r w:rsidRPr="008D552A">
        <w:rPr>
          <w:rStyle w:val="StyleUnderline"/>
        </w:rPr>
        <w:t xml:space="preserve">, echoing a stance he had taken in the </w:t>
      </w:r>
      <w:r w:rsidRPr="008D552A">
        <w:rPr>
          <w:rStyle w:val="Emphasis"/>
        </w:rPr>
        <w:t>Clinton-Trump contest</w:t>
      </w:r>
      <w:r w:rsidRPr="00EF0FE5">
        <w:rPr>
          <w:sz w:val="10"/>
        </w:rPr>
        <w:t xml:space="preserve">. Similar sentiments have been expressed by the scholar Nancy Fraser, a harsh critic of Clinton. Like Žižek, </w:t>
      </w:r>
      <w:r w:rsidRPr="008D552A">
        <w:rPr>
          <w:rStyle w:val="Emphasis"/>
        </w:rPr>
        <w:t>Fraser</w:t>
      </w:r>
      <w:r w:rsidRPr="008D552A">
        <w:rPr>
          <w:rStyle w:val="StyleUnderline"/>
        </w:rPr>
        <w:t xml:space="preserve"> insists</w:t>
      </w:r>
      <w:r w:rsidRPr="00EF0FE5">
        <w:rPr>
          <w:sz w:val="10"/>
        </w:rPr>
        <w:t xml:space="preserve"> that “far from being the antidote to fascism, (neo)liberalism is its partner in crime. . . . </w:t>
      </w:r>
      <w:r w:rsidRPr="008D552A">
        <w:rPr>
          <w:rStyle w:val="StyleUnderline"/>
        </w:rPr>
        <w:t xml:space="preserve">the left should </w:t>
      </w:r>
      <w:r w:rsidRPr="008D552A">
        <w:rPr>
          <w:rStyle w:val="Emphasis"/>
        </w:rPr>
        <w:t>refuse the choice</w:t>
      </w:r>
      <w:r w:rsidRPr="008D552A">
        <w:rPr>
          <w:rStyle w:val="StyleUnderline"/>
        </w:rPr>
        <w:t xml:space="preserve"> between progressive neoliberalism and reactionary populism</w:t>
      </w:r>
      <w:r w:rsidRPr="00EF0FE5">
        <w:rPr>
          <w:sz w:val="10"/>
        </w:rPr>
        <w:t xml:space="preserve">.” </w:t>
      </w:r>
      <w:r w:rsidRPr="008D552A">
        <w:rPr>
          <w:rStyle w:val="StyleUnderline"/>
        </w:rPr>
        <w:t xml:space="preserve">But there are times when </w:t>
      </w:r>
      <w:r w:rsidRPr="008D552A">
        <w:rPr>
          <w:rStyle w:val="Emphasis"/>
        </w:rPr>
        <w:t xml:space="preserve">such a choice is </w:t>
      </w:r>
      <w:r w:rsidRPr="00EF0FE5">
        <w:rPr>
          <w:rStyle w:val="Emphasis"/>
        </w:rPr>
        <w:t>necessary</w:t>
      </w:r>
      <w:r w:rsidRPr="00EF0FE5">
        <w:rPr>
          <w:rStyle w:val="StyleUnderline"/>
        </w:rPr>
        <w:t xml:space="preserve">, and making the right choice is </w:t>
      </w:r>
      <w:r w:rsidRPr="00EF0FE5">
        <w:rPr>
          <w:rStyle w:val="Emphasis"/>
        </w:rPr>
        <w:t>not a form of capitulation</w:t>
      </w:r>
      <w:r w:rsidRPr="00EF0FE5">
        <w:rPr>
          <w:rStyle w:val="StyleUnderline"/>
        </w:rPr>
        <w:t xml:space="preserve"> but </w:t>
      </w:r>
      <w:r w:rsidRPr="00EF0FE5">
        <w:rPr>
          <w:rStyle w:val="Emphasis"/>
        </w:rPr>
        <w:t>political responsibility</w:t>
      </w:r>
      <w:r w:rsidRPr="00EF0FE5">
        <w:rPr>
          <w:rStyle w:val="StyleUnderline"/>
        </w:rPr>
        <w:t>. The making of suc</w:t>
      </w:r>
      <w:r w:rsidRPr="008D552A">
        <w:rPr>
          <w:rStyle w:val="StyleUnderline"/>
        </w:rPr>
        <w:t xml:space="preserve">h a </w:t>
      </w:r>
      <w:r w:rsidRPr="004A3C03">
        <w:rPr>
          <w:rStyle w:val="StyleUnderline"/>
          <w:highlight w:val="green"/>
        </w:rPr>
        <w:t xml:space="preserve">choice </w:t>
      </w:r>
      <w:r w:rsidRPr="004A3C03">
        <w:rPr>
          <w:rStyle w:val="Emphasis"/>
          <w:highlight w:val="green"/>
        </w:rPr>
        <w:t>does not preclude other choices</w:t>
      </w:r>
      <w:r w:rsidRPr="008D552A">
        <w:rPr>
          <w:rStyle w:val="Emphasis"/>
        </w:rPr>
        <w:t xml:space="preserve"> as well</w:t>
      </w:r>
      <w:r w:rsidRPr="008D552A">
        <w:rPr>
          <w:rStyle w:val="StyleUnderline"/>
        </w:rPr>
        <w:t xml:space="preserve">, and </w:t>
      </w:r>
      <w:r w:rsidRPr="00EF0FE5">
        <w:rPr>
          <w:rStyle w:val="StyleUnderline"/>
        </w:rPr>
        <w:t xml:space="preserve">it </w:t>
      </w:r>
      <w:r w:rsidRPr="00EF0FE5">
        <w:rPr>
          <w:rStyle w:val="Emphasis"/>
        </w:rPr>
        <w:t>makes perfect sense</w:t>
      </w:r>
      <w:r w:rsidRPr="00EF0FE5">
        <w:rPr>
          <w:rStyle w:val="StyleUnderline"/>
        </w:rPr>
        <w:t xml:space="preserve"> to say “I </w:t>
      </w:r>
      <w:r w:rsidRPr="004A3C03">
        <w:rPr>
          <w:rStyle w:val="Emphasis"/>
          <w:highlight w:val="green"/>
        </w:rPr>
        <w:t>support this</w:t>
      </w:r>
      <w:r w:rsidRPr="00EF0FE5">
        <w:rPr>
          <w:sz w:val="10"/>
        </w:rPr>
        <w:t xml:space="preserve"> candidate or </w:t>
      </w:r>
      <w:r w:rsidRPr="00EF0FE5">
        <w:rPr>
          <w:rStyle w:val="Emphasis"/>
        </w:rPr>
        <w:t xml:space="preserve">policy </w:t>
      </w:r>
      <w:r w:rsidRPr="004A3C03">
        <w:rPr>
          <w:rStyle w:val="Emphasis"/>
          <w:highlight w:val="green"/>
        </w:rPr>
        <w:t>now</w:t>
      </w:r>
      <w:r w:rsidRPr="004A3C03">
        <w:rPr>
          <w:rStyle w:val="StyleUnderline"/>
          <w:highlight w:val="green"/>
        </w:rPr>
        <w:t xml:space="preserve">, when the alternative is </w:t>
      </w:r>
      <w:r w:rsidRPr="00EF0FE5">
        <w:rPr>
          <w:rStyle w:val="Emphasis"/>
        </w:rPr>
        <w:t xml:space="preserve">much </w:t>
      </w:r>
      <w:r w:rsidRPr="004A3C03">
        <w:rPr>
          <w:rStyle w:val="Emphasis"/>
          <w:highlight w:val="green"/>
        </w:rPr>
        <w:t>worse</w:t>
      </w:r>
      <w:r w:rsidRPr="00EF0FE5">
        <w:rPr>
          <w:rStyle w:val="StyleUnderline"/>
        </w:rPr>
        <w:t xml:space="preserve">, </w:t>
      </w:r>
      <w:r w:rsidRPr="00EF0FE5">
        <w:rPr>
          <w:rStyle w:val="Emphasis"/>
        </w:rPr>
        <w:t>at the same time</w:t>
      </w:r>
      <w:r w:rsidRPr="00EF0FE5">
        <w:rPr>
          <w:rStyle w:val="StyleUnderline"/>
        </w:rPr>
        <w:t xml:space="preserve"> that I will </w:t>
      </w:r>
      <w:r w:rsidRPr="00EF0FE5">
        <w:rPr>
          <w:rStyle w:val="Emphasis"/>
        </w:rPr>
        <w:t>continue</w:t>
      </w:r>
      <w:r w:rsidRPr="008D552A">
        <w:rPr>
          <w:rStyle w:val="Emphasis"/>
        </w:rPr>
        <w:t xml:space="preserve"> to </w:t>
      </w:r>
      <w:r w:rsidRPr="004A3C03">
        <w:rPr>
          <w:rStyle w:val="Emphasis"/>
          <w:highlight w:val="green"/>
        </w:rPr>
        <w:t>work</w:t>
      </w:r>
      <w:r w:rsidRPr="004A3C03">
        <w:rPr>
          <w:rStyle w:val="StyleUnderline"/>
          <w:highlight w:val="green"/>
        </w:rPr>
        <w:t xml:space="preserve"> for</w:t>
      </w:r>
      <w:r w:rsidRPr="008D552A">
        <w:rPr>
          <w:rStyle w:val="StyleUnderline"/>
        </w:rPr>
        <w:t xml:space="preserve"> a </w:t>
      </w:r>
      <w:r w:rsidRPr="004A3C03">
        <w:rPr>
          <w:rStyle w:val="StyleUnderline"/>
          <w:highlight w:val="green"/>
        </w:rPr>
        <w:t>future</w:t>
      </w:r>
      <w:r w:rsidRPr="008D552A">
        <w:rPr>
          <w:rStyle w:val="StyleUnderline"/>
        </w:rPr>
        <w:t xml:space="preserve"> in which </w:t>
      </w:r>
      <w:r w:rsidRPr="004A3C03">
        <w:rPr>
          <w:rStyle w:val="Emphasis"/>
          <w:highlight w:val="green"/>
        </w:rPr>
        <w:t>better choices</w:t>
      </w:r>
      <w:r w:rsidRPr="008D552A">
        <w:rPr>
          <w:rStyle w:val="Emphasis"/>
        </w:rPr>
        <w:t xml:space="preserve"> are available</w:t>
      </w:r>
      <w:r w:rsidRPr="008D552A">
        <w:rPr>
          <w:rStyle w:val="StyleUnderline"/>
        </w:rPr>
        <w:t>.”</w:t>
      </w:r>
      <w:r w:rsidRPr="00EF0FE5">
        <w:rPr>
          <w:sz w:val="10"/>
        </w:rPr>
        <w:t xml:space="preserve"> And so on May 15, 2017, shortly after Macron’s victory, Varoufakis, as promised, published a follow-up: “Congratulations, President Macron—Now We Oppose You.” </w:t>
      </w:r>
      <w:r w:rsidRPr="008D552A">
        <w:rPr>
          <w:rStyle w:val="StyleUnderline"/>
        </w:rPr>
        <w:t xml:space="preserve">There </w:t>
      </w:r>
      <w:r w:rsidRPr="008D552A">
        <w:rPr>
          <w:rStyle w:val="Emphasis"/>
        </w:rPr>
        <w:t>may be a vantage point</w:t>
      </w:r>
      <w:r w:rsidRPr="008D552A">
        <w:rPr>
          <w:rStyle w:val="StyleUnderline"/>
        </w:rPr>
        <w:t xml:space="preserve"> from which it makes sense to</w:t>
      </w:r>
      <w:r w:rsidRPr="00EF0FE5">
        <w:rPr>
          <w:sz w:val="10"/>
        </w:rPr>
        <w:t xml:space="preserve"> denounce Varoufakis for refusing to </w:t>
      </w:r>
      <w:r w:rsidRPr="00EF0FE5">
        <w:rPr>
          <w:rStyle w:val="Emphasis"/>
        </w:rPr>
        <w:t>refuse the choice</w:t>
      </w:r>
      <w:r w:rsidRPr="00EF0FE5">
        <w:rPr>
          <w:rStyle w:val="StyleUnderline"/>
        </w:rPr>
        <w:t xml:space="preserve"> between “progressive neoliberalism and reactionary populism.” But it is a vantage point from which the </w:t>
      </w:r>
      <w:r w:rsidRPr="00EF0FE5">
        <w:rPr>
          <w:rStyle w:val="Emphasis"/>
        </w:rPr>
        <w:t>fate of liberal democracy</w:t>
      </w:r>
      <w:r w:rsidRPr="00EF0FE5">
        <w:rPr>
          <w:rStyle w:val="StyleUnderline"/>
        </w:rPr>
        <w:t xml:space="preserve">, with its </w:t>
      </w:r>
      <w:r w:rsidRPr="00EF0FE5">
        <w:rPr>
          <w:rStyle w:val="Emphasis"/>
        </w:rPr>
        <w:t>civil liberties</w:t>
      </w:r>
      <w:r w:rsidRPr="00EF0FE5">
        <w:rPr>
          <w:rStyle w:val="StyleUnderline"/>
        </w:rPr>
        <w:t xml:space="preserve">, </w:t>
      </w:r>
      <w:r w:rsidRPr="00EF0FE5">
        <w:rPr>
          <w:rStyle w:val="Emphasis"/>
        </w:rPr>
        <w:t>ethnic</w:t>
      </w:r>
      <w:r w:rsidRPr="00EF0FE5">
        <w:rPr>
          <w:rStyle w:val="StyleUnderline"/>
        </w:rPr>
        <w:t xml:space="preserve"> and </w:t>
      </w:r>
      <w:r w:rsidRPr="00EF0FE5">
        <w:rPr>
          <w:rStyle w:val="Emphasis"/>
        </w:rPr>
        <w:t>religious tolerance</w:t>
      </w:r>
      <w:r w:rsidRPr="00EF0FE5">
        <w:rPr>
          <w:rStyle w:val="StyleUnderline"/>
        </w:rPr>
        <w:t xml:space="preserve">, and </w:t>
      </w:r>
      <w:r w:rsidRPr="00EF0FE5">
        <w:rPr>
          <w:rStyle w:val="Emphasis"/>
        </w:rPr>
        <w:t>political pluralism</w:t>
      </w:r>
      <w:r w:rsidRPr="00EF0FE5">
        <w:rPr>
          <w:rStyle w:val="StyleUnderline"/>
        </w:rPr>
        <w:t xml:space="preserve">—and the fate of those constituencies who </w:t>
      </w:r>
      <w:r w:rsidRPr="00EF0FE5">
        <w:rPr>
          <w:rStyle w:val="Emphasis"/>
        </w:rPr>
        <w:t>need these very things to survive</w:t>
      </w:r>
      <w:r w:rsidRPr="00EF0FE5">
        <w:rPr>
          <w:rStyle w:val="StyleUnderline"/>
        </w:rPr>
        <w:t xml:space="preserve">—would seem to </w:t>
      </w:r>
      <w:r w:rsidRPr="00EF0FE5">
        <w:rPr>
          <w:rStyle w:val="Emphasis"/>
        </w:rPr>
        <w:t>matter all too little</w:t>
      </w:r>
      <w:r w:rsidRPr="00EF0FE5">
        <w:rPr>
          <w:sz w:val="10"/>
        </w:rPr>
        <w:t xml:space="preserve">. As Varoufakis stated in another op-ed for Le Monde, “Of course we all wish, at least those of us on the left, that the French electoral system were not binary. But it is. And given that it is, I refuse to be part of a generation of European progressives who could have stopped Marine Le Pen from winning France’s Presidency but didn’t.” </w:t>
      </w:r>
      <w:r w:rsidRPr="00EF0FE5">
        <w:rPr>
          <w:rStyle w:val="StyleUnderline"/>
        </w:rPr>
        <w:t>Varoufakis describes the refusal of this choice as “</w:t>
      </w:r>
      <w:r w:rsidRPr="00EF0FE5">
        <w:rPr>
          <w:rStyle w:val="Emphasis"/>
        </w:rPr>
        <w:t>scandalous</w:t>
      </w:r>
      <w:r w:rsidRPr="00EF0FE5">
        <w:rPr>
          <w:rStyle w:val="StyleUnderline"/>
        </w:rPr>
        <w:t>.” To choose against right-</w:t>
      </w:r>
      <w:r w:rsidRPr="00EF0FE5">
        <w:rPr>
          <w:rStyle w:val="StyleUnderline"/>
        </w:rPr>
        <w:lastRenderedPageBreak/>
        <w:t xml:space="preserve">wing authoritarianism is to </w:t>
      </w:r>
      <w:r w:rsidRPr="00EF0FE5">
        <w:rPr>
          <w:rStyle w:val="Emphasis"/>
        </w:rPr>
        <w:t>put liberal democracy first</w:t>
      </w:r>
      <w:r w:rsidRPr="00EF0FE5">
        <w:rPr>
          <w:rStyle w:val="StyleUnderline"/>
        </w:rPr>
        <w:t xml:space="preserve">, and to treat it </w:t>
      </w:r>
      <w:r w:rsidRPr="00EF0FE5">
        <w:rPr>
          <w:rStyle w:val="Emphasis"/>
        </w:rPr>
        <w:t>not as the end</w:t>
      </w:r>
      <w:r w:rsidRPr="00EF0FE5">
        <w:rPr>
          <w:rStyle w:val="StyleUnderline"/>
        </w:rPr>
        <w:t xml:space="preserve">, but as an </w:t>
      </w:r>
      <w:r w:rsidRPr="00EF0FE5">
        <w:rPr>
          <w:rStyle w:val="Emphasis"/>
        </w:rPr>
        <w:t>essential means of any ends worth pursuing</w:t>
      </w:r>
      <w:r w:rsidRPr="00EF0FE5">
        <w:rPr>
          <w:sz w:val="10"/>
        </w:rPr>
        <w:t xml:space="preserve">. </w:t>
      </w:r>
      <w:r w:rsidRPr="00EF0FE5">
        <w:rPr>
          <w:sz w:val="10"/>
          <w:szCs w:val="10"/>
        </w:rPr>
        <w:t xml:space="preserve">The questions of means and ends raised by such electoral choices are even more pressing when it comes to another set of tactics supported by some on the left—tactics of sometimes violent direct action represented by antifa. Natasha Lennard explained in the Nation last August that “the antifascist project is not one of asking for better statutes or a reconfiguration of rights. . . . antifa is a promise to neo-Nazis and their bedfellows that we will confront them in the streets; we will expose them online and inform their place of employ.” She makes clear that such a politics has little regard for the discourse of human rights or the rule of law. Last summer, Lennard also pursued this anti-liberal theme in Dissent: Time and again in recent months I have seen political writers apoplectic over alleged rips in the social contract, as wrought by Trump, anti-immigrant policy, or austerity, or any number of political plagues. The liberal response has been outrage and disbelief that the state can fall so far from its alleged foundation as a contract forged by the will of equal pledgers. . . . Calling upon some mythic social contract to deliver us from evil is not just futile, it’s downright religious, as Nietzsche would see it. Liberal outrage peddles Christian morality in a world where God is dead, and we have killed him. . . . Power determines which narratives about reality get to count as truth. Recognizing this is a political necessity for those who would challenge the Trumpian Weltanschauung.” Antifa historian and organizer Mark Bray similarly writes that “anti-fascism is an illiberal politics of social revolutionism applied to fighting the Far Right, not only literal fascists [emphasis added].” The roots of antifa lie in the most radical forms of anarchism. As the journalist Chris Hedges (and also Noam Chomsky) have argued, “The focus on street violence diverts activists from the far less glamorous building of relationships and alternative institutions and community organizing that alone will make effective resistance possible.” Moreover, antifa rhetoric, like the “alt right” and neo-Nazi rhetoric it despises, is Manichean. Instead of efforts to forge broad coalitions capable of defeating right-wing authoritarians at the ballot box, antifa tactics promote cycles of recrimination, giving public credibility to right-wing authoritarians, such as Trump, who valorize police brutality and claim to represent “law and order.” There is a long history of Manichean “friend/enemy” thinking on the left, represented by polemics such as Lenin’s 1918 “The Proletarian Revolution and the Renegade Kautsky” and Trotsky’s 1938 Their Morals and Ours. It was, in part, to counter such thinking that Dissent magazine was founded. That generation of democratic socialists, shaken by the experiences of Stalinism, totalitarianism, genocide, and world war, and hemmed in by McCarthyism and what Irving Howe called a deadening “age of conformity,” created a journal committed to a critical and liberal version of socialism centering on the importance of vigorous disagreement. In its sixty-four years, Dissent has experienced generational changes and featured many important debates. But at no time since the journal’s founding has the very existence of liberal democracy seemed more in danger. </w:t>
      </w:r>
      <w:r w:rsidRPr="008D552A">
        <w:rPr>
          <w:rStyle w:val="StyleUnderline"/>
        </w:rPr>
        <w:t xml:space="preserve">The illiberal forces on the rise </w:t>
      </w:r>
      <w:r w:rsidRPr="00EF0FE5">
        <w:rPr>
          <w:rStyle w:val="StyleUnderline"/>
        </w:rPr>
        <w:t xml:space="preserve">threaten to </w:t>
      </w:r>
      <w:r w:rsidRPr="004A3C03">
        <w:rPr>
          <w:rStyle w:val="Emphasis"/>
          <w:highlight w:val="green"/>
        </w:rPr>
        <w:t xml:space="preserve">reverse </w:t>
      </w:r>
      <w:r w:rsidRPr="00EF0FE5">
        <w:rPr>
          <w:rStyle w:val="Emphasis"/>
        </w:rPr>
        <w:t>every important achievement</w:t>
      </w:r>
      <w:r w:rsidRPr="00EF0FE5">
        <w:rPr>
          <w:rStyle w:val="StyleUnderline"/>
        </w:rPr>
        <w:t xml:space="preserve">, </w:t>
      </w:r>
      <w:r w:rsidRPr="00EF0FE5">
        <w:rPr>
          <w:rStyle w:val="Emphasis"/>
        </w:rPr>
        <w:t>however limited</w:t>
      </w:r>
      <w:r w:rsidRPr="00EF0FE5">
        <w:rPr>
          <w:rStyle w:val="StyleUnderline"/>
        </w:rPr>
        <w:t xml:space="preserve">, of the </w:t>
      </w:r>
      <w:r w:rsidRPr="00EF0FE5">
        <w:rPr>
          <w:rStyle w:val="Emphasis"/>
        </w:rPr>
        <w:t>past five decades</w:t>
      </w:r>
      <w:r w:rsidRPr="00EF0FE5">
        <w:rPr>
          <w:rStyle w:val="StyleUnderline"/>
        </w:rPr>
        <w:t xml:space="preserve"> of liberal democracy. These achievements include </w:t>
      </w:r>
      <w:r w:rsidRPr="00EF0FE5">
        <w:rPr>
          <w:rStyle w:val="Emphasis"/>
        </w:rPr>
        <w:t xml:space="preserve">reproductive </w:t>
      </w:r>
      <w:r w:rsidRPr="004A3C03">
        <w:rPr>
          <w:rStyle w:val="Emphasis"/>
          <w:highlight w:val="green"/>
        </w:rPr>
        <w:t>freedom</w:t>
      </w:r>
      <w:r w:rsidRPr="008D552A">
        <w:rPr>
          <w:rStyle w:val="StyleUnderline"/>
        </w:rPr>
        <w:t xml:space="preserve"> </w:t>
      </w:r>
      <w:r w:rsidRPr="00EF0FE5">
        <w:rPr>
          <w:rStyle w:val="StyleUnderline"/>
        </w:rPr>
        <w:t xml:space="preserve">and </w:t>
      </w:r>
      <w:r w:rsidRPr="00EF0FE5">
        <w:rPr>
          <w:rStyle w:val="Emphasis"/>
        </w:rPr>
        <w:t>domestic violence legislation</w:t>
      </w:r>
      <w:r w:rsidRPr="00EF0FE5">
        <w:rPr>
          <w:rStyle w:val="StyleUnderline"/>
        </w:rPr>
        <w:t xml:space="preserve">; </w:t>
      </w:r>
      <w:r w:rsidRPr="004A3C03">
        <w:rPr>
          <w:rStyle w:val="Emphasis"/>
          <w:highlight w:val="green"/>
        </w:rPr>
        <w:t>environmental</w:t>
      </w:r>
      <w:r w:rsidRPr="008D552A">
        <w:rPr>
          <w:rStyle w:val="StyleUnderline"/>
        </w:rPr>
        <w:t xml:space="preserve"> and </w:t>
      </w:r>
      <w:r w:rsidRPr="008D552A">
        <w:rPr>
          <w:rStyle w:val="Emphasis"/>
        </w:rPr>
        <w:t xml:space="preserve">workplace </w:t>
      </w:r>
      <w:r w:rsidRPr="004A3C03">
        <w:rPr>
          <w:rStyle w:val="Emphasis"/>
          <w:highlight w:val="green"/>
        </w:rPr>
        <w:t>health</w:t>
      </w:r>
      <w:r w:rsidRPr="008D552A">
        <w:rPr>
          <w:rStyle w:val="StyleUnderline"/>
        </w:rPr>
        <w:t xml:space="preserve"> and </w:t>
      </w:r>
      <w:r w:rsidRPr="004A3C03">
        <w:rPr>
          <w:rStyle w:val="Emphasis"/>
          <w:highlight w:val="green"/>
        </w:rPr>
        <w:t>safety</w:t>
      </w:r>
      <w:r w:rsidRPr="008D552A">
        <w:rPr>
          <w:rStyle w:val="Emphasis"/>
        </w:rPr>
        <w:t xml:space="preserve"> regulation</w:t>
      </w:r>
      <w:r w:rsidRPr="008D552A">
        <w:rPr>
          <w:rStyle w:val="StyleUnderline"/>
        </w:rPr>
        <w:t xml:space="preserve">; </w:t>
      </w:r>
      <w:r w:rsidRPr="004A3C03">
        <w:rPr>
          <w:rStyle w:val="Emphasis"/>
          <w:highlight w:val="green"/>
        </w:rPr>
        <w:t>civil rights</w:t>
      </w:r>
      <w:r w:rsidRPr="008D552A">
        <w:rPr>
          <w:rStyle w:val="StyleUnderline"/>
        </w:rPr>
        <w:t xml:space="preserve"> and </w:t>
      </w:r>
      <w:r w:rsidRPr="008D552A">
        <w:rPr>
          <w:rStyle w:val="Emphasis"/>
        </w:rPr>
        <w:t>voting rights enforcement</w:t>
      </w:r>
      <w:r w:rsidRPr="008D552A">
        <w:rPr>
          <w:rStyle w:val="StyleUnderline"/>
        </w:rPr>
        <w:t xml:space="preserve">; moderate forms of </w:t>
      </w:r>
      <w:r w:rsidRPr="008D552A">
        <w:rPr>
          <w:rStyle w:val="Emphasis"/>
        </w:rPr>
        <w:t>consumer protection</w:t>
      </w:r>
      <w:r w:rsidRPr="008D552A">
        <w:rPr>
          <w:rStyle w:val="StyleUnderline"/>
        </w:rPr>
        <w:t xml:space="preserve">; and </w:t>
      </w:r>
      <w:r w:rsidRPr="008D552A">
        <w:rPr>
          <w:rStyle w:val="Emphasis"/>
        </w:rPr>
        <w:t>press freedom</w:t>
      </w:r>
      <w:r w:rsidRPr="008D552A">
        <w:rPr>
          <w:rStyle w:val="StyleUnderline"/>
        </w:rPr>
        <w:t xml:space="preserve"> and </w:t>
      </w:r>
      <w:r w:rsidRPr="008D552A">
        <w:rPr>
          <w:rStyle w:val="Emphasis"/>
        </w:rPr>
        <w:t xml:space="preserve">protection against </w:t>
      </w:r>
      <w:r w:rsidRPr="00EF0FE5">
        <w:rPr>
          <w:rStyle w:val="Emphasis"/>
        </w:rPr>
        <w:t>censorship</w:t>
      </w:r>
      <w:r w:rsidRPr="00EF0FE5">
        <w:rPr>
          <w:rStyle w:val="StyleUnderline"/>
        </w:rPr>
        <w:t xml:space="preserve">. All </w:t>
      </w:r>
      <w:r w:rsidRPr="00EF0FE5">
        <w:rPr>
          <w:rStyle w:val="Emphasis"/>
        </w:rPr>
        <w:t>deserve to be defended</w:t>
      </w:r>
      <w:r w:rsidRPr="00EF0FE5">
        <w:rPr>
          <w:rStyle w:val="StyleUnderline"/>
        </w:rPr>
        <w:t>,</w:t>
      </w:r>
      <w:r>
        <w:rPr>
          <w:rStyle w:val="StyleUnderline"/>
        </w:rPr>
        <w:t xml:space="preserve"> </w:t>
      </w:r>
      <w:r w:rsidRPr="008D552A">
        <w:rPr>
          <w:rStyle w:val="Emphasis"/>
        </w:rPr>
        <w:t>not</w:t>
      </w:r>
      <w:r w:rsidRPr="008D552A">
        <w:rPr>
          <w:rStyle w:val="StyleUnderline"/>
        </w:rPr>
        <w:t xml:space="preserve"> because of their role in advancing us toward a </w:t>
      </w:r>
      <w:r w:rsidRPr="008D552A">
        <w:rPr>
          <w:rStyle w:val="Emphasis"/>
        </w:rPr>
        <w:t>future beyond capitalism</w:t>
      </w:r>
      <w:r w:rsidRPr="008D552A">
        <w:rPr>
          <w:rStyle w:val="StyleUnderline"/>
        </w:rPr>
        <w:t xml:space="preserve">, but because they </w:t>
      </w:r>
      <w:r w:rsidRPr="008D552A">
        <w:rPr>
          <w:rStyle w:val="Emphasis"/>
        </w:rPr>
        <w:t>represent real improvements</w:t>
      </w:r>
      <w:r w:rsidRPr="008D552A">
        <w:rPr>
          <w:rStyle w:val="StyleUnderline"/>
        </w:rPr>
        <w:t xml:space="preserve"> in our lives. The </w:t>
      </w:r>
      <w:r w:rsidRPr="008D552A">
        <w:rPr>
          <w:rStyle w:val="Emphasis"/>
        </w:rPr>
        <w:t>fear-mongering</w:t>
      </w:r>
      <w:r w:rsidRPr="008D552A">
        <w:rPr>
          <w:rStyle w:val="StyleUnderline"/>
        </w:rPr>
        <w:t xml:space="preserve">, </w:t>
      </w:r>
      <w:r w:rsidRPr="008D552A">
        <w:rPr>
          <w:rStyle w:val="Emphasis"/>
        </w:rPr>
        <w:t>repression</w:t>
      </w:r>
      <w:r w:rsidRPr="008D552A">
        <w:rPr>
          <w:rStyle w:val="StyleUnderline"/>
        </w:rPr>
        <w:t xml:space="preserve">, and </w:t>
      </w:r>
      <w:r w:rsidRPr="008D552A">
        <w:rPr>
          <w:rStyle w:val="Emphasis"/>
        </w:rPr>
        <w:t>evisceration of public criticism</w:t>
      </w:r>
      <w:r w:rsidRPr="008D552A">
        <w:rPr>
          <w:rStyle w:val="StyleUnderline"/>
        </w:rPr>
        <w:t xml:space="preserve"> promoted by right-wing populism </w:t>
      </w:r>
      <w:r w:rsidRPr="008D552A">
        <w:rPr>
          <w:rStyle w:val="Emphasis"/>
        </w:rPr>
        <w:t>diminish democratic citizenship for everyone</w:t>
      </w:r>
      <w:r w:rsidRPr="008D552A">
        <w:rPr>
          <w:rStyle w:val="StyleUnderline"/>
        </w:rPr>
        <w:t xml:space="preserve">. They are </w:t>
      </w:r>
      <w:r w:rsidRPr="008D552A">
        <w:rPr>
          <w:rStyle w:val="Emphasis"/>
        </w:rPr>
        <w:t xml:space="preserve">harmful to left </w:t>
      </w:r>
      <w:r w:rsidRPr="00EF0FE5">
        <w:rPr>
          <w:rStyle w:val="Emphasis"/>
        </w:rPr>
        <w:t>organizing</w:t>
      </w:r>
      <w:r w:rsidRPr="00EF0FE5">
        <w:rPr>
          <w:rStyle w:val="StyleUnderline"/>
        </w:rPr>
        <w:t xml:space="preserve"> and to anyone who believes in defending political freedom. Resisting these assaults on liberal democracy through the </w:t>
      </w:r>
      <w:r w:rsidRPr="00EF0FE5">
        <w:rPr>
          <w:rStyle w:val="Emphasis"/>
        </w:rPr>
        <w:t>political means made available by liberal democracy</w:t>
      </w:r>
      <w:r w:rsidRPr="00EF0FE5">
        <w:rPr>
          <w:rStyle w:val="StyleUnderline"/>
        </w:rPr>
        <w:t xml:space="preserve"> is an </w:t>
      </w:r>
      <w:r w:rsidRPr="00EF0FE5">
        <w:rPr>
          <w:rStyle w:val="Emphasis"/>
        </w:rPr>
        <w:t>urgent task</w:t>
      </w:r>
      <w:r w:rsidRPr="00EF0FE5">
        <w:rPr>
          <w:rStyle w:val="StyleUnderline"/>
        </w:rPr>
        <w:t xml:space="preserve">. This </w:t>
      </w:r>
      <w:r w:rsidRPr="00EF0FE5">
        <w:rPr>
          <w:rStyle w:val="Emphasis"/>
        </w:rPr>
        <w:t>does not prevent one from also seeking to build a movement</w:t>
      </w:r>
      <w:r w:rsidRPr="00EF0FE5">
        <w:rPr>
          <w:rStyle w:val="StyleUnderline"/>
        </w:rPr>
        <w:t xml:space="preserve"> beyond “resistance.” But resistance is </w:t>
      </w:r>
      <w:r w:rsidRPr="00EF0FE5">
        <w:rPr>
          <w:rStyle w:val="Emphasis"/>
        </w:rPr>
        <w:t>important work in its own right</w:t>
      </w:r>
      <w:r w:rsidRPr="00EF0FE5">
        <w:rPr>
          <w:rStyle w:val="StyleUnderline"/>
        </w:rPr>
        <w:t xml:space="preserve"> and, for many</w:t>
      </w:r>
      <w:r w:rsidRPr="00EF0FE5">
        <w:rPr>
          <w:sz w:val="10"/>
        </w:rPr>
        <w:t xml:space="preserve"> of us, </w:t>
      </w:r>
      <w:r w:rsidRPr="00EF0FE5">
        <w:rPr>
          <w:rStyle w:val="StyleUnderline"/>
        </w:rPr>
        <w:t xml:space="preserve">it is the work that is </w:t>
      </w:r>
      <w:r w:rsidRPr="00EF0FE5">
        <w:rPr>
          <w:rStyle w:val="Emphasis"/>
        </w:rPr>
        <w:t>currently most important</w:t>
      </w:r>
      <w:r w:rsidRPr="00EF0FE5">
        <w:rPr>
          <w:sz w:val="10"/>
        </w:rPr>
        <w:t xml:space="preserve">. </w:t>
      </w:r>
      <w:r w:rsidRPr="00EF0FE5">
        <w:rPr>
          <w:sz w:val="10"/>
          <w:szCs w:val="10"/>
        </w:rPr>
        <w:t xml:space="preserve">Sarah Leonard, a Dissent editor-at-large and former editor at the Nation, recently remarked about the uncertainties of liberals: The problem with many prominent representatives of liberalism today . . . is that they don’t seem to know which side they’re on. Say Bernie, vote Hillary; say universal health care, but condemn its advocacy; say electable, lose everywhere; say you’ll don sneakers to walk the picket line, don’t show up. The name of my desire is socialism; do liberals know the name of theirs? This reluctance to pick “a side” that disturbs Leonard—which I prefer to describe as ambivalence—is real, and while it can be bridged, I doubt it can be eliminated. For to be a left liberal is to be troubled by the hesitations and inconsistencies of which Leonard writes but also to believe that a pluralistic politics of freedom in our complex world requires such tribulations. I supported Sanders and voted for him in the Indiana primary. But I doubted he could win the Democratic nomination, much less the general election, and I worried about the harshness with which some of his supporters attacked Clinton, a harshness that has persisted over the past year. I support universal healthcare, and welcome the shift by many important Democratic leaders to support the Sanders plan. Still, I wonder whether the plan itself is viable, and whether it is the most compelling issue on which to mobilize the Democratic Party to electoral victories in 2018 and 2020. Because I so profoundly fear Trumpism, I regard Democratic victories as critical—even if they involve compromises on healthcare and even as they will likely bring disappointments. Am I confused? Am I lacking in conviction? Or am I simply unable to believe there are easy, clear-cut answers to many current political questions? </w:t>
      </w:r>
      <w:r w:rsidRPr="00EF0FE5">
        <w:rPr>
          <w:sz w:val="10"/>
        </w:rPr>
        <w:t xml:space="preserve">And so </w:t>
      </w:r>
      <w:r w:rsidRPr="008D552A">
        <w:rPr>
          <w:rStyle w:val="StyleUnderline"/>
        </w:rPr>
        <w:t>“</w:t>
      </w:r>
      <w:r w:rsidRPr="004A3C03">
        <w:rPr>
          <w:rStyle w:val="StyleUnderline"/>
          <w:highlight w:val="green"/>
        </w:rPr>
        <w:t>liberal</w:t>
      </w:r>
      <w:r w:rsidRPr="008D552A">
        <w:rPr>
          <w:rStyle w:val="StyleUnderline"/>
        </w:rPr>
        <w:t>” works</w:t>
      </w:r>
      <w:r w:rsidRPr="00EF0FE5">
        <w:rPr>
          <w:sz w:val="10"/>
        </w:rPr>
        <w:t xml:space="preserve"> for me </w:t>
      </w:r>
      <w:r w:rsidRPr="00EF0FE5">
        <w:rPr>
          <w:rStyle w:val="StyleUnderline"/>
        </w:rPr>
        <w:t xml:space="preserve">as a </w:t>
      </w:r>
      <w:r w:rsidRPr="00EF0FE5">
        <w:rPr>
          <w:rStyle w:val="Emphasis"/>
        </w:rPr>
        <w:t>political identity</w:t>
      </w:r>
      <w:r w:rsidRPr="00EF0FE5">
        <w:rPr>
          <w:sz w:val="10"/>
        </w:rPr>
        <w:t xml:space="preserve"> in a way that “socialist” does not. </w:t>
      </w:r>
      <w:r w:rsidRPr="008D552A">
        <w:rPr>
          <w:rStyle w:val="StyleUnderline"/>
        </w:rPr>
        <w:t xml:space="preserve">It </w:t>
      </w:r>
      <w:r w:rsidRPr="00EF0FE5">
        <w:rPr>
          <w:rStyle w:val="Emphasis"/>
        </w:rPr>
        <w:t>places a</w:t>
      </w:r>
      <w:r w:rsidRPr="004A3C03">
        <w:rPr>
          <w:rStyle w:val="Emphasis"/>
          <w:highlight w:val="green"/>
        </w:rPr>
        <w:t xml:space="preserve"> priority</w:t>
      </w:r>
      <w:r w:rsidRPr="004A3C03">
        <w:rPr>
          <w:rStyle w:val="StyleUnderline"/>
          <w:highlight w:val="green"/>
        </w:rPr>
        <w:t xml:space="preserve"> on</w:t>
      </w:r>
      <w:r w:rsidRPr="008D552A">
        <w:rPr>
          <w:rStyle w:val="StyleUnderline"/>
        </w:rPr>
        <w:t xml:space="preserve"> the civil and political </w:t>
      </w:r>
      <w:r w:rsidRPr="004A3C03">
        <w:rPr>
          <w:rStyle w:val="StyleUnderline"/>
          <w:highlight w:val="green"/>
        </w:rPr>
        <w:t xml:space="preserve">freedoms that </w:t>
      </w:r>
      <w:r w:rsidRPr="004A3C03">
        <w:rPr>
          <w:rStyle w:val="Emphasis"/>
          <w:highlight w:val="green"/>
        </w:rPr>
        <w:t xml:space="preserve">make it possible </w:t>
      </w:r>
      <w:r w:rsidRPr="00EF0FE5">
        <w:rPr>
          <w:rStyle w:val="Emphasis"/>
        </w:rPr>
        <w:t xml:space="preserve">for us </w:t>
      </w:r>
      <w:r w:rsidRPr="004A3C03">
        <w:rPr>
          <w:rStyle w:val="Emphasis"/>
          <w:highlight w:val="green"/>
        </w:rPr>
        <w:t>to argue</w:t>
      </w:r>
      <w:r w:rsidRPr="008D552A">
        <w:rPr>
          <w:rStyle w:val="StyleUnderline"/>
        </w:rPr>
        <w:t xml:space="preserve"> about how to challenge injustice and work for greater </w:t>
      </w:r>
      <w:r w:rsidRPr="00EF0FE5">
        <w:rPr>
          <w:rStyle w:val="StyleUnderline"/>
        </w:rPr>
        <w:t xml:space="preserve">justice. It furnishes </w:t>
      </w:r>
      <w:r w:rsidRPr="00EF0FE5">
        <w:rPr>
          <w:rStyle w:val="Emphasis"/>
        </w:rPr>
        <w:t xml:space="preserve">peaceful </w:t>
      </w:r>
      <w:r w:rsidRPr="004A3C03">
        <w:rPr>
          <w:rStyle w:val="Emphasis"/>
          <w:highlight w:val="green"/>
        </w:rPr>
        <w:t>channels of</w:t>
      </w:r>
      <w:r w:rsidRPr="008D552A">
        <w:rPr>
          <w:rStyle w:val="Emphasis"/>
        </w:rPr>
        <w:t xml:space="preserve"> political participation</w:t>
      </w:r>
      <w:r w:rsidRPr="008D552A">
        <w:rPr>
          <w:rStyle w:val="StyleUnderline"/>
        </w:rPr>
        <w:t xml:space="preserve"> and </w:t>
      </w:r>
      <w:r w:rsidRPr="004A3C03">
        <w:rPr>
          <w:rStyle w:val="Emphasis"/>
          <w:highlight w:val="green"/>
        </w:rPr>
        <w:t>contestation</w:t>
      </w:r>
      <w:r w:rsidRPr="008D552A">
        <w:rPr>
          <w:rStyle w:val="StyleUnderline"/>
        </w:rPr>
        <w:t xml:space="preserve"> that allow for </w:t>
      </w:r>
      <w:r w:rsidRPr="008D552A">
        <w:rPr>
          <w:rStyle w:val="Emphasis"/>
        </w:rPr>
        <w:t>provisional agreements to be reached</w:t>
      </w:r>
      <w:r w:rsidRPr="008D552A">
        <w:rPr>
          <w:rStyle w:val="StyleUnderline"/>
        </w:rPr>
        <w:t xml:space="preserve"> about how to move forward</w:t>
      </w:r>
      <w:r w:rsidRPr="00EF0FE5">
        <w:rPr>
          <w:sz w:val="10"/>
        </w:rPr>
        <w:t xml:space="preserve">. Again, Lennard writes, disparagingly, that: “The liberal response has been outrage and disbelief that the state can fall so far from its alleged foundation as a contract forged by the will of equal pledgers.” But </w:t>
      </w:r>
      <w:r w:rsidRPr="008D552A">
        <w:rPr>
          <w:rStyle w:val="StyleUnderline"/>
        </w:rPr>
        <w:t>liberals</w:t>
      </w:r>
      <w:r w:rsidRPr="00EF0FE5">
        <w:rPr>
          <w:sz w:val="10"/>
        </w:rPr>
        <w:t xml:space="preserve"> such as myself </w:t>
      </w:r>
      <w:r w:rsidRPr="002F2726">
        <w:rPr>
          <w:rStyle w:val="Emphasis"/>
        </w:rPr>
        <w:t>do not believe</w:t>
      </w:r>
      <w:r w:rsidRPr="002F2726">
        <w:rPr>
          <w:rStyle w:val="StyleUnderline"/>
        </w:rPr>
        <w:t xml:space="preserve"> that the liberal democratic state was </w:t>
      </w:r>
      <w:r w:rsidRPr="002F2726">
        <w:rPr>
          <w:rStyle w:val="Emphasis"/>
        </w:rPr>
        <w:t>ever founded</w:t>
      </w:r>
      <w:r w:rsidRPr="002F2726">
        <w:rPr>
          <w:rStyle w:val="StyleUnderline"/>
        </w:rPr>
        <w:t xml:space="preserve"> through an </w:t>
      </w:r>
      <w:r w:rsidRPr="002F2726">
        <w:rPr>
          <w:rStyle w:val="Emphasis"/>
        </w:rPr>
        <w:t>idyllic process</w:t>
      </w:r>
      <w:r w:rsidRPr="002F2726">
        <w:rPr>
          <w:rStyle w:val="StyleUnderline"/>
        </w:rPr>
        <w:t xml:space="preserve"> of egalitarian consent. We believe </w:t>
      </w:r>
      <w:r w:rsidRPr="002F2726">
        <w:rPr>
          <w:rStyle w:val="Emphasis"/>
        </w:rPr>
        <w:t>only</w:t>
      </w:r>
      <w:r w:rsidRPr="002F2726">
        <w:rPr>
          <w:rStyle w:val="StyleUnderline"/>
        </w:rPr>
        <w:t xml:space="preserve"> that liberal democracy is a </w:t>
      </w:r>
      <w:r w:rsidRPr="002F2726">
        <w:rPr>
          <w:rStyle w:val="Emphasis"/>
        </w:rPr>
        <w:t>flawed outcome of struggle worth defending</w:t>
      </w:r>
      <w:r w:rsidRPr="002F2726">
        <w:rPr>
          <w:rStyle w:val="StyleUnderline"/>
        </w:rPr>
        <w:t xml:space="preserve">, and that the idea of free and equal democratic will formation has </w:t>
      </w:r>
      <w:r w:rsidRPr="002F2726">
        <w:rPr>
          <w:rStyle w:val="Emphasis"/>
        </w:rPr>
        <w:t>furnished</w:t>
      </w:r>
      <w:r w:rsidRPr="002F2726">
        <w:rPr>
          <w:rStyle w:val="StyleUnderline"/>
        </w:rPr>
        <w:t xml:space="preserve">, and </w:t>
      </w:r>
      <w:r w:rsidRPr="002F2726">
        <w:rPr>
          <w:rStyle w:val="Emphasis"/>
        </w:rPr>
        <w:t>continues to furnish</w:t>
      </w:r>
      <w:r w:rsidRPr="002F2726">
        <w:rPr>
          <w:rStyle w:val="StyleUnderline"/>
        </w:rPr>
        <w:t xml:space="preserve">, a </w:t>
      </w:r>
      <w:r w:rsidRPr="002F2726">
        <w:rPr>
          <w:rStyle w:val="Emphasis"/>
        </w:rPr>
        <w:t>powerful normative ideal</w:t>
      </w:r>
      <w:r w:rsidRPr="002F2726">
        <w:rPr>
          <w:rStyle w:val="StyleUnderline"/>
        </w:rPr>
        <w:t>. There is no “mythic social contract” that can “deliver us from evil.”</w:t>
      </w:r>
      <w:r w:rsidRPr="00EF0FE5">
        <w:rPr>
          <w:sz w:val="10"/>
        </w:rPr>
        <w:t xml:space="preserve"> There is no such contract, and there is no such deliverance. </w:t>
      </w:r>
      <w:r w:rsidRPr="008D552A">
        <w:rPr>
          <w:rStyle w:val="StyleUnderline"/>
        </w:rPr>
        <w:t xml:space="preserve">There is </w:t>
      </w:r>
      <w:r w:rsidRPr="00EF0FE5">
        <w:rPr>
          <w:rStyle w:val="Emphasis"/>
        </w:rPr>
        <w:t xml:space="preserve">only ongoing </w:t>
      </w:r>
      <w:r w:rsidRPr="004A3C03">
        <w:rPr>
          <w:rStyle w:val="Emphasis"/>
          <w:highlight w:val="green"/>
        </w:rPr>
        <w:t>debate</w:t>
      </w:r>
      <w:r w:rsidRPr="008D552A">
        <w:rPr>
          <w:rStyle w:val="StyleUnderline"/>
        </w:rPr>
        <w:t xml:space="preserve"> and </w:t>
      </w:r>
      <w:r w:rsidRPr="008D552A">
        <w:rPr>
          <w:rStyle w:val="Emphasis"/>
        </w:rPr>
        <w:t>contestation</w:t>
      </w:r>
      <w:r w:rsidRPr="008D552A">
        <w:rPr>
          <w:rStyle w:val="StyleUnderline"/>
        </w:rPr>
        <w:t xml:space="preserve">. </w:t>
      </w:r>
      <w:r w:rsidRPr="00EF0FE5">
        <w:rPr>
          <w:sz w:val="10"/>
        </w:rPr>
        <w:t xml:space="preserve">It is perhaps </w:t>
      </w:r>
      <w:r w:rsidRPr="002F2726">
        <w:rPr>
          <w:rStyle w:val="StyleUnderline"/>
        </w:rPr>
        <w:t xml:space="preserve">that </w:t>
      </w:r>
      <w:r w:rsidRPr="002F2726">
        <w:rPr>
          <w:rStyle w:val="Emphasis"/>
        </w:rPr>
        <w:t>fundamental commitment</w:t>
      </w:r>
      <w:r w:rsidRPr="002F2726">
        <w:rPr>
          <w:rStyle w:val="StyleUnderline"/>
        </w:rPr>
        <w:t xml:space="preserve"> to </w:t>
      </w:r>
      <w:r w:rsidRPr="002F2726">
        <w:rPr>
          <w:rStyle w:val="Emphasis"/>
        </w:rPr>
        <w:t>ongoing political contestation</w:t>
      </w:r>
      <w:r w:rsidRPr="00EF0FE5">
        <w:rPr>
          <w:sz w:val="10"/>
        </w:rPr>
        <w:t xml:space="preserve"> that marks the difference between left liberals and those to our left who embrace a more “radical” and often emphatically socialist politics. To note this is not to disparage those to my left. It </w:t>
      </w:r>
      <w:r w:rsidRPr="002F2726">
        <w:rPr>
          <w:rStyle w:val="StyleUnderline"/>
        </w:rPr>
        <w:t xml:space="preserve">is to </w:t>
      </w:r>
      <w:r w:rsidRPr="004A3C03">
        <w:rPr>
          <w:rStyle w:val="StyleUnderline"/>
          <w:highlight w:val="green"/>
        </w:rPr>
        <w:t xml:space="preserve">identify </w:t>
      </w:r>
      <w:r w:rsidRPr="00EF0FE5">
        <w:rPr>
          <w:rStyle w:val="Emphasis"/>
        </w:rPr>
        <w:t>points of hones</w:t>
      </w:r>
      <w:r w:rsidRPr="008D552A">
        <w:rPr>
          <w:rStyle w:val="Emphasis"/>
        </w:rPr>
        <w:t xml:space="preserve">t </w:t>
      </w:r>
      <w:r w:rsidRPr="004A3C03">
        <w:rPr>
          <w:rStyle w:val="Emphasis"/>
          <w:highlight w:val="green"/>
        </w:rPr>
        <w:t>difference</w:t>
      </w:r>
      <w:r w:rsidRPr="004A3C03">
        <w:rPr>
          <w:rStyle w:val="StyleUnderline"/>
          <w:highlight w:val="green"/>
        </w:rPr>
        <w:t xml:space="preserve"> as </w:t>
      </w:r>
      <w:r w:rsidRPr="00EF0FE5">
        <w:rPr>
          <w:rStyle w:val="StyleUnderline"/>
        </w:rPr>
        <w:t xml:space="preserve">well as </w:t>
      </w:r>
      <w:r w:rsidRPr="004A3C03">
        <w:rPr>
          <w:rStyle w:val="Emphasis"/>
          <w:highlight w:val="green"/>
        </w:rPr>
        <w:lastRenderedPageBreak/>
        <w:t>commonalities</w:t>
      </w:r>
      <w:r w:rsidRPr="008D552A">
        <w:rPr>
          <w:rStyle w:val="StyleUnderline"/>
        </w:rPr>
        <w:t xml:space="preserve">, on which </w:t>
      </w:r>
      <w:r w:rsidRPr="00EF0FE5">
        <w:rPr>
          <w:rStyle w:val="Emphasis"/>
        </w:rPr>
        <w:t>agreements</w:t>
      </w:r>
      <w:r w:rsidRPr="00EF0FE5">
        <w:rPr>
          <w:rStyle w:val="StyleUnderline"/>
        </w:rPr>
        <w:t xml:space="preserve"> and </w:t>
      </w:r>
      <w:r w:rsidRPr="00EF0FE5">
        <w:rPr>
          <w:rStyle w:val="Emphasis"/>
        </w:rPr>
        <w:t>alliances are possible</w:t>
      </w:r>
      <w:r w:rsidRPr="00EF0FE5">
        <w:rPr>
          <w:sz w:val="10"/>
        </w:rPr>
        <w:t xml:space="preserve">. In December 2001, Robert Kuttner published a short piece in the liberal journal he co-edits, the American Prospect, with the self-explanatory title “Why Liberals Need Radicals.” In June 2013, Bhaskar Sunkara, editor of Jacobin, published a piece in the Nation, entitled “Letter to ‘The Nation’ From a Young Radical.” Sunkara explains why he and his colleagues have embraced a new radicalism with strong Marxist roots. He too makes the case that </w:t>
      </w:r>
      <w:r w:rsidRPr="00EF0FE5">
        <w:rPr>
          <w:rStyle w:val="StyleUnderline"/>
        </w:rPr>
        <w:t xml:space="preserve">liberals and radicals </w:t>
      </w:r>
      <w:r w:rsidRPr="00EF0FE5">
        <w:rPr>
          <w:rStyle w:val="Emphasis"/>
        </w:rPr>
        <w:t>need each other</w:t>
      </w:r>
      <w:r w:rsidRPr="00EF0FE5">
        <w:rPr>
          <w:sz w:val="10"/>
        </w:rPr>
        <w:t xml:space="preserve">. At the same time, from the radical and not the liberal side, Sunkara’s view of this association is rather harsh: “American radicalism has had a complex and at times contradictory association with liberalism. At the peak of the socialist movement, </w:t>
      </w:r>
      <w:r w:rsidRPr="008D552A">
        <w:rPr>
          <w:rStyle w:val="StyleUnderline"/>
        </w:rPr>
        <w:t xml:space="preserve">leftists </w:t>
      </w:r>
      <w:r w:rsidRPr="008D552A">
        <w:rPr>
          <w:rStyle w:val="Emphasis"/>
        </w:rPr>
        <w:t>fed off liberal victories</w:t>
      </w:r>
      <w:r w:rsidRPr="008D552A">
        <w:rPr>
          <w:rStyle w:val="StyleUnderline"/>
        </w:rPr>
        <w:t>. Radicals</w:t>
      </w:r>
      <w:r w:rsidRPr="00EF0FE5">
        <w:rPr>
          <w:sz w:val="10"/>
        </w:rPr>
        <w:t xml:space="preserve">, in turn, </w:t>
      </w:r>
      <w:r w:rsidRPr="008D552A">
        <w:rPr>
          <w:rStyle w:val="StyleUnderline"/>
        </w:rPr>
        <w:t xml:space="preserve">have </w:t>
      </w:r>
      <w:r w:rsidRPr="008D552A">
        <w:rPr>
          <w:rStyle w:val="Emphasis"/>
        </w:rPr>
        <w:t>added coherence</w:t>
      </w:r>
      <w:r w:rsidRPr="008D552A">
        <w:rPr>
          <w:rStyle w:val="StyleUnderline"/>
        </w:rPr>
        <w:t xml:space="preserve"> and </w:t>
      </w:r>
      <w:r w:rsidRPr="008D552A">
        <w:rPr>
          <w:rStyle w:val="Emphasis"/>
        </w:rPr>
        <w:t>punch</w:t>
      </w:r>
      <w:r w:rsidRPr="008D552A">
        <w:rPr>
          <w:rStyle w:val="StyleUnderline"/>
        </w:rPr>
        <w:t xml:space="preserve"> to </w:t>
      </w:r>
      <w:r w:rsidRPr="008D552A">
        <w:rPr>
          <w:rStyle w:val="Emphasis"/>
        </w:rPr>
        <w:t>every key liberal struggle</w:t>
      </w:r>
      <w:r w:rsidRPr="008D552A">
        <w:rPr>
          <w:rStyle w:val="StyleUnderline"/>
        </w:rPr>
        <w:t xml:space="preserve"> and </w:t>
      </w:r>
      <w:r w:rsidRPr="008D552A">
        <w:rPr>
          <w:rStyle w:val="Emphasis"/>
        </w:rPr>
        <w:t>advance</w:t>
      </w:r>
      <w:r w:rsidRPr="008D552A">
        <w:rPr>
          <w:rStyle w:val="StyleUnderline"/>
        </w:rPr>
        <w:t xml:space="preserve"> of the past century. Such a </w:t>
      </w:r>
      <w:r w:rsidRPr="008D552A">
        <w:rPr>
          <w:rStyle w:val="Emphasis"/>
        </w:rPr>
        <w:t>mutually beneficial alliance</w:t>
      </w:r>
      <w:r w:rsidRPr="008D552A">
        <w:rPr>
          <w:rStyle w:val="StyleUnderline"/>
        </w:rPr>
        <w:t xml:space="preserve"> could be in the works again.</w:t>
      </w:r>
      <w:r w:rsidRPr="00EF0FE5">
        <w:rPr>
          <w:sz w:val="10"/>
        </w:rPr>
        <w:t xml:space="preserve"> The first step is to smash the existing liberal coalition and rebuild it on a radically different basis.” I share Sunkara’s belief that now is the time for mutually beneficial connections and alliances between democratic socialists and liberals. But </w:t>
      </w:r>
      <w:r w:rsidRPr="008D552A">
        <w:rPr>
          <w:rStyle w:val="StyleUnderline"/>
        </w:rPr>
        <w:t>I am</w:t>
      </w:r>
      <w:r w:rsidRPr="00EF0FE5">
        <w:rPr>
          <w:sz w:val="10"/>
        </w:rPr>
        <w:t xml:space="preserve"> rather </w:t>
      </w:r>
      <w:r w:rsidRPr="008D552A">
        <w:rPr>
          <w:rStyle w:val="Emphasis"/>
        </w:rPr>
        <w:t>wary</w:t>
      </w:r>
      <w:r w:rsidRPr="00EF0FE5">
        <w:rPr>
          <w:sz w:val="10"/>
        </w:rPr>
        <w:t>—perhaps for reasons of generational experience—</w:t>
      </w:r>
      <w:r w:rsidRPr="008D552A">
        <w:rPr>
          <w:rStyle w:val="StyleUnderline"/>
        </w:rPr>
        <w:t>of calls to “</w:t>
      </w:r>
      <w:r w:rsidRPr="008D552A">
        <w:rPr>
          <w:rStyle w:val="Emphasis"/>
        </w:rPr>
        <w:t>smash the existing liberal coalition</w:t>
      </w:r>
      <w:r w:rsidRPr="008D552A">
        <w:rPr>
          <w:rStyle w:val="StyleUnderline"/>
        </w:rPr>
        <w:t>.”</w:t>
      </w:r>
      <w:r w:rsidRPr="00EF0FE5">
        <w:rPr>
          <w:sz w:val="10"/>
        </w:rPr>
        <w:t xml:space="preserve"> I am skeptical of that “radically different basis.” Most importantly, I believe that </w:t>
      </w:r>
      <w:r w:rsidRPr="008D552A">
        <w:rPr>
          <w:rStyle w:val="StyleUnderline"/>
        </w:rPr>
        <w:t xml:space="preserve">the </w:t>
      </w:r>
      <w:r w:rsidRPr="008D552A">
        <w:rPr>
          <w:rStyle w:val="Emphasis"/>
        </w:rPr>
        <w:t>danger posed by the radical right</w:t>
      </w:r>
      <w:r w:rsidRPr="008D552A">
        <w:rPr>
          <w:rStyle w:val="StyleUnderline"/>
        </w:rPr>
        <w:t xml:space="preserve">, to the </w:t>
      </w:r>
      <w:r w:rsidRPr="008D552A">
        <w:rPr>
          <w:rStyle w:val="Emphasis"/>
        </w:rPr>
        <w:t>political conditions</w:t>
      </w:r>
      <w:r w:rsidRPr="008D552A">
        <w:rPr>
          <w:rStyle w:val="StyleUnderline"/>
        </w:rPr>
        <w:t xml:space="preserve"> and </w:t>
      </w:r>
      <w:r w:rsidRPr="008D552A">
        <w:rPr>
          <w:rStyle w:val="Emphasis"/>
        </w:rPr>
        <w:t>elemental life chances of many millions of individuals</w:t>
      </w:r>
      <w:r w:rsidRPr="008D552A">
        <w:rPr>
          <w:rStyle w:val="StyleUnderline"/>
        </w:rPr>
        <w:t xml:space="preserve">, makes it </w:t>
      </w:r>
      <w:r w:rsidRPr="00EF0FE5">
        <w:rPr>
          <w:rStyle w:val="StyleUnderline"/>
        </w:rPr>
        <w:t xml:space="preserve">important to </w:t>
      </w:r>
      <w:r w:rsidRPr="00EF0FE5">
        <w:rPr>
          <w:rStyle w:val="Emphasis"/>
        </w:rPr>
        <w:t>defend</w:t>
      </w:r>
      <w:r w:rsidRPr="00EF0FE5">
        <w:rPr>
          <w:rStyle w:val="StyleUnderline"/>
        </w:rPr>
        <w:t xml:space="preserve">, to </w:t>
      </w:r>
      <w:r w:rsidRPr="00EF0FE5">
        <w:rPr>
          <w:rStyle w:val="Emphasis"/>
        </w:rPr>
        <w:t>build</w:t>
      </w:r>
      <w:r w:rsidRPr="00EF0FE5">
        <w:rPr>
          <w:rStyle w:val="StyleUnderline"/>
        </w:rPr>
        <w:t xml:space="preserve">, and to </w:t>
      </w:r>
      <w:r w:rsidRPr="00EF0FE5">
        <w:rPr>
          <w:rStyle w:val="Emphasis"/>
        </w:rPr>
        <w:t>extend the liberal coalition</w:t>
      </w:r>
      <w:r w:rsidRPr="00EF0FE5">
        <w:rPr>
          <w:rStyle w:val="StyleUnderline"/>
        </w:rPr>
        <w:t xml:space="preserve"> rather than </w:t>
      </w:r>
      <w:r w:rsidRPr="00EF0FE5">
        <w:rPr>
          <w:rStyle w:val="Emphasis"/>
        </w:rPr>
        <w:t>disrupt</w:t>
      </w:r>
      <w:r w:rsidRPr="00EF0FE5">
        <w:rPr>
          <w:rStyle w:val="StyleUnderline"/>
        </w:rPr>
        <w:t xml:space="preserve"> or </w:t>
      </w:r>
      <w:r w:rsidRPr="00EF0FE5">
        <w:rPr>
          <w:rStyle w:val="Emphasis"/>
        </w:rPr>
        <w:t>destroy it</w:t>
      </w:r>
      <w:r w:rsidRPr="00EF0FE5">
        <w:rPr>
          <w:sz w:val="10"/>
        </w:rPr>
        <w:t xml:space="preserve">. Because in the struggle between socialism and barbarism, it is barbarism that has the advantage. And because </w:t>
      </w:r>
      <w:r w:rsidRPr="00EF0FE5">
        <w:rPr>
          <w:rStyle w:val="StyleUnderline"/>
        </w:rPr>
        <w:t xml:space="preserve">the </w:t>
      </w:r>
      <w:r w:rsidRPr="00EF0FE5">
        <w:rPr>
          <w:rStyle w:val="Emphasis"/>
        </w:rPr>
        <w:t>civil</w:t>
      </w:r>
      <w:r w:rsidRPr="00EF0FE5">
        <w:rPr>
          <w:rStyle w:val="StyleUnderline"/>
        </w:rPr>
        <w:t xml:space="preserve"> and </w:t>
      </w:r>
      <w:r w:rsidRPr="00EF0FE5">
        <w:rPr>
          <w:rStyle w:val="Emphasis"/>
        </w:rPr>
        <w:t>political freedoms</w:t>
      </w:r>
      <w:r w:rsidRPr="00EF0FE5">
        <w:rPr>
          <w:rStyle w:val="StyleUnderline"/>
        </w:rPr>
        <w:t xml:space="preserve"> and forms of </w:t>
      </w:r>
      <w:r w:rsidRPr="00EF0FE5">
        <w:rPr>
          <w:rStyle w:val="Emphasis"/>
        </w:rPr>
        <w:t>responsive public policy</w:t>
      </w:r>
      <w:r w:rsidRPr="00EF0FE5">
        <w:rPr>
          <w:rStyle w:val="StyleUnderline"/>
        </w:rPr>
        <w:t xml:space="preserve"> made possible by liberal democracy are a </w:t>
      </w:r>
      <w:r w:rsidRPr="00EF0FE5">
        <w:rPr>
          <w:rStyle w:val="Emphasis"/>
        </w:rPr>
        <w:t>necessary condition of any social</w:t>
      </w:r>
      <w:r w:rsidRPr="00EF0FE5">
        <w:rPr>
          <w:rStyle w:val="StyleUnderline"/>
        </w:rPr>
        <w:t xml:space="preserve"> or </w:t>
      </w:r>
      <w:r w:rsidRPr="00EF0FE5">
        <w:rPr>
          <w:rStyle w:val="Emphasis"/>
        </w:rPr>
        <w:t>economic justice worth having</w:t>
      </w:r>
      <w:r w:rsidRPr="00EF0FE5">
        <w:rPr>
          <w:sz w:val="10"/>
        </w:rPr>
        <w:t>.</w:t>
      </w:r>
    </w:p>
    <w:p w14:paraId="493886FD" w14:textId="77777777" w:rsidR="00E40F2D" w:rsidRDefault="00E40F2D" w:rsidP="00E40F2D"/>
    <w:p w14:paraId="04EE5F99" w14:textId="77777777" w:rsidR="00E40F2D" w:rsidRPr="00E40F2D" w:rsidRDefault="00E40F2D" w:rsidP="00E40F2D"/>
    <w:sectPr w:rsidR="00E40F2D" w:rsidRPr="00E40F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0F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4EE4"/>
    <w:rsid w:val="005A7237"/>
    <w:rsid w:val="005B21FA"/>
    <w:rsid w:val="005B3244"/>
    <w:rsid w:val="005B6EE8"/>
    <w:rsid w:val="005B7731"/>
    <w:rsid w:val="005C4515"/>
    <w:rsid w:val="005C5602"/>
    <w:rsid w:val="005C74A6"/>
    <w:rsid w:val="005D2867"/>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2D18"/>
    <w:rsid w:val="00E353A2"/>
    <w:rsid w:val="00E36881"/>
    <w:rsid w:val="00E40F2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F4F7F"/>
  <w14:defaultImageDpi w14:val="300"/>
  <w15:docId w15:val="{FDD25AF4-8071-9046-B8E9-224AD8C5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4E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4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4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4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A4E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4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4EE4"/>
  </w:style>
  <w:style w:type="character" w:customStyle="1" w:styleId="Heading1Char">
    <w:name w:val="Heading 1 Char"/>
    <w:aliases w:val="Pocket Char"/>
    <w:basedOn w:val="DefaultParagraphFont"/>
    <w:link w:val="Heading1"/>
    <w:uiPriority w:val="9"/>
    <w:rsid w:val="005A4E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4E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4EE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A4E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4EE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5A4EE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A4EE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5A4EE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A4EE4"/>
    <w:rPr>
      <w:color w:val="auto"/>
      <w:u w:val="none"/>
    </w:rPr>
  </w:style>
  <w:style w:type="paragraph" w:styleId="DocumentMap">
    <w:name w:val="Document Map"/>
    <w:basedOn w:val="Normal"/>
    <w:link w:val="DocumentMapChar"/>
    <w:uiPriority w:val="99"/>
    <w:semiHidden/>
    <w:unhideWhenUsed/>
    <w:rsid w:val="005A4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4EE4"/>
    <w:rPr>
      <w:rFonts w:ascii="Lucida Grande" w:hAnsi="Lucida Grande" w:cs="Lucida Grande"/>
    </w:rPr>
  </w:style>
  <w:style w:type="paragraph" w:customStyle="1" w:styleId="textbold">
    <w:name w:val="text bold"/>
    <w:basedOn w:val="Normal"/>
    <w:link w:val="Emphasis"/>
    <w:uiPriority w:val="20"/>
    <w:qFormat/>
    <w:rsid w:val="00E40F2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40F2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E40F2D"/>
    <w:rPr>
      <w:u w:val="single"/>
    </w:rPr>
  </w:style>
  <w:style w:type="paragraph" w:styleId="Title">
    <w:name w:val="Title"/>
    <w:basedOn w:val="Normal"/>
    <w:link w:val="TitleChar"/>
    <w:uiPriority w:val="1"/>
    <w:qFormat/>
    <w:rsid w:val="00E40F2D"/>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E40F2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0-00985-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mj.com/content/bmj/374/bmj.n1837.ful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harmaceutical-technology.com/features/big-pharma-human-rights-crisis-vaccine-covid-19-inequity-amnesty/" TargetMode="External"/><Relationship Id="rId5" Type="http://schemas.openxmlformats.org/officeDocument/2006/relationships/numbering" Target="numbering.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irishtimes.com/opinion/government-must-support-waiver-of-covid-vaccine-patents-1.4682160"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21102</Words>
  <Characters>119653</Characters>
  <Application>Microsoft Office Word</Application>
  <DocSecurity>0</DocSecurity>
  <Lines>1459</Lines>
  <Paragraphs>278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cp:lastPrinted>2021-09-26T00:00:00Z</cp:lastPrinted>
  <dcterms:created xsi:type="dcterms:W3CDTF">2021-09-26T01:19:00Z</dcterms:created>
  <dcterms:modified xsi:type="dcterms:W3CDTF">2021-09-26T01:19:00Z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