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B4D9C" w14:textId="77777777" w:rsidR="00064E52" w:rsidRPr="00714006" w:rsidRDefault="00064E52" w:rsidP="00064E52">
      <w:pPr>
        <w:pStyle w:val="Heading4"/>
        <w:rPr>
          <w:color w:val="FF0000"/>
        </w:rPr>
      </w:pPr>
      <w:r>
        <w:rPr>
          <w:color w:val="FF0000"/>
        </w:rPr>
        <w:t xml:space="preserve">**Trigger warning this K will discuss non-explicit mentions of </w:t>
      </w:r>
      <w:proofErr w:type="spellStart"/>
      <w:r w:rsidRPr="00D1705C">
        <w:rPr>
          <w:color w:val="FF0000"/>
        </w:rPr>
        <w:t>anti-semitic</w:t>
      </w:r>
      <w:proofErr w:type="spellEnd"/>
      <w:r w:rsidRPr="00D1705C">
        <w:rPr>
          <w:color w:val="FF0000"/>
        </w:rPr>
        <w:t xml:space="preserve"> </w:t>
      </w:r>
      <w:r>
        <w:rPr>
          <w:color w:val="FF0000"/>
        </w:rPr>
        <w:t>violence**</w:t>
      </w:r>
    </w:p>
    <w:p w14:paraId="458D07E7" w14:textId="77777777" w:rsidR="00064E52" w:rsidRDefault="00064E52" w:rsidP="00064E52">
      <w:pPr>
        <w:pStyle w:val="Heading2"/>
      </w:pPr>
      <w:r>
        <w:t>1</w:t>
      </w:r>
    </w:p>
    <w:p w14:paraId="4E750587" w14:textId="77777777" w:rsidR="00064E52" w:rsidRPr="00B806B0" w:rsidRDefault="00064E52" w:rsidP="00064E52">
      <w:pPr>
        <w:pStyle w:val="Heading4"/>
      </w:pPr>
      <w:r>
        <w:t>Identity thinking generalizes objects under categories assuming it’s capturing the object in full thereby ignoring the inherent commitment of the non-identical. Modern thinking fails.</w:t>
      </w:r>
    </w:p>
    <w:p w14:paraId="7A61F95C" w14:textId="77777777" w:rsidR="00064E52" w:rsidRPr="00D346C5" w:rsidRDefault="00064E52" w:rsidP="00064E52">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1BA83F27" w14:textId="77777777" w:rsidR="00064E52" w:rsidRDefault="00064E52" w:rsidP="00064E52">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208B710B" w14:textId="77777777" w:rsidR="00064E52" w:rsidRDefault="00064E52" w:rsidP="00064E52">
      <w:pPr>
        <w:rPr>
          <w:sz w:val="8"/>
        </w:rPr>
      </w:pPr>
    </w:p>
    <w:p w14:paraId="207C7D7A" w14:textId="77777777" w:rsidR="00064E52" w:rsidRDefault="00064E52" w:rsidP="00064E52">
      <w:pPr>
        <w:pStyle w:val="Heading4"/>
      </w:pPr>
      <w:r>
        <w:t xml:space="preserve">Their </w:t>
      </w:r>
      <w:r w:rsidRPr="006215EF">
        <w:t>prioritiz</w:t>
      </w:r>
      <w:r>
        <w:t>ation of objectivity and defense of the free press legitimizes the dominant fascist point of view and undermines Kritik</w:t>
      </w:r>
    </w:p>
    <w:p w14:paraId="62E679ED" w14:textId="77777777" w:rsidR="00064E52" w:rsidRPr="009B62A2" w:rsidRDefault="00064E52" w:rsidP="00064E52">
      <w:r>
        <w:rPr>
          <w:rStyle w:val="Style13ptBold"/>
        </w:rPr>
        <w:t xml:space="preserve">Fine 16 </w:t>
      </w:r>
      <w:r w:rsidRPr="009B62A2">
        <w:t>Michelle Fine</w:t>
      </w:r>
      <w:r>
        <w:t xml:space="preserve"> [Michelle Fine - The Graduate Center of the City University of New York, New York, USA CONTACT Michelle Fine </w:t>
      </w:r>
      <w:proofErr w:type="spellStart"/>
      <w:r>
        <w:t>ude.ynuc.cg@enifm</w:t>
      </w:r>
      <w:proofErr w:type="spellEnd"/>
      <w:r>
        <w:t>, The Graduate Center, CUNY, 365 Fifth Avenue, Room 6304.17, New York, NY10016, USA.] “</w:t>
      </w:r>
      <w:r w:rsidRPr="009B62A2">
        <w:t>Just methods in revolting times</w:t>
      </w:r>
      <w:r>
        <w:t xml:space="preserve">” PMC US National Library of Medicine National Institutes of Health </w:t>
      </w:r>
      <w:r w:rsidRPr="00EF7052">
        <w:t>Qualitative Research in Psychology</w:t>
      </w:r>
      <w:r>
        <w:t xml:space="preserve"> NCBI (</w:t>
      </w:r>
      <w:r w:rsidRPr="00EF7052">
        <w:t>National Center for Biotechnology Information</w:t>
      </w:r>
      <w:r>
        <w:t xml:space="preserve">) PMCID: PMC5062036 PMID: 27812314 Qual Res Psychol. 2016 Oct 1; 13(4): 347–365. Published online 2016 Aug 2. </w:t>
      </w:r>
      <w:proofErr w:type="spellStart"/>
      <w:r>
        <w:t>doi</w:t>
      </w:r>
      <w:proofErr w:type="spellEnd"/>
      <w:r>
        <w:t xml:space="preserve">: 10.1080/14780887.2016.1219800 </w:t>
      </w:r>
      <w:hyperlink r:id="rId7" w:history="1">
        <w:r w:rsidRPr="008458AA">
          <w:rPr>
            <w:rStyle w:val="Hyperlink"/>
          </w:rPr>
          <w:t>https://www.ncbi.nlm.nih.gov/pmc/articles/PMC5062036/?fbclid=IwAR2WuM3RbdKeBQlUqGlZFK8Q9A83AbWvfQDKkBix4t6SC19W72wj2asBE6A</w:t>
        </w:r>
      </w:hyperlink>
      <w:r>
        <w:t xml:space="preserve"> SJMS</w:t>
      </w:r>
    </w:p>
    <w:p w14:paraId="3EE05350" w14:textId="77777777" w:rsidR="00064E52" w:rsidRDefault="00064E52" w:rsidP="00064E52">
      <w:pPr>
        <w:rPr>
          <w:sz w:val="8"/>
        </w:rPr>
      </w:pPr>
      <w:r w:rsidRPr="000A1772">
        <w:rPr>
          <w:sz w:val="8"/>
        </w:rPr>
        <w:t xml:space="preserve">I might argue that from </w:t>
      </w:r>
      <w:r w:rsidRPr="000A1772">
        <w:rPr>
          <w:rStyle w:val="Emphasis"/>
        </w:rPr>
        <w:t>within the gated community of academic psychology, our work may exacerbate a</w:t>
      </w:r>
      <w:r>
        <w:rPr>
          <w:rStyle w:val="Emphasis"/>
        </w:rPr>
        <w:t xml:space="preserve"> </w:t>
      </w:r>
      <w:r w:rsidRPr="000A1772">
        <w:rPr>
          <w:rStyle w:val="Emphasis"/>
        </w:rPr>
        <w:t>second instantiation of the lost cause</w:t>
      </w:r>
      <w:r>
        <w:rPr>
          <w:rStyle w:val="Emphasis"/>
        </w:rPr>
        <w:t xml:space="preserve"> </w:t>
      </w:r>
      <w:r w:rsidRPr="000A1772">
        <w:rPr>
          <w:rStyle w:val="Emphasis"/>
        </w:rPr>
        <w:t xml:space="preserve">issue. </w:t>
      </w:r>
      <w:r w:rsidRPr="000A1772">
        <w:rPr>
          <w:sz w:val="8"/>
        </w:rPr>
        <w:t xml:space="preserve">People collectively embody and experience the existential evacuation of hope of which Said spoke, but our field, </w:t>
      </w:r>
      <w:r w:rsidRPr="000A1772">
        <w:rPr>
          <w:rStyle w:val="Emphasis"/>
          <w:highlight w:val="green"/>
        </w:rPr>
        <w:t>social psychology</w:t>
      </w:r>
      <w:r w:rsidRPr="000A1772">
        <w:rPr>
          <w:rStyle w:val="Emphasis"/>
        </w:rPr>
        <w:t xml:space="preserve"> in particular, has </w:t>
      </w:r>
      <w:r w:rsidRPr="000A1772">
        <w:rPr>
          <w:rStyle w:val="Emphasis"/>
          <w:highlight w:val="green"/>
        </w:rPr>
        <w:t>made</w:t>
      </w:r>
      <w:r w:rsidRPr="000A1772">
        <w:rPr>
          <w:rStyle w:val="Emphasis"/>
        </w:rPr>
        <w:t xml:space="preserve"> a </w:t>
      </w:r>
      <w:r w:rsidRPr="000A1772">
        <w:rPr>
          <w:rStyle w:val="Emphasis"/>
          <w:highlight w:val="green"/>
        </w:rPr>
        <w:t>science out of neoliberal ideo</w:t>
      </w:r>
      <w:r w:rsidRPr="000A1772">
        <w:rPr>
          <w:rStyle w:val="Emphasis"/>
        </w:rPr>
        <w:t>logies that systematically white-out the</w:t>
      </w:r>
      <w:r>
        <w:rPr>
          <w:rStyle w:val="Emphasis"/>
        </w:rPr>
        <w:t xml:space="preserve"> </w:t>
      </w:r>
      <w:r w:rsidRPr="000A1772">
        <w:rPr>
          <w:rStyle w:val="Emphasis"/>
        </w:rPr>
        <w:t xml:space="preserve">structural and historic causes of injustice and inequity. The </w:t>
      </w:r>
      <w:r w:rsidRPr="000A1772">
        <w:rPr>
          <w:rStyle w:val="Emphasis"/>
          <w:highlight w:val="green"/>
        </w:rPr>
        <w:t>mainstream media, especially</w:t>
      </w:r>
      <w:r>
        <w:rPr>
          <w:rStyle w:val="Emphasis"/>
        </w:rPr>
        <w:t xml:space="preserve"> </w:t>
      </w:r>
      <w:r w:rsidRPr="000A1772">
        <w:rPr>
          <w:rStyle w:val="Emphasis"/>
        </w:rPr>
        <w:t xml:space="preserve">The </w:t>
      </w:r>
      <w:r w:rsidRPr="000A1772">
        <w:rPr>
          <w:rStyle w:val="Emphasis"/>
          <w:highlight w:val="green"/>
        </w:rPr>
        <w:t>N</w:t>
      </w:r>
      <w:r w:rsidRPr="000A1772">
        <w:rPr>
          <w:rStyle w:val="Emphasis"/>
        </w:rPr>
        <w:t xml:space="preserve">ew </w:t>
      </w:r>
      <w:r w:rsidRPr="000A1772">
        <w:rPr>
          <w:rStyle w:val="Emphasis"/>
          <w:highlight w:val="green"/>
        </w:rPr>
        <w:t>Y</w:t>
      </w:r>
      <w:r w:rsidRPr="000A1772">
        <w:rPr>
          <w:rStyle w:val="Emphasis"/>
        </w:rPr>
        <w:t xml:space="preserve">ork </w:t>
      </w:r>
      <w:r w:rsidRPr="000A1772">
        <w:rPr>
          <w:rStyle w:val="Emphasis"/>
          <w:highlight w:val="green"/>
        </w:rPr>
        <w:t>T</w:t>
      </w:r>
      <w:r w:rsidRPr="000A1772">
        <w:rPr>
          <w:rStyle w:val="Emphasis"/>
        </w:rPr>
        <w:t>imes,</w:t>
      </w:r>
      <w:r w:rsidRPr="000A1772">
        <w:rPr>
          <w:sz w:val="8"/>
        </w:rPr>
        <w:t xml:space="preserve"> for example, through the writings of David Brooks (</w:t>
      </w:r>
      <w:hyperlink r:id="rId8" w:anchor="CIT0005" w:history="1">
        <w:r w:rsidRPr="000A1772">
          <w:rPr>
            <w:rStyle w:val="Hyperlink"/>
            <w:sz w:val="8"/>
          </w:rPr>
          <w:t>2016</w:t>
        </w:r>
      </w:hyperlink>
      <w:r w:rsidRPr="000A1772">
        <w:rPr>
          <w:rStyle w:val="Emphasis"/>
        </w:rPr>
        <w:t xml:space="preserve">), </w:t>
      </w:r>
      <w:r w:rsidRPr="000A1772">
        <w:rPr>
          <w:rStyle w:val="Emphasis"/>
          <w:highlight w:val="green"/>
        </w:rPr>
        <w:t>amplifies</w:t>
      </w:r>
      <w:r w:rsidRPr="000A1772">
        <w:rPr>
          <w:rStyle w:val="Emphasis"/>
        </w:rPr>
        <w:t xml:space="preserve"> and circulates the </w:t>
      </w:r>
      <w:r w:rsidRPr="000A1772">
        <w:rPr>
          <w:rStyle w:val="Emphasis"/>
          <w:highlight w:val="green"/>
        </w:rPr>
        <w:t>most neo-liberal</w:t>
      </w:r>
      <w:r w:rsidRPr="000A1772">
        <w:rPr>
          <w:rStyle w:val="Emphasis"/>
        </w:rPr>
        <w:t xml:space="preserve"> of social psychological </w:t>
      </w:r>
      <w:r w:rsidRPr="000A1772">
        <w:rPr>
          <w:rStyle w:val="Emphasis"/>
          <w:highlight w:val="green"/>
        </w:rPr>
        <w:t>research, offering</w:t>
      </w:r>
      <w:r w:rsidRPr="000A1772">
        <w:rPr>
          <w:rStyle w:val="Emphasis"/>
        </w:rPr>
        <w:t xml:space="preserve"> a </w:t>
      </w:r>
      <w:r w:rsidRPr="000A1772">
        <w:rPr>
          <w:rStyle w:val="Emphasis"/>
          <w:highlight w:val="green"/>
        </w:rPr>
        <w:t>frame for readers to “make sense” of</w:t>
      </w:r>
      <w:r w:rsidRPr="000A1772">
        <w:rPr>
          <w:rStyle w:val="Emphasis"/>
        </w:rPr>
        <w:t xml:space="preserve"> the debris of </w:t>
      </w:r>
      <w:r w:rsidRPr="000A1772">
        <w:rPr>
          <w:rStyle w:val="Emphasis"/>
          <w:highlight w:val="green"/>
        </w:rPr>
        <w:t>inequality</w:t>
      </w:r>
      <w:r w:rsidRPr="000A1772">
        <w:rPr>
          <w:sz w:val="8"/>
        </w:rPr>
        <w:t xml:space="preserve"> we witness.</w:t>
      </w:r>
      <w:hyperlink r:id="rId9" w:anchor="EN0002" w:history="1">
        <w:r w:rsidRPr="000A1772">
          <w:rPr>
            <w:rStyle w:val="Hyperlink"/>
            <w:sz w:val="8"/>
          </w:rPr>
          <w:t xml:space="preserve"> 2 </w:t>
        </w:r>
      </w:hyperlink>
      <w:r w:rsidRPr="000A1772">
        <w:rPr>
          <w:sz w:val="8"/>
        </w:rPr>
        <w:t xml:space="preserve">Our journals are filled with articles that interrogate, with strong philanthropic and federal funding, the personal while occluding the structural origins of social inequities. That is, </w:t>
      </w:r>
      <w:r w:rsidRPr="000A1772">
        <w:rPr>
          <w:rStyle w:val="Emphasis"/>
        </w:rPr>
        <w:t>we study motivation or mindset or implicit bias</w:t>
      </w:r>
      <w:r w:rsidRPr="000A1772">
        <w:rPr>
          <w:sz w:val="8"/>
        </w:rPr>
        <w:t xml:space="preserve">, all of which may be quite productive, </w:t>
      </w:r>
      <w:r w:rsidRPr="000A1772">
        <w:rPr>
          <w:rStyle w:val="Emphasis"/>
        </w:rPr>
        <w:t>but far less inquiry focuses on the social psychological consequences of White supremacy, evictions, school closings, high stakes testing, police violence, deportations, mass incarceration, inequality gaps, or the wide reach and differential accumulations/dispossessions attached to global capitalism.</w:t>
      </w:r>
      <w:r>
        <w:rPr>
          <w:rStyle w:val="Emphasis"/>
        </w:rPr>
        <w:t xml:space="preserve"> </w:t>
      </w:r>
      <w:r w:rsidRPr="000A1772">
        <w:rPr>
          <w:sz w:val="8"/>
        </w:rPr>
        <w:t xml:space="preserve">As a response to Said’s call, I would add that </w:t>
      </w:r>
      <w:r w:rsidRPr="000A1772">
        <w:rPr>
          <w:rStyle w:val="Emphasis"/>
        </w:rPr>
        <w:t>the doubling of these lost causes, existential and structural, may be no coincidence. Despair and self-harm may worsen when gross inequities are made to seem natural</w:t>
      </w:r>
      <w:r w:rsidRPr="000A1772">
        <w:rPr>
          <w:sz w:val="8"/>
        </w:rPr>
        <w:t xml:space="preserve"> and irreversible. The New York Times reports that suicide rates have increased 24% from 1999 to 2014 in the United States; mental illness and drug use trends reflect parallel spikes (especially for Whites, which is why it is on the front page of The New York Times). </w:t>
      </w:r>
      <w:r w:rsidRPr="009B62A2">
        <w:rPr>
          <w:rStyle w:val="Emphasis"/>
          <w:highlight w:val="green"/>
        </w:rPr>
        <w:t>Despair</w:t>
      </w:r>
      <w:r w:rsidRPr="000A1772">
        <w:rPr>
          <w:rStyle w:val="Emphasis"/>
        </w:rPr>
        <w:t xml:space="preserve">, like social movements dotting the globe, may </w:t>
      </w:r>
      <w:r w:rsidRPr="009B62A2">
        <w:rPr>
          <w:rStyle w:val="Emphasis"/>
          <w:highlight w:val="green"/>
        </w:rPr>
        <w:t>rise when</w:t>
      </w:r>
      <w:r w:rsidRPr="000A1772">
        <w:rPr>
          <w:rStyle w:val="Emphasis"/>
        </w:rPr>
        <w:t xml:space="preserve"> the mantle of scientific </w:t>
      </w:r>
      <w:r w:rsidRPr="009B62A2">
        <w:rPr>
          <w:rStyle w:val="Emphasis"/>
          <w:highlight w:val="green"/>
        </w:rPr>
        <w:t>objectivity</w:t>
      </w:r>
      <w:r w:rsidRPr="000A1772">
        <w:rPr>
          <w:rStyle w:val="Emphasis"/>
        </w:rPr>
        <w:t xml:space="preserve"> mimics and </w:t>
      </w:r>
      <w:r w:rsidRPr="009B62A2">
        <w:rPr>
          <w:rStyle w:val="Emphasis"/>
          <w:highlight w:val="green"/>
        </w:rPr>
        <w:t>legitimates</w:t>
      </w:r>
      <w:r w:rsidRPr="000A1772">
        <w:rPr>
          <w:rStyle w:val="Emphasis"/>
        </w:rPr>
        <w:t xml:space="preserve"> the </w:t>
      </w:r>
      <w:r w:rsidRPr="009B62A2">
        <w:rPr>
          <w:rStyle w:val="Emphasis"/>
          <w:highlight w:val="green"/>
        </w:rPr>
        <w:t>perspective of those in power.</w:t>
      </w:r>
      <w:r w:rsidRPr="000A1772">
        <w:rPr>
          <w:rStyle w:val="Emphasis"/>
        </w:rPr>
        <w:t xml:space="preserve"> Theodor </w:t>
      </w:r>
      <w:r w:rsidRPr="009B62A2">
        <w:rPr>
          <w:rStyle w:val="Emphasis"/>
          <w:highlight w:val="green"/>
        </w:rPr>
        <w:t>Adorno warned</w:t>
      </w:r>
      <w:r w:rsidRPr="000A1772">
        <w:rPr>
          <w:rStyle w:val="Emphasis"/>
        </w:rPr>
        <w:t xml:space="preserve"> long ago:</w:t>
      </w:r>
      <w:r>
        <w:rPr>
          <w:rStyle w:val="Emphasis"/>
        </w:rPr>
        <w:t xml:space="preserve"> </w:t>
      </w:r>
      <w:r w:rsidRPr="000A1772">
        <w:rPr>
          <w:rStyle w:val="Emphasis"/>
        </w:rPr>
        <w:t xml:space="preserve">The </w:t>
      </w:r>
      <w:r w:rsidRPr="009B62A2">
        <w:rPr>
          <w:rStyle w:val="Emphasis"/>
          <w:highlight w:val="green"/>
        </w:rPr>
        <w:t>notions of subjective and objective</w:t>
      </w:r>
      <w:r w:rsidRPr="000A1772">
        <w:rPr>
          <w:rStyle w:val="Emphasis"/>
        </w:rPr>
        <w:t xml:space="preserve"> have been completely </w:t>
      </w:r>
      <w:r w:rsidRPr="009B62A2">
        <w:rPr>
          <w:rStyle w:val="Emphasis"/>
          <w:highlight w:val="green"/>
        </w:rPr>
        <w:t>reversed. Objective means the non-controversial aspect of things</w:t>
      </w:r>
      <w:r w:rsidRPr="000A1772">
        <w:rPr>
          <w:rStyle w:val="Emphasis"/>
        </w:rPr>
        <w:t xml:space="preserve">, their unquestioned impression, the </w:t>
      </w:r>
      <w:r w:rsidRPr="009B62A2">
        <w:rPr>
          <w:rStyle w:val="Emphasis"/>
          <w:highlight w:val="green"/>
        </w:rPr>
        <w:t xml:space="preserve">facade made up of </w:t>
      </w:r>
      <w:r w:rsidRPr="00551785">
        <w:rPr>
          <w:rStyle w:val="Emphasis"/>
        </w:rPr>
        <w:t xml:space="preserve">classified </w:t>
      </w:r>
      <w:r w:rsidRPr="009B62A2">
        <w:rPr>
          <w:rStyle w:val="Emphasis"/>
          <w:highlight w:val="green"/>
        </w:rPr>
        <w:t>data</w:t>
      </w:r>
      <w:r w:rsidRPr="000A1772">
        <w:rPr>
          <w:rStyle w:val="Emphasis"/>
        </w:rPr>
        <w:t xml:space="preserve"> that is, the subjective; and they call </w:t>
      </w:r>
      <w:r w:rsidRPr="009B62A2">
        <w:rPr>
          <w:rStyle w:val="Emphasis"/>
          <w:highlight w:val="green"/>
        </w:rPr>
        <w:t>subjective anything which breaches</w:t>
      </w:r>
      <w:r w:rsidRPr="000A1772">
        <w:rPr>
          <w:rStyle w:val="Emphasis"/>
        </w:rPr>
        <w:t xml:space="preserve"> that </w:t>
      </w:r>
      <w:r w:rsidRPr="009B62A2">
        <w:rPr>
          <w:rStyle w:val="Emphasis"/>
          <w:highlight w:val="green"/>
        </w:rPr>
        <w:t>façade</w:t>
      </w:r>
      <w:r w:rsidRPr="000A1772">
        <w:rPr>
          <w:sz w:val="8"/>
        </w:rPr>
        <w:t xml:space="preserve">, engages the specific experience of a matter, casts off all ready-made judgments … </w:t>
      </w:r>
      <w:r w:rsidRPr="000A1772">
        <w:rPr>
          <w:rStyle w:val="Emphasis"/>
        </w:rPr>
        <w:t xml:space="preserve">the </w:t>
      </w:r>
      <w:r w:rsidRPr="009B62A2">
        <w:rPr>
          <w:rStyle w:val="Emphasis"/>
          <w:highlight w:val="green"/>
        </w:rPr>
        <w:t>holders of power want subjects impotent, for fear of</w:t>
      </w:r>
      <w:r w:rsidRPr="000A1772">
        <w:rPr>
          <w:rStyle w:val="Emphasis"/>
        </w:rPr>
        <w:t xml:space="preserve"> the </w:t>
      </w:r>
      <w:r w:rsidRPr="009B62A2">
        <w:rPr>
          <w:rStyle w:val="Emphasis"/>
          <w:highlight w:val="green"/>
        </w:rPr>
        <w:t>objectivity</w:t>
      </w:r>
      <w:r w:rsidRPr="000A1772">
        <w:rPr>
          <w:rStyle w:val="Emphasis"/>
        </w:rPr>
        <w:t xml:space="preserve"> that is </w:t>
      </w:r>
      <w:r w:rsidRPr="009B62A2">
        <w:rPr>
          <w:rStyle w:val="Emphasis"/>
          <w:highlight w:val="green"/>
        </w:rPr>
        <w:t>preserved in</w:t>
      </w:r>
      <w:r w:rsidRPr="000A1772">
        <w:rPr>
          <w:rStyle w:val="Emphasis"/>
        </w:rPr>
        <w:t xml:space="preserve"> these </w:t>
      </w:r>
      <w:r w:rsidRPr="009B62A2">
        <w:rPr>
          <w:rStyle w:val="Emphasis"/>
          <w:highlight w:val="green"/>
        </w:rPr>
        <w:t>subjects alone.</w:t>
      </w:r>
      <w:r w:rsidRPr="000A1772">
        <w:rPr>
          <w:rStyle w:val="Emphasis"/>
        </w:rPr>
        <w:t xml:space="preserve"> (Adorno</w:t>
      </w:r>
      <w:r w:rsidRPr="000A1772">
        <w:rPr>
          <w:sz w:val="8"/>
        </w:rPr>
        <w:t xml:space="preserve"> </w:t>
      </w:r>
      <w:hyperlink r:id="rId10" w:anchor="CIT0001" w:history="1">
        <w:r w:rsidRPr="000A1772">
          <w:rPr>
            <w:rStyle w:val="Hyperlink"/>
            <w:sz w:val="8"/>
          </w:rPr>
          <w:t>1951</w:t>
        </w:r>
      </w:hyperlink>
      <w:r w:rsidRPr="000A1772">
        <w:rPr>
          <w:sz w:val="8"/>
        </w:rPr>
        <w:t>, pp. 69–70)</w:t>
      </w:r>
      <w:hyperlink r:id="rId11" w:anchor="EN0003" w:history="1">
        <w:r w:rsidRPr="000A1772">
          <w:rPr>
            <w:rStyle w:val="Hyperlink"/>
            <w:sz w:val="8"/>
          </w:rPr>
          <w:t xml:space="preserve"> 3</w:t>
        </w:r>
      </w:hyperlink>
      <w:r w:rsidRPr="000A1772">
        <w:rPr>
          <w:sz w:val="8"/>
        </w:rPr>
        <w:t xml:space="preserve"> </w:t>
      </w:r>
      <w:r w:rsidRPr="009B62A2">
        <w:rPr>
          <w:rStyle w:val="Emphasis"/>
          <w:highlight w:val="green"/>
        </w:rPr>
        <w:t>Adorno</w:t>
      </w:r>
      <w:r w:rsidRPr="009B62A2">
        <w:rPr>
          <w:rStyle w:val="Emphasis"/>
        </w:rPr>
        <w:t xml:space="preserve"> knew</w:t>
      </w:r>
      <w:r w:rsidRPr="000A1772">
        <w:rPr>
          <w:rStyle w:val="Emphasis"/>
        </w:rPr>
        <w:t xml:space="preserve"> that “holders of power want subjects impotent”; he </w:t>
      </w:r>
      <w:r w:rsidRPr="009B62A2">
        <w:rPr>
          <w:rStyle w:val="Emphasis"/>
          <w:highlight w:val="green"/>
        </w:rPr>
        <w:t>valued</w:t>
      </w:r>
      <w:r w:rsidRPr="000A1772">
        <w:rPr>
          <w:rStyle w:val="Emphasis"/>
        </w:rPr>
        <w:t xml:space="preserve"> the transgressive </w:t>
      </w:r>
      <w:r w:rsidRPr="009B62A2">
        <w:rPr>
          <w:rStyle w:val="Emphasis"/>
          <w:highlight w:val="green"/>
        </w:rPr>
        <w:t>possibilities held in</w:t>
      </w:r>
      <w:r w:rsidRPr="000A1772">
        <w:rPr>
          <w:rStyle w:val="Emphasis"/>
        </w:rPr>
        <w:t xml:space="preserve"> the </w:t>
      </w:r>
      <w:r w:rsidRPr="009B62A2">
        <w:rPr>
          <w:rStyle w:val="Emphasis"/>
          <w:highlight w:val="green"/>
        </w:rPr>
        <w:t>bodies</w:t>
      </w:r>
      <w:r w:rsidRPr="000A1772">
        <w:rPr>
          <w:rStyle w:val="Emphasis"/>
        </w:rPr>
        <w:t xml:space="preserve"> and consciousness </w:t>
      </w:r>
      <w:r w:rsidRPr="009B62A2">
        <w:rPr>
          <w:rStyle w:val="Emphasis"/>
          <w:highlight w:val="green"/>
        </w:rPr>
        <w:t>of those who dare to challenge</w:t>
      </w:r>
      <w:r w:rsidRPr="000A1772">
        <w:rPr>
          <w:rStyle w:val="Emphasis"/>
        </w:rPr>
        <w:t xml:space="preserve">, those who contest the </w:t>
      </w:r>
      <w:r w:rsidRPr="009B62A2">
        <w:rPr>
          <w:rStyle w:val="Emphasis"/>
          <w:highlight w:val="green"/>
        </w:rPr>
        <w:t>false-consensus narrated</w:t>
      </w:r>
      <w:r w:rsidRPr="000A1772">
        <w:rPr>
          <w:rStyle w:val="Emphasis"/>
        </w:rPr>
        <w:t xml:space="preserve"> from the center</w:t>
      </w:r>
      <w:r w:rsidRPr="000A1772">
        <w:rPr>
          <w:sz w:val="8"/>
        </w:rPr>
        <w:t>, those at the radical rim. Said helps us see what is feared in these bodies made limp; stories drained of vitality; causes sent to the pasture of the unrealistic and lost.</w:t>
      </w:r>
    </w:p>
    <w:p w14:paraId="3EE8F237" w14:textId="77777777" w:rsidR="00064E52" w:rsidRDefault="00064E52" w:rsidP="00064E52">
      <w:pPr>
        <w:rPr>
          <w:sz w:val="8"/>
        </w:rPr>
      </w:pPr>
    </w:p>
    <w:p w14:paraId="09A0ECC5" w14:textId="77777777" w:rsidR="00064E52" w:rsidRPr="00B806B0" w:rsidRDefault="00064E52" w:rsidP="00064E52">
      <w:pPr>
        <w:pStyle w:val="Heading4"/>
      </w:pPr>
      <w:r>
        <w:t>That fungibility reproduces Auschwitz</w:t>
      </w:r>
    </w:p>
    <w:p w14:paraId="7DA7EB4C" w14:textId="77777777" w:rsidR="00064E52" w:rsidRPr="00631B2F" w:rsidRDefault="00064E52" w:rsidP="00064E52">
      <w:r>
        <w:rPr>
          <w:rStyle w:val="Style13ptBold"/>
        </w:rPr>
        <w:t xml:space="preserve">Freyenhagen 2 </w:t>
      </w:r>
      <w:r w:rsidRPr="00961C2A">
        <w:rPr>
          <w:sz w:val="14"/>
          <w:szCs w:val="14"/>
        </w:rPr>
        <w:t xml:space="preserve">Fabian Freyenhagen [University of Essex], 2013, “ADORNO’S PRACTICAL PHILOSOPHY Living Less Wrongly” Cambridge University Press, ISBN: 978-1-107-03654-3, </w:t>
      </w:r>
      <w:hyperlink r:id="rId12"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2DFAC97B" w14:textId="77777777" w:rsidR="00064E52" w:rsidRDefault="00064E52" w:rsidP="00064E52">
      <w:pPr>
        <w:rPr>
          <w:rStyle w:val="Emphasis"/>
        </w:rPr>
      </w:pPr>
      <w:r w:rsidRPr="00BD7B95">
        <w:rPr>
          <w:sz w:val="8"/>
        </w:rPr>
        <w:t xml:space="preserve">However, for Adorno, </w:t>
      </w:r>
      <w:r w:rsidRPr="0008476C">
        <w:rPr>
          <w:rStyle w:val="Emphasis"/>
        </w:rPr>
        <w:t>Auschwitz was not a unique set of events, standing out from history</w:t>
      </w:r>
      <w:r w:rsidRPr="00BD7B95">
        <w:rPr>
          <w:sz w:val="8"/>
        </w:rPr>
        <w:t xml:space="preserve"> and unlike anything which came before or after. In many ways, almost the opposite is the case for him: </w:t>
      </w:r>
      <w:r w:rsidRPr="00BD7B95">
        <w:rPr>
          <w:rStyle w:val="Emphasis"/>
          <w:highlight w:val="green"/>
        </w:rPr>
        <w:t>Auschwitz</w:t>
      </w:r>
      <w:r w:rsidRPr="0008476C">
        <w:rPr>
          <w:rStyle w:val="Emphasis"/>
        </w:rPr>
        <w:t xml:space="preserve"> is an </w:t>
      </w:r>
      <w:r w:rsidRPr="00BD7B95">
        <w:rPr>
          <w:rStyle w:val="Emphasis"/>
          <w:highlight w:val="green"/>
        </w:rPr>
        <w:t>exemplification of</w:t>
      </w:r>
      <w:r w:rsidRPr="0008476C">
        <w:rPr>
          <w:rStyle w:val="Emphasis"/>
        </w:rPr>
        <w:t xml:space="preserve"> the </w:t>
      </w:r>
      <w:r w:rsidRPr="00BD7B95">
        <w:rPr>
          <w:rStyle w:val="Emphasis"/>
          <w:highlight w:val="green"/>
        </w:rPr>
        <w:t>general tendencies</w:t>
      </w:r>
      <w:r w:rsidRPr="0008476C">
        <w:rPr>
          <w:rStyle w:val="Emphasis"/>
        </w:rPr>
        <w:t xml:space="preserve"> of the age.</w:t>
      </w:r>
      <w:r w:rsidRPr="00BD7B95">
        <w:rPr>
          <w:sz w:val="8"/>
        </w:rPr>
        <w:t xml:space="preserve">3 In particular, it is an </w:t>
      </w:r>
      <w:r w:rsidRPr="0008476C">
        <w:rPr>
          <w:rStyle w:val="Emphasis"/>
        </w:rPr>
        <w:t>extreme example of two</w:t>
      </w:r>
      <w:r w:rsidRPr="00BD7B95">
        <w:rPr>
          <w:sz w:val="8"/>
        </w:rPr>
        <w:t xml:space="preserve"> (interrelated) </w:t>
      </w:r>
      <w:r w:rsidRPr="0008476C">
        <w:rPr>
          <w:rStyle w:val="Emphasis"/>
        </w:rPr>
        <w:t>central tendencies</w:t>
      </w:r>
      <w:r w:rsidRPr="00BD7B95">
        <w:rPr>
          <w:sz w:val="8"/>
        </w:rPr>
        <w:t xml:space="preserve"> of modern social reality: </w:t>
      </w:r>
      <w:r w:rsidRPr="0008476C">
        <w:rPr>
          <w:rStyle w:val="Emphasis"/>
        </w:rPr>
        <w:t xml:space="preserve">(a) the </w:t>
      </w:r>
      <w:r w:rsidRPr="00BD7B95">
        <w:rPr>
          <w:rStyle w:val="Emphasis"/>
          <w:highlight w:val="green"/>
        </w:rPr>
        <w:t>elimination of all individuality</w:t>
      </w:r>
      <w:r w:rsidRPr="00BD7B95">
        <w:rPr>
          <w:sz w:val="8"/>
        </w:rPr>
        <w:t xml:space="preserve"> to the point of indifference towards individual life (which includes the </w:t>
      </w:r>
      <w:r w:rsidRPr="0008476C">
        <w:rPr>
          <w:rStyle w:val="Emphasis"/>
        </w:rPr>
        <w:t xml:space="preserve">objectification and </w:t>
      </w:r>
      <w:proofErr w:type="spellStart"/>
      <w:r w:rsidRPr="00BD7B95">
        <w:rPr>
          <w:rStyle w:val="Emphasis"/>
          <w:highlight w:val="green"/>
        </w:rPr>
        <w:t>depersonalisation</w:t>
      </w:r>
      <w:proofErr w:type="spellEnd"/>
      <w:r w:rsidRPr="0008476C">
        <w:rPr>
          <w:rStyle w:val="Emphasis"/>
        </w:rPr>
        <w:t xml:space="preserve"> of human beings); and (b) the </w:t>
      </w:r>
      <w:r w:rsidRPr="00BD7B95">
        <w:rPr>
          <w:rStyle w:val="Emphasis"/>
          <w:highlight w:val="green"/>
        </w:rPr>
        <w:t>inversion of means and end</w:t>
      </w:r>
      <w:r w:rsidRPr="00BD7B95">
        <w:rPr>
          <w:sz w:val="8"/>
          <w:highlight w:val="green"/>
        </w:rPr>
        <w:t>s</w:t>
      </w:r>
      <w:r w:rsidRPr="00BD7B95">
        <w:rPr>
          <w:sz w:val="8"/>
        </w:rPr>
        <w:t xml:space="preserve"> (which includes the subordination of human beings to their own creations). The </w:t>
      </w:r>
      <w:r w:rsidRPr="00BD7B95">
        <w:rPr>
          <w:rStyle w:val="Emphasis"/>
          <w:highlight w:val="green"/>
        </w:rPr>
        <w:t>victims</w:t>
      </w:r>
      <w:r w:rsidRPr="0008476C">
        <w:rPr>
          <w:rStyle w:val="Emphasis"/>
        </w:rPr>
        <w:t xml:space="preserve"> of Auschwitz were not just murdered but the perpetrators also attempted to </w:t>
      </w:r>
      <w:r w:rsidRPr="00BD7B95">
        <w:rPr>
          <w:rStyle w:val="Emphasis"/>
          <w:highlight w:val="green"/>
        </w:rPr>
        <w:t>erase</w:t>
      </w:r>
      <w:r w:rsidRPr="0008476C">
        <w:rPr>
          <w:rStyle w:val="Emphasis"/>
        </w:rPr>
        <w:t xml:space="preserve"> any </w:t>
      </w:r>
      <w:r w:rsidRPr="00BD7B95">
        <w:rPr>
          <w:rStyle w:val="Emphasis"/>
          <w:highlight w:val="green"/>
        </w:rPr>
        <w:t>sense of being a unique</w:t>
      </w:r>
      <w:r w:rsidRPr="0008476C">
        <w:rPr>
          <w:rStyle w:val="Emphasis"/>
        </w:rPr>
        <w:t>, irreplaceable individual in them.</w:t>
      </w:r>
      <w:r w:rsidRPr="00BD7B95">
        <w:rPr>
          <w:sz w:val="8"/>
        </w:rPr>
        <w:t xml:space="preserve"> In Primo Levi’s words, the </w:t>
      </w:r>
      <w:r w:rsidRPr="0008476C">
        <w:rPr>
          <w:rStyle w:val="Emphasis"/>
        </w:rPr>
        <w:t xml:space="preserve">aim was ‘to annihilate us first as men in order to kill us more slowly </w:t>
      </w:r>
      <w:proofErr w:type="gramStart"/>
      <w:r w:rsidRPr="0008476C">
        <w:rPr>
          <w:rStyle w:val="Emphasis"/>
        </w:rPr>
        <w:t>afterwards’</w:t>
      </w:r>
      <w:proofErr w:type="gramEnd"/>
      <w:r w:rsidRPr="0008476C">
        <w:rPr>
          <w:rStyle w:val="Emphasis"/>
        </w:rPr>
        <w:t>.</w:t>
      </w:r>
      <w:r w:rsidRPr="00BD7B95">
        <w:rPr>
          <w:sz w:val="8"/>
        </w:rPr>
        <w:t xml:space="preserve"> 4 </w:t>
      </w:r>
      <w:r w:rsidRPr="0008476C">
        <w:rPr>
          <w:rStyle w:val="Emphasis"/>
        </w:rPr>
        <w:t>The actions of the perpetrators thereby mirrored something fundamental in the workings of modern society</w:t>
      </w:r>
      <w:r w:rsidRPr="00BD7B95">
        <w:rPr>
          <w:sz w:val="8"/>
        </w:rPr>
        <w:t xml:space="preserve"> and rationality (according to Adorno): </w:t>
      </w:r>
      <w:r w:rsidRPr="00BD7B95">
        <w:rPr>
          <w:rStyle w:val="Emphasis"/>
        </w:rPr>
        <w:t>the elimination</w:t>
      </w:r>
      <w:r w:rsidRPr="0008476C">
        <w:rPr>
          <w:rStyle w:val="Emphasis"/>
        </w:rPr>
        <w:t xml:space="preserve"> of particularity, such that everything and </w:t>
      </w:r>
      <w:r w:rsidRPr="00BD7B95">
        <w:rPr>
          <w:rStyle w:val="Emphasis"/>
          <w:highlight w:val="green"/>
        </w:rPr>
        <w:t>everyone</w:t>
      </w:r>
      <w:r w:rsidRPr="0008476C">
        <w:rPr>
          <w:rStyle w:val="Emphasis"/>
        </w:rPr>
        <w:t xml:space="preserve"> becomes </w:t>
      </w:r>
      <w:r w:rsidRPr="00BD7B95">
        <w:rPr>
          <w:rStyle w:val="Emphasis"/>
          <w:highlight w:val="green"/>
        </w:rPr>
        <w:t>fungible</w:t>
      </w:r>
      <w:r w:rsidRPr="0008476C">
        <w:rPr>
          <w:rStyle w:val="Emphasis"/>
        </w:rPr>
        <w:t xml:space="preserve"> – just </w:t>
      </w:r>
      <w:r w:rsidRPr="00BD7B95">
        <w:rPr>
          <w:rStyle w:val="Emphasis"/>
          <w:highlight w:val="green"/>
        </w:rPr>
        <w:t>another instance of</w:t>
      </w:r>
      <w:r w:rsidRPr="0008476C">
        <w:rPr>
          <w:rStyle w:val="Emphasis"/>
        </w:rPr>
        <w:t xml:space="preserve"> a general </w:t>
      </w:r>
      <w:r w:rsidRPr="00BD7B95">
        <w:rPr>
          <w:rStyle w:val="Emphasis"/>
          <w:highlight w:val="green"/>
        </w:rPr>
        <w:t>category</w:t>
      </w:r>
      <w:r w:rsidRPr="0008476C">
        <w:rPr>
          <w:rStyle w:val="Emphasis"/>
        </w:rPr>
        <w:t xml:space="preserve">; one which can </w:t>
      </w:r>
      <w:r w:rsidRPr="00BD7B95">
        <w:rPr>
          <w:rStyle w:val="Emphasis"/>
          <w:highlight w:val="green"/>
        </w:rPr>
        <w:t>easily</w:t>
      </w:r>
      <w:r w:rsidRPr="0008476C">
        <w:rPr>
          <w:rStyle w:val="Emphasis"/>
        </w:rPr>
        <w:t xml:space="preserve"> be </w:t>
      </w:r>
      <w:r w:rsidRPr="00BD7B95">
        <w:rPr>
          <w:rStyle w:val="Emphasis"/>
          <w:highlight w:val="green"/>
        </w:rPr>
        <w:t>expended</w:t>
      </w:r>
      <w:r w:rsidRPr="0008476C">
        <w:rPr>
          <w:rStyle w:val="Emphasis"/>
        </w:rPr>
        <w:t xml:space="preserve"> or discarded</w:t>
      </w:r>
      <w:r w:rsidRPr="00BD7B95">
        <w:rPr>
          <w:sz w:val="8"/>
        </w:rPr>
        <w:t xml:space="preserve">, since others could take its place. Those </w:t>
      </w:r>
      <w:r w:rsidRPr="0008476C">
        <w:rPr>
          <w:rStyle w:val="Emphasis"/>
        </w:rPr>
        <w:t xml:space="preserve">actions foreshadowed a tendency, according to which </w:t>
      </w:r>
      <w:r w:rsidRPr="00BD7B95">
        <w:rPr>
          <w:rStyle w:val="Emphasis"/>
          <w:highlight w:val="green"/>
        </w:rPr>
        <w:t>differences</w:t>
      </w:r>
      <w:r w:rsidRPr="0008476C">
        <w:rPr>
          <w:rStyle w:val="Emphasis"/>
        </w:rPr>
        <w:t xml:space="preserve"> matter, if at all, as inefficiencies or stopgaps to be </w:t>
      </w:r>
      <w:r w:rsidRPr="00BD7B95">
        <w:rPr>
          <w:rStyle w:val="Emphasis"/>
          <w:highlight w:val="green"/>
        </w:rPr>
        <w:t>eliminated</w:t>
      </w:r>
      <w:r w:rsidRPr="0008476C">
        <w:rPr>
          <w:rStyle w:val="Emphasis"/>
        </w:rPr>
        <w:t xml:space="preserve">. Auschwitz </w:t>
      </w:r>
      <w:proofErr w:type="gramStart"/>
      <w:r w:rsidRPr="0008476C">
        <w:rPr>
          <w:rStyle w:val="Emphasis"/>
        </w:rPr>
        <w:t>expresses also</w:t>
      </w:r>
      <w:proofErr w:type="gramEnd"/>
      <w:r w:rsidRPr="0008476C">
        <w:rPr>
          <w:rStyle w:val="Emphasis"/>
        </w:rPr>
        <w:t xml:space="preserve"> the inversion of means and ends</w:t>
      </w:r>
      <w:r w:rsidRPr="00BD7B95">
        <w:rPr>
          <w:sz w:val="8"/>
        </w:rPr>
        <w:t xml:space="preserve"> typical of modern society (and thought forms), albeit in an extreme form: the </w:t>
      </w:r>
      <w:r w:rsidRPr="0008476C">
        <w:rPr>
          <w:rStyle w:val="Emphasis"/>
        </w:rPr>
        <w:t xml:space="preserve">modern means of </w:t>
      </w:r>
      <w:proofErr w:type="spellStart"/>
      <w:r w:rsidRPr="0008476C">
        <w:rPr>
          <w:rStyle w:val="Emphasis"/>
        </w:rPr>
        <w:t>industrialisation</w:t>
      </w:r>
      <w:proofErr w:type="spellEnd"/>
      <w:r w:rsidRPr="0008476C">
        <w:rPr>
          <w:rStyle w:val="Emphasis"/>
        </w:rPr>
        <w:t>, transport, and bureaucratic administration</w:t>
      </w:r>
      <w:r w:rsidRPr="00BD7B95">
        <w:rPr>
          <w:sz w:val="8"/>
        </w:rPr>
        <w:t xml:space="preserve"> (as well as technical-instrumental rationality) are not just decoupled from human ends, but actually </w:t>
      </w:r>
      <w:r w:rsidRPr="00BD7B95">
        <w:rPr>
          <w:rStyle w:val="Emphasis"/>
          <w:highlight w:val="green"/>
        </w:rPr>
        <w:t>turned against</w:t>
      </w:r>
      <w:r w:rsidRPr="0008476C">
        <w:rPr>
          <w:rStyle w:val="Emphasis"/>
        </w:rPr>
        <w:t xml:space="preserve"> the most basic of such ends, </w:t>
      </w:r>
      <w:r w:rsidRPr="00BD7B95">
        <w:rPr>
          <w:rStyle w:val="Emphasis"/>
          <w:highlight w:val="green"/>
        </w:rPr>
        <w:t>survival</w:t>
      </w:r>
      <w:r w:rsidRPr="0008476C">
        <w:rPr>
          <w:rStyle w:val="Emphasis"/>
        </w:rPr>
        <w:t>. Notably, capitalism has replaced human ends and needs with its own telos – production for production’s sake</w:t>
      </w:r>
      <w:r w:rsidRPr="00BD7B95">
        <w:rPr>
          <w:sz w:val="8"/>
        </w:rPr>
        <w:t xml:space="preserve"> or (what comes to the same thing for Adorno) the </w:t>
      </w:r>
      <w:proofErr w:type="spellStart"/>
      <w:r w:rsidRPr="00BD7B95">
        <w:rPr>
          <w:rStyle w:val="Emphasis"/>
        </w:rPr>
        <w:t>maximisation</w:t>
      </w:r>
      <w:proofErr w:type="spellEnd"/>
      <w:r w:rsidRPr="00BD7B95">
        <w:rPr>
          <w:rStyle w:val="Emphasis"/>
        </w:rPr>
        <w:t xml:space="preserve"> of profit</w:t>
      </w:r>
      <w:r w:rsidRPr="00BD7B95">
        <w:rPr>
          <w:sz w:val="8"/>
        </w:rPr>
        <w:t xml:space="preserve"> – and satisfies these ends and needs, if at all, incidentally and even </w:t>
      </w:r>
      <w:proofErr w:type="gramStart"/>
      <w:r w:rsidRPr="00BD7B95">
        <w:rPr>
          <w:sz w:val="8"/>
        </w:rPr>
        <w:t>then</w:t>
      </w:r>
      <w:proofErr w:type="gramEnd"/>
      <w:r w:rsidRPr="00BD7B95">
        <w:rPr>
          <w:sz w:val="8"/>
        </w:rPr>
        <w:t xml:space="preserve"> in a distorted and incomplete manner. In this way, </w:t>
      </w:r>
      <w:r w:rsidRPr="00BD7B95">
        <w:rPr>
          <w:rStyle w:val="Emphasis"/>
        </w:rPr>
        <w:t>the events for which the name ‘</w:t>
      </w:r>
      <w:r w:rsidRPr="00BD7B95">
        <w:rPr>
          <w:rStyle w:val="Emphasis"/>
          <w:highlight w:val="green"/>
        </w:rPr>
        <w:t>Auschwitz’</w:t>
      </w:r>
      <w:r w:rsidRPr="00BD7B95">
        <w:rPr>
          <w:rStyle w:val="Emphasis"/>
        </w:rPr>
        <w:t xml:space="preserve"> stands were not something which went against the trend of </w:t>
      </w:r>
      <w:proofErr w:type="spellStart"/>
      <w:r w:rsidRPr="00BD7B95">
        <w:rPr>
          <w:rStyle w:val="Emphasis"/>
        </w:rPr>
        <w:t>civilisation</w:t>
      </w:r>
      <w:proofErr w:type="spellEnd"/>
      <w:r w:rsidRPr="00BD7B95">
        <w:rPr>
          <w:rStyle w:val="Emphasis"/>
        </w:rPr>
        <w:t xml:space="preserve">. Rather, these events were </w:t>
      </w:r>
      <w:r w:rsidRPr="00BD7B95">
        <w:rPr>
          <w:rStyle w:val="Emphasis"/>
          <w:highlight w:val="green"/>
        </w:rPr>
        <w:t>intimately connected to</w:t>
      </w:r>
      <w:r w:rsidRPr="00BD7B95">
        <w:rPr>
          <w:rStyle w:val="Emphasis"/>
        </w:rPr>
        <w:t xml:space="preserve"> some of the </w:t>
      </w:r>
      <w:r w:rsidRPr="00BD7B95">
        <w:rPr>
          <w:rStyle w:val="Emphasis"/>
          <w:highlight w:val="green"/>
        </w:rPr>
        <w:t>main tendencies of</w:t>
      </w:r>
      <w:r w:rsidRPr="00BD7B95">
        <w:rPr>
          <w:rStyle w:val="Emphasis"/>
        </w:rPr>
        <w:t xml:space="preserve"> the path which </w:t>
      </w:r>
      <w:proofErr w:type="spellStart"/>
      <w:r w:rsidRPr="00BD7B95">
        <w:rPr>
          <w:rStyle w:val="Emphasis"/>
        </w:rPr>
        <w:t>civilisation</w:t>
      </w:r>
      <w:proofErr w:type="spellEnd"/>
      <w:r w:rsidRPr="00BD7B95">
        <w:rPr>
          <w:rStyle w:val="Emphasis"/>
        </w:rPr>
        <w:t xml:space="preserve"> has taken and to the structure of </w:t>
      </w:r>
      <w:r w:rsidRPr="00BD7B95">
        <w:rPr>
          <w:rStyle w:val="Emphasis"/>
          <w:highlight w:val="green"/>
        </w:rPr>
        <w:t>modern society</w:t>
      </w:r>
      <w:r w:rsidRPr="00BD7B95">
        <w:rPr>
          <w:rStyle w:val="Emphasis"/>
        </w:rPr>
        <w:t xml:space="preserve"> and thinking in particular.</w:t>
      </w:r>
      <w:r w:rsidRPr="00BD7B95">
        <w:rPr>
          <w:sz w:val="8"/>
        </w:rPr>
        <w:t xml:space="preserve"> The lesson of Auschwitz – at least, according to Adorno – is </w:t>
      </w:r>
      <w:r w:rsidRPr="00BD7B95">
        <w:rPr>
          <w:rStyle w:val="Emphasis"/>
        </w:rPr>
        <w:t>not that culture was replaced by a momentary fallback into a barbaric state; the lesson is that culture itself failed.</w:t>
      </w:r>
      <w:r w:rsidRPr="00BD7B95">
        <w:rPr>
          <w:sz w:val="8"/>
        </w:rPr>
        <w:t xml:space="preserve">5 If </w:t>
      </w:r>
      <w:r w:rsidRPr="000F1A53">
        <w:rPr>
          <w:rStyle w:val="Emphasis"/>
          <w:highlight w:val="green"/>
        </w:rPr>
        <w:t>Auschwitz</w:t>
      </w:r>
      <w:r w:rsidRPr="00BD7B95">
        <w:rPr>
          <w:rStyle w:val="Emphasis"/>
        </w:rPr>
        <w:t xml:space="preserve"> was </w:t>
      </w:r>
      <w:r w:rsidRPr="000F1A53">
        <w:rPr>
          <w:rStyle w:val="Emphasis"/>
          <w:highlight w:val="green"/>
        </w:rPr>
        <w:t>possible</w:t>
      </w:r>
      <w:r w:rsidRPr="00BD7B95">
        <w:rPr>
          <w:rStyle w:val="Emphasis"/>
        </w:rPr>
        <w:t xml:space="preserve"> in a country with an </w:t>
      </w:r>
      <w:r w:rsidRPr="000F1A53">
        <w:rPr>
          <w:rStyle w:val="Emphasis"/>
          <w:highlight w:val="green"/>
        </w:rPr>
        <w:t>advanced economy</w:t>
      </w:r>
      <w:r w:rsidRPr="00BD7B95">
        <w:rPr>
          <w:rStyle w:val="Emphasis"/>
        </w:rPr>
        <w:t xml:space="preserve"> and high culture</w:t>
      </w:r>
      <w:r w:rsidRPr="00BD7B95">
        <w:rPr>
          <w:sz w:val="8"/>
        </w:rPr>
        <w:t xml:space="preserve"> (‘a land of poets and thinkers’, as Germany is known); if it </w:t>
      </w:r>
      <w:r w:rsidRPr="00BD7B95">
        <w:rPr>
          <w:rStyle w:val="Emphasis"/>
        </w:rPr>
        <w:t>happened despite the fact that moral theories reached into the minds of perpetrators</w:t>
      </w:r>
      <w:r w:rsidRPr="00BD7B95">
        <w:rPr>
          <w:sz w:val="8"/>
        </w:rPr>
        <w:t xml:space="preserve"> (in the way </w:t>
      </w:r>
      <w:r w:rsidRPr="00BD7B95">
        <w:rPr>
          <w:rStyle w:val="Emphasis"/>
        </w:rPr>
        <w:t>Eichmann claimed that he had lived his whole life according to Kant’s categorical imperative of which he seemed to have a decent grasp);</w:t>
      </w:r>
      <w:r w:rsidRPr="00BD7B95">
        <w:rPr>
          <w:sz w:val="8"/>
        </w:rPr>
        <w:t xml:space="preserve">6 if it was </w:t>
      </w:r>
      <w:r w:rsidRPr="000F1A53">
        <w:rPr>
          <w:rStyle w:val="Emphasis"/>
          <w:highlight w:val="green"/>
        </w:rPr>
        <w:t>carried out</w:t>
      </w:r>
      <w:r w:rsidRPr="00BD7B95">
        <w:rPr>
          <w:rStyle w:val="Emphasis"/>
        </w:rPr>
        <w:t xml:space="preserve"> not so much </w:t>
      </w:r>
      <w:r w:rsidRPr="000F1A53">
        <w:rPr>
          <w:rStyle w:val="Emphasis"/>
          <w:highlight w:val="green"/>
        </w:rPr>
        <w:t>by</w:t>
      </w:r>
      <w:r w:rsidRPr="00BD7B95">
        <w:rPr>
          <w:rStyle w:val="Emphasis"/>
        </w:rPr>
        <w:t xml:space="preserve"> monsters, but </w:t>
      </w:r>
      <w:r w:rsidRPr="000F1A53">
        <w:rPr>
          <w:rStyle w:val="Emphasis"/>
          <w:highlight w:val="green"/>
        </w:rPr>
        <w:t>ordinary</w:t>
      </w:r>
      <w:r w:rsidRPr="00BD7B95">
        <w:rPr>
          <w:rStyle w:val="Emphasis"/>
        </w:rPr>
        <w:t xml:space="preserve"> men (and women) </w:t>
      </w:r>
      <w:r w:rsidRPr="000F1A53">
        <w:rPr>
          <w:rStyle w:val="Emphasis"/>
          <w:highlight w:val="green"/>
        </w:rPr>
        <w:t>[people];</w:t>
      </w:r>
      <w:r w:rsidRPr="00BD7B95">
        <w:rPr>
          <w:sz w:val="8"/>
        </w:rPr>
        <w:t xml:space="preserve">7 if they </w:t>
      </w:r>
      <w:r w:rsidRPr="00BD7B95">
        <w:rPr>
          <w:rStyle w:val="Emphasis"/>
        </w:rPr>
        <w:t xml:space="preserve">thought of themselves not as acting against morality and </w:t>
      </w:r>
      <w:proofErr w:type="spellStart"/>
      <w:r w:rsidRPr="00BD7B95">
        <w:rPr>
          <w:rStyle w:val="Emphasis"/>
        </w:rPr>
        <w:t>civilisation</w:t>
      </w:r>
      <w:proofErr w:type="spellEnd"/>
      <w:r w:rsidRPr="00BD7B95">
        <w:rPr>
          <w:rStyle w:val="Emphasis"/>
        </w:rPr>
        <w:t>,</w:t>
      </w:r>
      <w:r w:rsidRPr="00BD7B95">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if it was not the act of a small group of people, but if </w:t>
      </w:r>
      <w:r w:rsidRPr="00BD7B95">
        <w:rPr>
          <w:rStyle w:val="Emphasis"/>
        </w:rPr>
        <w:t>a whole society contributed</w:t>
      </w:r>
      <w:r w:rsidRPr="00BD7B95">
        <w:rPr>
          <w:sz w:val="8"/>
        </w:rPr>
        <w:t xml:space="preserve">, in one way or another, to it;8 </w:t>
      </w:r>
      <w:r w:rsidRPr="00BD7B95">
        <w:rPr>
          <w:rStyle w:val="Emphasis"/>
        </w:rPr>
        <w:t xml:space="preserve">then it seems not altogether far-fetched to come to Adorno’s pessimistic conclusion that </w:t>
      </w:r>
      <w:r w:rsidRPr="000F1A53">
        <w:rPr>
          <w:rStyle w:val="Emphasis"/>
          <w:highlight w:val="green"/>
        </w:rPr>
        <w:t>Auschwitz</w:t>
      </w:r>
      <w:r w:rsidRPr="00BD7B95">
        <w:rPr>
          <w:rStyle w:val="Emphasis"/>
        </w:rPr>
        <w:t xml:space="preserve"> was not an accident, but an </w:t>
      </w:r>
      <w:r w:rsidRPr="000F1A53">
        <w:rPr>
          <w:rStyle w:val="Emphasis"/>
          <w:highlight w:val="green"/>
        </w:rPr>
        <w:t>indication</w:t>
      </w:r>
      <w:r w:rsidRPr="00BD7B95">
        <w:rPr>
          <w:rStyle w:val="Emphasis"/>
        </w:rPr>
        <w:t xml:space="preserve"> of a </w:t>
      </w:r>
      <w:r w:rsidRPr="000F1A53">
        <w:rPr>
          <w:rStyle w:val="Emphasis"/>
          <w:highlight w:val="green"/>
        </w:rPr>
        <w:t>deep-seated problem of modern society</w:t>
      </w:r>
      <w:r w:rsidRPr="00BD7B95">
        <w:rPr>
          <w:rStyle w:val="Emphasis"/>
        </w:rPr>
        <w:t xml:space="preserve">, </w:t>
      </w:r>
      <w:proofErr w:type="spellStart"/>
      <w:r w:rsidRPr="00BD7B95">
        <w:rPr>
          <w:rStyle w:val="Emphasis"/>
        </w:rPr>
        <w:t>civilisation</w:t>
      </w:r>
      <w:proofErr w:type="spellEnd"/>
      <w:r w:rsidRPr="00BD7B95">
        <w:rPr>
          <w:rStyle w:val="Emphasis"/>
        </w:rPr>
        <w:t>, and culture.</w:t>
      </w:r>
      <w:r w:rsidRPr="00BD7B95">
        <w:rPr>
          <w:sz w:val="8"/>
        </w:rPr>
        <w:t xml:space="preserve"> If this view is defensible,9 then it </w:t>
      </w:r>
      <w:proofErr w:type="gramStart"/>
      <w:r w:rsidRPr="00BD7B95">
        <w:rPr>
          <w:sz w:val="8"/>
        </w:rPr>
        <w:t>suggests also</w:t>
      </w:r>
      <w:proofErr w:type="gramEnd"/>
      <w:r w:rsidRPr="00BD7B95">
        <w:rPr>
          <w:sz w:val="8"/>
        </w:rPr>
        <w:t xml:space="preserve"> another conclusion: </w:t>
      </w:r>
      <w:r w:rsidRPr="00BD7B95">
        <w:rPr>
          <w:rStyle w:val="Emphasis"/>
        </w:rPr>
        <w:t xml:space="preserve">as long as our modern </w:t>
      </w:r>
      <w:r w:rsidRPr="000F1A53">
        <w:rPr>
          <w:rStyle w:val="Emphasis"/>
          <w:highlight w:val="green"/>
        </w:rPr>
        <w:t>culture</w:t>
      </w:r>
      <w:r w:rsidRPr="00BD7B95">
        <w:rPr>
          <w:rStyle w:val="Emphasis"/>
        </w:rPr>
        <w:t xml:space="preserve"> – </w:t>
      </w:r>
      <w:proofErr w:type="spellStart"/>
      <w:r w:rsidRPr="00BD7B95">
        <w:rPr>
          <w:rStyle w:val="Emphasis"/>
        </w:rPr>
        <w:t>its</w:t>
      </w:r>
      <w:proofErr w:type="spellEnd"/>
      <w:r w:rsidRPr="00BD7B95">
        <w:rPr>
          <w:rStyle w:val="Emphasis"/>
        </w:rPr>
        <w:t xml:space="preserve"> thought forms and the social world underpinning it – continues </w:t>
      </w:r>
      <w:r w:rsidRPr="000F1A53">
        <w:rPr>
          <w:rStyle w:val="Emphasis"/>
          <w:highlight w:val="green"/>
        </w:rPr>
        <w:t>unchanged</w:t>
      </w:r>
      <w:r w:rsidRPr="00BD7B95">
        <w:rPr>
          <w:rStyle w:val="Emphasis"/>
        </w:rPr>
        <w:t xml:space="preserve">, the </w:t>
      </w:r>
      <w:r w:rsidRPr="000F1A53">
        <w:rPr>
          <w:rStyle w:val="Emphasis"/>
          <w:highlight w:val="green"/>
        </w:rPr>
        <w:t>reoccurrence</w:t>
      </w:r>
      <w:r w:rsidRPr="00BD7B95">
        <w:rPr>
          <w:rStyle w:val="Emphasis"/>
        </w:rPr>
        <w:t xml:space="preserve"> of events such as </w:t>
      </w:r>
      <w:r w:rsidRPr="000F1A53">
        <w:rPr>
          <w:rStyle w:val="Emphasis"/>
          <w:highlight w:val="green"/>
        </w:rPr>
        <w:t>Auschwitz</w:t>
      </w:r>
      <w:r w:rsidRPr="00BD7B95">
        <w:rPr>
          <w:rStyle w:val="Emphasis"/>
        </w:rPr>
        <w:t xml:space="preserve"> remains a real </w:t>
      </w:r>
      <w:r w:rsidRPr="000F1A53">
        <w:rPr>
          <w:rStyle w:val="Emphasis"/>
          <w:highlight w:val="green"/>
        </w:rPr>
        <w:t>possibility</w:t>
      </w:r>
      <w:r w:rsidRPr="00BD7B95">
        <w:rPr>
          <w:rStyle w:val="Emphasis"/>
        </w:rPr>
        <w:t>.</w:t>
      </w:r>
    </w:p>
    <w:p w14:paraId="09104BBA" w14:textId="77777777" w:rsidR="00064E52" w:rsidRPr="00BD7B95" w:rsidRDefault="00064E52" w:rsidP="00064E52">
      <w:pPr>
        <w:rPr>
          <w:rStyle w:val="Emphasis"/>
        </w:rPr>
      </w:pPr>
    </w:p>
    <w:p w14:paraId="5135E274" w14:textId="77777777" w:rsidR="00064E52" w:rsidRPr="00E70492" w:rsidRDefault="00064E52" w:rsidP="00064E52">
      <w:pPr>
        <w:pStyle w:val="Heading4"/>
      </w:pP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1B3D6BB6" w14:textId="77777777" w:rsidR="00064E52" w:rsidRPr="00A104A4" w:rsidRDefault="00064E52" w:rsidP="00064E52">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1E59EA5A" w14:textId="77777777" w:rsidR="00064E52" w:rsidRPr="00E70492" w:rsidRDefault="00064E52" w:rsidP="00064E52">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1C4883">
        <w:rPr>
          <w:rStyle w:val="Emphasis"/>
        </w:rPr>
        <w:t xml:space="preserve">within </w:t>
      </w:r>
      <w:r w:rsidRPr="00E70492">
        <w:rPr>
          <w:rStyle w:val="Emphasis"/>
          <w:highlight w:val="green"/>
        </w:rPr>
        <w:t>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w:t>
      </w:r>
      <w:r w:rsidRPr="001C4883">
        <w:rPr>
          <w:rStyle w:val="Emphasis"/>
        </w:rPr>
        <w:t xml:space="preserve">there is </w:t>
      </w:r>
      <w:r w:rsidRPr="00E70492">
        <w:rPr>
          <w:rStyle w:val="Emphasis"/>
          <w:highlight w:val="green"/>
        </w:rPr>
        <w:t xml:space="preserve">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1C4883">
        <w:rPr>
          <w:rStyle w:val="Emphasis"/>
        </w:rPr>
        <w:t xml:space="preserve">path of </w:t>
      </w:r>
      <w:r w:rsidRPr="00E70492">
        <w:rPr>
          <w:rStyle w:val="Emphasis"/>
          <w:highlight w:val="green"/>
        </w:rPr>
        <w:t>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 xml:space="preserve">they </w:t>
      </w:r>
      <w:r w:rsidRPr="001C4883">
        <w:rPr>
          <w:rStyle w:val="Emphasis"/>
        </w:rPr>
        <w:t>construct a “double perspective” on the modern West as a historical formation</w:t>
      </w:r>
      <w:r w:rsidRPr="001C4883">
        <w:rPr>
          <w:sz w:val="8"/>
        </w:rPr>
        <w:t xml:space="preserve"> (Jarvis 1998, 23). They summarize this double perspective in two interlinked theses</w:t>
      </w:r>
      <w:r w:rsidRPr="00E70492">
        <w:rPr>
          <w:sz w:val="8"/>
        </w:rPr>
        <w:t xml:space="preserve">: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proofErr w:type="gramStart"/>
      <w:r w:rsidRPr="00195F63">
        <w:rPr>
          <w:rStyle w:val="Emphasis"/>
        </w:rPr>
        <w:t>that,</w:t>
      </w:r>
      <w:proofErr w:type="gramEnd"/>
      <w:r w:rsidRPr="00195F63">
        <w:rPr>
          <w:rStyle w:val="Emphasis"/>
        </w:rPr>
        <w:t xml:space="preserve">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7A80523D" w14:textId="77777777" w:rsidR="00064E52" w:rsidRDefault="00064E52" w:rsidP="00064E52"/>
    <w:p w14:paraId="27DFDC4E" w14:textId="77777777" w:rsidR="00064E52" w:rsidRDefault="00064E52" w:rsidP="00064E52">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521376C6" w14:textId="77777777" w:rsidR="00064E52" w:rsidRPr="00D346C5" w:rsidRDefault="00064E52" w:rsidP="00064E52">
      <w:pPr>
        <w:rPr>
          <w:sz w:val="14"/>
          <w:szCs w:val="14"/>
        </w:rPr>
      </w:pPr>
      <w:r>
        <w:rPr>
          <w:rStyle w:val="Style13ptBold"/>
        </w:rPr>
        <w:t xml:space="preserve">Freyenhagen 3 </w:t>
      </w:r>
      <w:r w:rsidRPr="00961C2A">
        <w:rPr>
          <w:sz w:val="14"/>
          <w:szCs w:val="14"/>
        </w:rPr>
        <w:t xml:space="preserve">Fabian Freyenhagen [University of Essex], 2013, “ADORNO’S PRACTICAL PHILOSOPHY Living Less Wrongly” Cambridge University Press, ISBN: 978-1-107-03654-3, </w:t>
      </w:r>
      <w:hyperlink r:id="rId13"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FC06CFC" w14:textId="77777777" w:rsidR="00064E52" w:rsidRDefault="00064E52" w:rsidP="00064E52">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2421DE55" w14:textId="77777777" w:rsidR="00064E52" w:rsidRPr="00380B65" w:rsidRDefault="00064E52" w:rsidP="00064E52">
      <w:pPr>
        <w:rPr>
          <w:rStyle w:val="Emphasis"/>
        </w:rPr>
      </w:pPr>
    </w:p>
    <w:p w14:paraId="425B341A" w14:textId="77777777" w:rsidR="00064E52" w:rsidRDefault="00064E52" w:rsidP="00064E52">
      <w:pPr>
        <w:pStyle w:val="Heading4"/>
      </w:pPr>
      <w:r>
        <w:t>They’re FW is a link – it tries to ground normative claims which delay’s action, is inappropriate, irrational and it leads to and undermines the evil of Auschwitz – also use explanatory normativity</w:t>
      </w:r>
    </w:p>
    <w:p w14:paraId="3FEA9F63" w14:textId="77777777" w:rsidR="00064E52" w:rsidRPr="0049659F" w:rsidRDefault="00064E52" w:rsidP="00064E52">
      <w:pPr>
        <w:rPr>
          <w:sz w:val="14"/>
          <w:szCs w:val="14"/>
        </w:rPr>
      </w:pPr>
      <w:r>
        <w:rPr>
          <w:rStyle w:val="Style13ptBold"/>
        </w:rPr>
        <w:t xml:space="preserve">Freyenhagen 4 </w:t>
      </w:r>
      <w:r w:rsidRPr="00961C2A">
        <w:rPr>
          <w:sz w:val="14"/>
          <w:szCs w:val="14"/>
        </w:rPr>
        <w:t xml:space="preserve">Fabian Freyenhagen [University of Essex], 2013, “ADORNO’S PRACTICAL PHILOSOPHY Living Less Wrongly” Cambridge University Press, ISBN: 978-1-107-03654-3, Pages: </w:t>
      </w:r>
      <w:r>
        <w:rPr>
          <w:sz w:val="14"/>
          <w:szCs w:val="14"/>
        </w:rPr>
        <w:t>203-205</w:t>
      </w:r>
      <w:r w:rsidRPr="00961C2A">
        <w:rPr>
          <w:sz w:val="14"/>
          <w:szCs w:val="14"/>
        </w:rPr>
        <w:t xml:space="preserve"> </w:t>
      </w:r>
      <w:hyperlink r:id="rId14"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6F17FEB" w14:textId="77777777" w:rsidR="00064E52" w:rsidRDefault="00064E52" w:rsidP="00064E52">
      <w:pPr>
        <w:rPr>
          <w:sz w:val="8"/>
        </w:rPr>
      </w:pPr>
      <w:r w:rsidRPr="0049659F">
        <w:rPr>
          <w:sz w:val="8"/>
        </w:rPr>
        <w:t xml:space="preserve">However, as we have seen in this chapter, </w:t>
      </w:r>
      <w:r w:rsidRPr="00EF5F90">
        <w:rPr>
          <w:rStyle w:val="Emphasis"/>
        </w:rPr>
        <w:t xml:space="preserve">Adorno rejects the need for, as well as the appropriateness and success of, ‘discursive </w:t>
      </w:r>
      <w:r w:rsidRPr="00D346C5">
        <w:rPr>
          <w:rStyle w:val="Emphasis"/>
        </w:rPr>
        <w:t xml:space="preserve">grounding’. </w:t>
      </w:r>
      <w:r w:rsidRPr="0049659F">
        <w:rPr>
          <w:rStyle w:val="Emphasis"/>
          <w:highlight w:val="green"/>
        </w:rPr>
        <w:t>Trying to ground normative claims</w:t>
      </w:r>
      <w:r w:rsidRPr="00D346C5">
        <w:rPr>
          <w:rStyle w:val="Emphasis"/>
        </w:rPr>
        <w:t xml:space="preserve"> discursively</w:t>
      </w:r>
      <w:r w:rsidRPr="0049659F">
        <w:rPr>
          <w:sz w:val="8"/>
        </w:rPr>
        <w:t xml:space="preserve"> or at the level of abstract principles </w:t>
      </w:r>
      <w:r w:rsidRPr="0049659F">
        <w:rPr>
          <w:rStyle w:val="Emphasis"/>
          <w:highlight w:val="green"/>
        </w:rPr>
        <w:t>is</w:t>
      </w:r>
      <w:r w:rsidRPr="00D346C5">
        <w:rPr>
          <w:rStyle w:val="Emphasis"/>
        </w:rPr>
        <w:t xml:space="preserve"> both </w:t>
      </w:r>
      <w:r w:rsidRPr="0049659F">
        <w:rPr>
          <w:rStyle w:val="Emphasis"/>
          <w:highlight w:val="green"/>
        </w:rPr>
        <w:t>unsuccessful and an outrage</w:t>
      </w:r>
      <w:r w:rsidRPr="00D346C5">
        <w:rPr>
          <w:rStyle w:val="Emphasis"/>
        </w:rPr>
        <w:t xml:space="preserve">. It is unsuccessful, </w:t>
      </w:r>
      <w:r w:rsidRPr="0049659F">
        <w:rPr>
          <w:rStyle w:val="Emphasis"/>
          <w:highlight w:val="green"/>
        </w:rPr>
        <w:t>since morality</w:t>
      </w:r>
      <w:r w:rsidRPr="0049659F">
        <w:rPr>
          <w:sz w:val="8"/>
        </w:rPr>
        <w:t xml:space="preserve">, according to Adorno, </w:t>
      </w:r>
      <w:r w:rsidRPr="0049659F">
        <w:rPr>
          <w:rStyle w:val="Emphasis"/>
          <w:highlight w:val="green"/>
        </w:rPr>
        <w:t>can have</w:t>
      </w:r>
      <w:r w:rsidRPr="00D346C5">
        <w:rPr>
          <w:rStyle w:val="Emphasis"/>
        </w:rPr>
        <w:t xml:space="preserve"> content and </w:t>
      </w:r>
      <w:r w:rsidRPr="0049659F">
        <w:rPr>
          <w:rStyle w:val="Emphasis"/>
          <w:highlight w:val="green"/>
        </w:rPr>
        <w:t>practical effects only in</w:t>
      </w:r>
      <w:r w:rsidRPr="00D346C5">
        <w:rPr>
          <w:rStyle w:val="Emphasis"/>
        </w:rPr>
        <w:t xml:space="preserve"> virtue of </w:t>
      </w:r>
      <w:r w:rsidRPr="0049659F">
        <w:rPr>
          <w:rStyle w:val="Emphasis"/>
          <w:highlight w:val="green"/>
        </w:rPr>
        <w:t>relying on non-discursive</w:t>
      </w:r>
      <w:r w:rsidRPr="00D346C5">
        <w:rPr>
          <w:rStyle w:val="Emphasis"/>
        </w:rPr>
        <w:t xml:space="preserve"> and non-deducible elements, namely, our </w:t>
      </w:r>
      <w:r w:rsidRPr="0049659F">
        <w:rPr>
          <w:rStyle w:val="Emphasis"/>
          <w:highlight w:val="green"/>
        </w:rPr>
        <w:t>impulse-based reactions</w:t>
      </w:r>
      <w:r w:rsidRPr="00D346C5">
        <w:rPr>
          <w:rStyle w:val="Emphasis"/>
        </w:rPr>
        <w:t xml:space="preserve"> to suffering and injustice. To suggest that it is necessary to </w:t>
      </w:r>
      <w:r w:rsidRPr="0049659F">
        <w:rPr>
          <w:rStyle w:val="Emphasis"/>
          <w:highlight w:val="green"/>
        </w:rPr>
        <w:t>ground normative</w:t>
      </w:r>
      <w:r w:rsidRPr="00D346C5">
        <w:rPr>
          <w:rStyle w:val="Emphasis"/>
        </w:rPr>
        <w:t xml:space="preserve"> claims discursively </w:t>
      </w:r>
      <w:r w:rsidRPr="0049659F">
        <w:rPr>
          <w:rStyle w:val="Emphasis"/>
        </w:rPr>
        <w:t>is to</w:t>
      </w:r>
      <w:r w:rsidRPr="00D346C5">
        <w:rPr>
          <w:rStyle w:val="Emphasis"/>
        </w:rPr>
        <w:t xml:space="preserve"> </w:t>
      </w:r>
      <w:r w:rsidRPr="0049659F">
        <w:rPr>
          <w:rStyle w:val="Emphasis"/>
        </w:rPr>
        <w:t>implicitly deny that the particular situation by itself contains normativity and to claim that instead the normativity given in it derives from some deeper level</w:t>
      </w:r>
      <w:r w:rsidRPr="0049659F">
        <w:rPr>
          <w:sz w:val="8"/>
        </w:rPr>
        <w:t xml:space="preserve"> of </w:t>
      </w:r>
      <w:proofErr w:type="spellStart"/>
      <w:r w:rsidRPr="0049659F">
        <w:rPr>
          <w:sz w:val="8"/>
        </w:rPr>
        <w:t>theorising</w:t>
      </w:r>
      <w:proofErr w:type="spellEnd"/>
      <w:r w:rsidRPr="0049659F">
        <w:rPr>
          <w:sz w:val="8"/>
        </w:rPr>
        <w:t xml:space="preserve"> or some higher principle. </w:t>
      </w:r>
      <w:r w:rsidRPr="00D346C5">
        <w:rPr>
          <w:rStyle w:val="Emphasis"/>
        </w:rPr>
        <w:t>This idea of derivation</w:t>
      </w:r>
      <w:r w:rsidRPr="0049659F">
        <w:rPr>
          <w:sz w:val="8"/>
        </w:rPr>
        <w:t xml:space="preserve">, however, </w:t>
      </w:r>
      <w:r w:rsidRPr="00D346C5">
        <w:rPr>
          <w:rStyle w:val="Emphasis"/>
        </w:rPr>
        <w:t>gets things terribly wrong</w:t>
      </w:r>
      <w:r w:rsidRPr="0049659F">
        <w:rPr>
          <w:sz w:val="8"/>
        </w:rPr>
        <w:t xml:space="preserve"> in Adorno’s view. For example</w:t>
      </w:r>
      <w:r w:rsidRPr="00D346C5">
        <w:rPr>
          <w:rStyle w:val="Emphasis"/>
        </w:rPr>
        <w:t xml:space="preserve">, it </w:t>
      </w:r>
      <w:r w:rsidRPr="0049659F">
        <w:rPr>
          <w:rStyle w:val="Emphasis"/>
          <w:highlight w:val="green"/>
        </w:rPr>
        <w:t>does not take</w:t>
      </w:r>
      <w:r w:rsidRPr="00D346C5">
        <w:rPr>
          <w:rStyle w:val="Emphasis"/>
        </w:rPr>
        <w:t xml:space="preserve"> seriously enough </w:t>
      </w:r>
      <w:r w:rsidRPr="0049659F">
        <w:rPr>
          <w:rStyle w:val="Emphasis"/>
          <w:highlight w:val="green"/>
        </w:rPr>
        <w:t>the evil of</w:t>
      </w:r>
      <w:r w:rsidRPr="00D346C5">
        <w:rPr>
          <w:rStyle w:val="Emphasis"/>
        </w:rPr>
        <w:t xml:space="preserve"> the events for which the name ‘</w:t>
      </w:r>
      <w:r w:rsidRPr="0049659F">
        <w:rPr>
          <w:rStyle w:val="Emphasis"/>
          <w:highlight w:val="green"/>
        </w:rPr>
        <w:t>Auschwitz’</w:t>
      </w:r>
      <w:r w:rsidRPr="00D346C5">
        <w:rPr>
          <w:rStyle w:val="Emphasis"/>
        </w:rPr>
        <w:t xml:space="preserve"> stands</w:t>
      </w:r>
      <w:r w:rsidRPr="0049659F">
        <w:rPr>
          <w:sz w:val="8"/>
        </w:rPr>
        <w:t xml:space="preserve">; for </w:t>
      </w:r>
      <w:r w:rsidRPr="00D346C5">
        <w:rPr>
          <w:rStyle w:val="Emphasis"/>
        </w:rPr>
        <w:t xml:space="preserve">to search for </w:t>
      </w:r>
      <w:r w:rsidRPr="0049659F">
        <w:rPr>
          <w:rStyle w:val="Emphasis"/>
          <w:highlight w:val="green"/>
        </w:rPr>
        <w:t>discursive grounding implies</w:t>
      </w:r>
      <w:r w:rsidRPr="00D346C5">
        <w:rPr>
          <w:rStyle w:val="Emphasis"/>
        </w:rPr>
        <w:t xml:space="preserve"> that </w:t>
      </w:r>
      <w:r w:rsidRPr="0049659F">
        <w:rPr>
          <w:rStyle w:val="Emphasis"/>
          <w:highlight w:val="green"/>
        </w:rPr>
        <w:t>it is necessary to obtain reassurance</w:t>
      </w:r>
      <w:r w:rsidRPr="00D346C5">
        <w:rPr>
          <w:rStyle w:val="Emphasis"/>
        </w:rPr>
        <w:t xml:space="preserve"> about the negative normativity of these events at a general level abstracted from them. Not only is </w:t>
      </w:r>
      <w:r w:rsidRPr="0049659F">
        <w:rPr>
          <w:rStyle w:val="Emphasis"/>
          <w:highlight w:val="green"/>
        </w:rPr>
        <w:t xml:space="preserve">such reassurance impossible, </w:t>
      </w:r>
      <w:proofErr w:type="gramStart"/>
      <w:r w:rsidRPr="0049659F">
        <w:rPr>
          <w:rStyle w:val="Emphasis"/>
          <w:highlight w:val="green"/>
        </w:rPr>
        <w:t>it is</w:t>
      </w:r>
      <w:proofErr w:type="gramEnd"/>
      <w:r w:rsidRPr="00D346C5">
        <w:rPr>
          <w:rStyle w:val="Emphasis"/>
        </w:rPr>
        <w:t xml:space="preserve"> ethically </w:t>
      </w:r>
      <w:r w:rsidRPr="0049659F">
        <w:rPr>
          <w:rStyle w:val="Emphasis"/>
          <w:highlight w:val="green"/>
        </w:rPr>
        <w:t>wrong to ask</w:t>
      </w:r>
      <w:r w:rsidRPr="00D346C5">
        <w:rPr>
          <w:rStyle w:val="Emphasis"/>
        </w:rPr>
        <w:t xml:space="preserve"> or search </w:t>
      </w:r>
      <w:r w:rsidRPr="0049659F">
        <w:rPr>
          <w:rStyle w:val="Emphasis"/>
          <w:highlight w:val="green"/>
        </w:rPr>
        <w:t>for it</w:t>
      </w:r>
      <w:r w:rsidRPr="00D346C5">
        <w:rPr>
          <w:rStyle w:val="Emphasis"/>
        </w:rPr>
        <w:t xml:space="preserve"> – ‘monstrous’. </w:t>
      </w:r>
      <w:r w:rsidRPr="0049659F">
        <w:rPr>
          <w:sz w:val="8"/>
        </w:rPr>
        <w:t xml:space="preserve">Two points emerge from these views of Adorno’s. Firstly, it should now be clear why Adorno never explicitly provided what his critics asked for. We have just seen that what </w:t>
      </w:r>
      <w:r w:rsidRPr="00D346C5">
        <w:rPr>
          <w:rStyle w:val="Emphasis"/>
        </w:rPr>
        <w:t>the critics demanded is a justificatory account of normativity. Yet, as Adorno rejected this project, this demand is</w:t>
      </w:r>
      <w:r w:rsidRPr="0049659F">
        <w:rPr>
          <w:sz w:val="8"/>
        </w:rPr>
        <w:t xml:space="preserve"> (from his perspective) </w:t>
      </w:r>
      <w:r w:rsidRPr="00D346C5">
        <w:rPr>
          <w:rStyle w:val="Emphasis"/>
        </w:rPr>
        <w:t>misconceived.</w:t>
      </w:r>
      <w:r w:rsidRPr="0049659F">
        <w:rPr>
          <w:sz w:val="8"/>
        </w:rPr>
        <w:t xml:space="preserve"> While it would have been good to explicitly say so, he probably assumed that his views on the merits and demerits of the justificatory project were sufficiently well-known for him not to comment further on the matter. Secondly, </w:t>
      </w:r>
      <w:r w:rsidRPr="00D346C5">
        <w:rPr>
          <w:rStyle w:val="Emphasis"/>
        </w:rPr>
        <w:t xml:space="preserve">we can reconstruct from </w:t>
      </w:r>
      <w:r w:rsidRPr="0049659F">
        <w:rPr>
          <w:rStyle w:val="Emphasis"/>
          <w:highlight w:val="green"/>
        </w:rPr>
        <w:t>Adorno’s</w:t>
      </w:r>
      <w:r w:rsidRPr="00D346C5">
        <w:rPr>
          <w:rStyle w:val="Emphasis"/>
        </w:rPr>
        <w:t xml:space="preserve"> </w:t>
      </w:r>
      <w:proofErr w:type="spellStart"/>
      <w:r w:rsidRPr="00D346C5">
        <w:rPr>
          <w:rStyle w:val="Emphasis"/>
        </w:rPr>
        <w:t>sceptical</w:t>
      </w:r>
      <w:proofErr w:type="spellEnd"/>
      <w:r w:rsidRPr="00D346C5">
        <w:rPr>
          <w:rStyle w:val="Emphasis"/>
        </w:rPr>
        <w:t xml:space="preserve"> </w:t>
      </w:r>
      <w:r w:rsidRPr="0049659F">
        <w:rPr>
          <w:rStyle w:val="Emphasis"/>
          <w:highlight w:val="green"/>
        </w:rPr>
        <w:t>views</w:t>
      </w:r>
      <w:r w:rsidRPr="00D346C5">
        <w:rPr>
          <w:rStyle w:val="Emphasis"/>
        </w:rPr>
        <w:t xml:space="preserve"> about ‘discursive grounding’ some constraints </w:t>
      </w:r>
      <w:r w:rsidRPr="0049659F">
        <w:rPr>
          <w:rStyle w:val="Emphasis"/>
          <w:highlight w:val="green"/>
        </w:rPr>
        <w:t>on</w:t>
      </w:r>
      <w:r w:rsidRPr="00D346C5">
        <w:rPr>
          <w:rStyle w:val="Emphasis"/>
        </w:rPr>
        <w:t xml:space="preserve"> how Adorno would have approached the project of accounting for the </w:t>
      </w:r>
      <w:r w:rsidRPr="0049659F">
        <w:rPr>
          <w:rStyle w:val="Emphasis"/>
          <w:highlight w:val="green"/>
        </w:rPr>
        <w:t>normativity</w:t>
      </w:r>
      <w:r w:rsidRPr="00D346C5">
        <w:rPr>
          <w:rStyle w:val="Emphasis"/>
        </w:rPr>
        <w:t xml:space="preserve"> of his views. </w:t>
      </w:r>
      <w:r w:rsidRPr="0049659F">
        <w:rPr>
          <w:sz w:val="8"/>
        </w:rPr>
        <w:t xml:space="preserve">The account would </w:t>
      </w:r>
      <w:r w:rsidRPr="00D346C5">
        <w:rPr>
          <w:rStyle w:val="Emphasis"/>
        </w:rPr>
        <w:t>not</w:t>
      </w:r>
      <w:r w:rsidRPr="0049659F">
        <w:rPr>
          <w:sz w:val="8"/>
        </w:rPr>
        <w:t xml:space="preserve"> be </w:t>
      </w:r>
      <w:r w:rsidRPr="00D346C5">
        <w:rPr>
          <w:rStyle w:val="Emphasis"/>
        </w:rPr>
        <w:t>justificatory</w:t>
      </w:r>
      <w:r w:rsidRPr="0049659F">
        <w:rPr>
          <w:sz w:val="8"/>
        </w:rPr>
        <w:t xml:space="preserve"> in the sense </w:t>
      </w:r>
      <w:r w:rsidRPr="00D346C5">
        <w:rPr>
          <w:rStyle w:val="Emphasis"/>
        </w:rPr>
        <w:t>outlined.</w:t>
      </w:r>
      <w:r w:rsidRPr="0049659F">
        <w:rPr>
          <w:sz w:val="8"/>
        </w:rPr>
        <w:t xml:space="preserve"> Specifically, this </w:t>
      </w:r>
      <w:r w:rsidRPr="0049659F">
        <w:rPr>
          <w:rStyle w:val="Emphasis"/>
          <w:highlight w:val="green"/>
        </w:rPr>
        <w:t>implies</w:t>
      </w:r>
      <w:r w:rsidRPr="00D346C5">
        <w:rPr>
          <w:rStyle w:val="Emphasis"/>
        </w:rPr>
        <w:t xml:space="preserve"> two </w:t>
      </w:r>
      <w:r w:rsidRPr="0049659F">
        <w:rPr>
          <w:rStyle w:val="Emphasis"/>
          <w:highlight w:val="green"/>
        </w:rPr>
        <w:t>constraints: (a) it should not</w:t>
      </w:r>
      <w:r w:rsidRPr="00D346C5">
        <w:rPr>
          <w:rStyle w:val="Emphasis"/>
        </w:rPr>
        <w:t xml:space="preserve"> commit the outrage of </w:t>
      </w:r>
      <w:r w:rsidRPr="0049659F">
        <w:rPr>
          <w:rStyle w:val="Emphasis"/>
          <w:highlight w:val="green"/>
        </w:rPr>
        <w:t>disregard</w:t>
      </w:r>
      <w:r w:rsidRPr="00D346C5">
        <w:rPr>
          <w:rStyle w:val="Emphasis"/>
        </w:rPr>
        <w:t xml:space="preserve">ing the </w:t>
      </w:r>
      <w:r w:rsidRPr="0049659F">
        <w:rPr>
          <w:rStyle w:val="Emphasis"/>
          <w:highlight w:val="green"/>
        </w:rPr>
        <w:t>normativity given in a situation</w:t>
      </w:r>
      <w:r w:rsidRPr="0049659F">
        <w:rPr>
          <w:sz w:val="8"/>
        </w:rPr>
        <w:t xml:space="preserve"> by deriving it from a deeper or higher level; and (</w:t>
      </w:r>
      <w:r w:rsidRPr="0049659F">
        <w:rPr>
          <w:rStyle w:val="Emphasis"/>
          <w:highlight w:val="green"/>
        </w:rPr>
        <w:t>b) it needs to be sensitive to</w:t>
      </w:r>
      <w:r w:rsidRPr="00D346C5">
        <w:rPr>
          <w:rStyle w:val="Emphasis"/>
        </w:rPr>
        <w:t xml:space="preserve"> the non-deductive, </w:t>
      </w:r>
      <w:r w:rsidRPr="0049659F">
        <w:rPr>
          <w:rStyle w:val="Emphasis"/>
          <w:highlight w:val="green"/>
        </w:rPr>
        <w:t>impulse-based elements</w:t>
      </w:r>
      <w:r w:rsidRPr="00D346C5">
        <w:rPr>
          <w:rStyle w:val="Emphasis"/>
        </w:rPr>
        <w:t xml:space="preserve"> in Adorno’s ethics</w:t>
      </w:r>
      <w:r w:rsidRPr="0049659F">
        <w:rPr>
          <w:sz w:val="8"/>
        </w:rPr>
        <w:t xml:space="preserve"> (and philosophy as a whole). Are there any further constraints on such an enterprise? It seems to me that the following considerations show that there is at least one more constraint besides the two mentioned before. </w:t>
      </w:r>
      <w:r w:rsidRPr="00D346C5">
        <w:rPr>
          <w:rStyle w:val="Emphasis"/>
        </w:rPr>
        <w:t xml:space="preserve">One important element of </w:t>
      </w:r>
      <w:r w:rsidRPr="0049659F">
        <w:rPr>
          <w:rStyle w:val="Emphasis"/>
          <w:highlight w:val="green"/>
        </w:rPr>
        <w:t>Adorno’s</w:t>
      </w:r>
      <w:r w:rsidRPr="00D346C5">
        <w:rPr>
          <w:rStyle w:val="Emphasis"/>
        </w:rPr>
        <w:t xml:space="preserve"> philosophy is what we might call a kind of ‘</w:t>
      </w:r>
      <w:r w:rsidRPr="0049659F">
        <w:rPr>
          <w:rStyle w:val="Emphasis"/>
          <w:highlight w:val="green"/>
        </w:rPr>
        <w:t>error theory’</w:t>
      </w:r>
      <w:r w:rsidRPr="00D346C5">
        <w:rPr>
          <w:rStyle w:val="Emphasis"/>
        </w:rPr>
        <w:t>.</w:t>
      </w:r>
      <w:r w:rsidRPr="0049659F">
        <w:rPr>
          <w:sz w:val="8"/>
        </w:rPr>
        <w:t xml:space="preserve"> 40 </w:t>
      </w:r>
      <w:r w:rsidRPr="00D346C5">
        <w:rPr>
          <w:rStyle w:val="Emphasis"/>
        </w:rPr>
        <w:t xml:space="preserve">For Adorno, </w:t>
      </w:r>
      <w:r w:rsidRPr="0049659F">
        <w:rPr>
          <w:rStyle w:val="Emphasis"/>
          <w:highlight w:val="green"/>
        </w:rPr>
        <w:t>most people relate wrongly to the world</w:t>
      </w:r>
      <w:r w:rsidRPr="00D346C5">
        <w:rPr>
          <w:rStyle w:val="Emphasis"/>
        </w:rPr>
        <w:t xml:space="preserve"> and each other.</w:t>
      </w:r>
      <w:r w:rsidRPr="0049659F">
        <w:rPr>
          <w:sz w:val="8"/>
        </w:rPr>
        <w:t xml:space="preserve"> In fact, according to him, </w:t>
      </w:r>
      <w:r w:rsidRPr="00D346C5">
        <w:rPr>
          <w:rStyle w:val="Emphasis"/>
        </w:rPr>
        <w:t>we all have distorted reactions</w:t>
      </w:r>
      <w:r w:rsidRPr="0049659F">
        <w:rPr>
          <w:sz w:val="8"/>
        </w:rPr>
        <w:t xml:space="preserve"> and attitudes </w:t>
      </w:r>
      <w:r w:rsidRPr="00D346C5">
        <w:rPr>
          <w:rStyle w:val="Emphasis"/>
        </w:rPr>
        <w:t xml:space="preserve">most of the time </w:t>
      </w:r>
      <w:r w:rsidRPr="0049659F">
        <w:rPr>
          <w:rStyle w:val="Emphasis"/>
          <w:highlight w:val="green"/>
        </w:rPr>
        <w:t>because of the way society has constituted</w:t>
      </w:r>
      <w:r w:rsidRPr="0049659F">
        <w:rPr>
          <w:sz w:val="8"/>
        </w:rPr>
        <w:t xml:space="preserve">, conditioned, and programmed </w:t>
      </w:r>
      <w:r w:rsidRPr="0049659F">
        <w:rPr>
          <w:rStyle w:val="Emphasis"/>
          <w:highlight w:val="green"/>
        </w:rPr>
        <w:t>us.</w:t>
      </w:r>
      <w:r w:rsidRPr="00D346C5">
        <w:rPr>
          <w:rStyle w:val="Emphasis"/>
        </w:rPr>
        <w:t xml:space="preserve"> We desire things we do not really need</w:t>
      </w:r>
      <w:r w:rsidRPr="0049659F">
        <w:rPr>
          <w:sz w:val="8"/>
        </w:rPr>
        <w:t xml:space="preserve"> and do not respond fully to the neglect of what we do in fact need.41 In order to make this theory work, Adorno not only needs to have an explanation of why people behave in this way – as just indicated, he seems to think that it is determination by society which explains this – but also needs an explanation of why behaving in this way is wrong or constitutes an error. For example, one way such an explanation could go is </w:t>
      </w:r>
      <w:r w:rsidRPr="0049659F">
        <w:rPr>
          <w:rStyle w:val="Emphasis"/>
        </w:rPr>
        <w:t>to show how states of affairs can give us reasons for action</w:t>
      </w:r>
      <w:r w:rsidRPr="0049659F">
        <w:rPr>
          <w:sz w:val="8"/>
        </w:rPr>
        <w:t xml:space="preserve">, for believing, etc., </w:t>
      </w:r>
      <w:r w:rsidRPr="0049659F">
        <w:rPr>
          <w:rStyle w:val="Emphasis"/>
        </w:rPr>
        <w:t>and how in most cases people do not respond adequately</w:t>
      </w:r>
      <w:r w:rsidRPr="0049659F">
        <w:rPr>
          <w:sz w:val="8"/>
        </w:rPr>
        <w:t xml:space="preserve"> to these reasons in our current social world – </w:t>
      </w:r>
      <w:r w:rsidRPr="0049659F">
        <w:rPr>
          <w:rStyle w:val="Emphasis"/>
        </w:rPr>
        <w:t>by overlooking them</w:t>
      </w:r>
      <w:r w:rsidRPr="0049659F">
        <w:rPr>
          <w:sz w:val="8"/>
        </w:rPr>
        <w:t xml:space="preserve">, by letting less weighty considerations override them, etc. As a matter of fact, some such account seems to be at work in Adorno’s theory, though it is often phrased more in terms of a contrast between what a few critical individuals who were lucky to escape complete programming by society think about the world and what the majority of uncritical individuals make of it.42 Admittedly, one might then need further assurance that the judgements of the critics provide the right kind of standard for assessing the judgements of the majority (I return to this soon). Still, the first point to note here is that Adorno needs some sort of account of the errors which most of us all the time and all of us most of the time are committing in relating to our (social) world and each other. </w:t>
      </w:r>
      <w:r w:rsidRPr="0049659F">
        <w:rPr>
          <w:rStyle w:val="Emphasis"/>
        </w:rPr>
        <w:t xml:space="preserve">Moreover, this </w:t>
      </w:r>
      <w:r w:rsidRPr="0049659F">
        <w:rPr>
          <w:rStyle w:val="Emphasis"/>
          <w:highlight w:val="green"/>
        </w:rPr>
        <w:t>places a third constraint on</w:t>
      </w:r>
      <w:r w:rsidRPr="0049659F">
        <w:rPr>
          <w:rStyle w:val="Emphasis"/>
        </w:rPr>
        <w:t xml:space="preserve"> any </w:t>
      </w:r>
      <w:proofErr w:type="spellStart"/>
      <w:r w:rsidRPr="0049659F">
        <w:rPr>
          <w:rStyle w:val="Emphasis"/>
        </w:rPr>
        <w:t>Adornian</w:t>
      </w:r>
      <w:proofErr w:type="spellEnd"/>
      <w:r w:rsidRPr="0049659F">
        <w:rPr>
          <w:rStyle w:val="Emphasis"/>
        </w:rPr>
        <w:t xml:space="preserve"> account of </w:t>
      </w:r>
      <w:r w:rsidRPr="0049659F">
        <w:rPr>
          <w:rStyle w:val="Emphasis"/>
          <w:highlight w:val="green"/>
        </w:rPr>
        <w:t>normativity: it has to be suitable to explain the error(s) in question.</w:t>
      </w:r>
      <w:r w:rsidRPr="0049659F">
        <w:rPr>
          <w:sz w:val="8"/>
        </w:rPr>
        <w:t xml:space="preserve"> </w:t>
      </w:r>
    </w:p>
    <w:p w14:paraId="19C523E1" w14:textId="77777777" w:rsidR="00064E52" w:rsidRDefault="00064E52" w:rsidP="00064E52"/>
    <w:p w14:paraId="3AFE297C" w14:textId="77777777" w:rsidR="00064E52" w:rsidRDefault="00064E52" w:rsidP="00064E52">
      <w:pPr>
        <w:pStyle w:val="Heading4"/>
      </w:pPr>
      <w:r>
        <w:t>The Role of the Ballot is to vote for the debater who best embraces Adorno’s education after Auschwitz – this means using the debate space as an educational space to instill distance of violence and atrocities</w:t>
      </w:r>
    </w:p>
    <w:p w14:paraId="438A3D1C" w14:textId="77777777" w:rsidR="00064E52" w:rsidRPr="009D0E89" w:rsidRDefault="00064E52" w:rsidP="00064E52">
      <w:r>
        <w:rPr>
          <w:rStyle w:val="Style13ptBold"/>
        </w:rPr>
        <w:t xml:space="preserve">Freyenhagen 5 (Quoting Adorno) </w:t>
      </w:r>
      <w:r w:rsidRPr="00961C2A">
        <w:rPr>
          <w:sz w:val="14"/>
          <w:szCs w:val="14"/>
        </w:rPr>
        <w:t xml:space="preserve">Fabian Freyenhagen [University of Essex], 2013, “ADORNO’S PRACTICAL PHILOSOPHY Living Less Wrongly” Cambridge University Press, ISBN: 978-1-107-03654-3, </w:t>
      </w:r>
      <w:hyperlink r:id="rId15"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257CE294" w14:textId="3DC3B016" w:rsidR="00212ABE" w:rsidRPr="00954E8D" w:rsidRDefault="00064E52" w:rsidP="00212ABE">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sectPr w:rsidR="00212ABE" w:rsidRPr="00954E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4E52"/>
    <w:rsid w:val="000139A3"/>
    <w:rsid w:val="0001402C"/>
    <w:rsid w:val="00064E52"/>
    <w:rsid w:val="00100833"/>
    <w:rsid w:val="00104529"/>
    <w:rsid w:val="00105942"/>
    <w:rsid w:val="00107396"/>
    <w:rsid w:val="00107424"/>
    <w:rsid w:val="001169EA"/>
    <w:rsid w:val="00144A4C"/>
    <w:rsid w:val="00176AB0"/>
    <w:rsid w:val="00177B7D"/>
    <w:rsid w:val="0018322D"/>
    <w:rsid w:val="001B5776"/>
    <w:rsid w:val="001E527A"/>
    <w:rsid w:val="001F78CE"/>
    <w:rsid w:val="00212ABE"/>
    <w:rsid w:val="00251FC7"/>
    <w:rsid w:val="002855A7"/>
    <w:rsid w:val="002B146A"/>
    <w:rsid w:val="002B5E17"/>
    <w:rsid w:val="00315690"/>
    <w:rsid w:val="00316B75"/>
    <w:rsid w:val="00325646"/>
    <w:rsid w:val="003460F2"/>
    <w:rsid w:val="0038158C"/>
    <w:rsid w:val="003902BA"/>
    <w:rsid w:val="003A09E2"/>
    <w:rsid w:val="003D7CD9"/>
    <w:rsid w:val="00407037"/>
    <w:rsid w:val="004605D6"/>
    <w:rsid w:val="004C60E8"/>
    <w:rsid w:val="004E3579"/>
    <w:rsid w:val="004E728B"/>
    <w:rsid w:val="004F39E0"/>
    <w:rsid w:val="00537BD5"/>
    <w:rsid w:val="0057268A"/>
    <w:rsid w:val="005D2912"/>
    <w:rsid w:val="005D5886"/>
    <w:rsid w:val="006065BD"/>
    <w:rsid w:val="00645FA9"/>
    <w:rsid w:val="00647866"/>
    <w:rsid w:val="00655E46"/>
    <w:rsid w:val="00665003"/>
    <w:rsid w:val="00677E8A"/>
    <w:rsid w:val="006A2AD0"/>
    <w:rsid w:val="006C2375"/>
    <w:rsid w:val="006D4ECC"/>
    <w:rsid w:val="00722258"/>
    <w:rsid w:val="007243E5"/>
    <w:rsid w:val="00766EA0"/>
    <w:rsid w:val="007A2226"/>
    <w:rsid w:val="007F5B66"/>
    <w:rsid w:val="007F69DC"/>
    <w:rsid w:val="00823A1C"/>
    <w:rsid w:val="00824F16"/>
    <w:rsid w:val="00845B9D"/>
    <w:rsid w:val="00860984"/>
    <w:rsid w:val="008B3ECB"/>
    <w:rsid w:val="008B4E85"/>
    <w:rsid w:val="008C1B2E"/>
    <w:rsid w:val="008E6153"/>
    <w:rsid w:val="0091627E"/>
    <w:rsid w:val="00931032"/>
    <w:rsid w:val="00954E8D"/>
    <w:rsid w:val="0097032B"/>
    <w:rsid w:val="009D2EAD"/>
    <w:rsid w:val="009D54B2"/>
    <w:rsid w:val="009E1922"/>
    <w:rsid w:val="009F7ED2"/>
    <w:rsid w:val="00A32FEF"/>
    <w:rsid w:val="00A93661"/>
    <w:rsid w:val="00A95652"/>
    <w:rsid w:val="00AC0AB8"/>
    <w:rsid w:val="00B06EA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7DFB"/>
    <w:rsid w:val="00D325A9"/>
    <w:rsid w:val="00D36A8A"/>
    <w:rsid w:val="00D61409"/>
    <w:rsid w:val="00D6691E"/>
    <w:rsid w:val="00D71170"/>
    <w:rsid w:val="00DA1C92"/>
    <w:rsid w:val="00DA25D4"/>
    <w:rsid w:val="00DA6538"/>
    <w:rsid w:val="00DF723D"/>
    <w:rsid w:val="00E15E75"/>
    <w:rsid w:val="00E3085A"/>
    <w:rsid w:val="00E5262C"/>
    <w:rsid w:val="00EC7DC4"/>
    <w:rsid w:val="00ED30CF"/>
    <w:rsid w:val="00EF37A1"/>
    <w:rsid w:val="00F06096"/>
    <w:rsid w:val="00F176EF"/>
    <w:rsid w:val="00F45E10"/>
    <w:rsid w:val="00F6364A"/>
    <w:rsid w:val="00F74AF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33647"/>
  <w15:chartTrackingRefBased/>
  <w15:docId w15:val="{DECAF569-BE37-4E66-8126-2633CBBE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69DC"/>
    <w:rPr>
      <w:rFonts w:ascii="Calibri" w:hAnsi="Calibri"/>
    </w:rPr>
  </w:style>
  <w:style w:type="paragraph" w:styleId="Heading1">
    <w:name w:val="heading 1"/>
    <w:aliases w:val="Pocket"/>
    <w:basedOn w:val="Normal"/>
    <w:next w:val="Normal"/>
    <w:link w:val="Heading1Char"/>
    <w:qFormat/>
    <w:rsid w:val="007F69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69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69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F69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69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9DC"/>
  </w:style>
  <w:style w:type="character" w:customStyle="1" w:styleId="Heading1Char">
    <w:name w:val="Heading 1 Char"/>
    <w:aliases w:val="Pocket Char"/>
    <w:basedOn w:val="DefaultParagraphFont"/>
    <w:link w:val="Heading1"/>
    <w:rsid w:val="007F69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69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69D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F69D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7F69D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F69DC"/>
    <w:rPr>
      <w:b/>
      <w:bCs/>
      <w:sz w:val="26"/>
      <w:u w:val="none"/>
    </w:rPr>
  </w:style>
  <w:style w:type="character" w:customStyle="1" w:styleId="StyleUnderline">
    <w:name w:val="Style Underline"/>
    <w:aliases w:val="Underline"/>
    <w:basedOn w:val="DefaultParagraphFont"/>
    <w:uiPriority w:val="6"/>
    <w:qFormat/>
    <w:rsid w:val="007F69D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7F69DC"/>
    <w:rPr>
      <w:color w:val="auto"/>
      <w:u w:val="none"/>
    </w:rPr>
  </w:style>
  <w:style w:type="character" w:styleId="FollowedHyperlink">
    <w:name w:val="FollowedHyperlink"/>
    <w:basedOn w:val="DefaultParagraphFont"/>
    <w:uiPriority w:val="99"/>
    <w:semiHidden/>
    <w:unhideWhenUsed/>
    <w:rsid w:val="007F69DC"/>
    <w:rPr>
      <w:color w:val="auto"/>
      <w:u w:val="none"/>
    </w:rPr>
  </w:style>
  <w:style w:type="paragraph" w:customStyle="1" w:styleId="textbold">
    <w:name w:val="text bold"/>
    <w:basedOn w:val="Normal"/>
    <w:link w:val="Emphasis"/>
    <w:autoRedefine/>
    <w:uiPriority w:val="7"/>
    <w:qFormat/>
    <w:rsid w:val="00064E5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064E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062036/?fbclid=IwAR2WuM3RbdKeBQlUqGlZFK8Q9A83AbWvfQDKkBix4t6SC19W72wj2asBE6A" TargetMode="External"/><Relationship Id="rId13" Type="http://schemas.openxmlformats.org/officeDocument/2006/relationships/hyperlink" Target="https://www.cambridge.org/us/academic/subjects/philosophy/twentieth-century-philosophy/adornos-practical-philosophy-living-less-wrongly?format=HB&amp;isbn=9781107036543" TargetMode="External"/><Relationship Id="rId3" Type="http://schemas.openxmlformats.org/officeDocument/2006/relationships/styles" Target="styles.xml"/><Relationship Id="rId7" Type="http://schemas.openxmlformats.org/officeDocument/2006/relationships/hyperlink" Target="https://www.ncbi.nlm.nih.gov/pmc/articles/PMC5062036/?fbclid=IwAR2WuM3RbdKeBQlUqGlZFK8Q9A83AbWvfQDKkBix4t6SC19W72wj2asBE6A" TargetMode="External"/><Relationship Id="rId12" Type="http://schemas.openxmlformats.org/officeDocument/2006/relationships/hyperlink" Target="https://www.cambridge.org/us/academic/subjects/philosophy/twentieth-century-philosophy/adornos-practical-philosophy-living-less-wrongly?format=HB&amp;isbn=978110703654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ncbi.nlm.nih.gov/pmc/articles/PMC5062036/?fbclid=IwAR2WuM3RbdKeBQlUqGlZFK8Q9A83AbWvfQDKkBix4t6SC19W72wj2asBE6A" TargetMode="External"/><Relationship Id="rId5" Type="http://schemas.openxmlformats.org/officeDocument/2006/relationships/webSettings" Target="webSettings.xml"/><Relationship Id="rId15" Type="http://schemas.openxmlformats.org/officeDocument/2006/relationships/hyperlink" Target="https://www.cambridge.org/us/academic/subjects/philosophy/twentieth-century-philosophy/adornos-practical-philosophy-living-less-wrongly?format=HB&amp;isbn=9781107036543" TargetMode="External"/><Relationship Id="rId10" Type="http://schemas.openxmlformats.org/officeDocument/2006/relationships/hyperlink" Target="https://www.ncbi.nlm.nih.gov/pmc/articles/PMC5062036/?fbclid=IwAR2WuM3RbdKeBQlUqGlZFK8Q9A83AbWvfQDKkBix4t6SC19W72wj2asBE6A" TargetMode="External"/><Relationship Id="rId4" Type="http://schemas.openxmlformats.org/officeDocument/2006/relationships/settings" Target="settings.xml"/><Relationship Id="rId9" Type="http://schemas.openxmlformats.org/officeDocument/2006/relationships/hyperlink" Target="https://www.ncbi.nlm.nih.gov/pmc/articles/PMC5062036/?fbclid=IwAR2WuM3RbdKeBQlUqGlZFK8Q9A83AbWvfQDKkBix4t6SC19W72wj2asBE6A" TargetMode="External"/><Relationship Id="rId14"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4888</Words>
  <Characters>27863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2022-03-10T18:29:00Z</dcterms:created>
  <dcterms:modified xsi:type="dcterms:W3CDTF">2022-03-10T18:29:00Z</dcterms:modified>
</cp:coreProperties>
</file>