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1386F" w14:textId="6FB8C13F" w:rsidR="00A95652" w:rsidRDefault="00E4310D" w:rsidP="00E4310D">
      <w:pPr>
        <w:pStyle w:val="Heading2"/>
      </w:pPr>
      <w:r>
        <w:t>1</w:t>
      </w:r>
    </w:p>
    <w:p w14:paraId="68B5A433" w14:textId="77777777" w:rsidR="00E4310D" w:rsidRPr="006C434D" w:rsidRDefault="00E4310D" w:rsidP="00E4310D">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aff may not defend </w:t>
      </w:r>
      <w:r>
        <w:rPr>
          <w:rFonts w:cs="Calibri"/>
        </w:rPr>
        <w:t xml:space="preserve">that member nations of the World Trade Organization ought to reduce intellectual property protections for a medicine or subset of medicines.  </w:t>
      </w:r>
    </w:p>
    <w:p w14:paraId="1B6916CA" w14:textId="77777777" w:rsidR="00E4310D" w:rsidRDefault="00E4310D" w:rsidP="00E4310D">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6"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299C0A31" w14:textId="77777777" w:rsidR="00E4310D" w:rsidRPr="00EB1E45" w:rsidRDefault="00E4310D" w:rsidP="00E4310D">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623FC63A" w14:textId="77777777" w:rsidR="00E4310D" w:rsidRPr="00EB1E45" w:rsidRDefault="00E4310D" w:rsidP="00E4310D">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43A48366" w14:textId="77777777" w:rsidR="00E4310D" w:rsidRPr="00EB1E45" w:rsidRDefault="00E4310D" w:rsidP="00E4310D">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1951C237" w14:textId="77777777" w:rsidR="00E4310D" w:rsidRPr="003072EF" w:rsidRDefault="00E4310D" w:rsidP="00E4310D">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70946981" w14:textId="77777777" w:rsidR="00E4310D" w:rsidRPr="00553C4E" w:rsidRDefault="00E4310D" w:rsidP="00E4310D">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8A07C8B" w14:textId="77777777" w:rsidR="00E4310D" w:rsidRPr="009140CF" w:rsidRDefault="00E4310D" w:rsidP="00E4310D">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7"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0FD68B95" w14:textId="77777777" w:rsidR="00E4310D" w:rsidRPr="00D222A7" w:rsidRDefault="00E4310D" w:rsidP="00E4310D">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34B5979D" w14:textId="77777777" w:rsidR="00E4310D" w:rsidRPr="00273B19" w:rsidRDefault="00E4310D" w:rsidP="00E4310D">
      <w:pPr>
        <w:pStyle w:val="Heading4"/>
        <w:rPr>
          <w:rFonts w:cs="Calibri"/>
        </w:rPr>
      </w:pPr>
      <w:r>
        <w:rPr>
          <w:rFonts w:cs="Calibri"/>
        </w:rPr>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35863CA0" w14:textId="30424A92" w:rsidR="00E4310D" w:rsidRDefault="00E4310D" w:rsidP="00E4310D">
      <w:pPr>
        <w:pStyle w:val="Heading4"/>
      </w:pPr>
      <w:r>
        <w:t>Violation: They spec COVID-19 medicines</w:t>
      </w:r>
    </w:p>
    <w:p w14:paraId="79D090C0" w14:textId="77777777" w:rsidR="00E4310D" w:rsidRPr="00A353FF" w:rsidRDefault="00E4310D" w:rsidP="00E4310D">
      <w:pPr>
        <w:pStyle w:val="Heading4"/>
      </w:pPr>
      <w:r w:rsidRPr="00A353FF">
        <w:t>Standards:</w:t>
      </w:r>
    </w:p>
    <w:p w14:paraId="514E12A8" w14:textId="77777777" w:rsidR="00E4310D" w:rsidRPr="007E7B26" w:rsidRDefault="00E4310D" w:rsidP="00E4310D">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3B2E8914" w14:textId="77777777" w:rsidR="00E4310D" w:rsidRPr="005F3BCD" w:rsidRDefault="00E4310D" w:rsidP="00E4310D">
      <w:pPr>
        <w:pStyle w:val="Heading4"/>
      </w:pPr>
      <w:r w:rsidRPr="005F3BCD">
        <w:t>[</w:t>
      </w:r>
      <w:r>
        <w:t>2</w:t>
      </w:r>
      <w:r w:rsidRPr="005F3BCD">
        <w:t xml:space="preserve">] Limits and ground – their model allows affs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affs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affs spec </w:t>
      </w:r>
      <w:r>
        <w:t>medicines</w:t>
      </w:r>
      <w:r w:rsidRPr="005F3BCD">
        <w:t>.</w:t>
      </w:r>
    </w:p>
    <w:p w14:paraId="034D9A23" w14:textId="77777777" w:rsidR="00E4310D" w:rsidRPr="007E7B26" w:rsidRDefault="00E4310D" w:rsidP="00E4310D">
      <w:pPr>
        <w:pStyle w:val="Heading4"/>
      </w:pPr>
      <w:r w:rsidRPr="005F3BCD">
        <w:t>[</w:t>
      </w:r>
      <w:r>
        <w:t>3</w:t>
      </w:r>
      <w:r w:rsidRPr="005F3BCD">
        <w:t xml:space="preserve">] </w:t>
      </w:r>
      <w:r>
        <w:t>TVA solves – you could’ve read your plan as an advantage under a whole res advocacy.</w:t>
      </w:r>
    </w:p>
    <w:p w14:paraId="531EEA55" w14:textId="77777777" w:rsidR="00E4310D" w:rsidRDefault="00E4310D" w:rsidP="00E4310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6410B2DE" w14:textId="77777777" w:rsidR="00E4310D" w:rsidRDefault="00E4310D" w:rsidP="00E4310D">
      <w:pPr>
        <w:pStyle w:val="Heading4"/>
      </w:pPr>
      <w:r>
        <w:t>Drop the debater – a] deter future abuse and b] set better norms for debate.</w:t>
      </w:r>
    </w:p>
    <w:p w14:paraId="6FAAE662" w14:textId="77777777" w:rsidR="00E4310D" w:rsidRDefault="00E4310D" w:rsidP="00E4310D">
      <w:pPr>
        <w:pStyle w:val="Heading4"/>
      </w:pPr>
      <w:r>
        <w:t>Competing interps – [a] reasonability is arbitrary and encourages judge intervention since there’s no clear norm, [b] it creates a race to the top where we create the best possible norms for debate.</w:t>
      </w:r>
    </w:p>
    <w:p w14:paraId="1DDA7B6F" w14:textId="381E620E" w:rsidR="00E4310D" w:rsidRDefault="00E4310D" w:rsidP="00E4310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0A48DFA" w14:textId="43E76FF6" w:rsidR="00E4310D" w:rsidRDefault="00E4310D" w:rsidP="00E4310D"/>
    <w:p w14:paraId="20BEF66E" w14:textId="386ACA86" w:rsidR="00E4310D" w:rsidRDefault="00E4310D" w:rsidP="00E4310D">
      <w:pPr>
        <w:pStyle w:val="Heading2"/>
      </w:pPr>
      <w:r>
        <w:t>2</w:t>
      </w:r>
    </w:p>
    <w:p w14:paraId="300FEAE4" w14:textId="77777777" w:rsidR="00E4310D" w:rsidRPr="00F570EE" w:rsidRDefault="00E4310D" w:rsidP="00E4310D">
      <w:pPr>
        <w:pStyle w:val="Heading4"/>
        <w:rPr>
          <w:rFonts w:cs="Calibri"/>
          <w:bCs/>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6DB2ED30" w14:textId="77777777" w:rsidR="00E4310D" w:rsidRPr="00F570EE" w:rsidRDefault="00E4310D" w:rsidP="00E4310D">
      <w:pPr>
        <w:pStyle w:val="Heading4"/>
        <w:rPr>
          <w:rFonts w:cs="Calibri"/>
        </w:rPr>
      </w:pPr>
      <w:r w:rsidRPr="00F570EE">
        <w:rPr>
          <w:rFonts w:cs="Calibri"/>
        </w:rPr>
        <w:t xml:space="preserve">Morality must be grounded in a priori truth to guide action, otherwise everyone would have different ethical codes and follow different rules. </w:t>
      </w:r>
      <w:proofErr w:type="gramStart"/>
      <w:r w:rsidRPr="00F570EE">
        <w:rPr>
          <w:rFonts w:cs="Calibri"/>
        </w:rPr>
        <w:t>And,</w:t>
      </w:r>
      <w:proofErr w:type="gramEnd"/>
      <w:r w:rsidRPr="00F570EE">
        <w:rPr>
          <w:rFonts w:cs="Calibri"/>
        </w:rPr>
        <w:t xml:space="preserve">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04424BC5" w14:textId="77777777" w:rsidR="00E4310D" w:rsidRPr="00F570EE" w:rsidRDefault="00E4310D" w:rsidP="00E4310D">
      <w:pPr>
        <w:pStyle w:val="Heading4"/>
        <w:rPr>
          <w:rFonts w:cs="Calibri"/>
          <w:color w:val="000000" w:themeColor="text1"/>
          <w:szCs w:val="16"/>
        </w:rPr>
      </w:pPr>
      <w:proofErr w:type="gramStart"/>
      <w:r w:rsidRPr="00F570EE">
        <w:rPr>
          <w:rFonts w:cs="Calibri"/>
        </w:rPr>
        <w:t>And,</w:t>
      </w:r>
      <w:proofErr w:type="gramEnd"/>
      <w:r w:rsidRPr="00F570EE">
        <w:rPr>
          <w:rFonts w:cs="Calibri"/>
        </w:rPr>
        <w:t xml:space="preserve"> a priori truth has to apply to everyone: </w:t>
      </w:r>
      <w:r>
        <w:rPr>
          <w:rFonts w:cs="Calibri"/>
        </w:rPr>
        <w:t xml:space="preserve">[a] </w:t>
      </w:r>
      <w:r w:rsidRPr="00F570EE">
        <w:rPr>
          <w:rFonts w:cs="Calibri"/>
        </w:rPr>
        <w:t>absent universal ethics, morality becomes arbitrary and fails to guide action, which means that ethics is rendered useless</w:t>
      </w:r>
      <w:r>
        <w:rPr>
          <w:rFonts w:cs="Calibri"/>
        </w:rPr>
        <w:t>. [b]</w:t>
      </w:r>
      <w:r w:rsidRPr="00F570EE">
        <w:rPr>
          <w:rFonts w:cs="Calibri"/>
        </w:rPr>
        <w:t xml:space="preserve"> it’s a tautological contradiction: any </w:t>
      </w:r>
      <w:r w:rsidRPr="00F570EE">
        <w:rPr>
          <w:rFonts w:cs="Calibri"/>
          <w:color w:val="000000" w:themeColor="text1"/>
          <w:szCs w:val="16"/>
        </w:rPr>
        <w:t xml:space="preserve">non-universal norm justifies someone’s ability to impede on your ends, which also means universalizability acts as a side constraint on all other frameworks. </w:t>
      </w:r>
    </w:p>
    <w:p w14:paraId="7E616575" w14:textId="77777777" w:rsidR="00E4310D" w:rsidRDefault="00E4310D" w:rsidP="00E4310D">
      <w:pPr>
        <w:pStyle w:val="Heading4"/>
        <w:rPr>
          <w:rFonts w:cs="Calibri"/>
        </w:rPr>
      </w:pPr>
      <w:r w:rsidRPr="00F570EE">
        <w:rPr>
          <w:rFonts w:cs="Calibri"/>
        </w:rPr>
        <w:t>Thus, the standard is consistency with willing universal maxims.</w:t>
      </w:r>
    </w:p>
    <w:p w14:paraId="797E2FBD" w14:textId="77777777" w:rsidR="00E4310D" w:rsidRPr="00A057DB" w:rsidRDefault="00E4310D" w:rsidP="00E4310D">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78FA57C6" w14:textId="77777777" w:rsidR="00E4310D" w:rsidRPr="00E45605" w:rsidRDefault="00E4310D" w:rsidP="00E4310D">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37063959" w14:textId="77777777" w:rsidR="00E4310D" w:rsidRDefault="00E4310D" w:rsidP="00E4310D">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with regard to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In particular, Fichte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04D2CCE6" w14:textId="77777777" w:rsidR="00E4310D" w:rsidRPr="00A057DB" w:rsidRDefault="00E4310D" w:rsidP="00E4310D"/>
    <w:p w14:paraId="260B448F" w14:textId="77777777" w:rsidR="00E4310D" w:rsidRPr="00A057DB" w:rsidRDefault="00E4310D" w:rsidP="00E4310D">
      <w:pPr>
        <w:pStyle w:val="Heading4"/>
        <w:spacing w:before="240"/>
        <w:rPr>
          <w:u w:val="single"/>
        </w:rPr>
      </w:pPr>
      <w:r>
        <w:t xml:space="preserve">2]The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1951F3D9" w14:textId="77777777" w:rsidR="00E4310D" w:rsidRPr="00D6603B" w:rsidRDefault="00E4310D" w:rsidP="00E4310D">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8" w:history="1">
        <w:r w:rsidRPr="005523C8">
          <w:rPr>
            <w:rStyle w:val="Hyperlink"/>
          </w:rPr>
          <w:t>https://www.ipwatchdog.com/2018/07/17/categorical-imperative-innovation-patenting/id=99178/</w:t>
        </w:r>
      </w:hyperlink>
      <w:r>
        <w:t xml:space="preserve"> SJ//DA recut SJKS</w:t>
      </w:r>
    </w:p>
    <w:p w14:paraId="780493C3" w14:textId="77777777" w:rsidR="00E4310D" w:rsidRDefault="00E4310D" w:rsidP="00E4310D">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w:t>
      </w:r>
      <w:proofErr w:type="gramStart"/>
      <w:r w:rsidRPr="0027259A">
        <w:rPr>
          <w:b/>
          <w:bCs/>
          <w:u w:val="single"/>
        </w:rPr>
        <w:t>content</w:t>
      </w:r>
      <w:proofErr w:type="gramEnd"/>
      <w:r w:rsidRPr="0027259A">
        <w:rPr>
          <w:b/>
          <w:bCs/>
          <w:u w:val="single"/>
        </w:rPr>
        <w:t xml:space="preserve">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62A58810" w14:textId="77777777" w:rsidR="00E4310D" w:rsidRDefault="00E4310D" w:rsidP="00E4310D">
      <w:pPr>
        <w:rPr>
          <w:sz w:val="14"/>
        </w:rPr>
      </w:pPr>
    </w:p>
    <w:p w14:paraId="0361C122" w14:textId="77777777" w:rsidR="00E4310D" w:rsidRDefault="00E4310D" w:rsidP="00E4310D">
      <w:pPr>
        <w:pStyle w:val="Heading4"/>
      </w:pPr>
      <w:r>
        <w:t xml:space="preserve">IPs are a necessary check on companies </w:t>
      </w:r>
      <w:proofErr w:type="gramStart"/>
      <w:r>
        <w:t>free-riding</w:t>
      </w:r>
      <w:proofErr w:type="gramEnd"/>
      <w:r>
        <w:t xml:space="preserve"> off associations of </w:t>
      </w:r>
      <w:r w:rsidRPr="00ED4EFF">
        <w:rPr>
          <w:u w:val="single"/>
        </w:rPr>
        <w:t>quality</w:t>
      </w:r>
      <w:r>
        <w:t>.</w:t>
      </w:r>
    </w:p>
    <w:p w14:paraId="583AD75E" w14:textId="77777777" w:rsidR="00E4310D" w:rsidRPr="00ED4EFF" w:rsidRDefault="00E4310D" w:rsidP="00E4310D">
      <w:r w:rsidRPr="00ED4EFF">
        <w:rPr>
          <w:rStyle w:val="Style13ptBold"/>
        </w:rPr>
        <w:t>Wong et al 20</w:t>
      </w:r>
      <w:r>
        <w:t xml:space="preserve"> [Liana, Ian, and </w:t>
      </w:r>
      <w:proofErr w:type="spellStart"/>
      <w:r>
        <w:t>Shayerah</w:t>
      </w:r>
      <w:proofErr w:type="spellEnd"/>
      <w:r>
        <w:t>; Analyst</w:t>
      </w:r>
      <w:r w:rsidRPr="00ED4EFF">
        <w:t xml:space="preserve"> in International Trade and Finance</w:t>
      </w:r>
      <w:r>
        <w:t xml:space="preserve">; </w:t>
      </w:r>
      <w:r w:rsidRPr="00ED4EFF">
        <w:t>Specialist in International Trade and Finance</w:t>
      </w:r>
      <w:r>
        <w:t xml:space="preserve">; </w:t>
      </w:r>
      <w:r w:rsidRPr="00ED4EFF">
        <w:t>Specialist in International Trade and Finance</w:t>
      </w:r>
      <w:r>
        <w:t>; “</w:t>
      </w:r>
      <w:r w:rsidRPr="00ED4EFF">
        <w:t>Intellectual Property Rights and International Trade</w:t>
      </w:r>
      <w:r>
        <w:t xml:space="preserve">,” *Updated* 5/12/20; CRS; </w:t>
      </w:r>
      <w:hyperlink r:id="rId9" w:history="1">
        <w:r w:rsidRPr="00E41138">
          <w:rPr>
            <w:rStyle w:val="Hyperlink"/>
          </w:rPr>
          <w:t>https://www.everycrsreport.com/files/20200512_RL34292_2023354cc06b0a4425a2c5e02c0b13024426d206.pdf</w:t>
        </w:r>
      </w:hyperlink>
      <w:r>
        <w:t>] Justin</w:t>
      </w:r>
    </w:p>
    <w:p w14:paraId="64651CD2" w14:textId="77777777" w:rsidR="00E4310D" w:rsidRPr="00ED4EFF" w:rsidRDefault="00E4310D" w:rsidP="00E4310D">
      <w:pPr>
        <w:rPr>
          <w:sz w:val="16"/>
        </w:rPr>
      </w:pPr>
      <w:r w:rsidRPr="00ED4EFF">
        <w:rPr>
          <w:sz w:val="16"/>
        </w:rPr>
        <w:t xml:space="preserve">Trademark protection in the United States is governed jointly by state and federal law. The main federal statute is the Lanham Act of 1946 (Title 15 of the United States Code). </w:t>
      </w:r>
      <w:r w:rsidRPr="00ED4EFF">
        <w:rPr>
          <w:highlight w:val="green"/>
          <w:u w:val="single"/>
        </w:rPr>
        <w:t xml:space="preserve">Trademarks </w:t>
      </w:r>
      <w:r w:rsidRPr="00ED4EFF">
        <w:rPr>
          <w:u w:val="single"/>
        </w:rPr>
        <w:t xml:space="preserve">permit the seller to </w:t>
      </w:r>
      <w:r w:rsidRPr="00ED4EFF">
        <w:rPr>
          <w:highlight w:val="green"/>
          <w:u w:val="single"/>
        </w:rPr>
        <w:t>use</w:t>
      </w:r>
      <w:r w:rsidRPr="00ED4EFF">
        <w:rPr>
          <w:u w:val="single"/>
        </w:rPr>
        <w:t xml:space="preserve"> a </w:t>
      </w:r>
      <w:r w:rsidRPr="00ED4EFF">
        <w:rPr>
          <w:rStyle w:val="Emphasis"/>
          <w:highlight w:val="green"/>
        </w:rPr>
        <w:t>distinctive</w:t>
      </w:r>
      <w:r w:rsidRPr="00ED4EFF">
        <w:rPr>
          <w:rStyle w:val="Emphasis"/>
        </w:rPr>
        <w:t xml:space="preserve"> word, name, </w:t>
      </w:r>
      <w:r w:rsidRPr="00ED4EFF">
        <w:rPr>
          <w:rStyle w:val="Emphasis"/>
          <w:highlight w:val="green"/>
        </w:rPr>
        <w:t>symbol</w:t>
      </w:r>
      <w:r w:rsidRPr="00ED4EFF">
        <w:rPr>
          <w:rStyle w:val="Emphasis"/>
        </w:rPr>
        <w:t>, or device to identify and market a product or company</w:t>
      </w:r>
      <w:r w:rsidRPr="00ED4EFF">
        <w:rPr>
          <w:sz w:val="16"/>
        </w:rPr>
        <w:t xml:space="preserve">. Marks can also be used to </w:t>
      </w:r>
      <w:r w:rsidRPr="00ED4EFF">
        <w:rPr>
          <w:highlight w:val="green"/>
          <w:u w:val="single"/>
        </w:rPr>
        <w:t xml:space="preserve">denote </w:t>
      </w:r>
      <w:r w:rsidRPr="00ED4EFF">
        <w:rPr>
          <w:rStyle w:val="Emphasis"/>
          <w:highlight w:val="green"/>
        </w:rPr>
        <w:t>services from</w:t>
      </w:r>
      <w:r w:rsidRPr="00ED4EFF">
        <w:rPr>
          <w:rStyle w:val="Emphasis"/>
        </w:rPr>
        <w:t xml:space="preserve"> a </w:t>
      </w:r>
      <w:proofErr w:type="gramStart"/>
      <w:r w:rsidRPr="00ED4EFF">
        <w:rPr>
          <w:rStyle w:val="Emphasis"/>
          <w:highlight w:val="green"/>
        </w:rPr>
        <w:t>particular</w:t>
      </w:r>
      <w:r w:rsidRPr="00ED4EFF">
        <w:rPr>
          <w:rStyle w:val="Emphasis"/>
        </w:rPr>
        <w:t>ly</w:t>
      </w:r>
      <w:proofErr w:type="gramEnd"/>
      <w:r w:rsidRPr="00ED4EFF">
        <w:rPr>
          <w:rStyle w:val="Emphasis"/>
        </w:rPr>
        <w:t xml:space="preserve"> </w:t>
      </w:r>
      <w:r w:rsidRPr="00ED4EFF">
        <w:rPr>
          <w:rStyle w:val="Emphasis"/>
          <w:highlight w:val="green"/>
        </w:rPr>
        <w:t>company</w:t>
      </w:r>
      <w:r w:rsidRPr="00ED4EFF">
        <w:rPr>
          <w:u w:val="single"/>
        </w:rPr>
        <w:t xml:space="preserve">. The trademark </w:t>
      </w:r>
      <w:r w:rsidRPr="00ED4EFF">
        <w:rPr>
          <w:highlight w:val="green"/>
          <w:u w:val="single"/>
        </w:rPr>
        <w:t xml:space="preserve">allows </w:t>
      </w:r>
      <w:r w:rsidRPr="00ED4EFF">
        <w:rPr>
          <w:rStyle w:val="Emphasis"/>
          <w:highlight w:val="green"/>
        </w:rPr>
        <w:t>quick identification</w:t>
      </w:r>
      <w:r w:rsidRPr="00ED4EFF">
        <w:rPr>
          <w:sz w:val="16"/>
        </w:rPr>
        <w:t xml:space="preserve"> of the source of a product, and for good or ill, can become an indicator of a product's quality. If for good, the trademark can be valuable by conveying an instant assurance of quality to consumers. Trademark law </w:t>
      </w:r>
      <w:r w:rsidRPr="00ED4EFF">
        <w:rPr>
          <w:u w:val="single"/>
        </w:rPr>
        <w:t xml:space="preserve">serves to </w:t>
      </w:r>
      <w:r w:rsidRPr="00ED4EFF">
        <w:rPr>
          <w:highlight w:val="green"/>
          <w:u w:val="single"/>
        </w:rPr>
        <w:t>prevent</w:t>
      </w:r>
      <w:r w:rsidRPr="00ED4EFF">
        <w:rPr>
          <w:u w:val="single"/>
        </w:rPr>
        <w:t xml:space="preserve"> other </w:t>
      </w:r>
      <w:r w:rsidRPr="00ED4EFF">
        <w:rPr>
          <w:highlight w:val="green"/>
          <w:u w:val="single"/>
        </w:rPr>
        <w:t xml:space="preserve">companies with </w:t>
      </w:r>
      <w:r w:rsidRPr="00ED4EFF">
        <w:rPr>
          <w:rStyle w:val="Emphasis"/>
          <w:highlight w:val="green"/>
        </w:rPr>
        <w:t>similar</w:t>
      </w:r>
      <w:r w:rsidRPr="00ED4EFF">
        <w:rPr>
          <w:highlight w:val="green"/>
          <w:u w:val="single"/>
        </w:rPr>
        <w:t xml:space="preserve"> merch</w:t>
      </w:r>
      <w:r w:rsidRPr="00ED4EFF">
        <w:rPr>
          <w:u w:val="single"/>
        </w:rPr>
        <w:t xml:space="preserve">andise </w:t>
      </w:r>
      <w:r w:rsidRPr="00ED4EFF">
        <w:rPr>
          <w:highlight w:val="green"/>
          <w:u w:val="single"/>
        </w:rPr>
        <w:t xml:space="preserve">from </w:t>
      </w:r>
      <w:proofErr w:type="gramStart"/>
      <w:r w:rsidRPr="00ED4EFF">
        <w:rPr>
          <w:rStyle w:val="Heading3Char"/>
          <w:highlight w:val="green"/>
        </w:rPr>
        <w:t>free-riding</w:t>
      </w:r>
      <w:proofErr w:type="gramEnd"/>
      <w:r w:rsidRPr="00ED4EFF">
        <w:rPr>
          <w:rStyle w:val="Heading3Char"/>
          <w:highlight w:val="green"/>
        </w:rPr>
        <w:t xml:space="preserve"> on </w:t>
      </w:r>
      <w:r w:rsidRPr="00ED4EFF">
        <w:rPr>
          <w:rStyle w:val="Heading3Char"/>
        </w:rPr>
        <w:t xml:space="preserve">the </w:t>
      </w:r>
      <w:r w:rsidRPr="00ED4EFF">
        <w:rPr>
          <w:rStyle w:val="Heading3Char"/>
          <w:highlight w:val="green"/>
        </w:rPr>
        <w:t>association of quality</w:t>
      </w:r>
      <w:r w:rsidRPr="00ED4EFF">
        <w:rPr>
          <w:rStyle w:val="Heading3Char"/>
        </w:rPr>
        <w:t xml:space="preserve"> with the trademarked item</w:t>
      </w:r>
      <w:r w:rsidRPr="00ED4EFF">
        <w:rPr>
          <w:sz w:val="16"/>
        </w:rPr>
        <w:t>. Thus, a trademarked good may command a premium in the marketplace because of its reputation. To be eligible for a trademark, the words or symbol used by the business must be sufficiently distinctive; generic names of commodities, for example, cannot be trademarked. Trademark rights are acquired through use or through registration with the PTO.</w:t>
      </w:r>
    </w:p>
    <w:p w14:paraId="160F7ECE" w14:textId="77777777" w:rsidR="00E4310D" w:rsidRDefault="00E4310D" w:rsidP="00E4310D">
      <w:pPr>
        <w:rPr>
          <w:sz w:val="16"/>
        </w:rPr>
      </w:pPr>
      <w:r w:rsidRPr="00ED4EFF">
        <w:rPr>
          <w:sz w:val="16"/>
        </w:rPr>
        <w:t>A related concept to trademarks is geographical indications (GIs), which are also protected by the Lanham Act. The GI acts to protect the quality and reputation of a distinctive product originating in a certain region; however, the benefit does not accrue to a sole producer, but rather the producers of a product originating from a particular region. GIs are generally sought for agricultural products, or wines and spirits. Protection for GIs is acquired in the United States by registration with the PTO, through a process similar to trademark registration.</w:t>
      </w:r>
    </w:p>
    <w:p w14:paraId="73E840EE" w14:textId="7F824836" w:rsidR="00E4310D" w:rsidRDefault="00E4310D" w:rsidP="00E4310D">
      <w:pPr>
        <w:pStyle w:val="Heading2"/>
      </w:pPr>
      <w:r>
        <w:t>3</w:t>
      </w:r>
    </w:p>
    <w:p w14:paraId="15C98306" w14:textId="77777777" w:rsidR="00E4310D" w:rsidRDefault="00E4310D" w:rsidP="00E4310D">
      <w:pPr>
        <w:pStyle w:val="Heading4"/>
      </w:pPr>
      <w:r>
        <w:t xml:space="preserve">We are on pace to cut emissions by half in 2030 and prevent </w:t>
      </w:r>
      <w:proofErr w:type="gramStart"/>
      <w:r>
        <w:t>2 degree</w:t>
      </w:r>
      <w:proofErr w:type="gramEnd"/>
      <w:r>
        <w:t xml:space="preserve"> tipping point, but continued biotech innovation is key</w:t>
      </w:r>
    </w:p>
    <w:p w14:paraId="6EB44136" w14:textId="77777777" w:rsidR="00E4310D" w:rsidRPr="00602ED8" w:rsidRDefault="00E4310D" w:rsidP="00E4310D">
      <w:proofErr w:type="spellStart"/>
      <w:r w:rsidRPr="00602ED8">
        <w:rPr>
          <w:b/>
          <w:bCs/>
        </w:rPr>
        <w:t>Mcmurry</w:t>
      </w:r>
      <w:proofErr w:type="spellEnd"/>
      <w:r w:rsidRPr="00602ED8">
        <w:rPr>
          <w:b/>
          <w:bCs/>
        </w:rPr>
        <w:t>-Health 5-21</w:t>
      </w:r>
      <w:r>
        <w:t xml:space="preserve"> </w:t>
      </w:r>
      <w:r w:rsidRPr="00602ED8">
        <w:t xml:space="preserve">Michelle </w:t>
      </w:r>
      <w:proofErr w:type="spellStart"/>
      <w:r w:rsidRPr="00602ED8">
        <w:t>Mcmurry</w:t>
      </w:r>
      <w:proofErr w:type="spellEnd"/>
      <w:r w:rsidRPr="00602ED8">
        <w:t xml:space="preserve">-Heath May 21, 2021, 5-21-2021, "To help solve climate change, look to the biosciences," STAT, </w:t>
      </w:r>
      <w:hyperlink r:id="rId10" w:history="1">
        <w:r w:rsidRPr="009F62A2">
          <w:rPr>
            <w:rStyle w:val="Hyperlink"/>
          </w:rPr>
          <w:t>https://www.statnews.com/2021/05/21/climate-change-solutions-from-biosciences/</w:t>
        </w:r>
      </w:hyperlink>
      <w:r>
        <w:t xml:space="preserve"> //</w:t>
      </w:r>
      <w:proofErr w:type="spellStart"/>
      <w:r>
        <w:t>Nato</w:t>
      </w:r>
      <w:proofErr w:type="spellEnd"/>
    </w:p>
    <w:p w14:paraId="1436B220" w14:textId="77777777" w:rsidR="00E4310D" w:rsidRPr="002569A2" w:rsidRDefault="00E4310D" w:rsidP="00E4310D">
      <w:pPr>
        <w:rPr>
          <w:rFonts w:ascii="Garamond" w:hAnsi="Garamond"/>
          <w:color w:val="1C1C1C"/>
          <w:sz w:val="16"/>
          <w:szCs w:val="16"/>
        </w:rPr>
      </w:pPr>
      <w:r w:rsidRPr="3875C37C">
        <w:rPr>
          <w:rStyle w:val="StyleUnderline"/>
        </w:rPr>
        <w:t xml:space="preserve">President </w:t>
      </w:r>
      <w:r w:rsidRPr="3875C37C">
        <w:rPr>
          <w:rStyle w:val="StyleUnderline"/>
          <w:highlight w:val="green"/>
        </w:rPr>
        <w:t>Biden’s pledge to</w:t>
      </w:r>
      <w:r w:rsidRPr="3875C37C">
        <w:rPr>
          <w:rStyle w:val="StyleUnderline"/>
        </w:rPr>
        <w:t xml:space="preserve"> </w:t>
      </w:r>
      <w:r w:rsidRPr="3875C37C">
        <w:rPr>
          <w:rStyle w:val="StyleUnderline"/>
          <w:highlight w:val="green"/>
        </w:rPr>
        <w:t>cut</w:t>
      </w:r>
      <w:r w:rsidRPr="3875C37C">
        <w:rPr>
          <w:rStyle w:val="StyleUnderline"/>
        </w:rPr>
        <w:t xml:space="preserve"> U.S. greenhouse gas </w:t>
      </w:r>
      <w:r w:rsidRPr="3875C37C">
        <w:rPr>
          <w:rStyle w:val="StyleUnderline"/>
          <w:highlight w:val="green"/>
        </w:rPr>
        <w:t>emissions in half by 2030</w:t>
      </w:r>
      <w:r w:rsidRPr="3875C37C">
        <w:rPr>
          <w:sz w:val="16"/>
          <w:szCs w:val="16"/>
        </w:rPr>
        <w:t xml:space="preserve"> is an admirable and ambitious undertaking. It’s nearly double the goal set by President Obama in 2015. And it establishes the United States as a world leader in battling climate change. But </w:t>
      </w:r>
      <w:r w:rsidRPr="3875C37C">
        <w:rPr>
          <w:rStyle w:val="StyleUnderline"/>
        </w:rPr>
        <w:t>reaching</w:t>
      </w:r>
      <w:r w:rsidRPr="3875C37C">
        <w:rPr>
          <w:sz w:val="16"/>
          <w:szCs w:val="16"/>
        </w:rPr>
        <w:t xml:space="preserve"> the </w:t>
      </w:r>
      <w:r w:rsidRPr="3875C37C">
        <w:rPr>
          <w:rStyle w:val="StyleUnderline"/>
        </w:rPr>
        <w:t>president’s target</w:t>
      </w:r>
      <w:r w:rsidRPr="3875C37C">
        <w:rPr>
          <w:sz w:val="16"/>
          <w:szCs w:val="16"/>
        </w:rPr>
        <w:t xml:space="preserve"> in just under 10 years </w:t>
      </w:r>
      <w:r w:rsidRPr="3875C37C">
        <w:rPr>
          <w:rStyle w:val="StyleUnderline"/>
        </w:rPr>
        <w:t>is a monumental task.</w:t>
      </w:r>
      <w:r w:rsidRPr="3875C37C">
        <w:rPr>
          <w:sz w:val="16"/>
          <w:szCs w:val="16"/>
        </w:rPr>
        <w:t xml:space="preserve"> It’s so big, in fact, that </w:t>
      </w:r>
      <w:r w:rsidRPr="3875C37C">
        <w:rPr>
          <w:rStyle w:val="StyleUnderline"/>
          <w:highlight w:val="green"/>
        </w:rPr>
        <w:t>we’ll never get there by government action</w:t>
      </w:r>
      <w:r w:rsidRPr="3875C37C">
        <w:rPr>
          <w:rStyle w:val="StyleUnderline"/>
        </w:rPr>
        <w:t xml:space="preserve"> alone. No amount of vehicle efficiency standards, forest conservation efforts, or gas taxes can </w:t>
      </w:r>
      <w:hyperlink r:id="rId11">
        <w:r w:rsidRPr="3875C37C">
          <w:rPr>
            <w:rStyle w:val="StyleUnderline"/>
          </w:rPr>
          <w:t>fully solve the problem</w:t>
        </w:r>
      </w:hyperlink>
      <w:r w:rsidRPr="3875C37C">
        <w:rPr>
          <w:rStyle w:val="StyleUnderline"/>
        </w:rPr>
        <w:t>.</w:t>
      </w:r>
      <w:r w:rsidRPr="3875C37C">
        <w:rPr>
          <w:sz w:val="16"/>
          <w:szCs w:val="16"/>
        </w:rPr>
        <w:t xml:space="preserve"> We have to science our way out of it. The biosciences, including </w:t>
      </w:r>
      <w:r w:rsidRPr="3875C37C">
        <w:rPr>
          <w:rStyle w:val="StyleUnderline"/>
        </w:rPr>
        <w:t>biotechnology</w:t>
      </w:r>
      <w:r w:rsidRPr="3875C37C">
        <w:rPr>
          <w:sz w:val="16"/>
          <w:szCs w:val="16"/>
        </w:rPr>
        <w:t xml:space="preserve">, will </w:t>
      </w:r>
      <w:r w:rsidRPr="3875C37C">
        <w:rPr>
          <w:rStyle w:val="StyleUnderline"/>
        </w:rPr>
        <w:t>play a pivotal role in the fight against climate change</w:t>
      </w:r>
      <w:r w:rsidRPr="3875C37C">
        <w:rPr>
          <w:sz w:val="16"/>
          <w:szCs w:val="16"/>
        </w:rPr>
        <w:t xml:space="preserve">. It is already leading the way on several fronts. According to a </w:t>
      </w:r>
      <w:hyperlink r:id="rId12">
        <w:r w:rsidRPr="3875C37C">
          <w:rPr>
            <w:rStyle w:val="Hyperlink"/>
            <w:sz w:val="16"/>
            <w:szCs w:val="16"/>
          </w:rPr>
          <w:t>report from BIO</w:t>
        </w:r>
      </w:hyperlink>
      <w:r w:rsidRPr="3875C37C">
        <w:rPr>
          <w:sz w:val="16"/>
          <w:szCs w:val="16"/>
        </w:rPr>
        <w:t xml:space="preserve">, the organization I work for, the </w:t>
      </w:r>
      <w:r w:rsidRPr="3875C37C">
        <w:rPr>
          <w:rStyle w:val="StyleUnderline"/>
          <w:highlight w:val="green"/>
        </w:rPr>
        <w:t>biotech</w:t>
      </w:r>
      <w:r w:rsidRPr="3875C37C">
        <w:rPr>
          <w:rStyle w:val="StyleUnderline"/>
        </w:rPr>
        <w:t xml:space="preserve"> industry’s green initiatives </w:t>
      </w:r>
      <w:r w:rsidRPr="3875C37C">
        <w:rPr>
          <w:rStyle w:val="StyleUnderline"/>
          <w:highlight w:val="green"/>
        </w:rPr>
        <w:t>could mitigate</w:t>
      </w:r>
      <w:r w:rsidRPr="3875C37C">
        <w:rPr>
          <w:rStyle w:val="StyleUnderline"/>
        </w:rPr>
        <w:t xml:space="preserve"> the equivalent of 3 billion tons of carbon dioxide every year by 2030, or </w:t>
      </w:r>
      <w:hyperlink r:id="rId13" w:anchor=":~:text=Energy%E2%80%90related%20CO2%20emissions%20in,economy%20declined%204.9%25%20in%202019.">
        <w:r w:rsidRPr="3875C37C">
          <w:rPr>
            <w:rStyle w:val="StyleUnderline"/>
            <w:highlight w:val="green"/>
          </w:rPr>
          <w:t>about half</w:t>
        </w:r>
      </w:hyperlink>
      <w:r w:rsidRPr="3875C37C">
        <w:rPr>
          <w:rStyle w:val="StyleUnderline"/>
          <w:highlight w:val="green"/>
        </w:rPr>
        <w:t xml:space="preserve"> of the country’s annual CO2 emissions</w:t>
      </w:r>
      <w:r w:rsidRPr="3875C37C">
        <w:rPr>
          <w:rStyle w:val="StyleUnderline"/>
        </w:rPr>
        <w:t>.</w:t>
      </w:r>
      <w:r w:rsidRPr="3875C37C">
        <w:rPr>
          <w:sz w:val="16"/>
          <w:szCs w:val="16"/>
        </w:rPr>
        <w:t xml:space="preserve"> Take food, for example. Food consumption — and production — is central to human existence. </w:t>
      </w:r>
      <w:r w:rsidRPr="3875C37C">
        <w:rPr>
          <w:rStyle w:val="StyleUnderline"/>
        </w:rPr>
        <w:t xml:space="preserve">Global food production accounts for </w:t>
      </w:r>
      <w:hyperlink r:id="rId14">
        <w:r w:rsidRPr="3875C37C">
          <w:rPr>
            <w:rStyle w:val="StyleUnderline"/>
          </w:rPr>
          <w:t>one-quarter of greenhouse gas emissions</w:t>
        </w:r>
      </w:hyperlink>
      <w:r w:rsidRPr="3875C37C">
        <w:rPr>
          <w:rStyle w:val="StyleUnderline"/>
        </w:rPr>
        <w:t xml:space="preserve">. A recent report from an international team of researchers concluded that even if all other fossil fuel emissions were eliminated, </w:t>
      </w:r>
      <w:hyperlink r:id="rId15">
        <w:r w:rsidRPr="3875C37C">
          <w:rPr>
            <w:rStyle w:val="StyleUnderline"/>
            <w:highlight w:val="green"/>
          </w:rPr>
          <w:t>emissions from food production alone</w:t>
        </w:r>
      </w:hyperlink>
      <w:r w:rsidRPr="3875C37C">
        <w:rPr>
          <w:rStyle w:val="StyleUnderline"/>
        </w:rPr>
        <w:t xml:space="preserve"> would </w:t>
      </w:r>
      <w:r w:rsidRPr="3875C37C">
        <w:rPr>
          <w:rStyle w:val="StyleUnderline"/>
          <w:highlight w:val="green"/>
        </w:rPr>
        <w:t>prevent us from reaching a key goal</w:t>
      </w:r>
      <w:r w:rsidRPr="3875C37C">
        <w:rPr>
          <w:rStyle w:val="StyleUnderline"/>
        </w:rPr>
        <w:t xml:space="preserve"> of the climate change agreement signed in Paris: preventing</w:t>
      </w:r>
      <w:r w:rsidRPr="3875C37C">
        <w:rPr>
          <w:sz w:val="16"/>
          <w:szCs w:val="16"/>
        </w:rPr>
        <w:t xml:space="preserve"> the </w:t>
      </w:r>
      <w:r w:rsidRPr="3875C37C">
        <w:rPr>
          <w:rStyle w:val="StyleUnderline"/>
        </w:rPr>
        <w:t xml:space="preserve">global temperature from </w:t>
      </w:r>
      <w:hyperlink r:id="rId16">
        <w:r w:rsidRPr="3875C37C">
          <w:rPr>
            <w:rStyle w:val="StyleUnderline"/>
          </w:rPr>
          <w:t>rising more than 2 degrees Celsius</w:t>
        </w:r>
      </w:hyperlink>
      <w:r w:rsidRPr="3875C37C">
        <w:rPr>
          <w:rStyle w:val="StyleUnderline"/>
        </w:rPr>
        <w:t>. Halting food production isn’t an option</w:t>
      </w:r>
      <w:r w:rsidRPr="3875C37C">
        <w:rPr>
          <w:sz w:val="16"/>
          <w:szCs w:val="16"/>
        </w:rPr>
        <w:t xml:space="preserve">, so </w:t>
      </w:r>
      <w:r w:rsidRPr="3875C37C">
        <w:rPr>
          <w:rStyle w:val="StyleUnderline"/>
        </w:rPr>
        <w:t xml:space="preserve">biotech </w:t>
      </w:r>
      <w:r w:rsidRPr="3875C37C">
        <w:rPr>
          <w:rStyle w:val="StyleUnderline"/>
          <w:highlight w:val="green"/>
        </w:rPr>
        <w:t>companies are</w:t>
      </w:r>
      <w:r w:rsidRPr="3875C37C">
        <w:rPr>
          <w:rStyle w:val="StyleUnderline"/>
        </w:rPr>
        <w:t xml:space="preserve"> helping farmers</w:t>
      </w:r>
      <w:r w:rsidRPr="3875C37C">
        <w:rPr>
          <w:sz w:val="16"/>
          <w:szCs w:val="16"/>
        </w:rPr>
        <w:t xml:space="preserve"> become part of the climate solution. Take, for example, Boston-based </w:t>
      </w:r>
      <w:hyperlink r:id="rId17">
        <w:proofErr w:type="spellStart"/>
        <w:r w:rsidRPr="3875C37C">
          <w:rPr>
            <w:rStyle w:val="Hyperlink"/>
            <w:sz w:val="16"/>
            <w:szCs w:val="16"/>
          </w:rPr>
          <w:t>Joyn</w:t>
        </w:r>
        <w:proofErr w:type="spellEnd"/>
        <w:r w:rsidRPr="3875C37C">
          <w:rPr>
            <w:rStyle w:val="Hyperlink"/>
            <w:sz w:val="16"/>
            <w:szCs w:val="16"/>
          </w:rPr>
          <w:t xml:space="preserve"> Bio</w:t>
        </w:r>
      </w:hyperlink>
      <w:r w:rsidRPr="3875C37C">
        <w:rPr>
          <w:sz w:val="16"/>
          <w:szCs w:val="16"/>
        </w:rPr>
        <w:t xml:space="preserve">. </w:t>
      </w:r>
      <w:r w:rsidRPr="3875C37C">
        <w:rPr>
          <w:rStyle w:val="StyleUnderline"/>
        </w:rPr>
        <w:t xml:space="preserve">It is </w:t>
      </w:r>
      <w:r w:rsidRPr="3875C37C">
        <w:rPr>
          <w:rStyle w:val="StyleUnderline"/>
          <w:highlight w:val="green"/>
        </w:rPr>
        <w:t>engineering bacteria that pull nitrogen directly from the atmosphere</w:t>
      </w:r>
      <w:r w:rsidRPr="3875C37C">
        <w:rPr>
          <w:sz w:val="16"/>
          <w:szCs w:val="16"/>
        </w:rPr>
        <w:t xml:space="preserve">. These microbes then pass the nitrogen to crops like wheat and corn, </w:t>
      </w:r>
      <w:r w:rsidRPr="3875C37C">
        <w:rPr>
          <w:rStyle w:val="StyleUnderline"/>
          <w:highlight w:val="green"/>
        </w:rPr>
        <w:t>reducing the need to</w:t>
      </w:r>
      <w:r w:rsidRPr="3875C37C">
        <w:rPr>
          <w:rStyle w:val="StyleUnderline"/>
        </w:rPr>
        <w:t xml:space="preserve"> make, transport, and </w:t>
      </w:r>
      <w:r w:rsidRPr="3875C37C">
        <w:rPr>
          <w:rStyle w:val="StyleUnderline"/>
          <w:highlight w:val="green"/>
        </w:rPr>
        <w:t>apply</w:t>
      </w:r>
      <w:r w:rsidRPr="3875C37C">
        <w:rPr>
          <w:rStyle w:val="StyleUnderline"/>
        </w:rPr>
        <w:t xml:space="preserve"> nitrogen </w:t>
      </w:r>
      <w:r w:rsidRPr="3875C37C">
        <w:rPr>
          <w:rStyle w:val="StyleUnderline"/>
          <w:highlight w:val="green"/>
        </w:rPr>
        <w:t>fertilizers</w:t>
      </w:r>
      <w:r w:rsidRPr="3875C37C">
        <w:rPr>
          <w:rStyle w:val="StyleUnderline"/>
        </w:rPr>
        <w:t>, which reduces greenhouse gas emissions.</w:t>
      </w:r>
      <w:r w:rsidRPr="3875C37C">
        <w:rPr>
          <w:sz w:val="16"/>
          <w:szCs w:val="16"/>
        </w:rPr>
        <w:t xml:space="preserve"> Minnesota-based </w:t>
      </w:r>
      <w:proofErr w:type="spellStart"/>
      <w:r w:rsidRPr="3875C37C">
        <w:rPr>
          <w:sz w:val="16"/>
          <w:szCs w:val="16"/>
        </w:rPr>
        <w:t>Acceligen</w:t>
      </w:r>
      <w:proofErr w:type="spellEnd"/>
      <w:r w:rsidRPr="3875C37C">
        <w:rPr>
          <w:sz w:val="16"/>
          <w:szCs w:val="16"/>
        </w:rPr>
        <w:t xml:space="preserve"> is using a technique it calls </w:t>
      </w:r>
      <w:hyperlink r:id="rId18">
        <w:r w:rsidRPr="3875C37C">
          <w:rPr>
            <w:rStyle w:val="Hyperlink"/>
            <w:sz w:val="16"/>
            <w:szCs w:val="16"/>
          </w:rPr>
          <w:t>precision breeding</w:t>
        </w:r>
      </w:hyperlink>
      <w:r w:rsidRPr="3875C37C">
        <w:rPr>
          <w:sz w:val="16"/>
          <w:szCs w:val="16"/>
        </w:rPr>
        <w:t xml:space="preserve"> that improves the health of livestock while reducing their waste, greenhouse gas emissions, and water usage. </w:t>
      </w:r>
      <w:r w:rsidRPr="3875C37C">
        <w:rPr>
          <w:rStyle w:val="StyleUnderline"/>
          <w:highlight w:val="green"/>
        </w:rPr>
        <w:t>Biotech</w:t>
      </w:r>
      <w:r w:rsidRPr="3875C37C">
        <w:rPr>
          <w:rStyle w:val="StyleUnderline"/>
        </w:rPr>
        <w:t xml:space="preserve">nology can also </w:t>
      </w:r>
      <w:r w:rsidRPr="3875C37C">
        <w:rPr>
          <w:rStyle w:val="StyleUnderline"/>
          <w:highlight w:val="green"/>
        </w:rPr>
        <w:t>help protect food from climate change</w:t>
      </w:r>
      <w:r w:rsidRPr="3875C37C">
        <w:rPr>
          <w:rStyle w:val="StyleUnderline"/>
        </w:rPr>
        <w:t xml:space="preserve">. As fungal and bacterial infections accelerated by </w:t>
      </w:r>
      <w:hyperlink r:id="rId19">
        <w:r w:rsidRPr="3875C37C">
          <w:rPr>
            <w:rStyle w:val="StyleUnderline"/>
          </w:rPr>
          <w:t>human-driven environmental disturbances</w:t>
        </w:r>
      </w:hyperlink>
      <w:r w:rsidRPr="3875C37C">
        <w:rPr>
          <w:rStyle w:val="StyleUnderline"/>
        </w:rPr>
        <w:t xml:space="preserve"> threaten to wipe out Cavendish bananas, </w:t>
      </w:r>
      <w:hyperlink r:id="rId20">
        <w:r w:rsidRPr="3875C37C">
          <w:rPr>
            <w:rStyle w:val="StyleUnderline"/>
          </w:rPr>
          <w:t>Tropic Biosciences</w:t>
        </w:r>
      </w:hyperlink>
      <w:r w:rsidRPr="3875C37C">
        <w:rPr>
          <w:rStyle w:val="StyleUnderline"/>
        </w:rPr>
        <w:t xml:space="preserve"> in the United Kingdom is using CRISPR </w:t>
      </w:r>
      <w:r w:rsidRPr="3875C37C">
        <w:rPr>
          <w:rStyle w:val="StyleUnderline"/>
          <w:highlight w:val="green"/>
        </w:rPr>
        <w:t>gene-editing technology</w:t>
      </w:r>
      <w:r w:rsidRPr="3875C37C">
        <w:rPr>
          <w:rStyle w:val="StyleUnderline"/>
        </w:rPr>
        <w:t xml:space="preserve"> to </w:t>
      </w:r>
      <w:r w:rsidRPr="3875C37C">
        <w:rPr>
          <w:rStyle w:val="StyleUnderline"/>
          <w:highlight w:val="green"/>
        </w:rPr>
        <w:t>engineer infection-resistant bananas</w:t>
      </w:r>
      <w:r w:rsidRPr="3875C37C">
        <w:rPr>
          <w:rStyle w:val="StyleUnderline"/>
        </w:rPr>
        <w:t>.</w:t>
      </w:r>
      <w:r w:rsidRPr="3875C37C">
        <w:rPr>
          <w:sz w:val="16"/>
          <w:szCs w:val="16"/>
        </w:rPr>
        <w:t xml:space="preserve"> Companies are also rethinking how food is packaged to reduce plastic pollution and open high-tech paths to broader adoption of biodegradables. This would be a game-changer in the interlinked fight to modulate climate change and protect the oceans. Globally, </w:t>
      </w:r>
      <w:hyperlink r:id="rId21" w:anchor="gs.0r1uqu">
        <w:r w:rsidRPr="3875C37C">
          <w:rPr>
            <w:rStyle w:val="Hyperlink"/>
            <w:sz w:val="16"/>
            <w:szCs w:val="16"/>
          </w:rPr>
          <w:t>100 million tons</w:t>
        </w:r>
      </w:hyperlink>
      <w:r w:rsidRPr="3875C37C">
        <w:rPr>
          <w:sz w:val="16"/>
          <w:szCs w:val="16"/>
        </w:rPr>
        <w:t xml:space="preserve"> of plastic are produced every year, </w:t>
      </w:r>
      <w:hyperlink r:id="rId22" w:anchor="gs.0r1uqu">
        <w:r w:rsidRPr="3875C37C">
          <w:rPr>
            <w:rStyle w:val="Hyperlink"/>
            <w:sz w:val="16"/>
            <w:szCs w:val="16"/>
          </w:rPr>
          <w:t>8 million of which ends up in the oceans</w:t>
        </w:r>
      </w:hyperlink>
      <w:r w:rsidRPr="3875C37C">
        <w:rPr>
          <w:sz w:val="16"/>
          <w:szCs w:val="16"/>
        </w:rPr>
        <w:t xml:space="preserve">. The production of plastic requires at least 8% of the world’s petroleum. Greenhouse gas emissions from plastic production and incineration </w:t>
      </w:r>
      <w:hyperlink r:id="rId23" w:anchor="gs.0r1uqu">
        <w:r w:rsidRPr="3875C37C">
          <w:rPr>
            <w:rStyle w:val="Hyperlink"/>
            <w:sz w:val="16"/>
            <w:szCs w:val="16"/>
          </w:rPr>
          <w:t>could rise</w:t>
        </w:r>
      </w:hyperlink>
      <w:r w:rsidRPr="3875C37C">
        <w:rPr>
          <w:sz w:val="16"/>
          <w:szCs w:val="16"/>
        </w:rPr>
        <w:t xml:space="preserve"> from the current 850 million tons a year to 3 billion tons a year by 2050. And discarded plastic that ends up in the ocean slowly breaks down in sunlight, releasing greenhouse gases and toxic microplastics. Georgia-based </w:t>
      </w:r>
      <w:hyperlink r:id="rId24">
        <w:proofErr w:type="spellStart"/>
        <w:r w:rsidRPr="3875C37C">
          <w:rPr>
            <w:rStyle w:val="Hyperlink"/>
            <w:sz w:val="16"/>
            <w:szCs w:val="16"/>
          </w:rPr>
          <w:t>Danimer</w:t>
        </w:r>
        <w:proofErr w:type="spellEnd"/>
        <w:r w:rsidRPr="3875C37C">
          <w:rPr>
            <w:rStyle w:val="Hyperlink"/>
            <w:sz w:val="16"/>
            <w:szCs w:val="16"/>
          </w:rPr>
          <w:t xml:space="preserve"> Scientific</w:t>
        </w:r>
      </w:hyperlink>
      <w:r w:rsidRPr="3875C37C">
        <w:rPr>
          <w:sz w:val="16"/>
          <w:szCs w:val="16"/>
        </w:rPr>
        <w:t xml:space="preserve"> — partnering with the Mars Wrigley candy company — is working on biodegradable packaging that uses plant oils to manufacture “plastic” that dissolves in soil and water. </w:t>
      </w:r>
      <w:r w:rsidRPr="3875C37C">
        <w:rPr>
          <w:rStyle w:val="StyleUnderline"/>
          <w:highlight w:val="green"/>
        </w:rPr>
        <w:t>Bioplastics</w:t>
      </w:r>
      <w:r w:rsidRPr="3875C37C">
        <w:rPr>
          <w:rStyle w:val="StyleUnderline"/>
        </w:rPr>
        <w:t xml:space="preserve"> and biopolymers can </w:t>
      </w:r>
      <w:r w:rsidRPr="3875C37C">
        <w:rPr>
          <w:rStyle w:val="StyleUnderline"/>
          <w:highlight w:val="green"/>
        </w:rPr>
        <w:t xml:space="preserve">reduce greenhouse gas emissions reductions by up to </w:t>
      </w:r>
      <w:hyperlink r:id="rId25">
        <w:r w:rsidRPr="3875C37C">
          <w:rPr>
            <w:rStyle w:val="StyleUnderline"/>
            <w:highlight w:val="green"/>
          </w:rPr>
          <w:t>80%</w:t>
        </w:r>
      </w:hyperlink>
      <w:r w:rsidRPr="3875C37C">
        <w:rPr>
          <w:rStyle w:val="StyleUnderline"/>
          <w:highlight w:val="green"/>
        </w:rPr>
        <w:t xml:space="preserve"> more</w:t>
      </w:r>
      <w:r w:rsidRPr="3875C37C">
        <w:rPr>
          <w:rStyle w:val="StyleUnderline"/>
        </w:rPr>
        <w:t xml:space="preserve"> compared to their petroleum-based counterparts. Fuel is another target for biotechnology</w:t>
      </w:r>
      <w:r w:rsidRPr="3875C37C">
        <w:rPr>
          <w:sz w:val="16"/>
          <w:szCs w:val="16"/>
        </w:rPr>
        <w:t xml:space="preserve">. Transportation accounts for the </w:t>
      </w:r>
      <w:hyperlink r:id="rId26">
        <w:r w:rsidRPr="3875C37C">
          <w:rPr>
            <w:rStyle w:val="Hyperlink"/>
            <w:sz w:val="16"/>
            <w:szCs w:val="16"/>
          </w:rPr>
          <w:t>highest percentage</w:t>
        </w:r>
      </w:hyperlink>
      <w:r w:rsidRPr="3875C37C">
        <w:rPr>
          <w:sz w:val="16"/>
          <w:szCs w:val="16"/>
        </w:rPr>
        <w:t xml:space="preserve"> of U.S. greenhouse gas emissions. While electric cars are gaining popularity, and the $174 billion allocated to support the transition to electrics in Biden’s American Jobs Plan is important, </w:t>
      </w:r>
      <w:r w:rsidRPr="3875C37C">
        <w:rPr>
          <w:rStyle w:val="StyleUnderline"/>
          <w:highlight w:val="green"/>
        </w:rPr>
        <w:t>biofuels</w:t>
      </w:r>
      <w:r w:rsidRPr="3875C37C">
        <w:rPr>
          <w:rStyle w:val="StyleUnderline"/>
        </w:rPr>
        <w:t xml:space="preserve"> — which are </w:t>
      </w:r>
      <w:hyperlink r:id="rId27" w:anchor=":~:text=of%20climate%20change.-,Biofuels%20can%20reduce%20the%20consumption%20of%20fossil%20fuels%20and%20thus,because%20biofuels%20are%20carbon%20neutral.&amp;text=The%20production%20of%20a%20biofuel,material%20for%20making%20liquid%20fuel.">
        <w:r w:rsidRPr="3875C37C">
          <w:rPr>
            <w:rStyle w:val="StyleUnderline"/>
          </w:rPr>
          <w:t>carbon neutral</w:t>
        </w:r>
      </w:hyperlink>
      <w:r w:rsidRPr="3875C37C">
        <w:rPr>
          <w:rStyle w:val="StyleUnderline"/>
        </w:rPr>
        <w:t xml:space="preserve"> — will be needed to help </w:t>
      </w:r>
      <w:r w:rsidRPr="3875C37C">
        <w:rPr>
          <w:rStyle w:val="StyleUnderline"/>
          <w:highlight w:val="green"/>
        </w:rPr>
        <w:t>reduce emissions in transportation</w:t>
      </w:r>
      <w:r w:rsidRPr="3875C37C">
        <w:rPr>
          <w:rStyle w:val="StyleUnderline"/>
        </w:rPr>
        <w:t xml:space="preserve"> and need comparable support</w:t>
      </w:r>
      <w:r w:rsidRPr="3875C37C">
        <w:rPr>
          <w:sz w:val="16"/>
          <w:szCs w:val="16"/>
        </w:rPr>
        <w:t xml:space="preserve">. The </w:t>
      </w:r>
      <w:r w:rsidRPr="3875C37C">
        <w:rPr>
          <w:rStyle w:val="StyleUnderline"/>
        </w:rPr>
        <w:t xml:space="preserve">biotech company </w:t>
      </w:r>
      <w:hyperlink r:id="rId28" w:anchor="beyond_biofuels">
        <w:r w:rsidRPr="3875C37C">
          <w:rPr>
            <w:rStyle w:val="StyleUnderline"/>
          </w:rPr>
          <w:t>Synthetic Genomics</w:t>
        </w:r>
      </w:hyperlink>
      <w:r w:rsidRPr="3875C37C">
        <w:rPr>
          <w:sz w:val="16"/>
          <w:szCs w:val="16"/>
        </w:rPr>
        <w:t>, for instance</w:t>
      </w:r>
      <w:r w:rsidRPr="3875C37C">
        <w:rPr>
          <w:rStyle w:val="StyleUnderline"/>
        </w:rPr>
        <w:t>, is utilizing saltwater algae, which convert sunlight and carbon dioxide into biomass, to make sustainable auto fuel.</w:t>
      </w:r>
      <w:r w:rsidRPr="3875C37C">
        <w:rPr>
          <w:sz w:val="16"/>
          <w:szCs w:val="16"/>
        </w:rPr>
        <w:t xml:space="preserve"> By 2025, 10,000 barrels of the algal biofuel could be produced per day for commercial use. Biofuels will also play an important role in air travel. While flying accounts for less than </w:t>
      </w:r>
      <w:hyperlink r:id="rId29">
        <w:r w:rsidRPr="3875C37C">
          <w:rPr>
            <w:rStyle w:val="Hyperlink"/>
            <w:sz w:val="16"/>
            <w:szCs w:val="16"/>
          </w:rPr>
          <w:t>3% of global CO2 emissions</w:t>
        </w:r>
      </w:hyperlink>
      <w:r w:rsidRPr="3875C37C">
        <w:rPr>
          <w:sz w:val="16"/>
          <w:szCs w:val="16"/>
        </w:rPr>
        <w:t xml:space="preserve"> a year, on a per-mile calculation it’s the least green form of travel. With the number of air travel passengers expected to double by 2040, the Biden administration is upping the financial incentives — through tax credits — for companies that produce sustainable aircraft fuels. Biotech firms are already stepping up. Companies like </w:t>
      </w:r>
      <w:hyperlink r:id="rId30">
        <w:r w:rsidRPr="3875C37C">
          <w:rPr>
            <w:rStyle w:val="Hyperlink"/>
            <w:sz w:val="16"/>
            <w:szCs w:val="16"/>
          </w:rPr>
          <w:t>Neste</w:t>
        </w:r>
      </w:hyperlink>
      <w:r w:rsidRPr="3875C37C">
        <w:rPr>
          <w:sz w:val="16"/>
          <w:szCs w:val="16"/>
        </w:rPr>
        <w:t xml:space="preserve">, </w:t>
      </w:r>
      <w:hyperlink r:id="rId31">
        <w:proofErr w:type="spellStart"/>
        <w:r w:rsidRPr="3875C37C">
          <w:rPr>
            <w:rStyle w:val="Hyperlink"/>
            <w:sz w:val="16"/>
            <w:szCs w:val="16"/>
          </w:rPr>
          <w:t>Gevo</w:t>
        </w:r>
        <w:proofErr w:type="spellEnd"/>
      </w:hyperlink>
      <w:r w:rsidRPr="3875C37C">
        <w:rPr>
          <w:sz w:val="16"/>
          <w:szCs w:val="16"/>
        </w:rPr>
        <w:t xml:space="preserve">, and </w:t>
      </w:r>
      <w:hyperlink r:id="rId32">
        <w:r w:rsidRPr="3875C37C">
          <w:rPr>
            <w:rStyle w:val="Hyperlink"/>
            <w:sz w:val="16"/>
            <w:szCs w:val="16"/>
          </w:rPr>
          <w:t>World Energy</w:t>
        </w:r>
      </w:hyperlink>
      <w:r w:rsidRPr="3875C37C">
        <w:rPr>
          <w:sz w:val="16"/>
          <w:szCs w:val="16"/>
        </w:rPr>
        <w:t xml:space="preserve"> are using everything from algae to used or wasted cooking oil to create sustainable jet fuels. </w:t>
      </w:r>
      <w:hyperlink r:id="rId33">
        <w:proofErr w:type="spellStart"/>
        <w:r w:rsidRPr="3875C37C">
          <w:rPr>
            <w:rStyle w:val="Hyperlink"/>
            <w:sz w:val="16"/>
            <w:szCs w:val="16"/>
          </w:rPr>
          <w:t>LanzaTech</w:t>
        </w:r>
        <w:proofErr w:type="spellEnd"/>
      </w:hyperlink>
      <w:r w:rsidRPr="3875C37C">
        <w:rPr>
          <w:sz w:val="16"/>
          <w:szCs w:val="16"/>
        </w:rPr>
        <w:t xml:space="preserve"> recycles carbon from industrial emissions and other sources and turns it into aviation fuel — and has recently </w:t>
      </w:r>
      <w:hyperlink r:id="rId34">
        <w:r w:rsidRPr="3875C37C">
          <w:rPr>
            <w:rStyle w:val="Hyperlink"/>
            <w:sz w:val="16"/>
            <w:szCs w:val="16"/>
          </w:rPr>
          <w:t>partnered with other corporations</w:t>
        </w:r>
      </w:hyperlink>
      <w:r w:rsidRPr="3875C37C">
        <w:rPr>
          <w:sz w:val="16"/>
          <w:szCs w:val="16"/>
        </w:rPr>
        <w:t xml:space="preserve"> to bring that fuel to market for commercial airline use. </w:t>
      </w:r>
      <w:r w:rsidRPr="3875C37C">
        <w:rPr>
          <w:rStyle w:val="StyleUnderline"/>
          <w:highlight w:val="green"/>
        </w:rPr>
        <w:t>With</w:t>
      </w:r>
      <w:r w:rsidRPr="3875C37C">
        <w:rPr>
          <w:rStyle w:val="StyleUnderline"/>
        </w:rPr>
        <w:t xml:space="preserve"> help from </w:t>
      </w:r>
      <w:r w:rsidRPr="3875C37C">
        <w:rPr>
          <w:rStyle w:val="StyleUnderline"/>
          <w:highlight w:val="green"/>
        </w:rPr>
        <w:t>biotechnology</w:t>
      </w:r>
      <w:r w:rsidRPr="3875C37C">
        <w:rPr>
          <w:rStyle w:val="StyleUnderline"/>
        </w:rPr>
        <w:t xml:space="preserve">, the </w:t>
      </w:r>
      <w:r w:rsidRPr="3875C37C">
        <w:rPr>
          <w:rStyle w:val="StyleUnderline"/>
          <w:highlight w:val="green"/>
        </w:rPr>
        <w:t>U.S. can achieve the climate change goals</w:t>
      </w:r>
      <w:r w:rsidRPr="3875C37C">
        <w:rPr>
          <w:rStyle w:val="StyleUnderline"/>
        </w:rPr>
        <w:t xml:space="preserve"> outlined by the Biden administration and the Paris Agreement.</w:t>
      </w:r>
      <w:r w:rsidRPr="3875C37C">
        <w:rPr>
          <w:sz w:val="16"/>
          <w:szCs w:val="16"/>
        </w:rPr>
        <w:t xml:space="preserve"> Human progress and technology got us into this mess. That same ingenuity can help get us out.</w:t>
      </w:r>
    </w:p>
    <w:p w14:paraId="115C32B2" w14:textId="77777777" w:rsidR="00E4310D" w:rsidRPr="002569A2" w:rsidRDefault="00E4310D" w:rsidP="00E4310D"/>
    <w:p w14:paraId="19118B91" w14:textId="77777777" w:rsidR="00E4310D" w:rsidRPr="002569A2" w:rsidRDefault="00E4310D" w:rsidP="00E4310D"/>
    <w:p w14:paraId="5123F64B" w14:textId="77777777" w:rsidR="00E4310D" w:rsidRPr="00CC0DEA" w:rsidRDefault="00E4310D" w:rsidP="00E4310D">
      <w:pPr>
        <w:pStyle w:val="Heading4"/>
      </w:pPr>
      <w:r>
        <w:t>The aff sets the precedent that IP can be waived to solve global problems. That stunts innovation in Climate Change tech</w:t>
      </w:r>
    </w:p>
    <w:p w14:paraId="6BAC730F" w14:textId="77777777" w:rsidR="00E4310D" w:rsidRPr="00CC0DEA" w:rsidRDefault="00E4310D" w:rsidP="00E4310D">
      <w:r w:rsidRPr="00602ED8">
        <w:rPr>
          <w:b/>
          <w:bCs/>
        </w:rPr>
        <w:t>Brand 5-6</w:t>
      </w:r>
      <w:r>
        <w:t xml:space="preserve"> </w:t>
      </w:r>
      <w:r w:rsidRPr="00CC0DEA">
        <w:t xml:space="preserve">Melissa Brand, 5-26-2021, "TRIPS IP Waiver Could Establish Dangerous Precedent for Climate Change and Other Biotech Sectors," </w:t>
      </w:r>
      <w:proofErr w:type="spellStart"/>
      <w:r w:rsidRPr="00CC0DEA">
        <w:t>IPWatchdog</w:t>
      </w:r>
      <w:proofErr w:type="spellEnd"/>
      <w:r w:rsidRPr="00CC0DEA">
        <w:t xml:space="preserve">, </w:t>
      </w:r>
      <w:hyperlink r:id="rId35" w:history="1">
        <w:r w:rsidRPr="009F62A2">
          <w:rPr>
            <w:rStyle w:val="Hyperlink"/>
          </w:rPr>
          <w:t>https://www.ipwatchdog.com/2021/05/26/trips-ip-waiver-establish-dangerous-precedent-climate-change-biotech-sectors/id=133964/</w:t>
        </w:r>
      </w:hyperlink>
      <w:r>
        <w:t xml:space="preserve"> //</w:t>
      </w:r>
      <w:proofErr w:type="spellStart"/>
      <w:r>
        <w:t>Nato</w:t>
      </w:r>
      <w:proofErr w:type="spellEnd"/>
    </w:p>
    <w:p w14:paraId="51C70228" w14:textId="77777777" w:rsidR="00E4310D" w:rsidRPr="00337982" w:rsidRDefault="00E4310D" w:rsidP="00E4310D">
      <w:pPr>
        <w:rPr>
          <w:u w:val="single"/>
        </w:rPr>
      </w:pPr>
      <w:r w:rsidRPr="3875C37C">
        <w:rPr>
          <w:sz w:val="16"/>
          <w:szCs w:val="16"/>
        </w:rPr>
        <w:t xml:space="preserve">While the discussions around </w:t>
      </w:r>
      <w:r w:rsidRPr="3875C37C">
        <w:rPr>
          <w:rStyle w:val="StyleUnderline"/>
          <w:highlight w:val="green"/>
        </w:rPr>
        <w:t>waiving intellectual property</w:t>
      </w:r>
      <w:r w:rsidRPr="3875C37C">
        <w:rPr>
          <w:rStyle w:val="StyleUnderline"/>
        </w:rPr>
        <w:t xml:space="preserve"> (IP) </w:t>
      </w:r>
      <w:r w:rsidRPr="3875C37C">
        <w:rPr>
          <w:rStyle w:val="StyleUnderline"/>
          <w:highlight w:val="green"/>
        </w:rPr>
        <w:t>rights</w:t>
      </w:r>
      <w:r w:rsidRPr="3875C37C">
        <w:rPr>
          <w:rStyle w:val="StyleUnderline"/>
        </w:rPr>
        <w:t xml:space="preserve"> set forth in</w:t>
      </w:r>
      <w:r w:rsidRPr="3875C37C">
        <w:rPr>
          <w:sz w:val="16"/>
          <w:szCs w:val="16"/>
        </w:rPr>
        <w:t xml:space="preserve"> the Agreement on Trade-Related Aspects of </w:t>
      </w:r>
      <w:r w:rsidRPr="3875C37C">
        <w:rPr>
          <w:rStyle w:val="StyleUnderline"/>
        </w:rPr>
        <w:t>Intellectual Property Rights (TRIPS) are</w:t>
      </w:r>
      <w:r w:rsidRPr="3875C37C">
        <w:rPr>
          <w:sz w:val="16"/>
          <w:szCs w:val="16"/>
        </w:rPr>
        <w:t xml:space="preserve"> currently (and somewhat amorphously) </w:t>
      </w:r>
      <w:r w:rsidRPr="3875C37C">
        <w:rPr>
          <w:rStyle w:val="StyleUnderline"/>
        </w:rPr>
        <w:t xml:space="preserve">limited to COVID-19 related drug and medical products, it </w:t>
      </w:r>
      <w:r w:rsidRPr="3875C37C">
        <w:rPr>
          <w:rStyle w:val="StyleUnderline"/>
          <w:highlight w:val="green"/>
        </w:rPr>
        <w:t>is</w:t>
      </w:r>
      <w:r w:rsidRPr="3875C37C">
        <w:rPr>
          <w:rStyle w:val="StyleUnderline"/>
        </w:rPr>
        <w:t xml:space="preserve"> probably </w:t>
      </w:r>
      <w:r w:rsidRPr="3875C37C">
        <w:rPr>
          <w:rStyle w:val="StyleUnderline"/>
          <w:highlight w:val="green"/>
        </w:rPr>
        <w:t>shortsighted to ignore the implications for other technologies</w:t>
      </w:r>
      <w:r w:rsidRPr="3875C37C">
        <w:rPr>
          <w:rStyle w:val="StyleUnderline"/>
        </w:rPr>
        <w:t xml:space="preserve"> </w:t>
      </w:r>
      <w:r w:rsidRPr="3875C37C">
        <w:rPr>
          <w:rStyle w:val="StyleUnderline"/>
          <w:highlight w:val="green"/>
        </w:rPr>
        <w:t>critical to</w:t>
      </w:r>
      <w:r w:rsidRPr="3875C37C">
        <w:rPr>
          <w:rStyle w:val="StyleUnderline"/>
        </w:rPr>
        <w:t xml:space="preserve"> sustaining our </w:t>
      </w:r>
      <w:r w:rsidRPr="3875C37C">
        <w:rPr>
          <w:rStyle w:val="StyleUnderline"/>
          <w:highlight w:val="green"/>
        </w:rPr>
        <w:t>environment</w:t>
      </w:r>
      <w:r w:rsidRPr="3875C37C">
        <w:rPr>
          <w:u w:val="single"/>
        </w:rPr>
        <w:t xml:space="preserve"> and advancing a more </w:t>
      </w:r>
      <w:r w:rsidRPr="3875C37C">
        <w:rPr>
          <w:highlight w:val="green"/>
          <w:u w:val="single"/>
        </w:rPr>
        <w:t>health</w:t>
      </w:r>
      <w:r w:rsidRPr="3875C37C">
        <w:rPr>
          <w:u w:val="single"/>
        </w:rPr>
        <w:t>ful world</w:t>
      </w:r>
      <w:r w:rsidRPr="3875C37C">
        <w:t>.</w:t>
      </w:r>
      <w:r w:rsidRPr="3875C37C">
        <w:rPr>
          <w:sz w:val="16"/>
          <w:szCs w:val="16"/>
        </w:rPr>
        <w:t xml:space="preserve"> In fact</w:t>
      </w:r>
      <w:r w:rsidRPr="3875C37C">
        <w:rPr>
          <w:rStyle w:val="StyleUnderline"/>
        </w:rPr>
        <w:t xml:space="preserve">, if we want </w:t>
      </w:r>
      <w:r w:rsidRPr="3875C37C">
        <w:rPr>
          <w:rStyle w:val="StyleUnderline"/>
          <w:highlight w:val="green"/>
        </w:rPr>
        <w:t>to ensure</w:t>
      </w:r>
      <w:r w:rsidRPr="3875C37C">
        <w:rPr>
          <w:rStyle w:val="StyleUnderline"/>
        </w:rPr>
        <w:t xml:space="preserve"> continued </w:t>
      </w:r>
      <w:r w:rsidRPr="3875C37C">
        <w:rPr>
          <w:rStyle w:val="StyleUnderline"/>
          <w:highlight w:val="green"/>
        </w:rPr>
        <w:t>investment</w:t>
      </w:r>
      <w:r w:rsidRPr="3875C37C">
        <w:rPr>
          <w:rStyle w:val="StyleUnderline"/>
        </w:rPr>
        <w:t xml:space="preserve"> in these technologies, </w:t>
      </w:r>
      <w:r w:rsidRPr="3875C37C">
        <w:rPr>
          <w:rStyle w:val="StyleUnderline"/>
          <w:highlight w:val="green"/>
        </w:rPr>
        <w:t>we should be</w:t>
      </w:r>
      <w:r w:rsidRPr="3875C37C">
        <w:rPr>
          <w:rStyle w:val="StyleUnderline"/>
        </w:rPr>
        <w:t xml:space="preserve"> very </w:t>
      </w:r>
      <w:r w:rsidRPr="3875C37C">
        <w:rPr>
          <w:rStyle w:val="StyleUnderline"/>
          <w:highlight w:val="green"/>
        </w:rPr>
        <w:t>concerned about the message conveyed</w:t>
      </w:r>
      <w:r w:rsidRPr="3875C37C">
        <w:rPr>
          <w:rStyle w:val="StyleUnderline"/>
        </w:rPr>
        <w:t xml:space="preserve"> by the international political tide</w:t>
      </w:r>
      <w:r w:rsidRPr="3875C37C">
        <w:rPr>
          <w:sz w:val="16"/>
          <w:szCs w:val="16"/>
        </w:rPr>
        <w:t xml:space="preserve">: </w:t>
      </w:r>
      <w:r w:rsidRPr="3875C37C">
        <w:rPr>
          <w:rStyle w:val="StyleUnderline"/>
          <w:highlight w:val="green"/>
        </w:rPr>
        <w:t>if you overcome a challenging scientific problem</w:t>
      </w:r>
      <w:r w:rsidRPr="3875C37C">
        <w:rPr>
          <w:rStyle w:val="StyleUnderline"/>
        </w:rPr>
        <w:t xml:space="preserve"> and your solution has the potential to save lives, </w:t>
      </w:r>
      <w:r w:rsidRPr="3875C37C">
        <w:rPr>
          <w:rStyle w:val="StyleUnderline"/>
          <w:highlight w:val="green"/>
        </w:rPr>
        <w:t>be prepared to be subjected to intense political pressure and</w:t>
      </w:r>
      <w:r w:rsidRPr="3875C37C">
        <w:rPr>
          <w:rStyle w:val="StyleUnderline"/>
        </w:rPr>
        <w:t xml:space="preserve"> to </w:t>
      </w:r>
      <w:r w:rsidRPr="3875C37C">
        <w:rPr>
          <w:rStyle w:val="StyleUnderline"/>
          <w:highlight w:val="green"/>
        </w:rPr>
        <w:t>potentially hand over</w:t>
      </w:r>
      <w:r w:rsidRPr="3875C37C">
        <w:rPr>
          <w:rStyle w:val="StyleUnderline"/>
        </w:rPr>
        <w:t xml:space="preserve"> </w:t>
      </w:r>
      <w:r w:rsidRPr="3875C37C">
        <w:rPr>
          <w:rStyle w:val="StyleUnderline"/>
          <w:highlight w:val="green"/>
        </w:rPr>
        <w:t>your technology without compensation</w:t>
      </w:r>
      <w:r w:rsidRPr="3875C37C">
        <w:rPr>
          <w:rStyle w:val="StyleUnderline"/>
        </w:rPr>
        <w:t xml:space="preserve"> and regardless of the consequences</w:t>
      </w:r>
      <w:r w:rsidRPr="3875C37C">
        <w:rPr>
          <w:sz w:val="16"/>
          <w:szCs w:val="16"/>
        </w:rPr>
        <w:t xml:space="preserve">. The </w:t>
      </w:r>
      <w:r w:rsidRPr="3875C37C">
        <w:rPr>
          <w:rStyle w:val="StyleUnderline"/>
          <w:highlight w:val="green"/>
        </w:rPr>
        <w:t>biotech</w:t>
      </w:r>
      <w:r w:rsidRPr="3875C37C">
        <w:rPr>
          <w:rStyle w:val="StyleUnderline"/>
        </w:rPr>
        <w:t xml:space="preserve"> industry is </w:t>
      </w:r>
      <w:r w:rsidRPr="3875C37C">
        <w:rPr>
          <w:rStyle w:val="StyleUnderline"/>
          <w:highlight w:val="green"/>
        </w:rPr>
        <w:t>making</w:t>
      </w:r>
      <w:r w:rsidRPr="3875C37C">
        <w:rPr>
          <w:rStyle w:val="StyleUnderline"/>
        </w:rPr>
        <w:t xml:space="preserve"> </w:t>
      </w:r>
      <w:r w:rsidRPr="3875C37C">
        <w:rPr>
          <w:sz w:val="16"/>
          <w:szCs w:val="16"/>
        </w:rPr>
        <w:t xml:space="preserve">remarkable </w:t>
      </w:r>
      <w:r w:rsidRPr="3875C37C">
        <w:rPr>
          <w:rStyle w:val="StyleUnderline"/>
          <w:highlight w:val="green"/>
        </w:rPr>
        <w:t>advances towards climate change solutions</w:t>
      </w:r>
      <w:r w:rsidRPr="3875C37C">
        <w:rPr>
          <w:sz w:val="16"/>
          <w:szCs w:val="16"/>
        </w:rPr>
        <w:t xml:space="preserve">, and it is precisely for this reason that it </w:t>
      </w:r>
      <w:r w:rsidRPr="3875C37C">
        <w:rPr>
          <w:rStyle w:val="StyleUnderline"/>
          <w:highlight w:val="green"/>
        </w:rPr>
        <w:t>can expect to be in</w:t>
      </w:r>
      <w:r w:rsidRPr="3875C37C">
        <w:rPr>
          <w:rStyle w:val="StyleUnderline"/>
        </w:rPr>
        <w:t xml:space="preserve"> the crosshairs of potential IP </w:t>
      </w:r>
      <w:r w:rsidRPr="3875C37C">
        <w:rPr>
          <w:rStyle w:val="StyleUnderline"/>
          <w:highlight w:val="green"/>
        </w:rPr>
        <w:t>waiver discussions</w:t>
      </w:r>
      <w:r w:rsidRPr="3875C37C">
        <w:rPr>
          <w:rStyle w:val="StyleUnderline"/>
        </w:rPr>
        <w:t>.</w:t>
      </w:r>
      <w:r w:rsidRPr="3875C37C">
        <w:rPr>
          <w:sz w:val="16"/>
          <w:szCs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3875C37C">
        <w:rPr>
          <w:rStyle w:val="StyleUnderline"/>
          <w:highlight w:val="green"/>
        </w:rPr>
        <w:t>If an IP waiver is</w:t>
      </w:r>
      <w:r w:rsidRPr="3875C37C">
        <w:rPr>
          <w:rStyle w:val="StyleUnderline"/>
        </w:rPr>
        <w:t xml:space="preserve"> purportedly </w:t>
      </w:r>
      <w:r w:rsidRPr="3875C37C">
        <w:rPr>
          <w:rStyle w:val="StyleUnderline"/>
          <w:highlight w:val="green"/>
        </w:rPr>
        <w:t>necessary</w:t>
      </w:r>
      <w:r w:rsidRPr="3875C37C">
        <w:rPr>
          <w:rStyle w:val="StyleUnderline"/>
        </w:rPr>
        <w:t xml:space="preserve"> </w:t>
      </w:r>
      <w:r w:rsidRPr="3875C37C">
        <w:rPr>
          <w:rStyle w:val="StyleUnderline"/>
          <w:highlight w:val="green"/>
        </w:rPr>
        <w:t>to solve</w:t>
      </w:r>
      <w:r w:rsidRPr="3875C37C">
        <w:rPr>
          <w:rStyle w:val="StyleUnderline"/>
        </w:rPr>
        <w:t xml:space="preserve"> the </w:t>
      </w:r>
      <w:r w:rsidRPr="3875C37C">
        <w:rPr>
          <w:rStyle w:val="StyleUnderline"/>
          <w:highlight w:val="green"/>
        </w:rPr>
        <w:t>COVID</w:t>
      </w:r>
      <w:r w:rsidRPr="3875C37C">
        <w:rPr>
          <w:rStyle w:val="StyleUnderline"/>
        </w:rPr>
        <w:t>-19 global health crisis</w:t>
      </w:r>
      <w:r w:rsidRPr="3875C37C">
        <w:rPr>
          <w:sz w:val="16"/>
          <w:szCs w:val="16"/>
        </w:rPr>
        <w:t xml:space="preserve"> (and of course </w:t>
      </w:r>
      <w:hyperlink r:id="rId36">
        <w:r w:rsidRPr="3875C37C">
          <w:rPr>
            <w:rStyle w:val="Hyperlink"/>
            <w:sz w:val="16"/>
            <w:szCs w:val="16"/>
          </w:rPr>
          <w:t>we dispute this notion</w:t>
        </w:r>
      </w:hyperlink>
      <w:r w:rsidRPr="3875C37C">
        <w:rPr>
          <w:sz w:val="16"/>
          <w:szCs w:val="16"/>
        </w:rPr>
        <w:t xml:space="preserve">), </w:t>
      </w:r>
      <w:r w:rsidRPr="3875C37C">
        <w:rPr>
          <w:rStyle w:val="StyleUnderline"/>
          <w:highlight w:val="green"/>
        </w:rPr>
        <w:t>can we really feel confident that this or some future Administration will not apply the same logic to the climate crisis</w:t>
      </w:r>
      <w:r w:rsidRPr="3875C37C">
        <w:rPr>
          <w:sz w:val="16"/>
          <w:szCs w:val="16"/>
        </w:rPr>
        <w:t xml:space="preserve">? </w:t>
      </w:r>
      <w:r w:rsidRPr="3875C37C">
        <w:rPr>
          <w:sz w:val="24"/>
          <w:szCs w:val="24"/>
          <w:u w:val="single"/>
        </w:rPr>
        <w:t xml:space="preserve">And, </w:t>
      </w:r>
      <w:r w:rsidRPr="3875C37C">
        <w:rPr>
          <w:sz w:val="24"/>
          <w:szCs w:val="24"/>
          <w:highlight w:val="green"/>
          <w:u w:val="single"/>
        </w:rPr>
        <w:t>without</w:t>
      </w:r>
      <w:r w:rsidRPr="3875C37C">
        <w:rPr>
          <w:sz w:val="24"/>
          <w:szCs w:val="24"/>
          <w:u w:val="single"/>
        </w:rPr>
        <w:t xml:space="preserve"> the </w:t>
      </w:r>
      <w:r w:rsidRPr="3875C37C">
        <w:rPr>
          <w:sz w:val="24"/>
          <w:szCs w:val="24"/>
          <w:highlight w:val="green"/>
          <w:u w:val="single"/>
        </w:rPr>
        <w:t>confidence in the underlying IP</w:t>
      </w:r>
      <w:r w:rsidRPr="3875C37C">
        <w:rPr>
          <w:sz w:val="24"/>
          <w:szCs w:val="24"/>
          <w:u w:val="single"/>
        </w:rPr>
        <w:t xml:space="preserve"> for such solutions, </w:t>
      </w:r>
      <w:r w:rsidRPr="3875C37C">
        <w:rPr>
          <w:sz w:val="24"/>
          <w:szCs w:val="24"/>
          <w:highlight w:val="green"/>
          <w:u w:val="single"/>
        </w:rPr>
        <w:t>what does this mean for U.S. innovation</w:t>
      </w:r>
      <w:r w:rsidRPr="3875C37C">
        <w:rPr>
          <w:sz w:val="24"/>
          <w:szCs w:val="24"/>
          <w:u w:val="single"/>
        </w:rPr>
        <w:t xml:space="preserve"> and economic growth</w:t>
      </w:r>
      <w:r w:rsidRPr="3875C37C">
        <w:rPr>
          <w:sz w:val="24"/>
          <w:szCs w:val="24"/>
        </w:rPr>
        <w:t>?</w:t>
      </w:r>
      <w:r w:rsidRPr="3875C37C">
        <w:rPr>
          <w:sz w:val="16"/>
          <w:szCs w:val="16"/>
        </w:rPr>
        <w:t xml:space="preserve"> United States Trade Representative (USTR) </w:t>
      </w:r>
      <w:hyperlink r:id="rId37">
        <w:r w:rsidRPr="3875C37C">
          <w:rPr>
            <w:rStyle w:val="Hyperlink"/>
            <w:sz w:val="16"/>
            <w:szCs w:val="16"/>
          </w:rPr>
          <w:t>Katherine Tai</w:t>
        </w:r>
      </w:hyperlink>
      <w:r w:rsidRPr="3875C37C">
        <w:rPr>
          <w:sz w:val="16"/>
          <w:szCs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3875C37C">
        <w:rPr>
          <w:rStyle w:val="StyleUnderline"/>
        </w:rPr>
        <w:t>The</w:t>
      </w:r>
      <w:proofErr w:type="gramEnd"/>
      <w:r w:rsidRPr="3875C37C">
        <w:rPr>
          <w:rStyle w:val="StyleUnderline"/>
        </w:rPr>
        <w:t xml:space="preserve"> United States has historically supported robust IP protection. This support is one reason the United States is the center of biotechnology innovation and leading the fight against COVID-19.</w:t>
      </w:r>
      <w:r w:rsidRPr="3875C37C">
        <w:rPr>
          <w:sz w:val="16"/>
          <w:szCs w:val="16"/>
        </w:rPr>
        <w:t xml:space="preserve"> However, a brief review of the domestic legislation arguably most relevant to this discussion shows just how far the international campaign against IP rights has eroded our normative position. </w:t>
      </w:r>
      <w:r w:rsidRPr="3875C37C">
        <w:rPr>
          <w:rStyle w:val="StyleUnderline"/>
          <w:highlight w:val="green"/>
        </w:rPr>
        <w:t>The Clean Air Act</w:t>
      </w:r>
      <w:r w:rsidRPr="3875C37C">
        <w:rPr>
          <w:sz w:val="16"/>
          <w:szCs w:val="16"/>
        </w:rPr>
        <w:t xml:space="preserve">, for example, </w:t>
      </w:r>
      <w:r w:rsidRPr="3875C37C">
        <w:rPr>
          <w:rStyle w:val="StyleUnderline"/>
          <w:highlight w:val="green"/>
        </w:rPr>
        <w:t>contains a provision allowing for the mandatory licensing</w:t>
      </w:r>
      <w:r w:rsidRPr="3875C37C">
        <w:rPr>
          <w:rStyle w:val="StyleUnderline"/>
        </w:rPr>
        <w:t xml:space="preserve"> of patents covering certain devices for reducing air pollution</w:t>
      </w:r>
      <w:r w:rsidRPr="3875C37C">
        <w:rPr>
          <w:sz w:val="16"/>
          <w:szCs w:val="16"/>
        </w:rPr>
        <w:t xml:space="preserve">. Importantly, </w:t>
      </w:r>
      <w:r w:rsidRPr="3875C37C">
        <w:rPr>
          <w:rStyle w:val="StyleUnderline"/>
          <w:highlight w:val="green"/>
        </w:rPr>
        <w:t>however</w:t>
      </w:r>
      <w:r w:rsidRPr="3875C37C">
        <w:rPr>
          <w:sz w:val="16"/>
          <w:szCs w:val="16"/>
        </w:rPr>
        <w:t xml:space="preserve">, </w:t>
      </w:r>
      <w:r w:rsidRPr="3875C37C">
        <w:rPr>
          <w:rStyle w:val="StyleUnderline"/>
          <w:highlight w:val="green"/>
        </w:rPr>
        <w:t>the patent owner is accorded due process</w:t>
      </w:r>
      <w:r w:rsidRPr="3875C37C">
        <w:rPr>
          <w:rStyle w:val="StyleUnderline"/>
        </w:rPr>
        <w:t xml:space="preserve"> and the statute lays out a detailed process regulating the manner in which any such license can be issued</w:t>
      </w:r>
      <w:r w:rsidRPr="3875C37C">
        <w:rPr>
          <w:sz w:val="16"/>
          <w:szCs w:val="16"/>
        </w:rPr>
        <w:t xml:space="preserve">,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3875C37C">
        <w:rPr>
          <w:rStyle w:val="StyleUnderline"/>
          <w:highlight w:val="green"/>
        </w:rPr>
        <w:t>A TRIPS IP waiver would operate outside</w:t>
      </w:r>
      <w:r w:rsidRPr="3875C37C">
        <w:rPr>
          <w:rStyle w:val="StyleUnderline"/>
        </w:rPr>
        <w:t xml:space="preserve"> of these types of </w:t>
      </w:r>
      <w:r w:rsidRPr="3875C37C">
        <w:rPr>
          <w:rStyle w:val="StyleUnderline"/>
          <w:highlight w:val="green"/>
        </w:rPr>
        <w:t>frameworks</w:t>
      </w:r>
      <w:r w:rsidRPr="3875C37C">
        <w:rPr>
          <w:rStyle w:val="StyleUnderline"/>
        </w:rPr>
        <w:t xml:space="preserve">. There would be </w:t>
      </w:r>
      <w:r w:rsidRPr="3875C37C">
        <w:rPr>
          <w:rStyle w:val="StyleUnderline"/>
          <w:highlight w:val="green"/>
        </w:rPr>
        <w:t>no due process</w:t>
      </w:r>
      <w:r w:rsidRPr="3875C37C">
        <w:rPr>
          <w:rStyle w:val="StyleUnderline"/>
        </w:rPr>
        <w:t xml:space="preserve">, no particularized findings, no </w:t>
      </w:r>
      <w:proofErr w:type="gramStart"/>
      <w:r w:rsidRPr="3875C37C">
        <w:rPr>
          <w:rStyle w:val="StyleUnderline"/>
        </w:rPr>
        <w:t>compensation</w:t>
      </w:r>
      <w:proofErr w:type="gramEnd"/>
      <w:r w:rsidRPr="3875C37C">
        <w:rPr>
          <w:rStyle w:val="StyleUnderline"/>
        </w:rPr>
        <w:t xml:space="preserve"> and no recourse.</w:t>
      </w:r>
      <w:r w:rsidRPr="3875C37C">
        <w:rPr>
          <w:sz w:val="16"/>
          <w:szCs w:val="16"/>
        </w:rPr>
        <w:t xml:space="preserve"> Indeed, the fact that the World Trade Organization (</w:t>
      </w:r>
      <w:r w:rsidRPr="3875C37C">
        <w:rPr>
          <w:rStyle w:val="StyleUnderline"/>
        </w:rPr>
        <w:t xml:space="preserve">WTO) already has a process under the TRIPS agreement to address public health crises, including the compulsory licensing provisions, with necessary guardrails and compensation, makes quite clear that the </w:t>
      </w:r>
      <w:r w:rsidRPr="3875C37C">
        <w:rPr>
          <w:rStyle w:val="StyleUnderline"/>
          <w:highlight w:val="green"/>
        </w:rPr>
        <w:t>waiver would operate as a free for all</w:t>
      </w:r>
      <w:r w:rsidRPr="3875C37C">
        <w:rPr>
          <w:rStyle w:val="StyleUnderline"/>
        </w:rPr>
        <w:t>.</w:t>
      </w:r>
      <w:r w:rsidRPr="3875C37C">
        <w:rPr>
          <w:sz w:val="16"/>
          <w:szCs w:val="16"/>
        </w:rPr>
        <w:t xml:space="preserve">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3875C37C">
        <w:rPr>
          <w:rStyle w:val="StyleUnderline"/>
        </w:rPr>
        <w:t xml:space="preserve">. </w:t>
      </w:r>
      <w:r w:rsidRPr="3875C37C">
        <w:rPr>
          <w:rStyle w:val="StyleUnderline"/>
          <w:highlight w:val="green"/>
        </w:rPr>
        <w:t>In</w:t>
      </w:r>
      <w:r w:rsidRPr="3875C37C">
        <w:rPr>
          <w:rStyle w:val="StyleUnderline"/>
        </w:rPr>
        <w:t xml:space="preserve"> the context of </w:t>
      </w:r>
      <w:r w:rsidRPr="3875C37C">
        <w:rPr>
          <w:rStyle w:val="StyleUnderline"/>
          <w:highlight w:val="green"/>
        </w:rPr>
        <w:t>climate change</w:t>
      </w:r>
      <w:r w:rsidRPr="3875C37C">
        <w:rPr>
          <w:rStyle w:val="StyleUnderline"/>
        </w:rPr>
        <w:t xml:space="preserve">, the idea would be that </w:t>
      </w:r>
      <w:r w:rsidRPr="3875C37C">
        <w:rPr>
          <w:rStyle w:val="StyleUnderline"/>
          <w:highlight w:val="green"/>
        </w:rPr>
        <w:t>companies who develop successful methods</w:t>
      </w:r>
      <w:r w:rsidRPr="3875C37C">
        <w:rPr>
          <w:rStyle w:val="StyleUnderline"/>
        </w:rPr>
        <w:t xml:space="preserve"> for producing new seed technologies and sustainable biomass, reducing greenhouse gases in manufacturing and transportation, capturing and sequestering carbon in soil and products, and more, </w:t>
      </w:r>
      <w:r w:rsidRPr="3875C37C">
        <w:rPr>
          <w:rStyle w:val="StyleUnderline"/>
          <w:highlight w:val="green"/>
        </w:rPr>
        <w:t>would be required to turn over</w:t>
      </w:r>
      <w:r w:rsidRPr="3875C37C">
        <w:rPr>
          <w:rStyle w:val="StyleUnderline"/>
        </w:rPr>
        <w:t xml:space="preserve"> their proprietary know-how </w:t>
      </w:r>
      <w:r w:rsidRPr="3875C37C">
        <w:rPr>
          <w:rStyle w:val="StyleUnderline"/>
          <w:highlight w:val="green"/>
        </w:rPr>
        <w:t>to global competitors</w:t>
      </w:r>
      <w:r w:rsidRPr="3875C37C">
        <w:rPr>
          <w:rStyle w:val="StyleUnderline"/>
        </w:rPr>
        <w:t>.</w:t>
      </w:r>
      <w:r w:rsidRPr="3875C37C">
        <w:rPr>
          <w:sz w:val="16"/>
          <w:szCs w:val="16"/>
        </w:rPr>
        <w:t xml:space="preserve"> While it is unclear how this concept would work in practice and under the constitutions of certain countries, the suggestion alone could be devastating to voluntary international collaborations. </w:t>
      </w:r>
      <w:r w:rsidRPr="3875C37C">
        <w:rPr>
          <w:rStyle w:val="StyleUnderline"/>
        </w:rPr>
        <w:t>Even if one could assume that the United States could not implement forced tech transfer on its own soil, what about the governments of our international development partners</w:t>
      </w:r>
      <w:r w:rsidRPr="3875C37C">
        <w:rPr>
          <w:sz w:val="16"/>
          <w:szCs w:val="16"/>
        </w:rPr>
        <w:t xml:space="preserve">?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w:t>
      </w:r>
      <w:r w:rsidRPr="3875C37C">
        <w:rPr>
          <w:rStyle w:val="StyleUnderline"/>
          <w:highlight w:val="green"/>
        </w:rPr>
        <w:t>Necessary Investment</w:t>
      </w:r>
      <w:r w:rsidRPr="3875C37C">
        <w:rPr>
          <w:rStyle w:val="StyleUnderline"/>
        </w:rPr>
        <w:t xml:space="preserve"> Could </w:t>
      </w:r>
      <w:r w:rsidRPr="3875C37C">
        <w:rPr>
          <w:rStyle w:val="StyleUnderline"/>
          <w:highlight w:val="green"/>
        </w:rPr>
        <w:t>Diminish</w:t>
      </w:r>
      <w:r w:rsidRPr="3875C37C">
        <w:rPr>
          <w:rStyle w:val="StyleUnderline"/>
        </w:rPr>
        <w:t xml:space="preserve"> </w:t>
      </w:r>
      <w:r w:rsidRPr="3875C37C">
        <w:rPr>
          <w:rStyle w:val="StyleUnderline"/>
          <w:highlight w:val="green"/>
        </w:rPr>
        <w:t>Developing climate change solutions</w:t>
      </w:r>
      <w:r w:rsidRPr="3875C37C">
        <w:rPr>
          <w:rStyle w:val="StyleUnderline"/>
        </w:rPr>
        <w:t xml:space="preserve"> is not an easy endeavor </w:t>
      </w:r>
      <w:r w:rsidRPr="3875C37C">
        <w:rPr>
          <w:rStyle w:val="StyleUnderline"/>
          <w:highlight w:val="green"/>
        </w:rPr>
        <w:t>and</w:t>
      </w:r>
      <w:r w:rsidRPr="3875C37C">
        <w:rPr>
          <w:rStyle w:val="StyleUnderline"/>
        </w:rPr>
        <w:t xml:space="preserve"> bad policy positions </w:t>
      </w:r>
      <w:r w:rsidRPr="3875C37C">
        <w:rPr>
          <w:rStyle w:val="StyleUnderline"/>
          <w:highlight w:val="green"/>
        </w:rPr>
        <w:t>threaten the likelihood</w:t>
      </w:r>
      <w:r w:rsidRPr="3875C37C">
        <w:rPr>
          <w:rStyle w:val="StyleUnderline"/>
        </w:rPr>
        <w:t xml:space="preserve"> that </w:t>
      </w:r>
      <w:r w:rsidRPr="3875C37C">
        <w:rPr>
          <w:rStyle w:val="StyleUnderline"/>
          <w:highlight w:val="green"/>
        </w:rPr>
        <w:t>they</w:t>
      </w:r>
      <w:r w:rsidRPr="3875C37C">
        <w:rPr>
          <w:rStyle w:val="StyleUnderline"/>
        </w:rPr>
        <w:t xml:space="preserve"> will </w:t>
      </w:r>
      <w:r w:rsidRPr="3875C37C">
        <w:rPr>
          <w:rStyle w:val="StyleUnderline"/>
          <w:highlight w:val="green"/>
        </w:rPr>
        <w:t>materialize</w:t>
      </w:r>
      <w:r w:rsidRPr="3875C37C">
        <w:rPr>
          <w:sz w:val="16"/>
          <w:szCs w:val="16"/>
        </w:rPr>
        <w:t xml:space="preserve">. These products have long lead times from research and development to market introduction, owing not only to a high rate of failure but also rigorous regulatory oversight. </w:t>
      </w:r>
      <w:r w:rsidRPr="3875C37C">
        <w:rPr>
          <w:rStyle w:val="StyleUnderline"/>
        </w:rPr>
        <w:t xml:space="preserve">Significant investment is required to sustain and drive these challenging and long-enduring endeavors. For example, synthetic biology companies critical to this area of innovation </w:t>
      </w:r>
      <w:hyperlink r:id="rId38">
        <w:r w:rsidRPr="3875C37C">
          <w:rPr>
            <w:rStyle w:val="StyleUnderline"/>
          </w:rPr>
          <w:t>raised over $1 billion in investment in the second quarter of 2019 alone</w:t>
        </w:r>
      </w:hyperlink>
      <w:r w:rsidRPr="3875C37C">
        <w:rPr>
          <w:rStyle w:val="StyleUnderline"/>
        </w:rPr>
        <w:t xml:space="preserve">. </w:t>
      </w:r>
      <w:r w:rsidRPr="3875C37C">
        <w:rPr>
          <w:rStyle w:val="StyleUnderline"/>
          <w:highlight w:val="green"/>
        </w:rPr>
        <w:t>If investors cannot be confident that IP will be in place</w:t>
      </w:r>
      <w:r w:rsidRPr="3875C37C">
        <w:rPr>
          <w:rStyle w:val="StyleUnderline"/>
        </w:rPr>
        <w:t xml:space="preserve"> to protect important climate change technologies after their long road from bench to market, </w:t>
      </w:r>
      <w:r w:rsidRPr="3875C37C">
        <w:rPr>
          <w:rStyle w:val="StyleUnderline"/>
          <w:highlight w:val="green"/>
        </w:rPr>
        <w:t>it is unlikely they will continue to invest at</w:t>
      </w:r>
      <w:r w:rsidRPr="3875C37C">
        <w:rPr>
          <w:rStyle w:val="StyleUnderline"/>
        </w:rPr>
        <w:t xml:space="preserve"> the current and </w:t>
      </w:r>
      <w:r w:rsidRPr="3875C37C">
        <w:rPr>
          <w:rStyle w:val="StyleUnderline"/>
          <w:highlight w:val="green"/>
        </w:rPr>
        <w:t>required levels</w:t>
      </w:r>
      <w:r w:rsidRPr="3875C37C">
        <w:rPr>
          <w:sz w:val="16"/>
          <w:szCs w:val="16"/>
        </w:rPr>
        <w:t xml:space="preserve">. Next on the Chopping Block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3875C37C">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5AAA8E2C" w14:textId="77777777" w:rsidR="00E4310D" w:rsidRPr="00132EB0" w:rsidRDefault="00E4310D" w:rsidP="00E4310D">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5C1D1F6D" w14:textId="77777777" w:rsidR="00E4310D" w:rsidRPr="00132EB0" w:rsidRDefault="00E4310D" w:rsidP="00E4310D">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39" w:history="1">
        <w:r w:rsidRPr="00132EB0">
          <w:rPr>
            <w:color w:val="000000" w:themeColor="text1"/>
          </w:rPr>
          <w:t>https://www.livescience.com/65633-climate-change-dooms-humans-by-2050.html</w:t>
        </w:r>
      </w:hyperlink>
      <w:r w:rsidRPr="00132EB0">
        <w:rPr>
          <w:color w:val="000000" w:themeColor="text1"/>
        </w:rPr>
        <w:t>] Justin</w:t>
      </w:r>
    </w:p>
    <w:p w14:paraId="644B7296" w14:textId="77777777" w:rsidR="00E4310D" w:rsidRPr="00132EB0" w:rsidRDefault="00E4310D" w:rsidP="00E4310D">
      <w:pPr>
        <w:rPr>
          <w:color w:val="000000" w:themeColor="text1"/>
          <w:u w:val="single"/>
        </w:rPr>
      </w:pPr>
      <w:r w:rsidRPr="47F6D849">
        <w:rPr>
          <w:color w:val="000000" w:themeColor="text1"/>
          <w:sz w:val="16"/>
          <w:szCs w:val="16"/>
        </w:rPr>
        <w:t xml:space="preserve">The current climate crisis, they say, is larger and more complex than any humans have ever dealt with before. </w:t>
      </w:r>
      <w:r w:rsidRPr="3875C37C">
        <w:rPr>
          <w:color w:val="000000" w:themeColor="text1"/>
          <w:highlight w:val="green"/>
          <w:u w:val="single"/>
        </w:rPr>
        <w:t>General climate</w:t>
      </w:r>
      <w:r w:rsidRPr="00132EB0">
        <w:rPr>
          <w:color w:val="000000" w:themeColor="text1"/>
          <w:u w:val="single"/>
        </w:rPr>
        <w:t xml:space="preserve"> </w:t>
      </w:r>
      <w:r w:rsidRPr="00EA6A04">
        <w:rPr>
          <w:color w:val="000000" w:themeColor="text1"/>
          <w:highlight w:val="green"/>
          <w:u w:val="single"/>
        </w:rPr>
        <w:t>models</w:t>
      </w:r>
      <w:r w:rsidRPr="47F6D849">
        <w:rPr>
          <w:color w:val="000000" w:themeColor="text1"/>
          <w:sz w:val="16"/>
          <w:szCs w:val="16"/>
        </w:rPr>
        <w:t xml:space="preserve"> — like the one that the </w:t>
      </w:r>
      <w:hyperlink r:id="rId40" w:history="1">
        <w:r w:rsidRPr="00132EB0">
          <w:rPr>
            <w:rStyle w:val="Hyperlink"/>
            <w:color w:val="000000" w:themeColor="text1"/>
            <w:u w:val="single"/>
            <w:bdr w:val="none" w:sz="0" w:space="0" w:color="auto" w:frame="1"/>
          </w:rPr>
          <w:t>United Nations' Panel on Climate Change</w:t>
        </w:r>
      </w:hyperlink>
      <w:r w:rsidRPr="47F6D849">
        <w:rPr>
          <w:color w:val="000000" w:themeColor="text1"/>
          <w:sz w:val="16"/>
          <w:szCs w:val="16"/>
        </w:rPr>
        <w:t xml:space="preserve"> (IPCC) used in 2018 to predict that a global temperature increase of 3.6 degrees Fahrenheit (2 degrees Celsius) could put hundreds of millions of people at risk — </w:t>
      </w:r>
      <w:r w:rsidRPr="00EA6A0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A6A04">
        <w:rPr>
          <w:b/>
          <w:bCs/>
          <w:color w:val="000000" w:themeColor="text1"/>
          <w:highlight w:val="green"/>
          <w:u w:val="single"/>
        </w:rPr>
        <w:t xml:space="preserve">interlinked </w:t>
      </w:r>
      <w:r w:rsidRPr="00132EB0">
        <w:rPr>
          <w:b/>
          <w:bCs/>
          <w:color w:val="000000" w:themeColor="text1"/>
          <w:u w:val="single"/>
        </w:rPr>
        <w:t xml:space="preserve">geological </w:t>
      </w:r>
      <w:r w:rsidRPr="00EA6A04">
        <w:rPr>
          <w:b/>
          <w:bCs/>
          <w:color w:val="000000" w:themeColor="text1"/>
          <w:highlight w:val="green"/>
          <w:u w:val="single"/>
        </w:rPr>
        <w:t>processes</w:t>
      </w:r>
      <w:r w:rsidRPr="47F6D849">
        <w:rPr>
          <w:color w:val="000000" w:themeColor="text1"/>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3875C37C">
        <w:rPr>
          <w:color w:val="000000" w:themeColor="text1"/>
          <w:u w:val="single"/>
        </w:rPr>
        <w:t>governments</w:t>
      </w:r>
      <w:r w:rsidRPr="00132EB0">
        <w:rPr>
          <w:color w:val="000000" w:themeColor="text1"/>
          <w:u w:val="single"/>
        </w:rPr>
        <w:t xml:space="preserve"> "politely </w:t>
      </w:r>
      <w:r w:rsidRPr="3875C37C">
        <w:rPr>
          <w:color w:val="000000" w:themeColor="text1"/>
          <w:u w:val="single"/>
        </w:rPr>
        <w:t>ignor</w:t>
      </w:r>
      <w:r w:rsidRPr="00132EB0">
        <w:rPr>
          <w:color w:val="000000" w:themeColor="text1"/>
          <w:u w:val="single"/>
        </w:rPr>
        <w:t>ing"</w:t>
      </w:r>
      <w:r w:rsidRPr="47F6D849">
        <w:rPr>
          <w:color w:val="000000" w:themeColor="text1"/>
          <w:sz w:val="16"/>
          <w:szCs w:val="16"/>
        </w:rPr>
        <w:t xml:space="preserve"> the advice of </w:t>
      </w:r>
      <w:r w:rsidRPr="3875C37C">
        <w:rPr>
          <w:color w:val="000000" w:themeColor="text1"/>
          <w:u w:val="single"/>
        </w:rPr>
        <w:t>scientists</w:t>
      </w:r>
      <w:r w:rsidRPr="47F6D849">
        <w:rPr>
          <w:color w:val="000000" w:themeColor="text1"/>
          <w:sz w:val="16"/>
          <w:szCs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A6A04">
        <w:rPr>
          <w:color w:val="000000" w:themeColor="text1"/>
          <w:highlight w:val="green"/>
          <w:u w:val="single"/>
        </w:rPr>
        <w:t>ice sheets vanish</w:t>
      </w:r>
      <w:r w:rsidRPr="00132EB0">
        <w:rPr>
          <w:color w:val="000000" w:themeColor="text1"/>
          <w:u w:val="single"/>
        </w:rPr>
        <w:t xml:space="preserve">; </w:t>
      </w:r>
      <w:r w:rsidRPr="3875C37C">
        <w:rPr>
          <w:color w:val="000000" w:themeColor="text1"/>
          <w:highlight w:val="green"/>
          <w:u w:val="single"/>
        </w:rPr>
        <w:t>brutal droughts kill</w:t>
      </w:r>
      <w:r w:rsidRPr="00132EB0">
        <w:rPr>
          <w:color w:val="000000" w:themeColor="text1"/>
          <w:u w:val="single"/>
        </w:rPr>
        <w:t xml:space="preserve"> many</w:t>
      </w:r>
      <w:r w:rsidRPr="47F6D849">
        <w:rPr>
          <w:color w:val="000000" w:themeColor="text1"/>
          <w:sz w:val="16"/>
          <w:szCs w:val="16"/>
        </w:rPr>
        <w:t xml:space="preserve"> of the trees in </w:t>
      </w:r>
      <w:r w:rsidRPr="3875C37C">
        <w:rPr>
          <w:color w:val="000000" w:themeColor="text1"/>
          <w:highlight w:val="green"/>
          <w:u w:val="single"/>
        </w:rPr>
        <w:t>the</w:t>
      </w:r>
      <w:r w:rsidRPr="3875C37C">
        <w:rPr>
          <w:color w:val="000000" w:themeColor="text1"/>
          <w:highlight w:val="green"/>
        </w:rPr>
        <w:t xml:space="preserve"> </w:t>
      </w:r>
      <w:hyperlink r:id="rId41" w:history="1">
        <w:r w:rsidRPr="3875C37C">
          <w:rPr>
            <w:rStyle w:val="Hyperlink"/>
            <w:color w:val="000000" w:themeColor="text1"/>
            <w:highlight w:val="green"/>
            <w:u w:val="single"/>
            <w:bdr w:val="none" w:sz="0" w:space="0" w:color="auto" w:frame="1"/>
          </w:rPr>
          <w:t>Amazon</w:t>
        </w:r>
        <w:r w:rsidRPr="00132EB0">
          <w:rPr>
            <w:rStyle w:val="Hyperlink"/>
            <w:color w:val="000000" w:themeColor="text1"/>
            <w:u w:val="single"/>
            <w:bdr w:val="none" w:sz="0" w:space="0" w:color="auto" w:frame="1"/>
          </w:rPr>
          <w:t xml:space="preserve"> rainforest</w:t>
        </w:r>
      </w:hyperlink>
      <w:r w:rsidRPr="47F6D849">
        <w:rPr>
          <w:color w:val="000000" w:themeColor="text1"/>
          <w:sz w:val="16"/>
          <w:szCs w:val="16"/>
        </w:rPr>
        <w:t xml:space="preserve"> (removing one of the world's largest carbon offsets); </w:t>
      </w:r>
      <w:r w:rsidRPr="00132EB0">
        <w:rPr>
          <w:color w:val="000000" w:themeColor="text1"/>
          <w:u w:val="single"/>
        </w:rPr>
        <w:t xml:space="preserve">and </w:t>
      </w:r>
      <w:r w:rsidRPr="3875C37C">
        <w:rPr>
          <w:color w:val="000000" w:themeColor="text1"/>
          <w:highlight w:val="green"/>
          <w:u w:val="single"/>
        </w:rPr>
        <w:t xml:space="preserve">the planet plunges into a </w:t>
      </w:r>
      <w:r w:rsidRPr="00EA6A04">
        <w:rPr>
          <w:color w:val="000000" w:themeColor="text1"/>
          <w:highlight w:val="green"/>
          <w:u w:val="single"/>
        </w:rPr>
        <w:t>feedback loop</w:t>
      </w:r>
      <w:r w:rsidRPr="3875C37C">
        <w:rPr>
          <w:color w:val="000000" w:themeColor="text1"/>
          <w:highlight w:val="green"/>
          <w:u w:val="single"/>
        </w:rPr>
        <w:t xml:space="preserve"> of ever-hotter, ever-deadlier</w:t>
      </w:r>
      <w:r w:rsidRPr="3875C37C">
        <w:rPr>
          <w:color w:val="000000" w:themeColor="text1"/>
          <w:highlight w:val="green"/>
        </w:rPr>
        <w:t xml:space="preserve"> </w:t>
      </w:r>
      <w:r w:rsidRPr="3875C37C">
        <w:rPr>
          <w:color w:val="000000" w:themeColor="text1"/>
          <w:highlight w:val="green"/>
          <w:u w:val="single"/>
        </w:rPr>
        <w:t>conditions</w:t>
      </w:r>
      <w:r w:rsidRPr="47F6D849">
        <w:rPr>
          <w:color w:val="000000" w:themeColor="text1"/>
          <w:sz w:val="16"/>
          <w:szCs w:val="16"/>
        </w:rPr>
        <w:t>. "</w:t>
      </w:r>
      <w:r w:rsidRPr="00EA6A04">
        <w:rPr>
          <w:color w:val="000000" w:themeColor="text1"/>
          <w:highlight w:val="green"/>
          <w:u w:val="single"/>
        </w:rPr>
        <w:t>Thirty-five percent of</w:t>
      </w:r>
      <w:r w:rsidRPr="00132EB0">
        <w:rPr>
          <w:color w:val="000000" w:themeColor="text1"/>
          <w:u w:val="single"/>
        </w:rPr>
        <w:t xml:space="preserve"> the global </w:t>
      </w:r>
      <w:r w:rsidRPr="00EA6A04">
        <w:rPr>
          <w:color w:val="000000" w:themeColor="text1"/>
          <w:highlight w:val="green"/>
          <w:u w:val="single"/>
        </w:rPr>
        <w:t>land</w:t>
      </w:r>
      <w:r w:rsidRPr="00132EB0">
        <w:rPr>
          <w:color w:val="000000" w:themeColor="text1"/>
          <w:u w:val="single"/>
        </w:rPr>
        <w:t xml:space="preserve"> area, </w:t>
      </w:r>
      <w:r w:rsidRPr="00EA6A04">
        <w:rPr>
          <w:color w:val="000000" w:themeColor="text1"/>
          <w:highlight w:val="green"/>
          <w:u w:val="single"/>
        </w:rPr>
        <w:t xml:space="preserve">and </w:t>
      </w:r>
      <w:r w:rsidRPr="00EA6A04">
        <w:rPr>
          <w:b/>
          <w:bCs/>
          <w:color w:val="000000" w:themeColor="text1"/>
          <w:highlight w:val="green"/>
          <w:u w:val="single"/>
        </w:rPr>
        <w:t xml:space="preserve">55 percent of </w:t>
      </w:r>
      <w:r w:rsidRPr="00132EB0">
        <w:rPr>
          <w:b/>
          <w:bCs/>
          <w:color w:val="000000" w:themeColor="text1"/>
          <w:u w:val="single"/>
        </w:rPr>
        <w:t xml:space="preserve">the global </w:t>
      </w:r>
      <w:r w:rsidRPr="00EA6A04">
        <w:rPr>
          <w:b/>
          <w:bCs/>
          <w:color w:val="000000" w:themeColor="text1"/>
          <w:highlight w:val="green"/>
          <w:u w:val="single"/>
        </w:rPr>
        <w:t>population</w:t>
      </w:r>
      <w:r w:rsidRPr="00132EB0">
        <w:rPr>
          <w:b/>
          <w:bCs/>
          <w:color w:val="000000" w:themeColor="text1"/>
          <w:u w:val="single"/>
        </w:rPr>
        <w:t xml:space="preserve">, are </w:t>
      </w:r>
      <w:r w:rsidRPr="00EA6A04">
        <w:rPr>
          <w:b/>
          <w:bCs/>
          <w:color w:val="000000" w:themeColor="text1"/>
          <w:highlight w:val="green"/>
          <w:u w:val="single"/>
        </w:rPr>
        <w:t>subject to</w:t>
      </w:r>
      <w:r w:rsidRPr="00132EB0">
        <w:rPr>
          <w:b/>
          <w:bCs/>
          <w:color w:val="000000" w:themeColor="text1"/>
          <w:u w:val="single"/>
        </w:rPr>
        <w:t xml:space="preserve"> more than 20 days a year of </w:t>
      </w:r>
      <w:hyperlink r:id="rId42" w:history="1">
        <w:r w:rsidRPr="00EA6A0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47F6D849">
        <w:rPr>
          <w:color w:val="000000" w:themeColor="text1"/>
          <w:sz w:val="16"/>
          <w:szCs w:val="16"/>
        </w:rPr>
        <w:t xml:space="preserve"> the threshold of human </w:t>
      </w:r>
      <w:r w:rsidRPr="00132EB0">
        <w:rPr>
          <w:color w:val="000000" w:themeColor="text1"/>
          <w:u w:val="single"/>
        </w:rPr>
        <w:t>survivability</w:t>
      </w:r>
      <w:r w:rsidRPr="47F6D849">
        <w:rPr>
          <w:color w:val="000000" w:themeColor="text1"/>
          <w:sz w:val="16"/>
          <w:szCs w:val="16"/>
        </w:rPr>
        <w:t xml:space="preserve">," the authors hypothesized. Meanwhile, </w:t>
      </w:r>
      <w:r w:rsidRPr="00EA6A04">
        <w:rPr>
          <w:color w:val="000000" w:themeColor="text1"/>
          <w:highlight w:val="green"/>
          <w:u w:val="single"/>
        </w:rPr>
        <w:t>droughts, floods and wildfires</w:t>
      </w:r>
      <w:r w:rsidRPr="00132EB0">
        <w:rPr>
          <w:color w:val="000000" w:themeColor="text1"/>
          <w:u w:val="single"/>
        </w:rPr>
        <w:t xml:space="preserve"> regularly </w:t>
      </w:r>
      <w:r w:rsidRPr="00EA6A04">
        <w:rPr>
          <w:color w:val="000000" w:themeColor="text1"/>
          <w:highlight w:val="green"/>
          <w:u w:val="single"/>
        </w:rPr>
        <w:t>ravage the land</w:t>
      </w:r>
      <w:r w:rsidRPr="00132EB0">
        <w:rPr>
          <w:color w:val="000000" w:themeColor="text1"/>
          <w:u w:val="single"/>
        </w:rPr>
        <w:t xml:space="preserve">. Nearly </w:t>
      </w:r>
      <w:r w:rsidRPr="00EA6A04">
        <w:rPr>
          <w:b/>
          <w:bCs/>
          <w:color w:val="000000" w:themeColor="text1"/>
          <w:highlight w:val="green"/>
          <w:u w:val="single"/>
        </w:rPr>
        <w:t xml:space="preserve">one-third </w:t>
      </w:r>
      <w:r w:rsidRPr="00132EB0">
        <w:rPr>
          <w:b/>
          <w:bCs/>
          <w:color w:val="000000" w:themeColor="text1"/>
          <w:u w:val="single"/>
        </w:rPr>
        <w:t xml:space="preserve">of the world's land surface </w:t>
      </w:r>
      <w:r w:rsidRPr="00EA6A04">
        <w:rPr>
          <w:b/>
          <w:bCs/>
          <w:color w:val="000000" w:themeColor="text1"/>
          <w:highlight w:val="green"/>
          <w:u w:val="single"/>
        </w:rPr>
        <w:t>turns to desert</w:t>
      </w:r>
      <w:r w:rsidRPr="00132EB0">
        <w:rPr>
          <w:color w:val="000000" w:themeColor="text1"/>
          <w:u w:val="single"/>
        </w:rPr>
        <w:t>.</w:t>
      </w:r>
      <w:r w:rsidRPr="47F6D849">
        <w:rPr>
          <w:color w:val="000000" w:themeColor="text1"/>
          <w:sz w:val="16"/>
          <w:szCs w:val="16"/>
        </w:rPr>
        <w:t xml:space="preserve"> Entire </w:t>
      </w:r>
      <w:r w:rsidRPr="00EA6A04">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47F6D849">
        <w:rPr>
          <w:b/>
          <w:bCs/>
          <w:color w:val="000000" w:themeColor="text1"/>
          <w:sz w:val="16"/>
          <w:szCs w:val="16"/>
        </w:rPr>
        <w:t>.</w:t>
      </w:r>
      <w:r w:rsidRPr="47F6D849">
        <w:rPr>
          <w:color w:val="000000" w:themeColor="text1"/>
          <w:sz w:val="16"/>
          <w:szCs w:val="16"/>
        </w:rPr>
        <w:t xml:space="preserve"> The world's tropics are hit hardest by these new climate extremes, </w:t>
      </w:r>
      <w:r w:rsidRPr="00EA6A04">
        <w:rPr>
          <w:color w:val="000000" w:themeColor="text1"/>
          <w:highlight w:val="green"/>
          <w:u w:val="single"/>
        </w:rPr>
        <w:t>destroying</w:t>
      </w:r>
      <w:r w:rsidRPr="00132EB0">
        <w:rPr>
          <w:color w:val="000000" w:themeColor="text1"/>
          <w:u w:val="single"/>
        </w:rPr>
        <w:t xml:space="preserve"> the region's </w:t>
      </w:r>
      <w:proofErr w:type="gramStart"/>
      <w:r w:rsidRPr="00EA6A04">
        <w:rPr>
          <w:color w:val="000000" w:themeColor="text1"/>
          <w:highlight w:val="green"/>
          <w:u w:val="single"/>
        </w:rPr>
        <w:t>ag</w:t>
      </w:r>
      <w:r w:rsidRPr="00132EB0">
        <w:rPr>
          <w:color w:val="000000" w:themeColor="text1"/>
          <w:u w:val="single"/>
        </w:rPr>
        <w:t>riculture</w:t>
      </w:r>
      <w:proofErr w:type="gramEnd"/>
      <w:r w:rsidRPr="00132EB0">
        <w:rPr>
          <w:color w:val="000000" w:themeColor="text1"/>
          <w:u w:val="single"/>
        </w:rPr>
        <w:t xml:space="preserve"> and </w:t>
      </w:r>
      <w:r w:rsidRPr="00EA6A04">
        <w:rPr>
          <w:color w:val="000000" w:themeColor="text1"/>
          <w:highlight w:val="green"/>
          <w:u w:val="single"/>
        </w:rPr>
        <w:t>turning</w:t>
      </w:r>
      <w:r w:rsidRPr="00132EB0">
        <w:rPr>
          <w:color w:val="000000" w:themeColor="text1"/>
          <w:u w:val="single"/>
        </w:rPr>
        <w:t xml:space="preserve"> more than </w:t>
      </w:r>
      <w:r w:rsidRPr="00EA6A04">
        <w:rPr>
          <w:color w:val="000000" w:themeColor="text1"/>
          <w:highlight w:val="green"/>
          <w:u w:val="single"/>
        </w:rPr>
        <w:t>1 bil</w:t>
      </w:r>
      <w:r w:rsidRPr="00132EB0">
        <w:rPr>
          <w:color w:val="000000" w:themeColor="text1"/>
          <w:u w:val="single"/>
        </w:rPr>
        <w:t xml:space="preserve">lion people </w:t>
      </w:r>
      <w:r w:rsidRPr="00EA6A04">
        <w:rPr>
          <w:color w:val="000000" w:themeColor="text1"/>
          <w:highlight w:val="green"/>
          <w:u w:val="single"/>
        </w:rPr>
        <w:t>into refugees</w:t>
      </w:r>
      <w:r w:rsidRPr="00132EB0">
        <w:rPr>
          <w:color w:val="000000" w:themeColor="text1"/>
          <w:u w:val="single"/>
        </w:rPr>
        <w:t xml:space="preserve">. </w:t>
      </w:r>
      <w:r w:rsidRPr="47F6D849">
        <w:rPr>
          <w:color w:val="000000" w:themeColor="text1"/>
          <w:sz w:val="16"/>
          <w:szCs w:val="16"/>
        </w:rPr>
        <w:t xml:space="preserve">This mass movement of </w:t>
      </w:r>
      <w:r w:rsidRPr="00132EB0">
        <w:rPr>
          <w:color w:val="000000" w:themeColor="text1"/>
          <w:u w:val="single"/>
        </w:rPr>
        <w:t xml:space="preserve">refugees — coupled with </w:t>
      </w:r>
      <w:hyperlink r:id="rId43" w:history="1">
        <w:r w:rsidRPr="00EA6A04">
          <w:rPr>
            <w:rStyle w:val="Hyperlink"/>
            <w:color w:val="000000" w:themeColor="text1"/>
            <w:highlight w:val="green"/>
            <w:u w:val="single"/>
          </w:rPr>
          <w:t>shrinking coastlines</w:t>
        </w:r>
      </w:hyperlink>
      <w:r w:rsidRPr="00EA6A04">
        <w:rPr>
          <w:color w:val="000000" w:themeColor="text1"/>
          <w:highlight w:val="green"/>
          <w:u w:val="single"/>
        </w:rPr>
        <w:t xml:space="preserve"> and</w:t>
      </w:r>
      <w:r w:rsidRPr="00132EB0">
        <w:rPr>
          <w:color w:val="000000" w:themeColor="text1"/>
          <w:u w:val="single"/>
        </w:rPr>
        <w:t xml:space="preserve"> severe </w:t>
      </w:r>
      <w:r w:rsidRPr="00EA6A04">
        <w:rPr>
          <w:color w:val="000000" w:themeColor="text1"/>
          <w:highlight w:val="green"/>
          <w:u w:val="single"/>
        </w:rPr>
        <w:t>drops in food and water</w:t>
      </w:r>
      <w:r w:rsidRPr="00132EB0">
        <w:rPr>
          <w:color w:val="000000" w:themeColor="text1"/>
          <w:u w:val="single"/>
        </w:rPr>
        <w:t xml:space="preserve"> availability — begin to </w:t>
      </w:r>
      <w:r w:rsidRPr="00EA6A04">
        <w:rPr>
          <w:b/>
          <w:bCs/>
          <w:color w:val="000000" w:themeColor="text1"/>
          <w:highlight w:val="green"/>
          <w:u w:val="single"/>
        </w:rPr>
        <w:t>stress</w:t>
      </w:r>
      <w:r w:rsidRPr="00132EB0">
        <w:rPr>
          <w:b/>
          <w:bCs/>
          <w:color w:val="000000" w:themeColor="text1"/>
          <w:u w:val="single"/>
        </w:rPr>
        <w:t xml:space="preserve"> the fabric of the world's largest </w:t>
      </w:r>
      <w:r w:rsidRPr="00EA6A04">
        <w:rPr>
          <w:b/>
          <w:bCs/>
          <w:color w:val="000000" w:themeColor="text1"/>
          <w:highlight w:val="green"/>
          <w:u w:val="single"/>
        </w:rPr>
        <w:t>nations</w:t>
      </w:r>
      <w:r w:rsidRPr="47F6D849">
        <w:rPr>
          <w:color w:val="000000" w:themeColor="text1"/>
          <w:sz w:val="16"/>
          <w:szCs w:val="16"/>
        </w:rPr>
        <w:t xml:space="preserve">, including the United States. </w:t>
      </w:r>
      <w:r w:rsidRPr="3875C37C">
        <w:rPr>
          <w:color w:val="000000" w:themeColor="text1"/>
          <w:highlight w:val="green"/>
          <w:u w:val="single"/>
        </w:rPr>
        <w:t>Armed conflicts over resources</w:t>
      </w:r>
      <w:r w:rsidRPr="00132EB0">
        <w:rPr>
          <w:color w:val="000000" w:themeColor="text1"/>
          <w:u w:val="single"/>
        </w:rPr>
        <w:t xml:space="preserve">, </w:t>
      </w:r>
      <w:r w:rsidRPr="3875C37C">
        <w:rPr>
          <w:color w:val="000000" w:themeColor="text1"/>
          <w:highlight w:val="green"/>
          <w:u w:val="single"/>
        </w:rPr>
        <w:t>perhaps</w:t>
      </w:r>
      <w:r w:rsidRPr="00132EB0">
        <w:rPr>
          <w:color w:val="000000" w:themeColor="text1"/>
          <w:u w:val="single"/>
        </w:rPr>
        <w:t xml:space="preserve"> culminating in </w:t>
      </w:r>
      <w:r w:rsidRPr="00EA6A04">
        <w:rPr>
          <w:b/>
          <w:bCs/>
          <w:color w:val="000000" w:themeColor="text1"/>
          <w:highlight w:val="green"/>
          <w:u w:val="single"/>
        </w:rPr>
        <w:t>nuclear war</w:t>
      </w:r>
      <w:r w:rsidRPr="00132EB0">
        <w:rPr>
          <w:b/>
          <w:bCs/>
          <w:color w:val="000000" w:themeColor="text1"/>
          <w:u w:val="single"/>
        </w:rPr>
        <w:t xml:space="preserve">, are </w:t>
      </w:r>
      <w:r w:rsidRPr="00EA6A04">
        <w:rPr>
          <w:b/>
          <w:bCs/>
          <w:color w:val="000000" w:themeColor="text1"/>
          <w:highlight w:val="green"/>
          <w:u w:val="single"/>
        </w:rPr>
        <w:t>likely</w:t>
      </w:r>
      <w:r w:rsidRPr="00132EB0">
        <w:rPr>
          <w:color w:val="000000" w:themeColor="text1"/>
          <w:u w:val="single"/>
        </w:rPr>
        <w:t xml:space="preserve">. </w:t>
      </w:r>
      <w:r w:rsidRPr="3875C37C">
        <w:rPr>
          <w:color w:val="000000" w:themeColor="text1"/>
          <w:highlight w:val="green"/>
          <w:u w:val="single"/>
        </w:rPr>
        <w:t>The result</w:t>
      </w:r>
      <w:r w:rsidRPr="3875C37C">
        <w:rPr>
          <w:color w:val="000000" w:themeColor="text1"/>
          <w:sz w:val="16"/>
          <w:szCs w:val="16"/>
          <w:highlight w:val="green"/>
        </w:rPr>
        <w:t>,</w:t>
      </w:r>
      <w:r w:rsidRPr="47F6D849">
        <w:rPr>
          <w:color w:val="000000" w:themeColor="text1"/>
          <w:sz w:val="16"/>
          <w:szCs w:val="16"/>
        </w:rPr>
        <w:t xml:space="preserve"> according to the new paper, </w:t>
      </w:r>
      <w:r w:rsidRPr="3875C37C">
        <w:rPr>
          <w:color w:val="000000" w:themeColor="text1"/>
          <w:highlight w:val="green"/>
          <w:u w:val="single"/>
        </w:rPr>
        <w:t>is</w:t>
      </w:r>
      <w:r w:rsidRPr="00132EB0">
        <w:rPr>
          <w:color w:val="000000" w:themeColor="text1"/>
          <w:u w:val="single"/>
        </w:rPr>
        <w:t xml:space="preserve"> "outright chaos" and perhaps "the </w:t>
      </w:r>
      <w:r w:rsidRPr="00EA6A04">
        <w:rPr>
          <w:color w:val="000000" w:themeColor="text1"/>
          <w:highlight w:val="green"/>
          <w:u w:val="single"/>
        </w:rPr>
        <w:t>end of</w:t>
      </w:r>
      <w:r w:rsidRPr="00132EB0">
        <w:rPr>
          <w:color w:val="000000" w:themeColor="text1"/>
          <w:u w:val="single"/>
        </w:rPr>
        <w:t xml:space="preserve"> human global </w:t>
      </w:r>
      <w:r w:rsidRPr="00EA6A04">
        <w:rPr>
          <w:color w:val="000000" w:themeColor="text1"/>
          <w:highlight w:val="green"/>
          <w:u w:val="single"/>
        </w:rPr>
        <w:t>civilization</w:t>
      </w:r>
      <w:r w:rsidRPr="00132EB0">
        <w:rPr>
          <w:color w:val="000000" w:themeColor="text1"/>
          <w:u w:val="single"/>
        </w:rPr>
        <w:t xml:space="preserve"> as we know it."</w:t>
      </w:r>
    </w:p>
    <w:p w14:paraId="3D77C41A" w14:textId="77777777" w:rsidR="00E4310D" w:rsidRDefault="00E4310D" w:rsidP="00E4310D">
      <w:pPr>
        <w:rPr>
          <w:rFonts w:eastAsia="Calibri"/>
          <w:color w:val="000000" w:themeColor="text1"/>
          <w:u w:val="single"/>
        </w:rPr>
      </w:pPr>
    </w:p>
    <w:p w14:paraId="36AAEA98" w14:textId="77777777" w:rsidR="00E4310D" w:rsidRDefault="00E4310D" w:rsidP="00E4310D">
      <w:pPr>
        <w:pStyle w:val="Heading4"/>
      </w:pPr>
      <w:proofErr w:type="spellStart"/>
      <w:r w:rsidRPr="3875C37C">
        <w:t>Disad</w:t>
      </w:r>
      <w:proofErr w:type="spellEnd"/>
      <w:r w:rsidRPr="3875C37C">
        <w:t xml:space="preserve"> turns the case.  Climate change increases the rate of disease outbreaks. </w:t>
      </w:r>
    </w:p>
    <w:p w14:paraId="55F69831" w14:textId="77777777" w:rsidR="00E4310D" w:rsidRDefault="00E4310D" w:rsidP="00E4310D">
      <w:proofErr w:type="spellStart"/>
      <w:r w:rsidRPr="00C80467">
        <w:rPr>
          <w:b/>
          <w:bCs/>
        </w:rPr>
        <w:t>Lustgarten</w:t>
      </w:r>
      <w:proofErr w:type="spellEnd"/>
      <w:r w:rsidRPr="00C80467">
        <w:rPr>
          <w:b/>
          <w:bCs/>
        </w:rPr>
        <w:t xml:space="preserve"> 5/7</w:t>
      </w:r>
      <w:r>
        <w:t xml:space="preserve"> </w:t>
      </w:r>
      <w:proofErr w:type="spellStart"/>
      <w:r w:rsidRPr="47F6D849">
        <w:t>Abrahm</w:t>
      </w:r>
      <w:proofErr w:type="spellEnd"/>
      <w:r w:rsidRPr="47F6D849">
        <w:t xml:space="preserve"> </w:t>
      </w:r>
      <w:proofErr w:type="spellStart"/>
      <w:r w:rsidRPr="47F6D849">
        <w:t>Lustgarten</w:t>
      </w:r>
      <w:proofErr w:type="spellEnd"/>
      <w:r w:rsidRPr="47F6D849">
        <w:t xml:space="preserve"> (environmental reporter, with a focus at the intersection of business, </w:t>
      </w:r>
      <w:proofErr w:type="gramStart"/>
      <w:r w:rsidRPr="47F6D849">
        <w:t>climate</w:t>
      </w:r>
      <w:proofErr w:type="gramEnd"/>
      <w:r w:rsidRPr="47F6D849">
        <w:t xml:space="preserve"> and energy. He is currently covering changes at the U.S. Environmental Protection </w:t>
      </w:r>
      <w:proofErr w:type="gramStart"/>
      <w:r w:rsidRPr="47F6D849">
        <w:t>Agency, and</w:t>
      </w:r>
      <w:proofErr w:type="gramEnd"/>
      <w:r w:rsidRPr="47F6D849">
        <w:t xml:space="preserve"> working on a project about pollution at U.S. Defense sites). 5/7/2020, How Climate Change Is Contributing to Skyrocketing Rates of Infectious Disease, </w:t>
      </w:r>
      <w:proofErr w:type="spellStart"/>
      <w:r w:rsidRPr="47F6D849">
        <w:t>Propublica</w:t>
      </w:r>
      <w:proofErr w:type="spellEnd"/>
      <w:r w:rsidRPr="47F6D849">
        <w:t xml:space="preserve">, </w:t>
      </w:r>
      <w:hyperlink r:id="rId44">
        <w:r w:rsidRPr="47F6D849">
          <w:rPr>
            <w:rStyle w:val="Hyperlink"/>
            <w:rFonts w:eastAsia="Calibri"/>
          </w:rPr>
          <w:t>https://www.propublica.org/article/climate-infectious-diseases</w:t>
        </w:r>
      </w:hyperlink>
      <w:r>
        <w:rPr>
          <w:rStyle w:val="Hyperlink"/>
          <w:rFonts w:eastAsia="Calibri"/>
        </w:rPr>
        <w:t xml:space="preserve"> //</w:t>
      </w:r>
      <w:proofErr w:type="spellStart"/>
      <w:r>
        <w:rPr>
          <w:rStyle w:val="Hyperlink"/>
          <w:rFonts w:eastAsia="Calibri"/>
        </w:rPr>
        <w:t>Nato</w:t>
      </w:r>
      <w:proofErr w:type="spellEnd"/>
    </w:p>
    <w:p w14:paraId="70397ADF" w14:textId="77777777" w:rsidR="00E4310D" w:rsidRPr="00C80467" w:rsidRDefault="00E4310D" w:rsidP="00E4310D">
      <w:pPr>
        <w:rPr>
          <w:rStyle w:val="StyleUnderline"/>
        </w:rPr>
      </w:pPr>
      <w:r w:rsidRPr="00C80467">
        <w:rPr>
          <w:sz w:val="16"/>
        </w:rPr>
        <w:t xml:space="preserve">The </w:t>
      </w:r>
      <w:r w:rsidRPr="00C80467">
        <w:rPr>
          <w:rStyle w:val="StyleUnderline"/>
        </w:rPr>
        <w:t>scientists who study how diseases emerge in a changing environment knew this</w:t>
      </w:r>
      <w:r w:rsidRPr="00C80467">
        <w:rPr>
          <w:sz w:val="16"/>
        </w:rPr>
        <w:t xml:space="preserve"> moment was coming. </w:t>
      </w:r>
      <w:r w:rsidRPr="00C80467">
        <w:rPr>
          <w:rStyle w:val="StyleUnderline"/>
          <w:highlight w:val="green"/>
        </w:rPr>
        <w:t>Climate change</w:t>
      </w:r>
      <w:r w:rsidRPr="00C80467">
        <w:rPr>
          <w:rStyle w:val="StyleUnderline"/>
        </w:rPr>
        <w:t xml:space="preserve"> is </w:t>
      </w:r>
      <w:r w:rsidRPr="00C80467">
        <w:rPr>
          <w:rStyle w:val="StyleUnderline"/>
          <w:highlight w:val="green"/>
        </w:rPr>
        <w:t>maki</w:t>
      </w:r>
      <w:r w:rsidRPr="00C80467">
        <w:rPr>
          <w:rStyle w:val="StyleUnderline"/>
        </w:rPr>
        <w:t>ng outbreaks of di</w:t>
      </w:r>
      <w:r w:rsidRPr="00C80467">
        <w:rPr>
          <w:rStyle w:val="StyleUnderline"/>
          <w:highlight w:val="green"/>
        </w:rPr>
        <w:t>sease more common and more dangerous</w:t>
      </w:r>
      <w:r w:rsidRPr="00C80467">
        <w:rPr>
          <w:sz w:val="16"/>
        </w:rPr>
        <w:t xml:space="preserve">. Over the past few decades, the </w:t>
      </w:r>
      <w:r w:rsidRPr="00C80467">
        <w:rPr>
          <w:rStyle w:val="StyleUnderline"/>
          <w:highlight w:val="green"/>
        </w:rPr>
        <w:t>number of</w:t>
      </w:r>
      <w:r w:rsidRPr="00C80467">
        <w:rPr>
          <w:rStyle w:val="StyleUnderline"/>
        </w:rPr>
        <w:t xml:space="preserve"> emerging infectious </w:t>
      </w:r>
      <w:r w:rsidRPr="00C80467">
        <w:rPr>
          <w:rStyle w:val="StyleUnderline"/>
          <w:highlight w:val="green"/>
        </w:rPr>
        <w:t>diseases</w:t>
      </w:r>
      <w:r w:rsidRPr="00C80467">
        <w:rPr>
          <w:rStyle w:val="StyleUnderline"/>
        </w:rPr>
        <w:t xml:space="preserve"> that spread to people</w:t>
      </w:r>
      <w:r w:rsidRPr="00C80467">
        <w:rPr>
          <w:sz w:val="16"/>
        </w:rPr>
        <w:t xml:space="preserve"> — especially coronaviruses and other respiratory illnesses believed to have come from bats and birds — </w:t>
      </w:r>
      <w:r w:rsidRPr="00C80467">
        <w:rPr>
          <w:rStyle w:val="StyleUnderline"/>
          <w:highlight w:val="green"/>
        </w:rPr>
        <w:t>has skyrocketed</w:t>
      </w:r>
      <w:r w:rsidRPr="00C80467">
        <w:rPr>
          <w:rStyle w:val="StyleUnderline"/>
        </w:rPr>
        <w:t xml:space="preserve">. A </w:t>
      </w:r>
      <w:r w:rsidRPr="00C80467">
        <w:rPr>
          <w:rStyle w:val="StyleUnderline"/>
          <w:highlight w:val="green"/>
        </w:rPr>
        <w:t>new</w:t>
      </w:r>
      <w:r w:rsidRPr="00C80467">
        <w:rPr>
          <w:rStyle w:val="StyleUnderline"/>
        </w:rPr>
        <w:t xml:space="preserve"> emerging </w:t>
      </w:r>
      <w:r w:rsidRPr="00C80467">
        <w:rPr>
          <w:rStyle w:val="StyleUnderline"/>
          <w:highlight w:val="green"/>
        </w:rPr>
        <w:t>disease surfaces five times a year</w:t>
      </w:r>
      <w:r w:rsidRPr="00C80467">
        <w:rPr>
          <w:rStyle w:val="StyleUnderline"/>
        </w:rPr>
        <w:t xml:space="preserve">. </w:t>
      </w:r>
      <w:r w:rsidRPr="00C80467">
        <w:rPr>
          <w:sz w:val="16"/>
        </w:rPr>
        <w:t xml:space="preserve">One study estimates that more than </w:t>
      </w:r>
      <w:r w:rsidRPr="00C80467">
        <w:rPr>
          <w:rStyle w:val="StyleUnderline"/>
        </w:rPr>
        <w:t>3,200 strains of coronaviruses already exist among bats, awaiting an opportunity to jump to people</w:t>
      </w:r>
      <w:r w:rsidRPr="00C80467">
        <w:rPr>
          <w:sz w:val="16"/>
        </w:rPr>
        <w:t xml:space="preserve">. The diseases may have always been there, buried deep in wild and remote places out of reach of people. But until now, the </w:t>
      </w:r>
      <w:r w:rsidRPr="00C80467">
        <w:rPr>
          <w:rStyle w:val="StyleUnderline"/>
          <w:highlight w:val="green"/>
        </w:rPr>
        <w:t>planet’s natural defense systems</w:t>
      </w:r>
      <w:r w:rsidRPr="00C80467">
        <w:rPr>
          <w:rStyle w:val="StyleUnderline"/>
        </w:rPr>
        <w:t xml:space="preserve"> were better at </w:t>
      </w:r>
      <w:r w:rsidRPr="00C80467">
        <w:rPr>
          <w:rStyle w:val="StyleUnderline"/>
          <w:highlight w:val="green"/>
        </w:rPr>
        <w:t>fighting them off.</w:t>
      </w:r>
      <w:r w:rsidRPr="00C80467">
        <w:rPr>
          <w:sz w:val="16"/>
        </w:rPr>
        <w:t xml:space="preserve"> Today, </w:t>
      </w:r>
      <w:r w:rsidRPr="00C80467">
        <w:rPr>
          <w:rStyle w:val="StyleUnderline"/>
          <w:highlight w:val="green"/>
        </w:rPr>
        <w:t>climate warming is demolishing those defense systems</w:t>
      </w:r>
      <w:r w:rsidRPr="00C80467">
        <w:rPr>
          <w:rStyle w:val="StyleUnderline"/>
        </w:rPr>
        <w:t xml:space="preserve">, driving a catastrophic </w:t>
      </w:r>
      <w:r w:rsidRPr="00C80467">
        <w:rPr>
          <w:rStyle w:val="StyleUnderline"/>
          <w:highlight w:val="green"/>
        </w:rPr>
        <w:t>loss in biodiversity</w:t>
      </w:r>
      <w:r w:rsidRPr="00C80467">
        <w:rPr>
          <w:rStyle w:val="StyleUnderline"/>
        </w:rPr>
        <w:t xml:space="preserve"> that,</w:t>
      </w:r>
      <w:r w:rsidRPr="00C80467">
        <w:rPr>
          <w:sz w:val="16"/>
        </w:rPr>
        <w:t xml:space="preserve"> when coupled with reckless deforestation and aggressive conversion of wildland for economic development, </w:t>
      </w:r>
      <w:r w:rsidRPr="00C80467">
        <w:rPr>
          <w:rStyle w:val="StyleUnderline"/>
        </w:rPr>
        <w:t xml:space="preserve">pushes farms and people closer to the wild and </w:t>
      </w:r>
      <w:r w:rsidRPr="00C80467">
        <w:rPr>
          <w:rStyle w:val="StyleUnderline"/>
          <w:highlight w:val="green"/>
        </w:rPr>
        <w:t>opens the gates for the spread of disease</w:t>
      </w:r>
      <w:r w:rsidRPr="00C80467">
        <w:rPr>
          <w:rStyle w:val="StyleUnderline"/>
        </w:rPr>
        <w:t>.</w:t>
      </w:r>
    </w:p>
    <w:p w14:paraId="44193315" w14:textId="3069FD8B" w:rsidR="00E4310D" w:rsidRDefault="00E4310D" w:rsidP="00E4310D">
      <w:pPr>
        <w:pStyle w:val="Heading2"/>
      </w:pPr>
      <w:r>
        <w:t>4</w:t>
      </w:r>
    </w:p>
    <w:p w14:paraId="789E38C7" w14:textId="2174CC22" w:rsidR="00E4310D" w:rsidRPr="00402F4F" w:rsidRDefault="00E4310D" w:rsidP="00E4310D">
      <w:pPr>
        <w:pStyle w:val="Heading4"/>
        <w:rPr>
          <w:rFonts w:cs="Calibri"/>
        </w:rPr>
      </w:pPr>
      <w:r w:rsidRPr="00402F4F">
        <w:rPr>
          <w:rFonts w:cs="Calibri"/>
        </w:rPr>
        <w:t xml:space="preserve">CP text: The </w:t>
      </w:r>
      <w:r w:rsidR="007643AF">
        <w:rPr>
          <w:rFonts w:cs="Calibri"/>
        </w:rPr>
        <w:t>US</w:t>
      </w:r>
      <w:r w:rsidRPr="00402F4F">
        <w:rPr>
          <w:rFonts w:cs="Calibri"/>
        </w:rPr>
        <w:t>:</w:t>
      </w:r>
    </w:p>
    <w:p w14:paraId="68F52818" w14:textId="77777777" w:rsidR="00E4310D" w:rsidRPr="00402F4F" w:rsidRDefault="00E4310D" w:rsidP="00E4310D">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25A950F6" w14:textId="77777777" w:rsidR="00E4310D" w:rsidRPr="00402F4F" w:rsidRDefault="00E4310D" w:rsidP="00E4310D">
      <w:pPr>
        <w:pStyle w:val="Heading4"/>
        <w:rPr>
          <w:rFonts w:cs="Calibri"/>
          <w:i/>
          <w:iCs w:val="0"/>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6B93AB7B" w14:textId="77777777" w:rsidR="00E4310D" w:rsidRPr="00402F4F" w:rsidRDefault="00E4310D" w:rsidP="00E4310D"/>
    <w:p w14:paraId="1B267DC7" w14:textId="77777777" w:rsidR="00E4310D" w:rsidRPr="00402F4F" w:rsidRDefault="00E4310D" w:rsidP="00E4310D">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2EB40AF1" w14:textId="77777777" w:rsidR="00E4310D" w:rsidRPr="00402F4F" w:rsidRDefault="00E4310D" w:rsidP="00E4310D">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45" w:history="1">
        <w:r w:rsidRPr="00402F4F">
          <w:rPr>
            <w:rStyle w:val="Hyperlink"/>
          </w:rPr>
          <w:t>https://www.project-syndicate.org/commentary/wto-vaccine-waiver-is-beside-the-point-by-pinelopi-koujianou-goldberg-2021-05</w:t>
        </w:r>
      </w:hyperlink>
      <w:r w:rsidRPr="00402F4F">
        <w:t>] Justin</w:t>
      </w:r>
    </w:p>
    <w:p w14:paraId="4C149C9C" w14:textId="77777777" w:rsidR="00E4310D" w:rsidRPr="00402F4F" w:rsidRDefault="00E4310D" w:rsidP="00E4310D">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4DC8FD70" w14:textId="77777777" w:rsidR="00E4310D" w:rsidRPr="00402F4F" w:rsidRDefault="00E4310D" w:rsidP="00E4310D">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32AF99B0" w14:textId="77777777" w:rsidR="00E4310D" w:rsidRPr="00402F4F" w:rsidRDefault="00E4310D" w:rsidP="00E4310D">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15A7D346" w14:textId="77777777" w:rsidR="00E4310D" w:rsidRPr="00402F4F" w:rsidRDefault="00E4310D" w:rsidP="00E4310D">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6260F234" w14:textId="77777777" w:rsidR="00E4310D" w:rsidRPr="00402F4F" w:rsidRDefault="00E4310D" w:rsidP="00E4310D">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3C38A38F" w14:textId="77777777" w:rsidR="00E4310D" w:rsidRPr="00402F4F" w:rsidRDefault="00E4310D" w:rsidP="00E4310D">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63E789A7" w14:textId="4C02C1FB" w:rsidR="00E4310D" w:rsidRDefault="00E4310D" w:rsidP="00E4310D">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31122C13" w14:textId="77777777" w:rsidR="007643AF" w:rsidRPr="00402F4F" w:rsidRDefault="007643AF" w:rsidP="007643AF">
      <w:pPr>
        <w:pStyle w:val="Heading4"/>
        <w:rPr>
          <w:rFonts w:cs="Calibri"/>
        </w:rPr>
      </w:pPr>
      <w:r w:rsidRPr="00402F4F">
        <w:rPr>
          <w:rFonts w:cs="Calibri"/>
        </w:rPr>
        <w:t>Solves vaccine diplomacy better.</w:t>
      </w:r>
    </w:p>
    <w:p w14:paraId="2131AA3F" w14:textId="2DB4E1DC" w:rsidR="007643AF" w:rsidRPr="00402F4F" w:rsidRDefault="007643AF" w:rsidP="007643AF">
      <w:r w:rsidRPr="00402F4F">
        <w:rPr>
          <w:rStyle w:val="Style13ptBold"/>
        </w:rPr>
        <w:t>Ezell 21</w:t>
      </w:r>
      <w:r w:rsidRPr="00402F4F">
        <w:t xml:space="preserve"> </w:t>
      </w:r>
      <w:r w:rsidRPr="007643AF">
        <w:rPr>
          <w:sz w:val="18"/>
          <w:szCs w:val="18"/>
        </w:rPr>
        <w:t xml:space="preserve">[Stephen; Vice president, global innovation policy, at the Information Technology and Innovation Foundation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 Ezell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7643AF">
        <w:rPr>
          <w:sz w:val="18"/>
          <w:szCs w:val="18"/>
        </w:rPr>
        <w:t>Brivo</w:t>
      </w:r>
      <w:proofErr w:type="spellEnd"/>
      <w:r w:rsidRPr="007643AF">
        <w:rPr>
          <w:sz w:val="18"/>
          <w:szCs w:val="18"/>
        </w:rPr>
        <w:t xml:space="preserve"> Systems and Lynx Capital, a boutique investment bank. Ezell holds a B.S. from the School of Foreign Service at Georgetown University, with an honors certificate from Georgetown’s </w:t>
      </w:r>
      <w:proofErr w:type="spellStart"/>
      <w:r w:rsidRPr="007643AF">
        <w:rPr>
          <w:sz w:val="18"/>
          <w:szCs w:val="18"/>
        </w:rPr>
        <w:t>Landegger</w:t>
      </w:r>
      <w:proofErr w:type="spellEnd"/>
      <w:r w:rsidRPr="007643AF">
        <w:rPr>
          <w:sz w:val="18"/>
          <w:szCs w:val="18"/>
        </w:rPr>
        <w:t xml:space="preserve"> International Business Diplomacy program; “Ten Reasons Why a COVID-19 TRIPS IP Waiver Is Unwarranted,” ITIF; 4/9/21; </w:t>
      </w:r>
      <w:hyperlink r:id="rId46" w:history="1">
        <w:r w:rsidRPr="007643AF">
          <w:rPr>
            <w:rStyle w:val="Hyperlink"/>
            <w:sz w:val="18"/>
            <w:szCs w:val="18"/>
          </w:rPr>
          <w:t>https://itif.org/publications/2021/04/09/ten-reasons-why-covid-19-trips-ip-waiver-unwarranted</w:t>
        </w:r>
      </w:hyperlink>
      <w:r w:rsidRPr="007643AF">
        <w:rPr>
          <w:sz w:val="18"/>
          <w:szCs w:val="18"/>
        </w:rPr>
        <w:t xml:space="preserve">] </w:t>
      </w:r>
      <w:r>
        <w:rPr>
          <w:sz w:val="18"/>
          <w:szCs w:val="18"/>
        </w:rPr>
        <w:t>SJMS</w:t>
      </w:r>
    </w:p>
    <w:p w14:paraId="1731B947" w14:textId="4511819E" w:rsidR="00D3418F" w:rsidRPr="00D3418F" w:rsidRDefault="007643AF" w:rsidP="00D3418F">
      <w:r w:rsidRPr="007643AF">
        <w:rPr>
          <w:sz w:val="8"/>
        </w:rPr>
        <w:t xml:space="preserve">9. Why </w:t>
      </w:r>
      <w:r w:rsidRPr="007643AF">
        <w:rPr>
          <w:rStyle w:val="Emphasis"/>
        </w:rPr>
        <w:t>Reward the Nation Responsible for the COVID-19 Pandemic?</w:t>
      </w:r>
      <w:r>
        <w:rPr>
          <w:rStyle w:val="Emphasis"/>
        </w:rPr>
        <w:t xml:space="preserve"> </w:t>
      </w:r>
      <w:r w:rsidRPr="007643AF">
        <w:rPr>
          <w:sz w:val="8"/>
        </w:rPr>
        <w:t xml:space="preserve">The </w:t>
      </w:r>
      <w:r w:rsidRPr="007643AF">
        <w:rPr>
          <w:rStyle w:val="Emphasis"/>
          <w:highlight w:val="green"/>
        </w:rPr>
        <w:t>Chinese government deserves blame for</w:t>
      </w:r>
      <w:r w:rsidRPr="007643AF">
        <w:rPr>
          <w:rStyle w:val="Emphasis"/>
        </w:rPr>
        <w:t xml:space="preserve"> the staggering extent of the global COVID-19 </w:t>
      </w:r>
      <w:r w:rsidRPr="007643AF">
        <w:rPr>
          <w:rStyle w:val="Emphasis"/>
          <w:highlight w:val="green"/>
        </w:rPr>
        <w:t>pandemic</w:t>
      </w:r>
      <w:r w:rsidRPr="007643AF">
        <w:rPr>
          <w:rStyle w:val="Emphasis"/>
        </w:rPr>
        <w:t>.</w:t>
      </w:r>
      <w:r w:rsidRPr="007643AF">
        <w:rPr>
          <w:sz w:val="8"/>
        </w:rPr>
        <w:t xml:space="preserve"> Whether it arose from natural origins or was incubated in a laboratory and accidently escaped, the fact is that </w:t>
      </w:r>
      <w:r w:rsidRPr="007643AF">
        <w:rPr>
          <w:rStyle w:val="Emphasis"/>
        </w:rPr>
        <w:t>China has worked from the very beginning to obfuscate the origins, transmissibility, and lethality of the virus from the global community. And with nearly 3 million global citizens dead from COVID-19, including 550,000 Americans, making this fact clear before the international community should be an essential and continuing priority for the Biden administration.</w:t>
      </w:r>
      <w:r>
        <w:rPr>
          <w:rStyle w:val="Emphasis"/>
        </w:rPr>
        <w:t xml:space="preserve"> </w:t>
      </w:r>
      <w:r w:rsidRPr="007643AF">
        <w:rPr>
          <w:sz w:val="8"/>
        </w:rPr>
        <w:t xml:space="preserve">Moreover, </w:t>
      </w:r>
      <w:r w:rsidRPr="007643AF">
        <w:rPr>
          <w:rStyle w:val="Emphasis"/>
        </w:rPr>
        <w:t xml:space="preserve">the </w:t>
      </w:r>
      <w:r w:rsidRPr="007643AF">
        <w:rPr>
          <w:rStyle w:val="Emphasis"/>
          <w:highlight w:val="green"/>
        </w:rPr>
        <w:t>U</w:t>
      </w:r>
      <w:r w:rsidRPr="007643AF">
        <w:rPr>
          <w:rStyle w:val="Emphasis"/>
        </w:rPr>
        <w:t xml:space="preserve">nited </w:t>
      </w:r>
      <w:r w:rsidRPr="007643AF">
        <w:rPr>
          <w:rStyle w:val="Emphasis"/>
          <w:highlight w:val="green"/>
        </w:rPr>
        <w:t>S</w:t>
      </w:r>
      <w:r w:rsidRPr="007643AF">
        <w:rPr>
          <w:rStyle w:val="Emphasis"/>
        </w:rPr>
        <w:t xml:space="preserve">tates has </w:t>
      </w:r>
      <w:r w:rsidRPr="007643AF">
        <w:rPr>
          <w:rStyle w:val="Emphasis"/>
          <w:highlight w:val="green"/>
        </w:rPr>
        <w:t>invested billions to become a global leader in life-sciences innovation</w:t>
      </w:r>
      <w:r w:rsidRPr="007643AF">
        <w:rPr>
          <w:rStyle w:val="Emphasis"/>
        </w:rPr>
        <w:t xml:space="preserve">, including with regard to the novel mRNA technologies underpinning many of the innovative vaccines and therapeutics now at the heart of responding to this crisis. </w:t>
      </w:r>
      <w:r w:rsidRPr="007643AF">
        <w:rPr>
          <w:sz w:val="8"/>
        </w:rPr>
        <w:t xml:space="preserve">Indeed, as Josh </w:t>
      </w:r>
      <w:proofErr w:type="spellStart"/>
      <w:r w:rsidRPr="007643AF">
        <w:rPr>
          <w:sz w:val="8"/>
        </w:rPr>
        <w:t>Rogin</w:t>
      </w:r>
      <w:proofErr w:type="spellEnd"/>
      <w:r w:rsidRPr="007643AF">
        <w:rPr>
          <w:sz w:val="8"/>
        </w:rPr>
        <w:t xml:space="preserve"> notes, </w:t>
      </w:r>
      <w:r w:rsidRPr="007643AF">
        <w:rPr>
          <w:rStyle w:val="Emphasis"/>
        </w:rPr>
        <w:t>“The mRNA technology that underpins the Pfizer and Moderna vaccines was funded initially by the Defense Advanced Research Projects Agency and has national security implications.” Endorsing the TRIPS waiver may well result in the forced transfer of national security-sensitive technology to China or other adversarial nations, like Russia.</w:t>
      </w:r>
      <w:r w:rsidRPr="007643AF">
        <w:rPr>
          <w:sz w:val="8"/>
        </w:rPr>
        <w:t xml:space="preserve"> As Mark Cohen, distinguished senior fellow at the University of California at Berkeley, explains, </w:t>
      </w:r>
      <w:r w:rsidRPr="007643AF">
        <w:rPr>
          <w:rStyle w:val="Emphasis"/>
        </w:rPr>
        <w:t>“We would be delivering a competitive advantage to countries that are increasingly viewed as our adversaries, at taxpayer expense, when there are other ways of doing this.”</w:t>
      </w:r>
      <w:r>
        <w:rPr>
          <w:rStyle w:val="Emphasis"/>
        </w:rPr>
        <w:t xml:space="preserve"> </w:t>
      </w:r>
      <w:r w:rsidRPr="007643AF">
        <w:rPr>
          <w:rStyle w:val="Emphasis"/>
        </w:rPr>
        <w:t xml:space="preserve">Throughout the pandemic, it’s been clear that state-sponsored hackers from a number of countries—including China, Russia, Iran, and North Korea—have been engaging in concerted attempts to steal coronavirus vaccine secrets. Why would the United States now embrace a petition that compels U.S. enterprises to </w:t>
      </w:r>
      <w:proofErr w:type="gramStart"/>
      <w:r w:rsidRPr="007643AF">
        <w:rPr>
          <w:rStyle w:val="Emphasis"/>
        </w:rPr>
        <w:t>freely and unconditionally divulge that IP</w:t>
      </w:r>
      <w:proofErr w:type="gramEnd"/>
      <w:r w:rsidRPr="007643AF">
        <w:rPr>
          <w:rStyle w:val="Emphasis"/>
        </w:rPr>
        <w:t>, especially when they are already working to do so in a responsible, structured way through voluntary licensing which ensures that selected partners have the necessary capacity and expertise to manufacture the needed vaccines and therapeutics?</w:t>
      </w:r>
      <w:r>
        <w:rPr>
          <w:rStyle w:val="Emphasis"/>
        </w:rPr>
        <w:t xml:space="preserve"> </w:t>
      </w:r>
      <w:r w:rsidRPr="007643AF">
        <w:rPr>
          <w:sz w:val="8"/>
        </w:rPr>
        <w:t xml:space="preserve">10. A </w:t>
      </w:r>
      <w:r w:rsidRPr="007643AF">
        <w:rPr>
          <w:rStyle w:val="Emphasis"/>
          <w:highlight w:val="green"/>
        </w:rPr>
        <w:t>TRIPS</w:t>
      </w:r>
      <w:r w:rsidRPr="007643AF">
        <w:rPr>
          <w:rStyle w:val="Emphasis"/>
        </w:rPr>
        <w:t xml:space="preserve"> </w:t>
      </w:r>
      <w:r w:rsidRPr="007643AF">
        <w:rPr>
          <w:rStyle w:val="Emphasis"/>
          <w:highlight w:val="green"/>
        </w:rPr>
        <w:t>Waiver</w:t>
      </w:r>
      <w:r w:rsidRPr="007643AF">
        <w:rPr>
          <w:rStyle w:val="Emphasis"/>
        </w:rPr>
        <w:t xml:space="preserve"> Is </w:t>
      </w:r>
      <w:proofErr w:type="gramStart"/>
      <w:r w:rsidRPr="007643AF">
        <w:rPr>
          <w:rStyle w:val="Emphasis"/>
        </w:rPr>
        <w:t>The</w:t>
      </w:r>
      <w:proofErr w:type="gramEnd"/>
      <w:r w:rsidRPr="007643AF">
        <w:rPr>
          <w:rStyle w:val="Emphasis"/>
        </w:rPr>
        <w:t xml:space="preserve"> </w:t>
      </w:r>
      <w:r w:rsidRPr="007643AF">
        <w:rPr>
          <w:rStyle w:val="Emphasis"/>
          <w:highlight w:val="green"/>
        </w:rPr>
        <w:t>Wrong Way To Pursue Vaccine Diplomacy</w:t>
      </w:r>
      <w:r w:rsidRPr="007643AF">
        <w:rPr>
          <w:sz w:val="8"/>
        </w:rPr>
        <w:t xml:space="preserve"> The economic, trade, and foreign policymaking of the previous administration was, to put it kindly, chaotic. Assertions that Canadian steel or European cars constituted national security risks, alongside withdrawing the United States from the Trans-Pacific Partnership, which was poised to anchor U.S. trade relations with friendly nations throughout the Pacific region, to name just two instances, constituted grave and unforced geostrategic errors. </w:t>
      </w:r>
      <w:r w:rsidRPr="007643AF">
        <w:rPr>
          <w:rStyle w:val="Emphasis"/>
        </w:rPr>
        <w:t xml:space="preserve">It is perfectly appropriate that the Biden administration is seeking to restore America’s image as a reliable, dependable, supportive, and empowering partner in international affairs. And it is absolutely right to recognize the COVID-19 pandemic as an opportunity to restore America’s positive image on the global stage. </w:t>
      </w:r>
      <w:r w:rsidRPr="007643AF">
        <w:rPr>
          <w:sz w:val="8"/>
        </w:rPr>
        <w:t xml:space="preserve">(In fact, properly conceived, the situation provides a world-historical moment to shift the global narrative against a repressive regime whose behavior was complicit in making this a far worse global crisis than it ever should have been.) </w:t>
      </w:r>
      <w:r w:rsidRPr="007643AF">
        <w:rPr>
          <w:rStyle w:val="Emphasis"/>
        </w:rPr>
        <w:t xml:space="preserve">However, the </w:t>
      </w:r>
      <w:r w:rsidRPr="007643AF">
        <w:rPr>
          <w:rStyle w:val="Emphasis"/>
          <w:highlight w:val="green"/>
        </w:rPr>
        <w:t>way to seize the moment is by solving the problem, not by signing on to abrogating IP rights.</w:t>
      </w:r>
      <w:r w:rsidRPr="007643AF">
        <w:rPr>
          <w:rStyle w:val="Emphasis"/>
        </w:rPr>
        <w:t xml:space="preserve"> The U.S. government should recognize its challenge not as producing enough COVID-19 vaccines and therapeutics to meet </w:t>
      </w:r>
      <w:r w:rsidRPr="007643AF">
        <w:rPr>
          <w:rStyle w:val="Emphasis"/>
          <w:highlight w:val="green"/>
        </w:rPr>
        <w:t>U.S.</w:t>
      </w:r>
      <w:r w:rsidRPr="007643AF">
        <w:rPr>
          <w:rStyle w:val="Emphasis"/>
        </w:rPr>
        <w:t xml:space="preserve"> needs, but as </w:t>
      </w:r>
      <w:r w:rsidRPr="007643AF">
        <w:rPr>
          <w:rStyle w:val="Emphasis"/>
          <w:highlight w:val="green"/>
        </w:rPr>
        <w:t>supporting</w:t>
      </w:r>
      <w:r w:rsidRPr="007643AF">
        <w:rPr>
          <w:rStyle w:val="Emphasis"/>
        </w:rPr>
        <w:t xml:space="preserve"> the </w:t>
      </w:r>
      <w:r w:rsidRPr="007643AF">
        <w:rPr>
          <w:rStyle w:val="Emphasis"/>
          <w:highlight w:val="green"/>
        </w:rPr>
        <w:t>manufacturing of enough to meet global demand</w:t>
      </w:r>
      <w:r w:rsidRPr="007643AF">
        <w:rPr>
          <w:rStyle w:val="Emphasis"/>
        </w:rPr>
        <w:t>.</w:t>
      </w:r>
      <w:r w:rsidRPr="007643AF">
        <w:rPr>
          <w:sz w:val="8"/>
        </w:rPr>
        <w:t xml:space="preserve"> In February 2021, the Biden administration provided an initial $2 billion contribution to COVAX, with a commitment to release an additional $2 billion through 2021 and 2022, of which the first $500 million will be made available when existing donor pledges are </w:t>
      </w:r>
      <w:proofErr w:type="gramStart"/>
      <w:r w:rsidRPr="007643AF">
        <w:rPr>
          <w:sz w:val="8"/>
        </w:rPr>
        <w:t>fulfilled</w:t>
      </w:r>
      <w:proofErr w:type="gramEnd"/>
      <w:r w:rsidRPr="007643AF">
        <w:rPr>
          <w:sz w:val="8"/>
        </w:rPr>
        <w:t xml:space="preserve"> and initial doses are delivered to advanced-market commitment (AMC) countries. </w:t>
      </w:r>
      <w:r w:rsidRPr="007643AF">
        <w:rPr>
          <w:rStyle w:val="Emphasis"/>
        </w:rPr>
        <w:t xml:space="preserve">Thus far, </w:t>
      </w:r>
      <w:r w:rsidRPr="007643AF">
        <w:rPr>
          <w:rStyle w:val="Emphasis"/>
          <w:highlight w:val="green"/>
        </w:rPr>
        <w:t>COVAX</w:t>
      </w:r>
      <w:r w:rsidRPr="007643AF">
        <w:rPr>
          <w:rStyle w:val="Emphasis"/>
        </w:rPr>
        <w:t xml:space="preserve"> has been able to </w:t>
      </w:r>
      <w:r w:rsidRPr="007643AF">
        <w:rPr>
          <w:rStyle w:val="Emphasis"/>
          <w:highlight w:val="green"/>
        </w:rPr>
        <w:t>secure at least 2 billion doses</w:t>
      </w:r>
      <w:r w:rsidRPr="007643AF">
        <w:rPr>
          <w:rStyle w:val="Emphasis"/>
        </w:rPr>
        <w:t>, The Economist notes, enough to protect health-care workers and the oldest and most vulnerable in all 192 of its members.</w:t>
      </w:r>
      <w:r>
        <w:rPr>
          <w:rStyle w:val="Emphasis"/>
        </w:rPr>
        <w:t xml:space="preserve"> </w:t>
      </w:r>
      <w:r w:rsidRPr="007643AF">
        <w:rPr>
          <w:rStyle w:val="Emphasis"/>
        </w:rPr>
        <w:t xml:space="preserve">To be sure, more will be needed. The </w:t>
      </w:r>
      <w:r w:rsidRPr="007643AF">
        <w:rPr>
          <w:rStyle w:val="Emphasis"/>
          <w:highlight w:val="green"/>
        </w:rPr>
        <w:t>U</w:t>
      </w:r>
      <w:r w:rsidRPr="007643AF">
        <w:rPr>
          <w:rStyle w:val="Emphasis"/>
        </w:rPr>
        <w:t xml:space="preserve">nited </w:t>
      </w:r>
      <w:r w:rsidRPr="007643AF">
        <w:rPr>
          <w:rStyle w:val="Emphasis"/>
          <w:highlight w:val="green"/>
        </w:rPr>
        <w:t>S</w:t>
      </w:r>
      <w:r w:rsidRPr="007643AF">
        <w:rPr>
          <w:rStyle w:val="Emphasis"/>
        </w:rPr>
        <w:t xml:space="preserve">tates should immediately </w:t>
      </w:r>
      <w:r w:rsidRPr="007643AF">
        <w:rPr>
          <w:rStyle w:val="Emphasis"/>
          <w:highlight w:val="green"/>
        </w:rPr>
        <w:t>double</w:t>
      </w:r>
      <w:r w:rsidRPr="007643AF">
        <w:rPr>
          <w:rStyle w:val="Emphasis"/>
        </w:rPr>
        <w:t xml:space="preserve"> its already generous </w:t>
      </w:r>
      <w:r w:rsidRPr="007643AF">
        <w:rPr>
          <w:rStyle w:val="Emphasis"/>
          <w:highlight w:val="green"/>
        </w:rPr>
        <w:t>funding for COVAX</w:t>
      </w:r>
      <w:r w:rsidRPr="007643AF">
        <w:rPr>
          <w:rStyle w:val="Emphasis"/>
        </w:rPr>
        <w:t xml:space="preserve">, and it should </w:t>
      </w:r>
      <w:r w:rsidRPr="007643AF">
        <w:rPr>
          <w:rStyle w:val="Emphasis"/>
          <w:highlight w:val="green"/>
        </w:rPr>
        <w:t>invest billions more domestically to dramatically scale up U.S. biopharmaceutical manufacturing</w:t>
      </w:r>
      <w:r w:rsidRPr="007643AF">
        <w:rPr>
          <w:rStyle w:val="Emphasis"/>
        </w:rPr>
        <w:t xml:space="preserve"> to produce these medicines</w:t>
      </w:r>
      <w:r w:rsidRPr="007643AF">
        <w:rPr>
          <w:sz w:val="8"/>
        </w:rPr>
        <w:t xml:space="preserve"> (with a clear eye to leaving U.S. industry stronger after the encounter, as in WWII) and then export them to developing nations around the world. </w:t>
      </w:r>
      <w:r w:rsidRPr="007643AF">
        <w:rPr>
          <w:rStyle w:val="Emphasis"/>
        </w:rPr>
        <w:t xml:space="preserve">The </w:t>
      </w:r>
      <w:r w:rsidRPr="007643AF">
        <w:rPr>
          <w:rStyle w:val="Emphasis"/>
          <w:highlight w:val="green"/>
        </w:rPr>
        <w:t>U</w:t>
      </w:r>
      <w:r w:rsidRPr="007643AF">
        <w:rPr>
          <w:rStyle w:val="Emphasis"/>
        </w:rPr>
        <w:t xml:space="preserve">nited </w:t>
      </w:r>
      <w:r w:rsidRPr="007643AF">
        <w:rPr>
          <w:rStyle w:val="Emphasis"/>
          <w:highlight w:val="green"/>
        </w:rPr>
        <w:t>S</w:t>
      </w:r>
      <w:r w:rsidRPr="007643AF">
        <w:rPr>
          <w:rStyle w:val="Emphasis"/>
        </w:rPr>
        <w:t xml:space="preserve">tates undoubtedly has a moral obligation to lead the world in solving this challenge, but the way to do so is by </w:t>
      </w:r>
      <w:r w:rsidRPr="007643AF">
        <w:rPr>
          <w:rStyle w:val="Emphasis"/>
          <w:highlight w:val="green"/>
        </w:rPr>
        <w:t>helping developing nations cover the cost of procuring the needed vaccines and therapeutics</w:t>
      </w:r>
      <w:r w:rsidRPr="007643AF">
        <w:rPr>
          <w:rStyle w:val="Emphasis"/>
        </w:rPr>
        <w:t>—and/or by covering the cost of dramatically increasing American enterprises’ own capacity to manufacture those medicine. But absolutely none of that needs to entail a blanket sacrifice of IP rights.</w:t>
      </w:r>
    </w:p>
    <w:sectPr w:rsidR="00D3418F" w:rsidRPr="00D341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310D"/>
    <w:rsid w:val="000139A3"/>
    <w:rsid w:val="00100833"/>
    <w:rsid w:val="00104529"/>
    <w:rsid w:val="00105942"/>
    <w:rsid w:val="00107396"/>
    <w:rsid w:val="00144A4C"/>
    <w:rsid w:val="00176AB0"/>
    <w:rsid w:val="00177B7D"/>
    <w:rsid w:val="0018322D"/>
    <w:rsid w:val="001B5776"/>
    <w:rsid w:val="001B6EA7"/>
    <w:rsid w:val="001E527A"/>
    <w:rsid w:val="001F78CE"/>
    <w:rsid w:val="00251FC7"/>
    <w:rsid w:val="002855A7"/>
    <w:rsid w:val="002B146A"/>
    <w:rsid w:val="002B5E17"/>
    <w:rsid w:val="0030015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43AF"/>
    <w:rsid w:val="00766EA0"/>
    <w:rsid w:val="007A2226"/>
    <w:rsid w:val="007F5B66"/>
    <w:rsid w:val="00823A1C"/>
    <w:rsid w:val="00845B9D"/>
    <w:rsid w:val="00860984"/>
    <w:rsid w:val="008B3ECB"/>
    <w:rsid w:val="008B4E85"/>
    <w:rsid w:val="008C1B2E"/>
    <w:rsid w:val="008E7FAF"/>
    <w:rsid w:val="0091627E"/>
    <w:rsid w:val="0097032B"/>
    <w:rsid w:val="009D2EAD"/>
    <w:rsid w:val="009D54B2"/>
    <w:rsid w:val="009E1922"/>
    <w:rsid w:val="009F7ED2"/>
    <w:rsid w:val="00A37B2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18F"/>
    <w:rsid w:val="00D36A8A"/>
    <w:rsid w:val="00D61409"/>
    <w:rsid w:val="00D6691E"/>
    <w:rsid w:val="00D71170"/>
    <w:rsid w:val="00DA1C92"/>
    <w:rsid w:val="00DA25D4"/>
    <w:rsid w:val="00DA6538"/>
    <w:rsid w:val="00E15E75"/>
    <w:rsid w:val="00E4310D"/>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F1FD7"/>
  <w15:chartTrackingRefBased/>
  <w15:docId w15:val="{29D1677B-79A5-41BB-89A7-662553B8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6EA7"/>
    <w:rPr>
      <w:rFonts w:ascii="Calibri" w:hAnsi="Calibri"/>
    </w:rPr>
  </w:style>
  <w:style w:type="paragraph" w:styleId="Heading1">
    <w:name w:val="heading 1"/>
    <w:aliases w:val="Pocket"/>
    <w:basedOn w:val="Normal"/>
    <w:next w:val="Normal"/>
    <w:link w:val="Heading1Char"/>
    <w:qFormat/>
    <w:rsid w:val="001B6E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6E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6E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B6E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6E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EA7"/>
  </w:style>
  <w:style w:type="character" w:customStyle="1" w:styleId="Heading1Char">
    <w:name w:val="Heading 1 Char"/>
    <w:aliases w:val="Pocket Char"/>
    <w:basedOn w:val="DefaultParagraphFont"/>
    <w:link w:val="Heading1"/>
    <w:rsid w:val="001B6E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6E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6EA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B6EA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B6E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B6EA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6"/>
    <w:qFormat/>
    <w:rsid w:val="001B6EA7"/>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1B6EA7"/>
    <w:rPr>
      <w:color w:val="auto"/>
      <w:u w:val="none"/>
    </w:rPr>
  </w:style>
  <w:style w:type="character" w:styleId="FollowedHyperlink">
    <w:name w:val="FollowedHyperlink"/>
    <w:basedOn w:val="DefaultParagraphFont"/>
    <w:uiPriority w:val="99"/>
    <w:semiHidden/>
    <w:unhideWhenUsed/>
    <w:rsid w:val="001B6EA7"/>
    <w:rPr>
      <w:color w:val="auto"/>
      <w:u w:val="none"/>
    </w:rPr>
  </w:style>
  <w:style w:type="paragraph" w:customStyle="1" w:styleId="textbold">
    <w:name w:val="text bold"/>
    <w:link w:val="Emphasis"/>
    <w:autoRedefine/>
    <w:uiPriority w:val="7"/>
    <w:qFormat/>
    <w:rsid w:val="00E4310D"/>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verdana">
    <w:name w:val="verdana"/>
    <w:rsid w:val="00E4310D"/>
  </w:style>
  <w:style w:type="character" w:customStyle="1" w:styleId="italic">
    <w:name w:val="italic"/>
    <w:rsid w:val="00E4310D"/>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E431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a.gov/environment/emissions/carbon/" TargetMode="External"/><Relationship Id="rId18" Type="http://schemas.openxmlformats.org/officeDocument/2006/relationships/hyperlink" Target="https://www.acceligen.com/precision-breeding/" TargetMode="External"/><Relationship Id="rId26" Type="http://schemas.openxmlformats.org/officeDocument/2006/relationships/hyperlink" Target="https://www.epa.gov/ghgemissions/sources-greenhouse-gas-emissions" TargetMode="External"/><Relationship Id="rId39" Type="http://schemas.openxmlformats.org/officeDocument/2006/relationships/hyperlink" Target="https://www.livescience.com/65633-climate-change-dooms-humans-by-2050.html" TargetMode="External"/><Relationship Id="rId21" Type="http://schemas.openxmlformats.org/officeDocument/2006/relationships/hyperlink" Target="https://www.wwf.org.au/news/blogs/plastic-waste-and-climate-change-whats-the-connection" TargetMode="External"/><Relationship Id="rId34" Type="http://schemas.openxmlformats.org/officeDocument/2006/relationships/hyperlink" Target="https://techcrunch.com/2020/06/02/lanzajet-launches-to-make-renewable-jet-fuel-a-reality/" TargetMode="External"/><Relationship Id="rId42" Type="http://schemas.openxmlformats.org/officeDocument/2006/relationships/hyperlink" Target="https://www.livescience.com/55129-how-heat-waves-kill-so-quickly.html" TargetMode="External"/><Relationship Id="rId47" Type="http://schemas.openxmlformats.org/officeDocument/2006/relationships/fontTable" Target="fontTable.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6" Type="http://schemas.openxmlformats.org/officeDocument/2006/relationships/hyperlink" Target="https://unfccc.int/process-and-meetings/the-paris-agreement/the-paris-agreement" TargetMode="External"/><Relationship Id="rId29" Type="http://schemas.openxmlformats.org/officeDocument/2006/relationships/hyperlink" Target="https://ourworldindata.org/co2-emissions-from-aviation" TargetMode="Externa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www.rff.org/publications/issue-briefs/emissions-projections-for-a-trio-of-federal-climate-policies/" TargetMode="External"/><Relationship Id="rId24" Type="http://schemas.openxmlformats.org/officeDocument/2006/relationships/hyperlink" Target="https://danimerscientific.com/" TargetMode="External"/><Relationship Id="rId32" Type="http://schemas.openxmlformats.org/officeDocument/2006/relationships/hyperlink" Target="https://www.worldenergy.net/products/sustainable-aviation-fuel-saf/" TargetMode="External"/><Relationship Id="rId37" Type="http://schemas.openxmlformats.org/officeDocument/2006/relationships/hyperlink" Target="https://www.ipwatchdog.com/2021/05/05/tai-says-united-states-will-back-india-southafrica-proposal-waive-ip-rights-trips/id=133224/" TargetMode="External"/><Relationship Id="rId40" Type="http://schemas.openxmlformats.org/officeDocument/2006/relationships/hyperlink" Target="https://www.ipcc.ch/sr15/" TargetMode="External"/><Relationship Id="rId45" Type="http://schemas.openxmlformats.org/officeDocument/2006/relationships/hyperlink" Target="https://www.project-syndicate.org/commentary/wto-vaccine-waiver-is-beside-the-point-by-pinelopi-koujianou-goldberg-2021-05" TargetMode="External"/><Relationship Id="rId5" Type="http://schemas.openxmlformats.org/officeDocument/2006/relationships/webSettings" Target="webSettings.xml"/><Relationship Id="rId15" Type="http://schemas.openxmlformats.org/officeDocument/2006/relationships/hyperlink" Target="https://science.sciencemag.org/content/370/6517/705" TargetMode="External"/><Relationship Id="rId23" Type="http://schemas.openxmlformats.org/officeDocument/2006/relationships/hyperlink" Target="https://www.wwf.org.au/news/blogs/plastic-waste-and-climate-change-whats-the-connection" TargetMode="External"/><Relationship Id="rId28" Type="http://schemas.openxmlformats.org/officeDocument/2006/relationships/hyperlink" Target="https://syntheticgenomics.com/algal-cell-factories/" TargetMode="External"/><Relationship Id="rId36" Type="http://schemas.openxmlformats.org/officeDocument/2006/relationships/hyperlink" Target="https://www.ipwatchdog.com/2021/04/19/waiving-ip-rights-during-times-of-covid-a-false-good-idea/id=132399/" TargetMode="External"/><Relationship Id="rId10" Type="http://schemas.openxmlformats.org/officeDocument/2006/relationships/hyperlink" Target="https://www.statnews.com/2021/05/21/climate-change-solutions-from-biosciences/" TargetMode="External"/><Relationship Id="rId19" Type="http://schemas.openxmlformats.org/officeDocument/2006/relationships/hyperlink" Target="https://www.nature.com/articles/s41579-019-0222-5" TargetMode="External"/><Relationship Id="rId31" Type="http://schemas.openxmlformats.org/officeDocument/2006/relationships/hyperlink" Target="https://gevo.com/" TargetMode="External"/><Relationship Id="rId44" Type="http://schemas.openxmlformats.org/officeDocument/2006/relationships/hyperlink" Target="https://www.propublica.org/article/climate-infectious-diseases" TargetMode="External"/><Relationship Id="rId4" Type="http://schemas.openxmlformats.org/officeDocument/2006/relationships/settings" Target="settings.xml"/><Relationship Id="rId9" Type="http://schemas.openxmlformats.org/officeDocument/2006/relationships/hyperlink" Target="https://www.everycrsreport.com/files/20200512_RL34292_2023354cc06b0a4425a2c5e02c0b13024426d206.pdf" TargetMode="External"/><Relationship Id="rId14" Type="http://schemas.openxmlformats.org/officeDocument/2006/relationships/hyperlink" Target="https://ourworldindata.org/food-ghg-emissions" TargetMode="External"/><Relationship Id="rId22" Type="http://schemas.openxmlformats.org/officeDocument/2006/relationships/hyperlink" Target="https://www.wwf.org.au/news/blogs/plastic-waste-and-climate-change-whats-the-connection" TargetMode="External"/><Relationship Id="rId27" Type="http://schemas.openxmlformats.org/officeDocument/2006/relationships/hyperlink" Target="https://link.springer.com/chapter/10.1007/978-4-431-54895-9_6" TargetMode="External"/><Relationship Id="rId30" Type="http://schemas.openxmlformats.org/officeDocument/2006/relationships/hyperlink" Target="https://www.neste.us/neste-in-north-america" TargetMode="External"/><Relationship Id="rId35" Type="http://schemas.openxmlformats.org/officeDocument/2006/relationships/hyperlink" Target="https://www.ipwatchdog.com/2021/05/26/trips-ip-waiver-establish-dangerous-precedent-climate-change-biotech-sectors/id=133964/" TargetMode="External"/><Relationship Id="rId43" Type="http://schemas.openxmlformats.org/officeDocument/2006/relationships/hyperlink" Target="https://www.livescience.com/51990-sea-level-rise-unknowns.html" TargetMode="External"/><Relationship Id="rId48" Type="http://schemas.openxmlformats.org/officeDocument/2006/relationships/theme" Target="theme/theme1.xml"/><Relationship Id="rId8" Type="http://schemas.openxmlformats.org/officeDocument/2006/relationships/hyperlink" Target="https://www.ipwatchdog.com/2018/07/17/categorical-imperative-innovation-patenting/id=99178/" TargetMode="External"/><Relationship Id="rId3" Type="http://schemas.openxmlformats.org/officeDocument/2006/relationships/styles" Target="styles.xml"/><Relationship Id="rId12" Type="http://schemas.openxmlformats.org/officeDocument/2006/relationships/hyperlink" Target="https://www.bio.org/sites/default/files/2021-04/Climate%20Report%20Executive%20Summary_FINAL.pdf" TargetMode="External"/><Relationship Id="rId17" Type="http://schemas.openxmlformats.org/officeDocument/2006/relationships/hyperlink" Target="https://joynbio.com/" TargetMode="External"/><Relationship Id="rId25" Type="http://schemas.openxmlformats.org/officeDocument/2006/relationships/hyperlink" Target="https://www.bio.org/sites/default/files/2021-04/Climate%20Report%20Executive%20Summary_FINAL.pdf" TargetMode="External"/><Relationship Id="rId33" Type="http://schemas.openxmlformats.org/officeDocument/2006/relationships/hyperlink" Target="https://www.lanzatech.com/" TargetMode="External"/><Relationship Id="rId38" Type="http://schemas.openxmlformats.org/officeDocument/2006/relationships/hyperlink" Target="https://www.bio.org/sites/default/files/2021-04/Climate%20Report_FINAL.pdf" TargetMode="External"/><Relationship Id="rId46" Type="http://schemas.openxmlformats.org/officeDocument/2006/relationships/hyperlink" Target="https://itif.org/publications/2021/04/09/ten-reasons-why-covid-19-trips-ip-waiver-unwarranted" TargetMode="External"/><Relationship Id="rId20" Type="http://schemas.openxmlformats.org/officeDocument/2006/relationships/hyperlink" Target="https://www.tropicbioscience.com/" TargetMode="External"/><Relationship Id="rId41"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7945</Words>
  <Characters>45289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3</cp:revision>
  <dcterms:created xsi:type="dcterms:W3CDTF">2021-09-11T18:24:00Z</dcterms:created>
  <dcterms:modified xsi:type="dcterms:W3CDTF">2021-09-11T20:16:00Z</dcterms:modified>
</cp:coreProperties>
</file>