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E8D89" w14:textId="3CF10E64" w:rsidR="0007585D" w:rsidRDefault="0007585D" w:rsidP="0007585D">
      <w:pPr>
        <w:pStyle w:val="Heading2"/>
      </w:pPr>
      <w:r>
        <w:t xml:space="preserve">1AC </w:t>
      </w:r>
    </w:p>
    <w:p w14:paraId="71A8804E" w14:textId="77777777" w:rsidR="0007585D" w:rsidRPr="00C05CBA" w:rsidRDefault="0007585D" w:rsidP="0007585D">
      <w:pPr>
        <w:pStyle w:val="Heading3"/>
        <w:spacing w:before="0" w:after="40" w:line="276" w:lineRule="auto"/>
        <w:rPr>
          <w:rFonts w:cs="Calibri"/>
        </w:rPr>
      </w:pPr>
      <w:r w:rsidRPr="00C05CBA">
        <w:rPr>
          <w:rFonts w:cs="Calibri"/>
        </w:rPr>
        <w:lastRenderedPageBreak/>
        <w:t>Framing</w:t>
      </w:r>
    </w:p>
    <w:p w14:paraId="684F31BC" w14:textId="77777777" w:rsidR="0007585D" w:rsidRPr="00C05CBA" w:rsidRDefault="0007585D" w:rsidP="0007585D">
      <w:pPr>
        <w:pStyle w:val="Heading4"/>
        <w:spacing w:before="0" w:after="40" w:line="276" w:lineRule="auto"/>
        <w:rPr>
          <w:rFonts w:cs="Calibri"/>
        </w:rPr>
      </w:pPr>
      <w:r w:rsidRPr="00C05CBA">
        <w:rPr>
          <w:rFonts w:cs="Calibri"/>
        </w:rPr>
        <w:t>Ethics must begin a priori:</w:t>
      </w:r>
    </w:p>
    <w:p w14:paraId="4133EDD0" w14:textId="77777777" w:rsidR="0007585D" w:rsidRPr="00C05CBA" w:rsidRDefault="0007585D" w:rsidP="0007585D">
      <w:pPr>
        <w:pStyle w:val="Heading4"/>
        <w:spacing w:before="0" w:after="40" w:line="276" w:lineRule="auto"/>
        <w:rPr>
          <w:rFonts w:cs="Calibri"/>
        </w:rPr>
      </w:pPr>
      <w:r w:rsidRPr="00C05CBA">
        <w:rPr>
          <w:rFonts w:cs="Calibri"/>
        </w:rPr>
        <w:t xml:space="preserve">[A] </w:t>
      </w:r>
      <w:r w:rsidRPr="00C05CBA">
        <w:rPr>
          <w:rFonts w:cs="Calibri"/>
          <w:u w:val="single"/>
        </w:rPr>
        <w:t>Naturalistic fallacy</w:t>
      </w:r>
      <w:r w:rsidRPr="00C05CBA">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0037095A" w14:textId="77777777" w:rsidR="0007585D" w:rsidRPr="00C05CBA" w:rsidRDefault="0007585D" w:rsidP="0007585D">
      <w:pPr>
        <w:pStyle w:val="Heading4"/>
        <w:spacing w:before="0" w:after="40" w:line="276" w:lineRule="auto"/>
        <w:rPr>
          <w:rFonts w:cs="Calibri"/>
        </w:rPr>
      </w:pPr>
      <w:r w:rsidRPr="00C05CBA">
        <w:rPr>
          <w:rFonts w:cs="Calibri"/>
        </w:rPr>
        <w:t xml:space="preserve">[B] </w:t>
      </w:r>
      <w:r w:rsidRPr="00C05CBA">
        <w:rPr>
          <w:rFonts w:cs="Calibri"/>
          <w:u w:val="single"/>
        </w:rPr>
        <w:t>Empirical uncertainty</w:t>
      </w:r>
      <w:r w:rsidRPr="00C05CBA">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5A6E6B6E" w14:textId="77777777" w:rsidR="0007585D" w:rsidRPr="00C05CBA" w:rsidRDefault="0007585D" w:rsidP="0007585D">
      <w:pPr>
        <w:pStyle w:val="Heading4"/>
        <w:spacing w:before="0" w:after="40" w:line="276" w:lineRule="auto"/>
        <w:rPr>
          <w:rFonts w:cs="Calibri"/>
        </w:rPr>
      </w:pPr>
      <w:r w:rsidRPr="00C05CBA">
        <w:rPr>
          <w:rFonts w:cs="Calibri"/>
        </w:rPr>
        <w:t xml:space="preserve">[C] </w:t>
      </w:r>
      <w:r w:rsidRPr="00C05CBA">
        <w:rPr>
          <w:rFonts w:cs="Calibri"/>
          <w:u w:val="single"/>
        </w:rPr>
        <w:t>Constitutive Authority</w:t>
      </w:r>
      <w:r w:rsidRPr="00C05CBA">
        <w:rPr>
          <w:rFonts w:cs="Calibri"/>
        </w:rPr>
        <w:t xml:space="preserve"> – practical reason is the only unescapable authority because to ask for why we should be reasoners concedes its authority since it uses reason – anything else is nonbinding and arbitrary.</w:t>
      </w:r>
    </w:p>
    <w:p w14:paraId="591C3B78" w14:textId="77777777" w:rsidR="0007585D" w:rsidRPr="00C05CBA" w:rsidRDefault="0007585D" w:rsidP="0007585D">
      <w:pPr>
        <w:pStyle w:val="Heading4"/>
        <w:spacing w:before="0" w:after="40" w:line="276" w:lineRule="auto"/>
        <w:rPr>
          <w:rFonts w:cs="Calibri"/>
        </w:rPr>
      </w:pPr>
      <w:r w:rsidRPr="00C05CBA">
        <w:rPr>
          <w:rFonts w:cs="Calibri"/>
        </w:rPr>
        <w:t xml:space="preserve">[D] </w:t>
      </w:r>
      <w:r w:rsidRPr="00C05CBA">
        <w:rPr>
          <w:rFonts w:cs="Calibri"/>
          <w:u w:val="single"/>
          <w:shd w:val="clear" w:color="auto" w:fill="FFFFFF"/>
        </w:rPr>
        <w:t>Action theory</w:t>
      </w:r>
      <w:r w:rsidRPr="00C05CBA">
        <w:rPr>
          <w:rFonts w:cs="Calibri"/>
          <w:shd w:val="clear" w:color="auto" w:fill="FFFFFF"/>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14:paraId="2B225106" w14:textId="77777777" w:rsidR="0007585D" w:rsidRPr="00C05CBA" w:rsidRDefault="0007585D" w:rsidP="0007585D">
      <w:pPr>
        <w:pStyle w:val="Heading4"/>
        <w:spacing w:before="0" w:after="40" w:line="276" w:lineRule="auto"/>
        <w:rPr>
          <w:rFonts w:cs="Calibri"/>
          <w:color w:val="000000" w:themeColor="text1"/>
          <w:szCs w:val="16"/>
        </w:rPr>
      </w:pPr>
      <w:r w:rsidRPr="00C05CBA">
        <w:rPr>
          <w:rFonts w:cs="Calibri"/>
        </w:rPr>
        <w:t>Next, the relevant feature of reason is universality –</w:t>
      </w:r>
      <w:r w:rsidRPr="00C05CBA">
        <w:rPr>
          <w:rFonts w:cs="Calibri"/>
          <w:color w:val="000000" w:themeColor="text1"/>
        </w:rPr>
        <w:t xml:space="preserve"> any non-universalizable norm justifies someone’s ability to impede on your ends </w:t>
      </w:r>
      <w:proofErr w:type="gramStart"/>
      <w:r w:rsidRPr="00C05CBA">
        <w:rPr>
          <w:rFonts w:cs="Calibri"/>
          <w:color w:val="000000" w:themeColor="text1"/>
        </w:rPr>
        <w:t>i.e.</w:t>
      </w:r>
      <w:proofErr w:type="gramEnd"/>
      <w:r w:rsidRPr="00C05CBA">
        <w:rPr>
          <w:rFonts w:cs="Calibri"/>
          <w:color w:val="000000" w:themeColor="text1"/>
        </w:rPr>
        <w:t xml:space="preserve"> if I want to eat ice cream, I must recognize that others may affect my pursuit of that end and demand the value of my end be recognized by others </w:t>
      </w:r>
      <w:r w:rsidRPr="00C05CBA">
        <w:rPr>
          <w:rFonts w:cs="Calibri"/>
          <w:color w:val="000000" w:themeColor="text1"/>
          <w:szCs w:val="16"/>
        </w:rPr>
        <w:t>which also means universalizability acts as a side constraint on all other frameworks</w:t>
      </w:r>
      <w:r w:rsidRPr="00C05CBA">
        <w:rPr>
          <w:rFonts w:cs="Calibri"/>
          <w:color w:val="000000" w:themeColor="text1"/>
        </w:rPr>
        <w:t>. It’s impossible to will a violation of freedom since deciding to do would will incompatible ends since it logically entails willing a violation of your own freedom</w:t>
      </w:r>
    </w:p>
    <w:p w14:paraId="5E8B1245" w14:textId="77777777" w:rsidR="0007585D" w:rsidRPr="00C05CBA" w:rsidRDefault="0007585D" w:rsidP="0007585D">
      <w:pPr>
        <w:pStyle w:val="Heading4"/>
        <w:spacing w:before="0" w:after="40" w:line="276" w:lineRule="auto"/>
        <w:rPr>
          <w:rFonts w:cs="Calibri"/>
        </w:rPr>
      </w:pPr>
      <w:r w:rsidRPr="00C05CBA">
        <w:rPr>
          <w:rFonts w:cs="Calibri"/>
        </w:rPr>
        <w:t>Thus, the standard is consistency with the categorical imperative. Prefer:</w:t>
      </w:r>
    </w:p>
    <w:p w14:paraId="1848B8A9" w14:textId="77777777" w:rsidR="0007585D" w:rsidRPr="00C05CBA" w:rsidRDefault="0007585D" w:rsidP="0007585D">
      <w:pPr>
        <w:pStyle w:val="Heading4"/>
        <w:spacing w:before="0" w:after="40" w:line="276" w:lineRule="auto"/>
        <w:rPr>
          <w:rFonts w:cs="Calibri"/>
        </w:rPr>
      </w:pPr>
      <w:r w:rsidRPr="00C05CBA">
        <w:rPr>
          <w:rFonts w:cs="Calibri"/>
        </w:rPr>
        <w:t xml:space="preserve">[1]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38E0EBD5" w14:textId="77777777" w:rsidR="0007585D" w:rsidRPr="00C05CBA" w:rsidRDefault="0007585D" w:rsidP="0007585D">
      <w:pPr>
        <w:spacing w:after="40" w:line="276" w:lineRule="auto"/>
        <w:rPr>
          <w:rFonts w:eastAsia="Times New Roman" w:cs="Calibri"/>
          <w:b/>
          <w:bCs/>
          <w:color w:val="000000" w:themeColor="text1"/>
          <w:sz w:val="26"/>
          <w:szCs w:val="26"/>
        </w:rPr>
      </w:pPr>
      <w:r w:rsidRPr="00C05CBA">
        <w:rPr>
          <w:rFonts w:eastAsia="Times New Roman" w:cs="Calibri"/>
          <w:b/>
          <w:bCs/>
          <w:color w:val="000000" w:themeColor="text1"/>
          <w:sz w:val="26"/>
          <w:szCs w:val="26"/>
        </w:rPr>
        <w:t xml:space="preserve">[2] Consequences fail: [A] They only judge actions after they occur, which fails action guidance [B] Every action has infinite stemming consequences, because </w:t>
      </w:r>
      <w:r w:rsidRPr="00C05CBA">
        <w:rPr>
          <w:rFonts w:eastAsia="Times New Roman" w:cs="Calibri"/>
          <w:b/>
          <w:bCs/>
          <w:color w:val="000000" w:themeColor="text1"/>
          <w:sz w:val="26"/>
          <w:szCs w:val="26"/>
        </w:rPr>
        <w:lastRenderedPageBreak/>
        <w:t>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w:t>
      </w:r>
      <w:r>
        <w:rPr>
          <w:rFonts w:eastAsia="Times New Roman" w:cs="Calibri"/>
          <w:b/>
          <w:bCs/>
          <w:color w:val="000000" w:themeColor="text1"/>
          <w:sz w:val="26"/>
          <w:szCs w:val="26"/>
        </w:rPr>
        <w:t>D</w:t>
      </w:r>
      <w:r w:rsidRPr="00C05CBA">
        <w:rPr>
          <w:rFonts w:eastAsia="Times New Roman" w:cs="Calibri"/>
          <w:b/>
          <w:bCs/>
          <w:color w:val="000000" w:themeColor="text1"/>
          <w:sz w:val="26"/>
          <w:szCs w:val="26"/>
        </w:rPr>
        <w:t>] You can’t aggregate consequences, happiness and sadness are immutable – ten headaches don’t make a migraine</w:t>
      </w:r>
    </w:p>
    <w:p w14:paraId="27C42C50" w14:textId="77777777" w:rsidR="0007585D" w:rsidRDefault="0007585D" w:rsidP="0007585D">
      <w:pPr>
        <w:pStyle w:val="Heading4"/>
        <w:spacing w:before="0" w:after="40" w:line="276" w:lineRule="auto"/>
        <w:rPr>
          <w:rFonts w:cs="Calibri"/>
        </w:rPr>
      </w:pPr>
      <w:r w:rsidRPr="00C05CBA">
        <w:rPr>
          <w:rFonts w:cs="Calibri"/>
        </w:rPr>
        <w:t>[</w:t>
      </w:r>
      <w:r>
        <w:rPr>
          <w:rFonts w:cs="Calibri"/>
        </w:rPr>
        <w:t>3</w:t>
      </w:r>
      <w:r w:rsidRPr="00C05CBA">
        <w:rPr>
          <w:rFonts w:cs="Calibri"/>
        </w:rPr>
        <w:t xml:space="preserve">] Ethical frameworks are topicality interpretations of the word </w:t>
      </w:r>
      <w:r>
        <w:rPr>
          <w:rFonts w:cs="Calibri"/>
        </w:rPr>
        <w:t>unjust</w:t>
      </w:r>
      <w:r w:rsidRPr="00C05CBA">
        <w:rPr>
          <w:rFonts w:cs="Calibri"/>
        </w:rPr>
        <w:t xml:space="preserve"> so they must be theoretically justified. Prefer on resource disparities—focusing on evidence and statistics privileges debaters with the most preround prep excluding lone-wolfs who lack huge evidence files. A debater under my framework can easily be won without any prep since minimal evidence is required. That controls the internal link to other voters because a pre-req to debating is access to the activity.</w:t>
      </w:r>
    </w:p>
    <w:p w14:paraId="2BE4BC0D" w14:textId="77777777" w:rsidR="0007585D" w:rsidRPr="00C05CBA" w:rsidRDefault="0007585D" w:rsidP="0007585D">
      <w:pPr>
        <w:pStyle w:val="Heading3"/>
        <w:spacing w:before="0" w:after="40" w:line="276" w:lineRule="auto"/>
        <w:rPr>
          <w:rFonts w:cs="Calibri"/>
        </w:rPr>
      </w:pPr>
      <w:r w:rsidRPr="00C05CBA">
        <w:rPr>
          <w:rFonts w:cs="Calibri"/>
        </w:rPr>
        <w:lastRenderedPageBreak/>
        <w:t>Advocacy</w:t>
      </w:r>
    </w:p>
    <w:p w14:paraId="010F010A" w14:textId="77777777" w:rsidR="0007585D" w:rsidRPr="00304C21" w:rsidRDefault="0007585D" w:rsidP="0007585D">
      <w:pPr>
        <w:pStyle w:val="Heading4"/>
        <w:rPr>
          <w:lang w:eastAsia="zh-CN"/>
        </w:rPr>
      </w:pPr>
      <w:r w:rsidRPr="00304C21">
        <w:t xml:space="preserve">Thus, the plan – </w:t>
      </w:r>
      <w:r w:rsidRPr="00304C21">
        <w:rPr>
          <w:lang w:eastAsia="zh-CN"/>
        </w:rPr>
        <w:t>Resolved: The appropriation of outer space by private entities is unjust. Definitions and enforcement in the doc and I’ll clarify in cross.</w:t>
      </w:r>
    </w:p>
    <w:p w14:paraId="37A78698" w14:textId="77777777" w:rsidR="0007585D" w:rsidRDefault="0007585D" w:rsidP="0007585D">
      <w:r w:rsidRPr="00837244">
        <w:t>To</w:t>
      </w:r>
      <w:r>
        <w:t xml:space="preserve"> clarify we’ll defend implementation and a revision to the Outer Space Treaty that explicitly bans appropriation of outer space by private entities</w:t>
      </w:r>
    </w:p>
    <w:p w14:paraId="30E34445" w14:textId="77777777" w:rsidR="0007585D" w:rsidRPr="00C05CBA" w:rsidRDefault="0007585D" w:rsidP="0007585D">
      <w:pPr>
        <w:pStyle w:val="Heading3"/>
        <w:spacing w:before="0" w:after="40" w:line="276" w:lineRule="auto"/>
        <w:rPr>
          <w:rFonts w:cs="Calibri"/>
        </w:rPr>
      </w:pPr>
      <w:r w:rsidRPr="00C05CBA">
        <w:rPr>
          <w:rFonts w:cs="Calibri"/>
        </w:rPr>
        <w:lastRenderedPageBreak/>
        <w:t>Offense</w:t>
      </w:r>
    </w:p>
    <w:p w14:paraId="19BEE236" w14:textId="77777777" w:rsidR="0007585D" w:rsidRDefault="0007585D" w:rsidP="0007585D">
      <w:pPr>
        <w:pStyle w:val="Heading4"/>
      </w:pPr>
      <w:r>
        <w:t>[1] Privatization is bad</w:t>
      </w:r>
    </w:p>
    <w:p w14:paraId="4AF8EE9C" w14:textId="77777777" w:rsidR="0007585D" w:rsidRPr="002B55F1" w:rsidRDefault="0007585D" w:rsidP="0007585D">
      <w:pPr>
        <w:pStyle w:val="Heading4"/>
      </w:pPr>
      <w:r>
        <w:t xml:space="preserve">[a] </w:t>
      </w:r>
      <w:r w:rsidRPr="002B55F1">
        <w:t xml:space="preserve">The OST </w:t>
      </w:r>
      <w:r>
        <w:t>allows</w:t>
      </w:r>
      <w:r w:rsidRPr="002B55F1">
        <w:t xml:space="preserve"> </w:t>
      </w:r>
      <w:r>
        <w:t>for</w:t>
      </w:r>
      <w:r w:rsidRPr="002B55F1">
        <w:t xml:space="preserve"> regions </w:t>
      </w:r>
      <w:r>
        <w:t>that c</w:t>
      </w:r>
      <w:r w:rsidRPr="002B55F1">
        <w:t xml:space="preserve">ould be under the exclusive control of corporations, while no government has authority. </w:t>
      </w:r>
    </w:p>
    <w:p w14:paraId="4AE6AAF7" w14:textId="77777777" w:rsidR="0007585D" w:rsidRPr="002B55F1" w:rsidRDefault="0007585D" w:rsidP="0007585D">
      <w:r w:rsidRPr="002B55F1">
        <w:rPr>
          <w:rStyle w:val="Style13ptBold"/>
        </w:rPr>
        <w:t>Ward 19</w:t>
      </w:r>
      <w:r>
        <w:t xml:space="preserve"> </w:t>
      </w:r>
      <w:r w:rsidRPr="002B55F1">
        <w:t xml:space="preserve">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w:t>
      </w:r>
      <w:proofErr w:type="spellStart"/>
      <w:r w:rsidRPr="002B55F1">
        <w:t>Buisnessweek</w:t>
      </w:r>
      <w:proofErr w:type="spellEnd"/>
      <w:r w:rsidRPr="002B55F1">
        <w:t xml:space="preserve">, The Economist, and Newsweek. He lives in New York City.) “The unintended consequences of </w:t>
      </w:r>
      <w:proofErr w:type="spellStart"/>
      <w:r w:rsidRPr="002B55F1">
        <w:t>privatising</w:t>
      </w:r>
      <w:proofErr w:type="spellEnd"/>
      <w:r w:rsidRPr="002B55F1">
        <w:t xml:space="preserve"> space,” </w:t>
      </w:r>
      <w:proofErr w:type="spellStart"/>
      <w:r w:rsidRPr="002B55F1">
        <w:t>ScienceFocus</w:t>
      </w:r>
      <w:proofErr w:type="spellEnd"/>
      <w:r w:rsidRPr="002B55F1">
        <w:t xml:space="preserve"> (Online version of BBC Science Focus Magazine). Nov. 6th, 2019. </w:t>
      </w:r>
      <w:hyperlink r:id="rId9" w:history="1">
        <w:r w:rsidRPr="002B55F1">
          <w:rPr>
            <w:rStyle w:val="Hyperlink"/>
          </w:rPr>
          <w:t>https://www.sciencefocus.com/space/the-unintended-consequences-of-privatising-space/</w:t>
        </w:r>
      </w:hyperlink>
      <w:r w:rsidRPr="002B55F1">
        <w:t xml:space="preserve"> </w:t>
      </w:r>
      <w:r>
        <w:t>SJMS</w:t>
      </w:r>
    </w:p>
    <w:p w14:paraId="0E39ACD6" w14:textId="77777777" w:rsidR="0007585D" w:rsidRPr="00386368" w:rsidRDefault="0007585D" w:rsidP="0007585D">
      <w:pPr>
        <w:rPr>
          <w:sz w:val="16"/>
        </w:rPr>
      </w:pPr>
      <w:r w:rsidRPr="00386368">
        <w:rPr>
          <w:rStyle w:val="Emphasis"/>
          <w:highlight w:val="green"/>
        </w:rPr>
        <w:t>Imagine</w:t>
      </w:r>
      <w:r w:rsidRPr="002B55F1">
        <w:rPr>
          <w:rStyle w:val="Emphasis"/>
        </w:rPr>
        <w:t xml:space="preserve"> a colony on</w:t>
      </w:r>
      <w:r>
        <w:rPr>
          <w:rStyle w:val="Emphasis"/>
        </w:rPr>
        <w:t xml:space="preserve"> </w:t>
      </w:r>
      <w:hyperlink r:id="rId10" w:history="1">
        <w:r w:rsidRPr="002B55F1">
          <w:rPr>
            <w:rStyle w:val="Emphasis"/>
          </w:rPr>
          <w:t>the Moon</w:t>
        </w:r>
      </w:hyperlink>
      <w:r w:rsidRPr="00386368">
        <w:rPr>
          <w:sz w:val="16"/>
        </w:rPr>
        <w:t xml:space="preserve"> or </w:t>
      </w:r>
      <w:hyperlink r:id="rId11" w:history="1">
        <w:r w:rsidRPr="00386368">
          <w:rPr>
            <w:rStyle w:val="Emphasis"/>
            <w:highlight w:val="green"/>
          </w:rPr>
          <w:t>Mars</w:t>
        </w:r>
      </w:hyperlink>
      <w:r w:rsidRPr="00386368">
        <w:rPr>
          <w:rStyle w:val="Emphasis"/>
          <w:highlight w:val="green"/>
        </w:rPr>
        <w:t xml:space="preserve"> run by a corporation.</w:t>
      </w:r>
      <w:r w:rsidRPr="002B55F1">
        <w:rPr>
          <w:rStyle w:val="Emphasis"/>
        </w:rPr>
        <w:t xml:space="preserve"> That </w:t>
      </w:r>
      <w:r w:rsidRPr="00386368">
        <w:rPr>
          <w:rStyle w:val="Emphasis"/>
          <w:highlight w:val="green"/>
        </w:rPr>
        <w:t>one company</w:t>
      </w:r>
      <w:r w:rsidRPr="002B55F1">
        <w:rPr>
          <w:rStyle w:val="Emphasis"/>
        </w:rPr>
        <w:t xml:space="preserve"> would </w:t>
      </w:r>
      <w:r w:rsidRPr="00386368">
        <w:rPr>
          <w:rStyle w:val="Emphasis"/>
          <w:highlight w:val="green"/>
        </w:rPr>
        <w:t>control everything</w:t>
      </w:r>
      <w:r w:rsidRPr="002B55F1">
        <w:rPr>
          <w:rStyle w:val="Emphasis"/>
        </w:rPr>
        <w:t xml:space="preserve"> the </w:t>
      </w:r>
      <w:r w:rsidRPr="00386368">
        <w:rPr>
          <w:rStyle w:val="Emphasis"/>
          <w:highlight w:val="green"/>
        </w:rPr>
        <w:t>colonists need to survive</w:t>
      </w:r>
      <w:r w:rsidRPr="00386368">
        <w:rPr>
          <w:sz w:val="16"/>
        </w:rPr>
        <w:t xml:space="preserve">, from the water to the oxygen to the food. That’s a </w:t>
      </w:r>
      <w:r w:rsidRPr="002B55F1">
        <w:rPr>
          <w:rStyle w:val="Emphasis"/>
        </w:rPr>
        <w:t>dangerous amount of power</w:t>
      </w:r>
      <w:r w:rsidRPr="00386368">
        <w:rPr>
          <w:sz w:val="16"/>
        </w:rPr>
        <w:t xml:space="preserve"> for any company, but it’s a very real scenario. </w:t>
      </w:r>
      <w:proofErr w:type="gramStart"/>
      <w:r w:rsidRPr="00386368">
        <w:rPr>
          <w:sz w:val="16"/>
        </w:rPr>
        <w:t>So</w:t>
      </w:r>
      <w:proofErr w:type="gramEnd"/>
      <w:r w:rsidRPr="00386368">
        <w:rPr>
          <w:sz w:val="16"/>
        </w:rPr>
        <w:t xml:space="preserve"> what stops a major corporation landing on the Moon and setting up a colony? One very old document. </w:t>
      </w:r>
      <w:hyperlink r:id="rId12" w:tgtFrame="_blank" w:history="1">
        <w:r w:rsidRPr="002B55F1">
          <w:rPr>
            <w:rStyle w:val="Emphasis"/>
          </w:rPr>
          <w:t xml:space="preserve">The </w:t>
        </w:r>
        <w:r w:rsidRPr="00386368">
          <w:rPr>
            <w:rStyle w:val="Emphasis"/>
            <w:highlight w:val="green"/>
          </w:rPr>
          <w:t>O</w:t>
        </w:r>
        <w:r w:rsidRPr="002B55F1">
          <w:rPr>
            <w:rStyle w:val="Emphasis"/>
          </w:rPr>
          <w:t xml:space="preserve">uter </w:t>
        </w:r>
        <w:r w:rsidRPr="00386368">
          <w:rPr>
            <w:rStyle w:val="Emphasis"/>
            <w:highlight w:val="green"/>
          </w:rPr>
          <w:t>S</w:t>
        </w:r>
        <w:r w:rsidRPr="002B55F1">
          <w:rPr>
            <w:rStyle w:val="Emphasis"/>
          </w:rPr>
          <w:t xml:space="preserve">pace </w:t>
        </w:r>
        <w:r w:rsidRPr="00386368">
          <w:rPr>
            <w:rStyle w:val="Emphasis"/>
            <w:highlight w:val="green"/>
          </w:rPr>
          <w:t>T</w:t>
        </w:r>
        <w:r w:rsidRPr="002B55F1">
          <w:rPr>
            <w:rStyle w:val="Emphasis"/>
          </w:rPr>
          <w:t>reaty</w:t>
        </w:r>
      </w:hyperlink>
      <w:r w:rsidRPr="00386368">
        <w:rPr>
          <w:sz w:val="16"/>
        </w:rPr>
        <w:t xml:space="preserve"> was signed in 1967 by </w:t>
      </w:r>
      <w:proofErr w:type="gramStart"/>
      <w:r w:rsidRPr="00386368">
        <w:rPr>
          <w:sz w:val="16"/>
        </w:rPr>
        <w:t>all of</w:t>
      </w:r>
      <w:proofErr w:type="gramEnd"/>
      <w:r w:rsidRPr="00386368">
        <w:rPr>
          <w:sz w:val="16"/>
        </w:rPr>
        <w:t xml:space="preserve"> the major space-faring nations, and </w:t>
      </w:r>
      <w:r w:rsidRPr="002B55F1">
        <w:rPr>
          <w:rStyle w:val="Emphasis"/>
        </w:rPr>
        <w:t xml:space="preserve">explicitly </w:t>
      </w:r>
      <w:r w:rsidRPr="00386368">
        <w:rPr>
          <w:rStyle w:val="Emphasis"/>
          <w:highlight w:val="green"/>
        </w:rPr>
        <w:t>states nobody can</w:t>
      </w:r>
      <w:r w:rsidRPr="002B55F1">
        <w:rPr>
          <w:rStyle w:val="Emphasis"/>
        </w:rPr>
        <w:t xml:space="preserve"> go to another planet or the Moon and </w:t>
      </w:r>
      <w:r w:rsidRPr="00386368">
        <w:rPr>
          <w:rStyle w:val="Emphasis"/>
          <w:highlight w:val="green"/>
        </w:rPr>
        <w:t>claim that territory</w:t>
      </w:r>
      <w:r w:rsidRPr="002B55F1">
        <w:rPr>
          <w:rStyle w:val="Emphasis"/>
        </w:rPr>
        <w:t xml:space="preserve"> for their own.</w:t>
      </w:r>
      <w:r>
        <w:rPr>
          <w:rStyle w:val="Emphasis"/>
        </w:rPr>
        <w:t xml:space="preserve"> </w:t>
      </w:r>
      <w:r w:rsidRPr="00386368">
        <w:rPr>
          <w:sz w:val="16"/>
        </w:rPr>
        <w:t xml:space="preserve">It’s a very important document, but </w:t>
      </w:r>
      <w:r w:rsidRPr="00386368">
        <w:rPr>
          <w:rStyle w:val="Emphasis"/>
          <w:highlight w:val="green"/>
        </w:rPr>
        <w:t>it’s flawed</w:t>
      </w:r>
      <w:r w:rsidRPr="002B55F1">
        <w:rPr>
          <w:rStyle w:val="Emphasis"/>
        </w:rPr>
        <w:t xml:space="preserve">. For one thing, the private space sector wasn’t around when the treaty was written so </w:t>
      </w:r>
      <w:r w:rsidRPr="00386368">
        <w:rPr>
          <w:rStyle w:val="Emphasis"/>
          <w:highlight w:val="green"/>
        </w:rPr>
        <w:t>it’s not clear how</w:t>
      </w:r>
      <w:r w:rsidRPr="002B55F1">
        <w:rPr>
          <w:rStyle w:val="Emphasis"/>
        </w:rPr>
        <w:t xml:space="preserve"> some of the </w:t>
      </w:r>
      <w:r w:rsidRPr="00386368">
        <w:rPr>
          <w:rStyle w:val="Emphasis"/>
          <w:highlight w:val="green"/>
        </w:rPr>
        <w:t>rules would be applied to private companies</w:t>
      </w:r>
      <w:r w:rsidRPr="002B55F1">
        <w:rPr>
          <w:rStyle w:val="Emphasis"/>
        </w:rPr>
        <w:t>.</w:t>
      </w:r>
      <w:r w:rsidRPr="00386368">
        <w:rPr>
          <w:sz w:val="16"/>
        </w:rPr>
        <w:t xml:space="preserve"> And secondly, </w:t>
      </w:r>
      <w:r w:rsidRPr="00386368">
        <w:rPr>
          <w:rStyle w:val="Emphasis"/>
          <w:highlight w:val="green"/>
        </w:rPr>
        <w:t>given</w:t>
      </w:r>
      <w:r w:rsidRPr="002B55F1">
        <w:rPr>
          <w:rStyle w:val="Emphasis"/>
        </w:rPr>
        <w:t xml:space="preserve"> the </w:t>
      </w:r>
      <w:r w:rsidRPr="00386368">
        <w:rPr>
          <w:rStyle w:val="Emphasis"/>
          <w:highlight w:val="green"/>
        </w:rPr>
        <w:t>ambitions of</w:t>
      </w:r>
      <w:r w:rsidRPr="002B55F1">
        <w:rPr>
          <w:rStyle w:val="Emphasis"/>
        </w:rPr>
        <w:t xml:space="preserve"> many countries and </w:t>
      </w:r>
      <w:r w:rsidRPr="00386368">
        <w:rPr>
          <w:rStyle w:val="Emphasis"/>
          <w:highlight w:val="green"/>
        </w:rPr>
        <w:t>corporations</w:t>
      </w:r>
      <w:r w:rsidRPr="002B55F1">
        <w:rPr>
          <w:rStyle w:val="Emphasis"/>
        </w:rPr>
        <w:t xml:space="preserve">, there’s no way it’s going to last much longer. Anyone with a plan to land on the Moon or Mars and stay there is going to run into the Outer Space Treaty, </w:t>
      </w:r>
      <w:r w:rsidRPr="00386368">
        <w:rPr>
          <w:rStyle w:val="Emphasis"/>
          <w:highlight w:val="green"/>
        </w:rPr>
        <w:t>and</w:t>
      </w:r>
      <w:r w:rsidRPr="002B55F1">
        <w:rPr>
          <w:rStyle w:val="Emphasis"/>
        </w:rPr>
        <w:t xml:space="preserve"> the </w:t>
      </w:r>
      <w:r w:rsidRPr="00386368">
        <w:rPr>
          <w:rStyle w:val="Emphasis"/>
          <w:highlight w:val="green"/>
        </w:rPr>
        <w:t>smart money</w:t>
      </w:r>
      <w:r w:rsidRPr="002B55F1">
        <w:rPr>
          <w:rStyle w:val="Emphasis"/>
        </w:rPr>
        <w:t xml:space="preserve"> is on the wealthy and powerful winning out against an old loophole-ridden document.</w:t>
      </w:r>
      <w:r>
        <w:rPr>
          <w:rStyle w:val="Emphasis"/>
        </w:rPr>
        <w:t xml:space="preserve"> </w:t>
      </w:r>
      <w:r w:rsidRPr="00386368">
        <w:rPr>
          <w:sz w:val="16"/>
        </w:rPr>
        <w:t xml:space="preserve">Politicians such as </w:t>
      </w:r>
      <w:r w:rsidRPr="00386368">
        <w:rPr>
          <w:rStyle w:val="Emphasis"/>
          <w:highlight w:val="green"/>
        </w:rPr>
        <w:t>Ted Cruz</w:t>
      </w:r>
      <w:r w:rsidRPr="00386368">
        <w:rPr>
          <w:sz w:val="16"/>
        </w:rPr>
        <w:t xml:space="preserve"> in the United States have </w:t>
      </w:r>
      <w:hyperlink r:id="rId13" w:tgtFrame="_blank" w:history="1">
        <w:r w:rsidRPr="00386368">
          <w:rPr>
            <w:rStyle w:val="Emphasis"/>
            <w:highlight w:val="green"/>
          </w:rPr>
          <w:t>already called for changes</w:t>
        </w:r>
      </w:hyperlink>
      <w:r>
        <w:rPr>
          <w:rStyle w:val="Emphasis"/>
        </w:rPr>
        <w:t xml:space="preserve"> </w:t>
      </w:r>
      <w:r w:rsidRPr="002B55F1">
        <w:rPr>
          <w:rStyle w:val="Emphasis"/>
        </w:rPr>
        <w:t xml:space="preserve">to be made to the treaty, and </w:t>
      </w:r>
      <w:r w:rsidRPr="00386368">
        <w:rPr>
          <w:rStyle w:val="Emphasis"/>
          <w:highlight w:val="green"/>
        </w:rPr>
        <w:t>given</w:t>
      </w:r>
      <w:r w:rsidRPr="002B55F1">
        <w:rPr>
          <w:rStyle w:val="Emphasis"/>
        </w:rPr>
        <w:t xml:space="preserve"> the increasing amounts of </w:t>
      </w:r>
      <w:r w:rsidRPr="00386368">
        <w:rPr>
          <w:rStyle w:val="Emphasis"/>
          <w:highlight w:val="green"/>
        </w:rPr>
        <w:t>money private space companies spend on lobbying</w:t>
      </w:r>
      <w:r w:rsidRPr="002B55F1">
        <w:rPr>
          <w:rStyle w:val="Emphasis"/>
        </w:rPr>
        <w:t xml:space="preserve"> in the United States</w:t>
      </w:r>
      <w:r w:rsidRPr="00386368">
        <w:rPr>
          <w:sz w:val="16"/>
        </w:rPr>
        <w:t xml:space="preserve">, more such attempts will follow. </w:t>
      </w:r>
      <w:r w:rsidRPr="00386368">
        <w:rPr>
          <w:rStyle w:val="Emphasis"/>
        </w:rPr>
        <w:t xml:space="preserve">It’s imperative that the space community </w:t>
      </w:r>
      <w:proofErr w:type="gramStart"/>
      <w:r w:rsidRPr="00386368">
        <w:rPr>
          <w:rStyle w:val="Emphasis"/>
        </w:rPr>
        <w:t>as a whole takes</w:t>
      </w:r>
      <w:proofErr w:type="gramEnd"/>
      <w:r w:rsidRPr="00386368">
        <w:rPr>
          <w:rStyle w:val="Emphasis"/>
        </w:rPr>
        <w:t xml:space="preserve"> this issue on to ensure the needs of all, and not just the private sector, are taken into account should any alterations be made.</w:t>
      </w:r>
      <w:r>
        <w:rPr>
          <w:rStyle w:val="Emphasis"/>
        </w:rPr>
        <w:t xml:space="preserve"> </w:t>
      </w:r>
      <w:r w:rsidRPr="00386368">
        <w:rPr>
          <w:sz w:val="16"/>
        </w:rPr>
        <w:t xml:space="preserve">The further we </w:t>
      </w:r>
      <w:proofErr w:type="gramStart"/>
      <w:r w:rsidRPr="00386368">
        <w:rPr>
          <w:sz w:val="16"/>
        </w:rPr>
        <w:t>look into</w:t>
      </w:r>
      <w:proofErr w:type="gramEnd"/>
      <w:r w:rsidRPr="00386368">
        <w:rPr>
          <w:sz w:val="16"/>
        </w:rPr>
        <w:t xml:space="preserve"> the future of humans in space, the more reality resembles science fiction. That’s why it’s difficult to make people take the issues which could potentially arise seriously. </w:t>
      </w:r>
      <w:r w:rsidRPr="00386368">
        <w:rPr>
          <w:rStyle w:val="Emphasis"/>
        </w:rPr>
        <w:t xml:space="preserve">But now is the time to consider the problems that could arise from a </w:t>
      </w:r>
      <w:proofErr w:type="gramStart"/>
      <w:r w:rsidRPr="00386368">
        <w:rPr>
          <w:rStyle w:val="Emphasis"/>
        </w:rPr>
        <w:t>commercially-led</w:t>
      </w:r>
      <w:proofErr w:type="gramEnd"/>
      <w:r w:rsidRPr="00386368">
        <w:rPr>
          <w:rStyle w:val="Emphasis"/>
        </w:rPr>
        <w:t xml:space="preserve"> space race, and take the necessary small steps now to avoid</w:t>
      </w:r>
      <w:r w:rsidRPr="00386368">
        <w:rPr>
          <w:sz w:val="16"/>
        </w:rPr>
        <w:t xml:space="preserve"> potentially disastrous consequences in the future.</w:t>
      </w:r>
    </w:p>
    <w:p w14:paraId="55A83ED2" w14:textId="77777777" w:rsidR="0007585D" w:rsidRDefault="0007585D" w:rsidP="0007585D">
      <w:pPr>
        <w:rPr>
          <w:rFonts w:ascii="Times New Roman" w:hAnsi="Times New Roman" w:cs="Times New Roman"/>
          <w:sz w:val="24"/>
          <w:szCs w:val="24"/>
        </w:rPr>
      </w:pPr>
    </w:p>
    <w:p w14:paraId="327ED728" w14:textId="77777777" w:rsidR="0007585D" w:rsidRPr="002B55F1" w:rsidRDefault="0007585D" w:rsidP="0007585D">
      <w:pPr>
        <w:pStyle w:val="Heading4"/>
      </w:pPr>
      <w:r>
        <w:t xml:space="preserve">[b] </w:t>
      </w:r>
      <w:r w:rsidRPr="002B55F1">
        <w:t xml:space="preserve">That’s an instance of a unilateral will governing individuals while </w:t>
      </w:r>
      <w:r>
        <w:t>universal decision making is absent</w:t>
      </w:r>
      <w:r w:rsidRPr="002B55F1">
        <w:t>. This is an unjust state</w:t>
      </w:r>
      <w:r>
        <w:t xml:space="preserve"> which violates people’s freedoms and violates the categorical imperative.</w:t>
      </w:r>
    </w:p>
    <w:p w14:paraId="4710DD57" w14:textId="77777777" w:rsidR="0007585D" w:rsidRPr="00CC51B8" w:rsidRDefault="0007585D" w:rsidP="0007585D">
      <w:proofErr w:type="spellStart"/>
      <w:r w:rsidRPr="00CC51B8">
        <w:rPr>
          <w:rStyle w:val="Style13ptBold"/>
        </w:rPr>
        <w:t>Cordelli</w:t>
      </w:r>
      <w:proofErr w:type="spellEnd"/>
      <w:r w:rsidRPr="00CC51B8">
        <w:rPr>
          <w:rStyle w:val="Style13ptBold"/>
        </w:rPr>
        <w:t xml:space="preserve"> 16</w:t>
      </w:r>
      <w:r>
        <w:t xml:space="preserve"> </w:t>
      </w:r>
      <w:r w:rsidRPr="00CC51B8">
        <w:t xml:space="preserve">Chiara </w:t>
      </w:r>
      <w:proofErr w:type="spellStart"/>
      <w:r w:rsidRPr="00CC51B8">
        <w:t>Cordelli</w:t>
      </w:r>
      <w:proofErr w:type="spellEnd"/>
      <w:r>
        <w:t xml:space="preserve"> [</w:t>
      </w:r>
      <w:r w:rsidRPr="00CC51B8">
        <w:t xml:space="preserve">Chiara </w:t>
      </w:r>
      <w:proofErr w:type="spellStart"/>
      <w:r w:rsidRPr="00CC51B8">
        <w:t>Cordelli</w:t>
      </w:r>
      <w:proofErr w:type="spellEnd"/>
      <w:r w:rsidRPr="00CC51B8">
        <w:t xml:space="preserve">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author of The Privatized State (Princeton University Press, 2020), which was awarded the 2021 </w:t>
      </w:r>
      <w:r w:rsidRPr="00CC51B8">
        <w:lastRenderedPageBreak/>
        <w:t xml:space="preserve">ECPR political theory prize for best first book in political theory. She is also the co-editor of, and a contributor to, Philanthropy in Democratic Societies (University of Chicago Press, 2016).  </w:t>
      </w:r>
      <w:r>
        <w:t xml:space="preserve">-- </w:t>
      </w:r>
      <w:hyperlink r:id="rId14"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6D083B34" w14:textId="77777777" w:rsidR="0007585D" w:rsidRPr="00E402E3" w:rsidRDefault="0007585D" w:rsidP="0007585D">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 xml:space="preserve">incapable of acting </w:t>
      </w:r>
      <w:proofErr w:type="spellStart"/>
      <w:r w:rsidRPr="00E402E3">
        <w:rPr>
          <w:rStyle w:val="Emphasis"/>
          <w:highlight w:val="green"/>
        </w:rPr>
        <w:t>omnilaterally</w:t>
      </w:r>
      <w:proofErr w:type="spellEnd"/>
      <w:r w:rsidRPr="000B1E63">
        <w:rPr>
          <w:rStyle w:val="Emphasis"/>
        </w:rPr>
        <w:t xml:space="preserve">, even if their actions are </w:t>
      </w:r>
      <w:proofErr w:type="spellStart"/>
      <w:r w:rsidRPr="000B1E63">
        <w:rPr>
          <w:rStyle w:val="Emphasis"/>
        </w:rPr>
        <w:t>omnilaterally</w:t>
      </w:r>
      <w:proofErr w:type="spellEnd"/>
      <w:r w:rsidRPr="000B1E63">
        <w:rPr>
          <w:rStyle w:val="Emphasis"/>
        </w:rPr>
        <w:t xml:space="preserve"> authorized by government</w:t>
      </w:r>
      <w:r w:rsidRPr="00E402E3">
        <w:rPr>
          <w:sz w:val="16"/>
        </w:rPr>
        <w:t xml:space="preserve"> through some delegation mechanism, </w:t>
      </w:r>
      <w:proofErr w:type="gramStart"/>
      <w:r w:rsidRPr="00E402E3">
        <w:rPr>
          <w:sz w:val="16"/>
        </w:rPr>
        <w:t>e.g.</w:t>
      </w:r>
      <w:proofErr w:type="gramEnd"/>
      <w:r w:rsidRPr="00E402E3">
        <w:rPr>
          <w:sz w:val="16"/>
        </w:rPr>
        <w:t xml:space="preserve"> a voluntary contract. </w:t>
      </w:r>
      <w:proofErr w:type="spellStart"/>
      <w:r w:rsidRPr="00E402E3">
        <w:rPr>
          <w:rStyle w:val="Emphasis"/>
          <w:highlight w:val="green"/>
        </w:rPr>
        <w:t>Omnilateralness</w:t>
      </w:r>
      <w:proofErr w:type="spellEnd"/>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 xml:space="preserve">the practical realization of the juridical idea of an </w:t>
      </w:r>
      <w:proofErr w:type="spellStart"/>
      <w:r w:rsidRPr="000B1E63">
        <w:rPr>
          <w:rStyle w:val="Emphasis"/>
        </w:rPr>
        <w:t>omnilateral</w:t>
      </w:r>
      <w:proofErr w:type="spellEnd"/>
      <w:r w:rsidRPr="000B1E63">
        <w:rPr>
          <w:rStyle w:val="Emphasis"/>
        </w:rPr>
        <w:t xml:space="preserve">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E402E3">
        <w:rPr>
          <w:sz w:val="16"/>
        </w:rPr>
        <w:t>omnilateral</w:t>
      </w:r>
      <w:proofErr w:type="spellEnd"/>
      <w:r w:rsidRPr="00E402E3">
        <w:rPr>
          <w:sz w:val="16"/>
        </w:rPr>
        <w:t xml:space="preserve">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 xml:space="preserve">to make an action the </w:t>
      </w:r>
      <w:proofErr w:type="spellStart"/>
      <w:r w:rsidRPr="00E402E3">
        <w:rPr>
          <w:rStyle w:val="Emphasis"/>
        </w:rPr>
        <w:t>omnilateral</w:t>
      </w:r>
      <w:proofErr w:type="spellEnd"/>
      <w:r w:rsidRPr="00E402E3">
        <w:rPr>
          <w:rStyle w:val="Emphasis"/>
        </w:rPr>
        <w:t xml:space="preserve">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 xml:space="preserve">cannot count as </w:t>
      </w:r>
      <w:proofErr w:type="spellStart"/>
      <w:r w:rsidRPr="002B55F1">
        <w:rPr>
          <w:rStyle w:val="Emphasis"/>
          <w:highlight w:val="green"/>
        </w:rPr>
        <w:t>omnilateral</w:t>
      </w:r>
      <w:proofErr w:type="spellEnd"/>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w:t>
      </w:r>
      <w:proofErr w:type="gramStart"/>
      <w:r w:rsidRPr="00E402E3">
        <w:rPr>
          <w:rStyle w:val="Emphasis"/>
        </w:rPr>
        <w:t>so as to</w:t>
      </w:r>
      <w:proofErr w:type="gramEnd"/>
      <w:r w:rsidRPr="00E402E3">
        <w:rPr>
          <w:rStyle w:val="Emphasis"/>
        </w:rPr>
        <w:t xml:space="preserve">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w:t>
      </w:r>
      <w:proofErr w:type="spellStart"/>
      <w:r w:rsidRPr="00E402E3">
        <w:rPr>
          <w:sz w:val="16"/>
        </w:rPr>
        <w:t>Rorty’s</w:t>
      </w:r>
      <w:proofErr w:type="spellEnd"/>
      <w:r w:rsidRPr="00E402E3">
        <w:rPr>
          <w:sz w:val="16"/>
        </w:rPr>
        <w:t xml:space="preserve"> nonfoundational defense of bureaucracy as stated in the opening epigraph, since </w:t>
      </w:r>
      <w:r w:rsidRPr="00E402E3">
        <w:rPr>
          <w:rStyle w:val="Emphasis"/>
        </w:rPr>
        <w:t xml:space="preserve">only agents who are appropriately embedded within a bureaucratic structure, properly understood, are, in many </w:t>
      </w:r>
      <w:r w:rsidRPr="00E402E3">
        <w:rPr>
          <w:rStyle w:val="Emphasis"/>
        </w:rPr>
        <w:lastRenderedPageBreak/>
        <w:t xml:space="preserve">cases, capable of acting </w:t>
      </w:r>
      <w:proofErr w:type="spellStart"/>
      <w:r w:rsidRPr="00E402E3">
        <w:rPr>
          <w:rStyle w:val="Emphasis"/>
        </w:rPr>
        <w:t>omnilaterally</w:t>
      </w:r>
      <w:proofErr w:type="spellEnd"/>
      <w:r w:rsidRPr="00E402E3">
        <w:rPr>
          <w:rStyle w:val="Emphasis"/>
        </w:rPr>
        <w:t xml:space="preserve">.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 xml:space="preserve">through an interpretation of Kant, I explain in what sense the state, defined as an </w:t>
      </w:r>
      <w:proofErr w:type="spellStart"/>
      <w:r w:rsidRPr="00E402E3">
        <w:rPr>
          <w:rStyle w:val="Emphasis"/>
        </w:rPr>
        <w:t>omnilateral</w:t>
      </w:r>
      <w:proofErr w:type="spellEnd"/>
      <w:r w:rsidRPr="00E402E3">
        <w:rPr>
          <w:rStyle w:val="Emphasis"/>
        </w:rPr>
        <w:t xml:space="preserve">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w:t>
      </w:r>
      <w:proofErr w:type="spellStart"/>
      <w:r w:rsidRPr="00E402E3">
        <w:rPr>
          <w:sz w:val="16"/>
        </w:rPr>
        <w:t>omnilateral</w:t>
      </w:r>
      <w:proofErr w:type="spellEnd"/>
      <w:r w:rsidRPr="00E402E3">
        <w:rPr>
          <w:sz w:val="16"/>
        </w:rPr>
        <w:t xml:space="preserve">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6FD4299B" w14:textId="77777777" w:rsidR="0007585D" w:rsidRDefault="0007585D" w:rsidP="0007585D">
      <w:pPr>
        <w:pStyle w:val="Heading4"/>
      </w:pPr>
      <w:r>
        <w:t xml:space="preserve">[2] The categorical imperative rejects states and companies desires to profit </w:t>
      </w:r>
      <w:proofErr w:type="gramStart"/>
      <w:r>
        <w:t>off of</w:t>
      </w:r>
      <w:proofErr w:type="gramEnd"/>
      <w:r>
        <w:t xml:space="preserve"> space for themselves. </w:t>
      </w:r>
    </w:p>
    <w:p w14:paraId="394D18EB" w14:textId="77777777" w:rsidR="0007585D" w:rsidRDefault="0007585D" w:rsidP="0007585D">
      <w:pPr>
        <w:rPr>
          <w:rStyle w:val="apple-converted-space"/>
          <w:rFonts w:eastAsiaTheme="majorEastAsia"/>
          <w:color w:val="000000"/>
        </w:rPr>
      </w:pPr>
      <w:r>
        <w:rPr>
          <w:rStyle w:val="Style13ptBold"/>
        </w:rPr>
        <w:t>Wurth 19</w:t>
      </w:r>
      <w:r>
        <w:rPr>
          <w:color w:val="000000"/>
        </w:rPr>
        <w:t>Wurth, Nicolas. “SPACE ETHICS IN INTERNATIONAL SPACE LAW: ADVANCEMENT AND ENFORCEABILITY.”</w:t>
      </w:r>
      <w:r>
        <w:rPr>
          <w:rStyle w:val="apple-converted-space"/>
          <w:rFonts w:eastAsiaTheme="majorEastAsia"/>
          <w:color w:val="000000"/>
        </w:rPr>
        <w:t xml:space="preserve"> </w:t>
      </w:r>
      <w:r>
        <w:rPr>
          <w:i/>
          <w:iCs/>
          <w:color w:val="000000"/>
        </w:rPr>
        <w:t xml:space="preserve">University of </w:t>
      </w:r>
      <w:proofErr w:type="gramStart"/>
      <w:r>
        <w:rPr>
          <w:i/>
          <w:iCs/>
          <w:color w:val="000000"/>
        </w:rPr>
        <w:t>Luxembourg</w:t>
      </w:r>
      <w:r>
        <w:rPr>
          <w:rStyle w:val="apple-converted-space"/>
          <w:rFonts w:eastAsiaTheme="majorEastAsia"/>
          <w:i/>
          <w:iCs/>
          <w:color w:val="000000"/>
        </w:rPr>
        <w:t xml:space="preserve"> </w:t>
      </w:r>
      <w:r>
        <w:rPr>
          <w:color w:val="000000"/>
        </w:rPr>
        <w:t>,</w:t>
      </w:r>
      <w:proofErr w:type="gramEnd"/>
      <w:r>
        <w:rPr>
          <w:color w:val="000000"/>
        </w:rPr>
        <w:t xml:space="preserve"> 2019.</w:t>
      </w:r>
      <w:r>
        <w:rPr>
          <w:rStyle w:val="apple-converted-space"/>
          <w:rFonts w:eastAsiaTheme="majorEastAsia"/>
          <w:color w:val="000000"/>
        </w:rPr>
        <w:t xml:space="preserve"> SJEP</w:t>
      </w:r>
    </w:p>
    <w:p w14:paraId="5DC1C1B7" w14:textId="77777777" w:rsidR="0007585D" w:rsidRDefault="0007585D" w:rsidP="0007585D">
      <w:pPr>
        <w:rPr>
          <w:rStyle w:val="Emphasis"/>
        </w:rPr>
      </w:pPr>
      <w:r w:rsidRPr="007B098B">
        <w:t xml:space="preserve">Hans Jonas, </w:t>
      </w:r>
      <w:proofErr w:type="spellStart"/>
      <w:r w:rsidRPr="007B098B">
        <w:t>german</w:t>
      </w:r>
      <w:proofErr w:type="spellEnd"/>
      <w:r w:rsidRPr="007B098B">
        <w:t xml:space="preserve"> philosopher, studied the concept of ethics related to Kant’s “Categorical Imperative” under the angle of modern technology allowing humans to surpass their own frontiers.10 </w:t>
      </w:r>
      <w:r w:rsidRPr="007B098B">
        <w:rPr>
          <w:rStyle w:val="Emphasis"/>
        </w:rPr>
        <w:t xml:space="preserve">By </w:t>
      </w:r>
      <w:r w:rsidRPr="007B098B">
        <w:rPr>
          <w:rStyle w:val="Emphasis"/>
          <w:highlight w:val="green"/>
        </w:rPr>
        <w:t>extending</w:t>
      </w:r>
      <w:r w:rsidRPr="007B098B">
        <w:rPr>
          <w:rStyle w:val="Emphasis"/>
        </w:rPr>
        <w:t xml:space="preserve"> the aforementioned </w:t>
      </w:r>
      <w:r w:rsidRPr="007B098B">
        <w:rPr>
          <w:rStyle w:val="Emphasis"/>
          <w:highlight w:val="green"/>
        </w:rPr>
        <w:t>Categorical Imperative to</w:t>
      </w:r>
      <w:r w:rsidRPr="007B098B">
        <w:rPr>
          <w:rStyle w:val="Emphasis"/>
        </w:rPr>
        <w:t xml:space="preserve"> modern technologies, (which includes </w:t>
      </w:r>
      <w:r w:rsidRPr="007B098B">
        <w:rPr>
          <w:rStyle w:val="Emphasis"/>
          <w:highlight w:val="green"/>
        </w:rPr>
        <w:t>space</w:t>
      </w:r>
      <w:r w:rsidRPr="007B098B">
        <w:rPr>
          <w:rStyle w:val="Emphasis"/>
        </w:rPr>
        <w:t xml:space="preserve"> activities) he wrote: “Act that the effects of your action are </w:t>
      </w:r>
      <w:r w:rsidRPr="007B098B">
        <w:rPr>
          <w:rStyle w:val="Emphasis"/>
          <w:highlight w:val="green"/>
        </w:rPr>
        <w:t>compatible</w:t>
      </w:r>
      <w:r w:rsidRPr="007B098B">
        <w:rPr>
          <w:rStyle w:val="Emphasis"/>
        </w:rPr>
        <w:t xml:space="preserve"> </w:t>
      </w:r>
      <w:r w:rsidRPr="007B098B">
        <w:rPr>
          <w:rStyle w:val="Emphasis"/>
          <w:highlight w:val="green"/>
        </w:rPr>
        <w:t>with</w:t>
      </w:r>
      <w:r w:rsidRPr="007B098B">
        <w:rPr>
          <w:rStyle w:val="Emphasis"/>
        </w:rPr>
        <w:t xml:space="preserve"> the </w:t>
      </w:r>
      <w:r w:rsidRPr="007B098B">
        <w:rPr>
          <w:rStyle w:val="Emphasis"/>
          <w:highlight w:val="green"/>
        </w:rPr>
        <w:t>permanence</w:t>
      </w:r>
      <w:r w:rsidRPr="007B098B">
        <w:rPr>
          <w:rStyle w:val="Emphasis"/>
        </w:rPr>
        <w:t xml:space="preserve"> </w:t>
      </w:r>
      <w:r w:rsidRPr="007B098B">
        <w:rPr>
          <w:rStyle w:val="Emphasis"/>
          <w:highlight w:val="green"/>
        </w:rPr>
        <w:t>of</w:t>
      </w:r>
      <w:r w:rsidRPr="007B098B">
        <w:rPr>
          <w:rStyle w:val="Emphasis"/>
        </w:rPr>
        <w:t xml:space="preserve"> genuine </w:t>
      </w:r>
      <w:r w:rsidRPr="007B098B">
        <w:rPr>
          <w:rStyle w:val="Emphasis"/>
          <w:highlight w:val="green"/>
        </w:rPr>
        <w:t>human life</w:t>
      </w:r>
      <w:r w:rsidRPr="007B098B">
        <w:rPr>
          <w:rStyle w:val="Emphasis"/>
        </w:rPr>
        <w:t xml:space="preserve">. [...] Act so that the effects of your </w:t>
      </w:r>
      <w:r w:rsidRPr="007B098B">
        <w:rPr>
          <w:rStyle w:val="Emphasis"/>
          <w:highlight w:val="green"/>
        </w:rPr>
        <w:t>action</w:t>
      </w:r>
      <w:r w:rsidRPr="007B098B">
        <w:rPr>
          <w:rStyle w:val="Emphasis"/>
        </w:rPr>
        <w:t xml:space="preserve"> are </w:t>
      </w:r>
      <w:r w:rsidRPr="007B098B">
        <w:rPr>
          <w:rStyle w:val="Emphasis"/>
          <w:highlight w:val="green"/>
        </w:rPr>
        <w:t xml:space="preserve">not destructive of </w:t>
      </w:r>
      <w:r w:rsidRPr="007B098B">
        <w:rPr>
          <w:rStyle w:val="Emphasis"/>
        </w:rPr>
        <w:t xml:space="preserve">the </w:t>
      </w:r>
      <w:r w:rsidRPr="007B098B">
        <w:rPr>
          <w:rStyle w:val="Emphasis"/>
          <w:highlight w:val="green"/>
        </w:rPr>
        <w:t xml:space="preserve">future </w:t>
      </w:r>
      <w:r w:rsidRPr="007B098B">
        <w:rPr>
          <w:rStyle w:val="Emphasis"/>
        </w:rPr>
        <w:t xml:space="preserve">possibility of such </w:t>
      </w:r>
      <w:r w:rsidRPr="007B098B">
        <w:rPr>
          <w:rStyle w:val="Emphasis"/>
          <w:highlight w:val="green"/>
        </w:rPr>
        <w:t>life</w:t>
      </w:r>
      <w:r w:rsidRPr="007B098B">
        <w:rPr>
          <w:rStyle w:val="Emphasis"/>
        </w:rPr>
        <w:t xml:space="preserve"> [...] </w:t>
      </w:r>
      <w:r w:rsidRPr="007B098B">
        <w:t xml:space="preserve">Do not compromise the conditions for an indefinite continuation of humanity on earth.”11 The conceptualization of ethics implies to evaluate behavior, actions and activities of space actors.12 </w:t>
      </w:r>
      <w:r w:rsidRPr="007B098B">
        <w:rPr>
          <w:rStyle w:val="Emphasis"/>
        </w:rPr>
        <w:t xml:space="preserve">Related to space activities, </w:t>
      </w:r>
      <w:r w:rsidRPr="007B098B">
        <w:rPr>
          <w:rStyle w:val="Emphasis"/>
          <w:highlight w:val="green"/>
        </w:rPr>
        <w:t>ethical behavior</w:t>
      </w:r>
      <w:r w:rsidRPr="007B098B">
        <w:rPr>
          <w:rStyle w:val="Emphasis"/>
        </w:rPr>
        <w:t xml:space="preserve"> shall therefore be aligned with a sort of conduct that is to be followed, independently of “any natural desires.” Such an understanding does naturally </w:t>
      </w:r>
      <w:r w:rsidRPr="007B098B">
        <w:rPr>
          <w:rStyle w:val="Emphasis"/>
          <w:highlight w:val="green"/>
        </w:rPr>
        <w:t>challenge</w:t>
      </w:r>
      <w:r w:rsidRPr="007B098B">
        <w:rPr>
          <w:rStyle w:val="Emphasis"/>
        </w:rPr>
        <w:t xml:space="preserve"> </w:t>
      </w:r>
      <w:r w:rsidRPr="007B098B">
        <w:rPr>
          <w:rStyle w:val="Emphasis"/>
          <w:highlight w:val="green"/>
        </w:rPr>
        <w:t>States’ desires to diversify</w:t>
      </w:r>
      <w:r w:rsidRPr="007B098B">
        <w:rPr>
          <w:rStyle w:val="Emphasis"/>
        </w:rPr>
        <w:t xml:space="preserve"> their </w:t>
      </w:r>
      <w:r w:rsidRPr="007B098B">
        <w:rPr>
          <w:rStyle w:val="Emphasis"/>
          <w:highlight w:val="green"/>
        </w:rPr>
        <w:t>economy</w:t>
      </w:r>
      <w:r w:rsidRPr="007B098B">
        <w:rPr>
          <w:rStyle w:val="Emphasis"/>
        </w:rPr>
        <w:t xml:space="preserve"> </w:t>
      </w:r>
      <w:r w:rsidRPr="007B098B">
        <w:rPr>
          <w:rStyle w:val="Emphasis"/>
          <w:highlight w:val="green"/>
        </w:rPr>
        <w:t>via the adoption of a legal framework</w:t>
      </w:r>
      <w:r w:rsidRPr="007B098B">
        <w:rPr>
          <w:rStyle w:val="Emphasis"/>
        </w:rPr>
        <w:t xml:space="preserve"> </w:t>
      </w:r>
      <w:r w:rsidRPr="007B098B">
        <w:rPr>
          <w:rStyle w:val="Emphasis"/>
          <w:highlight w:val="green"/>
        </w:rPr>
        <w:t>on space</w:t>
      </w:r>
      <w:r w:rsidRPr="007B098B">
        <w:rPr>
          <w:rStyle w:val="Emphasis"/>
        </w:rPr>
        <w:t xml:space="preserve"> activities13 </w:t>
      </w:r>
      <w:r w:rsidRPr="007B098B">
        <w:rPr>
          <w:rStyle w:val="Emphasis"/>
          <w:highlight w:val="green"/>
        </w:rPr>
        <w:t>or</w:t>
      </w:r>
      <w:r w:rsidRPr="007B098B">
        <w:rPr>
          <w:rStyle w:val="Emphasis"/>
        </w:rPr>
        <w:t xml:space="preserve"> the </w:t>
      </w:r>
      <w:r w:rsidRPr="007B098B">
        <w:rPr>
          <w:rStyle w:val="Emphasis"/>
          <w:highlight w:val="green"/>
        </w:rPr>
        <w:t>profit-making goal of a company</w:t>
      </w:r>
      <w:r w:rsidRPr="007B098B">
        <w:rPr>
          <w:rStyle w:val="Emphasis"/>
        </w:rPr>
        <w:t xml:space="preserve"> which has the technical ability </w:t>
      </w:r>
      <w:r w:rsidRPr="007B098B">
        <w:rPr>
          <w:rStyle w:val="Emphasis"/>
          <w:highlight w:val="green"/>
        </w:rPr>
        <w:t>to conduct</w:t>
      </w:r>
      <w:r w:rsidRPr="007B098B">
        <w:rPr>
          <w:rStyle w:val="Emphasis"/>
        </w:rPr>
        <w:t xml:space="preserve"> a profitable space </w:t>
      </w:r>
      <w:r w:rsidRPr="007B098B">
        <w:rPr>
          <w:rStyle w:val="Emphasis"/>
          <w:highlight w:val="green"/>
        </w:rPr>
        <w:t>activity such as space-mining</w:t>
      </w:r>
      <w:r w:rsidRPr="007B098B">
        <w:rPr>
          <w:rStyle w:val="Emphasis"/>
        </w:rPr>
        <w:t xml:space="preserve">? </w:t>
      </w:r>
    </w:p>
    <w:p w14:paraId="6D317B38" w14:textId="77777777" w:rsidR="0007585D" w:rsidRPr="00C05CBA" w:rsidRDefault="0007585D" w:rsidP="0007585D">
      <w:pPr>
        <w:pStyle w:val="Heading3"/>
        <w:spacing w:before="0" w:after="40" w:line="276" w:lineRule="auto"/>
        <w:rPr>
          <w:rFonts w:cs="Calibri"/>
        </w:rPr>
      </w:pPr>
      <w:r w:rsidRPr="00C05CBA">
        <w:rPr>
          <w:rFonts w:cs="Calibri"/>
        </w:rPr>
        <w:lastRenderedPageBreak/>
        <w:t>Underview</w:t>
      </w:r>
    </w:p>
    <w:p w14:paraId="1E510935" w14:textId="77777777" w:rsidR="0007585D" w:rsidRPr="00926578" w:rsidRDefault="0007585D" w:rsidP="0007585D">
      <w:pPr>
        <w:pStyle w:val="Heading4"/>
        <w:spacing w:before="0" w:after="40" w:line="276" w:lineRule="auto"/>
        <w:rPr>
          <w:rFonts w:cs="Calibri"/>
          <w:color w:val="000000" w:themeColor="text1"/>
        </w:rPr>
      </w:pPr>
      <w:r w:rsidRPr="00C05CBA">
        <w:rPr>
          <w:rFonts w:cs="Calibri"/>
        </w:rPr>
        <w:t xml:space="preserve">[1] Permissibility and presumption affirm: [A] </w:t>
      </w:r>
      <w:r w:rsidRPr="00C05CBA">
        <w:rPr>
          <w:rFonts w:cs="Calibri"/>
          <w:color w:val="000000" w:themeColor="text1"/>
        </w:rPr>
        <w:t xml:space="preserve">Negating an obligation requires proving a prohibition – they prohibit the </w:t>
      </w:r>
      <w:proofErr w:type="spellStart"/>
      <w:r w:rsidRPr="00C05CBA">
        <w:rPr>
          <w:rFonts w:cs="Calibri"/>
          <w:color w:val="000000" w:themeColor="text1"/>
        </w:rPr>
        <w:t>aff</w:t>
      </w:r>
      <w:proofErr w:type="spellEnd"/>
      <w:r w:rsidRPr="00C05CBA">
        <w:rPr>
          <w:rFonts w:cs="Calibri"/>
          <w:color w:val="000000" w:themeColor="text1"/>
        </w:rPr>
        <w:t xml:space="preserve"> action.</w:t>
      </w:r>
      <w:r w:rsidRPr="00C05CBA">
        <w:rPr>
          <w:rFonts w:cs="Calibri"/>
        </w:rPr>
        <w:t xml:space="preserve"> </w:t>
      </w:r>
      <w:r w:rsidRPr="00C05CBA">
        <w:rPr>
          <w:rFonts w:cs="Calibri"/>
          <w:color w:val="000000" w:themeColor="text1"/>
        </w:rPr>
        <w:t xml:space="preserve">[B] If agents had to reflect on every action they take and justify why it was a good one we would never be able to take an action because we would have to justify actions that are morally neutral </w:t>
      </w:r>
      <w:proofErr w:type="spellStart"/>
      <w:proofErr w:type="gramStart"/>
      <w:r w:rsidRPr="00C05CBA">
        <w:rPr>
          <w:rFonts w:cs="Calibri"/>
          <w:color w:val="000000" w:themeColor="text1"/>
        </w:rPr>
        <w:t>ie</w:t>
      </w:r>
      <w:proofErr w:type="spellEnd"/>
      <w:proofErr w:type="gramEnd"/>
      <w:r w:rsidRPr="00C05CBA">
        <w:rPr>
          <w:rFonts w:cs="Calibri"/>
          <w:color w:val="000000" w:themeColor="text1"/>
        </w:rPr>
        <w:t xml:space="preserve"> drinking water is not morally right or wrong but if I had to justify my action every time I decided upon a course of action I would never be able to make decisions. </w:t>
      </w:r>
    </w:p>
    <w:p w14:paraId="25DB0574" w14:textId="77777777" w:rsidR="0007585D" w:rsidRPr="00C05CBA" w:rsidRDefault="0007585D" w:rsidP="0007585D">
      <w:pPr>
        <w:keepNext/>
        <w:keepLines/>
        <w:spacing w:after="40" w:line="276" w:lineRule="auto"/>
        <w:jc w:val="both"/>
        <w:outlineLvl w:val="3"/>
        <w:rPr>
          <w:rFonts w:cs="Calibri"/>
          <w:b/>
          <w:bCs/>
          <w:color w:val="000000" w:themeColor="text1"/>
          <w:sz w:val="26"/>
          <w:szCs w:val="26"/>
        </w:rPr>
      </w:pPr>
      <w:r w:rsidRPr="00C05CBA">
        <w:rPr>
          <w:rFonts w:cs="Calibri"/>
          <w:b/>
          <w:bCs/>
          <w:color w:val="000000" w:themeColor="text1"/>
          <w:sz w:val="26"/>
          <w:szCs w:val="26"/>
        </w:rPr>
        <w:t xml:space="preserve">[2] Aff gets 1AR theory and RVIs – otherwise the neg can be infinitely abusive and there’s no way to check against this </w:t>
      </w:r>
    </w:p>
    <w:p w14:paraId="5E6D0CC1" w14:textId="77777777" w:rsidR="0007585D" w:rsidRDefault="0007585D" w:rsidP="0007585D">
      <w:pPr>
        <w:keepNext/>
        <w:keepLines/>
        <w:spacing w:after="40" w:line="276" w:lineRule="auto"/>
        <w:jc w:val="both"/>
        <w:outlineLvl w:val="3"/>
        <w:rPr>
          <w:rFonts w:cs="Calibri"/>
          <w:b/>
          <w:bCs/>
          <w:color w:val="000000" w:themeColor="text1"/>
          <w:sz w:val="26"/>
          <w:szCs w:val="26"/>
        </w:rPr>
      </w:pPr>
      <w:r w:rsidRPr="00C05CBA">
        <w:rPr>
          <w:rFonts w:cs="Calibri"/>
          <w:b/>
          <w:bCs/>
          <w:color w:val="000000" w:themeColor="text1"/>
          <w:sz w:val="26"/>
          <w:szCs w:val="26"/>
        </w:rPr>
        <w:t xml:space="preserve">1AR theory is drop the debater, competing </w:t>
      </w:r>
      <w:proofErr w:type="spellStart"/>
      <w:r w:rsidRPr="00C05CBA">
        <w:rPr>
          <w:rFonts w:cs="Calibri"/>
          <w:b/>
          <w:bCs/>
          <w:color w:val="000000" w:themeColor="text1"/>
          <w:sz w:val="26"/>
          <w:szCs w:val="26"/>
        </w:rPr>
        <w:t>interps</w:t>
      </w:r>
      <w:proofErr w:type="spellEnd"/>
      <w:r w:rsidRPr="00C05CBA">
        <w:rPr>
          <w:rFonts w:cs="Calibri"/>
          <w:b/>
          <w:bCs/>
          <w:color w:val="000000" w:themeColor="text1"/>
          <w:sz w:val="26"/>
          <w:szCs w:val="26"/>
        </w:rPr>
        <w:t>, and the highest layer of the round – [</w:t>
      </w:r>
      <w:r>
        <w:rPr>
          <w:rFonts w:cs="Calibri"/>
          <w:b/>
          <w:bCs/>
          <w:color w:val="000000" w:themeColor="text1"/>
          <w:sz w:val="26"/>
          <w:szCs w:val="26"/>
        </w:rPr>
        <w:t>A</w:t>
      </w:r>
      <w:r w:rsidRPr="00C05CBA">
        <w:rPr>
          <w:rFonts w:cs="Calibri"/>
          <w:b/>
          <w:bCs/>
          <w:color w:val="000000" w:themeColor="text1"/>
          <w:sz w:val="26"/>
          <w:szCs w:val="26"/>
        </w:rPr>
        <w:t>] the 1ARs too short to be able to rectify abuse and adequately cover substance, [</w:t>
      </w:r>
      <w:r>
        <w:rPr>
          <w:rFonts w:cs="Calibri"/>
          <w:b/>
          <w:bCs/>
          <w:color w:val="000000" w:themeColor="text1"/>
          <w:sz w:val="26"/>
          <w:szCs w:val="26"/>
        </w:rPr>
        <w:t>B</w:t>
      </w:r>
      <w:r w:rsidRPr="00C05CBA">
        <w:rPr>
          <w:rFonts w:cs="Calibri"/>
          <w:b/>
          <w:bCs/>
          <w:color w:val="000000" w:themeColor="text1"/>
          <w:sz w:val="26"/>
          <w:szCs w:val="26"/>
        </w:rPr>
        <w:t>] they get to go for their shell and beat back mine in the long 2NR but the 2AR is too short to do both</w:t>
      </w:r>
    </w:p>
    <w:p w14:paraId="188F2B3F" w14:textId="77777777" w:rsidR="0007585D" w:rsidRDefault="0007585D" w:rsidP="0007585D">
      <w:pPr>
        <w:pStyle w:val="Heading4"/>
      </w:pPr>
      <w:r>
        <w:t xml:space="preserve">[3] Interpretation: The negative must concede the affirmative framework </w:t>
      </w:r>
    </w:p>
    <w:p w14:paraId="477ACF47" w14:textId="77777777" w:rsidR="0007585D" w:rsidRDefault="0007585D" w:rsidP="0007585D">
      <w:pPr>
        <w:pStyle w:val="Heading4"/>
      </w:pPr>
      <w:r>
        <w:t>Violation: It’s preemptive</w:t>
      </w:r>
    </w:p>
    <w:p w14:paraId="4D6EA3E5" w14:textId="77777777" w:rsidR="0007585D" w:rsidRDefault="0007585D" w:rsidP="0007585D">
      <w:pPr>
        <w:pStyle w:val="Heading4"/>
      </w:pPr>
      <w:r>
        <w:t>Prefer-</w:t>
      </w:r>
    </w:p>
    <w:p w14:paraId="28925E83" w14:textId="77777777" w:rsidR="0007585D" w:rsidRPr="001C4EB8" w:rsidRDefault="0007585D" w:rsidP="0007585D">
      <w:pPr>
        <w:pStyle w:val="Heading4"/>
      </w:pPr>
      <w:r>
        <w:t xml:space="preserve">1] </w:t>
      </w:r>
      <w:r w:rsidRPr="00677556">
        <w:rPr>
          <w:u w:val="single"/>
        </w:rPr>
        <w:t>Time skew</w:t>
      </w:r>
      <w:r>
        <w:t xml:space="preserve">- Winning the negative framework moots 6 minutes of 1AC offense and forces a 1AR restart against a 7 min 1NC – outweighs on quantifiability and reversibility – I can’t get back time lost and it’s the only way to measure abuse. </w:t>
      </w:r>
    </w:p>
    <w:p w14:paraId="124084A9" w14:textId="77777777" w:rsidR="0007585D" w:rsidRDefault="0007585D" w:rsidP="0007585D">
      <w:pPr>
        <w:pStyle w:val="Heading4"/>
      </w:pPr>
      <w:r>
        <w:t xml:space="preserve">2] </w:t>
      </w:r>
      <w:r w:rsidRPr="00677556">
        <w:rPr>
          <w:u w:val="single"/>
        </w:rPr>
        <w:t>Topic Ed</w:t>
      </w:r>
      <w:r>
        <w:t xml:space="preserve">- Every debate would just be a framework debate which crowds out our ability to have core debates about the topic – that outweighs- A] </w:t>
      </w:r>
      <w:r w:rsidRPr="001C4EB8">
        <w:rPr>
          <w:u w:val="single"/>
        </w:rPr>
        <w:t>Time Frame</w:t>
      </w:r>
      <w:r>
        <w:t xml:space="preserve">- We only have 2 months to debate the topic B] </w:t>
      </w:r>
      <w:r w:rsidRPr="00FE0F26">
        <w:rPr>
          <w:u w:val="single"/>
        </w:rPr>
        <w:t>Inclusion</w:t>
      </w:r>
      <w:r>
        <w:t xml:space="preserve">- Phil and K literature is incredibly dense and requires a vast amount of prior knowledge and experience which excludes novices while topic literature is less esoteric </w:t>
      </w:r>
    </w:p>
    <w:p w14:paraId="502DFC4B" w14:textId="77777777" w:rsidR="0007585D" w:rsidRDefault="0007585D" w:rsidP="0007585D">
      <w:pPr>
        <w:pStyle w:val="Heading4"/>
      </w:pPr>
      <w:r>
        <w:t xml:space="preserve">3] </w:t>
      </w:r>
      <w:r w:rsidRPr="003357BA">
        <w:rPr>
          <w:u w:val="single"/>
        </w:rPr>
        <w:t>Pre</w:t>
      </w:r>
      <w:r>
        <w:rPr>
          <w:u w:val="single"/>
        </w:rPr>
        <w:t>p skew</w:t>
      </w:r>
      <w:r>
        <w:t xml:space="preserve">- We can’t predict every single negative framework before </w:t>
      </w:r>
      <w:proofErr w:type="gramStart"/>
      <w:r>
        <w:t>round</w:t>
      </w:r>
      <w:proofErr w:type="gramEnd"/>
      <w:r>
        <w:t xml:space="preserve"> but they know the </w:t>
      </w:r>
      <w:proofErr w:type="spellStart"/>
      <w:r>
        <w:t>aff</w:t>
      </w:r>
      <w:proofErr w:type="spellEnd"/>
      <w:r>
        <w:t xml:space="preserve"> coming into round which makes pre-tournament prep impossible. Especially true since there are millions of K’s and NC’s that could negate. Prep skew outweighs A] </w:t>
      </w:r>
      <w:r w:rsidRPr="003357BA">
        <w:rPr>
          <w:u w:val="single"/>
        </w:rPr>
        <w:t>Sequencing</w:t>
      </w:r>
      <w:r>
        <w:t xml:space="preserve">- It’s a perquisite engaging in-round since you need prep to debate B] </w:t>
      </w:r>
      <w:r w:rsidRPr="003357BA">
        <w:rPr>
          <w:u w:val="single"/>
        </w:rPr>
        <w:t>Engagement</w:t>
      </w:r>
      <w:r>
        <w:t>- It ruins the quality and depth of discussions that make debate rounds educational.</w:t>
      </w:r>
    </w:p>
    <w:p w14:paraId="0F34AC3B" w14:textId="77777777" w:rsidR="0007585D" w:rsidRDefault="0007585D" w:rsidP="0007585D">
      <w:pPr>
        <w:rPr>
          <w:rFonts w:cs="Calibri"/>
          <w:b/>
          <w:bCs/>
          <w:color w:val="000000" w:themeColor="text1"/>
          <w:sz w:val="26"/>
          <w:szCs w:val="26"/>
        </w:rPr>
      </w:pPr>
      <w:r>
        <w:lastRenderedPageBreak/>
        <w:t xml:space="preserve">Fairness is a voter- intrinsic to the debate; education- terminal impact to debate; DTD and CI- deter </w:t>
      </w:r>
      <w:proofErr w:type="spellStart"/>
      <w:r>
        <w:t>futue</w:t>
      </w:r>
      <w:proofErr w:type="spellEnd"/>
      <w:r>
        <w:t xml:space="preserve"> abuse, and sets the best norms and </w:t>
      </w:r>
      <w:proofErr w:type="spellStart"/>
      <w:r>
        <w:t>rzn</w:t>
      </w:r>
      <w:proofErr w:type="spellEnd"/>
      <w:r>
        <w:t xml:space="preserve"> is </w:t>
      </w:r>
      <w:proofErr w:type="spellStart"/>
      <w:r>
        <w:t>arbtrary</w:t>
      </w:r>
      <w:proofErr w:type="spellEnd"/>
      <w:r>
        <w:t xml:space="preserve"> and invites judge intervention; no </w:t>
      </w:r>
      <w:proofErr w:type="spellStart"/>
      <w:r>
        <w:t>rvi</w:t>
      </w:r>
      <w:proofErr w:type="spellEnd"/>
      <w:r>
        <w:t xml:space="preserve">- means </w:t>
      </w:r>
      <w:proofErr w:type="gramStart"/>
      <w:r>
        <w:t>7 minute</w:t>
      </w:r>
      <w:proofErr w:type="gramEnd"/>
      <w:r>
        <w:t xml:space="preserve"> dump on something they chose</w:t>
      </w:r>
    </w:p>
    <w:p w14:paraId="72C004E2" w14:textId="77777777" w:rsidR="0007585D" w:rsidRDefault="0007585D" w:rsidP="0007585D">
      <w:pPr>
        <w:pStyle w:val="Heading3"/>
      </w:pPr>
      <w:r>
        <w:lastRenderedPageBreak/>
        <w:t>Advantage</w:t>
      </w:r>
    </w:p>
    <w:p w14:paraId="4B884DCF" w14:textId="77777777" w:rsidR="0007585D" w:rsidRPr="00B20019" w:rsidRDefault="0007585D" w:rsidP="0007585D">
      <w:pPr>
        <w:pStyle w:val="Heading4"/>
      </w:pPr>
      <w:r>
        <w:t>The advantage is debris:</w:t>
      </w:r>
    </w:p>
    <w:p w14:paraId="471DD3D8" w14:textId="77777777" w:rsidR="0007585D" w:rsidRDefault="0007585D" w:rsidP="0007585D">
      <w:pPr>
        <w:pStyle w:val="Heading4"/>
      </w:pPr>
      <w:r>
        <w:t xml:space="preserve">Massive satellite development </w:t>
      </w:r>
      <w:r w:rsidRPr="00F85D86">
        <w:t>incoming</w:t>
      </w:r>
      <w:r>
        <w:t xml:space="preserve"> and </w:t>
      </w:r>
      <w:r w:rsidRPr="00FD719B">
        <w:rPr>
          <w:u w:val="single"/>
        </w:rPr>
        <w:t>cascade</w:t>
      </w:r>
      <w:r>
        <w:rPr>
          <w:u w:val="single"/>
        </w:rPr>
        <w:t>s</w:t>
      </w:r>
      <w:r w:rsidRPr="00FD719B">
        <w:rPr>
          <w:u w:val="single"/>
        </w:rPr>
        <w:t xml:space="preserve"> debris</w:t>
      </w:r>
      <w:r>
        <w:t xml:space="preserve"> – lack of regulations </w:t>
      </w:r>
      <w:r w:rsidRPr="00F85D86">
        <w:rPr>
          <w:u w:val="single"/>
        </w:rPr>
        <w:t>raises the risk</w:t>
      </w:r>
      <w:r>
        <w:t xml:space="preserve"> and </w:t>
      </w:r>
      <w:r w:rsidRPr="00FD719B">
        <w:rPr>
          <w:u w:val="single"/>
        </w:rPr>
        <w:t>turns</w:t>
      </w:r>
      <w:r>
        <w:t xml:space="preserve"> any reason satellites are good.</w:t>
      </w:r>
    </w:p>
    <w:p w14:paraId="5E54D08C" w14:textId="77777777" w:rsidR="0007585D" w:rsidRDefault="0007585D" w:rsidP="0007585D">
      <w:proofErr w:type="spellStart"/>
      <w:r w:rsidRPr="00FD719B">
        <w:rPr>
          <w:rStyle w:val="Style13ptBold"/>
        </w:rPr>
        <w:t>Hattenbach</w:t>
      </w:r>
      <w:proofErr w:type="spellEnd"/>
      <w:r w:rsidRPr="00FD719B">
        <w:rPr>
          <w:rStyle w:val="Style13ptBold"/>
        </w:rPr>
        <w:t xml:space="preserve"> 19</w:t>
      </w:r>
      <w:r>
        <w:rPr>
          <w:rStyle w:val="Style13ptBold"/>
        </w:rPr>
        <w:t>.</w:t>
      </w:r>
      <w:r>
        <w:t xml:space="preserve"> </w:t>
      </w:r>
      <w:r w:rsidRPr="00FD719B">
        <w:t xml:space="preserve">Jan </w:t>
      </w:r>
      <w:proofErr w:type="spellStart"/>
      <w:r w:rsidRPr="00FD719B">
        <w:t>Hattenbach</w:t>
      </w:r>
      <w:proofErr w:type="spellEnd"/>
      <w:r w:rsidRPr="00FD719B">
        <w:t xml:space="preserve"> sat down with Stijn </w:t>
      </w:r>
      <w:proofErr w:type="spellStart"/>
      <w:r w:rsidRPr="00FD719B">
        <w:t>Lemmens</w:t>
      </w:r>
      <w:proofErr w:type="spellEnd"/>
      <w:r w:rsidRPr="00FD719B">
        <w:t xml:space="preserve">, Senior Space Debris Mitigation Analyst at the European Space Agency (ESA) in Darmstadt, Germany, to talk about how </w:t>
      </w:r>
      <w:proofErr w:type="spellStart"/>
      <w:r w:rsidRPr="00FD719B">
        <w:t>Starlink</w:t>
      </w:r>
      <w:proofErr w:type="spellEnd"/>
      <w:r w:rsidRPr="00FD719B">
        <w:t xml:space="preserve"> plays into the space junk problem.</w:t>
      </w:r>
      <w:r>
        <w:t xml:space="preserve"> 6/3/19. [Sky Telescope, “</w:t>
      </w:r>
      <w:r w:rsidRPr="00FD719B">
        <w:t>DOES STARLINK POSE A SPACE DEBRIS THREAT? AN EXPERT ANSWERS</w:t>
      </w:r>
      <w:r>
        <w:t xml:space="preserve">,” </w:t>
      </w:r>
      <w:hyperlink r:id="rId15" w:history="1">
        <w:r w:rsidRPr="006416E2">
          <w:rPr>
            <w:rStyle w:val="Hyperlink"/>
          </w:rPr>
          <w:t>https://skyandtelescope.org/astronomy-news/starlink-space-debris/</w:t>
        </w:r>
      </w:hyperlink>
      <w:r>
        <w:t>] Justin</w:t>
      </w:r>
    </w:p>
    <w:p w14:paraId="76D164D8" w14:textId="77777777" w:rsidR="0007585D" w:rsidRPr="00FD719B" w:rsidRDefault="0007585D" w:rsidP="0007585D">
      <w:pPr>
        <w:rPr>
          <w:u w:val="single"/>
        </w:rPr>
      </w:pPr>
      <w:r w:rsidRPr="00F85D86">
        <w:rPr>
          <w:sz w:val="16"/>
        </w:rPr>
        <w:t xml:space="preserve">Jan </w:t>
      </w:r>
      <w:proofErr w:type="spellStart"/>
      <w:r w:rsidRPr="00F85D86">
        <w:rPr>
          <w:sz w:val="16"/>
        </w:rPr>
        <w:t>Hattenbach</w:t>
      </w:r>
      <w:proofErr w:type="spellEnd"/>
      <w:r w:rsidRPr="00F85D86">
        <w:rPr>
          <w:sz w:val="16"/>
        </w:rPr>
        <w:t xml:space="preserve">: </w:t>
      </w:r>
      <w:r w:rsidRPr="00FD719B">
        <w:rPr>
          <w:u w:val="single"/>
        </w:rPr>
        <w:t xml:space="preserve">The </w:t>
      </w:r>
      <w:r w:rsidRPr="00F85D86">
        <w:rPr>
          <w:rStyle w:val="Emphasis"/>
        </w:rPr>
        <w:t>recent launch</w:t>
      </w:r>
      <w:r w:rsidRPr="00FD719B">
        <w:rPr>
          <w:u w:val="single"/>
        </w:rPr>
        <w:t xml:space="preserve"> of the first </w:t>
      </w:r>
      <w:r w:rsidRPr="00C62E98">
        <w:rPr>
          <w:rStyle w:val="Emphasis"/>
          <w:highlight w:val="green"/>
        </w:rPr>
        <w:t>60 “</w:t>
      </w:r>
      <w:proofErr w:type="spellStart"/>
      <w:r w:rsidRPr="00C62E98">
        <w:rPr>
          <w:rStyle w:val="Emphasis"/>
          <w:highlight w:val="green"/>
        </w:rPr>
        <w:t>Starlink</w:t>
      </w:r>
      <w:proofErr w:type="spellEnd"/>
      <w:r w:rsidRPr="00C62E98">
        <w:rPr>
          <w:rStyle w:val="Emphasis"/>
          <w:highlight w:val="green"/>
        </w:rPr>
        <w:t>” satellites</w:t>
      </w:r>
      <w:r w:rsidRPr="00F85D86">
        <w:rPr>
          <w:rStyle w:val="Emphasis"/>
        </w:rPr>
        <w:t xml:space="preserve"> has</w:t>
      </w:r>
      <w:r w:rsidRPr="00FD719B">
        <w:rPr>
          <w:u w:val="single"/>
        </w:rPr>
        <w:t xml:space="preserve"> sparked </w:t>
      </w:r>
      <w:r w:rsidRPr="00F85D86">
        <w:rPr>
          <w:rStyle w:val="Emphasis"/>
        </w:rPr>
        <w:t>outrage</w:t>
      </w:r>
      <w:r w:rsidRPr="00FD719B">
        <w:rPr>
          <w:u w:val="single"/>
        </w:rPr>
        <w:t xml:space="preserve"> on social media. Some critics claim the “</w:t>
      </w:r>
      <w:r w:rsidRPr="00F85D86">
        <w:rPr>
          <w:rStyle w:val="Emphasis"/>
        </w:rPr>
        <w:t>mega-constellation</w:t>
      </w:r>
      <w:r w:rsidRPr="00FD719B">
        <w:rPr>
          <w:u w:val="single"/>
        </w:rPr>
        <w:t xml:space="preserve">” of satellites by the U.S. company SpaceX will </w:t>
      </w:r>
      <w:r w:rsidRPr="00C62E98">
        <w:rPr>
          <w:rStyle w:val="Emphasis"/>
          <w:highlight w:val="green"/>
        </w:rPr>
        <w:t>increase</w:t>
      </w:r>
      <w:r w:rsidRPr="00FD719B">
        <w:rPr>
          <w:u w:val="single"/>
        </w:rPr>
        <w:t xml:space="preserve"> the risk of creating more </w:t>
      </w:r>
      <w:r w:rsidRPr="00C62E98">
        <w:rPr>
          <w:rStyle w:val="Emphasis"/>
          <w:highlight w:val="green"/>
        </w:rPr>
        <w:t>space junk</w:t>
      </w:r>
      <w:r w:rsidRPr="00FD719B">
        <w:rPr>
          <w:u w:val="single"/>
        </w:rPr>
        <w:t>, even calling it a threat to space flight itself. What is your opinion — is this criticism justified or exaggerated?</w:t>
      </w:r>
    </w:p>
    <w:p w14:paraId="5A16B870" w14:textId="77777777" w:rsidR="0007585D" w:rsidRPr="00F85D86" w:rsidRDefault="0007585D" w:rsidP="0007585D">
      <w:pPr>
        <w:rPr>
          <w:sz w:val="16"/>
        </w:rPr>
      </w:pPr>
      <w:r w:rsidRPr="00F85D86">
        <w:rPr>
          <w:sz w:val="16"/>
        </w:rPr>
        <w:t xml:space="preserve">Web around the </w:t>
      </w:r>
      <w:proofErr w:type="spellStart"/>
      <w:r w:rsidRPr="00F85D86">
        <w:rPr>
          <w:sz w:val="16"/>
        </w:rPr>
        <w:t>worldWhen</w:t>
      </w:r>
      <w:proofErr w:type="spellEnd"/>
      <w:r w:rsidRPr="00F85D86">
        <w:rPr>
          <w:sz w:val="16"/>
        </w:rPr>
        <w:t xml:space="preserve"> up and running </w:t>
      </w:r>
      <w:proofErr w:type="spellStart"/>
      <w:r w:rsidRPr="00F85D86">
        <w:rPr>
          <w:sz w:val="16"/>
        </w:rPr>
        <w:t>Starlink</w:t>
      </w:r>
      <w:proofErr w:type="spellEnd"/>
      <w:r w:rsidRPr="00F85D86">
        <w:rPr>
          <w:sz w:val="16"/>
        </w:rPr>
        <w:t xml:space="preserve"> will provide internet access to locations across the planet. SpaceX</w:t>
      </w:r>
    </w:p>
    <w:p w14:paraId="34AE9833" w14:textId="77777777" w:rsidR="0007585D" w:rsidRPr="00FD719B" w:rsidRDefault="0007585D" w:rsidP="0007585D">
      <w:pPr>
        <w:rPr>
          <w:u w:val="single"/>
        </w:rPr>
      </w:pPr>
      <w:r w:rsidRPr="00F85D86">
        <w:rPr>
          <w:sz w:val="16"/>
        </w:rPr>
        <w:t xml:space="preserve">Stijn </w:t>
      </w:r>
      <w:proofErr w:type="spellStart"/>
      <w:r w:rsidRPr="00F85D86">
        <w:rPr>
          <w:sz w:val="16"/>
        </w:rPr>
        <w:t>Lemmens</w:t>
      </w:r>
      <w:proofErr w:type="spellEnd"/>
      <w:r w:rsidRPr="00F85D86">
        <w:rPr>
          <w:sz w:val="16"/>
        </w:rPr>
        <w:t xml:space="preserve">: We're talking about </w:t>
      </w:r>
      <w:r w:rsidRPr="00FD719B">
        <w:rPr>
          <w:u w:val="single"/>
        </w:rPr>
        <w:t xml:space="preserve">a </w:t>
      </w:r>
      <w:r w:rsidRPr="00F85D86">
        <w:rPr>
          <w:rStyle w:val="Emphasis"/>
        </w:rPr>
        <w:t>constellation</w:t>
      </w:r>
      <w:r w:rsidRPr="00FD719B">
        <w:rPr>
          <w:u w:val="single"/>
        </w:rPr>
        <w:t xml:space="preserve"> that — if it ever comes to full fruition — would </w:t>
      </w:r>
      <w:r w:rsidRPr="00C62E98">
        <w:rPr>
          <w:highlight w:val="green"/>
          <w:u w:val="single"/>
        </w:rPr>
        <w:t>include</w:t>
      </w:r>
      <w:r w:rsidRPr="00FD719B">
        <w:rPr>
          <w:u w:val="single"/>
        </w:rPr>
        <w:t xml:space="preserve"> up to </w:t>
      </w:r>
      <w:r w:rsidRPr="00C62E98">
        <w:rPr>
          <w:rStyle w:val="Emphasis"/>
          <w:highlight w:val="green"/>
        </w:rPr>
        <w:t>12,000 members</w:t>
      </w:r>
      <w:r w:rsidRPr="00F85D86">
        <w:rPr>
          <w:rStyle w:val="Emphasis"/>
        </w:rPr>
        <w:t>.</w:t>
      </w:r>
      <w:r w:rsidRPr="00FD719B">
        <w:rPr>
          <w:u w:val="single"/>
        </w:rPr>
        <w:t xml:space="preserve"> Several nations have launched almost 9,000 satellites over the past six decades</w:t>
      </w:r>
      <w:r w:rsidRPr="00F85D86">
        <w:rPr>
          <w:sz w:val="16"/>
        </w:rPr>
        <w:t xml:space="preserve">. Of these, about 5,000 are still in orbit. </w:t>
      </w:r>
      <w:proofErr w:type="gramStart"/>
      <w:r w:rsidRPr="00FD719B">
        <w:rPr>
          <w:u w:val="single"/>
        </w:rPr>
        <w:t>So</w:t>
      </w:r>
      <w:proofErr w:type="gramEnd"/>
      <w:r w:rsidRPr="00FD719B">
        <w:rPr>
          <w:u w:val="single"/>
        </w:rPr>
        <w:t xml:space="preserve"> we are talking about </w:t>
      </w:r>
      <w:r w:rsidRPr="00C62E98">
        <w:rPr>
          <w:rStyle w:val="Emphasis"/>
          <w:highlight w:val="green"/>
        </w:rPr>
        <w:t>doubling</w:t>
      </w:r>
      <w:r w:rsidRPr="00F85D86">
        <w:rPr>
          <w:rStyle w:val="Emphasis"/>
        </w:rPr>
        <w:t xml:space="preserve"> the amount of </w:t>
      </w:r>
      <w:r w:rsidRPr="00C62E98">
        <w:rPr>
          <w:rStyle w:val="Emphasis"/>
          <w:highlight w:val="green"/>
        </w:rPr>
        <w:t>traffic</w:t>
      </w:r>
      <w:r w:rsidRPr="00C62E98">
        <w:rPr>
          <w:highlight w:val="green"/>
          <w:u w:val="single"/>
        </w:rPr>
        <w:t xml:space="preserve"> in space over a </w:t>
      </w:r>
      <w:r w:rsidRPr="00C62E98">
        <w:rPr>
          <w:rStyle w:val="Emphasis"/>
          <w:highlight w:val="green"/>
        </w:rPr>
        <w:t>couple</w:t>
      </w:r>
      <w:r w:rsidRPr="00F85D86">
        <w:rPr>
          <w:rStyle w:val="Emphasis"/>
        </w:rPr>
        <w:t xml:space="preserve"> of </w:t>
      </w:r>
      <w:r w:rsidRPr="00C62E98">
        <w:rPr>
          <w:rStyle w:val="Emphasis"/>
          <w:highlight w:val="green"/>
        </w:rPr>
        <w:t>years</w:t>
      </w:r>
      <w:r w:rsidRPr="00FD719B">
        <w:rPr>
          <w:u w:val="single"/>
        </w:rPr>
        <w:t>, or over a decade at most, compared to the last 60 years.</w:t>
      </w:r>
    </w:p>
    <w:p w14:paraId="2911AB81" w14:textId="77777777" w:rsidR="0007585D" w:rsidRPr="00FD719B" w:rsidRDefault="0007585D" w:rsidP="0007585D">
      <w:pPr>
        <w:rPr>
          <w:u w:val="single"/>
        </w:rPr>
      </w:pPr>
      <w:r w:rsidRPr="00F85D86">
        <w:rPr>
          <w:sz w:val="16"/>
        </w:rPr>
        <w:t xml:space="preserve">However, </w:t>
      </w:r>
      <w:r w:rsidRPr="00FD719B">
        <w:rPr>
          <w:u w:val="single"/>
        </w:rPr>
        <w:t>the space debris issue is mostly caused by the fact that we leave objects behind in orbit, which are then a target for collisions either with fragments of a previous collision event or with big, intact objects</w:t>
      </w:r>
      <w:r w:rsidRPr="00F85D86">
        <w:rPr>
          <w:sz w:val="16"/>
        </w:rPr>
        <w:t xml:space="preserve">. Currently, most space debris </w:t>
      </w:r>
      <w:proofErr w:type="gramStart"/>
      <w:r w:rsidRPr="00F85D86">
        <w:rPr>
          <w:sz w:val="16"/>
        </w:rPr>
        <w:t>comes</w:t>
      </w:r>
      <w:proofErr w:type="gramEnd"/>
      <w:r w:rsidRPr="00F85D86">
        <w:rPr>
          <w:sz w:val="16"/>
        </w:rPr>
        <w:t xml:space="preserve"> from explosive break-up events; in the future, </w:t>
      </w:r>
      <w:r w:rsidRPr="00FD719B">
        <w:rPr>
          <w:u w:val="single"/>
        </w:rPr>
        <w:t xml:space="preserve">we predict </w:t>
      </w:r>
      <w:r w:rsidRPr="00C62E98">
        <w:rPr>
          <w:rStyle w:val="Emphasis"/>
          <w:highlight w:val="green"/>
        </w:rPr>
        <w:t>collisions</w:t>
      </w:r>
      <w:r w:rsidRPr="00F85D86">
        <w:rPr>
          <w:rStyle w:val="Emphasis"/>
        </w:rPr>
        <w:t xml:space="preserve"> will be the </w:t>
      </w:r>
      <w:r w:rsidRPr="00C62E98">
        <w:rPr>
          <w:rStyle w:val="Emphasis"/>
          <w:highlight w:val="green"/>
        </w:rPr>
        <w:t>drive</w:t>
      </w:r>
      <w:r w:rsidRPr="00F85D86">
        <w:rPr>
          <w:rStyle w:val="Emphasis"/>
        </w:rPr>
        <w:t xml:space="preserve">r. It's like </w:t>
      </w:r>
      <w:r w:rsidRPr="00C62E98">
        <w:rPr>
          <w:rStyle w:val="Emphasis"/>
          <w:highlight w:val="green"/>
        </w:rPr>
        <w:t>a cascade event</w:t>
      </w:r>
      <w:r w:rsidRPr="00FD719B">
        <w:rPr>
          <w:u w:val="single"/>
        </w:rPr>
        <w:t xml:space="preserve">: Once you have one </w:t>
      </w:r>
      <w:r w:rsidRPr="00F85D86">
        <w:rPr>
          <w:rStyle w:val="Emphasis"/>
        </w:rPr>
        <w:t>collision</w:t>
      </w:r>
      <w:r w:rsidRPr="00FD719B">
        <w:rPr>
          <w:u w:val="single"/>
        </w:rPr>
        <w:t xml:space="preserve">, other </w:t>
      </w:r>
      <w:r w:rsidRPr="00F85D86">
        <w:rPr>
          <w:rStyle w:val="Emphasis"/>
        </w:rPr>
        <w:t>satellites are at risk for further collisions</w:t>
      </w:r>
      <w:r w:rsidRPr="00FD719B">
        <w:rPr>
          <w:u w:val="single"/>
        </w:rPr>
        <w:t>.</w:t>
      </w:r>
    </w:p>
    <w:p w14:paraId="25ED3893" w14:textId="77777777" w:rsidR="0007585D" w:rsidRPr="00F85D86" w:rsidRDefault="0007585D" w:rsidP="0007585D">
      <w:pPr>
        <w:rPr>
          <w:sz w:val="16"/>
        </w:rPr>
      </w:pPr>
      <w:r w:rsidRPr="00F85D86">
        <w:rPr>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18A02889" w14:textId="77777777" w:rsidR="0007585D" w:rsidRPr="00FD719B" w:rsidRDefault="0007585D" w:rsidP="0007585D">
      <w:pPr>
        <w:rPr>
          <w:u w:val="single"/>
        </w:rPr>
      </w:pPr>
      <w:r w:rsidRPr="00F85D86">
        <w:rPr>
          <w:sz w:val="16"/>
        </w:rPr>
        <w:t xml:space="preserve">To have a reasonable shot at having a stable space environment, </w:t>
      </w:r>
      <w:r w:rsidRPr="00FD719B">
        <w:rPr>
          <w:u w:val="single"/>
        </w:rPr>
        <w:t xml:space="preserve">the goal is to have at least </w:t>
      </w:r>
      <w:r w:rsidRPr="00F85D86">
        <w:rPr>
          <w:rStyle w:val="Emphasis"/>
        </w:rPr>
        <w:t>90%</w:t>
      </w:r>
      <w:r w:rsidRPr="00FD719B">
        <w:rPr>
          <w:u w:val="single"/>
        </w:rPr>
        <w:t xml:space="preserve"> of the satellites and launch-vehicle upper stages with lifetimes longer than 25 years take themselves out of </w:t>
      </w:r>
      <w:proofErr w:type="gramStart"/>
      <w:r w:rsidRPr="00FD719B">
        <w:rPr>
          <w:u w:val="single"/>
        </w:rPr>
        <w:t>orbit, or</w:t>
      </w:r>
      <w:proofErr w:type="gramEnd"/>
      <w:r w:rsidRPr="00FD719B">
        <w:rPr>
          <w:u w:val="single"/>
        </w:rPr>
        <w:t xml:space="preserve"> put themselves into orbits with lifetimes less than 25 years.</w:t>
      </w:r>
    </w:p>
    <w:p w14:paraId="533FCE09" w14:textId="77777777" w:rsidR="0007585D" w:rsidRPr="00F85D86" w:rsidRDefault="0007585D" w:rsidP="0007585D">
      <w:pPr>
        <w:rPr>
          <w:sz w:val="16"/>
        </w:rPr>
      </w:pPr>
      <w:r w:rsidRPr="00F85D86">
        <w:rPr>
          <w:sz w:val="16"/>
        </w:rPr>
        <w:t xml:space="preserve">However, we are not </w:t>
      </w:r>
      <w:proofErr w:type="gramStart"/>
      <w:r w:rsidRPr="00F85D86">
        <w:rPr>
          <w:sz w:val="16"/>
        </w:rPr>
        <w:t>really good</w:t>
      </w:r>
      <w:proofErr w:type="gramEnd"/>
      <w:r w:rsidRPr="00F85D86">
        <w:rPr>
          <w:sz w:val="16"/>
        </w:rPr>
        <w:t xml:space="preserve"> at doing this at the moment. </w:t>
      </w:r>
      <w:r w:rsidRPr="00C62E98">
        <w:rPr>
          <w:highlight w:val="green"/>
          <w:u w:val="single"/>
        </w:rPr>
        <w:t>We’re talking about success</w:t>
      </w:r>
      <w:r w:rsidRPr="00FD719B">
        <w:rPr>
          <w:u w:val="single"/>
        </w:rPr>
        <w:t xml:space="preserve"> rates </w:t>
      </w:r>
      <w:r w:rsidRPr="00C62E98">
        <w:rPr>
          <w:rStyle w:val="Emphasis"/>
          <w:highlight w:val="green"/>
        </w:rPr>
        <w:t>of</w:t>
      </w:r>
      <w:r w:rsidRPr="00C62E98">
        <w:rPr>
          <w:rStyle w:val="Emphasis"/>
          <w:sz w:val="24"/>
          <w:szCs w:val="24"/>
          <w:highlight w:val="green"/>
        </w:rPr>
        <w:t xml:space="preserve"> 5%</w:t>
      </w:r>
      <w:r w:rsidRPr="00F85D86">
        <w:rPr>
          <w:rStyle w:val="Emphasis"/>
          <w:sz w:val="24"/>
          <w:szCs w:val="24"/>
        </w:rPr>
        <w:t xml:space="preserve"> to 15%</w:t>
      </w:r>
      <w:r w:rsidRPr="00F85D86">
        <w:rPr>
          <w:rStyle w:val="Emphasis"/>
        </w:rPr>
        <w:t xml:space="preserve"> </w:t>
      </w:r>
      <w:r w:rsidRPr="00C62E98">
        <w:rPr>
          <w:rStyle w:val="Emphasis"/>
          <w:highlight w:val="green"/>
        </w:rPr>
        <w:t>for satellites</w:t>
      </w:r>
      <w:r w:rsidRPr="00F85D86">
        <w:rPr>
          <w:sz w:val="16"/>
        </w:rPr>
        <w:t xml:space="preserve"> (launch vehicle orbital stages do notably better, with success rates of 40-70% in low-Earth orbit). </w:t>
      </w:r>
      <w:r w:rsidRPr="00FD719B">
        <w:rPr>
          <w:u w:val="single"/>
        </w:rPr>
        <w:t>Already with current traffic, we have reasonable concerns that we're creating a real debris issue out there.</w:t>
      </w:r>
    </w:p>
    <w:p w14:paraId="51D006EF" w14:textId="77777777" w:rsidR="0007585D" w:rsidRPr="00FD719B" w:rsidRDefault="0007585D" w:rsidP="0007585D">
      <w:pPr>
        <w:rPr>
          <w:u w:val="single"/>
        </w:rPr>
      </w:pPr>
      <w:r w:rsidRPr="00FD719B">
        <w:rPr>
          <w:u w:val="single"/>
        </w:rPr>
        <w:t xml:space="preserve">If we're now thinking about putting another </w:t>
      </w:r>
      <w:r w:rsidRPr="00F85D86">
        <w:rPr>
          <w:rStyle w:val="Emphasis"/>
        </w:rPr>
        <w:t>couple of thousands of satellites up there</w:t>
      </w:r>
      <w:r w:rsidRPr="00FD719B">
        <w:rPr>
          <w:u w:val="single"/>
        </w:rPr>
        <w:t xml:space="preserve">, with levels of </w:t>
      </w:r>
      <w:r w:rsidRPr="00F85D86">
        <w:rPr>
          <w:rStyle w:val="Emphasis"/>
        </w:rPr>
        <w:t>compliance</w:t>
      </w:r>
      <w:r w:rsidRPr="00FD719B">
        <w:rPr>
          <w:u w:val="single"/>
        </w:rPr>
        <w:t xml:space="preserve"> </w:t>
      </w:r>
      <w:proofErr w:type="gramStart"/>
      <w:r w:rsidRPr="00FD719B">
        <w:rPr>
          <w:u w:val="single"/>
        </w:rPr>
        <w:t>similar to</w:t>
      </w:r>
      <w:proofErr w:type="gramEnd"/>
      <w:r w:rsidRPr="00FD719B">
        <w:rPr>
          <w:u w:val="single"/>
        </w:rPr>
        <w:t xml:space="preserve"> what we've been doing so far, then we're talking about a </w:t>
      </w:r>
      <w:r w:rsidRPr="00F85D86">
        <w:rPr>
          <w:rStyle w:val="Emphasis"/>
        </w:rPr>
        <w:t>possible catastrophe</w:t>
      </w:r>
      <w:r w:rsidRPr="00FD719B">
        <w:rPr>
          <w:u w:val="single"/>
        </w:rPr>
        <w:t>.</w:t>
      </w:r>
    </w:p>
    <w:p w14:paraId="34A6EC98" w14:textId="77777777" w:rsidR="0007585D" w:rsidRPr="00FD719B" w:rsidRDefault="0007585D" w:rsidP="0007585D">
      <w:pPr>
        <w:rPr>
          <w:u w:val="single"/>
        </w:rPr>
      </w:pPr>
      <w:r w:rsidRPr="00F85D86">
        <w:rPr>
          <w:sz w:val="16"/>
        </w:rPr>
        <w:t xml:space="preserve">Operators of any type of large satellite constellation would have to behave far better than most current actors in spaceflight have been doing. And this is the concern: </w:t>
      </w:r>
      <w:r w:rsidRPr="00FD719B">
        <w:rPr>
          <w:u w:val="single"/>
        </w:rPr>
        <w:t xml:space="preserve">Before you launch, </w:t>
      </w:r>
      <w:r w:rsidRPr="00C62E98">
        <w:rPr>
          <w:highlight w:val="green"/>
          <w:u w:val="single"/>
        </w:rPr>
        <w:t>operators can</w:t>
      </w:r>
      <w:r w:rsidRPr="00FD719B">
        <w:rPr>
          <w:u w:val="single"/>
        </w:rPr>
        <w:t xml:space="preserve"> of course </w:t>
      </w:r>
      <w:r w:rsidRPr="00C62E98">
        <w:rPr>
          <w:highlight w:val="green"/>
          <w:u w:val="single"/>
        </w:rPr>
        <w:t>say</w:t>
      </w:r>
      <w:r w:rsidRPr="00FD719B">
        <w:rPr>
          <w:u w:val="single"/>
        </w:rPr>
        <w:t xml:space="preserve"> and </w:t>
      </w:r>
      <w:r w:rsidRPr="00F85D86">
        <w:rPr>
          <w:rStyle w:val="Emphasis"/>
        </w:rPr>
        <w:t>demonstrate</w:t>
      </w:r>
      <w:r w:rsidRPr="00FD719B">
        <w:rPr>
          <w:u w:val="single"/>
        </w:rPr>
        <w:t xml:space="preserve"> that </w:t>
      </w:r>
      <w:r w:rsidRPr="00C62E98">
        <w:rPr>
          <w:highlight w:val="green"/>
          <w:u w:val="single"/>
        </w:rPr>
        <w:lastRenderedPageBreak/>
        <w:t xml:space="preserve">they are going to </w:t>
      </w:r>
      <w:r w:rsidRPr="00C62E98">
        <w:rPr>
          <w:rStyle w:val="Emphasis"/>
          <w:highlight w:val="green"/>
        </w:rPr>
        <w:t>comply</w:t>
      </w:r>
      <w:r w:rsidRPr="00FD719B">
        <w:rPr>
          <w:u w:val="single"/>
        </w:rPr>
        <w:t xml:space="preserve"> with all </w:t>
      </w:r>
      <w:r w:rsidRPr="00F85D86">
        <w:rPr>
          <w:rStyle w:val="Emphasis"/>
        </w:rPr>
        <w:t>international norms and guidelines</w:t>
      </w:r>
      <w:r w:rsidRPr="00FD719B">
        <w:rPr>
          <w:u w:val="single"/>
        </w:rPr>
        <w:t xml:space="preserve">. </w:t>
      </w:r>
      <w:r w:rsidRPr="00C62E98">
        <w:rPr>
          <w:highlight w:val="green"/>
          <w:u w:val="single"/>
        </w:rPr>
        <w:t xml:space="preserve">But it's only </w:t>
      </w:r>
      <w:r w:rsidRPr="00C62E98">
        <w:rPr>
          <w:rStyle w:val="Emphasis"/>
          <w:highlight w:val="green"/>
        </w:rPr>
        <w:t>after</w:t>
      </w:r>
      <w:r w:rsidRPr="00C62E98">
        <w:rPr>
          <w:highlight w:val="green"/>
          <w:u w:val="single"/>
        </w:rPr>
        <w:t xml:space="preserve"> launch</w:t>
      </w:r>
      <w:r w:rsidRPr="00FD719B">
        <w:rPr>
          <w:u w:val="single"/>
        </w:rPr>
        <w:t xml:space="preserve"> that </w:t>
      </w:r>
      <w:r w:rsidRPr="00C62E98">
        <w:rPr>
          <w:highlight w:val="green"/>
          <w:u w:val="single"/>
        </w:rPr>
        <w:t>we know</w:t>
      </w:r>
      <w:r w:rsidRPr="00FD719B">
        <w:rPr>
          <w:u w:val="single"/>
        </w:rPr>
        <w:t xml:space="preserve"> how </w:t>
      </w:r>
      <w:r w:rsidRPr="00F85D86">
        <w:rPr>
          <w:rStyle w:val="Emphasis"/>
        </w:rPr>
        <w:t xml:space="preserve">responsible their behavior </w:t>
      </w:r>
      <w:proofErr w:type="gramStart"/>
      <w:r w:rsidRPr="00F85D86">
        <w:rPr>
          <w:rStyle w:val="Emphasis"/>
        </w:rPr>
        <w:t>actually was</w:t>
      </w:r>
      <w:proofErr w:type="gramEnd"/>
      <w:r w:rsidRPr="00FD719B">
        <w:rPr>
          <w:u w:val="single"/>
        </w:rPr>
        <w:t>.</w:t>
      </w:r>
    </w:p>
    <w:p w14:paraId="02CF6108" w14:textId="77777777" w:rsidR="0007585D" w:rsidRPr="00F85D86" w:rsidRDefault="0007585D" w:rsidP="0007585D">
      <w:pPr>
        <w:rPr>
          <w:sz w:val="16"/>
        </w:rPr>
      </w:pPr>
      <w:r w:rsidRPr="00F85D86">
        <w:rPr>
          <w:sz w:val="16"/>
        </w:rPr>
        <w:t>JH: Do you have the impression that SpaceX is aware of their responsibility?</w:t>
      </w:r>
    </w:p>
    <w:p w14:paraId="68CA3344" w14:textId="77777777" w:rsidR="0007585D" w:rsidRPr="00F85D86" w:rsidRDefault="0007585D" w:rsidP="0007585D">
      <w:pPr>
        <w:rPr>
          <w:sz w:val="16"/>
        </w:rPr>
      </w:pPr>
      <w:r w:rsidRPr="00F85D86">
        <w:rPr>
          <w:sz w:val="16"/>
        </w:rPr>
        <w:t xml:space="preserve">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w:t>
      </w:r>
      <w:proofErr w:type="gramStart"/>
      <w:r w:rsidRPr="00F85D86">
        <w:rPr>
          <w:sz w:val="16"/>
        </w:rPr>
        <w:t>So</w:t>
      </w:r>
      <w:proofErr w:type="gramEnd"/>
      <w:r w:rsidRPr="00F85D86">
        <w:rPr>
          <w:sz w:val="16"/>
        </w:rPr>
        <w:t xml:space="preserve"> they needed to demonstrate a certain adherence to the norms.</w:t>
      </w:r>
    </w:p>
    <w:p w14:paraId="301D9CDC" w14:textId="77777777" w:rsidR="0007585D" w:rsidRPr="00FD719B" w:rsidRDefault="0007585D" w:rsidP="0007585D">
      <w:pPr>
        <w:rPr>
          <w:u w:val="single"/>
        </w:rPr>
      </w:pPr>
      <w:r w:rsidRPr="00F85D86">
        <w:rPr>
          <w:sz w:val="16"/>
        </w:rPr>
        <w:t xml:space="preserve">But </w:t>
      </w:r>
      <w:r w:rsidRPr="00FD719B">
        <w:rPr>
          <w:u w:val="single"/>
        </w:rPr>
        <w:t xml:space="preserve">the real question is whether the </w:t>
      </w:r>
      <w:r w:rsidRPr="00F85D86">
        <w:rPr>
          <w:rStyle w:val="Emphasis"/>
        </w:rPr>
        <w:t>current norms</w:t>
      </w:r>
      <w:r w:rsidRPr="00FD719B">
        <w:rPr>
          <w:u w:val="single"/>
        </w:rPr>
        <w:t xml:space="preserve"> are </w:t>
      </w:r>
      <w:proofErr w:type="gramStart"/>
      <w:r w:rsidRPr="00FD719B">
        <w:rPr>
          <w:u w:val="single"/>
        </w:rPr>
        <w:t>actually sufficient</w:t>
      </w:r>
      <w:proofErr w:type="gramEnd"/>
      <w:r w:rsidRPr="00FD719B">
        <w:rPr>
          <w:u w:val="single"/>
        </w:rPr>
        <w:t xml:space="preserve"> for </w:t>
      </w:r>
      <w:r w:rsidRPr="00F85D86">
        <w:rPr>
          <w:rStyle w:val="Emphasis"/>
        </w:rPr>
        <w:t>large constellations</w:t>
      </w:r>
      <w:r w:rsidRPr="00F85D86">
        <w:rPr>
          <w:sz w:val="16"/>
        </w:rPr>
        <w:t xml:space="preserve">, or if we are putting the bar too low with respect to future sustainability. We are talking about thousands of new satellites — the risk is that </w:t>
      </w:r>
      <w:r w:rsidRPr="00FD719B">
        <w:rPr>
          <w:u w:val="single"/>
        </w:rPr>
        <w:t xml:space="preserve">the cumulative effect is not </w:t>
      </w:r>
      <w:r w:rsidRPr="00F85D86">
        <w:rPr>
          <w:rStyle w:val="Emphasis"/>
        </w:rPr>
        <w:t>captured</w:t>
      </w:r>
      <w:r w:rsidRPr="00FD719B">
        <w:rPr>
          <w:u w:val="single"/>
        </w:rPr>
        <w:t xml:space="preserve"> in the current level of guidelines. </w:t>
      </w:r>
      <w:proofErr w:type="gramStart"/>
      <w:r w:rsidRPr="00FD719B">
        <w:rPr>
          <w:u w:val="single"/>
        </w:rPr>
        <w:t>So</w:t>
      </w:r>
      <w:proofErr w:type="gramEnd"/>
      <w:r w:rsidRPr="00FD719B">
        <w:rPr>
          <w:u w:val="single"/>
        </w:rPr>
        <w:t xml:space="preserve"> SpaceX would have to </w:t>
      </w:r>
      <w:r w:rsidRPr="00F85D86">
        <w:rPr>
          <w:rStyle w:val="Emphasis"/>
        </w:rPr>
        <w:t>voluntarily demonstrate</w:t>
      </w:r>
      <w:r w:rsidRPr="00FD719B">
        <w:rPr>
          <w:u w:val="single"/>
        </w:rPr>
        <w:t xml:space="preserve"> higher levels of commitment.</w:t>
      </w:r>
    </w:p>
    <w:p w14:paraId="7B1776A4" w14:textId="77777777" w:rsidR="0007585D" w:rsidRPr="00F85D86" w:rsidRDefault="0007585D" w:rsidP="0007585D">
      <w:pPr>
        <w:rPr>
          <w:sz w:val="16"/>
        </w:rPr>
      </w:pPr>
      <w:r w:rsidRPr="00F85D86">
        <w:rPr>
          <w:sz w:val="16"/>
        </w:rPr>
        <w:t xml:space="preserve">JH: When asked about these issues, SpaceX responded that they believe they have the “most advanced system” for space debris mitigation, </w:t>
      </w:r>
      <w:proofErr w:type="gramStart"/>
      <w:r w:rsidRPr="00F85D86">
        <w:rPr>
          <w:sz w:val="16"/>
        </w:rPr>
        <w:t>e.g.</w:t>
      </w:r>
      <w:proofErr w:type="gramEnd"/>
      <w:r w:rsidRPr="00F85D86">
        <w:rPr>
          <w:sz w:val="16"/>
        </w:rPr>
        <w:t xml:space="preserve"> that the </w:t>
      </w:r>
      <w:proofErr w:type="spellStart"/>
      <w:r w:rsidRPr="00F85D86">
        <w:rPr>
          <w:sz w:val="16"/>
        </w:rPr>
        <w:t>Starlink</w:t>
      </w:r>
      <w:proofErr w:type="spellEnd"/>
      <w:r w:rsidRPr="00F85D86">
        <w:rPr>
          <w:sz w:val="16"/>
        </w:rPr>
        <w:t xml:space="preserve"> satellites are “designed to be capable of fully autonomous collision avoidance – meaning zero humans in the loop.” Are you confident that such a system will work, especially considering the numbers?</w:t>
      </w:r>
    </w:p>
    <w:p w14:paraId="4E2F5FCC" w14:textId="77777777" w:rsidR="0007585D" w:rsidRPr="00F85D86" w:rsidRDefault="0007585D" w:rsidP="0007585D">
      <w:pPr>
        <w:rPr>
          <w:sz w:val="16"/>
        </w:rPr>
      </w:pPr>
      <w:r w:rsidRPr="00F85D86">
        <w:rPr>
          <w:sz w:val="16"/>
        </w:rPr>
        <w:t xml:space="preserve">SL: </w:t>
      </w:r>
      <w:r w:rsidRPr="00FD719B">
        <w:rPr>
          <w:u w:val="single"/>
        </w:rPr>
        <w:t xml:space="preserve">I have </w:t>
      </w:r>
      <w:r w:rsidRPr="00C62E98">
        <w:rPr>
          <w:highlight w:val="green"/>
          <w:u w:val="single"/>
        </w:rPr>
        <w:t>no</w:t>
      </w:r>
      <w:r w:rsidRPr="00FD719B">
        <w:rPr>
          <w:u w:val="single"/>
        </w:rPr>
        <w:t xml:space="preserve"> technical </w:t>
      </w:r>
      <w:r w:rsidRPr="00C62E98">
        <w:rPr>
          <w:highlight w:val="green"/>
          <w:u w:val="single"/>
        </w:rPr>
        <w:t xml:space="preserve">visibility on how they </w:t>
      </w:r>
      <w:r w:rsidRPr="00C62E98">
        <w:rPr>
          <w:rStyle w:val="Emphasis"/>
          <w:highlight w:val="green"/>
        </w:rPr>
        <w:t>implement</w:t>
      </w:r>
      <w:r w:rsidRPr="00F85D86">
        <w:rPr>
          <w:rStyle w:val="Emphasis"/>
        </w:rPr>
        <w:t xml:space="preserve"> their </w:t>
      </w:r>
      <w:r w:rsidRPr="00C62E98">
        <w:rPr>
          <w:rStyle w:val="Emphasis"/>
          <w:highlight w:val="green"/>
        </w:rPr>
        <w:t>system</w:t>
      </w:r>
      <w:r w:rsidRPr="00FD719B">
        <w:rPr>
          <w:u w:val="single"/>
        </w:rPr>
        <w:t>, so I cannot make a judgment if it will work with their satellites or not</w:t>
      </w:r>
      <w:r w:rsidRPr="00F85D86">
        <w:rPr>
          <w:sz w:val="16"/>
        </w:rPr>
        <w:t xml:space="preserve">. What I can say is that </w:t>
      </w:r>
      <w:r w:rsidRPr="00C62E98">
        <w:rPr>
          <w:highlight w:val="green"/>
          <w:u w:val="single"/>
        </w:rPr>
        <w:t>it will require</w:t>
      </w:r>
      <w:r w:rsidRPr="00FD719B">
        <w:rPr>
          <w:u w:val="single"/>
        </w:rPr>
        <w:t xml:space="preserve"> a </w:t>
      </w:r>
      <w:r w:rsidRPr="00F85D86">
        <w:rPr>
          <w:rStyle w:val="Emphasis"/>
        </w:rPr>
        <w:t xml:space="preserve">certain </w:t>
      </w:r>
      <w:r w:rsidRPr="00C62E98">
        <w:rPr>
          <w:rStyle w:val="Emphasis"/>
          <w:highlight w:val="green"/>
        </w:rPr>
        <w:t>improvement</w:t>
      </w:r>
      <w:r w:rsidRPr="00C62E98">
        <w:rPr>
          <w:highlight w:val="green"/>
          <w:u w:val="single"/>
        </w:rPr>
        <w:t xml:space="preserve"> on</w:t>
      </w:r>
      <w:r w:rsidRPr="00FD719B">
        <w:rPr>
          <w:u w:val="single"/>
        </w:rPr>
        <w:t xml:space="preserve"> the current </w:t>
      </w:r>
      <w:r w:rsidRPr="00C62E98">
        <w:rPr>
          <w:highlight w:val="green"/>
          <w:u w:val="single"/>
        </w:rPr>
        <w:t>state-of-the-art</w:t>
      </w:r>
      <w:r w:rsidRPr="00F85D86">
        <w:rPr>
          <w:sz w:val="16"/>
        </w:rPr>
        <w:t xml:space="preserve">. On the other hand, if a pair of </w:t>
      </w:r>
      <w:proofErr w:type="spellStart"/>
      <w:r w:rsidRPr="00F85D86">
        <w:rPr>
          <w:sz w:val="16"/>
        </w:rPr>
        <w:t>Starlink</w:t>
      </w:r>
      <w:proofErr w:type="spellEnd"/>
      <w:r w:rsidRPr="00F85D86">
        <w:rPr>
          <w:sz w:val="16"/>
        </w:rPr>
        <w:t xml:space="preserve"> satellites does collide within the operation orbit, SpaceX will be the first one who will be badly affected by the fragmentation cloud the collision generates. It's in their own best interest to make sure their system works.</w:t>
      </w:r>
    </w:p>
    <w:p w14:paraId="0A7AF672" w14:textId="77777777" w:rsidR="0007585D" w:rsidRPr="00F85D86" w:rsidRDefault="0007585D" w:rsidP="0007585D">
      <w:pPr>
        <w:rPr>
          <w:sz w:val="16"/>
        </w:rPr>
      </w:pPr>
      <w:r w:rsidRPr="00F85D86">
        <w:rPr>
          <w:sz w:val="16"/>
        </w:rPr>
        <w:t>JH: You mentioned the launch license issued by the FCC, which is a federal commission of the United States. However, space is not the property of the U.S. or any other country. Is there an international body that has a say in these matters?</w:t>
      </w:r>
    </w:p>
    <w:p w14:paraId="2A4D2505" w14:textId="77777777" w:rsidR="0007585D" w:rsidRPr="00F85D86" w:rsidRDefault="0007585D" w:rsidP="0007585D">
      <w:pPr>
        <w:rPr>
          <w:sz w:val="16"/>
        </w:rPr>
      </w:pPr>
      <w:r w:rsidRPr="00F85D86">
        <w:rPr>
          <w:sz w:val="16"/>
        </w:rPr>
        <w:t xml:space="preserve">SL: </w:t>
      </w:r>
      <w:r w:rsidRPr="00FD719B">
        <w:rPr>
          <w:u w:val="single"/>
        </w:rPr>
        <w:t xml:space="preserve">Five outer space </w:t>
      </w:r>
      <w:r w:rsidRPr="00C62E98">
        <w:rPr>
          <w:highlight w:val="green"/>
          <w:u w:val="single"/>
        </w:rPr>
        <w:t>treaties</w:t>
      </w:r>
      <w:r w:rsidRPr="00FD719B">
        <w:rPr>
          <w:u w:val="single"/>
        </w:rPr>
        <w:t xml:space="preserve">, established in the 1960s, 70s and 80s, </w:t>
      </w:r>
      <w:r w:rsidRPr="00C62E98">
        <w:rPr>
          <w:highlight w:val="green"/>
          <w:u w:val="single"/>
        </w:rPr>
        <w:t xml:space="preserve">do </w:t>
      </w:r>
      <w:r w:rsidRPr="00C62E98">
        <w:rPr>
          <w:rStyle w:val="Emphasis"/>
          <w:highlight w:val="green"/>
        </w:rPr>
        <w:t>not mention</w:t>
      </w:r>
      <w:r w:rsidRPr="00F85D86">
        <w:rPr>
          <w:rStyle w:val="Emphasis"/>
        </w:rPr>
        <w:t xml:space="preserve"> space </w:t>
      </w:r>
      <w:r w:rsidRPr="00C62E98">
        <w:rPr>
          <w:rStyle w:val="Emphasis"/>
          <w:highlight w:val="green"/>
        </w:rPr>
        <w:t>debris</w:t>
      </w:r>
      <w:r w:rsidRPr="00F85D86">
        <w:rPr>
          <w:sz w:val="16"/>
        </w:rPr>
        <w:t xml:space="preserve">. Instead, there is a lot of coordination, </w:t>
      </w:r>
      <w:proofErr w:type="gramStart"/>
      <w:r w:rsidRPr="00F85D86">
        <w:rPr>
          <w:sz w:val="16"/>
        </w:rPr>
        <w:t>first of all</w:t>
      </w:r>
      <w:proofErr w:type="gramEnd"/>
      <w:r w:rsidRPr="00F85D86">
        <w:rPr>
          <w:sz w:val="16"/>
        </w:rPr>
        <w:t xml:space="preserve"> on the agency level. The Inter-agency Space Debris Coordination Committee coordinates 13 of the world's space agencies, including the ESA, NASA, the China National Space Administration, and Russia’s </w:t>
      </w:r>
      <w:proofErr w:type="spellStart"/>
      <w:proofErr w:type="gramStart"/>
      <w:r w:rsidRPr="00F85D86">
        <w:rPr>
          <w:sz w:val="16"/>
        </w:rPr>
        <w:t>Roscosmos,to</w:t>
      </w:r>
      <w:proofErr w:type="spellEnd"/>
      <w:proofErr w:type="gramEnd"/>
      <w:r w:rsidRPr="00F85D86">
        <w:rPr>
          <w:sz w:val="16"/>
        </w:rPr>
        <w:t xml:space="preserve"> come up with debris mitigation guidelines, share best practices, and try to address the problem in a way that makes sense to everyone. The United Nations Committee on the Peaceful Uses of Outer Space has taken on these </w:t>
      </w:r>
      <w:proofErr w:type="gramStart"/>
      <w:r w:rsidRPr="00F85D86">
        <w:rPr>
          <w:sz w:val="16"/>
        </w:rPr>
        <w:t>guidelines .</w:t>
      </w:r>
      <w:proofErr w:type="gramEnd"/>
      <w:r w:rsidRPr="00F85D86">
        <w:rPr>
          <w:sz w:val="16"/>
        </w:rPr>
        <w:t xml:space="preserve"> This committee includes politicians from many countries, including those not currently flying in space. Industries in many countries likewise discuss these issues within the International Organization for Standardization.</w:t>
      </w:r>
    </w:p>
    <w:p w14:paraId="6C91EDBB" w14:textId="77777777" w:rsidR="0007585D" w:rsidRPr="00283EEC" w:rsidRDefault="0007585D" w:rsidP="0007585D">
      <w:pPr>
        <w:rPr>
          <w:u w:val="single"/>
        </w:rPr>
      </w:pPr>
      <w:proofErr w:type="gramStart"/>
      <w:r w:rsidRPr="00F85D86">
        <w:rPr>
          <w:sz w:val="16"/>
        </w:rPr>
        <w:t>So</w:t>
      </w:r>
      <w:proofErr w:type="gramEnd"/>
      <w:r w:rsidRPr="00F85D86">
        <w:rPr>
          <w:sz w:val="16"/>
        </w:rPr>
        <w:t xml:space="preserve"> there is a lot of coordination internationally to make sure that we play by the same rules and implement the same set of standards. But right </w:t>
      </w:r>
      <w:proofErr w:type="gramStart"/>
      <w:r w:rsidRPr="00F85D86">
        <w:rPr>
          <w:sz w:val="16"/>
        </w:rPr>
        <w:t>now</w:t>
      </w:r>
      <w:proofErr w:type="gramEnd"/>
      <w:r w:rsidRPr="00F85D86">
        <w:rPr>
          <w:sz w:val="16"/>
        </w:rPr>
        <w:t xml:space="preserve"> </w:t>
      </w:r>
      <w:r w:rsidRPr="00FD719B">
        <w:rPr>
          <w:u w:val="single"/>
        </w:rPr>
        <w:t xml:space="preserve">there is </w:t>
      </w:r>
      <w:r w:rsidRPr="00F85D86">
        <w:rPr>
          <w:rStyle w:val="Emphasis"/>
        </w:rPr>
        <w:t>no way to directly interface with any nation's sovereignty</w:t>
      </w:r>
      <w:r w:rsidRPr="00FD719B">
        <w:rPr>
          <w:u w:val="single"/>
        </w:rPr>
        <w:t xml:space="preserve"> over what it launches — the outer space treaties make nation states responsible for the behavior of their individuals or private companies.</w:t>
      </w:r>
    </w:p>
    <w:p w14:paraId="355A12A0" w14:textId="77777777" w:rsidR="0007585D" w:rsidRDefault="0007585D" w:rsidP="0007585D">
      <w:pPr>
        <w:pStyle w:val="Heading4"/>
      </w:pPr>
      <w:r w:rsidRPr="00934304">
        <w:t>Democratization</w:t>
      </w:r>
      <w:r>
        <w:t xml:space="preserve"> of technology spurs </w:t>
      </w:r>
      <w:r w:rsidRPr="0039526D">
        <w:rPr>
          <w:u w:val="single"/>
        </w:rPr>
        <w:t>rapid development</w:t>
      </w:r>
      <w:r>
        <w:t xml:space="preserve"> – feedback loops </w:t>
      </w:r>
      <w:proofErr w:type="gramStart"/>
      <w:r w:rsidRPr="0039526D">
        <w:rPr>
          <w:u w:val="single"/>
        </w:rPr>
        <w:t>ensures</w:t>
      </w:r>
      <w:proofErr w:type="gramEnd"/>
      <w:r>
        <w:t xml:space="preserve"> debris cascades</w:t>
      </w:r>
    </w:p>
    <w:p w14:paraId="5B8948FC" w14:textId="77777777" w:rsidR="0007585D" w:rsidRPr="00667B14" w:rsidRDefault="0007585D" w:rsidP="0007585D">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3CC1C29D" w14:textId="77777777" w:rsidR="0007585D" w:rsidRPr="0039526D" w:rsidRDefault="0007585D" w:rsidP="0007585D">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C62E98">
        <w:rPr>
          <w:highlight w:val="green"/>
          <w:u w:val="single"/>
        </w:rPr>
        <w:t>the global</w:t>
      </w:r>
      <w:r w:rsidRPr="0039526D">
        <w:rPr>
          <w:u w:val="single"/>
        </w:rPr>
        <w:t xml:space="preserve"> space </w:t>
      </w:r>
      <w:r w:rsidRPr="00C62E98">
        <w:rPr>
          <w:highlight w:val="green"/>
          <w:u w:val="single"/>
        </w:rPr>
        <w:t>sector</w:t>
      </w:r>
      <w:r w:rsidRPr="0039526D">
        <w:rPr>
          <w:u w:val="single"/>
        </w:rPr>
        <w:t xml:space="preserve"> has been </w:t>
      </w:r>
      <w:r w:rsidRPr="00C62E98">
        <w:rPr>
          <w:rStyle w:val="Emphasis"/>
          <w:highlight w:val="green"/>
        </w:rPr>
        <w:t>progressing</w:t>
      </w:r>
      <w:r w:rsidRPr="00C62E98">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C62E98">
        <w:rPr>
          <w:rStyle w:val="Emphasis"/>
          <w:highlight w:val="green"/>
        </w:rPr>
        <w:t>steady</w:t>
      </w:r>
      <w:r w:rsidRPr="00C62E98">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7053DD6B" w14:textId="77777777" w:rsidR="0007585D" w:rsidRPr="0039526D" w:rsidRDefault="0007585D" w:rsidP="0007585D">
      <w:pPr>
        <w:rPr>
          <w:sz w:val="16"/>
        </w:rPr>
      </w:pPr>
      <w:r w:rsidRPr="0039526D">
        <w:rPr>
          <w:u w:val="single"/>
        </w:rPr>
        <w:lastRenderedPageBreak/>
        <w:t xml:space="preserve">The </w:t>
      </w:r>
      <w:r w:rsidRPr="00C62E98">
        <w:rPr>
          <w:highlight w:val="green"/>
          <w:u w:val="single"/>
        </w:rPr>
        <w:t>situation</w:t>
      </w:r>
      <w:r w:rsidRPr="0039526D">
        <w:rPr>
          <w:u w:val="single"/>
        </w:rPr>
        <w:t xml:space="preserve"> started to </w:t>
      </w:r>
      <w:r w:rsidRPr="00C62E98">
        <w:rPr>
          <w:highlight w:val="green"/>
          <w:u w:val="single"/>
        </w:rPr>
        <w:t>change</w:t>
      </w:r>
      <w:r w:rsidRPr="0039526D">
        <w:rPr>
          <w:u w:val="single"/>
        </w:rPr>
        <w:t xml:space="preserve"> at the turn of the century </w:t>
      </w:r>
      <w:r w:rsidRPr="00C62E98">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C62E98">
        <w:rPr>
          <w:rStyle w:val="Emphasis"/>
          <w:highlight w:val="green"/>
        </w:rPr>
        <w:t>private entrepreneurs</w:t>
      </w:r>
      <w:r w:rsidRPr="0039526D">
        <w:rPr>
          <w:u w:val="single"/>
        </w:rPr>
        <w:t xml:space="preserve"> began to </w:t>
      </w:r>
      <w:r w:rsidRPr="00C62E98">
        <w:rPr>
          <w:rStyle w:val="Emphasis"/>
          <w:highlight w:val="green"/>
        </w:rPr>
        <w:t>invest</w:t>
      </w:r>
      <w:r w:rsidRPr="00C62E98">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C62E98">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C62E98">
        <w:rPr>
          <w:rStyle w:val="Emphasis"/>
          <w:highlight w:val="green"/>
        </w:rPr>
        <w:t>SpaceX</w:t>
      </w:r>
      <w:r w:rsidRPr="00C62E98">
        <w:rPr>
          <w:highlight w:val="green"/>
          <w:u w:val="single"/>
        </w:rPr>
        <w:t xml:space="preserve">, </w:t>
      </w:r>
      <w:r w:rsidRPr="00C62E98">
        <w:rPr>
          <w:rStyle w:val="Emphasis"/>
          <w:highlight w:val="green"/>
        </w:rPr>
        <w:t>Blue</w:t>
      </w:r>
      <w:r w:rsidRPr="00C62E98">
        <w:rPr>
          <w:highlight w:val="green"/>
          <w:u w:val="single"/>
        </w:rPr>
        <w:t xml:space="preserve"> </w:t>
      </w:r>
      <w:r w:rsidRPr="00C62E98">
        <w:rPr>
          <w:rStyle w:val="Emphasis"/>
          <w:highlight w:val="green"/>
        </w:rPr>
        <w:t>Origin</w:t>
      </w:r>
      <w:r w:rsidRPr="0039526D">
        <w:rPr>
          <w:u w:val="single"/>
        </w:rPr>
        <w:t xml:space="preserve">, and </w:t>
      </w:r>
      <w:r w:rsidRPr="00C62E98">
        <w:rPr>
          <w:rStyle w:val="Emphasis"/>
          <w:highlight w:val="green"/>
        </w:rPr>
        <w:t>Virgin</w:t>
      </w:r>
      <w:r w:rsidRPr="00C62E98">
        <w:rPr>
          <w:highlight w:val="green"/>
          <w:u w:val="single"/>
        </w:rPr>
        <w:t xml:space="preserve"> </w:t>
      </w:r>
      <w:r w:rsidRPr="00C62E98">
        <w:rPr>
          <w:rStyle w:val="Emphasis"/>
          <w:highlight w:val="green"/>
        </w:rPr>
        <w:t>Galactic</w:t>
      </w:r>
      <w:r w:rsidRPr="0039526D">
        <w:rPr>
          <w:u w:val="single"/>
        </w:rPr>
        <w:t xml:space="preserve"> were </w:t>
      </w:r>
      <w:r w:rsidRPr="00C62E98">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5C6250A6" w14:textId="77777777" w:rsidR="0007585D" w:rsidRPr="0039526D" w:rsidRDefault="0007585D" w:rsidP="0007585D">
      <w:pPr>
        <w:rPr>
          <w:sz w:val="16"/>
        </w:rPr>
      </w:pPr>
      <w:r w:rsidRPr="0039526D">
        <w:rPr>
          <w:u w:val="single"/>
        </w:rPr>
        <w:t xml:space="preserve">Since then, the </w:t>
      </w:r>
      <w:r w:rsidRPr="00C62E98">
        <w:rPr>
          <w:highlight w:val="green"/>
          <w:u w:val="single"/>
        </w:rPr>
        <w:t xml:space="preserve">participation of the </w:t>
      </w:r>
      <w:r w:rsidRPr="00C62E98">
        <w:rPr>
          <w:rStyle w:val="Emphasis"/>
          <w:highlight w:val="green"/>
        </w:rPr>
        <w:t>private sector</w:t>
      </w:r>
      <w:r w:rsidRPr="0039526D">
        <w:rPr>
          <w:rStyle w:val="Emphasis"/>
        </w:rPr>
        <w:t xml:space="preserve"> in the space industry has </w:t>
      </w:r>
      <w:r w:rsidRPr="00C62E98">
        <w:rPr>
          <w:rStyle w:val="Emphasis"/>
          <w:highlight w:val="green"/>
        </w:rPr>
        <w:t>skyrocketed</w:t>
      </w:r>
      <w:r w:rsidRPr="0039526D">
        <w:rPr>
          <w:rStyle w:val="Emphasis"/>
        </w:rPr>
        <w:t>, especially in the United States</w:t>
      </w:r>
      <w:r w:rsidRPr="0039526D">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39526D">
        <w:rPr>
          <w:sz w:val="16"/>
        </w:rPr>
        <w:t>Weitering</w:t>
      </w:r>
      <w:proofErr w:type="spellEnd"/>
      <w:r w:rsidRPr="0039526D">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42BCD708" w14:textId="77777777" w:rsidR="0007585D" w:rsidRPr="0039526D" w:rsidRDefault="0007585D" w:rsidP="0007585D">
      <w:pPr>
        <w:rPr>
          <w:sz w:val="16"/>
        </w:rPr>
      </w:pPr>
      <w:r w:rsidRPr="0039526D">
        <w:rPr>
          <w:u w:val="single"/>
        </w:rPr>
        <w:t xml:space="preserve">Nowadays, in the space industry, </w:t>
      </w:r>
      <w:r w:rsidRPr="00C62E98">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C62E98">
        <w:rPr>
          <w:highlight w:val="green"/>
          <w:u w:val="single"/>
        </w:rPr>
        <w:t>feedback look between</w:t>
      </w:r>
      <w:r w:rsidRPr="0039526D">
        <w:rPr>
          <w:u w:val="single"/>
        </w:rPr>
        <w:t xml:space="preserve"> the </w:t>
      </w:r>
      <w:r w:rsidRPr="00C62E98">
        <w:rPr>
          <w:rStyle w:val="Emphasis"/>
          <w:highlight w:val="green"/>
        </w:rPr>
        <w:t>development</w:t>
      </w:r>
      <w:r w:rsidRPr="0039526D">
        <w:rPr>
          <w:rStyle w:val="Emphasis"/>
        </w:rPr>
        <w:t xml:space="preserve"> of space technologies</w:t>
      </w:r>
      <w:r w:rsidRPr="0039526D">
        <w:rPr>
          <w:u w:val="single"/>
        </w:rPr>
        <w:t xml:space="preserve">, the </w:t>
      </w:r>
      <w:r w:rsidRPr="00C62E98">
        <w:rPr>
          <w:rStyle w:val="Emphasis"/>
          <w:highlight w:val="green"/>
        </w:rPr>
        <w:t>democratization</w:t>
      </w:r>
      <w:r w:rsidRPr="0039526D">
        <w:rPr>
          <w:rStyle w:val="Emphasis"/>
        </w:rPr>
        <w:t xml:space="preserve"> of those technologies</w:t>
      </w:r>
      <w:r w:rsidRPr="0039526D">
        <w:rPr>
          <w:u w:val="single"/>
        </w:rPr>
        <w:t xml:space="preserve">, </w:t>
      </w:r>
      <w:r w:rsidRPr="00C62E98">
        <w:rPr>
          <w:highlight w:val="green"/>
          <w:u w:val="single"/>
        </w:rPr>
        <w:t>and</w:t>
      </w:r>
      <w:r w:rsidRPr="0039526D">
        <w:rPr>
          <w:u w:val="single"/>
        </w:rPr>
        <w:t xml:space="preserve"> a </w:t>
      </w:r>
      <w:r w:rsidRPr="0039526D">
        <w:rPr>
          <w:rStyle w:val="Emphasis"/>
        </w:rPr>
        <w:t xml:space="preserve">substantial </w:t>
      </w:r>
      <w:r w:rsidRPr="00C62E98">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C62E98">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C62E98">
        <w:rPr>
          <w:highlight w:val="green"/>
          <w:u w:val="single"/>
        </w:rPr>
        <w:t>objects</w:t>
      </w:r>
      <w:r w:rsidRPr="0039526D">
        <w:rPr>
          <w:u w:val="single"/>
        </w:rPr>
        <w:t xml:space="preserve"> that we </w:t>
      </w:r>
      <w:proofErr w:type="gramStart"/>
      <w:r w:rsidRPr="0039526D">
        <w:rPr>
          <w:u w:val="single"/>
        </w:rPr>
        <w:t>are able to</w:t>
      </w:r>
      <w:proofErr w:type="gramEnd"/>
      <w:r w:rsidRPr="0039526D">
        <w:rPr>
          <w:u w:val="single"/>
        </w:rPr>
        <w:t xml:space="preserve"> put </w:t>
      </w:r>
      <w:r w:rsidRPr="00C62E98">
        <w:rPr>
          <w:highlight w:val="green"/>
          <w:u w:val="single"/>
        </w:rPr>
        <w:t>in</w:t>
      </w:r>
      <w:r w:rsidRPr="0039526D">
        <w:rPr>
          <w:u w:val="single"/>
        </w:rPr>
        <w:t xml:space="preserve"> the </w:t>
      </w:r>
      <w:r w:rsidRPr="00C62E98">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619228DE" w14:textId="77777777" w:rsidR="0007585D" w:rsidRPr="0039526D" w:rsidRDefault="0007585D" w:rsidP="0007585D">
      <w:pPr>
        <w:rPr>
          <w:sz w:val="16"/>
        </w:rPr>
      </w:pPr>
      <w:r w:rsidRPr="0039526D">
        <w:rPr>
          <w:sz w:val="16"/>
        </w:rPr>
        <w:t>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39526D">
        <w:rPr>
          <w:sz w:val="16"/>
        </w:rPr>
        <w:t>Bernat</w:t>
      </w:r>
      <w:proofErr w:type="spellEnd"/>
      <w:r w:rsidRPr="0039526D">
        <w:rPr>
          <w:sz w:val="16"/>
        </w:rPr>
        <w:t xml:space="preserve">, 2019), which has also contributed to the growing numbers of orbiting objects. </w:t>
      </w:r>
    </w:p>
    <w:p w14:paraId="3F36BA1E" w14:textId="77777777" w:rsidR="0007585D" w:rsidRPr="00283EEC" w:rsidRDefault="0007585D" w:rsidP="0007585D">
      <w:pPr>
        <w:rPr>
          <w:u w:val="single"/>
        </w:rPr>
      </w:pPr>
      <w:r w:rsidRPr="0039526D">
        <w:rPr>
          <w:sz w:val="16"/>
        </w:rPr>
        <w:t xml:space="preserve">The goal of the paper is to present the argumentation that </w:t>
      </w:r>
      <w:r w:rsidRPr="0039526D">
        <w:rPr>
          <w:u w:val="single"/>
        </w:rPr>
        <w:t xml:space="preserve">the </w:t>
      </w:r>
      <w:r w:rsidRPr="00C62E98">
        <w:rPr>
          <w:highlight w:val="green"/>
          <w:u w:val="single"/>
        </w:rPr>
        <w:t>threat posed by</w:t>
      </w:r>
      <w:r w:rsidRPr="0039526D">
        <w:rPr>
          <w:u w:val="single"/>
        </w:rPr>
        <w:t xml:space="preserve"> the </w:t>
      </w:r>
      <w:r w:rsidRPr="00C62E98">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C62E98">
        <w:rPr>
          <w:highlight w:val="green"/>
          <w:u w:val="single"/>
        </w:rPr>
        <w:t>is becoming</w:t>
      </w:r>
      <w:r w:rsidRPr="0039526D">
        <w:rPr>
          <w:u w:val="single"/>
        </w:rPr>
        <w:t xml:space="preserve"> more </w:t>
      </w:r>
      <w:r w:rsidRPr="00C62E98">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xml:space="preserve">. </w:t>
      </w:r>
      <w:proofErr w:type="gramStart"/>
      <w:r w:rsidRPr="0039526D">
        <w:rPr>
          <w:sz w:val="16"/>
        </w:rPr>
        <w:t>In order to</w:t>
      </w:r>
      <w:proofErr w:type="gramEnd"/>
      <w:r w:rsidRPr="0039526D">
        <w:rPr>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318EF933" w14:textId="77777777" w:rsidR="0007585D" w:rsidRDefault="0007585D" w:rsidP="0007585D">
      <w:pPr>
        <w:pStyle w:val="Heading4"/>
      </w:pPr>
      <w:r>
        <w:t xml:space="preserve">Privatization drive </w:t>
      </w:r>
      <w:r w:rsidRPr="0039526D">
        <w:rPr>
          <w:u w:val="single"/>
        </w:rPr>
        <w:t>rivalries</w:t>
      </w:r>
      <w:r>
        <w:t xml:space="preserve"> and </w:t>
      </w:r>
      <w:r w:rsidRPr="0039526D">
        <w:rPr>
          <w:u w:val="single"/>
        </w:rPr>
        <w:t>exponentially</w:t>
      </w:r>
      <w:r>
        <w:t xml:space="preserve"> increases debris – lack of regulations </w:t>
      </w:r>
      <w:r w:rsidRPr="0039526D">
        <w:rPr>
          <w:u w:val="single"/>
        </w:rPr>
        <w:t>spikes</w:t>
      </w:r>
      <w:r>
        <w:t xml:space="preserve"> it.</w:t>
      </w:r>
    </w:p>
    <w:p w14:paraId="54FAED5F" w14:textId="77777777" w:rsidR="0007585D" w:rsidRPr="00667B14" w:rsidRDefault="0007585D" w:rsidP="0007585D">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3971392B" w14:textId="77777777" w:rsidR="0007585D" w:rsidRDefault="0007585D" w:rsidP="0007585D">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47AAF06D" w14:textId="77777777" w:rsidR="0007585D" w:rsidRDefault="0007585D" w:rsidP="0007585D">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C62E98">
        <w:rPr>
          <w:rStyle w:val="Emphasis"/>
          <w:highlight w:val="green"/>
        </w:rPr>
        <w:t xml:space="preserve">commercialization </w:t>
      </w:r>
      <w:r w:rsidRPr="0039526D">
        <w:rPr>
          <w:rStyle w:val="Emphasis"/>
        </w:rPr>
        <w:t xml:space="preserve">of outer space </w:t>
      </w:r>
      <w:r w:rsidRPr="00C62E98">
        <w:rPr>
          <w:rStyle w:val="Emphasis"/>
          <w:highlight w:val="green"/>
        </w:rPr>
        <w:t xml:space="preserve">has </w:t>
      </w:r>
      <w:r w:rsidRPr="00721130">
        <w:rPr>
          <w:rStyle w:val="Emphasis"/>
        </w:rPr>
        <w:t xml:space="preserve">already </w:t>
      </w:r>
      <w:r w:rsidRPr="00C62E98">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w:t>
      </w:r>
      <w:r w:rsidRPr="003205EF">
        <w:rPr>
          <w:u w:val="single"/>
        </w:rPr>
        <w:lastRenderedPageBreak/>
        <w:t>past</w:t>
      </w:r>
      <w:r w:rsidRPr="00BE0EC1">
        <w:rPr>
          <w:sz w:val="16"/>
        </w:rPr>
        <w:t xml:space="preserve">. On the contrary, </w:t>
      </w:r>
      <w:r w:rsidRPr="00C62E98">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C62E98">
        <w:rPr>
          <w:highlight w:val="green"/>
          <w:u w:val="single"/>
        </w:rPr>
        <w:t>now</w:t>
      </w:r>
      <w:r w:rsidRPr="003205EF">
        <w:rPr>
          <w:u w:val="single"/>
        </w:rPr>
        <w:t xml:space="preserve"> matured to </w:t>
      </w:r>
      <w:r w:rsidRPr="00C62E98">
        <w:rPr>
          <w:highlight w:val="green"/>
          <w:u w:val="single"/>
        </w:rPr>
        <w:t>carry</w:t>
      </w:r>
      <w:r w:rsidRPr="003205EF">
        <w:rPr>
          <w:u w:val="single"/>
        </w:rPr>
        <w:t xml:space="preserve"> out </w:t>
      </w:r>
      <w:r w:rsidRPr="00BE0EC1">
        <w:rPr>
          <w:u w:val="single"/>
        </w:rPr>
        <w:t xml:space="preserve">their own </w:t>
      </w:r>
      <w:r w:rsidRPr="00C62E98">
        <w:rPr>
          <w:highlight w:val="green"/>
          <w:u w:val="single"/>
        </w:rPr>
        <w:t>independent projects</w:t>
      </w:r>
      <w:r w:rsidRPr="00BE0EC1">
        <w:rPr>
          <w:sz w:val="16"/>
        </w:rPr>
        <w:t xml:space="preserve">. </w:t>
      </w:r>
    </w:p>
    <w:p w14:paraId="03D65C38" w14:textId="77777777" w:rsidR="0007585D" w:rsidRDefault="0007585D" w:rsidP="0007585D">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C62E98">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C62E98">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519C82EB" w14:textId="77777777" w:rsidR="0007585D" w:rsidRPr="00BE0EC1" w:rsidRDefault="0007585D" w:rsidP="0007585D">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C62E98">
        <w:rPr>
          <w:highlight w:val="green"/>
          <w:u w:val="single"/>
        </w:rPr>
        <w:t>plans include</w:t>
      </w:r>
      <w:r w:rsidRPr="00BE0EC1">
        <w:rPr>
          <w:u w:val="single"/>
        </w:rPr>
        <w:t xml:space="preserve"> launching </w:t>
      </w:r>
      <w:r w:rsidRPr="00C62E98">
        <w:rPr>
          <w:rStyle w:val="Emphasis"/>
          <w:highlight w:val="green"/>
        </w:rPr>
        <w:t>12,000</w:t>
      </w:r>
      <w:r w:rsidRPr="00FF4115">
        <w:rPr>
          <w:rStyle w:val="Emphasis"/>
        </w:rPr>
        <w:t xml:space="preserve"> satellites, </w:t>
      </w:r>
      <w:r w:rsidRPr="00C62E98">
        <w:rPr>
          <w:rStyle w:val="Emphasis"/>
          <w:highlight w:val="green"/>
        </w:rPr>
        <w:t>but they assume</w:t>
      </w:r>
      <w:r w:rsidRPr="00FF4115">
        <w:rPr>
          <w:rStyle w:val="Emphasis"/>
        </w:rPr>
        <w:t xml:space="preserve"> a potential later extension to </w:t>
      </w:r>
      <w:r w:rsidRPr="00C62E98">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C62E98">
        <w:rPr>
          <w:highlight w:val="green"/>
          <w:u w:val="single"/>
        </w:rPr>
        <w:t>collisions grows with</w:t>
      </w:r>
      <w:r w:rsidRPr="00BE0EC1">
        <w:rPr>
          <w:u w:val="single"/>
        </w:rPr>
        <w:t xml:space="preserve"> the number of </w:t>
      </w:r>
      <w:r w:rsidRPr="00C62E98">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C62E98">
        <w:rPr>
          <w:highlight w:val="green"/>
          <w:u w:val="single"/>
        </w:rPr>
        <w:t>compared</w:t>
      </w:r>
      <w:r w:rsidRPr="00BE0EC1">
        <w:rPr>
          <w:sz w:val="16"/>
        </w:rPr>
        <w:t xml:space="preserve"> (2016, p. 154-155) </w:t>
      </w:r>
      <w:r w:rsidRPr="00BE0EC1">
        <w:rPr>
          <w:u w:val="single"/>
        </w:rPr>
        <w:t xml:space="preserve">orbital </w:t>
      </w:r>
      <w:r w:rsidRPr="00C62E98">
        <w:rPr>
          <w:highlight w:val="green"/>
          <w:u w:val="single"/>
        </w:rPr>
        <w:t>debris</w:t>
      </w:r>
      <w:r w:rsidRPr="00BE0EC1">
        <w:rPr>
          <w:u w:val="single"/>
        </w:rPr>
        <w:t xml:space="preserve"> environment development </w:t>
      </w:r>
      <w:r w:rsidRPr="00C62E98">
        <w:rPr>
          <w:rStyle w:val="Emphasis"/>
          <w:highlight w:val="green"/>
        </w:rPr>
        <w:t>without</w:t>
      </w:r>
      <w:r w:rsidRPr="00C62E98">
        <w:rPr>
          <w:highlight w:val="green"/>
          <w:u w:val="single"/>
        </w:rPr>
        <w:t xml:space="preserve"> and </w:t>
      </w:r>
      <w:r w:rsidRPr="00C62E98">
        <w:rPr>
          <w:rStyle w:val="Emphasis"/>
          <w:highlight w:val="green"/>
        </w:rPr>
        <w:t>with</w:t>
      </w:r>
      <w:r w:rsidRPr="00C62E98">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C62E98">
        <w:rPr>
          <w:rStyle w:val="Emphasis"/>
          <w:highlight w:val="green"/>
        </w:rPr>
        <w:t>constellation</w:t>
      </w:r>
      <w:r w:rsidRPr="00BE0EC1">
        <w:rPr>
          <w:sz w:val="16"/>
        </w:rPr>
        <w:t xml:space="preserve"> consisting of merely 1080 satellites, distributed across 20 orbital planes at 1,100 km altitude (Fig. 5).</w:t>
      </w:r>
    </w:p>
    <w:p w14:paraId="7C576282" w14:textId="77777777" w:rsidR="0007585D" w:rsidRDefault="0007585D" w:rsidP="0007585D">
      <w:r w:rsidRPr="00A44E95">
        <w:rPr>
          <w:noProof/>
        </w:rPr>
        <w:drawing>
          <wp:inline distT="0" distB="0" distL="0" distR="0" wp14:anchorId="27C6382B" wp14:editId="7A658C14">
            <wp:extent cx="3869309" cy="2803993"/>
            <wp:effectExtent l="0" t="0" r="0" b="0"/>
            <wp:docPr id="6" name="Picture 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6"/>
                    <a:stretch>
                      <a:fillRect/>
                    </a:stretch>
                  </pic:blipFill>
                  <pic:spPr>
                    <a:xfrm>
                      <a:off x="0" y="0"/>
                      <a:ext cx="3882535" cy="2813578"/>
                    </a:xfrm>
                    <a:prstGeom prst="rect">
                      <a:avLst/>
                    </a:prstGeom>
                  </pic:spPr>
                </pic:pic>
              </a:graphicData>
            </a:graphic>
          </wp:inline>
        </w:drawing>
      </w:r>
    </w:p>
    <w:p w14:paraId="3F6B2012" w14:textId="77777777" w:rsidR="0007585D" w:rsidRPr="0039526D" w:rsidRDefault="0007585D" w:rsidP="0007585D">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without the constellation (</w:t>
      </w:r>
      <w:proofErr w:type="spellStart"/>
      <w:r w:rsidRPr="0039526D">
        <w:rPr>
          <w:rStyle w:val="Emphasis"/>
        </w:rPr>
        <w:t>Virgili</w:t>
      </w:r>
      <w:proofErr w:type="spellEnd"/>
      <w:r w:rsidRPr="0039526D">
        <w:rPr>
          <w:rStyle w:val="Emphasis"/>
        </w:rPr>
        <w:t xml:space="preserve"> et al., 2016, p. 155)</w:t>
      </w:r>
    </w:p>
    <w:p w14:paraId="0BBA1C59" w14:textId="77777777" w:rsidR="0007585D" w:rsidRDefault="0007585D" w:rsidP="0007585D">
      <w:pPr>
        <w:rPr>
          <w:u w:val="single"/>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C62E98">
        <w:rPr>
          <w:highlight w:val="green"/>
          <w:u w:val="single"/>
        </w:rPr>
        <w:t>There are</w:t>
      </w:r>
      <w:r w:rsidRPr="00BE0EC1">
        <w:rPr>
          <w:u w:val="single"/>
        </w:rPr>
        <w:t xml:space="preserve"> at least </w:t>
      </w:r>
      <w:r w:rsidRPr="00C62E98">
        <w:rPr>
          <w:highlight w:val="green"/>
          <w:u w:val="single"/>
        </w:rPr>
        <w:t xml:space="preserve">a </w:t>
      </w:r>
      <w:r w:rsidRPr="00C62E98">
        <w:rPr>
          <w:rStyle w:val="Emphasis"/>
          <w:highlight w:val="green"/>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C62E98">
        <w:rPr>
          <w:highlight w:val="green"/>
          <w:u w:val="single"/>
        </w:rPr>
        <w:t xml:space="preserve">there is </w:t>
      </w:r>
      <w:r w:rsidRPr="00721130">
        <w:rPr>
          <w:u w:val="single"/>
        </w:rPr>
        <w:t xml:space="preserve">even a </w:t>
      </w:r>
      <w:r w:rsidRPr="00C62E98">
        <w:rPr>
          <w:rStyle w:val="Emphasis"/>
          <w:highlight w:val="green"/>
        </w:rPr>
        <w:t>rivalry between</w:t>
      </w:r>
      <w:r w:rsidRPr="00FF4115">
        <w:rPr>
          <w:rStyle w:val="Emphasis"/>
        </w:rPr>
        <w:t xml:space="preserve"> the two </w:t>
      </w:r>
      <w:r w:rsidRPr="00C62E98">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7DDE3295" w14:textId="77777777" w:rsidR="0007585D" w:rsidRPr="00283EEC" w:rsidRDefault="0007585D" w:rsidP="0007585D">
      <w:pPr>
        <w:rPr>
          <w:b/>
          <w:iCs/>
          <w:u w:val="single"/>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C62E98">
        <w:rPr>
          <w:highlight w:val="green"/>
          <w:u w:val="single"/>
        </w:rPr>
        <w:t>no institution</w:t>
      </w:r>
      <w:r w:rsidRPr="00BE0EC1">
        <w:rPr>
          <w:u w:val="single"/>
        </w:rPr>
        <w:t xml:space="preserve"> or body </w:t>
      </w:r>
      <w:r w:rsidRPr="00C62E98">
        <w:rPr>
          <w:highlight w:val="green"/>
          <w:u w:val="single"/>
        </w:rPr>
        <w:t>has enough power to</w:t>
      </w:r>
      <w:r w:rsidRPr="00BE0EC1">
        <w:rPr>
          <w:u w:val="single"/>
        </w:rPr>
        <w:t xml:space="preserve"> license, </w:t>
      </w:r>
      <w:r w:rsidRPr="00C62E98">
        <w:rPr>
          <w:highlight w:val="green"/>
          <w:u w:val="single"/>
        </w:rPr>
        <w:t>coordinate</w:t>
      </w:r>
      <w:r w:rsidRPr="00BE0EC1">
        <w:rPr>
          <w:u w:val="single"/>
        </w:rPr>
        <w:t xml:space="preserve"> and regulate what is sent to the </w:t>
      </w:r>
      <w:r w:rsidRPr="00C62E98">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w:t>
      </w:r>
      <w:r w:rsidRPr="00BE0EC1">
        <w:rPr>
          <w:sz w:val="16"/>
        </w:rPr>
        <w:lastRenderedPageBreak/>
        <w:t xml:space="preserve">private constellations, it is the Federal Aviation Administration (FAA) that issues the appropriate approvals. </w:t>
      </w:r>
      <w:r w:rsidRPr="00BE0EC1">
        <w:rPr>
          <w:u w:val="single"/>
        </w:rPr>
        <w:t xml:space="preserve">The race to put broadband internet satellites bears similarities to the gold rush – </w:t>
      </w:r>
      <w:r w:rsidRPr="00C62E98">
        <w:rPr>
          <w:highlight w:val="green"/>
          <w:u w:val="single"/>
        </w:rPr>
        <w:t xml:space="preserve">there are </w:t>
      </w:r>
      <w:r w:rsidRPr="00C62E98">
        <w:rPr>
          <w:rStyle w:val="Emphasis"/>
          <w:highlight w:val="green"/>
        </w:rPr>
        <w:t>no rules</w:t>
      </w:r>
      <w:r w:rsidRPr="00BE0EC1">
        <w:rPr>
          <w:u w:val="single"/>
        </w:rPr>
        <w:t xml:space="preserve">, at the global level, </w:t>
      </w:r>
      <w:r w:rsidRPr="00C62E98">
        <w:rPr>
          <w:highlight w:val="green"/>
          <w:u w:val="single"/>
        </w:rPr>
        <w:t xml:space="preserve">apart from </w:t>
      </w:r>
      <w:r w:rsidRPr="00C62E98">
        <w:rPr>
          <w:rStyle w:val="Emphasis"/>
          <w:highlight w:val="green"/>
        </w:rPr>
        <w:t>first-come, first-served.</w:t>
      </w:r>
    </w:p>
    <w:p w14:paraId="50477D6E" w14:textId="77777777" w:rsidR="0007585D" w:rsidRPr="00FF4115" w:rsidRDefault="0007585D" w:rsidP="0007585D">
      <w:pPr>
        <w:pStyle w:val="Heading4"/>
      </w:pPr>
      <w:r>
        <w:t xml:space="preserve">Models are </w:t>
      </w:r>
      <w:proofErr w:type="gramStart"/>
      <w:r w:rsidRPr="0039526D">
        <w:t>rigorous</w:t>
      </w:r>
      <w:r>
        <w:t>—</w:t>
      </w:r>
      <w:r>
        <w:rPr>
          <w:color w:val="000000" w:themeColor="text1"/>
        </w:rPr>
        <w:t>in</w:t>
      </w:r>
      <w:r w:rsidRPr="0039526D">
        <w:rPr>
          <w:color w:val="000000" w:themeColor="text1"/>
        </w:rPr>
        <w:t>serted</w:t>
      </w:r>
      <w:proofErr w:type="gramEnd"/>
      <w:r w:rsidRPr="0039526D">
        <w:rPr>
          <w:color w:val="000000" w:themeColor="text1"/>
        </w:rPr>
        <w:t xml:space="preserve"> below</w:t>
      </w:r>
      <w:r>
        <w:t>.</w:t>
      </w:r>
    </w:p>
    <w:p w14:paraId="61A3D62D" w14:textId="77777777" w:rsidR="0007585D" w:rsidRDefault="0007585D" w:rsidP="0007585D">
      <w:proofErr w:type="spellStart"/>
      <w:r w:rsidRPr="00FF4115">
        <w:rPr>
          <w:rStyle w:val="Style13ptBold"/>
        </w:rPr>
        <w:t>Virgili</w:t>
      </w:r>
      <w:proofErr w:type="spellEnd"/>
      <w:r w:rsidRPr="00FF4115">
        <w:rPr>
          <w:rStyle w:val="Style13ptBold"/>
        </w:rPr>
        <w:t xml:space="preserve"> et al. 16</w:t>
      </w:r>
      <w:r>
        <w:t xml:space="preserve">.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w:t>
      </w:r>
      <w:proofErr w:type="gramStart"/>
      <w:r w:rsidRPr="00FF4115">
        <w:t>b ,</w:t>
      </w:r>
      <w:proofErr w:type="gramEnd"/>
      <w:r w:rsidRPr="00FF4115">
        <w:t xml:space="preserve"> C. Colombo, R. Crowther, M. Metz</w:t>
      </w:r>
      <w:r>
        <w:t xml:space="preserve">. 4/26/16. [Act </w:t>
      </w:r>
      <w:proofErr w:type="spellStart"/>
      <w:r>
        <w:t>Astranautica</w:t>
      </w:r>
      <w:proofErr w:type="spellEnd"/>
      <w:r>
        <w:t xml:space="preserve"> “</w:t>
      </w:r>
      <w:r w:rsidRPr="00FF4115">
        <w:t>Risk to space sustainability from large constellations of satellites</w:t>
      </w:r>
      <w:r>
        <w:t xml:space="preserve">,” </w:t>
      </w:r>
      <w:hyperlink r:id="rId17" w:history="1">
        <w:r w:rsidRPr="008E3DAC">
          <w:rPr>
            <w:rStyle w:val="Hyperlink"/>
          </w:rPr>
          <w:t>https://sci-hub.se/10.1016/j.actaastro.2016.03.034</w:t>
        </w:r>
      </w:hyperlink>
      <w:r w:rsidRPr="00FF4115">
        <w:t>.</w:t>
      </w:r>
      <w:r>
        <w:t>] Justin</w:t>
      </w:r>
    </w:p>
    <w:p w14:paraId="655C67CB" w14:textId="77777777" w:rsidR="0007585D" w:rsidRDefault="0007585D" w:rsidP="0007585D">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C62E98">
        <w:rPr>
          <w:sz w:val="16"/>
          <w:highlight w:val="green"/>
        </w:rPr>
        <w:t>(</w:t>
      </w:r>
      <w:r w:rsidRPr="00C62E98">
        <w:rPr>
          <w:rStyle w:val="Emphasis"/>
          <w:highlight w:val="green"/>
        </w:rPr>
        <w:t>MC</w:t>
      </w:r>
      <w:r w:rsidRPr="00C62E98">
        <w:rPr>
          <w:sz w:val="16"/>
          <w:highlight w:val="green"/>
        </w:rPr>
        <w:t xml:space="preserve">) </w:t>
      </w:r>
      <w:r w:rsidRPr="00C62E98">
        <w:rPr>
          <w:highlight w:val="green"/>
          <w:u w:val="single"/>
        </w:rPr>
        <w:t>approach</w:t>
      </w:r>
      <w:r w:rsidRPr="00FF4115">
        <w:rPr>
          <w:u w:val="single"/>
        </w:rPr>
        <w:t xml:space="preserve"> was used to </w:t>
      </w:r>
      <w:r w:rsidRPr="00C62E98">
        <w:rPr>
          <w:rStyle w:val="Emphasis"/>
          <w:highlight w:val="green"/>
        </w:rPr>
        <w:t>simulate</w:t>
      </w:r>
      <w:r w:rsidRPr="008B2DEF">
        <w:rPr>
          <w:rStyle w:val="Emphasis"/>
        </w:rPr>
        <w:t xml:space="preserve"> the </w:t>
      </w:r>
      <w:r w:rsidRPr="00C62E98">
        <w:rPr>
          <w:rStyle w:val="Emphasis"/>
          <w:highlight w:val="green"/>
        </w:rPr>
        <w:t>evolution of</w:t>
      </w:r>
      <w:r w:rsidRPr="008B2DEF">
        <w:rPr>
          <w:rStyle w:val="Emphasis"/>
        </w:rPr>
        <w:t xml:space="preserve"> the </w:t>
      </w:r>
      <w:r w:rsidRPr="00C62E98">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C62E98">
        <w:rPr>
          <w:highlight w:val="green"/>
          <w:u w:val="single"/>
        </w:rPr>
        <w:t xml:space="preserve">with </w:t>
      </w:r>
      <w:r w:rsidRPr="00C62E98">
        <w:rPr>
          <w:rStyle w:val="Emphasis"/>
          <w:highlight w:val="green"/>
        </w:rPr>
        <w:t>four different tools</w:t>
      </w:r>
      <w:r w:rsidRPr="008B2DEF">
        <w:rPr>
          <w:sz w:val="16"/>
        </w:rPr>
        <w:t xml:space="preserve"> (</w:t>
      </w:r>
      <w:r w:rsidRPr="00C62E98">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C62E98">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C62E98">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C62E98">
        <w:rPr>
          <w:highlight w:val="green"/>
          <w:u w:val="single"/>
        </w:rPr>
        <w:t xml:space="preserve">and </w:t>
      </w:r>
      <w:r w:rsidRPr="00C62E98">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C62E98">
        <w:rPr>
          <w:rStyle w:val="Emphasis"/>
          <w:highlight w:val="green"/>
        </w:rPr>
        <w:t>contribution</w:t>
      </w:r>
      <w:r w:rsidRPr="00FF4115">
        <w:rPr>
          <w:u w:val="single"/>
        </w:rPr>
        <w:t xml:space="preserve"> to the population by each object </w:t>
      </w:r>
      <w:r w:rsidRPr="00C62E98">
        <w:rPr>
          <w:highlight w:val="green"/>
          <w:u w:val="single"/>
        </w:rPr>
        <w:t>was weighted by</w:t>
      </w:r>
      <w:r w:rsidRPr="00FF4115">
        <w:rPr>
          <w:u w:val="single"/>
        </w:rPr>
        <w:t xml:space="preserve"> the </w:t>
      </w:r>
      <w:r w:rsidRPr="00C62E98">
        <w:rPr>
          <w:rStyle w:val="Emphasis"/>
          <w:highlight w:val="green"/>
        </w:rPr>
        <w:t>proportion</w:t>
      </w:r>
      <w:r w:rsidRPr="00C62E98">
        <w:rPr>
          <w:highlight w:val="green"/>
          <w:u w:val="single"/>
        </w:rPr>
        <w:t xml:space="preserve"> of the </w:t>
      </w:r>
      <w:r w:rsidRPr="00C62E98">
        <w:rPr>
          <w:rStyle w:val="Emphasis"/>
          <w:highlight w:val="green"/>
        </w:rPr>
        <w:t>orbital</w:t>
      </w:r>
      <w:r w:rsidRPr="00C62E98">
        <w:rPr>
          <w:highlight w:val="green"/>
          <w:u w:val="single"/>
        </w:rPr>
        <w:t xml:space="preserve"> </w:t>
      </w:r>
      <w:r w:rsidRPr="00C62E98">
        <w:rPr>
          <w:rStyle w:val="Emphasis"/>
          <w:highlight w:val="green"/>
        </w:rPr>
        <w:t>period</w:t>
      </w:r>
      <w:r w:rsidRPr="00FF4115">
        <w:rPr>
          <w:u w:val="single"/>
        </w:rPr>
        <w:t xml:space="preserve"> spent in LEO</w:t>
      </w:r>
      <w:r w:rsidRPr="008B2DEF">
        <w:rPr>
          <w:sz w:val="16"/>
        </w:rPr>
        <w:t xml:space="preserve">. In a first step, </w:t>
      </w:r>
      <w:r w:rsidRPr="00C62E98">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C62E98">
        <w:rPr>
          <w:rStyle w:val="Emphasis"/>
          <w:highlight w:val="green"/>
        </w:rPr>
        <w:t>models</w:t>
      </w:r>
      <w:r w:rsidRPr="00C62E98">
        <w:rPr>
          <w:highlight w:val="green"/>
          <w:u w:val="single"/>
        </w:rPr>
        <w:t xml:space="preserve"> performed an </w:t>
      </w:r>
      <w:r w:rsidRPr="00C62E98">
        <w:rPr>
          <w:rStyle w:val="Emphasis"/>
          <w:highlight w:val="green"/>
        </w:rPr>
        <w:t>analysis</w:t>
      </w:r>
      <w:r w:rsidRPr="00C62E98">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C62E98">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C62E98">
        <w:rPr>
          <w:highlight w:val="green"/>
          <w:u w:val="single"/>
        </w:rPr>
        <w:t xml:space="preserve">to provide a </w:t>
      </w:r>
      <w:r w:rsidRPr="00C62E98">
        <w:rPr>
          <w:rStyle w:val="Emphasis"/>
          <w:highlight w:val="green"/>
        </w:rPr>
        <w:t>cross</w:t>
      </w:r>
      <w:r w:rsidRPr="00C62E98">
        <w:rPr>
          <w:highlight w:val="green"/>
          <w:u w:val="single"/>
        </w:rPr>
        <w:t>-</w:t>
      </w:r>
      <w:r w:rsidRPr="00C62E98">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C62E98">
        <w:rPr>
          <w:rStyle w:val="Emphasis"/>
          <w:highlight w:val="green"/>
        </w:rPr>
        <w:t>confidence</w:t>
      </w:r>
      <w:r w:rsidRPr="00C62E98">
        <w:rPr>
          <w:highlight w:val="green"/>
          <w:u w:val="single"/>
        </w:rPr>
        <w:t xml:space="preserve"> </w:t>
      </w:r>
      <w:r w:rsidRPr="00C62E98">
        <w:rPr>
          <w:rStyle w:val="Emphasis"/>
          <w:highlight w:val="green"/>
        </w:rPr>
        <w:t>levels</w:t>
      </w:r>
      <w:r w:rsidRPr="00C62E98">
        <w:rPr>
          <w:highlight w:val="green"/>
          <w:u w:val="single"/>
        </w:rPr>
        <w:t xml:space="preserve"> at </w:t>
      </w:r>
      <w:r w:rsidRPr="00C62E98">
        <w:rPr>
          <w:rStyle w:val="Emphasis"/>
          <w:highlight w:val="green"/>
        </w:rPr>
        <w:t>95</w:t>
      </w:r>
      <w:r w:rsidRPr="00C62E98">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2506C2B8" w14:textId="77777777" w:rsidR="0007585D" w:rsidRDefault="0007585D" w:rsidP="0007585D">
      <w:pPr>
        <w:pStyle w:val="Heading4"/>
        <w:jc w:val="both"/>
      </w:pPr>
      <w:r>
        <w:t xml:space="preserve">That drives a space arms race which enhances the risk of </w:t>
      </w:r>
      <w:r w:rsidRPr="00934304">
        <w:rPr>
          <w:u w:val="single"/>
        </w:rPr>
        <w:t>debris cascades</w:t>
      </w:r>
      <w:r>
        <w:t xml:space="preserve">, </w:t>
      </w:r>
      <w:r w:rsidRPr="00934304">
        <w:rPr>
          <w:u w:val="single"/>
        </w:rPr>
        <w:t>closes</w:t>
      </w:r>
      <w:r>
        <w:t xml:space="preserve"> off space exploration, and causes </w:t>
      </w:r>
      <w:r w:rsidRPr="00934304">
        <w:rPr>
          <w:u w:val="single"/>
        </w:rPr>
        <w:t>conflict</w:t>
      </w:r>
      <w:r>
        <w:t>.</w:t>
      </w:r>
    </w:p>
    <w:p w14:paraId="0F68DCDF" w14:textId="77777777" w:rsidR="0007585D" w:rsidRPr="00612602" w:rsidRDefault="0007585D" w:rsidP="0007585D">
      <w:r w:rsidRPr="008E2E1B">
        <w:rPr>
          <w:rStyle w:val="Style13ptBold"/>
        </w:rPr>
        <w:t>Shah 20</w:t>
      </w:r>
      <w:r>
        <w:t xml:space="preserve">. </w:t>
      </w:r>
      <w:proofErr w:type="spellStart"/>
      <w:r>
        <w:t>Sachin</w:t>
      </w:r>
      <w:proofErr w:type="spellEnd"/>
      <w:r>
        <w:t xml:space="preserve">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18" w:history="1">
        <w:r w:rsidRPr="008E3DAC">
          <w:rPr>
            <w:rStyle w:val="Hyperlink"/>
          </w:rPr>
          <w:t>https://www.culsr.org/articles/the-international-legal-regulation-of-space-debris</w:t>
        </w:r>
      </w:hyperlink>
      <w:r>
        <w:t>] Justin</w:t>
      </w:r>
    </w:p>
    <w:p w14:paraId="44EE0A30" w14:textId="77777777" w:rsidR="0007585D" w:rsidRPr="00207C78" w:rsidRDefault="0007585D" w:rsidP="0007585D">
      <w:pPr>
        <w:rPr>
          <w:b/>
          <w:iCs/>
          <w:u w:val="single"/>
        </w:rPr>
      </w:pPr>
      <w:r w:rsidRPr="00934304">
        <w:rPr>
          <w:sz w:val="14"/>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xml:space="preserve">, the most significant of those being the United Nations’ Treaty on Principles Governing the Activities of States in the </w:t>
      </w:r>
      <w:r w:rsidRPr="00AD7261">
        <w:rPr>
          <w:u w:val="single"/>
        </w:rPr>
        <w:lastRenderedPageBreak/>
        <w:t>Exploration and Use of Outer Space, including the Moon and Other Celestial Bodies</w:t>
      </w:r>
      <w:r w:rsidRPr="00934304">
        <w:rPr>
          <w:sz w:val="14"/>
        </w:rPr>
        <w:t xml:space="preserve"> (hereinafter </w:t>
      </w:r>
      <w:r w:rsidRPr="00AD7261">
        <w:rPr>
          <w:u w:val="single"/>
        </w:rPr>
        <w:t>referred to as the Outer Space Treaty</w:t>
      </w:r>
      <w:r w:rsidRPr="00934304">
        <w:rPr>
          <w:sz w:val="14"/>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sidRPr="00934304">
        <w:rPr>
          <w:u w:val="single"/>
        </w:rPr>
        <w:t xml:space="preserve">An excessive clustering of space debris is a </w:t>
      </w:r>
      <w:r w:rsidRPr="00934304">
        <w:rPr>
          <w:rStyle w:val="Emphasis"/>
        </w:rPr>
        <w:t>problem</w:t>
      </w:r>
      <w:r w:rsidRPr="00934304">
        <w:rPr>
          <w:u w:val="single"/>
        </w:rPr>
        <w:t xml:space="preserve"> for a few reasons. It may result in a phenomenon known as the </w:t>
      </w:r>
      <w:r w:rsidRPr="00C62E98">
        <w:rPr>
          <w:rStyle w:val="Emphasis"/>
          <w:highlight w:val="green"/>
        </w:rPr>
        <w:t>Kessler Syndrome</w:t>
      </w:r>
      <w:r w:rsidRPr="00934304">
        <w:rPr>
          <w:sz w:val="14"/>
        </w:rPr>
        <w:t xml:space="preserve">, in which </w:t>
      </w:r>
      <w:r w:rsidRPr="00934304">
        <w:rPr>
          <w:u w:val="single"/>
        </w:rPr>
        <w:t>there is a “</w:t>
      </w:r>
      <w:r w:rsidRPr="00C62E98">
        <w:rPr>
          <w:highlight w:val="green"/>
          <w:u w:val="single"/>
        </w:rPr>
        <w:t>cascade</w:t>
      </w:r>
      <w:r w:rsidRPr="00934304">
        <w:rPr>
          <w:u w:val="single"/>
        </w:rPr>
        <w:t xml:space="preserve"> created when debris hits a space object, creating </w:t>
      </w:r>
      <w:r w:rsidRPr="00934304">
        <w:rPr>
          <w:rStyle w:val="Emphasis"/>
        </w:rPr>
        <w:t>new debris and setting off a chain reaction of collisions</w:t>
      </w:r>
      <w:r w:rsidRPr="00934304">
        <w:rPr>
          <w:u w:val="single"/>
        </w:rPr>
        <w:t xml:space="preserve"> that </w:t>
      </w:r>
      <w:r w:rsidRPr="00934304">
        <w:rPr>
          <w:rStyle w:val="Emphasis"/>
        </w:rPr>
        <w:t xml:space="preserve">eventually </w:t>
      </w:r>
      <w:r w:rsidRPr="00C62E98">
        <w:rPr>
          <w:rStyle w:val="Emphasis"/>
          <w:highlight w:val="green"/>
        </w:rPr>
        <w:t>closes off entire orbits</w:t>
      </w:r>
      <w:r w:rsidRPr="00934304">
        <w:rPr>
          <w:u w:val="single"/>
        </w:rPr>
        <w:t>.”</w:t>
      </w:r>
      <w:r w:rsidRPr="00934304">
        <w:rPr>
          <w:sz w:val="14"/>
        </w:rPr>
        <w:t xml:space="preserve"> [2] </w:t>
      </w:r>
      <w:r w:rsidRPr="00934304">
        <w:rPr>
          <w:u w:val="single"/>
        </w:rPr>
        <w:t xml:space="preserve">This </w:t>
      </w:r>
      <w:r w:rsidRPr="00C62E98">
        <w:rPr>
          <w:highlight w:val="green"/>
          <w:u w:val="single"/>
        </w:rPr>
        <w:t>endangerment of</w:t>
      </w:r>
      <w:r w:rsidRPr="00934304">
        <w:rPr>
          <w:u w:val="single"/>
        </w:rPr>
        <w:t xml:space="preserve"> Earth’s future </w:t>
      </w:r>
      <w:r w:rsidRPr="00C62E98">
        <w:rPr>
          <w:highlight w:val="green"/>
          <w:u w:val="single"/>
        </w:rPr>
        <w:t>ability to explore extraterrestrial planets and life</w:t>
      </w:r>
      <w:r w:rsidRPr="00934304">
        <w:rPr>
          <w:u w:val="single"/>
        </w:rPr>
        <w:t xml:space="preserve"> must be avoided at all costs</w:t>
      </w:r>
      <w:r w:rsidRPr="00934304">
        <w:rPr>
          <w:sz w:val="14"/>
        </w:rPr>
        <w:t xml:space="preserve">. Furthermore, </w:t>
      </w:r>
      <w:r w:rsidRPr="00C62E98">
        <w:rPr>
          <w:highlight w:val="green"/>
          <w:u w:val="single"/>
        </w:rPr>
        <w:t>space debris</w:t>
      </w:r>
      <w:r w:rsidRPr="00934304">
        <w:rPr>
          <w:u w:val="single"/>
        </w:rPr>
        <w:t xml:space="preserve"> in orbit around Earth </w:t>
      </w:r>
      <w:r w:rsidRPr="00C62E98">
        <w:rPr>
          <w:highlight w:val="green"/>
          <w:u w:val="single"/>
        </w:rPr>
        <w:t>limits</w:t>
      </w:r>
      <w:r w:rsidRPr="00934304">
        <w:rPr>
          <w:u w:val="single"/>
        </w:rPr>
        <w:t xml:space="preserve"> the amount of available space for </w:t>
      </w:r>
      <w:r w:rsidRPr="00C62E98">
        <w:rPr>
          <w:rStyle w:val="Emphasis"/>
          <w:highlight w:val="green"/>
        </w:rPr>
        <w:t>satellites</w:t>
      </w:r>
      <w:r w:rsidRPr="00934304">
        <w:rPr>
          <w:rStyle w:val="Emphasis"/>
        </w:rPr>
        <w:t xml:space="preserve"> to orbit</w:t>
      </w:r>
      <w:r w:rsidRPr="00934304">
        <w:rPr>
          <w:u w:val="single"/>
        </w:rPr>
        <w:t xml:space="preserve">, which may </w:t>
      </w:r>
      <w:r w:rsidRPr="00C62E98">
        <w:rPr>
          <w:highlight w:val="green"/>
          <w:u w:val="single"/>
        </w:rPr>
        <w:t xml:space="preserve">result in the </w:t>
      </w:r>
      <w:r w:rsidRPr="00C62E98">
        <w:rPr>
          <w:rStyle w:val="Emphasis"/>
          <w:highlight w:val="green"/>
        </w:rPr>
        <w:t>Tragedy of the Commons</w:t>
      </w:r>
      <w:r w:rsidRPr="00934304">
        <w:rPr>
          <w:sz w:val="14"/>
        </w:rPr>
        <w:t xml:space="preserve">: </w:t>
      </w:r>
      <w:r w:rsidRPr="00934304">
        <w:rPr>
          <w:u w:val="single"/>
        </w:rPr>
        <w:t xml:space="preserve">multiple </w:t>
      </w:r>
      <w:r w:rsidRPr="00C62E98">
        <w:rPr>
          <w:highlight w:val="green"/>
          <w:u w:val="single"/>
        </w:rPr>
        <w:t xml:space="preserve">actors will </w:t>
      </w:r>
      <w:r w:rsidRPr="00C62E98">
        <w:rPr>
          <w:rStyle w:val="Emphasis"/>
          <w:highlight w:val="green"/>
        </w:rPr>
        <w:t>aggressively vie</w:t>
      </w:r>
      <w:r w:rsidRPr="00C62E98">
        <w:rPr>
          <w:highlight w:val="green"/>
          <w:u w:val="single"/>
        </w:rPr>
        <w:t xml:space="preserve">, in an </w:t>
      </w:r>
      <w:r w:rsidRPr="00C62E98">
        <w:rPr>
          <w:rStyle w:val="Emphasis"/>
          <w:highlight w:val="green"/>
        </w:rPr>
        <w:t>arms race</w:t>
      </w:r>
      <w:r w:rsidRPr="00C62E98">
        <w:rPr>
          <w:highlight w:val="green"/>
          <w:u w:val="single"/>
        </w:rPr>
        <w:t>, for</w:t>
      </w:r>
      <w:r w:rsidRPr="00934304">
        <w:rPr>
          <w:u w:val="single"/>
        </w:rPr>
        <w:t xml:space="preserve"> their </w:t>
      </w:r>
      <w:r w:rsidRPr="00C62E98">
        <w:rPr>
          <w:highlight w:val="green"/>
          <w:u w:val="single"/>
        </w:rPr>
        <w:t>right to space as it is</w:t>
      </w:r>
      <w:r w:rsidRPr="00934304">
        <w:rPr>
          <w:u w:val="single"/>
        </w:rPr>
        <w:t xml:space="preserve"> a </w:t>
      </w:r>
      <w:r w:rsidRPr="00C62E98">
        <w:rPr>
          <w:rStyle w:val="Emphasis"/>
          <w:highlight w:val="green"/>
        </w:rPr>
        <w:t>limited</w:t>
      </w:r>
      <w:r w:rsidRPr="00934304">
        <w:rPr>
          <w:rStyle w:val="Emphasis"/>
        </w:rPr>
        <w:t xml:space="preserve"> resource</w:t>
      </w:r>
      <w:r w:rsidRPr="00934304">
        <w:rPr>
          <w:sz w:val="14"/>
        </w:rPr>
        <w:t xml:space="preserve">. [3] </w:t>
      </w:r>
      <w:r w:rsidRPr="00934304">
        <w:rPr>
          <w:u w:val="single"/>
        </w:rPr>
        <w:t xml:space="preserve">Space debris is thus </w:t>
      </w:r>
      <w:r w:rsidRPr="00C62E98">
        <w:rPr>
          <w:highlight w:val="green"/>
          <w:u w:val="single"/>
        </w:rPr>
        <w:t>a</w:t>
      </w:r>
      <w:r w:rsidRPr="00934304">
        <w:rPr>
          <w:u w:val="single"/>
        </w:rPr>
        <w:t xml:space="preserve"> </w:t>
      </w:r>
      <w:r w:rsidRPr="00934304">
        <w:rPr>
          <w:rStyle w:val="Emphasis"/>
        </w:rPr>
        <w:t xml:space="preserve">potentially </w:t>
      </w:r>
      <w:r w:rsidRPr="00C62E98">
        <w:rPr>
          <w:rStyle w:val="Emphasis"/>
          <w:highlight w:val="green"/>
        </w:rPr>
        <w:t>pressing issue in our</w:t>
      </w:r>
      <w:r w:rsidRPr="00934304">
        <w:rPr>
          <w:rStyle w:val="Emphasis"/>
        </w:rPr>
        <w:t xml:space="preserve"> increasingly technological </w:t>
      </w:r>
      <w:r w:rsidRPr="00C62E98">
        <w:rPr>
          <w:rStyle w:val="Emphasis"/>
          <w:highlight w:val="green"/>
        </w:rPr>
        <w:t>world</w:t>
      </w:r>
      <w:r w:rsidRPr="00934304">
        <w:rPr>
          <w:sz w:val="14"/>
        </w:rPr>
        <w:t xml:space="preserve">. In this essay, </w:t>
      </w:r>
      <w:r w:rsidRPr="00934304">
        <w:rPr>
          <w:u w:val="single"/>
        </w:rPr>
        <w:t xml:space="preserve">I will analyze the existing regulation of space debris as </w:t>
      </w:r>
      <w:r w:rsidRPr="00934304">
        <w:rPr>
          <w:rStyle w:val="Emphasis"/>
        </w:rPr>
        <w:t>outlined in the Outer Space Treaty</w:t>
      </w:r>
      <w:r w:rsidRPr="00934304">
        <w:rPr>
          <w:u w:val="single"/>
        </w:rPr>
        <w:t xml:space="preserve">, point out the issues with these regulations of space debris and discuss </w:t>
      </w:r>
      <w:r w:rsidRPr="00934304">
        <w:rPr>
          <w:rStyle w:val="Emphasis"/>
        </w:rPr>
        <w:t>potential solutions</w:t>
      </w:r>
      <w:r w:rsidRPr="00934304">
        <w:rPr>
          <w:u w:val="single"/>
        </w:rPr>
        <w:t xml:space="preserve">, and, finally, discuss </w:t>
      </w:r>
      <w:r w:rsidRPr="00934304">
        <w:rPr>
          <w:rStyle w:val="Emphasis"/>
        </w:rPr>
        <w:t>legal considerations for private enterprises as well.</w:t>
      </w:r>
    </w:p>
    <w:p w14:paraId="7B09AF99" w14:textId="77777777" w:rsidR="0007585D" w:rsidRPr="004B3D48" w:rsidRDefault="0007585D" w:rsidP="0007585D">
      <w:pPr>
        <w:pStyle w:val="Heading4"/>
      </w:pPr>
      <w:r>
        <w:t xml:space="preserve">Satellites </w:t>
      </w:r>
      <w:r w:rsidRPr="00A8218A">
        <w:rPr>
          <w:u w:val="single"/>
        </w:rPr>
        <w:t>solves the grid</w:t>
      </w:r>
      <w:r>
        <w:t xml:space="preserve"> and every </w:t>
      </w:r>
      <w:r w:rsidRPr="00A8218A">
        <w:rPr>
          <w:u w:val="single"/>
        </w:rPr>
        <w:t xml:space="preserve">extinction </w:t>
      </w:r>
      <w:r>
        <w:rPr>
          <w:u w:val="single"/>
        </w:rPr>
        <w:t>scenario</w:t>
      </w:r>
      <w:r>
        <w:t>.</w:t>
      </w:r>
    </w:p>
    <w:p w14:paraId="3DA26A75" w14:textId="77777777" w:rsidR="0007585D" w:rsidRPr="004B3D48" w:rsidRDefault="0007585D" w:rsidP="0007585D">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t>.</w:t>
      </w:r>
      <w:r w:rsidRPr="004B3D48">
        <w:t xml:space="preserve">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9" w:history="1">
        <w:r w:rsidRPr="004B3D48">
          <w:rPr>
            <w:rStyle w:val="Hyperlink"/>
          </w:rPr>
          <w:t>https://www.iss.europa.eu/content/space-security-europe</w:t>
        </w:r>
      </w:hyperlink>
      <w:r w:rsidRPr="004B3D48">
        <w:t>, accessed 7-10-2019) bm</w:t>
      </w:r>
    </w:p>
    <w:p w14:paraId="1ADAD74F" w14:textId="77777777" w:rsidR="0007585D" w:rsidRPr="00283EEC" w:rsidRDefault="0007585D" w:rsidP="0007585D">
      <w:pPr>
        <w:rPr>
          <w:rStyle w:val="StyleUnderline"/>
        </w:rPr>
      </w:pPr>
      <w:r w:rsidRPr="00283EEC">
        <w:rPr>
          <w:rStyle w:val="StyleUnderline"/>
        </w:rPr>
        <w:t xml:space="preserve">Modern </w:t>
      </w:r>
      <w:r w:rsidRPr="00C62E98">
        <w:rPr>
          <w:rStyle w:val="StyleUnderline"/>
          <w:highlight w:val="green"/>
        </w:rPr>
        <w:t xml:space="preserve">societies are </w:t>
      </w:r>
      <w:r w:rsidRPr="00283EEC">
        <w:rPr>
          <w:rStyle w:val="Emphasis"/>
        </w:rPr>
        <w:t xml:space="preserve">highly </w:t>
      </w:r>
      <w:r w:rsidRPr="00C62E98">
        <w:rPr>
          <w:rStyle w:val="Emphasis"/>
          <w:highlight w:val="green"/>
        </w:rPr>
        <w:t>dependent</w:t>
      </w:r>
      <w:r w:rsidRPr="00C62E98">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C62E98">
        <w:rPr>
          <w:rStyle w:val="Emphasis"/>
          <w:highlight w:val="green"/>
        </w:rPr>
        <w:t>infrastructure</w:t>
      </w:r>
      <w:r w:rsidRPr="00283EEC">
        <w:rPr>
          <w:rStyle w:val="StyleUnderline"/>
        </w:rPr>
        <w:t xml:space="preserve"> to</w:t>
      </w:r>
      <w:r w:rsidRPr="00283EEC">
        <w:rPr>
          <w:sz w:val="12"/>
        </w:rPr>
        <w:t xml:space="preserve"> </w:t>
      </w:r>
      <w:r w:rsidRPr="00283EEC">
        <w:rPr>
          <w:rStyle w:val="StyleUnderline"/>
        </w:rPr>
        <w:t>ensure the provision of basic goods and services</w:t>
      </w:r>
      <w:r w:rsidRPr="00283EEC">
        <w:rPr>
          <w:sz w:val="12"/>
        </w:rPr>
        <w:t xml:space="preserve">. </w:t>
      </w:r>
      <w:r w:rsidRPr="00283EEC">
        <w:rPr>
          <w:rStyle w:val="StyleUnderline"/>
        </w:rPr>
        <w:t>They consist of</w:t>
      </w:r>
      <w:r w:rsidRPr="00283EEC">
        <w:rPr>
          <w:sz w:val="12"/>
        </w:rPr>
        <w:t xml:space="preserve"> assets, </w:t>
      </w:r>
      <w:proofErr w:type="gramStart"/>
      <w:r w:rsidRPr="00283EEC">
        <w:rPr>
          <w:rStyle w:val="StyleUnderline"/>
        </w:rPr>
        <w:t>systems</w:t>
      </w:r>
      <w:proofErr w:type="gramEnd"/>
      <w:r w:rsidRPr="00283EEC">
        <w:rPr>
          <w:sz w:val="12"/>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283EEC">
        <w:rPr>
          <w:sz w:val="12"/>
        </w:rPr>
        <w:t xml:space="preserve"> </w:t>
      </w:r>
      <w:r w:rsidRPr="00283EEC">
        <w:rPr>
          <w:rStyle w:val="StyleUnderline"/>
        </w:rPr>
        <w:t xml:space="preserve">Space assets are so deeply embedded in developed economies that </w:t>
      </w:r>
      <w:r w:rsidRPr="00C62E98">
        <w:rPr>
          <w:rStyle w:val="Emphasis"/>
          <w:highlight w:val="green"/>
        </w:rPr>
        <w:t xml:space="preserve">a day without </w:t>
      </w:r>
      <w:r w:rsidRPr="00283EEC">
        <w:rPr>
          <w:rStyle w:val="Emphasis"/>
        </w:rPr>
        <w:t xml:space="preserve">fully functioning </w:t>
      </w:r>
      <w:r w:rsidRPr="00C62E98">
        <w:rPr>
          <w:rStyle w:val="Emphasis"/>
          <w:highlight w:val="green"/>
        </w:rPr>
        <w:t xml:space="preserve">space </w:t>
      </w:r>
      <w:r w:rsidRPr="00283EEC">
        <w:rPr>
          <w:rStyle w:val="Emphasis"/>
        </w:rPr>
        <w:t>capabilities</w:t>
      </w:r>
      <w:r w:rsidRPr="00283EEC">
        <w:rPr>
          <w:rStyle w:val="StyleUnderline"/>
        </w:rPr>
        <w:t xml:space="preserve"> </w:t>
      </w:r>
      <w:r w:rsidRPr="00C62E98">
        <w:rPr>
          <w:rStyle w:val="StyleUnderline"/>
          <w:highlight w:val="green"/>
        </w:rPr>
        <w:t xml:space="preserve">would </w:t>
      </w:r>
      <w:r w:rsidRPr="00283EEC">
        <w:rPr>
          <w:rStyle w:val="Emphasis"/>
        </w:rPr>
        <w:t>severely</w:t>
      </w:r>
      <w:r w:rsidRPr="00283EEC">
        <w:rPr>
          <w:sz w:val="12"/>
        </w:rPr>
        <w:t xml:space="preserve"> restrict or even</w:t>
      </w:r>
      <w:r w:rsidRPr="00283EEC">
        <w:rPr>
          <w:rStyle w:val="StyleUnderline"/>
        </w:rPr>
        <w:t xml:space="preserve"> </w:t>
      </w:r>
      <w:r w:rsidRPr="00C62E98">
        <w:rPr>
          <w:rStyle w:val="Emphasis"/>
          <w:highlight w:val="green"/>
        </w:rPr>
        <w:t xml:space="preserve">endanger </w:t>
      </w:r>
      <w:r w:rsidRPr="00283EEC">
        <w:rPr>
          <w:rStyle w:val="Emphasis"/>
        </w:rPr>
        <w:t xml:space="preserve">our </w:t>
      </w:r>
      <w:r w:rsidRPr="00C62E98">
        <w:rPr>
          <w:rStyle w:val="Emphasis"/>
          <w:highlight w:val="green"/>
        </w:rPr>
        <w:t>lives.</w:t>
      </w:r>
      <w:r w:rsidRPr="00283EEC">
        <w:rPr>
          <w:rStyle w:val="StyleUnderline"/>
        </w:rPr>
        <w:t xml:space="preserve"> </w:t>
      </w:r>
    </w:p>
    <w:p w14:paraId="5882AC24" w14:textId="77777777" w:rsidR="0007585D" w:rsidRPr="00283EEC" w:rsidRDefault="0007585D" w:rsidP="0007585D">
      <w:pPr>
        <w:rPr>
          <w:sz w:val="12"/>
        </w:rPr>
      </w:pPr>
      <w:r w:rsidRPr="00283EEC">
        <w:rPr>
          <w:rStyle w:val="StyleUnderline"/>
        </w:rPr>
        <w:t xml:space="preserve">Space systems are </w:t>
      </w:r>
      <w:r w:rsidRPr="00C62E98">
        <w:rPr>
          <w:rStyle w:val="StyleUnderline"/>
          <w:highlight w:val="green"/>
        </w:rPr>
        <w:t>critical for</w:t>
      </w:r>
      <w:r w:rsidRPr="00283EEC">
        <w:rPr>
          <w:rStyle w:val="StyleUnderline"/>
        </w:rPr>
        <w:t xml:space="preserve"> running </w:t>
      </w:r>
      <w:r w:rsidRPr="00283EEC">
        <w:rPr>
          <w:rStyle w:val="Emphasis"/>
        </w:rPr>
        <w:t xml:space="preserve">energy </w:t>
      </w:r>
      <w:r w:rsidRPr="00C62E98">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C62E98">
        <w:rPr>
          <w:rStyle w:val="Emphasis"/>
          <w:highlight w:val="green"/>
        </w:rPr>
        <w:t>surveillance</w:t>
      </w:r>
      <w:r w:rsidRPr="00283EEC">
        <w:rPr>
          <w:rStyle w:val="StyleUnderline"/>
        </w:rPr>
        <w:t xml:space="preserve">, </w:t>
      </w:r>
      <w:r w:rsidRPr="00283EEC">
        <w:rPr>
          <w:rStyle w:val="Emphasis"/>
        </w:rPr>
        <w:t xml:space="preserve">crisis </w:t>
      </w:r>
      <w:r w:rsidRPr="00C62E98">
        <w:rPr>
          <w:rStyle w:val="Emphasis"/>
          <w:highlight w:val="green"/>
        </w:rPr>
        <w:t>management</w:t>
      </w:r>
      <w:r w:rsidRPr="00283EEC">
        <w:rPr>
          <w:rStyle w:val="StyleUnderline"/>
        </w:rPr>
        <w:t xml:space="preserve"> and </w:t>
      </w:r>
      <w:r w:rsidRPr="00283EEC">
        <w:rPr>
          <w:rStyle w:val="Emphasis"/>
        </w:rPr>
        <w:t xml:space="preserve">humanitarian </w:t>
      </w:r>
      <w:r w:rsidRPr="00C62E98">
        <w:rPr>
          <w:rStyle w:val="Emphasis"/>
          <w:highlight w:val="green"/>
        </w:rPr>
        <w:t>operations</w:t>
      </w:r>
      <w:r w:rsidRPr="00283EEC">
        <w:rPr>
          <w:rStyle w:val="StyleUnderline"/>
        </w:rPr>
        <w:t xml:space="preserve">, environmental and </w:t>
      </w:r>
      <w:r w:rsidRPr="00C62E98">
        <w:rPr>
          <w:rStyle w:val="Emphasis"/>
          <w:highlight w:val="green"/>
        </w:rPr>
        <w:t>climate monitoring</w:t>
      </w:r>
      <w:r w:rsidRPr="00C62E98">
        <w:rPr>
          <w:rStyle w:val="StyleUnderline"/>
          <w:highlight w:val="green"/>
        </w:rPr>
        <w:t xml:space="preserve">, </w:t>
      </w:r>
      <w:r w:rsidRPr="00C62E98">
        <w:rPr>
          <w:rStyle w:val="Emphasis"/>
          <w:highlight w:val="green"/>
        </w:rPr>
        <w:t>verification</w:t>
      </w:r>
      <w:r w:rsidRPr="00C62E98">
        <w:rPr>
          <w:rStyle w:val="StyleUnderline"/>
          <w:highlight w:val="green"/>
        </w:rPr>
        <w:t xml:space="preserve"> of </w:t>
      </w:r>
      <w:r w:rsidRPr="00283EEC">
        <w:rPr>
          <w:rStyle w:val="Emphasis"/>
        </w:rPr>
        <w:t xml:space="preserve">international </w:t>
      </w:r>
      <w:r w:rsidRPr="00C62E98">
        <w:rPr>
          <w:rStyle w:val="Emphasis"/>
          <w:highlight w:val="green"/>
        </w:rPr>
        <w:t>treaties</w:t>
      </w:r>
      <w:r w:rsidRPr="00C62E98">
        <w:rPr>
          <w:rStyle w:val="StyleUnderline"/>
          <w:highlight w:val="green"/>
        </w:rPr>
        <w:t xml:space="preserve"> and </w:t>
      </w:r>
      <w:r w:rsidRPr="00C62E98">
        <w:rPr>
          <w:rStyle w:val="Emphasis"/>
          <w:highlight w:val="green"/>
        </w:rPr>
        <w:t xml:space="preserve">arms control </w:t>
      </w:r>
      <w:r w:rsidRPr="00283EEC">
        <w:rPr>
          <w:rStyle w:val="Emphasis"/>
        </w:rPr>
        <w:t>agreements</w:t>
      </w:r>
      <w:r w:rsidRPr="00283EEC">
        <w:rPr>
          <w:rStyle w:val="StyleUnderline"/>
        </w:rPr>
        <w:t xml:space="preserve">, </w:t>
      </w:r>
      <w:r w:rsidRPr="00283EEC">
        <w:rPr>
          <w:sz w:val="12"/>
        </w:rPr>
        <w:t xml:space="preserve">and the fight against </w:t>
      </w:r>
      <w:proofErr w:type="spellStart"/>
      <w:r w:rsidRPr="00283EEC">
        <w:rPr>
          <w:sz w:val="12"/>
        </w:rPr>
        <w:t>organised</w:t>
      </w:r>
      <w:proofErr w:type="spellEnd"/>
      <w:r w:rsidRPr="00283EEC">
        <w:rPr>
          <w:sz w:val="12"/>
        </w:rPr>
        <w:t xml:space="preserve"> crime and terrorism</w:t>
      </w:r>
      <w:r w:rsidRPr="00283EEC">
        <w:rPr>
          <w:rStyle w:val="StyleUnderline"/>
        </w:rPr>
        <w:t>.</w:t>
      </w:r>
      <w:r w:rsidRPr="00283EEC">
        <w:rPr>
          <w:sz w:val="12"/>
        </w:rPr>
        <w:t xml:space="preserve"> </w:t>
      </w:r>
      <w:r w:rsidRPr="00283EEC">
        <w:rPr>
          <w:rStyle w:val="StyleUnderline"/>
        </w:rPr>
        <w:t xml:space="preserve">Space assets also provide </w:t>
      </w:r>
      <w:r w:rsidRPr="00C62E98">
        <w:rPr>
          <w:rStyle w:val="StyleUnderline"/>
          <w:highlight w:val="green"/>
        </w:rPr>
        <w:t xml:space="preserve">the </w:t>
      </w:r>
      <w:r w:rsidRPr="00283EEC">
        <w:rPr>
          <w:rStyle w:val="Emphasis"/>
        </w:rPr>
        <w:t xml:space="preserve">technological </w:t>
      </w:r>
      <w:r w:rsidRPr="00C62E98">
        <w:rPr>
          <w:rStyle w:val="Emphasis"/>
          <w:highlight w:val="green"/>
        </w:rPr>
        <w:t>backbone</w:t>
      </w:r>
      <w:r w:rsidRPr="00C62E98">
        <w:rPr>
          <w:rStyle w:val="StyleUnderline"/>
          <w:highlight w:val="green"/>
        </w:rPr>
        <w:t xml:space="preserve"> for </w:t>
      </w:r>
      <w:r w:rsidRPr="00C62E98">
        <w:rPr>
          <w:rStyle w:val="Emphasis"/>
          <w:highlight w:val="green"/>
        </w:rPr>
        <w:t xml:space="preserve">other </w:t>
      </w:r>
      <w:r w:rsidRPr="00283EEC">
        <w:rPr>
          <w:rStyle w:val="Emphasis"/>
        </w:rPr>
        <w:t xml:space="preserve">critical </w:t>
      </w:r>
      <w:r w:rsidRPr="00C62E98">
        <w:rPr>
          <w:rStyle w:val="Emphasis"/>
          <w:highlight w:val="green"/>
        </w:rPr>
        <w:t>infrastructures</w:t>
      </w:r>
      <w:r w:rsidRPr="00283EEC">
        <w:rPr>
          <w:sz w:val="12"/>
        </w:rPr>
        <w:t xml:space="preserve">. </w:t>
      </w:r>
      <w:r w:rsidRPr="00C62E98">
        <w:rPr>
          <w:rStyle w:val="StyleUnderline"/>
          <w:highlight w:val="green"/>
        </w:rPr>
        <w:t xml:space="preserve">The </w:t>
      </w:r>
      <w:proofErr w:type="spellStart"/>
      <w:r w:rsidRPr="00C62E98">
        <w:rPr>
          <w:rStyle w:val="StyleUnderline"/>
          <w:highlight w:val="green"/>
        </w:rPr>
        <w:t>synchronisation</w:t>
      </w:r>
      <w:proofErr w:type="spellEnd"/>
      <w:r w:rsidRPr="00C62E98">
        <w:rPr>
          <w:rStyle w:val="StyleUnderline"/>
          <w:highlight w:val="green"/>
        </w:rPr>
        <w:t xml:space="preserve"> of </w:t>
      </w:r>
      <w:r w:rsidRPr="00283EEC">
        <w:rPr>
          <w:rStyle w:val="Emphasis"/>
        </w:rPr>
        <w:t xml:space="preserve">power </w:t>
      </w:r>
      <w:r w:rsidRPr="00C62E98">
        <w:rPr>
          <w:rStyle w:val="Emphasis"/>
          <w:highlight w:val="green"/>
        </w:rPr>
        <w:t>grids</w:t>
      </w:r>
      <w:r w:rsidRPr="00283EEC">
        <w:rPr>
          <w:rStyle w:val="StyleUnderline"/>
        </w:rPr>
        <w:t xml:space="preserve"> and telecommunication networks, for example, </w:t>
      </w:r>
      <w:r w:rsidRPr="00C62E98">
        <w:rPr>
          <w:rStyle w:val="StyleUnderline"/>
          <w:highlight w:val="green"/>
        </w:rPr>
        <w:t xml:space="preserve">is </w:t>
      </w:r>
      <w:r w:rsidRPr="00283EEC">
        <w:rPr>
          <w:rStyle w:val="StyleUnderline"/>
        </w:rPr>
        <w:t xml:space="preserve">heavily </w:t>
      </w:r>
      <w:r w:rsidRPr="00C62E98">
        <w:rPr>
          <w:rStyle w:val="StyleUnderline"/>
          <w:highlight w:val="green"/>
        </w:rPr>
        <w:t xml:space="preserve">dependent on GNSS </w:t>
      </w:r>
      <w:r w:rsidRPr="00283EEC">
        <w:rPr>
          <w:rStyle w:val="StyleUnderline"/>
        </w:rPr>
        <w:t xml:space="preserve">timing </w:t>
      </w:r>
      <w:r w:rsidRPr="00C62E98">
        <w:rPr>
          <w:rStyle w:val="StyleUnderline"/>
          <w:highlight w:val="green"/>
        </w:rPr>
        <w:t xml:space="preserve">signals and </w:t>
      </w:r>
      <w:r w:rsidRPr="00283EEC">
        <w:rPr>
          <w:rStyle w:val="Emphasis"/>
        </w:rPr>
        <w:t xml:space="preserve">any </w:t>
      </w:r>
      <w:r w:rsidRPr="00C62E98">
        <w:rPr>
          <w:rStyle w:val="Emphasis"/>
          <w:highlight w:val="green"/>
        </w:rPr>
        <w:t xml:space="preserve">disruption </w:t>
      </w:r>
      <w:r w:rsidRPr="00283EEC">
        <w:rPr>
          <w:rStyle w:val="Emphasis"/>
        </w:rPr>
        <w:t xml:space="preserve">would </w:t>
      </w:r>
      <w:r w:rsidRPr="00C62E98">
        <w:rPr>
          <w:rStyle w:val="Emphasis"/>
          <w:highlight w:val="green"/>
        </w:rPr>
        <w:t xml:space="preserve">create a domino effect </w:t>
      </w:r>
      <w:r w:rsidRPr="00283EEC">
        <w:rPr>
          <w:rStyle w:val="Emphasis"/>
        </w:rPr>
        <w:t>on other critical infrastructures</w:t>
      </w:r>
      <w:r w:rsidRPr="00283EEC">
        <w:rPr>
          <w:sz w:val="12"/>
        </w:rPr>
        <w:t xml:space="preserve"> (see Figure 5). </w:t>
      </w:r>
    </w:p>
    <w:p w14:paraId="2812D4FE" w14:textId="77777777" w:rsidR="0007585D" w:rsidRPr="00283EEC" w:rsidRDefault="0007585D" w:rsidP="0007585D">
      <w:pPr>
        <w:rPr>
          <w:sz w:val="8"/>
          <w:szCs w:val="8"/>
        </w:rPr>
      </w:pPr>
      <w:r w:rsidRPr="00283EEC">
        <w:rPr>
          <w:sz w:val="8"/>
          <w:szCs w:val="8"/>
        </w:rPr>
        <w:t xml:space="preserve">Satellites also play a central role in supporting </w:t>
      </w:r>
      <w:proofErr w:type="spellStart"/>
      <w:r w:rsidRPr="00283EEC">
        <w:rPr>
          <w:sz w:val="8"/>
          <w:szCs w:val="8"/>
        </w:rPr>
        <w:t>defence</w:t>
      </w:r>
      <w:proofErr w:type="spellEnd"/>
      <w:r w:rsidRPr="00283EEC">
        <w:rPr>
          <w:sz w:val="8"/>
          <w:szCs w:val="8"/>
        </w:rPr>
        <w:t xml:space="preserve"> systems and military operations. They are force multipliers that provide intelligence, surveillance, and reconnaissance (ISR) capabilities, as well as communication, navigation, positioning and timing signals. Armed forces do not only use their own space </w:t>
      </w:r>
      <w:proofErr w:type="gramStart"/>
      <w:r w:rsidRPr="00283EEC">
        <w:rPr>
          <w:sz w:val="8"/>
          <w:szCs w:val="8"/>
        </w:rPr>
        <w:t>systems, but</w:t>
      </w:r>
      <w:proofErr w:type="gramEnd"/>
      <w:r w:rsidRPr="00283EEC">
        <w:rPr>
          <w:sz w:val="8"/>
          <w:szCs w:val="8"/>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w:t>
      </w:r>
      <w:proofErr w:type="gramStart"/>
      <w:r w:rsidRPr="00283EEC">
        <w:rPr>
          <w:sz w:val="8"/>
          <w:szCs w:val="8"/>
        </w:rPr>
        <w:t>in the area of</w:t>
      </w:r>
      <w:proofErr w:type="gramEnd"/>
      <w:r w:rsidRPr="00283EEC">
        <w:rPr>
          <w:sz w:val="8"/>
          <w:szCs w:val="8"/>
        </w:rPr>
        <w:t xml:space="preserve">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7581EE09" w14:textId="77777777" w:rsidR="0007585D" w:rsidRDefault="0007585D" w:rsidP="0007585D">
      <w:pPr>
        <w:rPr>
          <w:rStyle w:val="StyleUnderline"/>
        </w:rPr>
      </w:pPr>
      <w:r w:rsidRPr="00C62E98">
        <w:rPr>
          <w:rStyle w:val="StyleUnderline"/>
          <w:highlight w:val="green"/>
        </w:rPr>
        <w:t xml:space="preserve">These </w:t>
      </w:r>
      <w:r w:rsidRPr="00831EB4">
        <w:rPr>
          <w:rStyle w:val="Emphasis"/>
        </w:rPr>
        <w:t>dependences</w:t>
      </w:r>
      <w:r w:rsidRPr="00831EB4">
        <w:rPr>
          <w:rStyle w:val="StyleUnderline"/>
        </w:rPr>
        <w:t xml:space="preserve"> </w:t>
      </w:r>
      <w:r w:rsidRPr="00C62E98">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C62E98">
        <w:rPr>
          <w:rStyle w:val="Emphasis"/>
          <w:highlight w:val="green"/>
        </w:rPr>
        <w:t>vulnerabilities</w:t>
      </w:r>
      <w:r w:rsidRPr="00A8218A">
        <w:rPr>
          <w:sz w:val="12"/>
        </w:rPr>
        <w:t xml:space="preserve">. </w:t>
      </w:r>
      <w:r w:rsidRPr="004B3D48">
        <w:rPr>
          <w:rStyle w:val="StyleUnderline"/>
        </w:rPr>
        <w:t xml:space="preserve">Reliance on space is likely to increase further as space capabilities and services improve in diversity, </w:t>
      </w:r>
      <w:proofErr w:type="gramStart"/>
      <w:r w:rsidRPr="004B3D48">
        <w:rPr>
          <w:rStyle w:val="StyleUnderline"/>
        </w:rPr>
        <w:t>quality</w:t>
      </w:r>
      <w:proofErr w:type="gramEnd"/>
      <w:r w:rsidRPr="004B3D48">
        <w:rPr>
          <w:rStyle w:val="StyleUnderline"/>
        </w:rPr>
        <w:t xml:space="preserve"> and affordability.</w:t>
      </w:r>
      <w:r w:rsidRPr="00A8218A">
        <w:rPr>
          <w:sz w:val="12"/>
        </w:rPr>
        <w:t xml:space="preserve"> </w:t>
      </w:r>
      <w:r w:rsidRPr="00A8218A">
        <w:rPr>
          <w:sz w:val="12"/>
        </w:rPr>
        <w:lastRenderedPageBreak/>
        <w:t xml:space="preserve">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w:t>
      </w:r>
      <w:proofErr w:type="spellStart"/>
      <w:r w:rsidRPr="00A8218A">
        <w:rPr>
          <w:sz w:val="12"/>
        </w:rPr>
        <w:t>OneWeb</w:t>
      </w:r>
      <w:proofErr w:type="spellEnd"/>
      <w:r w:rsidRPr="00A8218A">
        <w:rPr>
          <w:sz w:val="12"/>
        </w:rPr>
        <w:t xml:space="preserve"> and Steam mega-constellations for global internet broadband service. </w:t>
      </w:r>
      <w:r w:rsidRPr="004B3D48">
        <w:rPr>
          <w:rStyle w:val="StyleUnderline"/>
        </w:rPr>
        <w:t>Advances in small satellite capabilities and in launch technology</w:t>
      </w:r>
      <w:r w:rsidRPr="00A8218A">
        <w:rPr>
          <w:sz w:val="12"/>
        </w:rPr>
        <w:t xml:space="preserve"> (</w:t>
      </w:r>
      <w:proofErr w:type="gramStart"/>
      <w:r w:rsidRPr="00A8218A">
        <w:rPr>
          <w:sz w:val="12"/>
        </w:rPr>
        <w:t>e.g.</w:t>
      </w:r>
      <w:proofErr w:type="gramEnd"/>
      <w:r w:rsidRPr="00A8218A">
        <w:rPr>
          <w:sz w:val="12"/>
        </w:rPr>
        <w:t xml:space="preserve">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w:t>
      </w:r>
      <w:proofErr w:type="gramStart"/>
      <w:r w:rsidRPr="00A8218A">
        <w:rPr>
          <w:sz w:val="12"/>
        </w:rPr>
        <w:t>3 .</w:t>
      </w:r>
      <w:proofErr w:type="gramEnd"/>
      <w:r w:rsidRPr="00A8218A">
        <w:rPr>
          <w:sz w:val="12"/>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w:t>
      </w:r>
      <w:proofErr w:type="gramStart"/>
      <w:r w:rsidRPr="00831EB4">
        <w:rPr>
          <w:rStyle w:val="StyleUnderline"/>
        </w:rPr>
        <w:t>in order to</w:t>
      </w:r>
      <w:proofErr w:type="gramEnd"/>
      <w:r w:rsidRPr="00831EB4">
        <w:rPr>
          <w:rStyle w:val="StyleUnderline"/>
        </w:rPr>
        <w:t xml:space="preserve">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240C887E" w14:textId="77777777" w:rsidR="0007585D" w:rsidRPr="00635356" w:rsidRDefault="0007585D" w:rsidP="0007585D">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0FDD0C63" w14:textId="77777777" w:rsidR="0007585D" w:rsidRPr="00131706" w:rsidRDefault="0007585D" w:rsidP="0007585D">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20"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21" w:history="1">
        <w:r w:rsidRPr="00131706">
          <w:rPr>
            <w:rStyle w:val="Hyperlink"/>
          </w:rPr>
          <w:t>https://ratical.org/radiation/NuclearExtinction/StevenStarr022815.html</w:t>
        </w:r>
      </w:hyperlink>
      <w:r w:rsidRPr="00131706">
        <w:rPr>
          <w:rStyle w:val="Hyperlink"/>
        </w:rPr>
        <w:t>]</w:t>
      </w:r>
      <w:r w:rsidRPr="00131706">
        <w:t xml:space="preserve"> TG </w:t>
      </w:r>
    </w:p>
    <w:p w14:paraId="2E30F7CD" w14:textId="77777777" w:rsidR="0007585D" w:rsidRPr="00B809EA" w:rsidRDefault="0007585D" w:rsidP="0007585D">
      <w:pPr>
        <w:rPr>
          <w:sz w:val="14"/>
        </w:rPr>
      </w:pPr>
      <w:r w:rsidRPr="00B809EA">
        <w:rPr>
          <w:sz w:val="14"/>
        </w:rPr>
        <w:t xml:space="preserve">A </w:t>
      </w:r>
      <w:r w:rsidRPr="00C62E98">
        <w:rPr>
          <w:highlight w:val="green"/>
          <w:u w:val="single"/>
        </w:rPr>
        <w:t>war</w:t>
      </w:r>
      <w:r w:rsidRPr="006A63EE">
        <w:rPr>
          <w:u w:val="single"/>
        </w:rPr>
        <w:t xml:space="preserve"> fought </w:t>
      </w:r>
      <w:r w:rsidRPr="00C62E98">
        <w:rPr>
          <w:highlight w:val="green"/>
          <w:u w:val="single"/>
        </w:rPr>
        <w:t>with</w:t>
      </w:r>
      <w:r w:rsidRPr="006A63EE">
        <w:rPr>
          <w:u w:val="single"/>
        </w:rPr>
        <w:t xml:space="preserve"> 21st century strategic </w:t>
      </w:r>
      <w:r w:rsidRPr="00C62E98">
        <w:rPr>
          <w:highlight w:val="green"/>
          <w:u w:val="single"/>
        </w:rPr>
        <w:t>nuclear weapons would be</w:t>
      </w:r>
      <w:r w:rsidRPr="006A63EE">
        <w:rPr>
          <w:u w:val="single"/>
        </w:rPr>
        <w:t xml:space="preserve"> more than just a </w:t>
      </w:r>
      <w:r w:rsidRPr="006A63EE">
        <w:rPr>
          <w:rStyle w:val="Emphasis"/>
        </w:rPr>
        <w:t>great catastrophe in human history</w:t>
      </w:r>
      <w:r w:rsidRPr="006A63EE">
        <w:rPr>
          <w:u w:val="single"/>
        </w:rPr>
        <w:t xml:space="preserve">. If we allow it to happen, such a war would be </w:t>
      </w:r>
      <w:r w:rsidRPr="00C62E98">
        <w:rPr>
          <w:highlight w:val="green"/>
          <w:u w:val="single"/>
        </w:rPr>
        <w:t xml:space="preserve">a </w:t>
      </w:r>
      <w:r w:rsidRPr="00C62E98">
        <w:rPr>
          <w:rStyle w:val="Emphasis"/>
          <w:highlight w:val="green"/>
        </w:rPr>
        <w:t>mass extinction event</w:t>
      </w:r>
      <w:r w:rsidRPr="006A63EE">
        <w:rPr>
          <w:u w:val="single"/>
        </w:rPr>
        <w:t xml:space="preserve"> that </w:t>
      </w:r>
      <w:hyperlink r:id="rId22" w:history="1">
        <w:r w:rsidRPr="006A63EE">
          <w:rPr>
            <w:u w:val="single"/>
          </w:rPr>
          <w:t>ends human history</w:t>
        </w:r>
      </w:hyperlink>
      <w:r w:rsidRPr="00B809EA">
        <w:rPr>
          <w:sz w:val="14"/>
        </w:rPr>
        <w:t xml:space="preserve">. There is a profound difference between extinction and “an unprecedented disaster,” or even “the end of civilization,” because even after such an immense catastrophe, human life would go on. </w:t>
      </w:r>
    </w:p>
    <w:p w14:paraId="279F320A" w14:textId="77777777" w:rsidR="0007585D" w:rsidRPr="00B809EA" w:rsidRDefault="0007585D" w:rsidP="0007585D">
      <w:pPr>
        <w:rPr>
          <w:sz w:val="14"/>
        </w:rPr>
      </w:pPr>
      <w:r w:rsidRPr="006A63EE">
        <w:rPr>
          <w:u w:val="single"/>
        </w:rPr>
        <w:t xml:space="preserve">But extinction, by definition, is an event of </w:t>
      </w:r>
      <w:r w:rsidRPr="006A63EE">
        <w:rPr>
          <w:rStyle w:val="Emphasis"/>
        </w:rPr>
        <w:t>utter finality,</w:t>
      </w:r>
      <w:r w:rsidRPr="006A63EE">
        <w:rPr>
          <w:u w:val="single"/>
        </w:rPr>
        <w:t xml:space="preserve"> and a nuclear war that could cause human extinction should really be </w:t>
      </w:r>
      <w:r w:rsidRPr="006A63EE">
        <w:rPr>
          <w:rStyle w:val="Emphasis"/>
        </w:rPr>
        <w:t>considered as the ultimate criminal act</w:t>
      </w:r>
      <w:r w:rsidRPr="00B809EA">
        <w:rPr>
          <w:sz w:val="14"/>
        </w:rPr>
        <w:t xml:space="preserve">. It certainly would be the crime to end all crimes. </w:t>
      </w:r>
    </w:p>
    <w:p w14:paraId="214F76D0" w14:textId="77777777" w:rsidR="0007585D" w:rsidRPr="00B809EA" w:rsidRDefault="0007585D" w:rsidP="0007585D">
      <w:pPr>
        <w:rPr>
          <w:sz w:val="14"/>
        </w:rPr>
      </w:pPr>
      <w:r w:rsidRPr="006A63EE">
        <w:rPr>
          <w:u w:val="single"/>
        </w:rPr>
        <w:t xml:space="preserve">The </w:t>
      </w:r>
      <w:r w:rsidRPr="006A63EE">
        <w:rPr>
          <w:rStyle w:val="Emphasis"/>
        </w:rPr>
        <w:t xml:space="preserve">world’s </w:t>
      </w:r>
      <w:r w:rsidRPr="00C62E98">
        <w:rPr>
          <w:rStyle w:val="Emphasis"/>
          <w:highlight w:val="green"/>
        </w:rPr>
        <w:t>leading climatologists</w:t>
      </w:r>
      <w:r w:rsidRPr="006A63EE">
        <w:rPr>
          <w:u w:val="single"/>
        </w:rPr>
        <w:t xml:space="preserve"> now </w:t>
      </w:r>
      <w:r w:rsidRPr="00C62E98">
        <w:rPr>
          <w:highlight w:val="green"/>
          <w:u w:val="single"/>
        </w:rPr>
        <w:t>tell us</w:t>
      </w:r>
      <w:r w:rsidRPr="006A63EE">
        <w:rPr>
          <w:u w:val="single"/>
        </w:rPr>
        <w:t xml:space="preserve"> that </w:t>
      </w:r>
      <w:r w:rsidRPr="00C62E98">
        <w:rPr>
          <w:highlight w:val="green"/>
          <w:u w:val="single"/>
        </w:rPr>
        <w:t>nuclear war</w:t>
      </w:r>
      <w:r w:rsidRPr="006A63EE">
        <w:rPr>
          <w:u w:val="single"/>
        </w:rPr>
        <w:t xml:space="preserve"> </w:t>
      </w:r>
      <w:r w:rsidRPr="006A63EE">
        <w:rPr>
          <w:rStyle w:val="Emphasis"/>
        </w:rPr>
        <w:t>threatens</w:t>
      </w:r>
      <w:r w:rsidRPr="006A63EE">
        <w:rPr>
          <w:u w:val="single"/>
        </w:rPr>
        <w:t xml:space="preserve"> our continued existence as a species</w:t>
      </w:r>
      <w:r w:rsidRPr="00B809EA">
        <w:rPr>
          <w:sz w:val="14"/>
        </w:rPr>
        <w:t xml:space="preserve">. Their studies predict that a large nuclear war, especially one fought with strategic nuclear weapons, would </w:t>
      </w:r>
      <w:r w:rsidRPr="00C62E98">
        <w:rPr>
          <w:highlight w:val="green"/>
          <w:u w:val="single"/>
        </w:rPr>
        <w:t xml:space="preserve">create </w:t>
      </w:r>
      <w:hyperlink r:id="rId23" w:history="1">
        <w:r w:rsidRPr="00C62E98">
          <w:rPr>
            <w:highlight w:val="green"/>
            <w:u w:val="single"/>
          </w:rPr>
          <w:t xml:space="preserve">a </w:t>
        </w:r>
        <w:r w:rsidRPr="00C62E98">
          <w:rPr>
            <w:rStyle w:val="Emphasis"/>
            <w:highlight w:val="green"/>
          </w:rPr>
          <w:t>post-war environment</w:t>
        </w:r>
        <w:r w:rsidRPr="00C62E98">
          <w:rPr>
            <w:highlight w:val="green"/>
            <w:u w:val="single"/>
          </w:rPr>
          <w:t xml:space="preserve"> in which for many years </w:t>
        </w:r>
        <w:r w:rsidRPr="00C62E98">
          <w:rPr>
            <w:rStyle w:val="StyleUnderline"/>
            <w:highlight w:val="green"/>
          </w:rPr>
          <w:t xml:space="preserve">it would be </w:t>
        </w:r>
        <w:r w:rsidRPr="00C62E98">
          <w:rPr>
            <w:rStyle w:val="Emphasis"/>
            <w:highlight w:val="green"/>
          </w:rPr>
          <w:t>too cold and dark to even grow food</w:t>
        </w:r>
      </w:hyperlink>
      <w:r w:rsidRPr="006A63EE">
        <w:rPr>
          <w:u w:val="single"/>
        </w:rPr>
        <w:t xml:space="preserve">. Their findings make it clear that not only humans, but </w:t>
      </w:r>
      <w:r w:rsidRPr="006A63EE">
        <w:rPr>
          <w:rStyle w:val="Emphasis"/>
        </w:rPr>
        <w:t>most large animals and many other forms of complex life</w:t>
      </w:r>
      <w:r w:rsidRPr="006A63EE">
        <w:rPr>
          <w:u w:val="single"/>
        </w:rPr>
        <w:t xml:space="preserve"> would likely </w:t>
      </w:r>
      <w:r w:rsidRPr="006A63EE">
        <w:rPr>
          <w:rStyle w:val="Emphasis"/>
        </w:rPr>
        <w:t>vanish</w:t>
      </w:r>
      <w:r w:rsidRPr="006A63EE">
        <w:rPr>
          <w:u w:val="single"/>
        </w:rPr>
        <w:t xml:space="preserve"> forever in a nuclear darkness of our own making.</w:t>
      </w:r>
      <w:r w:rsidRPr="00B809EA">
        <w:rPr>
          <w:sz w:val="14"/>
        </w:rPr>
        <w:t xml:space="preserve"> </w:t>
      </w:r>
    </w:p>
    <w:p w14:paraId="008DC07D" w14:textId="77777777" w:rsidR="0007585D" w:rsidRPr="00B809EA" w:rsidRDefault="0007585D" w:rsidP="0007585D">
      <w:pPr>
        <w:rPr>
          <w:sz w:val="14"/>
        </w:rPr>
      </w:pPr>
      <w:r w:rsidRPr="00B809EA">
        <w:rPr>
          <w:sz w:val="14"/>
        </w:rPr>
        <w:t xml:space="preserve">The environmental consequences of nuclear war would attack the ecological support systems of life at every level. </w:t>
      </w:r>
      <w:r w:rsidRPr="006A63EE">
        <w:rPr>
          <w:rStyle w:val="Emphasis"/>
        </w:rPr>
        <w:t xml:space="preserve">Radioactive </w:t>
      </w:r>
      <w:r w:rsidRPr="00C62E98">
        <w:rPr>
          <w:rStyle w:val="Emphasis"/>
          <w:highlight w:val="green"/>
        </w:rPr>
        <w:t>fallout</w:t>
      </w:r>
      <w:r w:rsidRPr="006A63EE">
        <w:rPr>
          <w:u w:val="single"/>
        </w:rPr>
        <w:t xml:space="preserve">, produced not only by nuclear bombs, but also by the destruction of nuclear power plants and their spent fuel pools, </w:t>
      </w:r>
      <w:r w:rsidRPr="00C62E98">
        <w:rPr>
          <w:highlight w:val="green"/>
          <w:u w:val="single"/>
        </w:rPr>
        <w:t xml:space="preserve">would </w:t>
      </w:r>
      <w:r w:rsidRPr="00C62E98">
        <w:rPr>
          <w:rStyle w:val="Emphasis"/>
          <w:highlight w:val="green"/>
        </w:rPr>
        <w:t>poison</w:t>
      </w:r>
      <w:r w:rsidRPr="00C62E98">
        <w:rPr>
          <w:highlight w:val="green"/>
          <w:u w:val="single"/>
        </w:rPr>
        <w:t xml:space="preserve"> the biosphere</w:t>
      </w:r>
      <w:r w:rsidRPr="006A63EE">
        <w:rPr>
          <w:u w:val="single"/>
        </w:rPr>
        <w:t xml:space="preserve">. Millions of tons of </w:t>
      </w:r>
      <w:r w:rsidRPr="00C62E98">
        <w:rPr>
          <w:highlight w:val="green"/>
          <w:u w:val="single"/>
        </w:rPr>
        <w:t>smoke would</w:t>
      </w:r>
      <w:r w:rsidRPr="006A63EE">
        <w:rPr>
          <w:u w:val="single"/>
        </w:rPr>
        <w:t xml:space="preserve"> act to </w:t>
      </w:r>
      <w:hyperlink r:id="rId24" w:history="1">
        <w:r w:rsidRPr="00C62E98">
          <w:rPr>
            <w:highlight w:val="green"/>
            <w:u w:val="single"/>
          </w:rPr>
          <w:t>destroy</w:t>
        </w:r>
        <w:r w:rsidRPr="006A63EE">
          <w:rPr>
            <w:u w:val="single"/>
          </w:rPr>
          <w:t xml:space="preserve"> Earth’s protective </w:t>
        </w:r>
        <w:r w:rsidRPr="00C62E98">
          <w:rPr>
            <w:highlight w:val="green"/>
            <w:u w:val="single"/>
          </w:rPr>
          <w:t>ozone</w:t>
        </w:r>
        <w:r w:rsidRPr="006A63EE">
          <w:rPr>
            <w:u w:val="single"/>
          </w:rPr>
          <w:t xml:space="preserve"> layer</w:t>
        </w:r>
      </w:hyperlink>
      <w:r w:rsidRPr="006A63EE">
        <w:rPr>
          <w:u w:val="single"/>
        </w:rPr>
        <w:t xml:space="preserve"> and </w:t>
      </w:r>
      <w:r w:rsidRPr="00C62E98">
        <w:rPr>
          <w:rStyle w:val="Emphasis"/>
          <w:highlight w:val="green"/>
        </w:rPr>
        <w:t>block</w:t>
      </w:r>
      <w:r w:rsidRPr="006A63EE">
        <w:rPr>
          <w:rStyle w:val="Emphasis"/>
        </w:rPr>
        <w:t xml:space="preserve"> most </w:t>
      </w:r>
      <w:r w:rsidRPr="00C62E98">
        <w:rPr>
          <w:rStyle w:val="Emphasis"/>
          <w:highlight w:val="green"/>
        </w:rPr>
        <w:t>sunlight</w:t>
      </w:r>
      <w:r w:rsidRPr="006A63EE">
        <w:rPr>
          <w:rStyle w:val="Emphasis"/>
        </w:rPr>
        <w:t xml:space="preserve"> from reaching Earth’s surface, </w:t>
      </w:r>
      <w:r w:rsidRPr="00C62E98">
        <w:rPr>
          <w:rStyle w:val="Emphasis"/>
          <w:highlight w:val="green"/>
        </w:rPr>
        <w:t>creating Ice Age</w:t>
      </w:r>
      <w:r w:rsidRPr="006A63EE">
        <w:rPr>
          <w:rStyle w:val="Emphasis"/>
        </w:rPr>
        <w:t xml:space="preserve"> </w:t>
      </w:r>
      <w:r w:rsidRPr="006A63EE">
        <w:rPr>
          <w:u w:val="single"/>
        </w:rPr>
        <w:t>weather conditions that would last for decades</w:t>
      </w:r>
      <w:r w:rsidRPr="00B809EA">
        <w:rPr>
          <w:sz w:val="14"/>
        </w:rPr>
        <w:t xml:space="preserve">. </w:t>
      </w:r>
    </w:p>
    <w:p w14:paraId="591E345B" w14:textId="77777777" w:rsidR="0007585D" w:rsidRPr="00934304" w:rsidRDefault="0007585D" w:rsidP="0007585D">
      <w:pPr>
        <w:rPr>
          <w:sz w:val="14"/>
          <w:szCs w:val="14"/>
        </w:rPr>
      </w:pPr>
      <w:r w:rsidRPr="00934304">
        <w:rPr>
          <w:sz w:val="14"/>
          <w:szCs w:val="14"/>
        </w:rPr>
        <w:t xml:space="preserve">Yet the political and military leaders who control nuclear weapons strictly avoid any direct public discussion of the consequences of nuclear war. They do so by arguing that nuclear weapons are not intended to be used, but only to deter. </w:t>
      </w:r>
    </w:p>
    <w:p w14:paraId="76CB62B2" w14:textId="77777777" w:rsidR="0007585D" w:rsidRPr="006A63EE" w:rsidRDefault="0007585D" w:rsidP="0007585D">
      <w:pPr>
        <w:rPr>
          <w:u w:val="single"/>
        </w:rPr>
      </w:pPr>
      <w:r w:rsidRPr="00B809EA">
        <w:rPr>
          <w:sz w:val="14"/>
        </w:rPr>
        <w:t xml:space="preserve">Remarkably, the leaders of the Nuclear Weapon States have chosen to ignore the authoritative, long-standing scientific research done by the climatologists, research that predicts </w:t>
      </w:r>
      <w:r w:rsidRPr="006A63EE">
        <w:rPr>
          <w:u w:val="single"/>
        </w:rPr>
        <w:t xml:space="preserve">virtually </w:t>
      </w:r>
      <w:r w:rsidRPr="00B809EA">
        <w:rPr>
          <w:u w:val="single"/>
        </w:rPr>
        <w:t>any nuclear war</w:t>
      </w:r>
      <w:r w:rsidRPr="00B809EA">
        <w:rPr>
          <w:sz w:val="14"/>
        </w:rPr>
        <w:t xml:space="preserve">, fought with even a fraction of the operational and deployed nuclear arsenals, </w:t>
      </w:r>
      <w:r w:rsidRPr="006A63EE">
        <w:rPr>
          <w:u w:val="single"/>
        </w:rPr>
        <w:t xml:space="preserve">will </w:t>
      </w:r>
      <w:r w:rsidRPr="00C62E98">
        <w:rPr>
          <w:highlight w:val="green"/>
          <w:u w:val="single"/>
        </w:rPr>
        <w:t>leave the Earth</w:t>
      </w:r>
      <w:r w:rsidRPr="006A63EE">
        <w:rPr>
          <w:u w:val="single"/>
        </w:rPr>
        <w:t xml:space="preserve"> </w:t>
      </w:r>
      <w:r w:rsidRPr="006A63EE">
        <w:rPr>
          <w:rStyle w:val="Emphasis"/>
        </w:rPr>
        <w:t xml:space="preserve">essentially </w:t>
      </w:r>
      <w:r w:rsidRPr="00C62E98">
        <w:rPr>
          <w:rStyle w:val="Emphasis"/>
          <w:highlight w:val="green"/>
        </w:rPr>
        <w:t>uninhabitable</w:t>
      </w:r>
      <w:r w:rsidRPr="006A63EE">
        <w:rPr>
          <w:u w:val="single"/>
        </w:rPr>
        <w:t>.</w:t>
      </w:r>
    </w:p>
    <w:p w14:paraId="73963195" w14:textId="77777777" w:rsidR="0007585D" w:rsidRPr="00207C78" w:rsidRDefault="0007585D" w:rsidP="0007585D"/>
    <w:p w14:paraId="63F9291F" w14:textId="77777777" w:rsidR="0007585D" w:rsidRPr="00F601E6" w:rsidRDefault="0007585D" w:rsidP="0007585D"/>
    <w:p w14:paraId="68AB7E2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585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585D"/>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3B4B"/>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C1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34D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61CF"/>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6DCF"/>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88F4C9"/>
  <w14:defaultImageDpi w14:val="300"/>
  <w15:docId w15:val="{8310B433-6DEF-6242-9CB6-D755F2175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585D"/>
    <w:pPr>
      <w:spacing w:after="160" w:line="259" w:lineRule="auto"/>
    </w:pPr>
  </w:style>
  <w:style w:type="paragraph" w:styleId="Heading1">
    <w:name w:val="heading 1"/>
    <w:aliases w:val="Pocket"/>
    <w:basedOn w:val="Normal"/>
    <w:next w:val="Normal"/>
    <w:link w:val="Heading1Char"/>
    <w:uiPriority w:val="9"/>
    <w:qFormat/>
    <w:rsid w:val="0007585D"/>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585D"/>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07585D"/>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07585D"/>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0758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585D"/>
  </w:style>
  <w:style w:type="character" w:customStyle="1" w:styleId="Heading1Char">
    <w:name w:val="Heading 1 Char"/>
    <w:aliases w:val="Pocket Char"/>
    <w:basedOn w:val="DefaultParagraphFont"/>
    <w:link w:val="Heading1"/>
    <w:uiPriority w:val="9"/>
    <w:rsid w:val="0007585D"/>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07585D"/>
    <w:rPr>
      <w:rFonts w:eastAsiaTheme="majorEastAsia"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07585D"/>
    <w:rPr>
      <w:rFonts w:eastAsiaTheme="majorEastAsia"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07585D"/>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07585D"/>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B"/>
    <w:basedOn w:val="DefaultParagraphFont"/>
    <w:uiPriority w:val="1"/>
    <w:qFormat/>
    <w:rsid w:val="0007585D"/>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07585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7585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Read,Important,C"/>
    <w:basedOn w:val="DefaultParagraphFont"/>
    <w:link w:val="NoSpacing"/>
    <w:uiPriority w:val="99"/>
    <w:unhideWhenUsed/>
    <w:rsid w:val="0007585D"/>
    <w:rPr>
      <w:color w:val="auto"/>
      <w:u w:val="none"/>
    </w:rPr>
  </w:style>
  <w:style w:type="paragraph" w:styleId="DocumentMap">
    <w:name w:val="Document Map"/>
    <w:basedOn w:val="Normal"/>
    <w:link w:val="DocumentMapChar"/>
    <w:uiPriority w:val="99"/>
    <w:semiHidden/>
    <w:unhideWhenUsed/>
    <w:rsid w:val="0007585D"/>
    <w:rPr>
      <w:rFonts w:ascii="Lucida Grande" w:hAnsi="Lucida Grande" w:cs="Lucida Grande"/>
    </w:rPr>
  </w:style>
  <w:style w:type="character" w:customStyle="1" w:styleId="DocumentMapChar">
    <w:name w:val="Document Map Char"/>
    <w:basedOn w:val="DefaultParagraphFont"/>
    <w:link w:val="DocumentMap"/>
    <w:uiPriority w:val="99"/>
    <w:semiHidden/>
    <w:rsid w:val="0007585D"/>
    <w:rPr>
      <w:rFonts w:ascii="Lucida Grande" w:hAnsi="Lucida Grande" w:cs="Lucida Grande"/>
    </w:rPr>
  </w:style>
  <w:style w:type="paragraph" w:customStyle="1" w:styleId="textbold">
    <w:name w:val="text bold"/>
    <w:basedOn w:val="Normal"/>
    <w:link w:val="Emphasis"/>
    <w:uiPriority w:val="20"/>
    <w:qFormat/>
    <w:rsid w:val="0007585D"/>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07585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Calibri (Headings)"/>
      <w:b w:val="0"/>
      <w:bCs w:val="0"/>
      <w:sz w:val="22"/>
      <w:szCs w:val="22"/>
    </w:rPr>
  </w:style>
  <w:style w:type="character" w:customStyle="1" w:styleId="apple-converted-space">
    <w:name w:val="apple-converted-space"/>
    <w:basedOn w:val="DefaultParagraphFont"/>
    <w:rsid w:val="0007585D"/>
  </w:style>
  <w:style w:type="paragraph" w:customStyle="1" w:styleId="Emphasis1">
    <w:name w:val="Emphasis1"/>
    <w:basedOn w:val="Normal"/>
    <w:autoRedefine/>
    <w:uiPriority w:val="20"/>
    <w:qFormat/>
    <w:rsid w:val="0007585D"/>
    <w:pPr>
      <w:pBdr>
        <w:top w:val="single" w:sz="4" w:space="1" w:color="auto"/>
        <w:left w:val="single" w:sz="4" w:space="4" w:color="auto"/>
        <w:bottom w:val="single" w:sz="4" w:space="1" w:color="auto"/>
        <w:right w:val="single" w:sz="4" w:space="4" w:color="auto"/>
      </w:pBdr>
      <w:ind w:left="720"/>
      <w:jc w:val="both"/>
    </w:pPr>
    <w:rPr>
      <w:rFonts w:eastAsiaTheme="minorHAnsi" w:cstheme="minorBid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cruz-interested-in-updating-outer-space-treaty-to-support-commercial-space-activities/" TargetMode="External"/><Relationship Id="rId18" Type="http://schemas.openxmlformats.org/officeDocument/2006/relationships/hyperlink" Target="https://www.culsr.org/articles/the-international-legal-regulation-of-space-debri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ratical.org/radiation/NuclearExtinction/StevenStarr022815.html" TargetMode="External"/><Relationship Id="rId7" Type="http://schemas.openxmlformats.org/officeDocument/2006/relationships/settings" Target="settings.xml"/><Relationship Id="rId12" Type="http://schemas.openxmlformats.org/officeDocument/2006/relationships/hyperlink" Target="http://www.unoosa.org/oosa/en/ourwork/spacelaw/treaties/outerspacetreaty.html" TargetMode="External"/><Relationship Id="rId17" Type="http://schemas.openxmlformats.org/officeDocument/2006/relationships/hyperlink" Target="https://sci-hub.se/10.1016/j.actaastro.2016.03.034"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www.psr.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focus.com/space/mars-facts-figures-fun-questions-red-planet/" TargetMode="External"/><Relationship Id="rId24" Type="http://schemas.openxmlformats.org/officeDocument/2006/relationships/hyperlink" Target="https://www2.ucar.edu/atmosnews/just-published/3995/nuclear-war-and-ultraviolet-radiation" TargetMode="External"/><Relationship Id="rId5" Type="http://schemas.openxmlformats.org/officeDocument/2006/relationships/numbering" Target="numbering.xml"/><Relationship Id="rId15" Type="http://schemas.openxmlformats.org/officeDocument/2006/relationships/hyperlink" Target="https://skyandtelescope.org/astronomy-news/starlink-space-debris/" TargetMode="External"/><Relationship Id="rId23" Type="http://schemas.openxmlformats.org/officeDocument/2006/relationships/hyperlink" Target="http://climate.envsci.rutgers.edu/pdf/RobockToonSAD.pdf" TargetMode="External"/><Relationship Id="rId10" Type="http://schemas.openxmlformats.org/officeDocument/2006/relationships/hyperlink" Target="https://www.sciencefocus.com/tag/the-moon/" TargetMode="External"/><Relationship Id="rId19" Type="http://schemas.openxmlformats.org/officeDocument/2006/relationships/hyperlink" Target="https://www.iss.europa.eu/content/space-security-europe" TargetMode="External"/><Relationship Id="rId4" Type="http://schemas.openxmlformats.org/officeDocument/2006/relationships/customXml" Target="../customXml/item4.xml"/><Relationship Id="rId9" Type="http://schemas.openxmlformats.org/officeDocument/2006/relationships/hyperlink" Target="https://www.sciencefocus.com/space/the-unintended-consequences-of-privatising-space/" TargetMode="External"/><Relationship Id="rId14" Type="http://schemas.openxmlformats.org/officeDocument/2006/relationships/hyperlink" Target="mailto:cordelli@uchicago.edu" TargetMode="External"/><Relationship Id="rId22" Type="http://schemas.openxmlformats.org/officeDocument/2006/relationships/hyperlink" Target="https://ratical.org/radiation/NuclearExtinction/StarrNuclearWinterOct0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17</Pages>
  <Words>6841</Words>
  <Characters>38998</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45748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5</cp:revision>
  <dcterms:created xsi:type="dcterms:W3CDTF">2022-02-07T16:48:00Z</dcterms:created>
  <dcterms:modified xsi:type="dcterms:W3CDTF">2022-02-07T18:20:00Z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