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5D503" w14:textId="0D4C3DA4" w:rsidR="00FB5309" w:rsidRDefault="00FB5309" w:rsidP="00FB5309">
      <w:pPr>
        <w:pStyle w:val="Heading2"/>
      </w:pPr>
      <w:r>
        <w:t>1AC</w:t>
      </w:r>
    </w:p>
    <w:p w14:paraId="4C59CAB3" w14:textId="77777777" w:rsidR="00FB5309" w:rsidRPr="00421998" w:rsidRDefault="00FB5309" w:rsidP="00FB5309">
      <w:pPr>
        <w:pStyle w:val="Heading3"/>
      </w:pPr>
      <w:r w:rsidRPr="00421998">
        <w:t>Framing</w:t>
      </w:r>
    </w:p>
    <w:p w14:paraId="2BC22379" w14:textId="77777777" w:rsidR="00FB5309" w:rsidRPr="00925D23" w:rsidRDefault="00FB5309" w:rsidP="00FB5309">
      <w:pPr>
        <w:pStyle w:val="Heading4"/>
        <w:rPr>
          <w:rFonts w:cs="Calibri"/>
        </w:rPr>
      </w:pPr>
      <w:r w:rsidRPr="00925D23">
        <w:rPr>
          <w:rFonts w:cs="Calibri"/>
        </w:rPr>
        <w:t>Ethics must begin a priori</w:t>
      </w:r>
      <w:r>
        <w:rPr>
          <w:rFonts w:cs="Calibri"/>
        </w:rPr>
        <w:t>:</w:t>
      </w:r>
    </w:p>
    <w:p w14:paraId="51D7A8C1" w14:textId="77777777" w:rsidR="00FB5309" w:rsidRPr="00925D23" w:rsidRDefault="00FB5309" w:rsidP="00FB530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5971DF1C" w14:textId="77777777" w:rsidR="00FB5309" w:rsidRPr="00D836FE" w:rsidRDefault="00FB5309" w:rsidP="00FB530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0891DB3" w14:textId="77777777" w:rsidR="00FB5309" w:rsidRDefault="00FB5309" w:rsidP="00FB530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27451E6A" w14:textId="77777777" w:rsidR="00FB5309" w:rsidRPr="006B03DB" w:rsidRDefault="00FB5309" w:rsidP="00FB530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1AC9FCD" w14:textId="77777777" w:rsidR="00FB5309" w:rsidRPr="00925D23" w:rsidRDefault="00FB5309" w:rsidP="00FB530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767B51E6" w14:textId="77777777" w:rsidR="00FB5309" w:rsidRDefault="00FB5309" w:rsidP="00FB530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7401E59E" w14:textId="77777777" w:rsidR="00FB5309" w:rsidRDefault="00FB5309" w:rsidP="00FB530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3C2074D1" w14:textId="77777777" w:rsidR="00FB5309" w:rsidRPr="00CE11B7" w:rsidRDefault="00FB5309" w:rsidP="00FB5309">
      <w:pPr>
        <w:pStyle w:val="Heading4"/>
      </w:pPr>
      <w:r>
        <w:t xml:space="preserve">[4] </w:t>
      </w:r>
      <w:r w:rsidRPr="00CE11B7">
        <w:t>Only universalizable reason can effectively explain the perspectives of agents – that’s the best method for combatting oppression</w:t>
      </w:r>
      <w:r>
        <w:t>.</w:t>
      </w:r>
    </w:p>
    <w:p w14:paraId="442E5C6E" w14:textId="77777777" w:rsidR="00FB5309" w:rsidRPr="00426666" w:rsidRDefault="00FB5309" w:rsidP="00FB5309">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19CAE05" w14:textId="77777777" w:rsidR="00FB5309" w:rsidRDefault="00FB5309" w:rsidP="00FB530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CCC94A" w14:textId="77777777" w:rsidR="00FB5309" w:rsidRPr="00F73D2F" w:rsidRDefault="00FB5309" w:rsidP="00FB5309">
      <w:pPr>
        <w:pStyle w:val="Heading4"/>
      </w:pPr>
      <w:r>
        <w:t xml:space="preserve">[5]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06E97714" w14:textId="77777777" w:rsidR="00FB5309" w:rsidRPr="00B96553" w:rsidRDefault="00FB5309" w:rsidP="00FB5309"/>
    <w:p w14:paraId="4589E8A5" w14:textId="77777777" w:rsidR="00FB5309" w:rsidRDefault="00FB5309" w:rsidP="00FB5309">
      <w:pPr>
        <w:pStyle w:val="Heading3"/>
      </w:pPr>
      <w:r>
        <w:t>Advocacy</w:t>
      </w:r>
    </w:p>
    <w:p w14:paraId="56AEEC7D" w14:textId="5FFAFCA3" w:rsidR="00FB5309" w:rsidRDefault="00FB5309" w:rsidP="00FB530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sidR="00A5426C">
        <w:rPr>
          <w:rFonts w:cs="Calibri"/>
        </w:rPr>
        <w:t>.</w:t>
      </w:r>
    </w:p>
    <w:p w14:paraId="4EE01D9A" w14:textId="26DE94D1" w:rsidR="00E60F04" w:rsidRDefault="00E60F04" w:rsidP="00F52E80">
      <w:pPr>
        <w:pStyle w:val="Heading4"/>
      </w:pPr>
      <w:r>
        <w:t>Enforcement is to eliminate all IPR for medicines</w:t>
      </w:r>
      <w:r>
        <w:t xml:space="preserve"> </w:t>
      </w:r>
    </w:p>
    <w:p w14:paraId="3ABAF1A0" w14:textId="27BFFF71" w:rsidR="00E60F04" w:rsidRPr="00E60F04" w:rsidRDefault="00E60F04" w:rsidP="00E60F04">
      <w:bookmarkStart w:id="0" w:name="_Hlk80472007"/>
      <w:r w:rsidRPr="00E60F04">
        <w:rPr>
          <w:rStyle w:val="Style13ptBold"/>
        </w:rPr>
        <w:t>Baker 16</w:t>
      </w:r>
      <w:r>
        <w:t xml:space="preserve"> </w:t>
      </w:r>
      <w:r>
        <w:t>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r>
        <w:t>/</w:t>
      </w:r>
      <w:bookmarkEnd w:id="0"/>
    </w:p>
    <w:p w14:paraId="3BC337E9" w14:textId="48F0FBDC" w:rsidR="00E60F04" w:rsidRPr="00F52E80" w:rsidRDefault="00E60F04" w:rsidP="00E60F04">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w:t>
      </w:r>
      <w:r w:rsidRPr="00F52E80">
        <w:rPr>
          <w:sz w:val="16"/>
        </w:rPr>
        <w:t xml:space="preserve"> </w:t>
      </w:r>
      <w:r w:rsidRPr="00F52E80">
        <w:rPr>
          <w:sz w:val="16"/>
        </w:rPr>
        <w:t xml:space="preserve">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w:t>
      </w:r>
      <w:r w:rsidRPr="00E60F04">
        <w:rPr>
          <w:u w:val="single"/>
        </w:rPr>
        <w:t xml:space="preserve"> </w:t>
      </w:r>
      <w:r w:rsidRPr="00E60F04">
        <w:rPr>
          <w:u w:val="single"/>
        </w:rPr>
        <w:t>Article 6bis:</w:t>
      </w:r>
      <w:r w:rsidRPr="00E60F04">
        <w:rPr>
          <w:u w:val="single"/>
        </w:rPr>
        <w:t xml:space="preserve"> </w:t>
      </w:r>
      <w:r w:rsidRPr="00E60F04">
        <w:rPr>
          <w:u w:val="single"/>
        </w:rPr>
        <w:t>Exhaustion and Non-Application to Medical Technologies</w:t>
      </w:r>
      <w:r w:rsidRPr="00E60F04">
        <w:rPr>
          <w:u w:val="single"/>
        </w:rPr>
        <w:t xml:space="preserve"> </w:t>
      </w:r>
      <w:r w:rsidRPr="00E60F04">
        <w:rPr>
          <w:u w:val="single"/>
        </w:rPr>
        <w:t>1. For the purposes of dispute settlement under this Agreement, subject to the provisions in</w:t>
      </w:r>
      <w:r w:rsidRPr="00E60F04">
        <w:rPr>
          <w:u w:val="single"/>
        </w:rPr>
        <w:t xml:space="preserve"> </w:t>
      </w:r>
      <w:r w:rsidRPr="00E60F04">
        <w:rPr>
          <w:u w:val="single"/>
        </w:rPr>
        <w:t xml:space="preserve">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w:t>
      </w:r>
      <w:r w:rsidRPr="00E60F04">
        <w:rPr>
          <w:u w:val="single"/>
        </w:rPr>
        <w:t xml:space="preserve"> </w:t>
      </w:r>
      <w:r w:rsidRPr="00E60F04">
        <w:rPr>
          <w:u w:val="single"/>
        </w:rPr>
        <w:t>2. Nothing in this Agreement shall apply to medical technologies as defined.</w:t>
      </w:r>
      <w:r w:rsidRPr="00E60F04">
        <w:rPr>
          <w:u w:val="single"/>
        </w:rPr>
        <w:t xml:space="preserve"> </w:t>
      </w:r>
      <w:r w:rsidRPr="00E60F04">
        <w:rPr>
          <w:u w:val="single"/>
        </w:rPr>
        <w:t>Definition of medical technologies: pharmaceutical and biologic products, vaccines, diagnostics, and related health technologies.</w:t>
      </w:r>
      <w:r w:rsidRPr="00E60F04">
        <w:rPr>
          <w:u w:val="single"/>
        </w:rPr>
        <w:t xml:space="preserve"> </w:t>
      </w:r>
      <w:r w:rsidRPr="00F52E80">
        <w:rPr>
          <w:sz w:val="16"/>
        </w:rPr>
        <w:t>Article 7bis</w:t>
      </w:r>
      <w:r w:rsidRPr="00F52E80">
        <w:rPr>
          <w:sz w:val="16"/>
        </w:rPr>
        <w:t xml:space="preserve"> </w:t>
      </w:r>
      <w:r w:rsidRPr="00F52E80">
        <w:rPr>
          <w:sz w:val="16"/>
        </w:rPr>
        <w:t>Right to health and other objectives</w:t>
      </w:r>
      <w:r w:rsidRPr="00F52E80">
        <w:rPr>
          <w:sz w:val="16"/>
        </w:rPr>
        <w:t xml:space="preserve">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w:t>
      </w:r>
      <w:r w:rsidRPr="00F52E80">
        <w:rPr>
          <w:sz w:val="16"/>
        </w:rPr>
        <w:t xml:space="preserve"> </w:t>
      </w:r>
      <w:r w:rsidRPr="00F52E80">
        <w:rPr>
          <w:sz w:val="16"/>
        </w:rPr>
        <w:t>Article 13 bis</w:t>
      </w:r>
      <w:r w:rsidRPr="00F52E80">
        <w:rPr>
          <w:sz w:val="16"/>
        </w:rPr>
        <w:t xml:space="preserve"> </w:t>
      </w:r>
      <w:r w:rsidRPr="00F52E80">
        <w:rPr>
          <w:sz w:val="16"/>
        </w:rPr>
        <w:t>Exemptions, limitations and exceptions</w:t>
      </w:r>
      <w:r w:rsidRPr="00F52E80">
        <w:rPr>
          <w:sz w:val="16"/>
        </w:rPr>
        <w:t xml:space="preserve"> </w:t>
      </w:r>
      <w:r w:rsidRPr="00F52E80">
        <w:rPr>
          <w:sz w:val="16"/>
        </w:rPr>
        <w:t>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w:t>
      </w:r>
      <w:r w:rsidRPr="00F52E80">
        <w:rPr>
          <w:sz w:val="16"/>
        </w:rPr>
        <w:t xml:space="preserve"> </w:t>
      </w:r>
      <w:r w:rsidRPr="00F52E80">
        <w:rPr>
          <w:sz w:val="16"/>
        </w:rPr>
        <w:t>Article 27(1) bis</w:t>
      </w:r>
      <w:r w:rsidRPr="00F52E80">
        <w:rPr>
          <w:sz w:val="16"/>
        </w:rPr>
        <w:t xml:space="preserve"> </w:t>
      </w:r>
      <w:r w:rsidRPr="00F52E80">
        <w:rPr>
          <w:sz w:val="16"/>
        </w:rPr>
        <w:t>Subject to the provisions of paragraph 2, 3, 6, and 7, patents shall be available, whether for products or processes, in all fields of technology, except health technologies, provided that they are new, involve an inventive step and are industrially applicable.</w:t>
      </w:r>
      <w:r w:rsidRPr="00F52E80">
        <w:rPr>
          <w:sz w:val="16"/>
        </w:rPr>
        <w:t xml:space="preserve"> </w:t>
      </w:r>
      <w:r w:rsidRPr="00F52E80">
        <w:rPr>
          <w:sz w:val="16"/>
        </w:rPr>
        <w:t>Article 27(4) bis</w:t>
      </w:r>
      <w:r w:rsidRPr="00F52E80">
        <w:rPr>
          <w:sz w:val="16"/>
        </w:rPr>
        <w:t xml:space="preserve"> </w:t>
      </w:r>
      <w:r w:rsidRPr="00F52E80">
        <w:rPr>
          <w:sz w:val="16"/>
        </w:rPr>
        <w:t>Members shall exclude health technologies.</w:t>
      </w:r>
      <w:r w:rsidRPr="00F52E80">
        <w:rPr>
          <w:sz w:val="16"/>
        </w:rPr>
        <w:t xml:space="preserve"> </w:t>
      </w:r>
      <w:r w:rsidRPr="00F52E80">
        <w:rPr>
          <w:sz w:val="16"/>
        </w:rPr>
        <w:t>Article 39.3bis</w:t>
      </w:r>
      <w:r w:rsidRPr="00F52E80">
        <w:rPr>
          <w:sz w:val="16"/>
        </w:rPr>
        <w:t xml:space="preserve"> </w:t>
      </w:r>
      <w:r w:rsidRPr="00F52E80">
        <w:rPr>
          <w:sz w:val="16"/>
        </w:rPr>
        <w:t>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w:t>
      </w:r>
      <w:r w:rsidRPr="00F52E80">
        <w:rPr>
          <w:sz w:val="16"/>
        </w:rPr>
        <w:t xml:space="preserve"> </w:t>
      </w:r>
      <w:r w:rsidRPr="00F52E80">
        <w:rPr>
          <w:sz w:val="16"/>
        </w:rPr>
        <w:t>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w:t>
      </w:r>
      <w:r w:rsidRPr="00F52E80">
        <w:rPr>
          <w:sz w:val="16"/>
        </w:rPr>
        <w:t xml:space="preserve"> </w:t>
      </w:r>
      <w:r w:rsidRPr="00F52E80">
        <w:rPr>
          <w:sz w:val="16"/>
        </w:rPr>
        <w:t>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w:t>
      </w:r>
      <w:r w:rsidRPr="00F52E80">
        <w:rPr>
          <w:sz w:val="16"/>
        </w:rPr>
        <w:t xml:space="preserve"> </w:t>
      </w:r>
      <w:r w:rsidRPr="00F52E80">
        <w:rPr>
          <w:sz w:val="16"/>
        </w:rPr>
        <w:t>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65D73F86" w14:textId="77777777" w:rsidR="00E60F04" w:rsidRPr="00E60F04" w:rsidRDefault="00E60F04" w:rsidP="00E60F04"/>
    <w:p w14:paraId="7C899063" w14:textId="77777777" w:rsidR="00FB5309" w:rsidRDefault="00FB5309" w:rsidP="00FB5309">
      <w:pPr>
        <w:pStyle w:val="Heading3"/>
      </w:pPr>
      <w:r>
        <w:t>Offense</w:t>
      </w:r>
    </w:p>
    <w:p w14:paraId="447531EE" w14:textId="77777777" w:rsidR="00FB5309" w:rsidRPr="00305C79" w:rsidRDefault="00FB5309" w:rsidP="00FB530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F095CFD" w14:textId="77777777" w:rsidR="00FB5309" w:rsidRPr="00305C79" w:rsidRDefault="00FB5309" w:rsidP="00FB5309">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05413479" w14:textId="77777777" w:rsidR="00FB5309" w:rsidRPr="00305C79" w:rsidRDefault="00FB5309" w:rsidP="00FB5309">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1"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2"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3"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4"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5"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305C79">
          <w:rPr>
            <w:rStyle w:val="Hyperlink"/>
          </w:rPr>
          <w:t>237-238</w:t>
        </w:r>
      </w:hyperlink>
      <w:r w:rsidRPr="00305C79">
        <w:t xml:space="preserve">) </w:t>
      </w:r>
      <w:hyperlink r:id="rId17"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8"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9"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3186C247" w14:textId="77777777" w:rsidR="00FB5309" w:rsidRPr="00305C79" w:rsidRDefault="00FB5309" w:rsidP="00FB5309"/>
    <w:p w14:paraId="19D7D9BD" w14:textId="77777777" w:rsidR="00FB5309" w:rsidRPr="00352008" w:rsidRDefault="00FB5309" w:rsidP="00FB5309">
      <w:pPr>
        <w:pStyle w:val="Heading3"/>
      </w:pPr>
      <w:r>
        <w:t>UV</w:t>
      </w:r>
    </w:p>
    <w:p w14:paraId="08C8E721" w14:textId="77777777" w:rsidR="00FB5309" w:rsidRDefault="00FB5309" w:rsidP="00FB5309">
      <w:pPr>
        <w:pStyle w:val="Heading4"/>
      </w:pPr>
      <w:r>
        <w:t xml:space="preserve">[1] </w:t>
      </w:r>
      <w:r w:rsidRPr="00E600C8">
        <w:t xml:space="preserve">Presumption and permissibility affirm – </w:t>
      </w:r>
    </w:p>
    <w:p w14:paraId="1E578AB2" w14:textId="77777777" w:rsidR="00FB5309" w:rsidRDefault="00FB5309" w:rsidP="00FB5309">
      <w:pPr>
        <w:pStyle w:val="Heading4"/>
      </w:pPr>
      <w:r w:rsidRPr="00E600C8">
        <w:t xml:space="preserve">[a] Statements are true before false since if I told you my name, you’d believe me. </w:t>
      </w:r>
    </w:p>
    <w:p w14:paraId="1F70A0DD" w14:textId="77777777" w:rsidR="00FB5309" w:rsidRDefault="00FB5309" w:rsidP="00FB5309">
      <w:pPr>
        <w:pStyle w:val="Heading4"/>
      </w:pPr>
      <w:r w:rsidRPr="00E600C8">
        <w:t xml:space="preserve">[b] Epistemics – we wouldn’t be able to start a strand of reasoning since we’d have to question that reason. </w:t>
      </w:r>
    </w:p>
    <w:p w14:paraId="3ED7FBBA" w14:textId="77777777" w:rsidR="00FB5309" w:rsidRDefault="00FB5309" w:rsidP="00FB5309">
      <w:pPr>
        <w:pStyle w:val="Heading4"/>
      </w:pPr>
      <w:r w:rsidRPr="00E600C8">
        <w:t xml:space="preserve">[c] Otherwise we’d have to have a proactive justification to do things like drink water. </w:t>
      </w:r>
    </w:p>
    <w:p w14:paraId="7EE0E64F" w14:textId="77777777" w:rsidR="00FB5309" w:rsidRDefault="00FB5309" w:rsidP="00FB5309">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14F05971" w14:textId="77777777" w:rsidR="00FB5309" w:rsidRDefault="00FB5309" w:rsidP="00FB5309"/>
    <w:p w14:paraId="63A3F786" w14:textId="77777777" w:rsidR="00FB5309" w:rsidRDefault="00FB5309" w:rsidP="00FB5309">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245BC7B8" w14:textId="77777777" w:rsidR="00FB5309" w:rsidRDefault="00FB5309" w:rsidP="00FB5309">
      <w:pPr>
        <w:pStyle w:val="Heading4"/>
        <w:rPr>
          <w:rFonts w:cs="Calibri"/>
          <w:color w:val="000000" w:themeColor="text1"/>
        </w:rPr>
      </w:pPr>
      <w:r w:rsidRPr="007B328F">
        <w:rPr>
          <w:rFonts w:cs="Calibri"/>
          <w:color w:val="000000" w:themeColor="text1"/>
        </w:rPr>
        <w:t xml:space="preserve">Comes first because it indicts the </w:t>
      </w:r>
      <w:proofErr w:type="spellStart"/>
      <w:r w:rsidRPr="007B328F">
        <w:rPr>
          <w:rFonts w:cs="Calibri"/>
          <w:color w:val="000000" w:themeColor="text1"/>
        </w:rPr>
        <w:t>neg’s</w:t>
      </w:r>
      <w:proofErr w:type="spellEnd"/>
      <w:r w:rsidRPr="007B328F">
        <w:rPr>
          <w:rFonts w:cs="Calibri"/>
          <w:color w:val="000000" w:themeColor="text1"/>
        </w:rPr>
        <w:t xml:space="preserve"> positions and skews my time allocation on other flows like T.</w:t>
      </w:r>
    </w:p>
    <w:p w14:paraId="700990DE" w14:textId="77777777" w:rsidR="00FB5309" w:rsidRDefault="00FB5309" w:rsidP="00FB5309">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3A07893D" w14:textId="77777777" w:rsidR="00FB5309" w:rsidRDefault="00FB5309" w:rsidP="00FB5309">
      <w:pPr>
        <w:pStyle w:val="Heading4"/>
        <w:rPr>
          <w:rFonts w:cs="Calibri"/>
          <w:color w:val="000000" w:themeColor="text1"/>
        </w:rPr>
      </w:pPr>
      <w:r w:rsidRPr="007B328F">
        <w:rPr>
          <w:rFonts w:cs="Calibri"/>
          <w:color w:val="000000" w:themeColor="text1"/>
        </w:rPr>
        <w:t xml:space="preserve">1AR theory is drop the debater – a </w:t>
      </w:r>
      <w:proofErr w:type="gramStart"/>
      <w:r w:rsidRPr="007B328F">
        <w:rPr>
          <w:rFonts w:cs="Calibri"/>
          <w:color w:val="000000" w:themeColor="text1"/>
        </w:rPr>
        <w:t>4 minute</w:t>
      </w:r>
      <w:proofErr w:type="gramEnd"/>
      <w:r w:rsidRPr="007B328F">
        <w:rPr>
          <w:rFonts w:cs="Calibri"/>
          <w:color w:val="000000" w:themeColor="text1"/>
        </w:rPr>
        <w:t xml:space="preserve"> 1AR doesn’t have time to win both theory and substance – you must be punished. </w:t>
      </w:r>
    </w:p>
    <w:p w14:paraId="4E28B4EA" w14:textId="77777777" w:rsidR="00FB5309" w:rsidRDefault="00FB5309" w:rsidP="00FB5309">
      <w:pPr>
        <w:pStyle w:val="Heading4"/>
        <w:rPr>
          <w:rFonts w:cs="Calibri"/>
          <w:color w:val="000000" w:themeColor="text1"/>
        </w:rPr>
      </w:pPr>
      <w:r w:rsidRPr="007B328F">
        <w:rPr>
          <w:rFonts w:cs="Calibri"/>
          <w:color w:val="000000" w:themeColor="text1"/>
        </w:rPr>
        <w:t xml:space="preserve">No RVI on 1AR theory-It would be impossible to check back against neg abuse because the 2NR could just spend 6 minutes railing on the theory debate and the </w:t>
      </w:r>
      <w:proofErr w:type="spellStart"/>
      <w:r w:rsidRPr="007B328F">
        <w:rPr>
          <w:rFonts w:cs="Calibri"/>
          <w:color w:val="000000" w:themeColor="text1"/>
        </w:rPr>
        <w:t>aff</w:t>
      </w:r>
      <w:proofErr w:type="spellEnd"/>
      <w:r w:rsidRPr="007B328F">
        <w:rPr>
          <w:rFonts w:cs="Calibri"/>
          <w:color w:val="000000" w:themeColor="text1"/>
        </w:rPr>
        <w:t xml:space="preserve"> couldn’t win</w:t>
      </w:r>
    </w:p>
    <w:p w14:paraId="0AB140FD" w14:textId="77777777" w:rsidR="00FB5309" w:rsidRDefault="00FB5309" w:rsidP="00FB5309"/>
    <w:p w14:paraId="4D16E46E" w14:textId="77777777" w:rsidR="00FB5309" w:rsidRDefault="00FB5309" w:rsidP="00FB5309">
      <w:pPr>
        <w:pStyle w:val="Heading4"/>
      </w:pPr>
      <w:r>
        <w:t xml:space="preserve">The role of the ballot is to determine whether the resolution is a </w:t>
      </w:r>
      <w:r w:rsidRPr="00C909F0">
        <w:rPr>
          <w:u w:val="single"/>
        </w:rPr>
        <w:t>true or false statement</w:t>
      </w:r>
      <w:r>
        <w:t xml:space="preserve"> – anything else </w:t>
      </w:r>
      <w:r w:rsidRPr="00C909F0">
        <w:rPr>
          <w:u w:val="single"/>
        </w:rPr>
        <w:t>moots 6 minutes</w:t>
      </w:r>
      <w:r>
        <w:t xml:space="preserve"> of the </w:t>
      </w:r>
      <w:proofErr w:type="spellStart"/>
      <w:r>
        <w:t>aff</w:t>
      </w:r>
      <w:proofErr w:type="spellEnd"/>
      <w:r>
        <w:t xml:space="preserve"> and exacerbates the </w:t>
      </w:r>
      <w:r w:rsidRPr="00C909F0">
        <w:rPr>
          <w:u w:val="single"/>
        </w:rPr>
        <w:t>13-7 rebuttal skew</w:t>
      </w:r>
      <w:r>
        <w:t xml:space="preserve"> so I should be able to compensate by choosing framing – it’s the </w:t>
      </w:r>
      <w:r w:rsidRPr="00C909F0">
        <w:rPr>
          <w:u w:val="single"/>
        </w:rPr>
        <w:t>most logical</w:t>
      </w:r>
      <w:r>
        <w:t xml:space="preserve"> since you don’t say vote for the player who shoots the most 3 points, the better player wins. </w:t>
      </w:r>
    </w:p>
    <w:p w14:paraId="0246247C" w14:textId="3F7FFAAF" w:rsidR="00FB5309" w:rsidRDefault="00FB5309" w:rsidP="00FB5309">
      <w:pPr>
        <w:pStyle w:val="Heading4"/>
        <w:rPr>
          <w:rFonts w:eastAsia="Calibri" w:cs="Times New Roman"/>
          <w:color w:val="000000"/>
        </w:rPr>
      </w:pPr>
      <w:r>
        <w:t xml:space="preserve">The ballot says vote </w:t>
      </w:r>
      <w:proofErr w:type="spellStart"/>
      <w:r>
        <w:t>aff</w:t>
      </w:r>
      <w:proofErr w:type="spellEnd"/>
      <w:r>
        <w:t xml:space="preserve">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r w:rsidRPr="00F6661B">
        <w:rPr>
          <w:rFonts w:eastAsia="Calibri" w:cs="Times New Roman"/>
          <w:color w:val="000000"/>
        </w:rPr>
        <w:t xml:space="preserve"> </w:t>
      </w:r>
      <w:r>
        <w:rPr>
          <w:rFonts w:eastAsia="Calibri" w:cs="Times New Roman"/>
          <w:color w:val="000000"/>
        </w:rPr>
        <w:t xml:space="preserve">Denying jurisdiction denies the judge’s obligation to vote for the winner so hack against them if they contest it since you then have an inverse jurisdictional obligation. </w:t>
      </w:r>
    </w:p>
    <w:p w14:paraId="57F25853" w14:textId="77777777" w:rsidR="00FB5309" w:rsidRDefault="00FB5309" w:rsidP="00FB5309">
      <w:pPr>
        <w:pStyle w:val="Heading3"/>
      </w:pPr>
      <w:r>
        <w:t>Theory</w:t>
      </w:r>
    </w:p>
    <w:p w14:paraId="0733599A" w14:textId="77777777" w:rsidR="00FB5309" w:rsidRDefault="00FB5309" w:rsidP="00FB5309">
      <w:pPr>
        <w:pStyle w:val="Heading4"/>
      </w:pPr>
      <w:r>
        <w:t>Interpretation: The negative debater must concede the affirmative’s framework.</w:t>
      </w:r>
    </w:p>
    <w:p w14:paraId="58010D36" w14:textId="77777777" w:rsidR="00FB5309" w:rsidRPr="00F273F7" w:rsidRDefault="00FB5309" w:rsidP="00FB5309">
      <w:pPr>
        <w:pStyle w:val="Heading4"/>
      </w:pPr>
      <w:r>
        <w:t xml:space="preserve">The standard is </w:t>
      </w:r>
      <w:proofErr w:type="spellStart"/>
      <w:r>
        <w:t>strat</w:t>
      </w:r>
      <w:proofErr w:type="spellEnd"/>
      <w:r>
        <w:t xml:space="preserve"> skew –</w:t>
      </w:r>
    </w:p>
    <w:p w14:paraId="3B64A729" w14:textId="77777777" w:rsidR="00FB5309" w:rsidRDefault="00FB5309" w:rsidP="00FB5309">
      <w:pPr>
        <w:pStyle w:val="Heading4"/>
      </w:pPr>
      <w:r>
        <w:t xml:space="preserve">a) 1AC speaks in the dark but the neg adapts. The </w:t>
      </w:r>
      <w:proofErr w:type="spellStart"/>
      <w:r>
        <w:t>aff</w:t>
      </w:r>
      <w:proofErr w:type="spellEnd"/>
      <w:r>
        <w:t xml:space="preserve"> is one layer but neg precludes with deflationary frameworks, and </w:t>
      </w:r>
      <w:proofErr w:type="spellStart"/>
      <w:r>
        <w:t>prefiat</w:t>
      </w:r>
      <w:proofErr w:type="spellEnd"/>
      <w:r>
        <w:t xml:space="preserve"> arguments that are all NIBs</w:t>
      </w:r>
    </w:p>
    <w:p w14:paraId="1F6DA1DE" w14:textId="77777777" w:rsidR="00FB5309" w:rsidRDefault="00FB5309" w:rsidP="00FB5309">
      <w:pPr>
        <w:pStyle w:val="Heading4"/>
      </w:pPr>
      <w:r>
        <w:t xml:space="preserve">b) Reactive rebuttal 13:7 skew makes it impossible to beat new layers that preclude the </w:t>
      </w:r>
      <w:proofErr w:type="spellStart"/>
      <w:r>
        <w:t>aff</w:t>
      </w:r>
      <w:proofErr w:type="spellEnd"/>
      <w:r>
        <w:t xml:space="preserve">, and neg speeches are on balance longer than the next </w:t>
      </w:r>
      <w:proofErr w:type="spellStart"/>
      <w:r>
        <w:t>aff</w:t>
      </w:r>
      <w:proofErr w:type="spellEnd"/>
      <w:r>
        <w:t xml:space="preserve"> speech which makes it impossible to recover- length determines value- can’t make new </w:t>
      </w:r>
      <w:proofErr w:type="spellStart"/>
      <w:r>
        <w:t>args</w:t>
      </w:r>
      <w:proofErr w:type="spellEnd"/>
      <w:r>
        <w:t xml:space="preserve"> in new speeches.</w:t>
      </w:r>
    </w:p>
    <w:p w14:paraId="4BE7908C" w14:textId="77777777" w:rsidR="00FB5309" w:rsidRPr="002260BB" w:rsidRDefault="00FB5309" w:rsidP="00FB5309">
      <w:pPr>
        <w:pStyle w:val="Heading4"/>
      </w:pPr>
      <w:r>
        <w:t xml:space="preserve">c) Ground- philosophy is structured in a way that it is responsive in one direction </w:t>
      </w:r>
      <w:proofErr w:type="gramStart"/>
      <w:r>
        <w:t>i.e.</w:t>
      </w:r>
      <w:proofErr w:type="gramEnd"/>
      <w:r>
        <w:t xml:space="preserve"> Hegel is written in response to Kant, but not vice versa, smart negs will pick responsive </w:t>
      </w:r>
      <w:proofErr w:type="spellStart"/>
      <w:r>
        <w:t>fw’s</w:t>
      </w:r>
      <w:proofErr w:type="spellEnd"/>
      <w:r>
        <w:t xml:space="preserve"> without ground against them</w:t>
      </w:r>
    </w:p>
    <w:p w14:paraId="0DA12EF8" w14:textId="77777777" w:rsidR="00FB5309" w:rsidRDefault="00FB5309" w:rsidP="00FB5309">
      <w:pPr>
        <w:pStyle w:val="Heading4"/>
      </w:pPr>
      <w:r>
        <w:t xml:space="preserve">AFC solves- ensures 1AC offense stays relevant and prevents neg </w:t>
      </w:r>
      <w:proofErr w:type="spellStart"/>
      <w:r>
        <w:t>prelcusionary</w:t>
      </w:r>
      <w:proofErr w:type="spellEnd"/>
      <w:r>
        <w:t xml:space="preserve"> strategies for in depth intralayer layer weighing</w:t>
      </w:r>
    </w:p>
    <w:p w14:paraId="7B9386FA" w14:textId="77777777" w:rsidR="00FB5309" w:rsidRDefault="00FB5309" w:rsidP="00FB5309">
      <w:r>
        <w:t>CI and DTD on 1AC theory – otherwise the 1nc can sandbag which wrecks deterrence</w:t>
      </w:r>
    </w:p>
    <w:p w14:paraId="65AE2F70" w14:textId="77777777" w:rsidR="00FB5309" w:rsidRDefault="00FB5309" w:rsidP="00FB5309">
      <w:pPr>
        <w:rPr>
          <w:rFonts w:cs="Calibri"/>
        </w:rPr>
      </w:pPr>
      <w:r w:rsidRPr="008D552A">
        <w:rPr>
          <w:rFonts w:cs="Calibri"/>
        </w:rPr>
        <w:t>No RVI on 1ac theory that has a pre-emptive violation--they would have 7 minutes to answer a minute-long shell and the debate would end right there</w:t>
      </w:r>
    </w:p>
    <w:p w14:paraId="665EB706" w14:textId="77777777" w:rsidR="00FB5309" w:rsidRPr="00FC1FB4" w:rsidRDefault="00FB5309" w:rsidP="00FB5309">
      <w:r>
        <w:t>F voter</w:t>
      </w:r>
    </w:p>
    <w:p w14:paraId="5AA04B21" w14:textId="77777777" w:rsidR="00FB5309" w:rsidRPr="00A20754" w:rsidRDefault="00FB5309" w:rsidP="00FB5309">
      <w:pPr>
        <w:pStyle w:val="Heading3"/>
      </w:pPr>
      <w:r>
        <w:t>Adv</w:t>
      </w:r>
    </w:p>
    <w:p w14:paraId="526F04AF" w14:textId="77777777" w:rsidR="00FB5309" w:rsidRPr="00976E44" w:rsidRDefault="00FB5309" w:rsidP="00FB5309">
      <w:pPr>
        <w:pStyle w:val="Heading4"/>
        <w:rPr>
          <w:rFonts w:cs="Calibri"/>
        </w:rPr>
      </w:pPr>
      <w:r w:rsidRPr="00976E44">
        <w:rPr>
          <w:rFonts w:cs="Calibri"/>
        </w:rPr>
        <w:t xml:space="preserve">Only the plan can solve </w:t>
      </w:r>
      <w:proofErr w:type="spellStart"/>
      <w:r w:rsidRPr="00976E44">
        <w:rPr>
          <w:rFonts w:cs="Calibri"/>
          <w:u w:val="single"/>
        </w:rPr>
        <w:t>covid</w:t>
      </w:r>
      <w:proofErr w:type="spellEnd"/>
      <w:r w:rsidRPr="00976E44">
        <w:rPr>
          <w:rFonts w:cs="Calibri"/>
          <w:u w:val="single"/>
        </w:rPr>
        <w:t xml:space="preserve">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0813834C" w14:textId="77777777" w:rsidR="00FB5309" w:rsidRPr="00976E44" w:rsidRDefault="00FB5309" w:rsidP="00FB530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0" w:history="1">
        <w:r w:rsidRPr="00976E44">
          <w:rPr>
            <w:rStyle w:val="Hyperlink"/>
          </w:rPr>
          <w:t>https://idsa.in/issuebrief/wto-trips-waiver-covid-vaccine-rkumar-120721</w:t>
        </w:r>
      </w:hyperlink>
      <w:r w:rsidRPr="00976E44">
        <w:t>] Justin</w:t>
      </w:r>
    </w:p>
    <w:p w14:paraId="6FA0A64A" w14:textId="77777777" w:rsidR="00FB5309" w:rsidRPr="00976E44" w:rsidRDefault="00FB5309" w:rsidP="00FB530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118611E" w14:textId="77777777" w:rsidR="00FB5309" w:rsidRPr="00976E44" w:rsidRDefault="00FB5309" w:rsidP="00FB530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F5275AC" w14:textId="77777777" w:rsidR="00FB5309" w:rsidRPr="00976E44" w:rsidRDefault="00FB5309" w:rsidP="00FB530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978FCAF" w14:textId="77777777" w:rsidR="00FB5309" w:rsidRPr="00976E44" w:rsidRDefault="00FB5309" w:rsidP="00FB530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182A990" w14:textId="77777777" w:rsidR="00FB5309" w:rsidRPr="00976E44" w:rsidRDefault="00FB5309" w:rsidP="00FB5309">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3CAFF5B2" w14:textId="77777777" w:rsidR="00FB5309" w:rsidRPr="00976E44" w:rsidRDefault="00FB5309" w:rsidP="00FB530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5717538" w14:textId="77777777" w:rsidR="00FB5309" w:rsidRPr="00976E44" w:rsidRDefault="00FB5309" w:rsidP="00FB5309">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CAAD118" w14:textId="77777777" w:rsidR="00FB5309" w:rsidRPr="00976E44" w:rsidRDefault="00FB5309" w:rsidP="00FB530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2440D7" w14:textId="77777777" w:rsidR="00FB5309" w:rsidRPr="00976E44" w:rsidRDefault="00FB5309" w:rsidP="00FB5309">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D837A4" w14:textId="77777777" w:rsidR="00FB5309" w:rsidRPr="00976E44" w:rsidRDefault="00FB5309" w:rsidP="00FB5309">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6DB8FFA" w14:textId="77777777" w:rsidR="00FB5309" w:rsidRPr="00976E44" w:rsidRDefault="00FB5309" w:rsidP="00FB530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02F5E55" w14:textId="77777777" w:rsidR="00FB5309" w:rsidRPr="00976E44" w:rsidRDefault="00FB5309" w:rsidP="00FB530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442CE1B" w14:textId="77777777" w:rsidR="00FB5309" w:rsidRPr="00976E44" w:rsidRDefault="00FB5309" w:rsidP="00FB530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61E99283" w14:textId="77777777" w:rsidR="00FB5309" w:rsidRPr="00976E44" w:rsidRDefault="00FB5309" w:rsidP="00FB530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8A687FA" w14:textId="77777777" w:rsidR="00FB5309" w:rsidRPr="00976E44" w:rsidRDefault="00FB5309" w:rsidP="00FB530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7BB5A3D" w14:textId="77777777" w:rsidR="00FB5309" w:rsidRPr="00976E44" w:rsidRDefault="00FB5309" w:rsidP="00FB530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w:t>
      </w:r>
      <w:proofErr w:type="spellStart"/>
      <w:r w:rsidRPr="00976E44">
        <w:rPr>
          <w:rFonts w:cs="Calibri"/>
        </w:rPr>
        <w:t>covid</w:t>
      </w:r>
      <w:proofErr w:type="spellEnd"/>
      <w:r w:rsidRPr="00976E44">
        <w:rPr>
          <w:rFonts w:cs="Calibri"/>
        </w:rPr>
        <w:t>.</w:t>
      </w:r>
    </w:p>
    <w:p w14:paraId="39819686" w14:textId="77777777" w:rsidR="00FB5309" w:rsidRPr="00976E44" w:rsidRDefault="00FB5309" w:rsidP="00FB530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1" w:history="1">
        <w:r w:rsidRPr="00976E44">
          <w:rPr>
            <w:rStyle w:val="Hyperlink"/>
          </w:rPr>
          <w:t>https://www.statnews.com/2021/05/19/beyond-a-symbolic-gesture-whats-needed-to-turn-the-ip-waiver-into-covid-19-vaccines/</w:t>
        </w:r>
      </w:hyperlink>
      <w:r w:rsidRPr="00976E44">
        <w:t>] Justin</w:t>
      </w:r>
    </w:p>
    <w:p w14:paraId="3B786DA5" w14:textId="77777777" w:rsidR="00FB5309" w:rsidRPr="00976E44" w:rsidRDefault="00FB5309" w:rsidP="00FB530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976E44">
        <w:rPr>
          <w:sz w:val="16"/>
        </w:rPr>
        <w:t>Covid</w:t>
      </w:r>
      <w:proofErr w:type="spellEnd"/>
      <w:r w:rsidRPr="00976E44">
        <w:rPr>
          <w:sz w:val="16"/>
        </w:rPr>
        <w:t xml:space="preserve"> variants.”</w:t>
      </w:r>
    </w:p>
    <w:p w14:paraId="16131A0D" w14:textId="77777777" w:rsidR="00FB5309" w:rsidRPr="00976E44" w:rsidRDefault="00FB5309" w:rsidP="00FB530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5DB26A8" w14:textId="77777777" w:rsidR="00FB5309" w:rsidRPr="00976E44" w:rsidRDefault="00FB5309" w:rsidP="00FB5309">
      <w:pPr>
        <w:rPr>
          <w:rStyle w:val="Emphasis"/>
        </w:rPr>
      </w:pPr>
      <w:r w:rsidRPr="00976E44">
        <w:rPr>
          <w:u w:val="single"/>
        </w:rPr>
        <w:t xml:space="preserve">Both truths suggest that we </w:t>
      </w:r>
      <w:r w:rsidRPr="00976E44">
        <w:rPr>
          <w:rStyle w:val="Emphasis"/>
        </w:rPr>
        <w:t>pass the blueprint and build the kitchen.</w:t>
      </w:r>
    </w:p>
    <w:p w14:paraId="7366F53D" w14:textId="77777777" w:rsidR="00FB5309" w:rsidRPr="00976E44" w:rsidRDefault="00FB5309" w:rsidP="00FB530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FDB08E4" w14:textId="77777777" w:rsidR="00FB5309" w:rsidRPr="00976E44" w:rsidRDefault="00FB5309" w:rsidP="00FB5309"/>
    <w:p w14:paraId="20F0E3AE" w14:textId="77777777" w:rsidR="00FB5309" w:rsidRPr="00976E44" w:rsidRDefault="00FB5309" w:rsidP="00FB5309">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45B3D50" w14:textId="77777777" w:rsidR="00FB5309" w:rsidRPr="00976E44" w:rsidRDefault="00FB5309" w:rsidP="00FB5309">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2" w:anchor="Sec4" w:history="1">
        <w:r w:rsidRPr="00976E44">
          <w:rPr>
            <w:rStyle w:val="Hyperlink"/>
          </w:rPr>
          <w:t>https://link.springer.com/article/10.1007/s40319-020-00985-0#Sec4</w:t>
        </w:r>
      </w:hyperlink>
      <w:r w:rsidRPr="00976E44">
        <w:t>] Justin</w:t>
      </w:r>
    </w:p>
    <w:p w14:paraId="4B4BFB41" w14:textId="77777777" w:rsidR="00FB5309" w:rsidRPr="00976E44" w:rsidRDefault="00FB5309" w:rsidP="00FB5309">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3CF2DA9C" w14:textId="77777777" w:rsidR="00FB5309" w:rsidRPr="00976E44" w:rsidRDefault="00FB5309" w:rsidP="00FB5309">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4BB95F06" w14:textId="77777777" w:rsidR="00FB5309" w:rsidRPr="00976E44" w:rsidRDefault="00FB5309" w:rsidP="00FB5309">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217F468B" w14:textId="77777777" w:rsidR="00FB5309" w:rsidRPr="00976E44" w:rsidRDefault="00FB5309" w:rsidP="00FB5309">
      <w:pPr>
        <w:rPr>
          <w:sz w:val="16"/>
        </w:rPr>
      </w:pPr>
      <w:r w:rsidRPr="00976E44">
        <w:rPr>
          <w:sz w:val="16"/>
        </w:rPr>
        <w:t>Pharmaceutical Innovation and Generic Competition in the Pharmaceutical Industry</w:t>
      </w:r>
    </w:p>
    <w:p w14:paraId="2AC20269" w14:textId="77777777" w:rsidR="00FB5309" w:rsidRPr="00976E44" w:rsidRDefault="00FB5309" w:rsidP="00FB5309">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6FE34DA8" w14:textId="77777777" w:rsidR="00FB5309" w:rsidRPr="00976E44" w:rsidRDefault="00FB5309" w:rsidP="00FB5309">
      <w:pPr>
        <w:rPr>
          <w:sz w:val="16"/>
        </w:rPr>
      </w:pPr>
      <w:r w:rsidRPr="00976E44">
        <w:rPr>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7E272C39" w14:textId="77777777" w:rsidR="00FB5309" w:rsidRPr="00976E44" w:rsidRDefault="00FB5309" w:rsidP="00FB5309">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3FD89333" w14:textId="77777777" w:rsidR="00FB5309" w:rsidRPr="00976E44" w:rsidRDefault="00FB5309" w:rsidP="00FB5309">
      <w:pPr>
        <w:rPr>
          <w:sz w:val="16"/>
        </w:rPr>
      </w:pPr>
      <w:r w:rsidRPr="00976E44">
        <w:rPr>
          <w:sz w:val="16"/>
        </w:rPr>
        <w:t>Patenting Practices by Pharmaceutical Companies</w:t>
      </w:r>
    </w:p>
    <w:p w14:paraId="7293D52E" w14:textId="77777777" w:rsidR="00FB5309" w:rsidRPr="00976E44" w:rsidRDefault="00FB5309" w:rsidP="00FB5309">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2C6634C2" w14:textId="77777777" w:rsidR="00FB5309" w:rsidRPr="00976E44" w:rsidRDefault="00FB5309" w:rsidP="00FB5309">
      <w:pPr>
        <w:rPr>
          <w:sz w:val="16"/>
        </w:rPr>
      </w:pPr>
      <w:r w:rsidRPr="00976E44">
        <w:rPr>
          <w:sz w:val="16"/>
        </w:rPr>
        <w:t>Defining Strategic Patenting</w:t>
      </w:r>
    </w:p>
    <w:p w14:paraId="6802B171" w14:textId="77777777" w:rsidR="00FB5309" w:rsidRPr="00976E44" w:rsidRDefault="00FB5309" w:rsidP="00FB5309">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4A5E3A61" w14:textId="77777777" w:rsidR="00FB5309" w:rsidRPr="00976E44" w:rsidRDefault="00FB5309" w:rsidP="00FB5309">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BF27E85" w14:textId="77777777" w:rsidR="00FB5309" w:rsidRPr="00976E44" w:rsidRDefault="00FB5309" w:rsidP="00FB5309">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0EC81A5" w14:textId="77777777" w:rsidR="00FB5309" w:rsidRPr="00976E44" w:rsidRDefault="00FB5309" w:rsidP="00FB5309">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4C365BCD" w14:textId="77777777" w:rsidR="00FB5309" w:rsidRPr="00976E44" w:rsidRDefault="00FB5309" w:rsidP="00FB5309">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5C6C9E8A" w14:textId="77777777" w:rsidR="00FB5309" w:rsidRPr="00976E44" w:rsidRDefault="00FB5309" w:rsidP="00FB5309">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4E0AF085" w14:textId="77777777" w:rsidR="00FB5309" w:rsidRPr="00976E44" w:rsidRDefault="00FB5309" w:rsidP="00FB5309">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14B9F6BC" w14:textId="77777777" w:rsidR="00FB5309" w:rsidRPr="00976E44" w:rsidRDefault="00FB5309" w:rsidP="00FB5309">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3D3B4AA9" w14:textId="77777777" w:rsidR="00FB5309" w:rsidRPr="00976E44" w:rsidRDefault="00FB5309" w:rsidP="00FB5309">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26AC105C" w14:textId="77777777" w:rsidR="00FB5309" w:rsidRPr="00976E44" w:rsidRDefault="00FB5309" w:rsidP="00FB5309">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31FC6088" w14:textId="77777777" w:rsidR="00FB5309" w:rsidRPr="00976E44" w:rsidRDefault="00FB5309" w:rsidP="00FB5309">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3A100358" w14:textId="77777777" w:rsidR="00FB5309" w:rsidRPr="00976E44" w:rsidRDefault="00FB5309" w:rsidP="00FB5309">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135D1AD1" w14:textId="77777777" w:rsidR="00FB5309" w:rsidRPr="00976E44" w:rsidRDefault="00FB5309" w:rsidP="00FB5309">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75DA8137" w14:textId="77777777" w:rsidR="00FB5309" w:rsidRPr="00976E44" w:rsidRDefault="00FB5309" w:rsidP="00FB5309">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5A9C0B26" w14:textId="77777777" w:rsidR="00FB5309" w:rsidRPr="00976E44" w:rsidRDefault="00FB5309" w:rsidP="00FB5309">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F648780" w14:textId="77777777" w:rsidR="00FB5309" w:rsidRPr="00976E44" w:rsidRDefault="00FB5309" w:rsidP="00FB5309">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3EAEF30C" w14:textId="77777777" w:rsidR="00FB5309" w:rsidRPr="00976E44" w:rsidRDefault="00FB5309" w:rsidP="00FB5309">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58AEDA04" w14:textId="77777777" w:rsidR="00FB5309" w:rsidRPr="00976E44" w:rsidRDefault="00FB5309" w:rsidP="00FB5309">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46EEB04E" w14:textId="77777777" w:rsidR="00FB5309" w:rsidRPr="00976E44" w:rsidRDefault="00FB5309" w:rsidP="00FB5309">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4DEE8CE8" w14:textId="77777777" w:rsidR="00FB5309" w:rsidRPr="00976E44" w:rsidRDefault="00FB5309" w:rsidP="00FB5309">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53A081B0" w14:textId="77777777" w:rsidR="00FB5309" w:rsidRPr="00976E44" w:rsidRDefault="00FB5309" w:rsidP="00FB5309">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4F9C1BDF" w14:textId="77777777" w:rsidR="00FB5309" w:rsidRPr="00976E44" w:rsidRDefault="00FB5309" w:rsidP="00FB5309">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32E6192C" w14:textId="77777777" w:rsidR="00FB5309" w:rsidRPr="00976E44" w:rsidRDefault="00FB5309" w:rsidP="00FB5309">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40607AAF" w14:textId="77777777" w:rsidR="00FB5309" w:rsidRPr="00976E44" w:rsidRDefault="00FB5309" w:rsidP="00FB5309">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 xml:space="preserv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w:t>
      </w:r>
      <w:proofErr w:type="gramStart"/>
      <w:r w:rsidRPr="00976E44">
        <w:rPr>
          <w:sz w:val="16"/>
        </w:rPr>
        <w:t>product.Footnote</w:t>
      </w:r>
      <w:proofErr w:type="gramEnd"/>
      <w:r w:rsidRPr="00976E44">
        <w:rPr>
          <w:sz w:val="16"/>
        </w:rPr>
        <w:t>99 This affected the intentions of several generic companies that planned to develop and bring their generic versions of the original product to the market.Footnote100</w:t>
      </w:r>
    </w:p>
    <w:p w14:paraId="504F7346" w14:textId="77777777" w:rsidR="00FB5309" w:rsidRPr="00976E44" w:rsidRDefault="00FB5309" w:rsidP="00FB5309">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3062D42" w14:textId="77777777" w:rsidR="00FB5309" w:rsidRPr="00976E44" w:rsidRDefault="00FB5309" w:rsidP="00FB5309"/>
    <w:p w14:paraId="6F02F4DF" w14:textId="77777777" w:rsidR="00FB5309" w:rsidRPr="00976E44" w:rsidRDefault="00FB5309" w:rsidP="00FB530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F78FC2E" w14:textId="77777777" w:rsidR="00FB5309" w:rsidRPr="00976E44" w:rsidRDefault="00FB5309" w:rsidP="00FB530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3" w:history="1">
        <w:r w:rsidRPr="00976E44">
          <w:rPr>
            <w:rStyle w:val="Hyperlink"/>
          </w:rPr>
          <w:t>https://www.tandfonline.com/doi/full/10.1080/25751654.2021.1890867</w:t>
        </w:r>
      </w:hyperlink>
      <w:r w:rsidRPr="00976E44">
        <w:t>] Justin</w:t>
      </w:r>
    </w:p>
    <w:p w14:paraId="3F6F6394" w14:textId="77777777" w:rsidR="00FB5309" w:rsidRPr="00976E44" w:rsidRDefault="00FB5309" w:rsidP="00FB530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F4BE9B3" w14:textId="77777777" w:rsidR="00FB5309" w:rsidRPr="00976E44" w:rsidRDefault="00FB5309" w:rsidP="00FB5309">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E515611" w14:textId="77777777" w:rsidR="00FB5309" w:rsidRPr="00976E44" w:rsidRDefault="00FB5309" w:rsidP="00FB530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15F7C14" w14:textId="77777777" w:rsidR="00FB5309" w:rsidRPr="00976E44" w:rsidRDefault="00FB5309" w:rsidP="00FB530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727E40F" w14:textId="77777777" w:rsidR="00FB5309" w:rsidRPr="00976E44" w:rsidRDefault="00FB5309" w:rsidP="00FB530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064D04B" w14:textId="77777777" w:rsidR="00FB5309" w:rsidRPr="00976E44" w:rsidRDefault="00FB5309" w:rsidP="00FB530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697939A" w14:textId="77777777" w:rsidR="00FB5309" w:rsidRPr="00976E44" w:rsidRDefault="00FB5309" w:rsidP="00FB530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0066A4A" w14:textId="77777777" w:rsidR="00FB5309" w:rsidRPr="00976E44" w:rsidRDefault="00FB5309" w:rsidP="00FB530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01286FBB" w14:textId="77777777" w:rsidR="00FB5309" w:rsidRPr="00976E44" w:rsidRDefault="00FB5309" w:rsidP="00FB5309">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0752FA0E" w14:textId="77777777" w:rsidR="00FB5309" w:rsidRPr="00976E44" w:rsidRDefault="00FB5309" w:rsidP="00FB5309">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154FA981" w14:textId="77777777" w:rsidR="00FB5309" w:rsidRPr="00976E44" w:rsidRDefault="00FB5309" w:rsidP="00FB5309">
      <w:pPr>
        <w:pStyle w:val="ListParagraph"/>
        <w:numPr>
          <w:ilvl w:val="0"/>
          <w:numId w:val="12"/>
        </w:numPr>
      </w:pPr>
      <w:r w:rsidRPr="00976E44">
        <w:t>Compares two models of HARs and LARs</w:t>
      </w:r>
    </w:p>
    <w:p w14:paraId="2C26849B" w14:textId="77777777" w:rsidR="00FB5309" w:rsidRPr="00976E44" w:rsidRDefault="00FB5309" w:rsidP="00FB5309">
      <w:pPr>
        <w:pStyle w:val="ListParagraph"/>
        <w:numPr>
          <w:ilvl w:val="0"/>
          <w:numId w:val="12"/>
        </w:numPr>
      </w:pPr>
      <w:r w:rsidRPr="00976E44">
        <w:t>Allows for mutation simulations</w:t>
      </w:r>
    </w:p>
    <w:p w14:paraId="5CB9FC1F" w14:textId="77777777" w:rsidR="00FB5309" w:rsidRPr="00976E44" w:rsidRDefault="00FB5309" w:rsidP="00FB5309">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660A103B" w14:textId="77777777" w:rsidR="00FB5309" w:rsidRPr="00976E44" w:rsidRDefault="00FB5309" w:rsidP="00FB5309">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w:t>
      </w:r>
    </w:p>
    <w:p w14:paraId="2B1D9D39" w14:textId="77777777" w:rsidR="00FB5309" w:rsidRPr="00976E44" w:rsidRDefault="00FB5309" w:rsidP="00FB5309"/>
    <w:p w14:paraId="2A255BDD" w14:textId="77777777" w:rsidR="00FB5309" w:rsidRPr="00B55AD5" w:rsidRDefault="00FB5309" w:rsidP="00FB5309"/>
    <w:p w14:paraId="7642040D" w14:textId="77777777" w:rsidR="00FB5309" w:rsidRPr="00F601E6" w:rsidRDefault="00FB5309" w:rsidP="00FB5309"/>
    <w:p w14:paraId="2A6CD42F" w14:textId="77777777" w:rsidR="005A1140" w:rsidRPr="005A1140" w:rsidRDefault="005A1140" w:rsidP="005A1140">
      <w:pPr>
        <w:pStyle w:val="Heading3"/>
      </w:pPr>
    </w:p>
    <w:sectPr w:rsidR="005A1140" w:rsidRPr="005A11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0E66E" w14:textId="77777777" w:rsidR="000F09E3" w:rsidRDefault="000F09E3" w:rsidP="00FB5309">
      <w:pPr>
        <w:spacing w:after="0" w:line="240" w:lineRule="auto"/>
      </w:pPr>
      <w:r>
        <w:separator/>
      </w:r>
    </w:p>
  </w:endnote>
  <w:endnote w:type="continuationSeparator" w:id="0">
    <w:p w14:paraId="3EC5C2E6" w14:textId="77777777" w:rsidR="000F09E3" w:rsidRDefault="000F09E3" w:rsidP="00FB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5B7BE" w14:textId="77777777" w:rsidR="000F09E3" w:rsidRDefault="000F09E3" w:rsidP="00FB5309">
      <w:pPr>
        <w:spacing w:after="0" w:line="240" w:lineRule="auto"/>
      </w:pPr>
      <w:r>
        <w:separator/>
      </w:r>
    </w:p>
  </w:footnote>
  <w:footnote w:type="continuationSeparator" w:id="0">
    <w:p w14:paraId="3478A929" w14:textId="77777777" w:rsidR="000F09E3" w:rsidRDefault="000F09E3" w:rsidP="00FB5309">
      <w:pPr>
        <w:spacing w:after="0" w:line="240" w:lineRule="auto"/>
      </w:pPr>
      <w:r>
        <w:continuationSeparator/>
      </w:r>
    </w:p>
  </w:footnote>
  <w:footnote w:id="1">
    <w:p w14:paraId="5DA24D99" w14:textId="77777777" w:rsidR="00FB5309" w:rsidRPr="00752E9C" w:rsidRDefault="00FB5309" w:rsidP="00FB530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687CF8F" w14:textId="77777777" w:rsidR="00FB5309" w:rsidRPr="00855FDC" w:rsidRDefault="00FB5309" w:rsidP="00FB5309">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1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9E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140"/>
    <w:rsid w:val="005A4D4E"/>
    <w:rsid w:val="005A5C6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83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9E"/>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26C"/>
    <w:rsid w:val="00A54315"/>
    <w:rsid w:val="00A60FBC"/>
    <w:rsid w:val="00A65C0B"/>
    <w:rsid w:val="00A776BA"/>
    <w:rsid w:val="00A81FD2"/>
    <w:rsid w:val="00A8441A"/>
    <w:rsid w:val="00A8674A"/>
    <w:rsid w:val="00A96E24"/>
    <w:rsid w:val="00AA119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4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F0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80"/>
    <w:rsid w:val="00F57FFB"/>
    <w:rsid w:val="00F601E6"/>
    <w:rsid w:val="00F73954"/>
    <w:rsid w:val="00F94060"/>
    <w:rsid w:val="00FA56F6"/>
    <w:rsid w:val="00FB329D"/>
    <w:rsid w:val="00FB5309"/>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EEFA7"/>
  <w14:defaultImageDpi w14:val="300"/>
  <w15:docId w15:val="{34998BF3-D85A-5F44-B7C5-D048AA0F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5309"/>
    <w:pPr>
      <w:spacing w:after="160" w:line="259" w:lineRule="auto"/>
    </w:pPr>
  </w:style>
  <w:style w:type="paragraph" w:styleId="Heading1">
    <w:name w:val="heading 1"/>
    <w:aliases w:val="Pocket"/>
    <w:basedOn w:val="Normal"/>
    <w:next w:val="Normal"/>
    <w:link w:val="Heading1Char"/>
    <w:uiPriority w:val="9"/>
    <w:qFormat/>
    <w:rsid w:val="005A114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114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114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A1140"/>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5A11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1140"/>
  </w:style>
  <w:style w:type="character" w:customStyle="1" w:styleId="Heading1Char">
    <w:name w:val="Heading 1 Char"/>
    <w:aliases w:val="Pocket Char"/>
    <w:basedOn w:val="DefaultParagraphFont"/>
    <w:link w:val="Heading1"/>
    <w:uiPriority w:val="9"/>
    <w:rsid w:val="005A114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A1140"/>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5A1140"/>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A1140"/>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114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A114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5A11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A114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A1140"/>
    <w:rPr>
      <w:color w:val="auto"/>
      <w:u w:val="none"/>
    </w:rPr>
  </w:style>
  <w:style w:type="paragraph" w:styleId="DocumentMap">
    <w:name w:val="Document Map"/>
    <w:basedOn w:val="Normal"/>
    <w:link w:val="DocumentMapChar"/>
    <w:uiPriority w:val="99"/>
    <w:semiHidden/>
    <w:unhideWhenUsed/>
    <w:rsid w:val="005A1140"/>
    <w:rPr>
      <w:rFonts w:ascii="Lucida Grande" w:hAnsi="Lucida Grande" w:cs="Lucida Grande"/>
    </w:rPr>
  </w:style>
  <w:style w:type="character" w:customStyle="1" w:styleId="DocumentMapChar">
    <w:name w:val="Document Map Char"/>
    <w:basedOn w:val="DefaultParagraphFont"/>
    <w:link w:val="DocumentMap"/>
    <w:uiPriority w:val="99"/>
    <w:semiHidden/>
    <w:rsid w:val="005A1140"/>
    <w:rPr>
      <w:rFonts w:ascii="Lucida Grande" w:hAnsi="Lucida Grande" w:cs="Lucida Grande"/>
    </w:rPr>
  </w:style>
  <w:style w:type="paragraph" w:customStyle="1" w:styleId="textbold">
    <w:name w:val="text bold"/>
    <w:basedOn w:val="Normal"/>
    <w:link w:val="Emphasis"/>
    <w:uiPriority w:val="20"/>
    <w:qFormat/>
    <w:rsid w:val="005A114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11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5A1140"/>
    <w:pPr>
      <w:ind w:left="720"/>
      <w:contextualSpacing/>
    </w:pPr>
  </w:style>
  <w:style w:type="character" w:customStyle="1" w:styleId="TitleChar">
    <w:name w:val="Title Char"/>
    <w:basedOn w:val="DefaultParagraphFont"/>
    <w:link w:val="Title"/>
    <w:uiPriority w:val="1"/>
    <w:qFormat/>
    <w:rsid w:val="005A1140"/>
    <w:rPr>
      <w:u w:val="single"/>
    </w:rPr>
  </w:style>
  <w:style w:type="paragraph" w:styleId="Title">
    <w:name w:val="Title"/>
    <w:basedOn w:val="Normal"/>
    <w:link w:val="TitleChar"/>
    <w:uiPriority w:val="1"/>
    <w:qFormat/>
    <w:rsid w:val="005A1140"/>
    <w:pPr>
      <w:spacing w:before="240" w:after="60"/>
      <w:ind w:left="432" w:right="432"/>
      <w:jc w:val="center"/>
      <w:outlineLvl w:val="0"/>
    </w:pPr>
    <w:rPr>
      <w:u w:val="single"/>
    </w:rPr>
  </w:style>
  <w:style w:type="character" w:customStyle="1" w:styleId="TitleChar1">
    <w:name w:val="Title Char1"/>
    <w:basedOn w:val="DefaultParagraphFont"/>
    <w:uiPriority w:val="10"/>
    <w:rsid w:val="005A114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5309"/>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FB53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406136">
      <w:bodyDiv w:val="1"/>
      <w:marLeft w:val="0"/>
      <w:marRight w:val="0"/>
      <w:marTop w:val="0"/>
      <w:marBottom w:val="0"/>
      <w:divBdr>
        <w:top w:val="none" w:sz="0" w:space="0" w:color="auto"/>
        <w:left w:val="none" w:sz="0" w:space="0" w:color="auto"/>
        <w:bottom w:val="none" w:sz="0" w:space="0" w:color="auto"/>
        <w:right w:val="none" w:sz="0" w:space="0" w:color="auto"/>
      </w:divBdr>
      <w:divsChild>
        <w:div w:id="771365178">
          <w:marLeft w:val="0"/>
          <w:marRight w:val="0"/>
          <w:marTop w:val="0"/>
          <w:marBottom w:val="0"/>
          <w:divBdr>
            <w:top w:val="none" w:sz="0" w:space="0" w:color="auto"/>
            <w:left w:val="none" w:sz="0" w:space="0" w:color="auto"/>
            <w:bottom w:val="none" w:sz="0" w:space="0" w:color="auto"/>
            <w:right w:val="none" w:sz="0" w:space="0" w:color="auto"/>
          </w:divBdr>
          <w:divsChild>
            <w:div w:id="740443265">
              <w:marLeft w:val="0"/>
              <w:marRight w:val="0"/>
              <w:marTop w:val="0"/>
              <w:marBottom w:val="0"/>
              <w:divBdr>
                <w:top w:val="none" w:sz="0" w:space="0" w:color="auto"/>
                <w:left w:val="none" w:sz="0" w:space="0" w:color="auto"/>
                <w:bottom w:val="none" w:sz="0" w:space="0" w:color="auto"/>
                <w:right w:val="none" w:sz="0" w:space="0" w:color="auto"/>
              </w:divBdr>
              <w:divsChild>
                <w:div w:id="1492211399">
                  <w:marLeft w:val="0"/>
                  <w:marRight w:val="0"/>
                  <w:marTop w:val="0"/>
                  <w:marBottom w:val="0"/>
                  <w:divBdr>
                    <w:top w:val="none" w:sz="0" w:space="0" w:color="auto"/>
                    <w:left w:val="none" w:sz="0" w:space="0" w:color="auto"/>
                    <w:bottom w:val="none" w:sz="0" w:space="0" w:color="auto"/>
                    <w:right w:val="none" w:sz="0" w:space="0" w:color="auto"/>
                  </w:divBdr>
                  <w:divsChild>
                    <w:div w:id="1600723995">
                      <w:marLeft w:val="0"/>
                      <w:marRight w:val="0"/>
                      <w:marTop w:val="0"/>
                      <w:marBottom w:val="0"/>
                      <w:divBdr>
                        <w:top w:val="none" w:sz="0" w:space="0" w:color="auto"/>
                        <w:left w:val="none" w:sz="0" w:space="0" w:color="auto"/>
                        <w:bottom w:val="none" w:sz="0" w:space="0" w:color="auto"/>
                        <w:right w:val="none" w:sz="0" w:space="0" w:color="auto"/>
                      </w:divBdr>
                      <w:divsChild>
                        <w:div w:id="155001080">
                          <w:marLeft w:val="0"/>
                          <w:marRight w:val="0"/>
                          <w:marTop w:val="0"/>
                          <w:marBottom w:val="0"/>
                          <w:divBdr>
                            <w:top w:val="none" w:sz="0" w:space="0" w:color="auto"/>
                            <w:left w:val="none" w:sz="0" w:space="0" w:color="auto"/>
                            <w:bottom w:val="none" w:sz="0" w:space="0" w:color="auto"/>
                            <w:right w:val="none" w:sz="0" w:space="0" w:color="auto"/>
                          </w:divBdr>
                          <w:divsChild>
                            <w:div w:id="1857109810">
                              <w:marLeft w:val="0"/>
                              <w:marRight w:val="0"/>
                              <w:marTop w:val="0"/>
                              <w:marBottom w:val="0"/>
                              <w:divBdr>
                                <w:top w:val="none" w:sz="0" w:space="0" w:color="auto"/>
                                <w:left w:val="none" w:sz="0" w:space="0" w:color="auto"/>
                                <w:bottom w:val="none" w:sz="0" w:space="0" w:color="auto"/>
                                <w:right w:val="none" w:sz="0" w:space="0" w:color="auto"/>
                              </w:divBdr>
                              <w:divsChild>
                                <w:div w:id="1601331930">
                                  <w:marLeft w:val="0"/>
                                  <w:marRight w:val="0"/>
                                  <w:marTop w:val="0"/>
                                  <w:marBottom w:val="0"/>
                                  <w:divBdr>
                                    <w:top w:val="none" w:sz="0" w:space="0" w:color="auto"/>
                                    <w:left w:val="none" w:sz="0" w:space="0" w:color="auto"/>
                                    <w:bottom w:val="none" w:sz="0" w:space="0" w:color="auto"/>
                                    <w:right w:val="none" w:sz="0" w:space="0" w:color="auto"/>
                                  </w:divBdr>
                                  <w:divsChild>
                                    <w:div w:id="2020890009">
                                      <w:marLeft w:val="0"/>
                                      <w:marRight w:val="0"/>
                                      <w:marTop w:val="0"/>
                                      <w:marBottom w:val="0"/>
                                      <w:divBdr>
                                        <w:top w:val="none" w:sz="0" w:space="0" w:color="auto"/>
                                        <w:left w:val="none" w:sz="0" w:space="0" w:color="auto"/>
                                        <w:bottom w:val="none" w:sz="0" w:space="0" w:color="auto"/>
                                        <w:right w:val="none" w:sz="0" w:space="0" w:color="auto"/>
                                      </w:divBdr>
                                      <w:divsChild>
                                        <w:div w:id="1782915628">
                                          <w:marLeft w:val="0"/>
                                          <w:marRight w:val="0"/>
                                          <w:marTop w:val="0"/>
                                          <w:marBottom w:val="0"/>
                                          <w:divBdr>
                                            <w:top w:val="none" w:sz="0" w:space="0" w:color="auto"/>
                                            <w:left w:val="none" w:sz="0" w:space="0" w:color="auto"/>
                                            <w:bottom w:val="none" w:sz="0" w:space="0" w:color="auto"/>
                                            <w:right w:val="none" w:sz="0" w:space="0" w:color="auto"/>
                                          </w:divBdr>
                                          <w:divsChild>
                                            <w:div w:id="1831871119">
                                              <w:marLeft w:val="0"/>
                                              <w:marRight w:val="0"/>
                                              <w:marTop w:val="0"/>
                                              <w:marBottom w:val="0"/>
                                              <w:divBdr>
                                                <w:top w:val="none" w:sz="0" w:space="0" w:color="auto"/>
                                                <w:left w:val="none" w:sz="0" w:space="0" w:color="auto"/>
                                                <w:bottom w:val="none" w:sz="0" w:space="0" w:color="auto"/>
                                                <w:right w:val="none" w:sz="0" w:space="0" w:color="auto"/>
                                              </w:divBdr>
                                              <w:divsChild>
                                                <w:div w:id="849485786">
                                                  <w:marLeft w:val="0"/>
                                                  <w:marRight w:val="0"/>
                                                  <w:marTop w:val="0"/>
                                                  <w:marBottom w:val="0"/>
                                                  <w:divBdr>
                                                    <w:top w:val="none" w:sz="0" w:space="0" w:color="auto"/>
                                                    <w:left w:val="none" w:sz="0" w:space="0" w:color="auto"/>
                                                    <w:bottom w:val="none" w:sz="0" w:space="0" w:color="auto"/>
                                                    <w:right w:val="none" w:sz="0" w:space="0" w:color="auto"/>
                                                  </w:divBdr>
                                                  <w:divsChild>
                                                    <w:div w:id="1942571181">
                                                      <w:marLeft w:val="0"/>
                                                      <w:marRight w:val="0"/>
                                                      <w:marTop w:val="0"/>
                                                      <w:marBottom w:val="0"/>
                                                      <w:divBdr>
                                                        <w:top w:val="none" w:sz="0" w:space="0" w:color="auto"/>
                                                        <w:left w:val="none" w:sz="0" w:space="0" w:color="auto"/>
                                                        <w:bottom w:val="none" w:sz="0" w:space="0" w:color="auto"/>
                                                        <w:right w:val="none" w:sz="0" w:space="0" w:color="auto"/>
                                                      </w:divBdr>
                                                      <w:divsChild>
                                                        <w:div w:id="1362442047">
                                                          <w:marLeft w:val="0"/>
                                                          <w:marRight w:val="0"/>
                                                          <w:marTop w:val="0"/>
                                                          <w:marBottom w:val="0"/>
                                                          <w:divBdr>
                                                            <w:top w:val="none" w:sz="0" w:space="0" w:color="auto"/>
                                                            <w:left w:val="none" w:sz="0" w:space="0" w:color="auto"/>
                                                            <w:bottom w:val="none" w:sz="0" w:space="0" w:color="auto"/>
                                                            <w:right w:val="none" w:sz="0" w:space="0" w:color="auto"/>
                                                          </w:divBdr>
                                                          <w:divsChild>
                                                            <w:div w:id="408573830">
                                                              <w:marLeft w:val="0"/>
                                                              <w:marRight w:val="0"/>
                                                              <w:marTop w:val="0"/>
                                                              <w:marBottom w:val="0"/>
                                                              <w:divBdr>
                                                                <w:top w:val="none" w:sz="0" w:space="0" w:color="auto"/>
                                                                <w:left w:val="none" w:sz="0" w:space="0" w:color="auto"/>
                                                                <w:bottom w:val="none" w:sz="0" w:space="0" w:color="auto"/>
                                                                <w:right w:val="none" w:sz="0" w:space="0" w:color="auto"/>
                                                              </w:divBdr>
                                                              <w:divsChild>
                                                                <w:div w:id="1780488708">
                                                                  <w:marLeft w:val="0"/>
                                                                  <w:marRight w:val="0"/>
                                                                  <w:marTop w:val="0"/>
                                                                  <w:marBottom w:val="0"/>
                                                                  <w:divBdr>
                                                                    <w:top w:val="none" w:sz="0" w:space="0" w:color="auto"/>
                                                                    <w:left w:val="none" w:sz="0" w:space="0" w:color="auto"/>
                                                                    <w:bottom w:val="none" w:sz="0" w:space="0" w:color="auto"/>
                                                                    <w:right w:val="none" w:sz="0" w:space="0" w:color="auto"/>
                                                                  </w:divBdr>
                                                                  <w:divsChild>
                                                                    <w:div w:id="1699500307">
                                                                      <w:marLeft w:val="0"/>
                                                                      <w:marRight w:val="0"/>
                                                                      <w:marTop w:val="0"/>
                                                                      <w:marBottom w:val="0"/>
                                                                      <w:divBdr>
                                                                        <w:top w:val="none" w:sz="0" w:space="0" w:color="auto"/>
                                                                        <w:left w:val="none" w:sz="0" w:space="0" w:color="auto"/>
                                                                        <w:bottom w:val="none" w:sz="0" w:space="0" w:color="auto"/>
                                                                        <w:right w:val="none" w:sz="0" w:space="0" w:color="auto"/>
                                                                      </w:divBdr>
                                                                      <w:divsChild>
                                                                        <w:div w:id="681669360">
                                                                          <w:marLeft w:val="0"/>
                                                                          <w:marRight w:val="0"/>
                                                                          <w:marTop w:val="0"/>
                                                                          <w:marBottom w:val="0"/>
                                                                          <w:divBdr>
                                                                            <w:top w:val="none" w:sz="0" w:space="0" w:color="auto"/>
                                                                            <w:left w:val="none" w:sz="0" w:space="0" w:color="auto"/>
                                                                            <w:bottom w:val="none" w:sz="0" w:space="0" w:color="auto"/>
                                                                            <w:right w:val="none" w:sz="0" w:space="0" w:color="auto"/>
                                                                          </w:divBdr>
                                                                          <w:divsChild>
                                                                            <w:div w:id="1227297147">
                                                                              <w:marLeft w:val="0"/>
                                                                              <w:marRight w:val="0"/>
                                                                              <w:marTop w:val="0"/>
                                                                              <w:marBottom w:val="0"/>
                                                                              <w:divBdr>
                                                                                <w:top w:val="none" w:sz="0" w:space="0" w:color="auto"/>
                                                                                <w:left w:val="none" w:sz="0" w:space="0" w:color="auto"/>
                                                                                <w:bottom w:val="none" w:sz="0" w:space="0" w:color="auto"/>
                                                                                <w:right w:val="none" w:sz="0" w:space="0" w:color="auto"/>
                                                                              </w:divBdr>
                                                                              <w:divsChild>
                                                                                <w:div w:id="655302720">
                                                                                  <w:marLeft w:val="0"/>
                                                                                  <w:marRight w:val="0"/>
                                                                                  <w:marTop w:val="0"/>
                                                                                  <w:marBottom w:val="0"/>
                                                                                  <w:divBdr>
                                                                                    <w:top w:val="none" w:sz="0" w:space="0" w:color="auto"/>
                                                                                    <w:left w:val="none" w:sz="0" w:space="0" w:color="auto"/>
                                                                                    <w:bottom w:val="none" w:sz="0" w:space="0" w:color="auto"/>
                                                                                    <w:right w:val="none" w:sz="0" w:space="0" w:color="auto"/>
                                                                                  </w:divBdr>
                                                                                  <w:divsChild>
                                                                                    <w:div w:id="142549639">
                                                                                      <w:marLeft w:val="0"/>
                                                                                      <w:marRight w:val="0"/>
                                                                                      <w:marTop w:val="0"/>
                                                                                      <w:marBottom w:val="0"/>
                                                                                      <w:divBdr>
                                                                                        <w:top w:val="none" w:sz="0" w:space="0" w:color="auto"/>
                                                                                        <w:left w:val="none" w:sz="0" w:space="0" w:color="auto"/>
                                                                                        <w:bottom w:val="none" w:sz="0" w:space="0" w:color="auto"/>
                                                                                        <w:right w:val="none" w:sz="0" w:space="0" w:color="auto"/>
                                                                                      </w:divBdr>
                                                                                      <w:divsChild>
                                                                                        <w:div w:id="220606504">
                                                                                          <w:marLeft w:val="0"/>
                                                                                          <w:marRight w:val="0"/>
                                                                                          <w:marTop w:val="0"/>
                                                                                          <w:marBottom w:val="0"/>
                                                                                          <w:divBdr>
                                                                                            <w:top w:val="none" w:sz="0" w:space="0" w:color="auto"/>
                                                                                            <w:left w:val="none" w:sz="0" w:space="0" w:color="auto"/>
                                                                                            <w:bottom w:val="none" w:sz="0" w:space="0" w:color="auto"/>
                                                                                            <w:right w:val="none" w:sz="0" w:space="0" w:color="auto"/>
                                                                                          </w:divBdr>
                                                                                          <w:divsChild>
                                                                                            <w:div w:id="294455817">
                                                                                              <w:marLeft w:val="0"/>
                                                                                              <w:marRight w:val="0"/>
                                                                                              <w:marTop w:val="15"/>
                                                                                              <w:marBottom w:val="15"/>
                                                                                              <w:divBdr>
                                                                                                <w:top w:val="none" w:sz="0" w:space="0" w:color="auto"/>
                                                                                                <w:left w:val="none" w:sz="0" w:space="0" w:color="auto"/>
                                                                                                <w:bottom w:val="none" w:sz="0" w:space="0" w:color="auto"/>
                                                                                                <w:right w:val="none" w:sz="0" w:space="0" w:color="auto"/>
                                                                                              </w:divBdr>
                                                                                              <w:divsChild>
                                                                                                <w:div w:id="4630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4515">
                                                                          <w:marLeft w:val="0"/>
                                                                          <w:marRight w:val="0"/>
                                                                          <w:marTop w:val="0"/>
                                                                          <w:marBottom w:val="0"/>
                                                                          <w:divBdr>
                                                                            <w:top w:val="none" w:sz="0" w:space="0" w:color="auto"/>
                                                                            <w:left w:val="none" w:sz="0" w:space="0" w:color="auto"/>
                                                                            <w:bottom w:val="none" w:sz="0" w:space="0" w:color="auto"/>
                                                                            <w:right w:val="none" w:sz="0" w:space="0" w:color="auto"/>
                                                                          </w:divBdr>
                                                                          <w:divsChild>
                                                                            <w:div w:id="443038544">
                                                                              <w:marLeft w:val="0"/>
                                                                              <w:marRight w:val="0"/>
                                                                              <w:marTop w:val="0"/>
                                                                              <w:marBottom w:val="0"/>
                                                                              <w:divBdr>
                                                                                <w:top w:val="none" w:sz="0" w:space="0" w:color="auto"/>
                                                                                <w:left w:val="none" w:sz="0" w:space="0" w:color="auto"/>
                                                                                <w:bottom w:val="none" w:sz="0" w:space="0" w:color="auto"/>
                                                                                <w:right w:val="none" w:sz="0" w:space="0" w:color="auto"/>
                                                                              </w:divBdr>
                                                                              <w:divsChild>
                                                                                <w:div w:id="565452859">
                                                                                  <w:marLeft w:val="60"/>
                                                                                  <w:marRight w:val="0"/>
                                                                                  <w:marTop w:val="0"/>
                                                                                  <w:marBottom w:val="0"/>
                                                                                  <w:divBdr>
                                                                                    <w:top w:val="none" w:sz="0" w:space="0" w:color="auto"/>
                                                                                    <w:left w:val="none" w:sz="0" w:space="0" w:color="auto"/>
                                                                                    <w:bottom w:val="none" w:sz="0" w:space="0" w:color="auto"/>
                                                                                    <w:right w:val="none" w:sz="0" w:space="0" w:color="auto"/>
                                                                                  </w:divBdr>
                                                                                  <w:divsChild>
                                                                                    <w:div w:id="1497964130">
                                                                                      <w:marLeft w:val="0"/>
                                                                                      <w:marRight w:val="0"/>
                                                                                      <w:marTop w:val="0"/>
                                                                                      <w:marBottom w:val="0"/>
                                                                                      <w:divBdr>
                                                                                        <w:top w:val="none" w:sz="0" w:space="0" w:color="auto"/>
                                                                                        <w:left w:val="none" w:sz="0" w:space="0" w:color="auto"/>
                                                                                        <w:bottom w:val="none" w:sz="0" w:space="0" w:color="auto"/>
                                                                                        <w:right w:val="none" w:sz="0" w:space="0" w:color="auto"/>
                                                                                      </w:divBdr>
                                                                                      <w:divsChild>
                                                                                        <w:div w:id="370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706790">
          <w:marLeft w:val="0"/>
          <w:marRight w:val="0"/>
          <w:marTop w:val="0"/>
          <w:marBottom w:val="0"/>
          <w:divBdr>
            <w:top w:val="none" w:sz="0" w:space="0" w:color="auto"/>
            <w:left w:val="none" w:sz="0" w:space="0" w:color="auto"/>
            <w:bottom w:val="none" w:sz="0" w:space="0" w:color="auto"/>
            <w:right w:val="none" w:sz="0" w:space="0" w:color="auto"/>
          </w:divBdr>
          <w:divsChild>
            <w:div w:id="605770548">
              <w:marLeft w:val="0"/>
              <w:marRight w:val="0"/>
              <w:marTop w:val="0"/>
              <w:marBottom w:val="0"/>
              <w:divBdr>
                <w:top w:val="none" w:sz="0" w:space="0" w:color="auto"/>
                <w:left w:val="none" w:sz="0" w:space="0" w:color="auto"/>
                <w:bottom w:val="none" w:sz="0" w:space="0" w:color="auto"/>
                <w:right w:val="none" w:sz="0" w:space="0" w:color="auto"/>
              </w:divBdr>
              <w:divsChild>
                <w:div w:id="864294484">
                  <w:marLeft w:val="60"/>
                  <w:marRight w:val="60"/>
                  <w:marTop w:val="0"/>
                  <w:marBottom w:val="0"/>
                  <w:divBdr>
                    <w:top w:val="none" w:sz="0" w:space="0" w:color="auto"/>
                    <w:left w:val="none" w:sz="0" w:space="0" w:color="auto"/>
                    <w:bottom w:val="none" w:sz="0" w:space="0" w:color="auto"/>
                    <w:right w:val="none" w:sz="0" w:space="0" w:color="auto"/>
                  </w:divBdr>
                  <w:divsChild>
                    <w:div w:id="1732923492">
                      <w:marLeft w:val="0"/>
                      <w:marRight w:val="0"/>
                      <w:marTop w:val="0"/>
                      <w:marBottom w:val="0"/>
                      <w:divBdr>
                        <w:top w:val="none" w:sz="0" w:space="0" w:color="auto"/>
                        <w:left w:val="none" w:sz="0" w:space="0" w:color="auto"/>
                        <w:bottom w:val="none" w:sz="0" w:space="0" w:color="auto"/>
                        <w:right w:val="none" w:sz="0" w:space="0" w:color="auto"/>
                      </w:divBdr>
                      <w:divsChild>
                        <w:div w:id="1454441905">
                          <w:marLeft w:val="0"/>
                          <w:marRight w:val="0"/>
                          <w:marTop w:val="0"/>
                          <w:marBottom w:val="0"/>
                          <w:divBdr>
                            <w:top w:val="none" w:sz="0" w:space="0" w:color="auto"/>
                            <w:left w:val="none" w:sz="0" w:space="0" w:color="auto"/>
                            <w:bottom w:val="none" w:sz="0" w:space="0" w:color="auto"/>
                            <w:right w:val="none" w:sz="0" w:space="0" w:color="auto"/>
                          </w:divBdr>
                          <w:divsChild>
                            <w:div w:id="2088065920">
                              <w:marLeft w:val="0"/>
                              <w:marRight w:val="0"/>
                              <w:marTop w:val="0"/>
                              <w:marBottom w:val="0"/>
                              <w:divBdr>
                                <w:top w:val="none" w:sz="0" w:space="0" w:color="auto"/>
                                <w:left w:val="none" w:sz="0" w:space="0" w:color="auto"/>
                                <w:bottom w:val="none" w:sz="0" w:space="0" w:color="auto"/>
                                <w:right w:val="none" w:sz="0" w:space="0" w:color="auto"/>
                              </w:divBdr>
                              <w:divsChild>
                                <w:div w:id="1518350039">
                                  <w:marLeft w:val="0"/>
                                  <w:marRight w:val="0"/>
                                  <w:marTop w:val="0"/>
                                  <w:marBottom w:val="0"/>
                                  <w:divBdr>
                                    <w:top w:val="none" w:sz="0" w:space="0" w:color="auto"/>
                                    <w:left w:val="none" w:sz="0" w:space="0" w:color="auto"/>
                                    <w:bottom w:val="none" w:sz="0" w:space="0" w:color="auto"/>
                                    <w:right w:val="none" w:sz="0" w:space="0" w:color="auto"/>
                                  </w:divBdr>
                                  <w:divsChild>
                                    <w:div w:id="1219705479">
                                      <w:marLeft w:val="0"/>
                                      <w:marRight w:val="0"/>
                                      <w:marTop w:val="0"/>
                                      <w:marBottom w:val="0"/>
                                      <w:divBdr>
                                        <w:top w:val="none" w:sz="0" w:space="0" w:color="auto"/>
                                        <w:left w:val="none" w:sz="0" w:space="0" w:color="auto"/>
                                        <w:bottom w:val="none" w:sz="0" w:space="0" w:color="auto"/>
                                        <w:right w:val="none" w:sz="0" w:space="0" w:color="auto"/>
                                      </w:divBdr>
                                    </w:div>
                                  </w:divsChild>
                                </w:div>
                                <w:div w:id="1266379823">
                                  <w:marLeft w:val="0"/>
                                  <w:marRight w:val="0"/>
                                  <w:marTop w:val="0"/>
                                  <w:marBottom w:val="0"/>
                                  <w:divBdr>
                                    <w:top w:val="none" w:sz="0" w:space="0" w:color="auto"/>
                                    <w:left w:val="none" w:sz="0" w:space="0" w:color="auto"/>
                                    <w:bottom w:val="none" w:sz="0" w:space="0" w:color="auto"/>
                                    <w:right w:val="none" w:sz="0" w:space="0" w:color="auto"/>
                                  </w:divBdr>
                                  <w:divsChild>
                                    <w:div w:id="299306761">
                                      <w:marLeft w:val="0"/>
                                      <w:marRight w:val="0"/>
                                      <w:marTop w:val="0"/>
                                      <w:marBottom w:val="0"/>
                                      <w:divBdr>
                                        <w:top w:val="none" w:sz="0" w:space="0" w:color="auto"/>
                                        <w:left w:val="none" w:sz="0" w:space="0" w:color="auto"/>
                                        <w:bottom w:val="none" w:sz="0" w:space="0" w:color="auto"/>
                                        <w:right w:val="none" w:sz="0" w:space="0" w:color="auto"/>
                                      </w:divBdr>
                                      <w:divsChild>
                                        <w:div w:id="503518814">
                                          <w:marLeft w:val="0"/>
                                          <w:marRight w:val="0"/>
                                          <w:marTop w:val="0"/>
                                          <w:marBottom w:val="0"/>
                                          <w:divBdr>
                                            <w:top w:val="none" w:sz="0" w:space="0" w:color="auto"/>
                                            <w:left w:val="none" w:sz="0" w:space="0" w:color="auto"/>
                                            <w:bottom w:val="none" w:sz="0" w:space="0" w:color="auto"/>
                                            <w:right w:val="none" w:sz="0" w:space="0" w:color="auto"/>
                                          </w:divBdr>
                                          <w:divsChild>
                                            <w:div w:id="3267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060853">
      <w:bodyDiv w:val="1"/>
      <w:marLeft w:val="0"/>
      <w:marRight w:val="0"/>
      <w:marTop w:val="0"/>
      <w:marBottom w:val="0"/>
      <w:divBdr>
        <w:top w:val="none" w:sz="0" w:space="0" w:color="auto"/>
        <w:left w:val="none" w:sz="0" w:space="0" w:color="auto"/>
        <w:bottom w:val="none" w:sz="0" w:space="0" w:color="auto"/>
        <w:right w:val="none" w:sz="0" w:space="0" w:color="auto"/>
      </w:divBdr>
      <w:divsChild>
        <w:div w:id="1221285176">
          <w:marLeft w:val="0"/>
          <w:marRight w:val="0"/>
          <w:marTop w:val="0"/>
          <w:marBottom w:val="0"/>
          <w:divBdr>
            <w:top w:val="none" w:sz="0" w:space="0" w:color="auto"/>
            <w:left w:val="none" w:sz="0" w:space="0" w:color="auto"/>
            <w:bottom w:val="none" w:sz="0" w:space="0" w:color="auto"/>
            <w:right w:val="none" w:sz="0" w:space="0" w:color="auto"/>
          </w:divBdr>
          <w:divsChild>
            <w:div w:id="261841281">
              <w:marLeft w:val="0"/>
              <w:marRight w:val="0"/>
              <w:marTop w:val="0"/>
              <w:marBottom w:val="0"/>
              <w:divBdr>
                <w:top w:val="none" w:sz="0" w:space="0" w:color="auto"/>
                <w:left w:val="none" w:sz="0" w:space="0" w:color="auto"/>
                <w:bottom w:val="none" w:sz="0" w:space="0" w:color="auto"/>
                <w:right w:val="none" w:sz="0" w:space="0" w:color="auto"/>
              </w:divBdr>
              <w:divsChild>
                <w:div w:id="918636626">
                  <w:marLeft w:val="0"/>
                  <w:marRight w:val="0"/>
                  <w:marTop w:val="0"/>
                  <w:marBottom w:val="0"/>
                  <w:divBdr>
                    <w:top w:val="none" w:sz="0" w:space="0" w:color="auto"/>
                    <w:left w:val="none" w:sz="0" w:space="0" w:color="auto"/>
                    <w:bottom w:val="none" w:sz="0" w:space="0" w:color="auto"/>
                    <w:right w:val="none" w:sz="0" w:space="0" w:color="auto"/>
                  </w:divBdr>
                  <w:divsChild>
                    <w:div w:id="2057656795">
                      <w:marLeft w:val="0"/>
                      <w:marRight w:val="0"/>
                      <w:marTop w:val="0"/>
                      <w:marBottom w:val="0"/>
                      <w:divBdr>
                        <w:top w:val="none" w:sz="0" w:space="0" w:color="auto"/>
                        <w:left w:val="none" w:sz="0" w:space="0" w:color="auto"/>
                        <w:bottom w:val="none" w:sz="0" w:space="0" w:color="auto"/>
                        <w:right w:val="none" w:sz="0" w:space="0" w:color="auto"/>
                      </w:divBdr>
                      <w:divsChild>
                        <w:div w:id="1532837942">
                          <w:marLeft w:val="0"/>
                          <w:marRight w:val="0"/>
                          <w:marTop w:val="0"/>
                          <w:marBottom w:val="0"/>
                          <w:divBdr>
                            <w:top w:val="none" w:sz="0" w:space="0" w:color="auto"/>
                            <w:left w:val="none" w:sz="0" w:space="0" w:color="auto"/>
                            <w:bottom w:val="none" w:sz="0" w:space="0" w:color="auto"/>
                            <w:right w:val="none" w:sz="0" w:space="0" w:color="auto"/>
                          </w:divBdr>
                          <w:divsChild>
                            <w:div w:id="1711958696">
                              <w:marLeft w:val="0"/>
                              <w:marRight w:val="0"/>
                              <w:marTop w:val="0"/>
                              <w:marBottom w:val="0"/>
                              <w:divBdr>
                                <w:top w:val="none" w:sz="0" w:space="0" w:color="auto"/>
                                <w:left w:val="none" w:sz="0" w:space="0" w:color="auto"/>
                                <w:bottom w:val="none" w:sz="0" w:space="0" w:color="auto"/>
                                <w:right w:val="none" w:sz="0" w:space="0" w:color="auto"/>
                              </w:divBdr>
                              <w:divsChild>
                                <w:div w:id="1554152483">
                                  <w:marLeft w:val="0"/>
                                  <w:marRight w:val="0"/>
                                  <w:marTop w:val="0"/>
                                  <w:marBottom w:val="0"/>
                                  <w:divBdr>
                                    <w:top w:val="none" w:sz="0" w:space="0" w:color="auto"/>
                                    <w:left w:val="none" w:sz="0" w:space="0" w:color="auto"/>
                                    <w:bottom w:val="none" w:sz="0" w:space="0" w:color="auto"/>
                                    <w:right w:val="none" w:sz="0" w:space="0" w:color="auto"/>
                                  </w:divBdr>
                                  <w:divsChild>
                                    <w:div w:id="14385150">
                                      <w:marLeft w:val="0"/>
                                      <w:marRight w:val="0"/>
                                      <w:marTop w:val="0"/>
                                      <w:marBottom w:val="0"/>
                                      <w:divBdr>
                                        <w:top w:val="none" w:sz="0" w:space="0" w:color="auto"/>
                                        <w:left w:val="none" w:sz="0" w:space="0" w:color="auto"/>
                                        <w:bottom w:val="none" w:sz="0" w:space="0" w:color="auto"/>
                                        <w:right w:val="none" w:sz="0" w:space="0" w:color="auto"/>
                                      </w:divBdr>
                                      <w:divsChild>
                                        <w:div w:id="446243469">
                                          <w:marLeft w:val="0"/>
                                          <w:marRight w:val="0"/>
                                          <w:marTop w:val="0"/>
                                          <w:marBottom w:val="0"/>
                                          <w:divBdr>
                                            <w:top w:val="none" w:sz="0" w:space="0" w:color="auto"/>
                                            <w:left w:val="none" w:sz="0" w:space="0" w:color="auto"/>
                                            <w:bottom w:val="none" w:sz="0" w:space="0" w:color="auto"/>
                                            <w:right w:val="none" w:sz="0" w:space="0" w:color="auto"/>
                                          </w:divBdr>
                                          <w:divsChild>
                                            <w:div w:id="862129307">
                                              <w:marLeft w:val="0"/>
                                              <w:marRight w:val="0"/>
                                              <w:marTop w:val="0"/>
                                              <w:marBottom w:val="0"/>
                                              <w:divBdr>
                                                <w:top w:val="none" w:sz="0" w:space="0" w:color="auto"/>
                                                <w:left w:val="none" w:sz="0" w:space="0" w:color="auto"/>
                                                <w:bottom w:val="none" w:sz="0" w:space="0" w:color="auto"/>
                                                <w:right w:val="none" w:sz="0" w:space="0" w:color="auto"/>
                                              </w:divBdr>
                                              <w:divsChild>
                                                <w:div w:id="775557306">
                                                  <w:marLeft w:val="0"/>
                                                  <w:marRight w:val="0"/>
                                                  <w:marTop w:val="0"/>
                                                  <w:marBottom w:val="0"/>
                                                  <w:divBdr>
                                                    <w:top w:val="none" w:sz="0" w:space="0" w:color="auto"/>
                                                    <w:left w:val="none" w:sz="0" w:space="0" w:color="auto"/>
                                                    <w:bottom w:val="none" w:sz="0" w:space="0" w:color="auto"/>
                                                    <w:right w:val="none" w:sz="0" w:space="0" w:color="auto"/>
                                                  </w:divBdr>
                                                  <w:divsChild>
                                                    <w:div w:id="529730752">
                                                      <w:marLeft w:val="0"/>
                                                      <w:marRight w:val="0"/>
                                                      <w:marTop w:val="0"/>
                                                      <w:marBottom w:val="0"/>
                                                      <w:divBdr>
                                                        <w:top w:val="none" w:sz="0" w:space="0" w:color="auto"/>
                                                        <w:left w:val="none" w:sz="0" w:space="0" w:color="auto"/>
                                                        <w:bottom w:val="none" w:sz="0" w:space="0" w:color="auto"/>
                                                        <w:right w:val="none" w:sz="0" w:space="0" w:color="auto"/>
                                                      </w:divBdr>
                                                      <w:divsChild>
                                                        <w:div w:id="1514220384">
                                                          <w:marLeft w:val="0"/>
                                                          <w:marRight w:val="0"/>
                                                          <w:marTop w:val="0"/>
                                                          <w:marBottom w:val="0"/>
                                                          <w:divBdr>
                                                            <w:top w:val="none" w:sz="0" w:space="0" w:color="auto"/>
                                                            <w:left w:val="none" w:sz="0" w:space="0" w:color="auto"/>
                                                            <w:bottom w:val="none" w:sz="0" w:space="0" w:color="auto"/>
                                                            <w:right w:val="none" w:sz="0" w:space="0" w:color="auto"/>
                                                          </w:divBdr>
                                                          <w:divsChild>
                                                            <w:div w:id="40373391">
                                                              <w:marLeft w:val="0"/>
                                                              <w:marRight w:val="0"/>
                                                              <w:marTop w:val="0"/>
                                                              <w:marBottom w:val="0"/>
                                                              <w:divBdr>
                                                                <w:top w:val="none" w:sz="0" w:space="0" w:color="auto"/>
                                                                <w:left w:val="none" w:sz="0" w:space="0" w:color="auto"/>
                                                                <w:bottom w:val="none" w:sz="0" w:space="0" w:color="auto"/>
                                                                <w:right w:val="none" w:sz="0" w:space="0" w:color="auto"/>
                                                              </w:divBdr>
                                                              <w:divsChild>
                                                                <w:div w:id="238445785">
                                                                  <w:marLeft w:val="0"/>
                                                                  <w:marRight w:val="0"/>
                                                                  <w:marTop w:val="0"/>
                                                                  <w:marBottom w:val="0"/>
                                                                  <w:divBdr>
                                                                    <w:top w:val="none" w:sz="0" w:space="0" w:color="auto"/>
                                                                    <w:left w:val="none" w:sz="0" w:space="0" w:color="auto"/>
                                                                    <w:bottom w:val="none" w:sz="0" w:space="0" w:color="auto"/>
                                                                    <w:right w:val="none" w:sz="0" w:space="0" w:color="auto"/>
                                                                  </w:divBdr>
                                                                  <w:divsChild>
                                                                    <w:div w:id="270162931">
                                                                      <w:marLeft w:val="0"/>
                                                                      <w:marRight w:val="0"/>
                                                                      <w:marTop w:val="0"/>
                                                                      <w:marBottom w:val="0"/>
                                                                      <w:divBdr>
                                                                        <w:top w:val="none" w:sz="0" w:space="0" w:color="auto"/>
                                                                        <w:left w:val="none" w:sz="0" w:space="0" w:color="auto"/>
                                                                        <w:bottom w:val="none" w:sz="0" w:space="0" w:color="auto"/>
                                                                        <w:right w:val="none" w:sz="0" w:space="0" w:color="auto"/>
                                                                      </w:divBdr>
                                                                      <w:divsChild>
                                                                        <w:div w:id="428819617">
                                                                          <w:marLeft w:val="0"/>
                                                                          <w:marRight w:val="0"/>
                                                                          <w:marTop w:val="0"/>
                                                                          <w:marBottom w:val="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sChild>
                                                                                <w:div w:id="646282853">
                                                                                  <w:marLeft w:val="0"/>
                                                                                  <w:marRight w:val="0"/>
                                                                                  <w:marTop w:val="0"/>
                                                                                  <w:marBottom w:val="0"/>
                                                                                  <w:divBdr>
                                                                                    <w:top w:val="none" w:sz="0" w:space="0" w:color="auto"/>
                                                                                    <w:left w:val="none" w:sz="0" w:space="0" w:color="auto"/>
                                                                                    <w:bottom w:val="none" w:sz="0" w:space="0" w:color="auto"/>
                                                                                    <w:right w:val="none" w:sz="0" w:space="0" w:color="auto"/>
                                                                                  </w:divBdr>
                                                                                  <w:divsChild>
                                                                                    <w:div w:id="638918355">
                                                                                      <w:marLeft w:val="0"/>
                                                                                      <w:marRight w:val="0"/>
                                                                                      <w:marTop w:val="0"/>
                                                                                      <w:marBottom w:val="0"/>
                                                                                      <w:divBdr>
                                                                                        <w:top w:val="none" w:sz="0" w:space="0" w:color="auto"/>
                                                                                        <w:left w:val="none" w:sz="0" w:space="0" w:color="auto"/>
                                                                                        <w:bottom w:val="none" w:sz="0" w:space="0" w:color="auto"/>
                                                                                        <w:right w:val="none" w:sz="0" w:space="0" w:color="auto"/>
                                                                                      </w:divBdr>
                                                                                      <w:divsChild>
                                                                                        <w:div w:id="778180490">
                                                                                          <w:marLeft w:val="0"/>
                                                                                          <w:marRight w:val="0"/>
                                                                                          <w:marTop w:val="0"/>
                                                                                          <w:marBottom w:val="0"/>
                                                                                          <w:divBdr>
                                                                                            <w:top w:val="none" w:sz="0" w:space="0" w:color="auto"/>
                                                                                            <w:left w:val="none" w:sz="0" w:space="0" w:color="auto"/>
                                                                                            <w:bottom w:val="none" w:sz="0" w:space="0" w:color="auto"/>
                                                                                            <w:right w:val="none" w:sz="0" w:space="0" w:color="auto"/>
                                                                                          </w:divBdr>
                                                                                          <w:divsChild>
                                                                                            <w:div w:id="1778867675">
                                                                                              <w:marLeft w:val="0"/>
                                                                                              <w:marRight w:val="0"/>
                                                                                              <w:marTop w:val="15"/>
                                                                                              <w:marBottom w:val="15"/>
                                                                                              <w:divBdr>
                                                                                                <w:top w:val="none" w:sz="0" w:space="0" w:color="auto"/>
                                                                                                <w:left w:val="none" w:sz="0" w:space="0" w:color="auto"/>
                                                                                                <w:bottom w:val="none" w:sz="0" w:space="0" w:color="auto"/>
                                                                                                <w:right w:val="none" w:sz="0" w:space="0" w:color="auto"/>
                                                                                              </w:divBdr>
                                                                                              <w:divsChild>
                                                                                                <w:div w:id="27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42645">
                                                                          <w:marLeft w:val="0"/>
                                                                          <w:marRight w:val="0"/>
                                                                          <w:marTop w:val="0"/>
                                                                          <w:marBottom w:val="0"/>
                                                                          <w:divBdr>
                                                                            <w:top w:val="none" w:sz="0" w:space="0" w:color="auto"/>
                                                                            <w:left w:val="none" w:sz="0" w:space="0" w:color="auto"/>
                                                                            <w:bottom w:val="none" w:sz="0" w:space="0" w:color="auto"/>
                                                                            <w:right w:val="none" w:sz="0" w:space="0" w:color="auto"/>
                                                                          </w:divBdr>
                                                                          <w:divsChild>
                                                                            <w:div w:id="2005694375">
                                                                              <w:marLeft w:val="0"/>
                                                                              <w:marRight w:val="0"/>
                                                                              <w:marTop w:val="0"/>
                                                                              <w:marBottom w:val="0"/>
                                                                              <w:divBdr>
                                                                                <w:top w:val="none" w:sz="0" w:space="0" w:color="auto"/>
                                                                                <w:left w:val="none" w:sz="0" w:space="0" w:color="auto"/>
                                                                                <w:bottom w:val="none" w:sz="0" w:space="0" w:color="auto"/>
                                                                                <w:right w:val="none" w:sz="0" w:space="0" w:color="auto"/>
                                                                              </w:divBdr>
                                                                              <w:divsChild>
                                                                                <w:div w:id="858546766">
                                                                                  <w:marLeft w:val="60"/>
                                                                                  <w:marRight w:val="0"/>
                                                                                  <w:marTop w:val="0"/>
                                                                                  <w:marBottom w:val="0"/>
                                                                                  <w:divBdr>
                                                                                    <w:top w:val="none" w:sz="0" w:space="0" w:color="auto"/>
                                                                                    <w:left w:val="none" w:sz="0" w:space="0" w:color="auto"/>
                                                                                    <w:bottom w:val="none" w:sz="0" w:space="0" w:color="auto"/>
                                                                                    <w:right w:val="none" w:sz="0" w:space="0" w:color="auto"/>
                                                                                  </w:divBdr>
                                                                                  <w:divsChild>
                                                                                    <w:div w:id="1360471127">
                                                                                      <w:marLeft w:val="0"/>
                                                                                      <w:marRight w:val="0"/>
                                                                                      <w:marTop w:val="0"/>
                                                                                      <w:marBottom w:val="0"/>
                                                                                      <w:divBdr>
                                                                                        <w:top w:val="none" w:sz="0" w:space="0" w:color="auto"/>
                                                                                        <w:left w:val="none" w:sz="0" w:space="0" w:color="auto"/>
                                                                                        <w:bottom w:val="none" w:sz="0" w:space="0" w:color="auto"/>
                                                                                        <w:right w:val="none" w:sz="0" w:space="0" w:color="auto"/>
                                                                                      </w:divBdr>
                                                                                      <w:divsChild>
                                                                                        <w:div w:id="17144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167056">
          <w:marLeft w:val="0"/>
          <w:marRight w:val="0"/>
          <w:marTop w:val="0"/>
          <w:marBottom w:val="0"/>
          <w:divBdr>
            <w:top w:val="none" w:sz="0" w:space="0" w:color="auto"/>
            <w:left w:val="none" w:sz="0" w:space="0" w:color="auto"/>
            <w:bottom w:val="none" w:sz="0" w:space="0" w:color="auto"/>
            <w:right w:val="none" w:sz="0" w:space="0" w:color="auto"/>
          </w:divBdr>
          <w:divsChild>
            <w:div w:id="2086953424">
              <w:marLeft w:val="0"/>
              <w:marRight w:val="0"/>
              <w:marTop w:val="0"/>
              <w:marBottom w:val="0"/>
              <w:divBdr>
                <w:top w:val="none" w:sz="0" w:space="0" w:color="auto"/>
                <w:left w:val="none" w:sz="0" w:space="0" w:color="auto"/>
                <w:bottom w:val="none" w:sz="0" w:space="0" w:color="auto"/>
                <w:right w:val="none" w:sz="0" w:space="0" w:color="auto"/>
              </w:divBdr>
              <w:divsChild>
                <w:div w:id="1466121604">
                  <w:marLeft w:val="60"/>
                  <w:marRight w:val="60"/>
                  <w:marTop w:val="0"/>
                  <w:marBottom w:val="0"/>
                  <w:divBdr>
                    <w:top w:val="none" w:sz="0" w:space="0" w:color="auto"/>
                    <w:left w:val="none" w:sz="0" w:space="0" w:color="auto"/>
                    <w:bottom w:val="none" w:sz="0" w:space="0" w:color="auto"/>
                    <w:right w:val="none" w:sz="0" w:space="0" w:color="auto"/>
                  </w:divBdr>
                  <w:divsChild>
                    <w:div w:id="1304114876">
                      <w:marLeft w:val="0"/>
                      <w:marRight w:val="0"/>
                      <w:marTop w:val="0"/>
                      <w:marBottom w:val="0"/>
                      <w:divBdr>
                        <w:top w:val="none" w:sz="0" w:space="0" w:color="auto"/>
                        <w:left w:val="none" w:sz="0" w:space="0" w:color="auto"/>
                        <w:bottom w:val="none" w:sz="0" w:space="0" w:color="auto"/>
                        <w:right w:val="none" w:sz="0" w:space="0" w:color="auto"/>
                      </w:divBdr>
                      <w:divsChild>
                        <w:div w:id="671109177">
                          <w:marLeft w:val="0"/>
                          <w:marRight w:val="0"/>
                          <w:marTop w:val="0"/>
                          <w:marBottom w:val="0"/>
                          <w:divBdr>
                            <w:top w:val="none" w:sz="0" w:space="0" w:color="auto"/>
                            <w:left w:val="none" w:sz="0" w:space="0" w:color="auto"/>
                            <w:bottom w:val="none" w:sz="0" w:space="0" w:color="auto"/>
                            <w:right w:val="none" w:sz="0" w:space="0" w:color="auto"/>
                          </w:divBdr>
                          <w:divsChild>
                            <w:div w:id="463036400">
                              <w:marLeft w:val="0"/>
                              <w:marRight w:val="0"/>
                              <w:marTop w:val="0"/>
                              <w:marBottom w:val="0"/>
                              <w:divBdr>
                                <w:top w:val="none" w:sz="0" w:space="0" w:color="auto"/>
                                <w:left w:val="none" w:sz="0" w:space="0" w:color="auto"/>
                                <w:bottom w:val="none" w:sz="0" w:space="0" w:color="auto"/>
                                <w:right w:val="none" w:sz="0" w:space="0" w:color="auto"/>
                              </w:divBdr>
                              <w:divsChild>
                                <w:div w:id="1753239497">
                                  <w:marLeft w:val="0"/>
                                  <w:marRight w:val="0"/>
                                  <w:marTop w:val="0"/>
                                  <w:marBottom w:val="0"/>
                                  <w:divBdr>
                                    <w:top w:val="none" w:sz="0" w:space="0" w:color="auto"/>
                                    <w:left w:val="none" w:sz="0" w:space="0" w:color="auto"/>
                                    <w:bottom w:val="none" w:sz="0" w:space="0" w:color="auto"/>
                                    <w:right w:val="none" w:sz="0" w:space="0" w:color="auto"/>
                                  </w:divBdr>
                                  <w:divsChild>
                                    <w:div w:id="1910384795">
                                      <w:marLeft w:val="0"/>
                                      <w:marRight w:val="0"/>
                                      <w:marTop w:val="0"/>
                                      <w:marBottom w:val="0"/>
                                      <w:divBdr>
                                        <w:top w:val="none" w:sz="0" w:space="0" w:color="auto"/>
                                        <w:left w:val="none" w:sz="0" w:space="0" w:color="auto"/>
                                        <w:bottom w:val="none" w:sz="0" w:space="0" w:color="auto"/>
                                        <w:right w:val="none" w:sz="0" w:space="0" w:color="auto"/>
                                      </w:divBdr>
                                    </w:div>
                                  </w:divsChild>
                                </w:div>
                                <w:div w:id="1048336090">
                                  <w:marLeft w:val="0"/>
                                  <w:marRight w:val="0"/>
                                  <w:marTop w:val="0"/>
                                  <w:marBottom w:val="0"/>
                                  <w:divBdr>
                                    <w:top w:val="none" w:sz="0" w:space="0" w:color="auto"/>
                                    <w:left w:val="none" w:sz="0" w:space="0" w:color="auto"/>
                                    <w:bottom w:val="none" w:sz="0" w:space="0" w:color="auto"/>
                                    <w:right w:val="none" w:sz="0" w:space="0" w:color="auto"/>
                                  </w:divBdr>
                                  <w:divsChild>
                                    <w:div w:id="428741782">
                                      <w:marLeft w:val="0"/>
                                      <w:marRight w:val="0"/>
                                      <w:marTop w:val="0"/>
                                      <w:marBottom w:val="0"/>
                                      <w:divBdr>
                                        <w:top w:val="none" w:sz="0" w:space="0" w:color="auto"/>
                                        <w:left w:val="none" w:sz="0" w:space="0" w:color="auto"/>
                                        <w:bottom w:val="none" w:sz="0" w:space="0" w:color="auto"/>
                                        <w:right w:val="none" w:sz="0" w:space="0" w:color="auto"/>
                                      </w:divBdr>
                                      <w:divsChild>
                                        <w:div w:id="765269071">
                                          <w:marLeft w:val="0"/>
                                          <w:marRight w:val="0"/>
                                          <w:marTop w:val="0"/>
                                          <w:marBottom w:val="0"/>
                                          <w:divBdr>
                                            <w:top w:val="none" w:sz="0" w:space="0" w:color="auto"/>
                                            <w:left w:val="none" w:sz="0" w:space="0" w:color="auto"/>
                                            <w:bottom w:val="none" w:sz="0" w:space="0" w:color="auto"/>
                                            <w:right w:val="none" w:sz="0" w:space="0" w:color="auto"/>
                                          </w:divBdr>
                                          <w:divsChild>
                                            <w:div w:id="16845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3" Type="http://schemas.openxmlformats.org/officeDocument/2006/relationships/customXml" Target="../customXml/item3.xml"/><Relationship Id="rId21" Type="http://schemas.openxmlformats.org/officeDocument/2006/relationships/hyperlink" Target="https://www.statnews.com/2021/05/19/beyond-a-symbolic-gesture-whats-needed-to-turn-the-ip-waiver-into-covid-19-vaccines/" TargetMode="External"/><Relationship Id="rId7" Type="http://schemas.openxmlformats.org/officeDocument/2006/relationships/settings" Target="settings.xm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virt052.zim.uni-duisburg-essen.de/Kant/aa06/237.html" TargetMode="External"/><Relationship Id="rId23" Type="http://schemas.openxmlformats.org/officeDocument/2006/relationships/hyperlink" Target="https://www.tandfonline.com/doi/full/10.1080/25751654.2021.1890867" TargetMode="Externa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9.html" TargetMode="External"/><Relationship Id="rId22" Type="http://schemas.openxmlformats.org/officeDocument/2006/relationships/hyperlink" Target="https://link.springer.com/article/10.1007/s40319-020-00985-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13288</Words>
  <Characters>73753</Characters>
  <Application>Microsoft Office Word</Application>
  <DocSecurity>0</DocSecurity>
  <Lines>921</Lines>
  <Paragraphs>325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2021-09-05T14:06:00Z</dcterms:created>
  <dcterms:modified xsi:type="dcterms:W3CDTF">2021-09-05T16:57:00Z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