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DF28B" w14:textId="44CA7AE2" w:rsidR="00685ADF" w:rsidRDefault="00685ADF" w:rsidP="00BF0B33">
      <w:pPr>
        <w:pStyle w:val="Heading2"/>
      </w:pPr>
      <w:r>
        <w:t>1AR</w:t>
      </w:r>
    </w:p>
    <w:p w14:paraId="26D90646" w14:textId="6ED2686B" w:rsidR="00685ADF" w:rsidRPr="00685ADF" w:rsidRDefault="00685ADF" w:rsidP="00685ADF">
      <w:pPr>
        <w:pStyle w:val="Heading3"/>
      </w:pPr>
      <w:r>
        <w:lastRenderedPageBreak/>
        <w:t>1</w:t>
      </w:r>
    </w:p>
    <w:p w14:paraId="54886954" w14:textId="0001168B" w:rsidR="00685ADF" w:rsidRPr="00685ADF" w:rsidRDefault="00685ADF" w:rsidP="00685ADF">
      <w:pPr>
        <w:pStyle w:val="Heading4"/>
      </w:pPr>
      <w:r>
        <w:t xml:space="preserve">I </w:t>
      </w:r>
      <w:proofErr w:type="gramStart"/>
      <w:r>
        <w:t>meet:</w:t>
      </w:r>
      <w:proofErr w:type="gramEnd"/>
      <w:r>
        <w:t xml:space="preserve"> o/w their </w:t>
      </w:r>
      <w:proofErr w:type="spellStart"/>
      <w:r>
        <w:t>interp</w:t>
      </w:r>
      <w:proofErr w:type="spellEnd"/>
      <w:r>
        <w:t xml:space="preserve"> on </w:t>
      </w:r>
      <w:proofErr w:type="spellStart"/>
      <w:r>
        <w:t>credibilit</w:t>
      </w:r>
      <w:proofErr w:type="spellEnd"/>
      <w:r>
        <w:t xml:space="preserve"> </w:t>
      </w:r>
      <w:proofErr w:type="spellStart"/>
      <w:r>
        <w:t>cuz</w:t>
      </w:r>
      <w:proofErr w:type="spellEnd"/>
      <w:r>
        <w:t xml:space="preserve"> it’s the national oceanic and </w:t>
      </w:r>
      <w:proofErr w:type="spellStart"/>
      <w:r>
        <w:t>atmosperic</w:t>
      </w:r>
      <w:proofErr w:type="spellEnd"/>
      <w:r>
        <w:t xml:space="preserve"> </w:t>
      </w:r>
      <w:proofErr w:type="spellStart"/>
      <w:r>
        <w:t>adminstration</w:t>
      </w:r>
      <w:proofErr w:type="spellEnd"/>
      <w:r>
        <w:t>, and common usage</w:t>
      </w:r>
    </w:p>
    <w:p w14:paraId="556C3512" w14:textId="0E84E133" w:rsidR="00685ADF" w:rsidRPr="00685ADF" w:rsidRDefault="00685ADF" w:rsidP="00685ADF">
      <w:r w:rsidRPr="00685ADF">
        <w:rPr>
          <w:rStyle w:val="Style13ptBold"/>
        </w:rPr>
        <w:t xml:space="preserve">NESDIS </w:t>
      </w:r>
      <w:proofErr w:type="gramStart"/>
      <w:r w:rsidRPr="00685ADF">
        <w:rPr>
          <w:rStyle w:val="Style13ptBold"/>
        </w:rPr>
        <w:t>16</w:t>
      </w:r>
      <w:r>
        <w:t xml:space="preserve"> </w:t>
      </w:r>
      <w:r w:rsidRPr="00685ADF">
        <w:t xml:space="preserve"> 2</w:t>
      </w:r>
      <w:proofErr w:type="gramEnd"/>
      <w:r w:rsidRPr="00685ADF">
        <w:t>-22-2016, "Where is space?," NESDIS, https://www.nesdis.noaa.gov/news/where-space</w:t>
      </w:r>
    </w:p>
    <w:p w14:paraId="333CDFE3" w14:textId="77777777" w:rsidR="00685ADF" w:rsidRPr="00685ADF" w:rsidRDefault="00685ADF" w:rsidP="00685ADF"/>
    <w:p w14:paraId="614A7E16" w14:textId="77777777" w:rsidR="00685ADF" w:rsidRPr="00685ADF" w:rsidRDefault="00685ADF" w:rsidP="00685ADF">
      <w:pPr>
        <w:rPr>
          <w:rStyle w:val="Emphasis"/>
        </w:rPr>
      </w:pPr>
      <w:r w:rsidRPr="00685ADF">
        <w:rPr>
          <w:rStyle w:val="Emphasis"/>
          <w:highlight w:val="green"/>
        </w:rPr>
        <w:t>A common definition</w:t>
      </w:r>
      <w:r w:rsidRPr="00685ADF">
        <w:rPr>
          <w:rStyle w:val="Emphasis"/>
        </w:rPr>
        <w:t xml:space="preserve"> of space is </w:t>
      </w:r>
      <w:r w:rsidRPr="00685ADF">
        <w:rPr>
          <w:rStyle w:val="Emphasis"/>
          <w:highlight w:val="green"/>
        </w:rPr>
        <w:t xml:space="preserve">known as the </w:t>
      </w:r>
      <w:proofErr w:type="spellStart"/>
      <w:r w:rsidRPr="00685ADF">
        <w:rPr>
          <w:rStyle w:val="Emphasis"/>
          <w:highlight w:val="green"/>
        </w:rPr>
        <w:t>Kármán</w:t>
      </w:r>
      <w:proofErr w:type="spellEnd"/>
      <w:r w:rsidRPr="00685ADF">
        <w:rPr>
          <w:rStyle w:val="Emphasis"/>
          <w:highlight w:val="green"/>
        </w:rPr>
        <w:t xml:space="preserve"> Line,</w:t>
      </w:r>
      <w:r w:rsidRPr="00685ADF">
        <w:rPr>
          <w:rStyle w:val="Emphasis"/>
        </w:rPr>
        <w:t xml:space="preserve"> an imaginary </w:t>
      </w:r>
      <w:r w:rsidRPr="00685ADF">
        <w:rPr>
          <w:rStyle w:val="Emphasis"/>
          <w:highlight w:val="green"/>
        </w:rPr>
        <w:t>boundary 100 kilometers (62 miles) above mean sea level</w:t>
      </w:r>
      <w:r w:rsidRPr="00685ADF">
        <w:rPr>
          <w:rStyle w:val="Emphasis"/>
        </w:rPr>
        <w:t>. In theory, once this 100 km line is crossed, the atmosphere becomes too thin to provide enough lift for conventional aircraft to maintain flight. At this altitude, a conventional plane would need to reach orbital velocity or risk falling back to Earth.</w:t>
      </w:r>
    </w:p>
    <w:p w14:paraId="3FB7AC1E" w14:textId="77777777" w:rsidR="00685ADF" w:rsidRPr="00685ADF" w:rsidRDefault="00685ADF" w:rsidP="00685ADF"/>
    <w:p w14:paraId="0B1211BF" w14:textId="135B5379" w:rsidR="00BF0B33" w:rsidRDefault="00BF0B33" w:rsidP="00BF0B33">
      <w:pPr>
        <w:pStyle w:val="Heading2"/>
      </w:pPr>
      <w:r>
        <w:lastRenderedPageBreak/>
        <w:t>1AC</w:t>
      </w:r>
    </w:p>
    <w:p w14:paraId="63E495D6" w14:textId="50E7074F" w:rsidR="00BF0B33" w:rsidRDefault="00BF0B33" w:rsidP="00BF0B33">
      <w:pPr>
        <w:pStyle w:val="Heading3"/>
      </w:pPr>
      <w:r w:rsidRPr="00BF0B33">
        <w:lastRenderedPageBreak/>
        <w:t>***SPIKES ON BOTTOM***</w:t>
      </w:r>
    </w:p>
    <w:p w14:paraId="4A102FB3" w14:textId="2C954B40" w:rsidR="00B5067E" w:rsidRDefault="00B5067E" w:rsidP="00B5067E">
      <w:r>
        <w:t>Does this get me +0.2 speaks for effort? I copy pasted</w:t>
      </w:r>
    </w:p>
    <w:p w14:paraId="76749BC8" w14:textId="1512B1A4" w:rsidR="00B5067E" w:rsidRPr="00B5067E" w:rsidRDefault="00B5067E" w:rsidP="00B5067E">
      <w:r>
        <w:rPr>
          <w:noProof/>
        </w:rPr>
        <w:drawing>
          <wp:inline distT="0" distB="0" distL="0" distR="0" wp14:anchorId="09359D0D" wp14:editId="0CA7C4C0">
            <wp:extent cx="2159000" cy="2679700"/>
            <wp:effectExtent l="0" t="0" r="0" b="0"/>
            <wp:docPr id="3" name="Picture 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10;&#10;Description automatically generated"/>
                    <pic:cNvPicPr/>
                  </pic:nvPicPr>
                  <pic:blipFill>
                    <a:blip r:embed="rId9"/>
                    <a:stretch>
                      <a:fillRect/>
                    </a:stretch>
                  </pic:blipFill>
                  <pic:spPr>
                    <a:xfrm>
                      <a:off x="0" y="0"/>
                      <a:ext cx="2159000" cy="2679700"/>
                    </a:xfrm>
                    <a:prstGeom prst="rect">
                      <a:avLst/>
                    </a:prstGeom>
                  </pic:spPr>
                </pic:pic>
              </a:graphicData>
            </a:graphic>
          </wp:inline>
        </w:drawing>
      </w:r>
    </w:p>
    <w:p w14:paraId="5DCED5D3" w14:textId="1A97F7E6" w:rsidR="00BF0B33" w:rsidRDefault="00BF0B33" w:rsidP="00BF0B33">
      <w:pPr>
        <w:pStyle w:val="Heading3"/>
      </w:pPr>
      <w:r>
        <w:lastRenderedPageBreak/>
        <w:t>Disclosure</w:t>
      </w:r>
    </w:p>
    <w:p w14:paraId="5A15D1DB" w14:textId="6E8E699B" w:rsidR="00BF0B33" w:rsidRDefault="00BF0B33" w:rsidP="00BF0B33">
      <w:pPr>
        <w:pStyle w:val="Heading4"/>
      </w:pPr>
      <w:r>
        <w:t xml:space="preserve">Interpretation: Debaters must disclose all constructive positions in cite boxes on the </w:t>
      </w:r>
      <w:r>
        <w:rPr>
          <w:rFonts w:cs="Calibri"/>
        </w:rPr>
        <w:t>20</w:t>
      </w:r>
      <w:r>
        <w:rPr>
          <w:rFonts w:cs="Calibri"/>
        </w:rPr>
        <w:t>21</w:t>
      </w:r>
      <w:r w:rsidRPr="009A0BAF">
        <w:rPr>
          <w:rFonts w:cs="Calibri"/>
        </w:rPr>
        <w:t>-</w:t>
      </w:r>
      <w:r>
        <w:rPr>
          <w:rFonts w:cs="Calibri"/>
        </w:rPr>
        <w:t>2</w:t>
      </w:r>
      <w:r>
        <w:rPr>
          <w:rFonts w:cs="Calibri"/>
        </w:rPr>
        <w:t>2</w:t>
      </w:r>
      <w:r w:rsidRPr="009A0BAF">
        <w:rPr>
          <w:rFonts w:cs="Calibri"/>
        </w:rPr>
        <w:t xml:space="preserve"> </w:t>
      </w:r>
      <w:r>
        <w:t>NDCA LD wiki. To clarify, they can’t say check open source.</w:t>
      </w:r>
    </w:p>
    <w:p w14:paraId="2F77E839" w14:textId="77777777" w:rsidR="00BF0B33" w:rsidRPr="00A83258" w:rsidRDefault="00BF0B33" w:rsidP="00BF0B33">
      <w:pPr>
        <w:rPr>
          <w:rStyle w:val="Style13ptBold"/>
        </w:rPr>
      </w:pPr>
      <w:proofErr w:type="spellStart"/>
      <w:r w:rsidRPr="00A83258">
        <w:rPr>
          <w:rStyle w:val="Style13ptBold"/>
        </w:rPr>
        <w:t>Debatecoaches</w:t>
      </w:r>
      <w:proofErr w:type="spellEnd"/>
      <w:r w:rsidRPr="00A83258">
        <w:rPr>
          <w:rStyle w:val="Style13ptBold"/>
        </w:rPr>
        <w:t xml:space="preserve"> no date</w:t>
      </w:r>
    </w:p>
    <w:p w14:paraId="26149EC3" w14:textId="77777777" w:rsidR="00BF0B33" w:rsidRDefault="00BF0B33" w:rsidP="00BF0B33">
      <w:r>
        <w:rPr>
          <w:noProof/>
        </w:rPr>
        <w:drawing>
          <wp:inline distT="0" distB="0" distL="0" distR="0" wp14:anchorId="001B6055" wp14:editId="354B46EA">
            <wp:extent cx="4238625" cy="1781175"/>
            <wp:effectExtent l="0" t="0" r="9525" b="9525"/>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38625" cy="1781175"/>
                    </a:xfrm>
                    <a:prstGeom prst="rect">
                      <a:avLst/>
                    </a:prstGeom>
                  </pic:spPr>
                </pic:pic>
              </a:graphicData>
            </a:graphic>
          </wp:inline>
        </w:drawing>
      </w:r>
    </w:p>
    <w:p w14:paraId="530DF8FD" w14:textId="5F1E9F08" w:rsidR="00BF0B33" w:rsidRPr="00BF0B33" w:rsidRDefault="00BF0B33" w:rsidP="00BF0B33">
      <w:pPr>
        <w:pStyle w:val="Heading4"/>
      </w:pPr>
      <w:r>
        <w:t>Violation: see the screenshot in the doc</w:t>
      </w:r>
      <w:r>
        <w:t>- just an example of many cites</w:t>
      </w:r>
    </w:p>
    <w:p w14:paraId="3966B249" w14:textId="16160C8C" w:rsidR="00BF0B33" w:rsidRDefault="00BF0B33" w:rsidP="00BF0B33">
      <w:r w:rsidRPr="00BF0B33">
        <w:drawing>
          <wp:inline distT="0" distB="0" distL="0" distR="0" wp14:anchorId="1040DCFD" wp14:editId="0F375A06">
            <wp:extent cx="4495800" cy="461010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1"/>
                    <a:stretch>
                      <a:fillRect/>
                    </a:stretch>
                  </pic:blipFill>
                  <pic:spPr>
                    <a:xfrm>
                      <a:off x="0" y="0"/>
                      <a:ext cx="4495800" cy="4610100"/>
                    </a:xfrm>
                    <a:prstGeom prst="rect">
                      <a:avLst/>
                    </a:prstGeom>
                  </pic:spPr>
                </pic:pic>
              </a:graphicData>
            </a:graphic>
          </wp:inline>
        </w:drawing>
      </w:r>
    </w:p>
    <w:p w14:paraId="06011D14" w14:textId="77777777" w:rsidR="00BF0B33" w:rsidRDefault="00BF0B33" w:rsidP="00BF0B33">
      <w:pPr>
        <w:pStyle w:val="Heading4"/>
      </w:pPr>
      <w:r>
        <w:lastRenderedPageBreak/>
        <w:t>Standards:</w:t>
      </w:r>
    </w:p>
    <w:p w14:paraId="73C52AF4" w14:textId="77777777" w:rsidR="00BF0B33" w:rsidRDefault="00BF0B33" w:rsidP="00BF0B33">
      <w:pPr>
        <w:pStyle w:val="Heading4"/>
      </w:pPr>
      <w:r>
        <w:t>1]</w:t>
      </w:r>
      <w:r w:rsidRPr="00460136">
        <w:t xml:space="preserve"> Pre-round prep: prep becomes atrocious when </w:t>
      </w:r>
      <w:r>
        <w:t xml:space="preserve">you make people sift through </w:t>
      </w:r>
      <w:proofErr w:type="gramStart"/>
      <w:r>
        <w:t>20 word</w:t>
      </w:r>
      <w:proofErr w:type="gramEnd"/>
      <w:r>
        <w:t xml:space="preserve"> docs to figure out which links you’re reading and which impacts to prep</w:t>
      </w:r>
      <w:r w:rsidRPr="00460136">
        <w:t xml:space="preserve">. Discourages tricks—you can just hide a bunch of </w:t>
      </w:r>
      <w:proofErr w:type="spellStart"/>
      <w:r w:rsidRPr="00460136">
        <w:t>blippy</w:t>
      </w:r>
      <w:proofErr w:type="spellEnd"/>
      <w:r w:rsidRPr="00460136">
        <w:t xml:space="preserve"> arguments. </w:t>
      </w:r>
      <w:r>
        <w:t>Also key for inclusion since disadvantaged people have computers more prone to lag and even 3 or 4 can crash the program for them—outweighs accessibility is a multiplier for their impacts. Disclosing in cite boxes solves—people can quickly get a summary of your position and go to open source if they need more information</w:t>
      </w:r>
    </w:p>
    <w:p w14:paraId="6E0DD6A9" w14:textId="67A6AE07" w:rsidR="00BF0B33" w:rsidRDefault="00BF0B33" w:rsidP="00BF0B33">
      <w:pPr>
        <w:pStyle w:val="Heading4"/>
      </w:pPr>
      <w:r>
        <w:t xml:space="preserve">2] wiki rules—the wiki tells you to disclose like everyone else. Freeloading is bad and o/w—it cultivates passive citizenship and turns any hope of </w:t>
      </w:r>
      <w:proofErr w:type="gramStart"/>
      <w:r>
        <w:t>actually solving</w:t>
      </w:r>
      <w:proofErr w:type="gramEnd"/>
      <w:r>
        <w:t xml:space="preserve"> their impacts which is a voter for education.</w:t>
      </w:r>
    </w:p>
    <w:p w14:paraId="469CF3DA" w14:textId="77777777" w:rsidR="00BF0B33" w:rsidRDefault="00BF0B33" w:rsidP="00BF0B33">
      <w:pPr>
        <w:pStyle w:val="Heading4"/>
      </w:pPr>
      <w:r>
        <w:t>Drop the debater – a] deter future abuse and b] set better norms for debate.</w:t>
      </w:r>
    </w:p>
    <w:p w14:paraId="0E43D747" w14:textId="77777777" w:rsidR="00BF0B33" w:rsidRDefault="00BF0B33" w:rsidP="00BF0B33">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5BA67F01" w14:textId="77777777" w:rsidR="00BF0B33" w:rsidRDefault="00BF0B33" w:rsidP="00BF0B33">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006F3DA8" w14:textId="028D8173" w:rsidR="00BF0B33" w:rsidRDefault="00BF0B33" w:rsidP="00BF0B33">
      <w:r>
        <w:t>O/w 1NC theory because any reason I was abusive is because you were</w:t>
      </w:r>
    </w:p>
    <w:p w14:paraId="20431A38" w14:textId="77777777" w:rsidR="00225F59" w:rsidRDefault="00225F59" w:rsidP="00225F59">
      <w:pPr>
        <w:pStyle w:val="Heading4"/>
      </w:pPr>
      <w:r>
        <w:t>And, saying I can ask them does not solve –</w:t>
      </w:r>
    </w:p>
    <w:p w14:paraId="49519978" w14:textId="77777777" w:rsidR="00225F59" w:rsidRDefault="00225F59" w:rsidP="00225F59">
      <w:pPr>
        <w:pStyle w:val="Heading4"/>
      </w:pPr>
      <w:r>
        <w:t xml:space="preserve">[1] Stalling – they can take long and make prep </w:t>
      </w:r>
      <w:proofErr w:type="spellStart"/>
      <w:r>
        <w:t>irreciprocal</w:t>
      </w:r>
      <w:proofErr w:type="spellEnd"/>
      <w:r>
        <w:t xml:space="preserve"> because they prep the </w:t>
      </w:r>
      <w:proofErr w:type="spellStart"/>
      <w:r>
        <w:t>aff</w:t>
      </w:r>
      <w:proofErr w:type="spellEnd"/>
      <w:r>
        <w:t xml:space="preserve"> while we have less to prep the neg</w:t>
      </w:r>
    </w:p>
    <w:p w14:paraId="5A7977F5" w14:textId="77777777" w:rsidR="00225F59" w:rsidRDefault="00225F59" w:rsidP="00225F59">
      <w:pPr>
        <w:pStyle w:val="Heading4"/>
      </w:pPr>
      <w:r>
        <w:t>[2] Norms – we shouldn’t have to ask you – if you’re racist, you should not be independent of me asking</w:t>
      </w:r>
    </w:p>
    <w:p w14:paraId="00FBCE9F" w14:textId="77777777" w:rsidR="00225F59" w:rsidRPr="00570DF2" w:rsidRDefault="00225F59" w:rsidP="00225F59">
      <w:pPr>
        <w:pStyle w:val="Heading4"/>
      </w:pPr>
      <w:r>
        <w:t xml:space="preserve">[3] Defense – no reason why your norm is better – you can’t win in competing </w:t>
      </w:r>
      <w:proofErr w:type="spellStart"/>
      <w:r>
        <w:t>interps</w:t>
      </w:r>
      <w:proofErr w:type="spellEnd"/>
      <w:r>
        <w:t xml:space="preserve"> model</w:t>
      </w:r>
    </w:p>
    <w:p w14:paraId="09ABD626" w14:textId="77777777" w:rsidR="00225F59" w:rsidRPr="00BF0B33" w:rsidRDefault="00225F59" w:rsidP="00BF0B33"/>
    <w:p w14:paraId="66EC1FB0" w14:textId="265DE5AA" w:rsidR="00BF0B33" w:rsidRDefault="00BF0B33" w:rsidP="00BF0B33">
      <w:pPr>
        <w:pStyle w:val="Heading3"/>
      </w:pPr>
      <w:r>
        <w:lastRenderedPageBreak/>
        <w:t>Plan</w:t>
      </w:r>
    </w:p>
    <w:p w14:paraId="6FDEF04B" w14:textId="77777777" w:rsidR="00A13D68" w:rsidRDefault="00A13D68" w:rsidP="00A13D68">
      <w:pPr>
        <w:pStyle w:val="Heading4"/>
      </w:pPr>
      <w:r>
        <w:t>Plan – The appropriation of outer space through the production of space debris by private entities is unjust.</w:t>
      </w:r>
    </w:p>
    <w:p w14:paraId="56B561C2" w14:textId="77777777" w:rsidR="00A13D68" w:rsidRPr="009A5A91" w:rsidRDefault="00A13D68" w:rsidP="00A13D68"/>
    <w:p w14:paraId="07743AB4" w14:textId="77777777" w:rsidR="00A13D68" w:rsidRDefault="00A13D68" w:rsidP="00A13D68">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10FCBC19" w14:textId="77777777" w:rsidR="00A13D68" w:rsidRPr="00612602" w:rsidRDefault="00A13D68" w:rsidP="00A13D68">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12" w:history="1">
        <w:r w:rsidRPr="008E3DAC">
          <w:rPr>
            <w:rStyle w:val="Hyperlink"/>
          </w:rPr>
          <w:t>https://www.culsr.org/articles/the-international-legal-regulation-of-space-debris</w:t>
        </w:r>
      </w:hyperlink>
      <w:r>
        <w:t>] Justin</w:t>
      </w:r>
    </w:p>
    <w:p w14:paraId="4AC8C11B" w14:textId="77777777" w:rsidR="00A13D68" w:rsidRPr="00612602" w:rsidRDefault="00A13D68" w:rsidP="00A13D68">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12A5013A" w14:textId="77777777" w:rsidR="00A13D68" w:rsidRDefault="00A13D68" w:rsidP="00A13D68"/>
    <w:p w14:paraId="5F2CCE6F" w14:textId="77777777" w:rsidR="00A13D68" w:rsidRDefault="00A13D68" w:rsidP="00A13D68">
      <w:pPr>
        <w:pStyle w:val="Heading4"/>
      </w:pPr>
      <w:r>
        <w:t xml:space="preserve">Private entities are </w:t>
      </w:r>
      <w:r w:rsidRPr="00B265A4">
        <w:rPr>
          <w:u w:val="single"/>
        </w:rPr>
        <w:t>non-governmental</w:t>
      </w:r>
      <w:r>
        <w:t>.</w:t>
      </w:r>
    </w:p>
    <w:p w14:paraId="54F85349" w14:textId="77777777" w:rsidR="00A13D68" w:rsidRPr="00B83284" w:rsidRDefault="00A13D68" w:rsidP="00A13D68">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55A004FD" w14:textId="77777777" w:rsidR="00A13D68" w:rsidRDefault="00A13D68" w:rsidP="00A13D68">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76EC4635" w14:textId="77777777" w:rsidR="00A13D68" w:rsidRDefault="00A13D68" w:rsidP="00A13D68"/>
    <w:p w14:paraId="614E5976" w14:textId="77777777" w:rsidR="00A13D68" w:rsidRDefault="00A13D68" w:rsidP="00A13D68">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15CAE79A" w14:textId="77777777" w:rsidR="00A13D68" w:rsidRPr="00DC4B66" w:rsidRDefault="00A13D68" w:rsidP="00A13D68">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 xml:space="preserve">Resurrecting the Space Age: A State–Centered Commentary on the Outer Space </w:t>
      </w:r>
      <w:r w:rsidRPr="00B25FBF">
        <w:lastRenderedPageBreak/>
        <w:t>Regime</w:t>
      </w:r>
      <w:r>
        <w:t xml:space="preserve">,” Volume 21 Number 1, </w:t>
      </w:r>
      <w:hyperlink r:id="rId13" w:history="1">
        <w:r w:rsidRPr="008E3DAC">
          <w:rPr>
            <w:rStyle w:val="Hyperlink"/>
          </w:rPr>
          <w:t>https://doi.org/10.1080/014959302317350855</w:t>
        </w:r>
      </w:hyperlink>
      <w:r>
        <w:t>] Elmer Recut Justin</w:t>
      </w:r>
    </w:p>
    <w:p w14:paraId="2423A95B" w14:textId="77777777" w:rsidR="00A13D68" w:rsidRPr="00DC4B66" w:rsidRDefault="00A13D68" w:rsidP="00A13D68">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7B40613A" w14:textId="77777777" w:rsidR="00A13D68" w:rsidRPr="00A13D68" w:rsidRDefault="00A13D68" w:rsidP="00A13D68"/>
    <w:p w14:paraId="49D0982E" w14:textId="3688BD69" w:rsidR="00BF0B33" w:rsidRDefault="00BF0B33" w:rsidP="00BF0B33">
      <w:pPr>
        <w:pStyle w:val="Heading3"/>
      </w:pPr>
      <w:r>
        <w:lastRenderedPageBreak/>
        <w:t>Advantage</w:t>
      </w:r>
    </w:p>
    <w:p w14:paraId="79254BE6" w14:textId="77777777" w:rsidR="00A13D68" w:rsidRPr="00A8218A" w:rsidRDefault="00A13D68" w:rsidP="00A13D68">
      <w:pPr>
        <w:pStyle w:val="Heading4"/>
      </w:pPr>
      <w:r>
        <w:t xml:space="preserve">The advantage is </w:t>
      </w:r>
      <w:r w:rsidRPr="00A8218A">
        <w:rPr>
          <w:u w:val="single"/>
        </w:rPr>
        <w:t>Debris</w:t>
      </w:r>
      <w:r>
        <w:t xml:space="preserve"> –</w:t>
      </w:r>
    </w:p>
    <w:p w14:paraId="26DDB0D7" w14:textId="77777777" w:rsidR="00A13D68" w:rsidRDefault="00A13D68" w:rsidP="00A13D68">
      <w:pPr>
        <w:pStyle w:val="Heading4"/>
      </w:pPr>
      <w:r>
        <w:t xml:space="preserve">Privatization of space leads to </w:t>
      </w:r>
      <w:r w:rsidRPr="00A73303">
        <w:rPr>
          <w:u w:val="single"/>
        </w:rPr>
        <w:t>unchecked debris</w:t>
      </w:r>
      <w:r>
        <w:t>.</w:t>
      </w:r>
    </w:p>
    <w:p w14:paraId="21D5EC5E" w14:textId="77777777" w:rsidR="00A13D68" w:rsidRPr="00367C57" w:rsidRDefault="00A13D68" w:rsidP="00A13D68">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4" w:history="1">
        <w:r w:rsidRPr="008E3DAC">
          <w:rPr>
            <w:rStyle w:val="Hyperlink"/>
          </w:rPr>
          <w:t>https://www.sciencedirect.com/science/article/pii/S246889671930045X?via%3Dihub</w:t>
        </w:r>
      </w:hyperlink>
      <w:r>
        <w:t>] Justin</w:t>
      </w:r>
    </w:p>
    <w:p w14:paraId="26D997D5" w14:textId="77777777" w:rsidR="00A13D68" w:rsidRPr="00A73303" w:rsidRDefault="00A13D68" w:rsidP="00A13D68">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xml:space="preserve">. Objects in elliptical orbits are distributed between bins as partial objects proportional to the time spent in each bin. Some notable resident systems are </w:t>
      </w:r>
      <w:r w:rsidRPr="00A73303">
        <w:rPr>
          <w:sz w:val="16"/>
        </w:rPr>
        <w:lastRenderedPageBreak/>
        <w:t>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4A29D60" w14:textId="77777777" w:rsidR="00A13D68" w:rsidRPr="00367C57" w:rsidRDefault="00A13D68" w:rsidP="00A13D68">
      <w:pPr>
        <w:rPr>
          <w:sz w:val="16"/>
        </w:rPr>
      </w:pPr>
      <w:r w:rsidRPr="00367C57">
        <w:rPr>
          <w:noProof/>
          <w:sz w:val="16"/>
        </w:rPr>
        <w:drawing>
          <wp:inline distT="0" distB="0" distL="0" distR="0" wp14:anchorId="1E1B5806" wp14:editId="1A0CA37E">
            <wp:extent cx="2482164" cy="1852268"/>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6D7C1AED" w14:textId="77777777" w:rsidR="00A13D68" w:rsidRDefault="00A13D68" w:rsidP="00A13D68">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721130">
        <w:rPr>
          <w:sz w:val="16"/>
        </w:rPr>
        <w:t>on line</w:t>
      </w:r>
      <w:proofErr w:type="gramEnd"/>
      <w:r w:rsidRPr="00721130">
        <w:rPr>
          <w:sz w:val="16"/>
        </w:rPr>
        <w:t xml:space="preserv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w:t>
      </w:r>
      <w:r w:rsidRPr="00A73303">
        <w:rPr>
          <w:sz w:val="16"/>
        </w:rPr>
        <w:lastRenderedPageBreak/>
        <w:t xml:space="preserve">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4D21F8FF" w14:textId="77777777" w:rsidR="00A13D68" w:rsidRDefault="00A13D68" w:rsidP="00A13D68">
      <w:pPr>
        <w:rPr>
          <w:u w:val="single"/>
        </w:rPr>
      </w:pPr>
    </w:p>
    <w:p w14:paraId="2B5A3511" w14:textId="77777777" w:rsidR="00A13D68" w:rsidRDefault="00A13D68" w:rsidP="00A13D68">
      <w:pPr>
        <w:pStyle w:val="Heading4"/>
      </w:pPr>
      <w:r>
        <w:rPr>
          <w:u w:val="single"/>
        </w:rPr>
        <w:lastRenderedPageBreak/>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3EB28C44" w14:textId="77777777" w:rsidR="00A13D68" w:rsidRPr="00667B14" w:rsidRDefault="00A13D68" w:rsidP="00A13D68">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62BBE44B" w14:textId="77777777" w:rsidR="00A13D68" w:rsidRPr="009228A1" w:rsidRDefault="00A13D68" w:rsidP="00A13D68">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5D31F80C" w14:textId="77777777" w:rsidR="00A13D68" w:rsidRDefault="00A13D68" w:rsidP="00A13D68">
      <w:pPr>
        <w:rPr>
          <w:u w:val="single"/>
        </w:rPr>
      </w:pPr>
    </w:p>
    <w:p w14:paraId="6105C64A" w14:textId="77777777" w:rsidR="00A13D68" w:rsidRPr="00A73303" w:rsidRDefault="00A13D68" w:rsidP="00A13D68">
      <w:pPr>
        <w:pStyle w:val="Heading4"/>
        <w:jc w:val="both"/>
      </w:pPr>
      <w:r>
        <w:t xml:space="preserve">Invisible tipping points trigger the </w:t>
      </w:r>
      <w:r w:rsidRPr="00A73303">
        <w:rPr>
          <w:u w:val="single"/>
        </w:rPr>
        <w:t>Kessler Syndrome</w:t>
      </w:r>
      <w:r>
        <w:t>.</w:t>
      </w:r>
    </w:p>
    <w:p w14:paraId="3594EE3C" w14:textId="77777777" w:rsidR="00A13D68" w:rsidRPr="008F7C7F" w:rsidRDefault="00A13D68" w:rsidP="00A13D68">
      <w:r w:rsidRPr="008F7C7F">
        <w:rPr>
          <w:rStyle w:val="Style13ptBold"/>
        </w:rPr>
        <w:t>Thompson 21</w:t>
      </w:r>
      <w:r>
        <w:t xml:space="preserve"> – Clive, 11/17/21, </w:t>
      </w:r>
      <w:r w:rsidRPr="008F7C7F">
        <w:t xml:space="preserve">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w:t>
      </w:r>
      <w:r w:rsidRPr="008F7C7F">
        <w:lastRenderedPageBreak/>
        <w:t>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6" w:history="1">
        <w:r w:rsidRPr="008E3DAC">
          <w:rPr>
            <w:rStyle w:val="Hyperlink"/>
          </w:rPr>
          <w:t>https://onezero.medium.com/get-ready-for-the-kessler-syndrome-to-wreck-outer-space-7f29cfe62c3e</w:t>
        </w:r>
      </w:hyperlink>
      <w:r>
        <w:t>] Justin</w:t>
      </w:r>
    </w:p>
    <w:p w14:paraId="2D84361C" w14:textId="77777777" w:rsidR="00A13D68" w:rsidRPr="00C7654E" w:rsidRDefault="00A13D68" w:rsidP="00A13D68">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41CA07F" w14:textId="77777777" w:rsidR="00A13D68" w:rsidRPr="00A05D9C" w:rsidRDefault="00A13D68" w:rsidP="00A13D68"/>
    <w:p w14:paraId="1945F730" w14:textId="77777777" w:rsidR="00A13D68" w:rsidRDefault="00A13D68" w:rsidP="00A13D68">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2C28B81E" w14:textId="77777777" w:rsidR="00A13D68" w:rsidRPr="00667B14" w:rsidRDefault="00A13D68" w:rsidP="00A13D68">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12C1BE9" w14:textId="77777777" w:rsidR="00A13D68" w:rsidRPr="00BE0EC1" w:rsidRDefault="00A13D68" w:rsidP="00A13D68">
      <w:pPr>
        <w:rPr>
          <w:sz w:val="16"/>
        </w:rPr>
      </w:pPr>
      <w:r w:rsidRPr="00BE0EC1">
        <w:rPr>
          <w:sz w:val="16"/>
        </w:rPr>
        <w:lastRenderedPageBreak/>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0437784A" w14:textId="77777777" w:rsidR="00A13D68" w:rsidRDefault="00A13D68" w:rsidP="00A13D68">
      <w:r w:rsidRPr="00A44E95">
        <w:rPr>
          <w:noProof/>
        </w:rPr>
        <w:drawing>
          <wp:inline distT="0" distB="0" distL="0" distR="0" wp14:anchorId="71E8CCEC" wp14:editId="0B0A63C3">
            <wp:extent cx="3869309" cy="2803993"/>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7"/>
                    <a:stretch>
                      <a:fillRect/>
                    </a:stretch>
                  </pic:blipFill>
                  <pic:spPr>
                    <a:xfrm>
                      <a:off x="0" y="0"/>
                      <a:ext cx="3882535" cy="2813578"/>
                    </a:xfrm>
                    <a:prstGeom prst="rect">
                      <a:avLst/>
                    </a:prstGeom>
                  </pic:spPr>
                </pic:pic>
              </a:graphicData>
            </a:graphic>
          </wp:inline>
        </w:drawing>
      </w:r>
    </w:p>
    <w:p w14:paraId="5F0E5CAA" w14:textId="77777777" w:rsidR="00A13D68" w:rsidRPr="00FF4115" w:rsidRDefault="00A13D68" w:rsidP="00A13D68">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w:t>
      </w:r>
      <w:r w:rsidRPr="00BE0EC1">
        <w:rPr>
          <w:u w:val="single"/>
        </w:rPr>
        <w:lastRenderedPageBreak/>
        <w:t xml:space="preserve">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4505BEEC" w14:textId="77777777" w:rsidR="00A13D68" w:rsidRDefault="00A13D68" w:rsidP="00A13D68"/>
    <w:p w14:paraId="087A436C" w14:textId="77777777" w:rsidR="00A13D68" w:rsidRPr="0036263B" w:rsidRDefault="00A13D68" w:rsidP="00A13D68">
      <w:pPr>
        <w:pStyle w:val="Heading4"/>
      </w:pPr>
      <w:r>
        <w:t xml:space="preserve">Debris triggers </w:t>
      </w:r>
      <w:r w:rsidRPr="0020445B">
        <w:rPr>
          <w:u w:val="single"/>
        </w:rPr>
        <w:t>miscalculated war</w:t>
      </w:r>
      <w:r>
        <w:t>.</w:t>
      </w:r>
    </w:p>
    <w:p w14:paraId="557937FC" w14:textId="77777777" w:rsidR="00A13D68" w:rsidRPr="000F20C1" w:rsidRDefault="00A13D68" w:rsidP="00A13D68">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8" w:history="1">
        <w:r w:rsidRPr="005773F3">
          <w:rPr>
            <w:rStyle w:val="Hyperlink"/>
          </w:rPr>
          <w:t>https://www.sciencealert.com/space-junk-accidents-could-trigger-armed-conflict-expert-warns</w:t>
        </w:r>
      </w:hyperlink>
      <w:r>
        <w:t xml:space="preserve">. </w:t>
      </w:r>
    </w:p>
    <w:p w14:paraId="2665AFC4" w14:textId="77777777" w:rsidR="00A13D68" w:rsidRDefault="00A13D68" w:rsidP="00A13D68">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44E907AA" w14:textId="77777777" w:rsidR="00857EB1" w:rsidRPr="00A87F24" w:rsidRDefault="00857EB1" w:rsidP="00857EB1">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3AD7CF63" w14:textId="77777777" w:rsidR="00857EB1" w:rsidRPr="002F7FDF" w:rsidRDefault="00857EB1" w:rsidP="00857EB1">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9" w:history="1">
        <w:r w:rsidRPr="005773F3">
          <w:rPr>
            <w:rStyle w:val="Hyperlink"/>
          </w:rPr>
          <w:t>https://www.baen.com/living_without_satellites</w:t>
        </w:r>
      </w:hyperlink>
      <w:r>
        <w:t xml:space="preserve">. </w:t>
      </w:r>
    </w:p>
    <w:p w14:paraId="043BDF83" w14:textId="77777777" w:rsidR="00857EB1" w:rsidRPr="007216D2" w:rsidRDefault="00857EB1" w:rsidP="00857EB1">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w:t>
      </w:r>
      <w:r w:rsidRPr="002F7FDF">
        <w:rPr>
          <w:rStyle w:val="StyleUnderline"/>
        </w:rPr>
        <w:lastRenderedPageBreak/>
        <w:t>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07FA5034" w14:textId="77777777" w:rsidR="00857EB1" w:rsidRDefault="00857EB1" w:rsidP="00857EB1"/>
    <w:p w14:paraId="28E3836E" w14:textId="77777777" w:rsidR="00857EB1" w:rsidRPr="00A16AB1" w:rsidRDefault="00857EB1" w:rsidP="00857EB1">
      <w:pPr>
        <w:pStyle w:val="Heading4"/>
      </w:pPr>
      <w:r>
        <w:t xml:space="preserve">Public pressure </w:t>
      </w:r>
      <w:r w:rsidRPr="009E63A2">
        <w:rPr>
          <w:u w:val="single"/>
        </w:rPr>
        <w:t>forces</w:t>
      </w:r>
      <w:r>
        <w:t xml:space="preserve"> retaliation.</w:t>
      </w:r>
    </w:p>
    <w:p w14:paraId="3B35D0B4" w14:textId="77777777" w:rsidR="00857EB1" w:rsidRPr="00D0048E" w:rsidRDefault="00857EB1" w:rsidP="00857EB1">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20" w:history="1">
        <w:r w:rsidRPr="00D0048E">
          <w:rPr>
            <w:rStyle w:val="Hyperlink"/>
          </w:rPr>
          <w:t>http://thebulletin.org/space-weapons-and-risk-nuclear-exchanges8346</w:t>
        </w:r>
      </w:hyperlink>
    </w:p>
    <w:p w14:paraId="1A9456A5" w14:textId="77777777" w:rsidR="00857EB1" w:rsidRPr="00131706" w:rsidRDefault="00857EB1" w:rsidP="00857EB1">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w:t>
      </w:r>
      <w:proofErr w:type="gramStart"/>
      <w:r w:rsidRPr="00131706">
        <w:rPr>
          <w:sz w:val="12"/>
        </w:rPr>
        <w:t>developing</w:t>
      </w:r>
      <w:proofErr w:type="gramEnd"/>
      <w:r w:rsidRPr="00131706">
        <w:rPr>
          <w:sz w:val="12"/>
        </w:rPr>
        <w:t xml:space="preserve">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proofErr w:type="gramStart"/>
      <w:r w:rsidRPr="00721130">
        <w:rPr>
          <w:rStyle w:val="StyleUnderline"/>
        </w:rPr>
        <w:t>were</w:t>
      </w:r>
      <w:proofErr w:type="gramEnd"/>
      <w:r w:rsidRPr="00721130">
        <w:rPr>
          <w:rStyle w:val="StyleUnderline"/>
        </w:rPr>
        <w:t xml:space="preserv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47CCB5D5" w14:textId="77777777" w:rsidR="00857EB1" w:rsidRDefault="00857EB1" w:rsidP="00857EB1"/>
    <w:p w14:paraId="13688792" w14:textId="77777777" w:rsidR="00857EB1" w:rsidRDefault="00857EB1" w:rsidP="00857EB1">
      <w:pPr>
        <w:pStyle w:val="Heading4"/>
      </w:pPr>
      <w:r>
        <w:t xml:space="preserve">Convergence of factors </w:t>
      </w:r>
      <w:r w:rsidRPr="00C1576D">
        <w:rPr>
          <w:u w:val="single"/>
        </w:rPr>
        <w:t>guarantee</w:t>
      </w:r>
      <w:r>
        <w:t xml:space="preserve"> space escalation. </w:t>
      </w:r>
    </w:p>
    <w:p w14:paraId="2C25A1B0" w14:textId="77777777" w:rsidR="00857EB1" w:rsidRPr="00A80DF9" w:rsidRDefault="00857EB1" w:rsidP="00857EB1">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21"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22" w:history="1">
        <w:r>
          <w:rPr>
            <w:rStyle w:val="Hyperlink"/>
          </w:rPr>
          <w:t>https://www.theatlantic.com/science/archive/2017/12/why-we-should-be-worried-about-a-war-in-space/548507/</w:t>
        </w:r>
      </w:hyperlink>
    </w:p>
    <w:p w14:paraId="3AB8B8E0" w14:textId="77777777" w:rsidR="00857EB1" w:rsidRDefault="00857EB1" w:rsidP="00857EB1">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3"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4" w:tgtFrame="_blank" w:history="1">
        <w:r w:rsidRPr="00131706">
          <w:rPr>
            <w:rStyle w:val="Hyperlink"/>
            <w:sz w:val="12"/>
          </w:rPr>
          <w:t>already underway</w:t>
        </w:r>
      </w:hyperlink>
      <w:r w:rsidRPr="00131706">
        <w:rPr>
          <w:sz w:val="12"/>
        </w:rPr>
        <w:t xml:space="preserve">. No longer confined to the </w:t>
      </w:r>
      <w:hyperlink r:id="rId25"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 xml:space="preserve">outlining what constitutes bad </w:t>
      </w:r>
      <w:r w:rsidRPr="00E60670">
        <w:rPr>
          <w:rStyle w:val="Emphasis"/>
        </w:rPr>
        <w:lastRenderedPageBreak/>
        <w:t>behavior in space</w:t>
      </w:r>
      <w:r w:rsidRPr="00E60670">
        <w:rPr>
          <w:sz w:val="12"/>
        </w:rPr>
        <w:t xml:space="preserve">. It’s </w:t>
      </w:r>
      <w:hyperlink r:id="rId26"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7"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8"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9"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30"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31"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32"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3"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5B993E58" w14:textId="77777777" w:rsidR="00857EB1" w:rsidRPr="00831EB4" w:rsidRDefault="00857EB1" w:rsidP="00857EB1">
      <w:pPr>
        <w:pStyle w:val="StyleMinimizedTextArialNarrow9pt"/>
      </w:pPr>
    </w:p>
    <w:p w14:paraId="20F98F10" w14:textId="77777777" w:rsidR="00857EB1" w:rsidRPr="00831EB4" w:rsidRDefault="00857EB1" w:rsidP="00857EB1">
      <w:pPr>
        <w:pStyle w:val="Heading4"/>
        <w:rPr>
          <w:rStyle w:val="Style13ptBold"/>
          <w:b/>
          <w:bCs w:val="0"/>
        </w:rPr>
      </w:pPr>
      <w:r w:rsidRPr="00831EB4">
        <w:rPr>
          <w:rStyle w:val="Style13ptBold"/>
          <w:bCs w:val="0"/>
        </w:rPr>
        <w:t>No checks on escalation.</w:t>
      </w:r>
    </w:p>
    <w:p w14:paraId="20F20B2B" w14:textId="77777777" w:rsidR="00857EB1" w:rsidRPr="00581846" w:rsidRDefault="00857EB1" w:rsidP="00857EB1">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34" w:history="1">
        <w:r w:rsidRPr="008E3734">
          <w:rPr>
            <w:rStyle w:val="Hyperlink"/>
          </w:rPr>
          <w:t>https://nsiteam.com/social/wp-content/uploads/2018/08/SMA-White-Paper_Chinese-Persepectives-on-Space_-Aug-2018.pdf</w:t>
        </w:r>
      </w:hyperlink>
      <w:r>
        <w:t>, accessed 7-14</w:t>
      </w:r>
      <w:r w:rsidRPr="004B3D48">
        <w:t>-2019) bm</w:t>
      </w:r>
    </w:p>
    <w:p w14:paraId="00A32680" w14:textId="77777777" w:rsidR="00857EB1" w:rsidRPr="00A96B3A" w:rsidRDefault="00857EB1" w:rsidP="00857EB1">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xml:space="preserve">. The </w:t>
      </w:r>
      <w:r w:rsidRPr="00E60670">
        <w:rPr>
          <w:sz w:val="16"/>
        </w:rPr>
        <w:lastRenderedPageBreak/>
        <w:t>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proofErr w:type="gramStart"/>
      <w:r w:rsidRPr="002C2CE7">
        <w:rPr>
          <w:rStyle w:val="StyleUnderline"/>
        </w:rPr>
        <w:t>domains</w:t>
      </w:r>
      <w:r w:rsidRPr="00A96B3A">
        <w:rPr>
          <w:sz w:val="16"/>
        </w:rPr>
        <w:t xml:space="preserve">, </w:t>
      </w:r>
      <w:r w:rsidRPr="00916BB1">
        <w:rPr>
          <w:rStyle w:val="StyleUnderline"/>
          <w:highlight w:val="green"/>
        </w:rPr>
        <w:t>and</w:t>
      </w:r>
      <w:proofErr w:type="gramEnd"/>
      <w:r w:rsidRPr="00916BB1">
        <w:rPr>
          <w:rStyle w:val="StyleUnderline"/>
          <w:highlight w:val="green"/>
        </w:rPr>
        <w:t xml:space="preserve">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2614B74A" w14:textId="77777777" w:rsidR="00A13D68" w:rsidRDefault="00A13D68" w:rsidP="00A13D68"/>
    <w:p w14:paraId="03C8577F" w14:textId="77777777" w:rsidR="00A13D68" w:rsidRDefault="00A13D68" w:rsidP="00A13D68">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37D14CCC" w14:textId="77777777" w:rsidR="00A13D68" w:rsidRPr="00BB0026" w:rsidRDefault="00A13D68" w:rsidP="00A13D68">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35" w:history="1">
        <w:r w:rsidRPr="008E3DAC">
          <w:rPr>
            <w:rStyle w:val="Hyperlink"/>
          </w:rPr>
          <w:t>https://www.vox.com/2014/4/21/5625246/space-war-china-north-korea-iran</w:t>
        </w:r>
      </w:hyperlink>
      <w:r>
        <w:t>] Justin *Brackets added for ableist language</w:t>
      </w:r>
    </w:p>
    <w:p w14:paraId="737C07A5" w14:textId="77777777" w:rsidR="00A13D68" w:rsidRDefault="00A13D68" w:rsidP="00A13D68">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w:t>
      </w:r>
      <w:r w:rsidRPr="00E60670">
        <w:rPr>
          <w:rStyle w:val="Emphasis"/>
        </w:rPr>
        <w:t>military</w:t>
      </w:r>
      <w:proofErr w:type="gramEnd"/>
      <w:r w:rsidRPr="00E60670">
        <w:rPr>
          <w:rStyle w:val="Emphasis"/>
        </w:rPr>
        <w:t xml:space="preserve">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783E4777" w14:textId="77777777" w:rsidR="00A13D68" w:rsidRPr="00635356" w:rsidRDefault="00A13D68" w:rsidP="00A13D68">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8488A42" w14:textId="77777777" w:rsidR="00A13D68" w:rsidRPr="00131706" w:rsidRDefault="00A13D68" w:rsidP="00A13D68">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36"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37" w:history="1">
        <w:r w:rsidRPr="00131706">
          <w:rPr>
            <w:rStyle w:val="Hyperlink"/>
          </w:rPr>
          <w:t>https://ratical.org/radiation/NuclearExtinction/StevenStarr022815.html</w:t>
        </w:r>
      </w:hyperlink>
      <w:r w:rsidRPr="00131706">
        <w:rPr>
          <w:rStyle w:val="Hyperlink"/>
        </w:rPr>
        <w:t>]</w:t>
      </w:r>
      <w:r w:rsidRPr="00131706">
        <w:t xml:space="preserve"> TG </w:t>
      </w:r>
    </w:p>
    <w:p w14:paraId="61ECBA5A" w14:textId="77777777" w:rsidR="00A13D68" w:rsidRPr="001E0213" w:rsidRDefault="00A13D68" w:rsidP="00A13D68">
      <w:pPr>
        <w:rPr>
          <w:u w:val="single"/>
        </w:rPr>
      </w:pPr>
      <w:r w:rsidRPr="00A73303">
        <w:rPr>
          <w:sz w:val="12"/>
        </w:rPr>
        <w:lastRenderedPageBreak/>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39"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4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51B5E743" w14:textId="77777777" w:rsidR="00A13D68" w:rsidRDefault="00A13D68" w:rsidP="00A13D68">
      <w:pPr>
        <w:rPr>
          <w:u w:val="single"/>
        </w:rPr>
      </w:pPr>
    </w:p>
    <w:p w14:paraId="4A75C3A4" w14:textId="77777777" w:rsidR="00A13D68" w:rsidRPr="004B3D48" w:rsidRDefault="00A13D68" w:rsidP="00A13D68">
      <w:pPr>
        <w:pStyle w:val="Heading4"/>
      </w:pPr>
      <w:r>
        <w:t xml:space="preserve">Satellites </w:t>
      </w:r>
      <w:r w:rsidRPr="00A8218A">
        <w:rPr>
          <w:u w:val="single"/>
        </w:rPr>
        <w:t>solves the grid</w:t>
      </w:r>
      <w:r>
        <w:t xml:space="preserve"> and every </w:t>
      </w:r>
      <w:r w:rsidRPr="00A8218A">
        <w:rPr>
          <w:u w:val="single"/>
        </w:rPr>
        <w:t>extinction threat</w:t>
      </w:r>
      <w:r>
        <w:t>.</w:t>
      </w:r>
    </w:p>
    <w:p w14:paraId="22DF3D4D" w14:textId="77777777" w:rsidR="00A13D68" w:rsidRPr="004B3D48" w:rsidRDefault="00A13D68" w:rsidP="00A13D68">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rsidRPr="004B3D48">
        <w:t xml:space="preserve"> ---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41" w:history="1">
        <w:r w:rsidRPr="004B3D48">
          <w:rPr>
            <w:rStyle w:val="Hyperlink"/>
          </w:rPr>
          <w:t>https://www.iss.europa.eu/content/space-security-europe</w:t>
        </w:r>
      </w:hyperlink>
      <w:r w:rsidRPr="004B3D48">
        <w:t>, accessed 7-10-2019) bm</w:t>
      </w:r>
    </w:p>
    <w:p w14:paraId="693F7AD4" w14:textId="77777777" w:rsidR="00A13D68" w:rsidRDefault="00A13D68" w:rsidP="00A13D68">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proofErr w:type="gramStart"/>
      <w:r w:rsidRPr="004B3D48">
        <w:rPr>
          <w:rStyle w:val="StyleUnderline"/>
        </w:rPr>
        <w:t>systems</w:t>
      </w:r>
      <w:proofErr w:type="gramEnd"/>
      <w:r w:rsidRPr="00A8218A">
        <w:rPr>
          <w:sz w:val="12"/>
        </w:rPr>
        <w:t xml:space="preserve"> or parts thereof which are </w:t>
      </w:r>
      <w:r w:rsidRPr="004B3D48">
        <w:rPr>
          <w:rStyle w:val="StyleUnderline"/>
        </w:rPr>
        <w:t>so vital, that their disruption would significantly impact the economy, national security, public health, safety, or social well-</w:t>
      </w:r>
      <w:r w:rsidRPr="00E60670">
        <w:rPr>
          <w:rStyle w:val="StyleUnderline"/>
        </w:rPr>
        <w:t xml:space="preserve">being. Examples of critical infrastructure include </w:t>
      </w:r>
      <w:r w:rsidRPr="00E60670">
        <w:rPr>
          <w:rStyle w:val="Emphasis"/>
        </w:rPr>
        <w:t>energy</w:t>
      </w:r>
      <w:r w:rsidRPr="00E60670">
        <w:rPr>
          <w:rStyle w:val="StyleUnderline"/>
        </w:rPr>
        <w:t xml:space="preserve">, </w:t>
      </w:r>
      <w:r w:rsidRPr="00E60670">
        <w:rPr>
          <w:rStyle w:val="Emphasis"/>
        </w:rPr>
        <w:t>water</w:t>
      </w:r>
      <w:r w:rsidRPr="00E60670">
        <w:rPr>
          <w:rStyle w:val="StyleUnderline"/>
        </w:rPr>
        <w:t xml:space="preserve">, </w:t>
      </w:r>
      <w:r w:rsidRPr="00E60670">
        <w:rPr>
          <w:rStyle w:val="Emphasis"/>
        </w:rPr>
        <w:t>food supply</w:t>
      </w:r>
      <w:r w:rsidRPr="00E60670">
        <w:rPr>
          <w:rStyle w:val="StyleUnderline"/>
        </w:rPr>
        <w:t>, communication, transportation, and waste processing systems.</w:t>
      </w:r>
      <w:r w:rsidRPr="00E60670">
        <w:rPr>
          <w:sz w:val="12"/>
        </w:rPr>
        <w:t xml:space="preserve"> </w:t>
      </w:r>
      <w:r w:rsidRPr="00E60670">
        <w:rPr>
          <w:rStyle w:val="StyleUnderline"/>
        </w:rPr>
        <w:t>Space assets are so deeply embedded in developed econom</w:t>
      </w:r>
      <w:r w:rsidRPr="004B3D48">
        <w:rPr>
          <w:rStyle w:val="StyleUnderline"/>
        </w:rPr>
        <w:t xml:space="preserve">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 xml:space="preserve">space </w:t>
      </w:r>
      <w:r w:rsidRPr="00E60670">
        <w:rPr>
          <w:rStyle w:val="Emphasis"/>
          <w:sz w:val="28"/>
        </w:rPr>
        <w:t>capabilities</w:t>
      </w:r>
      <w:r w:rsidRPr="00E60670">
        <w:rPr>
          <w:rStyle w:val="StyleUnderline"/>
          <w:sz w:val="28"/>
        </w:rPr>
        <w:t xml:space="preserve"> </w:t>
      </w:r>
      <w:r w:rsidRPr="00916BB1">
        <w:rPr>
          <w:rStyle w:val="StyleUnderline"/>
          <w:sz w:val="28"/>
          <w:highlight w:val="green"/>
        </w:rPr>
        <w:t xml:space="preserve">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critical 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w:t>
      </w:r>
      <w:proofErr w:type="spellStart"/>
      <w:r w:rsidRPr="00A8218A">
        <w:rPr>
          <w:sz w:val="12"/>
        </w:rPr>
        <w:t>defence</w:t>
      </w:r>
      <w:proofErr w:type="spellEnd"/>
      <w:r w:rsidRPr="00A8218A">
        <w:rPr>
          <w:sz w:val="12"/>
        </w:rPr>
        <w:t xml:space="preserve"> systems and military operations. They are force multipliers that provide intelligence, surveillance, and reconnaissance (ISR) capabilities, as well as communication, navigation, positioning and timing signals. Armed forces do not only use their own space </w:t>
      </w:r>
      <w:proofErr w:type="gramStart"/>
      <w:r w:rsidRPr="00A8218A">
        <w:rPr>
          <w:sz w:val="12"/>
        </w:rPr>
        <w:t>systems, but</w:t>
      </w:r>
      <w:proofErr w:type="gramEnd"/>
      <w:r w:rsidRPr="00A8218A">
        <w:rPr>
          <w:sz w:val="12"/>
        </w:rPr>
        <w:t xml:space="preserve">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w:t>
      </w:r>
      <w:proofErr w:type="gramStart"/>
      <w:r w:rsidRPr="00A8218A">
        <w:rPr>
          <w:sz w:val="12"/>
        </w:rPr>
        <w:t>in the area of</w:t>
      </w:r>
      <w:proofErr w:type="gramEnd"/>
      <w:r w:rsidRPr="00A8218A">
        <w:rPr>
          <w:sz w:val="12"/>
        </w:rPr>
        <w:t xml:space="preserve">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 xml:space="preserve">Reliance on space is likely to increase further as space capabilities and </w:t>
      </w:r>
      <w:r w:rsidRPr="004B3D48">
        <w:rPr>
          <w:rStyle w:val="StyleUnderline"/>
        </w:rPr>
        <w:lastRenderedPageBreak/>
        <w:t xml:space="preserve">services improve in diversity, </w:t>
      </w:r>
      <w:proofErr w:type="gramStart"/>
      <w:r w:rsidRPr="004B3D48">
        <w:rPr>
          <w:rStyle w:val="StyleUnderline"/>
        </w:rPr>
        <w:t>quality</w:t>
      </w:r>
      <w:proofErr w:type="gramEnd"/>
      <w:r w:rsidRPr="004B3D48">
        <w:rPr>
          <w:rStyle w:val="StyleUnderline"/>
        </w:rPr>
        <w:t xml:space="preserve">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w:t>
      </w:r>
      <w:proofErr w:type="gramStart"/>
      <w:r w:rsidRPr="00A8218A">
        <w:rPr>
          <w:sz w:val="12"/>
        </w:rPr>
        <w:t>3 .</w:t>
      </w:r>
      <w:proofErr w:type="gramEnd"/>
      <w:r w:rsidRPr="00A8218A">
        <w:rPr>
          <w:sz w:val="12"/>
        </w:rPr>
        <w:t xml:space="preserve">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w:t>
      </w:r>
      <w:proofErr w:type="gramStart"/>
      <w:r w:rsidRPr="00831EB4">
        <w:rPr>
          <w:rStyle w:val="StyleUnderline"/>
        </w:rPr>
        <w:t>in order to</w:t>
      </w:r>
      <w:proofErr w:type="gramEnd"/>
      <w:r w:rsidRPr="00831EB4">
        <w:rPr>
          <w:rStyle w:val="StyleUnderline"/>
        </w:rPr>
        <w:t xml:space="preserve">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4357F846" w14:textId="77777777" w:rsidR="00A13D68" w:rsidRDefault="00A13D68" w:rsidP="00A13D68">
      <w:pPr>
        <w:rPr>
          <w:rStyle w:val="StyleUnderline"/>
        </w:rPr>
      </w:pPr>
    </w:p>
    <w:p w14:paraId="20DC666E" w14:textId="77777777" w:rsidR="00A13D68" w:rsidRDefault="00A13D68" w:rsidP="00A13D68">
      <w:pPr>
        <w:pStyle w:val="Heading4"/>
      </w:pPr>
      <w:r>
        <w:t xml:space="preserve">Grid collapse causes </w:t>
      </w:r>
      <w:r w:rsidRPr="00831EB4">
        <w:rPr>
          <w:u w:val="single"/>
        </w:rPr>
        <w:t>extinction</w:t>
      </w:r>
      <w:r>
        <w:t>.</w:t>
      </w:r>
    </w:p>
    <w:p w14:paraId="42524B00" w14:textId="77777777" w:rsidR="00A13D68" w:rsidRPr="001D283C" w:rsidRDefault="00A13D68" w:rsidP="00A13D68">
      <w:proofErr w:type="spellStart"/>
      <w:r w:rsidRPr="00F87987">
        <w:rPr>
          <w:rStyle w:val="Style13ptBold"/>
        </w:rPr>
        <w:t>Friedemann</w:t>
      </w:r>
      <w:proofErr w:type="spellEnd"/>
      <w:r w:rsidRPr="00F87987">
        <w:rPr>
          <w:rStyle w:val="Style13ptBold"/>
        </w:rPr>
        <w:t xml:space="preserve">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42" w:tgtFrame="_blank" w:history="1">
        <w:r w:rsidRPr="001D283C">
          <w:rPr>
            <w:rStyle w:val="Hyperlink"/>
          </w:rPr>
          <w:t>http://energyskeptic.com/2016/the-scariest-u-s-house-session-ever-electromagnetic-pulse-and-the-fall-of-civilization/</w:t>
        </w:r>
      </w:hyperlink>
      <w:r w:rsidRPr="001D283C">
        <w:t>)</w:t>
      </w:r>
    </w:p>
    <w:p w14:paraId="6A140BF3" w14:textId="77777777" w:rsidR="00A13D68" w:rsidRPr="00634AB8" w:rsidRDefault="00A13D68" w:rsidP="00A13D68">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E60670">
        <w:rPr>
          <w:rStyle w:val="StyleUnderline"/>
        </w:rPr>
        <w:t>could</w:t>
      </w:r>
      <w:r w:rsidRPr="00E60670">
        <w:rPr>
          <w:rFonts w:asciiTheme="minorHAnsi" w:hAnsiTheme="minorHAnsi" w:cstheme="minorHAnsi"/>
          <w:color w:val="222222"/>
          <w:sz w:val="16"/>
          <w:shd w:val="clear" w:color="auto" w:fill="00FFFF"/>
        </w:rPr>
        <w:t xml:space="preserve"> </w:t>
      </w:r>
      <w:r w:rsidRPr="00916BB1">
        <w:rPr>
          <w:rStyle w:val="Emphasis"/>
          <w:highlight w:val="green"/>
        </w:rPr>
        <w:t xml:space="preserve">encompass the </w:t>
      </w:r>
      <w:r w:rsidRPr="00E60670">
        <w:rPr>
          <w:rStyle w:val="Emphasis"/>
        </w:rPr>
        <w:t xml:space="preserve">entire </w:t>
      </w:r>
      <w:r w:rsidRPr="00916BB1">
        <w:rPr>
          <w:rStyle w:val="Emphasis"/>
          <w:highlight w:val="green"/>
        </w:rPr>
        <w:t>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E60670">
        <w:rPr>
          <w:rStyle w:val="StyleUnderline"/>
        </w:rPr>
        <w:t xml:space="preserve">would </w:t>
      </w:r>
      <w:r w:rsidRPr="00916BB1">
        <w:rPr>
          <w:rStyle w:val="StyleUnderline"/>
          <w:highlight w:val="green"/>
        </w:rPr>
        <w:t>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 xml:space="preserve">Cities </w:t>
      </w:r>
      <w:r w:rsidRPr="00E60670">
        <w:rPr>
          <w:rStyle w:val="StyleUnderline"/>
        </w:rPr>
        <w:t xml:space="preserve">would </w:t>
      </w:r>
      <w:r w:rsidRPr="00916BB1">
        <w:rPr>
          <w:rStyle w:val="StyleUnderline"/>
          <w:highlight w:val="green"/>
        </w:rPr>
        <w:t>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 xml:space="preserve">a </w:t>
      </w:r>
      <w:proofErr w:type="spellStart"/>
      <w:proofErr w:type="gramStart"/>
      <w:r w:rsidRPr="00916BB1">
        <w:rPr>
          <w:rStyle w:val="Emphasis"/>
          <w:highlight w:val="green"/>
        </w:rPr>
        <w:t>blackout</w:t>
      </w:r>
      <w:r w:rsidRPr="003B66AB">
        <w:rPr>
          <w:sz w:val="16"/>
        </w:rPr>
        <w:t>.</w:t>
      </w:r>
      <w:r w:rsidRPr="003B66AB">
        <w:rPr>
          <w:rStyle w:val="Emphasis"/>
        </w:rPr>
        <w:t>Government</w:t>
      </w:r>
      <w:proofErr w:type="spellEnd"/>
      <w:proofErr w:type="gramEnd"/>
      <w:r w:rsidRPr="003B66AB">
        <w:rPr>
          <w:rStyle w:val="Emphasis"/>
        </w:rPr>
        <w:t xml:space="preserve">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E60670">
        <w:rPr>
          <w:rStyle w:val="Emphasis"/>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36D73552" w14:textId="77777777" w:rsidR="00A13D68" w:rsidRPr="00A13D68" w:rsidRDefault="00A13D68" w:rsidP="00A13D68"/>
    <w:p w14:paraId="5E8BE05A" w14:textId="4A99ED21" w:rsidR="00BF0B33" w:rsidRDefault="00BF0B33" w:rsidP="00BF0B33">
      <w:pPr>
        <w:pStyle w:val="Heading3"/>
      </w:pPr>
      <w:r>
        <w:lastRenderedPageBreak/>
        <w:t>Framing</w:t>
      </w:r>
    </w:p>
    <w:p w14:paraId="1CAB00EF" w14:textId="77777777" w:rsidR="00A13D68" w:rsidRDefault="00A13D68" w:rsidP="00A13D68">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674F9621" w14:textId="77777777" w:rsidR="00A13D68" w:rsidRDefault="00A13D68" w:rsidP="00A13D68">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733F70DD" w14:textId="77777777" w:rsidR="00A13D68" w:rsidRDefault="00A13D68" w:rsidP="00A13D68">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3D9B84F" w14:textId="77777777" w:rsidR="00A13D68" w:rsidRDefault="00A13D68" w:rsidP="00A13D68">
      <w:pPr>
        <w:pStyle w:val="Heading4"/>
      </w:pPr>
      <w:r>
        <w:t>3] Extinction outweighs</w:t>
      </w:r>
    </w:p>
    <w:p w14:paraId="32808970" w14:textId="77777777" w:rsidR="00A13D68" w:rsidRPr="00166CFF" w:rsidRDefault="00A13D68" w:rsidP="00A13D68">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8256642" w14:textId="77777777" w:rsidR="00A13D68" w:rsidRPr="00947060" w:rsidRDefault="00A13D68" w:rsidP="00A13D68">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w:t>
      </w:r>
      <w:r w:rsidRPr="00166CFF">
        <w:rPr>
          <w:rStyle w:val="StyleUnderline"/>
          <w:szCs w:val="26"/>
        </w:rPr>
        <w:lastRenderedPageBreak/>
        <w:t xml:space="preserve">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1DD099EA" w14:textId="77777777" w:rsidR="00A13D68" w:rsidRPr="002F7434" w:rsidRDefault="00A13D68" w:rsidP="00A13D68"/>
    <w:p w14:paraId="0E2AD7F1" w14:textId="77777777" w:rsidR="00A13D68" w:rsidRPr="00A13D68" w:rsidRDefault="00A13D68" w:rsidP="00A13D68"/>
    <w:p w14:paraId="62E29003" w14:textId="705A19FE" w:rsidR="00BF0B33" w:rsidRDefault="00BF0B33" w:rsidP="00BF0B33">
      <w:pPr>
        <w:pStyle w:val="Heading3"/>
      </w:pPr>
      <w:r>
        <w:lastRenderedPageBreak/>
        <w:t>UV</w:t>
      </w:r>
    </w:p>
    <w:p w14:paraId="6ACFFE28" w14:textId="6719A4FA" w:rsidR="00BF0B33" w:rsidRDefault="00BF0B33" w:rsidP="00BF0B33">
      <w:pPr>
        <w:pStyle w:val="Heading4"/>
      </w:pPr>
      <w:r w:rsidRPr="00361031">
        <w:t xml:space="preserve">1] 1AR theory is legit – anything else means </w:t>
      </w:r>
      <w:r w:rsidRPr="00361031">
        <w:rPr>
          <w:u w:val="single"/>
        </w:rPr>
        <w:t>infinite abuse</w:t>
      </w:r>
      <w:r w:rsidRPr="00361031">
        <w:t xml:space="preserve"> – drop the debater, competing </w:t>
      </w:r>
      <w:proofErr w:type="spellStart"/>
      <w:r w:rsidRPr="00361031">
        <w:t>interps</w:t>
      </w:r>
      <w:proofErr w:type="spellEnd"/>
      <w:r>
        <w:t xml:space="preserve"> </w:t>
      </w:r>
      <w:r w:rsidRPr="00361031">
        <w:t xml:space="preserve">– 1AR are </w:t>
      </w:r>
      <w:r w:rsidRPr="00361031">
        <w:rPr>
          <w:u w:val="single"/>
        </w:rPr>
        <w:t>too short</w:t>
      </w:r>
      <w:r w:rsidRPr="00361031">
        <w:t xml:space="preserve"> to make up for the time trade-off</w:t>
      </w:r>
      <w:r>
        <w:t>.</w:t>
      </w:r>
    </w:p>
    <w:p w14:paraId="48562C28" w14:textId="77777777" w:rsidR="00BF0B33" w:rsidRDefault="00BF0B33" w:rsidP="00BF0B33">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7C5E8437" w14:textId="27FD65CB" w:rsidR="00BF0B33" w:rsidRDefault="00A13D68" w:rsidP="00BF0B33">
      <w:pPr>
        <w:pStyle w:val="Heading4"/>
      </w:pPr>
      <w:r>
        <w:t>3</w:t>
      </w:r>
      <w:r w:rsidR="00BF0B33">
        <w:t>] Evaluate the debate after the 2AR – otherwise it gives debaters an unfair time skew and is arbitrary.</w:t>
      </w:r>
    </w:p>
    <w:p w14:paraId="7F226F6D" w14:textId="35FB7F94" w:rsidR="00BF0B33" w:rsidRPr="00361031" w:rsidRDefault="00A13D68" w:rsidP="00BF0B33">
      <w:pPr>
        <w:pStyle w:val="Heading4"/>
        <w:rPr>
          <w:rFonts w:cs="Calibri"/>
        </w:rPr>
      </w:pPr>
      <w:r>
        <w:rPr>
          <w:rFonts w:cs="Calibri"/>
        </w:rPr>
        <w:t>4</w:t>
      </w:r>
      <w:r w:rsidR="00BF0B33" w:rsidRPr="00361031">
        <w:rPr>
          <w:rFonts w:cs="Calibri"/>
        </w:rPr>
        <w:t xml:space="preserve">] Use comparative worlds – A] </w:t>
      </w:r>
      <w:r w:rsidR="00BF0B33" w:rsidRPr="00361031">
        <w:rPr>
          <w:rFonts w:cs="Calibri"/>
          <w:u w:val="single"/>
        </w:rPr>
        <w:t>topic ed</w:t>
      </w:r>
      <w:r w:rsidR="00BF0B33" w:rsidRPr="00361031">
        <w:rPr>
          <w:rFonts w:cs="Calibri"/>
        </w:rPr>
        <w:t xml:space="preserve"> – forces the neg to research the topic instead of low quality </w:t>
      </w:r>
      <w:proofErr w:type="spellStart"/>
      <w:r w:rsidR="00BF0B33" w:rsidRPr="00361031">
        <w:rPr>
          <w:rFonts w:cs="Calibri"/>
        </w:rPr>
        <w:t>rez</w:t>
      </w:r>
      <w:proofErr w:type="spellEnd"/>
      <w:r w:rsidR="00BF0B33" w:rsidRPr="00361031">
        <w:rPr>
          <w:rFonts w:cs="Calibri"/>
        </w:rPr>
        <w:t xml:space="preserve"> flaw </w:t>
      </w:r>
      <w:proofErr w:type="spellStart"/>
      <w:r w:rsidR="00BF0B33" w:rsidRPr="00361031">
        <w:rPr>
          <w:rFonts w:cs="Calibri"/>
        </w:rPr>
        <w:t>args</w:t>
      </w:r>
      <w:proofErr w:type="spellEnd"/>
      <w:r w:rsidR="00BF0B33" w:rsidRPr="00361031">
        <w:rPr>
          <w:rFonts w:cs="Calibri"/>
        </w:rPr>
        <w:t xml:space="preserve"> – the only benefit to debate is making us better arguers not perfect logicians, B] </w:t>
      </w:r>
      <w:r w:rsidR="00BF0B33" w:rsidRPr="00361031">
        <w:rPr>
          <w:rFonts w:cs="Calibri"/>
          <w:u w:val="single"/>
        </w:rPr>
        <w:t>reciprocity</w:t>
      </w:r>
      <w:r w:rsidR="00BF0B33" w:rsidRPr="00361031">
        <w:rPr>
          <w:rFonts w:cs="Calibri"/>
        </w:rPr>
        <w:t xml:space="preserve"> – truth-testing allows the neg to disprove any part of the </w:t>
      </w:r>
      <w:proofErr w:type="spellStart"/>
      <w:r w:rsidR="00BF0B33" w:rsidRPr="00361031">
        <w:rPr>
          <w:rFonts w:cs="Calibri"/>
        </w:rPr>
        <w:t>aff</w:t>
      </w:r>
      <w:proofErr w:type="spellEnd"/>
      <w:r w:rsidR="00BF0B33" w:rsidRPr="00361031">
        <w:rPr>
          <w:rFonts w:cs="Calibri"/>
        </w:rPr>
        <w:t xml:space="preserve">, but the </w:t>
      </w:r>
      <w:proofErr w:type="spellStart"/>
      <w:r w:rsidR="00BF0B33" w:rsidRPr="00361031">
        <w:rPr>
          <w:rFonts w:cs="Calibri"/>
        </w:rPr>
        <w:t>aff</w:t>
      </w:r>
      <w:proofErr w:type="spellEnd"/>
      <w:r w:rsidR="00BF0B33" w:rsidRPr="00361031">
        <w:rPr>
          <w:rFonts w:cs="Calibri"/>
        </w:rPr>
        <w:t xml:space="preserve"> has to defend every part, which gives the neg too much ground, C] </w:t>
      </w:r>
      <w:r w:rsidR="00BF0B33" w:rsidRPr="00361031">
        <w:rPr>
          <w:rFonts w:cs="Calibri"/>
          <w:u w:val="single"/>
        </w:rPr>
        <w:t>inclusion</w:t>
      </w:r>
      <w:r w:rsidR="00BF0B33" w:rsidRPr="00361031">
        <w:rPr>
          <w:rFonts w:cs="Calibri"/>
        </w:rPr>
        <w:t xml:space="preserve"> – truth testing says </w:t>
      </w:r>
      <w:proofErr w:type="spellStart"/>
      <w:r w:rsidR="00BF0B33" w:rsidRPr="00361031">
        <w:rPr>
          <w:rFonts w:cs="Calibri"/>
        </w:rPr>
        <w:t>rez</w:t>
      </w:r>
      <w:proofErr w:type="spellEnd"/>
      <w:r w:rsidR="00BF0B33" w:rsidRPr="00361031">
        <w:rPr>
          <w:rFonts w:cs="Calibri"/>
        </w:rPr>
        <w:t xml:space="preserve"> is only thing that’s relevant which excludes </w:t>
      </w:r>
      <w:proofErr w:type="spellStart"/>
      <w:r w:rsidR="00BF0B33" w:rsidRPr="00361031">
        <w:rPr>
          <w:rFonts w:cs="Calibri"/>
        </w:rPr>
        <w:t>ks</w:t>
      </w:r>
      <w:proofErr w:type="spellEnd"/>
      <w:r w:rsidR="00BF0B33" w:rsidRPr="00361031">
        <w:rPr>
          <w:rFonts w:cs="Calibri"/>
        </w:rPr>
        <w:t xml:space="preserve"> – either only the </w:t>
      </w:r>
      <w:proofErr w:type="spellStart"/>
      <w:r w:rsidR="00BF0B33" w:rsidRPr="00361031">
        <w:rPr>
          <w:rFonts w:cs="Calibri"/>
        </w:rPr>
        <w:t>rez</w:t>
      </w:r>
      <w:proofErr w:type="spellEnd"/>
      <w:r w:rsidR="00BF0B33" w:rsidRPr="00361031">
        <w:rPr>
          <w:rFonts w:cs="Calibri"/>
        </w:rPr>
        <w:t xml:space="preserve"> matters so we can’t punish slurs, or people should get dropped for making debate unsafe which proves other things matter </w:t>
      </w:r>
    </w:p>
    <w:p w14:paraId="4BA423AD" w14:textId="77777777" w:rsidR="00BF0B33" w:rsidRPr="00BF0B33" w:rsidRDefault="00BF0B33" w:rsidP="00BF0B33"/>
    <w:sectPr w:rsidR="00BF0B33" w:rsidRPr="00BF0B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0B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5F59"/>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85ADF"/>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754"/>
    <w:rsid w:val="00840E7B"/>
    <w:rsid w:val="008536AF"/>
    <w:rsid w:val="00853D40"/>
    <w:rsid w:val="008564FC"/>
    <w:rsid w:val="00857EB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D68"/>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67E"/>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0B33"/>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132DDF"/>
  <w14:defaultImageDpi w14:val="300"/>
  <w15:docId w15:val="{67D5416D-D4A9-CA45-A90A-E8EDF5F64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5ADF"/>
    <w:rPr>
      <w:rFonts w:ascii="Times New Roman" w:eastAsia="Times New Roman" w:hAnsi="Times New Roman" w:cs="Times New Roman"/>
      <w:sz w:val="24"/>
      <w:szCs w:val="24"/>
    </w:rPr>
  </w:style>
  <w:style w:type="paragraph" w:styleId="Heading1">
    <w:name w:val="heading 1"/>
    <w:aliases w:val="Pocket"/>
    <w:basedOn w:val="Normal"/>
    <w:next w:val="Normal"/>
    <w:link w:val="Heading1Char"/>
    <w:uiPriority w:val="9"/>
    <w:qFormat/>
    <w:rsid w:val="00BF0B33"/>
    <w:pPr>
      <w:keepNext/>
      <w:keepLines/>
      <w:pageBreakBefore/>
      <w:pBdr>
        <w:top w:val="single" w:sz="24" w:space="1" w:color="auto"/>
        <w:left w:val="single" w:sz="24" w:space="4" w:color="auto"/>
        <w:bottom w:val="single" w:sz="24" w:space="1" w:color="auto"/>
        <w:right w:val="single" w:sz="24" w:space="4" w:color="auto"/>
      </w:pBdr>
      <w:spacing w:before="240" w:after="160" w:line="259" w:lineRule="auto"/>
      <w:jc w:val="center"/>
      <w:outlineLvl w:val="0"/>
    </w:pPr>
    <w:rPr>
      <w:rFonts w:ascii="Calibri" w:eastAsiaTheme="majorEastAsia" w:hAnsi="Calibri" w:cstheme="majorBidi"/>
      <w:b/>
      <w:bCs/>
      <w:sz w:val="52"/>
      <w:szCs w:val="32"/>
    </w:rPr>
  </w:style>
  <w:style w:type="paragraph" w:styleId="Heading2">
    <w:name w:val="heading 2"/>
    <w:aliases w:val="Hat"/>
    <w:basedOn w:val="Normal"/>
    <w:next w:val="Normal"/>
    <w:link w:val="Heading2Char"/>
    <w:uiPriority w:val="9"/>
    <w:unhideWhenUsed/>
    <w:qFormat/>
    <w:rsid w:val="00BF0B33"/>
    <w:pPr>
      <w:keepNext/>
      <w:keepLines/>
      <w:pageBreakBefore/>
      <w:spacing w:before="40" w:after="160" w:line="259" w:lineRule="auto"/>
      <w:jc w:val="center"/>
      <w:outlineLvl w:val="1"/>
    </w:pPr>
    <w:rPr>
      <w:rFonts w:ascii="Calibri" w:eastAsiaTheme="majorEastAsia" w:hAnsi="Calibri" w:cstheme="majorBidi"/>
      <w:b/>
      <w:bCs/>
      <w:sz w:val="44"/>
      <w:szCs w:val="44"/>
      <w:u w:val="double"/>
    </w:rPr>
  </w:style>
  <w:style w:type="paragraph" w:styleId="Heading3">
    <w:name w:val="heading 3"/>
    <w:aliases w:val="Block"/>
    <w:basedOn w:val="Normal"/>
    <w:next w:val="Normal"/>
    <w:link w:val="Heading3Char"/>
    <w:uiPriority w:val="9"/>
    <w:unhideWhenUsed/>
    <w:qFormat/>
    <w:rsid w:val="00BF0B33"/>
    <w:pPr>
      <w:keepNext/>
      <w:keepLines/>
      <w:pageBreakBefore/>
      <w:spacing w:before="40" w:after="160" w:line="259" w:lineRule="auto"/>
      <w:jc w:val="center"/>
      <w:outlineLvl w:val="2"/>
    </w:pPr>
    <w:rPr>
      <w:rFonts w:ascii="Calibri" w:eastAsiaTheme="majorEastAsia" w:hAnsi="Calibri"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BF0B33"/>
    <w:pPr>
      <w:keepNext/>
      <w:keepLines/>
      <w:spacing w:before="40" w:after="160" w:line="259" w:lineRule="auto"/>
      <w:outlineLvl w:val="3"/>
    </w:pPr>
    <w:rPr>
      <w:rFonts w:ascii="Calibri" w:eastAsiaTheme="majorEastAsia" w:hAnsi="Calibri" w:cstheme="majorBidi"/>
      <w:b/>
      <w:bCs/>
      <w:sz w:val="26"/>
      <w:szCs w:val="22"/>
    </w:rPr>
  </w:style>
  <w:style w:type="character" w:default="1" w:styleId="DefaultParagraphFont">
    <w:name w:val="Default Paragraph Font"/>
    <w:uiPriority w:val="1"/>
    <w:unhideWhenUsed/>
    <w:rsid w:val="00BF0B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0B33"/>
  </w:style>
  <w:style w:type="character" w:customStyle="1" w:styleId="Heading1Char">
    <w:name w:val="Heading 1 Char"/>
    <w:aliases w:val="Pocket Char"/>
    <w:basedOn w:val="DefaultParagraphFont"/>
    <w:link w:val="Heading1"/>
    <w:uiPriority w:val="9"/>
    <w:rsid w:val="00BF0B33"/>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F0B33"/>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BF0B33"/>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BF0B33"/>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F0B3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BF0B3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F0B3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0B3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BF0B33"/>
    <w:rPr>
      <w:color w:val="auto"/>
      <w:u w:val="none"/>
    </w:rPr>
  </w:style>
  <w:style w:type="paragraph" w:styleId="DocumentMap">
    <w:name w:val="Document Map"/>
    <w:basedOn w:val="Normal"/>
    <w:link w:val="DocumentMapChar"/>
    <w:uiPriority w:val="99"/>
    <w:semiHidden/>
    <w:unhideWhenUsed/>
    <w:rsid w:val="00BF0B33"/>
    <w:pPr>
      <w:spacing w:after="160" w:line="259" w:lineRule="auto"/>
    </w:pPr>
    <w:rPr>
      <w:rFonts w:ascii="Lucida Grande" w:eastAsiaTheme="minorEastAsia" w:hAnsi="Lucida Grande" w:cs="Lucida Grande"/>
      <w:sz w:val="22"/>
      <w:szCs w:val="22"/>
    </w:rPr>
  </w:style>
  <w:style w:type="character" w:customStyle="1" w:styleId="DocumentMapChar">
    <w:name w:val="Document Map Char"/>
    <w:basedOn w:val="DefaultParagraphFont"/>
    <w:link w:val="DocumentMap"/>
    <w:uiPriority w:val="99"/>
    <w:semiHidden/>
    <w:rsid w:val="00BF0B33"/>
    <w:rPr>
      <w:rFonts w:ascii="Lucida Grande" w:hAnsi="Lucida Grande" w:cs="Lucida Grande"/>
    </w:rPr>
  </w:style>
  <w:style w:type="paragraph" w:customStyle="1" w:styleId="Emphasis1">
    <w:name w:val="Emphasis1"/>
    <w:basedOn w:val="Normal"/>
    <w:link w:val="Emphasis"/>
    <w:autoRedefine/>
    <w:uiPriority w:val="20"/>
    <w:qFormat/>
    <w:rsid w:val="00A13D68"/>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Theme="minorEastAsia" w:hAnsi="Calibri" w:cs="Calibri (Headings)"/>
      <w:b/>
      <w:iCs/>
      <w:sz w:val="22"/>
      <w:szCs w:val="22"/>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A13D6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m-8559461887574130099gmail-styleunderline">
    <w:name w:val="m_-8559461887574130099gmail-styleunderline"/>
    <w:basedOn w:val="DefaultParagraphFont"/>
    <w:rsid w:val="00A13D68"/>
  </w:style>
  <w:style w:type="paragraph" w:customStyle="1" w:styleId="textbold">
    <w:name w:val="text bold"/>
    <w:basedOn w:val="Normal"/>
    <w:uiPriority w:val="20"/>
    <w:qFormat/>
    <w:rsid w:val="00857EB1"/>
    <w:pPr>
      <w:spacing w:after="160" w:line="259" w:lineRule="auto"/>
      <w:ind w:left="720"/>
      <w:jc w:val="both"/>
    </w:pPr>
    <w:rPr>
      <w:rFonts w:ascii="Calibri" w:eastAsiaTheme="minorEastAsia" w:hAnsi="Calibri" w:cs="Calibri (Headings)"/>
      <w:b/>
      <w:iCs/>
      <w:sz w:val="22"/>
      <w:szCs w:val="22"/>
      <w:u w:val="single"/>
    </w:rPr>
  </w:style>
  <w:style w:type="paragraph" w:customStyle="1" w:styleId="StyleMinimizedTextArialNarrow9pt">
    <w:name w:val="Style Minimized Text + Arial Narrow 9 pt"/>
    <w:basedOn w:val="Normal"/>
    <w:link w:val="StyleMinimizedTextArialNarrow9ptChar"/>
    <w:qFormat/>
    <w:rsid w:val="00857EB1"/>
    <w:pPr>
      <w:spacing w:after="160" w:line="259" w:lineRule="auto"/>
    </w:pPr>
    <w:rPr>
      <w:rFonts w:ascii="Calibri" w:hAnsi="Calibri" w:cs="Calibri (Headings)"/>
      <w:sz w:val="22"/>
      <w:szCs w:val="22"/>
    </w:rPr>
  </w:style>
  <w:style w:type="character" w:customStyle="1" w:styleId="StyleMinimizedTextArialNarrow9ptChar">
    <w:name w:val="Style Minimized Text + Arial Narrow 9 pt Char"/>
    <w:basedOn w:val="DefaultParagraphFont"/>
    <w:link w:val="StyleMinimizedTextArialNarrow9pt"/>
    <w:rsid w:val="00857EB1"/>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413897">
      <w:bodyDiv w:val="1"/>
      <w:marLeft w:val="0"/>
      <w:marRight w:val="0"/>
      <w:marTop w:val="0"/>
      <w:marBottom w:val="0"/>
      <w:divBdr>
        <w:top w:val="none" w:sz="0" w:space="0" w:color="auto"/>
        <w:left w:val="none" w:sz="0" w:space="0" w:color="auto"/>
        <w:bottom w:val="none" w:sz="0" w:space="0" w:color="auto"/>
        <w:right w:val="none" w:sz="0" w:space="0" w:color="auto"/>
      </w:divBdr>
      <w:divsChild>
        <w:div w:id="1910770833">
          <w:marLeft w:val="75"/>
          <w:marRight w:val="75"/>
          <w:marTop w:val="75"/>
          <w:marBottom w:val="75"/>
          <w:divBdr>
            <w:top w:val="none" w:sz="0" w:space="0" w:color="auto"/>
            <w:left w:val="none" w:sz="0" w:space="0" w:color="auto"/>
            <w:bottom w:val="none" w:sz="0" w:space="0" w:color="auto"/>
            <w:right w:val="none" w:sz="0" w:space="0" w:color="auto"/>
          </w:divBdr>
          <w:divsChild>
            <w:div w:id="108842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934536">
      <w:bodyDiv w:val="1"/>
      <w:marLeft w:val="0"/>
      <w:marRight w:val="0"/>
      <w:marTop w:val="0"/>
      <w:marBottom w:val="0"/>
      <w:divBdr>
        <w:top w:val="none" w:sz="0" w:space="0" w:color="auto"/>
        <w:left w:val="none" w:sz="0" w:space="0" w:color="auto"/>
        <w:bottom w:val="none" w:sz="0" w:space="0" w:color="auto"/>
        <w:right w:val="none" w:sz="0" w:space="0" w:color="auto"/>
      </w:divBdr>
      <w:divsChild>
        <w:div w:id="87435970">
          <w:marLeft w:val="75"/>
          <w:marRight w:val="75"/>
          <w:marTop w:val="75"/>
          <w:marBottom w:val="75"/>
          <w:divBdr>
            <w:top w:val="none" w:sz="0" w:space="0" w:color="auto"/>
            <w:left w:val="none" w:sz="0" w:space="0" w:color="auto"/>
            <w:bottom w:val="none" w:sz="0" w:space="0" w:color="auto"/>
            <w:right w:val="none" w:sz="0" w:space="0" w:color="auto"/>
          </w:divBdr>
          <w:divsChild>
            <w:div w:id="83488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55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80/014959302317350855" TargetMode="External"/><Relationship Id="rId18" Type="http://schemas.openxmlformats.org/officeDocument/2006/relationships/hyperlink" Target="https://www.sciencealert.com/space-junk-accidents-could-trigger-armed-conflict-expert-warns" TargetMode="External"/><Relationship Id="rId26"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9" Type="http://schemas.openxmlformats.org/officeDocument/2006/relationships/hyperlink" Target="http://climate.envsci.rutgers.edu/pdf/RobockToonSAD.pdf" TargetMode="External"/><Relationship Id="rId21" Type="http://schemas.openxmlformats.org/officeDocument/2006/relationships/hyperlink" Target="https://www.moonstruckpodcast.com/" TargetMode="External"/><Relationship Id="rId34" Type="http://schemas.openxmlformats.org/officeDocument/2006/relationships/hyperlink" Target="https://nsiteam.com/social/wp-content/uploads/2018/08/SMA-White-Paper_Chinese-Persepectives-on-Space_-Aug-2018.pdf" TargetMode="External"/><Relationship Id="rId42" Type="http://schemas.openxmlformats.org/officeDocument/2006/relationships/hyperlink" Target="http://energyskeptic.com/2016/the-scariest-u-s-house-session-ever-electromagnetic-pulse-and-the-fall-of-civilizati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onezero.medium.com/get-ready-for-the-kessler-syndrome-to-wreck-outer-space-7f29cfe62c3e" TargetMode="External"/><Relationship Id="rId20" Type="http://schemas.openxmlformats.org/officeDocument/2006/relationships/hyperlink" Target="http://thebulletin.org/space-weapons-and-risk-nuclear-exchanges8346" TargetMode="External"/><Relationship Id="rId29"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41" Type="http://schemas.openxmlformats.org/officeDocument/2006/relationships/hyperlink" Target="https://www.iss.europa.eu/content/space-security-euro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32"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7" Type="http://schemas.openxmlformats.org/officeDocument/2006/relationships/hyperlink" Target="https://ratical.org/radiation/NuclearExtinction/StevenStarr022815.html" TargetMode="External"/><Relationship Id="rId40"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8"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6" Type="http://schemas.openxmlformats.org/officeDocument/2006/relationships/hyperlink" Target="http://www.psr.org/" TargetMode="External"/><Relationship Id="rId10" Type="http://schemas.openxmlformats.org/officeDocument/2006/relationships/image" Target="media/image2.png"/><Relationship Id="rId19" Type="http://schemas.openxmlformats.org/officeDocument/2006/relationships/hyperlink" Target="https://www.baen.com/living_without_satellites" TargetMode="External"/><Relationship Id="rId31"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sciencedirect.com/science/article/pii/S246889671930045X?via%3Dihub" TargetMode="External"/><Relationship Id="rId22" Type="http://schemas.openxmlformats.org/officeDocument/2006/relationships/hyperlink" Target="https://www.theatlantic.com/science/archive/2017/12/why-we-should-be-worried-about-a-war-in-space/548507/" TargetMode="External"/><Relationship Id="rId27"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0"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35" Type="http://schemas.openxmlformats.org/officeDocument/2006/relationships/hyperlink" Target="https://www.vox.com/2014/4/21/5625246/space-war-china-north-korea-iran"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ulsr.org/articles/the-international-legal-regulation-of-space-debris" TargetMode="External"/><Relationship Id="rId17" Type="http://schemas.openxmlformats.org/officeDocument/2006/relationships/image" Target="media/image5.png"/><Relationship Id="rId25"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3"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8" Type="http://schemas.openxmlformats.org/officeDocument/2006/relationships/hyperlink" Target="https://ratical.org/radiation/NuclearExtinction/StarrNuclearWinterOct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23</Pages>
  <Words>11200</Words>
  <Characters>63842</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74893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3</cp:revision>
  <dcterms:created xsi:type="dcterms:W3CDTF">2022-01-15T21:52:00Z</dcterms:created>
  <dcterms:modified xsi:type="dcterms:W3CDTF">2022-01-15T22:41:00Z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