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1D00E" w14:textId="477F7F8A" w:rsidR="00B61689" w:rsidRDefault="00B61689" w:rsidP="00B61689">
      <w:pPr>
        <w:pStyle w:val="Heading2"/>
      </w:pPr>
      <w:r>
        <w:t>1</w:t>
      </w:r>
    </w:p>
    <w:p w14:paraId="25B11058" w14:textId="7D7775FA" w:rsidR="00B61689" w:rsidRDefault="00B61689" w:rsidP="00B61689">
      <w:pPr>
        <w:pStyle w:val="Heading4"/>
      </w:pPr>
      <w:bookmarkStart w:id="0" w:name="OLE_LINK1"/>
      <w:bookmarkStart w:id="1" w:name="OLE_LINK2"/>
      <w:r w:rsidRPr="006109AD">
        <w:t xml:space="preserve">Counterplan text </w:t>
      </w:r>
      <w:r w:rsidR="00683ED1">
        <w:t>– A just government</w:t>
      </w:r>
      <w:r>
        <w:t xml:space="preserve"> ought to </w:t>
      </w:r>
    </w:p>
    <w:p w14:paraId="14CCD564" w14:textId="29026680" w:rsidR="00B61689" w:rsidRDefault="00B61689" w:rsidP="00B61689">
      <w:pPr>
        <w:pStyle w:val="Heading4"/>
      </w:pPr>
      <w:r>
        <w:t>---enter a prior, binding, and genuine consultation with the International Court of Justice to issue a binding ruling t</w:t>
      </w:r>
      <w:r w:rsidR="00764A18">
        <w:t xml:space="preserve">o </w:t>
      </w:r>
      <w:r w:rsidRPr="00683ED1">
        <w:t>recognize an unconditional right of workers to strike</w:t>
      </w:r>
      <w:r>
        <w:t xml:space="preserve"> </w:t>
      </w:r>
    </w:p>
    <w:p w14:paraId="11231381" w14:textId="77777777" w:rsidR="00B61689" w:rsidRDefault="00B61689" w:rsidP="00B61689">
      <w:pPr>
        <w:pStyle w:val="Heading4"/>
      </w:pPr>
      <w:r>
        <w:t>---pass a concurrent resolution that non-compliance with the International Court of Justice’s ruling constitutes an enforceable violation of Charter obligations.</w:t>
      </w:r>
    </w:p>
    <w:p w14:paraId="09AFFBDB" w14:textId="77777777" w:rsidR="00B61689" w:rsidRPr="00B002D7" w:rsidRDefault="00B61689" w:rsidP="00B61689"/>
    <w:p w14:paraId="3F5DB8AE" w14:textId="77777777" w:rsidR="00B61689" w:rsidRDefault="00B61689" w:rsidP="00B61689">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0982C6ED" w14:textId="77777777" w:rsidR="00B61689" w:rsidRPr="00D2046C" w:rsidRDefault="00B61689" w:rsidP="00B6168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79163228" w14:textId="77777777" w:rsidR="00B61689" w:rsidRPr="00C855A4" w:rsidRDefault="00B61689" w:rsidP="00B61689">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w:t>
      </w:r>
      <w:r w:rsidRPr="00C855A4">
        <w:rPr>
          <w:sz w:val="16"/>
        </w:rPr>
        <w:lastRenderedPageBreak/>
        <w:t>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38F3458" w14:textId="77777777" w:rsidR="00B61689" w:rsidRDefault="00B61689" w:rsidP="00B61689"/>
    <w:p w14:paraId="07D81214" w14:textId="77777777" w:rsidR="00B61689" w:rsidRDefault="00B61689" w:rsidP="00B61689">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073A3148" w14:textId="77777777" w:rsidR="00B61689" w:rsidRPr="00B002D7" w:rsidRDefault="00B61689" w:rsidP="00B61689">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lastRenderedPageBreak/>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0" w:history="1">
        <w:r w:rsidRPr="00270F2A">
          <w:rPr>
            <w:rStyle w:val="Hyperlink"/>
          </w:rPr>
          <w:t>https://global-labour-university.org/fileadmin/GLU_Working_Papers/GLU_WP_No.40.pdf</w:t>
        </w:r>
      </w:hyperlink>
      <w:r>
        <w:t xml:space="preserve">] Justin </w:t>
      </w:r>
    </w:p>
    <w:p w14:paraId="5E814A7B" w14:textId="77777777" w:rsidR="00B61689" w:rsidRDefault="00B61689" w:rsidP="00B61689">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21133AC9" w14:textId="77777777" w:rsidR="00B61689" w:rsidRDefault="00B61689" w:rsidP="00B61689"/>
    <w:p w14:paraId="79C2EC49" w14:textId="77777777" w:rsidR="00B61689" w:rsidRDefault="00B61689" w:rsidP="00B61689">
      <w:pPr>
        <w:pStyle w:val="Heading4"/>
      </w:pPr>
      <w:r>
        <w:t xml:space="preserve">UN Charter solves – </w:t>
      </w:r>
      <w:r w:rsidRPr="00B621A4">
        <w:rPr>
          <w:u w:val="single"/>
        </w:rPr>
        <w:t>empirics</w:t>
      </w:r>
      <w:r>
        <w:t>.</w:t>
      </w:r>
    </w:p>
    <w:p w14:paraId="45EFA05C" w14:textId="77777777" w:rsidR="00B61689" w:rsidRPr="002C5DE6" w:rsidRDefault="00B61689" w:rsidP="00B61689">
      <w:r w:rsidRPr="002C5DE6">
        <w:rPr>
          <w:rStyle w:val="Style13ptBold"/>
        </w:rPr>
        <w:t>Abiodun 18</w:t>
      </w:r>
      <w:r>
        <w:t xml:space="preserve"> [</w:t>
      </w:r>
      <w:proofErr w:type="spellStart"/>
      <w:r w:rsidRPr="002C5DE6">
        <w:t>Amuda-Kannike</w:t>
      </w:r>
      <w:proofErr w:type="spellEnd"/>
      <w:r w:rsidRPr="002C5DE6">
        <w:t>, and Sylvanus Abila. "A Critical Examination of the Enforcement of ICJ Decisions through the Organs of the United Nations." Journal of Law and Criminal Justice 6.1 (2018): 21-46.</w:t>
      </w:r>
      <w:r>
        <w:t xml:space="preserve"> Faculty of Law at Poma University] Elmer</w:t>
      </w:r>
    </w:p>
    <w:p w14:paraId="14E7BC5F" w14:textId="77777777" w:rsidR="00B61689" w:rsidRPr="00B621A4" w:rsidRDefault="00B61689" w:rsidP="00B61689">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w:t>
      </w:r>
      <w:proofErr w:type="spellStart"/>
      <w:r w:rsidRPr="00B621A4">
        <w:t>favour</w:t>
      </w:r>
      <w:proofErr w:type="spellEnd"/>
      <w:r w:rsidRPr="00B621A4">
        <w:t xml:space="preserve">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w:t>
      </w:r>
      <w:r w:rsidRPr="00B621A4">
        <w:lastRenderedPageBreak/>
        <w:t>decisions should be the suspended or expelled from membership of the organs of the United Nations, or even from the United Nations in General in addition to the penalty of a fine of $100,000 (one hundred thousand dollars) within 3 months of non-compliance.</w:t>
      </w:r>
    </w:p>
    <w:p w14:paraId="19323EEA" w14:textId="77777777" w:rsidR="00B61689" w:rsidRDefault="00B61689" w:rsidP="00B61689"/>
    <w:p w14:paraId="37A4458A" w14:textId="77777777" w:rsidR="00B61689" w:rsidRPr="006109AD" w:rsidRDefault="00B61689" w:rsidP="00B61689">
      <w:pPr>
        <w:pStyle w:val="Heading4"/>
      </w:pPr>
      <w:r w:rsidRPr="006109AD">
        <w:t>ICJ legitimacy is key to global multilateralism and crisis stability – it’s declining now.</w:t>
      </w:r>
    </w:p>
    <w:p w14:paraId="340C9141" w14:textId="77777777" w:rsidR="00B61689" w:rsidRPr="006109AD" w:rsidRDefault="00B61689" w:rsidP="00B61689">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612D4773" w14:textId="77777777" w:rsidR="00B61689" w:rsidRDefault="00B61689" w:rsidP="00B61689">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211AE2A4" w14:textId="77777777" w:rsidR="00B61689" w:rsidRPr="006109AD" w:rsidRDefault="00B61689" w:rsidP="00B61689"/>
    <w:p w14:paraId="1F757B95" w14:textId="77777777" w:rsidR="00B61689" w:rsidRPr="006109AD" w:rsidRDefault="00B61689" w:rsidP="00B61689">
      <w:pPr>
        <w:pStyle w:val="Heading4"/>
      </w:pPr>
      <w:r w:rsidRPr="006109AD">
        <w:t xml:space="preserve">Multilateralism solves </w:t>
      </w:r>
      <w:r>
        <w:t>a bunch of impacts – even a tiny net benefit is enough to o/w the AFF</w:t>
      </w:r>
    </w:p>
    <w:p w14:paraId="7912B9F9" w14:textId="77777777" w:rsidR="00B61689" w:rsidRPr="006109AD" w:rsidRDefault="00B61689" w:rsidP="00B61689">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5E758429" w14:textId="77777777" w:rsidR="00B61689" w:rsidRDefault="00B61689" w:rsidP="00B61689">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w:t>
      </w:r>
      <w:r w:rsidRPr="006109AD">
        <w:rPr>
          <w:rFonts w:eastAsia="Calibri"/>
          <w:u w:val="single"/>
        </w:rPr>
        <w:lastRenderedPageBreak/>
        <w:t>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bookmarkEnd w:id="0"/>
    <w:bookmarkEnd w:id="1"/>
    <w:p w14:paraId="26B3747A" w14:textId="6809D126" w:rsidR="00CA71DF" w:rsidRDefault="00CA71DF" w:rsidP="00CA71DF">
      <w:pPr>
        <w:pStyle w:val="Heading2"/>
      </w:pPr>
      <w:r>
        <w:lastRenderedPageBreak/>
        <w:t>2</w:t>
      </w:r>
    </w:p>
    <w:p w14:paraId="5BA98DEC" w14:textId="64992341" w:rsidR="00B43BCE" w:rsidRDefault="00B43BCE" w:rsidP="00B43BCE">
      <w:pPr>
        <w:pStyle w:val="Heading4"/>
      </w:pPr>
      <w:r w:rsidRPr="00B43BCE">
        <w:t xml:space="preserve">Permissibility and presumption negate – a] the resolution indicates the </w:t>
      </w:r>
      <w:proofErr w:type="spellStart"/>
      <w:r w:rsidRPr="00B43BCE">
        <w:t>aff</w:t>
      </w:r>
      <w:proofErr w:type="spellEnd"/>
      <w:r w:rsidRPr="00B43BCE">
        <w:t xml:space="preserve"> </w:t>
      </w:r>
      <w:proofErr w:type="gramStart"/>
      <w:r w:rsidRPr="00B43BCE">
        <w:t>has to</w:t>
      </w:r>
      <w:proofErr w:type="gramEnd"/>
      <w:r w:rsidRPr="00B43BCE">
        <w:t xml:space="preserve"> prove an obligation, and permissibility would deny the existence of an obligation b] Statements are more often false than true because any part can be false. This means you negate if there is no offense because the resolution is probably false c] real world policies require proactive justification to be passed – outweighs since that determines portable impacts</w:t>
      </w:r>
    </w:p>
    <w:p w14:paraId="61EA684D" w14:textId="77777777" w:rsidR="00B43BCE" w:rsidRPr="00B43BCE" w:rsidRDefault="00B43BCE" w:rsidP="00B43BCE"/>
    <w:p w14:paraId="4B02F059" w14:textId="77777777" w:rsidR="00CA71DF" w:rsidRPr="00010B7D" w:rsidRDefault="00CA71DF" w:rsidP="00CA71DF">
      <w:pPr>
        <w:pStyle w:val="Heading4"/>
      </w:pPr>
      <w:r>
        <w:t xml:space="preserve">Ethics must begin </w:t>
      </w:r>
      <w:proofErr w:type="gramStart"/>
      <w:r>
        <w:t>a priori</w:t>
      </w:r>
      <w:proofErr w:type="gramEnd"/>
      <w:r>
        <w:t xml:space="preserve"> and the meta-ethic is bindingness.</w:t>
      </w:r>
    </w:p>
    <w:p w14:paraId="4ACB523C" w14:textId="77777777" w:rsidR="00CA71DF" w:rsidRDefault="00CA71DF" w:rsidP="00CA71D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51EA1B5" w14:textId="77777777" w:rsidR="00CA71DF" w:rsidRDefault="00CA71DF" w:rsidP="00CA71D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332E9BC2" w14:textId="77777777" w:rsidR="00CA71DF" w:rsidRDefault="00CA71DF" w:rsidP="00CA71DF">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E1A36D3" w14:textId="77777777" w:rsidR="00CA71DF" w:rsidRDefault="00CA71DF" w:rsidP="00CA71DF">
      <w:pPr>
        <w:pStyle w:val="Heading4"/>
      </w:pPr>
      <w:r w:rsidRPr="000A5608">
        <w:t xml:space="preserve">Thus, the standard is consistency with the categorical imperative. </w:t>
      </w:r>
    </w:p>
    <w:p w14:paraId="6EB5EBDB" w14:textId="77777777" w:rsidR="00CA71DF" w:rsidRDefault="00CA71DF" w:rsidP="00CA71DF">
      <w:pPr>
        <w:pStyle w:val="Heading4"/>
      </w:pPr>
      <w:r>
        <w:t xml:space="preserve">Prefer – </w:t>
      </w:r>
    </w:p>
    <w:p w14:paraId="54261B08" w14:textId="38D79BF1" w:rsidR="00CA71DF" w:rsidRDefault="00CA71DF" w:rsidP="00CA71DF">
      <w:pPr>
        <w:pStyle w:val="Heading4"/>
      </w:pPr>
      <w:r w:rsidRPr="00A30317">
        <w:rPr>
          <w:u w:val="single"/>
        </w:rPr>
        <w:t>All other frameworks collapse</w:t>
      </w:r>
      <w:r w:rsidRPr="000A5608">
        <w:t xml:space="preserve">—non-Kantian theories source obligations in extrinsically good objects, but that presupposes the goodness of the rational will. </w:t>
      </w:r>
    </w:p>
    <w:p w14:paraId="54E7E017" w14:textId="77777777" w:rsidR="00CA71DF" w:rsidRDefault="00CA71DF" w:rsidP="00CA71DF">
      <w:pPr>
        <w:pStyle w:val="Heading4"/>
      </w:pPr>
      <w:r>
        <w:t>Negate:</w:t>
      </w:r>
    </w:p>
    <w:p w14:paraId="5E8CB88E" w14:textId="77777777" w:rsidR="00CA71DF" w:rsidRDefault="00CA71DF" w:rsidP="00CA71DF">
      <w:pPr>
        <w:pStyle w:val="Heading4"/>
      </w:pPr>
      <w:bookmarkStart w:id="2" w:name="_Hlk75965343"/>
      <w:r>
        <w:t xml:space="preserve">1] Strikes violate </w:t>
      </w:r>
      <w:r w:rsidRPr="000D7F02">
        <w:rPr>
          <w:u w:val="single"/>
        </w:rPr>
        <w:t>individual autonomy</w:t>
      </w:r>
      <w:r>
        <w:t xml:space="preserve"> by exercising </w:t>
      </w:r>
      <w:r w:rsidRPr="000D7F02">
        <w:rPr>
          <w:u w:val="single"/>
        </w:rPr>
        <w:t>coercion</w:t>
      </w:r>
      <w:r>
        <w:t>.</w:t>
      </w:r>
    </w:p>
    <w:p w14:paraId="5791167F" w14:textId="77777777" w:rsidR="00CA71DF" w:rsidRDefault="00CA71DF" w:rsidP="00CA71DF">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7418EA17" w14:textId="77777777" w:rsidR="00CA71DF" w:rsidRPr="00B7182E" w:rsidRDefault="00CA71DF" w:rsidP="00CA71DF">
      <w:r>
        <w:t>**Edited for ableist language</w:t>
      </w:r>
    </w:p>
    <w:p w14:paraId="7AD95A08" w14:textId="77777777" w:rsidR="00CA71DF" w:rsidRPr="00491885" w:rsidRDefault="00CA71DF" w:rsidP="00CA71DF">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w:t>
      </w:r>
      <w:r w:rsidRPr="00491885">
        <w:rPr>
          <w:sz w:val="16"/>
        </w:rPr>
        <w:lastRenderedPageBreak/>
        <w:t xml:space="preserve">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32964C89" w14:textId="4FD4DF3D" w:rsidR="00CA71DF" w:rsidRDefault="00CA71DF" w:rsidP="00CA71DF">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w:t>
      </w:r>
      <w:r w:rsidRPr="00A46EAD">
        <w:rPr>
          <w:u w:val="single"/>
        </w:rPr>
        <w:t>have the right to strike</w:t>
      </w:r>
      <w:r w:rsidRPr="00A46EAD">
        <w:rPr>
          <w:sz w:val="16"/>
        </w:rPr>
        <w:t xml:space="preserve"> in the first place. I argue that </w:t>
      </w:r>
      <w:r w:rsidRPr="00A46EAD">
        <w:rPr>
          <w:u w:val="single"/>
        </w:rPr>
        <w:t xml:space="preserve">the best way of </w:t>
      </w:r>
      <w:r w:rsidRPr="00A46EAD">
        <w:rPr>
          <w:rStyle w:val="Emphasis"/>
        </w:rPr>
        <w:t>understanding</w:t>
      </w:r>
      <w:r w:rsidRPr="00A46EAD">
        <w:rPr>
          <w:u w:val="single"/>
        </w:rPr>
        <w:t xml:space="preserve"> the right to strike is as a right to </w:t>
      </w:r>
      <w:r w:rsidRPr="00A46EAD">
        <w:rPr>
          <w:rStyle w:val="Emphasis"/>
        </w:rPr>
        <w:t>resist</w:t>
      </w:r>
      <w:r w:rsidRPr="00A46EAD">
        <w:rPr>
          <w:u w:val="single"/>
        </w:rPr>
        <w:t xml:space="preserve"> the </w:t>
      </w:r>
      <w:r w:rsidRPr="00A46EAD">
        <w:rPr>
          <w:rStyle w:val="Emphasis"/>
        </w:rPr>
        <w:t>oppression</w:t>
      </w:r>
      <w:r w:rsidRPr="00A46EAD">
        <w:rPr>
          <w:u w:val="single"/>
        </w:rPr>
        <w:t xml:space="preserve"> that workers face in the </w:t>
      </w:r>
      <w:r w:rsidRPr="00A46EAD">
        <w:rPr>
          <w:rStyle w:val="Emphasis"/>
        </w:rPr>
        <w:t>standard</w:t>
      </w:r>
      <w:r w:rsidRPr="00A46EAD">
        <w:rPr>
          <w:u w:val="single"/>
        </w:rPr>
        <w:t xml:space="preserve"> </w:t>
      </w:r>
      <w:r w:rsidRPr="00A46EAD">
        <w:rPr>
          <w:rStyle w:val="Emphasis"/>
        </w:rPr>
        <w:t>liberal</w:t>
      </w:r>
      <w:r w:rsidRPr="00A46EAD">
        <w:rPr>
          <w:u w:val="single"/>
        </w:rPr>
        <w:t xml:space="preserve"> </w:t>
      </w:r>
      <w:r w:rsidRPr="00A46EAD">
        <w:rPr>
          <w:rStyle w:val="Emphasis"/>
        </w:rPr>
        <w:t>capitalist</w:t>
      </w:r>
      <w:r w:rsidRPr="00A46EAD">
        <w:rPr>
          <w:u w:val="single"/>
        </w:rPr>
        <w:t xml:space="preserve"> </w:t>
      </w:r>
      <w:r w:rsidRPr="00A46EAD">
        <w:rPr>
          <w:rStyle w:val="Emphasis"/>
        </w:rPr>
        <w:t>economy</w:t>
      </w:r>
      <w:r w:rsidRPr="00A46EAD">
        <w:rPr>
          <w:sz w:val="16"/>
        </w:rPr>
        <w:t xml:space="preserve">. This way of </w:t>
      </w:r>
      <w:r w:rsidRPr="00A46EAD">
        <w:rPr>
          <w:rStyle w:val="Emphasis"/>
        </w:rPr>
        <w:t>understanding</w:t>
      </w:r>
      <w:r w:rsidRPr="00A46EAD">
        <w:rPr>
          <w:u w:val="single"/>
        </w:rPr>
        <w:t xml:space="preserve"> the right explains why the use of </w:t>
      </w:r>
      <w:r w:rsidRPr="00A46EAD">
        <w:rPr>
          <w:rStyle w:val="Emphasis"/>
        </w:rPr>
        <w:t>coercive</w:t>
      </w:r>
      <w:r w:rsidRPr="00A46EAD">
        <w:rPr>
          <w:u w:val="single"/>
        </w:rPr>
        <w:t xml:space="preserve"> </w:t>
      </w:r>
      <w:r w:rsidRPr="00A46EAD">
        <w:rPr>
          <w:rStyle w:val="Emphasis"/>
        </w:rPr>
        <w:t>strike</w:t>
      </w:r>
      <w:r w:rsidRPr="00A46EAD">
        <w:rPr>
          <w:u w:val="single"/>
        </w:rPr>
        <w:t xml:space="preserve"> </w:t>
      </w:r>
      <w:r w:rsidRPr="00A46EAD">
        <w:rPr>
          <w:rStyle w:val="Emphasis"/>
        </w:rPr>
        <w:t>tactics</w:t>
      </w:r>
      <w:r w:rsidRPr="00A46EAD">
        <w:rPr>
          <w:u w:val="single"/>
        </w:rPr>
        <w:t xml:space="preserve"> is not morally </w:t>
      </w:r>
      <w:r w:rsidRPr="00A46EAD">
        <w:rPr>
          <w:rStyle w:val="Emphasis"/>
        </w:rPr>
        <w:t>constrained</w:t>
      </w:r>
      <w:r w:rsidRPr="00A46EAD">
        <w:rPr>
          <w:u w:val="single"/>
        </w:rPr>
        <w:t xml:space="preserve"> by</w:t>
      </w:r>
      <w:r w:rsidRPr="00A46EAD">
        <w:rPr>
          <w:sz w:val="16"/>
        </w:rPr>
        <w:t xml:space="preserve"> the </w:t>
      </w:r>
      <w:r w:rsidRPr="00A46EAD">
        <w:rPr>
          <w:u w:val="single"/>
        </w:rPr>
        <w:t xml:space="preserve">requirement to respect the </w:t>
      </w:r>
      <w:r w:rsidRPr="00A46EAD">
        <w:rPr>
          <w:rStyle w:val="Emphasis"/>
        </w:rPr>
        <w:t>basic</w:t>
      </w:r>
      <w:r w:rsidRPr="00A46EAD">
        <w:rPr>
          <w:u w:val="single"/>
        </w:rPr>
        <w:t xml:space="preserve"> </w:t>
      </w:r>
      <w:r w:rsidRPr="00A46EAD">
        <w:rPr>
          <w:rStyle w:val="Emphasis"/>
        </w:rPr>
        <w:t>liberties</w:t>
      </w:r>
      <w:r w:rsidRPr="00A46EAD">
        <w:rPr>
          <w:sz w:val="16"/>
        </w:rPr>
        <w:t xml:space="preserve"> nor the related laws that strikers violate when using certain coercive tactics</w:t>
      </w:r>
      <w:r w:rsidRPr="00491885">
        <w:rPr>
          <w:sz w:val="16"/>
        </w:rPr>
        <w:t xml:space="preserve">. </w:t>
      </w:r>
      <w:bookmarkEnd w:id="2"/>
    </w:p>
    <w:p w14:paraId="0C049B1B" w14:textId="77777777" w:rsidR="00CA71DF" w:rsidRDefault="00CA71DF" w:rsidP="00CA71DF">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27BF0B24" w14:textId="77777777" w:rsidR="00CA71DF" w:rsidRDefault="00CA71DF" w:rsidP="00CA71DF">
      <w:pPr>
        <w:pStyle w:val="Heading4"/>
      </w:pPr>
      <w:r>
        <w:t xml:space="preserve">3] </w:t>
      </w:r>
      <w:r w:rsidRPr="002D7BF0">
        <w:rPr>
          <w:u w:val="single"/>
        </w:rPr>
        <w:t>Free-riding</w:t>
      </w:r>
      <w:r>
        <w:t>: strikes are a form of free-riding since those who don’t participate still reap the benefits.</w:t>
      </w:r>
    </w:p>
    <w:p w14:paraId="671B1D9F" w14:textId="77777777" w:rsidR="00CA71DF" w:rsidRPr="00AB7671" w:rsidRDefault="00CA71DF" w:rsidP="00CA71DF">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4" w:history="1">
        <w:r w:rsidRPr="00AF436A">
          <w:rPr>
            <w:rStyle w:val="Hyperlink"/>
          </w:rPr>
          <w:t>https://www.forbes.com/sites/prakashdolsak/2019/09/14/climate-strikes-what-they-accomplish-and-how-they-could-have-more-impact/?sh=2244a9bd5eed</w:t>
        </w:r>
      </w:hyperlink>
      <w:r>
        <w:t>] Justin</w:t>
      </w:r>
    </w:p>
    <w:p w14:paraId="3485166E" w14:textId="07B76283" w:rsidR="00CA71DF" w:rsidRPr="00CA71DF" w:rsidRDefault="00CA71DF" w:rsidP="00CA71DF">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2D85C6F1" w14:textId="37190DE9" w:rsidR="00CA71DF" w:rsidRDefault="00CA71DF" w:rsidP="00CA71DF">
      <w:pPr>
        <w:pStyle w:val="Heading2"/>
      </w:pPr>
      <w:r>
        <w:lastRenderedPageBreak/>
        <w:t>3</w:t>
      </w:r>
    </w:p>
    <w:p w14:paraId="05CA7BC0" w14:textId="77777777" w:rsidR="00CA71DF" w:rsidRDefault="00CA71DF" w:rsidP="00CA71DF">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43FA2767" w14:textId="77777777" w:rsidR="00CA71DF" w:rsidRPr="003E493C" w:rsidRDefault="00CA71DF" w:rsidP="00CA71DF">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15" w:history="1">
        <w:r w:rsidRPr="00270F2A">
          <w:rPr>
            <w:rStyle w:val="Hyperlink"/>
          </w:rPr>
          <w:t>https://www.cnbc.com/2021/10/21/stock-market-futures-open-to-close-news.html</w:t>
        </w:r>
      </w:hyperlink>
      <w:r>
        <w:t>] Justin</w:t>
      </w:r>
    </w:p>
    <w:p w14:paraId="6EC66C2A" w14:textId="77777777" w:rsidR="00CA71DF" w:rsidRPr="00E735B5" w:rsidRDefault="00CA71DF" w:rsidP="00CA71DF">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4D30679D" w14:textId="77777777" w:rsidR="00CA71DF" w:rsidRDefault="00CA71DF" w:rsidP="00CA71DF">
      <w:r w:rsidRPr="003E493C">
        <w:rPr>
          <w:noProof/>
        </w:rPr>
        <w:drawing>
          <wp:inline distT="0" distB="0" distL="0" distR="0" wp14:anchorId="0939D8DB" wp14:editId="0B41037B">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6"/>
                    <a:stretch>
                      <a:fillRect/>
                    </a:stretch>
                  </pic:blipFill>
                  <pic:spPr>
                    <a:xfrm>
                      <a:off x="0" y="0"/>
                      <a:ext cx="3565085" cy="2557661"/>
                    </a:xfrm>
                    <a:prstGeom prst="rect">
                      <a:avLst/>
                    </a:prstGeom>
                  </pic:spPr>
                </pic:pic>
              </a:graphicData>
            </a:graphic>
          </wp:inline>
        </w:drawing>
      </w:r>
    </w:p>
    <w:p w14:paraId="5503E2A7" w14:textId="77777777" w:rsidR="00CA71DF" w:rsidRPr="003E493C" w:rsidRDefault="00CA71DF" w:rsidP="00CA71DF"/>
    <w:p w14:paraId="111AFABC" w14:textId="77777777" w:rsidR="00CA71DF" w:rsidRDefault="00CA71DF" w:rsidP="00CA71DF">
      <w:pPr>
        <w:pStyle w:val="Heading4"/>
      </w:pPr>
      <w:r>
        <w:t xml:space="preserve">Best data proves union strike victories </w:t>
      </w:r>
      <w:r w:rsidRPr="003F1A0E">
        <w:rPr>
          <w:u w:val="single"/>
        </w:rPr>
        <w:t>statistically cause stock market crash</w:t>
      </w:r>
      <w:r>
        <w:t>.</w:t>
      </w:r>
    </w:p>
    <w:p w14:paraId="5311BE82" w14:textId="77777777" w:rsidR="00CA71DF" w:rsidRPr="003F1A0E" w:rsidRDefault="00CA71DF" w:rsidP="00CA71DF">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7" w:history="1">
        <w:r w:rsidRPr="00540FF3">
          <w:rPr>
            <w:rStyle w:val="Hyperlink"/>
          </w:rPr>
          <w:t>https://academic.oup.com/qje/article-abstract/127/1/333/1834007?redirectedFrom=fulltext</w:t>
        </w:r>
      </w:hyperlink>
      <w:r>
        <w:t>] Justin</w:t>
      </w:r>
    </w:p>
    <w:p w14:paraId="6AC6749D" w14:textId="77777777" w:rsidR="00CA71DF" w:rsidRPr="009B1F9A" w:rsidRDefault="00CA71DF" w:rsidP="00CA71DF">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5A74A0BF" w14:textId="77777777" w:rsidR="00CA71DF" w:rsidRPr="009B1F9A" w:rsidRDefault="00CA71DF" w:rsidP="00CA71DF">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4747A703" w14:textId="77777777" w:rsidR="00CA71DF" w:rsidRPr="009B1F9A" w:rsidRDefault="00CA71DF" w:rsidP="00CA71DF">
      <w:pPr>
        <w:rPr>
          <w:sz w:val="16"/>
        </w:rPr>
      </w:pPr>
      <w:r w:rsidRPr="009B1F9A">
        <w:rPr>
          <w:sz w:val="16"/>
        </w:rPr>
        <w:lastRenderedPageBreak/>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22DEFFF3" w14:textId="77777777" w:rsidR="00CA71DF" w:rsidRPr="009B1F9A" w:rsidRDefault="00CA71DF" w:rsidP="00CA71DF">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600DC94B" w14:textId="77777777" w:rsidR="00CA71DF" w:rsidRDefault="00CA71DF" w:rsidP="00CA71DF"/>
    <w:p w14:paraId="0BF02F0C" w14:textId="77777777" w:rsidR="00CA71DF" w:rsidRDefault="00CA71DF" w:rsidP="00CA71DF">
      <w:pPr>
        <w:pStyle w:val="Heading4"/>
      </w:pPr>
      <w:r>
        <w:t xml:space="preserve">The next market crash causes economic collapse – conditions are </w:t>
      </w:r>
      <w:r w:rsidRPr="00E735B5">
        <w:rPr>
          <w:u w:val="single"/>
        </w:rPr>
        <w:t>ripe</w:t>
      </w:r>
      <w:r>
        <w:t xml:space="preserve"> for failure.</w:t>
      </w:r>
    </w:p>
    <w:p w14:paraId="184988F3" w14:textId="77777777" w:rsidR="00CA71DF" w:rsidRPr="00E735B5" w:rsidRDefault="00CA71DF" w:rsidP="00CA71DF">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8" w:history="1">
        <w:r w:rsidRPr="00270F2A">
          <w:rPr>
            <w:rStyle w:val="Hyperlink"/>
          </w:rPr>
          <w:t>https://www.independent.co.uk/news/world/americas/us-politics/robert-kiyosaki-market-crash-october-b1930754.html</w:t>
        </w:r>
      </w:hyperlink>
      <w:r>
        <w:t>] Justin</w:t>
      </w:r>
    </w:p>
    <w:p w14:paraId="58177E7C" w14:textId="77777777" w:rsidR="00CA71DF" w:rsidRPr="009D4C40" w:rsidRDefault="00CA71DF" w:rsidP="00CA71DF">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185C3B55" w14:textId="77777777" w:rsidR="00CA71DF" w:rsidRPr="00E735B5" w:rsidRDefault="00CA71DF" w:rsidP="00CA71DF"/>
    <w:p w14:paraId="255CEF04" w14:textId="5567A1F9" w:rsidR="00CA71DF" w:rsidRPr="002D4E30" w:rsidRDefault="00CA71DF" w:rsidP="00CA71DF">
      <w:pPr>
        <w:pStyle w:val="Heading4"/>
      </w:pPr>
      <w:r>
        <w:t>That escalates to global war.</w:t>
      </w:r>
    </w:p>
    <w:p w14:paraId="794A3CB3" w14:textId="77777777" w:rsidR="00CA71DF" w:rsidRDefault="00CA71DF" w:rsidP="00CA71DF">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9" w:history="1">
        <w:r w:rsidRPr="003E7CF1">
          <w:rPr>
            <w:rStyle w:val="Hyperlink"/>
          </w:rPr>
          <w:t>https://www.weforum.org/agenda/2018/11/the-next-economic-crisis-could-cause-a-global-conflict-heres-why/</w:t>
        </w:r>
      </w:hyperlink>
      <w:r>
        <w:t>] Justin</w:t>
      </w:r>
    </w:p>
    <w:p w14:paraId="30078D79" w14:textId="77777777" w:rsidR="00CA71DF" w:rsidRPr="006F4CEA" w:rsidRDefault="00CA71DF" w:rsidP="00CA71DF">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xml:space="preserve">, combined with </w:t>
      </w:r>
      <w:r w:rsidRPr="00A010E6">
        <w:rPr>
          <w:rStyle w:val="StyleUnderline"/>
        </w:rPr>
        <w:lastRenderedPageBreak/>
        <w:t>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2CCB2AE8" w14:textId="77777777" w:rsidR="00CA71DF" w:rsidRPr="0038167F" w:rsidRDefault="00CA71DF" w:rsidP="00CA71DF">
      <w:pPr>
        <w:rPr>
          <w:sz w:val="16"/>
        </w:rPr>
      </w:pPr>
    </w:p>
    <w:p w14:paraId="57377684" w14:textId="77777777" w:rsidR="00CA71DF" w:rsidRPr="00CA71DF" w:rsidRDefault="00CA71DF" w:rsidP="00CA71DF"/>
    <w:p w14:paraId="3F11B488" w14:textId="6E66E798" w:rsidR="00CA71DF" w:rsidRDefault="00CA71DF" w:rsidP="00CA71DF">
      <w:pPr>
        <w:pStyle w:val="Heading2"/>
      </w:pPr>
      <w:r>
        <w:lastRenderedPageBreak/>
        <w:t>Case</w:t>
      </w:r>
    </w:p>
    <w:p w14:paraId="54F0597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6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C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C8"/>
    <w:rsid w:val="00536D8B"/>
    <w:rsid w:val="005379C3"/>
    <w:rsid w:val="005519C2"/>
    <w:rsid w:val="005523E0"/>
    <w:rsid w:val="0055320F"/>
    <w:rsid w:val="0055699B"/>
    <w:rsid w:val="0056020A"/>
    <w:rsid w:val="00563D3D"/>
    <w:rsid w:val="005659AA"/>
    <w:rsid w:val="005676E8"/>
    <w:rsid w:val="005705D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80B86"/>
    <w:rsid w:val="00683ED1"/>
    <w:rsid w:val="0069333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4A18"/>
    <w:rsid w:val="00765FC8"/>
    <w:rsid w:val="00775694"/>
    <w:rsid w:val="0079082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7C1"/>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BCE"/>
    <w:rsid w:val="00B5602D"/>
    <w:rsid w:val="00B60125"/>
    <w:rsid w:val="00B61689"/>
    <w:rsid w:val="00B6656B"/>
    <w:rsid w:val="00B71625"/>
    <w:rsid w:val="00B75C54"/>
    <w:rsid w:val="00B8710E"/>
    <w:rsid w:val="00B9163D"/>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A71DF"/>
    <w:rsid w:val="00CC7A4E"/>
    <w:rsid w:val="00CD1359"/>
    <w:rsid w:val="00CD4C83"/>
    <w:rsid w:val="00D01EDC"/>
    <w:rsid w:val="00D078AA"/>
    <w:rsid w:val="00D10058"/>
    <w:rsid w:val="00D11978"/>
    <w:rsid w:val="00D12035"/>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920"/>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006"/>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00A"/>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A1E5FC"/>
  <w14:defaultImageDpi w14:val="300"/>
  <w15:docId w15:val="{8FED2E27-1284-314D-BE2D-70E0BC43B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16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16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16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Char"/>
    <w:basedOn w:val="Normal"/>
    <w:next w:val="Normal"/>
    <w:link w:val="Heading3Char"/>
    <w:uiPriority w:val="9"/>
    <w:unhideWhenUsed/>
    <w:qFormat/>
    <w:rsid w:val="00B916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Heading 2 Char2 Char,Heading 2 Char1 Char Char, Ch,Ch,no read,No Spacing211,No Spacing12,No Spacing2111,TAG,No Spacing4,No Spacing11111,No Spacing5,No Spacing21,Card,Tags,tags,ta,T,B T"/>
    <w:basedOn w:val="Normal"/>
    <w:next w:val="Normal"/>
    <w:link w:val="Heading4Char"/>
    <w:uiPriority w:val="99"/>
    <w:unhideWhenUsed/>
    <w:qFormat/>
    <w:rsid w:val="00B9163D"/>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unhideWhenUsed/>
    <w:rsid w:val="00B916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63D"/>
  </w:style>
  <w:style w:type="character" w:customStyle="1" w:styleId="Heading1Char">
    <w:name w:val="Heading 1 Char"/>
    <w:aliases w:val="Pocket Char"/>
    <w:basedOn w:val="DefaultParagraphFont"/>
    <w:link w:val="Heading1"/>
    <w:uiPriority w:val="9"/>
    <w:rsid w:val="00B916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163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B9163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Heading 2 Char2 Char Char,Heading 2 Char1 Char Char Char, Ch Char,Ch Char,no read Char,No Spacing211 Char,No Spacing12 Char,No Spacing2111 Char"/>
    <w:basedOn w:val="DefaultParagraphFont"/>
    <w:link w:val="Heading4"/>
    <w:uiPriority w:val="99"/>
    <w:rsid w:val="00B9163D"/>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9163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9163D"/>
    <w:rPr>
      <w:rFonts w:asciiTheme="majorHAnsi" w:hAnsiTheme="majorHAnsi"/>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Bold Underline,B,Text 8,s"/>
    <w:basedOn w:val="DefaultParagraphFont"/>
    <w:link w:val="Emphasis1"/>
    <w:uiPriority w:val="20"/>
    <w:qFormat/>
    <w:rsid w:val="00B916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163D"/>
    <w:rPr>
      <w:color w:val="auto"/>
      <w:u w:val="none"/>
    </w:rPr>
  </w:style>
  <w:style w:type="character" w:styleId="Hyperlink">
    <w:name w:val="Hyperlink"/>
    <w:aliases w:val="No Spacing Char,Card Format Char,ClearFormatting Char,Clear Char,DDI Tag Char,Tag Title Char,Dont use Char,Tag and Cite Char,No Spacing31 Char,No Spacing41 Char,No Spacing6 Char,No Spacing7 Char,Very Small Text Char,No Spacing8 Char,Dont u Cha,C"/>
    <w:basedOn w:val="DefaultParagraphFont"/>
    <w:link w:val="NoSpacing"/>
    <w:uiPriority w:val="99"/>
    <w:unhideWhenUsed/>
    <w:rsid w:val="00B9163D"/>
    <w:rPr>
      <w:color w:val="auto"/>
      <w:u w:val="none"/>
    </w:rPr>
  </w:style>
  <w:style w:type="paragraph" w:styleId="DocumentMap">
    <w:name w:val="Document Map"/>
    <w:basedOn w:val="Normal"/>
    <w:link w:val="DocumentMapChar"/>
    <w:uiPriority w:val="99"/>
    <w:semiHidden/>
    <w:unhideWhenUsed/>
    <w:rsid w:val="00B916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163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61689"/>
    <w:rPr>
      <w:rFonts w:asciiTheme="majorHAnsi" w:hAnsiTheme="majorHAnsi"/>
      <w:b/>
      <w:sz w:val="22"/>
      <w:u w:val="single"/>
    </w:r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
    <w:basedOn w:val="Heading1"/>
    <w:link w:val="Hyperlink"/>
    <w:autoRedefine/>
    <w:uiPriority w:val="99"/>
    <w:qFormat/>
    <w:rsid w:val="00B616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B616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A71D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18" Type="http://schemas.openxmlformats.org/officeDocument/2006/relationships/hyperlink" Target="https://www.independent.co.uk/news/world/americas/us-politics/robert-kiyosaki-market-crash-october-b1930754.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transatlantic.sais-jhu.edu/publications/books/Smarter%20Power/Chapter%204%20brimmer.pdf" TargetMode="External"/><Relationship Id="rId17" Type="http://schemas.openxmlformats.org/officeDocument/2006/relationships/hyperlink" Target="https://academic.oup.com/qje/article-abstract/127/1/333/1834007?redirectedFrom=fulltext"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ga/73/2018/10/25/report-of-the-international-court-of-justice/" TargetMode="External"/><Relationship Id="rId5" Type="http://schemas.openxmlformats.org/officeDocument/2006/relationships/numbering" Target="numbering.xml"/><Relationship Id="rId15" Type="http://schemas.openxmlformats.org/officeDocument/2006/relationships/hyperlink" Target="https://www.cnbc.com/2021/10/21/stock-market-futures-open-to-close-news.html" TargetMode="External"/><Relationship Id="rId10" Type="http://schemas.openxmlformats.org/officeDocument/2006/relationships/hyperlink" Target="https://global-labour-university.org/fileadmin/GLU_Working_Papers/GLU_WP_No.40.pdf" TargetMode="External"/><Relationship Id="rId19" Type="http://schemas.openxmlformats.org/officeDocument/2006/relationships/hyperlink" Target="https://www.weforum.org/agenda/2018/11/the-next-economic-crisis-could-cause-a-global-conflict-heres-why/"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13</Pages>
  <Words>6886</Words>
  <Characters>39251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17</cp:revision>
  <dcterms:created xsi:type="dcterms:W3CDTF">2021-12-04T13:49:00Z</dcterms:created>
  <dcterms:modified xsi:type="dcterms:W3CDTF">2021-12-04T14:53:00Z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