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9593E3" w14:textId="34CCE4D2" w:rsidR="00CE317D" w:rsidRDefault="004F7AB1" w:rsidP="00CE317D">
      <w:pPr>
        <w:pStyle w:val="Heading2"/>
        <w:rPr>
          <w:rStyle w:val="IntenseReference"/>
          <w:b/>
          <w:bCs/>
          <w:smallCaps w:val="0"/>
          <w:color w:val="auto"/>
          <w:spacing w:val="0"/>
        </w:rPr>
      </w:pPr>
      <w:r>
        <w:rPr>
          <w:rStyle w:val="IntenseReference"/>
          <w:b/>
          <w:bCs/>
          <w:smallCaps w:val="0"/>
          <w:color w:val="auto"/>
          <w:spacing w:val="0"/>
        </w:rPr>
        <w:t>1</w:t>
      </w:r>
    </w:p>
    <w:p w14:paraId="7D7E26E6" w14:textId="77777777" w:rsidR="00CE317D" w:rsidRPr="002677ED" w:rsidRDefault="00CE317D" w:rsidP="00CE317D">
      <w:pPr>
        <w:pStyle w:val="Heading4"/>
        <w:rPr>
          <w:i/>
          <w:iCs/>
        </w:rPr>
      </w:pPr>
      <w:r w:rsidRPr="002677ED">
        <w:rPr>
          <w:i/>
        </w:rPr>
        <w:t>Ethics must begin a priori</w:t>
      </w:r>
    </w:p>
    <w:p w14:paraId="6BA7338C" w14:textId="77777777" w:rsidR="00CE317D" w:rsidRPr="003E4733" w:rsidRDefault="00CE317D" w:rsidP="00CE317D">
      <w:pPr>
        <w:pStyle w:val="Heading4"/>
      </w:pPr>
      <w:r w:rsidRPr="00A22B8C">
        <w:rPr>
          <w:u w:val="single"/>
        </w:rPr>
        <w:t>[</w:t>
      </w:r>
      <w:r>
        <w:rPr>
          <w:u w:val="single"/>
        </w:rPr>
        <w:t>A</w:t>
      </w:r>
      <w:r w:rsidRPr="00A22B8C">
        <w:rPr>
          <w:u w:val="single"/>
        </w:rPr>
        <w:t xml:space="preserve">] </w:t>
      </w:r>
      <w:r>
        <w:rPr>
          <w:u w:val="single"/>
        </w:rPr>
        <w:t>Uncertainty</w:t>
      </w:r>
      <w:r w:rsidRPr="00F73615">
        <w:t xml:space="preserve"> – evil demon could deceive us and inability to know other</w:t>
      </w:r>
      <w:r>
        <w:t>s</w:t>
      </w:r>
      <w:r w:rsidRPr="00F73615">
        <w:t xml:space="preserve"> experience make empiricism an unreliable basis for universal ethics.  Outweighs since it would be escapable since people could say they don’t experience the same. </w:t>
      </w:r>
    </w:p>
    <w:p w14:paraId="08717494" w14:textId="77777777" w:rsidR="00CE317D" w:rsidRPr="00D05AEA" w:rsidRDefault="00CE317D" w:rsidP="00CE317D">
      <w:pPr>
        <w:pStyle w:val="Heading4"/>
        <w:rPr>
          <w:u w:val="single"/>
        </w:rPr>
      </w:pPr>
      <w:r w:rsidRPr="00A22B8C">
        <w:rPr>
          <w:u w:val="single"/>
        </w:rPr>
        <w:t>[</w:t>
      </w:r>
      <w:r>
        <w:rPr>
          <w:u w:val="single"/>
        </w:rPr>
        <w:t>B</w:t>
      </w:r>
      <w:r w:rsidRPr="00A22B8C">
        <w:rPr>
          <w:u w:val="single"/>
        </w:rPr>
        <w:t xml:space="preserve">] </w:t>
      </w:r>
      <w:proofErr w:type="spellStart"/>
      <w:r>
        <w:rPr>
          <w:u w:val="single"/>
        </w:rPr>
        <w:t>Constitutivism</w:t>
      </w:r>
      <w:proofErr w:type="spellEnd"/>
      <w:r w:rsidRPr="00F73615">
        <w:t xml:space="preserve"> – The meta-ethic is</w:t>
      </w:r>
      <w:r>
        <w:t xml:space="preserve"> bindingness</w:t>
      </w:r>
      <w:r w:rsidRPr="00F73615">
        <w:t xml:space="preserve">. </w:t>
      </w:r>
      <w:r>
        <w:t xml:space="preserve">Morality faces regress where we can continue asking “why.” </w:t>
      </w:r>
      <w:r w:rsidRPr="00F73615">
        <w:t xml:space="preserve">Practical reason is the only unescapable authority because to ask why I should be a reasoner concedes </w:t>
      </w:r>
      <w:proofErr w:type="gramStart"/>
      <w:r>
        <w:t>it’s</w:t>
      </w:r>
      <w:proofErr w:type="gramEnd"/>
      <w:r w:rsidRPr="00F73615">
        <w:t xml:space="preserve"> authority </w:t>
      </w:r>
      <w:r>
        <w:t>since</w:t>
      </w:r>
      <w:r w:rsidRPr="00F73615">
        <w:t xml:space="preserve"> you’re actively reasoning</w:t>
      </w:r>
      <w:r>
        <w:t xml:space="preserve">. </w:t>
      </w:r>
    </w:p>
    <w:p w14:paraId="039208D8" w14:textId="77777777" w:rsidR="00CE317D" w:rsidRPr="0012054A" w:rsidRDefault="00CE317D" w:rsidP="00CE317D">
      <w:pPr>
        <w:pStyle w:val="Heading4"/>
        <w:rPr>
          <w:u w:val="single"/>
        </w:rPr>
      </w:pPr>
      <w:r w:rsidRPr="00F279F1">
        <w:rPr>
          <w:u w:val="single"/>
        </w:rPr>
        <w:t>That justifies universality</w:t>
      </w:r>
      <w:r>
        <w:t xml:space="preserve"> </w:t>
      </w:r>
      <w:r w:rsidRPr="00CE11B7">
        <w:t xml:space="preserve">– </w:t>
      </w:r>
      <w:r>
        <w:t>a] a</w:t>
      </w:r>
      <w:r w:rsidRPr="000A5608">
        <w:t>ny non-universalizable norm justifies someone’s ability to impede on your ends</w:t>
      </w:r>
      <w:r>
        <w:t xml:space="preserve"> b] </w:t>
      </w:r>
      <w:r w:rsidRPr="00CE11B7">
        <w:t>Only universalizable reason can effectively explain the perspectives of agents – that’s the best method for combatting oppression</w:t>
      </w:r>
      <w:r>
        <w:t>.</w:t>
      </w:r>
    </w:p>
    <w:p w14:paraId="1469E6FE" w14:textId="77777777" w:rsidR="00CE317D" w:rsidRPr="00426666" w:rsidRDefault="00CE317D" w:rsidP="00CE317D">
      <w:pPr>
        <w:rPr>
          <w:rFonts w:asciiTheme="majorHAnsi" w:hAnsiTheme="majorHAnsi" w:cstheme="majorHAnsi"/>
          <w:sz w:val="16"/>
          <w:szCs w:val="16"/>
        </w:rPr>
      </w:pPr>
      <w:r w:rsidRPr="006803F4">
        <w:rPr>
          <w:rStyle w:val="Style13ptBold"/>
          <w:rFonts w:asciiTheme="majorHAnsi" w:hAnsiTheme="majorHAnsi" w:cstheme="majorHAnsi"/>
          <w:sz w:val="28"/>
          <w:szCs w:val="28"/>
        </w:rPr>
        <w:t>Farr 02</w:t>
      </w:r>
      <w:r w:rsidRPr="00CE11B7">
        <w:rPr>
          <w:rFonts w:asciiTheme="majorHAnsi" w:hAnsiTheme="majorHAnsi" w:cstheme="majorHAnsi"/>
          <w:sz w:val="16"/>
        </w:rPr>
        <w:t xml:space="preserve"> </w:t>
      </w:r>
      <w:r w:rsidRPr="00426666">
        <w:rPr>
          <w:rFonts w:asciiTheme="majorHAnsi" w:hAnsiTheme="majorHAnsi" w:cstheme="majorHAnsi"/>
          <w:sz w:val="16"/>
          <w:szCs w:val="16"/>
        </w:rPr>
        <w:t xml:space="preserve">Arnold Farr (prof of </w:t>
      </w:r>
      <w:proofErr w:type="spellStart"/>
      <w:r w:rsidRPr="00426666">
        <w:rPr>
          <w:rFonts w:asciiTheme="majorHAnsi" w:hAnsiTheme="majorHAnsi" w:cstheme="majorHAnsi"/>
          <w:sz w:val="16"/>
          <w:szCs w:val="16"/>
        </w:rPr>
        <w:t>phil</w:t>
      </w:r>
      <w:proofErr w:type="spellEnd"/>
      <w:r w:rsidRPr="00426666">
        <w:rPr>
          <w:rFonts w:asciiTheme="majorHAnsi" w:hAnsiTheme="majorHAnsi" w:cstheme="majorHAnsi"/>
          <w:sz w:val="16"/>
          <w:szCs w:val="16"/>
        </w:rPr>
        <w:t xml:space="preserve"> @ </w:t>
      </w:r>
      <w:proofErr w:type="spellStart"/>
      <w:r w:rsidRPr="00426666">
        <w:rPr>
          <w:rFonts w:asciiTheme="majorHAnsi" w:hAnsiTheme="majorHAnsi" w:cstheme="majorHAnsi"/>
          <w:sz w:val="16"/>
          <w:szCs w:val="16"/>
        </w:rPr>
        <w:t>UKentucky</w:t>
      </w:r>
      <w:proofErr w:type="spellEnd"/>
      <w:r w:rsidRPr="00426666">
        <w:rPr>
          <w:rFonts w:asciiTheme="majorHAnsi" w:hAnsiTheme="majorHAnsi" w:cstheme="majorHAnsi"/>
          <w:sz w:val="16"/>
          <w:szCs w:val="16"/>
        </w:rPr>
        <w:t>, focusing on German idealism, philosophy of race, postmodernism, psychoanalysis, and liberation philosophy). “Can a Philosophy of Race Afford to Abandon the Kantian Categorical Imperative?” JOURNAL of SOCIAL PHILOSOPHY, Vol. 33 No. 1, Spring 2002, 17–32.</w:t>
      </w:r>
    </w:p>
    <w:p w14:paraId="3DCF4B4E" w14:textId="77777777" w:rsidR="00CE317D" w:rsidRPr="00AD0F47" w:rsidRDefault="00CE317D" w:rsidP="00CE317D">
      <w:pPr>
        <w:rPr>
          <w:rFonts w:asciiTheme="majorHAnsi" w:hAnsiTheme="majorHAnsi" w:cstheme="majorHAnsi"/>
          <w:b/>
          <w:u w:val="single"/>
        </w:rPr>
      </w:pPr>
      <w:r w:rsidRPr="00CE11B7">
        <w:rPr>
          <w:rFonts w:asciiTheme="majorHAnsi" w:hAnsiTheme="majorHAnsi" w:cstheme="majorHAnsi"/>
          <w:b/>
          <w:u w:val="single"/>
        </w:rPr>
        <w:t>One</w:t>
      </w:r>
      <w:r w:rsidRPr="00CE11B7">
        <w:rPr>
          <w:rFonts w:asciiTheme="majorHAnsi" w:hAnsiTheme="majorHAnsi" w:cstheme="majorHAnsi"/>
          <w:sz w:val="16"/>
        </w:rPr>
        <w:t xml:space="preserve"> of the most popular </w:t>
      </w:r>
      <w:r w:rsidRPr="00CE11B7">
        <w:rPr>
          <w:rFonts w:asciiTheme="majorHAnsi" w:hAnsiTheme="majorHAnsi" w:cstheme="majorHAnsi"/>
          <w:b/>
          <w:u w:val="single"/>
        </w:rPr>
        <w:t>criticism</w:t>
      </w:r>
      <w:r w:rsidRPr="00CE11B7">
        <w:rPr>
          <w:rFonts w:asciiTheme="majorHAnsi" w:hAnsiTheme="majorHAnsi" w:cstheme="majorHAnsi"/>
          <w:sz w:val="16"/>
        </w:rPr>
        <w:t xml:space="preserve">s </w:t>
      </w:r>
      <w:r w:rsidRPr="00CE11B7">
        <w:rPr>
          <w:rFonts w:asciiTheme="majorHAnsi" w:hAnsiTheme="majorHAnsi" w:cstheme="majorHAnsi"/>
          <w:b/>
          <w:u w:val="single"/>
        </w:rPr>
        <w:t>of Kant’s moral philosophy is that it is too formalistic.</w:t>
      </w:r>
      <w:r w:rsidRPr="00CE11B7">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CE11B7">
        <w:rPr>
          <w:rFonts w:asciiTheme="majorHAnsi" w:hAnsiTheme="majorHAnsi" w:cstheme="majorHAnsi"/>
          <w:b/>
          <w:u w:val="single"/>
        </w:rPr>
        <w:t>although a distinction between the universal and the concrete is</w:t>
      </w:r>
      <w:r w:rsidRPr="00CE11B7">
        <w:rPr>
          <w:rFonts w:asciiTheme="majorHAnsi" w:hAnsiTheme="majorHAnsi" w:cstheme="majorHAnsi"/>
          <w:sz w:val="16"/>
        </w:rPr>
        <w:t xml:space="preserve"> a </w:t>
      </w:r>
      <w:r w:rsidRPr="00CE11B7">
        <w:rPr>
          <w:rFonts w:asciiTheme="majorHAnsi" w:hAnsiTheme="majorHAnsi" w:cstheme="majorHAnsi"/>
          <w:b/>
          <w:u w:val="single"/>
        </w:rPr>
        <w:t>valid</w:t>
      </w:r>
      <w:r w:rsidRPr="00CE11B7">
        <w:rPr>
          <w:rFonts w:asciiTheme="majorHAnsi" w:hAnsiTheme="majorHAnsi" w:cstheme="majorHAnsi"/>
          <w:sz w:val="16"/>
        </w:rPr>
        <w:t xml:space="preserve"> distinction, </w:t>
      </w:r>
      <w:r w:rsidRPr="00CE11B7">
        <w:rPr>
          <w:rFonts w:asciiTheme="majorHAnsi" w:hAnsiTheme="majorHAnsi" w:cstheme="majorHAnsi"/>
          <w:b/>
          <w:u w:val="single"/>
        </w:rPr>
        <w:t>the unity of the two is required for</w:t>
      </w:r>
      <w:r w:rsidRPr="00CE11B7">
        <w:rPr>
          <w:rFonts w:asciiTheme="majorHAnsi" w:hAnsiTheme="majorHAnsi" w:cstheme="majorHAnsi"/>
          <w:sz w:val="16"/>
        </w:rPr>
        <w:t xml:space="preserve"> an understanding of human </w:t>
      </w:r>
      <w:r w:rsidRPr="00CE11B7">
        <w:rPr>
          <w:rFonts w:asciiTheme="majorHAnsi" w:hAnsiTheme="majorHAnsi" w:cstheme="majorHAnsi"/>
          <w:b/>
          <w:u w:val="single"/>
        </w:rPr>
        <w:t>agency.</w:t>
      </w:r>
      <w:r w:rsidRPr="00CE11B7">
        <w:rPr>
          <w:rFonts w:asciiTheme="majorHAnsi" w:hAnsiTheme="majorHAnsi" w:cstheme="majorHAns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CE11B7">
        <w:rPr>
          <w:rFonts w:asciiTheme="majorHAnsi" w:hAnsiTheme="majorHAnsi" w:cstheme="majorHAnsi"/>
          <w:b/>
          <w:u w:val="single"/>
        </w:rPr>
        <w:t>Kant is</w:t>
      </w:r>
      <w:r w:rsidRPr="00CE11B7">
        <w:rPr>
          <w:rFonts w:asciiTheme="majorHAnsi" w:hAnsiTheme="majorHAnsi" w:cstheme="majorHAnsi"/>
          <w:sz w:val="16"/>
        </w:rPr>
        <w:t xml:space="preserve"> often </w:t>
      </w:r>
      <w:r w:rsidRPr="00CE11B7">
        <w:rPr>
          <w:rFonts w:asciiTheme="majorHAnsi" w:hAnsiTheme="majorHAnsi" w:cstheme="majorHAnsi"/>
          <w:b/>
          <w:u w:val="single"/>
        </w:rPr>
        <w:t>accused of making the moral agent an abstract, empty</w:t>
      </w:r>
      <w:r w:rsidRPr="00CE11B7">
        <w:rPr>
          <w:rFonts w:asciiTheme="majorHAnsi" w:hAnsiTheme="majorHAnsi" w:cstheme="majorHAnsi"/>
          <w:sz w:val="16"/>
        </w:rPr>
        <w:t xml:space="preserve">, noumenal </w:t>
      </w:r>
      <w:r w:rsidRPr="00CE11B7">
        <w:rPr>
          <w:rFonts w:asciiTheme="majorHAnsi" w:hAnsiTheme="majorHAnsi" w:cstheme="majorHAnsi"/>
          <w:b/>
          <w:u w:val="single"/>
        </w:rPr>
        <w:t>subject. Nothing could be further from the truth. The Kantian subject is</w:t>
      </w:r>
      <w:r w:rsidRPr="00CE11B7">
        <w:rPr>
          <w:rFonts w:asciiTheme="majorHAnsi" w:hAnsiTheme="majorHAnsi" w:cstheme="majorHAnsi"/>
          <w:sz w:val="16"/>
        </w:rPr>
        <w:t xml:space="preserve"> an </w:t>
      </w:r>
      <w:r w:rsidRPr="00CE11B7">
        <w:rPr>
          <w:rStyle w:val="Emphasis"/>
          <w:rFonts w:asciiTheme="majorHAnsi" w:hAnsiTheme="majorHAnsi" w:cstheme="majorHAnsi"/>
        </w:rPr>
        <w:t>embodied</w:t>
      </w:r>
      <w:r w:rsidRPr="00CE11B7">
        <w:rPr>
          <w:rFonts w:asciiTheme="majorHAnsi" w:hAnsiTheme="majorHAnsi" w:cstheme="majorHAns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w:t>
      </w:r>
      <w:r w:rsidRPr="00292F5B">
        <w:rPr>
          <w:rFonts w:asciiTheme="majorHAnsi" w:hAnsiTheme="majorHAnsi" w:cstheme="majorHAnsi"/>
          <w:sz w:val="16"/>
        </w:rPr>
        <w:t xml:space="preserve">physical drives or desires. </w:t>
      </w:r>
      <w:r w:rsidRPr="00292F5B">
        <w:rPr>
          <w:rFonts w:asciiTheme="majorHAnsi" w:hAnsiTheme="majorHAnsi" w:cstheme="majorHAnsi"/>
          <w:b/>
          <w:u w:val="single"/>
        </w:rPr>
        <w:t>The</w:t>
      </w:r>
      <w:r w:rsidRPr="00292F5B">
        <w:rPr>
          <w:rFonts w:asciiTheme="majorHAnsi" w:hAnsiTheme="majorHAnsi" w:cstheme="majorHAnsi"/>
          <w:sz w:val="16"/>
        </w:rPr>
        <w:t xml:space="preserve"> very </w:t>
      </w:r>
      <w:r w:rsidRPr="00292F5B">
        <w:rPr>
          <w:rFonts w:asciiTheme="majorHAnsi" w:hAnsiTheme="majorHAnsi" w:cstheme="majorHAnsi"/>
          <w:b/>
          <w:u w:val="single"/>
        </w:rPr>
        <w:t xml:space="preserve">fact that </w:t>
      </w:r>
      <w:r w:rsidRPr="00E542DA">
        <w:rPr>
          <w:rFonts w:asciiTheme="majorHAnsi" w:hAnsiTheme="majorHAnsi" w:cstheme="majorHAnsi"/>
          <w:b/>
          <w:highlight w:val="green"/>
          <w:u w:val="single"/>
        </w:rPr>
        <w:t>I cannot</w:t>
      </w:r>
      <w:r w:rsidRPr="00CE11B7">
        <w:rPr>
          <w:rFonts w:asciiTheme="majorHAnsi" w:hAnsiTheme="majorHAnsi" w:cstheme="majorHAnsi"/>
          <w:b/>
          <w:u w:val="single"/>
        </w:rPr>
        <w:t xml:space="preserve"> simply </w:t>
      </w:r>
      <w:r w:rsidRPr="00E542DA">
        <w:rPr>
          <w:rFonts w:asciiTheme="majorHAnsi" w:hAnsiTheme="majorHAnsi" w:cstheme="majorHAnsi"/>
          <w:b/>
          <w:highlight w:val="green"/>
          <w:u w:val="single"/>
        </w:rPr>
        <w:t>satisfy</w:t>
      </w:r>
      <w:r w:rsidRPr="00292F5B">
        <w:rPr>
          <w:rFonts w:asciiTheme="majorHAnsi" w:hAnsiTheme="majorHAnsi" w:cstheme="majorHAnsi"/>
          <w:b/>
          <w:u w:val="single"/>
        </w:rPr>
        <w:t xml:space="preserve"> my </w:t>
      </w:r>
      <w:r w:rsidRPr="00E542DA">
        <w:rPr>
          <w:rFonts w:asciiTheme="majorHAnsi" w:hAnsiTheme="majorHAnsi" w:cstheme="majorHAnsi"/>
          <w:b/>
          <w:highlight w:val="green"/>
          <w:u w:val="single"/>
        </w:rPr>
        <w:t>desires without considering</w:t>
      </w:r>
      <w:r w:rsidRPr="00292F5B">
        <w:rPr>
          <w:rFonts w:asciiTheme="majorHAnsi" w:hAnsiTheme="majorHAnsi" w:cstheme="majorHAnsi"/>
          <w:b/>
          <w:u w:val="single"/>
        </w:rPr>
        <w:t xml:space="preserve"> the </w:t>
      </w:r>
      <w:r w:rsidRPr="00E542DA">
        <w:rPr>
          <w:rFonts w:asciiTheme="majorHAnsi" w:hAnsiTheme="majorHAnsi" w:cstheme="majorHAnsi"/>
          <w:b/>
          <w:highlight w:val="green"/>
          <w:u w:val="single"/>
        </w:rPr>
        <w:t>rightness</w:t>
      </w:r>
      <w:r w:rsidRPr="00CE11B7">
        <w:rPr>
          <w:rFonts w:asciiTheme="majorHAnsi" w:hAnsiTheme="majorHAnsi" w:cstheme="majorHAnsi"/>
          <w:sz w:val="16"/>
        </w:rPr>
        <w:t xml:space="preserve"> or wrongness </w:t>
      </w:r>
      <w:r w:rsidRPr="00E542DA">
        <w:rPr>
          <w:rFonts w:asciiTheme="majorHAnsi" w:hAnsiTheme="majorHAnsi" w:cstheme="majorHAnsi"/>
          <w:b/>
          <w:highlight w:val="green"/>
          <w:u w:val="single"/>
        </w:rPr>
        <w:t>of my actions</w:t>
      </w:r>
      <w:r w:rsidRPr="00292F5B">
        <w:rPr>
          <w:rFonts w:asciiTheme="majorHAnsi" w:hAnsiTheme="majorHAnsi" w:cstheme="majorHAnsi"/>
          <w:b/>
          <w:u w:val="single"/>
        </w:rPr>
        <w:t xml:space="preserve"> suggests that </w:t>
      </w:r>
      <w:r w:rsidRPr="00E542DA">
        <w:rPr>
          <w:rFonts w:asciiTheme="majorHAnsi" w:hAnsiTheme="majorHAnsi" w:cstheme="majorHAnsi"/>
          <w:b/>
          <w:highlight w:val="green"/>
          <w:u w:val="single"/>
        </w:rPr>
        <w:t>my empirical character must be held in check</w:t>
      </w:r>
      <w:r w:rsidRPr="00CE11B7">
        <w:rPr>
          <w:rFonts w:asciiTheme="majorHAnsi" w:hAnsiTheme="majorHAnsi" w:cstheme="majorHAnsi"/>
          <w:sz w:val="16"/>
        </w:rPr>
        <w:t xml:space="preserve"> by something, or else I behave like a Freudian id. My </w:t>
      </w:r>
      <w:proofErr w:type="spellStart"/>
      <w:r w:rsidRPr="00CE11B7">
        <w:rPr>
          <w:rFonts w:asciiTheme="majorHAnsi" w:hAnsiTheme="majorHAnsi" w:cstheme="majorHAnsi"/>
          <w:sz w:val="16"/>
        </w:rPr>
        <w:t>empiri</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cal</w:t>
      </w:r>
      <w:proofErr w:type="spellEnd"/>
      <w:r w:rsidRPr="00CE11B7">
        <w:rPr>
          <w:rFonts w:asciiTheme="majorHAnsi" w:hAnsiTheme="majorHAnsi" w:cstheme="majorHAnsi"/>
          <w:sz w:val="16"/>
        </w:rPr>
        <w:t xml:space="preserve"> character must be held in check </w:t>
      </w:r>
      <w:r w:rsidRPr="00CE11B7">
        <w:rPr>
          <w:rFonts w:asciiTheme="majorHAnsi" w:hAnsiTheme="majorHAnsi" w:cstheme="majorHAnsi"/>
          <w:b/>
          <w:u w:val="single"/>
        </w:rPr>
        <w:t>by my intelligible character</w:t>
      </w:r>
      <w:r w:rsidRPr="00CE11B7">
        <w:rPr>
          <w:rFonts w:asciiTheme="majorHAnsi" w:hAnsiTheme="majorHAnsi" w:cstheme="majorHAnsi"/>
          <w:sz w:val="16"/>
        </w:rPr>
        <w:t xml:space="preserve">, which is the legislative activity of practical reason. It is through our intelligible character that </w:t>
      </w:r>
      <w:r w:rsidRPr="00CE11B7">
        <w:rPr>
          <w:rFonts w:asciiTheme="majorHAnsi" w:hAnsiTheme="majorHAnsi" w:cstheme="majorHAnsi"/>
          <w:b/>
          <w:u w:val="single"/>
        </w:rPr>
        <w:t>we formulate principles that keep our</w:t>
      </w:r>
      <w:r w:rsidRPr="00CE11B7">
        <w:rPr>
          <w:rFonts w:asciiTheme="majorHAnsi" w:hAnsiTheme="majorHAnsi" w:cstheme="majorHAnsi"/>
          <w:sz w:val="16"/>
        </w:rPr>
        <w:t xml:space="preserve"> empirical </w:t>
      </w:r>
      <w:r w:rsidRPr="00CE11B7">
        <w:rPr>
          <w:rFonts w:asciiTheme="majorHAnsi" w:hAnsiTheme="majorHAnsi" w:cstheme="majorHAnsi"/>
          <w:b/>
          <w:u w:val="single"/>
        </w:rPr>
        <w:t>impulses in check.</w:t>
      </w:r>
      <w:r w:rsidRPr="00CE11B7">
        <w:rPr>
          <w:rFonts w:asciiTheme="majorHAnsi" w:hAnsiTheme="majorHAnsi" w:cstheme="majorHAnsi"/>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CE11B7">
        <w:rPr>
          <w:rFonts w:asciiTheme="majorHAnsi" w:hAnsiTheme="majorHAnsi" w:cstheme="majorHAnsi"/>
          <w:sz w:val="16"/>
        </w:rPr>
        <w:t>Onora</w:t>
      </w:r>
      <w:proofErr w:type="spellEnd"/>
      <w:r w:rsidRPr="00CE11B7">
        <w:rPr>
          <w:rFonts w:asciiTheme="majorHAnsi" w:hAnsiTheme="majorHAnsi" w:cstheme="majorHAnsi"/>
          <w:sz w:val="16"/>
        </w:rPr>
        <w:t xml:space="preserve"> O’Neill: In restricting our maxims to those that meet the test of the categorical imperative we refuse to base our lives on maxims that necessarily make our own case an exception. The reason why a </w:t>
      </w:r>
      <w:proofErr w:type="spellStart"/>
      <w:r w:rsidRPr="00CE11B7">
        <w:rPr>
          <w:rFonts w:asciiTheme="majorHAnsi" w:hAnsiTheme="majorHAnsi" w:cstheme="majorHAnsi"/>
          <w:sz w:val="16"/>
        </w:rPr>
        <w:t>universilizability</w:t>
      </w:r>
      <w:proofErr w:type="spellEnd"/>
      <w:r w:rsidRPr="00CE11B7">
        <w:rPr>
          <w:rFonts w:asciiTheme="majorHAnsi" w:hAnsiTheme="majorHAnsi" w:cstheme="majorHAnsi"/>
          <w:sz w:val="16"/>
        </w:rPr>
        <w:t xml:space="preserve"> criterion is morally signiﬁcant is that it makes our own case no special exception (G, IV, 404). In accepting the Categorical </w:t>
      </w:r>
      <w:proofErr w:type="gramStart"/>
      <w:r w:rsidRPr="00CE11B7">
        <w:rPr>
          <w:rFonts w:asciiTheme="majorHAnsi" w:hAnsiTheme="majorHAnsi" w:cstheme="majorHAnsi"/>
          <w:sz w:val="16"/>
        </w:rPr>
        <w:t>Imperative</w:t>
      </w:r>
      <w:proofErr w:type="gramEnd"/>
      <w:r w:rsidRPr="00CE11B7">
        <w:rPr>
          <w:rFonts w:asciiTheme="majorHAnsi" w:hAnsiTheme="majorHAnsi" w:cstheme="majorHAnsi"/>
          <w:sz w:val="16"/>
        </w:rPr>
        <w:t xml:space="preserve"> we accept the moral reality of other selves, and hence the possibility (not, note, the reality) of a moral </w:t>
      </w:r>
      <w:r w:rsidRPr="00292F5B">
        <w:rPr>
          <w:rFonts w:asciiTheme="majorHAnsi" w:hAnsiTheme="majorHAnsi" w:cstheme="majorHAnsi"/>
          <w:sz w:val="16"/>
        </w:rPr>
        <w:lastRenderedPageBreak/>
        <w:t xml:space="preserve">community. </w:t>
      </w:r>
      <w:r w:rsidRPr="00292F5B">
        <w:rPr>
          <w:rFonts w:asciiTheme="majorHAnsi" w:hAnsiTheme="majorHAnsi" w:cstheme="majorHAnsi"/>
          <w:b/>
          <w:u w:val="single"/>
        </w:rPr>
        <w:t xml:space="preserve">The Formula of </w:t>
      </w:r>
      <w:r w:rsidRPr="00E542DA">
        <w:rPr>
          <w:rFonts w:asciiTheme="majorHAnsi" w:hAnsiTheme="majorHAnsi" w:cstheme="majorHAnsi"/>
          <w:b/>
          <w:highlight w:val="green"/>
          <w:u w:val="single"/>
        </w:rPr>
        <w:t>Universal Law enjoins</w:t>
      </w:r>
      <w:r w:rsidRPr="00292F5B">
        <w:rPr>
          <w:rFonts w:asciiTheme="majorHAnsi" w:hAnsiTheme="majorHAnsi" w:cstheme="majorHAnsi"/>
          <w:b/>
          <w:u w:val="single"/>
        </w:rPr>
        <w:t xml:space="preserve"> no more than that </w:t>
      </w:r>
      <w:r w:rsidRPr="00E542DA">
        <w:rPr>
          <w:rFonts w:asciiTheme="majorHAnsi" w:hAnsiTheme="majorHAnsi" w:cstheme="majorHAnsi"/>
          <w:b/>
          <w:highlight w:val="green"/>
          <w:u w:val="single"/>
        </w:rPr>
        <w:t>we act only on maxims</w:t>
      </w:r>
      <w:r w:rsidRPr="00292F5B">
        <w:rPr>
          <w:rFonts w:asciiTheme="majorHAnsi" w:hAnsiTheme="majorHAnsi" w:cstheme="majorHAnsi"/>
          <w:b/>
          <w:u w:val="single"/>
        </w:rPr>
        <w:t xml:space="preserve"> that are </w:t>
      </w:r>
      <w:r w:rsidRPr="00E542DA">
        <w:rPr>
          <w:rFonts w:asciiTheme="majorHAnsi" w:hAnsiTheme="majorHAnsi" w:cstheme="majorHAnsi"/>
          <w:b/>
          <w:highlight w:val="green"/>
          <w:u w:val="single"/>
        </w:rPr>
        <w:t>open to others also</w:t>
      </w:r>
      <w:r w:rsidRPr="00CE11B7">
        <w:rPr>
          <w:rFonts w:asciiTheme="majorHAnsi" w:hAnsiTheme="majorHAnsi" w:cstheme="majorHAnsi"/>
          <w:b/>
          <w:u w:val="single"/>
        </w:rPr>
        <w:t>.</w:t>
      </w:r>
      <w:r w:rsidRPr="00CE11B7">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CE11B7">
        <w:rPr>
          <w:rFonts w:asciiTheme="majorHAnsi" w:hAnsiTheme="majorHAnsi" w:cstheme="majorHAnsi"/>
          <w:sz w:val="16"/>
        </w:rPr>
        <w:t>individ</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ual</w:t>
      </w:r>
      <w:proofErr w:type="spellEnd"/>
      <w:r w:rsidRPr="00CE11B7">
        <w:rPr>
          <w:rFonts w:asciiTheme="majorHAnsi" w:hAnsiTheme="majorHAnsi" w:cstheme="majorHAnsi"/>
          <w:sz w:val="16"/>
        </w:rPr>
        <w:t xml:space="preserve"> think beyond his or her own </w:t>
      </w:r>
      <w:proofErr w:type="gramStart"/>
      <w:r w:rsidRPr="00292F5B">
        <w:rPr>
          <w:rFonts w:asciiTheme="majorHAnsi" w:hAnsiTheme="majorHAnsi" w:cstheme="majorHAnsi"/>
          <w:sz w:val="16"/>
        </w:rPr>
        <w:t>particular desires</w:t>
      </w:r>
      <w:proofErr w:type="gramEnd"/>
      <w:r w:rsidRPr="00292F5B">
        <w:rPr>
          <w:rFonts w:asciiTheme="majorHAnsi" w:hAnsiTheme="majorHAnsi" w:cstheme="majorHAnsi"/>
          <w:sz w:val="16"/>
        </w:rPr>
        <w:t xml:space="preserve">. </w:t>
      </w:r>
      <w:r w:rsidRPr="00292F5B">
        <w:rPr>
          <w:rStyle w:val="Emphasis"/>
          <w:rFonts w:asciiTheme="majorHAnsi" w:hAnsiTheme="majorHAnsi" w:cstheme="majorHAnsi"/>
        </w:rPr>
        <w:t xml:space="preserve">The </w:t>
      </w:r>
      <w:r w:rsidRPr="00E542DA">
        <w:rPr>
          <w:rStyle w:val="Emphasis"/>
          <w:rFonts w:asciiTheme="majorHAnsi" w:hAnsiTheme="majorHAnsi" w:cstheme="majorHAnsi"/>
          <w:highlight w:val="green"/>
        </w:rPr>
        <w:t>individual is not allowed to exclude others</w:t>
      </w:r>
      <w:r w:rsidRPr="00E542DA">
        <w:rPr>
          <w:rFonts w:asciiTheme="majorHAnsi" w:hAnsiTheme="majorHAnsi" w:cstheme="majorHAnsi"/>
          <w:b/>
          <w:highlight w:val="green"/>
          <w:u w:val="single"/>
        </w:rPr>
        <w:t xml:space="preserve"> as</w:t>
      </w:r>
      <w:r w:rsidRPr="00CE11B7">
        <w:rPr>
          <w:rFonts w:asciiTheme="majorHAnsi" w:hAnsiTheme="majorHAnsi" w:cstheme="majorHAnsi"/>
          <w:sz w:val="16"/>
        </w:rPr>
        <w:t xml:space="preserve"> rational </w:t>
      </w:r>
      <w:r w:rsidRPr="00E542DA">
        <w:rPr>
          <w:rFonts w:asciiTheme="majorHAnsi" w:hAnsiTheme="majorHAnsi" w:cstheme="majorHAnsi"/>
          <w:b/>
          <w:highlight w:val="green"/>
          <w:u w:val="single"/>
        </w:rPr>
        <w:t>moral agents</w:t>
      </w:r>
      <w:r w:rsidRPr="00CE11B7">
        <w:rPr>
          <w:rFonts w:asciiTheme="majorHAnsi" w:hAnsiTheme="majorHAnsi" w:cstheme="majorHAnsi"/>
          <w:sz w:val="16"/>
        </w:rPr>
        <w:t xml:space="preserve"> who have the right to act as he acts </w:t>
      </w:r>
      <w:proofErr w:type="gramStart"/>
      <w:r w:rsidRPr="00CE11B7">
        <w:rPr>
          <w:rFonts w:asciiTheme="majorHAnsi" w:hAnsiTheme="majorHAnsi" w:cstheme="majorHAnsi"/>
          <w:sz w:val="16"/>
        </w:rPr>
        <w:t>in a given</w:t>
      </w:r>
      <w:proofErr w:type="gramEnd"/>
      <w:r w:rsidRPr="00CE11B7">
        <w:rPr>
          <w:rFonts w:asciiTheme="majorHAnsi" w:hAnsiTheme="majorHAnsi" w:cstheme="majorHAnsi"/>
          <w:sz w:val="16"/>
        </w:rPr>
        <w:t xml:space="preserve"> situation. For example, if I decide to use another person merely as a means for my own </w:t>
      </w:r>
      <w:proofErr w:type="gramStart"/>
      <w:r w:rsidRPr="00CE11B7">
        <w:rPr>
          <w:rFonts w:asciiTheme="majorHAnsi" w:hAnsiTheme="majorHAnsi" w:cstheme="majorHAnsi"/>
          <w:sz w:val="16"/>
        </w:rPr>
        <w:t>end</w:t>
      </w:r>
      <w:proofErr w:type="gramEnd"/>
      <w:r w:rsidRPr="00CE11B7">
        <w:rPr>
          <w:rFonts w:asciiTheme="majorHAnsi" w:hAnsiTheme="majorHAnsi" w:cstheme="majorHAnsi"/>
          <w:sz w:val="16"/>
        </w:rPr>
        <w:t xml:space="preserve"> I must recognize the other person’s right to do the same to me. I </w:t>
      </w:r>
      <w:proofErr w:type="gramStart"/>
      <w:r w:rsidRPr="00CE11B7">
        <w:rPr>
          <w:rFonts w:asciiTheme="majorHAnsi" w:hAnsiTheme="majorHAnsi" w:cstheme="majorHAnsi"/>
          <w:sz w:val="16"/>
        </w:rPr>
        <w:t>cannot consistently will</w:t>
      </w:r>
      <w:proofErr w:type="gramEnd"/>
      <w:r w:rsidRPr="00CE11B7">
        <w:rPr>
          <w:rFonts w:asciiTheme="majorHAnsi" w:hAnsiTheme="majorHAnsi" w:cstheme="majorHAnsi"/>
          <w:sz w:val="16"/>
        </w:rPr>
        <w:t xml:space="preserve"> that I use another as a means only and will that I not be used in the same manner by </w:t>
      </w:r>
      <w:r w:rsidRPr="00292F5B">
        <w:rPr>
          <w:rFonts w:asciiTheme="majorHAnsi" w:hAnsiTheme="majorHAnsi" w:cstheme="majorHAnsi"/>
          <w:sz w:val="16"/>
        </w:rPr>
        <w:t xml:space="preserve">another. </w:t>
      </w:r>
      <w:r w:rsidRPr="00292F5B">
        <w:rPr>
          <w:rFonts w:asciiTheme="majorHAnsi" w:hAnsiTheme="majorHAnsi" w:cstheme="majorHAnsi"/>
          <w:b/>
          <w:u w:val="single"/>
        </w:rPr>
        <w:t>Hence,</w:t>
      </w:r>
      <w:r w:rsidRPr="00292F5B">
        <w:rPr>
          <w:rFonts w:asciiTheme="majorHAnsi" w:hAnsiTheme="majorHAnsi" w:cstheme="majorHAnsi"/>
          <w:sz w:val="16"/>
        </w:rPr>
        <w:t xml:space="preserve"> the </w:t>
      </w:r>
      <w:r w:rsidRPr="00E542DA">
        <w:rPr>
          <w:rFonts w:asciiTheme="majorHAnsi" w:hAnsiTheme="majorHAnsi" w:cstheme="majorHAnsi"/>
          <w:b/>
          <w:highlight w:val="green"/>
          <w:u w:val="single"/>
        </w:rPr>
        <w:t>universalizability</w:t>
      </w:r>
      <w:r w:rsidRPr="00CE11B7">
        <w:rPr>
          <w:rFonts w:asciiTheme="majorHAnsi" w:hAnsiTheme="majorHAnsi" w:cstheme="majorHAnsi"/>
          <w:sz w:val="16"/>
        </w:rPr>
        <w:t xml:space="preserve"> criterion </w:t>
      </w:r>
      <w:r w:rsidRPr="00E542DA">
        <w:rPr>
          <w:rFonts w:asciiTheme="majorHAnsi" w:hAnsiTheme="majorHAnsi" w:cstheme="majorHAnsi"/>
          <w:b/>
          <w:highlight w:val="green"/>
          <w:u w:val="single"/>
        </w:rPr>
        <w:t>is a principle of consistency and</w:t>
      </w:r>
      <w:r w:rsidRPr="00CE11B7">
        <w:rPr>
          <w:rFonts w:asciiTheme="majorHAnsi" w:hAnsiTheme="majorHAnsi" w:cstheme="majorHAnsi"/>
          <w:sz w:val="16"/>
        </w:rPr>
        <w:t xml:space="preserve"> a princ</w:t>
      </w:r>
      <w:r w:rsidRPr="00292F5B">
        <w:rPr>
          <w:rFonts w:asciiTheme="majorHAnsi" w:hAnsiTheme="majorHAnsi" w:cstheme="majorHAnsi"/>
          <w:sz w:val="16"/>
        </w:rPr>
        <w:t xml:space="preserve">iple of </w:t>
      </w:r>
      <w:r w:rsidRPr="00E542DA">
        <w:rPr>
          <w:rFonts w:asciiTheme="majorHAnsi" w:hAnsiTheme="majorHAnsi" w:cstheme="majorHAnsi"/>
          <w:b/>
          <w:highlight w:val="green"/>
          <w:u w:val="single"/>
        </w:rPr>
        <w:t>inclusion</w:t>
      </w:r>
      <w:r w:rsidRPr="00CE11B7">
        <w:rPr>
          <w:rFonts w:asciiTheme="majorHAnsi" w:hAnsiTheme="majorHAnsi" w:cstheme="majorHAnsi"/>
          <w:b/>
          <w:u w:val="single"/>
        </w:rPr>
        <w:t>.</w:t>
      </w:r>
      <w:r w:rsidRPr="00CE11B7">
        <w:rPr>
          <w:rFonts w:asciiTheme="majorHAnsi" w:hAnsiTheme="majorHAnsi" w:cstheme="majorHAnsi"/>
          <w:sz w:val="16"/>
        </w:rPr>
        <w:t xml:space="preserve"> That is, in choosing my maxims </w:t>
      </w:r>
      <w:r w:rsidRPr="00CE11B7">
        <w:rPr>
          <w:rFonts w:asciiTheme="majorHAnsi" w:hAnsiTheme="majorHAnsi" w:cstheme="majorHAnsi"/>
          <w:b/>
          <w:u w:val="single"/>
        </w:rPr>
        <w:t>I</w:t>
      </w:r>
      <w:r w:rsidRPr="00CE11B7">
        <w:rPr>
          <w:rFonts w:asciiTheme="majorHAnsi" w:hAnsiTheme="majorHAnsi" w:cstheme="majorHAnsi"/>
          <w:sz w:val="16"/>
        </w:rPr>
        <w:t xml:space="preserve"> attempt to </w:t>
      </w:r>
      <w:r w:rsidRPr="00E542DA">
        <w:rPr>
          <w:rFonts w:asciiTheme="majorHAnsi" w:hAnsiTheme="majorHAnsi" w:cstheme="majorHAnsi"/>
          <w:b/>
          <w:highlight w:val="green"/>
          <w:u w:val="single"/>
        </w:rPr>
        <w:t>include the perspective of other moral agents</w:t>
      </w:r>
      <w:r w:rsidRPr="00CE11B7">
        <w:rPr>
          <w:rFonts w:asciiTheme="majorHAnsi" w:hAnsiTheme="majorHAnsi" w:cstheme="majorHAnsi"/>
          <w:b/>
          <w:u w:val="single"/>
        </w:rPr>
        <w:t>.</w:t>
      </w:r>
    </w:p>
    <w:p w14:paraId="5488CF8B" w14:textId="77777777" w:rsidR="00CE317D" w:rsidRPr="00F11FBE" w:rsidRDefault="00CE317D" w:rsidP="00CE317D">
      <w:pPr>
        <w:pStyle w:val="Heading4"/>
      </w:pPr>
      <w:r>
        <w:t>Prefer</w:t>
      </w:r>
      <w:r w:rsidRPr="00F11FBE">
        <w:t>:</w:t>
      </w:r>
    </w:p>
    <w:p w14:paraId="48B4E2E9" w14:textId="4C0931A6" w:rsidR="00CE317D" w:rsidRDefault="00CE317D" w:rsidP="00CE317D">
      <w:pPr>
        <w:pStyle w:val="Heading4"/>
      </w:pPr>
      <w:r>
        <w:rPr>
          <w:u w:val="single"/>
        </w:rPr>
        <w:t>Normativity outweighs</w:t>
      </w:r>
      <w:r w:rsidRPr="00B3103A">
        <w:rPr>
          <w:u w:val="single"/>
        </w:rPr>
        <w:t>:</w:t>
      </w:r>
      <w:r w:rsidRPr="001273B4">
        <w:t xml:space="preserve"> a]</w:t>
      </w:r>
      <w:r>
        <w:t xml:space="preserve"> Obligations –</w:t>
      </w:r>
      <w:r w:rsidRPr="001273B4">
        <w:t xml:space="preserve"> </w:t>
      </w:r>
      <w:r>
        <w:t xml:space="preserve">lack of it </w:t>
      </w:r>
      <w:r w:rsidRPr="001273B4">
        <w:t xml:space="preserve">doesn’t generate </w:t>
      </w:r>
      <w:r>
        <w:t>stable ethics</w:t>
      </w:r>
      <w:r w:rsidRPr="001273B4">
        <w:t xml:space="preserve"> so it permits anything except the one thing it condemns b] Collapses – injustices need universal ideal principles to ground them and explain why they are wrong</w:t>
      </w:r>
      <w:r>
        <w:t xml:space="preserve"> which otherwise justifies skep since no external reason to follow ethics c] Necessity – every </w:t>
      </w:r>
      <w:proofErr w:type="spellStart"/>
      <w:r>
        <w:t>arg</w:t>
      </w:r>
      <w:proofErr w:type="spellEnd"/>
      <w:r>
        <w:t xml:space="preserve"> presupposes ability to set and pursue ends which collapses to my framework d] Is/Ought Gap – description of injustices only tells us what exists, not how to properly fix it or act with it which leaves all harms unresolved.</w:t>
      </w:r>
    </w:p>
    <w:p w14:paraId="5E71F2B6" w14:textId="77777777" w:rsidR="00CE317D" w:rsidRDefault="00CE317D" w:rsidP="00CE317D">
      <w:pPr>
        <w:pStyle w:val="Heading4"/>
      </w:pPr>
      <w:r w:rsidRPr="00E80998">
        <w:t xml:space="preserve">Thus, the standard is consistency with the categorical imperative. </w:t>
      </w:r>
    </w:p>
    <w:p w14:paraId="547929CD" w14:textId="77777777" w:rsidR="00CE317D" w:rsidRDefault="00CE317D" w:rsidP="00CE317D">
      <w:pPr>
        <w:pStyle w:val="Heading4"/>
      </w:pPr>
      <w:r>
        <w:t>Negate:</w:t>
      </w:r>
    </w:p>
    <w:p w14:paraId="474576B6" w14:textId="77777777" w:rsidR="00CE317D" w:rsidRPr="00E9180B" w:rsidRDefault="00CE317D" w:rsidP="00CE317D">
      <w:pPr>
        <w:pStyle w:val="Heading4"/>
      </w:pPr>
      <w:r w:rsidRPr="00E9180B">
        <w:t>[1] A model of freedom mandates a market-oriented approach to space—that negates</w:t>
      </w:r>
    </w:p>
    <w:p w14:paraId="4EE80AC5" w14:textId="77777777" w:rsidR="00CE317D" w:rsidRPr="006C5A71" w:rsidRDefault="00CE317D" w:rsidP="00CE317D">
      <w:r w:rsidRPr="005C7A43">
        <w:rPr>
          <w:rStyle w:val="Style13ptBold"/>
        </w:rPr>
        <w:t>Broker 20</w:t>
      </w:r>
      <w:r>
        <w:t xml:space="preserve"> </w:t>
      </w:r>
      <w:r w:rsidRPr="006C5A71">
        <w:t xml:space="preserve">[(Tyler, work has been published in the Gonzaga Law Review, the Albany Law </w:t>
      </w:r>
      <w:proofErr w:type="gramStart"/>
      <w:r w:rsidRPr="006C5A71">
        <w:t>Review</w:t>
      </w:r>
      <w:proofErr w:type="gramEnd"/>
      <w:r w:rsidRPr="006C5A71">
        <w:t xml:space="preserve"> and the University of Memphis Law Review.) “Space Law Can Only Be Libertarian Minded,” Above the Law, 1-14-20, </w:t>
      </w:r>
      <w:hyperlink r:id="rId11" w:history="1">
        <w:r w:rsidRPr="006C5A71">
          <w:rPr>
            <w:rStyle w:val="Hyperlink"/>
          </w:rPr>
          <w:t>https://abovethelaw.com/2020/01/space-law-can-only-be-libertarian-minded/</w:t>
        </w:r>
      </w:hyperlink>
      <w:r w:rsidRPr="006C5A71">
        <w:t>] TDI</w:t>
      </w:r>
    </w:p>
    <w:p w14:paraId="36F1FB90" w14:textId="77777777" w:rsidR="00CE317D" w:rsidRPr="00A93110" w:rsidRDefault="00CE317D" w:rsidP="00CE317D">
      <w:pPr>
        <w:rPr>
          <w:rStyle w:val="Emphasis"/>
        </w:rPr>
      </w:pPr>
      <w:r w:rsidRPr="00A93110">
        <w:rPr>
          <w:sz w:val="16"/>
        </w:rPr>
        <w:t xml:space="preserve">The </w:t>
      </w:r>
      <w:r w:rsidRPr="00A93110">
        <w:rPr>
          <w:rStyle w:val="Emphasis"/>
          <w:highlight w:val="green"/>
        </w:rPr>
        <w:t>impact</w:t>
      </w:r>
      <w:r w:rsidRPr="00A93110">
        <w:rPr>
          <w:rStyle w:val="Emphasis"/>
        </w:rPr>
        <w:t xml:space="preserve"> on human daily life </w:t>
      </w:r>
      <w:r w:rsidRPr="00A93110">
        <w:rPr>
          <w:rStyle w:val="Emphasis"/>
          <w:highlight w:val="green"/>
        </w:rPr>
        <w:t>from</w:t>
      </w:r>
      <w:r w:rsidRPr="00A93110">
        <w:rPr>
          <w:rStyle w:val="Emphasis"/>
        </w:rPr>
        <w:t xml:space="preserve"> a transition to the virtually </w:t>
      </w:r>
      <w:r w:rsidRPr="00A93110">
        <w:rPr>
          <w:rStyle w:val="Emphasis"/>
          <w:highlight w:val="green"/>
        </w:rPr>
        <w:t>unlimited resource</w:t>
      </w:r>
      <w:r w:rsidRPr="00A93110">
        <w:rPr>
          <w:rStyle w:val="Emphasis"/>
        </w:rPr>
        <w:t xml:space="preserve"> reality of space </w:t>
      </w:r>
      <w:r w:rsidRPr="00A93110">
        <w:rPr>
          <w:rStyle w:val="Emphasis"/>
          <w:highlight w:val="green"/>
        </w:rPr>
        <w:t>cannot be overstated</w:t>
      </w:r>
      <w:r w:rsidRPr="00A93110">
        <w:rPr>
          <w:rStyle w:val="Emphasis"/>
        </w:rPr>
        <w:t>.</w:t>
      </w:r>
      <w:r w:rsidRPr="00A93110">
        <w:rPr>
          <w:sz w:val="16"/>
        </w:rPr>
        <w:t xml:space="preserve"> However, </w:t>
      </w:r>
      <w:r w:rsidRPr="00A93110">
        <w:rPr>
          <w:rStyle w:val="Emphasis"/>
          <w:highlight w:val="green"/>
        </w:rPr>
        <w:t>when</w:t>
      </w:r>
      <w:r w:rsidRPr="00A93110">
        <w:rPr>
          <w:rStyle w:val="Emphasis"/>
        </w:rPr>
        <w:t xml:space="preserve"> it comes to the </w:t>
      </w:r>
      <w:r w:rsidRPr="00A93110">
        <w:rPr>
          <w:rStyle w:val="Emphasis"/>
          <w:highlight w:val="green"/>
        </w:rPr>
        <w:t>law</w:t>
      </w:r>
      <w:r w:rsidRPr="00A93110">
        <w:rPr>
          <w:rStyle w:val="Emphasis"/>
        </w:rPr>
        <w:t xml:space="preserve">, a minimalist, dare I say </w:t>
      </w:r>
      <w:r w:rsidRPr="00A93110">
        <w:rPr>
          <w:rStyle w:val="Emphasis"/>
          <w:highlight w:val="green"/>
        </w:rPr>
        <w:t>libertarian, approach</w:t>
      </w:r>
      <w:r w:rsidRPr="00A93110">
        <w:rPr>
          <w:rStyle w:val="Emphasis"/>
        </w:rPr>
        <w:t xml:space="preserve"> appears as the </w:t>
      </w:r>
      <w:r w:rsidRPr="00A93110">
        <w:rPr>
          <w:rStyle w:val="Emphasis"/>
          <w:highlight w:val="green"/>
        </w:rPr>
        <w:t>only applicable system</w:t>
      </w:r>
      <w:r w:rsidRPr="00A93110">
        <w:rPr>
          <w:rStyle w:val="Emphasis"/>
        </w:rPr>
        <w:t>.</w:t>
      </w:r>
      <w:r w:rsidRPr="00A93110">
        <w:rPr>
          <w:sz w:val="16"/>
        </w:rPr>
        <w:t xml:space="preserve"> In the words of NASA, “2020 promises to be a big year for space exploration.” Yet, </w:t>
      </w:r>
      <w:r w:rsidRPr="00A93110">
        <w:rPr>
          <w:rStyle w:val="Emphasis"/>
        </w:rPr>
        <w:t xml:space="preserve">as Rand </w:t>
      </w:r>
      <w:proofErr w:type="spellStart"/>
      <w:r w:rsidRPr="00A93110">
        <w:rPr>
          <w:rStyle w:val="Emphasis"/>
        </w:rPr>
        <w:t>Simberg</w:t>
      </w:r>
      <w:proofErr w:type="spellEnd"/>
      <w:r w:rsidRPr="00A93110">
        <w:rPr>
          <w:rStyle w:val="Emphasis"/>
        </w:rPr>
        <w:t xml:space="preserve"> points out in Reason magazine, it is </w:t>
      </w:r>
      <w:proofErr w:type="gramStart"/>
      <w:r w:rsidRPr="00A93110">
        <w:rPr>
          <w:rStyle w:val="Emphasis"/>
        </w:rPr>
        <w:t xml:space="preserve">actually </w:t>
      </w:r>
      <w:r w:rsidRPr="00A93110">
        <w:rPr>
          <w:rStyle w:val="Emphasis"/>
          <w:highlight w:val="green"/>
        </w:rPr>
        <w:t>private</w:t>
      </w:r>
      <w:proofErr w:type="gramEnd"/>
      <w:r w:rsidRPr="00A93110">
        <w:rPr>
          <w:rStyle w:val="Emphasis"/>
        </w:rPr>
        <w:t xml:space="preserve"> American </w:t>
      </w:r>
      <w:r w:rsidRPr="00A93110">
        <w:rPr>
          <w:rStyle w:val="Emphasis"/>
          <w:highlight w:val="green"/>
        </w:rPr>
        <w:t>investment</w:t>
      </w:r>
      <w:r w:rsidRPr="00A93110">
        <w:rPr>
          <w:rStyle w:val="Emphasis"/>
        </w:rPr>
        <w:t xml:space="preserve"> that is currently </w:t>
      </w:r>
      <w:r w:rsidRPr="00A93110">
        <w:rPr>
          <w:rStyle w:val="Emphasis"/>
          <w:highlight w:val="green"/>
        </w:rPr>
        <w:t>moving space exploration</w:t>
      </w:r>
      <w:r w:rsidRPr="00A93110">
        <w:rPr>
          <w:rStyle w:val="Emphasis"/>
        </w:rPr>
        <w:t xml:space="preserve"> to “a pace unseen since the 1960s.”</w:t>
      </w:r>
      <w:r w:rsidRPr="00A93110">
        <w:rPr>
          <w:sz w:val="16"/>
        </w:rPr>
        <w:t xml:space="preserve"> According to </w:t>
      </w:r>
      <w:proofErr w:type="spellStart"/>
      <w:r w:rsidRPr="00A93110">
        <w:rPr>
          <w:sz w:val="16"/>
        </w:rPr>
        <w:t>Simberg</w:t>
      </w:r>
      <w:proofErr w:type="spellEnd"/>
      <w:r w:rsidRPr="00A93110">
        <w:rPr>
          <w:sz w:val="16"/>
        </w:rPr>
        <w:t xml:space="preserve">, </w:t>
      </w:r>
      <w:r w:rsidRPr="00A93110">
        <w:rPr>
          <w:rStyle w:val="Emphasis"/>
        </w:rPr>
        <w:t>due to this increase in private investment “We are now on the verge of getting affordable private access to orbit for large masses of payload and people.”</w:t>
      </w:r>
      <w:r w:rsidRPr="00A93110">
        <w:rPr>
          <w:sz w:val="16"/>
        </w:rPr>
        <w:t xml:space="preserve"> The impact of that type of affordable travel into space might sound sensational to some, but in </w:t>
      </w:r>
      <w:proofErr w:type="gramStart"/>
      <w:r w:rsidRPr="00A93110">
        <w:rPr>
          <w:sz w:val="16"/>
        </w:rPr>
        <w:t>reality</w:t>
      </w:r>
      <w:proofErr w:type="gramEnd"/>
      <w:r w:rsidRPr="00A93110">
        <w:rPr>
          <w:sz w:val="16"/>
        </w:rPr>
        <w:t xml:space="preserve"> </w:t>
      </w:r>
      <w:r w:rsidRPr="00A93110">
        <w:rPr>
          <w:rStyle w:val="Emphasis"/>
        </w:rPr>
        <w:t xml:space="preserve">the </w:t>
      </w:r>
      <w:r w:rsidRPr="00A93110">
        <w:rPr>
          <w:rStyle w:val="Emphasis"/>
          <w:highlight w:val="green"/>
        </w:rPr>
        <w:t>benefits</w:t>
      </w:r>
      <w:r w:rsidRPr="00A93110">
        <w:rPr>
          <w:rStyle w:val="Emphasis"/>
        </w:rPr>
        <w:t xml:space="preserve"> that </w:t>
      </w:r>
      <w:r w:rsidRPr="00A93110">
        <w:rPr>
          <w:rStyle w:val="Emphasis"/>
          <w:highlight w:val="green"/>
        </w:rPr>
        <w:t>space can offer</w:t>
      </w:r>
      <w:r w:rsidRPr="00A93110">
        <w:rPr>
          <w:rStyle w:val="Emphasis"/>
        </w:rPr>
        <w:t xml:space="preserve"> are far greater than any benefit currently attributed to any major policy proposal being discussed at the national level. The sheer </w:t>
      </w:r>
      <w:proofErr w:type="gramStart"/>
      <w:r w:rsidRPr="00A93110">
        <w:rPr>
          <w:rStyle w:val="Emphasis"/>
        </w:rPr>
        <w:t>amount</w:t>
      </w:r>
      <w:proofErr w:type="gramEnd"/>
      <w:r w:rsidRPr="00A93110">
        <w:rPr>
          <w:rStyle w:val="Emphasis"/>
        </w:rPr>
        <w:t xml:space="preserve"> of resources available within our current reach/capabilities simply speaks for itself.</w:t>
      </w:r>
      <w:r w:rsidRPr="00A93110">
        <w:rPr>
          <w:sz w:val="16"/>
        </w:rPr>
        <w:t xml:space="preserve"> However, although those new realities will, as </w:t>
      </w:r>
      <w:proofErr w:type="spellStart"/>
      <w:r w:rsidRPr="00A93110">
        <w:rPr>
          <w:sz w:val="16"/>
        </w:rPr>
        <w:t>Simberg</w:t>
      </w:r>
      <w:proofErr w:type="spellEnd"/>
      <w:r w:rsidRPr="00A93110">
        <w:rPr>
          <w:sz w:val="16"/>
        </w:rPr>
        <w:t xml:space="preserve"> says, “bring to the fore a lot of ideological issues that up to now were just theoretical,” I believe </w:t>
      </w:r>
      <w:r w:rsidRPr="00A93110">
        <w:rPr>
          <w:rStyle w:val="Emphasis"/>
        </w:rPr>
        <w:t xml:space="preserve">it will also eliminate many economic and legal distinctions we currently utilize today. For example, the sheer number of </w:t>
      </w:r>
      <w:r w:rsidRPr="005C7A43">
        <w:rPr>
          <w:rStyle w:val="Emphasis"/>
          <w:highlight w:val="green"/>
        </w:rPr>
        <w:t>resources</w:t>
      </w:r>
      <w:r w:rsidRPr="00A93110">
        <w:rPr>
          <w:rStyle w:val="Emphasis"/>
        </w:rPr>
        <w:t xml:space="preserve"> </w:t>
      </w:r>
      <w:r w:rsidRPr="00A93110">
        <w:rPr>
          <w:rStyle w:val="Emphasis"/>
        </w:rPr>
        <w:lastRenderedPageBreak/>
        <w:t xml:space="preserve">we can already obtain in space means that in the rapidly near future, the </w:t>
      </w:r>
      <w:r w:rsidRPr="005C7A43">
        <w:rPr>
          <w:rStyle w:val="Emphasis"/>
          <w:highlight w:val="green"/>
        </w:rPr>
        <w:t>distinction between a nonpublic good or a public good</w:t>
      </w:r>
      <w:r w:rsidRPr="00A93110">
        <w:rPr>
          <w:rStyle w:val="Emphasis"/>
        </w:rPr>
        <w:t xml:space="preserve"> will be rendered </w:t>
      </w:r>
      <w:r w:rsidRPr="005C7A43">
        <w:rPr>
          <w:rStyle w:val="Emphasis"/>
          <w:highlight w:val="green"/>
        </w:rPr>
        <w:t>meaningless</w:t>
      </w:r>
      <w:r w:rsidRPr="00A93110">
        <w:rPr>
          <w:rStyle w:val="Emphasis"/>
        </w:rPr>
        <w:t xml:space="preserve">. </w:t>
      </w:r>
      <w:r w:rsidRPr="00A93110">
        <w:rPr>
          <w:sz w:val="16"/>
        </w:rPr>
        <w:t xml:space="preserve">In other words, because the resources available within our solar system exist in such quantities, </w:t>
      </w:r>
      <w:r w:rsidRPr="00A93110">
        <w:rPr>
          <w:rStyle w:val="Emphasis"/>
        </w:rPr>
        <w:t xml:space="preserve">all goods will become </w:t>
      </w:r>
      <w:proofErr w:type="spellStart"/>
      <w:r w:rsidRPr="00A93110">
        <w:rPr>
          <w:rStyle w:val="Emphasis"/>
        </w:rPr>
        <w:t>nonrivalrous</w:t>
      </w:r>
      <w:proofErr w:type="spellEnd"/>
      <w:r w:rsidRPr="00A93110">
        <w:rPr>
          <w:rStyle w:val="Emphasis"/>
        </w:rPr>
        <w:t xml:space="preserve"> in their consumption and nonexcludable in their distribution. </w:t>
      </w:r>
      <w:r w:rsidRPr="00A93110">
        <w:rPr>
          <w:sz w:val="16"/>
        </w:rPr>
        <w:t xml:space="preserve">This would mean </w:t>
      </w:r>
      <w:r w:rsidRPr="00A93110">
        <w:rPr>
          <w:rStyle w:val="Emphasis"/>
        </w:rPr>
        <w:t>government engagement in the public provision of a nonpublic good</w:t>
      </w:r>
      <w:r w:rsidRPr="00A93110">
        <w:rPr>
          <w:sz w:val="16"/>
        </w:rPr>
        <w:t xml:space="preserve">, even at the trivial level, or what Kevin Williamson defines as socialism, </w:t>
      </w:r>
      <w:r w:rsidRPr="00A93110">
        <w:rPr>
          <w:rStyle w:val="Emphasis"/>
        </w:rPr>
        <w:t>is rendered meaningless or impossible.</w:t>
      </w:r>
      <w:r w:rsidRPr="00A93110">
        <w:rPr>
          <w:sz w:val="16"/>
        </w:rPr>
        <w:t xml:space="preserve"> In fact, </w:t>
      </w:r>
      <w:r w:rsidRPr="00A93110">
        <w:rPr>
          <w:rStyle w:val="Emphasis"/>
        </w:rPr>
        <w:t>in space, I fail to see how any government could even try to legally compel collectivism</w:t>
      </w:r>
      <w:r w:rsidRPr="00A93110">
        <w:rPr>
          <w:sz w:val="16"/>
        </w:rPr>
        <w:t xml:space="preserve"> in the way </w:t>
      </w:r>
      <w:proofErr w:type="spellStart"/>
      <w:r w:rsidRPr="00A93110">
        <w:rPr>
          <w:sz w:val="16"/>
        </w:rPr>
        <w:t>Simberg</w:t>
      </w:r>
      <w:proofErr w:type="spellEnd"/>
      <w:r w:rsidRPr="00A93110">
        <w:rPr>
          <w:sz w:val="16"/>
        </w:rPr>
        <w:t xml:space="preserve"> fears. </w:t>
      </w:r>
      <w:proofErr w:type="gramStart"/>
      <w:r w:rsidRPr="00A93110">
        <w:rPr>
          <w:sz w:val="16"/>
        </w:rPr>
        <w:t>Similar to</w:t>
      </w:r>
      <w:proofErr w:type="gramEnd"/>
      <w:r w:rsidRPr="00A93110">
        <w:rPr>
          <w:sz w:val="16"/>
        </w:rPr>
        <w:t xml:space="preserve"> many economic distinctions, however, it appears that many laws, both the good and the bad, will also be rendered meaningless as soon as we begin to utilize the resources within our solar system. For example, if </w:t>
      </w:r>
      <w:r w:rsidRPr="005C7A43">
        <w:rPr>
          <w:rStyle w:val="Emphasis"/>
          <w:highlight w:val="green"/>
        </w:rPr>
        <w:t>every human</w:t>
      </w:r>
      <w:r w:rsidRPr="00A93110">
        <w:rPr>
          <w:rStyle w:val="Emphasis"/>
        </w:rPr>
        <w:t xml:space="preserve"> being is given </w:t>
      </w:r>
      <w:r w:rsidRPr="005C7A43">
        <w:rPr>
          <w:rStyle w:val="Emphasis"/>
          <w:highlight w:val="green"/>
        </w:rPr>
        <w:t>access to the resources</w:t>
      </w:r>
      <w:r w:rsidRPr="00A93110">
        <w:rPr>
          <w:rStyle w:val="Emphasis"/>
        </w:rPr>
        <w:t xml:space="preserve"> that </w:t>
      </w:r>
      <w:r w:rsidRPr="005C7A43">
        <w:rPr>
          <w:rStyle w:val="Emphasis"/>
          <w:highlight w:val="green"/>
        </w:rPr>
        <w:t>allows them to replicate anything anyone</w:t>
      </w:r>
      <w:r w:rsidRPr="00A93110">
        <w:rPr>
          <w:rStyle w:val="Emphasis"/>
        </w:rPr>
        <w:t xml:space="preserve"> else </w:t>
      </w:r>
      <w:r w:rsidRPr="005C7A43">
        <w:rPr>
          <w:rStyle w:val="Emphasis"/>
          <w:highlight w:val="green"/>
        </w:rPr>
        <w:t>has</w:t>
      </w:r>
      <w:r w:rsidRPr="00A93110">
        <w:rPr>
          <w:rStyle w:val="Emphasis"/>
        </w:rPr>
        <w:t xml:space="preserve">, or </w:t>
      </w:r>
      <w:r w:rsidRPr="005C7A43">
        <w:rPr>
          <w:rStyle w:val="Emphasis"/>
          <w:highlight w:val="green"/>
        </w:rPr>
        <w:t>replace anything “taken”</w:t>
      </w:r>
      <w:r w:rsidRPr="00A93110">
        <w:rPr>
          <w:rStyle w:val="Emphasis"/>
        </w:rPr>
        <w:t xml:space="preserve"> from them instantly</w:t>
      </w:r>
      <w:r w:rsidRPr="00A93110">
        <w:rPr>
          <w:sz w:val="16"/>
        </w:rPr>
        <w:t xml:space="preserve">, what would be the point of theft laws? If you had </w:t>
      </w:r>
      <w:r w:rsidRPr="00A93110">
        <w:rPr>
          <w:rStyle w:val="Emphasis"/>
        </w:rPr>
        <w:t xml:space="preserve">virtually </w:t>
      </w:r>
      <w:r w:rsidRPr="005C7A43">
        <w:rPr>
          <w:rStyle w:val="Emphasis"/>
          <w:highlight w:val="green"/>
        </w:rPr>
        <w:t>infinite space</w:t>
      </w:r>
      <w:r w:rsidRPr="00A93110">
        <w:rPr>
          <w:rStyle w:val="Emphasis"/>
        </w:rPr>
        <w:t xml:space="preserve"> in which you can </w:t>
      </w:r>
      <w:r w:rsidRPr="005C7A43">
        <w:rPr>
          <w:rStyle w:val="Emphasis"/>
          <w:highlight w:val="green"/>
        </w:rPr>
        <w:t>build</w:t>
      </w:r>
      <w:r w:rsidRPr="00A93110">
        <w:rPr>
          <w:rStyle w:val="Emphasis"/>
        </w:rPr>
        <w:t xml:space="preserve"> what we would now call </w:t>
      </w:r>
      <w:r w:rsidRPr="005C7A43">
        <w:rPr>
          <w:rStyle w:val="Emphasis"/>
          <w:highlight w:val="green"/>
        </w:rPr>
        <w:t>luxurious</w:t>
      </w:r>
      <w:r w:rsidRPr="00A93110">
        <w:rPr>
          <w:rStyle w:val="Emphasis"/>
        </w:rPr>
        <w:t xml:space="preserve"> livable </w:t>
      </w:r>
      <w:r w:rsidRPr="005C7A43">
        <w:rPr>
          <w:rStyle w:val="Emphasis"/>
          <w:highlight w:val="green"/>
        </w:rPr>
        <w:t>quarters</w:t>
      </w:r>
      <w:r w:rsidRPr="00A93110">
        <w:rPr>
          <w:rStyle w:val="Emphasis"/>
        </w:rPr>
        <w:t xml:space="preserve">, all without </w:t>
      </w:r>
      <w:r w:rsidRPr="005C7A43">
        <w:rPr>
          <w:rStyle w:val="Emphasis"/>
          <w:highlight w:val="green"/>
        </w:rPr>
        <w:t>exploiting</w:t>
      </w:r>
      <w:r w:rsidRPr="00A93110">
        <w:rPr>
          <w:rStyle w:val="Emphasis"/>
        </w:rPr>
        <w:t xml:space="preserve"> human </w:t>
      </w:r>
      <w:r w:rsidRPr="005C7A43">
        <w:rPr>
          <w:rStyle w:val="Emphasis"/>
          <w:highlight w:val="green"/>
        </w:rPr>
        <w:t>labor or</w:t>
      </w:r>
      <w:r w:rsidRPr="00A93110">
        <w:rPr>
          <w:rStyle w:val="Emphasis"/>
        </w:rPr>
        <w:t xml:space="preserve"> </w:t>
      </w:r>
      <w:r w:rsidRPr="005C7A43">
        <w:rPr>
          <w:rStyle w:val="Emphasis"/>
        </w:rPr>
        <w:t xml:space="preserve">fragile Earth </w:t>
      </w:r>
      <w:r w:rsidRPr="005C7A43">
        <w:rPr>
          <w:rStyle w:val="Emphasis"/>
          <w:highlight w:val="green"/>
        </w:rPr>
        <w:t>ecosystems</w:t>
      </w:r>
      <w:r w:rsidRPr="00A93110">
        <w:rPr>
          <w:sz w:val="16"/>
        </w:rPr>
        <w:t xml:space="preserve"> when you do it, what sense would most property, employment, or commercial law make? Again, this is not a pipe dream, </w:t>
      </w:r>
      <w:r w:rsidRPr="00A93110">
        <w:rPr>
          <w:rStyle w:val="Emphasis"/>
        </w:rPr>
        <w:t xml:space="preserve">no matter how much our population grows for the next several millennia, the </w:t>
      </w:r>
      <w:proofErr w:type="gramStart"/>
      <w:r w:rsidRPr="00A93110">
        <w:rPr>
          <w:rStyle w:val="Emphasis"/>
        </w:rPr>
        <w:t>amount</w:t>
      </w:r>
      <w:proofErr w:type="gramEnd"/>
      <w:r w:rsidRPr="00A93110">
        <w:rPr>
          <w:rStyle w:val="Emphasis"/>
        </w:rPr>
        <w:t xml:space="preserve"> of resources within our solar system can sustain such an existence for every human being. </w:t>
      </w:r>
      <w:r w:rsidRPr="00A93110">
        <w:rPr>
          <w:sz w:val="16"/>
        </w:rPr>
        <w:t xml:space="preserve">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w:t>
      </w:r>
      <w:r w:rsidRPr="005C7A43">
        <w:rPr>
          <w:rStyle w:val="Emphasis"/>
          <w:highlight w:val="green"/>
        </w:rPr>
        <w:t>Regardless</w:t>
      </w:r>
      <w:r w:rsidRPr="00A93110">
        <w:rPr>
          <w:rStyle w:val="Emphasis"/>
        </w:rPr>
        <w:t xml:space="preserve"> of </w:t>
      </w:r>
      <w:r w:rsidRPr="005C7A43">
        <w:rPr>
          <w:rStyle w:val="Emphasis"/>
          <w:highlight w:val="green"/>
        </w:rPr>
        <w:t>whether governments allow it</w:t>
      </w:r>
      <w:r w:rsidRPr="00A93110">
        <w:rPr>
          <w:rStyle w:val="Emphasis"/>
        </w:rPr>
        <w:t xml:space="preserve">, however, </w:t>
      </w:r>
      <w:r w:rsidRPr="005C7A43">
        <w:rPr>
          <w:rStyle w:val="Emphasis"/>
          <w:highlight w:val="green"/>
        </w:rPr>
        <w:t>private citizens</w:t>
      </w:r>
      <w:r w:rsidRPr="00A93110">
        <w:rPr>
          <w:rStyle w:val="Emphasis"/>
        </w:rPr>
        <w:t xml:space="preserve"> are </w:t>
      </w:r>
      <w:r w:rsidRPr="005C7A43">
        <w:rPr>
          <w:rStyle w:val="Emphasis"/>
          <w:highlight w:val="green"/>
        </w:rPr>
        <w:t>currently obtaining the ability to travel there</w:t>
      </w:r>
      <w:r w:rsidRPr="00A93110">
        <w:rPr>
          <w:rStyle w:val="Emphasis"/>
        </w:rPr>
        <w:t>, and if human history is any indicator, private homesteading will follow, flag or no flag.</w:t>
      </w:r>
      <w:r w:rsidRPr="00A93110">
        <w:rPr>
          <w:sz w:val="16"/>
        </w:rPr>
        <w:t xml:space="preserve"> We Americans know this is how a Wild West starts, where most regulation becomes the impractical pipe dream. But again, this would be a Wild West where the exploitation of human labor and </w:t>
      </w:r>
      <w:r w:rsidRPr="00A93110">
        <w:rPr>
          <w:rStyle w:val="Emphasis"/>
        </w:rPr>
        <w:t xml:space="preserve">fragile Earth ecosystem makes no economic sense, where every single human can be granted access to resources that even the wealthiest among us now would envy, and where innovation and imagination become the only </w:t>
      </w:r>
      <w:proofErr w:type="gramStart"/>
      <w:r w:rsidRPr="00A93110">
        <w:rPr>
          <w:rStyle w:val="Emphasis"/>
        </w:rPr>
        <w:t>things</w:t>
      </w:r>
      <w:proofErr w:type="gramEnd"/>
      <w:r w:rsidRPr="00A93110">
        <w:rPr>
          <w:rStyle w:val="Emphasis"/>
        </w:rPr>
        <w:t xml:space="preserve"> we would recognize as currency. </w:t>
      </w:r>
      <w:r w:rsidRPr="005C7A43">
        <w:rPr>
          <w:rStyle w:val="Emphasis"/>
          <w:highlight w:val="green"/>
        </w:rPr>
        <w:t>Only</w:t>
      </w:r>
      <w:r w:rsidRPr="00A93110">
        <w:rPr>
          <w:rStyle w:val="Emphasis"/>
        </w:rPr>
        <w:t xml:space="preserve"> a </w:t>
      </w:r>
      <w:r w:rsidRPr="005C7A43">
        <w:rPr>
          <w:rStyle w:val="Emphasis"/>
          <w:highlight w:val="green"/>
        </w:rPr>
        <w:t>libertarian-type system</w:t>
      </w:r>
      <w:r w:rsidRPr="00A93110">
        <w:rPr>
          <w:rStyle w:val="Emphasis"/>
        </w:rPr>
        <w:t xml:space="preserve">, that </w:t>
      </w:r>
      <w:r w:rsidRPr="005C7A43">
        <w:rPr>
          <w:rStyle w:val="Emphasis"/>
          <w:highlight w:val="green"/>
        </w:rPr>
        <w:t>guarantees basic individual rights</w:t>
      </w:r>
      <w:r w:rsidRPr="00A93110">
        <w:rPr>
          <w:rStyle w:val="Emphasis"/>
        </w:rPr>
        <w:t xml:space="preserve"> to life, </w:t>
      </w:r>
      <w:r w:rsidRPr="005C7A43">
        <w:rPr>
          <w:rStyle w:val="Emphasis"/>
          <w:highlight w:val="green"/>
        </w:rPr>
        <w:t>liberty</w:t>
      </w:r>
      <w:r w:rsidRPr="00A93110">
        <w:rPr>
          <w:rStyle w:val="Emphasis"/>
        </w:rPr>
        <w:t xml:space="preserve">, and the pursuit of happiness </w:t>
      </w:r>
      <w:r w:rsidRPr="005C7A43">
        <w:rPr>
          <w:rStyle w:val="Emphasis"/>
          <w:highlight w:val="green"/>
        </w:rPr>
        <w:t>could be valued</w:t>
      </w:r>
      <w:r w:rsidRPr="00A93110">
        <w:rPr>
          <w:rStyle w:val="Emphasis"/>
        </w:rPr>
        <w:t xml:space="preserve"> and therefore human fidelity to a </w:t>
      </w:r>
      <w:r w:rsidRPr="005C7A43">
        <w:rPr>
          <w:rStyle w:val="Emphasis"/>
          <w:highlight w:val="green"/>
        </w:rPr>
        <w:t>set</w:t>
      </w:r>
      <w:r w:rsidRPr="00A93110">
        <w:rPr>
          <w:rStyle w:val="Emphasis"/>
        </w:rPr>
        <w:t xml:space="preserve"> of </w:t>
      </w:r>
      <w:r w:rsidRPr="005C7A43">
        <w:rPr>
          <w:rStyle w:val="Emphasis"/>
          <w:highlight w:val="green"/>
        </w:rPr>
        <w:t>laws</w:t>
      </w:r>
      <w:r w:rsidRPr="00A93110">
        <w:rPr>
          <w:rStyle w:val="Emphasis"/>
        </w:rPr>
        <w:t xml:space="preserve"> made possible, </w:t>
      </w:r>
      <w:r w:rsidRPr="005C7A43">
        <w:rPr>
          <w:rStyle w:val="Emphasis"/>
          <w:highlight w:val="green"/>
        </w:rPr>
        <w:t>in</w:t>
      </w:r>
      <w:r w:rsidRPr="00A93110">
        <w:rPr>
          <w:rStyle w:val="Emphasis"/>
        </w:rPr>
        <w:t xml:space="preserve"> such an </w:t>
      </w:r>
      <w:r w:rsidRPr="005C7A43">
        <w:rPr>
          <w:rStyle w:val="Emphasis"/>
          <w:highlight w:val="green"/>
        </w:rPr>
        <w:t>existence</w:t>
      </w:r>
      <w:r w:rsidRPr="00A93110">
        <w:rPr>
          <w:rStyle w:val="Emphasis"/>
        </w:rPr>
        <w:t>.</w:t>
      </w:r>
    </w:p>
    <w:p w14:paraId="7C4C8E8A" w14:textId="77777777" w:rsidR="00CE317D" w:rsidRPr="00941301" w:rsidRDefault="00CE317D" w:rsidP="00CE317D">
      <w:pPr>
        <w:pStyle w:val="Heading4"/>
      </w:pPr>
      <w:r>
        <w:t>[2</w:t>
      </w:r>
      <w:r w:rsidRPr="00941301">
        <w:t>] Not defending the topic is non-universalizable b/c if nobody defended the topic than a topic wouldn’t have even been created in the first place which is a contradiction in conception. That outweighs – their indicts are reliant on empiricism but that relies on some conception of coherence.</w:t>
      </w:r>
    </w:p>
    <w:p w14:paraId="20052C10" w14:textId="77777777" w:rsidR="00CE317D" w:rsidRPr="00465BAA" w:rsidRDefault="00CE317D" w:rsidP="00CE317D"/>
    <w:p w14:paraId="017812E5" w14:textId="61EF8427" w:rsidR="00CE317D" w:rsidRDefault="004F7AB1" w:rsidP="00CE317D">
      <w:pPr>
        <w:pStyle w:val="Heading2"/>
        <w:rPr>
          <w:rFonts w:cs="Calibri"/>
        </w:rPr>
      </w:pPr>
      <w:r>
        <w:rPr>
          <w:rFonts w:cs="Calibri"/>
        </w:rPr>
        <w:lastRenderedPageBreak/>
        <w:t>2</w:t>
      </w:r>
    </w:p>
    <w:p w14:paraId="14B10BAD" w14:textId="77777777" w:rsidR="00CE317D" w:rsidRPr="00941301" w:rsidRDefault="00CE317D" w:rsidP="00483B1D">
      <w:pPr>
        <w:pStyle w:val="Heading4"/>
      </w:pPr>
      <w:r w:rsidRPr="00941301">
        <w:t xml:space="preserve">Interpretation: If the </w:t>
      </w:r>
      <w:proofErr w:type="spellStart"/>
      <w:r w:rsidRPr="00941301">
        <w:t>Aff</w:t>
      </w:r>
      <w:proofErr w:type="spellEnd"/>
      <w:r w:rsidRPr="00941301">
        <w:t xml:space="preserve"> differs from a truth testing model, they must specify a role of the ballot and clarify how the round will play out under that role of the ballot in the text of the 1AC. To clarify, the </w:t>
      </w:r>
      <w:proofErr w:type="spellStart"/>
      <w:r w:rsidRPr="00941301">
        <w:t>aff</w:t>
      </w:r>
      <w:proofErr w:type="spellEnd"/>
      <w:r w:rsidRPr="00941301">
        <w:t xml:space="preserve"> must: </w:t>
      </w:r>
    </w:p>
    <w:p w14:paraId="6719A551" w14:textId="77777777" w:rsidR="00CE317D" w:rsidRPr="00941301" w:rsidRDefault="00CE317D" w:rsidP="00CD746D">
      <w:r w:rsidRPr="00941301">
        <w:t>a] Clarify how offense links back to the role of the ballot, such as whether post-fiat offense or pre-fiat offense matters</w:t>
      </w:r>
      <w:r>
        <w:t>.</w:t>
      </w:r>
    </w:p>
    <w:p w14:paraId="5DE7FA7A" w14:textId="77777777" w:rsidR="00CE317D" w:rsidRPr="00941301" w:rsidRDefault="00CE317D" w:rsidP="00CD746D">
      <w:r w:rsidRPr="00941301">
        <w:t xml:space="preserve">b] Clarify what theoretical objections do and do not link to the </w:t>
      </w:r>
      <w:proofErr w:type="spellStart"/>
      <w:r w:rsidRPr="00941301">
        <w:t>aff</w:t>
      </w:r>
      <w:proofErr w:type="spellEnd"/>
      <w:r w:rsidRPr="00941301">
        <w:t xml:space="preserve">, such as whether the </w:t>
      </w:r>
      <w:proofErr w:type="spellStart"/>
      <w:r w:rsidRPr="00941301">
        <w:t>aff</w:t>
      </w:r>
      <w:proofErr w:type="spellEnd"/>
      <w:r w:rsidRPr="00941301">
        <w:t xml:space="preserve"> comes before theory. </w:t>
      </w:r>
    </w:p>
    <w:p w14:paraId="2781034C" w14:textId="77777777" w:rsidR="00CE317D" w:rsidRPr="00941301" w:rsidRDefault="00CE317D" w:rsidP="00CD746D">
      <w:r w:rsidRPr="00941301">
        <w:t xml:space="preserve">c] Clarify how to weigh and compare between competing advocacies </w:t>
      </w:r>
      <w:proofErr w:type="gramStart"/>
      <w:r w:rsidRPr="00941301">
        <w:t>i.e.</w:t>
      </w:r>
      <w:proofErr w:type="gramEnd"/>
      <w:r w:rsidRPr="00941301">
        <w:t xml:space="preserve"> determined by the flow or another method of engagement. </w:t>
      </w:r>
    </w:p>
    <w:p w14:paraId="1B684072" w14:textId="57C55856" w:rsidR="00CE317D" w:rsidRDefault="00CE317D" w:rsidP="00483B1D">
      <w:pPr>
        <w:pStyle w:val="Heading4"/>
        <w:rPr>
          <w:u w:val="single"/>
        </w:rPr>
      </w:pPr>
      <w:r w:rsidRPr="00941301">
        <w:t>Violation: You don’t specify</w:t>
      </w:r>
      <w:r w:rsidR="00483B1D">
        <w:t xml:space="preserve"> what it means to “</w:t>
      </w:r>
      <w:r w:rsidR="00483B1D" w:rsidRPr="002A743B">
        <w:rPr>
          <w:u w:val="single"/>
        </w:rPr>
        <w:t>best methodologically engage in creative withdrawal</w:t>
      </w:r>
      <w:r w:rsidR="00483B1D">
        <w:rPr>
          <w:u w:val="single"/>
        </w:rPr>
        <w:t>”</w:t>
      </w:r>
    </w:p>
    <w:p w14:paraId="48DABD79" w14:textId="77777777" w:rsidR="00CD746D" w:rsidRPr="00CD746D" w:rsidRDefault="00CD746D" w:rsidP="00CD746D"/>
    <w:p w14:paraId="7E82364D" w14:textId="362B7AA6" w:rsidR="0061470A" w:rsidRDefault="008B02C2" w:rsidP="00483B1D">
      <w:pPr>
        <w:pStyle w:val="Heading4"/>
      </w:pPr>
      <w:r w:rsidRPr="008B02C2">
        <w:rPr>
          <w:u w:val="single"/>
        </w:rPr>
        <w:t xml:space="preserve">1] </w:t>
      </w:r>
      <w:r w:rsidR="00CE317D" w:rsidRPr="008B02C2">
        <w:rPr>
          <w:u w:val="single"/>
        </w:rPr>
        <w:t>Vote neg for prep and clash</w:t>
      </w:r>
      <w:r w:rsidR="00CE317D" w:rsidRPr="008B02C2">
        <w:rPr>
          <w:u w:val="single"/>
        </w:rPr>
        <w:t xml:space="preserve"> –</w:t>
      </w:r>
      <w:r w:rsidR="00CE317D" w:rsidRPr="00941301">
        <w:t> </w:t>
      </w:r>
      <w:r w:rsidR="00CE317D">
        <w:t>Not</w:t>
      </w:r>
      <w:r w:rsidR="00CE317D" w:rsidRPr="00941301">
        <w:t xml:space="preserve"> know</w:t>
      </w:r>
      <w:r w:rsidR="00CE317D">
        <w:t>ing</w:t>
      </w:r>
      <w:r w:rsidR="00CE317D" w:rsidRPr="00941301">
        <w:t xml:space="preserve"> </w:t>
      </w:r>
      <w:r w:rsidR="00922E20">
        <w:t xml:space="preserve">how </w:t>
      </w:r>
      <w:r w:rsidR="00CE317D" w:rsidRPr="00941301">
        <w:t>offense functions</w:t>
      </w:r>
      <w:r w:rsidR="00CE317D">
        <w:t xml:space="preserve"> makes it impossible</w:t>
      </w:r>
      <w:r w:rsidR="00CE317D" w:rsidRPr="00941301">
        <w:t xml:space="preserve"> to engage the </w:t>
      </w:r>
      <w:proofErr w:type="spellStart"/>
      <w:r w:rsidR="00CE317D" w:rsidRPr="00941301">
        <w:t>aff</w:t>
      </w:r>
      <w:proofErr w:type="spellEnd"/>
      <w:r w:rsidR="00CE317D">
        <w:t xml:space="preserve"> </w:t>
      </w:r>
      <w:r w:rsidR="00CE317D" w:rsidRPr="00941301">
        <w:t xml:space="preserve">since I need to know </w:t>
      </w:r>
      <w:r w:rsidR="00922E20">
        <w:t>how parts of the case operate to make comparative interacts that link</w:t>
      </w:r>
      <w:r w:rsidR="00CE317D" w:rsidRPr="00941301">
        <w:t xml:space="preserve">. </w:t>
      </w:r>
      <w:r w:rsidR="00922E20">
        <w:t>This ensures I</w:t>
      </w:r>
      <w:r w:rsidR="00CE317D" w:rsidRPr="00941301">
        <w:t xml:space="preserve"> read something relevant to your method</w:t>
      </w:r>
      <w:r w:rsidR="00922E20">
        <w:t>,</w:t>
      </w:r>
      <w:r w:rsidR="00CE317D" w:rsidRPr="00941301">
        <w:t xml:space="preserve"> knowing how to weigh gives us an explicit standard for what is relevant</w:t>
      </w:r>
      <w:r w:rsidR="00922E20">
        <w:t xml:space="preserve"> which allows greater discussion on the </w:t>
      </w:r>
      <w:proofErr w:type="spellStart"/>
      <w:r w:rsidR="00922E20">
        <w:t>Aff</w:t>
      </w:r>
      <w:proofErr w:type="spellEnd"/>
      <w:r w:rsidR="00CE317D" w:rsidRPr="00941301">
        <w:t>.</w:t>
      </w:r>
      <w:r w:rsidR="00CE317D">
        <w:t xml:space="preserve"> </w:t>
      </w:r>
    </w:p>
    <w:p w14:paraId="3D0CF78A" w14:textId="77777777" w:rsidR="008B02C2" w:rsidRPr="008B02C2" w:rsidRDefault="008B02C2" w:rsidP="008B02C2"/>
    <w:p w14:paraId="6F6213B4" w14:textId="0D60BDB1" w:rsidR="00CE317D" w:rsidRDefault="008B02C2" w:rsidP="00483B1D">
      <w:pPr>
        <w:pStyle w:val="Heading4"/>
      </w:pPr>
      <w:r w:rsidRPr="008B02C2">
        <w:rPr>
          <w:u w:val="single"/>
        </w:rPr>
        <w:t xml:space="preserve">2] </w:t>
      </w:r>
      <w:proofErr w:type="spellStart"/>
      <w:r w:rsidR="00CE317D" w:rsidRPr="008B02C2">
        <w:rPr>
          <w:u w:val="single"/>
        </w:rPr>
        <w:t>Cx</w:t>
      </w:r>
      <w:proofErr w:type="spellEnd"/>
      <w:r w:rsidR="00CE317D" w:rsidRPr="008B02C2">
        <w:rPr>
          <w:u w:val="single"/>
        </w:rPr>
        <w:t xml:space="preserve"> doesn’t check </w:t>
      </w:r>
      <w:r w:rsidRPr="008B02C2">
        <w:rPr>
          <w:u w:val="single"/>
        </w:rPr>
        <w:t>–</w:t>
      </w:r>
      <w:r w:rsidR="00CE317D" w:rsidRPr="00941301">
        <w:t xml:space="preserve"> the time in between is when I should be prepping</w:t>
      </w:r>
      <w:r>
        <w:t>,</w:t>
      </w:r>
      <w:r w:rsidR="00CE317D">
        <w:t xml:space="preserve"> taking all this time just to figure out if a certain piece of offense links or 1nc</w:t>
      </w:r>
      <w:r w:rsidR="0061470A">
        <w:t xml:space="preserve"> </w:t>
      </w:r>
      <w:proofErr w:type="spellStart"/>
      <w:r w:rsidR="0061470A">
        <w:t>strat</w:t>
      </w:r>
      <w:proofErr w:type="spellEnd"/>
      <w:r w:rsidR="00CE317D">
        <w:t xml:space="preserve"> is viable ensures I’ll never have a shot until </w:t>
      </w:r>
      <w:r w:rsidR="0061470A">
        <w:t xml:space="preserve">cx is over. </w:t>
      </w:r>
      <w:r w:rsidR="00CE317D" w:rsidRPr="00941301">
        <w:t xml:space="preserve">You can’t use your ROB to exclude my shell. My shell allows you to read your </w:t>
      </w:r>
      <w:proofErr w:type="spellStart"/>
      <w:r w:rsidR="00CE317D" w:rsidRPr="00941301">
        <w:t>aff</w:t>
      </w:r>
      <w:proofErr w:type="spellEnd"/>
      <w:r w:rsidR="00CE317D" w:rsidRPr="00941301">
        <w:t xml:space="preserve">, it just functionally constrains it to make yours more engageable. </w:t>
      </w:r>
    </w:p>
    <w:p w14:paraId="43B68F1E" w14:textId="77777777" w:rsidR="00CD746D" w:rsidRPr="00CD746D" w:rsidRDefault="00CD746D" w:rsidP="00CD746D"/>
    <w:p w14:paraId="24196271" w14:textId="6E6D4F6A" w:rsidR="00483B1D" w:rsidRPr="008659C8" w:rsidRDefault="00483B1D" w:rsidP="00483B1D">
      <w:pPr>
        <w:pStyle w:val="Heading4"/>
      </w:pPr>
      <w:r w:rsidRPr="00941301">
        <w:lastRenderedPageBreak/>
        <w:t>Fairness is a voter, debate is a competitive activity</w:t>
      </w:r>
      <w:r>
        <w:t xml:space="preserve"> – </w:t>
      </w:r>
      <w:r w:rsidRPr="00941301">
        <w:t xml:space="preserve">a] </w:t>
      </w:r>
      <w:r>
        <w:t xml:space="preserve">it </w:t>
      </w:r>
      <w:r w:rsidRPr="00941301">
        <w:t>determines engagement in your method</w:t>
      </w:r>
      <w:r>
        <w:t xml:space="preserve"> which turns your ROTB</w:t>
      </w:r>
      <w:r w:rsidRPr="00941301">
        <w:t xml:space="preserve"> b] </w:t>
      </w:r>
      <w:r>
        <w:t>The AC wasn’t in</w:t>
      </w:r>
      <w:r w:rsidRPr="00941301">
        <w:t xml:space="preserve"> the scope of my </w:t>
      </w:r>
      <w:r>
        <w:t xml:space="preserve">prep </w:t>
      </w:r>
      <w:r w:rsidRPr="00941301">
        <w:t xml:space="preserve">burden so </w:t>
      </w:r>
      <w:r>
        <w:t xml:space="preserve">presume their </w:t>
      </w:r>
      <w:proofErr w:type="spellStart"/>
      <w:r>
        <w:t>args</w:t>
      </w:r>
      <w:proofErr w:type="spellEnd"/>
      <w:r>
        <w:t xml:space="preserve"> false</w:t>
      </w:r>
      <w:r w:rsidRPr="00941301">
        <w:t xml:space="preserve"> c] </w:t>
      </w:r>
      <w:r>
        <w:t xml:space="preserve">A ballot won’t </w:t>
      </w:r>
      <w:r w:rsidRPr="00941301">
        <w:t xml:space="preserve">actualize their method since </w:t>
      </w:r>
      <w:r>
        <w:t>what</w:t>
      </w:r>
      <w:r w:rsidRPr="00941301">
        <w:t xml:space="preserve"> we read </w:t>
      </w:r>
      <w:r>
        <w:t>doesn’t change subjectivity</w:t>
      </w:r>
      <w:r w:rsidRPr="00941301">
        <w:t xml:space="preserve"> but </w:t>
      </w:r>
      <w:r>
        <w:t>it</w:t>
      </w:r>
      <w:r w:rsidRPr="00941301">
        <w:t xml:space="preserve"> can determine the direction of good norms </w:t>
      </w:r>
      <w:r>
        <w:t xml:space="preserve">so a risk of </w:t>
      </w:r>
      <w:r>
        <w:t>theory</w:t>
      </w:r>
      <w:r>
        <w:t xml:space="preserve"> outweighs any of the </w:t>
      </w:r>
      <w:proofErr w:type="spellStart"/>
      <w:r>
        <w:t>Aff</w:t>
      </w:r>
      <w:proofErr w:type="spellEnd"/>
      <w:r>
        <w:t xml:space="preserve"> d] Every argument presupposes fairness and it being evaluated fairly. I</w:t>
      </w:r>
      <w:r w:rsidRPr="00941301">
        <w:t>f they deny fairness hack against them – that’s the most unfair</w:t>
      </w:r>
      <w:r>
        <w:t xml:space="preserve"> e] Procedurals outweigh – </w:t>
      </w:r>
      <w:r w:rsidRPr="004D010E">
        <w:t>structural fairness can be compensated for in different substantive ways while procedural fairness denies access to the space entirely</w:t>
      </w:r>
      <w:r>
        <w:t xml:space="preserve"> </w:t>
      </w:r>
    </w:p>
    <w:p w14:paraId="7CE24823" w14:textId="69192314" w:rsidR="00483B1D" w:rsidRPr="00941301" w:rsidRDefault="00483B1D" w:rsidP="00483B1D">
      <w:pPr>
        <w:pStyle w:val="Heading4"/>
      </w:pPr>
      <w:r w:rsidRPr="00941301">
        <w:t>Drop the debater</w:t>
      </w:r>
      <w:r>
        <w:t xml:space="preserve">: </w:t>
      </w:r>
      <w:r w:rsidRPr="00941301">
        <w:t>T</w:t>
      </w:r>
      <w:r w:rsidR="00F80AAE">
        <w:t>heory</w:t>
      </w:r>
      <w:r w:rsidRPr="00941301">
        <w:t xml:space="preserve"> indicts the </w:t>
      </w:r>
      <w:proofErr w:type="spellStart"/>
      <w:r w:rsidRPr="00941301">
        <w:t>aff</w:t>
      </w:r>
      <w:proofErr w:type="spellEnd"/>
      <w:r w:rsidRPr="00941301">
        <w:t>, I couldn’t have engaged</w:t>
      </w:r>
      <w:r w:rsidR="00F80AAE">
        <w:t xml:space="preserve"> and it’s the only thing to drop.</w:t>
      </w:r>
    </w:p>
    <w:p w14:paraId="0FF664AC" w14:textId="77777777" w:rsidR="00483B1D" w:rsidRPr="00941301" w:rsidRDefault="00483B1D" w:rsidP="00483B1D">
      <w:pPr>
        <w:pStyle w:val="Heading4"/>
      </w:pPr>
      <w:r w:rsidRPr="00941301">
        <w:t xml:space="preserve">Use Competing </w:t>
      </w:r>
      <w:proofErr w:type="spellStart"/>
      <w:r w:rsidRPr="00941301">
        <w:t>Interps</w:t>
      </w:r>
      <w:proofErr w:type="spellEnd"/>
      <w:r>
        <w:t>:</w:t>
      </w:r>
      <w:r w:rsidRPr="00941301">
        <w:t xml:space="preserve"> a] race to the top for the best norm</w:t>
      </w:r>
      <w:r>
        <w:t xml:space="preserve"> b] reasonability links to our offense.</w:t>
      </w:r>
    </w:p>
    <w:p w14:paraId="7A80DAFF" w14:textId="7CABB213" w:rsidR="00483B1D" w:rsidRPr="00941301" w:rsidRDefault="00483B1D" w:rsidP="00483B1D">
      <w:pPr>
        <w:pStyle w:val="Heading4"/>
        <w:rPr>
          <w:rStyle w:val="StyleUnderline"/>
          <w:b/>
          <w:sz w:val="28"/>
          <w:u w:val="none"/>
        </w:rPr>
      </w:pPr>
      <w:r w:rsidRPr="00941301">
        <w:t>No RVIs: a] Illogical</w:t>
      </w:r>
      <w:r>
        <w:t xml:space="preserve"> –</w:t>
      </w:r>
      <w:r w:rsidRPr="00941301">
        <w:t xml:space="preserve"> being topical doesn’t mean you should win, it’s just a burden. b] If </w:t>
      </w:r>
      <w:r w:rsidR="00534648">
        <w:t>theory</w:t>
      </w:r>
      <w:r w:rsidRPr="00941301">
        <w:t xml:space="preserve">’s bad and you vote on impact turns – you’re voting on </w:t>
      </w:r>
      <w:r w:rsidR="00534648">
        <w:t>theory</w:t>
      </w:r>
      <w:r w:rsidRPr="00941301">
        <w:t>.</w:t>
      </w:r>
    </w:p>
    <w:p w14:paraId="124F6196" w14:textId="77777777" w:rsidR="004F7AB1" w:rsidRDefault="004F7AB1" w:rsidP="004F7AB1">
      <w:pPr>
        <w:pStyle w:val="Heading2"/>
        <w:rPr>
          <w:rStyle w:val="IntenseReference"/>
          <w:b/>
          <w:bCs/>
          <w:smallCaps w:val="0"/>
          <w:color w:val="auto"/>
          <w:spacing w:val="0"/>
        </w:rPr>
      </w:pPr>
      <w:r>
        <w:rPr>
          <w:rStyle w:val="IntenseReference"/>
          <w:b/>
          <w:bCs/>
          <w:smallCaps w:val="0"/>
          <w:color w:val="auto"/>
          <w:spacing w:val="0"/>
        </w:rPr>
        <w:lastRenderedPageBreak/>
        <w:t>3</w:t>
      </w:r>
    </w:p>
    <w:p w14:paraId="0A5F7756" w14:textId="77777777" w:rsidR="004F7AB1" w:rsidRDefault="004F7AB1" w:rsidP="004F7AB1">
      <w:pPr>
        <w:pStyle w:val="Heading4"/>
      </w:pPr>
      <w:r w:rsidRPr="00941301">
        <w:t xml:space="preserve">The role of the ballot is vote for the debater who best proves the truth or falsity of the resolution. </w:t>
      </w:r>
    </w:p>
    <w:p w14:paraId="0B71C86E" w14:textId="77777777" w:rsidR="004F7AB1" w:rsidRDefault="004F7AB1" w:rsidP="004F7AB1">
      <w:r>
        <w:t>- pre and post fiat offense matter</w:t>
      </w:r>
    </w:p>
    <w:p w14:paraId="2722E18E" w14:textId="77777777" w:rsidR="004F7AB1" w:rsidRDefault="004F7AB1" w:rsidP="004F7AB1">
      <w:r>
        <w:t>- theory would constrain truth testing</w:t>
      </w:r>
    </w:p>
    <w:p w14:paraId="0033C3E8" w14:textId="77777777" w:rsidR="004F7AB1" w:rsidRPr="00D06330" w:rsidRDefault="004F7AB1" w:rsidP="004F7AB1">
      <w:r>
        <w:t xml:space="preserve">- weighing is done by determining what proves the </w:t>
      </w:r>
      <w:proofErr w:type="spellStart"/>
      <w:r>
        <w:t>rez</w:t>
      </w:r>
      <w:proofErr w:type="spellEnd"/>
      <w:r>
        <w:t xml:space="preserve"> more true</w:t>
      </w:r>
    </w:p>
    <w:p w14:paraId="5CEF3B0D" w14:textId="0469FFB5" w:rsidR="004F7AB1" w:rsidRPr="00941301" w:rsidRDefault="004F7AB1" w:rsidP="004F7AB1">
      <w:pPr>
        <w:pStyle w:val="Heading4"/>
      </w:pPr>
      <w:r>
        <w:rPr>
          <w:u w:val="single"/>
        </w:rPr>
        <w:t xml:space="preserve">1] </w:t>
      </w:r>
      <w:proofErr w:type="spellStart"/>
      <w:r w:rsidRPr="00B63A6B">
        <w:rPr>
          <w:u w:val="single"/>
        </w:rPr>
        <w:t>Constitutiv</w:t>
      </w:r>
      <w:r>
        <w:rPr>
          <w:u w:val="single"/>
        </w:rPr>
        <w:t>ism</w:t>
      </w:r>
      <w:proofErr w:type="spellEnd"/>
      <w:r>
        <w:rPr>
          <w:u w:val="single"/>
        </w:rPr>
        <w:t xml:space="preserve">: </w:t>
      </w:r>
      <w:r>
        <w:t xml:space="preserve">The ballot says vote </w:t>
      </w:r>
      <w:proofErr w:type="spellStart"/>
      <w:r>
        <w:t>aff</w:t>
      </w:r>
      <w:proofErr w:type="spellEnd"/>
      <w:r>
        <w:t xml:space="preserve"> or neg based on a topic – f</w:t>
      </w:r>
      <w:r w:rsidRPr="00A34DC3">
        <w:t>ive dictionaries</w:t>
      </w:r>
      <w:r>
        <w:t xml:space="preserve"> </w:t>
      </w:r>
      <w:r w:rsidRPr="00A34DC3">
        <w:t>define affirm</w:t>
      </w:r>
      <w:r w:rsidRPr="00A34DC3">
        <w:rPr>
          <w:vertAlign w:val="superscript"/>
        </w:rPr>
        <w:footnoteReference w:id="1"/>
      </w:r>
      <w:r w:rsidRPr="00A34DC3">
        <w:t xml:space="preserve"> as to prove true</w:t>
      </w:r>
      <w:r>
        <w:t xml:space="preserve"> and</w:t>
      </w:r>
      <w:r w:rsidRPr="00A34DC3">
        <w:t xml:space="preserve"> </w:t>
      </w:r>
      <w:r>
        <w:t>negate</w:t>
      </w:r>
      <w:r w:rsidRPr="00A34DC3">
        <w:rPr>
          <w:vertAlign w:val="superscript"/>
        </w:rPr>
        <w:footnoteReference w:id="2"/>
      </w:r>
      <w:r w:rsidRPr="00A34DC3">
        <w:t xml:space="preserve"> as to deny the truth of </w:t>
      </w:r>
      <w:r>
        <w:t xml:space="preserve">which </w:t>
      </w:r>
      <w:r w:rsidRPr="00AE2E2E">
        <w:t>means</w:t>
      </w:r>
      <w:r>
        <w:t xml:space="preserve"> it’s </w:t>
      </w:r>
      <w:r w:rsidRPr="00C909F0">
        <w:t>constitutive</w:t>
      </w:r>
      <w:r>
        <w:t xml:space="preserve"> and </w:t>
      </w:r>
      <w:r w:rsidRPr="00C909F0">
        <w:t>jurisdictional</w:t>
      </w:r>
      <w:r>
        <w:t xml:space="preserve"> – </w:t>
      </w:r>
      <w:r w:rsidRPr="006010F0">
        <w:t xml:space="preserve">that’s a meta constraint on anything since the judge voting </w:t>
      </w:r>
      <w:proofErr w:type="spellStart"/>
      <w:r w:rsidRPr="006010F0">
        <w:t>aff</w:t>
      </w:r>
      <w:proofErr w:type="spellEnd"/>
      <w:r w:rsidRPr="006010F0">
        <w:t xml:space="preserve"> if they affirm better and neg the contrary proves that it’s an independent voter and means hack against them if they contest i</w:t>
      </w:r>
      <w:r>
        <w:t xml:space="preserve">t.  </w:t>
      </w:r>
      <w:r w:rsidRPr="00941301">
        <w:t>Answers collapse to truth testing since they require truth value</w:t>
      </w:r>
      <w:r>
        <w:t>.</w:t>
      </w:r>
      <w:r w:rsidRPr="00941301">
        <w:t xml:space="preserve"> </w:t>
      </w:r>
      <w:r>
        <w:t xml:space="preserve">I’ve disagreed with the </w:t>
      </w:r>
      <w:proofErr w:type="gramStart"/>
      <w:r>
        <w:t>AFF</w:t>
      </w:r>
      <w:proofErr w:type="gramEnd"/>
      <w:r>
        <w:t xml:space="preserve"> so I’ve met my burden.</w:t>
      </w:r>
    </w:p>
    <w:p w14:paraId="1735D20B" w14:textId="65DD7138" w:rsidR="004F7AB1" w:rsidRPr="003B4AA2" w:rsidRDefault="007751F3" w:rsidP="004F7AB1">
      <w:pPr>
        <w:pStyle w:val="Heading4"/>
      </w:pPr>
      <w:r>
        <w:t xml:space="preserve">2] </w:t>
      </w:r>
      <w:r w:rsidR="004F7AB1">
        <w:t>N</w:t>
      </w:r>
      <w:r w:rsidR="004F7AB1" w:rsidRPr="00941301">
        <w:t>eg definition</w:t>
      </w:r>
      <w:r w:rsidR="004F7AB1">
        <w:t xml:space="preserve"> choice </w:t>
      </w:r>
      <w:r w:rsidR="004F7AB1" w:rsidRPr="00941301">
        <w:t xml:space="preserve">– the </w:t>
      </w:r>
      <w:proofErr w:type="spellStart"/>
      <w:r w:rsidR="004F7AB1" w:rsidRPr="00941301">
        <w:t>aff</w:t>
      </w:r>
      <w:proofErr w:type="spellEnd"/>
      <w:r w:rsidR="004F7AB1" w:rsidRPr="00941301">
        <w:t xml:space="preserve"> should have defined </w:t>
      </w:r>
      <w:r w:rsidR="004F7AB1">
        <w:t xml:space="preserve">stuff </w:t>
      </w:r>
      <w:r w:rsidR="004F7AB1" w:rsidRPr="00941301">
        <w:t xml:space="preserve">in the 1ac because it was in the </w:t>
      </w:r>
      <w:proofErr w:type="spellStart"/>
      <w:r w:rsidR="004F7AB1" w:rsidRPr="00941301">
        <w:t>rez</w:t>
      </w:r>
      <w:proofErr w:type="spellEnd"/>
      <w:r w:rsidR="004F7AB1" w:rsidRPr="00941301">
        <w:t xml:space="preserve"> so it’s predictable,</w:t>
      </w:r>
      <w:r w:rsidR="004F7AB1">
        <w:t xml:space="preserve"> new </w:t>
      </w:r>
      <w:proofErr w:type="gramStart"/>
      <w:r w:rsidR="004F7AB1">
        <w:t>ones</w:t>
      </w:r>
      <w:proofErr w:type="gramEnd"/>
      <w:r w:rsidR="004F7AB1">
        <w:t xml:space="preserve"> moot 7 minutes and </w:t>
      </w:r>
      <w:r w:rsidR="004F7AB1" w:rsidRPr="00941301">
        <w:t>kills 1NC strategy since I engage</w:t>
      </w:r>
      <w:r w:rsidR="004F7AB1">
        <w:t>d</w:t>
      </w:r>
      <w:r w:rsidR="004F7AB1" w:rsidRPr="00941301">
        <w:t xml:space="preserve"> on a lack of your definition. </w:t>
      </w:r>
    </w:p>
    <w:p w14:paraId="06C7C126" w14:textId="77777777" w:rsidR="004F7AB1" w:rsidRPr="00A863F6" w:rsidRDefault="004F7AB1" w:rsidP="004F7AB1">
      <w:pPr>
        <w:pStyle w:val="Heading4"/>
      </w:pPr>
      <w:r w:rsidRPr="00A863F6">
        <w:t>Negate:</w:t>
      </w:r>
    </w:p>
    <w:p w14:paraId="3849776B" w14:textId="77777777" w:rsidR="004F7AB1" w:rsidRPr="006A3D4F" w:rsidRDefault="004F7AB1" w:rsidP="004F7AB1">
      <w:pPr>
        <w:pStyle w:val="Heading4"/>
      </w:pPr>
      <w:r>
        <w:t xml:space="preserve">[1] </w:t>
      </w:r>
      <w:r w:rsidRPr="00941301">
        <w:rPr>
          <w:lang w:eastAsia="zh-CN"/>
        </w:rPr>
        <w:t>In order to say I want to fix x problem, you must say that you want x problem to exist, since it requires the problem exist to solve, which makes any moral attempt inherently immoral</w:t>
      </w:r>
      <w:r w:rsidRPr="00941301">
        <w:t>.</w:t>
      </w:r>
    </w:p>
    <w:p w14:paraId="75770894" w14:textId="77777777" w:rsidR="004F7AB1" w:rsidRPr="00EE1529" w:rsidRDefault="004F7AB1" w:rsidP="004F7AB1">
      <w:pPr>
        <w:pStyle w:val="Heading4"/>
      </w:pPr>
      <w:r w:rsidRPr="00941301">
        <w:t>[</w:t>
      </w:r>
      <w:r>
        <w:t>2</w:t>
      </w:r>
      <w:r w:rsidRPr="00941301">
        <w:t>]</w:t>
      </w:r>
      <w:r w:rsidRPr="00941301">
        <w:rPr>
          <w:lang w:eastAsia="zh-CN"/>
        </w:rPr>
        <w:t xml:space="preserve"> </w:t>
      </w:r>
      <w:r w:rsidRPr="00941301">
        <w:t>To go anywhere, you must go halfway first, and then you must go half of the remaining distance ad infinitum – thus, motion is impossible because it necessitates traversing an infinite number of spaces in finite time.</w:t>
      </w:r>
    </w:p>
    <w:p w14:paraId="4083999B" w14:textId="59F07D48" w:rsidR="004F7AB1" w:rsidRDefault="004F7AB1" w:rsidP="004F7AB1">
      <w:pPr>
        <w:pStyle w:val="Heading4"/>
      </w:pPr>
      <w:r>
        <w:t>[4] M</w:t>
      </w:r>
      <w:r w:rsidR="00E86EF2">
        <w:t>e</w:t>
      </w:r>
      <w:r>
        <w:t xml:space="preserve">rriam webster defines space as </w:t>
      </w:r>
    </w:p>
    <w:p w14:paraId="13A8A70D" w14:textId="77777777" w:rsidR="004F7AB1" w:rsidRPr="007C37EB" w:rsidRDefault="004F7AB1" w:rsidP="004F7AB1">
      <w:r w:rsidRPr="007C37EB">
        <w:t>https://www.merriam-webster.com/dictionary/space</w:t>
      </w:r>
    </w:p>
    <w:p w14:paraId="481D6C19" w14:textId="77777777" w:rsidR="004F7AB1" w:rsidRPr="00D06330" w:rsidRDefault="004F7AB1" w:rsidP="004F7AB1">
      <w:pPr>
        <w:rPr>
          <w:b/>
          <w:bCs/>
          <w:u w:val="single"/>
        </w:rPr>
      </w:pPr>
      <w:r w:rsidRPr="00D06330">
        <w:rPr>
          <w:u w:val="single"/>
        </w:rPr>
        <w:t xml:space="preserve">one of </w:t>
      </w:r>
      <w:r w:rsidRPr="00D06330">
        <w:rPr>
          <w:b/>
          <w:bCs/>
          <w:highlight w:val="green"/>
          <w:u w:val="single"/>
        </w:rPr>
        <w:t>the degrees</w:t>
      </w:r>
      <w:r w:rsidRPr="00D06330">
        <w:rPr>
          <w:b/>
          <w:bCs/>
          <w:u w:val="single"/>
        </w:rPr>
        <w:t xml:space="preserve"> between or </w:t>
      </w:r>
      <w:r w:rsidRPr="00D06330">
        <w:rPr>
          <w:b/>
          <w:bCs/>
          <w:highlight w:val="green"/>
          <w:u w:val="single"/>
        </w:rPr>
        <w:t>above or below the lines of a musical staff</w:t>
      </w:r>
    </w:p>
    <w:p w14:paraId="2BC8D4C6" w14:textId="77777777" w:rsidR="004F7AB1" w:rsidRDefault="004F7AB1" w:rsidP="004F7AB1">
      <w:pPr>
        <w:pStyle w:val="Heading4"/>
      </w:pPr>
      <w:r>
        <w:lastRenderedPageBreak/>
        <w:t xml:space="preserve">But degrees on a musical staff </w:t>
      </w:r>
      <w:proofErr w:type="spellStart"/>
      <w:proofErr w:type="gramStart"/>
      <w:r>
        <w:t>cant</w:t>
      </w:r>
      <w:proofErr w:type="spellEnd"/>
      <w:proofErr w:type="gramEnd"/>
      <w:r>
        <w:t xml:space="preserve"> be appropriated by private entities so the resolutions incoherent</w:t>
      </w:r>
    </w:p>
    <w:p w14:paraId="529773AA" w14:textId="6483485F" w:rsidR="004F7AB1" w:rsidRDefault="004F7AB1" w:rsidP="004F7AB1">
      <w:pPr>
        <w:pStyle w:val="Heading4"/>
      </w:pPr>
      <w:r>
        <w:t>[5] M</w:t>
      </w:r>
      <w:r w:rsidR="00E86EF2">
        <w:t>e</w:t>
      </w:r>
      <w:r>
        <w:t>rriam webster defines private as</w:t>
      </w:r>
    </w:p>
    <w:p w14:paraId="173D2264" w14:textId="77777777" w:rsidR="004F7AB1" w:rsidRPr="00CE6461" w:rsidRDefault="004F7AB1" w:rsidP="004F7AB1">
      <w:r w:rsidRPr="00CE6461">
        <w:t xml:space="preserve">a </w:t>
      </w:r>
      <w:r w:rsidRPr="00CE6461">
        <w:rPr>
          <w:b/>
          <w:bCs/>
          <w:highlight w:val="green"/>
          <w:u w:val="single"/>
        </w:rPr>
        <w:t>person of low rank in</w:t>
      </w:r>
      <w:r w:rsidRPr="00CE6461">
        <w:rPr>
          <w:b/>
          <w:bCs/>
          <w:u w:val="single"/>
        </w:rPr>
        <w:t xml:space="preserve"> </w:t>
      </w:r>
      <w:r w:rsidRPr="00CE6461">
        <w:t xml:space="preserve">any of </w:t>
      </w:r>
      <w:r w:rsidRPr="00CE6461">
        <w:rPr>
          <w:b/>
          <w:bCs/>
          <w:highlight w:val="green"/>
          <w:u w:val="single"/>
        </w:rPr>
        <w:t>various organizations</w:t>
      </w:r>
      <w:r w:rsidRPr="00CE6461">
        <w:t xml:space="preserve"> (such as a police or fire department)</w:t>
      </w:r>
    </w:p>
    <w:p w14:paraId="1F5D23CE" w14:textId="77777777" w:rsidR="004F7AB1" w:rsidRDefault="004F7AB1" w:rsidP="004F7AB1">
      <w:hyperlink r:id="rId12" w:history="1">
        <w:r w:rsidRPr="00951884">
          <w:rPr>
            <w:rStyle w:val="Hyperlink"/>
          </w:rPr>
          <w:t>https://www.merriam-webster.com/dictionary/private</w:t>
        </w:r>
      </w:hyperlink>
    </w:p>
    <w:p w14:paraId="533368A1" w14:textId="77777777" w:rsidR="004F7AB1" w:rsidRDefault="004F7AB1" w:rsidP="004F7AB1">
      <w:pPr>
        <w:pStyle w:val="Heading4"/>
      </w:pPr>
      <w:r>
        <w:t xml:space="preserve">But the appropriation of outer space by a person of low rank entities is incoherent because a person of low rank doesn’t have that authority </w:t>
      </w:r>
    </w:p>
    <w:p w14:paraId="7641DDAC" w14:textId="77777777" w:rsidR="004F7AB1" w:rsidRPr="008F3B58" w:rsidRDefault="004F7AB1" w:rsidP="004F7AB1"/>
    <w:p w14:paraId="57E212FB" w14:textId="77777777" w:rsidR="004F7AB1" w:rsidRPr="005B5CF4" w:rsidRDefault="004F7AB1" w:rsidP="004F7AB1"/>
    <w:p w14:paraId="1CBCCE9F" w14:textId="77777777" w:rsidR="004F7AB1" w:rsidRPr="00CE317D" w:rsidRDefault="004F7AB1" w:rsidP="00CE317D"/>
    <w:p w14:paraId="76798DB1" w14:textId="77777777" w:rsidR="00CE317D" w:rsidRDefault="00CE317D" w:rsidP="00CE317D">
      <w:pPr>
        <w:pStyle w:val="Heading2"/>
        <w:rPr>
          <w:rFonts w:cs="Calibri"/>
        </w:rPr>
      </w:pPr>
      <w:r w:rsidRPr="009B7707">
        <w:rPr>
          <w:rFonts w:cs="Calibri"/>
        </w:rPr>
        <w:lastRenderedPageBreak/>
        <w:t>Case</w:t>
      </w:r>
    </w:p>
    <w:p w14:paraId="7A82C6DD" w14:textId="77777777" w:rsidR="00E42E4C" w:rsidRPr="00CE317D" w:rsidRDefault="00E42E4C" w:rsidP="00CE317D"/>
    <w:sectPr w:rsidR="00E42E4C" w:rsidRPr="00CE317D"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67247C" w14:textId="77777777" w:rsidR="00A84505" w:rsidRDefault="00A84505" w:rsidP="00F034F9">
      <w:pPr>
        <w:spacing w:after="0" w:line="240" w:lineRule="auto"/>
      </w:pPr>
      <w:r>
        <w:separator/>
      </w:r>
    </w:p>
  </w:endnote>
  <w:endnote w:type="continuationSeparator" w:id="0">
    <w:p w14:paraId="48EDD922" w14:textId="77777777" w:rsidR="00A84505" w:rsidRDefault="00A84505" w:rsidP="00F034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57A98B" w14:textId="77777777" w:rsidR="00A84505" w:rsidRDefault="00A84505" w:rsidP="00F034F9">
      <w:pPr>
        <w:spacing w:after="0" w:line="240" w:lineRule="auto"/>
      </w:pPr>
      <w:r>
        <w:separator/>
      </w:r>
    </w:p>
  </w:footnote>
  <w:footnote w:type="continuationSeparator" w:id="0">
    <w:p w14:paraId="37E5F3EA" w14:textId="77777777" w:rsidR="00A84505" w:rsidRDefault="00A84505" w:rsidP="00F034F9">
      <w:pPr>
        <w:spacing w:after="0" w:line="240" w:lineRule="auto"/>
      </w:pPr>
      <w:r>
        <w:continuationSeparator/>
      </w:r>
    </w:p>
  </w:footnote>
  <w:footnote w:id="1">
    <w:p w14:paraId="16FF1EFF" w14:textId="77777777" w:rsidR="004F7AB1" w:rsidRPr="00855FDC" w:rsidRDefault="004F7AB1" w:rsidP="004F7AB1">
      <w:pPr>
        <w:rPr>
          <w:i/>
          <w:sz w:val="16"/>
        </w:rPr>
      </w:pPr>
      <w:r w:rsidRPr="00752E9C">
        <w:rPr>
          <w:sz w:val="16"/>
          <w:szCs w:val="16"/>
        </w:rPr>
        <w:footnoteRef/>
      </w:r>
      <w:r w:rsidRPr="00752E9C">
        <w:rPr>
          <w:sz w:val="16"/>
          <w:szCs w:val="16"/>
        </w:rPr>
        <w:t xml:space="preserve"> </w:t>
      </w:r>
      <w:r w:rsidRPr="00855FDC">
        <w:rPr>
          <w:i/>
          <w:sz w:val="16"/>
        </w:rPr>
        <w:t xml:space="preserve">Dictionary.com – maintain as true, Merriam Webster – to say that something is true, Vocabulary.com – to affirm something is to confirm that it is true, Oxford dictionaries – accept the validity of, </w:t>
      </w:r>
      <w:proofErr w:type="spellStart"/>
      <w:r w:rsidRPr="00855FDC">
        <w:rPr>
          <w:i/>
          <w:sz w:val="16"/>
        </w:rPr>
        <w:t>Thefreedictionary</w:t>
      </w:r>
      <w:proofErr w:type="spellEnd"/>
      <w:r w:rsidRPr="00855FDC">
        <w:rPr>
          <w:i/>
          <w:sz w:val="16"/>
        </w:rPr>
        <w:t xml:space="preserve"> – assert to be true</w:t>
      </w:r>
    </w:p>
  </w:footnote>
  <w:footnote w:id="2">
    <w:p w14:paraId="5454E11F" w14:textId="77777777" w:rsidR="004F7AB1" w:rsidRPr="00752E9C" w:rsidRDefault="004F7AB1" w:rsidP="004F7AB1">
      <w:pPr>
        <w:ind w:right="-1440"/>
        <w:rPr>
          <w:sz w:val="16"/>
          <w:szCs w:val="16"/>
        </w:rPr>
      </w:pPr>
      <w:r w:rsidRPr="00752E9C">
        <w:rPr>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2255DA"/>
    <w:multiLevelType w:val="hybridMultilevel"/>
    <w:tmpl w:val="A64E8112"/>
    <w:lvl w:ilvl="0" w:tplc="6A42ED7E">
      <w:start w:val="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FC07536"/>
    <w:multiLevelType w:val="hybridMultilevel"/>
    <w:tmpl w:val="DDFCB2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7D6730A"/>
    <w:multiLevelType w:val="hybridMultilevel"/>
    <w:tmpl w:val="13F27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EF7366"/>
    <w:multiLevelType w:val="hybridMultilevel"/>
    <w:tmpl w:val="299240BA"/>
    <w:lvl w:ilvl="0" w:tplc="1968F18C">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5B1631A0"/>
    <w:multiLevelType w:val="hybridMultilevel"/>
    <w:tmpl w:val="EA2655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4"/>
  </w:num>
  <w:num w:numId="15">
    <w:abstractNumId w:val="15"/>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034F9"/>
    <w:rsid w:val="000029E3"/>
    <w:rsid w:val="000029E8"/>
    <w:rsid w:val="00004225"/>
    <w:rsid w:val="000066CA"/>
    <w:rsid w:val="00007264"/>
    <w:rsid w:val="000076A9"/>
    <w:rsid w:val="00014FAD"/>
    <w:rsid w:val="00015D2A"/>
    <w:rsid w:val="0002490B"/>
    <w:rsid w:val="00026465"/>
    <w:rsid w:val="00026B54"/>
    <w:rsid w:val="00030204"/>
    <w:rsid w:val="000312A0"/>
    <w:rsid w:val="0003396C"/>
    <w:rsid w:val="00035337"/>
    <w:rsid w:val="00052FB1"/>
    <w:rsid w:val="00054276"/>
    <w:rsid w:val="000547B1"/>
    <w:rsid w:val="0006091E"/>
    <w:rsid w:val="00062797"/>
    <w:rsid w:val="000638C1"/>
    <w:rsid w:val="00065FEE"/>
    <w:rsid w:val="00066E3C"/>
    <w:rsid w:val="00072718"/>
    <w:rsid w:val="0007381E"/>
    <w:rsid w:val="00076094"/>
    <w:rsid w:val="0008785F"/>
    <w:rsid w:val="00090CBE"/>
    <w:rsid w:val="00094DEC"/>
    <w:rsid w:val="000975E2"/>
    <w:rsid w:val="000A2D8A"/>
    <w:rsid w:val="000D26A6"/>
    <w:rsid w:val="000D2B90"/>
    <w:rsid w:val="000D6ED8"/>
    <w:rsid w:val="000D717B"/>
    <w:rsid w:val="000E1974"/>
    <w:rsid w:val="00100B28"/>
    <w:rsid w:val="00117316"/>
    <w:rsid w:val="001209B4"/>
    <w:rsid w:val="0013015D"/>
    <w:rsid w:val="0016165C"/>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1F2D"/>
    <w:rsid w:val="001F1173"/>
    <w:rsid w:val="002005A8"/>
    <w:rsid w:val="00203DD8"/>
    <w:rsid w:val="00204E1D"/>
    <w:rsid w:val="002059BD"/>
    <w:rsid w:val="00207FD8"/>
    <w:rsid w:val="00210FAF"/>
    <w:rsid w:val="00212973"/>
    <w:rsid w:val="00213B1E"/>
    <w:rsid w:val="00215284"/>
    <w:rsid w:val="002168F2"/>
    <w:rsid w:val="0022589F"/>
    <w:rsid w:val="002343FE"/>
    <w:rsid w:val="00235F7B"/>
    <w:rsid w:val="002502CF"/>
    <w:rsid w:val="00267418"/>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171B"/>
    <w:rsid w:val="002E2DAA"/>
    <w:rsid w:val="002E392E"/>
    <w:rsid w:val="002E6BBC"/>
    <w:rsid w:val="002F1BA9"/>
    <w:rsid w:val="002F6E74"/>
    <w:rsid w:val="003106B3"/>
    <w:rsid w:val="0031385D"/>
    <w:rsid w:val="003171AB"/>
    <w:rsid w:val="003223B2"/>
    <w:rsid w:val="00322A67"/>
    <w:rsid w:val="00330E13"/>
    <w:rsid w:val="00335A23"/>
    <w:rsid w:val="00337970"/>
    <w:rsid w:val="00340707"/>
    <w:rsid w:val="00341C61"/>
    <w:rsid w:val="00351841"/>
    <w:rsid w:val="003624A6"/>
    <w:rsid w:val="00364ADF"/>
    <w:rsid w:val="00365C8D"/>
    <w:rsid w:val="003670D9"/>
    <w:rsid w:val="00370B41"/>
    <w:rsid w:val="00371B27"/>
    <w:rsid w:val="0037266A"/>
    <w:rsid w:val="003726C3"/>
    <w:rsid w:val="00372872"/>
    <w:rsid w:val="00375D2E"/>
    <w:rsid w:val="00383071"/>
    <w:rsid w:val="00383B19"/>
    <w:rsid w:val="00384CBC"/>
    <w:rsid w:val="003933F9"/>
    <w:rsid w:val="00395864"/>
    <w:rsid w:val="00396557"/>
    <w:rsid w:val="00397316"/>
    <w:rsid w:val="003A248F"/>
    <w:rsid w:val="003A4D9C"/>
    <w:rsid w:val="003B1668"/>
    <w:rsid w:val="003C0105"/>
    <w:rsid w:val="003C5F4C"/>
    <w:rsid w:val="003D5EA8"/>
    <w:rsid w:val="003D7B28"/>
    <w:rsid w:val="003E2CA7"/>
    <w:rsid w:val="003E305E"/>
    <w:rsid w:val="003E34DB"/>
    <w:rsid w:val="003E5302"/>
    <w:rsid w:val="003E5BF1"/>
    <w:rsid w:val="003F2452"/>
    <w:rsid w:val="003F41EA"/>
    <w:rsid w:val="003F7DF0"/>
    <w:rsid w:val="004039AF"/>
    <w:rsid w:val="00407AFF"/>
    <w:rsid w:val="0041155D"/>
    <w:rsid w:val="004170BF"/>
    <w:rsid w:val="00423255"/>
    <w:rsid w:val="004270E3"/>
    <w:rsid w:val="004348DC"/>
    <w:rsid w:val="00434921"/>
    <w:rsid w:val="00442018"/>
    <w:rsid w:val="00446567"/>
    <w:rsid w:val="00447B10"/>
    <w:rsid w:val="00452EE4"/>
    <w:rsid w:val="00452F0B"/>
    <w:rsid w:val="004536D6"/>
    <w:rsid w:val="00457224"/>
    <w:rsid w:val="00462496"/>
    <w:rsid w:val="0046468D"/>
    <w:rsid w:val="0047482C"/>
    <w:rsid w:val="00475436"/>
    <w:rsid w:val="0048047E"/>
    <w:rsid w:val="00482AF9"/>
    <w:rsid w:val="00483B1D"/>
    <w:rsid w:val="00496BB2"/>
    <w:rsid w:val="004B37B4"/>
    <w:rsid w:val="004B72B4"/>
    <w:rsid w:val="004C0314"/>
    <w:rsid w:val="004C0D3D"/>
    <w:rsid w:val="004C213E"/>
    <w:rsid w:val="004C376C"/>
    <w:rsid w:val="004C657F"/>
    <w:rsid w:val="004D17D8"/>
    <w:rsid w:val="004D52D8"/>
    <w:rsid w:val="004E355B"/>
    <w:rsid w:val="004F7AB1"/>
    <w:rsid w:val="005028E5"/>
    <w:rsid w:val="00503735"/>
    <w:rsid w:val="00516A88"/>
    <w:rsid w:val="00522065"/>
    <w:rsid w:val="005224F2"/>
    <w:rsid w:val="00533F1C"/>
    <w:rsid w:val="00534648"/>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D7172"/>
    <w:rsid w:val="005E1860"/>
    <w:rsid w:val="005F063B"/>
    <w:rsid w:val="005F192D"/>
    <w:rsid w:val="005F24C8"/>
    <w:rsid w:val="005F26AF"/>
    <w:rsid w:val="00607D6C"/>
    <w:rsid w:val="0061383D"/>
    <w:rsid w:val="0061470A"/>
    <w:rsid w:val="00614D69"/>
    <w:rsid w:val="00617030"/>
    <w:rsid w:val="00621301"/>
    <w:rsid w:val="0062173F"/>
    <w:rsid w:val="006235FB"/>
    <w:rsid w:val="00625677"/>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30A9"/>
    <w:rsid w:val="00717B01"/>
    <w:rsid w:val="00720C5F"/>
    <w:rsid w:val="007227D9"/>
    <w:rsid w:val="0072491F"/>
    <w:rsid w:val="00725598"/>
    <w:rsid w:val="007374A1"/>
    <w:rsid w:val="00740F0A"/>
    <w:rsid w:val="00752712"/>
    <w:rsid w:val="00753A84"/>
    <w:rsid w:val="007611F5"/>
    <w:rsid w:val="007619E4"/>
    <w:rsid w:val="00761E75"/>
    <w:rsid w:val="0076495E"/>
    <w:rsid w:val="00765FC8"/>
    <w:rsid w:val="007751F3"/>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65E0"/>
    <w:rsid w:val="00803A12"/>
    <w:rsid w:val="00805417"/>
    <w:rsid w:val="00816C92"/>
    <w:rsid w:val="00822720"/>
    <w:rsid w:val="008266F9"/>
    <w:rsid w:val="008267E2"/>
    <w:rsid w:val="00826A9B"/>
    <w:rsid w:val="00834842"/>
    <w:rsid w:val="00840E7B"/>
    <w:rsid w:val="008536AF"/>
    <w:rsid w:val="00853D40"/>
    <w:rsid w:val="008564FC"/>
    <w:rsid w:val="00862293"/>
    <w:rsid w:val="00864E76"/>
    <w:rsid w:val="00872581"/>
    <w:rsid w:val="00872B37"/>
    <w:rsid w:val="0087459D"/>
    <w:rsid w:val="008764CD"/>
    <w:rsid w:val="0087680F"/>
    <w:rsid w:val="00876D81"/>
    <w:rsid w:val="00881D86"/>
    <w:rsid w:val="00883306"/>
    <w:rsid w:val="008904F9"/>
    <w:rsid w:val="00890E4C"/>
    <w:rsid w:val="00890E74"/>
    <w:rsid w:val="00892798"/>
    <w:rsid w:val="0089418F"/>
    <w:rsid w:val="00897C29"/>
    <w:rsid w:val="008A1A9C"/>
    <w:rsid w:val="008A4633"/>
    <w:rsid w:val="008B02C2"/>
    <w:rsid w:val="008B032E"/>
    <w:rsid w:val="008C0FA2"/>
    <w:rsid w:val="008C2342"/>
    <w:rsid w:val="008C77B6"/>
    <w:rsid w:val="008D1B91"/>
    <w:rsid w:val="008D724A"/>
    <w:rsid w:val="008E7A3E"/>
    <w:rsid w:val="008F3B58"/>
    <w:rsid w:val="008F41FD"/>
    <w:rsid w:val="008F4479"/>
    <w:rsid w:val="008F4BA0"/>
    <w:rsid w:val="00901726"/>
    <w:rsid w:val="00920E6A"/>
    <w:rsid w:val="00922E20"/>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16A6"/>
    <w:rsid w:val="009A6464"/>
    <w:rsid w:val="009B69F5"/>
    <w:rsid w:val="009C4C83"/>
    <w:rsid w:val="009C5FF7"/>
    <w:rsid w:val="009C6292"/>
    <w:rsid w:val="009D15DB"/>
    <w:rsid w:val="009D3133"/>
    <w:rsid w:val="009D7FDF"/>
    <w:rsid w:val="009E160D"/>
    <w:rsid w:val="009F1CBB"/>
    <w:rsid w:val="009F3305"/>
    <w:rsid w:val="009F6FB2"/>
    <w:rsid w:val="00A071C0"/>
    <w:rsid w:val="00A17C71"/>
    <w:rsid w:val="00A22670"/>
    <w:rsid w:val="00A24B35"/>
    <w:rsid w:val="00A271BA"/>
    <w:rsid w:val="00A27F86"/>
    <w:rsid w:val="00A431C6"/>
    <w:rsid w:val="00A54315"/>
    <w:rsid w:val="00A57511"/>
    <w:rsid w:val="00A60FBC"/>
    <w:rsid w:val="00A65C0B"/>
    <w:rsid w:val="00A776BA"/>
    <w:rsid w:val="00A81FD2"/>
    <w:rsid w:val="00A8441A"/>
    <w:rsid w:val="00A84505"/>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A7C8C"/>
    <w:rsid w:val="00BB0878"/>
    <w:rsid w:val="00BB1879"/>
    <w:rsid w:val="00BC0ABE"/>
    <w:rsid w:val="00BC30DB"/>
    <w:rsid w:val="00BC64FF"/>
    <w:rsid w:val="00BC7C37"/>
    <w:rsid w:val="00BD2244"/>
    <w:rsid w:val="00BE6472"/>
    <w:rsid w:val="00BF29B8"/>
    <w:rsid w:val="00BF46EA"/>
    <w:rsid w:val="00C057B2"/>
    <w:rsid w:val="00C07769"/>
    <w:rsid w:val="00C07D05"/>
    <w:rsid w:val="00C10856"/>
    <w:rsid w:val="00C203FA"/>
    <w:rsid w:val="00C244F5"/>
    <w:rsid w:val="00C3164F"/>
    <w:rsid w:val="00C31B5E"/>
    <w:rsid w:val="00C34D3E"/>
    <w:rsid w:val="00C35B37"/>
    <w:rsid w:val="00C3747A"/>
    <w:rsid w:val="00C37F29"/>
    <w:rsid w:val="00C56D2D"/>
    <w:rsid w:val="00C56DCC"/>
    <w:rsid w:val="00C57075"/>
    <w:rsid w:val="00C6602F"/>
    <w:rsid w:val="00C72AFE"/>
    <w:rsid w:val="00C81619"/>
    <w:rsid w:val="00CA013C"/>
    <w:rsid w:val="00CA6D6D"/>
    <w:rsid w:val="00CC7A4E"/>
    <w:rsid w:val="00CD1359"/>
    <w:rsid w:val="00CD4C83"/>
    <w:rsid w:val="00CD746D"/>
    <w:rsid w:val="00CE317D"/>
    <w:rsid w:val="00D01EDC"/>
    <w:rsid w:val="00D06330"/>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7858"/>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36969"/>
    <w:rsid w:val="00E42E4C"/>
    <w:rsid w:val="00E47013"/>
    <w:rsid w:val="00E541F9"/>
    <w:rsid w:val="00E57B79"/>
    <w:rsid w:val="00E63419"/>
    <w:rsid w:val="00E64496"/>
    <w:rsid w:val="00E72115"/>
    <w:rsid w:val="00E74CD1"/>
    <w:rsid w:val="00E8322E"/>
    <w:rsid w:val="00E86EF2"/>
    <w:rsid w:val="00E903E0"/>
    <w:rsid w:val="00EA1115"/>
    <w:rsid w:val="00EA39EB"/>
    <w:rsid w:val="00EA58CE"/>
    <w:rsid w:val="00EB0D36"/>
    <w:rsid w:val="00EB33FF"/>
    <w:rsid w:val="00EB3D1A"/>
    <w:rsid w:val="00EC2759"/>
    <w:rsid w:val="00EC3D96"/>
    <w:rsid w:val="00EC7106"/>
    <w:rsid w:val="00ED0120"/>
    <w:rsid w:val="00ED3BBA"/>
    <w:rsid w:val="00ED4E12"/>
    <w:rsid w:val="00EE051B"/>
    <w:rsid w:val="00EE4D9F"/>
    <w:rsid w:val="00EE54B4"/>
    <w:rsid w:val="00EF1AD8"/>
    <w:rsid w:val="00EF2B5C"/>
    <w:rsid w:val="00EF7794"/>
    <w:rsid w:val="00F02046"/>
    <w:rsid w:val="00F034F9"/>
    <w:rsid w:val="00F053D8"/>
    <w:rsid w:val="00F07888"/>
    <w:rsid w:val="00F1313D"/>
    <w:rsid w:val="00F201E7"/>
    <w:rsid w:val="00F204E0"/>
    <w:rsid w:val="00F20B16"/>
    <w:rsid w:val="00F21C79"/>
    <w:rsid w:val="00F238C9"/>
    <w:rsid w:val="00F23CA5"/>
    <w:rsid w:val="00F24564"/>
    <w:rsid w:val="00F277AA"/>
    <w:rsid w:val="00F31955"/>
    <w:rsid w:val="00F34C06"/>
    <w:rsid w:val="00F43EA3"/>
    <w:rsid w:val="00F50C55"/>
    <w:rsid w:val="00F57FFB"/>
    <w:rsid w:val="00F601E6"/>
    <w:rsid w:val="00F73954"/>
    <w:rsid w:val="00F80AAE"/>
    <w:rsid w:val="00F94060"/>
    <w:rsid w:val="00FA56F6"/>
    <w:rsid w:val="00FB329D"/>
    <w:rsid w:val="00FC27E3"/>
    <w:rsid w:val="00FC74C7"/>
    <w:rsid w:val="00FD451D"/>
    <w:rsid w:val="00FD5B22"/>
    <w:rsid w:val="00FE1B01"/>
    <w:rsid w:val="00FE76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EB17D8"/>
  <w14:defaultImageDpi w14:val="300"/>
  <w15:docId w15:val="{580163D2-906F-2F41-BA0B-19C83495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E317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034F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034F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F034F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9"/>
    <w:unhideWhenUsed/>
    <w:qFormat/>
    <w:rsid w:val="00F034F9"/>
    <w:pPr>
      <w:keepNext/>
      <w:keepLines/>
      <w:spacing w:before="40" w:after="0"/>
      <w:outlineLvl w:val="3"/>
    </w:pPr>
    <w:rPr>
      <w:rFonts w:eastAsiaTheme="majorEastAsia" w:cstheme="majorHAnsi"/>
      <w:b/>
      <w:bCs/>
      <w:color w:val="000000" w:themeColor="text1"/>
      <w:sz w:val="28"/>
      <w:szCs w:val="28"/>
    </w:rPr>
  </w:style>
  <w:style w:type="character" w:default="1" w:styleId="DefaultParagraphFont">
    <w:name w:val="Default Paragraph Font"/>
    <w:uiPriority w:val="1"/>
    <w:semiHidden/>
    <w:unhideWhenUsed/>
    <w:rsid w:val="00F034F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034F9"/>
  </w:style>
  <w:style w:type="character" w:customStyle="1" w:styleId="Heading1Char">
    <w:name w:val="Heading 1 Char"/>
    <w:aliases w:val="Pocket Char"/>
    <w:basedOn w:val="DefaultParagraphFont"/>
    <w:link w:val="Heading1"/>
    <w:uiPriority w:val="9"/>
    <w:rsid w:val="00F034F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034F9"/>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F034F9"/>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9"/>
    <w:rsid w:val="00F034F9"/>
    <w:rPr>
      <w:rFonts w:ascii="Calibri" w:eastAsiaTheme="majorEastAsia" w:hAnsi="Calibri" w:cstheme="majorHAnsi"/>
      <w:b/>
      <w:bCs/>
      <w:color w:val="000000" w:themeColor="text1"/>
      <w:sz w:val="28"/>
      <w:szCs w:val="28"/>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034F9"/>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B"/>
    <w:basedOn w:val="DefaultParagraphFont"/>
    <w:uiPriority w:val="1"/>
    <w:qFormat/>
    <w:rsid w:val="00F034F9"/>
    <w:rPr>
      <w:rFonts w:asciiTheme="majorHAnsi" w:hAnsiTheme="majorHAnsi"/>
      <w:b/>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s"/>
    <w:basedOn w:val="DefaultParagraphFont"/>
    <w:link w:val="textbold"/>
    <w:uiPriority w:val="20"/>
    <w:qFormat/>
    <w:rsid w:val="00F034F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034F9"/>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13 Char,No Spacing23 Char,Tag and Ci Char,Read,C"/>
    <w:basedOn w:val="DefaultParagraphFont"/>
    <w:link w:val="NoSpacing"/>
    <w:uiPriority w:val="99"/>
    <w:unhideWhenUsed/>
    <w:rsid w:val="00F034F9"/>
    <w:rPr>
      <w:color w:val="auto"/>
      <w:u w:val="none"/>
    </w:rPr>
  </w:style>
  <w:style w:type="paragraph" w:styleId="DocumentMap">
    <w:name w:val="Document Map"/>
    <w:basedOn w:val="Normal"/>
    <w:link w:val="DocumentMapChar"/>
    <w:uiPriority w:val="99"/>
    <w:semiHidden/>
    <w:unhideWhenUsed/>
    <w:rsid w:val="00F034F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034F9"/>
    <w:rPr>
      <w:rFonts w:ascii="Lucida Grande" w:hAnsi="Lucida Grande" w:cs="Lucida Grande"/>
    </w:rPr>
  </w:style>
  <w:style w:type="character" w:styleId="IntenseReference">
    <w:name w:val="Intense Reference"/>
    <w:basedOn w:val="DefaultParagraphFont"/>
    <w:uiPriority w:val="32"/>
    <w:qFormat/>
    <w:rsid w:val="00F034F9"/>
    <w:rPr>
      <w:b/>
      <w:bCs/>
      <w:smallCaps/>
      <w:color w:val="4F81BD" w:themeColor="accent1"/>
      <w:spacing w:val="5"/>
    </w:rPr>
  </w:style>
  <w:style w:type="paragraph" w:customStyle="1" w:styleId="textbold">
    <w:name w:val="text bold"/>
    <w:basedOn w:val="Normal"/>
    <w:link w:val="Emphasis"/>
    <w:uiPriority w:val="20"/>
    <w:qFormat/>
    <w:rsid w:val="00F034F9"/>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styleId="NoSpacing">
    <w:name w:val="No Spacing"/>
    <w:aliases w:val="Note Level 2,Small Text,Card Format,Note Level 21,ClearFormatting,Clear,DDI Tag,Tag Title,No Spacing51,No Spacing11211,No Spacing13,No Spacing23,Tag and Ci,CD - Cite,No Spacing6,No Spacing7,No Spacing8,Dont u,No Spacing311,Dont use,Card,card,ca"/>
    <w:basedOn w:val="Heading1"/>
    <w:link w:val="Hyperlink"/>
    <w:autoRedefine/>
    <w:uiPriority w:val="99"/>
    <w:qFormat/>
    <w:rsid w:val="00F034F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816C92"/>
    <w:rPr>
      <w:color w:val="605E5C"/>
      <w:shd w:val="clear" w:color="auto" w:fill="E1DFDD"/>
    </w:rPr>
  </w:style>
  <w:style w:type="paragraph" w:customStyle="1" w:styleId="Emphasis1">
    <w:name w:val="Emphasis1"/>
    <w:basedOn w:val="Normal"/>
    <w:autoRedefine/>
    <w:uiPriority w:val="7"/>
    <w:qFormat/>
    <w:rsid w:val="00816C92"/>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CE317D"/>
    <w:rPr>
      <w:rFonts w:asciiTheme="majorHAnsi" w:eastAsiaTheme="minorHAnsi" w:hAnsiTheme="majorHAnsi"/>
      <w:b/>
      <w:sz w:val="22"/>
      <w:szCs w:val="22"/>
      <w:u w:val="single"/>
    </w:rPr>
  </w:style>
  <w:style w:type="paragraph" w:customStyle="1" w:styleId="Emphasize">
    <w:name w:val="Emphasize"/>
    <w:basedOn w:val="Normal"/>
    <w:uiPriority w:val="7"/>
    <w:qFormat/>
    <w:rsid w:val="00CE317D"/>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Date">
    <w:name w:val="Style Date"/>
    <w:aliases w:val="Author"/>
    <w:basedOn w:val="DefaultParagraphFont"/>
    <w:uiPriority w:val="1"/>
    <w:qFormat/>
    <w:rsid w:val="00CE317D"/>
    <w:rPr>
      <w:rFonts w:ascii="Georgia" w:hAnsi="Georgia"/>
      <w:b/>
      <w:sz w:val="24"/>
      <w:u w:val="single"/>
    </w:rPr>
  </w:style>
  <w:style w:type="paragraph" w:customStyle="1" w:styleId="Analytics">
    <w:name w:val="Analytics"/>
    <w:link w:val="AnalyticsChar"/>
    <w:uiPriority w:val="4"/>
    <w:qFormat/>
    <w:rsid w:val="00CE317D"/>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CE317D"/>
    <w:rPr>
      <w:rFonts w:ascii="Calibri" w:eastAsiaTheme="majorEastAsia" w:hAnsi="Calibri" w:cstheme="majorBidi"/>
      <w:b/>
      <w:iCs/>
      <w:sz w:val="26"/>
      <w:szCs w:val="28"/>
    </w:rPr>
  </w:style>
  <w:style w:type="paragraph" w:styleId="ListParagraph">
    <w:name w:val="List Paragraph"/>
    <w:aliases w:val="6 font"/>
    <w:basedOn w:val="Normal"/>
    <w:uiPriority w:val="99"/>
    <w:qFormat/>
    <w:rsid w:val="00CE317D"/>
    <w:pPr>
      <w:ind w:left="720"/>
      <w:contextualSpacing/>
    </w:pPr>
  </w:style>
  <w:style w:type="paragraph" w:styleId="Revision">
    <w:name w:val="Revision"/>
    <w:hidden/>
    <w:uiPriority w:val="99"/>
    <w:semiHidden/>
    <w:rsid w:val="00CE317D"/>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075325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erriam-webster.com/dictionary/privat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bovethelaw.com/2020/01/space-law-can-only-be-libertarian-minded/"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ratinmanki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32</TotalTime>
  <Pages>8</Pages>
  <Words>2411</Words>
  <Characters>12806</Characters>
  <Application>Microsoft Office Word</Application>
  <DocSecurity>0</DocSecurity>
  <Lines>137</Lines>
  <Paragraphs>28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15189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Vratin Mankidy</cp:lastModifiedBy>
  <cp:revision>50</cp:revision>
  <dcterms:created xsi:type="dcterms:W3CDTF">2022-04-23T20:19:00Z</dcterms:created>
  <dcterms:modified xsi:type="dcterms:W3CDTF">2022-04-23T22:50:00Z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