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67A90" w14:textId="1FBB66CB" w:rsidR="004202E0" w:rsidRDefault="004202E0" w:rsidP="00557710">
      <w:pPr>
        <w:pStyle w:val="Heading2"/>
      </w:pPr>
      <w:r>
        <w:t>1</w:t>
      </w:r>
    </w:p>
    <w:p w14:paraId="5963466D" w14:textId="77777777" w:rsidR="004202E0" w:rsidRDefault="004202E0" w:rsidP="004202E0">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091A0F5" w14:textId="77777777" w:rsidR="004202E0" w:rsidRPr="00F82E63" w:rsidRDefault="004202E0" w:rsidP="004202E0">
      <w:r w:rsidRPr="00F82E63">
        <w:rPr>
          <w:rStyle w:val="Style13ptBold"/>
        </w:rPr>
        <w:t>Krishnan 21</w:t>
      </w:r>
      <w:r>
        <w:t xml:space="preserve"> – Ananth, 11/18/21, [</w:t>
      </w:r>
      <w:r w:rsidRPr="00F82E63">
        <w:t>‘Xi tightened control over the PLA’</w:t>
      </w:r>
      <w:r>
        <w:t xml:space="preserve">, TheHindu, </w:t>
      </w:r>
      <w:hyperlink r:id="rId9" w:history="1">
        <w:r w:rsidRPr="008E3DAC">
          <w:rPr>
            <w:rStyle w:val="Hyperlink"/>
          </w:rPr>
          <w:t>https://www.thehindu.com/news/international/xi-tightened-control-over-the-pla/article37549460.ece</w:t>
        </w:r>
      </w:hyperlink>
      <w:r>
        <w:t>] Justin</w:t>
      </w:r>
    </w:p>
    <w:p w14:paraId="7DD8BD47" w14:textId="77777777" w:rsidR="004202E0" w:rsidRPr="00F82E63" w:rsidRDefault="004202E0" w:rsidP="004202E0">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7EE24AAB" w14:textId="77777777" w:rsidR="004202E0" w:rsidRPr="00F82E63" w:rsidRDefault="004202E0" w:rsidP="004202E0">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4A578851" w14:textId="77777777" w:rsidR="004202E0" w:rsidRPr="00F82E63" w:rsidRDefault="004202E0" w:rsidP="004202E0">
      <w:pPr>
        <w:rPr>
          <w:sz w:val="6"/>
          <w:szCs w:val="6"/>
        </w:rPr>
      </w:pPr>
      <w:r w:rsidRPr="00F82E63">
        <w:rPr>
          <w:sz w:val="6"/>
          <w:szCs w:val="6"/>
        </w:rPr>
        <w:t>No specifics</w:t>
      </w:r>
    </w:p>
    <w:p w14:paraId="1B15718E" w14:textId="77777777" w:rsidR="004202E0" w:rsidRPr="00F82E63" w:rsidRDefault="004202E0" w:rsidP="004202E0">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20B21E2B" w14:textId="77777777" w:rsidR="004202E0" w:rsidRPr="00F82E63" w:rsidRDefault="004202E0" w:rsidP="004202E0">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C3C1955" w14:textId="77777777" w:rsidR="004202E0" w:rsidRPr="00F82E63" w:rsidRDefault="004202E0" w:rsidP="004202E0">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58A4B72E" w14:textId="77777777" w:rsidR="004202E0" w:rsidRPr="00F82E63" w:rsidRDefault="004202E0" w:rsidP="004202E0">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2144FBB" w14:textId="77777777" w:rsidR="004202E0" w:rsidRPr="00F82E63" w:rsidRDefault="004202E0" w:rsidP="004202E0">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2043819E" w14:textId="77777777" w:rsidR="004202E0" w:rsidRPr="00F82E63" w:rsidRDefault="004202E0" w:rsidP="004202E0">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8D04537" w14:textId="77777777" w:rsidR="004202E0" w:rsidRPr="00F82E63" w:rsidRDefault="004202E0" w:rsidP="004202E0">
      <w:pPr>
        <w:rPr>
          <w:sz w:val="6"/>
          <w:szCs w:val="6"/>
        </w:rPr>
      </w:pPr>
      <w:r w:rsidRPr="00F82E63">
        <w:rPr>
          <w:sz w:val="6"/>
          <w:szCs w:val="6"/>
        </w:rPr>
        <w:t>Criticism of predecessors</w:t>
      </w:r>
    </w:p>
    <w:p w14:paraId="48FC3F5F" w14:textId="77777777" w:rsidR="004202E0" w:rsidRPr="00F82E63" w:rsidRDefault="004202E0" w:rsidP="004202E0">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10180B09" w14:textId="77777777" w:rsidR="004202E0" w:rsidRPr="00F82E63" w:rsidRDefault="004202E0" w:rsidP="004202E0">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56C24DA" w14:textId="77777777" w:rsidR="004202E0" w:rsidRPr="00DB568A" w:rsidRDefault="004202E0" w:rsidP="004202E0">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0CE64BD" w14:textId="77777777" w:rsidR="004202E0" w:rsidRPr="00F82E63" w:rsidRDefault="004202E0" w:rsidP="004202E0">
      <w:pPr>
        <w:rPr>
          <w:sz w:val="16"/>
        </w:rPr>
      </w:pPr>
      <w:r w:rsidRPr="00F82E63">
        <w:rPr>
          <w:sz w:val="16"/>
        </w:rPr>
        <w:t>‘Working vigorously’</w:t>
      </w:r>
    </w:p>
    <w:p w14:paraId="4DC0A242" w14:textId="495BD8CC" w:rsidR="004202E0" w:rsidRPr="004202E0" w:rsidRDefault="004202E0" w:rsidP="004202E0">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21D933E" w14:textId="77777777" w:rsidR="004202E0" w:rsidRDefault="004202E0" w:rsidP="004202E0">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3A6A67C" w14:textId="77777777" w:rsidR="004202E0" w:rsidRPr="00DC1444" w:rsidRDefault="004202E0" w:rsidP="004202E0">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5B4DD1B7" w14:textId="77777777" w:rsidR="004202E0" w:rsidRPr="00DC1444" w:rsidRDefault="004202E0" w:rsidP="004202E0">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53733E42" w14:textId="77777777" w:rsidR="004202E0" w:rsidRPr="00DC1444" w:rsidRDefault="004202E0" w:rsidP="004202E0">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7284F95" w14:textId="77777777" w:rsidR="004202E0" w:rsidRDefault="004202E0" w:rsidP="004202E0">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081C64B" w14:textId="77777777" w:rsidR="004202E0" w:rsidRDefault="004202E0" w:rsidP="004202E0">
      <w:pPr>
        <w:rPr>
          <w:sz w:val="16"/>
        </w:rPr>
      </w:pPr>
    </w:p>
    <w:p w14:paraId="7DA109CD" w14:textId="77777777" w:rsidR="004202E0" w:rsidRDefault="004202E0" w:rsidP="004202E0">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26020685" w14:textId="77777777" w:rsidR="004202E0" w:rsidRPr="00DB1082" w:rsidRDefault="004202E0" w:rsidP="004202E0">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6C0D856" w14:textId="77777777" w:rsidR="004202E0" w:rsidRPr="00F82E63" w:rsidRDefault="004202E0" w:rsidP="004202E0">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in order to fight and win “local wars under informationized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F3821AD" w14:textId="77777777" w:rsidR="004202E0" w:rsidRDefault="004202E0" w:rsidP="004202E0">
      <w:pPr>
        <w:rPr>
          <w:sz w:val="16"/>
        </w:rPr>
      </w:pPr>
    </w:p>
    <w:p w14:paraId="4770B9CC" w14:textId="77777777" w:rsidR="004202E0" w:rsidRPr="00E07E9B" w:rsidRDefault="004202E0" w:rsidP="004202E0">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A9499AE" w14:textId="77777777" w:rsidR="004202E0" w:rsidRPr="00E07E9B" w:rsidRDefault="004202E0" w:rsidP="004202E0">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1D8887E" w14:textId="77777777" w:rsidR="004202E0" w:rsidRPr="00DE2EF7" w:rsidRDefault="004202E0" w:rsidP="004202E0">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w:t>
      </w:r>
      <w:r w:rsidRPr="00DE2EF7">
        <w:rPr>
          <w:sz w:val="16"/>
        </w:rPr>
        <w:lastRenderedPageBreak/>
        <w:t xml:space="preserve">“able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AF93346" w14:textId="77777777" w:rsidR="004202E0" w:rsidRDefault="004202E0" w:rsidP="004202E0">
      <w:pPr>
        <w:rPr>
          <w:sz w:val="16"/>
        </w:rPr>
      </w:pPr>
    </w:p>
    <w:p w14:paraId="3530D4AE" w14:textId="77777777" w:rsidR="004202E0" w:rsidRPr="007A531D" w:rsidRDefault="004202E0" w:rsidP="004202E0">
      <w:pPr>
        <w:pStyle w:val="Heading4"/>
      </w:pPr>
      <w:r>
        <w:t>Extinction.</w:t>
      </w:r>
    </w:p>
    <w:p w14:paraId="2D5BDF4B" w14:textId="77777777" w:rsidR="004202E0" w:rsidRPr="007A531D" w:rsidRDefault="004202E0" w:rsidP="004202E0">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892100C" w14:textId="77777777" w:rsidR="004202E0" w:rsidRPr="00DE2EF7" w:rsidRDefault="004202E0" w:rsidP="004202E0">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567E60FE" w14:textId="77777777" w:rsidR="004202E0" w:rsidRDefault="004202E0" w:rsidP="004202E0">
      <w:pPr>
        <w:rPr>
          <w:sz w:val="16"/>
        </w:rPr>
      </w:pPr>
    </w:p>
    <w:p w14:paraId="73634EF0" w14:textId="77777777" w:rsidR="004202E0" w:rsidRPr="004202E0" w:rsidRDefault="004202E0" w:rsidP="004202E0"/>
    <w:p w14:paraId="04711255" w14:textId="1C3D86EF" w:rsidR="00320FDA" w:rsidRDefault="00320FDA" w:rsidP="00557710">
      <w:pPr>
        <w:pStyle w:val="Heading2"/>
      </w:pPr>
      <w:r>
        <w:lastRenderedPageBreak/>
        <w:t>2</w:t>
      </w:r>
    </w:p>
    <w:p w14:paraId="688397FC" w14:textId="137BA7BC" w:rsidR="000D6F35" w:rsidRDefault="000D6F35" w:rsidP="000D6F35">
      <w:r w:rsidRPr="00941301">
        <w:t>Permissibility and presumption negate – a] Statements are more often false than true because any part can be false. This means you negate if there is no offense because the resolution is probably false</w:t>
      </w:r>
      <w:r>
        <w:t xml:space="preserve"> </w:t>
      </w:r>
      <w:r>
        <w:t>b</w:t>
      </w:r>
      <w:r>
        <w:t>] real world policies require proactive justification to be passed – outweighs since that determines portable impacts</w:t>
      </w:r>
      <w:r>
        <w:t xml:space="preserve"> </w:t>
      </w:r>
    </w:p>
    <w:p w14:paraId="1F81B81E" w14:textId="77777777" w:rsidR="000D6F35" w:rsidRPr="000D6F35" w:rsidRDefault="000D6F35" w:rsidP="000D6F35"/>
    <w:p w14:paraId="18B35C12" w14:textId="4ABB8E2E" w:rsidR="00557710" w:rsidRPr="00010B7D" w:rsidRDefault="00557710" w:rsidP="00557710">
      <w:pPr>
        <w:pStyle w:val="Heading4"/>
      </w:pPr>
      <w:r>
        <w:t xml:space="preserve">Ethics must begin </w:t>
      </w:r>
      <w:proofErr w:type="gramStart"/>
      <w:r>
        <w:t>a priori</w:t>
      </w:r>
      <w:proofErr w:type="gramEnd"/>
      <w:r>
        <w:t xml:space="preserve"> and the meta-ethic is bindingness.</w:t>
      </w:r>
    </w:p>
    <w:p w14:paraId="33DFF049" w14:textId="77777777" w:rsidR="00557710" w:rsidRDefault="00557710" w:rsidP="00557710">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11200E1" w14:textId="77777777" w:rsidR="00557710" w:rsidRDefault="00557710" w:rsidP="00557710">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AB881D8" w14:textId="77777777" w:rsidR="00557710" w:rsidRDefault="00557710" w:rsidP="00557710">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335A0799" w14:textId="77777777" w:rsidR="00557710" w:rsidRDefault="00557710" w:rsidP="00557710">
      <w:pPr>
        <w:pStyle w:val="Heading4"/>
      </w:pPr>
      <w:r w:rsidRPr="000A5608">
        <w:t xml:space="preserve">Thus, the standard is consistency with the categorical imperative. </w:t>
      </w:r>
    </w:p>
    <w:p w14:paraId="1FE2410A" w14:textId="77777777" w:rsidR="00557710" w:rsidRDefault="00557710" w:rsidP="00557710">
      <w:pPr>
        <w:pStyle w:val="Heading4"/>
      </w:pPr>
      <w:r>
        <w:t xml:space="preserve">Prefer – </w:t>
      </w:r>
    </w:p>
    <w:p w14:paraId="45E5E8E9" w14:textId="77777777" w:rsidR="00557710" w:rsidRDefault="00557710" w:rsidP="00557710">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025090A" w14:textId="77777777" w:rsidR="00557710" w:rsidRDefault="00557710" w:rsidP="00557710">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6D39324" w14:textId="77777777" w:rsidR="00557710" w:rsidRDefault="00557710" w:rsidP="00557710">
      <w:pPr>
        <w:pStyle w:val="Heading4"/>
      </w:pPr>
      <w:r>
        <w:t>Negate:</w:t>
      </w:r>
    </w:p>
    <w:p w14:paraId="5DC0BFC4" w14:textId="77777777" w:rsidR="00557710" w:rsidRDefault="00557710" w:rsidP="00557710">
      <w:pPr>
        <w:pStyle w:val="Heading4"/>
        <w:rPr>
          <w:b w:val="0"/>
          <w:bCs w:val="0"/>
        </w:rPr>
      </w:pPr>
      <w:r>
        <w:rPr>
          <w:b w:val="0"/>
        </w:rPr>
        <w:t xml:space="preserve">[1] </w:t>
      </w:r>
      <w:r>
        <w:t>A model of freedom mandates a market-oriented approach to space—that negates</w:t>
      </w:r>
    </w:p>
    <w:p w14:paraId="4689AD6D" w14:textId="77777777" w:rsidR="00557710" w:rsidRPr="006C5A71" w:rsidRDefault="00557710" w:rsidP="00557710">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14:paraId="2ACF05AA" w14:textId="77777777" w:rsidR="00557710" w:rsidRPr="00A93110" w:rsidRDefault="00557710" w:rsidP="00557710">
      <w:pPr>
        <w:rPr>
          <w:rStyle w:val="Emphasis"/>
        </w:rPr>
      </w:pPr>
      <w:r w:rsidRPr="00A93110">
        <w:rPr>
          <w:sz w:val="16"/>
        </w:rPr>
        <w:lastRenderedPageBreak/>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63192725" w14:textId="77777777" w:rsidR="00557710" w:rsidRDefault="00557710" w:rsidP="00557710"/>
    <w:p w14:paraId="5C4881F4" w14:textId="635CABDB" w:rsidR="00714B1C" w:rsidRDefault="00AC33EA" w:rsidP="00DA7F75">
      <w:pPr>
        <w:pStyle w:val="Heading2"/>
      </w:pPr>
      <w:r>
        <w:lastRenderedPageBreak/>
        <w:t>3</w:t>
      </w:r>
    </w:p>
    <w:p w14:paraId="0D014E2B" w14:textId="77777777" w:rsidR="00714B1C" w:rsidRDefault="00714B1C" w:rsidP="00714B1C">
      <w:pPr>
        <w:pStyle w:val="Analytics"/>
      </w:pPr>
      <w:r>
        <w:t xml:space="preserve">The United States federal government should: </w:t>
      </w:r>
    </w:p>
    <w:p w14:paraId="06207E19" w14:textId="64E91F35" w:rsidR="00714B1C" w:rsidRDefault="00714B1C" w:rsidP="00171F4A">
      <w:pPr>
        <w:pStyle w:val="Analytics"/>
        <w:numPr>
          <w:ilvl w:val="0"/>
          <w:numId w:val="13"/>
        </w:numPr>
      </w:pPr>
      <w:r>
        <w:t>negotiate a new multiple-link hotline system that communicates through text and receive-only modes linking the United States National Security Council directly to the Security Council of Russia and the People’s Liberation Army</w:t>
      </w:r>
    </w:p>
    <w:p w14:paraId="27923A95" w14:textId="0110F05C" w:rsidR="00714B1C" w:rsidRPr="000C30D7" w:rsidRDefault="00714B1C" w:rsidP="00171F4A">
      <w:pPr>
        <w:pStyle w:val="Heading4"/>
        <w:numPr>
          <w:ilvl w:val="0"/>
          <w:numId w:val="13"/>
        </w:numPr>
      </w:pPr>
      <w:r>
        <w:t>Redefine “aircraft” to include aerospace vehicles in the ICAO annexes.</w:t>
      </w:r>
    </w:p>
    <w:p w14:paraId="2FDE3421" w14:textId="77777777" w:rsidR="00714B1C" w:rsidRDefault="00714B1C" w:rsidP="00714B1C">
      <w:pPr>
        <w:pStyle w:val="Heading4"/>
      </w:pPr>
      <w:r>
        <w:t>Space hotlines solves miscalc</w:t>
      </w:r>
    </w:p>
    <w:p w14:paraId="7A82B332" w14:textId="77777777" w:rsidR="00714B1C" w:rsidRPr="00E00275" w:rsidRDefault="00714B1C" w:rsidP="00714B1C">
      <w:pPr>
        <w:rPr>
          <w:b/>
          <w:bCs/>
        </w:rPr>
      </w:pPr>
      <w:r w:rsidRPr="00E00275">
        <w:rPr>
          <w:rStyle w:val="Style13ptBold"/>
        </w:rPr>
        <w:t xml:space="preserve">Erwin 21 </w:t>
      </w:r>
      <w:r>
        <w:t>[</w:t>
      </w:r>
      <w:r w:rsidRPr="00E00275">
        <w:t>Sandra Erwin, 11-3-2021, "One way to help prevent wars in space? Military hotlines with Russia and China," SpaceNews, https://spacenews.com/one-way-to-help-prevent-wars-in-space-military-hotlines-with-russia-and-china/</w:t>
      </w:r>
      <w:r>
        <w:t>] Jet</w:t>
      </w:r>
    </w:p>
    <w:p w14:paraId="032183DF" w14:textId="77777777" w:rsidR="00714B1C" w:rsidRDefault="00714B1C" w:rsidP="00714B1C">
      <w:pPr>
        <w:rPr>
          <w:sz w:val="16"/>
        </w:rPr>
      </w:pPr>
      <w:r w:rsidRPr="00E00275">
        <w:rPr>
          <w:sz w:val="16"/>
        </w:rPr>
        <w:t xml:space="preserve">WASHINGTON — </w:t>
      </w:r>
      <w:r w:rsidRPr="00E00275">
        <w:rPr>
          <w:rStyle w:val="StyleUnderline"/>
          <w:highlight w:val="green"/>
        </w:rPr>
        <w:t>Hotlines</w:t>
      </w:r>
      <w:r w:rsidRPr="00E00275">
        <w:rPr>
          <w:rStyle w:val="StyleUnderline"/>
        </w:rPr>
        <w:t xml:space="preserve"> between heads of states have long been established to </w:t>
      </w:r>
      <w:r w:rsidRPr="00E00275">
        <w:rPr>
          <w:rStyle w:val="StyleUnderline"/>
          <w:highlight w:val="green"/>
        </w:rPr>
        <w:t>reduce the</w:t>
      </w:r>
      <w:r w:rsidRPr="00E00275">
        <w:rPr>
          <w:rStyle w:val="StyleUnderline"/>
        </w:rPr>
        <w:t xml:space="preserve"> </w:t>
      </w:r>
      <w:r w:rsidRPr="00E00275">
        <w:rPr>
          <w:rStyle w:val="StyleUnderline"/>
          <w:highlight w:val="green"/>
        </w:rPr>
        <w:t>risk that</w:t>
      </w:r>
      <w:r w:rsidRPr="00E00275">
        <w:rPr>
          <w:rStyle w:val="StyleUnderline"/>
        </w:rPr>
        <w:t xml:space="preserve"> an accident or </w:t>
      </w:r>
      <w:r w:rsidRPr="00E00275">
        <w:rPr>
          <w:rStyle w:val="StyleUnderline"/>
          <w:highlight w:val="green"/>
        </w:rPr>
        <w:t>miscalculation might trigger</w:t>
      </w:r>
      <w:r w:rsidRPr="00E00275">
        <w:rPr>
          <w:rStyle w:val="StyleUnderline"/>
        </w:rPr>
        <w:t xml:space="preserve"> a </w:t>
      </w:r>
      <w:r w:rsidRPr="00E00275">
        <w:rPr>
          <w:rStyle w:val="StyleUnderline"/>
          <w:highlight w:val="green"/>
        </w:rPr>
        <w:t>nuclear war</w:t>
      </w:r>
      <w:r w:rsidRPr="00E00275">
        <w:rPr>
          <w:rStyle w:val="StyleUnderline"/>
        </w:rPr>
        <w:t>.</w:t>
      </w:r>
      <w:r w:rsidRPr="00E00275">
        <w:rPr>
          <w:sz w:val="16"/>
        </w:rPr>
        <w:t xml:space="preserve"> During recent U.S. military operations in the airspace above Syria, a hotline was set up with Russia to ensure safety of flight. </w:t>
      </w:r>
      <w:r w:rsidRPr="00E00275">
        <w:rPr>
          <w:rStyle w:val="StyleUnderline"/>
        </w:rPr>
        <w:t xml:space="preserve">With </w:t>
      </w:r>
      <w:r w:rsidRPr="00E00275">
        <w:rPr>
          <w:rStyle w:val="StyleUnderline"/>
          <w:highlight w:val="green"/>
        </w:rPr>
        <w:t>space</w:t>
      </w:r>
      <w:r w:rsidRPr="00E00275">
        <w:rPr>
          <w:rStyle w:val="StyleUnderline"/>
        </w:rPr>
        <w:t xml:space="preserve"> now considered a domain of war, </w:t>
      </w:r>
      <w:r w:rsidRPr="00E00275">
        <w:rPr>
          <w:rStyle w:val="StyleUnderline"/>
          <w:highlight w:val="green"/>
        </w:rPr>
        <w:t>hotlines between U.S. and</w:t>
      </w:r>
      <w:r w:rsidRPr="00E00275">
        <w:rPr>
          <w:rStyle w:val="StyleUnderline"/>
        </w:rPr>
        <w:t xml:space="preserve"> foreign </w:t>
      </w:r>
      <w:r w:rsidRPr="00E00275">
        <w:rPr>
          <w:rStyle w:val="StyleUnderline"/>
          <w:highlight w:val="green"/>
        </w:rPr>
        <w:t>rivals</w:t>
      </w:r>
      <w:r w:rsidRPr="00E00275">
        <w:rPr>
          <w:rStyle w:val="StyleUnderline"/>
        </w:rPr>
        <w:t xml:space="preserve"> might be </w:t>
      </w:r>
      <w:r w:rsidRPr="00E00275">
        <w:rPr>
          <w:rStyle w:val="StyleUnderline"/>
          <w:highlight w:val="green"/>
        </w:rPr>
        <w:t>worth contemplating</w:t>
      </w:r>
      <w:r w:rsidRPr="00E00275">
        <w:rPr>
          <w:rStyle w:val="StyleUnderline"/>
        </w:rPr>
        <w:t xml:space="preserve">, </w:t>
      </w:r>
      <w:r w:rsidRPr="00E00275">
        <w:rPr>
          <w:sz w:val="16"/>
        </w:rPr>
        <w:t>said Lt. Gen. B. Chance Saltzman, U.S. Space Force deputy chief of space operations for operations, cyber and nuclear. Before joining the Space Force, Saltzman led air campaigns at U.S. Air Forces Central Command in the Middle East. “</w:t>
      </w:r>
      <w:r w:rsidRPr="00E00275">
        <w:rPr>
          <w:rStyle w:val="StyleUnderline"/>
        </w:rPr>
        <w:t>We had a hotline to the Russians because we were very concerned that a miscommunication with aircraft flying in close proximity in Syria would lead to a problem</w:t>
      </w:r>
      <w:r w:rsidRPr="00E00275">
        <w:rPr>
          <w:sz w:val="16"/>
        </w:rPr>
        <w:t xml:space="preserve">,” he said Nov. 3 during a conference call with U.S. and European reporters. </w:t>
      </w:r>
      <w:r w:rsidRPr="00E00275">
        <w:rPr>
          <w:rStyle w:val="StyleUnderline"/>
        </w:rPr>
        <w:t xml:space="preserve">“I don’t see any reason why a </w:t>
      </w:r>
      <w:r w:rsidRPr="00E00275">
        <w:rPr>
          <w:rStyle w:val="StyleUnderline"/>
          <w:highlight w:val="green"/>
        </w:rPr>
        <w:t>similar approach</w:t>
      </w:r>
      <w:r w:rsidRPr="00E00275">
        <w:rPr>
          <w:rStyle w:val="StyleUnderline"/>
        </w:rPr>
        <w:t xml:space="preserve"> couldn’t </w:t>
      </w:r>
      <w:r w:rsidRPr="00E00275">
        <w:rPr>
          <w:rStyle w:val="StyleUnderline"/>
          <w:highlight w:val="green"/>
        </w:rPr>
        <w:t>work for</w:t>
      </w:r>
      <w:r w:rsidRPr="00E00275">
        <w:rPr>
          <w:rStyle w:val="StyleUnderline"/>
        </w:rPr>
        <w:t xml:space="preserve"> the </w:t>
      </w:r>
      <w:r w:rsidRPr="00E00275">
        <w:rPr>
          <w:rStyle w:val="StyleUnderline"/>
          <w:highlight w:val="green"/>
        </w:rPr>
        <w:t>space</w:t>
      </w:r>
      <w:r w:rsidRPr="00E00275">
        <w:rPr>
          <w:rStyle w:val="StyleUnderline"/>
        </w:rPr>
        <w:t xml:space="preserve"> domain,” </w:t>
      </w:r>
      <w:r w:rsidRPr="00E00275">
        <w:rPr>
          <w:sz w:val="16"/>
        </w:rPr>
        <w:t xml:space="preserve">Saltzman said. Saltzman is in Europe this week visiting allies. </w:t>
      </w:r>
      <w:r w:rsidRPr="00E00275">
        <w:rPr>
          <w:rStyle w:val="StyleUnderline"/>
        </w:rPr>
        <w:t xml:space="preserve">He said many of the conversations were about the “strategic competition” that is unfolding in the space domain between the U.S., </w:t>
      </w:r>
      <w:proofErr w:type="gramStart"/>
      <w:r w:rsidRPr="00E00275">
        <w:rPr>
          <w:rStyle w:val="StyleUnderline"/>
        </w:rPr>
        <w:t>China</w:t>
      </w:r>
      <w:proofErr w:type="gramEnd"/>
      <w:r w:rsidRPr="00E00275">
        <w:rPr>
          <w:rStyle w:val="StyleUnderline"/>
        </w:rPr>
        <w:t xml:space="preserve"> and Russia and the “lessons learned from history about miscommunication,”</w:t>
      </w:r>
      <w:r w:rsidRPr="00E00275">
        <w:rPr>
          <w:sz w:val="16"/>
        </w:rPr>
        <w:t xml:space="preserve"> he said. During the air campaign over Syria, “</w:t>
      </w:r>
      <w:r w:rsidRPr="00E00275">
        <w:rPr>
          <w:rStyle w:val="StyleUnderline"/>
        </w:rPr>
        <w:t xml:space="preserve">the </w:t>
      </w:r>
      <w:r w:rsidRPr="00E00275">
        <w:rPr>
          <w:rStyle w:val="StyleUnderline"/>
          <w:highlight w:val="green"/>
        </w:rPr>
        <w:t>hotline</w:t>
      </w:r>
      <w:r w:rsidRPr="00E00275">
        <w:rPr>
          <w:rStyle w:val="StyleUnderline"/>
        </w:rPr>
        <w:t xml:space="preserve"> that we </w:t>
      </w:r>
      <w:r w:rsidRPr="00E00275">
        <w:rPr>
          <w:rStyle w:val="StyleUnderline"/>
          <w:highlight w:val="green"/>
        </w:rPr>
        <w:t>used</w:t>
      </w:r>
      <w:r w:rsidRPr="00E00275">
        <w:rPr>
          <w:rStyle w:val="StyleUnderline"/>
        </w:rPr>
        <w:t xml:space="preserve"> was to </w:t>
      </w:r>
      <w:r w:rsidRPr="00E00275">
        <w:rPr>
          <w:rStyle w:val="StyleUnderline"/>
          <w:highlight w:val="green"/>
        </w:rPr>
        <w:t>make</w:t>
      </w:r>
      <w:r w:rsidRPr="00E00275">
        <w:rPr>
          <w:rStyle w:val="StyleUnderline"/>
        </w:rPr>
        <w:t xml:space="preserve"> as many of our </w:t>
      </w:r>
      <w:r w:rsidRPr="00E00275">
        <w:rPr>
          <w:rStyle w:val="StyleUnderline"/>
          <w:highlight w:val="green"/>
        </w:rPr>
        <w:t>operations</w:t>
      </w:r>
      <w:r w:rsidRPr="00E00275">
        <w:rPr>
          <w:rStyle w:val="StyleUnderline"/>
        </w:rPr>
        <w:t xml:space="preserve"> as </w:t>
      </w:r>
      <w:r w:rsidRPr="00E00275">
        <w:rPr>
          <w:rStyle w:val="StyleUnderline"/>
          <w:highlight w:val="green"/>
        </w:rPr>
        <w:t>transparent</w:t>
      </w:r>
      <w:r w:rsidRPr="00E00275">
        <w:rPr>
          <w:rStyle w:val="StyleUnderline"/>
        </w:rPr>
        <w:t xml:space="preserve"> as possible </w:t>
      </w:r>
      <w:r w:rsidRPr="00E00275">
        <w:rPr>
          <w:rStyle w:val="StyleUnderline"/>
          <w:highlight w:val="green"/>
        </w:rPr>
        <w:t>and</w:t>
      </w:r>
      <w:r w:rsidRPr="00E00275">
        <w:rPr>
          <w:rStyle w:val="StyleUnderline"/>
        </w:rPr>
        <w:t xml:space="preserve"> attempt to </w:t>
      </w:r>
      <w:r w:rsidRPr="00E00275">
        <w:rPr>
          <w:rStyle w:val="StyleUnderline"/>
          <w:highlight w:val="green"/>
        </w:rPr>
        <w:t>avoid</w:t>
      </w:r>
      <w:r w:rsidRPr="00E00275">
        <w:rPr>
          <w:rStyle w:val="StyleUnderline"/>
        </w:rPr>
        <w:t xml:space="preserve"> those </w:t>
      </w:r>
      <w:r w:rsidRPr="00E00275">
        <w:rPr>
          <w:rStyle w:val="StyleUnderline"/>
          <w:highlight w:val="green"/>
        </w:rPr>
        <w:t>miscommunications</w:t>
      </w:r>
      <w:r w:rsidRPr="00E00275">
        <w:rPr>
          <w:rStyle w:val="StyleUnderline"/>
        </w:rPr>
        <w:t>.</w:t>
      </w:r>
      <w:r w:rsidRPr="00E00275">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t>
      </w:r>
      <w:r w:rsidRPr="00E00275">
        <w:rPr>
          <w:rStyle w:val="StyleUnderline"/>
        </w:rPr>
        <w:t xml:space="preserve">We </w:t>
      </w:r>
      <w:proofErr w:type="gramStart"/>
      <w:r w:rsidRPr="00E00275">
        <w:rPr>
          <w:rStyle w:val="StyleUnderline"/>
        </w:rPr>
        <w:t>have to</w:t>
      </w:r>
      <w:proofErr w:type="gramEnd"/>
      <w:r w:rsidRPr="00E00275">
        <w:rPr>
          <w:rStyle w:val="StyleUnderline"/>
        </w:rPr>
        <w:t xml:space="preserve"> rely on radar. We have to rely on telescopes, and that creates a level of uncertainty.”</w:t>
      </w:r>
      <w:r w:rsidRPr="00E00275">
        <w:rPr>
          <w:sz w:val="16"/>
        </w:rPr>
        <w:t xml:space="preserve"> </w:t>
      </w:r>
      <w:r w:rsidRPr="00E00275">
        <w:rPr>
          <w:rStyle w:val="StyleUnderline"/>
        </w:rPr>
        <w:t xml:space="preserve">If there was a </w:t>
      </w:r>
      <w:r w:rsidRPr="00E00275">
        <w:rPr>
          <w:rStyle w:val="StyleUnderline"/>
          <w:highlight w:val="green"/>
        </w:rPr>
        <w:t>hotline</w:t>
      </w:r>
      <w:r w:rsidRPr="00E00275">
        <w:rPr>
          <w:rStyle w:val="StyleUnderline"/>
        </w:rPr>
        <w:t xml:space="preserve">, “at least we would </w:t>
      </w:r>
      <w:r w:rsidRPr="00E00275">
        <w:rPr>
          <w:rStyle w:val="StyleUnderline"/>
          <w:highlight w:val="green"/>
        </w:rPr>
        <w:t>have</w:t>
      </w:r>
      <w:r w:rsidRPr="00E00275">
        <w:rPr>
          <w:rStyle w:val="StyleUnderline"/>
        </w:rPr>
        <w:t xml:space="preserve"> a </w:t>
      </w:r>
      <w:r w:rsidRPr="00E00275">
        <w:rPr>
          <w:rStyle w:val="StyleUnderline"/>
          <w:highlight w:val="green"/>
        </w:rPr>
        <w:t>discussion before we draw</w:t>
      </w:r>
      <w:r w:rsidRPr="00E00275">
        <w:rPr>
          <w:rStyle w:val="StyleUnderline"/>
        </w:rPr>
        <w:t xml:space="preserve"> the </w:t>
      </w:r>
      <w:r w:rsidRPr="00E00275">
        <w:rPr>
          <w:rStyle w:val="StyleUnderline"/>
          <w:highlight w:val="green"/>
        </w:rPr>
        <w:t>wrong conclusions</w:t>
      </w:r>
      <w:r w:rsidRPr="00E00275">
        <w:rPr>
          <w:rStyle w:val="StyleUnderline"/>
        </w:rPr>
        <w:t>.</w:t>
      </w:r>
      <w:r w:rsidRPr="00E00275">
        <w:rPr>
          <w:sz w:val="16"/>
        </w:rPr>
        <w:t xml:space="preserve"> And we currently don’t have that capability. But I think the idea merits a </w:t>
      </w:r>
      <w:proofErr w:type="gramStart"/>
      <w:r w:rsidRPr="00E00275">
        <w:rPr>
          <w:sz w:val="16"/>
        </w:rPr>
        <w:t>full scale</w:t>
      </w:r>
      <w:proofErr w:type="gramEnd"/>
      <w:r w:rsidRPr="00E00275">
        <w:rPr>
          <w:sz w:val="16"/>
        </w:rPr>
        <w:t xml:space="preserve"> discussion.” Saltzman on Nov. 3 gave a keynote speech at the Global Milsatcom 2021 conference in London. He said one of the themes was the desire for greater cooperation on space security. “Establishing responsible norms and behaviors is really a global concern. No one nation can establish those independently, and there’s so much shared capacity that we could leverage.”</w:t>
      </w:r>
    </w:p>
    <w:p w14:paraId="37CCBB7C" w14:textId="77777777" w:rsidR="00714B1C" w:rsidRPr="00D7528D" w:rsidRDefault="00714B1C" w:rsidP="00714B1C">
      <w:pPr>
        <w:pStyle w:val="Heading4"/>
      </w:pPr>
      <w:r>
        <w:t>The CP puts aerospace regulations on par with earthly aircrafts – solves.</w:t>
      </w:r>
    </w:p>
    <w:p w14:paraId="444143BD" w14:textId="77777777" w:rsidR="00714B1C" w:rsidRDefault="00714B1C" w:rsidP="00714B1C">
      <w:pPr>
        <w:rPr>
          <w:sz w:val="16"/>
        </w:rPr>
      </w:pPr>
      <w:r w:rsidRPr="00D7528D">
        <w:rPr>
          <w:b/>
          <w:bCs/>
          <w:sz w:val="28"/>
          <w:szCs w:val="28"/>
        </w:rPr>
        <w:t>Dempsey and Miniero 10</w:t>
      </w:r>
      <w:r w:rsidRPr="00D7528D">
        <w:rPr>
          <w:sz w:val="16"/>
        </w:rPr>
        <w:t xml:space="preserve"> [Paul Stephen Dempsey, Michael Mineiro, in </w:t>
      </w:r>
      <w:hyperlink r:id="rId12" w:history="1">
        <w:r w:rsidRPr="00D7528D">
          <w:rPr>
            <w:rStyle w:val="Hyperlink"/>
            <w:sz w:val="16"/>
          </w:rPr>
          <w:t>Space Safety Regulations and Standards</w:t>
        </w:r>
      </w:hyperlink>
      <w:r w:rsidRPr="00D7528D">
        <w:rPr>
          <w:sz w:val="16"/>
        </w:rPr>
        <w:t xml:space="preserve">, 2010. . “Air Commerce”. </w:t>
      </w:r>
      <w:r>
        <w:rPr>
          <w:sz w:val="16"/>
        </w:rPr>
        <w:t>ScienceDirect</w:t>
      </w:r>
      <w:r w:rsidRPr="00D7528D">
        <w:rPr>
          <w:sz w:val="16"/>
        </w:rPr>
        <w:t xml:space="preserve">. https://www.sciencedirect.com/topics/engineering/air-commerce.] </w:t>
      </w:r>
    </w:p>
    <w:p w14:paraId="16D08347" w14:textId="77777777" w:rsidR="00714B1C" w:rsidRPr="00C51917" w:rsidRDefault="00714B1C" w:rsidP="00714B1C">
      <w:pPr>
        <w:rPr>
          <w:sz w:val="16"/>
        </w:rPr>
      </w:pPr>
      <w:r w:rsidRPr="00C51917">
        <w:rPr>
          <w:sz w:val="16"/>
        </w:rPr>
        <w:t xml:space="preserve">Perhaps the simplest, and most sensible initial effort would be for </w:t>
      </w:r>
      <w:r w:rsidRPr="00C51917">
        <w:rPr>
          <w:rStyle w:val="StyleUnderline"/>
          <w:highlight w:val="green"/>
        </w:rPr>
        <w:t>ICAO</w:t>
      </w:r>
      <w:r w:rsidRPr="00093429">
        <w:rPr>
          <w:rStyle w:val="StyleUnderline"/>
        </w:rPr>
        <w:t xml:space="preserve"> to </w:t>
      </w:r>
      <w:r w:rsidRPr="00C51917">
        <w:rPr>
          <w:rStyle w:val="StyleUnderline"/>
          <w:highlight w:val="green"/>
        </w:rPr>
        <w:t>amend</w:t>
      </w:r>
      <w:r w:rsidRPr="00093429">
        <w:rPr>
          <w:rStyle w:val="StyleUnderline"/>
        </w:rPr>
        <w:t xml:space="preserve"> its </w:t>
      </w:r>
      <w:r w:rsidRPr="00C51917">
        <w:rPr>
          <w:rStyle w:val="StyleUnderline"/>
          <w:highlight w:val="green"/>
        </w:rPr>
        <w:t>Annexes to redefine aircraft</w:t>
      </w:r>
      <w:r w:rsidRPr="00093429">
        <w:rPr>
          <w:rStyle w:val="StyleUnderline"/>
        </w:rPr>
        <w:t xml:space="preserve"> </w:t>
      </w:r>
      <w:r w:rsidRPr="00C51917">
        <w:rPr>
          <w:rStyle w:val="StyleUnderline"/>
          <w:highlight w:val="green"/>
        </w:rPr>
        <w:t>to include aerospace</w:t>
      </w:r>
      <w:r w:rsidRPr="00093429">
        <w:rPr>
          <w:rStyle w:val="StyleUnderline"/>
        </w:rPr>
        <w:t xml:space="preserve"> vehicles, </w:t>
      </w:r>
      <w:r w:rsidRPr="00C51917">
        <w:rPr>
          <w:rStyle w:val="StyleUnderline"/>
          <w:highlight w:val="green"/>
        </w:rPr>
        <w:t>so that</w:t>
      </w:r>
      <w:r w:rsidRPr="00093429">
        <w:rPr>
          <w:rStyle w:val="StyleUnderline"/>
        </w:rPr>
        <w:t xml:space="preserve"> when they fly in air space used by civil aircraft, the </w:t>
      </w:r>
      <w:r w:rsidRPr="00C51917">
        <w:rPr>
          <w:rStyle w:val="StyleUnderline"/>
          <w:highlight w:val="green"/>
        </w:rPr>
        <w:t>rules</w:t>
      </w:r>
      <w:r w:rsidRPr="00093429">
        <w:rPr>
          <w:rStyle w:val="StyleUnderline"/>
        </w:rPr>
        <w:t xml:space="preserve"> </w:t>
      </w:r>
      <w:r w:rsidRPr="00C51917">
        <w:rPr>
          <w:rStyle w:val="StyleUnderline"/>
          <w:highlight w:val="green"/>
        </w:rPr>
        <w:t>of safety</w:t>
      </w:r>
      <w:r w:rsidRPr="00093429">
        <w:rPr>
          <w:rStyle w:val="StyleUnderline"/>
        </w:rPr>
        <w:t xml:space="preserve"> and navigation </w:t>
      </w:r>
      <w:r w:rsidRPr="00C51917">
        <w:rPr>
          <w:rStyle w:val="StyleUnderline"/>
          <w:highlight w:val="green"/>
        </w:rPr>
        <w:t>would be identical</w:t>
      </w:r>
      <w:r w:rsidRPr="00C51917">
        <w:rPr>
          <w:sz w:val="16"/>
        </w:rPr>
        <w:t xml:space="preserve">.155 This would solve several, but not all, of the legal and safety issues </w:t>
      </w:r>
      <w:r w:rsidRPr="00C51917">
        <w:rPr>
          <w:sz w:val="16"/>
        </w:rPr>
        <w:lastRenderedPageBreak/>
        <w:t xml:space="preserve">discussed in this essay. </w:t>
      </w:r>
      <w:r w:rsidRPr="00C51917">
        <w:rPr>
          <w:rStyle w:val="StyleUnderline"/>
          <w:highlight w:val="green"/>
        </w:rPr>
        <w:t>ICAO</w:t>
      </w:r>
      <w:r w:rsidRPr="00093429">
        <w:rPr>
          <w:rStyle w:val="StyleUnderline"/>
        </w:rPr>
        <w:t xml:space="preserve"> could </w:t>
      </w:r>
      <w:r w:rsidRPr="00C51917">
        <w:rPr>
          <w:rStyle w:val="StyleUnderline"/>
          <w:highlight w:val="green"/>
        </w:rPr>
        <w:t>regulate aerospace</w:t>
      </w:r>
      <w:r w:rsidRPr="00093429">
        <w:rPr>
          <w:rStyle w:val="StyleUnderline"/>
        </w:rPr>
        <w:t xml:space="preserve"> vehicles by amending the definition of an “aircraft” to include aerospace vehicles</w:t>
      </w:r>
      <w:r w:rsidRPr="00C51917">
        <w:rPr>
          <w:sz w:val="16"/>
        </w:rPr>
        <w:t xml:space="preserve">. It created the definition of </w:t>
      </w:r>
      <w:proofErr w:type="gramStart"/>
      <w:r w:rsidRPr="00C51917">
        <w:rPr>
          <w:sz w:val="16"/>
        </w:rPr>
        <w:t>aircraft, and</w:t>
      </w:r>
      <w:proofErr w:type="gramEnd"/>
      <w:r w:rsidRPr="00C51917">
        <w:rPr>
          <w:sz w:val="16"/>
        </w:rPr>
        <w:t xml:space="preserve"> amended it to clarify that air cushion vehicles were not within the Chicago Convention</w:t>
      </w:r>
      <w:r w:rsidRPr="00093429">
        <w:rPr>
          <w:rStyle w:val="StyleUnderline"/>
        </w:rPr>
        <w:t xml:space="preserve">; ICAO could amend its Annexes again to clarify that sub-orbital vehicles fall within the definition of "aircraft." </w:t>
      </w:r>
      <w:r w:rsidRPr="00C51917">
        <w:rPr>
          <w:sz w:val="16"/>
        </w:rPr>
        <w:t>Annex 7 already includes gliders, balloons, helicopters, ornithopters, rotorcraft, and gyroplanes within the definition of “aircraft.”156 Balloons have no wings</w:t>
      </w:r>
      <w:r w:rsidRPr="00C51917">
        <w:rPr>
          <w:sz w:val="16"/>
          <w:highlight w:val="green"/>
        </w:rPr>
        <w:t xml:space="preserve">. </w:t>
      </w:r>
      <w:r w:rsidRPr="00C51917">
        <w:rPr>
          <w:rStyle w:val="StyleUnderline"/>
          <w:highlight w:val="green"/>
        </w:rPr>
        <w:t>If a balloon can</w:t>
      </w:r>
      <w:r w:rsidRPr="00093429">
        <w:rPr>
          <w:rStyle w:val="StyleUnderline"/>
        </w:rPr>
        <w:t xml:space="preserve"> legally </w:t>
      </w:r>
      <w:r w:rsidRPr="00C51917">
        <w:rPr>
          <w:rStyle w:val="StyleUnderline"/>
          <w:highlight w:val="green"/>
        </w:rPr>
        <w:t>be</w:t>
      </w:r>
      <w:r w:rsidRPr="00093429">
        <w:rPr>
          <w:rStyle w:val="StyleUnderline"/>
        </w:rPr>
        <w:t xml:space="preserve"> deemed to be an “</w:t>
      </w:r>
      <w:r w:rsidRPr="00C51917">
        <w:rPr>
          <w:rStyle w:val="StyleUnderline"/>
          <w:highlight w:val="green"/>
        </w:rPr>
        <w:t>aircraft</w:t>
      </w:r>
      <w:r w:rsidRPr="00093429">
        <w:rPr>
          <w:rStyle w:val="StyleUnderline"/>
        </w:rPr>
        <w:t xml:space="preserve">”, </w:t>
      </w:r>
      <w:r w:rsidRPr="00C51917">
        <w:rPr>
          <w:rStyle w:val="StyleUnderline"/>
          <w:highlight w:val="green"/>
        </w:rPr>
        <w:t>then</w:t>
      </w:r>
      <w:r w:rsidRPr="00093429">
        <w:rPr>
          <w:rStyle w:val="StyleUnderline"/>
        </w:rPr>
        <w:t xml:space="preserve"> </w:t>
      </w:r>
      <w:proofErr w:type="gramStart"/>
      <w:r w:rsidRPr="00093429">
        <w:rPr>
          <w:rStyle w:val="StyleUnderline"/>
        </w:rPr>
        <w:t>an</w:t>
      </w:r>
      <w:proofErr w:type="gramEnd"/>
      <w:r w:rsidRPr="00093429">
        <w:rPr>
          <w:rStyle w:val="StyleUnderline"/>
        </w:rPr>
        <w:t xml:space="preserve"> suborbital </w:t>
      </w:r>
      <w:r w:rsidRPr="00C51917">
        <w:rPr>
          <w:rStyle w:val="StyleUnderline"/>
          <w:highlight w:val="green"/>
        </w:rPr>
        <w:t>aerospace</w:t>
      </w:r>
      <w:r w:rsidRPr="00093429">
        <w:rPr>
          <w:rStyle w:val="StyleUnderline"/>
        </w:rPr>
        <w:t xml:space="preserve"> vehicle </w:t>
      </w:r>
      <w:r w:rsidRPr="00C51917">
        <w:rPr>
          <w:rStyle w:val="StyleUnderline"/>
          <w:highlight w:val="green"/>
        </w:rPr>
        <w:t>can be</w:t>
      </w:r>
      <w:r w:rsidRPr="00093429">
        <w:rPr>
          <w:rStyle w:val="StyleUnderline"/>
        </w:rPr>
        <w:t xml:space="preserve"> deemed to be an “</w:t>
      </w:r>
      <w:r w:rsidRPr="00C51917">
        <w:rPr>
          <w:rStyle w:val="StyleUnderline"/>
          <w:highlight w:val="green"/>
        </w:rPr>
        <w:t>aircraft</w:t>
      </w:r>
      <w:r w:rsidRPr="00093429">
        <w:rPr>
          <w:rStyle w:val="StyleUnderline"/>
        </w:rPr>
        <w:t>” as well, even if it is in the shape of a rocket.</w:t>
      </w:r>
      <w:r>
        <w:rPr>
          <w:rStyle w:val="StyleUnderline"/>
        </w:rPr>
        <w:t xml:space="preserve"> </w:t>
      </w:r>
      <w:r w:rsidRPr="00C51917">
        <w:rPr>
          <w:sz w:val="16"/>
        </w:rPr>
        <w:t xml:space="preserve">One potential model definition for the term “aircraft” was that promulgated by the US Congress in the Air Commerce Act of 1926: "any contrivance now known or hereafter invented, used or designed for navigation or flight in the air."157 The Canadian Parliament has defined an aircraft as "any machine capable of deriving support in the atmosphere from reactions of the air, and includes a rocket."158 Another source recommends that suborbital vehicles be included in the Air Law regime, and orbital vehicles be placed within the Space Law regime.159 </w:t>
      </w:r>
      <w:r w:rsidRPr="00093429">
        <w:rPr>
          <w:rStyle w:val="StyleUnderline"/>
        </w:rPr>
        <w:t>ICAO could amend particular annexes to define the rules of safety and navigation for "aircraft" so redefined.</w:t>
      </w:r>
      <w:r w:rsidRPr="00C51917">
        <w:rPr>
          <w:sz w:val="16"/>
        </w:rPr>
        <w:t xml:space="preserve">160 </w:t>
      </w:r>
    </w:p>
    <w:p w14:paraId="5848F78F" w14:textId="77777777" w:rsidR="00714B1C" w:rsidRDefault="00714B1C" w:rsidP="00714B1C">
      <w:pPr>
        <w:pStyle w:val="Heading4"/>
      </w:pPr>
      <w:r>
        <w:t>No circumvention and it creates follow-on that solves</w:t>
      </w:r>
    </w:p>
    <w:p w14:paraId="024E0EB5" w14:textId="77777777" w:rsidR="00714B1C" w:rsidRPr="00D658F0" w:rsidRDefault="00714B1C" w:rsidP="00714B1C">
      <w:r w:rsidRPr="00D658F0">
        <w:t xml:space="preserve">Paulina </w:t>
      </w:r>
      <w:proofErr w:type="gramStart"/>
      <w:r w:rsidRPr="00D658F0">
        <w:t>E.Sikorska</w:t>
      </w:r>
      <w:proofErr w:type="gramEnd"/>
      <w:r w:rsidRPr="00D658F0">
        <w:t>1, December 2015, "The need for legal regulation of global emissions from the aviation industry in the context of emerging aerospace vehicles," No Publication, https://www.sciencedirect.com/science/article/pii/S235166741500013X#s0010</w:t>
      </w:r>
    </w:p>
    <w:p w14:paraId="53DFA02D" w14:textId="2064B577" w:rsidR="00AC33EA" w:rsidRDefault="00714B1C" w:rsidP="008F783D">
      <w:r w:rsidRPr="00C51917">
        <w:rPr>
          <w:sz w:val="16"/>
        </w:rPr>
        <w:t xml:space="preserve">If, therefore, the creation of any international binding laws seems nearly impossible, </w:t>
      </w:r>
      <w:r w:rsidRPr="000C30D7">
        <w:rPr>
          <w:rStyle w:val="StyleUnderline"/>
        </w:rPr>
        <w:t>soft laws could be considered as options.</w:t>
      </w:r>
      <w:r w:rsidRPr="00C51917">
        <w:rPr>
          <w:sz w:val="16"/>
        </w:rPr>
        <w:t xml:space="preserve"> Paradoxically, </w:t>
      </w:r>
      <w:r w:rsidRPr="000C30D7">
        <w:rPr>
          <w:rStyle w:val="StyleUnderline"/>
        </w:rPr>
        <w:t xml:space="preserve">the </w:t>
      </w:r>
      <w:r w:rsidRPr="00C51917">
        <w:rPr>
          <w:rStyle w:val="StyleUnderline"/>
          <w:highlight w:val="green"/>
        </w:rPr>
        <w:t>lack of sanctions for</w:t>
      </w:r>
      <w:r w:rsidRPr="000C30D7">
        <w:rPr>
          <w:rStyle w:val="StyleUnderline"/>
        </w:rPr>
        <w:t xml:space="preserve"> breaching </w:t>
      </w:r>
      <w:r w:rsidRPr="00C51917">
        <w:rPr>
          <w:rStyle w:val="StyleUnderline"/>
          <w:highlight w:val="green"/>
        </w:rPr>
        <w:t>soft laws</w:t>
      </w:r>
      <w:r w:rsidRPr="000C30D7">
        <w:rPr>
          <w:rStyle w:val="StyleUnderline"/>
        </w:rPr>
        <w:t xml:space="preserve"> </w:t>
      </w:r>
      <w:r w:rsidRPr="00C51917">
        <w:rPr>
          <w:rStyle w:val="StyleUnderline"/>
        </w:rPr>
        <w:t xml:space="preserve">increases their effectiveness because it </w:t>
      </w:r>
      <w:r w:rsidRPr="00C51917">
        <w:rPr>
          <w:rStyle w:val="StyleUnderline"/>
          <w:highlight w:val="green"/>
        </w:rPr>
        <w:t>increases the likelihood of them being accepted</w:t>
      </w:r>
      <w:r w:rsidRPr="000C30D7">
        <w:rPr>
          <w:rStyle w:val="StyleUnderline"/>
        </w:rPr>
        <w:t xml:space="preserve"> in the first place</w:t>
      </w:r>
      <w:r w:rsidRPr="00C51917">
        <w:rPr>
          <w:sz w:val="16"/>
        </w:rPr>
        <w:t xml:space="preserve">. States have proved over the last 50 years that they have had little interest in environmental matters that were lingering at the bottom of the hierarchy of important issues and always fell behind international politics and economy, but soft law is not as "harmful" because of its apparent lack of sanctions. </w:t>
      </w:r>
      <w:r w:rsidRPr="000C30D7">
        <w:rPr>
          <w:rStyle w:val="StyleUnderline"/>
        </w:rPr>
        <w:t xml:space="preserve">Once a soft law is created, the informal pressure of </w:t>
      </w:r>
      <w:r w:rsidRPr="00C51917">
        <w:rPr>
          <w:rStyle w:val="StyleUnderline"/>
          <w:highlight w:val="green"/>
        </w:rPr>
        <w:t>public opinion</w:t>
      </w:r>
      <w:r w:rsidRPr="000C30D7">
        <w:rPr>
          <w:rStyle w:val="StyleUnderline"/>
        </w:rPr>
        <w:t xml:space="preserve"> emerges to </w:t>
      </w:r>
      <w:r w:rsidRPr="00C51917">
        <w:rPr>
          <w:rStyle w:val="StyleUnderline"/>
          <w:highlight w:val="green"/>
        </w:rPr>
        <w:t>help enforce</w:t>
      </w:r>
      <w:r w:rsidRPr="000C30D7">
        <w:rPr>
          <w:rStyle w:val="StyleUnderline"/>
        </w:rPr>
        <w:t xml:space="preserve"> it. All </w:t>
      </w:r>
      <w:r w:rsidRPr="00C51917">
        <w:rPr>
          <w:rStyle w:val="StyleUnderline"/>
          <w:highlight w:val="green"/>
        </w:rPr>
        <w:t>corporations that operate in the aerospace</w:t>
      </w:r>
      <w:r w:rsidRPr="000C30D7">
        <w:rPr>
          <w:rStyle w:val="StyleUnderline"/>
        </w:rPr>
        <w:t xml:space="preserve"> sector – from established companies such as Boeing and Airbus to newer ones such as Virgin Galactic and Blue Origin – </w:t>
      </w:r>
      <w:r w:rsidRPr="00C51917">
        <w:rPr>
          <w:rStyle w:val="StyleUnderline"/>
          <w:highlight w:val="green"/>
        </w:rPr>
        <w:t>can prove</w:t>
      </w:r>
      <w:r w:rsidRPr="000C30D7">
        <w:rPr>
          <w:rStyle w:val="StyleUnderline"/>
        </w:rPr>
        <w:t xml:space="preserve"> that </w:t>
      </w:r>
      <w:r w:rsidRPr="00C51917">
        <w:rPr>
          <w:rStyle w:val="StyleUnderline"/>
          <w:highlight w:val="green"/>
        </w:rPr>
        <w:t>they care</w:t>
      </w:r>
      <w:r w:rsidRPr="000C30D7">
        <w:rPr>
          <w:rStyle w:val="StyleUnderline"/>
        </w:rPr>
        <w:t xml:space="preserve"> about </w:t>
      </w:r>
      <w:r w:rsidRPr="00C51917">
        <w:rPr>
          <w:rStyle w:val="StyleUnderline"/>
          <w:highlight w:val="green"/>
        </w:rPr>
        <w:t>the environment and</w:t>
      </w:r>
      <w:r w:rsidRPr="000C30D7">
        <w:rPr>
          <w:rStyle w:val="StyleUnderline"/>
        </w:rPr>
        <w:t xml:space="preserve">, as a result, </w:t>
      </w:r>
      <w:r w:rsidRPr="00C51917">
        <w:rPr>
          <w:rStyle w:val="StyleUnderline"/>
          <w:highlight w:val="green"/>
        </w:rPr>
        <w:t>create</w:t>
      </w:r>
      <w:r w:rsidRPr="000C30D7">
        <w:rPr>
          <w:rStyle w:val="StyleUnderline"/>
        </w:rPr>
        <w:t xml:space="preserve"> self-imposed </w:t>
      </w:r>
      <w:r w:rsidRPr="00C51917">
        <w:rPr>
          <w:rStyle w:val="StyleUnderline"/>
          <w:highlight w:val="green"/>
        </w:rPr>
        <w:t>limitations</w:t>
      </w:r>
      <w:r w:rsidRPr="000C30D7">
        <w:rPr>
          <w:rStyle w:val="StyleUnderline"/>
        </w:rPr>
        <w:t xml:space="preserve">. This </w:t>
      </w:r>
      <w:r w:rsidRPr="00C51917">
        <w:rPr>
          <w:rStyle w:val="StyleUnderline"/>
          <w:highlight w:val="green"/>
        </w:rPr>
        <w:t>positive</w:t>
      </w:r>
      <w:r w:rsidRPr="000C30D7">
        <w:rPr>
          <w:rStyle w:val="StyleUnderline"/>
        </w:rPr>
        <w:t xml:space="preserve"> public </w:t>
      </w:r>
      <w:r w:rsidRPr="00C51917">
        <w:rPr>
          <w:rStyle w:val="StyleUnderline"/>
          <w:highlight w:val="green"/>
        </w:rPr>
        <w:t>opinion</w:t>
      </w:r>
      <w:r w:rsidRPr="000C30D7">
        <w:rPr>
          <w:rStyle w:val="StyleUnderline"/>
        </w:rPr>
        <w:t xml:space="preserve"> could </w:t>
      </w:r>
      <w:r w:rsidRPr="00C51917">
        <w:rPr>
          <w:rStyle w:val="StyleUnderline"/>
          <w:highlight w:val="green"/>
        </w:rPr>
        <w:t>increase</w:t>
      </w:r>
      <w:r w:rsidRPr="000C30D7">
        <w:rPr>
          <w:rStyle w:val="StyleUnderline"/>
        </w:rPr>
        <w:t xml:space="preserve"> the companies’ </w:t>
      </w:r>
      <w:r w:rsidRPr="00C51917">
        <w:rPr>
          <w:rStyle w:val="StyleUnderline"/>
          <w:highlight w:val="green"/>
        </w:rPr>
        <w:t>profits</w:t>
      </w:r>
      <w:r w:rsidRPr="000C30D7">
        <w:rPr>
          <w:rStyle w:val="StyleUnderline"/>
        </w:rPr>
        <w:t>, thus placing profit maximisation on the same side as the good of the environment</w:t>
      </w:r>
      <w:r w:rsidRPr="00C51917">
        <w:rPr>
          <w:sz w:val="16"/>
        </w:rPr>
        <w:t xml:space="preserve">. Only in the future, when emissions reach a critical point and may be unpleasant to humans, will both the ICAO and state governments meet to create an international framework regulating emissions from the aerospace industry. The next issue is whether to harmonise or unify emissions from the aviation industry. It appears that harmonisation cannot be achieved at an international level because, up to this point, only one relevant soft law document has been created by the ICAO. The harmonisation of emissions standards in the aerospace sector also cannot be achieved because there is no international law regulating emissions. Unification in the form of one binding document is not possible because of the politicisation and economisation of law, and soft-law instruments are unlikely to succeed in the process of unification because of their non-binding nature. </w:t>
      </w:r>
      <w:r w:rsidRPr="00C51917">
        <w:rPr>
          <w:rStyle w:val="StyleUnderline"/>
          <w:highlight w:val="green"/>
        </w:rPr>
        <w:t>Soft law</w:t>
      </w:r>
      <w:r w:rsidRPr="000C30D7">
        <w:rPr>
          <w:rStyle w:val="StyleUnderline"/>
        </w:rPr>
        <w:t xml:space="preserve"> will never be a replacement for binding law – it is simply a </w:t>
      </w:r>
      <w:r w:rsidRPr="00C51917">
        <w:rPr>
          <w:rStyle w:val="StyleUnderline"/>
          <w:highlight w:val="green"/>
        </w:rPr>
        <w:t>bridge</w:t>
      </w:r>
      <w:r w:rsidRPr="000C30D7">
        <w:rPr>
          <w:rStyle w:val="StyleUnderline"/>
        </w:rPr>
        <w:t xml:space="preserve"> to restore international </w:t>
      </w:r>
      <w:r w:rsidRPr="00C51917">
        <w:rPr>
          <w:rStyle w:val="StyleUnderline"/>
          <w:highlight w:val="green"/>
        </w:rPr>
        <w:t>cooperation</w:t>
      </w:r>
      <w:r w:rsidRPr="000C30D7">
        <w:rPr>
          <w:rStyle w:val="StyleUnderline"/>
        </w:rPr>
        <w:t xml:space="preserve"> and draw the attention of the international community to the seriousness of the problem of greenhouse gases and black carbon emissions, </w:t>
      </w:r>
      <w:r w:rsidRPr="00C51917">
        <w:rPr>
          <w:rStyle w:val="StyleUnderline"/>
          <w:highlight w:val="green"/>
        </w:rPr>
        <w:t>initiating</w:t>
      </w:r>
      <w:r w:rsidRPr="000C30D7">
        <w:rPr>
          <w:rStyle w:val="StyleUnderline"/>
        </w:rPr>
        <w:t xml:space="preserve"> some </w:t>
      </w:r>
      <w:r w:rsidRPr="00C51917">
        <w:rPr>
          <w:rStyle w:val="StyleUnderline"/>
          <w:highlight w:val="green"/>
        </w:rPr>
        <w:t>action to</w:t>
      </w:r>
      <w:r w:rsidRPr="000C30D7">
        <w:rPr>
          <w:rStyle w:val="StyleUnderline"/>
        </w:rPr>
        <w:t xml:space="preserve"> help </w:t>
      </w:r>
      <w:r w:rsidRPr="00C51917">
        <w:rPr>
          <w:rStyle w:val="StyleUnderline"/>
          <w:highlight w:val="green"/>
        </w:rPr>
        <w:t>alleviate</w:t>
      </w:r>
      <w:r w:rsidRPr="000C30D7">
        <w:rPr>
          <w:rStyle w:val="StyleUnderline"/>
        </w:rPr>
        <w:t xml:space="preserve"> </w:t>
      </w:r>
      <w:r w:rsidRPr="00C51917">
        <w:rPr>
          <w:rStyle w:val="StyleUnderline"/>
          <w:highlight w:val="green"/>
        </w:rPr>
        <w:t>problems</w:t>
      </w:r>
      <w:r w:rsidRPr="000C30D7">
        <w:rPr>
          <w:rStyle w:val="StyleUnderline"/>
        </w:rPr>
        <w:t xml:space="preserve"> while a longer-term solution is sought</w:t>
      </w:r>
      <w:r w:rsidR="00FB7CD0">
        <w:rPr>
          <w:rStyle w:val="StyleUnderline"/>
        </w:rPr>
        <w:t>.</w:t>
      </w:r>
    </w:p>
    <w:p w14:paraId="49D66605" w14:textId="539B453B" w:rsidR="00AC33EA" w:rsidRDefault="00AC33EA" w:rsidP="00DA7F75">
      <w:pPr>
        <w:pStyle w:val="Heading2"/>
      </w:pPr>
      <w:r>
        <w:lastRenderedPageBreak/>
        <w:t>4</w:t>
      </w:r>
    </w:p>
    <w:p w14:paraId="70181B0F" w14:textId="77777777" w:rsidR="00AC33EA" w:rsidRDefault="00AC33EA" w:rsidP="00AC33EA">
      <w:pPr>
        <w:pStyle w:val="Heading4"/>
      </w:pPr>
      <w:r>
        <w:t>Business confidence high now</w:t>
      </w:r>
    </w:p>
    <w:p w14:paraId="67D304E9" w14:textId="77777777" w:rsidR="00AC33EA" w:rsidRPr="006C5045" w:rsidRDefault="00AC33EA" w:rsidP="00AC33EA">
      <w:r>
        <w:rPr>
          <w:rFonts w:eastAsiaTheme="majorEastAsia" w:cstheme="majorBidi"/>
          <w:b/>
          <w:bCs/>
          <w:sz w:val="26"/>
        </w:rPr>
        <w:t>PTI 4-22</w:t>
      </w:r>
      <w:r w:rsidRPr="006C5045">
        <w:t>, 4-22-2022, "Business confidence surges in Q4 of FY22; sunny days ahead: NCAER," https://www.cnbctv18.com/economy/business-confidence-improved-in-q4-of-fy22-sunny-days-ahead-ncaer-survey-13244242.htm</w:t>
      </w:r>
      <w:r>
        <w:t>/Karan</w:t>
      </w:r>
    </w:p>
    <w:p w14:paraId="25703F3B" w14:textId="77777777" w:rsidR="00AC33EA" w:rsidRDefault="00AC33EA" w:rsidP="00AC33EA">
      <w:pPr>
        <w:rPr>
          <w:sz w:val="16"/>
        </w:rPr>
      </w:pPr>
      <w:r w:rsidRPr="00435021">
        <w:rPr>
          <w:rStyle w:val="Emphasis"/>
        </w:rPr>
        <w:t>Business confidence improved in the January-March period of this year and will remain buoyant</w:t>
      </w:r>
      <w:r w:rsidRPr="006C5045">
        <w:rPr>
          <w:rStyle w:val="Emphasis"/>
        </w:rPr>
        <w:t xml:space="preserve"> in the coming months</w:t>
      </w:r>
      <w:r w:rsidRPr="006C5045">
        <w:rPr>
          <w:sz w:val="16"/>
        </w:rPr>
        <w:t xml:space="preserve">, a survey by economic think-tank NCAER said on April 22. The Business Confidence </w:t>
      </w:r>
      <w:r w:rsidRPr="006C5045">
        <w:rPr>
          <w:rStyle w:val="Emphasis"/>
        </w:rPr>
        <w:t>Index (</w:t>
      </w:r>
      <w:r w:rsidRPr="006B5979">
        <w:rPr>
          <w:rStyle w:val="Emphasis"/>
          <w:highlight w:val="green"/>
        </w:rPr>
        <w:t>BCI) increased for the third consecutive quarter by 14.9 percent</w:t>
      </w:r>
      <w:r w:rsidRPr="006C5045">
        <w:rPr>
          <w:rStyle w:val="Emphasis"/>
        </w:rPr>
        <w:t xml:space="preserve"> </w:t>
      </w:r>
      <w:r w:rsidRPr="006C5045">
        <w:rPr>
          <w:sz w:val="16"/>
        </w:rPr>
        <w:t xml:space="preserve">on a quarter-on-quarter basis from 124.4 points in the October-December period of 2021-22 to 142.9 points in the fourth quarter. The BCI also improved by 67.6 percent in the fourth quarter of 2021-22, compared to the corresponding period of 2020-21, said the National Council of Applied Economic Research (NCAER). </w:t>
      </w:r>
      <w:r w:rsidRPr="006C5045">
        <w:rPr>
          <w:rStyle w:val="Emphasis"/>
        </w:rPr>
        <w:t xml:space="preserve">The </w:t>
      </w:r>
      <w:r w:rsidRPr="006B5979">
        <w:rPr>
          <w:rStyle w:val="Emphasis"/>
          <w:highlight w:val="green"/>
        </w:rPr>
        <w:t>upward movement</w:t>
      </w:r>
      <w:r w:rsidRPr="006C5045">
        <w:rPr>
          <w:rStyle w:val="Emphasis"/>
        </w:rPr>
        <w:t xml:space="preserve"> was </w:t>
      </w:r>
      <w:r w:rsidRPr="006B5979">
        <w:rPr>
          <w:rStyle w:val="Emphasis"/>
          <w:highlight w:val="green"/>
        </w:rPr>
        <w:t>driven by an improvement in sentiment on</w:t>
      </w:r>
      <w:r w:rsidRPr="006C5045">
        <w:rPr>
          <w:rStyle w:val="Emphasis"/>
        </w:rPr>
        <w:t xml:space="preserve"> all four components of the BCI. They were as follows: </w:t>
      </w:r>
      <w:r w:rsidRPr="006C5045">
        <w:rPr>
          <w:rStyle w:val="Emphasis"/>
        </w:rPr>
        <w:t xml:space="preserve"> Overall </w:t>
      </w:r>
      <w:r w:rsidRPr="006B5979">
        <w:rPr>
          <w:rStyle w:val="Emphasis"/>
          <w:highlight w:val="green"/>
        </w:rPr>
        <w:t>economic conditions</w:t>
      </w:r>
      <w:r w:rsidRPr="006C5045">
        <w:rPr>
          <w:rStyle w:val="Emphasis"/>
        </w:rPr>
        <w:t xml:space="preserve"> will improve in the next six months. </w:t>
      </w:r>
      <w:r w:rsidRPr="006C5045">
        <w:rPr>
          <w:rStyle w:val="Emphasis"/>
        </w:rPr>
        <w:t xml:space="preserve"> </w:t>
      </w:r>
      <w:r w:rsidRPr="006B5979">
        <w:rPr>
          <w:rStyle w:val="Emphasis"/>
          <w:highlight w:val="green"/>
        </w:rPr>
        <w:t>Financial position of firms</w:t>
      </w:r>
      <w:r w:rsidRPr="006C5045">
        <w:rPr>
          <w:rStyle w:val="Emphasis"/>
        </w:rPr>
        <w:t xml:space="preserve"> will improve in the next six months. </w:t>
      </w:r>
      <w:r w:rsidRPr="006C5045">
        <w:rPr>
          <w:rStyle w:val="Emphasis"/>
        </w:rPr>
        <w:t xml:space="preserve"> Present </w:t>
      </w:r>
      <w:r w:rsidRPr="006B5979">
        <w:rPr>
          <w:rStyle w:val="Emphasis"/>
          <w:highlight w:val="green"/>
        </w:rPr>
        <w:t>investment climate</w:t>
      </w:r>
      <w:r w:rsidRPr="006C5045">
        <w:rPr>
          <w:rStyle w:val="Emphasis"/>
        </w:rPr>
        <w:t xml:space="preserve"> is positive as compared with six months ago. </w:t>
      </w:r>
      <w:r w:rsidRPr="006C5045">
        <w:rPr>
          <w:rStyle w:val="Emphasis"/>
        </w:rPr>
        <w:t xml:space="preserve"> Present </w:t>
      </w:r>
      <w:r w:rsidRPr="006B5979">
        <w:rPr>
          <w:rStyle w:val="Emphasis"/>
          <w:highlight w:val="green"/>
        </w:rPr>
        <w:t>capacity utilisation</w:t>
      </w:r>
      <w:r w:rsidRPr="006C5045">
        <w:rPr>
          <w:rStyle w:val="Emphasis"/>
        </w:rPr>
        <w:t xml:space="preserve"> is close to or above the optimal leve</w:t>
      </w:r>
      <w:r w:rsidRPr="006C5045">
        <w:rPr>
          <w:sz w:val="16"/>
        </w:rPr>
        <w:t xml:space="preserve">l. NCAER carried out the 120th round of its Business Expectations Survey (BES) in March 2022, covering 500 firms in four regions across the country. The survey was supported by the National Stock Exchange of India Limited (NSE). NCAER has been carrying out the BES on a quarterly basis since 1992. "The </w:t>
      </w:r>
      <w:r w:rsidRPr="006C5045">
        <w:rPr>
          <w:rStyle w:val="Emphasis"/>
        </w:rPr>
        <w:t xml:space="preserve">latest round of the BES indicates that not only have </w:t>
      </w:r>
      <w:r w:rsidRPr="006B5979">
        <w:rPr>
          <w:rStyle w:val="Emphasis"/>
          <w:highlight w:val="green"/>
        </w:rPr>
        <w:t>firms overcome the pandemic</w:t>
      </w:r>
      <w:r w:rsidRPr="006C5045">
        <w:rPr>
          <w:rStyle w:val="Emphasis"/>
        </w:rPr>
        <w:t xml:space="preserve">-related slowdown </w:t>
      </w:r>
      <w:r w:rsidRPr="006B5979">
        <w:rPr>
          <w:rStyle w:val="Emphasis"/>
          <w:highlight w:val="green"/>
        </w:rPr>
        <w:t>but</w:t>
      </w:r>
      <w:r w:rsidRPr="006C5045">
        <w:rPr>
          <w:rStyle w:val="Emphasis"/>
        </w:rPr>
        <w:t xml:space="preserve"> there is </w:t>
      </w:r>
      <w:r w:rsidRPr="006B5979">
        <w:rPr>
          <w:rStyle w:val="Emphasis"/>
          <w:highlight w:val="green"/>
        </w:rPr>
        <w:t>also</w:t>
      </w:r>
      <w:r w:rsidRPr="006C5045">
        <w:rPr>
          <w:rStyle w:val="Emphasis"/>
        </w:rPr>
        <w:t xml:space="preserve"> an improvement in sentiments from the </w:t>
      </w:r>
      <w:r w:rsidRPr="006B5979">
        <w:rPr>
          <w:rStyle w:val="Emphasis"/>
          <w:highlight w:val="green"/>
        </w:rPr>
        <w:t>sluggishness</w:t>
      </w:r>
      <w:r w:rsidRPr="006C5045">
        <w:rPr>
          <w:rStyle w:val="Emphasis"/>
        </w:rPr>
        <w:t xml:space="preserve"> observed </w:t>
      </w:r>
      <w:r w:rsidRPr="006B5979">
        <w:rPr>
          <w:rStyle w:val="Emphasis"/>
          <w:highlight w:val="green"/>
        </w:rPr>
        <w:t>before the pandemic</w:t>
      </w:r>
      <w:r w:rsidRPr="006C5045">
        <w:rPr>
          <w:rStyle w:val="Emphasis"/>
        </w:rPr>
        <w:t>,"</w:t>
      </w:r>
      <w:r w:rsidRPr="006C5045">
        <w:rPr>
          <w:sz w:val="16"/>
        </w:rPr>
        <w:t xml:space="preserve"> said Poonam Gupta, Director General, NCAER. The </w:t>
      </w:r>
      <w:r w:rsidRPr="006C5045">
        <w:rPr>
          <w:rStyle w:val="Emphasis"/>
        </w:rPr>
        <w:t xml:space="preserve">BCI has achieved the </w:t>
      </w:r>
      <w:r w:rsidRPr="006B5979">
        <w:rPr>
          <w:rStyle w:val="Emphasis"/>
          <w:highlight w:val="green"/>
        </w:rPr>
        <w:t>highest level since</w:t>
      </w:r>
      <w:r w:rsidRPr="006C5045">
        <w:rPr>
          <w:sz w:val="16"/>
        </w:rPr>
        <w:t xml:space="preserve"> the figure of 148.5 recorded in the third quarter of </w:t>
      </w:r>
      <w:r w:rsidRPr="006B5979">
        <w:rPr>
          <w:rStyle w:val="Emphasis"/>
          <w:highlight w:val="green"/>
        </w:rPr>
        <w:t>2014-15</w:t>
      </w:r>
      <w:r w:rsidRPr="006C5045">
        <w:rPr>
          <w:sz w:val="16"/>
        </w:rPr>
        <w:t xml:space="preserve">, the think-tank said. Except the consumer durables sector, which registered a rise of less than 1 percent in sentiment, all other sectors showed an improvement in the fourth quarter of 2021-22 on a sequential basis. NCAER further said </w:t>
      </w:r>
      <w:r w:rsidRPr="006C5045">
        <w:rPr>
          <w:rStyle w:val="Emphasis"/>
        </w:rPr>
        <w:t xml:space="preserve">business sentiment for the </w:t>
      </w:r>
      <w:r w:rsidRPr="006B5979">
        <w:rPr>
          <w:rStyle w:val="Emphasis"/>
          <w:highlight w:val="green"/>
        </w:rPr>
        <w:t>next six months will be</w:t>
      </w:r>
      <w:r w:rsidRPr="006C5045">
        <w:rPr>
          <w:rStyle w:val="Emphasis"/>
        </w:rPr>
        <w:t xml:space="preserve"> relatively </w:t>
      </w:r>
      <w:r w:rsidRPr="006B5979">
        <w:rPr>
          <w:rStyle w:val="Emphasis"/>
          <w:highlight w:val="green"/>
        </w:rPr>
        <w:t>more buoyant</w:t>
      </w:r>
      <w:r w:rsidRPr="006C5045">
        <w:rPr>
          <w:rStyle w:val="Emphasis"/>
        </w:rPr>
        <w:t xml:space="preserve"> </w:t>
      </w:r>
      <w:proofErr w:type="gramStart"/>
      <w:r w:rsidRPr="006C5045">
        <w:rPr>
          <w:rStyle w:val="Emphasis"/>
        </w:rPr>
        <w:t>with regard to</w:t>
      </w:r>
      <w:proofErr w:type="gramEnd"/>
      <w:r w:rsidRPr="006C5045">
        <w:rPr>
          <w:rStyle w:val="Emphasis"/>
        </w:rPr>
        <w:t xml:space="preserve"> domestic parameters like production, domestic sales and ex-factory prices than external parameters like exports and imports of raw materials</w:t>
      </w:r>
      <w:r w:rsidRPr="006C5045">
        <w:rPr>
          <w:sz w:val="16"/>
        </w:rPr>
        <w:t xml:space="preserve">. More than 70 percent of the </w:t>
      </w:r>
      <w:r w:rsidRPr="006C5045">
        <w:rPr>
          <w:rStyle w:val="Emphasis"/>
        </w:rPr>
        <w:t>firms reported an increase in the cost of raw materials and electricity</w:t>
      </w:r>
      <w:r w:rsidRPr="006C5045">
        <w:rPr>
          <w:sz w:val="16"/>
        </w:rPr>
        <w:t xml:space="preserve"> over the last three months, whereas 72 percent of the firms said the cost of raw materials would rise over the next six months, it added. </w:t>
      </w:r>
      <w:r w:rsidRPr="006C5045">
        <w:rPr>
          <w:rStyle w:val="Emphasis"/>
        </w:rPr>
        <w:t>Hiring sentiment over the last three months was relatively stagnant in last quarter of 2021-22, compared to the preceding three months, but is expected to be resilient over the next six months</w:t>
      </w:r>
      <w:r w:rsidRPr="006C5045">
        <w:rPr>
          <w:sz w:val="16"/>
        </w:rPr>
        <w:t xml:space="preserve">, it said. The Political Confidence Index (PCI) increased by 39.2 percent from 107.8 points in third quarter of 202122 to 150.1 points. </w:t>
      </w:r>
    </w:p>
    <w:p w14:paraId="5E367314" w14:textId="77777777" w:rsidR="00AC33EA" w:rsidRDefault="00AC33EA" w:rsidP="00AC33EA">
      <w:pPr>
        <w:pStyle w:val="Heading4"/>
      </w:pPr>
      <w:r>
        <w:t xml:space="preserve">Changing the </w:t>
      </w:r>
      <w:r>
        <w:rPr>
          <w:u w:val="single"/>
        </w:rPr>
        <w:t>legal standards</w:t>
      </w:r>
      <w:r>
        <w:t xml:space="preserve"> of antitrust </w:t>
      </w:r>
      <w:r>
        <w:rPr>
          <w:u w:val="single"/>
        </w:rPr>
        <w:t>spills over</w:t>
      </w:r>
      <w:r>
        <w:t xml:space="preserve"> to crush otherwise </w:t>
      </w:r>
      <w:r>
        <w:rPr>
          <w:u w:val="single"/>
        </w:rPr>
        <w:t>surging</w:t>
      </w:r>
      <w:r>
        <w:t xml:space="preserve"> corporate growth. </w:t>
      </w:r>
    </w:p>
    <w:p w14:paraId="69E9AC64" w14:textId="77777777" w:rsidR="00AC33EA" w:rsidRDefault="00AC33EA" w:rsidP="00AC33EA">
      <w:r>
        <w:rPr>
          <w:rStyle w:val="Style13ptBold"/>
        </w:rPr>
        <w:t xml:space="preserve">Thierer ’21 </w:t>
      </w:r>
      <w:r w:rsidRPr="00C1745C">
        <w:t xml:space="preserve">[Adam; February 25; Senior Research Fellow with the Mercatus Center at George Mason University; The Hill, “Open-ended antitrust is an innovation killer,” </w:t>
      </w:r>
      <w:hyperlink r:id="rId13" w:history="1">
        <w:r w:rsidRPr="002E4D74">
          <w:rPr>
            <w:rStyle w:val="Hyperlink"/>
          </w:rPr>
          <w:t>https://thehill.com/opinion/technology/540391-open-ended-antitrust-is-an-innovation-killer</w:t>
        </w:r>
      </w:hyperlink>
      <w:r w:rsidRPr="00C1745C">
        <w:t>]</w:t>
      </w:r>
    </w:p>
    <w:p w14:paraId="44876845" w14:textId="77777777" w:rsidR="00AC33EA" w:rsidRDefault="00AC33EA" w:rsidP="00AC33EA">
      <w:pPr>
        <w:rPr>
          <w:sz w:val="16"/>
        </w:rPr>
      </w:pPr>
      <w:bookmarkStart w:id="1" w:name="_Hlk80389295"/>
      <w:r w:rsidRPr="0041310B">
        <w:rPr>
          <w:sz w:val="16"/>
        </w:rPr>
        <w:t xml:space="preserve">Unfortunately, </w:t>
      </w:r>
      <w:r w:rsidRPr="00D15BDA">
        <w:rPr>
          <w:rStyle w:val="StyleUnderline"/>
        </w:rPr>
        <w:t xml:space="preserve">the calls for more </w:t>
      </w:r>
      <w:r w:rsidRPr="00D15BDA">
        <w:rPr>
          <w:rStyle w:val="Emphasis"/>
        </w:rPr>
        <w:t>bureaucracy</w:t>
      </w:r>
      <w:r w:rsidRPr="00D15BDA">
        <w:rPr>
          <w:rStyle w:val="StyleUnderline"/>
        </w:rPr>
        <w:t xml:space="preserve"> and </w:t>
      </w:r>
      <w:r w:rsidRPr="006B5979">
        <w:rPr>
          <w:rStyle w:val="Emphasis"/>
          <w:highlight w:val="green"/>
        </w:rPr>
        <w:t>regulation</w:t>
      </w:r>
      <w:r w:rsidRPr="0041310B">
        <w:rPr>
          <w:sz w:val="16"/>
        </w:rPr>
        <w:t xml:space="preserve"> emanating from all corners of the political world </w:t>
      </w:r>
      <w:r w:rsidRPr="006B5979">
        <w:rPr>
          <w:rStyle w:val="StyleUnderline"/>
          <w:highlight w:val="green"/>
        </w:rPr>
        <w:t>could</w:t>
      </w:r>
      <w:r w:rsidRPr="00D15BDA">
        <w:rPr>
          <w:rStyle w:val="StyleUnderline"/>
        </w:rPr>
        <w:t xml:space="preserve"> </w:t>
      </w:r>
      <w:r w:rsidRPr="0041310B">
        <w:rPr>
          <w:rStyle w:val="StyleUnderline"/>
        </w:rPr>
        <w:t xml:space="preserve">have an </w:t>
      </w:r>
      <w:r w:rsidRPr="0041310B">
        <w:rPr>
          <w:rStyle w:val="Emphasis"/>
        </w:rPr>
        <w:t>unintended consequence</w:t>
      </w:r>
      <w:r w:rsidRPr="0041310B">
        <w:rPr>
          <w:rStyle w:val="StyleUnderline"/>
        </w:rPr>
        <w:t xml:space="preserve">: </w:t>
      </w:r>
      <w:r w:rsidRPr="006B5979">
        <w:rPr>
          <w:rStyle w:val="Emphasis"/>
          <w:highlight w:val="green"/>
        </w:rPr>
        <w:t>discourag</w:t>
      </w:r>
      <w:r w:rsidRPr="0041310B">
        <w:rPr>
          <w:rStyle w:val="Emphasis"/>
        </w:rPr>
        <w:t>ing</w:t>
      </w:r>
      <w:r w:rsidRPr="00D15BDA">
        <w:rPr>
          <w:rStyle w:val="StyleUnderline"/>
        </w:rPr>
        <w:t xml:space="preserve"> the</w:t>
      </w:r>
      <w:r w:rsidRPr="0041310B">
        <w:rPr>
          <w:sz w:val="16"/>
        </w:rPr>
        <w:t xml:space="preserve"> sort of </w:t>
      </w:r>
      <w:r w:rsidRPr="00D15BDA">
        <w:rPr>
          <w:rStyle w:val="Emphasis"/>
        </w:rPr>
        <w:t xml:space="preserve">vibrant </w:t>
      </w:r>
      <w:r w:rsidRPr="006B5979">
        <w:rPr>
          <w:rStyle w:val="Emphasis"/>
          <w:highlight w:val="green"/>
        </w:rPr>
        <w:t>innovation</w:t>
      </w:r>
      <w:r w:rsidRPr="00D15BDA">
        <w:rPr>
          <w:rStyle w:val="StyleUnderline"/>
        </w:rPr>
        <w:t xml:space="preserve"> and consumer choice that made America’s</w:t>
      </w:r>
      <w:r w:rsidRPr="0041310B">
        <w:rPr>
          <w:sz w:val="16"/>
        </w:rPr>
        <w:t xml:space="preserve"> tech </w:t>
      </w:r>
      <w:r w:rsidRPr="00D15BDA">
        <w:rPr>
          <w:rStyle w:val="StyleUnderline"/>
        </w:rPr>
        <w:t>companies</w:t>
      </w:r>
      <w:r w:rsidRPr="0041310B">
        <w:rPr>
          <w:sz w:val="16"/>
        </w:rPr>
        <w:t xml:space="preserve"> household names </w:t>
      </w:r>
      <w:r w:rsidRPr="00D15BDA">
        <w:rPr>
          <w:rStyle w:val="StyleUnderline"/>
        </w:rPr>
        <w:t>across the globe</w:t>
      </w:r>
      <w:r w:rsidRPr="0041310B">
        <w:rPr>
          <w:sz w:val="16"/>
        </w:rPr>
        <w:t>.</w:t>
      </w:r>
      <w:r>
        <w:rPr>
          <w:sz w:val="16"/>
        </w:rPr>
        <w:t xml:space="preserve"> </w:t>
      </w:r>
      <w:r w:rsidRPr="0041310B">
        <w:rPr>
          <w:sz w:val="16"/>
        </w:rPr>
        <w:t>Sen.</w:t>
      </w:r>
      <w:r>
        <w:rPr>
          <w:sz w:val="16"/>
        </w:rPr>
        <w:t xml:space="preserve"> </w:t>
      </w:r>
      <w:hyperlink r:id="rId14" w:history="1">
        <w:r w:rsidRPr="0041310B">
          <w:rPr>
            <w:rStyle w:val="Hyperlink"/>
            <w:sz w:val="16"/>
          </w:rPr>
          <w:t>Amy Klobuchar</w:t>
        </w:r>
      </w:hyperlink>
      <w:r>
        <w:rPr>
          <w:sz w:val="16"/>
        </w:rPr>
        <w:t xml:space="preserve"> </w:t>
      </w:r>
      <w:r w:rsidRPr="0041310B">
        <w:rPr>
          <w:sz w:val="16"/>
        </w:rPr>
        <w:t>(D-Minn.) is leading one charge. Klobuchar, who chairs the Judiciary Subcommittee on Antitrust, Competition Policy and Consumer Rights,</w:t>
      </w:r>
      <w:r>
        <w:rPr>
          <w:sz w:val="16"/>
        </w:rPr>
        <w:t xml:space="preserve"> </w:t>
      </w:r>
      <w:hyperlink r:id="rId15" w:tgtFrame="_blank" w:history="1">
        <w:r w:rsidRPr="0041310B">
          <w:rPr>
            <w:rStyle w:val="Hyperlink"/>
            <w:sz w:val="16"/>
          </w:rPr>
          <w:t>recently introduced</w:t>
        </w:r>
      </w:hyperlink>
      <w:r>
        <w:rPr>
          <w:sz w:val="16"/>
        </w:rPr>
        <w:t xml:space="preserve"> </w:t>
      </w:r>
      <w:r w:rsidRPr="0041310B">
        <w:rPr>
          <w:sz w:val="16"/>
        </w:rPr>
        <w:t xml:space="preserve">the “Competition and Antitrust Law Enforcement Reform Act.” </w:t>
      </w:r>
      <w:r w:rsidRPr="00D15BDA">
        <w:rPr>
          <w:rStyle w:val="StyleUnderline"/>
        </w:rPr>
        <w:t>This</w:t>
      </w:r>
      <w:r w:rsidRPr="0041310B">
        <w:rPr>
          <w:sz w:val="16"/>
        </w:rPr>
        <w:t xml:space="preserve"> sweeping </w:t>
      </w:r>
      <w:r w:rsidRPr="00D15BDA">
        <w:rPr>
          <w:rStyle w:val="StyleUnderline"/>
        </w:rPr>
        <w:t xml:space="preserve">measure seeks to expand the powers and budgets of </w:t>
      </w:r>
      <w:r w:rsidRPr="00D15BDA">
        <w:rPr>
          <w:rStyle w:val="Emphasis"/>
        </w:rPr>
        <w:t>antitrust regulators</w:t>
      </w:r>
      <w:r w:rsidRPr="00D15BDA">
        <w:rPr>
          <w:rStyle w:val="StyleUnderline"/>
        </w:rPr>
        <w:t xml:space="preserve"> at the </w:t>
      </w:r>
      <w:r w:rsidRPr="00D15BDA">
        <w:rPr>
          <w:rStyle w:val="Emphasis"/>
        </w:rPr>
        <w:t>F</w:t>
      </w:r>
      <w:r w:rsidRPr="00D15BDA">
        <w:rPr>
          <w:rStyle w:val="StyleUnderline"/>
        </w:rPr>
        <w:t xml:space="preserve">ederal </w:t>
      </w:r>
      <w:r w:rsidRPr="00D15BDA">
        <w:rPr>
          <w:rStyle w:val="Emphasis"/>
        </w:rPr>
        <w:t>T</w:t>
      </w:r>
      <w:r w:rsidRPr="00D15BDA">
        <w:rPr>
          <w:rStyle w:val="StyleUnderline"/>
        </w:rPr>
        <w:t xml:space="preserve">rade </w:t>
      </w:r>
      <w:r w:rsidRPr="00D15BDA">
        <w:rPr>
          <w:rStyle w:val="Emphasis"/>
        </w:rPr>
        <w:t>C</w:t>
      </w:r>
      <w:r w:rsidRPr="00D15BDA">
        <w:rPr>
          <w:rStyle w:val="StyleUnderline"/>
        </w:rPr>
        <w:t xml:space="preserve">ommission and the </w:t>
      </w:r>
      <w:r w:rsidRPr="00D15BDA">
        <w:rPr>
          <w:rStyle w:val="Emphasis"/>
        </w:rPr>
        <w:t>D</w:t>
      </w:r>
      <w:r w:rsidRPr="00D15BDA">
        <w:rPr>
          <w:rStyle w:val="StyleUnderline"/>
        </w:rPr>
        <w:t xml:space="preserve">epartment </w:t>
      </w:r>
      <w:r w:rsidRPr="00D15BDA">
        <w:rPr>
          <w:rStyle w:val="Emphasis"/>
        </w:rPr>
        <w:t>o</w:t>
      </w:r>
      <w:r w:rsidRPr="00D15BDA">
        <w:rPr>
          <w:rStyle w:val="StyleUnderline"/>
        </w:rPr>
        <w:t xml:space="preserve">f </w:t>
      </w:r>
      <w:r w:rsidRPr="00D15BDA">
        <w:rPr>
          <w:rStyle w:val="Emphasis"/>
        </w:rPr>
        <w:t>J</w:t>
      </w:r>
      <w:r w:rsidRPr="00D15BDA">
        <w:rPr>
          <w:rStyle w:val="StyleUnderline"/>
        </w:rPr>
        <w:t>ustice</w:t>
      </w:r>
      <w:r w:rsidRPr="0041310B">
        <w:rPr>
          <w:sz w:val="16"/>
        </w:rPr>
        <w:t>. It also includes new filing requirements and potentially hefty civil fines.</w:t>
      </w:r>
      <w:r>
        <w:rPr>
          <w:sz w:val="16"/>
        </w:rPr>
        <w:t xml:space="preserve"> </w:t>
      </w:r>
      <w:r w:rsidRPr="00D15BDA">
        <w:rPr>
          <w:rStyle w:val="StyleUnderline"/>
        </w:rPr>
        <w:lastRenderedPageBreak/>
        <w:t xml:space="preserve">The </w:t>
      </w:r>
      <w:r w:rsidRPr="00D15BDA">
        <w:rPr>
          <w:rStyle w:val="Emphasis"/>
        </w:rPr>
        <w:t>most important</w:t>
      </w:r>
      <w:r w:rsidRPr="00D15BDA">
        <w:rPr>
          <w:rStyle w:val="StyleUnderline"/>
        </w:rPr>
        <w:t xml:space="preserve"> feature is the proposed </w:t>
      </w:r>
      <w:r w:rsidRPr="006B5979">
        <w:rPr>
          <w:rStyle w:val="Emphasis"/>
          <w:highlight w:val="green"/>
        </w:rPr>
        <w:t>change</w:t>
      </w:r>
      <w:r w:rsidRPr="006B5979">
        <w:rPr>
          <w:rStyle w:val="StyleUnderline"/>
          <w:highlight w:val="green"/>
        </w:rPr>
        <w:t xml:space="preserve"> to</w:t>
      </w:r>
      <w:r w:rsidRPr="00D15BDA">
        <w:rPr>
          <w:rStyle w:val="StyleUnderline"/>
        </w:rPr>
        <w:t xml:space="preserve"> the </w:t>
      </w:r>
      <w:r w:rsidRPr="006B5979">
        <w:rPr>
          <w:rStyle w:val="Emphasis"/>
          <w:highlight w:val="green"/>
        </w:rPr>
        <w:t>legal standard</w:t>
      </w:r>
      <w:r w:rsidRPr="00D15BDA">
        <w:rPr>
          <w:rStyle w:val="StyleUnderline"/>
        </w:rPr>
        <w:t xml:space="preserve"> by which regulator</w:t>
      </w:r>
      <w:r w:rsidRPr="006B5979">
        <w:rPr>
          <w:rStyle w:val="Emphasis"/>
          <w:highlight w:val="green"/>
        </w:rPr>
        <w:t>s</w:t>
      </w:r>
      <w:r w:rsidRPr="00D15BDA">
        <w:rPr>
          <w:rStyle w:val="StyleUnderline"/>
        </w:rPr>
        <w:t xml:space="preserve"> approve business deals</w:t>
      </w:r>
      <w:r w:rsidRPr="0041310B">
        <w:rPr>
          <w:sz w:val="16"/>
        </w:rPr>
        <w:t>. It would allow the government to stop any deal that creates an “appreciable risk of materially lessening competition,” and it also defines exclusionary behavior as, “conduct that materially disadvantages one or more actual or potential competitors.”</w:t>
      </w:r>
      <w:r>
        <w:rPr>
          <w:sz w:val="16"/>
        </w:rPr>
        <w:t xml:space="preserve"> </w:t>
      </w:r>
      <w:r w:rsidRPr="00D15BDA">
        <w:rPr>
          <w:rStyle w:val="StyleUnderline"/>
        </w:rPr>
        <w:t xml:space="preserve">These </w:t>
      </w:r>
      <w:r w:rsidRPr="006B5979">
        <w:rPr>
          <w:rStyle w:val="StyleUnderline"/>
          <w:highlight w:val="green"/>
        </w:rPr>
        <w:t>may sound</w:t>
      </w:r>
      <w:r w:rsidRPr="00D15BDA">
        <w:rPr>
          <w:rStyle w:val="StyleUnderline"/>
        </w:rPr>
        <w:t xml:space="preserve"> like </w:t>
      </w:r>
      <w:r w:rsidRPr="00D15BDA">
        <w:rPr>
          <w:rStyle w:val="Emphasis"/>
        </w:rPr>
        <w:t>simple</w:t>
      </w:r>
      <w:r w:rsidRPr="00D15BDA">
        <w:rPr>
          <w:rStyle w:val="StyleUnderline"/>
        </w:rPr>
        <w:t xml:space="preserve">, </w:t>
      </w:r>
      <w:r w:rsidRPr="006B5979">
        <w:rPr>
          <w:rStyle w:val="Emphasis"/>
          <w:highlight w:val="green"/>
        </w:rPr>
        <w:t>semantic</w:t>
      </w:r>
      <w:r w:rsidRPr="00D15BDA">
        <w:rPr>
          <w:rStyle w:val="StyleUnderline"/>
        </w:rPr>
        <w:t xml:space="preserve"> tweaks, </w:t>
      </w:r>
      <w:r w:rsidRPr="006B5979">
        <w:rPr>
          <w:rStyle w:val="StyleUnderline"/>
          <w:highlight w:val="green"/>
        </w:rPr>
        <w:t>but</w:t>
      </w:r>
      <w:r w:rsidRPr="0041310B">
        <w:rPr>
          <w:sz w:val="16"/>
        </w:rPr>
        <w:t xml:space="preserve"> – much like some of the other policy ideas currently circulating – </w:t>
      </w:r>
      <w:r w:rsidRPr="00D15BDA">
        <w:rPr>
          <w:rStyle w:val="StyleUnderline"/>
        </w:rPr>
        <w:t xml:space="preserve">they </w:t>
      </w:r>
      <w:r w:rsidRPr="006B5979">
        <w:rPr>
          <w:rStyle w:val="StyleUnderline"/>
          <w:highlight w:val="green"/>
        </w:rPr>
        <w:t xml:space="preserve">would </w:t>
      </w:r>
      <w:r w:rsidRPr="006B5979">
        <w:rPr>
          <w:rStyle w:val="Emphasis"/>
          <w:highlight w:val="green"/>
        </w:rPr>
        <w:t>upend</w:t>
      </w:r>
      <w:r w:rsidRPr="00D15BDA">
        <w:rPr>
          <w:rStyle w:val="Emphasis"/>
        </w:rPr>
        <w:t xml:space="preserve"> decades</w:t>
      </w:r>
      <w:r w:rsidRPr="00D15BDA">
        <w:rPr>
          <w:rStyle w:val="StyleUnderline"/>
        </w:rPr>
        <w:t xml:space="preserve"> of </w:t>
      </w:r>
      <w:r w:rsidRPr="00D15BDA">
        <w:rPr>
          <w:rStyle w:val="Emphasis"/>
        </w:rPr>
        <w:t xml:space="preserve">settled </w:t>
      </w:r>
      <w:r w:rsidRPr="006B5979">
        <w:rPr>
          <w:rStyle w:val="Emphasis"/>
          <w:highlight w:val="green"/>
        </w:rPr>
        <w:t>law</w:t>
      </w:r>
      <w:r w:rsidRPr="006B5979">
        <w:rPr>
          <w:rStyle w:val="StyleUnderline"/>
          <w:highlight w:val="green"/>
        </w:rPr>
        <w:t xml:space="preserve"> and create a </w:t>
      </w:r>
      <w:r w:rsidRPr="006B5979">
        <w:rPr>
          <w:rStyle w:val="Emphasis"/>
          <w:highlight w:val="green"/>
        </w:rPr>
        <w:t>sea change</w:t>
      </w:r>
      <w:r w:rsidRPr="006B5979">
        <w:rPr>
          <w:rStyle w:val="StyleUnderline"/>
          <w:highlight w:val="green"/>
        </w:rPr>
        <w:t xml:space="preserve"> in</w:t>
      </w:r>
      <w:r w:rsidRPr="00D15BDA">
        <w:rPr>
          <w:rStyle w:val="StyleUnderline"/>
        </w:rPr>
        <w:t xml:space="preserve"> U.S. </w:t>
      </w:r>
      <w:r w:rsidRPr="006B5979">
        <w:rPr>
          <w:rStyle w:val="Emphasis"/>
          <w:highlight w:val="green"/>
        </w:rPr>
        <w:t>antitrust</w:t>
      </w:r>
      <w:r w:rsidRPr="00D15BDA">
        <w:rPr>
          <w:rStyle w:val="Emphasis"/>
        </w:rPr>
        <w:t xml:space="preserve"> enforcement</w:t>
      </w:r>
      <w:r w:rsidRPr="00D15BDA">
        <w:rPr>
          <w:rStyle w:val="StyleUnderline"/>
        </w:rPr>
        <w:t xml:space="preserve">. </w:t>
      </w:r>
      <w:r w:rsidRPr="006B5979">
        <w:rPr>
          <w:rStyle w:val="StyleUnderline"/>
          <w:highlight w:val="green"/>
        </w:rPr>
        <w:t>This</w:t>
      </w:r>
      <w:r w:rsidRPr="00D15BDA">
        <w:rPr>
          <w:rStyle w:val="StyleUnderline"/>
        </w:rPr>
        <w:t xml:space="preserve"> change could </w:t>
      </w:r>
      <w:r w:rsidRPr="006B5979">
        <w:rPr>
          <w:rStyle w:val="Emphasis"/>
          <w:highlight w:val="green"/>
        </w:rPr>
        <w:t>undermine</w:t>
      </w:r>
      <w:r w:rsidRPr="00D15BDA">
        <w:rPr>
          <w:rStyle w:val="Emphasis"/>
        </w:rPr>
        <w:t xml:space="preserve"> business </w:t>
      </w:r>
      <w:r w:rsidRPr="006B5979">
        <w:rPr>
          <w:rStyle w:val="Emphasis"/>
          <w:highlight w:val="green"/>
        </w:rPr>
        <w:t>dynamism</w:t>
      </w:r>
      <w:r w:rsidRPr="00D15BDA">
        <w:rPr>
          <w:rStyle w:val="StyleUnderline"/>
        </w:rPr>
        <w:t xml:space="preserve">, </w:t>
      </w:r>
      <w:r w:rsidRPr="00D15BDA">
        <w:rPr>
          <w:rStyle w:val="Emphasis"/>
        </w:rPr>
        <w:t>innovation</w:t>
      </w:r>
      <w:r w:rsidRPr="00D15BDA">
        <w:rPr>
          <w:rStyle w:val="StyleUnderline"/>
        </w:rPr>
        <w:t xml:space="preserve"> </w:t>
      </w:r>
      <w:r w:rsidRPr="006B5979">
        <w:rPr>
          <w:rStyle w:val="StyleUnderline"/>
          <w:highlight w:val="green"/>
        </w:rPr>
        <w:t>and</w:t>
      </w:r>
      <w:r w:rsidRPr="0041310B">
        <w:rPr>
          <w:sz w:val="16"/>
        </w:rPr>
        <w:t xml:space="preserve"> investment in ways that </w:t>
      </w:r>
      <w:r w:rsidRPr="006B5979">
        <w:rPr>
          <w:rStyle w:val="Emphasis"/>
          <w:highlight w:val="green"/>
        </w:rPr>
        <w:t>inhibit</w:t>
      </w:r>
      <w:r w:rsidRPr="00D15BDA">
        <w:rPr>
          <w:rStyle w:val="StyleUnderline"/>
        </w:rPr>
        <w:t xml:space="preserve"> the </w:t>
      </w:r>
      <w:r w:rsidRPr="00D15BDA">
        <w:rPr>
          <w:rStyle w:val="Emphasis"/>
        </w:rPr>
        <w:t xml:space="preserve">global </w:t>
      </w:r>
      <w:r w:rsidRPr="006B5979">
        <w:rPr>
          <w:rStyle w:val="Emphasis"/>
          <w:highlight w:val="green"/>
        </w:rPr>
        <w:t>competitiveness</w:t>
      </w:r>
      <w:r w:rsidRPr="00D15BDA">
        <w:rPr>
          <w:rStyle w:val="StyleUnderline"/>
        </w:rPr>
        <w:t xml:space="preserve"> of U.S. businesses</w:t>
      </w:r>
      <w:r w:rsidRPr="0041310B">
        <w:rPr>
          <w:sz w:val="16"/>
        </w:rPr>
        <w:t>.</w:t>
      </w:r>
      <w:r>
        <w:rPr>
          <w:sz w:val="16"/>
        </w:rPr>
        <w:t xml:space="preserve"> </w:t>
      </w:r>
      <w:r w:rsidRPr="00D15BDA">
        <w:rPr>
          <w:rStyle w:val="StyleUnderline"/>
        </w:rPr>
        <w:t>Critics</w:t>
      </w:r>
      <w:r w:rsidRPr="0041310B">
        <w:rPr>
          <w:sz w:val="16"/>
        </w:rPr>
        <w:t xml:space="preserve"> of merger and acquisition (M&amp;A) activity by large tech firms include not only Sen. Klobuchar but also Republicans such as Sen.</w:t>
      </w:r>
      <w:r>
        <w:rPr>
          <w:sz w:val="16"/>
        </w:rPr>
        <w:t xml:space="preserve"> </w:t>
      </w:r>
      <w:hyperlink r:id="rId16" w:history="1">
        <w:r w:rsidRPr="0041310B">
          <w:rPr>
            <w:rStyle w:val="Hyperlink"/>
            <w:sz w:val="16"/>
          </w:rPr>
          <w:t>Josh Hawley</w:t>
        </w:r>
      </w:hyperlink>
      <w:r>
        <w:rPr>
          <w:sz w:val="16"/>
        </w:rPr>
        <w:t xml:space="preserve"> </w:t>
      </w:r>
      <w:r w:rsidRPr="0041310B">
        <w:rPr>
          <w:sz w:val="16"/>
        </w:rPr>
        <w:t>(R-Mo.). Hawley recent</w:t>
      </w:r>
      <w:r>
        <w:rPr>
          <w:sz w:val="16"/>
        </w:rPr>
        <w:t xml:space="preserve"> </w:t>
      </w:r>
      <w:hyperlink r:id="rId17" w:tgtFrame="_blank" w:history="1">
        <w:r w:rsidRPr="0041310B">
          <w:rPr>
            <w:rStyle w:val="Hyperlink"/>
            <w:sz w:val="16"/>
          </w:rPr>
          <w:t>offered an amendment</w:t>
        </w:r>
      </w:hyperlink>
      <w:r>
        <w:rPr>
          <w:sz w:val="16"/>
        </w:rPr>
        <w:t xml:space="preserve"> </w:t>
      </w:r>
      <w:r w:rsidRPr="0041310B">
        <w:rPr>
          <w:sz w:val="16"/>
        </w:rPr>
        <w:t xml:space="preserve">to a budget bill that </w:t>
      </w:r>
      <w:r w:rsidRPr="00D15BDA">
        <w:rPr>
          <w:rStyle w:val="StyleUnderline"/>
        </w:rPr>
        <w:t xml:space="preserve">would preemptively </w:t>
      </w:r>
      <w:r w:rsidRPr="00D15BDA">
        <w:rPr>
          <w:rStyle w:val="Emphasis"/>
        </w:rPr>
        <w:t>prohibit m</w:t>
      </w:r>
      <w:r w:rsidRPr="00D15BDA">
        <w:rPr>
          <w:rStyle w:val="StyleUnderline"/>
        </w:rPr>
        <w:t xml:space="preserve">ergers </w:t>
      </w:r>
      <w:r w:rsidRPr="00D15BDA">
        <w:rPr>
          <w:rStyle w:val="Emphasis"/>
        </w:rPr>
        <w:t>and a</w:t>
      </w:r>
      <w:r w:rsidRPr="00D15BDA">
        <w:rPr>
          <w:rStyle w:val="StyleUnderline"/>
        </w:rPr>
        <w:t>cquisition</w:t>
      </w:r>
      <w:r w:rsidRPr="00D15BDA">
        <w:rPr>
          <w:rStyle w:val="Emphasis"/>
        </w:rPr>
        <w:t>s</w:t>
      </w:r>
      <w:r w:rsidRPr="00D15BDA">
        <w:rPr>
          <w:rStyle w:val="StyleUnderline"/>
        </w:rPr>
        <w:t xml:space="preserve"> by dominant</w:t>
      </w:r>
      <w:r w:rsidRPr="0041310B">
        <w:rPr>
          <w:sz w:val="16"/>
        </w:rPr>
        <w:t xml:space="preserve"> online </w:t>
      </w:r>
      <w:r w:rsidRPr="00D15BDA">
        <w:rPr>
          <w:rStyle w:val="StyleUnderline"/>
        </w:rPr>
        <w:t>firms</w:t>
      </w:r>
      <w:r w:rsidRPr="0041310B">
        <w:rPr>
          <w:sz w:val="16"/>
        </w:rPr>
        <w:t>. Klobuchar and Hawley believe that M&amp;A skews the market in favor of today’s largest firms, entrenching their market power and discouraging innovation.</w:t>
      </w:r>
      <w:r>
        <w:rPr>
          <w:sz w:val="16"/>
        </w:rPr>
        <w:t xml:space="preserve"> </w:t>
      </w:r>
      <w:r w:rsidRPr="006B5979">
        <w:rPr>
          <w:rStyle w:val="StyleUnderline"/>
          <w:highlight w:val="green"/>
        </w:rPr>
        <w:t>History teaches a</w:t>
      </w:r>
      <w:r w:rsidRPr="00D15BDA">
        <w:rPr>
          <w:rStyle w:val="StyleUnderline"/>
        </w:rPr>
        <w:t xml:space="preserve"> </w:t>
      </w:r>
      <w:r w:rsidRPr="00D15BDA">
        <w:rPr>
          <w:rStyle w:val="Emphasis"/>
        </w:rPr>
        <w:t xml:space="preserve">different </w:t>
      </w:r>
      <w:r w:rsidRPr="006B5979">
        <w:rPr>
          <w:rStyle w:val="Emphasis"/>
          <w:highlight w:val="green"/>
        </w:rPr>
        <w:t>lesson</w:t>
      </w:r>
      <w:r w:rsidRPr="0041310B">
        <w:rPr>
          <w:sz w:val="16"/>
        </w:rPr>
        <w:t xml:space="preserve">. Consider DirecTV and Skype, both once considered </w:t>
      </w:r>
      <w:r w:rsidRPr="00D15BDA">
        <w:rPr>
          <w:rStyle w:val="StyleUnderline"/>
        </w:rPr>
        <w:t>innovative market leaders</w:t>
      </w:r>
      <w:r w:rsidRPr="0041310B">
        <w:rPr>
          <w:sz w:val="16"/>
        </w:rPr>
        <w:t xml:space="preserve"> in their respective fields of satellite TV and internet telephony. Both firms </w:t>
      </w:r>
      <w:r w:rsidRPr="00D15BDA">
        <w:rPr>
          <w:rStyle w:val="StyleUnderline"/>
        </w:rPr>
        <w:t>stumbled</w:t>
      </w:r>
      <w:r w:rsidRPr="0041310B">
        <w:rPr>
          <w:sz w:val="16"/>
        </w:rPr>
        <w:t xml:space="preserve">, however, </w:t>
      </w:r>
      <w:r w:rsidRPr="00D15BDA">
        <w:rPr>
          <w:rStyle w:val="StyleUnderline"/>
        </w:rPr>
        <w:t>and</w:t>
      </w:r>
      <w:r w:rsidRPr="0041310B">
        <w:rPr>
          <w:sz w:val="16"/>
        </w:rPr>
        <w:t xml:space="preserve"> they </w:t>
      </w:r>
      <w:r w:rsidRPr="00D15BDA">
        <w:rPr>
          <w:rStyle w:val="StyleUnderline"/>
        </w:rPr>
        <w:t>might not</w:t>
      </w:r>
      <w:r w:rsidRPr="0041310B">
        <w:rPr>
          <w:sz w:val="16"/>
        </w:rPr>
        <w:t xml:space="preserve"> even </w:t>
      </w:r>
      <w:r w:rsidRPr="00D15BDA">
        <w:rPr>
          <w:rStyle w:val="StyleUnderline"/>
        </w:rPr>
        <w:t xml:space="preserve">be with us today without creative </w:t>
      </w:r>
      <w:r w:rsidRPr="00D15BDA">
        <w:rPr>
          <w:rStyle w:val="Emphasis"/>
        </w:rPr>
        <w:t>business deals</w:t>
      </w:r>
      <w:r w:rsidRPr="0041310B">
        <w:rPr>
          <w:sz w:val="16"/>
        </w:rPr>
        <w:t xml:space="preserve">. DirecTV has been partially or fully controlled by Hughes Electronics, News Corp., Liberty Media and now AT&amp;T. Skype has swapped hands multiple times, moving </w:t>
      </w:r>
      <w:proofErr w:type="gramStart"/>
      <w:r w:rsidRPr="0041310B">
        <w:rPr>
          <w:sz w:val="16"/>
        </w:rPr>
        <w:t>from eBay,</w:t>
      </w:r>
      <w:proofErr w:type="gramEnd"/>
      <w:r w:rsidRPr="0041310B">
        <w:rPr>
          <w:sz w:val="16"/>
        </w:rPr>
        <w:t xml:space="preserve"> to a private investment firm and now to Microsoft.</w:t>
      </w:r>
      <w:r>
        <w:rPr>
          <w:sz w:val="16"/>
        </w:rPr>
        <w:t xml:space="preserve"> </w:t>
      </w:r>
      <w:r w:rsidRPr="0041310B">
        <w:rPr>
          <w:sz w:val="16"/>
        </w:rPr>
        <w:t xml:space="preserve">These were complex deals, and some didn’t work, leading to divestitures. But </w:t>
      </w:r>
      <w:r w:rsidRPr="00D15BDA">
        <w:rPr>
          <w:rStyle w:val="StyleUnderline"/>
        </w:rPr>
        <w:t xml:space="preserve">each was a </w:t>
      </w:r>
      <w:r w:rsidRPr="00D15BDA">
        <w:rPr>
          <w:rStyle w:val="Emphasis"/>
        </w:rPr>
        <w:t>learning experience</w:t>
      </w:r>
      <w:r w:rsidRPr="00D15BDA">
        <w:rPr>
          <w:rStyle w:val="StyleUnderline"/>
        </w:rPr>
        <w:t xml:space="preserve"> that illustrated how </w:t>
      </w:r>
      <w:r w:rsidRPr="00D15BDA">
        <w:rPr>
          <w:rStyle w:val="Emphasis"/>
        </w:rPr>
        <w:t>dynamic</w:t>
      </w:r>
      <w:r w:rsidRPr="0041310B">
        <w:rPr>
          <w:sz w:val="16"/>
        </w:rPr>
        <w:t xml:space="preserve"> media and technology </w:t>
      </w:r>
      <w:r w:rsidRPr="00D15BDA">
        <w:rPr>
          <w:rStyle w:val="StyleUnderline"/>
        </w:rPr>
        <w:t xml:space="preserve">markets can be with firms </w:t>
      </w:r>
      <w:r w:rsidRPr="00D15BDA">
        <w:rPr>
          <w:rStyle w:val="Emphasis"/>
        </w:rPr>
        <w:t>constantly searching</w:t>
      </w:r>
      <w:r w:rsidRPr="00D15BDA">
        <w:rPr>
          <w:rStyle w:val="StyleUnderline"/>
        </w:rPr>
        <w:t xml:space="preserve"> for value-added arrangements that serve</w:t>
      </w:r>
      <w:r w:rsidRPr="0041310B">
        <w:rPr>
          <w:sz w:val="16"/>
        </w:rPr>
        <w:t xml:space="preserve"> their </w:t>
      </w:r>
      <w:r w:rsidRPr="00D15BDA">
        <w:rPr>
          <w:rStyle w:val="StyleUnderline"/>
        </w:rPr>
        <w:t xml:space="preserve">customers and </w:t>
      </w:r>
      <w:r w:rsidRPr="004F625A">
        <w:rPr>
          <w:rStyle w:val="StyleUnderline"/>
        </w:rPr>
        <w:t xml:space="preserve">shareholders. </w:t>
      </w:r>
      <w:r w:rsidRPr="006B5979">
        <w:rPr>
          <w:rStyle w:val="StyleUnderline"/>
          <w:highlight w:val="green"/>
        </w:rPr>
        <w:t>If we make</w:t>
      </w:r>
      <w:r w:rsidRPr="004F625A">
        <w:rPr>
          <w:rStyle w:val="StyleUnderline"/>
        </w:rPr>
        <w:t xml:space="preserve"> this </w:t>
      </w:r>
      <w:r w:rsidRPr="0041310B">
        <w:rPr>
          <w:sz w:val="16"/>
        </w:rPr>
        <w:t xml:space="preserve">type of </w:t>
      </w:r>
      <w:r w:rsidRPr="006B5979">
        <w:rPr>
          <w:rStyle w:val="StyleUnderline"/>
          <w:highlight w:val="green"/>
        </w:rPr>
        <w:t>activity</w:t>
      </w:r>
      <w:r w:rsidRPr="004F625A">
        <w:rPr>
          <w:rStyle w:val="StyleUnderline"/>
        </w:rPr>
        <w:t xml:space="preserve"> </w:t>
      </w:r>
      <w:r w:rsidRPr="004F625A">
        <w:rPr>
          <w:rStyle w:val="Emphasis"/>
        </w:rPr>
        <w:t xml:space="preserve">presumptively </w:t>
      </w:r>
      <w:r w:rsidRPr="006B5979">
        <w:rPr>
          <w:rStyle w:val="Emphasis"/>
          <w:highlight w:val="green"/>
        </w:rPr>
        <w:t>illegal</w:t>
      </w:r>
      <w:r w:rsidRPr="006B5979">
        <w:rPr>
          <w:rStyle w:val="StyleUnderline"/>
          <w:highlight w:val="green"/>
        </w:rPr>
        <w:t>, we’re imagining</w:t>
      </w:r>
      <w:r w:rsidRPr="004F625A">
        <w:rPr>
          <w:rStyle w:val="StyleUnderline"/>
        </w:rPr>
        <w:t xml:space="preserve"> that </w:t>
      </w:r>
      <w:r w:rsidRPr="004F625A">
        <w:rPr>
          <w:rStyle w:val="Emphasis"/>
        </w:rPr>
        <w:t xml:space="preserve">government </w:t>
      </w:r>
      <w:r w:rsidRPr="006B5979">
        <w:rPr>
          <w:rStyle w:val="Emphasis"/>
          <w:highlight w:val="green"/>
        </w:rPr>
        <w:t>bureaucrats</w:t>
      </w:r>
      <w:r w:rsidRPr="006B5979">
        <w:rPr>
          <w:rStyle w:val="StyleUnderline"/>
          <w:highlight w:val="green"/>
        </w:rPr>
        <w:t xml:space="preserve"> are </w:t>
      </w:r>
      <w:r w:rsidRPr="006B5979">
        <w:rPr>
          <w:rStyle w:val="Emphasis"/>
          <w:highlight w:val="green"/>
        </w:rPr>
        <w:t>better</w:t>
      </w:r>
      <w:r w:rsidRPr="004F625A">
        <w:rPr>
          <w:rStyle w:val="Emphasis"/>
        </w:rPr>
        <w:t xml:space="preserve"> suited</w:t>
      </w:r>
      <w:r w:rsidRPr="004F625A">
        <w:rPr>
          <w:rStyle w:val="StyleUnderline"/>
        </w:rPr>
        <w:t xml:space="preserve"> to make</w:t>
      </w:r>
      <w:r w:rsidRPr="0041310B">
        <w:rPr>
          <w:sz w:val="16"/>
        </w:rPr>
        <w:t xml:space="preserve"> these </w:t>
      </w:r>
      <w:r w:rsidRPr="004F625A">
        <w:rPr>
          <w:rStyle w:val="StyleUnderline"/>
        </w:rPr>
        <w:t xml:space="preserve">calls </w:t>
      </w:r>
      <w:r w:rsidRPr="006B5979">
        <w:rPr>
          <w:rStyle w:val="StyleUnderline"/>
          <w:highlight w:val="green"/>
        </w:rPr>
        <w:t>than business</w:t>
      </w:r>
      <w:r w:rsidRPr="004F625A">
        <w:rPr>
          <w:rStyle w:val="StyleUnderline"/>
        </w:rPr>
        <w:t>people and</w:t>
      </w:r>
      <w:r w:rsidRPr="0041310B">
        <w:rPr>
          <w:sz w:val="16"/>
        </w:rPr>
        <w:t xml:space="preserve"> the </w:t>
      </w:r>
      <w:r w:rsidRPr="004F625A">
        <w:rPr>
          <w:rStyle w:val="StyleUnderline"/>
        </w:rPr>
        <w:t>consumers</w:t>
      </w:r>
      <w:r w:rsidRPr="0041310B">
        <w:rPr>
          <w:sz w:val="16"/>
        </w:rPr>
        <w:t xml:space="preserve"> who choose </w:t>
      </w:r>
      <w:proofErr w:type="gramStart"/>
      <w:r w:rsidRPr="0041310B">
        <w:rPr>
          <w:sz w:val="16"/>
        </w:rPr>
        <w:t>whether or not</w:t>
      </w:r>
      <w:proofErr w:type="gramEnd"/>
      <w:r w:rsidRPr="0041310B">
        <w:rPr>
          <w:sz w:val="16"/>
        </w:rPr>
        <w:t xml:space="preserve"> to buy the product.</w:t>
      </w:r>
      <w:r>
        <w:rPr>
          <w:sz w:val="16"/>
        </w:rPr>
        <w:t xml:space="preserve"> </w:t>
      </w:r>
      <w:r w:rsidRPr="004F625A">
        <w:rPr>
          <w:rStyle w:val="StyleUnderline"/>
        </w:rPr>
        <w:t xml:space="preserve">Worse yet, </w:t>
      </w:r>
      <w:r w:rsidRPr="006B5979">
        <w:rPr>
          <w:rStyle w:val="Emphasis"/>
          <w:highlight w:val="green"/>
        </w:rPr>
        <w:t>legal tests</w:t>
      </w:r>
      <w:r w:rsidRPr="0041310B">
        <w:rPr>
          <w:sz w:val="16"/>
        </w:rPr>
        <w:t xml:space="preserve"> like those Klobuchar proposes – “conduct that materially disadvantages potential competitors” – </w:t>
      </w:r>
      <w:r w:rsidRPr="006B5979">
        <w:rPr>
          <w:rStyle w:val="StyleUnderline"/>
          <w:highlight w:val="green"/>
        </w:rPr>
        <w:t>are</w:t>
      </w:r>
      <w:r w:rsidRPr="004F625A">
        <w:rPr>
          <w:rStyle w:val="StyleUnderline"/>
        </w:rPr>
        <w:t xml:space="preserve"> remarkably </w:t>
      </w:r>
      <w:r w:rsidRPr="006B5979">
        <w:rPr>
          <w:rStyle w:val="Emphasis"/>
          <w:highlight w:val="green"/>
        </w:rPr>
        <w:t>open-ended</w:t>
      </w:r>
      <w:r w:rsidRPr="006B5979">
        <w:rPr>
          <w:rStyle w:val="StyleUnderline"/>
          <w:highlight w:val="green"/>
        </w:rPr>
        <w:t xml:space="preserve"> and</w:t>
      </w:r>
      <w:r w:rsidRPr="004F625A">
        <w:rPr>
          <w:rStyle w:val="StyleUnderline"/>
        </w:rPr>
        <w:t xml:space="preserve"> could be </w:t>
      </w:r>
      <w:r w:rsidRPr="004F625A">
        <w:rPr>
          <w:rStyle w:val="Emphasis"/>
        </w:rPr>
        <w:t xml:space="preserve">easily </w:t>
      </w:r>
      <w:r w:rsidRPr="006B5979">
        <w:rPr>
          <w:rStyle w:val="Emphasis"/>
          <w:highlight w:val="green"/>
        </w:rPr>
        <w:t>abused</w:t>
      </w:r>
      <w:r w:rsidRPr="006B5979">
        <w:rPr>
          <w:rStyle w:val="StyleUnderline"/>
          <w:highlight w:val="green"/>
        </w:rPr>
        <w:t xml:space="preserve">. The system will be </w:t>
      </w:r>
      <w:r w:rsidRPr="006B5979">
        <w:rPr>
          <w:rStyle w:val="Emphasis"/>
          <w:highlight w:val="green"/>
        </w:rPr>
        <w:t>gamed</w:t>
      </w:r>
      <w:r w:rsidRPr="0041310B">
        <w:rPr>
          <w:rStyle w:val="Emphasis"/>
        </w:rPr>
        <w:t xml:space="preserve"> by </w:t>
      </w:r>
      <w:r w:rsidRPr="006B5979">
        <w:rPr>
          <w:rStyle w:val="Emphasis"/>
          <w:highlight w:val="green"/>
        </w:rPr>
        <w:t>opponents</w:t>
      </w:r>
      <w:r w:rsidRPr="0041310B">
        <w:rPr>
          <w:sz w:val="16"/>
        </w:rPr>
        <w:t xml:space="preserve"> of deals </w:t>
      </w:r>
      <w:r w:rsidRPr="004840BB">
        <w:rPr>
          <w:rStyle w:val="StyleUnderline"/>
        </w:rPr>
        <w:t xml:space="preserve">for business reasons. They </w:t>
      </w:r>
      <w:r w:rsidRPr="006B5979">
        <w:rPr>
          <w:rStyle w:val="StyleUnderline"/>
          <w:highlight w:val="green"/>
        </w:rPr>
        <w:t>will claim</w:t>
      </w:r>
      <w:r w:rsidRPr="0041310B">
        <w:rPr>
          <w:sz w:val="16"/>
        </w:rPr>
        <w:t xml:space="preserve"> that </w:t>
      </w:r>
      <w:r w:rsidRPr="006B5979">
        <w:rPr>
          <w:rStyle w:val="StyleUnderline"/>
          <w:highlight w:val="green"/>
        </w:rPr>
        <w:t>their</w:t>
      </w:r>
      <w:r w:rsidRPr="004840BB">
        <w:rPr>
          <w:rStyle w:val="StyleUnderline"/>
        </w:rPr>
        <w:t xml:space="preserve"> </w:t>
      </w:r>
      <w:r w:rsidRPr="004840BB">
        <w:rPr>
          <w:rStyle w:val="Emphasis"/>
        </w:rPr>
        <w:t xml:space="preserve">own </w:t>
      </w:r>
      <w:r w:rsidRPr="006B5979">
        <w:rPr>
          <w:rStyle w:val="Emphasis"/>
          <w:highlight w:val="green"/>
        </w:rPr>
        <w:t>failure</w:t>
      </w:r>
      <w:r w:rsidRPr="004840BB">
        <w:rPr>
          <w:rStyle w:val="StyleUnderline"/>
        </w:rPr>
        <w:t xml:space="preserve"> to attract investors</w:t>
      </w:r>
      <w:r w:rsidRPr="0041310B">
        <w:rPr>
          <w:sz w:val="16"/>
        </w:rPr>
        <w:t xml:space="preserve"> or customers </w:t>
      </w:r>
      <w:r w:rsidRPr="006B5979">
        <w:rPr>
          <w:rStyle w:val="StyleUnderline"/>
          <w:highlight w:val="green"/>
        </w:rPr>
        <w:t>must</w:t>
      </w:r>
      <w:r w:rsidRPr="0041310B">
        <w:rPr>
          <w:sz w:val="16"/>
        </w:rPr>
        <w:t xml:space="preserve"> all </w:t>
      </w:r>
      <w:r w:rsidRPr="006B5979">
        <w:rPr>
          <w:rStyle w:val="StyleUnderline"/>
          <w:highlight w:val="green"/>
        </w:rPr>
        <w:t>be</w:t>
      </w:r>
      <w:r w:rsidRPr="004840BB">
        <w:rPr>
          <w:rStyle w:val="StyleUnderline"/>
        </w:rPr>
        <w:t xml:space="preserve"> the </w:t>
      </w:r>
      <w:r w:rsidRPr="006B5979">
        <w:rPr>
          <w:rStyle w:val="StyleUnderline"/>
          <w:highlight w:val="green"/>
        </w:rPr>
        <w:t>fault of</w:t>
      </w:r>
      <w:r w:rsidRPr="0041310B">
        <w:rPr>
          <w:sz w:val="16"/>
        </w:rPr>
        <w:t xml:space="preserve"> more </w:t>
      </w:r>
      <w:r w:rsidRPr="004840BB">
        <w:rPr>
          <w:rStyle w:val="StyleUnderline"/>
        </w:rPr>
        <w:t xml:space="preserve">creative </w:t>
      </w:r>
      <w:r w:rsidRPr="006B5979">
        <w:rPr>
          <w:rStyle w:val="StyleUnderline"/>
          <w:highlight w:val="green"/>
        </w:rPr>
        <w:t xml:space="preserve">rivals. That’s a </w:t>
      </w:r>
      <w:r w:rsidRPr="006B5979">
        <w:rPr>
          <w:rStyle w:val="Emphasis"/>
          <w:highlight w:val="green"/>
        </w:rPr>
        <w:t>recipe for</w:t>
      </w:r>
      <w:r w:rsidRPr="0041310B">
        <w:rPr>
          <w:rStyle w:val="Emphasis"/>
        </w:rPr>
        <w:t xml:space="preserve"> cronyism</w:t>
      </w:r>
      <w:r w:rsidRPr="004840BB">
        <w:rPr>
          <w:rStyle w:val="StyleUnderline"/>
        </w:rPr>
        <w:t xml:space="preserve"> and </w:t>
      </w:r>
      <w:r w:rsidRPr="004840BB">
        <w:rPr>
          <w:rStyle w:val="Emphasis"/>
        </w:rPr>
        <w:t xml:space="preserve">economic </w:t>
      </w:r>
      <w:r w:rsidRPr="006B5979">
        <w:rPr>
          <w:rStyle w:val="Emphasis"/>
          <w:highlight w:val="green"/>
        </w:rPr>
        <w:t>stagnation</w:t>
      </w:r>
      <w:r w:rsidRPr="0041310B">
        <w:rPr>
          <w:sz w:val="16"/>
        </w:rPr>
        <w:t>.</w:t>
      </w:r>
      <w:r>
        <w:rPr>
          <w:sz w:val="16"/>
        </w:rPr>
        <w:t xml:space="preserve"> </w:t>
      </w:r>
      <w:r w:rsidRPr="004840BB">
        <w:rPr>
          <w:rStyle w:val="StyleUnderline"/>
        </w:rPr>
        <w:t>Those who worry about</w:t>
      </w:r>
      <w:r w:rsidRPr="0041310B">
        <w:rPr>
          <w:sz w:val="16"/>
        </w:rPr>
        <w:t xml:space="preserve"> today’s largest </w:t>
      </w:r>
      <w:r w:rsidRPr="004840BB">
        <w:rPr>
          <w:rStyle w:val="StyleUnderline"/>
        </w:rPr>
        <w:t>tech giants becoming</w:t>
      </w:r>
      <w:r w:rsidRPr="0041310B">
        <w:rPr>
          <w:sz w:val="16"/>
        </w:rPr>
        <w:t xml:space="preserve"> supposedly</w:t>
      </w:r>
      <w:r>
        <w:rPr>
          <w:sz w:val="16"/>
        </w:rPr>
        <w:t xml:space="preserve"> </w:t>
      </w:r>
      <w:r w:rsidRPr="007B2419">
        <w:rPr>
          <w:rStyle w:val="StyleUnderline"/>
        </w:rPr>
        <w:t xml:space="preserve">unassailable </w:t>
      </w:r>
      <w:r w:rsidRPr="006B5979">
        <w:rPr>
          <w:rStyle w:val="StyleUnderline"/>
          <w:highlight w:val="green"/>
        </w:rPr>
        <w:t>monopolies</w:t>
      </w:r>
      <w:r>
        <w:rPr>
          <w:rStyle w:val="StyleUnderline"/>
        </w:rPr>
        <w:t xml:space="preserve"> </w:t>
      </w:r>
      <w:r w:rsidRPr="004840BB">
        <w:rPr>
          <w:rStyle w:val="StyleUnderline"/>
        </w:rPr>
        <w:t>should consider</w:t>
      </w:r>
      <w:r w:rsidRPr="0041310B">
        <w:rPr>
          <w:sz w:val="16"/>
        </w:rPr>
        <w:t xml:space="preserve"> how </w:t>
      </w:r>
      <w:r w:rsidRPr="004840BB">
        <w:rPr>
          <w:rStyle w:val="Emphasis"/>
        </w:rPr>
        <w:t>similar fears</w:t>
      </w:r>
      <w:r w:rsidRPr="0041310B">
        <w:rPr>
          <w:sz w:val="16"/>
        </w:rPr>
        <w:t xml:space="preserve"> were </w:t>
      </w:r>
      <w:r w:rsidRPr="004840BB">
        <w:rPr>
          <w:rStyle w:val="StyleUnderline"/>
        </w:rPr>
        <w:t>expressed</w:t>
      </w:r>
      <w:r w:rsidRPr="0041310B">
        <w:rPr>
          <w:sz w:val="16"/>
        </w:rPr>
        <w:t xml:space="preserve"> not so long ago </w:t>
      </w:r>
      <w:r w:rsidRPr="004840BB">
        <w:rPr>
          <w:rStyle w:val="StyleUnderline"/>
        </w:rPr>
        <w:t>about other tech titans</w:t>
      </w:r>
      <w:r w:rsidRPr="0041310B">
        <w:rPr>
          <w:sz w:val="16"/>
        </w:rPr>
        <w:t xml:space="preserve">, many of which we laugh about today. </w:t>
      </w:r>
      <w:r w:rsidRPr="004840BB">
        <w:rPr>
          <w:rStyle w:val="StyleUnderline"/>
        </w:rPr>
        <w:t>Just 14 years ago, headlines</w:t>
      </w:r>
      <w:r>
        <w:rPr>
          <w:sz w:val="16"/>
        </w:rPr>
        <w:t xml:space="preserve"> </w:t>
      </w:r>
      <w:hyperlink r:id="rId18" w:tgtFrame="_blank" w:history="1">
        <w:r w:rsidRPr="0041310B">
          <w:rPr>
            <w:rStyle w:val="Hyperlink"/>
            <w:sz w:val="16"/>
          </w:rPr>
          <w:t>proclaimed</w:t>
        </w:r>
      </w:hyperlink>
      <w:r>
        <w:rPr>
          <w:sz w:val="16"/>
        </w:rPr>
        <w:t xml:space="preserve"> </w:t>
      </w:r>
      <w:r w:rsidRPr="0041310B">
        <w:rPr>
          <w:sz w:val="16"/>
        </w:rPr>
        <w:t>that “MySpace Is a Natural Monopoly,” and</w:t>
      </w:r>
      <w:r>
        <w:rPr>
          <w:sz w:val="16"/>
        </w:rPr>
        <w:t xml:space="preserve"> </w:t>
      </w:r>
      <w:hyperlink r:id="rId19" w:tgtFrame="_blank" w:history="1">
        <w:r w:rsidRPr="004840BB">
          <w:rPr>
            <w:rStyle w:val="StyleUnderline"/>
          </w:rPr>
          <w:t>asked</w:t>
        </w:r>
      </w:hyperlink>
      <w:r w:rsidRPr="004840BB">
        <w:rPr>
          <w:rStyle w:val="StyleUnderline"/>
        </w:rPr>
        <w:t xml:space="preserve">, “Will </w:t>
      </w:r>
      <w:r w:rsidRPr="004840BB">
        <w:rPr>
          <w:rStyle w:val="Emphasis"/>
        </w:rPr>
        <w:t>MySpace</w:t>
      </w:r>
      <w:r w:rsidRPr="004840BB">
        <w:rPr>
          <w:rStyle w:val="StyleUnderline"/>
        </w:rPr>
        <w:t xml:space="preserve"> Ever </w:t>
      </w:r>
      <w:r w:rsidRPr="004840BB">
        <w:rPr>
          <w:rStyle w:val="Emphasis"/>
        </w:rPr>
        <w:t>Lose Its Monopoly</w:t>
      </w:r>
      <w:r w:rsidRPr="004840BB">
        <w:rPr>
          <w:rStyle w:val="StyleUnderline"/>
        </w:rPr>
        <w:t xml:space="preserve">?” </w:t>
      </w:r>
      <w:r w:rsidRPr="0041310B">
        <w:rPr>
          <w:sz w:val="16"/>
        </w:rPr>
        <w:t>We all know how that “monopoly” ceased to exist.</w:t>
      </w:r>
      <w:r>
        <w:rPr>
          <w:sz w:val="16"/>
        </w:rPr>
        <w:t xml:space="preserve"> </w:t>
      </w:r>
      <w:r w:rsidRPr="0041310B">
        <w:rPr>
          <w:sz w:val="16"/>
        </w:rPr>
        <w:t xml:space="preserve">At the same time, </w:t>
      </w:r>
      <w:r w:rsidRPr="004840BB">
        <w:rPr>
          <w:rStyle w:val="StyleUnderline"/>
        </w:rPr>
        <w:t>pundits</w:t>
      </w:r>
      <w:r>
        <w:rPr>
          <w:rStyle w:val="StyleUnderline"/>
        </w:rPr>
        <w:t xml:space="preserve"> </w:t>
      </w:r>
      <w:hyperlink r:id="rId20" w:tgtFrame="_blank" w:history="1">
        <w:r w:rsidRPr="004840BB">
          <w:rPr>
            <w:rStyle w:val="StyleUnderline"/>
          </w:rPr>
          <w:t>insisted</w:t>
        </w:r>
      </w:hyperlink>
      <w:r>
        <w:rPr>
          <w:sz w:val="16"/>
        </w:rPr>
        <w:t xml:space="preserve"> </w:t>
      </w:r>
      <w:r w:rsidRPr="0041310B">
        <w:rPr>
          <w:sz w:val="16"/>
        </w:rPr>
        <w:t xml:space="preserve">“Apple should pull the plug on the iPhone,” since </w:t>
      </w:r>
      <w:r w:rsidRPr="004840BB">
        <w:rPr>
          <w:rStyle w:val="StyleUnderline"/>
        </w:rPr>
        <w:t xml:space="preserve">“there is </w:t>
      </w:r>
      <w:r w:rsidRPr="004840BB">
        <w:rPr>
          <w:rStyle w:val="Emphasis"/>
        </w:rPr>
        <w:t>no likelihood</w:t>
      </w:r>
      <w:r w:rsidRPr="004840BB">
        <w:rPr>
          <w:rStyle w:val="StyleUnderline"/>
        </w:rPr>
        <w:t xml:space="preserve"> that </w:t>
      </w:r>
      <w:r w:rsidRPr="004840BB">
        <w:rPr>
          <w:rStyle w:val="Emphasis"/>
        </w:rPr>
        <w:t>Apple</w:t>
      </w:r>
      <w:r w:rsidRPr="004840BB">
        <w:rPr>
          <w:rStyle w:val="StyleUnderline"/>
        </w:rPr>
        <w:t xml:space="preserve"> can be successful in a business this competitive.”</w:t>
      </w:r>
      <w:r w:rsidRPr="0041310B">
        <w:rPr>
          <w:sz w:val="16"/>
        </w:rPr>
        <w:t xml:space="preserve"> The smartphone market of that era was viewed as completely under the control of BlackBerry, Palm, </w:t>
      </w:r>
      <w:proofErr w:type="gramStart"/>
      <w:r w:rsidRPr="0041310B">
        <w:rPr>
          <w:sz w:val="16"/>
        </w:rPr>
        <w:t>Motorola</w:t>
      </w:r>
      <w:proofErr w:type="gramEnd"/>
      <w:r w:rsidRPr="0041310B">
        <w:rPr>
          <w:sz w:val="16"/>
        </w:rPr>
        <w:t xml:space="preserve"> and Nokia. A few years prior to that, critics lambasted the merger of AOL and TimeWarner as a new</w:t>
      </w:r>
      <w:r>
        <w:rPr>
          <w:sz w:val="16"/>
        </w:rPr>
        <w:t xml:space="preserve"> </w:t>
      </w:r>
      <w:hyperlink r:id="rId21" w:tgtFrame="_blank" w:history="1">
        <w:r w:rsidRPr="0041310B">
          <w:rPr>
            <w:rStyle w:val="Hyperlink"/>
            <w:sz w:val="16"/>
          </w:rPr>
          <w:t>corporate “Big Brother”</w:t>
        </w:r>
      </w:hyperlink>
      <w:r>
        <w:rPr>
          <w:sz w:val="16"/>
        </w:rPr>
        <w:t xml:space="preserve"> </w:t>
      </w:r>
      <w:r w:rsidRPr="0041310B">
        <w:rPr>
          <w:sz w:val="16"/>
        </w:rPr>
        <w:t>that would decimate digital diversity and online competition.</w:t>
      </w:r>
      <w:r>
        <w:rPr>
          <w:sz w:val="16"/>
        </w:rPr>
        <w:t xml:space="preserve"> </w:t>
      </w:r>
      <w:r w:rsidRPr="0041310B">
        <w:rPr>
          <w:sz w:val="16"/>
        </w:rPr>
        <w:t xml:space="preserve">Today, </w:t>
      </w:r>
      <w:r w:rsidRPr="004840BB">
        <w:rPr>
          <w:rStyle w:val="StyleUnderline"/>
        </w:rPr>
        <w:t>we know</w:t>
      </w:r>
      <w:r w:rsidRPr="0041310B">
        <w:rPr>
          <w:sz w:val="16"/>
        </w:rPr>
        <w:t xml:space="preserve"> these </w:t>
      </w:r>
      <w:r w:rsidRPr="004840BB">
        <w:rPr>
          <w:rStyle w:val="StyleUnderline"/>
        </w:rPr>
        <w:t>tales of the apocalypse ended up</w:t>
      </w:r>
      <w:r w:rsidRPr="0041310B">
        <w:rPr>
          <w:sz w:val="16"/>
        </w:rPr>
        <w:t xml:space="preserve"> instead </w:t>
      </w:r>
      <w:r w:rsidRPr="006B5979">
        <w:rPr>
          <w:rStyle w:val="StyleUnderline"/>
          <w:highlight w:val="green"/>
        </w:rPr>
        <w:t>becom</w:t>
      </w:r>
      <w:r w:rsidRPr="004840BB">
        <w:rPr>
          <w:rStyle w:val="StyleUnderline"/>
        </w:rPr>
        <w:t xml:space="preserve">ing </w:t>
      </w:r>
      <w:r w:rsidRPr="004840BB">
        <w:rPr>
          <w:rStyle w:val="Emphasis"/>
        </w:rPr>
        <w:t xml:space="preserve">case </w:t>
      </w:r>
      <w:r w:rsidRPr="006B5979">
        <w:rPr>
          <w:rStyle w:val="Emphasis"/>
          <w:highlight w:val="green"/>
        </w:rPr>
        <w:t>studies</w:t>
      </w:r>
      <w:r w:rsidRPr="006B5979">
        <w:rPr>
          <w:rStyle w:val="StyleUnderline"/>
          <w:highlight w:val="green"/>
        </w:rPr>
        <w:t xml:space="preserve"> in</w:t>
      </w:r>
      <w:r w:rsidRPr="004840BB">
        <w:rPr>
          <w:rStyle w:val="StyleUnderline"/>
        </w:rPr>
        <w:t xml:space="preserve"> the continuing power of </w:t>
      </w:r>
      <w:r w:rsidRPr="006B5979">
        <w:rPr>
          <w:rStyle w:val="StyleUnderline"/>
          <w:highlight w:val="green"/>
        </w:rPr>
        <w:t>“creative destruction.”</w:t>
      </w:r>
      <w:r w:rsidRPr="004840BB">
        <w:rPr>
          <w:rStyle w:val="StyleUnderline"/>
        </w:rPr>
        <w:t xml:space="preserve"> </w:t>
      </w:r>
      <w:r w:rsidRPr="004840BB">
        <w:rPr>
          <w:rStyle w:val="Emphasis"/>
        </w:rPr>
        <w:t xml:space="preserve">New </w:t>
      </w:r>
      <w:r w:rsidRPr="007B2419">
        <w:rPr>
          <w:rStyle w:val="Emphasis"/>
        </w:rPr>
        <w:t>innovations</w:t>
      </w:r>
      <w:r w:rsidRPr="007B2419">
        <w:rPr>
          <w:rStyle w:val="StyleUnderline"/>
        </w:rPr>
        <w:t xml:space="preserve"> and </w:t>
      </w:r>
      <w:r w:rsidRPr="007B2419">
        <w:rPr>
          <w:rStyle w:val="Emphasis"/>
        </w:rPr>
        <w:t>players</w:t>
      </w:r>
      <w:r w:rsidRPr="007B2419">
        <w:rPr>
          <w:rStyle w:val="StyleUnderline"/>
        </w:rPr>
        <w:t xml:space="preserve"> emerged</w:t>
      </w:r>
      <w:r w:rsidRPr="004840BB">
        <w:rPr>
          <w:rStyle w:val="StyleUnderline"/>
        </w:rPr>
        <w:t xml:space="preserve"> from</w:t>
      </w:r>
      <w:r w:rsidRPr="0041310B">
        <w:rPr>
          <w:sz w:val="16"/>
        </w:rPr>
        <w:t xml:space="preserve"> many </w:t>
      </w:r>
      <w:r w:rsidRPr="004840BB">
        <w:rPr>
          <w:rStyle w:val="StyleUnderline"/>
        </w:rPr>
        <w:t>unexpected quarters, decimating</w:t>
      </w:r>
      <w:r w:rsidRPr="0041310B">
        <w:rPr>
          <w:sz w:val="16"/>
        </w:rPr>
        <w:t xml:space="preserve"> whatever </w:t>
      </w:r>
      <w:r w:rsidRPr="004840BB">
        <w:rPr>
          <w:rStyle w:val="StyleUnderline"/>
        </w:rPr>
        <w:t>dreams of continued domination the old giants once had</w:t>
      </w:r>
      <w:r w:rsidRPr="0041310B">
        <w:rPr>
          <w:sz w:val="16"/>
        </w:rPr>
        <w:t>.</w:t>
      </w:r>
      <w:r>
        <w:rPr>
          <w:sz w:val="16"/>
        </w:rPr>
        <w:t xml:space="preserve"> </w:t>
      </w:r>
      <w:r w:rsidRPr="004840BB">
        <w:rPr>
          <w:rStyle w:val="StyleUnderline"/>
        </w:rPr>
        <w:t xml:space="preserve">Today’s biggest players face </w:t>
      </w:r>
      <w:r w:rsidRPr="004840BB">
        <w:rPr>
          <w:rStyle w:val="Emphasis"/>
        </w:rPr>
        <w:t>similar pressures</w:t>
      </w:r>
      <w:r w:rsidRPr="004840BB">
        <w:rPr>
          <w:rStyle w:val="StyleUnderline"/>
        </w:rPr>
        <w:t xml:space="preserve">, and it’s better to </w:t>
      </w:r>
      <w:r w:rsidRPr="006B5979">
        <w:rPr>
          <w:rStyle w:val="StyleUnderline"/>
          <w:highlight w:val="green"/>
        </w:rPr>
        <w:t xml:space="preserve">let </w:t>
      </w:r>
      <w:r w:rsidRPr="006B5979">
        <w:rPr>
          <w:rStyle w:val="Emphasis"/>
          <w:highlight w:val="green"/>
        </w:rPr>
        <w:t>rivalry</w:t>
      </w:r>
      <w:r w:rsidRPr="004840BB">
        <w:rPr>
          <w:rStyle w:val="StyleUnderline"/>
        </w:rPr>
        <w:t xml:space="preserve"> and </w:t>
      </w:r>
      <w:r w:rsidRPr="004840BB">
        <w:rPr>
          <w:rStyle w:val="Emphasis"/>
        </w:rPr>
        <w:t>innovation</w:t>
      </w:r>
      <w:r w:rsidRPr="004840BB">
        <w:rPr>
          <w:rStyle w:val="StyleUnderline"/>
        </w:rPr>
        <w:t xml:space="preserve"> </w:t>
      </w:r>
      <w:r w:rsidRPr="006B5979">
        <w:rPr>
          <w:rStyle w:val="StyleUnderline"/>
          <w:highlight w:val="green"/>
        </w:rPr>
        <w:t xml:space="preserve">emerge </w:t>
      </w:r>
      <w:r w:rsidRPr="006B5979">
        <w:rPr>
          <w:rStyle w:val="Emphasis"/>
          <w:highlight w:val="green"/>
        </w:rPr>
        <w:t>organically</w:t>
      </w:r>
      <w:r w:rsidRPr="006B5979">
        <w:rPr>
          <w:rStyle w:val="StyleUnderline"/>
          <w:highlight w:val="green"/>
        </w:rPr>
        <w:t xml:space="preserve">, not through the </w:t>
      </w:r>
      <w:r w:rsidRPr="006B5979">
        <w:rPr>
          <w:rStyle w:val="Emphasis"/>
          <w:highlight w:val="green"/>
        </w:rPr>
        <w:t>wrecking ball</w:t>
      </w:r>
      <w:r w:rsidRPr="006B5979">
        <w:rPr>
          <w:rStyle w:val="StyleUnderline"/>
          <w:highlight w:val="green"/>
        </w:rPr>
        <w:t xml:space="preserve"> of</w:t>
      </w:r>
      <w:r w:rsidRPr="004840BB">
        <w:rPr>
          <w:rStyle w:val="StyleUnderline"/>
        </w:rPr>
        <w:t xml:space="preserve"> heavy-handed </w:t>
      </w:r>
      <w:r w:rsidRPr="006B5979">
        <w:rPr>
          <w:rStyle w:val="Emphasis"/>
          <w:highlight w:val="green"/>
        </w:rPr>
        <w:t>antitrust</w:t>
      </w:r>
      <w:r w:rsidRPr="004840BB">
        <w:rPr>
          <w:rStyle w:val="Emphasis"/>
        </w:rPr>
        <w:t xml:space="preserve"> regulation</w:t>
      </w:r>
      <w:r w:rsidRPr="0041310B">
        <w:rPr>
          <w:sz w:val="16"/>
        </w:rPr>
        <w:t>.</w:t>
      </w:r>
      <w:bookmarkEnd w:id="1"/>
      <w:r>
        <w:rPr>
          <w:sz w:val="16"/>
        </w:rPr>
        <w:t xml:space="preserve"> </w:t>
      </w:r>
    </w:p>
    <w:p w14:paraId="19B80725" w14:textId="77777777" w:rsidR="00AC33EA" w:rsidRDefault="00AC33EA" w:rsidP="00AC33EA">
      <w:pPr>
        <w:rPr>
          <w:sz w:val="16"/>
        </w:rPr>
      </w:pPr>
    </w:p>
    <w:p w14:paraId="43F6D562" w14:textId="77777777" w:rsidR="00AC33EA" w:rsidRPr="00804B00" w:rsidRDefault="00AC33EA" w:rsidP="00AC33EA">
      <w:pPr>
        <w:pStyle w:val="Heading4"/>
      </w:pPr>
      <w:bookmarkStart w:id="2" w:name="_Hlk87553310"/>
      <w:r>
        <w:t xml:space="preserve">It </w:t>
      </w:r>
      <w:r>
        <w:rPr>
          <w:u w:val="single"/>
        </w:rPr>
        <w:t>cascades</w:t>
      </w:r>
      <w:r>
        <w:t xml:space="preserve"> across </w:t>
      </w:r>
      <w:r>
        <w:rPr>
          <w:u w:val="single"/>
        </w:rPr>
        <w:t>unrelated</w:t>
      </w:r>
      <w:r>
        <w:t xml:space="preserve"> sectors AND the </w:t>
      </w:r>
      <w:r>
        <w:rPr>
          <w:u w:val="single"/>
        </w:rPr>
        <w:t>threat alone</w:t>
      </w:r>
      <w:r>
        <w:t xml:space="preserve"> chills expenditures. </w:t>
      </w:r>
    </w:p>
    <w:p w14:paraId="6F64DA41" w14:textId="77777777" w:rsidR="00AC33EA" w:rsidRDefault="00AC33EA" w:rsidP="00AC33EA">
      <w:r>
        <w:rPr>
          <w:rStyle w:val="Style13ptBold"/>
        </w:rPr>
        <w:t xml:space="preserve">Crews ’19 </w:t>
      </w:r>
      <w:r w:rsidRPr="00207AAA">
        <w:t xml:space="preserve">[Clyde and Ryan; April 16; Vice President for Policy and Senior Fellow at the Competitive Enterprise Institute; Senior Fellow at the Competitive Enterprise Institute, M.A. in Economics from George Mason University; CEI, “The Case against Antitrust Law,” </w:t>
      </w:r>
      <w:hyperlink r:id="rId22" w:history="1">
        <w:r w:rsidRPr="006C448E">
          <w:rPr>
            <w:rStyle w:val="Hyperlink"/>
          </w:rPr>
          <w:t>https://cei.org/studies/the-case-against-antitrust-law/</w:t>
        </w:r>
      </w:hyperlink>
      <w:r w:rsidRPr="00207AAA">
        <w:t>]</w:t>
      </w:r>
    </w:p>
    <w:p w14:paraId="0B15DEA9" w14:textId="77777777" w:rsidR="00AC33EA" w:rsidRDefault="00AC33EA" w:rsidP="00AC33EA">
      <w:pPr>
        <w:rPr>
          <w:sz w:val="16"/>
        </w:rPr>
      </w:pPr>
      <w:r w:rsidRPr="00804B00">
        <w:rPr>
          <w:sz w:val="16"/>
        </w:rPr>
        <w:lastRenderedPageBreak/>
        <w:t xml:space="preserve">Uncertainty. </w:t>
      </w:r>
      <w:r w:rsidRPr="006B5979">
        <w:rPr>
          <w:rStyle w:val="StyleUnderline"/>
          <w:highlight w:val="green"/>
        </w:rPr>
        <w:t>Antitrust</w:t>
      </w:r>
      <w:r w:rsidRPr="00517D98">
        <w:rPr>
          <w:rStyle w:val="StyleUnderline"/>
        </w:rPr>
        <w:t xml:space="preserve"> regulation </w:t>
      </w:r>
      <w:r w:rsidRPr="006B5979">
        <w:rPr>
          <w:rStyle w:val="StyleUnderline"/>
          <w:highlight w:val="green"/>
        </w:rPr>
        <w:t>creates</w:t>
      </w:r>
      <w:r w:rsidRPr="00517D98">
        <w:rPr>
          <w:rStyle w:val="StyleUnderline"/>
        </w:rPr>
        <w:t xml:space="preserve"> an </w:t>
      </w:r>
      <w:r w:rsidRPr="006B5979">
        <w:rPr>
          <w:rStyle w:val="Emphasis"/>
          <w:highlight w:val="green"/>
        </w:rPr>
        <w:t>enormous</w:t>
      </w:r>
      <w:r w:rsidRPr="00517D98">
        <w:rPr>
          <w:rStyle w:val="Emphasis"/>
        </w:rPr>
        <w:t xml:space="preserve"> amount</w:t>
      </w:r>
      <w:r w:rsidRPr="00517D98">
        <w:rPr>
          <w:rStyle w:val="StyleUnderline"/>
        </w:rPr>
        <w:t xml:space="preserve"> of </w:t>
      </w:r>
      <w:r w:rsidRPr="00517D98">
        <w:rPr>
          <w:rStyle w:val="Emphasis"/>
        </w:rPr>
        <w:t xml:space="preserve">economic </w:t>
      </w:r>
      <w:r w:rsidRPr="006B5979">
        <w:rPr>
          <w:rStyle w:val="Emphasis"/>
          <w:highlight w:val="green"/>
        </w:rPr>
        <w:t>uncertainty</w:t>
      </w:r>
      <w:r w:rsidRPr="00517D98">
        <w:rPr>
          <w:rStyle w:val="StyleUnderline"/>
        </w:rPr>
        <w:t xml:space="preserve">. Nobody knows </w:t>
      </w:r>
      <w:r w:rsidRPr="00517D98">
        <w:rPr>
          <w:rStyle w:val="Emphasis"/>
        </w:rPr>
        <w:t>how it will be used</w:t>
      </w:r>
      <w:r w:rsidRPr="00517D98">
        <w:rPr>
          <w:rStyle w:val="StyleUnderline"/>
        </w:rPr>
        <w:t xml:space="preserve"> at a given time. </w:t>
      </w:r>
      <w:r w:rsidRPr="006B5979">
        <w:rPr>
          <w:rStyle w:val="StyleUnderline"/>
          <w:highlight w:val="green"/>
        </w:rPr>
        <w:t>If</w:t>
      </w:r>
      <w:r w:rsidRPr="00517D98">
        <w:rPr>
          <w:rStyle w:val="StyleUnderline"/>
        </w:rPr>
        <w:t xml:space="preserve"> antitrust statutes are </w:t>
      </w:r>
      <w:r w:rsidRPr="006B5979">
        <w:rPr>
          <w:rStyle w:val="StyleUnderline"/>
          <w:highlight w:val="green"/>
        </w:rPr>
        <w:t xml:space="preserve">interpreted </w:t>
      </w:r>
      <w:r w:rsidRPr="006B5979">
        <w:rPr>
          <w:rStyle w:val="Emphasis"/>
          <w:highlight w:val="green"/>
        </w:rPr>
        <w:t>literally</w:t>
      </w:r>
      <w:r w:rsidRPr="00517D98">
        <w:rPr>
          <w:rStyle w:val="StyleUnderline"/>
        </w:rPr>
        <w:t xml:space="preserve">, potentially </w:t>
      </w:r>
      <w:r w:rsidRPr="006B5979">
        <w:rPr>
          <w:rStyle w:val="Emphasis"/>
          <w:highlight w:val="green"/>
        </w:rPr>
        <w:t>any firm</w:t>
      </w:r>
      <w:r w:rsidRPr="00517D98">
        <w:rPr>
          <w:rStyle w:val="StyleUnderline"/>
        </w:rPr>
        <w:t xml:space="preserve">, no matter </w:t>
      </w:r>
      <w:r w:rsidRPr="00517D98">
        <w:rPr>
          <w:rStyle w:val="Emphasis"/>
        </w:rPr>
        <w:t>how small</w:t>
      </w:r>
      <w:r w:rsidRPr="00517D98">
        <w:rPr>
          <w:rStyle w:val="StyleUnderline"/>
        </w:rPr>
        <w:t xml:space="preserve">, </w:t>
      </w:r>
      <w:r w:rsidRPr="006B5979">
        <w:rPr>
          <w:rStyle w:val="StyleUnderline"/>
          <w:highlight w:val="green"/>
        </w:rPr>
        <w:t>can be charged</w:t>
      </w:r>
      <w:r w:rsidRPr="00517D98">
        <w:rPr>
          <w:rStyle w:val="StyleUnderline"/>
        </w:rPr>
        <w:t xml:space="preserve"> with an antitrust violation</w:t>
      </w:r>
      <w:r w:rsidRPr="00804B00">
        <w:rPr>
          <w:sz w:val="16"/>
        </w:rPr>
        <w:t xml:space="preserve">—or </w:t>
      </w:r>
      <w:r w:rsidRPr="00517D98">
        <w:rPr>
          <w:rStyle w:val="StyleUnderline"/>
        </w:rPr>
        <w:t xml:space="preserve">for dominating its </w:t>
      </w:r>
      <w:r w:rsidRPr="00804B00">
        <w:rPr>
          <w:sz w:val="16"/>
        </w:rPr>
        <w:t xml:space="preserve">relevant </w:t>
      </w:r>
      <w:r w:rsidRPr="00517D98">
        <w:rPr>
          <w:rStyle w:val="StyleUnderline"/>
        </w:rPr>
        <w:t xml:space="preserve">market, </w:t>
      </w:r>
      <w:r w:rsidRPr="00517D98">
        <w:rPr>
          <w:rStyle w:val="Emphasis"/>
        </w:rPr>
        <w:t>however defined</w:t>
      </w:r>
      <w:r w:rsidRPr="00517D98">
        <w:rPr>
          <w:rStyle w:val="StyleUnderline"/>
        </w:rPr>
        <w:t xml:space="preserve">. </w:t>
      </w:r>
      <w:r w:rsidRPr="006B5979">
        <w:rPr>
          <w:rStyle w:val="StyleUnderline"/>
          <w:highlight w:val="green"/>
        </w:rPr>
        <w:t>If a business sells</w:t>
      </w:r>
      <w:r w:rsidRPr="00517D98">
        <w:rPr>
          <w:rStyle w:val="StyleUnderline"/>
        </w:rPr>
        <w:t xml:space="preserve"> goods </w:t>
      </w:r>
      <w:r w:rsidRPr="006B5979">
        <w:rPr>
          <w:rStyle w:val="StyleUnderline"/>
          <w:highlight w:val="green"/>
        </w:rPr>
        <w:t xml:space="preserve">at a </w:t>
      </w:r>
      <w:r w:rsidRPr="006B5979">
        <w:rPr>
          <w:rStyle w:val="Emphasis"/>
          <w:highlight w:val="green"/>
        </w:rPr>
        <w:t>low</w:t>
      </w:r>
      <w:r w:rsidRPr="00517D98">
        <w:rPr>
          <w:rStyle w:val="Emphasis"/>
        </w:rPr>
        <w:t xml:space="preserve">er </w:t>
      </w:r>
      <w:r w:rsidRPr="006B5979">
        <w:rPr>
          <w:rStyle w:val="Emphasis"/>
          <w:highlight w:val="green"/>
        </w:rPr>
        <w:t>price</w:t>
      </w:r>
      <w:r w:rsidRPr="00517D98">
        <w:rPr>
          <w:rStyle w:val="StyleUnderline"/>
        </w:rPr>
        <w:t xml:space="preserve"> than its competitors, </w:t>
      </w:r>
      <w:r w:rsidRPr="006B5979">
        <w:rPr>
          <w:rStyle w:val="StyleUnderline"/>
          <w:highlight w:val="green"/>
        </w:rPr>
        <w:t>it can be</w:t>
      </w:r>
      <w:r w:rsidRPr="00517D98">
        <w:rPr>
          <w:rStyle w:val="StyleUnderline"/>
        </w:rPr>
        <w:t xml:space="preserve"> charged with </w:t>
      </w:r>
      <w:r w:rsidRPr="006B5979">
        <w:rPr>
          <w:rStyle w:val="Emphasis"/>
          <w:highlight w:val="green"/>
        </w:rPr>
        <w:t>predatory pricing</w:t>
      </w:r>
      <w:r w:rsidRPr="006B5979">
        <w:rPr>
          <w:rStyle w:val="StyleUnderline"/>
          <w:highlight w:val="green"/>
        </w:rPr>
        <w:t>. If it sells</w:t>
      </w:r>
      <w:r w:rsidRPr="00517D98">
        <w:rPr>
          <w:rStyle w:val="StyleUnderline"/>
        </w:rPr>
        <w:t xml:space="preserve"> goods </w:t>
      </w:r>
      <w:r w:rsidRPr="006B5979">
        <w:rPr>
          <w:rStyle w:val="StyleUnderline"/>
          <w:highlight w:val="green"/>
        </w:rPr>
        <w:t xml:space="preserve">at the </w:t>
      </w:r>
      <w:r w:rsidRPr="006B5979">
        <w:rPr>
          <w:rStyle w:val="Emphasis"/>
          <w:highlight w:val="green"/>
        </w:rPr>
        <w:t>same</w:t>
      </w:r>
      <w:r w:rsidRPr="00517D98">
        <w:rPr>
          <w:rStyle w:val="Emphasis"/>
        </w:rPr>
        <w:t xml:space="preserve"> price</w:t>
      </w:r>
      <w:r w:rsidRPr="00517D98">
        <w:rPr>
          <w:rStyle w:val="StyleUnderline"/>
        </w:rPr>
        <w:t xml:space="preserve"> as its competitors, </w:t>
      </w:r>
      <w:r w:rsidRPr="006B5979">
        <w:rPr>
          <w:rStyle w:val="StyleUnderline"/>
          <w:highlight w:val="green"/>
        </w:rPr>
        <w:t>it can be</w:t>
      </w:r>
      <w:r w:rsidRPr="00517D98">
        <w:rPr>
          <w:rStyle w:val="StyleUnderline"/>
        </w:rPr>
        <w:t xml:space="preserve"> charged with </w:t>
      </w:r>
      <w:r w:rsidRPr="006B5979">
        <w:rPr>
          <w:rStyle w:val="Emphasis"/>
          <w:highlight w:val="green"/>
        </w:rPr>
        <w:t>collusion</w:t>
      </w:r>
      <w:r w:rsidRPr="00804B00">
        <w:rPr>
          <w:sz w:val="16"/>
        </w:rPr>
        <w:t>. And if it sells goods at a higher price than its competitors, it can be charged with abusing market power.</w:t>
      </w:r>
      <w:r>
        <w:rPr>
          <w:sz w:val="16"/>
        </w:rPr>
        <w:t xml:space="preserve"> </w:t>
      </w:r>
      <w:r w:rsidRPr="00804B00">
        <w:rPr>
          <w:sz w:val="16"/>
        </w:rPr>
        <w:t xml:space="preserve">A century of case law has evolved some guidelines, but </w:t>
      </w:r>
      <w:r w:rsidRPr="00517D98">
        <w:rPr>
          <w:rStyle w:val="StyleUnderline"/>
        </w:rPr>
        <w:t xml:space="preserve">judicial </w:t>
      </w:r>
      <w:r w:rsidRPr="006B5979">
        <w:rPr>
          <w:rStyle w:val="StyleUnderline"/>
          <w:highlight w:val="green"/>
        </w:rPr>
        <w:t xml:space="preserve">precedents can be </w:t>
      </w:r>
      <w:r w:rsidRPr="006B5979">
        <w:rPr>
          <w:rStyle w:val="Emphasis"/>
          <w:highlight w:val="green"/>
        </w:rPr>
        <w:t>overturned</w:t>
      </w:r>
      <w:r w:rsidRPr="00517D98">
        <w:rPr>
          <w:rStyle w:val="StyleUnderline"/>
        </w:rPr>
        <w:t xml:space="preserve"> any time a </w:t>
      </w:r>
      <w:r w:rsidRPr="00517D98">
        <w:rPr>
          <w:rStyle w:val="Emphasis"/>
        </w:rPr>
        <w:t>new case</w:t>
      </w:r>
      <w:r w:rsidRPr="00517D98">
        <w:rPr>
          <w:rStyle w:val="StyleUnderline"/>
        </w:rPr>
        <w:t xml:space="preserve"> is brought. There are few </w:t>
      </w:r>
      <w:r w:rsidRPr="00517D98">
        <w:rPr>
          <w:rStyle w:val="Emphasis"/>
        </w:rPr>
        <w:t>bright-line</w:t>
      </w:r>
      <w:r w:rsidRPr="00517D98">
        <w:rPr>
          <w:rStyle w:val="StyleUnderline"/>
        </w:rPr>
        <w:t xml:space="preserve"> legislative</w:t>
      </w:r>
      <w:r w:rsidRPr="00804B00">
        <w:rPr>
          <w:sz w:val="16"/>
        </w:rPr>
        <w:t xml:space="preserve"> or judicial </w:t>
      </w:r>
      <w:r w:rsidRPr="00517D98">
        <w:rPr>
          <w:rStyle w:val="StyleUnderline"/>
        </w:rPr>
        <w:t xml:space="preserve">standards for </w:t>
      </w:r>
      <w:r w:rsidRPr="006B5979">
        <w:rPr>
          <w:rStyle w:val="StyleUnderline"/>
          <w:highlight w:val="green"/>
        </w:rPr>
        <w:t>antitrust</w:t>
      </w:r>
      <w:r w:rsidRPr="00804B00">
        <w:rPr>
          <w:sz w:val="16"/>
        </w:rPr>
        <w:t xml:space="preserve"> enforcement. </w:t>
      </w:r>
      <w:r w:rsidRPr="00517D98">
        <w:rPr>
          <w:rStyle w:val="StyleUnderline"/>
        </w:rPr>
        <w:t xml:space="preserve">It </w:t>
      </w:r>
      <w:r w:rsidRPr="006B5979">
        <w:rPr>
          <w:rStyle w:val="StyleUnderline"/>
          <w:highlight w:val="green"/>
        </w:rPr>
        <w:t>is</w:t>
      </w:r>
      <w:r w:rsidRPr="00804B00">
        <w:rPr>
          <w:sz w:val="16"/>
        </w:rPr>
        <w:t xml:space="preserve"> mostly </w:t>
      </w:r>
      <w:r w:rsidRPr="006B5979">
        <w:rPr>
          <w:rStyle w:val="StyleUnderline"/>
          <w:highlight w:val="green"/>
        </w:rPr>
        <w:t>guided by</w:t>
      </w:r>
      <w:r w:rsidRPr="00517D98">
        <w:rPr>
          <w:rStyle w:val="StyleUnderline"/>
        </w:rPr>
        <w:t xml:space="preserve"> a mix of </w:t>
      </w:r>
      <w:r w:rsidRPr="006B5979">
        <w:rPr>
          <w:rStyle w:val="Emphasis"/>
          <w:highlight w:val="green"/>
        </w:rPr>
        <w:t>inconsistent</w:t>
      </w:r>
      <w:r w:rsidRPr="00517D98">
        <w:rPr>
          <w:rStyle w:val="Emphasis"/>
        </w:rPr>
        <w:t>ly</w:t>
      </w:r>
      <w:r w:rsidRPr="00517D98">
        <w:rPr>
          <w:rStyle w:val="StyleUnderline"/>
        </w:rPr>
        <w:t xml:space="preserve"> enforced judicial </w:t>
      </w:r>
      <w:r w:rsidRPr="006B5979">
        <w:rPr>
          <w:rStyle w:val="StyleUnderline"/>
          <w:highlight w:val="green"/>
        </w:rPr>
        <w:t>precedents</w:t>
      </w:r>
      <w:r w:rsidRPr="00517D98">
        <w:rPr>
          <w:rStyle w:val="StyleUnderline"/>
        </w:rPr>
        <w:t xml:space="preserve">, regulators’ </w:t>
      </w:r>
      <w:r w:rsidRPr="00517D98">
        <w:rPr>
          <w:rStyle w:val="Emphasis"/>
        </w:rPr>
        <w:t xml:space="preserve">personal </w:t>
      </w:r>
      <w:r w:rsidRPr="006B5979">
        <w:rPr>
          <w:rStyle w:val="Emphasis"/>
          <w:highlight w:val="green"/>
        </w:rPr>
        <w:t>discretion</w:t>
      </w:r>
      <w:r w:rsidRPr="006B5979">
        <w:rPr>
          <w:rStyle w:val="StyleUnderline"/>
          <w:highlight w:val="green"/>
        </w:rPr>
        <w:t xml:space="preserve">, and </w:t>
      </w:r>
      <w:r w:rsidRPr="006B5979">
        <w:rPr>
          <w:rStyle w:val="Emphasis"/>
          <w:highlight w:val="green"/>
        </w:rPr>
        <w:t>politic</w:t>
      </w:r>
      <w:r w:rsidRPr="00517D98">
        <w:rPr>
          <w:rStyle w:val="Emphasis"/>
        </w:rPr>
        <w:t>al factor</w:t>
      </w:r>
      <w:r w:rsidRPr="006B5979">
        <w:rPr>
          <w:rStyle w:val="Emphasis"/>
          <w:highlight w:val="green"/>
        </w:rPr>
        <w:t>s</w:t>
      </w:r>
      <w:r w:rsidRPr="00517D98">
        <w:rPr>
          <w:rStyle w:val="StyleUnderline"/>
        </w:rPr>
        <w:t xml:space="preserve"> unrelated to market competition. </w:t>
      </w:r>
      <w:r w:rsidRPr="006B5979">
        <w:rPr>
          <w:rStyle w:val="StyleUnderline"/>
          <w:highlight w:val="green"/>
        </w:rPr>
        <w:t>Even the</w:t>
      </w:r>
      <w:r w:rsidRPr="00517D98">
        <w:rPr>
          <w:rStyle w:val="StyleUnderline"/>
        </w:rPr>
        <w:t xml:space="preserve"> </w:t>
      </w:r>
      <w:r w:rsidRPr="00517D98">
        <w:rPr>
          <w:rStyle w:val="Emphasis"/>
        </w:rPr>
        <w:t xml:space="preserve">mere </w:t>
      </w:r>
      <w:r w:rsidRPr="006B5979">
        <w:rPr>
          <w:rStyle w:val="Emphasis"/>
          <w:highlight w:val="green"/>
        </w:rPr>
        <w:t>threat</w:t>
      </w:r>
      <w:r w:rsidRPr="00517D98">
        <w:rPr>
          <w:rStyle w:val="StyleUnderline"/>
        </w:rPr>
        <w:t xml:space="preserve"> of antitrust enforcement </w:t>
      </w:r>
      <w:r w:rsidRPr="006B5979">
        <w:rPr>
          <w:rStyle w:val="StyleUnderline"/>
          <w:highlight w:val="green"/>
        </w:rPr>
        <w:t xml:space="preserve">can have a </w:t>
      </w:r>
      <w:r w:rsidRPr="006B5979">
        <w:rPr>
          <w:rStyle w:val="Emphasis"/>
          <w:highlight w:val="green"/>
        </w:rPr>
        <w:t>preemptive</w:t>
      </w:r>
      <w:r w:rsidRPr="00517D98">
        <w:rPr>
          <w:rStyle w:val="Emphasis"/>
        </w:rPr>
        <w:t xml:space="preserve"> chilling </w:t>
      </w:r>
      <w:r w:rsidRPr="006B5979">
        <w:rPr>
          <w:rStyle w:val="Emphasis"/>
          <w:highlight w:val="green"/>
        </w:rPr>
        <w:t>effect</w:t>
      </w:r>
      <w:r w:rsidRPr="006B5979">
        <w:rPr>
          <w:rStyle w:val="StyleUnderline"/>
          <w:highlight w:val="green"/>
        </w:rPr>
        <w:t xml:space="preserve"> on </w:t>
      </w:r>
      <w:r w:rsidRPr="006B5979">
        <w:rPr>
          <w:rStyle w:val="Emphasis"/>
          <w:highlight w:val="green"/>
        </w:rPr>
        <w:t>innovation</w:t>
      </w:r>
      <w:r w:rsidRPr="00517D98">
        <w:rPr>
          <w:rStyle w:val="StyleUnderline"/>
        </w:rPr>
        <w:t>, business strategies, and</w:t>
      </w:r>
      <w:r w:rsidRPr="00804B00">
        <w:rPr>
          <w:sz w:val="16"/>
        </w:rPr>
        <w:t xml:space="preserve"> potential </w:t>
      </w:r>
      <w:r w:rsidRPr="00517D98">
        <w:rPr>
          <w:rStyle w:val="StyleUnderline"/>
        </w:rPr>
        <w:t>efficiency</w:t>
      </w:r>
      <w:r w:rsidRPr="00804B00">
        <w:rPr>
          <w:sz w:val="16"/>
        </w:rPr>
        <w:t>-enhancing arrangements.</w:t>
      </w:r>
      <w:r>
        <w:rPr>
          <w:sz w:val="16"/>
        </w:rPr>
        <w:t xml:space="preserve"> </w:t>
      </w:r>
      <w:proofErr w:type="gramStart"/>
      <w:r w:rsidRPr="00804B00">
        <w:rPr>
          <w:sz w:val="16"/>
        </w:rPr>
        <w:t>Rent-seeking</w:t>
      </w:r>
      <w:proofErr w:type="gramEnd"/>
      <w:r w:rsidRPr="00804B00">
        <w:rPr>
          <w:sz w:val="16"/>
        </w:rPr>
        <w:t xml:space="preserve">. Neo-Brandeisians rightly want to reduce rent-seeking, but they routinely propose </w:t>
      </w:r>
      <w:r w:rsidRPr="00517D98">
        <w:rPr>
          <w:rStyle w:val="StyleUnderline"/>
        </w:rPr>
        <w:t>policies</w:t>
      </w:r>
      <w:r w:rsidRPr="00804B00">
        <w:rPr>
          <w:sz w:val="16"/>
        </w:rPr>
        <w:t xml:space="preserve"> that </w:t>
      </w:r>
      <w:r w:rsidRPr="00517D98">
        <w:rPr>
          <w:rStyle w:val="StyleUnderline"/>
        </w:rPr>
        <w:t xml:space="preserve">will </w:t>
      </w:r>
      <w:r w:rsidRPr="00517D98">
        <w:rPr>
          <w:rStyle w:val="Emphasis"/>
        </w:rPr>
        <w:t>backfire</w:t>
      </w:r>
      <w:r w:rsidRPr="00517D98">
        <w:rPr>
          <w:rStyle w:val="StyleUnderline"/>
        </w:rPr>
        <w:t xml:space="preserve"> because of a</w:t>
      </w:r>
      <w:r w:rsidRPr="00804B00">
        <w:rPr>
          <w:sz w:val="16"/>
        </w:rPr>
        <w:t xml:space="preserve"> common </w:t>
      </w:r>
      <w:r w:rsidRPr="00517D98">
        <w:rPr>
          <w:rStyle w:val="StyleUnderline"/>
        </w:rPr>
        <w:t>misunderstanding of</w:t>
      </w:r>
      <w:r w:rsidRPr="00804B00">
        <w:rPr>
          <w:sz w:val="16"/>
        </w:rPr>
        <w:t xml:space="preserve"> how </w:t>
      </w:r>
      <w:r w:rsidRPr="00517D98">
        <w:rPr>
          <w:rStyle w:val="StyleUnderline"/>
        </w:rPr>
        <w:t>governments</w:t>
      </w:r>
      <w:r w:rsidRPr="00804B00">
        <w:rPr>
          <w:sz w:val="16"/>
        </w:rPr>
        <w:t xml:space="preserve"> work in practice. Government </w:t>
      </w:r>
      <w:r w:rsidRPr="00517D98">
        <w:rPr>
          <w:rStyle w:val="StyleUnderline"/>
        </w:rPr>
        <w:t>employees do not operate with</w:t>
      </w:r>
      <w:r w:rsidRPr="00804B00">
        <w:rPr>
          <w:sz w:val="16"/>
        </w:rPr>
        <w:t xml:space="preserve"> only </w:t>
      </w:r>
      <w:r w:rsidRPr="00517D98">
        <w:rPr>
          <w:rStyle w:val="StyleUnderline"/>
        </w:rPr>
        <w:t>the public interest</w:t>
      </w:r>
      <w:r w:rsidRPr="00804B00">
        <w:rPr>
          <w:sz w:val="16"/>
        </w:rPr>
        <w:t xml:space="preserve"> in mind. </w:t>
      </w:r>
      <w:r w:rsidRPr="00517D98">
        <w:rPr>
          <w:rStyle w:val="StyleUnderline"/>
        </w:rPr>
        <w:t>They are human beings, with</w:t>
      </w:r>
      <w:r w:rsidRPr="00804B00">
        <w:rPr>
          <w:sz w:val="16"/>
        </w:rPr>
        <w:t xml:space="preserve"> the same </w:t>
      </w:r>
      <w:r w:rsidRPr="00517D98">
        <w:rPr>
          <w:rStyle w:val="StyleUnderline"/>
        </w:rPr>
        <w:t>incentives and flaws</w:t>
      </w:r>
      <w:r w:rsidRPr="00804B00">
        <w:rPr>
          <w:sz w:val="16"/>
        </w:rPr>
        <w:t xml:space="preserve"> as other human beings. </w:t>
      </w:r>
      <w:r w:rsidRPr="00517D98">
        <w:rPr>
          <w:rStyle w:val="StyleUnderline"/>
        </w:rPr>
        <w:t xml:space="preserve">They want to </w:t>
      </w:r>
      <w:r w:rsidRPr="00517D98">
        <w:rPr>
          <w:rStyle w:val="Emphasis"/>
        </w:rPr>
        <w:t>increase</w:t>
      </w:r>
      <w:r w:rsidRPr="00517D98">
        <w:rPr>
          <w:rStyle w:val="StyleUnderline"/>
        </w:rPr>
        <w:t xml:space="preserve"> their </w:t>
      </w:r>
      <w:r w:rsidRPr="00517D98">
        <w:rPr>
          <w:rStyle w:val="Emphasis"/>
        </w:rPr>
        <w:t>budgets</w:t>
      </w:r>
      <w:r w:rsidRPr="00517D98">
        <w:rPr>
          <w:rStyle w:val="StyleUnderline"/>
        </w:rPr>
        <w:t xml:space="preserve"> and</w:t>
      </w:r>
      <w:r w:rsidRPr="00804B00">
        <w:rPr>
          <w:sz w:val="16"/>
        </w:rPr>
        <w:t xml:space="preserve"> power and </w:t>
      </w:r>
      <w:r w:rsidRPr="00517D98">
        <w:rPr>
          <w:rStyle w:val="StyleUnderline"/>
        </w:rPr>
        <w:t>enjoy</w:t>
      </w:r>
      <w:r w:rsidRPr="00804B00">
        <w:rPr>
          <w:sz w:val="16"/>
        </w:rPr>
        <w:t xml:space="preserve"> the </w:t>
      </w:r>
      <w:r w:rsidRPr="00517D98">
        <w:rPr>
          <w:rStyle w:val="StyleUnderline"/>
        </w:rPr>
        <w:t>publicity</w:t>
      </w:r>
      <w:r w:rsidRPr="00804B00">
        <w:rPr>
          <w:sz w:val="16"/>
        </w:rPr>
        <w:t xml:space="preserve"> that accompanies big cases. </w:t>
      </w:r>
      <w:r w:rsidRPr="00517D98">
        <w:rPr>
          <w:rStyle w:val="StyleUnderline"/>
        </w:rPr>
        <w:t>It</w:t>
      </w:r>
      <w:r w:rsidRPr="00804B00">
        <w:rPr>
          <w:sz w:val="16"/>
        </w:rPr>
        <w:t xml:space="preserve"> also </w:t>
      </w:r>
      <w:r w:rsidRPr="00517D98">
        <w:rPr>
          <w:rStyle w:val="StyleUnderline"/>
        </w:rPr>
        <w:t xml:space="preserve">makes </w:t>
      </w:r>
      <w:r w:rsidRPr="006B5979">
        <w:rPr>
          <w:rStyle w:val="StyleUnderline"/>
          <w:highlight w:val="green"/>
        </w:rPr>
        <w:t>regulators</w:t>
      </w:r>
      <w:r w:rsidRPr="00804B00">
        <w:rPr>
          <w:sz w:val="16"/>
        </w:rPr>
        <w:t xml:space="preserve"> especially </w:t>
      </w:r>
      <w:r w:rsidRPr="00517D98">
        <w:rPr>
          <w:rStyle w:val="Emphasis"/>
        </w:rPr>
        <w:t>vulnerable</w:t>
      </w:r>
      <w:r w:rsidRPr="00517D98">
        <w:rPr>
          <w:rStyle w:val="StyleUnderline"/>
        </w:rPr>
        <w:t xml:space="preserve"> to what is known as a </w:t>
      </w:r>
      <w:r w:rsidRPr="00517D98">
        <w:rPr>
          <w:rStyle w:val="Emphasis"/>
        </w:rPr>
        <w:t>Baptist-and-boot-legger</w:t>
      </w:r>
      <w:r w:rsidRPr="00517D98">
        <w:rPr>
          <w:rStyle w:val="StyleUnderline"/>
        </w:rPr>
        <w:t xml:space="preserve"> dynamic</w:t>
      </w:r>
      <w:r w:rsidRPr="00804B00">
        <w:rPr>
          <w:sz w:val="16"/>
        </w:rPr>
        <w:t xml:space="preserve">. In Clemson University economist Bruce Yandle’s classic example, a moralizing Baptist and a profit-seeking bootlegger will both favor a law requiring liquor stores to close on Sundays, though for different reasons. A true-believing “Baptist” in </w:t>
      </w:r>
      <w:r w:rsidRPr="00517D98">
        <w:rPr>
          <w:rStyle w:val="StyleUnderline"/>
        </w:rPr>
        <w:t>Congress or</w:t>
      </w:r>
      <w:r w:rsidRPr="00804B00">
        <w:rPr>
          <w:sz w:val="16"/>
        </w:rPr>
        <w:t xml:space="preserve"> at </w:t>
      </w:r>
      <w:r w:rsidRPr="00517D98">
        <w:rPr>
          <w:rStyle w:val="StyleUnderline"/>
        </w:rPr>
        <w:t xml:space="preserve">the Justice Department or the FTC would be inclined </w:t>
      </w:r>
      <w:r w:rsidRPr="00804B00">
        <w:rPr>
          <w:rStyle w:val="StyleUnderline"/>
        </w:rPr>
        <w:t>to</w:t>
      </w:r>
      <w:r w:rsidRPr="00517D98">
        <w:rPr>
          <w:rStyle w:val="StyleUnderline"/>
        </w:rPr>
        <w:t xml:space="preserve"> </w:t>
      </w:r>
      <w:r w:rsidRPr="006B5979">
        <w:rPr>
          <w:rStyle w:val="StyleUnderline"/>
          <w:highlight w:val="green"/>
        </w:rPr>
        <w:t>listen</w:t>
      </w:r>
      <w:r w:rsidRPr="00804B00">
        <w:rPr>
          <w:sz w:val="16"/>
        </w:rPr>
        <w:t xml:space="preserve"> seriously </w:t>
      </w:r>
      <w:r w:rsidRPr="006B5979">
        <w:rPr>
          <w:rStyle w:val="StyleUnderline"/>
          <w:highlight w:val="green"/>
        </w:rPr>
        <w:t>to</w:t>
      </w:r>
      <w:r w:rsidRPr="00517D98">
        <w:rPr>
          <w:rStyle w:val="StyleUnderline"/>
        </w:rPr>
        <w:t xml:space="preserve"> the entreaties of corporate </w:t>
      </w:r>
      <w:r w:rsidRPr="006B5979">
        <w:rPr>
          <w:rStyle w:val="StyleUnderline"/>
          <w:highlight w:val="green"/>
        </w:rPr>
        <w:t>“</w:t>
      </w:r>
      <w:r w:rsidRPr="006B5979">
        <w:rPr>
          <w:rStyle w:val="Emphasis"/>
          <w:highlight w:val="green"/>
        </w:rPr>
        <w:t>bootleggers</w:t>
      </w:r>
      <w:r w:rsidRPr="006B5979">
        <w:rPr>
          <w:rStyle w:val="StyleUnderline"/>
          <w:highlight w:val="green"/>
        </w:rPr>
        <w:t>” who</w:t>
      </w:r>
      <w:r w:rsidRPr="00517D98">
        <w:rPr>
          <w:rStyle w:val="StyleUnderline"/>
        </w:rPr>
        <w:t xml:space="preserve"> can </w:t>
      </w:r>
      <w:r w:rsidRPr="006B5979">
        <w:rPr>
          <w:rStyle w:val="StyleUnderline"/>
          <w:highlight w:val="green"/>
        </w:rPr>
        <w:t>come up with</w:t>
      </w:r>
      <w:r w:rsidRPr="00517D98">
        <w:rPr>
          <w:rStyle w:val="StyleUnderline"/>
        </w:rPr>
        <w:t xml:space="preserve"> </w:t>
      </w:r>
      <w:r w:rsidRPr="00517D98">
        <w:rPr>
          <w:rStyle w:val="Emphasis"/>
        </w:rPr>
        <w:t>virtuous-sounding</w:t>
      </w:r>
      <w:r w:rsidRPr="00517D98">
        <w:rPr>
          <w:rStyle w:val="StyleUnderline"/>
        </w:rPr>
        <w:t xml:space="preserve"> </w:t>
      </w:r>
      <w:r w:rsidRPr="006B5979">
        <w:rPr>
          <w:rStyle w:val="StyleUnderline"/>
          <w:highlight w:val="green"/>
        </w:rPr>
        <w:t>reasons for</w:t>
      </w:r>
      <w:r w:rsidRPr="00517D98">
        <w:rPr>
          <w:rStyle w:val="StyleUnderline"/>
        </w:rPr>
        <w:t xml:space="preserve"> why regulators should give their businesses</w:t>
      </w:r>
      <w:r w:rsidRPr="00804B00">
        <w:rPr>
          <w:sz w:val="16"/>
        </w:rPr>
        <w:t xml:space="preserve"> special </w:t>
      </w:r>
      <w:r w:rsidRPr="006B5979">
        <w:rPr>
          <w:rStyle w:val="Emphasis"/>
          <w:highlight w:val="green"/>
        </w:rPr>
        <w:t>favorable treatment</w:t>
      </w:r>
      <w:r w:rsidRPr="00804B00">
        <w:rPr>
          <w:sz w:val="16"/>
        </w:rPr>
        <w:t>.36</w:t>
      </w:r>
      <w:r>
        <w:rPr>
          <w:sz w:val="16"/>
        </w:rPr>
        <w:t xml:space="preserve"> </w:t>
      </w:r>
      <w:r w:rsidRPr="00804B00">
        <w:rPr>
          <w:sz w:val="16"/>
        </w:rPr>
        <w:t xml:space="preserve">Oracle, one of Microsoft’s rivals, ran its own independent Microsoft investigation during that company’s antitrust case, for what it alleged were Baptist-style reasons. “All we did is try to take information that was hidden and bring it to light,” said Oracle CEO Larry Ellison. “I don’t think that was arrogance. I think it was a public service.”37 Former Sen. Orrin Hatch (R-UT), who counted Oracle among his constituents, was one of the loudest anti-Microsoft voices in Congress. Around that time, he also received $17,500 donations from executives at Netscape, AOL, and Sun Microsystems. Perhaps heeding Hatch’s admonition that, </w:t>
      </w:r>
      <w:r w:rsidRPr="00517D98">
        <w:rPr>
          <w:rStyle w:val="StyleUnderline"/>
        </w:rPr>
        <w:t xml:space="preserve">“If you want to get involved in business, you should get </w:t>
      </w:r>
      <w:r w:rsidRPr="00517D98">
        <w:rPr>
          <w:rStyle w:val="Emphasis"/>
        </w:rPr>
        <w:t>involved in politics</w:t>
      </w:r>
      <w:r w:rsidRPr="00517D98">
        <w:rPr>
          <w:rStyle w:val="StyleUnderline"/>
        </w:rPr>
        <w:t>,”</w:t>
      </w:r>
      <w:r w:rsidRPr="00804B00">
        <w:rPr>
          <w:sz w:val="16"/>
        </w:rPr>
        <w:t xml:space="preserve"> Microsoft expanded its presence in Washington from a small outpost at a Bethesda, Maryland, sales office to a large downtown Washington office with a full-time staff plus multiple outside lobbyists.38 Microsoft quickly went from a virtual non-entity in Washington to the 10th-largest corporate soft money campaign donor by the 1997-1998 election cycle. Sen. Hatch’s </w:t>
      </w:r>
      <w:r w:rsidRPr="00F55405">
        <w:rPr>
          <w:sz w:val="16"/>
        </w:rPr>
        <w:t xml:space="preserve">campaign was among the beneficiaries.39 </w:t>
      </w:r>
      <w:r w:rsidRPr="00F55405">
        <w:rPr>
          <w:rStyle w:val="StyleUnderline"/>
        </w:rPr>
        <w:t>The lines</w:t>
      </w:r>
      <w:r w:rsidRPr="00F55405">
        <w:rPr>
          <w:sz w:val="16"/>
        </w:rPr>
        <w:t xml:space="preserve"> between Baptist and boot- legger </w:t>
      </w:r>
      <w:r w:rsidRPr="00F55405">
        <w:rPr>
          <w:rStyle w:val="StyleUnderline"/>
        </w:rPr>
        <w:t xml:space="preserve">can be </w:t>
      </w:r>
      <w:r w:rsidRPr="00F55405">
        <w:rPr>
          <w:rStyle w:val="Emphasis"/>
        </w:rPr>
        <w:t>blurry</w:t>
      </w:r>
      <w:r w:rsidRPr="00F55405">
        <w:rPr>
          <w:sz w:val="16"/>
        </w:rPr>
        <w:t xml:space="preserve">, and some actors play both parts. But such ethical dynamics are an integral part of antitrust regulation in practice. </w:t>
      </w:r>
      <w:r w:rsidRPr="00F55405">
        <w:rPr>
          <w:rStyle w:val="StyleUnderline"/>
        </w:rPr>
        <w:t xml:space="preserve">Government usually </w:t>
      </w:r>
      <w:r w:rsidRPr="00F55405">
        <w:rPr>
          <w:rStyle w:val="Emphasis"/>
        </w:rPr>
        <w:t>stifles competition</w:t>
      </w:r>
      <w:r w:rsidRPr="00F55405">
        <w:rPr>
          <w:sz w:val="16"/>
        </w:rPr>
        <w:t xml:space="preserve">. If </w:t>
      </w:r>
      <w:r w:rsidRPr="00F55405">
        <w:rPr>
          <w:rStyle w:val="StyleUnderline"/>
        </w:rPr>
        <w:t>antitrust</w:t>
      </w:r>
      <w:r w:rsidRPr="00F55405">
        <w:rPr>
          <w:sz w:val="16"/>
        </w:rPr>
        <w:t xml:space="preserve"> regulation is to be retained, it </w:t>
      </w:r>
      <w:r w:rsidRPr="00F55405">
        <w:rPr>
          <w:rStyle w:val="StyleUnderline"/>
        </w:rPr>
        <w:t xml:space="preserve">should </w:t>
      </w:r>
      <w:r w:rsidRPr="00F55405">
        <w:rPr>
          <w:rStyle w:val="Emphasis"/>
        </w:rPr>
        <w:t>not be</w:t>
      </w:r>
      <w:r w:rsidRPr="00F55405">
        <w:rPr>
          <w:rStyle w:val="StyleUnderline"/>
        </w:rPr>
        <w:t xml:space="preserve"> a first-resort policy. If a company has</w:t>
      </w:r>
      <w:r w:rsidRPr="00F55405">
        <w:rPr>
          <w:sz w:val="16"/>
        </w:rPr>
        <w:t xml:space="preserve"> an overwhelming </w:t>
      </w:r>
      <w:r w:rsidRPr="00F55405">
        <w:rPr>
          <w:rStyle w:val="StyleUnderline"/>
        </w:rPr>
        <w:t>competitive advantage, it is important to</w:t>
      </w:r>
      <w:r w:rsidRPr="00F55405">
        <w:rPr>
          <w:sz w:val="16"/>
        </w:rPr>
        <w:t xml:space="preserve"> first </w:t>
      </w:r>
      <w:r w:rsidRPr="00F55405">
        <w:rPr>
          <w:rStyle w:val="StyleUnderline"/>
        </w:rPr>
        <w:t xml:space="preserve">ask what is </w:t>
      </w:r>
      <w:r w:rsidRPr="00F55405">
        <w:rPr>
          <w:rStyle w:val="Emphasis"/>
        </w:rPr>
        <w:t>causing it</w:t>
      </w:r>
      <w:r w:rsidRPr="00F55405">
        <w:rPr>
          <w:sz w:val="16"/>
        </w:rPr>
        <w:t xml:space="preserve">. If the advantage is due to superior performance, then consumers are not being harmed. In most cases, </w:t>
      </w:r>
      <w:r w:rsidRPr="00F55405">
        <w:rPr>
          <w:rStyle w:val="StyleUnderline"/>
        </w:rPr>
        <w:t xml:space="preserve">dominance does </w:t>
      </w:r>
      <w:r w:rsidRPr="00F55405">
        <w:rPr>
          <w:rStyle w:val="Emphasis"/>
        </w:rPr>
        <w:t>not last long</w:t>
      </w:r>
      <w:r w:rsidRPr="00F55405">
        <w:rPr>
          <w:rStyle w:val="StyleUnderline"/>
        </w:rPr>
        <w:t xml:space="preserve">, as evidenced by </w:t>
      </w:r>
      <w:r w:rsidRPr="00F55405">
        <w:rPr>
          <w:rStyle w:val="Emphasis"/>
        </w:rPr>
        <w:t>how quickly</w:t>
      </w:r>
      <w:r w:rsidRPr="00F55405">
        <w:rPr>
          <w:rStyle w:val="StyleUnderline"/>
        </w:rPr>
        <w:t xml:space="preserve"> any list of America’s </w:t>
      </w:r>
      <w:r w:rsidRPr="00F55405">
        <w:rPr>
          <w:rStyle w:val="Emphasis"/>
        </w:rPr>
        <w:t>largest companies</w:t>
      </w:r>
      <w:r w:rsidRPr="00F55405">
        <w:rPr>
          <w:rStyle w:val="StyleUnderline"/>
        </w:rPr>
        <w:t xml:space="preserve"> changes from year to year. If a company</w:t>
      </w:r>
      <w:r w:rsidRPr="00F55405">
        <w:rPr>
          <w:sz w:val="16"/>
        </w:rPr>
        <w:t xml:space="preserve"> does </w:t>
      </w:r>
      <w:r w:rsidRPr="00F55405">
        <w:rPr>
          <w:rStyle w:val="StyleUnderline"/>
        </w:rPr>
        <w:t>remain dominant for a long period</w:t>
      </w:r>
      <w:r w:rsidRPr="00F55405">
        <w:rPr>
          <w:sz w:val="16"/>
        </w:rPr>
        <w:t xml:space="preserve"> of time, </w:t>
      </w:r>
      <w:r w:rsidRPr="00F55405">
        <w:rPr>
          <w:rStyle w:val="StyleUnderline"/>
        </w:rPr>
        <w:t>one of two possibilities must be true</w:t>
      </w:r>
      <w:r w:rsidRPr="00F55405">
        <w:rPr>
          <w:sz w:val="16"/>
        </w:rPr>
        <w:t xml:space="preserve">. The first option is that </w:t>
      </w:r>
      <w:r w:rsidRPr="00F55405">
        <w:rPr>
          <w:rStyle w:val="StyleUnderline"/>
        </w:rPr>
        <w:t>it continues to be consumers’ preferred option</w:t>
      </w:r>
      <w:r w:rsidRPr="00F55405">
        <w:rPr>
          <w:sz w:val="16"/>
        </w:rPr>
        <w:t xml:space="preserve">. The second is that </w:t>
      </w:r>
      <w:r w:rsidRPr="00F55405">
        <w:rPr>
          <w:rStyle w:val="StyleUnderline"/>
        </w:rPr>
        <w:t xml:space="preserve">it is engaging in </w:t>
      </w:r>
      <w:r w:rsidRPr="00F55405">
        <w:rPr>
          <w:rStyle w:val="Emphasis"/>
        </w:rPr>
        <w:t>rent-seeking</w:t>
      </w:r>
      <w:r w:rsidRPr="00F55405">
        <w:rPr>
          <w:rStyle w:val="StyleUnderline"/>
        </w:rPr>
        <w:t xml:space="preserve"> behavior. In the first case, there is </w:t>
      </w:r>
      <w:r w:rsidRPr="00F55405">
        <w:rPr>
          <w:rStyle w:val="Emphasis"/>
        </w:rPr>
        <w:t>no need</w:t>
      </w:r>
      <w:r w:rsidRPr="00F55405">
        <w:rPr>
          <w:rStyle w:val="StyleUnderline"/>
        </w:rPr>
        <w:t xml:space="preserve"> for an antitrust intervention</w:t>
      </w:r>
      <w:r w:rsidRPr="00F55405">
        <w:rPr>
          <w:sz w:val="16"/>
        </w:rPr>
        <w:t xml:space="preserve">. In the second case, </w:t>
      </w:r>
      <w:r w:rsidRPr="00F55405">
        <w:rPr>
          <w:rStyle w:val="StyleUnderline"/>
        </w:rPr>
        <w:t xml:space="preserve">the </w:t>
      </w:r>
      <w:r w:rsidRPr="00F55405">
        <w:rPr>
          <w:rStyle w:val="Emphasis"/>
        </w:rPr>
        <w:t>solution</w:t>
      </w:r>
      <w:r w:rsidRPr="00F55405">
        <w:rPr>
          <w:rStyle w:val="StyleUnderline"/>
        </w:rPr>
        <w:t xml:space="preserve"> is </w:t>
      </w:r>
      <w:r w:rsidRPr="00F55405">
        <w:rPr>
          <w:rStyle w:val="Emphasis"/>
        </w:rPr>
        <w:t>not antitrust</w:t>
      </w:r>
      <w:r w:rsidRPr="00F55405">
        <w:rPr>
          <w:rStyle w:val="StyleUnderline"/>
        </w:rPr>
        <w:t xml:space="preserve"> regulation, but to </w:t>
      </w:r>
      <w:r w:rsidRPr="00F55405">
        <w:rPr>
          <w:rStyle w:val="Emphasis"/>
        </w:rPr>
        <w:t>take away</w:t>
      </w:r>
      <w:r w:rsidRPr="00F55405">
        <w:rPr>
          <w:rStyle w:val="StyleUnderline"/>
        </w:rPr>
        <w:t xml:space="preserve"> the </w:t>
      </w:r>
      <w:r w:rsidRPr="00F55405">
        <w:rPr>
          <w:rStyle w:val="Emphasis"/>
        </w:rPr>
        <w:t>government’s power</w:t>
      </w:r>
      <w:r w:rsidRPr="00F55405">
        <w:rPr>
          <w:rStyle w:val="StyleUnderline"/>
        </w:rPr>
        <w:t xml:space="preserve"> to </w:t>
      </w:r>
      <w:r w:rsidRPr="00F55405">
        <w:rPr>
          <w:rStyle w:val="Emphasis"/>
        </w:rPr>
        <w:t>tilt the scales</w:t>
      </w:r>
      <w:r w:rsidRPr="00F55405">
        <w:rPr>
          <w:rStyle w:val="StyleUnderline"/>
        </w:rPr>
        <w:t xml:space="preserve"> in rent-seekers’ favor</w:t>
      </w:r>
      <w:r w:rsidRPr="00F55405">
        <w:rPr>
          <w:sz w:val="16"/>
        </w:rPr>
        <w:t xml:space="preserve">. Think long term. Robert Bork, though famous for his antitrust skepticism, still favors some antitrust regulation. He merely favors a more restrained usage than the Brandeis school. As he writes in The Antitrust Paradox, “Antitrust is valuable because in some cases it can achieve results more rapidly than can market forces. We need not suffer losses while waiting for the market to erode cartels and monopolistic mergers.”40 Bork’s statement is problematic for several reasons. How do regulators and judges know which cases are causing consumer harm and which are not? How do they decide which cases to pursue? </w:t>
      </w:r>
      <w:r w:rsidRPr="00F55405">
        <w:rPr>
          <w:rStyle w:val="StyleUnderline"/>
        </w:rPr>
        <w:t>Cases</w:t>
      </w:r>
      <w:r w:rsidRPr="00F55405">
        <w:rPr>
          <w:sz w:val="16"/>
        </w:rPr>
        <w:t xml:space="preserve"> also often </w:t>
      </w:r>
      <w:r w:rsidRPr="00F55405">
        <w:rPr>
          <w:rStyle w:val="StyleUnderline"/>
        </w:rPr>
        <w:t xml:space="preserve">take </w:t>
      </w:r>
      <w:r w:rsidRPr="00F55405">
        <w:rPr>
          <w:rStyle w:val="Emphasis"/>
        </w:rPr>
        <w:t>years</w:t>
      </w:r>
      <w:r w:rsidRPr="00F55405">
        <w:rPr>
          <w:rStyle w:val="StyleUnderline"/>
        </w:rPr>
        <w:t xml:space="preserve"> to resolve</w:t>
      </w:r>
      <w:r w:rsidRPr="00F55405">
        <w:rPr>
          <w:sz w:val="16"/>
        </w:rPr>
        <w:t xml:space="preserve">. Assuming regulators identify a valid case, how would they, and the judges who hear the case, know if market activity could address the problem by the time the case is decided? Do the benefits of regulatory action exceed the court and enforcement </w:t>
      </w:r>
      <w:r w:rsidRPr="00F55405">
        <w:rPr>
          <w:sz w:val="16"/>
        </w:rPr>
        <w:lastRenderedPageBreak/>
        <w:t xml:space="preserve">costs? Are the affected companies in a position to capture the regulators? More to the point, does the short-term benefit come at a greater long-term cost? </w:t>
      </w:r>
      <w:r w:rsidRPr="00F55405">
        <w:rPr>
          <w:rStyle w:val="StyleUnderline"/>
        </w:rPr>
        <w:t>An enforcement action</w:t>
      </w:r>
      <w:r w:rsidRPr="00F55405">
        <w:rPr>
          <w:sz w:val="16"/>
        </w:rPr>
        <w:t xml:space="preserve"> now </w:t>
      </w:r>
      <w:r w:rsidRPr="00F55405">
        <w:rPr>
          <w:rStyle w:val="StyleUnderline"/>
        </w:rPr>
        <w:t xml:space="preserve">could have a </w:t>
      </w:r>
      <w:r w:rsidRPr="00F55405">
        <w:rPr>
          <w:rStyle w:val="Emphasis"/>
        </w:rPr>
        <w:t>deterrent effect</w:t>
      </w:r>
      <w:r w:rsidRPr="00F55405">
        <w:rPr>
          <w:rStyle w:val="StyleUnderline"/>
        </w:rPr>
        <w:t xml:space="preserve"> on </w:t>
      </w:r>
      <w:r w:rsidRPr="00F55405">
        <w:rPr>
          <w:rStyle w:val="Emphasis"/>
        </w:rPr>
        <w:t>future mergers</w:t>
      </w:r>
      <w:r w:rsidRPr="00F55405">
        <w:rPr>
          <w:rStyle w:val="StyleUnderline"/>
        </w:rPr>
        <w:t xml:space="preserve">, </w:t>
      </w:r>
      <w:r w:rsidRPr="00F55405">
        <w:rPr>
          <w:rStyle w:val="Emphasis"/>
        </w:rPr>
        <w:t>contracts</w:t>
      </w:r>
      <w:r w:rsidRPr="00F55405">
        <w:rPr>
          <w:rStyle w:val="StyleUnderline"/>
        </w:rPr>
        <w:t xml:space="preserve">, and </w:t>
      </w:r>
      <w:r w:rsidRPr="00F55405">
        <w:rPr>
          <w:rStyle w:val="Emphasis"/>
        </w:rPr>
        <w:t>innovations</w:t>
      </w:r>
      <w:r w:rsidRPr="00F55405">
        <w:rPr>
          <w:rStyle w:val="StyleUnderline"/>
        </w:rPr>
        <w:t xml:space="preserve">, including in </w:t>
      </w:r>
      <w:r w:rsidRPr="00F55405">
        <w:rPr>
          <w:rStyle w:val="Emphasis"/>
        </w:rPr>
        <w:t>unrelated industries</w:t>
      </w:r>
      <w:r w:rsidRPr="00F55405">
        <w:rPr>
          <w:rStyle w:val="StyleUnderline"/>
        </w:rPr>
        <w:t xml:space="preserve">. The </w:t>
      </w:r>
      <w:r w:rsidRPr="00F55405">
        <w:rPr>
          <w:rStyle w:val="Emphasis"/>
        </w:rPr>
        <w:t>consumer harm</w:t>
      </w:r>
      <w:r w:rsidRPr="00F55405">
        <w:rPr>
          <w:rStyle w:val="StyleUnderline"/>
        </w:rPr>
        <w:t xml:space="preserve"> from these could </w:t>
      </w:r>
      <w:r w:rsidRPr="00F55405">
        <w:rPr>
          <w:rStyle w:val="Emphasis"/>
        </w:rPr>
        <w:t>well exceed</w:t>
      </w:r>
      <w:r w:rsidRPr="00F55405">
        <w:rPr>
          <w:rStyle w:val="StyleUnderline"/>
        </w:rPr>
        <w:t xml:space="preserve"> the</w:t>
      </w:r>
      <w:r w:rsidRPr="00F55405">
        <w:rPr>
          <w:sz w:val="16"/>
        </w:rPr>
        <w:t xml:space="preserve"> short-term benefits of a </w:t>
      </w:r>
      <w:r w:rsidRPr="00F55405">
        <w:rPr>
          <w:rStyle w:val="StyleUnderline"/>
        </w:rPr>
        <w:t>short-term improvement on market outcomes</w:t>
      </w:r>
      <w:r w:rsidRPr="00F55405">
        <w:rPr>
          <w:sz w:val="16"/>
        </w:rPr>
        <w:t>—assuming that regulators are consistently capable of such a feat.</w:t>
      </w:r>
    </w:p>
    <w:bookmarkEnd w:id="2"/>
    <w:p w14:paraId="610BB45D" w14:textId="77777777" w:rsidR="00AC33EA" w:rsidRDefault="00AC33EA" w:rsidP="00AC33EA">
      <w:pPr>
        <w:pStyle w:val="Heading4"/>
      </w:pPr>
      <w:r>
        <w:t xml:space="preserve">Extinction. </w:t>
      </w:r>
    </w:p>
    <w:p w14:paraId="19132BC1" w14:textId="77777777" w:rsidR="00AC33EA" w:rsidRDefault="00AC33EA" w:rsidP="00AC33EA">
      <w:r>
        <w:rPr>
          <w:rStyle w:val="Style13ptBold"/>
        </w:rPr>
        <w:t xml:space="preserve">Skaperdas ’20 </w:t>
      </w:r>
      <w:r w:rsidRPr="00242C57">
        <w:t>[Stergios; June 16; Professor of Economics at the University of California Irvine, former Director of the Center for Global Peace and Conflict Studies; Peace Economics, Peace Science and Public Policy, “The Decline of US Power and the Future of Conflict Management after Covid,” vol. 26]</w:t>
      </w:r>
    </w:p>
    <w:p w14:paraId="0F824809" w14:textId="77777777" w:rsidR="00AC33EA" w:rsidRDefault="00AC33EA" w:rsidP="00AC33EA">
      <w:pPr>
        <w:rPr>
          <w:sz w:val="16"/>
        </w:rPr>
      </w:pPr>
      <w:r w:rsidRPr="00435021">
        <w:rPr>
          <w:sz w:val="16"/>
        </w:rPr>
        <w:t xml:space="preserve">Whether the pandemic ends soon or is longer-lasting, </w:t>
      </w:r>
      <w:r w:rsidRPr="006B5979">
        <w:rPr>
          <w:rStyle w:val="StyleUnderline"/>
          <w:highlight w:val="green"/>
        </w:rPr>
        <w:t>the</w:t>
      </w:r>
      <w:r w:rsidRPr="00242C57">
        <w:rPr>
          <w:rStyle w:val="StyleUnderline"/>
        </w:rPr>
        <w:t xml:space="preserve"> global </w:t>
      </w:r>
      <w:r w:rsidRPr="006B5979">
        <w:rPr>
          <w:rStyle w:val="Emphasis"/>
          <w:highlight w:val="green"/>
        </w:rPr>
        <w:t>economy</w:t>
      </w:r>
      <w:r w:rsidRPr="006B5979">
        <w:rPr>
          <w:rStyle w:val="StyleUnderline"/>
          <w:highlight w:val="green"/>
        </w:rPr>
        <w:t xml:space="preserve"> and</w:t>
      </w:r>
      <w:r w:rsidRPr="00435021">
        <w:rPr>
          <w:sz w:val="16"/>
        </w:rPr>
        <w:t xml:space="preserve"> global </w:t>
      </w:r>
      <w:r w:rsidRPr="00242C57">
        <w:rPr>
          <w:rStyle w:val="Emphasis"/>
        </w:rPr>
        <w:t>geopolitics</w:t>
      </w:r>
      <w:r w:rsidRPr="00242C57">
        <w:rPr>
          <w:rStyle w:val="StyleUnderline"/>
        </w:rPr>
        <w:t xml:space="preserve"> are</w:t>
      </w:r>
      <w:r w:rsidRPr="00435021">
        <w:rPr>
          <w:sz w:val="16"/>
        </w:rPr>
        <w:t xml:space="preserve"> very </w:t>
      </w:r>
      <w:r w:rsidRPr="00242C57">
        <w:rPr>
          <w:rStyle w:val="StyleUnderline"/>
        </w:rPr>
        <w:t xml:space="preserve">likely to have a </w:t>
      </w:r>
      <w:r w:rsidRPr="00242C57">
        <w:rPr>
          <w:rStyle w:val="Emphasis"/>
        </w:rPr>
        <w:t>different shape</w:t>
      </w:r>
      <w:r w:rsidRPr="00242C57">
        <w:rPr>
          <w:rStyle w:val="StyleUnderline"/>
        </w:rPr>
        <w:t xml:space="preserve"> than</w:t>
      </w:r>
      <w:r w:rsidRPr="00435021">
        <w:rPr>
          <w:sz w:val="16"/>
        </w:rPr>
        <w:t xml:space="preserve"> they had </w:t>
      </w:r>
      <w:r w:rsidRPr="00242C57">
        <w:rPr>
          <w:rStyle w:val="StyleUnderline"/>
        </w:rPr>
        <w:t xml:space="preserve">before its onset. The high </w:t>
      </w:r>
      <w:r w:rsidRPr="006B5979">
        <w:rPr>
          <w:rStyle w:val="StyleUnderline"/>
          <w:highlight w:val="green"/>
        </w:rPr>
        <w:t>likelihood of</w:t>
      </w:r>
      <w:r w:rsidRPr="00242C57">
        <w:rPr>
          <w:rStyle w:val="StyleUnderline"/>
        </w:rPr>
        <w:t xml:space="preserve"> a world </w:t>
      </w:r>
      <w:r w:rsidRPr="006B5979">
        <w:rPr>
          <w:rStyle w:val="Emphasis"/>
          <w:highlight w:val="green"/>
        </w:rPr>
        <w:t>depression</w:t>
      </w:r>
      <w:r w:rsidRPr="00242C57">
        <w:rPr>
          <w:rStyle w:val="StyleUnderline"/>
        </w:rPr>
        <w:t xml:space="preserve"> and the </w:t>
      </w:r>
      <w:r w:rsidRPr="00242C57">
        <w:rPr>
          <w:rStyle w:val="Emphasis"/>
        </w:rPr>
        <w:t>differential responses</w:t>
      </w:r>
      <w:r w:rsidRPr="00242C57">
        <w:rPr>
          <w:rStyle w:val="StyleUnderline"/>
        </w:rPr>
        <w:t xml:space="preserve"> across countries</w:t>
      </w:r>
      <w:r w:rsidRPr="00435021">
        <w:rPr>
          <w:sz w:val="16"/>
        </w:rPr>
        <w:t xml:space="preserve"> – especially those of China and the US – </w:t>
      </w:r>
      <w:r w:rsidRPr="006B5979">
        <w:rPr>
          <w:rStyle w:val="StyleUnderline"/>
          <w:highlight w:val="green"/>
        </w:rPr>
        <w:t>is changing</w:t>
      </w:r>
      <w:r w:rsidRPr="00242C57">
        <w:rPr>
          <w:rStyle w:val="StyleUnderline"/>
        </w:rPr>
        <w:t xml:space="preserve"> the</w:t>
      </w:r>
      <w:r w:rsidRPr="00435021">
        <w:rPr>
          <w:sz w:val="16"/>
        </w:rPr>
        <w:t xml:space="preserve"> existing </w:t>
      </w:r>
      <w:r w:rsidRPr="00242C57">
        <w:rPr>
          <w:rStyle w:val="Emphasis"/>
        </w:rPr>
        <w:t xml:space="preserve">distribution of </w:t>
      </w:r>
      <w:r w:rsidRPr="006B5979">
        <w:rPr>
          <w:rStyle w:val="Emphasis"/>
          <w:highlight w:val="green"/>
        </w:rPr>
        <w:t>power</w:t>
      </w:r>
      <w:r w:rsidRPr="00242C57">
        <w:rPr>
          <w:rStyle w:val="StyleUnderline"/>
        </w:rPr>
        <w:t xml:space="preserve"> across the world</w:t>
      </w:r>
      <w:r w:rsidRPr="00435021">
        <w:rPr>
          <w:sz w:val="16"/>
        </w:rPr>
        <w:t xml:space="preserve">. After going over recent trends in the US’s superpower status, I will discuss the pandemic’s implications for the rise of China as a challenger to the US’s position and a consequent urgent importance for improving global conflict management. </w:t>
      </w:r>
      <w:r w:rsidRPr="00242C57">
        <w:rPr>
          <w:rStyle w:val="StyleUnderline"/>
        </w:rPr>
        <w:t>Urgency is justified because international institutions</w:t>
      </w:r>
      <w:r w:rsidRPr="00435021">
        <w:rPr>
          <w:sz w:val="16"/>
        </w:rPr>
        <w:t xml:space="preserve"> have </w:t>
      </w:r>
      <w:r w:rsidRPr="00242C57">
        <w:rPr>
          <w:rStyle w:val="Emphasis"/>
        </w:rPr>
        <w:t>atrophied</w:t>
      </w:r>
      <w:r w:rsidRPr="00435021">
        <w:rPr>
          <w:sz w:val="16"/>
        </w:rPr>
        <w:t xml:space="preserve"> over the past few decades </w:t>
      </w:r>
      <w:r w:rsidRPr="00242C57">
        <w:rPr>
          <w:rStyle w:val="StyleUnderline"/>
        </w:rPr>
        <w:t xml:space="preserve">whereas the </w:t>
      </w:r>
      <w:r w:rsidRPr="006B5979">
        <w:rPr>
          <w:rStyle w:val="StyleUnderline"/>
          <w:highlight w:val="green"/>
        </w:rPr>
        <w:t xml:space="preserve">possibilities for </w:t>
      </w:r>
      <w:r w:rsidRPr="006B5979">
        <w:rPr>
          <w:rStyle w:val="Emphasis"/>
          <w:highlight w:val="green"/>
        </w:rPr>
        <w:t>conflict</w:t>
      </w:r>
      <w:r w:rsidRPr="006B5979">
        <w:rPr>
          <w:rStyle w:val="StyleUnderline"/>
          <w:highlight w:val="green"/>
        </w:rPr>
        <w:t xml:space="preserve"> are </w:t>
      </w:r>
      <w:r w:rsidRPr="006B5979">
        <w:rPr>
          <w:rStyle w:val="Emphasis"/>
          <w:highlight w:val="green"/>
        </w:rPr>
        <w:t>expanding</w:t>
      </w:r>
      <w:r w:rsidRPr="00435021">
        <w:rPr>
          <w:sz w:val="16"/>
        </w:rPr>
        <w:t xml:space="preserve">. During the late 90’s when many thought that the end of US dominance was ending, Wohlforth (1999) argued well that unipolarity – with the US as the sole superpower – was likely to last for decades. More recently, Brooks and Wohlforth (2016) noted that “[T]he United States currently has defense pacts with </w:t>
      </w:r>
      <w:proofErr w:type="gramStart"/>
      <w:r w:rsidRPr="00435021">
        <w:rPr>
          <w:sz w:val="16"/>
        </w:rPr>
        <w:t>sixty eight</w:t>
      </w:r>
      <w:proofErr w:type="gramEnd"/>
      <w:r w:rsidRPr="00435021">
        <w:rPr>
          <w:sz w:val="16"/>
        </w:rPr>
        <w:t xml:space="preserve"> countries – a security network that spans five continents, contains a quarter of the Earth’s population, and accounts for nearly three-quarters of global economic output.” Bleckley (2018) even asserts that unipolarity will last for the rest of this century. I don’t confront the debate on “unipolarity” here. However, </w:t>
      </w:r>
      <w:r w:rsidRPr="006B5979">
        <w:rPr>
          <w:rStyle w:val="StyleUnderline"/>
          <w:highlight w:val="green"/>
        </w:rPr>
        <w:t>with</w:t>
      </w:r>
      <w:r w:rsidRPr="00242C57">
        <w:rPr>
          <w:rStyle w:val="StyleUnderline"/>
        </w:rPr>
        <w:t xml:space="preserve"> the rapid </w:t>
      </w:r>
      <w:r w:rsidRPr="00242C57">
        <w:rPr>
          <w:rStyle w:val="Emphasis"/>
        </w:rPr>
        <w:t xml:space="preserve">economic </w:t>
      </w:r>
      <w:r w:rsidRPr="006B5979">
        <w:rPr>
          <w:rStyle w:val="Emphasis"/>
          <w:highlight w:val="green"/>
        </w:rPr>
        <w:t>growth</w:t>
      </w:r>
      <w:r w:rsidRPr="006B5979">
        <w:rPr>
          <w:rStyle w:val="StyleUnderline"/>
          <w:highlight w:val="green"/>
        </w:rPr>
        <w:t xml:space="preserve"> of </w:t>
      </w:r>
      <w:r w:rsidRPr="006B5979">
        <w:rPr>
          <w:rStyle w:val="Emphasis"/>
          <w:highlight w:val="green"/>
        </w:rPr>
        <w:t>China</w:t>
      </w:r>
      <w:r w:rsidRPr="006B5979">
        <w:rPr>
          <w:rStyle w:val="StyleUnderline"/>
          <w:highlight w:val="green"/>
        </w:rPr>
        <w:t xml:space="preserve"> and</w:t>
      </w:r>
      <w:r w:rsidRPr="00435021">
        <w:rPr>
          <w:sz w:val="16"/>
        </w:rPr>
        <w:t xml:space="preserve"> the </w:t>
      </w:r>
      <w:r w:rsidRPr="00242C57">
        <w:rPr>
          <w:rStyle w:val="StyleUnderline"/>
        </w:rPr>
        <w:t xml:space="preserve">emergence of </w:t>
      </w:r>
      <w:r w:rsidRPr="006B5979">
        <w:rPr>
          <w:rStyle w:val="Emphasis"/>
          <w:highlight w:val="green"/>
        </w:rPr>
        <w:t>Russia</w:t>
      </w:r>
      <w:r w:rsidRPr="00242C57">
        <w:rPr>
          <w:rStyle w:val="StyleUnderline"/>
        </w:rPr>
        <w:t xml:space="preserve"> as a military</w:t>
      </w:r>
      <w:r w:rsidRPr="00435021">
        <w:rPr>
          <w:sz w:val="16"/>
        </w:rPr>
        <w:t xml:space="preserve"> and diplomatic </w:t>
      </w:r>
      <w:r w:rsidRPr="00242C57">
        <w:rPr>
          <w:rStyle w:val="StyleUnderline"/>
        </w:rPr>
        <w:t>competitor</w:t>
      </w:r>
      <w:r w:rsidRPr="00435021">
        <w:rPr>
          <w:sz w:val="16"/>
        </w:rPr>
        <w:t xml:space="preserve"> to the US </w:t>
      </w:r>
      <w:r w:rsidRPr="00242C57">
        <w:rPr>
          <w:rStyle w:val="StyleUnderline"/>
        </w:rPr>
        <w:t xml:space="preserve">in Eurasia, the US’s </w:t>
      </w:r>
      <w:r w:rsidRPr="006B5979">
        <w:rPr>
          <w:rStyle w:val="StyleUnderline"/>
          <w:highlight w:val="green"/>
        </w:rPr>
        <w:t>dominance</w:t>
      </w:r>
      <w:r w:rsidRPr="00435021">
        <w:rPr>
          <w:sz w:val="16"/>
        </w:rPr>
        <w:t xml:space="preserve"> in Eurasia </w:t>
      </w:r>
      <w:r w:rsidRPr="006B5979">
        <w:rPr>
          <w:rStyle w:val="Emphasis"/>
          <w:highlight w:val="green"/>
        </w:rPr>
        <w:t>cannot</w:t>
      </w:r>
      <w:r w:rsidRPr="006B5979">
        <w:rPr>
          <w:rStyle w:val="StyleUnderline"/>
          <w:highlight w:val="green"/>
        </w:rPr>
        <w:t xml:space="preserve"> be</w:t>
      </w:r>
      <w:r w:rsidRPr="00242C57">
        <w:rPr>
          <w:rStyle w:val="StyleUnderline"/>
        </w:rPr>
        <w:t xml:space="preserve"> taken </w:t>
      </w:r>
      <w:r w:rsidRPr="006B5979">
        <w:rPr>
          <w:rStyle w:val="StyleUnderline"/>
          <w:highlight w:val="green"/>
        </w:rPr>
        <w:t>for granted</w:t>
      </w:r>
      <w:r w:rsidRPr="00435021">
        <w:rPr>
          <w:sz w:val="16"/>
        </w:rPr>
        <w:t xml:space="preserve">. If anything, as I will argue, the trends over the past two decades have been more negative for the US than is commonly recognized. With Eurasia having nearly 70 percent of the world’s population and about the same in total GDP (at PPP, IMF 2020), it will be no longer possible for a non-Eurasian power to dominate the world’s economics and geopolitics by itself. 1 Trends before the Pandemic I will discuss recent trends relating China to the US in terms of three dimensions that are often used to assess great power status: the economy, military capabilities, and technology. 1.1 Economy </w:t>
      </w:r>
      <w:r w:rsidRPr="006B5979">
        <w:rPr>
          <w:rStyle w:val="StyleUnderline"/>
          <w:highlight w:val="green"/>
        </w:rPr>
        <w:t>China has been</w:t>
      </w:r>
      <w:r w:rsidRPr="00B80537">
        <w:rPr>
          <w:rStyle w:val="StyleUnderline"/>
        </w:rPr>
        <w:t xml:space="preserve"> </w:t>
      </w:r>
      <w:r w:rsidRPr="00B80537">
        <w:rPr>
          <w:rStyle w:val="Emphasis"/>
        </w:rPr>
        <w:t>quickly</w:t>
      </w:r>
      <w:r w:rsidRPr="00242C57">
        <w:rPr>
          <w:rStyle w:val="StyleUnderline"/>
        </w:rPr>
        <w:t xml:space="preserve"> </w:t>
      </w:r>
      <w:r w:rsidRPr="006B5979">
        <w:rPr>
          <w:rStyle w:val="StyleUnderline"/>
          <w:highlight w:val="green"/>
        </w:rPr>
        <w:t>catching up</w:t>
      </w:r>
      <w:r w:rsidRPr="00242C57">
        <w:rPr>
          <w:rStyle w:val="StyleUnderline"/>
        </w:rPr>
        <w:t xml:space="preserve"> with the US in its </w:t>
      </w:r>
      <w:r w:rsidRPr="00242C57">
        <w:rPr>
          <w:rStyle w:val="Emphasis"/>
        </w:rPr>
        <w:t>economy</w:t>
      </w:r>
      <w:r w:rsidRPr="00435021">
        <w:rPr>
          <w:sz w:val="16"/>
        </w:rPr>
        <w:t xml:space="preserve">. In fact, by the beginning of 2020, China’s GDP at PPP was 37 percent higher than that of the US (IMF 2020). While GDP at nominal exchange rates might be better in projecting economic power, GDP at PPP is better in gauging the actual productive capacity of an economy. The trend, however, that has been in favor of the US lately, has been the enhanced status of the US dollar as a reserve currency, paradoxically since 2008. The currency swaps between the Fed and other Central Banks – to help primarily the banks of US allied countries – appears to have been the major factor in this trend (Tooze 2018). This financial power has been increasingly used in sanctions against adversaries but even Allies. 1.2 Military </w:t>
      </w:r>
      <w:r w:rsidRPr="00242C57">
        <w:rPr>
          <w:rStyle w:val="StyleUnderline"/>
        </w:rPr>
        <w:t xml:space="preserve">China has been rapidly </w:t>
      </w:r>
      <w:r w:rsidRPr="006B5979">
        <w:rPr>
          <w:rStyle w:val="Emphasis"/>
          <w:highlight w:val="green"/>
        </w:rPr>
        <w:t>modernizing</w:t>
      </w:r>
      <w:r w:rsidRPr="00242C57">
        <w:rPr>
          <w:rStyle w:val="StyleUnderline"/>
        </w:rPr>
        <w:t xml:space="preserve"> and </w:t>
      </w:r>
      <w:r w:rsidRPr="00242C57">
        <w:rPr>
          <w:rStyle w:val="Emphasis"/>
        </w:rPr>
        <w:t>expanding</w:t>
      </w:r>
      <w:r w:rsidRPr="00242C57">
        <w:rPr>
          <w:rStyle w:val="StyleUnderline"/>
        </w:rPr>
        <w:t xml:space="preserve"> its conventional forces but is</w:t>
      </w:r>
      <w:r w:rsidRPr="00435021">
        <w:rPr>
          <w:sz w:val="16"/>
        </w:rPr>
        <w:t xml:space="preserve"> very </w:t>
      </w:r>
      <w:r w:rsidRPr="00242C57">
        <w:rPr>
          <w:rStyle w:val="StyleUnderline"/>
        </w:rPr>
        <w:t>far</w:t>
      </w:r>
      <w:r w:rsidRPr="00435021">
        <w:rPr>
          <w:sz w:val="16"/>
        </w:rPr>
        <w:t xml:space="preserve"> away </w:t>
      </w:r>
      <w:r w:rsidRPr="00242C57">
        <w:rPr>
          <w:rStyle w:val="StyleUnderline"/>
        </w:rPr>
        <w:t>from becoming a peer</w:t>
      </w:r>
      <w:r w:rsidRPr="00435021">
        <w:rPr>
          <w:sz w:val="16"/>
        </w:rPr>
        <w:t xml:space="preserve"> to the US militarily. The US has maintained its extraordinary predominance to move military resources by sea, land, and air throughout the world. However, the actual ability for the US to force its will on others has been shown to be limited recently. It can barely hold onto its troops in Afghanistan and Iraq and has had limited influence in Syria and in Libya. The fact that, after the assassination of Iranian General Suleimani, Iran was allowed to hit the US Al-Asad military base in Iraq (with apparently pretty accurate missiles) without any reaction shows the limits of US power projection. I suspect this is the first time that the US had one of its bases hit by another sovereign state without retaliating against them. While Iraq could be occupied, Iran is unlikely to be so – it is three times as big and populous as Iraq and its invasion would involve many additional complications. Moreover, </w:t>
      </w:r>
      <w:r w:rsidRPr="00242C57">
        <w:rPr>
          <w:rStyle w:val="StyleUnderline"/>
        </w:rPr>
        <w:t xml:space="preserve">US aircraft </w:t>
      </w:r>
      <w:r w:rsidRPr="006B5979">
        <w:rPr>
          <w:rStyle w:val="Emphasis"/>
          <w:highlight w:val="green"/>
        </w:rPr>
        <w:t>carriers</w:t>
      </w:r>
      <w:r w:rsidRPr="00242C57">
        <w:rPr>
          <w:rStyle w:val="StyleUnderline"/>
        </w:rPr>
        <w:t xml:space="preserve"> and </w:t>
      </w:r>
      <w:r w:rsidRPr="00242C57">
        <w:rPr>
          <w:rStyle w:val="Emphasis"/>
        </w:rPr>
        <w:t>bases</w:t>
      </w:r>
      <w:r w:rsidRPr="00242C57">
        <w:rPr>
          <w:rStyle w:val="StyleUnderline"/>
        </w:rPr>
        <w:t xml:space="preserve"> </w:t>
      </w:r>
      <w:r w:rsidRPr="006B5979">
        <w:rPr>
          <w:rStyle w:val="StyleUnderline"/>
          <w:highlight w:val="green"/>
        </w:rPr>
        <w:t>are vulnerable to</w:t>
      </w:r>
      <w:r w:rsidRPr="00242C57">
        <w:rPr>
          <w:rStyle w:val="StyleUnderline"/>
        </w:rPr>
        <w:t xml:space="preserve"> increasingly accurate missiles not just from </w:t>
      </w:r>
      <w:r w:rsidRPr="006B5979">
        <w:rPr>
          <w:rStyle w:val="Emphasis"/>
          <w:highlight w:val="green"/>
        </w:rPr>
        <w:t>Russia</w:t>
      </w:r>
      <w:r w:rsidRPr="006B5979">
        <w:rPr>
          <w:rStyle w:val="StyleUnderline"/>
          <w:highlight w:val="green"/>
        </w:rPr>
        <w:t xml:space="preserve"> and </w:t>
      </w:r>
      <w:r w:rsidRPr="006B5979">
        <w:rPr>
          <w:rStyle w:val="Emphasis"/>
          <w:highlight w:val="green"/>
        </w:rPr>
        <w:t>China</w:t>
      </w:r>
      <w:r w:rsidRPr="00242C57">
        <w:rPr>
          <w:rStyle w:val="StyleUnderline"/>
        </w:rPr>
        <w:t xml:space="preserve"> but from </w:t>
      </w:r>
      <w:r w:rsidRPr="00242C57">
        <w:rPr>
          <w:rStyle w:val="Emphasis"/>
        </w:rPr>
        <w:t>Iran</w:t>
      </w:r>
      <w:r w:rsidRPr="00242C57">
        <w:rPr>
          <w:rStyle w:val="StyleUnderline"/>
        </w:rPr>
        <w:t xml:space="preserve"> as well. </w:t>
      </w:r>
      <w:r w:rsidRPr="006B5979">
        <w:rPr>
          <w:rStyle w:val="Emphasis"/>
          <w:highlight w:val="green"/>
        </w:rPr>
        <w:t>Hypersonic</w:t>
      </w:r>
      <w:r w:rsidRPr="00242C57">
        <w:rPr>
          <w:rStyle w:val="StyleUnderline"/>
        </w:rPr>
        <w:t xml:space="preserve"> missile</w:t>
      </w:r>
      <w:r w:rsidRPr="006B5979">
        <w:rPr>
          <w:rStyle w:val="StyleUnderline"/>
          <w:highlight w:val="green"/>
        </w:rPr>
        <w:t>s are</w:t>
      </w:r>
      <w:r w:rsidRPr="00435021">
        <w:rPr>
          <w:sz w:val="16"/>
        </w:rPr>
        <w:t xml:space="preserve"> even </w:t>
      </w:r>
      <w:r w:rsidRPr="00242C57">
        <w:rPr>
          <w:rStyle w:val="StyleUnderline"/>
        </w:rPr>
        <w:t>deadlier, with Russia and China being</w:t>
      </w:r>
      <w:r w:rsidRPr="00435021">
        <w:rPr>
          <w:sz w:val="16"/>
        </w:rPr>
        <w:t xml:space="preserve"> reportedly </w:t>
      </w:r>
      <w:r w:rsidRPr="00242C57">
        <w:rPr>
          <w:rStyle w:val="Emphasis"/>
        </w:rPr>
        <w:t>ahead</w:t>
      </w:r>
      <w:r w:rsidRPr="00435021">
        <w:rPr>
          <w:sz w:val="16"/>
        </w:rPr>
        <w:t xml:space="preserve"> of the US </w:t>
      </w:r>
      <w:r w:rsidRPr="00242C57">
        <w:rPr>
          <w:rStyle w:val="StyleUnderline"/>
        </w:rPr>
        <w:t xml:space="preserve">in their development. With such </w:t>
      </w:r>
      <w:r w:rsidRPr="00242C57">
        <w:rPr>
          <w:rStyle w:val="Emphasis"/>
        </w:rPr>
        <w:t>vulnerabilities</w:t>
      </w:r>
      <w:r w:rsidRPr="00242C57">
        <w:rPr>
          <w:rStyle w:val="StyleUnderline"/>
        </w:rPr>
        <w:t xml:space="preserve"> the US’s ability to </w:t>
      </w:r>
      <w:r w:rsidRPr="00242C57">
        <w:rPr>
          <w:rStyle w:val="Emphasis"/>
        </w:rPr>
        <w:t>project</w:t>
      </w:r>
      <w:r w:rsidRPr="00242C57">
        <w:rPr>
          <w:rStyle w:val="StyleUnderline"/>
        </w:rPr>
        <w:t xml:space="preserve"> military </w:t>
      </w:r>
      <w:r w:rsidRPr="00242C57">
        <w:rPr>
          <w:rStyle w:val="Emphasis"/>
        </w:rPr>
        <w:t>power</w:t>
      </w:r>
      <w:r w:rsidRPr="00242C57">
        <w:rPr>
          <w:rStyle w:val="StyleUnderline"/>
        </w:rPr>
        <w:t xml:space="preserve"> in Eurasia becomes</w:t>
      </w:r>
      <w:r w:rsidRPr="00435021">
        <w:rPr>
          <w:sz w:val="16"/>
        </w:rPr>
        <w:t xml:space="preserve"> much more </w:t>
      </w:r>
      <w:r w:rsidRPr="00242C57">
        <w:rPr>
          <w:rStyle w:val="StyleUnderline"/>
        </w:rPr>
        <w:t xml:space="preserve">limited. It would be </w:t>
      </w:r>
      <w:r w:rsidRPr="00242C57">
        <w:rPr>
          <w:rStyle w:val="Emphasis"/>
        </w:rPr>
        <w:t>no exaggeration</w:t>
      </w:r>
      <w:r w:rsidRPr="00242C57">
        <w:rPr>
          <w:rStyle w:val="StyleUnderline"/>
        </w:rPr>
        <w:t xml:space="preserve"> to say that it is </w:t>
      </w:r>
      <w:r w:rsidRPr="006B5979">
        <w:rPr>
          <w:rStyle w:val="StyleUnderline"/>
          <w:highlight w:val="green"/>
        </w:rPr>
        <w:t>“</w:t>
      </w:r>
      <w:r w:rsidRPr="006B5979">
        <w:rPr>
          <w:rStyle w:val="Emphasis"/>
          <w:highlight w:val="green"/>
        </w:rPr>
        <w:t>game over</w:t>
      </w:r>
      <w:r w:rsidRPr="006B5979">
        <w:rPr>
          <w:rStyle w:val="StyleUnderline"/>
          <w:highlight w:val="green"/>
        </w:rPr>
        <w:t>”</w:t>
      </w:r>
      <w:r w:rsidRPr="00242C57">
        <w:rPr>
          <w:rStyle w:val="StyleUnderline"/>
        </w:rPr>
        <w:t xml:space="preserve"> for</w:t>
      </w:r>
      <w:r w:rsidRPr="00435021">
        <w:rPr>
          <w:sz w:val="16"/>
        </w:rPr>
        <w:t xml:space="preserve"> the US’s projecting </w:t>
      </w:r>
      <w:r w:rsidRPr="00242C57">
        <w:rPr>
          <w:rStyle w:val="StyleUnderline"/>
        </w:rPr>
        <w:t>military power in Eurasia without</w:t>
      </w:r>
      <w:r w:rsidRPr="00435021">
        <w:rPr>
          <w:sz w:val="16"/>
        </w:rPr>
        <w:t xml:space="preserve"> the expectation of </w:t>
      </w:r>
      <w:r w:rsidRPr="00242C57">
        <w:rPr>
          <w:rStyle w:val="StyleUnderline"/>
        </w:rPr>
        <w:t>a challenge</w:t>
      </w:r>
      <w:r w:rsidRPr="00435021">
        <w:rPr>
          <w:sz w:val="16"/>
        </w:rPr>
        <w:t xml:space="preserve">. Finally, the relatively small wars that US have already entered have been extremely costly. The cost of the Iraq and Afghanistan wars to US alone was estimated 10 years </w:t>
      </w:r>
      <w:r w:rsidRPr="00435021">
        <w:rPr>
          <w:sz w:val="16"/>
        </w:rPr>
        <w:lastRenderedPageBreak/>
        <w:t xml:space="preserve">ago by Stiglitz and Bilmes (2012) to be between $4-6 trillion, a quarter to 40% of US GDP at the time. 1.3 Technology While the US was far ahead of China in technology and basic research barely a few years ago, China has been rapidly catching up. For example, one respectable index of current high-quality research is the Nature Index (natureindex.com) which includes articles only in the top natural science journals. In 2012 China’s scientific productivity was at 24% of the US but by 2019 it was 67% of the US’s level. This is likely a much better level than the Soviet Union ever achieved relative to the US. In technological disciplines such as computer science and AI China is likely in even better place. Furthermore, China has been demonstrating the ability to rapidly learn how to adapt foreign technologies and implement them in production at large scale. Highspeed rail, for instance, expanded from nothing to a 30,000 km network within a decade, while pushing the technology to new limits. The US by contrast seems to have largely divested itself of the necessity of maintaining primacy in engineering and manufacturing. The US’s emphasis on expensive high-tech weaponry is largely driven by military-industrial complex rent-seeking and is, at best, a gamble that would have highly uncertain returns in a hypothetical conventional battlefield. Overall, </w:t>
      </w:r>
      <w:r w:rsidRPr="00242C57">
        <w:rPr>
          <w:rStyle w:val="StyleUnderline"/>
        </w:rPr>
        <w:t>China</w:t>
      </w:r>
      <w:r w:rsidRPr="00435021">
        <w:rPr>
          <w:sz w:val="16"/>
        </w:rPr>
        <w:t xml:space="preserve">, while still markedly militarily inferior, </w:t>
      </w:r>
      <w:r w:rsidRPr="00242C57">
        <w:rPr>
          <w:rStyle w:val="StyleUnderline"/>
        </w:rPr>
        <w:t xml:space="preserve">has become at least an </w:t>
      </w:r>
      <w:r w:rsidRPr="00242C57">
        <w:rPr>
          <w:rStyle w:val="Emphasis"/>
        </w:rPr>
        <w:t>equal</w:t>
      </w:r>
      <w:r w:rsidRPr="00242C57">
        <w:rPr>
          <w:rStyle w:val="StyleUnderline"/>
        </w:rPr>
        <w:t xml:space="preserve"> to the US </w:t>
      </w:r>
      <w:r w:rsidRPr="00242C57">
        <w:rPr>
          <w:rStyle w:val="Emphasis"/>
        </w:rPr>
        <w:t>economically</w:t>
      </w:r>
      <w:r w:rsidRPr="00242C57">
        <w:rPr>
          <w:rStyle w:val="StyleUnderline"/>
        </w:rPr>
        <w:t xml:space="preserve"> and has been </w:t>
      </w:r>
      <w:r w:rsidRPr="00242C57">
        <w:rPr>
          <w:rStyle w:val="Emphasis"/>
        </w:rPr>
        <w:t>catching up</w:t>
      </w:r>
      <w:r w:rsidRPr="00242C57">
        <w:rPr>
          <w:rStyle w:val="StyleUnderline"/>
        </w:rPr>
        <w:t xml:space="preserve"> rapidly in </w:t>
      </w:r>
      <w:r w:rsidRPr="00242C57">
        <w:rPr>
          <w:rStyle w:val="Emphasis"/>
        </w:rPr>
        <w:t>technology</w:t>
      </w:r>
      <w:r w:rsidRPr="00242C57">
        <w:rPr>
          <w:rStyle w:val="StyleUnderline"/>
        </w:rPr>
        <w:t>, while Russia has been counter-balancing</w:t>
      </w:r>
      <w:r w:rsidRPr="00435021">
        <w:rPr>
          <w:sz w:val="16"/>
        </w:rPr>
        <w:t xml:space="preserve"> the US militarily and diplomatically </w:t>
      </w:r>
      <w:r w:rsidRPr="00242C57">
        <w:rPr>
          <w:rStyle w:val="StyleUnderline"/>
        </w:rPr>
        <w:t>in Eurasia</w:t>
      </w:r>
      <w:r w:rsidRPr="00435021">
        <w:rPr>
          <w:sz w:val="16"/>
        </w:rPr>
        <w:t xml:space="preserve">. 2 Effects of the Pandemic </w:t>
      </w:r>
      <w:r w:rsidRPr="006B5979">
        <w:rPr>
          <w:rStyle w:val="StyleUnderline"/>
          <w:highlight w:val="green"/>
        </w:rPr>
        <w:t>The pandemic</w:t>
      </w:r>
      <w:r w:rsidRPr="00435021">
        <w:rPr>
          <w:sz w:val="16"/>
        </w:rPr>
        <w:t xml:space="preserve"> has </w:t>
      </w:r>
      <w:r w:rsidRPr="006B5979">
        <w:rPr>
          <w:rStyle w:val="StyleUnderline"/>
          <w:highlight w:val="green"/>
        </w:rPr>
        <w:t>brought</w:t>
      </w:r>
      <w:r w:rsidRPr="00242C57">
        <w:rPr>
          <w:rStyle w:val="StyleUnderline"/>
        </w:rPr>
        <w:t xml:space="preserve"> about </w:t>
      </w:r>
      <w:r w:rsidRPr="00242C57">
        <w:rPr>
          <w:rStyle w:val="Emphasis"/>
        </w:rPr>
        <w:t>Depression</w:t>
      </w:r>
      <w:r w:rsidRPr="00435021">
        <w:rPr>
          <w:sz w:val="16"/>
        </w:rPr>
        <w:t xml:space="preserve"> levels of unemployment </w:t>
      </w:r>
      <w:r w:rsidRPr="00242C57">
        <w:rPr>
          <w:rStyle w:val="StyleUnderline"/>
        </w:rPr>
        <w:t>in the US</w:t>
      </w:r>
      <w:r w:rsidRPr="00435021">
        <w:rPr>
          <w:sz w:val="16"/>
        </w:rPr>
        <w:t xml:space="preserve"> in record time </w:t>
      </w:r>
      <w:r w:rsidRPr="00242C57">
        <w:rPr>
          <w:rStyle w:val="StyleUnderline"/>
        </w:rPr>
        <w:t>and</w:t>
      </w:r>
      <w:r w:rsidRPr="00435021">
        <w:rPr>
          <w:sz w:val="16"/>
        </w:rPr>
        <w:t xml:space="preserve"> almost all </w:t>
      </w:r>
      <w:r w:rsidRPr="00242C57">
        <w:rPr>
          <w:rStyle w:val="StyleUnderline"/>
        </w:rPr>
        <w:t xml:space="preserve">countries are facing </w:t>
      </w:r>
      <w:r w:rsidRPr="00242C57">
        <w:rPr>
          <w:rStyle w:val="Emphasis"/>
        </w:rPr>
        <w:t xml:space="preserve">severe </w:t>
      </w:r>
      <w:r w:rsidRPr="006B5979">
        <w:rPr>
          <w:rStyle w:val="Emphasis"/>
          <w:highlight w:val="green"/>
        </w:rPr>
        <w:t>contraction</w:t>
      </w:r>
      <w:r w:rsidRPr="00435021">
        <w:rPr>
          <w:sz w:val="16"/>
        </w:rPr>
        <w:t xml:space="preserve">.1 Employment is unlikely to reach its pre-pandemic level for a long time and, because this is happening simultaneously around the world, there is no single large country or region that could help lift the rest of the world with its demand. </w:t>
      </w:r>
      <w:r w:rsidRPr="006B5979">
        <w:rPr>
          <w:rStyle w:val="Emphasis"/>
          <w:highlight w:val="green"/>
        </w:rPr>
        <w:t>However</w:t>
      </w:r>
      <w:r w:rsidRPr="00242C57">
        <w:rPr>
          <w:rStyle w:val="StyleUnderline"/>
        </w:rPr>
        <w:t xml:space="preserve">, in relative terms </w:t>
      </w:r>
      <w:r w:rsidRPr="006B5979">
        <w:rPr>
          <w:rStyle w:val="Emphasis"/>
          <w:highlight w:val="green"/>
        </w:rPr>
        <w:t>China</w:t>
      </w:r>
      <w:r w:rsidRPr="00242C57">
        <w:rPr>
          <w:rStyle w:val="StyleUnderline"/>
        </w:rPr>
        <w:t xml:space="preserve"> and East Asia </w:t>
      </w:r>
      <w:r w:rsidRPr="006B5979">
        <w:rPr>
          <w:rStyle w:val="StyleUnderline"/>
          <w:highlight w:val="green"/>
        </w:rPr>
        <w:t xml:space="preserve">have been </w:t>
      </w:r>
      <w:r w:rsidRPr="006B5979">
        <w:rPr>
          <w:rStyle w:val="Emphasis"/>
          <w:highlight w:val="green"/>
        </w:rPr>
        <w:t>less affected</w:t>
      </w:r>
      <w:r w:rsidRPr="00435021">
        <w:rPr>
          <w:sz w:val="16"/>
        </w:rPr>
        <w:t xml:space="preserve"> thus far </w:t>
      </w:r>
      <w:r w:rsidRPr="006B5979">
        <w:rPr>
          <w:rStyle w:val="StyleUnderline"/>
          <w:highlight w:val="green"/>
        </w:rPr>
        <w:t>and</w:t>
      </w:r>
      <w:r w:rsidRPr="00242C57">
        <w:rPr>
          <w:rStyle w:val="StyleUnderline"/>
        </w:rPr>
        <w:t xml:space="preserve"> will continue to do so </w:t>
      </w:r>
      <w:proofErr w:type="gramStart"/>
      <w:r w:rsidRPr="00242C57">
        <w:rPr>
          <w:rStyle w:val="StyleUnderline"/>
        </w:rPr>
        <w:t>as</w:t>
      </w:r>
      <w:r w:rsidRPr="00435021">
        <w:rPr>
          <w:sz w:val="16"/>
        </w:rPr>
        <w:t xml:space="preserve"> long as</w:t>
      </w:r>
      <w:proofErr w:type="gramEnd"/>
      <w:r w:rsidRPr="00435021">
        <w:rPr>
          <w:sz w:val="16"/>
        </w:rPr>
        <w:t xml:space="preserve"> </w:t>
      </w:r>
      <w:r w:rsidRPr="00242C57">
        <w:rPr>
          <w:rStyle w:val="StyleUnderline"/>
        </w:rPr>
        <w:t xml:space="preserve">they </w:t>
      </w:r>
      <w:r w:rsidRPr="006B5979">
        <w:rPr>
          <w:rStyle w:val="StyleUnderline"/>
          <w:highlight w:val="green"/>
        </w:rPr>
        <w:t xml:space="preserve">maintain a </w:t>
      </w:r>
      <w:r w:rsidRPr="006B5979">
        <w:rPr>
          <w:rStyle w:val="Emphasis"/>
          <w:highlight w:val="green"/>
        </w:rPr>
        <w:t>better</w:t>
      </w:r>
      <w:r w:rsidRPr="00435021">
        <w:rPr>
          <w:sz w:val="16"/>
        </w:rPr>
        <w:t xml:space="preserve"> health policy </w:t>
      </w:r>
      <w:r w:rsidRPr="006B5979">
        <w:rPr>
          <w:rStyle w:val="Emphasis"/>
          <w:highlight w:val="green"/>
        </w:rPr>
        <w:t>response</w:t>
      </w:r>
      <w:r w:rsidRPr="00242C57">
        <w:rPr>
          <w:rStyle w:val="StyleUnderline"/>
        </w:rPr>
        <w:t xml:space="preserve"> to the pandemic</w:t>
      </w:r>
      <w:r w:rsidRPr="00435021">
        <w:rPr>
          <w:sz w:val="16"/>
        </w:rPr>
        <w:t xml:space="preserve">.2 China will likely have to restructure its economy to be less dependent on existing supply chains, rapidly expand the Belt-and-Road initiative, and expand its social welfare so as to rely more on internal demand for continued growth. Nevertheless, although all predictions now can be expected to have high variance, </w:t>
      </w:r>
      <w:r w:rsidRPr="00242C57">
        <w:rPr>
          <w:rStyle w:val="StyleUnderline"/>
        </w:rPr>
        <w:t xml:space="preserve">China is likely </w:t>
      </w:r>
      <w:r w:rsidRPr="006B5979">
        <w:rPr>
          <w:rStyle w:val="StyleUnderline"/>
          <w:highlight w:val="green"/>
        </w:rPr>
        <w:t xml:space="preserve">to </w:t>
      </w:r>
      <w:r w:rsidRPr="006B5979">
        <w:rPr>
          <w:rStyle w:val="Emphasis"/>
          <w:highlight w:val="green"/>
        </w:rPr>
        <w:t>come out</w:t>
      </w:r>
      <w:r w:rsidRPr="00242C57">
        <w:rPr>
          <w:rStyle w:val="StyleUnderline"/>
        </w:rPr>
        <w:t xml:space="preserve"> in the end </w:t>
      </w:r>
      <w:r w:rsidRPr="00242C57">
        <w:rPr>
          <w:rStyle w:val="Emphasis"/>
        </w:rPr>
        <w:t xml:space="preserve">economically </w:t>
      </w:r>
      <w:r w:rsidRPr="006B5979">
        <w:rPr>
          <w:rStyle w:val="Emphasis"/>
          <w:highlight w:val="green"/>
        </w:rPr>
        <w:t>better off</w:t>
      </w:r>
      <w:r w:rsidRPr="00242C57">
        <w:rPr>
          <w:rStyle w:val="StyleUnderline"/>
        </w:rPr>
        <w:t xml:space="preserve"> relative to the US</w:t>
      </w:r>
      <w:r w:rsidRPr="00435021">
        <w:rPr>
          <w:sz w:val="16"/>
        </w:rPr>
        <w:t xml:space="preserve">. Other widely discussed probable effects include the strengthening of the nation-state and a retreat of globalization in production, trade, and capital movements. </w:t>
      </w:r>
      <w:r w:rsidRPr="00242C57">
        <w:rPr>
          <w:rStyle w:val="StyleUnderline"/>
        </w:rPr>
        <w:t>We can envision</w:t>
      </w:r>
      <w:r w:rsidRPr="00435021">
        <w:rPr>
          <w:sz w:val="16"/>
        </w:rPr>
        <w:t xml:space="preserve"> scenarios from </w:t>
      </w:r>
      <w:r w:rsidRPr="00242C57">
        <w:rPr>
          <w:rStyle w:val="StyleUnderline"/>
        </w:rPr>
        <w:t>a</w:t>
      </w:r>
      <w:r w:rsidRPr="00435021">
        <w:rPr>
          <w:sz w:val="16"/>
        </w:rPr>
        <w:t xml:space="preserve"> mild </w:t>
      </w:r>
      <w:r w:rsidRPr="00242C57">
        <w:rPr>
          <w:rStyle w:val="Emphasis"/>
        </w:rPr>
        <w:t>retreat</w:t>
      </w:r>
      <w:r w:rsidRPr="00242C57">
        <w:rPr>
          <w:rStyle w:val="StyleUnderline"/>
        </w:rPr>
        <w:t xml:space="preserve"> of globalization with</w:t>
      </w:r>
      <w:r w:rsidRPr="00435021">
        <w:rPr>
          <w:sz w:val="16"/>
        </w:rPr>
        <w:t xml:space="preserve"> shorter supply chains to </w:t>
      </w:r>
      <w:r w:rsidRPr="00242C57">
        <w:rPr>
          <w:rStyle w:val="StyleUnderline"/>
        </w:rPr>
        <w:t xml:space="preserve">a full blown new </w:t>
      </w:r>
      <w:r w:rsidRPr="00242C57">
        <w:rPr>
          <w:rStyle w:val="Emphasis"/>
        </w:rPr>
        <w:t>Cold War</w:t>
      </w:r>
      <w:r w:rsidRPr="00242C57">
        <w:rPr>
          <w:rStyle w:val="StyleUnderline"/>
        </w:rPr>
        <w:t xml:space="preserve"> with</w:t>
      </w:r>
      <w:r w:rsidRPr="00435021">
        <w:rPr>
          <w:sz w:val="16"/>
        </w:rPr>
        <w:t xml:space="preserve"> two or more </w:t>
      </w:r>
      <w:r w:rsidRPr="00242C57">
        <w:rPr>
          <w:rStyle w:val="StyleUnderline"/>
        </w:rPr>
        <w:t xml:space="preserve">separate </w:t>
      </w:r>
      <w:r w:rsidRPr="00242C57">
        <w:rPr>
          <w:rStyle w:val="Emphasis"/>
        </w:rPr>
        <w:t>economic blocks</w:t>
      </w:r>
      <w:r w:rsidRPr="00435021">
        <w:rPr>
          <w:sz w:val="16"/>
        </w:rPr>
        <w:t xml:space="preserve">. Regardless of what the medium and long run will look like, </w:t>
      </w:r>
      <w:r w:rsidRPr="006B5979">
        <w:rPr>
          <w:rStyle w:val="StyleUnderline"/>
          <w:highlight w:val="green"/>
        </w:rPr>
        <w:t>the pandemic</w:t>
      </w:r>
      <w:r w:rsidRPr="00435021">
        <w:rPr>
          <w:sz w:val="16"/>
        </w:rPr>
        <w:t xml:space="preserve"> appears to have </w:t>
      </w:r>
      <w:r w:rsidRPr="006B5979">
        <w:rPr>
          <w:rStyle w:val="Emphasis"/>
          <w:highlight w:val="green"/>
        </w:rPr>
        <w:t>accelerated</w:t>
      </w:r>
      <w:r w:rsidRPr="00435021">
        <w:rPr>
          <w:sz w:val="16"/>
        </w:rPr>
        <w:t xml:space="preserve"> pre-existing </w:t>
      </w:r>
      <w:r w:rsidRPr="00242C57">
        <w:rPr>
          <w:rStyle w:val="StyleUnderline"/>
        </w:rPr>
        <w:t xml:space="preserve">trends of US </w:t>
      </w:r>
      <w:r w:rsidRPr="006B5979">
        <w:rPr>
          <w:rStyle w:val="Emphasis"/>
          <w:highlight w:val="green"/>
        </w:rPr>
        <w:t>declining power</w:t>
      </w:r>
      <w:r w:rsidRPr="00435021">
        <w:rPr>
          <w:sz w:val="16"/>
        </w:rPr>
        <w:t xml:space="preserve"> to the extent that we cannot say that there is one superpower dictating the international politics and economics of Eurasia. China and, secondarily, Russia will have much to say about how the global political economy evolves. </w:t>
      </w:r>
      <w:r w:rsidRPr="00242C57">
        <w:rPr>
          <w:rStyle w:val="StyleUnderline"/>
        </w:rPr>
        <w:t xml:space="preserve">Under such conditions opportunities for </w:t>
      </w:r>
      <w:r w:rsidRPr="00242C57">
        <w:rPr>
          <w:rStyle w:val="Emphasis"/>
        </w:rPr>
        <w:t>conflict increase</w:t>
      </w:r>
      <w:r w:rsidRPr="00242C57">
        <w:rPr>
          <w:rStyle w:val="StyleUnderline"/>
        </w:rPr>
        <w:t xml:space="preserve"> and institutions</w:t>
      </w:r>
      <w:r w:rsidRPr="00435021">
        <w:rPr>
          <w:sz w:val="16"/>
        </w:rPr>
        <w:t xml:space="preserve"> of conflict management </w:t>
      </w:r>
      <w:r w:rsidRPr="00242C57">
        <w:rPr>
          <w:rStyle w:val="StyleUnderline"/>
        </w:rPr>
        <w:t>become</w:t>
      </w:r>
      <w:r w:rsidRPr="00435021">
        <w:rPr>
          <w:sz w:val="16"/>
        </w:rPr>
        <w:t xml:space="preserve"> ever </w:t>
      </w:r>
      <w:r w:rsidRPr="00242C57">
        <w:rPr>
          <w:rStyle w:val="StyleUnderline"/>
        </w:rPr>
        <w:t>more important</w:t>
      </w:r>
      <w:r w:rsidRPr="00435021">
        <w:rPr>
          <w:sz w:val="16"/>
        </w:rPr>
        <w:t xml:space="preserve">. 3 The Alarming Future of Conflict Management US policy until recently was as if the liberal trade hypothesis were true and there was no chance of an adversarial relation with China in the future. That is consistent with a neoclassical economic perspective according to which more trade is always better. However, </w:t>
      </w:r>
      <w:r w:rsidRPr="00242C57">
        <w:rPr>
          <w:rStyle w:val="StyleUnderline"/>
        </w:rPr>
        <w:t xml:space="preserve">trade policy </w:t>
      </w:r>
      <w:r w:rsidRPr="00242C57">
        <w:rPr>
          <w:rStyle w:val="Emphasis"/>
        </w:rPr>
        <w:t>cannot</w:t>
      </w:r>
      <w:r w:rsidRPr="00242C57">
        <w:rPr>
          <w:rStyle w:val="StyleUnderline"/>
        </w:rPr>
        <w:t xml:space="preserve"> be separated from </w:t>
      </w:r>
      <w:r w:rsidRPr="00242C57">
        <w:rPr>
          <w:rStyle w:val="Emphasis"/>
        </w:rPr>
        <w:t>security considerations</w:t>
      </w:r>
      <w:r w:rsidRPr="00242C57">
        <w:rPr>
          <w:rStyle w:val="StyleUnderline"/>
        </w:rPr>
        <w:t xml:space="preserve"> when there is the possibility of insecurity</w:t>
      </w:r>
      <w:r w:rsidRPr="00435021">
        <w:rPr>
          <w:sz w:val="16"/>
        </w:rPr>
        <w:t xml:space="preserve"> (Garfinkel et al. 2015; Skaperdas and Syropoulos 2001). Now US policy seems to have been reversed with China being treated, not as trade partner, but effectively as an enemy. In such a case </w:t>
      </w:r>
      <w:r w:rsidRPr="00B80537">
        <w:rPr>
          <w:rStyle w:val="StyleUnderline"/>
        </w:rPr>
        <w:t>international institutions</w:t>
      </w:r>
      <w:r w:rsidRPr="00435021">
        <w:rPr>
          <w:sz w:val="16"/>
        </w:rPr>
        <w:t xml:space="preserve"> of conflict management would be important for reducing the chance of conflict, reducing the costs of arming, and allowing for smoother trade relations; most of all, </w:t>
      </w:r>
      <w:r w:rsidRPr="00B80537">
        <w:rPr>
          <w:rStyle w:val="StyleUnderline"/>
        </w:rPr>
        <w:t xml:space="preserve">for </w:t>
      </w:r>
      <w:r w:rsidRPr="00B80537">
        <w:rPr>
          <w:rStyle w:val="Emphasis"/>
        </w:rPr>
        <w:t>minimizing</w:t>
      </w:r>
      <w:r w:rsidRPr="00B80537">
        <w:rPr>
          <w:rStyle w:val="StyleUnderline"/>
        </w:rPr>
        <w:t xml:space="preserve"> the chance of </w:t>
      </w:r>
      <w:r w:rsidRPr="00B80537">
        <w:rPr>
          <w:rStyle w:val="Emphasis"/>
        </w:rPr>
        <w:t>nuclear war</w:t>
      </w:r>
      <w:r w:rsidRPr="00435021">
        <w:rPr>
          <w:sz w:val="16"/>
        </w:rPr>
        <w:t xml:space="preserve">. Those institutions, however, </w:t>
      </w:r>
      <w:r w:rsidRPr="00B80537">
        <w:rPr>
          <w:rStyle w:val="StyleUnderline"/>
        </w:rPr>
        <w:t xml:space="preserve">have gradually </w:t>
      </w:r>
      <w:r w:rsidRPr="00B80537">
        <w:rPr>
          <w:rStyle w:val="Emphasis"/>
        </w:rPr>
        <w:t>atrophied</w:t>
      </w:r>
      <w:r w:rsidRPr="00B80537">
        <w:rPr>
          <w:rStyle w:val="StyleUnderline"/>
        </w:rPr>
        <w:t xml:space="preserve"> or</w:t>
      </w:r>
      <w:r w:rsidRPr="00435021">
        <w:rPr>
          <w:sz w:val="16"/>
        </w:rPr>
        <w:t xml:space="preserve"> have </w:t>
      </w:r>
      <w:r w:rsidRPr="00B80537">
        <w:rPr>
          <w:rStyle w:val="StyleUnderline"/>
        </w:rPr>
        <w:t>been</w:t>
      </w:r>
      <w:r w:rsidRPr="00435021">
        <w:rPr>
          <w:sz w:val="16"/>
        </w:rPr>
        <w:t xml:space="preserve"> intentionally </w:t>
      </w:r>
      <w:r w:rsidRPr="00B80537">
        <w:rPr>
          <w:rStyle w:val="StyleUnderline"/>
        </w:rPr>
        <w:t>boycotted</w:t>
      </w:r>
      <w:r w:rsidRPr="00435021">
        <w:rPr>
          <w:sz w:val="16"/>
        </w:rPr>
        <w:t xml:space="preserve"> during the time of US dominance. Over the past two decades, for example, and contrary to previous practices the US entered </w:t>
      </w:r>
      <w:proofErr w:type="gramStart"/>
      <w:r w:rsidRPr="00435021">
        <w:rPr>
          <w:sz w:val="16"/>
        </w:rPr>
        <w:t>a number of</w:t>
      </w:r>
      <w:proofErr w:type="gramEnd"/>
      <w:r w:rsidRPr="00435021">
        <w:rPr>
          <w:sz w:val="16"/>
        </w:rPr>
        <w:t xml:space="preserve"> wars without UN Security Council resolutions (including those that it could have obtained agreement such as the Afghanistan war). The recent withdrawal from the WHO, and the series of withdrawals from arms-control agreements (ABM, INF, Open Skies, and perhaps START) are other examples of the weakening of international institutions. Perhaps this is to be expected of a world hegemon, but the unilateralism appears to have increased while US power has been decreasing and the need for future restraint on all has become more visible. The conditions appear to be leading to a “bad” equilibrium without investments in conflict management and high probability of conflict as opposed to a “good” equilibrium with investments in conflict management and low probability of conflict (Genicot and Skaperdas 2002). The times we are now have similarities with the pre-WWI period which combined a high degree of globalization with the absence of institutions of conflict management (instead of their atrophy that we now have). At the time, there was a wide-spread belief that economic interdependence, and the break of that interdependence and other costs that war brings about, would by themselves guarantee peace (see, e.g., Angell 1913). Yet war came unexpectedly and with a vengeance. </w:t>
      </w:r>
      <w:r w:rsidRPr="00B80537">
        <w:rPr>
          <w:rStyle w:val="StyleUnderline"/>
        </w:rPr>
        <w:t xml:space="preserve">With the </w:t>
      </w:r>
      <w:r w:rsidRPr="00B80537">
        <w:rPr>
          <w:rStyle w:val="Emphasis"/>
        </w:rPr>
        <w:t>dismantling</w:t>
      </w:r>
      <w:r w:rsidRPr="00B80537">
        <w:rPr>
          <w:rStyle w:val="StyleUnderline"/>
        </w:rPr>
        <w:t xml:space="preserve"> of</w:t>
      </w:r>
      <w:r w:rsidRPr="00435021">
        <w:rPr>
          <w:sz w:val="16"/>
        </w:rPr>
        <w:t xml:space="preserve"> previous </w:t>
      </w:r>
      <w:r w:rsidRPr="00B80537">
        <w:rPr>
          <w:rStyle w:val="StyleUnderline"/>
        </w:rPr>
        <w:t>arms control agreements</w:t>
      </w:r>
      <w:r w:rsidRPr="00435021">
        <w:rPr>
          <w:sz w:val="16"/>
        </w:rPr>
        <w:t xml:space="preserve">, without good prospects for their replacement in the future, and the weakening of the UN and other international organizations, </w:t>
      </w:r>
      <w:r w:rsidRPr="00B80537">
        <w:rPr>
          <w:rStyle w:val="StyleUnderline"/>
        </w:rPr>
        <w:t xml:space="preserve">the </w:t>
      </w:r>
      <w:r w:rsidRPr="006B5979">
        <w:rPr>
          <w:rStyle w:val="StyleUnderline"/>
          <w:highlight w:val="green"/>
        </w:rPr>
        <w:t>risks</w:t>
      </w:r>
      <w:r w:rsidRPr="00435021">
        <w:rPr>
          <w:sz w:val="16"/>
        </w:rPr>
        <w:t xml:space="preserve"> and challenges </w:t>
      </w:r>
      <w:r w:rsidRPr="00B80537">
        <w:rPr>
          <w:rStyle w:val="StyleUnderline"/>
        </w:rPr>
        <w:t xml:space="preserve">facing the world </w:t>
      </w:r>
      <w:r w:rsidRPr="006B5979">
        <w:rPr>
          <w:rStyle w:val="StyleUnderline"/>
          <w:highlight w:val="green"/>
        </w:rPr>
        <w:t>include</w:t>
      </w:r>
      <w:r w:rsidRPr="00435021">
        <w:rPr>
          <w:sz w:val="16"/>
        </w:rPr>
        <w:t xml:space="preserve"> the following: </w:t>
      </w:r>
      <w:r w:rsidRPr="006B5979">
        <w:rPr>
          <w:rStyle w:val="StyleUnderline"/>
          <w:highlight w:val="green"/>
        </w:rPr>
        <w:t>Multiple</w:t>
      </w:r>
      <w:r w:rsidRPr="00B80537">
        <w:rPr>
          <w:rStyle w:val="StyleUnderline"/>
        </w:rPr>
        <w:t xml:space="preserve">-pronged </w:t>
      </w:r>
      <w:r w:rsidRPr="006B5979">
        <w:rPr>
          <w:rStyle w:val="Emphasis"/>
          <w:highlight w:val="green"/>
        </w:rPr>
        <w:t>arms races</w:t>
      </w:r>
      <w:r w:rsidRPr="00B80537">
        <w:rPr>
          <w:rStyle w:val="StyleUnderline"/>
        </w:rPr>
        <w:t xml:space="preserve"> that go beyond </w:t>
      </w:r>
      <w:r w:rsidRPr="006B5979">
        <w:rPr>
          <w:rStyle w:val="Emphasis"/>
          <w:highlight w:val="green"/>
        </w:rPr>
        <w:t>hypersonic</w:t>
      </w:r>
      <w:r w:rsidRPr="00B80537">
        <w:rPr>
          <w:rStyle w:val="StyleUnderline"/>
        </w:rPr>
        <w:t xml:space="preserve"> weapons to </w:t>
      </w:r>
      <w:r w:rsidRPr="006B5979">
        <w:rPr>
          <w:rStyle w:val="Emphasis"/>
          <w:highlight w:val="green"/>
        </w:rPr>
        <w:t>cyber</w:t>
      </w:r>
      <w:r w:rsidRPr="00B80537">
        <w:rPr>
          <w:rStyle w:val="Emphasis"/>
        </w:rPr>
        <w:t>weapons</w:t>
      </w:r>
      <w:r w:rsidRPr="00B80537">
        <w:rPr>
          <w:rStyle w:val="StyleUnderline"/>
        </w:rPr>
        <w:t xml:space="preserve">, </w:t>
      </w:r>
      <w:r w:rsidRPr="006B5979">
        <w:rPr>
          <w:rStyle w:val="Emphasis"/>
          <w:highlight w:val="green"/>
        </w:rPr>
        <w:t>a</w:t>
      </w:r>
      <w:r w:rsidRPr="00B80537">
        <w:rPr>
          <w:rStyle w:val="StyleUnderline"/>
        </w:rPr>
        <w:t xml:space="preserve">utonomous </w:t>
      </w:r>
      <w:r w:rsidRPr="006B5979">
        <w:rPr>
          <w:rStyle w:val="Emphasis"/>
          <w:highlight w:val="green"/>
        </w:rPr>
        <w:t>w</w:t>
      </w:r>
      <w:r w:rsidRPr="00B80537">
        <w:rPr>
          <w:rStyle w:val="StyleUnderline"/>
        </w:rPr>
        <w:t xml:space="preserve">eapon </w:t>
      </w:r>
      <w:r w:rsidRPr="006B5979">
        <w:rPr>
          <w:rStyle w:val="Emphasis"/>
          <w:highlight w:val="green"/>
        </w:rPr>
        <w:lastRenderedPageBreak/>
        <w:t>s</w:t>
      </w:r>
      <w:r w:rsidRPr="00B80537">
        <w:rPr>
          <w:rStyle w:val="StyleUnderline"/>
        </w:rPr>
        <w:t>ystems</w:t>
      </w:r>
      <w:r w:rsidRPr="00435021">
        <w:rPr>
          <w:sz w:val="16"/>
        </w:rPr>
        <w:t xml:space="preserve">, other AI technology-enabled systems, </w:t>
      </w:r>
      <w:r w:rsidRPr="006B5979">
        <w:rPr>
          <w:rStyle w:val="StyleUnderline"/>
          <w:highlight w:val="green"/>
        </w:rPr>
        <w:t>and</w:t>
      </w:r>
      <w:r w:rsidRPr="00435021">
        <w:rPr>
          <w:sz w:val="16"/>
        </w:rPr>
        <w:t xml:space="preserve"> deployments in </w:t>
      </w:r>
      <w:r w:rsidRPr="00B80537">
        <w:rPr>
          <w:rStyle w:val="StyleUnderline"/>
        </w:rPr>
        <w:t xml:space="preserve">outer </w:t>
      </w:r>
      <w:r w:rsidRPr="006B5979">
        <w:rPr>
          <w:rStyle w:val="Emphasis"/>
          <w:highlight w:val="green"/>
        </w:rPr>
        <w:t>space</w:t>
      </w:r>
      <w:r w:rsidRPr="00B80537">
        <w:rPr>
          <w:rStyle w:val="StyleUnderline"/>
        </w:rPr>
        <w:t>. The costs and</w:t>
      </w:r>
      <w:r w:rsidRPr="00435021">
        <w:rPr>
          <w:sz w:val="16"/>
        </w:rPr>
        <w:t xml:space="preserve">, most important, the </w:t>
      </w:r>
      <w:r w:rsidRPr="00B80537">
        <w:rPr>
          <w:rStyle w:val="StyleUnderline"/>
        </w:rPr>
        <w:t xml:space="preserve">multiple </w:t>
      </w:r>
      <w:r w:rsidRPr="00B80537">
        <w:rPr>
          <w:rStyle w:val="Emphasis"/>
        </w:rPr>
        <w:t>uncertainties</w:t>
      </w:r>
      <w:r w:rsidRPr="00435021">
        <w:rPr>
          <w:sz w:val="16"/>
        </w:rPr>
        <w:t xml:space="preserve"> that such </w:t>
      </w:r>
      <w:r w:rsidRPr="00B80537">
        <w:rPr>
          <w:rStyle w:val="StyleUnderline"/>
        </w:rPr>
        <w:t>arms races</w:t>
      </w:r>
      <w:r w:rsidRPr="00435021">
        <w:rPr>
          <w:sz w:val="16"/>
        </w:rPr>
        <w:t xml:space="preserve"> can </w:t>
      </w:r>
      <w:r w:rsidRPr="00B80537">
        <w:rPr>
          <w:rStyle w:val="StyleUnderline"/>
        </w:rPr>
        <w:t xml:space="preserve">generate are of immense risk. Highly </w:t>
      </w:r>
      <w:r w:rsidRPr="00B80537">
        <w:rPr>
          <w:rStyle w:val="Emphasis"/>
        </w:rPr>
        <w:t xml:space="preserve">risk </w:t>
      </w:r>
      <w:r w:rsidRPr="006B5979">
        <w:rPr>
          <w:rStyle w:val="Emphasis"/>
          <w:highlight w:val="green"/>
        </w:rPr>
        <w:t>averse</w:t>
      </w:r>
      <w:r w:rsidRPr="006B5979">
        <w:rPr>
          <w:rStyle w:val="StyleUnderline"/>
          <w:highlight w:val="green"/>
        </w:rPr>
        <w:t xml:space="preserve"> leaders</w:t>
      </w:r>
      <w:r w:rsidRPr="00435021">
        <w:rPr>
          <w:sz w:val="16"/>
        </w:rPr>
        <w:t xml:space="preserve">, perhaps </w:t>
      </w:r>
      <w:proofErr w:type="gramStart"/>
      <w:r w:rsidRPr="00B80537">
        <w:rPr>
          <w:rStyle w:val="StyleUnderline"/>
        </w:rPr>
        <w:t>as a result of</w:t>
      </w:r>
      <w:proofErr w:type="gramEnd"/>
      <w:r w:rsidRPr="00B80537">
        <w:rPr>
          <w:rStyle w:val="StyleUnderline"/>
        </w:rPr>
        <w:t xml:space="preserve"> a </w:t>
      </w:r>
      <w:r w:rsidRPr="00B80537">
        <w:rPr>
          <w:rStyle w:val="Emphasis"/>
        </w:rPr>
        <w:t>mistake</w:t>
      </w:r>
      <w:r w:rsidRPr="00435021">
        <w:rPr>
          <w:sz w:val="16"/>
        </w:rPr>
        <w:t xml:space="preserve"> or misunderstanding but not only so, </w:t>
      </w:r>
      <w:r w:rsidRPr="006B5979">
        <w:rPr>
          <w:rStyle w:val="StyleUnderline"/>
          <w:highlight w:val="green"/>
        </w:rPr>
        <w:t xml:space="preserve">could </w:t>
      </w:r>
      <w:r w:rsidRPr="006B5979">
        <w:rPr>
          <w:rStyle w:val="Emphasis"/>
          <w:highlight w:val="green"/>
        </w:rPr>
        <w:t>launch wars</w:t>
      </w:r>
      <w:r w:rsidRPr="00B80537">
        <w:rPr>
          <w:rStyle w:val="StyleUnderline"/>
        </w:rPr>
        <w:t xml:space="preserve"> from which there might be </w:t>
      </w:r>
      <w:r w:rsidRPr="00B80537">
        <w:rPr>
          <w:rStyle w:val="Emphasis"/>
        </w:rPr>
        <w:t>no going back</w:t>
      </w:r>
      <w:r w:rsidRPr="00435021">
        <w:rPr>
          <w:sz w:val="16"/>
        </w:rPr>
        <w:t xml:space="preserve"> (Mearsheimer 2001; Wong et al. 2020). In the absence of nuclear weapons treaties, the only restraint on nuclear war is Mutual Assured Destruction (MAD). With new platforms, such as hypersonic missiles, that make possible delivery of nuclear weapons faster than it ever has been, could there be a greater temptation for a first strike (thinking that retaliation would never come)? </w:t>
      </w:r>
      <w:r w:rsidRPr="006B5979">
        <w:rPr>
          <w:rStyle w:val="StyleUnderline"/>
          <w:highlight w:val="green"/>
        </w:rPr>
        <w:t>Many</w:t>
      </w:r>
      <w:r w:rsidRPr="00B80537">
        <w:rPr>
          <w:rStyle w:val="StyleUnderline"/>
        </w:rPr>
        <w:t xml:space="preserve"> examples of </w:t>
      </w:r>
      <w:r w:rsidRPr="00B80537">
        <w:rPr>
          <w:rStyle w:val="Emphasis"/>
        </w:rPr>
        <w:t>preconceptions</w:t>
      </w:r>
      <w:r w:rsidRPr="00B80537">
        <w:rPr>
          <w:rStyle w:val="StyleUnderline"/>
        </w:rPr>
        <w:t xml:space="preserve">, </w:t>
      </w:r>
      <w:r w:rsidRPr="006B5979">
        <w:rPr>
          <w:rStyle w:val="Emphasis"/>
          <w:highlight w:val="green"/>
        </w:rPr>
        <w:t>mishaps</w:t>
      </w:r>
      <w:r w:rsidRPr="006B5979">
        <w:rPr>
          <w:rStyle w:val="StyleUnderline"/>
          <w:highlight w:val="green"/>
        </w:rPr>
        <w:t>, and</w:t>
      </w:r>
      <w:r w:rsidRPr="00B80537">
        <w:rPr>
          <w:rStyle w:val="StyleUnderline"/>
        </w:rPr>
        <w:t xml:space="preserve"> </w:t>
      </w:r>
      <w:r w:rsidRPr="00B80537">
        <w:rPr>
          <w:rStyle w:val="Emphasis"/>
        </w:rPr>
        <w:t>near-</w:t>
      </w:r>
      <w:r w:rsidRPr="006B5979">
        <w:rPr>
          <w:rStyle w:val="Emphasis"/>
          <w:highlight w:val="green"/>
        </w:rPr>
        <w:t>accidents</w:t>
      </w:r>
      <w:r w:rsidRPr="00B80537">
        <w:rPr>
          <w:rStyle w:val="StyleUnderline"/>
        </w:rPr>
        <w:t xml:space="preserve"> from the 1950s </w:t>
      </w:r>
      <w:r w:rsidRPr="00435021">
        <w:rPr>
          <w:sz w:val="16"/>
        </w:rPr>
        <w:t xml:space="preserve">and 60s that were not previously known (reported in Ellsberg 2017) </w:t>
      </w:r>
      <w:r w:rsidRPr="00B80537">
        <w:rPr>
          <w:rStyle w:val="StyleUnderline"/>
        </w:rPr>
        <w:t>show how the world</w:t>
      </w:r>
      <w:r w:rsidRPr="00435021">
        <w:rPr>
          <w:sz w:val="16"/>
        </w:rPr>
        <w:t xml:space="preserve"> we are now entering </w:t>
      </w:r>
      <w:r w:rsidRPr="00B80537">
        <w:rPr>
          <w:rStyle w:val="StyleUnderline"/>
        </w:rPr>
        <w:t>is</w:t>
      </w:r>
      <w:r w:rsidRPr="00435021">
        <w:rPr>
          <w:sz w:val="16"/>
        </w:rPr>
        <w:t xml:space="preserve"> likely </w:t>
      </w:r>
      <w:r w:rsidRPr="00B80537">
        <w:rPr>
          <w:rStyle w:val="StyleUnderline"/>
        </w:rPr>
        <w:t>more dangerous than the Cold War</w:t>
      </w:r>
      <w:r w:rsidRPr="00435021">
        <w:rPr>
          <w:sz w:val="16"/>
        </w:rPr>
        <w:t xml:space="preserve"> ever was. </w:t>
      </w:r>
      <w:r w:rsidRPr="006B5979">
        <w:rPr>
          <w:rStyle w:val="StyleUnderline"/>
          <w:highlight w:val="green"/>
        </w:rPr>
        <w:t>A scramble</w:t>
      </w:r>
      <w:r w:rsidRPr="001F04DC">
        <w:rPr>
          <w:rStyle w:val="StyleUnderline"/>
        </w:rPr>
        <w:t xml:space="preserve"> for trading</w:t>
      </w:r>
      <w:r w:rsidRPr="00B80537">
        <w:rPr>
          <w:rStyle w:val="StyleUnderline"/>
        </w:rPr>
        <w:t xml:space="preserve"> partners</w:t>
      </w:r>
      <w:r w:rsidRPr="00435021">
        <w:rPr>
          <w:sz w:val="16"/>
        </w:rPr>
        <w:t xml:space="preserve"> and Allies across the world that could go beyond just the offering of carrots. The undermining of governments that are perceived to be unfriendly by one side and their shoring up by the other side often </w:t>
      </w:r>
      <w:r w:rsidRPr="006B5979">
        <w:rPr>
          <w:rStyle w:val="StyleUnderline"/>
          <w:highlight w:val="green"/>
        </w:rPr>
        <w:t>leads to</w:t>
      </w:r>
      <w:r w:rsidRPr="00435021">
        <w:rPr>
          <w:sz w:val="16"/>
        </w:rPr>
        <w:t xml:space="preserve"> less autonomy, </w:t>
      </w:r>
      <w:proofErr w:type="gramStart"/>
      <w:r w:rsidRPr="00435021">
        <w:rPr>
          <w:sz w:val="16"/>
        </w:rPr>
        <w:t>externally-induced</w:t>
      </w:r>
      <w:proofErr w:type="gramEnd"/>
      <w:r w:rsidRPr="00435021">
        <w:rPr>
          <w:sz w:val="16"/>
        </w:rPr>
        <w:t xml:space="preserve"> political conflicts, increased </w:t>
      </w:r>
      <w:r w:rsidRPr="00B80537">
        <w:rPr>
          <w:rStyle w:val="StyleUnderline"/>
        </w:rPr>
        <w:t>authoritarianism, and</w:t>
      </w:r>
      <w:r w:rsidRPr="00435021">
        <w:rPr>
          <w:sz w:val="16"/>
        </w:rPr>
        <w:t xml:space="preserve"> not infrequently to </w:t>
      </w:r>
      <w:r w:rsidRPr="00B80537">
        <w:rPr>
          <w:rStyle w:val="StyleUnderline"/>
        </w:rPr>
        <w:t xml:space="preserve">outright </w:t>
      </w:r>
      <w:r w:rsidRPr="006B5979">
        <w:rPr>
          <w:rStyle w:val="Emphasis"/>
          <w:highlight w:val="green"/>
        </w:rPr>
        <w:t>civil war</w:t>
      </w:r>
      <w:r w:rsidRPr="00B80537">
        <w:rPr>
          <w:rStyle w:val="StyleUnderline"/>
        </w:rPr>
        <w:t xml:space="preserve">. The danger of </w:t>
      </w:r>
      <w:r w:rsidRPr="00B80537">
        <w:rPr>
          <w:rStyle w:val="Emphasis"/>
        </w:rPr>
        <w:t xml:space="preserve">many </w:t>
      </w:r>
      <w:r w:rsidRPr="006B5979">
        <w:rPr>
          <w:rStyle w:val="Emphasis"/>
          <w:highlight w:val="green"/>
        </w:rPr>
        <w:t>countries</w:t>
      </w:r>
      <w:r w:rsidRPr="006B5979">
        <w:rPr>
          <w:rStyle w:val="StyleUnderline"/>
          <w:highlight w:val="green"/>
        </w:rPr>
        <w:t xml:space="preserve"> in </w:t>
      </w:r>
      <w:r w:rsidRPr="006B5979">
        <w:rPr>
          <w:rStyle w:val="Emphasis"/>
          <w:highlight w:val="green"/>
        </w:rPr>
        <w:t>Eurasia</w:t>
      </w:r>
      <w:r w:rsidRPr="006B5979">
        <w:rPr>
          <w:rStyle w:val="StyleUnderline"/>
          <w:highlight w:val="green"/>
        </w:rPr>
        <w:t xml:space="preserve">, </w:t>
      </w:r>
      <w:r w:rsidRPr="006B5979">
        <w:rPr>
          <w:rStyle w:val="Emphasis"/>
          <w:highlight w:val="green"/>
        </w:rPr>
        <w:t>Africa</w:t>
      </w:r>
      <w:r w:rsidRPr="006B5979">
        <w:rPr>
          <w:rStyle w:val="StyleUnderline"/>
          <w:highlight w:val="green"/>
        </w:rPr>
        <w:t>, and</w:t>
      </w:r>
      <w:r w:rsidRPr="00B80537">
        <w:rPr>
          <w:rStyle w:val="StyleUnderline"/>
        </w:rPr>
        <w:t xml:space="preserve"> </w:t>
      </w:r>
      <w:r w:rsidRPr="00B80537">
        <w:rPr>
          <w:rStyle w:val="Emphasis"/>
        </w:rPr>
        <w:t xml:space="preserve">Latin </w:t>
      </w:r>
      <w:r w:rsidRPr="006B5979">
        <w:rPr>
          <w:rStyle w:val="Emphasis"/>
          <w:highlight w:val="green"/>
        </w:rPr>
        <w:t>America</w:t>
      </w:r>
      <w:r w:rsidRPr="006B5979">
        <w:rPr>
          <w:rStyle w:val="StyleUnderline"/>
          <w:highlight w:val="green"/>
        </w:rPr>
        <w:t xml:space="preserve"> becoming </w:t>
      </w:r>
      <w:r w:rsidRPr="006B5979">
        <w:rPr>
          <w:rStyle w:val="Emphasis"/>
          <w:highlight w:val="green"/>
        </w:rPr>
        <w:t>battlegrounds</w:t>
      </w:r>
      <w:r w:rsidRPr="006B5979">
        <w:rPr>
          <w:rStyle w:val="StyleUnderline"/>
          <w:highlight w:val="green"/>
        </w:rPr>
        <w:t xml:space="preserve"> for</w:t>
      </w:r>
      <w:r w:rsidRPr="00B80537">
        <w:rPr>
          <w:rStyle w:val="StyleUnderline"/>
        </w:rPr>
        <w:t xml:space="preserve"> continual </w:t>
      </w:r>
      <w:r w:rsidRPr="00B80537">
        <w:rPr>
          <w:rStyle w:val="Emphasis"/>
        </w:rPr>
        <w:t xml:space="preserve">proxy </w:t>
      </w:r>
      <w:r w:rsidRPr="006B5979">
        <w:rPr>
          <w:rStyle w:val="Emphasis"/>
          <w:highlight w:val="green"/>
        </w:rPr>
        <w:t>conflicts</w:t>
      </w:r>
      <w:r w:rsidRPr="00B80537">
        <w:rPr>
          <w:rStyle w:val="StyleUnderline"/>
        </w:rPr>
        <w:t xml:space="preserve"> between</w:t>
      </w:r>
      <w:r w:rsidRPr="00435021">
        <w:rPr>
          <w:sz w:val="16"/>
        </w:rPr>
        <w:t xml:space="preserve"> the </w:t>
      </w:r>
      <w:r w:rsidRPr="00B80537">
        <w:rPr>
          <w:rStyle w:val="StyleUnderline"/>
        </w:rPr>
        <w:t>superpowers is increasing</w:t>
      </w:r>
      <w:r w:rsidRPr="00435021">
        <w:rPr>
          <w:sz w:val="16"/>
        </w:rPr>
        <w:t>.</w:t>
      </w:r>
    </w:p>
    <w:p w14:paraId="1412283C" w14:textId="77777777" w:rsidR="00AC33EA" w:rsidRPr="00435021" w:rsidRDefault="00AC33EA" w:rsidP="00AC33EA">
      <w:pPr>
        <w:rPr>
          <w:sz w:val="16"/>
        </w:rPr>
      </w:pPr>
    </w:p>
    <w:p w14:paraId="179E4AA9" w14:textId="77777777" w:rsidR="00AC33EA" w:rsidRPr="006C5045" w:rsidRDefault="00AC33EA" w:rsidP="00AC33EA">
      <w:pPr>
        <w:rPr>
          <w:sz w:val="16"/>
        </w:rPr>
      </w:pPr>
    </w:p>
    <w:p w14:paraId="2EA2E619" w14:textId="77777777" w:rsidR="00AC33EA" w:rsidRPr="00320FDA" w:rsidRDefault="00AC33EA" w:rsidP="00AC33EA"/>
    <w:p w14:paraId="06BBDCF3" w14:textId="77777777" w:rsidR="00AC33EA" w:rsidRPr="00AC33EA" w:rsidRDefault="00AC33EA" w:rsidP="00AC33EA"/>
    <w:p w14:paraId="7FDC62F1" w14:textId="7539EA17" w:rsidR="00DA7F75" w:rsidRDefault="00DA7F75" w:rsidP="00DA7F75">
      <w:pPr>
        <w:pStyle w:val="Heading2"/>
      </w:pPr>
      <w:r>
        <w:lastRenderedPageBreak/>
        <w:t>Case</w:t>
      </w:r>
    </w:p>
    <w:p w14:paraId="6F77B32C" w14:textId="4101DF32" w:rsidR="00DA7F75" w:rsidRPr="00BF17FB" w:rsidRDefault="00DA7F75" w:rsidP="00DA7F75">
      <w:pPr>
        <w:pStyle w:val="Heading3"/>
      </w:pPr>
      <w:r>
        <w:lastRenderedPageBreak/>
        <w:t>1NC – Top-level</w:t>
      </w:r>
    </w:p>
    <w:p w14:paraId="5E218E67" w14:textId="77777777" w:rsidR="00DA7F75" w:rsidRDefault="00DA7F75" w:rsidP="00DA7F75">
      <w:pPr>
        <w:pStyle w:val="Heading4"/>
      </w:pPr>
      <w:r>
        <w:t>No debris:</w:t>
      </w:r>
    </w:p>
    <w:p w14:paraId="4860E327" w14:textId="77777777" w:rsidR="00DA7F75" w:rsidRPr="00C84EDD" w:rsidRDefault="00DA7F75" w:rsidP="00DA7F75">
      <w:pPr>
        <w:pStyle w:val="Heading4"/>
      </w:pPr>
      <w:r>
        <w:t xml:space="preserve">1] Physics and math proofs </w:t>
      </w:r>
      <w:r w:rsidRPr="00423198">
        <w:rPr>
          <w:u w:val="single"/>
        </w:rPr>
        <w:t>prove</w:t>
      </w:r>
      <w:r>
        <w:t xml:space="preserve"> no impact.</w:t>
      </w:r>
    </w:p>
    <w:p w14:paraId="47F731EC" w14:textId="77777777" w:rsidR="00DA7F75" w:rsidRDefault="00DA7F75" w:rsidP="00DA7F75">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w:t>
      </w:r>
      <w:proofErr w:type="gramStart"/>
      <w:r>
        <w:t>By</w:t>
      </w:r>
      <w:proofErr w:type="gramEnd"/>
      <w:r>
        <w:t xml:space="preserve"> Some Scientists?”, Quora, 10/25/2017, https://www.quora.com/Is-the-Kessler-Syndrome-disputed-by-some-scientists</w:t>
      </w:r>
    </w:p>
    <w:p w14:paraId="71431402" w14:textId="77777777" w:rsidR="00DA7F75" w:rsidRPr="000C576A" w:rsidRDefault="00DA7F75" w:rsidP="00DA7F75">
      <w:pPr>
        <w:rPr>
          <w:rStyle w:val="StyleUnderline"/>
        </w:rPr>
      </w:pPr>
      <w:proofErr w:type="gramStart"/>
      <w:r w:rsidRPr="00BB446A">
        <w:rPr>
          <w:sz w:val="16"/>
        </w:rPr>
        <w:t>Lets</w:t>
      </w:r>
      <w:proofErr w:type="gram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71021A">
        <w:rPr>
          <w:rStyle w:val="StyleUnderline"/>
          <w:highlight w:val="green"/>
        </w:rPr>
        <w:t>anything</w:t>
      </w:r>
      <w:r w:rsidRPr="000C576A">
        <w:rPr>
          <w:rStyle w:val="StyleUnderline"/>
        </w:rPr>
        <w:t xml:space="preserve"> very </w:t>
      </w:r>
      <w:r w:rsidRPr="0071021A">
        <w:rPr>
          <w:rStyle w:val="StyleUnderline"/>
          <w:highlight w:val="green"/>
        </w:rPr>
        <w:t xml:space="preserve">small will </w:t>
      </w:r>
      <w:r w:rsidRPr="0071021A">
        <w:rPr>
          <w:rStyle w:val="Emphasis"/>
          <w:highlight w:val="green"/>
        </w:rPr>
        <w:t>de-orbit</w:t>
      </w:r>
      <w:r w:rsidRPr="000C576A">
        <w:rPr>
          <w:sz w:val="16"/>
        </w:rPr>
        <w:t xml:space="preserve"> itself </w:t>
      </w:r>
      <w:r w:rsidRPr="000C576A">
        <w:rPr>
          <w:rStyle w:val="Emphasis"/>
        </w:rPr>
        <w:t xml:space="preserve">quite </w:t>
      </w:r>
      <w:r w:rsidRPr="0071021A">
        <w:rPr>
          <w:rStyle w:val="Emphasis"/>
          <w:highlight w:val="green"/>
        </w:rPr>
        <w:t>fast</w:t>
      </w:r>
      <w:r w:rsidRPr="0071021A">
        <w:rPr>
          <w:rStyle w:val="StyleUnderline"/>
          <w:highlight w:val="green"/>
        </w:rPr>
        <w:t xml:space="preserve"> from</w:t>
      </w:r>
      <w:r w:rsidRPr="000C576A">
        <w:rPr>
          <w:rStyle w:val="StyleUnderline"/>
        </w:rPr>
        <w:t xml:space="preserve"> atmospheric </w:t>
      </w:r>
      <w:r w:rsidRPr="0071021A">
        <w:rPr>
          <w:rStyle w:val="StyleUnderline"/>
          <w:highlight w:val="green"/>
        </w:rPr>
        <w:t>drag</w:t>
      </w:r>
    </w:p>
    <w:p w14:paraId="3563726F" w14:textId="77777777" w:rsidR="00DA7F75" w:rsidRPr="000C576A" w:rsidRDefault="00DA7F75" w:rsidP="00DA7F75">
      <w:pPr>
        <w:rPr>
          <w:sz w:val="16"/>
        </w:rPr>
      </w:pPr>
      <w:r w:rsidRPr="000C576A">
        <w:rPr>
          <w:sz w:val="16"/>
        </w:rPr>
        <w:t xml:space="preserve">These </w:t>
      </w:r>
      <w:r w:rsidRPr="0071021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71021A">
        <w:rPr>
          <w:rStyle w:val="StyleUnderline"/>
          <w:highlight w:val="green"/>
        </w:rPr>
        <w:t>are</w:t>
      </w:r>
      <w:r w:rsidRPr="0071021A">
        <w:rPr>
          <w:sz w:val="16"/>
          <w:highlight w:val="green"/>
        </w:rPr>
        <w:t xml:space="preserve"> </w:t>
      </w:r>
      <w:r w:rsidRPr="0071021A">
        <w:rPr>
          <w:rStyle w:val="StyleUnderline"/>
          <w:highlight w:val="green"/>
        </w:rPr>
        <w:t>not</w:t>
      </w:r>
      <w:r w:rsidRPr="000C576A">
        <w:rPr>
          <w:rStyle w:val="StyleUnderline"/>
        </w:rPr>
        <w:t xml:space="preserve"> talking about </w:t>
      </w:r>
      <w:r w:rsidRPr="0071021A">
        <w:rPr>
          <w:rStyle w:val="StyleUnderline"/>
          <w:highlight w:val="green"/>
        </w:rPr>
        <w:t>km/sec</w:t>
      </w:r>
      <w:r w:rsidRPr="000C576A">
        <w:rPr>
          <w:rStyle w:val="StyleUnderline"/>
        </w:rPr>
        <w:t xml:space="preserve"> impacts - just rifle bullet speeds - </w:t>
      </w:r>
      <w:r w:rsidRPr="0071021A">
        <w:rPr>
          <w:rStyle w:val="StyleUnderline"/>
          <w:highlight w:val="green"/>
        </w:rPr>
        <w:t>300 m/sec at max</w:t>
      </w:r>
      <w:r w:rsidRPr="000C576A">
        <w:rPr>
          <w:rStyle w:val="StyleUnderline"/>
        </w:rPr>
        <w:t xml:space="preserve">imum </w:t>
      </w:r>
      <w:r w:rsidRPr="0071021A">
        <w:rPr>
          <w:rStyle w:val="StyleUnderline"/>
          <w:highlight w:val="green"/>
        </w:rPr>
        <w:t>and</w:t>
      </w:r>
      <w:r w:rsidRPr="000C576A">
        <w:rPr>
          <w:rStyle w:val="StyleUnderline"/>
        </w:rPr>
        <w:t xml:space="preserve"> the vast </w:t>
      </w:r>
      <w:r w:rsidRPr="0071021A">
        <w:rPr>
          <w:rStyle w:val="StyleUnderline"/>
          <w:highlight w:val="green"/>
        </w:rPr>
        <w:t>majority</w:t>
      </w:r>
      <w:r w:rsidRPr="000C576A">
        <w:rPr>
          <w:sz w:val="16"/>
        </w:rPr>
        <w:t xml:space="preserve"> would have </w:t>
      </w:r>
      <w:r w:rsidRPr="0071021A">
        <w:rPr>
          <w:rStyle w:val="StyleUnderline"/>
          <w:highlight w:val="green"/>
        </w:rPr>
        <w:t>much</w:t>
      </w:r>
      <w:r w:rsidRPr="000C576A">
        <w:rPr>
          <w:rStyle w:val="StyleUnderline"/>
        </w:rPr>
        <w:t xml:space="preserve"> much </w:t>
      </w:r>
      <w:r w:rsidRPr="0071021A">
        <w:rPr>
          <w:rStyle w:val="StyleUnderline"/>
          <w:highlight w:val="green"/>
        </w:rPr>
        <w:t>lower</w:t>
      </w:r>
      <w:r w:rsidRPr="000C576A">
        <w:rPr>
          <w:sz w:val="16"/>
        </w:rPr>
        <w:t xml:space="preserve"> speeds</w:t>
      </w:r>
    </w:p>
    <w:p w14:paraId="4329E0C5" w14:textId="77777777" w:rsidR="00DA7F75" w:rsidRPr="000C576A" w:rsidRDefault="00DA7F75" w:rsidP="00DA7F75">
      <w:pPr>
        <w:rPr>
          <w:sz w:val="16"/>
        </w:rPr>
      </w:pPr>
      <w:r w:rsidRPr="000C576A">
        <w:rPr>
          <w:sz w:val="16"/>
        </w:rPr>
        <w:t>Everything is in a torus</w:t>
      </w:r>
    </w:p>
    <w:p w14:paraId="38A0B43E" w14:textId="77777777" w:rsidR="00DA7F75" w:rsidRPr="000C576A" w:rsidRDefault="00DA7F75" w:rsidP="00DA7F75">
      <w:pPr>
        <w:rPr>
          <w:sz w:val="16"/>
        </w:rPr>
      </w:pPr>
      <w:r w:rsidRPr="000C576A">
        <w:rPr>
          <w:sz w:val="16"/>
        </w:rPr>
        <w:t>Altitude 100 km to 300 km, - 1000 km North to 1000 km South - and about 40,000 km long</w:t>
      </w:r>
    </w:p>
    <w:p w14:paraId="082F7DBA" w14:textId="77777777" w:rsidR="00DA7F75" w:rsidRPr="000C576A" w:rsidRDefault="00DA7F75" w:rsidP="00DA7F75">
      <w:pPr>
        <w:rPr>
          <w:sz w:val="16"/>
        </w:rPr>
      </w:pPr>
      <w:r w:rsidRPr="000C576A">
        <w:rPr>
          <w:sz w:val="16"/>
        </w:rPr>
        <w:t>200 x 2000 x 40,000 = volume 16 billion cubic km -</w:t>
      </w:r>
    </w:p>
    <w:p w14:paraId="20F6FBD3" w14:textId="77777777" w:rsidR="00DA7F75" w:rsidRPr="000C576A" w:rsidRDefault="00DA7F75" w:rsidP="00DA7F75">
      <w:pPr>
        <w:rPr>
          <w:rStyle w:val="StyleUnderline"/>
        </w:rPr>
      </w:pPr>
      <w:r w:rsidRPr="000C576A">
        <w:rPr>
          <w:rStyle w:val="StyleUnderline"/>
        </w:rPr>
        <w:t>18,000 Big bits - 100 mm - including 1,200 satellites</w:t>
      </w:r>
    </w:p>
    <w:p w14:paraId="3E278A6B" w14:textId="77777777" w:rsidR="00DA7F75" w:rsidRPr="000C576A" w:rsidRDefault="00DA7F75" w:rsidP="00DA7F75">
      <w:pPr>
        <w:rPr>
          <w:sz w:val="16"/>
        </w:rPr>
      </w:pPr>
      <w:r w:rsidRPr="000C576A">
        <w:rPr>
          <w:sz w:val="16"/>
        </w:rPr>
        <w:t>750,000 “bullets” - 10 mm</w:t>
      </w:r>
    </w:p>
    <w:p w14:paraId="0DF610A1" w14:textId="77777777" w:rsidR="00DA7F75" w:rsidRPr="000C576A" w:rsidRDefault="00DA7F75" w:rsidP="00DA7F75">
      <w:pPr>
        <w:rPr>
          <w:sz w:val="16"/>
        </w:rPr>
      </w:pPr>
      <w:r w:rsidRPr="000C576A">
        <w:rPr>
          <w:sz w:val="16"/>
        </w:rPr>
        <w:t>150 million bits 1 mm</w:t>
      </w:r>
    </w:p>
    <w:p w14:paraId="33E8973A" w14:textId="77777777" w:rsidR="00DA7F75" w:rsidRPr="000C576A" w:rsidRDefault="00DA7F75" w:rsidP="00DA7F75">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71021A">
        <w:rPr>
          <w:rStyle w:val="Emphasis"/>
          <w:highlight w:val="green"/>
        </w:rPr>
        <w:t>not</w:t>
      </w:r>
      <w:r w:rsidRPr="000C576A">
        <w:rPr>
          <w:rStyle w:val="Emphasis"/>
        </w:rPr>
        <w:t xml:space="preserve"> be going </w:t>
      </w:r>
      <w:r w:rsidRPr="0071021A">
        <w:rPr>
          <w:rStyle w:val="Emphasis"/>
          <w:highlight w:val="green"/>
        </w:rPr>
        <w:t>fast enough</w:t>
      </w:r>
      <w:r w:rsidRPr="000C576A">
        <w:rPr>
          <w:rStyle w:val="StyleUnderline"/>
        </w:rPr>
        <w:t xml:space="preserve"> relative </w:t>
      </w:r>
      <w:r w:rsidRPr="0071021A">
        <w:rPr>
          <w:rStyle w:val="StyleUnderline"/>
          <w:highlight w:val="green"/>
        </w:rPr>
        <w:t>to</w:t>
      </w:r>
      <w:r w:rsidRPr="000C576A">
        <w:rPr>
          <w:rStyle w:val="StyleUnderline"/>
        </w:rPr>
        <w:t xml:space="preserve"> our satellite to </w:t>
      </w:r>
      <w:r w:rsidRPr="0071021A">
        <w:rPr>
          <w:rStyle w:val="StyleUnderline"/>
          <w:highlight w:val="green"/>
        </w:rPr>
        <w:t>cause damage</w:t>
      </w:r>
      <w:r w:rsidRPr="000C576A">
        <w:rPr>
          <w:rStyle w:val="StyleUnderline"/>
        </w:rPr>
        <w:t xml:space="preserve"> - and they will </w:t>
      </w:r>
      <w:r w:rsidRPr="000C576A">
        <w:rPr>
          <w:rStyle w:val="Emphasis"/>
        </w:rPr>
        <w:t>de-orbit quite fast</w:t>
      </w:r>
    </w:p>
    <w:p w14:paraId="7CFE6262" w14:textId="77777777" w:rsidR="00DA7F75" w:rsidRPr="000C576A" w:rsidRDefault="00DA7F75" w:rsidP="00DA7F75">
      <w:pPr>
        <w:rPr>
          <w:rStyle w:val="Emphasis"/>
        </w:rPr>
      </w:pPr>
      <w:proofErr w:type="gramStart"/>
      <w:r w:rsidRPr="000C576A">
        <w:rPr>
          <w:sz w:val="16"/>
        </w:rPr>
        <w:t>So</w:t>
      </w:r>
      <w:proofErr w:type="gramEnd"/>
      <w:r w:rsidRPr="000C576A">
        <w:rPr>
          <w:sz w:val="16"/>
        </w:rPr>
        <w:t xml:space="preserve"> </w:t>
      </w:r>
      <w:r w:rsidRPr="0071021A">
        <w:rPr>
          <w:rStyle w:val="Emphasis"/>
          <w:highlight w:val="green"/>
        </w:rPr>
        <w:t>one “bullet”</w:t>
      </w:r>
      <w:r w:rsidRPr="000C576A">
        <w:rPr>
          <w:rStyle w:val="Emphasis"/>
        </w:rPr>
        <w:t xml:space="preserve"> for </w:t>
      </w:r>
      <w:r w:rsidRPr="0071021A">
        <w:rPr>
          <w:rStyle w:val="Emphasis"/>
          <w:highlight w:val="green"/>
        </w:rPr>
        <w:t>every 21,000</w:t>
      </w:r>
      <w:r w:rsidRPr="000C576A">
        <w:rPr>
          <w:rStyle w:val="Emphasis"/>
        </w:rPr>
        <w:t xml:space="preserve"> cubic </w:t>
      </w:r>
      <w:r w:rsidRPr="0071021A">
        <w:rPr>
          <w:rStyle w:val="Emphasis"/>
          <w:highlight w:val="green"/>
        </w:rPr>
        <w:t>km</w:t>
      </w:r>
    </w:p>
    <w:p w14:paraId="46115365" w14:textId="77777777" w:rsidR="00DA7F75" w:rsidRPr="000C576A" w:rsidRDefault="00DA7F75" w:rsidP="00DA7F75">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21B92508" w14:textId="77777777" w:rsidR="00DA7F75" w:rsidRPr="000C576A" w:rsidRDefault="00DA7F75" w:rsidP="00DA7F75">
      <w:pPr>
        <w:rPr>
          <w:rStyle w:val="StyleUnderline"/>
        </w:rPr>
      </w:pPr>
      <w:r w:rsidRPr="000C576A">
        <w:rPr>
          <w:rStyle w:val="StyleUnderline"/>
        </w:rPr>
        <w:t>What happens if start some sort of cascade?</w:t>
      </w:r>
    </w:p>
    <w:p w14:paraId="56CE677E" w14:textId="77777777" w:rsidR="00DA7F75" w:rsidRPr="000C576A" w:rsidRDefault="00DA7F75" w:rsidP="00DA7F75">
      <w:pPr>
        <w:rPr>
          <w:rStyle w:val="StyleUnderline"/>
        </w:rPr>
      </w:pPr>
      <w:r w:rsidRPr="000C576A">
        <w:rPr>
          <w:rStyle w:val="StyleUnderline"/>
        </w:rPr>
        <w:t xml:space="preserve">There is </w:t>
      </w:r>
      <w:r w:rsidRPr="0071021A">
        <w:rPr>
          <w:rStyle w:val="Emphasis"/>
          <w:highlight w:val="green"/>
        </w:rPr>
        <w:t>not much to cascade</w:t>
      </w:r>
      <w:r w:rsidRPr="000C576A">
        <w:rPr>
          <w:rStyle w:val="StyleUnderline"/>
        </w:rPr>
        <w:t xml:space="preserve"> - 18,000 - “big bits” - </w:t>
      </w:r>
      <w:r w:rsidRPr="0071021A">
        <w:rPr>
          <w:rStyle w:val="Emphasis"/>
          <w:highlight w:val="green"/>
        </w:rPr>
        <w:t>if each</w:t>
      </w:r>
      <w:r w:rsidRPr="000C576A">
        <w:rPr>
          <w:rStyle w:val="StyleUnderline"/>
        </w:rPr>
        <w:t xml:space="preserve"> of them </w:t>
      </w:r>
      <w:r w:rsidRPr="0071021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47652078" w14:textId="77777777" w:rsidR="00DA7F75" w:rsidRPr="000C576A" w:rsidRDefault="00DA7F75" w:rsidP="00DA7F75">
      <w:pPr>
        <w:rPr>
          <w:rStyle w:val="StyleUnderline"/>
        </w:rPr>
      </w:pPr>
      <w:r w:rsidRPr="000C576A">
        <w:rPr>
          <w:rStyle w:val="StyleUnderline"/>
        </w:rPr>
        <w:t xml:space="preserve">And </w:t>
      </w:r>
      <w:r w:rsidRPr="0071021A">
        <w:rPr>
          <w:rStyle w:val="StyleUnderline"/>
          <w:highlight w:val="green"/>
        </w:rPr>
        <w:t>that is</w:t>
      </w:r>
      <w:r w:rsidRPr="000C576A">
        <w:rPr>
          <w:rStyle w:val="StyleUnderline"/>
        </w:rPr>
        <w:t xml:space="preserve"> erring </w:t>
      </w:r>
      <w:r w:rsidRPr="0071021A">
        <w:rPr>
          <w:rStyle w:val="StyleUnderline"/>
          <w:highlight w:val="green"/>
        </w:rPr>
        <w:t xml:space="preserve">on the </w:t>
      </w:r>
      <w:r w:rsidRPr="0071021A">
        <w:rPr>
          <w:rStyle w:val="Emphasis"/>
          <w:highlight w:val="green"/>
        </w:rPr>
        <w:t>generous side</w:t>
      </w:r>
      <w:r w:rsidRPr="000C576A">
        <w:rPr>
          <w:rStyle w:val="StyleUnderline"/>
        </w:rPr>
        <w:t xml:space="preserve"> - these </w:t>
      </w:r>
      <w:r w:rsidRPr="0071021A">
        <w:rPr>
          <w:rStyle w:val="StyleUnderline"/>
          <w:highlight w:val="green"/>
        </w:rPr>
        <w:t>bits are</w:t>
      </w:r>
      <w:r w:rsidRPr="000C576A">
        <w:rPr>
          <w:rStyle w:val="StyleUnderline"/>
        </w:rPr>
        <w:t xml:space="preserve"> </w:t>
      </w:r>
      <w:r w:rsidRPr="000C576A">
        <w:rPr>
          <w:rStyle w:val="Emphasis"/>
        </w:rPr>
        <w:t xml:space="preserve">mostly </w:t>
      </w:r>
      <w:proofErr w:type="gramStart"/>
      <w:r w:rsidRPr="0071021A">
        <w:rPr>
          <w:rStyle w:val="Emphasis"/>
          <w:highlight w:val="green"/>
        </w:rPr>
        <w:t>metallic</w:t>
      </w:r>
      <w:proofErr w:type="gramEnd"/>
      <w:r w:rsidRPr="0071021A">
        <w:rPr>
          <w:rStyle w:val="StyleUnderline"/>
          <w:highlight w:val="green"/>
        </w:rPr>
        <w:t xml:space="preserve"> and</w:t>
      </w:r>
      <w:r w:rsidRPr="000C576A">
        <w:rPr>
          <w:rStyle w:val="StyleUnderline"/>
        </w:rPr>
        <w:t xml:space="preserve"> metals </w:t>
      </w:r>
      <w:r w:rsidRPr="0071021A">
        <w:rPr>
          <w:rStyle w:val="Emphasis"/>
          <w:highlight w:val="green"/>
        </w:rPr>
        <w:t>don’t shatter</w:t>
      </w:r>
      <w:r w:rsidRPr="000C576A">
        <w:rPr>
          <w:rStyle w:val="StyleUnderline"/>
        </w:rPr>
        <w:t xml:space="preserve"> into lots of 10 mm bits when hit by rifle bullets</w:t>
      </w:r>
    </w:p>
    <w:p w14:paraId="0D9B7151" w14:textId="77777777" w:rsidR="00DA7F75" w:rsidRPr="000C576A" w:rsidRDefault="00DA7F75" w:rsidP="00DA7F75">
      <w:pPr>
        <w:rPr>
          <w:rStyle w:val="StyleUnderline"/>
          <w:sz w:val="24"/>
          <w:szCs w:val="26"/>
        </w:rPr>
      </w:pPr>
      <w:r w:rsidRPr="0071021A">
        <w:rPr>
          <w:rStyle w:val="StyleUnderline"/>
          <w:highlight w:val="green"/>
        </w:rPr>
        <w:t xml:space="preserve">That would be </w:t>
      </w:r>
      <w:r w:rsidRPr="0071021A">
        <w:rPr>
          <w:rStyle w:val="Emphasis"/>
          <w:sz w:val="24"/>
          <w:szCs w:val="26"/>
          <w:highlight w:val="green"/>
        </w:rPr>
        <w:t>one</w:t>
      </w:r>
      <w:r w:rsidRPr="000C576A">
        <w:rPr>
          <w:rStyle w:val="Emphasis"/>
          <w:sz w:val="24"/>
          <w:szCs w:val="26"/>
        </w:rPr>
        <w:t xml:space="preserve"> “bullet” </w:t>
      </w:r>
      <w:r w:rsidRPr="0071021A">
        <w:rPr>
          <w:rStyle w:val="Emphasis"/>
          <w:sz w:val="24"/>
          <w:szCs w:val="26"/>
          <w:highlight w:val="green"/>
        </w:rPr>
        <w:t>for every 853</w:t>
      </w:r>
      <w:r w:rsidRPr="000C576A">
        <w:rPr>
          <w:rStyle w:val="Emphasis"/>
          <w:sz w:val="24"/>
          <w:szCs w:val="26"/>
        </w:rPr>
        <w:t xml:space="preserve"> cubic </w:t>
      </w:r>
      <w:r w:rsidRPr="0071021A">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71021A">
        <w:rPr>
          <w:rStyle w:val="Emphasis"/>
          <w:highlight w:val="green"/>
        </w:rPr>
        <w:t>most</w:t>
      </w:r>
      <w:r w:rsidRPr="000C576A">
        <w:rPr>
          <w:rStyle w:val="StyleUnderline"/>
        </w:rPr>
        <w:t xml:space="preserve"> of the “</w:t>
      </w:r>
      <w:r w:rsidRPr="0071021A">
        <w:rPr>
          <w:rStyle w:val="StyleUnderline"/>
          <w:highlight w:val="green"/>
        </w:rPr>
        <w:t>bullets</w:t>
      </w:r>
      <w:r w:rsidRPr="000C576A">
        <w:rPr>
          <w:rStyle w:val="StyleUnderline"/>
        </w:rPr>
        <w:t xml:space="preserve">” will </w:t>
      </w:r>
      <w:r w:rsidRPr="0071021A">
        <w:rPr>
          <w:rStyle w:val="Emphasis"/>
          <w:highlight w:val="green"/>
        </w:rPr>
        <w:t>not</w:t>
      </w:r>
      <w:r w:rsidRPr="000C576A">
        <w:rPr>
          <w:rStyle w:val="Emphasis"/>
        </w:rPr>
        <w:t xml:space="preserve"> actually be going very </w:t>
      </w:r>
      <w:r w:rsidRPr="0071021A">
        <w:rPr>
          <w:rStyle w:val="Emphasis"/>
          <w:highlight w:val="green"/>
        </w:rPr>
        <w:t>fast</w:t>
      </w:r>
    </w:p>
    <w:p w14:paraId="1F56DC1C" w14:textId="77777777" w:rsidR="00DA7F75" w:rsidRPr="000C576A" w:rsidRDefault="00DA7F75" w:rsidP="00DA7F75">
      <w:pPr>
        <w:rPr>
          <w:sz w:val="16"/>
        </w:rPr>
      </w:pPr>
      <w:r w:rsidRPr="000C576A">
        <w:rPr>
          <w:sz w:val="16"/>
        </w:rPr>
        <w:t xml:space="preserve">Some time in the future when we have a lot </w:t>
      </w:r>
      <w:proofErr w:type="gramStart"/>
      <w:r w:rsidRPr="000C576A">
        <w:rPr>
          <w:sz w:val="16"/>
        </w:rPr>
        <w:t>mor,e</w:t>
      </w:r>
      <w:proofErr w:type="gramEnd"/>
      <w:r w:rsidRPr="000C576A">
        <w:rPr>
          <w:sz w:val="16"/>
        </w:rPr>
        <w:t xml:space="preserve"> as in a 100,000 times as much stuff in orbit then the Kessler Syndrome may be possible</w:t>
      </w:r>
    </w:p>
    <w:p w14:paraId="6246F40A" w14:textId="77777777" w:rsidR="00DA7F75" w:rsidRPr="000C576A" w:rsidRDefault="00DA7F75" w:rsidP="00DA7F75">
      <w:pPr>
        <w:rPr>
          <w:sz w:val="16"/>
        </w:rPr>
      </w:pPr>
      <w:r w:rsidRPr="000C576A">
        <w:rPr>
          <w:sz w:val="16"/>
        </w:rPr>
        <w:t xml:space="preserve">If you are worried about communication satellites way up there in geostationary </w:t>
      </w:r>
      <w:proofErr w:type="gramStart"/>
      <w:r w:rsidRPr="000C576A">
        <w:rPr>
          <w:sz w:val="16"/>
        </w:rPr>
        <w:t>orbit</w:t>
      </w:r>
      <w:proofErr w:type="gramEnd"/>
      <w:r w:rsidRPr="000C576A">
        <w:rPr>
          <w:sz w:val="16"/>
        </w:rPr>
        <w:t xml:space="preserve"> then the situation is even better - there is a LOT more space up there and we have boosted a lot less junk up to those orbits</w:t>
      </w:r>
    </w:p>
    <w:p w14:paraId="570D039D" w14:textId="77777777" w:rsidR="00DA7F75" w:rsidRPr="000C576A" w:rsidRDefault="00DA7F75" w:rsidP="00DA7F75">
      <w:pPr>
        <w:rPr>
          <w:sz w:val="16"/>
        </w:rPr>
      </w:pPr>
      <w:r w:rsidRPr="000C576A">
        <w:rPr>
          <w:sz w:val="16"/>
        </w:rPr>
        <w:t>It is worth tracking the big bits and making sure that most satellites are safely de-orbited? - YES</w:t>
      </w:r>
    </w:p>
    <w:p w14:paraId="29509207" w14:textId="77777777" w:rsidR="00DA7F75" w:rsidRDefault="00DA7F75" w:rsidP="00DA7F75">
      <w:pPr>
        <w:rPr>
          <w:rStyle w:val="StyleUnderline"/>
        </w:rPr>
      </w:pPr>
      <w:r w:rsidRPr="000C576A">
        <w:rPr>
          <w:sz w:val="16"/>
        </w:rPr>
        <w:lastRenderedPageBreak/>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12FED0EA" w14:textId="77777777" w:rsidR="00DA7F75" w:rsidRPr="001623DC" w:rsidRDefault="00DA7F75" w:rsidP="00DA7F75">
      <w:pPr>
        <w:pStyle w:val="Heading4"/>
      </w:pPr>
      <w:r>
        <w:t xml:space="preserve">Debris </w:t>
      </w:r>
      <w:r w:rsidRPr="00995222">
        <w:rPr>
          <w:u w:val="single"/>
        </w:rPr>
        <w:t>can’t</w:t>
      </w:r>
      <w:r>
        <w:t xml:space="preserve"> speed up.</w:t>
      </w:r>
    </w:p>
    <w:p w14:paraId="54A16797" w14:textId="77777777" w:rsidR="00DA7F75" w:rsidRPr="001623DC" w:rsidRDefault="00DA7F75" w:rsidP="00DA7F75">
      <w:pPr>
        <w:rPr>
          <w:rStyle w:val="Emphasis"/>
          <w:b w:val="0"/>
          <w:bCs/>
          <w:u w:val="none"/>
        </w:rPr>
      </w:pPr>
      <w:r w:rsidRPr="00F57966">
        <w:rPr>
          <w:rStyle w:val="Style13ptBold"/>
        </w:rPr>
        <w:t>Von Fange 17</w:t>
      </w:r>
      <w:r w:rsidRPr="00F57966">
        <w:t xml:space="preserve"> [Daniel Von Fange is a full stack developer that builds web platforms</w:t>
      </w:r>
      <w:r>
        <w:t xml:space="preserve"> and engineer</w:t>
      </w:r>
      <w:r w:rsidRPr="00F57966">
        <w:t>, with a particular interest in space applications. Kessler Syndrome is Over Hyped. May 21, 2017. braino.org/essays/kessler_syndrome_is_over_hyped/]</w:t>
      </w:r>
    </w:p>
    <w:p w14:paraId="4F0FE9BD" w14:textId="77777777" w:rsidR="00DA7F75" w:rsidRPr="00995222" w:rsidRDefault="00DA7F75" w:rsidP="00DA7F75">
      <w:pPr>
        <w:rPr>
          <w:sz w:val="16"/>
        </w:rPr>
      </w:pPr>
      <w:r w:rsidRPr="00995222">
        <w:rPr>
          <w:rStyle w:val="Emphasis"/>
        </w:rPr>
        <w:t>GEO</w:t>
      </w:r>
      <w:r w:rsidRPr="00995222">
        <w:rPr>
          <w:sz w:val="16"/>
        </w:rPr>
        <w:t xml:space="preserve"> - If you put a satellite far enough out from earth, the speed that the satellite travels around the earth will match the speed of the surface of the earth rotating under it. </w:t>
      </w:r>
      <w:r w:rsidRPr="00995222">
        <w:rPr>
          <w:u w:val="single"/>
        </w:rPr>
        <w:t xml:space="preserve">From the ground, </w:t>
      </w:r>
      <w:r w:rsidRPr="0071021A">
        <w:rPr>
          <w:highlight w:val="green"/>
          <w:u w:val="single"/>
        </w:rPr>
        <w:t xml:space="preserve">the satellite will </w:t>
      </w:r>
      <w:r w:rsidRPr="00995222">
        <w:rPr>
          <w:u w:val="single"/>
        </w:rPr>
        <w:t xml:space="preserve">appear to </w:t>
      </w:r>
      <w:r w:rsidRPr="0071021A">
        <w:rPr>
          <w:highlight w:val="green"/>
          <w:u w:val="single"/>
        </w:rPr>
        <w:t>hang motionless</w:t>
      </w:r>
      <w:r w:rsidRPr="00F57966">
        <w:rPr>
          <w:sz w:val="16"/>
        </w:rPr>
        <w:t xml:space="preserve">. </w:t>
      </w:r>
      <w:proofErr w:type="gramStart"/>
      <w:r w:rsidRPr="00F57966">
        <w:rPr>
          <w:sz w:val="16"/>
        </w:rPr>
        <w:t>Usually</w:t>
      </w:r>
      <w:proofErr w:type="gramEnd"/>
      <w:r w:rsidRPr="00F5796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71021A">
        <w:rPr>
          <w:rStyle w:val="Emphasis"/>
          <w:highlight w:val="green"/>
        </w:rPr>
        <w:t>all</w:t>
      </w:r>
      <w:r w:rsidRPr="00F57966">
        <w:rPr>
          <w:u w:val="single"/>
        </w:rPr>
        <w:t xml:space="preserve"> the </w:t>
      </w:r>
      <w:r w:rsidRPr="0071021A">
        <w:rPr>
          <w:rStyle w:val="Emphasis"/>
          <w:highlight w:val="green"/>
        </w:rPr>
        <w:t>satellites</w:t>
      </w:r>
      <w:r w:rsidRPr="00F57966">
        <w:rPr>
          <w:u w:val="single"/>
        </w:rPr>
        <w:t xml:space="preserve"> here </w:t>
      </w:r>
      <w:r w:rsidRPr="0071021A">
        <w:rPr>
          <w:highlight w:val="green"/>
          <w:u w:val="single"/>
        </w:rPr>
        <w:t xml:space="preserve">are </w:t>
      </w:r>
      <w:r w:rsidRPr="0071021A">
        <w:rPr>
          <w:rStyle w:val="Emphasis"/>
          <w:highlight w:val="green"/>
        </w:rPr>
        <w:t>moving</w:t>
      </w:r>
      <w:r w:rsidRPr="0071021A">
        <w:rPr>
          <w:highlight w:val="green"/>
          <w:u w:val="single"/>
        </w:rPr>
        <w:t xml:space="preserve"> the </w:t>
      </w:r>
      <w:r w:rsidRPr="0071021A">
        <w:rPr>
          <w:rStyle w:val="Emphasis"/>
          <w:highlight w:val="green"/>
        </w:rPr>
        <w:t>same direction</w:t>
      </w:r>
      <w:r w:rsidRPr="0071021A">
        <w:rPr>
          <w:highlight w:val="green"/>
          <w:u w:val="single"/>
        </w:rPr>
        <w:t xml:space="preserve"> at </w:t>
      </w:r>
      <w:r w:rsidRPr="00995222">
        <w:rPr>
          <w:u w:val="single"/>
        </w:rPr>
        <w:t xml:space="preserve">the </w:t>
      </w:r>
      <w:r w:rsidRPr="0071021A">
        <w:rPr>
          <w:rStyle w:val="Emphasis"/>
          <w:highlight w:val="green"/>
        </w:rPr>
        <w:t>same speed</w:t>
      </w:r>
      <w:r w:rsidRPr="0071021A">
        <w:rPr>
          <w:highlight w:val="green"/>
          <w:u w:val="single"/>
        </w:rPr>
        <w:t xml:space="preserve"> - </w:t>
      </w:r>
      <w:r w:rsidRPr="0071021A">
        <w:rPr>
          <w:rStyle w:val="Emphasis"/>
          <w:highlight w:val="green"/>
        </w:rPr>
        <w:t>debris</w:t>
      </w:r>
      <w:r w:rsidRPr="0071021A">
        <w:rPr>
          <w:highlight w:val="green"/>
          <w:u w:val="single"/>
        </w:rPr>
        <w:t xml:space="preserve"> </w:t>
      </w:r>
      <w:r w:rsidRPr="0071021A">
        <w:rPr>
          <w:rStyle w:val="Emphasis"/>
          <w:highlight w:val="green"/>
        </w:rPr>
        <w:t>doesn’t get free velocity</w:t>
      </w:r>
      <w:r w:rsidRPr="00F57966">
        <w:rPr>
          <w:u w:val="single"/>
        </w:rPr>
        <w:t xml:space="preserve"> from the speed of the satellites</w:t>
      </w:r>
      <w:r w:rsidRPr="00F57966">
        <w:rPr>
          <w:sz w:val="16"/>
        </w:rPr>
        <w:t xml:space="preserve">. Also, </w:t>
      </w:r>
      <w:r w:rsidRPr="0071021A">
        <w:rPr>
          <w:highlight w:val="green"/>
          <w:u w:val="single"/>
        </w:rPr>
        <w:t>it’s</w:t>
      </w:r>
      <w:r w:rsidRPr="00F57966">
        <w:rPr>
          <w:u w:val="single"/>
        </w:rPr>
        <w:t xml:space="preserve"> quite </w:t>
      </w:r>
      <w:r w:rsidRPr="0071021A">
        <w:rPr>
          <w:rStyle w:val="Emphasis"/>
          <w:highlight w:val="green"/>
        </w:rPr>
        <w:t>expensive</w:t>
      </w:r>
      <w:r w:rsidRPr="0071021A">
        <w:rPr>
          <w:highlight w:val="green"/>
          <w:u w:val="single"/>
        </w:rPr>
        <w:t xml:space="preserve"> to </w:t>
      </w:r>
      <w:r w:rsidRPr="0071021A">
        <w:rPr>
          <w:rStyle w:val="Emphasis"/>
          <w:highlight w:val="green"/>
        </w:rPr>
        <w:t>get a satellite</w:t>
      </w:r>
      <w:r w:rsidRPr="0071021A">
        <w:rPr>
          <w:highlight w:val="green"/>
          <w:u w:val="single"/>
        </w:rPr>
        <w:t xml:space="preserve"> here</w:t>
      </w:r>
      <w:r w:rsidRPr="00F57966">
        <w:rPr>
          <w:sz w:val="16"/>
        </w:rPr>
        <w:t xml:space="preserve">, and so </w:t>
      </w:r>
      <w:r w:rsidRPr="00995222">
        <w:rPr>
          <w:rStyle w:val="Emphasis"/>
        </w:rPr>
        <w:t>there aren’t many</w:t>
      </w:r>
      <w:r w:rsidRPr="00995222">
        <w:rPr>
          <w:sz w:val="16"/>
        </w:rPr>
        <w:t xml:space="preserve">, </w:t>
      </w:r>
      <w:r w:rsidRPr="00995222">
        <w:rPr>
          <w:u w:val="single"/>
        </w:rPr>
        <w:t>only</w:t>
      </w:r>
      <w:r w:rsidRPr="00F57966">
        <w:rPr>
          <w:u w:val="single"/>
        </w:rPr>
        <w:t xml:space="preserve"> about </w:t>
      </w:r>
      <w:r w:rsidRPr="0071021A">
        <w:rPr>
          <w:rStyle w:val="Emphasis"/>
          <w:highlight w:val="green"/>
        </w:rPr>
        <w:t>one</w:t>
      </w:r>
      <w:r w:rsidRPr="00F57966">
        <w:rPr>
          <w:rStyle w:val="Emphasis"/>
        </w:rPr>
        <w:t xml:space="preserve"> satellite </w:t>
      </w:r>
      <w:r w:rsidRPr="0071021A">
        <w:rPr>
          <w:rStyle w:val="Emphasis"/>
          <w:highlight w:val="gree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01D115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A8675F"/>
    <w:multiLevelType w:val="hybridMultilevel"/>
    <w:tmpl w:val="13448E0A"/>
    <w:lvl w:ilvl="0" w:tplc="2966822A">
      <w:start w:val="1"/>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A73FF"/>
    <w:multiLevelType w:val="hybridMultilevel"/>
    <w:tmpl w:val="9E887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77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6F35"/>
    <w:rsid w:val="000D717B"/>
    <w:rsid w:val="00100B28"/>
    <w:rsid w:val="00117316"/>
    <w:rsid w:val="001209B4"/>
    <w:rsid w:val="00171F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6C5"/>
    <w:rsid w:val="00267EBB"/>
    <w:rsid w:val="0027023B"/>
    <w:rsid w:val="00272F3F"/>
    <w:rsid w:val="002744B5"/>
    <w:rsid w:val="00274EDB"/>
    <w:rsid w:val="0027729E"/>
    <w:rsid w:val="002843B2"/>
    <w:rsid w:val="00284ED6"/>
    <w:rsid w:val="00290C5A"/>
    <w:rsid w:val="00290C92"/>
    <w:rsid w:val="002959A7"/>
    <w:rsid w:val="0029647A"/>
    <w:rsid w:val="00296504"/>
    <w:rsid w:val="002B5511"/>
    <w:rsid w:val="002B7ACF"/>
    <w:rsid w:val="002E0643"/>
    <w:rsid w:val="002E392E"/>
    <w:rsid w:val="002E6BBC"/>
    <w:rsid w:val="002F1BA9"/>
    <w:rsid w:val="002F6E74"/>
    <w:rsid w:val="003106B3"/>
    <w:rsid w:val="0031385D"/>
    <w:rsid w:val="003171AB"/>
    <w:rsid w:val="00320FD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2E0"/>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71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86B6F"/>
    <w:rsid w:val="00696A16"/>
    <w:rsid w:val="006A4840"/>
    <w:rsid w:val="006A52A0"/>
    <w:rsid w:val="006A7E1D"/>
    <w:rsid w:val="006C3A56"/>
    <w:rsid w:val="006D13F4"/>
    <w:rsid w:val="006D6AED"/>
    <w:rsid w:val="006E6D0B"/>
    <w:rsid w:val="006F126E"/>
    <w:rsid w:val="006F32C9"/>
    <w:rsid w:val="006F3834"/>
    <w:rsid w:val="006F5693"/>
    <w:rsid w:val="006F5D4C"/>
    <w:rsid w:val="00714B1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946"/>
    <w:rsid w:val="008266F9"/>
    <w:rsid w:val="008267E2"/>
    <w:rsid w:val="00826A9B"/>
    <w:rsid w:val="00834842"/>
    <w:rsid w:val="00840E7B"/>
    <w:rsid w:val="008430D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3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C33EA"/>
    <w:rsid w:val="00AE0243"/>
    <w:rsid w:val="00AE1BAD"/>
    <w:rsid w:val="00AE2124"/>
    <w:rsid w:val="00AE24BC"/>
    <w:rsid w:val="00AE2A7A"/>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F7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405"/>
    <w:rsid w:val="00F57FFB"/>
    <w:rsid w:val="00F601E6"/>
    <w:rsid w:val="00F73954"/>
    <w:rsid w:val="00F94060"/>
    <w:rsid w:val="00FA56F6"/>
    <w:rsid w:val="00FB329D"/>
    <w:rsid w:val="00FB7CD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0BF202"/>
  <w14:defaultImageDpi w14:val="300"/>
  <w15:docId w15:val="{A0F4523F-4952-8E4C-9CB6-4D89DAAD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77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77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77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577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557710"/>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5577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710"/>
  </w:style>
  <w:style w:type="character" w:customStyle="1" w:styleId="Heading1Char">
    <w:name w:val="Heading 1 Char"/>
    <w:aliases w:val="Pocket Char"/>
    <w:basedOn w:val="DefaultParagraphFont"/>
    <w:link w:val="Heading1"/>
    <w:uiPriority w:val="9"/>
    <w:rsid w:val="005577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771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5771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557710"/>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771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557710"/>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B"/>
    <w:basedOn w:val="DefaultParagraphFont"/>
    <w:link w:val="textbold"/>
    <w:uiPriority w:val="20"/>
    <w:qFormat/>
    <w:rsid w:val="005577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771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57710"/>
    <w:rPr>
      <w:color w:val="auto"/>
      <w:u w:val="none"/>
    </w:rPr>
  </w:style>
  <w:style w:type="paragraph" w:styleId="DocumentMap">
    <w:name w:val="Document Map"/>
    <w:basedOn w:val="Normal"/>
    <w:link w:val="DocumentMapChar"/>
    <w:uiPriority w:val="99"/>
    <w:semiHidden/>
    <w:unhideWhenUsed/>
    <w:rsid w:val="005577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7710"/>
    <w:rPr>
      <w:rFonts w:ascii="Lucida Grande" w:hAnsi="Lucida Grande" w:cs="Lucida Grande"/>
    </w:rPr>
  </w:style>
  <w:style w:type="paragraph" w:customStyle="1" w:styleId="textbold">
    <w:name w:val="text bold"/>
    <w:basedOn w:val="Normal"/>
    <w:link w:val="Emphasis"/>
    <w:uiPriority w:val="20"/>
    <w:qFormat/>
    <w:rsid w:val="0055771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Dont use"/>
    <w:basedOn w:val="Heading1"/>
    <w:link w:val="Hyperlink"/>
    <w:autoRedefine/>
    <w:uiPriority w:val="99"/>
    <w:qFormat/>
    <w:rsid w:val="005577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320FDA"/>
    <w:pPr>
      <w:widowControl w:val="0"/>
      <w:suppressAutoHyphens/>
      <w:spacing w:after="200"/>
      <w:contextualSpacing/>
    </w:pPr>
    <w:rPr>
      <w:rFonts w:asciiTheme="majorHAnsi" w:hAnsiTheme="majorHAnsi" w:cs="Calibri (Headings)"/>
      <w:b/>
      <w:szCs w:val="22"/>
      <w:u w:val="single"/>
    </w:rPr>
  </w:style>
  <w:style w:type="paragraph" w:customStyle="1" w:styleId="Analytics">
    <w:name w:val="Analytics"/>
    <w:next w:val="NormalWeb"/>
    <w:link w:val="AnalyticsChar"/>
    <w:uiPriority w:val="4"/>
    <w:qFormat/>
    <w:rsid w:val="00714B1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14B1C"/>
    <w:rPr>
      <w:rFonts w:ascii="Calibri" w:eastAsiaTheme="majorEastAsia" w:hAnsi="Calibri" w:cstheme="majorBidi"/>
      <w:b/>
      <w:iCs/>
      <w:sz w:val="26"/>
      <w:szCs w:val="28"/>
    </w:rPr>
  </w:style>
  <w:style w:type="paragraph" w:styleId="NormalWeb">
    <w:name w:val="Normal (Web)"/>
    <w:basedOn w:val="Normal"/>
    <w:uiPriority w:val="99"/>
    <w:semiHidden/>
    <w:unhideWhenUsed/>
    <w:rsid w:val="00714B1C"/>
    <w:rPr>
      <w:rFonts w:ascii="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Small Text,Note Level 21,Clear"/>
    <w:basedOn w:val="Heading1"/>
    <w:autoRedefine/>
    <w:uiPriority w:val="99"/>
    <w:qFormat/>
    <w:rsid w:val="008249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technology/540391-open-ended-antitrust-is-an-innovation-killer" TargetMode="External"/><Relationship Id="rId18" Type="http://schemas.openxmlformats.org/officeDocument/2006/relationships/hyperlink" Target="https://www.technewsworld.com/story/55185.html" TargetMode="External"/><Relationship Id="rId3" Type="http://schemas.openxmlformats.org/officeDocument/2006/relationships/customXml" Target="../customXml/item3.xml"/><Relationship Id="rId21" Type="http://schemas.openxmlformats.org/officeDocument/2006/relationships/hyperlink" Target="http://www.ojr.org/ojr/workplace/1017966109.php?__cf_chl_jschl_tk__=67a5f6a101935b8e3586ca48216d31ba6d4e03de-1612467283-0-AXvbGCtUx-p_N4T-8_2m8OHezQUhQ9kelg9-pVuD6IzKvFfXrllJujU9ERvjqjyIsAeCovUw9bfZqq75_NYasBM87SnQT_027hDJOhjXeowzK1QQH_7vcmr1tS4XgCGC_NNx6UGbAvVgcJNFhSkqkVKKeRJ-BjdDA7Vus-gwmr7wQXcS7KKfTtHyqxdRfureL9alpZHU2IJcbbdYaZpTjTrfcJHCKa8pIZcdiScjaRJmON9X1Ip20Vuv7tyDHbZSvcrn88WrY_9N_qBpKvZhQ4PAe90w5Fx5iHjjNIzoNMKSpToTFGLbPdqawgge9PVubSQbkS7xXDXxCBMA2Sh-Y_U" TargetMode="External"/><Relationship Id="rId7" Type="http://schemas.openxmlformats.org/officeDocument/2006/relationships/settings" Target="settings.xml"/><Relationship Id="rId12" Type="http://schemas.openxmlformats.org/officeDocument/2006/relationships/hyperlink" Target="https://www.sciencedirect.com/book/9781856177528/space-safety-regulations-and-standards" TargetMode="External"/><Relationship Id="rId17" Type="http://schemas.openxmlformats.org/officeDocument/2006/relationships/hyperlink" Target="https://www.axios.com/josh-hawley-big-tech-merger-ban-1467081d-216c-45a2-9d09-9416dfbde330.html" TargetMode="External"/><Relationship Id="rId2" Type="http://schemas.openxmlformats.org/officeDocument/2006/relationships/customXml" Target="../customXml/item2.xml"/><Relationship Id="rId16" Type="http://schemas.openxmlformats.org/officeDocument/2006/relationships/hyperlink" Target="https://thehill.com/people/joshua-josh-hawley" TargetMode="External"/><Relationship Id="rId20" Type="http://schemas.openxmlformats.org/officeDocument/2006/relationships/hyperlink" Target="https://www.marketwatch.com/story/apple-should-pull-the-plug-on-the-iph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lobuchar.senate.gov/public/_cache/files/e/1/e171ac94-edaf-42bc-95ba-85c985a89200/375AF2AEA4F2AF97FB96DBC6A2A839F9.sil21191.pdf" TargetMode="External"/><Relationship Id="rId23" Type="http://schemas.openxmlformats.org/officeDocument/2006/relationships/fontTable" Target="fontTable.xm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hyperlink" Target="https://www.theguardian.com/technology/2007/feb/08/business.comment"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thehill.com/people/amy-klobuchar" TargetMode="External"/><Relationship Id="rId22" Type="http://schemas.openxmlformats.org/officeDocument/2006/relationships/hyperlink" Target="https://cei.org/studies/the-case-against-antitrust-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9362</Words>
  <Characters>53366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18</cp:revision>
  <dcterms:created xsi:type="dcterms:W3CDTF">2022-04-23T14:07:00Z</dcterms:created>
  <dcterms:modified xsi:type="dcterms:W3CDTF">2022-04-23T14:51:00Z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