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82A85" w14:textId="55A0B57C" w:rsidR="00E62EC9" w:rsidRPr="00E62EC9" w:rsidRDefault="00E62EC9" w:rsidP="004523B7">
      <w:pPr>
        <w:pStyle w:val="Heading3"/>
        <w:jc w:val="left"/>
      </w:pPr>
    </w:p>
    <w:p w14:paraId="5149EB91" w14:textId="5BC5F3E8" w:rsidR="00F86181" w:rsidRDefault="00F86181" w:rsidP="00515A84">
      <w:pPr>
        <w:pStyle w:val="Heading3"/>
        <w:jc w:val="left"/>
      </w:pPr>
      <w:r>
        <w:lastRenderedPageBreak/>
        <w:t>Advantage</w:t>
      </w:r>
    </w:p>
    <w:p w14:paraId="1BDEFBD6" w14:textId="77777777" w:rsidR="00F86181" w:rsidRDefault="00F86181" w:rsidP="00F86181">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r w:rsidRPr="00875A8F">
        <w:rPr>
          <w:i/>
        </w:rPr>
        <w:t>opinio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546FF245" w14:textId="77777777" w:rsidR="00F86181" w:rsidRPr="00D2046C" w:rsidRDefault="00F86181" w:rsidP="00F86181">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65AE1D60" w14:textId="77777777" w:rsidR="00F86181" w:rsidRPr="00875A8F" w:rsidRDefault="00F86181" w:rsidP="00F86181">
      <w:pPr>
        <w:rPr>
          <w:u w:val="single"/>
        </w:rPr>
      </w:pPr>
      <w:r w:rsidRPr="00C56EA7">
        <w:rPr>
          <w:sz w:val="14"/>
        </w:rPr>
        <w:t xml:space="preserve">II. </w:t>
      </w:r>
      <w:r w:rsidRPr="00875A8F">
        <w:rPr>
          <w:u w:val="single"/>
        </w:rPr>
        <w:t>THE</w:t>
      </w:r>
      <w:r w:rsidRPr="003E22A7">
        <w:rPr>
          <w:u w:val="single"/>
        </w:rPr>
        <w:t xml:space="preserve"> </w:t>
      </w:r>
      <w:r w:rsidRPr="001130DA">
        <w:rPr>
          <w:rStyle w:val="Emphasis"/>
        </w:rPr>
        <w:t>INTERNATIONAL RIGHT TO STRIKE AS CIL</w:t>
      </w:r>
      <w:r>
        <w:rPr>
          <w:rStyle w:val="Emphasis"/>
        </w:rPr>
        <w:t xml:space="preserve"> </w:t>
      </w: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C56EA7">
        <w:rPr>
          <w:sz w:val="14"/>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C56EA7">
        <w:rPr>
          <w:sz w:val="14"/>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 This Part next demonstrates (II.D) that </w:t>
      </w:r>
      <w:r w:rsidRPr="003E22A7">
        <w:rPr>
          <w:u w:val="single"/>
        </w:rPr>
        <w:t xml:space="preserve">the </w:t>
      </w:r>
      <w:r w:rsidRPr="00C56EA7">
        <w:rPr>
          <w:rStyle w:val="Emphasis"/>
        </w:rPr>
        <w:t xml:space="preserve">two U.S. </w:t>
      </w:r>
      <w:r w:rsidRPr="008D2E40">
        <w:rPr>
          <w:rStyle w:val="Emphasis"/>
          <w:highlight w:val="green"/>
        </w:rPr>
        <w:t>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C56EA7">
        <w:rPr>
          <w:sz w:val="14"/>
        </w:rPr>
        <w:t>—</w:t>
      </w:r>
      <w:r w:rsidRPr="00C56EA7">
        <w:rPr>
          <w:rStyle w:val="Emphasis"/>
          <w:highlight w:val="green"/>
        </w:rPr>
        <w:t xml:space="preserve">denying all public </w:t>
      </w:r>
      <w:r w:rsidRPr="002A1AC9">
        <w:rPr>
          <w:rStyle w:val="Emphasis"/>
          <w:highlight w:val="green"/>
        </w:rPr>
        <w:t>emp</w:t>
      </w:r>
      <w:r w:rsidRPr="008D2E40">
        <w:rPr>
          <w:rStyle w:val="Emphasis"/>
          <w:highlight w:val="green"/>
        </w:rPr>
        <w:t xml:space="preserve">loyees </w:t>
      </w:r>
      <w:r w:rsidRPr="002A1AC9">
        <w:rPr>
          <w:rStyle w:val="Emphasis"/>
        </w:rPr>
        <w:t>the right</w:t>
      </w:r>
      <w:r w:rsidRPr="002A1AC9">
        <w:rPr>
          <w:u w:val="single"/>
        </w:rPr>
        <w:t xml:space="preserve"> </w:t>
      </w:r>
      <w:r w:rsidRPr="008D2E40">
        <w:rPr>
          <w:highlight w:val="green"/>
          <w:u w:val="single"/>
        </w:rPr>
        <w:t xml:space="preserve">and </w:t>
      </w:r>
      <w:r w:rsidRPr="002A1AC9">
        <w:rPr>
          <w:rStyle w:val="Emphasis"/>
        </w:rPr>
        <w:t xml:space="preserve">authorizing </w:t>
      </w:r>
      <w:r w:rsidRPr="008D2E40">
        <w:rPr>
          <w:rStyle w:val="Emphasis"/>
          <w:highlight w:val="green"/>
        </w:rPr>
        <w:t>permanent replacement</w:t>
      </w:r>
      <w:r w:rsidRPr="00425E77">
        <w:rPr>
          <w:rStyle w:val="Emphasis"/>
        </w:rPr>
        <w:t xml:space="preserve"> of lawful strikers</w:t>
      </w:r>
      <w:r w:rsidRPr="00C56EA7">
        <w:rPr>
          <w:sz w:val="14"/>
        </w:rPr>
        <w:t xml:space="preserve">— </w:t>
      </w:r>
      <w:r w:rsidRPr="008D2E40">
        <w:rPr>
          <w:highlight w:val="green"/>
          <w:u w:val="single"/>
        </w:rPr>
        <w:t>co</w:t>
      </w:r>
      <w:r>
        <w:rPr>
          <w:highlight w:val="green"/>
          <w:u w:val="single"/>
        </w:rPr>
        <w:t xml:space="preserve"> </w:t>
      </w:r>
      <w:r w:rsidRPr="008D2E40">
        <w:rPr>
          <w:highlight w:val="green"/>
          <w:u w:val="single"/>
        </w:rPr>
        <w:t xml:space="preserve">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C56EA7">
        <w:rPr>
          <w:sz w:val="14"/>
        </w:rPr>
        <w:t xml:space="preserve"> Finally (II.E), </w:t>
      </w:r>
      <w:r w:rsidRPr="003E22A7">
        <w:rPr>
          <w:u w:val="single"/>
        </w:rPr>
        <w:t xml:space="preserve">this Part introduces the </w:t>
      </w:r>
      <w:r w:rsidRPr="00425E77">
        <w:rPr>
          <w:rStyle w:val="Emphasis"/>
        </w:rPr>
        <w:t xml:space="preserve">complexities of the U.S. position on FOA and the right to strike as international </w:t>
      </w:r>
      <w:r w:rsidRPr="002A1AC9">
        <w:rPr>
          <w:rStyle w:val="Emphasis"/>
        </w:rPr>
        <w:t>rights</w:t>
      </w:r>
      <w:r w:rsidRPr="002A1AC9">
        <w:rPr>
          <w:u w:val="single"/>
        </w:rPr>
        <w:t xml:space="preserve">, reflected in the </w:t>
      </w:r>
      <w:r w:rsidRPr="002A1AC9">
        <w:rPr>
          <w:rStyle w:val="Emphasis"/>
        </w:rPr>
        <w:t>failure to ratify Convention 87</w:t>
      </w:r>
      <w:r w:rsidRPr="002A1AC9">
        <w:rPr>
          <w:u w:val="single"/>
        </w:rPr>
        <w:t xml:space="preserve"> while both Congress and the executive branch </w:t>
      </w:r>
      <w:r w:rsidRPr="002A1AC9">
        <w:rPr>
          <w:rStyle w:val="Emphasis"/>
        </w:rPr>
        <w:t>embrace Convention 87 principles including the right to strike.</w:t>
      </w:r>
      <w:r>
        <w:rPr>
          <w:rStyle w:val="Emphasis"/>
        </w:rPr>
        <w:t xml:space="preserve"> </w:t>
      </w:r>
      <w:r w:rsidRPr="00C56EA7">
        <w:rPr>
          <w:sz w:val="14"/>
        </w:rPr>
        <w:t xml:space="preserve">A. Initial Definitions and Considerations 1. </w:t>
      </w:r>
      <w:r w:rsidRPr="00ED5AB7">
        <w:rPr>
          <w:rStyle w:val="Emphasis"/>
        </w:rPr>
        <w:t>CIL Standards</w:t>
      </w:r>
      <w:r>
        <w:rPr>
          <w:rStyle w:val="Emphasis"/>
        </w:rPr>
        <w:t xml:space="preserve"> </w:t>
      </w: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C56EA7">
        <w:rPr>
          <w:sz w:val="14"/>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C56EA7">
        <w:rPr>
          <w:sz w:val="14"/>
        </w:rPr>
        <w:t xml:space="preserve"> (</w:t>
      </w:r>
      <w:r w:rsidRPr="008D2E40">
        <w:rPr>
          <w:rStyle w:val="Emphasis"/>
          <w:highlight w:val="green"/>
        </w:rPr>
        <w:t>opinio juris</w:t>
      </w:r>
      <w:r w:rsidRPr="00C56EA7">
        <w:rPr>
          <w:sz w:val="14"/>
        </w:rPr>
        <w:t>).106 The first element is objective: 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ground.107 The second element, opinio juris, is more subjective:</w:t>
      </w:r>
      <w:r w:rsidRPr="003E22A7">
        <w:rPr>
          <w:u w:val="single"/>
        </w:rPr>
        <w:t xml:space="preserve"> </w:t>
      </w:r>
      <w:r w:rsidRPr="002A1AC9">
        <w:rPr>
          <w:u w:val="single"/>
        </w:rPr>
        <w:t xml:space="preserve">the general practice must be </w:t>
      </w:r>
      <w:r w:rsidRPr="002A1AC9">
        <w:rPr>
          <w:rStyle w:val="Emphasis"/>
        </w:rPr>
        <w:t>undertaken based on its acceptance as law, rather than being accepted based on mere usage or habit or some pragmatic motive</w:t>
      </w:r>
      <w:r w:rsidRPr="00C56EA7">
        <w:rPr>
          <w:sz w:val="14"/>
        </w:rPr>
        <w:t>. As is true for general practice, evidence of acceptance as law may come in a range of forms. These include public statements made on behalf of States; government legal opinions; decisions of national courts; treaty provisions; diplomatic correspondence; and conduct related to resolutions adopted by an international organization.108</w:t>
      </w:r>
      <w:r>
        <w:rPr>
          <w:u w:val="single"/>
        </w:rPr>
        <w:t xml:space="preserve"> </w:t>
      </w:r>
      <w:r w:rsidRPr="00C56EA7">
        <w:rPr>
          <w:sz w:val="14"/>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r>
        <w:rPr>
          <w:rStyle w:val="Emphasis"/>
        </w:rPr>
        <w:t xml:space="preserve"> </w:t>
      </w: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w:t>
      </w:r>
      <w:r w:rsidRPr="00C56EA7">
        <w:rPr>
          <w:rStyle w:val="Emphasis"/>
        </w:rPr>
        <w:t>exist</w:t>
      </w:r>
      <w:r w:rsidRPr="00C56EA7">
        <w:rPr>
          <w:sz w:val="14"/>
        </w:rPr>
        <w:t xml:space="preserve">. 109 As set forth under Convention 87, </w:t>
      </w:r>
      <w:r w:rsidRPr="00C56EA7">
        <w:rPr>
          <w:u w:val="single"/>
        </w:rPr>
        <w:t xml:space="preserve">FOA </w:t>
      </w:r>
      <w:r w:rsidRPr="00C56EA7">
        <w:rPr>
          <w:rStyle w:val="Emphasis"/>
        </w:rPr>
        <w:t>includes a series of integral elements</w:t>
      </w:r>
      <w:r w:rsidRPr="00C56EA7">
        <w:rPr>
          <w:u w:val="single"/>
        </w:rPr>
        <w:t xml:space="preserve">, of which the </w:t>
      </w:r>
      <w:r w:rsidRPr="00C56EA7">
        <w:rPr>
          <w:rStyle w:val="Emphasis"/>
        </w:rPr>
        <w:t>right to strike is one</w:t>
      </w:r>
      <w:r w:rsidRPr="00C56EA7">
        <w:rPr>
          <w:u w:val="single"/>
        </w:rPr>
        <w:t xml:space="preserve">. The </w:t>
      </w:r>
      <w:r w:rsidRPr="00C56EA7">
        <w:rPr>
          <w:rStyle w:val="Emphasis"/>
        </w:rPr>
        <w:t>two ILO supervisory mechanisms</w:t>
      </w:r>
      <w:r w:rsidRPr="00C56EA7">
        <w:rPr>
          <w:u w:val="single"/>
        </w:rPr>
        <w:t xml:space="preserve"> that have </w:t>
      </w:r>
      <w:r w:rsidRPr="00C56EA7">
        <w:rPr>
          <w:rStyle w:val="Emphasis"/>
        </w:rPr>
        <w:t>regularly applied or interpreted Convention 87</w:t>
      </w:r>
      <w:r w:rsidRPr="00C56EA7">
        <w:rPr>
          <w:u w:val="single"/>
        </w:rPr>
        <w:t xml:space="preserve"> have understood it </w:t>
      </w:r>
      <w:r w:rsidRPr="00C56EA7">
        <w:rPr>
          <w:rStyle w:val="Emphasis"/>
        </w:rPr>
        <w:t>to include the right to strike</w:t>
      </w:r>
      <w:r w:rsidRPr="00C56EA7">
        <w:rPr>
          <w:u w:val="single"/>
        </w:rPr>
        <w:t xml:space="preserve"> from the early days of the Convention’s existence</w:t>
      </w:r>
      <w:r w:rsidRPr="00C56EA7">
        <w:rPr>
          <w:sz w:val="14"/>
        </w:rPr>
        <w:t xml:space="preserve">.110 </w:t>
      </w:r>
      <w:r w:rsidRPr="00C56EA7">
        <w:rPr>
          <w:u w:val="single"/>
        </w:rPr>
        <w:t xml:space="preserve">Leading U.N. human rights covenants also </w:t>
      </w:r>
      <w:r w:rsidRPr="00C56EA7">
        <w:rPr>
          <w:rStyle w:val="Emphasis"/>
        </w:rPr>
        <w:t>recognize FOA as a basic right</w:t>
      </w:r>
      <w:r w:rsidRPr="00C56EA7">
        <w:rPr>
          <w:u w:val="single"/>
        </w:rPr>
        <w:t>, including the</w:t>
      </w:r>
      <w:r w:rsidRPr="003E22A7">
        <w:rPr>
          <w:u w:val="single"/>
        </w:rPr>
        <w:t xml:space="preserve"> right to </w:t>
      </w:r>
      <w:r w:rsidRPr="00C56EA7">
        <w:rPr>
          <w:u w:val="single"/>
        </w:rPr>
        <w:t>strike as a component</w:t>
      </w:r>
      <w:r w:rsidRPr="00C56EA7">
        <w:rPr>
          <w:sz w:val="14"/>
        </w:rPr>
        <w:t xml:space="preserve">. 111 And </w:t>
      </w:r>
      <w:r w:rsidRPr="00C56EA7">
        <w:rPr>
          <w:u w:val="single"/>
        </w:rPr>
        <w:t>the labor provisions of the 2019 U.S.-Mexico-Canada trade agreement</w:t>
      </w:r>
      <w:r w:rsidRPr="003E22A7">
        <w:rPr>
          <w:u w:val="single"/>
        </w:rPr>
        <w:t xml:space="preserve"> include the following statement</w:t>
      </w:r>
      <w:r w:rsidRPr="00C56EA7">
        <w:rPr>
          <w:sz w:val="14"/>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C56EA7">
        <w:rPr>
          <w:sz w:val="14"/>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w:t>
      </w:r>
      <w:r w:rsidRPr="003E22A7">
        <w:rPr>
          <w:u w:val="single"/>
        </w:rPr>
        <w:lastRenderedPageBreak/>
        <w:t>FOA, then the right to strike should also be understood to be part of CIL.</w:t>
      </w:r>
      <w:r>
        <w:rPr>
          <w:u w:val="single"/>
        </w:rPr>
        <w:t xml:space="preserve"> </w:t>
      </w:r>
      <w:r w:rsidRPr="00C56EA7">
        <w:rPr>
          <w:sz w:val="14"/>
        </w:rPr>
        <w:t xml:space="preserve">Consider in this regard the following integral elements of Convention 87. The fact that as part of FOA, workers and employers “shall have the right to establish and . . . to join organizations of their own choosing without previous authorization”113 means the State may not impose unreasonably high membership requirements that hinder the establishment of </w:t>
      </w:r>
      <w:proofErr w:type="gramStart"/>
      <w:r w:rsidRPr="00C56EA7">
        <w:rPr>
          <w:sz w:val="14"/>
        </w:rPr>
        <w:t>organizations, or</w:t>
      </w:r>
      <w:proofErr w:type="gramEnd"/>
      <w:r w:rsidRPr="00C56EA7">
        <w:rPr>
          <w:sz w:val="14"/>
        </w:rPr>
        <w:t xml:space="preserve"> require that members may not join several different organizations. 114 Similarly, the fact that under FOA, workers and employers “shall have the right to . . . elect their representatives in full freedom [and that] public authorities shall refrain from any interference which would restrict this right or impede the lawful exercise thereof,”115 means the State may not impose limits on candidates due to their nationality, literacy, political opinions, moral standing, or for workers, their non-employment in the employer’s occupation or enterprise. 116 And the fact that 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 the right to have access to places of work and to communicate with management, and the right to organize nonviolent protest action including strikes. 118 B. </w:t>
      </w:r>
      <w:r w:rsidRPr="005901B7">
        <w:rPr>
          <w:u w:val="single"/>
        </w:rPr>
        <w:t xml:space="preserve">FOA and the </w:t>
      </w:r>
      <w:r w:rsidRPr="00A56669">
        <w:rPr>
          <w:rStyle w:val="Emphasis"/>
        </w:rPr>
        <w:t>Right to Strike as General Practice</w:t>
      </w:r>
      <w:r>
        <w:rPr>
          <w:rStyle w:val="Emphasis"/>
        </w:rPr>
        <w:t xml:space="preserve"> </w:t>
      </w: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C56EA7">
        <w:rPr>
          <w:sz w:val="14"/>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C56EA7">
        <w:rPr>
          <w:sz w:val="14"/>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C56EA7">
        <w:rPr>
          <w:sz w:val="14"/>
        </w:rPr>
        <w:t xml:space="preserve">121 Beyond the ILO realm, </w:t>
      </w:r>
      <w:r w:rsidRPr="00C56EA7">
        <w:rPr>
          <w:u w:val="single"/>
        </w:rPr>
        <w:t xml:space="preserve">workers’ </w:t>
      </w:r>
      <w:r w:rsidRPr="00C56EA7">
        <w:rPr>
          <w:rStyle w:val="Emphasis"/>
        </w:rPr>
        <w:t>freedom of association</w:t>
      </w:r>
      <w:r w:rsidRPr="00C56EA7">
        <w:rPr>
          <w:u w:val="single"/>
        </w:rPr>
        <w:t xml:space="preserve">, including the right to form and join trade unions and expressly the </w:t>
      </w:r>
      <w:r w:rsidRPr="00C56EA7">
        <w:rPr>
          <w:rStyle w:val="Emphasis"/>
        </w:rPr>
        <w:t>right to strike</w:t>
      </w:r>
      <w:r w:rsidRPr="00C56EA7">
        <w:rPr>
          <w:u w:val="single"/>
        </w:rPr>
        <w:t>, is recognized in the International Covenant on Economic, Social and Cultural Rights (</w:t>
      </w:r>
      <w:r w:rsidRPr="00C56EA7">
        <w:rPr>
          <w:rStyle w:val="Emphasis"/>
        </w:rPr>
        <w:t>ICESCR</w:t>
      </w:r>
      <w:r w:rsidRPr="00C56EA7">
        <w:rPr>
          <w:u w:val="single"/>
        </w:rPr>
        <w:t xml:space="preserve">), adopted by the </w:t>
      </w:r>
      <w:r w:rsidRPr="00C56EA7">
        <w:rPr>
          <w:rStyle w:val="Emphasis"/>
        </w:rPr>
        <w:t>United Nations General Assembly to be effective</w:t>
      </w:r>
      <w:r w:rsidRPr="00C56EA7">
        <w:rPr>
          <w:sz w:val="14"/>
        </w:rPr>
        <w:t xml:space="preserve"> 1976.122 </w:t>
      </w:r>
      <w:r w:rsidRPr="00C56EA7">
        <w:rPr>
          <w:u w:val="single"/>
        </w:rPr>
        <w:t>The Covenant has been ratified by 171 countries, including two of the four large-population countries that have not ratified Convention</w:t>
      </w:r>
      <w:r w:rsidRPr="00C56EA7">
        <w:rPr>
          <w:sz w:val="14"/>
        </w:rPr>
        <w:t xml:space="preserve"> 87.123 </w:t>
      </w:r>
      <w:r w:rsidRPr="00C56EA7">
        <w:rPr>
          <w:u w:val="single"/>
        </w:rPr>
        <w:t>Another major UN Human Rightstreaty, the International Covenant on Civil and Political Rights (</w:t>
      </w:r>
      <w:r w:rsidRPr="00C56EA7">
        <w:rPr>
          <w:rStyle w:val="Emphasis"/>
        </w:rPr>
        <w:t>ICCPR</w:t>
      </w:r>
      <w:r w:rsidRPr="00C56EA7">
        <w:rPr>
          <w:u w:val="single"/>
        </w:rPr>
        <w:t>), also adopted by the U.N. General Assembly to be effective in 1976, recognizes FOA including the right to form and join trade unions</w:t>
      </w:r>
      <w:r w:rsidRPr="00C56EA7">
        <w:rPr>
          <w:sz w:val="14"/>
        </w:rPr>
        <w:t xml:space="preserve">. 124 </w:t>
      </w:r>
      <w:r w:rsidRPr="00C56EA7">
        <w:rPr>
          <w:u w:val="single"/>
        </w:rPr>
        <w:t>The ICCPR has been ratified by 173 countries, including three of the four largepopulation countries that have not ratified Convention 87</w:t>
      </w:r>
      <w:r w:rsidRPr="00C56EA7">
        <w:rPr>
          <w:sz w:val="14"/>
        </w:rPr>
        <w:t xml:space="preserve">; </w:t>
      </w:r>
      <w:r w:rsidRPr="00C56EA7">
        <w:rPr>
          <w:u w:val="single"/>
        </w:rPr>
        <w:t xml:space="preserve">its human rights committee has consistently recognized the </w:t>
      </w:r>
      <w:r w:rsidRPr="00C56EA7">
        <w:rPr>
          <w:rStyle w:val="Emphasis"/>
        </w:rPr>
        <w:t>right to strike as part of FOA under the Covenant</w:t>
      </w:r>
      <w:r w:rsidRPr="00C56EA7">
        <w:rPr>
          <w:sz w:val="14"/>
        </w:rPr>
        <w:t xml:space="preserve">. 125 Indeed, of the 187 ILO Member States, only 11 relatively smallpopulation countries have not ratified at least one of Convention 87, the ICESCR, or the ICCPR.126 </w:t>
      </w:r>
      <w:r w:rsidRPr="00C56EA7">
        <w:rPr>
          <w:u w:val="single"/>
        </w:rPr>
        <w:t xml:space="preserve">FOA is also expressly </w:t>
      </w:r>
      <w:r w:rsidRPr="00C56EA7">
        <w:rPr>
          <w:rStyle w:val="Emphasis"/>
        </w:rPr>
        <w:t>recognized in a labor setting in the European Convention on Human Rights, which has been ratified by all 48 countries in the Council of Europe</w:t>
      </w:r>
      <w:r w:rsidRPr="00C56EA7">
        <w:rPr>
          <w:u w:val="single"/>
        </w:rPr>
        <w:t xml:space="preserve">. 127 At a national level, </w:t>
      </w:r>
      <w:proofErr w:type="gramStart"/>
      <w:r w:rsidRPr="00C56EA7">
        <w:rPr>
          <w:u w:val="single"/>
        </w:rPr>
        <w:t>the vast majority of</w:t>
      </w:r>
      <w:proofErr w:type="gramEnd"/>
      <w:r w:rsidRPr="00C56EA7">
        <w:rPr>
          <w:u w:val="single"/>
        </w:rPr>
        <w:t xml:space="preserve"> constitutions provide for freedom of association, although some use general language that (unlike the international instruments just mentioned) does not specify workers or trade unions. 128</w:t>
      </w:r>
      <w:r>
        <w:rPr>
          <w:u w:val="single"/>
        </w:rPr>
        <w:t xml:space="preserve"> </w:t>
      </w:r>
      <w:r w:rsidRPr="00C56EA7">
        <w:rPr>
          <w:sz w:val="14"/>
        </w:rPr>
        <w:t xml:space="preserve">Apart from States’ </w:t>
      </w:r>
      <w:proofErr w:type="gramStart"/>
      <w:r w:rsidRPr="00C56EA7">
        <w:rPr>
          <w:sz w:val="14"/>
        </w:rPr>
        <w:t>nearly-universal</w:t>
      </w:r>
      <w:proofErr w:type="gramEnd"/>
      <w:r w:rsidRPr="00C56EA7">
        <w:rPr>
          <w:sz w:val="14"/>
        </w:rPr>
        <w:t xml:space="preserve">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 Among the many national courts that have invoked the CEACR and/or CFA in support of a right to strike,133 two other cases worth noting involve Brazil and Kenya because neither country has ratified Convention 87. In 2012, the Labour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Labour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 </w:t>
      </w:r>
      <w:r w:rsidRPr="00C56EA7">
        <w:rPr>
          <w:sz w:val="14"/>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C56EA7">
        <w:rPr>
          <w:sz w:val="14"/>
          <w:szCs w:val="16"/>
        </w:rPr>
        <w:t>similarly worded,</w:t>
      </w:r>
      <w:proofErr w:type="gramEnd"/>
      <w:r w:rsidRPr="00C56EA7">
        <w:rPr>
          <w:sz w:val="14"/>
          <w:szCs w:val="16"/>
        </w:rPr>
        <w:t xml:space="preserve"> mostly bilateral trade agreements addressing the subject of FOA constitutes additional evidence of general practice for CIL purposes. 144 </w:t>
      </w:r>
      <w:r w:rsidRPr="005833EA">
        <w:rPr>
          <w:u w:val="single"/>
        </w:rPr>
        <w:t xml:space="preserve">The pervasive nature of actual practice regarding </w:t>
      </w:r>
      <w:r w:rsidRPr="005833EA">
        <w:rPr>
          <w:u w:val="single"/>
        </w:rPr>
        <w:lastRenderedPageBreak/>
        <w:t xml:space="preserve">FOA and the right to strike does not mean that the right’s content is static or </w:t>
      </w:r>
      <w:r w:rsidRPr="002A1AC9">
        <w:rPr>
          <w:u w:val="single"/>
        </w:rPr>
        <w:t xml:space="preserve">fixed. To be sure, there is broad acceptance of the two previously discussed features on which U.S. law is </w:t>
      </w:r>
      <w:r w:rsidRPr="002A1AC9">
        <w:rPr>
          <w:rStyle w:val="Emphasis"/>
        </w:rPr>
        <w:t>out of step</w:t>
      </w:r>
      <w:r w:rsidRPr="002A1AC9">
        <w:rPr>
          <w:u w:val="single"/>
        </w:rPr>
        <w:t xml:space="preserve">: the prohibition on </w:t>
      </w:r>
      <w:r w:rsidRPr="002A1AC9">
        <w:rPr>
          <w:rStyle w:val="Emphasis"/>
        </w:rPr>
        <w:t>permanent replacements</w:t>
      </w:r>
      <w:r w:rsidRPr="002A1AC9">
        <w:rPr>
          <w:u w:val="single"/>
        </w:rPr>
        <w:t xml:space="preserve">145 and </w:t>
      </w:r>
      <w:r w:rsidRPr="002A1AC9">
        <w:rPr>
          <w:rStyle w:val="Emphasis"/>
        </w:rPr>
        <w:t>public employees’ right to strike with certain exceptions</w:t>
      </w:r>
      <w:r w:rsidRPr="00C56EA7">
        <w:rPr>
          <w:sz w:val="14"/>
        </w:rPr>
        <w:t xml:space="preserve">. 146 And </w:t>
      </w:r>
      <w:r w:rsidRPr="002A1AC9">
        <w:rPr>
          <w:u w:val="single"/>
        </w:rPr>
        <w:t>although particular limits on the right may vary from one country to another</w:t>
      </w:r>
      <w:r w:rsidRPr="00C56EA7">
        <w:rPr>
          <w:sz w:val="14"/>
        </w:rPr>
        <w:t xml:space="preserve">, </w:t>
      </w:r>
      <w:r w:rsidRPr="002A1AC9">
        <w:rPr>
          <w:u w:val="single"/>
        </w:rPr>
        <w:t xml:space="preserve">there is an </w:t>
      </w:r>
      <w:r w:rsidRPr="002A1AC9">
        <w:rPr>
          <w:rStyle w:val="Emphasis"/>
        </w:rPr>
        <w:t>international consensus</w:t>
      </w:r>
      <w:r w:rsidRPr="002A1AC9">
        <w:rPr>
          <w:u w:val="single"/>
        </w:rPr>
        <w:t xml:space="preserve"> that the </w:t>
      </w:r>
      <w:r w:rsidRPr="002A1AC9">
        <w:rPr>
          <w:rStyle w:val="Emphasis"/>
        </w:rPr>
        <w:t>right exists and that any limits should be reasonable</w:t>
      </w:r>
      <w:r w:rsidRPr="00C56EA7">
        <w:rPr>
          <w:sz w:val="14"/>
        </w:rPr>
        <w:t xml:space="preserve">.147 </w:t>
      </w:r>
      <w:r w:rsidRPr="005833EA">
        <w:rPr>
          <w:u w:val="single"/>
        </w:rPr>
        <w:t>The International Court of Justice (ICJ) does not require uniformity in practice in order to establish CIL, and indeed, it has countenanced some degree of variation</w:t>
      </w:r>
      <w:r w:rsidRPr="00C56EA7">
        <w:rPr>
          <w:sz w:val="14"/>
        </w:rPr>
        <w:t xml:space="preserve">: </w:t>
      </w: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w:t>
      </w:r>
      <w:proofErr w:type="gramStart"/>
      <w:r w:rsidRPr="005833EA">
        <w:rPr>
          <w:u w:val="single"/>
        </w:rPr>
        <w:t>In order to</w:t>
      </w:r>
      <w:proofErr w:type="gramEnd"/>
      <w:r w:rsidRPr="005833EA">
        <w:rPr>
          <w:u w:val="single"/>
        </w:rPr>
        <w:t xml:space="preserve"> deduce the existence of customary rules, the Court deems it sufficient that the conduct of States should, in general be consistent with such rules</w:t>
      </w:r>
      <w:r w:rsidRPr="00C56EA7">
        <w:rPr>
          <w:sz w:val="14"/>
        </w:rPr>
        <w:t xml:space="preserve">.148 C. </w:t>
      </w:r>
      <w:r w:rsidRPr="0098613E">
        <w:rPr>
          <w:rStyle w:val="Emphasis"/>
        </w:rPr>
        <w:t>FOA</w:t>
      </w:r>
      <w:r w:rsidRPr="00117DE5">
        <w:rPr>
          <w:u w:val="single"/>
        </w:rPr>
        <w:t xml:space="preserve"> and the </w:t>
      </w:r>
      <w:r w:rsidRPr="008D2E40">
        <w:rPr>
          <w:rStyle w:val="Emphasis"/>
          <w:highlight w:val="green"/>
        </w:rPr>
        <w:t>Right to Strike as Opinio Juris</w:t>
      </w:r>
      <w:r>
        <w:rPr>
          <w:rStyle w:val="Emphasis"/>
        </w:rPr>
        <w:t xml:space="preserve"> </w:t>
      </w: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C56EA7">
        <w:rPr>
          <w:sz w:val="14"/>
        </w:rPr>
        <w:t xml:space="preserve">. Admittedly, </w:t>
      </w:r>
      <w:r w:rsidRPr="008D2E40">
        <w:rPr>
          <w:highlight w:val="green"/>
          <w:u w:val="single"/>
        </w:rPr>
        <w:t>while</w:t>
      </w:r>
      <w:r w:rsidRPr="00117DE5">
        <w:rPr>
          <w:u w:val="single"/>
        </w:rPr>
        <w:t xml:space="preserve"> the existence of </w:t>
      </w:r>
      <w:r w:rsidRPr="008D2E40">
        <w:rPr>
          <w:highlight w:val="green"/>
          <w:u w:val="single"/>
        </w:rPr>
        <w:t xml:space="preserve">opinio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w:t>
      </w:r>
      <w:r w:rsidRPr="002A1AC9">
        <w:rPr>
          <w:u w:val="single"/>
        </w:rPr>
        <w:t xml:space="preserve">the </w:t>
      </w:r>
      <w:r w:rsidRPr="008D2E40">
        <w:rPr>
          <w:rStyle w:val="Emphasis"/>
          <w:highlight w:val="green"/>
        </w:rPr>
        <w:t xml:space="preserve">insufficiency </w:t>
      </w:r>
      <w:r w:rsidRPr="002A1AC9">
        <w:rPr>
          <w:rStyle w:val="Emphasis"/>
        </w:rPr>
        <w:t>or inconclusiveness of such practice</w:t>
      </w:r>
      <w:r w:rsidRPr="002A1AC9">
        <w:rPr>
          <w:u w:val="single"/>
        </w:rPr>
        <w:t>, instead</w:t>
      </w:r>
      <w:r w:rsidRPr="0098613E">
        <w:rPr>
          <w:u w:val="single"/>
        </w:rPr>
        <w:t xml:space="preserve">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C56EA7">
        <w:rPr>
          <w:sz w:val="14"/>
        </w:rPr>
        <w:t xml:space="preserve">.’”149 </w:t>
      </w:r>
      <w:r w:rsidRPr="0098613E">
        <w:rPr>
          <w:u w:val="single"/>
        </w:rPr>
        <w:t>Trade agreements</w:t>
      </w:r>
      <w:r w:rsidRPr="00C56EA7">
        <w:rPr>
          <w:sz w:val="14"/>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C56EA7">
        <w:rPr>
          <w:sz w:val="14"/>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 xml:space="preserve">contribute to socialized acceptance of </w:t>
      </w:r>
      <w:r w:rsidRPr="002A1AC9">
        <w:rPr>
          <w:rStyle w:val="Emphasis"/>
        </w:rPr>
        <w:t xml:space="preserve">norms on </w:t>
      </w:r>
      <w:r w:rsidRPr="008D2E40">
        <w:rPr>
          <w:rStyle w:val="Emphasis"/>
          <w:highlight w:val="green"/>
        </w:rPr>
        <w:t>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 xml:space="preserve">including </w:t>
      </w:r>
      <w:r w:rsidRPr="002A1AC9">
        <w:rPr>
          <w:rStyle w:val="Emphasis"/>
        </w:rPr>
        <w:t xml:space="preserve">the </w:t>
      </w:r>
      <w:r w:rsidRPr="008D2E40">
        <w:rPr>
          <w:rStyle w:val="Emphasis"/>
          <w:highlight w:val="green"/>
        </w:rPr>
        <w:t>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C56EA7">
        <w:rPr>
          <w:sz w:val="14"/>
        </w:rPr>
        <w:t xml:space="preserve">151 That said, the ICJ often does infer the existence of opinio juris from a general practice and/or from determinations by national or international tribunals.152 And there are ample reasons to draw such an inference here. To start, </w:t>
      </w:r>
      <w:r w:rsidRPr="00C56EA7">
        <w:rPr>
          <w:u w:val="single"/>
        </w:rPr>
        <w:t xml:space="preserve">FOA is </w:t>
      </w:r>
      <w:r w:rsidRPr="00C56EA7">
        <w:rPr>
          <w:rStyle w:val="Emphasis"/>
        </w:rPr>
        <w:t>consciously accepted</w:t>
      </w:r>
      <w:r w:rsidRPr="00C56EA7">
        <w:rPr>
          <w:u w:val="single"/>
        </w:rPr>
        <w:t xml:space="preserve"> as an obligation by ILO member </w:t>
      </w:r>
      <w:r w:rsidRPr="00C56EA7">
        <w:rPr>
          <w:rStyle w:val="Emphasis"/>
        </w:rPr>
        <w:t>states not simply through ratification of Convention 87</w:t>
      </w:r>
      <w:r w:rsidRPr="00C56EA7">
        <w:rPr>
          <w:sz w:val="14"/>
        </w:rPr>
        <w:t xml:space="preserve"> (covering more than 80 percent of them) </w:t>
      </w:r>
      <w:r w:rsidRPr="00C56EA7">
        <w:rPr>
          <w:u w:val="single"/>
        </w:rPr>
        <w:t xml:space="preserve">but by </w:t>
      </w:r>
      <w:r w:rsidRPr="00C56EA7">
        <w:rPr>
          <w:rStyle w:val="Emphasis"/>
        </w:rPr>
        <w:t>virtue of membership</w:t>
      </w:r>
      <w:r w:rsidRPr="00C56EA7">
        <w:rPr>
          <w:u w:val="single"/>
        </w:rPr>
        <w:t xml:space="preserve"> itself</w:t>
      </w:r>
      <w:r w:rsidRPr="00D2046C">
        <w:rPr>
          <w:u w:val="single"/>
        </w:rPr>
        <w:t xml:space="preserve">.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C56EA7">
        <w:rPr>
          <w:sz w:val="14"/>
        </w:rPr>
        <w:t xml:space="preserve">.153 Thus, </w:t>
      </w:r>
      <w:r w:rsidRPr="00D2046C">
        <w:rPr>
          <w:u w:val="single"/>
        </w:rPr>
        <w:t>ILO members understand there is an underlying obligation to respect FOA in law and practice</w:t>
      </w:r>
      <w:r w:rsidRPr="00C56EA7">
        <w:rPr>
          <w:sz w:val="14"/>
        </w:rPr>
        <w:t>.154</w:t>
      </w:r>
      <w:r>
        <w:rPr>
          <w:rStyle w:val="Emphasis"/>
        </w:rPr>
        <w:t xml:space="preserve"> </w:t>
      </w:r>
      <w:r w:rsidRPr="00C56EA7">
        <w:rPr>
          <w:sz w:val="14"/>
        </w:rPr>
        <w:t xml:space="preserve">A second reason is that </w:t>
      </w:r>
      <w:r w:rsidRPr="00D2046C">
        <w:rPr>
          <w:u w:val="single"/>
        </w:rPr>
        <w:t xml:space="preserve">domestic law can </w:t>
      </w:r>
      <w:r w:rsidRPr="0098613E">
        <w:rPr>
          <w:rStyle w:val="Emphasis"/>
        </w:rPr>
        <w:t>provide relevant evidence regarding the presence of opinio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C56EA7">
        <w:rPr>
          <w:sz w:val="14"/>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C56EA7">
        <w:rPr>
          <w:sz w:val="14"/>
        </w:rPr>
        <w:t xml:space="preserve"> (opinio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 xml:space="preserve">official publications; </w:t>
      </w:r>
      <w:r w:rsidRPr="002A1AC9">
        <w:rPr>
          <w:rStyle w:val="Emphasis"/>
        </w:rPr>
        <w:t>government legal opinions; [and] decisions of national courts</w:t>
      </w:r>
      <w:r w:rsidRPr="002A1AC9">
        <w:rPr>
          <w:u w:val="single"/>
        </w:rPr>
        <w:t>.”</w:t>
      </w:r>
      <w:r w:rsidRPr="00C56EA7">
        <w:rPr>
          <w:sz w:val="14"/>
        </w:rPr>
        <w:t xml:space="preserve">155 In this regard, the </w:t>
      </w:r>
      <w:r w:rsidRPr="002A1AC9">
        <w:rPr>
          <w:u w:val="single"/>
        </w:rPr>
        <w:t xml:space="preserve">CEACR in 2012 identified 92 countries where “the right to strike is </w:t>
      </w:r>
      <w:r w:rsidRPr="002A1AC9">
        <w:rPr>
          <w:rStyle w:val="Emphasis"/>
        </w:rPr>
        <w:t>explicitly recognized, including at the constitutional level</w:t>
      </w:r>
      <w:r w:rsidRPr="002A1AC9">
        <w:rPr>
          <w:u w:val="single"/>
        </w:rPr>
        <w:t xml:space="preserve">”; the list includes six countries that have </w:t>
      </w:r>
      <w:r w:rsidRPr="002A1AC9">
        <w:rPr>
          <w:rStyle w:val="Emphasis"/>
        </w:rPr>
        <w:t>not ratified Convention</w:t>
      </w:r>
      <w:r w:rsidRPr="002A1AC9">
        <w:rPr>
          <w:u w:val="single"/>
        </w:rPr>
        <w:t xml:space="preserve"> 87.156</w:t>
      </w:r>
      <w:r>
        <w:rPr>
          <w:u w:val="single"/>
        </w:rPr>
        <w:t xml:space="preserve"> </w:t>
      </w:r>
      <w:r w:rsidRPr="002A1AC9">
        <w:rPr>
          <w:u w:val="single"/>
        </w:rPr>
        <w:t xml:space="preserve">Recognition in domestic law of a right to strike alongside a conscious </w:t>
      </w:r>
      <w:r w:rsidRPr="002A1AC9">
        <w:rPr>
          <w:rStyle w:val="Emphasis"/>
        </w:rPr>
        <w:t>decision not to ratify Convention 87 could give rise to an inference that these six countries are rejecting the right</w:t>
      </w:r>
      <w:r w:rsidRPr="002A1AC9">
        <w:rPr>
          <w:u w:val="single"/>
        </w:rPr>
        <w:t xml:space="preserve"> as a principle of international law</w:t>
      </w:r>
      <w:r w:rsidRPr="00C56EA7">
        <w:rPr>
          <w:sz w:val="14"/>
        </w:rPr>
        <w:t xml:space="preserve">. However, as explained earlier, </w:t>
      </w:r>
      <w:r w:rsidRPr="002A1AC9">
        <w:rPr>
          <w:u w:val="single"/>
        </w:rPr>
        <w:t xml:space="preserve">national courts for </w:t>
      </w:r>
      <w:r w:rsidRPr="002A1AC9">
        <w:rPr>
          <w:rStyle w:val="Emphasis"/>
        </w:rPr>
        <w:t>two of the six non-ratifying countries</w:t>
      </w:r>
      <w:r w:rsidRPr="00C56EA7">
        <w:rPr>
          <w:sz w:val="14"/>
        </w:rPr>
        <w:t xml:space="preserve"> (Brazil and Kenya) </w:t>
      </w:r>
      <w:r w:rsidRPr="002A1AC9">
        <w:rPr>
          <w:u w:val="single"/>
        </w:rPr>
        <w:t xml:space="preserve">expressly invoke </w:t>
      </w:r>
      <w:r w:rsidRPr="002A1AC9">
        <w:rPr>
          <w:rStyle w:val="Emphasis"/>
        </w:rPr>
        <w:t>ILO membership and/or principles as guidance in their domestic law decisions</w:t>
      </w:r>
      <w:r w:rsidRPr="002A1AC9">
        <w:rPr>
          <w:u w:val="single"/>
        </w:rPr>
        <w:t>.</w:t>
      </w:r>
      <w:r w:rsidRPr="00C56EA7">
        <w:rPr>
          <w:sz w:val="14"/>
        </w:rPr>
        <w:t xml:space="preserve"> 157 </w:t>
      </w:r>
      <w:r w:rsidRPr="002A1AC9">
        <w:rPr>
          <w:u w:val="single"/>
        </w:rPr>
        <w:t xml:space="preserve">In addition, </w:t>
      </w:r>
      <w:r w:rsidRPr="002A1AC9">
        <w:rPr>
          <w:rStyle w:val="Emphasis"/>
        </w:rPr>
        <w:t>Canada</w:t>
      </w:r>
      <w:r w:rsidRPr="002A1AC9">
        <w:rPr>
          <w:u w:val="single"/>
        </w:rPr>
        <w:t xml:space="preserve">—a country </w:t>
      </w:r>
      <w:r w:rsidRPr="002A1AC9">
        <w:rPr>
          <w:rStyle w:val="Emphasis"/>
        </w:rPr>
        <w:t>not listed among the 92 endorsing the right to strike in the 2012 General Survey</w:t>
      </w:r>
      <w:r w:rsidRPr="002A1AC9">
        <w:rPr>
          <w:u w:val="single"/>
        </w:rPr>
        <w:t xml:space="preserve">— has since </w:t>
      </w:r>
      <w:r w:rsidRPr="002A1AC9">
        <w:rPr>
          <w:u w:val="single"/>
        </w:rPr>
        <w:lastRenderedPageBreak/>
        <w:t xml:space="preserve">recognized a </w:t>
      </w:r>
      <w:r w:rsidRPr="002A1AC9">
        <w:rPr>
          <w:rStyle w:val="Emphasis"/>
        </w:rPr>
        <w:t>constitutional right to strike under national law</w:t>
      </w:r>
      <w:r w:rsidRPr="002A1AC9">
        <w:rPr>
          <w:u w:val="single"/>
        </w:rPr>
        <w:t>, relying in part on international law principles including CEACR and CFA determinations</w:t>
      </w:r>
      <w:r w:rsidRPr="00C56EA7">
        <w:rPr>
          <w:sz w:val="14"/>
        </w:rPr>
        <w:t xml:space="preserve">. 158 </w:t>
      </w:r>
      <w:r w:rsidRPr="002A1AC9">
        <w:rPr>
          <w:u w:val="single"/>
        </w:rPr>
        <w:t>The Canadian Supreme Court had previously been explicit in invoking Convention 87, ICESCR, and ICCPR as “documents [that] reflect not only international consensus but also principles that Canada has committed itself to uphold.”</w:t>
      </w:r>
      <w:r w:rsidRPr="00C56EA7">
        <w:rPr>
          <w:sz w:val="14"/>
        </w:rPr>
        <w:t xml:space="preserve">159 Further, </w:t>
      </w:r>
      <w:r w:rsidRPr="002A1AC9">
        <w:rPr>
          <w:u w:val="single"/>
        </w:rPr>
        <w:t xml:space="preserve">a </w:t>
      </w:r>
      <w:r w:rsidRPr="002A1AC9">
        <w:rPr>
          <w:rStyle w:val="Emphasis"/>
        </w:rPr>
        <w:t>third</w:t>
      </w:r>
      <w:r w:rsidRPr="002A1AC9">
        <w:rPr>
          <w:u w:val="single"/>
        </w:rPr>
        <w:t xml:space="preserve"> country in the group of six—</w:t>
      </w:r>
      <w:r w:rsidRPr="002A1AC9">
        <w:rPr>
          <w:rStyle w:val="Emphasis"/>
        </w:rPr>
        <w:t>South Korea</w:t>
      </w:r>
      <w:r w:rsidRPr="002A1AC9">
        <w:rPr>
          <w:u w:val="single"/>
        </w:rPr>
        <w:t xml:space="preserve">—has affirmed in its </w:t>
      </w:r>
      <w:r w:rsidRPr="002A1AC9">
        <w:rPr>
          <w:rStyle w:val="Emphasis"/>
        </w:rPr>
        <w:t>trade agreements with the United States</w:t>
      </w:r>
      <w:r w:rsidRPr="002A1AC9">
        <w:rPr>
          <w:u w:val="single"/>
        </w:rPr>
        <w:t xml:space="preserve"> and the EU its obligation to “adopt and maintain in its statutes and regulations, and practices” FOA in accordance with the ILO Declaration</w:t>
      </w:r>
      <w:r w:rsidRPr="00C56EA7">
        <w:rPr>
          <w:sz w:val="14"/>
        </w:rPr>
        <w:t xml:space="preserve">.160 And </w:t>
      </w:r>
      <w:r w:rsidRPr="002A1AC9">
        <w:rPr>
          <w:u w:val="single"/>
        </w:rPr>
        <w:t xml:space="preserve">in various CFA complaints against South Korea for violating FOA principles, including the right to strike, the </w:t>
      </w:r>
      <w:r w:rsidRPr="002A1AC9">
        <w:rPr>
          <w:rStyle w:val="Emphasis"/>
        </w:rPr>
        <w:t>Government</w:t>
      </w:r>
      <w:r w:rsidRPr="002A1AC9">
        <w:rPr>
          <w:u w:val="single"/>
        </w:rPr>
        <w:t xml:space="preserve"> has disputed the facts of the complaints while at the </w:t>
      </w:r>
      <w:r w:rsidRPr="002A1AC9">
        <w:rPr>
          <w:rStyle w:val="Emphasis"/>
        </w:rPr>
        <w:t>same time recognizing that such rights are embedded in international law</w:t>
      </w:r>
      <w:r w:rsidRPr="00C56EA7">
        <w:rPr>
          <w:sz w:val="14"/>
        </w:rPr>
        <w:t xml:space="preserve">.161 Accordingly, a more relevant reference point in this setting may be that </w:t>
      </w:r>
      <w:r w:rsidRPr="002A1AC9">
        <w:rPr>
          <w:u w:val="single"/>
        </w:rPr>
        <w:t xml:space="preserve">“when States act in conformity with a treaty provision by which they are not bound . . . this may </w:t>
      </w:r>
      <w:r w:rsidRPr="002A1AC9">
        <w:rPr>
          <w:rStyle w:val="Emphasis"/>
        </w:rPr>
        <w:t>evidence the existence of acceptance as law (opinio juris) in the absence of any explanation to the contrary</w:t>
      </w:r>
      <w:r w:rsidRPr="002A1AC9">
        <w:rPr>
          <w:u w:val="single"/>
        </w:rPr>
        <w:t>.”</w:t>
      </w:r>
      <w:r w:rsidRPr="00C56EA7">
        <w:rPr>
          <w:sz w:val="14"/>
        </w:rPr>
        <w:t xml:space="preserve">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 A third reason to infer opinio juris (in addition to the centrality of FOA principles within the ILO Constitution and the strong evidence of FOA and rightto-strike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law.167 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C56EA7">
        <w:rPr>
          <w:sz w:val="14"/>
        </w:rPr>
        <w:t xml:space="preserve">. 168 And as noted earlier, the two treaties—each ratified by over 80 percent of U.N members—include a clause explicitly identifying respect for ILO Convention 87. 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C56EA7">
        <w:rPr>
          <w:sz w:val="14"/>
        </w:rPr>
        <w:t xml:space="preserve">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 169 There are variations in national practice </w:t>
      </w:r>
      <w:proofErr w:type="gramStart"/>
      <w:r w:rsidRPr="00C56EA7">
        <w:rPr>
          <w:sz w:val="14"/>
        </w:rPr>
        <w:t>and also</w:t>
      </w:r>
      <w:proofErr w:type="gramEnd"/>
      <w:r w:rsidRPr="00C56EA7">
        <w:rPr>
          <w:sz w:val="14"/>
        </w:rPr>
        <w:t xml:space="preserve">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63A9E3AF" w14:textId="77777777" w:rsidR="00F86181" w:rsidRDefault="00F86181" w:rsidP="00F86181"/>
    <w:p w14:paraId="07909B6D" w14:textId="77777777" w:rsidR="00F86181" w:rsidRDefault="00F86181" w:rsidP="00F86181">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51A758D2" w14:textId="77777777" w:rsidR="00F86181" w:rsidRPr="00463A35" w:rsidRDefault="00F86181" w:rsidP="00F86181">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w:t>
      </w:r>
      <w:r w:rsidRPr="00463A35">
        <w:lastRenderedPageBreak/>
        <w:t xml:space="preserve">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w:t>
      </w:r>
      <w:proofErr w:type="gramStart"/>
      <w:r w:rsidRPr="00463A35">
        <w:t>furthermore</w:t>
      </w:r>
      <w:proofErr w:type="gramEnd"/>
      <w:r w:rsidRPr="00463A35">
        <w:t xml:space="preserv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w:t>
      </w:r>
      <w:r>
        <w:t>; “</w:t>
      </w:r>
      <w:r w:rsidRPr="00463A35">
        <w:t>Book Review</w:t>
      </w:r>
      <w:r>
        <w:t xml:space="preserve">,” </w:t>
      </w:r>
      <w:r w:rsidRPr="00463A35">
        <w:t>European Labour Law Journal</w:t>
      </w:r>
      <w:r>
        <w:t xml:space="preserve">, </w:t>
      </w:r>
      <w:hyperlink r:id="rId10" w:history="1">
        <w:r w:rsidRPr="00111F4F">
          <w:rPr>
            <w:rStyle w:val="Hyperlink"/>
          </w:rPr>
          <w:t>https://sci-hub.se/https://doi.org/10.1177/2031952521994412</w:t>
        </w:r>
      </w:hyperlink>
      <w:r>
        <w:t>] Justin</w:t>
      </w:r>
    </w:p>
    <w:p w14:paraId="1C076149" w14:textId="77777777" w:rsidR="00F86181" w:rsidRPr="00B57BC0" w:rsidRDefault="00F86181" w:rsidP="00F86181">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most controversial parts of the law of the International Labour Organisation</w:t>
      </w:r>
      <w:r w:rsidRPr="00285CA1">
        <w:rPr>
          <w:sz w:val="16"/>
        </w:rPr>
        <w:t xml:space="preserve">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r w:rsidRPr="008D2E40">
        <w:rPr>
          <w:rStyle w:val="Emphasis"/>
          <w:highlight w:val="green"/>
        </w:rPr>
        <w:t xml:space="preserve">recognised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Labour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organisation’s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622BDDB2" w14:textId="77777777" w:rsidR="00F86181" w:rsidRPr="00463A35" w:rsidRDefault="00F86181" w:rsidP="00F86181"/>
    <w:p w14:paraId="47E4EE00" w14:textId="77777777" w:rsidR="00F86181" w:rsidRDefault="00F86181" w:rsidP="00F86181">
      <w:pPr>
        <w:pStyle w:val="Heading4"/>
      </w:pPr>
      <w:r>
        <w:lastRenderedPageBreak/>
        <w:t xml:space="preserve">Independently </w:t>
      </w:r>
      <w:r w:rsidRPr="00FC6656">
        <w:rPr>
          <w:u w:val="single"/>
        </w:rPr>
        <w:t>frictions</w:t>
      </w:r>
      <w:r>
        <w:t xml:space="preserve"> in </w:t>
      </w:r>
      <w:r w:rsidRPr="00FC6656">
        <w:rPr>
          <w:u w:val="single"/>
        </w:rPr>
        <w:t>International Law</w:t>
      </w:r>
      <w:r>
        <w:t xml:space="preserve"> prevent </w:t>
      </w:r>
      <w:r w:rsidRPr="00FC6656">
        <w:rPr>
          <w:u w:val="single"/>
        </w:rPr>
        <w:t>cooperation</w:t>
      </w:r>
      <w:r>
        <w:t xml:space="preserve"> over international issues.</w:t>
      </w:r>
    </w:p>
    <w:p w14:paraId="348B44E7" w14:textId="77777777" w:rsidR="00F86181" w:rsidRPr="00D2046C" w:rsidRDefault="00F86181" w:rsidP="00F86181">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1" w:history="1">
        <w:r w:rsidRPr="00111F4F">
          <w:rPr>
            <w:rStyle w:val="Hyperlink"/>
          </w:rPr>
          <w:t>https://digitalcommons.law.yale.edu/cgi/viewcontent.cgi?article=1710&amp;context=yjil</w:t>
        </w:r>
      </w:hyperlink>
      <w:r>
        <w:t xml:space="preserve">] Justin </w:t>
      </w:r>
    </w:p>
    <w:p w14:paraId="5DDF0FA8" w14:textId="77777777" w:rsidR="00F86181" w:rsidRPr="00285CA1" w:rsidRDefault="00F86181" w:rsidP="00F86181">
      <w:pPr>
        <w:rPr>
          <w:sz w:val="10"/>
        </w:rPr>
      </w:pPr>
      <w:r w:rsidRPr="00285CA1">
        <w:rPr>
          <w:sz w:val="10"/>
        </w:rPr>
        <w:t xml:space="preserve">It is worth emphasizing this series of developments. </w:t>
      </w:r>
      <w:r w:rsidRPr="008D2E40">
        <w:rPr>
          <w:highlight w:val="green"/>
          <w:u w:val="single"/>
        </w:rPr>
        <w:t>U</w:t>
      </w:r>
      <w:r w:rsidRPr="00566BF2">
        <w:rPr>
          <w:u w:val="single"/>
        </w:rPr>
        <w:t xml:space="preserve">nited </w:t>
      </w:r>
      <w:r w:rsidRPr="008D2E40">
        <w:rPr>
          <w:highlight w:val="green"/>
          <w:u w:val="single"/>
        </w:rPr>
        <w:t>S</w:t>
      </w:r>
      <w:r w:rsidRPr="0098613E">
        <w:rPr>
          <w:u w:val="single"/>
        </w:rPr>
        <w:t xml:space="preserve">tates </w:t>
      </w:r>
      <w:r w:rsidRPr="0098613E">
        <w:rPr>
          <w:rStyle w:val="Emphasis"/>
        </w:rPr>
        <w:t xml:space="preserve">political </w:t>
      </w:r>
      <w:r w:rsidRPr="008D2E40">
        <w:rPr>
          <w:rStyle w:val="Emphasis"/>
          <w:highlight w:val="green"/>
        </w:rPr>
        <w:t>diplomacy</w:t>
      </w:r>
      <w:r w:rsidRPr="0098613E">
        <w:rPr>
          <w:u w:val="single"/>
        </w:rPr>
        <w:t xml:space="preserve"> and input from </w:t>
      </w:r>
      <w:r w:rsidRPr="0098613E">
        <w:rPr>
          <w:rStyle w:val="Emphasis"/>
        </w:rPr>
        <w:t>executive</w:t>
      </w:r>
      <w:r w:rsidRPr="0098613E">
        <w:rPr>
          <w:u w:val="single"/>
        </w:rPr>
        <w:t xml:space="preserve"> </w:t>
      </w:r>
      <w:r w:rsidRPr="0098613E">
        <w:rPr>
          <w:rStyle w:val="Emphasis"/>
        </w:rPr>
        <w:t>branch</w:t>
      </w:r>
      <w:r w:rsidRPr="0098613E">
        <w:rPr>
          <w:u w:val="single"/>
        </w:rPr>
        <w:t xml:space="preserve"> </w:t>
      </w:r>
      <w:r w:rsidRPr="0098613E">
        <w:rPr>
          <w:rStyle w:val="Emphasis"/>
        </w:rPr>
        <w:t>experts</w:t>
      </w:r>
      <w:r w:rsidRPr="0098613E">
        <w:rPr>
          <w:u w:val="single"/>
        </w:rPr>
        <w:t xml:space="preserve"> has </w:t>
      </w:r>
      <w:r w:rsidRPr="008D2E40">
        <w:rPr>
          <w:highlight w:val="green"/>
          <w:u w:val="single"/>
        </w:rPr>
        <w:t>helped</w:t>
      </w:r>
      <w:r w:rsidRPr="0098613E">
        <w:rPr>
          <w:u w:val="single"/>
        </w:rPr>
        <w:t xml:space="preserve"> the </w:t>
      </w:r>
      <w:r w:rsidRPr="0098613E">
        <w:rPr>
          <w:rStyle w:val="Emphasis"/>
        </w:rPr>
        <w:t>transnational</w:t>
      </w:r>
      <w:r w:rsidRPr="0098613E">
        <w:rPr>
          <w:u w:val="single"/>
        </w:rPr>
        <w:t xml:space="preserve"> </w:t>
      </w:r>
      <w:r w:rsidRPr="0098613E">
        <w:rPr>
          <w:rStyle w:val="Emphasis"/>
        </w:rPr>
        <w:t>legal</w:t>
      </w:r>
      <w:r w:rsidRPr="0098613E">
        <w:rPr>
          <w:u w:val="single"/>
        </w:rPr>
        <w:t xml:space="preserve"> </w:t>
      </w:r>
      <w:r w:rsidRPr="0098613E">
        <w:rPr>
          <w:rStyle w:val="Emphasis"/>
        </w:rPr>
        <w:t>process</w:t>
      </w:r>
      <w:r w:rsidRPr="0098613E">
        <w:rPr>
          <w:u w:val="single"/>
        </w:rPr>
        <w:t xml:space="preserve"> to </w:t>
      </w:r>
      <w:r w:rsidRPr="008D2E40">
        <w:rPr>
          <w:highlight w:val="green"/>
          <w:u w:val="single"/>
        </w:rPr>
        <w:t>strengthen the</w:t>
      </w:r>
      <w:r w:rsidRPr="0098613E">
        <w:rPr>
          <w:u w:val="single"/>
        </w:rPr>
        <w:t xml:space="preserve"> </w:t>
      </w:r>
      <w:r w:rsidRPr="0098613E">
        <w:rPr>
          <w:rStyle w:val="Emphasis"/>
        </w:rPr>
        <w:t>international</w:t>
      </w:r>
      <w:r w:rsidRPr="0098613E">
        <w:rPr>
          <w:u w:val="single"/>
        </w:rPr>
        <w:t xml:space="preserv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285CA1">
        <w:rPr>
          <w:sz w:val="10"/>
        </w:rPr>
        <w:t xml:space="preserve">. </w:t>
      </w:r>
      <w:r w:rsidRPr="0098613E">
        <w:rPr>
          <w:u w:val="single"/>
        </w:rPr>
        <w:t xml:space="preserve">The U.S. has been a leading advocate on the international stage promoting both </w:t>
      </w:r>
      <w:r w:rsidRPr="0098613E">
        <w:rPr>
          <w:rStyle w:val="Emphasis"/>
        </w:rPr>
        <w:t>FOA</w:t>
      </w:r>
      <w:r w:rsidRPr="0098613E">
        <w:rPr>
          <w:u w:val="single"/>
        </w:rPr>
        <w:t xml:space="preserve"> </w:t>
      </w:r>
      <w:r w:rsidRPr="0098613E">
        <w:rPr>
          <w:rStyle w:val="Emphasis"/>
        </w:rPr>
        <w:t>principles</w:t>
      </w:r>
      <w:r w:rsidRPr="0098613E">
        <w:rPr>
          <w:u w:val="single"/>
        </w:rPr>
        <w:t xml:space="preserve"> and the </w:t>
      </w:r>
      <w:r w:rsidRPr="0098613E">
        <w:rPr>
          <w:rStyle w:val="Emphasis"/>
        </w:rPr>
        <w:t>right</w:t>
      </w:r>
      <w:r w:rsidRPr="0098613E">
        <w:rPr>
          <w:u w:val="single"/>
        </w:rPr>
        <w:t xml:space="preserve"> to </w:t>
      </w:r>
      <w:r w:rsidRPr="0098613E">
        <w:rPr>
          <w:rStyle w:val="Emphasis"/>
        </w:rPr>
        <w:t>strike</w:t>
      </w:r>
      <w:r w:rsidRPr="00285CA1">
        <w:rPr>
          <w:sz w:val="10"/>
        </w:rPr>
        <w:t xml:space="preserve">—in its trade legislation, bilateral and regional trade agreements, and official positions at the ILO Governing Body. </w:t>
      </w:r>
      <w:r w:rsidRPr="0098613E">
        <w:rPr>
          <w:u w:val="single"/>
        </w:rPr>
        <w:t xml:space="preserve">That the U.S. has not </w:t>
      </w:r>
      <w:r w:rsidRPr="0098613E">
        <w:rPr>
          <w:rStyle w:val="Emphasis"/>
        </w:rPr>
        <w:t>ratified</w:t>
      </w:r>
      <w:r w:rsidRPr="0098613E">
        <w:rPr>
          <w:u w:val="single"/>
        </w:rPr>
        <w:t xml:space="preserve"> </w:t>
      </w:r>
      <w:r w:rsidRPr="0098613E">
        <w:rPr>
          <w:rStyle w:val="Emphasis"/>
        </w:rPr>
        <w:t>Convention</w:t>
      </w:r>
      <w:r w:rsidRPr="0098613E">
        <w:rPr>
          <w:u w:val="single"/>
        </w:rPr>
        <w:t xml:space="preserve"> </w:t>
      </w:r>
      <w:r w:rsidRPr="0098613E">
        <w:rPr>
          <w:rStyle w:val="Emphasis"/>
        </w:rPr>
        <w:t>87</w:t>
      </w:r>
      <w:r w:rsidRPr="0098613E">
        <w:rPr>
          <w:u w:val="single"/>
        </w:rPr>
        <w:t xml:space="preserve"> </w:t>
      </w:r>
      <w:r w:rsidRPr="0098613E">
        <w:rPr>
          <w:rStyle w:val="Emphasis"/>
        </w:rPr>
        <w:t>does</w:t>
      </w:r>
      <w:r w:rsidRPr="0098613E">
        <w:rPr>
          <w:u w:val="single"/>
        </w:rPr>
        <w:t xml:space="preserve"> </w:t>
      </w:r>
      <w:r w:rsidRPr="0098613E">
        <w:rPr>
          <w:rStyle w:val="Emphasis"/>
        </w:rPr>
        <w:t>not</w:t>
      </w:r>
      <w:r w:rsidRPr="0098613E">
        <w:rPr>
          <w:u w:val="single"/>
        </w:rPr>
        <w:t xml:space="preserve"> mean it is somehow </w:t>
      </w:r>
      <w:r w:rsidRPr="0098613E">
        <w:rPr>
          <w:rStyle w:val="Emphasis"/>
        </w:rPr>
        <w:t>undemocratic</w:t>
      </w:r>
      <w:r w:rsidRPr="0098613E">
        <w:rPr>
          <w:u w:val="single"/>
        </w:rPr>
        <w:t xml:space="preserve"> or </w:t>
      </w:r>
      <w:r w:rsidRPr="0098613E">
        <w:rPr>
          <w:rStyle w:val="Emphasis"/>
        </w:rPr>
        <w:t>improper</w:t>
      </w:r>
      <w:r w:rsidRPr="0098613E">
        <w:rPr>
          <w:u w:val="single"/>
        </w:rPr>
        <w:t xml:space="preserve"> for U.S. officials to be bound by </w:t>
      </w:r>
      <w:r w:rsidRPr="0098613E">
        <w:rPr>
          <w:rStyle w:val="Emphasis"/>
        </w:rPr>
        <w:t>rules</w:t>
      </w:r>
      <w:r w:rsidRPr="0098613E">
        <w:rPr>
          <w:u w:val="single"/>
        </w:rPr>
        <w:t xml:space="preserve"> that U.S. </w:t>
      </w:r>
      <w:r w:rsidRPr="0098613E">
        <w:rPr>
          <w:rStyle w:val="Emphasis"/>
        </w:rPr>
        <w:t>influence</w:t>
      </w:r>
      <w:r w:rsidRPr="0098613E">
        <w:rPr>
          <w:u w:val="single"/>
        </w:rPr>
        <w:t xml:space="preserve"> helped </w:t>
      </w:r>
      <w:r w:rsidRPr="0098613E">
        <w:rPr>
          <w:rStyle w:val="Emphasis"/>
        </w:rPr>
        <w:t>create</w:t>
      </w:r>
      <w:r w:rsidRPr="0098613E">
        <w:rPr>
          <w:u w:val="single"/>
        </w:rPr>
        <w:t>.</w:t>
      </w:r>
      <w:r>
        <w:rPr>
          <w:u w:val="single"/>
        </w:rPr>
        <w:t xml:space="preserve"> </w:t>
      </w:r>
      <w:r w:rsidRPr="00285CA1">
        <w:rPr>
          <w:sz w:val="10"/>
        </w:rPr>
        <w:t xml:space="preserve">To be sure, Sosa recognizes that Congress may “shut the door to the law of nations” explicitly or implicitly by treaties or statutes that occupy the field.271 And </w:t>
      </w:r>
      <w:r w:rsidRPr="0098613E">
        <w:rPr>
          <w:u w:val="single"/>
        </w:rPr>
        <w:t xml:space="preserve">there is some </w:t>
      </w:r>
      <w:r w:rsidRPr="008D2E40">
        <w:rPr>
          <w:rStyle w:val="Emphasis"/>
          <w:highlight w:val="green"/>
        </w:rPr>
        <w:t>domestic</w:t>
      </w:r>
      <w:r w:rsidRPr="008D2E40">
        <w:rPr>
          <w:highlight w:val="green"/>
          <w:u w:val="single"/>
        </w:rPr>
        <w:t xml:space="preserve"> law</w:t>
      </w:r>
      <w:r w:rsidRPr="0098613E">
        <w:rPr>
          <w:u w:val="single"/>
        </w:rPr>
        <w:t xml:space="preserve"> that </w:t>
      </w:r>
      <w:r w:rsidRPr="008D2E40">
        <w:rPr>
          <w:highlight w:val="green"/>
          <w:u w:val="single"/>
        </w:rPr>
        <w:t xml:space="preserve">is </w:t>
      </w:r>
      <w:r w:rsidRPr="008D2E40">
        <w:rPr>
          <w:rStyle w:val="Emphasis"/>
          <w:highlight w:val="green"/>
        </w:rPr>
        <w:t>inconsistent</w:t>
      </w:r>
      <w:r w:rsidRPr="008D2E40">
        <w:rPr>
          <w:highlight w:val="green"/>
          <w:u w:val="single"/>
        </w:rPr>
        <w:t xml:space="preserve"> with</w:t>
      </w:r>
      <w:r w:rsidRPr="0098613E">
        <w:rPr>
          <w:u w:val="single"/>
        </w:rPr>
        <w:t xml:space="preserve"> the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98613E">
        <w:rPr>
          <w:u w:val="single"/>
        </w:rPr>
        <w:t xml:space="preserve"> set </w:t>
      </w:r>
      <w:r w:rsidRPr="0098613E">
        <w:rPr>
          <w:rStyle w:val="Emphasis"/>
        </w:rPr>
        <w:t>forth</w:t>
      </w:r>
      <w:r w:rsidRPr="0098613E">
        <w:rPr>
          <w:u w:val="single"/>
        </w:rPr>
        <w:t xml:space="preserve"> </w:t>
      </w:r>
      <w:r w:rsidRPr="008D2E40">
        <w:rPr>
          <w:highlight w:val="green"/>
          <w:u w:val="single"/>
        </w:rPr>
        <w:t>in CIL</w:t>
      </w:r>
      <w:r w:rsidRPr="00285CA1">
        <w:rPr>
          <w:sz w:val="10"/>
        </w:rPr>
        <w:t xml:space="preserve">. As discussed in Part I.C, </w:t>
      </w:r>
      <w:r w:rsidRPr="0098613E">
        <w:rPr>
          <w:u w:val="single"/>
        </w:rPr>
        <w:t xml:space="preserve">this law notably includes a 1935 statutory provision </w:t>
      </w:r>
      <w:r w:rsidRPr="0098613E">
        <w:rPr>
          <w:rStyle w:val="Emphasis"/>
        </w:rPr>
        <w:t>exempting</w:t>
      </w:r>
      <w:r w:rsidRPr="0098613E">
        <w:rPr>
          <w:u w:val="single"/>
        </w:rPr>
        <w:t xml:space="preserve"> </w:t>
      </w:r>
      <w:r w:rsidRPr="0098613E">
        <w:rPr>
          <w:rStyle w:val="Emphasis"/>
        </w:rPr>
        <w:t>states</w:t>
      </w:r>
      <w:r w:rsidRPr="0098613E">
        <w:rPr>
          <w:u w:val="single"/>
        </w:rPr>
        <w:t xml:space="preserve"> as “</w:t>
      </w:r>
      <w:r w:rsidRPr="0098613E">
        <w:rPr>
          <w:rStyle w:val="Emphasis"/>
        </w:rPr>
        <w:t>employers</w:t>
      </w:r>
      <w:r w:rsidRPr="0098613E">
        <w:rPr>
          <w:u w:val="single"/>
        </w:rPr>
        <w:t>” under the NLRA</w:t>
      </w:r>
      <w:r w:rsidRPr="00285CA1">
        <w:rPr>
          <w:sz w:val="10"/>
        </w:rPr>
        <w:t xml:space="preserve">, </w:t>
      </w:r>
      <w:r w:rsidRPr="0098613E">
        <w:rPr>
          <w:u w:val="single"/>
        </w:rPr>
        <w:t xml:space="preserve">thereby </w:t>
      </w:r>
      <w:r w:rsidRPr="0098613E">
        <w:rPr>
          <w:rStyle w:val="Emphasis"/>
        </w:rPr>
        <w:t>relegating</w:t>
      </w:r>
      <w:r w:rsidRPr="0098613E">
        <w:rPr>
          <w:u w:val="single"/>
        </w:rPr>
        <w:t xml:space="preserve"> </w:t>
      </w:r>
      <w:r w:rsidRPr="0098613E">
        <w:rPr>
          <w:rStyle w:val="Emphasis"/>
        </w:rPr>
        <w:t>public</w:t>
      </w:r>
      <w:r w:rsidRPr="0098613E">
        <w:rPr>
          <w:u w:val="single"/>
        </w:rPr>
        <w:t xml:space="preserve"> </w:t>
      </w:r>
      <w:r w:rsidRPr="0098613E">
        <w:rPr>
          <w:rStyle w:val="Emphasis"/>
        </w:rPr>
        <w:t>employees</w:t>
      </w:r>
      <w:r w:rsidRPr="0098613E">
        <w:rPr>
          <w:u w:val="single"/>
        </w:rPr>
        <w:t xml:space="preserve"> to state-by-state </w:t>
      </w:r>
      <w:r w:rsidRPr="0098613E">
        <w:rPr>
          <w:rStyle w:val="Emphasis"/>
        </w:rPr>
        <w:t>regulation</w:t>
      </w:r>
      <w:r w:rsidRPr="0098613E">
        <w:rPr>
          <w:u w:val="single"/>
        </w:rPr>
        <w:t xml:space="preserve"> of </w:t>
      </w:r>
      <w:r w:rsidRPr="0098613E">
        <w:rPr>
          <w:rStyle w:val="Emphasis"/>
        </w:rPr>
        <w:t>FOA</w:t>
      </w:r>
      <w:r w:rsidRPr="0098613E">
        <w:rPr>
          <w:u w:val="single"/>
        </w:rPr>
        <w:t xml:space="preserve"> and the right to strike</w:t>
      </w:r>
      <w:r w:rsidRPr="00285CA1">
        <w:rPr>
          <w:sz w:val="10"/>
        </w:rPr>
        <w:t xml:space="preserve">; </w:t>
      </w:r>
      <w:r w:rsidRPr="0098613E">
        <w:rPr>
          <w:u w:val="single"/>
        </w:rPr>
        <w:t xml:space="preserve">and a 1938 Supreme Court decision allowing </w:t>
      </w:r>
      <w:r w:rsidRPr="0098613E">
        <w:rPr>
          <w:rStyle w:val="Emphasis"/>
        </w:rPr>
        <w:t>private</w:t>
      </w:r>
      <w:r w:rsidRPr="0098613E">
        <w:rPr>
          <w:u w:val="single"/>
        </w:rPr>
        <w:t xml:space="preserve"> </w:t>
      </w:r>
      <w:r w:rsidRPr="0098613E">
        <w:rPr>
          <w:rStyle w:val="Emphasis"/>
        </w:rPr>
        <w:t>employers</w:t>
      </w:r>
      <w:r w:rsidRPr="0098613E">
        <w:rPr>
          <w:u w:val="single"/>
        </w:rPr>
        <w:t xml:space="preserve"> to hire </w:t>
      </w:r>
      <w:r w:rsidRPr="0098613E">
        <w:rPr>
          <w:rStyle w:val="Emphasis"/>
        </w:rPr>
        <w:t>permanent</w:t>
      </w:r>
      <w:r w:rsidRPr="0098613E">
        <w:rPr>
          <w:u w:val="single"/>
        </w:rPr>
        <w:t xml:space="preserve"> </w:t>
      </w:r>
      <w:r w:rsidRPr="0098613E">
        <w:rPr>
          <w:rStyle w:val="Emphasis"/>
        </w:rPr>
        <w:t>replacements</w:t>
      </w:r>
      <w:r w:rsidRPr="0098613E">
        <w:rPr>
          <w:u w:val="single"/>
        </w:rPr>
        <w:t xml:space="preserve"> for strikers</w:t>
      </w:r>
      <w:r w:rsidRPr="00285CA1">
        <w:rPr>
          <w:sz w:val="10"/>
        </w:rPr>
        <w:t xml:space="preserve">.272 But these expressions of </w:t>
      </w:r>
      <w:r w:rsidRPr="0098613E">
        <w:rPr>
          <w:u w:val="single"/>
        </w:rPr>
        <w:t>domestic law do not appear to be “</w:t>
      </w:r>
      <w:r w:rsidRPr="0098613E">
        <w:rPr>
          <w:rStyle w:val="Emphasis"/>
        </w:rPr>
        <w:t>controlling</w:t>
      </w:r>
      <w:r w:rsidRPr="0098613E">
        <w:rPr>
          <w:u w:val="single"/>
        </w:rPr>
        <w:t xml:space="preserve">” in the relevant sense of addressing or responding to the CIL that is </w:t>
      </w:r>
      <w:r w:rsidRPr="0098613E">
        <w:rPr>
          <w:rStyle w:val="Emphasis"/>
        </w:rPr>
        <w:t>asserted</w:t>
      </w:r>
      <w:r w:rsidRPr="0098613E">
        <w:rPr>
          <w:u w:val="single"/>
        </w:rPr>
        <w:t xml:space="preserve"> here</w:t>
      </w:r>
      <w:r w:rsidRPr="00285CA1">
        <w:rPr>
          <w:sz w:val="10"/>
        </w:rPr>
        <w:t xml:space="preserve">. The 1935 statutory provision and 1938 Supreme Court decision predate the promulgation of Convention 87 by a decade or more—hence </w:t>
      </w:r>
      <w:r w:rsidRPr="008D2E40">
        <w:rPr>
          <w:highlight w:val="green"/>
          <w:u w:val="single"/>
        </w:rPr>
        <w:t>they are not</w:t>
      </w:r>
      <w:r w:rsidRPr="0098613E">
        <w:rPr>
          <w:u w:val="single"/>
        </w:rPr>
        <w:t xml:space="preserve"> in any way </w:t>
      </w:r>
      <w:r w:rsidRPr="008D2E40">
        <w:rPr>
          <w:rStyle w:val="Emphasis"/>
          <w:highlight w:val="green"/>
        </w:rPr>
        <w:t>responsive</w:t>
      </w:r>
      <w:r w:rsidRPr="008D2E40">
        <w:rPr>
          <w:highlight w:val="green"/>
          <w:u w:val="single"/>
        </w:rPr>
        <w:t xml:space="preserve"> to</w:t>
      </w:r>
      <w:r w:rsidRPr="0098613E">
        <w:rPr>
          <w:u w:val="single"/>
        </w:rPr>
        <w:t xml:space="preserve"> the existence of </w:t>
      </w:r>
      <w:r w:rsidRPr="0098613E">
        <w:rPr>
          <w:rStyle w:val="Emphasis"/>
        </w:rPr>
        <w:t>FOA</w:t>
      </w:r>
      <w:r w:rsidRPr="0098613E">
        <w:rPr>
          <w:u w:val="single"/>
        </w:rPr>
        <w:t xml:space="preserve"> or the </w:t>
      </w:r>
      <w:r w:rsidRPr="0098613E">
        <w:rPr>
          <w:rStyle w:val="Emphasis"/>
        </w:rPr>
        <w:t>right</w:t>
      </w:r>
      <w:r w:rsidRPr="0098613E">
        <w:rPr>
          <w:u w:val="single"/>
        </w:rPr>
        <w:t xml:space="preserve"> to </w:t>
      </w:r>
      <w:r w:rsidRPr="0098613E">
        <w:rPr>
          <w:rStyle w:val="Emphasis"/>
        </w:rPr>
        <w:t>strike</w:t>
      </w:r>
      <w:r w:rsidRPr="0098613E">
        <w:rPr>
          <w:u w:val="single"/>
        </w:rPr>
        <w:t xml:space="preserve"> at </w:t>
      </w:r>
      <w:r w:rsidRPr="008D2E40">
        <w:rPr>
          <w:highlight w:val="green"/>
          <w:u w:val="single"/>
        </w:rPr>
        <w:t xml:space="preserve">an </w:t>
      </w:r>
      <w:r w:rsidRPr="008D2E40">
        <w:rPr>
          <w:rStyle w:val="Emphasis"/>
          <w:highlight w:val="green"/>
        </w:rPr>
        <w:t>international</w:t>
      </w:r>
      <w:r w:rsidRPr="008D2E40">
        <w:rPr>
          <w:highlight w:val="green"/>
          <w:u w:val="single"/>
        </w:rPr>
        <w:t xml:space="preserve"> </w:t>
      </w:r>
      <w:r w:rsidRPr="008D2E40">
        <w:rPr>
          <w:rStyle w:val="Emphasis"/>
          <w:highlight w:val="green"/>
        </w:rPr>
        <w:t>level</w:t>
      </w:r>
      <w:r w:rsidRPr="0098613E">
        <w:rPr>
          <w:u w:val="single"/>
        </w:rPr>
        <w:t>.273</w:t>
      </w:r>
      <w:r>
        <w:rPr>
          <w:u w:val="single"/>
        </w:rPr>
        <w:t xml:space="preserve"> </w:t>
      </w:r>
      <w:r w:rsidRPr="00285CA1">
        <w:rPr>
          <w:sz w:val="10"/>
        </w:rPr>
        <w:t xml:space="preserve">The Court has relied on its 1938 statutory interpretation decision approving of permanent replacements in more recent decades.274 And there were legislative efforts in the early 1990s to overturn the permanent replacement doctrine that </w:t>
      </w:r>
      <w:proofErr w:type="gramStart"/>
      <w:r w:rsidRPr="00285CA1">
        <w:rPr>
          <w:sz w:val="10"/>
        </w:rPr>
        <w:t>did not succeed</w:t>
      </w:r>
      <w:proofErr w:type="gramEnd"/>
      <w:r w:rsidRPr="00285CA1">
        <w:rPr>
          <w:sz w:val="10"/>
        </w:rPr>
        <w:t xml:space="preserve">.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8613E">
        <w:rPr>
          <w:u w:val="single"/>
        </w:rPr>
        <w:t xml:space="preserve">there is </w:t>
      </w:r>
      <w:r w:rsidRPr="008D2E40">
        <w:rPr>
          <w:highlight w:val="green"/>
          <w:u w:val="single"/>
        </w:rPr>
        <w:t>no indication that</w:t>
      </w:r>
      <w:r w:rsidRPr="0098613E">
        <w:rPr>
          <w:u w:val="single"/>
        </w:rPr>
        <w:t xml:space="preserve"> either </w:t>
      </w:r>
      <w:r w:rsidRPr="008D2E40">
        <w:rPr>
          <w:highlight w:val="green"/>
          <w:u w:val="single"/>
        </w:rPr>
        <w:t>the Court</w:t>
      </w:r>
      <w:r w:rsidRPr="0098613E">
        <w:rPr>
          <w:u w:val="single"/>
        </w:rPr>
        <w:t xml:space="preserve"> or Congress </w:t>
      </w:r>
      <w:r w:rsidRPr="008D2E40">
        <w:rPr>
          <w:highlight w:val="green"/>
          <w:u w:val="single"/>
        </w:rPr>
        <w:t>acted with</w:t>
      </w:r>
      <w:r w:rsidRPr="0098613E">
        <w:rPr>
          <w:u w:val="single"/>
        </w:rPr>
        <w:t xml:space="preserve"> a </w:t>
      </w:r>
      <w:r w:rsidRPr="0098613E">
        <w:rPr>
          <w:rStyle w:val="Emphasis"/>
        </w:rPr>
        <w:t>purpose</w:t>
      </w:r>
      <w:r w:rsidRPr="0098613E">
        <w:rPr>
          <w:u w:val="single"/>
        </w:rPr>
        <w:t xml:space="preserve"> to preclude the </w:t>
      </w:r>
      <w:r w:rsidRPr="0098613E">
        <w:rPr>
          <w:rStyle w:val="Emphasis"/>
        </w:rPr>
        <w:t>application</w:t>
      </w:r>
      <w:r w:rsidRPr="0098613E">
        <w:rPr>
          <w:u w:val="single"/>
        </w:rPr>
        <w:t xml:space="preserve"> of </w:t>
      </w:r>
      <w:r w:rsidRPr="0098613E">
        <w:rPr>
          <w:rStyle w:val="Emphasis"/>
        </w:rPr>
        <w:t>CIL</w:t>
      </w:r>
      <w:r w:rsidRPr="0098613E">
        <w:rPr>
          <w:u w:val="single"/>
        </w:rPr>
        <w:t xml:space="preserve"> in the right-to-strike setting, or even with an </w:t>
      </w:r>
      <w:r w:rsidRPr="008D2E40">
        <w:rPr>
          <w:rStyle w:val="Emphasis"/>
          <w:highlight w:val="green"/>
        </w:rPr>
        <w:t>awareness</w:t>
      </w:r>
      <w:r w:rsidRPr="008D2E40">
        <w:rPr>
          <w:highlight w:val="green"/>
          <w:u w:val="single"/>
        </w:rPr>
        <w:t xml:space="preserve"> that</w:t>
      </w:r>
      <w:r w:rsidRPr="0098613E">
        <w:rPr>
          <w:u w:val="single"/>
        </w:rPr>
        <w:t xml:space="preserve"> </w:t>
      </w:r>
      <w:r w:rsidRPr="0098613E">
        <w:rPr>
          <w:rStyle w:val="Emphasis"/>
        </w:rPr>
        <w:t>relevant</w:t>
      </w:r>
      <w:r w:rsidRPr="0098613E">
        <w:rPr>
          <w:u w:val="single"/>
        </w:rPr>
        <w:t xml:space="preserve"> </w:t>
      </w:r>
      <w:r w:rsidRPr="008D2E40">
        <w:rPr>
          <w:rStyle w:val="Emphasis"/>
          <w:highlight w:val="green"/>
        </w:rPr>
        <w:t>CIL</w:t>
      </w:r>
      <w:r w:rsidRPr="008D2E40">
        <w:rPr>
          <w:highlight w:val="green"/>
          <w:u w:val="single"/>
        </w:rPr>
        <w:t xml:space="preserve"> existed</w:t>
      </w:r>
      <w:r w:rsidRPr="00285CA1">
        <w:rPr>
          <w:sz w:val="10"/>
        </w:rPr>
        <w:t xml:space="preserve">.277 In this regard, it is noteworthy that </w:t>
      </w:r>
      <w:r w:rsidRPr="0098613E">
        <w:rPr>
          <w:u w:val="single"/>
        </w:rPr>
        <w:t xml:space="preserve">the international right to strike assumed increased </w:t>
      </w:r>
      <w:r w:rsidRPr="0098613E">
        <w:rPr>
          <w:rStyle w:val="Emphasis"/>
        </w:rPr>
        <w:t>visibility</w:t>
      </w:r>
      <w:r w:rsidRPr="0098613E">
        <w:rPr>
          <w:u w:val="single"/>
        </w:rPr>
        <w:t xml:space="preserve"> and </w:t>
      </w:r>
      <w:r w:rsidRPr="0098613E">
        <w:rPr>
          <w:rStyle w:val="Emphasis"/>
        </w:rPr>
        <w:t>importance</w:t>
      </w:r>
      <w:r w:rsidRPr="0098613E">
        <w:rPr>
          <w:u w:val="single"/>
        </w:rPr>
        <w:t xml:space="preserve"> beginning in the mid to late 1990s, following </w:t>
      </w:r>
      <w:r w:rsidRPr="0098613E">
        <w:rPr>
          <w:rStyle w:val="Emphasis"/>
        </w:rPr>
        <w:t>elevation</w:t>
      </w:r>
      <w:r w:rsidRPr="0098613E">
        <w:rPr>
          <w:u w:val="single"/>
        </w:rPr>
        <w:t xml:space="preserve"> of </w:t>
      </w:r>
      <w:r w:rsidRPr="0098613E">
        <w:rPr>
          <w:rStyle w:val="Emphasis"/>
        </w:rPr>
        <w:t>FOA</w:t>
      </w:r>
      <w:r w:rsidRPr="0098613E">
        <w:rPr>
          <w:u w:val="single"/>
        </w:rPr>
        <w:t xml:space="preserve"> as one of the </w:t>
      </w:r>
      <w:r w:rsidRPr="0098613E">
        <w:rPr>
          <w:rStyle w:val="Emphasis"/>
        </w:rPr>
        <w:t>eight</w:t>
      </w:r>
      <w:r w:rsidRPr="0098613E">
        <w:rPr>
          <w:u w:val="single"/>
        </w:rPr>
        <w:t xml:space="preserve"> </w:t>
      </w:r>
      <w:r w:rsidRPr="0098613E">
        <w:rPr>
          <w:rStyle w:val="Emphasis"/>
        </w:rPr>
        <w:t>fundamental</w:t>
      </w:r>
      <w:r w:rsidRPr="0098613E">
        <w:rPr>
          <w:u w:val="single"/>
        </w:rPr>
        <w:t xml:space="preserve"> </w:t>
      </w:r>
      <w:r w:rsidRPr="0098613E">
        <w:rPr>
          <w:rStyle w:val="Emphasis"/>
        </w:rPr>
        <w:t>ILO</w:t>
      </w:r>
      <w:r w:rsidRPr="0098613E">
        <w:rPr>
          <w:u w:val="single"/>
        </w:rPr>
        <w:t xml:space="preserve"> </w:t>
      </w:r>
      <w:r w:rsidRPr="0098613E">
        <w:rPr>
          <w:rStyle w:val="Emphasis"/>
        </w:rPr>
        <w:t>conventions</w:t>
      </w:r>
      <w:r w:rsidRPr="00285CA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8D2E40">
        <w:rPr>
          <w:rStyle w:val="Emphasis"/>
          <w:highlight w:val="green"/>
        </w:rPr>
        <w:t>Violations</w:t>
      </w:r>
      <w:r w:rsidRPr="008D2E40">
        <w:rPr>
          <w:highlight w:val="green"/>
          <w:u w:val="single"/>
        </w:rPr>
        <w:t xml:space="preserve"> of CIL, like</w:t>
      </w:r>
      <w:r w:rsidRPr="0098613E">
        <w:rPr>
          <w:u w:val="single"/>
        </w:rPr>
        <w:t xml:space="preserve"> violations of </w:t>
      </w:r>
      <w:r w:rsidRPr="008D2E40">
        <w:rPr>
          <w:rStyle w:val="Emphasis"/>
          <w:highlight w:val="green"/>
        </w:rPr>
        <w:t>international</w:t>
      </w:r>
      <w:r w:rsidRPr="008D2E40">
        <w:rPr>
          <w:highlight w:val="green"/>
          <w:u w:val="single"/>
        </w:rPr>
        <w:t xml:space="preserve"> </w:t>
      </w:r>
      <w:r w:rsidRPr="008D2E40">
        <w:rPr>
          <w:rStyle w:val="Emphasis"/>
          <w:highlight w:val="green"/>
        </w:rPr>
        <w:t>law</w:t>
      </w:r>
      <w:r w:rsidRPr="008D2E40">
        <w:rPr>
          <w:highlight w:val="green"/>
          <w:u w:val="single"/>
        </w:rPr>
        <w:t xml:space="preserve"> generally</w:t>
      </w:r>
      <w:r w:rsidRPr="0098613E">
        <w:rPr>
          <w:u w:val="single"/>
        </w:rPr>
        <w:t xml:space="preserve">, can </w:t>
      </w:r>
      <w:r w:rsidRPr="008D2E40">
        <w:rPr>
          <w:highlight w:val="green"/>
          <w:u w:val="single"/>
        </w:rPr>
        <w:t xml:space="preserve">produce friction between nations that </w:t>
      </w:r>
      <w:r w:rsidRPr="008D2E40">
        <w:rPr>
          <w:rStyle w:val="Emphasis"/>
          <w:highlight w:val="green"/>
        </w:rPr>
        <w:t>hinders</w:t>
      </w:r>
      <w:r w:rsidRPr="0098613E">
        <w:rPr>
          <w:u w:val="single"/>
        </w:rPr>
        <w:t xml:space="preserve"> the </w:t>
      </w:r>
      <w:r w:rsidRPr="008D2E40">
        <w:rPr>
          <w:rStyle w:val="Emphasis"/>
          <w:highlight w:val="green"/>
        </w:rPr>
        <w:t>accomplishment</w:t>
      </w:r>
      <w:r w:rsidRPr="008D2E40">
        <w:rPr>
          <w:highlight w:val="green"/>
          <w:u w:val="single"/>
        </w:rPr>
        <w:t xml:space="preserve"> of </w:t>
      </w:r>
      <w:r w:rsidRPr="00B57BC0">
        <w:rPr>
          <w:rStyle w:val="Emphasis"/>
        </w:rPr>
        <w:t>foreign</w:t>
      </w:r>
      <w:r w:rsidRPr="00B57BC0">
        <w:rPr>
          <w:u w:val="single"/>
        </w:rPr>
        <w:t xml:space="preserve"> </w:t>
      </w:r>
      <w:r w:rsidRPr="00B57BC0">
        <w:rPr>
          <w:rStyle w:val="Emphasis"/>
        </w:rPr>
        <w:t>relations</w:t>
      </w:r>
      <w:r w:rsidRPr="0098613E">
        <w:rPr>
          <w:u w:val="single"/>
        </w:rPr>
        <w:t xml:space="preserve"> </w:t>
      </w:r>
      <w:r w:rsidRPr="008D2E40">
        <w:rPr>
          <w:rStyle w:val="Emphasis"/>
          <w:highlight w:val="green"/>
        </w:rPr>
        <w:t>goals</w:t>
      </w:r>
      <w:r w:rsidRPr="0098613E">
        <w:rPr>
          <w:u w:val="single"/>
        </w:rPr>
        <w:t>.</w:t>
      </w:r>
      <w:r w:rsidRPr="00285CA1">
        <w:rPr>
          <w:sz w:val="10"/>
        </w:rPr>
        <w:t xml:space="preserve">280 As noted earlier, </w:t>
      </w:r>
      <w:r w:rsidRPr="008D2E40">
        <w:rPr>
          <w:rStyle w:val="Emphasis"/>
          <w:highlight w:val="green"/>
        </w:rPr>
        <w:t>government</w:t>
      </w:r>
      <w:r w:rsidRPr="008D2E40">
        <w:rPr>
          <w:highlight w:val="green"/>
          <w:u w:val="single"/>
        </w:rPr>
        <w:t xml:space="preserve"> </w:t>
      </w:r>
      <w:r w:rsidRPr="008D2E40">
        <w:rPr>
          <w:rStyle w:val="Emphasis"/>
          <w:highlight w:val="green"/>
        </w:rPr>
        <w:t>officials</w:t>
      </w:r>
      <w:r w:rsidRPr="0098613E">
        <w:rPr>
          <w:u w:val="single"/>
        </w:rPr>
        <w:t xml:space="preserve"> and scholars have expressed concern in recent decades </w:t>
      </w:r>
      <w:r w:rsidRPr="008D2E40">
        <w:rPr>
          <w:highlight w:val="green"/>
          <w:u w:val="single"/>
        </w:rPr>
        <w:t xml:space="preserve">that </w:t>
      </w:r>
      <w:r w:rsidRPr="008D2E40">
        <w:rPr>
          <w:rStyle w:val="Emphasis"/>
          <w:highlight w:val="green"/>
        </w:rPr>
        <w:t>failure</w:t>
      </w:r>
      <w:r w:rsidRPr="008D2E40">
        <w:rPr>
          <w:highlight w:val="green"/>
          <w:u w:val="single"/>
        </w:rPr>
        <w:t xml:space="preserve"> to </w:t>
      </w:r>
      <w:r w:rsidRPr="008D2E40">
        <w:rPr>
          <w:rStyle w:val="Emphasis"/>
          <w:highlight w:val="green"/>
        </w:rPr>
        <w:t>ratify</w:t>
      </w:r>
      <w:r w:rsidRPr="008D2E40">
        <w:rPr>
          <w:highlight w:val="green"/>
          <w:u w:val="single"/>
        </w:rPr>
        <w:t xml:space="preserve"> Convention 87 and</w:t>
      </w:r>
      <w:r w:rsidRPr="0098613E">
        <w:rPr>
          <w:u w:val="single"/>
        </w:rPr>
        <w:t xml:space="preserve"> other fundamental </w:t>
      </w:r>
      <w:r w:rsidRPr="008D2E40">
        <w:rPr>
          <w:highlight w:val="green"/>
          <w:u w:val="single"/>
        </w:rPr>
        <w:t xml:space="preserve">ILO conventions can undermine </w:t>
      </w:r>
      <w:r w:rsidRPr="008D2E40">
        <w:rPr>
          <w:rStyle w:val="Emphasis"/>
          <w:highlight w:val="green"/>
        </w:rPr>
        <w:t>U.S. standing</w:t>
      </w:r>
      <w:r w:rsidRPr="0098613E">
        <w:rPr>
          <w:rStyle w:val="Emphasis"/>
        </w:rPr>
        <w:t xml:space="preserve"> on matters of international labor</w:t>
      </w:r>
      <w:r w:rsidRPr="0098613E">
        <w:rPr>
          <w:u w:val="single"/>
        </w:rPr>
        <w:t xml:space="preserve"> and human rights law</w:t>
      </w:r>
      <w:r w:rsidRPr="00285CA1">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8613E">
        <w:rPr>
          <w:u w:val="single"/>
        </w:rPr>
        <w:t xml:space="preserve">while CIL can give way when there is genuinely controlling positive law, such law must be meant to control an </w:t>
      </w:r>
      <w:r w:rsidRPr="0098613E">
        <w:rPr>
          <w:rStyle w:val="Emphasis"/>
        </w:rPr>
        <w:t>otherwise</w:t>
      </w:r>
      <w:r w:rsidRPr="0098613E">
        <w:rPr>
          <w:u w:val="single"/>
        </w:rPr>
        <w:t xml:space="preserve"> </w:t>
      </w:r>
      <w:r w:rsidRPr="0098613E">
        <w:rPr>
          <w:rStyle w:val="Emphasis"/>
        </w:rPr>
        <w:t>applicable</w:t>
      </w:r>
      <w:r w:rsidRPr="0098613E">
        <w:rPr>
          <w:u w:val="single"/>
        </w:rPr>
        <w:t xml:space="preserve"> CIL. The mere </w:t>
      </w:r>
      <w:r w:rsidRPr="008D2E40">
        <w:rPr>
          <w:rStyle w:val="Emphasis"/>
          <w:highlight w:val="green"/>
        </w:rPr>
        <w:t>presence</w:t>
      </w:r>
      <w:r w:rsidRPr="0098613E">
        <w:rPr>
          <w:u w:val="single"/>
        </w:rPr>
        <w:t xml:space="preserve"> of a </w:t>
      </w:r>
      <w:r w:rsidRPr="0098613E">
        <w:rPr>
          <w:rStyle w:val="Emphasis"/>
        </w:rPr>
        <w:t>relevant</w:t>
      </w:r>
      <w:r w:rsidRPr="0098613E">
        <w:rPr>
          <w:u w:val="single"/>
        </w:rPr>
        <w:t xml:space="preserve"> </w:t>
      </w:r>
      <w:r w:rsidRPr="0098613E">
        <w:rPr>
          <w:rStyle w:val="Emphasis"/>
        </w:rPr>
        <w:t>statutory</w:t>
      </w:r>
      <w:r w:rsidRPr="0098613E">
        <w:rPr>
          <w:u w:val="single"/>
        </w:rPr>
        <w:t xml:space="preserve"> </w:t>
      </w:r>
      <w:r w:rsidRPr="0098613E">
        <w:rPr>
          <w:rStyle w:val="Emphasis"/>
        </w:rPr>
        <w:t>provision</w:t>
      </w:r>
      <w:r w:rsidRPr="0098613E">
        <w:rPr>
          <w:u w:val="single"/>
        </w:rPr>
        <w:t xml:space="preserve"> or judicial decision, </w:t>
      </w:r>
      <w:r w:rsidRPr="008D2E40">
        <w:rPr>
          <w:highlight w:val="green"/>
          <w:u w:val="single"/>
        </w:rPr>
        <w:t xml:space="preserve">without </w:t>
      </w:r>
      <w:r w:rsidRPr="008D2E40">
        <w:rPr>
          <w:rStyle w:val="Emphasis"/>
          <w:highlight w:val="green"/>
        </w:rPr>
        <w:t>evidence</w:t>
      </w:r>
      <w:r w:rsidRPr="0098613E">
        <w:rPr>
          <w:u w:val="single"/>
        </w:rPr>
        <w:t xml:space="preserve"> that </w:t>
      </w:r>
      <w:r w:rsidRPr="008D2E40">
        <w:rPr>
          <w:highlight w:val="green"/>
          <w:u w:val="single"/>
        </w:rPr>
        <w:t>Congress</w:t>
      </w:r>
      <w:r w:rsidRPr="0098613E">
        <w:rPr>
          <w:u w:val="single"/>
        </w:rPr>
        <w:t xml:space="preserve"> or the court </w:t>
      </w:r>
      <w:r w:rsidRPr="008D2E40">
        <w:rPr>
          <w:highlight w:val="green"/>
          <w:u w:val="single"/>
        </w:rPr>
        <w:t xml:space="preserve">was </w:t>
      </w:r>
      <w:r w:rsidRPr="008D2E40">
        <w:rPr>
          <w:rStyle w:val="Emphasis"/>
          <w:highlight w:val="green"/>
        </w:rPr>
        <w:t>aware</w:t>
      </w:r>
      <w:r w:rsidRPr="0098613E">
        <w:rPr>
          <w:u w:val="single"/>
        </w:rPr>
        <w:t xml:space="preserve"> the </w:t>
      </w:r>
      <w:r w:rsidRPr="008D2E40">
        <w:rPr>
          <w:rStyle w:val="Emphasis"/>
          <w:highlight w:val="green"/>
        </w:rPr>
        <w:t>CIL</w:t>
      </w:r>
      <w:r w:rsidRPr="008D2E40">
        <w:rPr>
          <w:highlight w:val="green"/>
          <w:u w:val="single"/>
        </w:rPr>
        <w:t xml:space="preserve"> </w:t>
      </w:r>
      <w:r w:rsidRPr="008D2E40">
        <w:rPr>
          <w:rStyle w:val="Emphasis"/>
          <w:highlight w:val="green"/>
        </w:rPr>
        <w:t>existed</w:t>
      </w:r>
      <w:r w:rsidRPr="008D2E40">
        <w:rPr>
          <w:highlight w:val="green"/>
          <w:u w:val="single"/>
        </w:rPr>
        <w:t xml:space="preserve">, is unlikely to </w:t>
      </w:r>
      <w:r w:rsidRPr="008D2E40">
        <w:rPr>
          <w:rStyle w:val="Emphasis"/>
          <w:highlight w:val="green"/>
        </w:rPr>
        <w:t>qualify</w:t>
      </w:r>
      <w:r w:rsidRPr="0098613E">
        <w:rPr>
          <w:u w:val="single"/>
        </w:rPr>
        <w:t>.</w:t>
      </w:r>
      <w:r>
        <w:rPr>
          <w:u w:val="single"/>
        </w:rPr>
        <w:t xml:space="preserve"> </w:t>
      </w:r>
      <w:r w:rsidRPr="00285CA1">
        <w:rPr>
          <w:sz w:val="10"/>
        </w:rPr>
        <w:t xml:space="preserve">Moreover, if there is </w:t>
      </w:r>
      <w:r w:rsidRPr="00C56EA7">
        <w:rPr>
          <w:sz w:val="10"/>
        </w:rPr>
        <w:t xml:space="preserve">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C56EA7">
        <w:rPr>
          <w:u w:val="single"/>
        </w:rPr>
        <w:t xml:space="preserve">Given the status accorded to </w:t>
      </w:r>
      <w:r w:rsidRPr="00C56EA7">
        <w:rPr>
          <w:rStyle w:val="Emphasis"/>
        </w:rPr>
        <w:t>CIL</w:t>
      </w:r>
      <w:r w:rsidRPr="00C56EA7">
        <w:rPr>
          <w:u w:val="single"/>
        </w:rPr>
        <w:t xml:space="preserve"> as </w:t>
      </w:r>
      <w:r w:rsidRPr="00C56EA7">
        <w:rPr>
          <w:rStyle w:val="Emphasis"/>
        </w:rPr>
        <w:t>federal</w:t>
      </w:r>
      <w:r w:rsidRPr="00C56EA7">
        <w:rPr>
          <w:u w:val="single"/>
        </w:rPr>
        <w:t xml:space="preserve"> </w:t>
      </w:r>
      <w:r w:rsidRPr="00C56EA7">
        <w:rPr>
          <w:rStyle w:val="Emphasis"/>
        </w:rPr>
        <w:t>law</w:t>
      </w:r>
      <w:r w:rsidRPr="00C56EA7">
        <w:rPr>
          <w:u w:val="single"/>
        </w:rPr>
        <w:t xml:space="preserve"> comparable to </w:t>
      </w:r>
      <w:r w:rsidRPr="00C56EA7">
        <w:rPr>
          <w:rStyle w:val="Emphasis"/>
        </w:rPr>
        <w:t>treaties</w:t>
      </w:r>
      <w:r w:rsidRPr="00C56EA7">
        <w:rPr>
          <w:sz w:val="10"/>
        </w:rPr>
        <w:t xml:space="preserve">, it should follow that the </w:t>
      </w:r>
      <w:r w:rsidRPr="00C56EA7">
        <w:rPr>
          <w:u w:val="single"/>
        </w:rPr>
        <w:t xml:space="preserve">last-in-time rule also applies to </w:t>
      </w:r>
      <w:r w:rsidRPr="00C56EA7">
        <w:rPr>
          <w:rStyle w:val="Emphasis"/>
        </w:rPr>
        <w:t>resolve</w:t>
      </w:r>
      <w:r w:rsidRPr="00C56EA7">
        <w:rPr>
          <w:u w:val="single"/>
        </w:rPr>
        <w:t xml:space="preserve"> any </w:t>
      </w:r>
      <w:r w:rsidRPr="00C56EA7">
        <w:rPr>
          <w:rStyle w:val="Emphasis"/>
        </w:rPr>
        <w:t>differences</w:t>
      </w:r>
      <w:r w:rsidRPr="00C56EA7">
        <w:rPr>
          <w:u w:val="single"/>
        </w:rPr>
        <w:t xml:space="preserve"> between an earlierenacted </w:t>
      </w:r>
      <w:r w:rsidRPr="00C56EA7">
        <w:rPr>
          <w:rStyle w:val="Emphasis"/>
          <w:color w:val="000000" w:themeColor="text1"/>
        </w:rPr>
        <w:t>federal</w:t>
      </w:r>
      <w:r w:rsidRPr="00C56EA7">
        <w:rPr>
          <w:u w:val="single"/>
        </w:rPr>
        <w:t xml:space="preserve"> </w:t>
      </w:r>
      <w:r w:rsidRPr="00C56EA7">
        <w:rPr>
          <w:rStyle w:val="Emphasis"/>
        </w:rPr>
        <w:t>statute</w:t>
      </w:r>
      <w:r w:rsidRPr="00C56EA7">
        <w:rPr>
          <w:u w:val="single"/>
        </w:rPr>
        <w:t xml:space="preserve"> and a </w:t>
      </w:r>
      <w:r w:rsidRPr="00C56EA7">
        <w:rPr>
          <w:rStyle w:val="Emphasis"/>
        </w:rPr>
        <w:t>later</w:t>
      </w:r>
      <w:r w:rsidRPr="00C56EA7">
        <w:rPr>
          <w:u w:val="single"/>
        </w:rPr>
        <w:t xml:space="preserve"> </w:t>
      </w:r>
      <w:r w:rsidRPr="00C56EA7">
        <w:rPr>
          <w:rStyle w:val="Emphasis"/>
        </w:rPr>
        <w:t>CIL</w:t>
      </w:r>
      <w:r w:rsidRPr="00C56EA7">
        <w:rPr>
          <w:u w:val="single"/>
        </w:rPr>
        <w:t xml:space="preserve"> </w:t>
      </w:r>
      <w:r w:rsidRPr="00C56EA7">
        <w:rPr>
          <w:rStyle w:val="Emphasis"/>
        </w:rPr>
        <w:t>norm</w:t>
      </w:r>
      <w:r w:rsidRPr="00C56EA7">
        <w:rPr>
          <w:u w:val="single"/>
        </w:rPr>
        <w:t>, at least one that meets the Sosa standard of definiteness, specificity, and widespread</w:t>
      </w:r>
      <w:r w:rsidRPr="0098613E">
        <w:rPr>
          <w:u w:val="single"/>
        </w:rPr>
        <w:t xml:space="preserve"> acceptance</w:t>
      </w:r>
      <w:r w:rsidRPr="00285CA1">
        <w:rPr>
          <w:sz w:val="10"/>
        </w:rPr>
        <w:t xml:space="preserve">.284 Applying the last-in-time rule in our setting, </w:t>
      </w:r>
      <w:r w:rsidRPr="0098613E">
        <w:rPr>
          <w:u w:val="single"/>
        </w:rPr>
        <w:t xml:space="preserve">the two most prominent </w:t>
      </w:r>
      <w:r w:rsidRPr="0098613E">
        <w:rPr>
          <w:rStyle w:val="Emphasis"/>
        </w:rPr>
        <w:t>divergences</w:t>
      </w:r>
      <w:r w:rsidRPr="0098613E">
        <w:rPr>
          <w:u w:val="single"/>
        </w:rPr>
        <w:t xml:space="preserve"> between </w:t>
      </w:r>
      <w:r w:rsidRPr="0098613E">
        <w:rPr>
          <w:rStyle w:val="Emphasis"/>
        </w:rPr>
        <w:t>CIL</w:t>
      </w:r>
      <w:r w:rsidRPr="0098613E">
        <w:rPr>
          <w:u w:val="single"/>
        </w:rPr>
        <w:t xml:space="preserve"> and </w:t>
      </w:r>
      <w:r w:rsidRPr="0098613E">
        <w:rPr>
          <w:rStyle w:val="Emphasis"/>
        </w:rPr>
        <w:t>existing</w:t>
      </w:r>
      <w:r w:rsidRPr="0098613E">
        <w:rPr>
          <w:u w:val="single"/>
        </w:rPr>
        <w:t xml:space="preserve"> </w:t>
      </w:r>
      <w:r w:rsidRPr="0098613E">
        <w:rPr>
          <w:rStyle w:val="Emphasis"/>
        </w:rPr>
        <w:t>federal</w:t>
      </w:r>
      <w:r w:rsidRPr="0098613E">
        <w:rPr>
          <w:u w:val="single"/>
        </w:rPr>
        <w:t xml:space="preserve"> </w:t>
      </w:r>
      <w:r w:rsidRPr="0098613E">
        <w:rPr>
          <w:rStyle w:val="Emphasis"/>
        </w:rPr>
        <w:t>statutory</w:t>
      </w:r>
      <w:r w:rsidRPr="0098613E">
        <w:rPr>
          <w:u w:val="single"/>
        </w:rPr>
        <w:t xml:space="preserve"> </w:t>
      </w:r>
      <w:r w:rsidRPr="0098613E">
        <w:rPr>
          <w:rStyle w:val="Emphasis"/>
        </w:rPr>
        <w:t>law</w:t>
      </w:r>
      <w:r w:rsidRPr="0098613E">
        <w:rPr>
          <w:u w:val="single"/>
        </w:rPr>
        <w:t xml:space="preserve"> would be resolved in favor of CIL. </w:t>
      </w:r>
      <w:r w:rsidRPr="0098613E">
        <w:rPr>
          <w:u w:val="single"/>
        </w:rPr>
        <w:lastRenderedPageBreak/>
        <w:t xml:space="preserve">The </w:t>
      </w:r>
      <w:r w:rsidRPr="0098613E">
        <w:rPr>
          <w:rStyle w:val="Emphasis"/>
        </w:rPr>
        <w:t>NLRA</w:t>
      </w:r>
      <w:r w:rsidRPr="0098613E">
        <w:rPr>
          <w:u w:val="single"/>
        </w:rPr>
        <w:t xml:space="preserve"> </w:t>
      </w:r>
      <w:r w:rsidRPr="0098613E">
        <w:rPr>
          <w:rStyle w:val="Emphasis"/>
        </w:rPr>
        <w:t>doctrine</w:t>
      </w:r>
      <w:r w:rsidRPr="0098613E">
        <w:rPr>
          <w:u w:val="single"/>
        </w:rPr>
        <w:t xml:space="preserve"> allowing employers to permanently replace lawful strikers is not </w:t>
      </w:r>
      <w:r w:rsidRPr="0098613E">
        <w:rPr>
          <w:rStyle w:val="Emphasis"/>
        </w:rPr>
        <w:t>addressed</w:t>
      </w:r>
      <w:r w:rsidRPr="0098613E">
        <w:rPr>
          <w:u w:val="single"/>
        </w:rPr>
        <w:t xml:space="preserve"> at all in the text</w:t>
      </w:r>
      <w:r w:rsidRPr="00285CA1">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516893A5" w14:textId="77777777" w:rsidR="00F86181" w:rsidRDefault="00F86181" w:rsidP="00F86181">
      <w:pPr>
        <w:rPr>
          <w:sz w:val="16"/>
        </w:rPr>
      </w:pPr>
    </w:p>
    <w:p w14:paraId="33F50532" w14:textId="77777777" w:rsidR="00F86181" w:rsidRDefault="00F86181" w:rsidP="00F86181">
      <w:pPr>
        <w:pStyle w:val="Heading4"/>
      </w:pPr>
      <w:r>
        <w:t xml:space="preserve">Scenario one is </w:t>
      </w:r>
      <w:r w:rsidRPr="00C7231B">
        <w:rPr>
          <w:u w:val="single"/>
        </w:rPr>
        <w:t>SDG</w:t>
      </w:r>
      <w:r>
        <w:t>:</w:t>
      </w:r>
    </w:p>
    <w:p w14:paraId="59D52A5A" w14:textId="77777777" w:rsidR="00F86181" w:rsidRDefault="00F86181" w:rsidP="00F86181">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61C69AB5" w14:textId="77777777" w:rsidR="00F86181" w:rsidRPr="008751FE" w:rsidRDefault="00F86181" w:rsidP="00F86181">
      <w:r w:rsidRPr="00106185">
        <w:rPr>
          <w:rStyle w:val="Style13ptBold"/>
        </w:rPr>
        <w:t>ILO 15</w:t>
      </w:r>
      <w:r>
        <w:t xml:space="preserve"> [International Labor Organization; </w:t>
      </w:r>
      <w:r w:rsidRPr="008751FE">
        <w:t>The International Labour Organization is a United Nations agency whose mandate is to advance social and economic justice through setting international labour standards. Founded in October 1919 under the League of Nations, it is the first and oldest specialised agency of the UN</w:t>
      </w:r>
      <w:r>
        <w:t>; “</w:t>
      </w:r>
      <w:r w:rsidRPr="008751FE">
        <w:t>The benefits of International Labour Standards</w:t>
      </w:r>
      <w:r>
        <w:t xml:space="preserve">,” No date stated but most recent event cited is 2015, </w:t>
      </w:r>
      <w:hyperlink r:id="rId12" w:history="1">
        <w:r w:rsidRPr="00350781">
          <w:rPr>
            <w:rStyle w:val="Hyperlink"/>
          </w:rPr>
          <w:t>https://www.ilo.org/global/standards/introduction-to-international-labour-standards/the-benefits-of-international-labour-standards/lang--en/index.htm</w:t>
        </w:r>
      </w:hyperlink>
      <w:r>
        <w:t xml:space="preserve">] Justin </w:t>
      </w:r>
    </w:p>
    <w:p w14:paraId="1B29EDB2" w14:textId="77777777" w:rsidR="00F86181" w:rsidRPr="00CF4094" w:rsidRDefault="00F86181" w:rsidP="00F86181">
      <w:pPr>
        <w:rPr>
          <w:u w:val="single"/>
        </w:rPr>
      </w:pPr>
      <w:r w:rsidRPr="00CF4094">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t>
      </w:r>
      <w:proofErr w:type="gramStart"/>
      <w:r w:rsidRPr="00CF4094">
        <w:rPr>
          <w:sz w:val="16"/>
        </w:rPr>
        <w:t>well-being</w:t>
      </w:r>
      <w:proofErr w:type="gramEnd"/>
      <w:r w:rsidRPr="00CF4094">
        <w:rPr>
          <w:sz w:val="16"/>
        </w:rPr>
        <w:t xml:space="preserve"> and development as a human being. Economic development should include the creation of jobs and working conditions in which people can work in freedom, </w:t>
      </w:r>
      <w:proofErr w:type="gramStart"/>
      <w:r w:rsidRPr="00CF4094">
        <w:rPr>
          <w:sz w:val="16"/>
        </w:rPr>
        <w:t>safety</w:t>
      </w:r>
      <w:proofErr w:type="gramEnd"/>
      <w:r w:rsidRPr="00CF4094">
        <w:rPr>
          <w:sz w:val="16"/>
        </w:rPr>
        <w:t xml:space="preserve">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r w:rsidRPr="00726C77">
        <w:rPr>
          <w:rStyle w:val="Emphasis"/>
          <w:highlight w:val="green"/>
        </w:rPr>
        <w:t>labour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targets of the new international programme</w:t>
      </w:r>
      <w:r w:rsidRPr="00CF4094">
        <w:rPr>
          <w:u w:val="single"/>
        </w:rPr>
        <w:t xml:space="preserve"> of </w:t>
      </w:r>
      <w:r w:rsidRPr="00726C77">
        <w:rPr>
          <w:rStyle w:val="Emphasis"/>
          <w:sz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of</w:t>
      </w:r>
      <w:r w:rsidRPr="00C56EA7">
        <w:rPr>
          <w:rStyle w:val="Emphasis"/>
        </w:rPr>
        <w:t xml:space="preserve"> the </w:t>
      </w:r>
      <w:r w:rsidRPr="00726C77">
        <w:rPr>
          <w:rStyle w:val="Emphasis"/>
          <w:highlight w:val="green"/>
        </w:rPr>
        <w:t xml:space="preserve">new </w:t>
      </w:r>
      <w:r w:rsidRPr="00726C77">
        <w:rPr>
          <w:rStyle w:val="Emphasis"/>
          <w:sz w:val="24"/>
          <w:highlight w:val="green"/>
        </w:rPr>
        <w:t>Sustainable Development</w:t>
      </w:r>
      <w:r w:rsidRPr="00C56EA7">
        <w:rPr>
          <w:rStyle w:val="Emphasis"/>
          <w:sz w:val="24"/>
        </w:rPr>
        <w:t xml:space="preserve"> Agenda</w:t>
      </w:r>
      <w:r w:rsidRPr="00C56EA7">
        <w:rPr>
          <w:sz w:val="24"/>
          <w:u w:val="single"/>
        </w:rPr>
        <w:t xml:space="preserve"> </w:t>
      </w:r>
      <w:proofErr w:type="gramStart"/>
      <w:r w:rsidRPr="00C56EA7">
        <w:rPr>
          <w:u w:val="single"/>
        </w:rPr>
        <w:t>2030</w:t>
      </w:r>
      <w:r w:rsidRPr="00C56EA7">
        <w:rPr>
          <w:sz w:val="16"/>
        </w:rPr>
        <w:t xml:space="preserve"> .</w:t>
      </w:r>
      <w:proofErr w:type="gramEnd"/>
      <w:r w:rsidRPr="00C56EA7">
        <w:rPr>
          <w:sz w:val="16"/>
        </w:rPr>
        <w:t xml:space="preserve"> Goal 8 of the 2030 Agenda </w:t>
      </w:r>
      <w:r w:rsidRPr="00C56EA7">
        <w:rPr>
          <w:u w:val="single"/>
        </w:rPr>
        <w:t xml:space="preserve">calls for the </w:t>
      </w:r>
      <w:r w:rsidRPr="00C56EA7">
        <w:rPr>
          <w:rStyle w:val="Emphasis"/>
        </w:rPr>
        <w:t xml:space="preserve">promotion of sustained, </w:t>
      </w:r>
      <w:proofErr w:type="gramStart"/>
      <w:r w:rsidRPr="00C56EA7">
        <w:rPr>
          <w:rStyle w:val="Emphasis"/>
        </w:rPr>
        <w:t>inclusive</w:t>
      </w:r>
      <w:proofErr w:type="gramEnd"/>
      <w:r w:rsidRPr="00C56EA7">
        <w:rPr>
          <w:rStyle w:val="Emphasis"/>
        </w:rPr>
        <w:t xml:space="preserve"> and sustainable economic</w:t>
      </w:r>
      <w:r w:rsidRPr="00726C77">
        <w:rPr>
          <w:rStyle w:val="Emphasis"/>
        </w:rPr>
        <w:t xml:space="preserve">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 xml:space="preserve">the principal elements of decent work are broadly incorporated into the targets of </w:t>
      </w:r>
      <w:proofErr w:type="gramStart"/>
      <w:r w:rsidRPr="00CF4094">
        <w:rPr>
          <w:u w:val="single"/>
        </w:rPr>
        <w:t>a large number of</w:t>
      </w:r>
      <w:proofErr w:type="gramEnd"/>
      <w:r w:rsidRPr="00CF4094">
        <w:rPr>
          <w:u w:val="single"/>
        </w:rPr>
        <w:t xml:space="preserve">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w:t>
      </w:r>
      <w:proofErr w:type="gramStart"/>
      <w:r w:rsidRPr="00CF4094">
        <w:rPr>
          <w:sz w:val="16"/>
        </w:rPr>
        <w:t>rights</w:t>
      </w:r>
      <w:proofErr w:type="gramEnd"/>
      <w:r w:rsidRPr="00CF4094">
        <w:rPr>
          <w:sz w:val="16"/>
        </w:rPr>
        <w:t xml:space="preserve"> and labour.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international labour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proofErr w:type="gramStart"/>
      <w:r w:rsidRPr="00726C77">
        <w:rPr>
          <w:rStyle w:val="Emphasis"/>
        </w:rPr>
        <w:t>hand-in-hand</w:t>
      </w:r>
      <w:proofErr w:type="gramEnd"/>
      <w:r w:rsidRPr="00726C77">
        <w:rPr>
          <w:rStyle w:val="Emphasis"/>
        </w:rPr>
        <w:t xml:space="preserve">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w:t>
      </w:r>
      <w:proofErr w:type="gramStart"/>
      <w:r w:rsidRPr="00CF4094">
        <w:rPr>
          <w:rStyle w:val="StyleUnderline"/>
          <w:sz w:val="16"/>
          <w:u w:val="none"/>
        </w:rPr>
        <w:t>employers</w:t>
      </w:r>
      <w:proofErr w:type="gramEnd"/>
      <w:r w:rsidRPr="00CF4094">
        <w:rPr>
          <w:rStyle w:val="StyleUnderline"/>
          <w:sz w:val="16"/>
          <w:u w:val="none"/>
        </w:rPr>
        <w:t xml:space="preserve"> and workers alike. </w:t>
      </w:r>
      <w:r w:rsidRPr="00CF4094">
        <w:rPr>
          <w:u w:val="single"/>
        </w:rPr>
        <w:t xml:space="preserve">International labour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w:t>
      </w:r>
      <w:proofErr w:type="gramStart"/>
      <w:r w:rsidRPr="00CF4094">
        <w:rPr>
          <w:sz w:val="16"/>
        </w:rPr>
        <w:t>An</w:t>
      </w:r>
      <w:proofErr w:type="gramEnd"/>
      <w:r w:rsidRPr="00CF4094">
        <w:rPr>
          <w:sz w:val="16"/>
        </w:rPr>
        <w:t xml:space="preserve">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lastRenderedPageBreak/>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r w:rsidRPr="00726C77">
        <w:rPr>
          <w:rStyle w:val="Emphasis"/>
          <w:highlight w:val="green"/>
        </w:rPr>
        <w:t>labour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labour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C56EA7">
        <w:rPr>
          <w:u w:val="single"/>
        </w:rPr>
        <w:t xml:space="preserve">international labour standards are </w:t>
      </w:r>
      <w:r w:rsidRPr="00C56EA7">
        <w:rPr>
          <w:rStyle w:val="Emphasis"/>
        </w:rPr>
        <w:t>minimum standards</w:t>
      </w:r>
      <w:r w:rsidRPr="00C56EA7">
        <w:rPr>
          <w:u w:val="single"/>
        </w:rPr>
        <w:t xml:space="preserve"> adopted by governments and the social partners, it is in everyone’s interest to </w:t>
      </w:r>
      <w:r w:rsidRPr="00C56EA7">
        <w:rPr>
          <w:rStyle w:val="Emphasis"/>
        </w:rPr>
        <w:t>see these rules applied across the board</w:t>
      </w:r>
      <w:r w:rsidRPr="00C56EA7">
        <w:rPr>
          <w:u w:val="single"/>
        </w:rPr>
        <w:t xml:space="preserve">, so that those who do not put them into </w:t>
      </w:r>
      <w:r w:rsidRPr="00C56EA7">
        <w:rPr>
          <w:rStyle w:val="Emphasis"/>
        </w:rPr>
        <w:t>practice do not undermine the efforts of those who do</w:t>
      </w:r>
      <w:r w:rsidRPr="00C56EA7">
        <w:rPr>
          <w:rStyle w:val="StyleUnderline"/>
          <w:sz w:val="16"/>
          <w:u w:val="none"/>
        </w:rPr>
        <w:t>.</w:t>
      </w:r>
      <w:r w:rsidRPr="00C56EA7">
        <w:rPr>
          <w:sz w:val="16"/>
        </w:rPr>
        <w:t xml:space="preserve"> A means of improving economic performance </w:t>
      </w:r>
      <w:proofErr w:type="gramStart"/>
      <w:r w:rsidRPr="00C56EA7">
        <w:rPr>
          <w:u w:val="single"/>
        </w:rPr>
        <w:t>International</w:t>
      </w:r>
      <w:proofErr w:type="gramEnd"/>
      <w:r w:rsidRPr="00C56EA7">
        <w:rPr>
          <w:u w:val="single"/>
        </w:rPr>
        <w:t xml:space="preserve"> labour standards have been sometimes perceived as being costly and therefore hindering economic</w:t>
      </w:r>
      <w:r w:rsidRPr="00CF4094">
        <w:rPr>
          <w:u w:val="single"/>
        </w:rPr>
        <w:t xml:space="preserve">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international labour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labour market policies can </w:t>
      </w:r>
      <w:r w:rsidRPr="00726C77">
        <w:rPr>
          <w:rStyle w:val="Emphasis"/>
          <w:highlight w:val="green"/>
        </w:rPr>
        <w:t>facilitate</w:t>
      </w:r>
      <w:r w:rsidRPr="00726C77">
        <w:rPr>
          <w:rStyle w:val="Emphasis"/>
        </w:rPr>
        <w:t xml:space="preserve"> labour market </w:t>
      </w:r>
      <w:proofErr w:type="gramStart"/>
      <w:r w:rsidRPr="00726C77">
        <w:rPr>
          <w:rStyle w:val="Emphasis"/>
        </w:rPr>
        <w:t>flexibility, and</w:t>
      </w:r>
      <w:proofErr w:type="gramEnd"/>
      <w:r w:rsidRPr="00726C77">
        <w:rPr>
          <w:rStyle w:val="Emphasis"/>
        </w:rPr>
        <w:t xml:space="preserve"> make economic </w:t>
      </w:r>
      <w:r w:rsidRPr="00726C77">
        <w:rPr>
          <w:rStyle w:val="Emphasis"/>
          <w:highlight w:val="green"/>
        </w:rPr>
        <w:t>liberalization</w:t>
      </w:r>
      <w:r w:rsidRPr="00C56EA7">
        <w:rPr>
          <w:rStyle w:val="Emphasis"/>
        </w:rPr>
        <w:t xml:space="preserve"> and privatization sustainable</w:t>
      </w:r>
      <w:r w:rsidRPr="00CF4094">
        <w:rPr>
          <w:u w:val="single"/>
        </w:rPr>
        <w:t xml:space="preserve"> and more acceptable</w:t>
      </w:r>
      <w:r w:rsidRPr="00CF4094">
        <w:rPr>
          <w:sz w:val="16"/>
        </w:rPr>
        <w:t xml:space="preserve"> to the public. </w:t>
      </w:r>
      <w:r w:rsidRPr="00CF4094">
        <w:rPr>
          <w:highlight w:val="green"/>
          <w:u w:val="single"/>
        </w:rPr>
        <w:t>F</w:t>
      </w:r>
      <w:r w:rsidRPr="00C56EA7">
        <w:rPr>
          <w:u w:val="single"/>
        </w:rPr>
        <w:t xml:space="preserve">reedom </w:t>
      </w:r>
      <w:r w:rsidRPr="00CF4094">
        <w:rPr>
          <w:highlight w:val="green"/>
          <w:u w:val="single"/>
        </w:rPr>
        <w:t>o</w:t>
      </w:r>
      <w:r w:rsidRPr="00C56EA7">
        <w:rPr>
          <w:u w:val="single"/>
        </w:rPr>
        <w:t xml:space="preserve">f </w:t>
      </w:r>
      <w:r w:rsidRPr="00CF4094">
        <w:rPr>
          <w:highlight w:val="green"/>
          <w:u w:val="single"/>
        </w:rPr>
        <w:t>a</w:t>
      </w:r>
      <w:r w:rsidRPr="00C56EA7">
        <w:rPr>
          <w:u w:val="single"/>
        </w:rPr>
        <w:t>ssociation</w:t>
      </w:r>
      <w:r w:rsidRPr="00CF4094">
        <w:rPr>
          <w:highlight w:val="green"/>
          <w:u w:val="single"/>
        </w:rPr>
        <w:t xml:space="preserve"> and collective bargaining</w:t>
      </w:r>
      <w:r w:rsidRPr="00CF4094">
        <w:rPr>
          <w:u w:val="single"/>
        </w:rPr>
        <w:t xml:space="preserve"> can </w:t>
      </w:r>
      <w:r w:rsidRPr="00CF4094">
        <w:rPr>
          <w:highlight w:val="green"/>
          <w:u w:val="single"/>
        </w:rPr>
        <w:t>lead to better labour</w:t>
      </w:r>
      <w:r w:rsidRPr="00CF4094">
        <w:rPr>
          <w:u w:val="single"/>
        </w:rPr>
        <w:t>–management consultation and cooperation, thereby improving working conditions</w:t>
      </w:r>
      <w:r w:rsidRPr="00CF4094">
        <w:rPr>
          <w:sz w:val="16"/>
        </w:rPr>
        <w:t xml:space="preserve">, reducing the number of costly labour </w:t>
      </w:r>
      <w:proofErr w:type="gramStart"/>
      <w:r w:rsidRPr="00CF4094">
        <w:rPr>
          <w:sz w:val="16"/>
        </w:rPr>
        <w:t>conflicts</w:t>
      </w:r>
      <w:proofErr w:type="gramEnd"/>
      <w:r w:rsidRPr="00CF4094">
        <w:rPr>
          <w:sz w:val="16"/>
        </w:rPr>
        <w:t xml:space="preserve">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r w:rsidRPr="00726C77">
        <w:rPr>
          <w:rStyle w:val="Emphasis"/>
        </w:rPr>
        <w:t>labour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low labour</w:t>
      </w:r>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countries which do not respect labour standards</w:t>
      </w:r>
      <w:r w:rsidRPr="00CF4094">
        <w:rPr>
          <w:u w:val="single"/>
        </w:rPr>
        <w:t xml:space="preserve"> are </w:t>
      </w:r>
      <w:r w:rsidRPr="00726C77">
        <w:rPr>
          <w:rStyle w:val="Emphasis"/>
        </w:rPr>
        <w:t>more competitive in the global economy</w:t>
      </w:r>
      <w:r w:rsidRPr="00CF4094">
        <w:rPr>
          <w:u w:val="single"/>
        </w:rPr>
        <w:t xml:space="preserve">. International labour standards not only respond to changes in the world of work for the protection of workers, but also </w:t>
      </w:r>
      <w:proofErr w:type="gramStart"/>
      <w:r w:rsidRPr="00CF4094">
        <w:rPr>
          <w:u w:val="single"/>
        </w:rPr>
        <w:t>take into account</w:t>
      </w:r>
      <w:proofErr w:type="gramEnd"/>
      <w:r w:rsidRPr="00CF4094">
        <w:rPr>
          <w:u w:val="single"/>
        </w:rPr>
        <w:t xml:space="preserve">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w:t>
      </w:r>
      <w:r w:rsidRPr="00C56EA7">
        <w:rPr>
          <w:u w:val="single"/>
        </w:rPr>
        <w:t xml:space="preserve">procedure and protection from crime – all </w:t>
      </w:r>
      <w:r w:rsidRPr="00C56EA7">
        <w:rPr>
          <w:rStyle w:val="Emphasis"/>
        </w:rPr>
        <w:t>legal elements of good governance</w:t>
      </w:r>
      <w:r w:rsidRPr="00C56EA7">
        <w:rPr>
          <w:sz w:val="16"/>
        </w:rPr>
        <w:t xml:space="preserve"> without which no economy can operate. A market governed by </w:t>
      </w:r>
      <w:r w:rsidRPr="00C56EA7">
        <w:rPr>
          <w:u w:val="single"/>
        </w:rPr>
        <w:t>a fair set of rules and institutions is more efficient and brings benefit to</w:t>
      </w:r>
      <w:r w:rsidRPr="00CF4094">
        <w:rPr>
          <w:u w:val="single"/>
        </w:rPr>
        <w:t xml:space="preserve"> everyone. The labour market is no different. </w:t>
      </w:r>
      <w:r w:rsidRPr="00CF4094">
        <w:rPr>
          <w:highlight w:val="green"/>
          <w:u w:val="single"/>
        </w:rPr>
        <w:t xml:space="preserve">Fair labour </w:t>
      </w:r>
      <w:r w:rsidRPr="00C56EA7">
        <w:rPr>
          <w:u w:val="single"/>
        </w:rPr>
        <w:t>practices set out in international</w:t>
      </w:r>
      <w:r w:rsidRPr="00CF4094">
        <w:rPr>
          <w:u w:val="single"/>
        </w:rPr>
        <w:t xml:space="preserve"> labour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stable labour</w:t>
      </w:r>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w:t>
      </w:r>
      <w:r w:rsidRPr="00C56EA7">
        <w:rPr>
          <w:sz w:val="16"/>
        </w:rPr>
        <w:t xml:space="preserve">transition economies, a large part of the work- force is engaged in the informal economy. </w:t>
      </w:r>
      <w:r w:rsidRPr="00C56EA7">
        <w:rPr>
          <w:rStyle w:val="StyleUnderline"/>
          <w:sz w:val="16"/>
          <w:u w:val="none"/>
        </w:rPr>
        <w:t>Moreover, such countries often lack the capacity to provide effective social justice. Yet international labour standards can also be effective tools in these situations</w:t>
      </w:r>
      <w:r w:rsidRPr="00C56EA7">
        <w:rPr>
          <w:sz w:val="16"/>
        </w:rPr>
        <w:t xml:space="preserve">. </w:t>
      </w:r>
      <w:r w:rsidRPr="00C56EA7">
        <w:rPr>
          <w:u w:val="single"/>
        </w:rPr>
        <w:t xml:space="preserve">Most ILO standards </w:t>
      </w:r>
      <w:r w:rsidRPr="00C56EA7">
        <w:rPr>
          <w:rStyle w:val="Emphasis"/>
        </w:rPr>
        <w:t>apply to all workers, not just those working under formal employment arrangemen</w:t>
      </w:r>
      <w:r w:rsidRPr="00C56EA7">
        <w:rPr>
          <w:u w:val="single"/>
        </w:rPr>
        <w:t>ts. Some standards</w:t>
      </w:r>
      <w:r w:rsidRPr="00C56EA7">
        <w:rPr>
          <w:sz w:val="16"/>
        </w:rPr>
        <w:t xml:space="preserve">, such as those dealing with homeworkers, migrant and rural workers, and indigenous and tribal peoples, </w:t>
      </w:r>
      <w:r w:rsidRPr="00C56EA7">
        <w:rPr>
          <w:u w:val="single"/>
        </w:rPr>
        <w:t xml:space="preserve">deal specifically with certain areas of the informal economy. The reinforcement of </w:t>
      </w:r>
      <w:r w:rsidRPr="00C56EA7">
        <w:rPr>
          <w:rStyle w:val="Emphasis"/>
        </w:rPr>
        <w:t xml:space="preserve">freedom of association, the extension of social protection, the improvement </w:t>
      </w:r>
      <w:r w:rsidRPr="00C56EA7">
        <w:rPr>
          <w:rStyle w:val="Emphasis"/>
        </w:rPr>
        <w:lastRenderedPageBreak/>
        <w:t>of occupational safety and health, the development of vocational training</w:t>
      </w:r>
      <w:r w:rsidRPr="00C56EA7">
        <w:rPr>
          <w:u w:val="single"/>
        </w:rPr>
        <w:t>, and other measures required by international labour standards have proved to be effective strategies in reducing poverty and bringing workers into the formal economy</w:t>
      </w:r>
      <w:r w:rsidRPr="00C56EA7">
        <w:rPr>
          <w:sz w:val="16"/>
        </w:rPr>
        <w:t xml:space="preserve">. </w:t>
      </w:r>
      <w:r w:rsidRPr="00C56EA7">
        <w:rPr>
          <w:rStyle w:val="StyleUnderline"/>
          <w:sz w:val="16"/>
          <w:u w:val="none"/>
        </w:rPr>
        <w:t xml:space="preserve">Furthermore, </w:t>
      </w:r>
      <w:r w:rsidRPr="00C56EA7">
        <w:rPr>
          <w:u w:val="single"/>
        </w:rPr>
        <w:t>international labour standards call for the creation of i</w:t>
      </w:r>
      <w:r w:rsidRPr="00CF4094">
        <w:rPr>
          <w:u w:val="single"/>
        </w:rPr>
        <w:t>nstitutions and mechanisms which can enforce labour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w:t>
      </w:r>
      <w:proofErr w:type="gramStart"/>
      <w:r w:rsidRPr="00CF4094">
        <w:rPr>
          <w:sz w:val="16"/>
        </w:rPr>
        <w:t>1 )</w:t>
      </w:r>
      <w:proofErr w:type="gramEnd"/>
      <w:r w:rsidRPr="00CF4094">
        <w:rPr>
          <w:sz w:val="16"/>
        </w:rPr>
        <w:t xml:space="preserve">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w:t>
      </w:r>
      <w:proofErr w:type="gramStart"/>
      <w:r w:rsidRPr="00CF4094">
        <w:rPr>
          <w:sz w:val="16"/>
        </w:rPr>
        <w:t>enterprises</w:t>
      </w:r>
      <w:proofErr w:type="gramEnd"/>
      <w:r w:rsidRPr="00CF4094">
        <w:rPr>
          <w:sz w:val="16"/>
        </w:rPr>
        <w:t xml:space="preserve">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32907445" w14:textId="77777777" w:rsidR="00F86181" w:rsidRDefault="00F86181" w:rsidP="00F86181"/>
    <w:p w14:paraId="6AC95427" w14:textId="77777777" w:rsidR="00F86181" w:rsidRPr="00594ADE" w:rsidRDefault="00F86181" w:rsidP="00F86181">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48AE5B3F" w14:textId="77777777" w:rsidR="00F86181" w:rsidRPr="00594ADE" w:rsidRDefault="00F86181" w:rsidP="00F86181">
      <w:r w:rsidRPr="00594ADE">
        <w:t xml:space="preserve">Tom </w:t>
      </w:r>
      <w:r w:rsidRPr="00594ADE">
        <w:rPr>
          <w:rStyle w:val="Style13ptBold"/>
        </w:rPr>
        <w:t>Cernev &amp;</w:t>
      </w:r>
      <w:r w:rsidRPr="00594ADE">
        <w:t xml:space="preserve"> Richard </w:t>
      </w:r>
      <w:r w:rsidRPr="00594ADE">
        <w:rPr>
          <w:rStyle w:val="Style13ptBold"/>
        </w:rPr>
        <w:t>Fenner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63EF5C1F" w14:textId="585998D7" w:rsidR="00F86181" w:rsidRDefault="00F86181" w:rsidP="00F86181">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Rockstrom, Stoknes, Goluke, Collste, Cornell, Donges et al. (2018) have suggested that </w:t>
      </w:r>
      <w:proofErr w:type="gramStart"/>
      <w:r w:rsidRPr="00594ADE">
        <w:rPr>
          <w:sz w:val="16"/>
        </w:rPr>
        <w:t>where</w:t>
      </w:r>
      <w:proofErr w:type="gramEnd"/>
      <w:r w:rsidRPr="00594ADE">
        <w:rPr>
          <w:sz w:val="16"/>
        </w:rPr>
        <w:t xml:space="preserv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w:t>
      </w:r>
      <w:r w:rsidRPr="00C56EA7">
        <w:rPr>
          <w:rStyle w:val="Emphasis"/>
        </w:rPr>
        <w:t>conflict accelerators</w:t>
      </w:r>
      <w:r w:rsidRPr="00C56EA7">
        <w:rPr>
          <w:rStyle w:val="StyleUnderline"/>
        </w:rPr>
        <w:t xml:space="preserve">” </w:t>
      </w:r>
      <w:r w:rsidRPr="00726C77">
        <w:rPr>
          <w:rStyle w:val="StyleUnderline"/>
          <w:highlight w:val="green"/>
        </w:rPr>
        <w:t>and</w:t>
      </w:r>
      <w:r w:rsidRPr="00C56EA7">
        <w:rPr>
          <w:rStyle w:val="StyleUnderline"/>
        </w:rPr>
        <w:t xml:space="preserve"> </w:t>
      </w:r>
      <w:r w:rsidRPr="00726C77">
        <w:rPr>
          <w:rStyle w:val="StyleUnderline"/>
          <w:highlight w:val="green"/>
        </w:rPr>
        <w:t xml:space="preserve">“threat multipliers” resulting in </w:t>
      </w:r>
      <w:r w:rsidRPr="008D2E40">
        <w:rPr>
          <w:rStyle w:val="StyleUnderline"/>
          <w:highlight w:val="green"/>
        </w:rPr>
        <w:t>conflict</w:t>
      </w:r>
      <w:r w:rsidRPr="00726C77">
        <w:rPr>
          <w:rStyle w:val="StyleUnderline"/>
        </w:rPr>
        <w:t>s</w:t>
      </w:r>
      <w:r w:rsidRPr="00C56EA7">
        <w:rPr>
          <w:rStyle w:val="StyleUnderline"/>
        </w:rPr>
        <w:t>, instability and migrations</w:t>
      </w:r>
      <w:r w:rsidRPr="00C56EA7">
        <w:rPr>
          <w:sz w:val="16"/>
        </w:rPr>
        <w:t xml:space="preserve">. </w:t>
      </w:r>
      <w:r w:rsidRPr="00C56EA7">
        <w:rPr>
          <w:rStyle w:val="StyleUnderline"/>
        </w:rPr>
        <w:t>Ecosystem stresses are likely to disproportionately affect</w:t>
      </w:r>
      <w:r w:rsidRPr="00C56EA7">
        <w:rPr>
          <w:sz w:val="16"/>
        </w:rPr>
        <w:t xml:space="preserve"> the </w:t>
      </w:r>
      <w:r w:rsidRPr="00C56EA7">
        <w:rPr>
          <w:rStyle w:val="Emphasis"/>
        </w:rPr>
        <w:t>security and social cohesion</w:t>
      </w:r>
      <w:r w:rsidRPr="00C56EA7">
        <w:rPr>
          <w:rStyle w:val="StyleUnderline"/>
        </w:rPr>
        <w:t xml:space="preserve"> of fragile and poor communities, </w:t>
      </w:r>
      <w:r w:rsidRPr="00C56EA7">
        <w:rPr>
          <w:rStyle w:val="Emphasis"/>
        </w:rPr>
        <w:t>amplifying latent tensions</w:t>
      </w:r>
      <w:r w:rsidRPr="00C56EA7">
        <w:rPr>
          <w:sz w:val="16"/>
        </w:rPr>
        <w:t xml:space="preserve"> which lead to political instabilities that spread far beyond their regions. The resulting “bad fate of the poor will end up affecting the</w:t>
      </w:r>
      <w:r w:rsidRPr="00594ADE">
        <w:rPr>
          <w:sz w:val="16"/>
        </w:rPr>
        <w:t xml:space="preserve"> whole global system"(Mastrojeni,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w:t>
      </w:r>
      <w:proofErr w:type="gramStart"/>
      <w:r w:rsidRPr="00594ADE">
        <w:rPr>
          <w:sz w:val="16"/>
        </w:rPr>
        <w:t>2018, and</w:t>
      </w:r>
      <w:proofErr w:type="gramEnd"/>
      <w:r w:rsidRPr="00594ADE">
        <w:rPr>
          <w:sz w:val="16"/>
        </w:rPr>
        <w:t xml:space="preserve">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r w:rsidRPr="008D2E40">
        <w:rPr>
          <w:rStyle w:val="StyleUnderline"/>
          <w:highlight w:val="green"/>
        </w:rPr>
        <w:t xml:space="preserve">characterised by </w:t>
      </w:r>
      <w:r w:rsidRPr="008D2E40">
        <w:rPr>
          <w:rStyle w:val="Emphasis"/>
          <w:highlight w:val="green"/>
        </w:rPr>
        <w:t>feedback loops, tipping points</w:t>
      </w:r>
      <w:r w:rsidRPr="00C56EA7">
        <w:rPr>
          <w:rStyle w:val="Emphasis"/>
        </w:rPr>
        <w:t xml:space="preserve"> and opaque cause-and-effect relationships</w:t>
      </w:r>
      <w:r w:rsidRPr="00C56EA7">
        <w:rPr>
          <w:rStyle w:val="StyleUnderline"/>
        </w:rPr>
        <w:t xml:space="preserve"> that</w:t>
      </w:r>
      <w:r w:rsidRPr="00594ADE">
        <w:rPr>
          <w:rStyle w:val="StyleUnderline"/>
        </w:rPr>
        <w:t xml:space="preserve">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cyber attacks,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w:t>
      </w:r>
      <w:r w:rsidRPr="008D2E40">
        <w:rPr>
          <w:rStyle w:val="Emphasis"/>
          <w:highlight w:val="green"/>
        </w:rPr>
        <w:lastRenderedPageBreak/>
        <w:t xml:space="preserve">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proofErr w:type="gramStart"/>
      <w:r w:rsidRPr="00594ADE">
        <w:rPr>
          <w:sz w:val="16"/>
        </w:rPr>
        <w:t>The</w:t>
      </w:r>
      <w:proofErr w:type="gramEnd"/>
      <w:r w:rsidRPr="00594ADE">
        <w:rPr>
          <w:sz w:val="16"/>
        </w:rPr>
        <w:t xml:space="preserv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w:t>
      </w:r>
      <w:r w:rsidRPr="00C56EA7">
        <w:rPr>
          <w:sz w:val="16"/>
        </w:rPr>
        <w:t xml:space="preserve">as a scenario or event that results in at least 10 million fatalities, or $10 trillion in damages (Bostrom &amp; Ćirković, 2008). Global Catastrophic Risk (GCR) events are those which are global, but they are durable in that humanity </w:t>
      </w:r>
      <w:proofErr w:type="gramStart"/>
      <w:r w:rsidRPr="00C56EA7">
        <w:rPr>
          <w:sz w:val="16"/>
        </w:rPr>
        <w:t>is able to</w:t>
      </w:r>
      <w:proofErr w:type="gramEnd"/>
      <w:r w:rsidRPr="00C56EA7">
        <w:rPr>
          <w:sz w:val="16"/>
        </w:rPr>
        <w:t xml:space="preserve"> recover from them (Bostrom &amp; Ćirković, 2008; Cotton-Barratt, Farquhar, Halstead, Schubert, &amp; Snyder-Beattie, 2016) but which still have a long-term impact (Turchin &amp; Denkenberger, 2018b). </w:t>
      </w:r>
      <w:r w:rsidRPr="00C56EA7">
        <w:rPr>
          <w:rStyle w:val="StyleUnderline"/>
        </w:rPr>
        <w:t>Achieving</w:t>
      </w:r>
      <w:r w:rsidRPr="00C56EA7">
        <w:rPr>
          <w:sz w:val="16"/>
        </w:rPr>
        <w:t xml:space="preserve"> the </w:t>
      </w:r>
      <w:r w:rsidRPr="00C56EA7">
        <w:rPr>
          <w:rStyle w:val="StyleUnderline"/>
        </w:rPr>
        <w:t xml:space="preserve">Sustainable Development Goals can </w:t>
      </w:r>
      <w:proofErr w:type="gramStart"/>
      <w:r w:rsidRPr="00C56EA7">
        <w:rPr>
          <w:rStyle w:val="StyleUnderline"/>
        </w:rPr>
        <w:t>be considered</w:t>
      </w:r>
      <w:r w:rsidRPr="00C56EA7">
        <w:rPr>
          <w:sz w:val="16"/>
        </w:rPr>
        <w:t xml:space="preserve"> to be</w:t>
      </w:r>
      <w:proofErr w:type="gramEnd"/>
      <w:r w:rsidRPr="00C56EA7">
        <w:rPr>
          <w:sz w:val="16"/>
        </w:rPr>
        <w:t xml:space="preserve"> </w:t>
      </w:r>
      <w:r w:rsidRPr="00C56EA7">
        <w:rPr>
          <w:rStyle w:val="StyleUnderline"/>
        </w:rPr>
        <w:t xml:space="preserve">a means of reducing the </w:t>
      </w:r>
      <w:r w:rsidRPr="00C56EA7">
        <w:rPr>
          <w:rStyle w:val="Emphasis"/>
        </w:rPr>
        <w:t>long-term global catastrophic and existential risks</w:t>
      </w:r>
      <w:r w:rsidRPr="00C56EA7">
        <w:rPr>
          <w:rStyle w:val="StyleUnderline"/>
        </w:rPr>
        <w:t xml:space="preserve"> for humanity</w:t>
      </w:r>
      <w:r w:rsidRPr="00C56EA7">
        <w:rPr>
          <w:sz w:val="16"/>
        </w:rPr>
        <w:t xml:space="preserve">. </w:t>
      </w:r>
      <w:r w:rsidRPr="00C56EA7">
        <w:rPr>
          <w:rStyle w:val="StyleUnderline"/>
        </w:rPr>
        <w:t>Conversely</w:t>
      </w:r>
      <w:r w:rsidRPr="00726C77">
        <w:rPr>
          <w:rStyle w:val="StyleUnderline"/>
        </w:rPr>
        <w:t xml:space="preserve">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Inayatullah, Burgman, Sutherland, &amp; Wintle,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w:t>
      </w:r>
      <w:proofErr w:type="gramStart"/>
      <w:r w:rsidRPr="00594ADE">
        <w:rPr>
          <w:sz w:val="16"/>
        </w:rPr>
        <w:t xml:space="preserve">in order </w:t>
      </w:r>
      <w:r w:rsidRPr="008D2E40">
        <w:rPr>
          <w:rStyle w:val="StyleUnderline"/>
          <w:highlight w:val="green"/>
        </w:rPr>
        <w:t>to</w:t>
      </w:r>
      <w:proofErr w:type="gramEnd"/>
      <w:r w:rsidRPr="008D2E40">
        <w:rPr>
          <w:rStyle w:val="StyleUnderline"/>
          <w:highlight w:val="green"/>
        </w:rPr>
        <w:t xml:space="preserve">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(Turchin &amp; Denkenberger,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(Turchin &amp; Denkenberger,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(Tonn,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(Tonn &amp; MacGregor, 2009; Tonn, 2009).</w:t>
      </w:r>
      <w:r>
        <w:rPr>
          <w:sz w:val="16"/>
        </w:rPr>
        <w:t xml:space="preserve"> </w:t>
      </w:r>
      <w:r w:rsidRPr="00594ADE">
        <w:rPr>
          <w:sz w:val="16"/>
        </w:rPr>
        <w:t xml:space="preserve">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w:t>
      </w:r>
      <w:r w:rsidRPr="00C56EA7">
        <w:rPr>
          <w:sz w:val="16"/>
        </w:rPr>
        <w:t>the</w:t>
      </w:r>
      <w:r w:rsidRPr="00594ADE">
        <w:rPr>
          <w:sz w:val="16"/>
        </w:rPr>
        <w:t>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(Kareiva</w:t>
      </w:r>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w:t>
      </w:r>
      <w:proofErr w:type="gramStart"/>
      <w:r w:rsidRPr="00594ADE">
        <w:rPr>
          <w:sz w:val="16"/>
        </w:rPr>
        <w:t>example</w:t>
      </w:r>
      <w:proofErr w:type="gramEnd"/>
      <w:r w:rsidRPr="00594ADE">
        <w:rPr>
          <w:sz w:val="16"/>
        </w:rPr>
        <w:t xml:space="preserv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terrestial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w:t>
      </w:r>
      <w:proofErr w:type="gramStart"/>
      <w:r w:rsidRPr="00594ADE">
        <w:rPr>
          <w:sz w:val="16"/>
        </w:rPr>
        <w:t>4)shows</w:t>
      </w:r>
      <w:proofErr w:type="gramEnd"/>
      <w:r w:rsidRPr="00594ADE">
        <w:rPr>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lastRenderedPageBreak/>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w:t>
      </w:r>
      <w:r>
        <w:rPr>
          <w:sz w:val="16"/>
        </w:rPr>
        <w:t xml:space="preserve"> </w:t>
      </w:r>
      <w:r w:rsidRPr="00594ADE">
        <w:rPr>
          <w:sz w:val="16"/>
        </w:rPr>
        <w:t xml:space="preserve">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1A0AB388" w14:textId="77777777" w:rsidR="00861CD3" w:rsidRPr="008751FE" w:rsidRDefault="00861CD3" w:rsidP="00861CD3">
      <w:pPr>
        <w:pStyle w:val="Heading4"/>
      </w:pPr>
      <w:r>
        <w:t xml:space="preserve">Scenario two is </w:t>
      </w:r>
      <w:r w:rsidRPr="00C7231B">
        <w:rPr>
          <w:u w:val="single"/>
        </w:rPr>
        <w:t>climate change</w:t>
      </w:r>
      <w:r>
        <w:t>:</w:t>
      </w:r>
    </w:p>
    <w:p w14:paraId="279630DD" w14:textId="77777777" w:rsidR="00861CD3" w:rsidRDefault="00861CD3" w:rsidP="00861CD3">
      <w:pPr>
        <w:pStyle w:val="Heading4"/>
      </w:pPr>
      <w:r w:rsidRPr="00D10FB5">
        <w:rPr>
          <w:i/>
        </w:rPr>
        <w:t>Opinio juris</w:t>
      </w:r>
      <w:r>
        <w:t xml:space="preserve"> compliance with </w:t>
      </w:r>
      <w:r w:rsidRPr="00D10FB5">
        <w:rPr>
          <w:u w:val="single"/>
        </w:rPr>
        <w:t>Customary International Law</w:t>
      </w:r>
      <w:r>
        <w:t xml:space="preserve"> key to </w:t>
      </w:r>
      <w:r w:rsidRPr="00D10FB5">
        <w:rPr>
          <w:u w:val="single"/>
        </w:rPr>
        <w:t>legitimacy</w:t>
      </w:r>
      <w:r>
        <w:t xml:space="preserve"> – that determines our </w:t>
      </w:r>
      <w:r w:rsidRPr="00D10FB5">
        <w:rPr>
          <w:u w:val="single"/>
        </w:rPr>
        <w:t>ability</w:t>
      </w:r>
      <w:r>
        <w:t xml:space="preserve"> to solve </w:t>
      </w:r>
      <w:r w:rsidRPr="00D10FB5">
        <w:rPr>
          <w:u w:val="single"/>
        </w:rPr>
        <w:t>environmental crises</w:t>
      </w:r>
      <w:r>
        <w:t>.</w:t>
      </w:r>
    </w:p>
    <w:p w14:paraId="47DD68EE" w14:textId="77777777" w:rsidR="00861CD3" w:rsidRPr="00C41D3E" w:rsidRDefault="00861CD3" w:rsidP="00861CD3">
      <w:r w:rsidRPr="00C41D3E">
        <w:rPr>
          <w:rStyle w:val="Style13ptBold"/>
        </w:rPr>
        <w:t>Meissner 15</w:t>
      </w:r>
      <w:r>
        <w:t xml:space="preserve"> [Lisa; Vol: 5/1/2015; A</w:t>
      </w:r>
      <w:r w:rsidRPr="00C41D3E">
        <w:t>ssociate Attorney with Hobbs Straus Dean &amp; Walker, LLP, an Indian law firm located in Washington, DC. My primary practice areas are education, healthcare, natural resources/environmental law, and lands issues. I am licensed to practice in Washington State and Washington, DC. I am also a proud member of the Fighting Irish and the Golden Eagles - holding my Juris Doctor from the University of Notre Dame and my Bachelor's degrees from Marque0074te University</w:t>
      </w:r>
      <w:r>
        <w:t>; “</w:t>
      </w:r>
      <w:r w:rsidRPr="00C41D3E">
        <w:t>Saving the Paper Tiger: Biodiversity as an Irreplaceable Element of Our Common Cultural Heritage</w:t>
      </w:r>
      <w:r>
        <w:t xml:space="preserve">,” Notre Dame Journal of International &amp; Comparative Law, Volume 5, Issue 1, </w:t>
      </w:r>
      <w:hyperlink r:id="rId13" w:history="1">
        <w:r w:rsidRPr="00AF436A">
          <w:rPr>
            <w:rStyle w:val="Hyperlink"/>
          </w:rPr>
          <w:t>https://scholarship.law.nd.edu/cgi/viewcontent.cgi?article=1034&amp;context=ndjicl</w:t>
        </w:r>
      </w:hyperlink>
      <w:r>
        <w:t>] Justin</w:t>
      </w:r>
    </w:p>
    <w:p w14:paraId="140F4BEE" w14:textId="77777777" w:rsidR="00861CD3" w:rsidRDefault="00861CD3" w:rsidP="00861CD3">
      <w:pPr>
        <w:rPr>
          <w:u w:val="single"/>
        </w:rPr>
      </w:pPr>
      <w:r w:rsidRPr="00D10FB5">
        <w:rPr>
          <w:sz w:val="10"/>
        </w:rPr>
        <w:t xml:space="preserve">The </w:t>
      </w:r>
      <w:r w:rsidRPr="00D81A9C">
        <w:rPr>
          <w:u w:val="single"/>
        </w:rPr>
        <w:t xml:space="preserve">two-pronged requirement for the </w:t>
      </w:r>
      <w:r w:rsidRPr="00D10FB5">
        <w:rPr>
          <w:rStyle w:val="Emphasis"/>
        </w:rPr>
        <w:t xml:space="preserve">formation of </w:t>
      </w:r>
      <w:r w:rsidRPr="008D2E40">
        <w:rPr>
          <w:rStyle w:val="Emphasis"/>
          <w:highlight w:val="green"/>
        </w:rPr>
        <w:t xml:space="preserve">customary law </w:t>
      </w:r>
      <w:r w:rsidRPr="008D2E40">
        <w:rPr>
          <w:highlight w:val="green"/>
          <w:u w:val="single"/>
        </w:rPr>
        <w:t>requires</w:t>
      </w:r>
      <w:r w:rsidRPr="00D10FB5">
        <w:rPr>
          <w:u w:val="single"/>
        </w:rPr>
        <w:t xml:space="preserve"> both state conduct and </w:t>
      </w:r>
      <w:r w:rsidRPr="008D2E40">
        <w:rPr>
          <w:highlight w:val="green"/>
          <w:u w:val="single"/>
        </w:rPr>
        <w:t>opinio juris</w:t>
      </w:r>
      <w:r w:rsidRPr="00D10FB5">
        <w:rPr>
          <w:u w:val="single"/>
        </w:rPr>
        <w:t xml:space="preserve"> sive necessitatis that are in </w:t>
      </w:r>
      <w:r w:rsidRPr="008D2E40">
        <w:rPr>
          <w:rStyle w:val="Emphasis"/>
          <w:highlight w:val="green"/>
        </w:rPr>
        <w:t>compliance</w:t>
      </w:r>
      <w:r w:rsidRPr="008D2E40">
        <w:rPr>
          <w:highlight w:val="green"/>
          <w:u w:val="single"/>
        </w:rPr>
        <w:t xml:space="preserve"> with</w:t>
      </w:r>
      <w:r w:rsidRPr="00D10FB5">
        <w:rPr>
          <w:u w:val="single"/>
        </w:rPr>
        <w:t xml:space="preserve"> a </w:t>
      </w:r>
      <w:r w:rsidRPr="008D2E40">
        <w:rPr>
          <w:rStyle w:val="Emphasis"/>
          <w:highlight w:val="green"/>
        </w:rPr>
        <w:t>rule</w:t>
      </w:r>
      <w:r w:rsidRPr="008D2E40">
        <w:rPr>
          <w:highlight w:val="green"/>
          <w:u w:val="single"/>
        </w:rPr>
        <w:t xml:space="preserve"> of </w:t>
      </w:r>
      <w:r w:rsidRPr="008D2E40">
        <w:rPr>
          <w:rStyle w:val="Emphasis"/>
          <w:highlight w:val="green"/>
        </w:rPr>
        <w:t>law</w:t>
      </w:r>
      <w:r w:rsidRPr="00D10FB5">
        <w:rPr>
          <w:sz w:val="10"/>
        </w:rPr>
        <w:t xml:space="preserve">, and not merely with concepts of morality, courtesy, or ceremony.29 The ICJ has </w:t>
      </w:r>
      <w:r w:rsidRPr="008D2E40">
        <w:rPr>
          <w:highlight w:val="green"/>
          <w:u w:val="single"/>
        </w:rPr>
        <w:t>recognized</w:t>
      </w:r>
      <w:r w:rsidRPr="00D10FB5">
        <w:rPr>
          <w:u w:val="single"/>
        </w:rPr>
        <w:t xml:space="preserve"> the </w:t>
      </w:r>
      <w:r w:rsidRPr="008D2E40">
        <w:rPr>
          <w:highlight w:val="green"/>
          <w:u w:val="single"/>
        </w:rPr>
        <w:t>existence of</w:t>
      </w:r>
      <w:r w:rsidRPr="00D10FB5">
        <w:rPr>
          <w:u w:val="single"/>
        </w:rPr>
        <w:t xml:space="preserve"> “</w:t>
      </w:r>
      <w:r w:rsidRPr="008D2E40">
        <w:rPr>
          <w:highlight w:val="green"/>
          <w:u w:val="single"/>
        </w:rPr>
        <w:t xml:space="preserve">obligations </w:t>
      </w:r>
      <w:r w:rsidRPr="00D10FB5">
        <w:rPr>
          <w:u w:val="single"/>
        </w:rPr>
        <w:t xml:space="preserve">of a state towards the </w:t>
      </w:r>
      <w:r w:rsidRPr="00D10FB5">
        <w:rPr>
          <w:rStyle w:val="Emphasis"/>
        </w:rPr>
        <w:t>international community</w:t>
      </w:r>
      <w:r w:rsidRPr="00D10FB5">
        <w:rPr>
          <w:u w:val="single"/>
        </w:rPr>
        <w:t xml:space="preserve"> as a whole” </w:t>
      </w:r>
      <w:r w:rsidRPr="008D2E40">
        <w:rPr>
          <w:highlight w:val="green"/>
          <w:u w:val="single"/>
        </w:rPr>
        <w:t>distinct from</w:t>
      </w:r>
      <w:r w:rsidRPr="00D10FB5">
        <w:rPr>
          <w:u w:val="single"/>
        </w:rPr>
        <w:t xml:space="preserve"> those that arise between </w:t>
      </w:r>
      <w:r w:rsidRPr="008D2E40">
        <w:rPr>
          <w:rStyle w:val="Emphasis"/>
          <w:highlight w:val="green"/>
        </w:rPr>
        <w:t>individual</w:t>
      </w:r>
      <w:r w:rsidRPr="008D2E40">
        <w:rPr>
          <w:highlight w:val="green"/>
          <w:u w:val="single"/>
        </w:rPr>
        <w:t xml:space="preserve"> </w:t>
      </w:r>
      <w:r w:rsidRPr="008D2E40">
        <w:rPr>
          <w:rStyle w:val="Emphasis"/>
          <w:highlight w:val="green"/>
        </w:rPr>
        <w:t>nation</w:t>
      </w:r>
      <w:r w:rsidRPr="008D2E40">
        <w:rPr>
          <w:highlight w:val="green"/>
          <w:u w:val="single"/>
        </w:rPr>
        <w:t>-</w:t>
      </w:r>
      <w:r w:rsidRPr="008D2E40">
        <w:rPr>
          <w:rStyle w:val="Emphasis"/>
          <w:highlight w:val="green"/>
        </w:rPr>
        <w:t>states</w:t>
      </w:r>
      <w:r w:rsidRPr="00D10FB5">
        <w:rPr>
          <w:sz w:val="10"/>
        </w:rPr>
        <w:t xml:space="preserve">.30 These are obligations erga omnes, which prohibit the use of state territory for acts that may harm other states, such as the spread of transboundary pollution.31 Consequently, </w:t>
      </w:r>
      <w:r w:rsidRPr="008D2E40">
        <w:rPr>
          <w:highlight w:val="green"/>
          <w:u w:val="single"/>
        </w:rPr>
        <w:t>as</w:t>
      </w:r>
      <w:r w:rsidRPr="00D10FB5">
        <w:rPr>
          <w:u w:val="single"/>
        </w:rPr>
        <w:t xml:space="preserve"> more </w:t>
      </w:r>
      <w:r w:rsidRPr="008D2E40">
        <w:rPr>
          <w:highlight w:val="green"/>
          <w:u w:val="single"/>
        </w:rPr>
        <w:t>states adopt</w:t>
      </w:r>
      <w:r w:rsidRPr="00D10FB5">
        <w:rPr>
          <w:u w:val="single"/>
        </w:rPr>
        <w:t xml:space="preserve"> </w:t>
      </w:r>
      <w:r w:rsidRPr="00D10FB5">
        <w:rPr>
          <w:rStyle w:val="Emphasis"/>
        </w:rPr>
        <w:t>environmental</w:t>
      </w:r>
      <w:r w:rsidRPr="00D10FB5">
        <w:rPr>
          <w:u w:val="single"/>
        </w:rPr>
        <w:t xml:space="preserve"> </w:t>
      </w:r>
      <w:r w:rsidRPr="008D2E40">
        <w:rPr>
          <w:rStyle w:val="Emphasis"/>
          <w:highlight w:val="green"/>
        </w:rPr>
        <w:t>conservation</w:t>
      </w:r>
      <w:r w:rsidRPr="008D2E40">
        <w:rPr>
          <w:highlight w:val="green"/>
          <w:u w:val="single"/>
        </w:rPr>
        <w:t xml:space="preserve"> measures</w:t>
      </w:r>
      <w:r w:rsidRPr="00D10FB5">
        <w:rPr>
          <w:u w:val="single"/>
        </w:rPr>
        <w:t xml:space="preserve">, basic principles of </w:t>
      </w:r>
      <w:r w:rsidRPr="008D2E40">
        <w:rPr>
          <w:rStyle w:val="Emphasis"/>
          <w:highlight w:val="green"/>
        </w:rPr>
        <w:t>environmental</w:t>
      </w:r>
      <w:r w:rsidRPr="008D2E40">
        <w:rPr>
          <w:highlight w:val="green"/>
          <w:u w:val="single"/>
        </w:rPr>
        <w:t xml:space="preserve"> </w:t>
      </w:r>
      <w:r w:rsidRPr="008D2E40">
        <w:rPr>
          <w:rStyle w:val="Emphasis"/>
          <w:highlight w:val="green"/>
        </w:rPr>
        <w:t>law</w:t>
      </w:r>
      <w:r w:rsidRPr="008D2E40">
        <w:rPr>
          <w:highlight w:val="green"/>
          <w:u w:val="single"/>
        </w:rPr>
        <w:t xml:space="preserve"> </w:t>
      </w:r>
      <w:r w:rsidRPr="00D10FB5">
        <w:rPr>
          <w:u w:val="single"/>
        </w:rPr>
        <w:t xml:space="preserve">have been </w:t>
      </w:r>
      <w:r w:rsidRPr="008D2E40">
        <w:rPr>
          <w:highlight w:val="green"/>
          <w:u w:val="single"/>
        </w:rPr>
        <w:t xml:space="preserve">incorporated </w:t>
      </w:r>
      <w:r w:rsidRPr="00D10FB5">
        <w:rPr>
          <w:u w:val="single"/>
        </w:rPr>
        <w:t xml:space="preserve">into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u w:val="single"/>
        </w:rPr>
        <w:t xml:space="preserve"> </w:t>
      </w:r>
      <w:r w:rsidRPr="008D2E40">
        <w:rPr>
          <w:highlight w:val="green"/>
          <w:u w:val="single"/>
        </w:rPr>
        <w:t>through</w:t>
      </w:r>
      <w:r w:rsidRPr="00D10FB5">
        <w:rPr>
          <w:u w:val="single"/>
        </w:rPr>
        <w:t xml:space="preserve"> </w:t>
      </w:r>
      <w:r w:rsidRPr="00D10FB5">
        <w:rPr>
          <w:rStyle w:val="Emphasis"/>
        </w:rPr>
        <w:t>state</w:t>
      </w:r>
      <w:r w:rsidRPr="00D10FB5">
        <w:rPr>
          <w:u w:val="single"/>
        </w:rPr>
        <w:t xml:space="preserve"> </w:t>
      </w:r>
      <w:r w:rsidRPr="008D2E40">
        <w:rPr>
          <w:rStyle w:val="Emphasis"/>
          <w:highlight w:val="green"/>
        </w:rPr>
        <w:t>practice</w:t>
      </w:r>
      <w:r w:rsidRPr="00D10FB5">
        <w:rPr>
          <w:sz w:val="10"/>
        </w:rPr>
        <w:t xml:space="preserve">, </w:t>
      </w:r>
      <w:r w:rsidRPr="00D10FB5">
        <w:rPr>
          <w:rStyle w:val="Emphasis"/>
        </w:rPr>
        <w:t>multilateral</w:t>
      </w:r>
      <w:r w:rsidRPr="00D10FB5">
        <w:rPr>
          <w:u w:val="single"/>
        </w:rPr>
        <w:t xml:space="preserve"> </w:t>
      </w:r>
      <w:r w:rsidRPr="008D2E40">
        <w:rPr>
          <w:rStyle w:val="Emphasis"/>
          <w:highlight w:val="green"/>
        </w:rPr>
        <w:t>treaties</w:t>
      </w:r>
      <w:r w:rsidRPr="008D2E40">
        <w:rPr>
          <w:highlight w:val="green"/>
          <w:u w:val="single"/>
        </w:rPr>
        <w:t>, and</w:t>
      </w:r>
      <w:r w:rsidRPr="00D10FB5">
        <w:rPr>
          <w:u w:val="single"/>
        </w:rPr>
        <w:t xml:space="preserve"> </w:t>
      </w:r>
      <w:r w:rsidRPr="00D10FB5">
        <w:rPr>
          <w:rStyle w:val="Emphasis"/>
        </w:rPr>
        <w:t>judicial</w:t>
      </w:r>
      <w:r w:rsidRPr="00D10FB5">
        <w:rPr>
          <w:u w:val="single"/>
        </w:rPr>
        <w:t xml:space="preserve"> </w:t>
      </w:r>
      <w:r w:rsidRPr="008D2E40">
        <w:rPr>
          <w:rStyle w:val="Emphasis"/>
          <w:highlight w:val="green"/>
        </w:rPr>
        <w:t>decisions</w:t>
      </w:r>
      <w:r w:rsidRPr="00D10FB5">
        <w:rPr>
          <w:sz w:val="10"/>
        </w:rPr>
        <w:t xml:space="preserve">. </w:t>
      </w:r>
      <w:r w:rsidRPr="00D10FB5">
        <w:rPr>
          <w:u w:val="single"/>
        </w:rPr>
        <w:t xml:space="preserve">Such internationally recognized </w:t>
      </w:r>
      <w:r w:rsidRPr="008D2E40">
        <w:rPr>
          <w:highlight w:val="green"/>
          <w:u w:val="single"/>
        </w:rPr>
        <w:t>norms include</w:t>
      </w:r>
      <w:r w:rsidRPr="00D10FB5">
        <w:rPr>
          <w:u w:val="single"/>
        </w:rPr>
        <w:t xml:space="preserve"> the </w:t>
      </w:r>
      <w:r w:rsidRPr="008D2E40">
        <w:rPr>
          <w:rStyle w:val="Emphasis"/>
          <w:highlight w:val="green"/>
        </w:rPr>
        <w:t>precautionary</w:t>
      </w:r>
      <w:r w:rsidRPr="008D2E40">
        <w:rPr>
          <w:highlight w:val="green"/>
          <w:u w:val="single"/>
        </w:rPr>
        <w:t xml:space="preserve"> </w:t>
      </w:r>
      <w:r w:rsidRPr="008D2E40">
        <w:rPr>
          <w:rStyle w:val="Emphasis"/>
          <w:highlight w:val="green"/>
        </w:rPr>
        <w:t>principle</w:t>
      </w:r>
      <w:r w:rsidRPr="00D10FB5">
        <w:rPr>
          <w:u w:val="single"/>
        </w:rPr>
        <w:t xml:space="preserve">, the </w:t>
      </w:r>
      <w:r w:rsidRPr="008D2E40">
        <w:rPr>
          <w:rStyle w:val="Emphasis"/>
          <w:highlight w:val="green"/>
        </w:rPr>
        <w:t>polluter</w:t>
      </w:r>
      <w:r w:rsidRPr="008D2E40">
        <w:rPr>
          <w:highlight w:val="green"/>
          <w:u w:val="single"/>
        </w:rPr>
        <w:t>-</w:t>
      </w:r>
      <w:r w:rsidRPr="008D2E40">
        <w:rPr>
          <w:rStyle w:val="Emphasis"/>
          <w:highlight w:val="green"/>
        </w:rPr>
        <w:t>pays</w:t>
      </w:r>
      <w:r w:rsidRPr="008D2E40">
        <w:rPr>
          <w:highlight w:val="green"/>
          <w:u w:val="single"/>
        </w:rPr>
        <w:t xml:space="preserve"> </w:t>
      </w:r>
      <w:r w:rsidRPr="008D2E40">
        <w:rPr>
          <w:rStyle w:val="Emphasis"/>
          <w:highlight w:val="green"/>
        </w:rPr>
        <w:t>principle</w:t>
      </w:r>
      <w:r w:rsidRPr="008D2E40">
        <w:rPr>
          <w:highlight w:val="green"/>
          <w:u w:val="single"/>
        </w:rPr>
        <w:t>, and</w:t>
      </w:r>
      <w:r w:rsidRPr="00D10FB5">
        <w:rPr>
          <w:u w:val="single"/>
        </w:rPr>
        <w:t xml:space="preserve"> the </w:t>
      </w:r>
      <w:r w:rsidRPr="008D2E40">
        <w:rPr>
          <w:highlight w:val="green"/>
          <w:u w:val="single"/>
        </w:rPr>
        <w:t xml:space="preserve">principle of </w:t>
      </w:r>
      <w:r w:rsidRPr="008D2E40">
        <w:rPr>
          <w:rStyle w:val="Emphasis"/>
          <w:highlight w:val="green"/>
        </w:rPr>
        <w:t>transboundary</w:t>
      </w:r>
      <w:r w:rsidRPr="008D2E40">
        <w:rPr>
          <w:highlight w:val="green"/>
          <w:u w:val="single"/>
        </w:rPr>
        <w:t xml:space="preserve"> </w:t>
      </w:r>
      <w:r w:rsidRPr="008D2E40">
        <w:rPr>
          <w:rStyle w:val="Emphasis"/>
          <w:highlight w:val="green"/>
        </w:rPr>
        <w:t>harm</w:t>
      </w:r>
      <w:r w:rsidRPr="00D10FB5">
        <w:rPr>
          <w:sz w:val="10"/>
        </w:rPr>
        <w:t xml:space="preserve">.32 </w:t>
      </w:r>
      <w:r w:rsidRPr="00D10FB5">
        <w:rPr>
          <w:u w:val="single"/>
        </w:rPr>
        <w:t xml:space="preserve">Debate has arisen, however, over the precise </w:t>
      </w:r>
      <w:r w:rsidRPr="008D2E40">
        <w:rPr>
          <w:highlight w:val="green"/>
          <w:u w:val="single"/>
        </w:rPr>
        <w:t>legal status of</w:t>
      </w:r>
      <w:r w:rsidRPr="00D10FB5">
        <w:rPr>
          <w:u w:val="single"/>
        </w:rPr>
        <w:t xml:space="preserve"> many international </w:t>
      </w:r>
      <w:r w:rsidRPr="008D2E40">
        <w:rPr>
          <w:highlight w:val="green"/>
          <w:u w:val="single"/>
        </w:rPr>
        <w:t>environmental norms</w:t>
      </w:r>
      <w:r w:rsidRPr="00D10FB5">
        <w:rPr>
          <w:u w:val="single"/>
        </w:rPr>
        <w:t xml:space="preserve"> and principles assumed to </w:t>
      </w:r>
      <w:r w:rsidRPr="008D2E40">
        <w:rPr>
          <w:highlight w:val="green"/>
          <w:u w:val="single"/>
        </w:rPr>
        <w:t xml:space="preserve">enjoy </w:t>
      </w:r>
      <w:r w:rsidRPr="008D2E40">
        <w:rPr>
          <w:rStyle w:val="Emphasis"/>
          <w:highlight w:val="green"/>
        </w:rPr>
        <w:t>binding</w:t>
      </w:r>
      <w:r w:rsidRPr="008D2E40">
        <w:rPr>
          <w:highlight w:val="green"/>
          <w:u w:val="single"/>
        </w:rPr>
        <w:t xml:space="preserve"> </w:t>
      </w:r>
      <w:r w:rsidRPr="008D2E40">
        <w:rPr>
          <w:rStyle w:val="Emphasis"/>
          <w:highlight w:val="green"/>
        </w:rPr>
        <w:t>force</w:t>
      </w:r>
      <w:r w:rsidRPr="00D10FB5">
        <w:rPr>
          <w:u w:val="single"/>
        </w:rPr>
        <w:t xml:space="preserve"> as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For example, assertions about the prohibition on transboundary harm and the precautionary principle that are based on the utilization of texts produced by state and non-state actors, such as courts, intergovernmental and non-governmental organizations, and legal scholars, seem to characterize these norms as “declarative” rather than customary law.33 However, </w:t>
      </w:r>
      <w:r w:rsidRPr="00D10FB5">
        <w:rPr>
          <w:u w:val="single"/>
        </w:rPr>
        <w:t xml:space="preserve">these ambiguous legal roots still contribute </w:t>
      </w:r>
      <w:r w:rsidRPr="00D10FB5">
        <w:rPr>
          <w:rStyle w:val="Emphasis"/>
        </w:rPr>
        <w:t>significantly</w:t>
      </w:r>
      <w:r w:rsidRPr="00D10FB5">
        <w:rPr>
          <w:u w:val="single"/>
        </w:rPr>
        <w:t xml:space="preserve"> to the process of </w:t>
      </w:r>
      <w:r w:rsidRPr="00D10FB5">
        <w:rPr>
          <w:rStyle w:val="Emphasis"/>
        </w:rPr>
        <w:t>custom</w:t>
      </w:r>
      <w:r w:rsidRPr="00D10FB5">
        <w:rPr>
          <w:u w:val="single"/>
        </w:rPr>
        <w:t xml:space="preserve"> </w:t>
      </w:r>
      <w:r w:rsidRPr="00D10FB5">
        <w:rPr>
          <w:rStyle w:val="Emphasis"/>
        </w:rPr>
        <w:t>generation</w:t>
      </w:r>
      <w:r w:rsidRPr="00D10FB5">
        <w:rPr>
          <w:sz w:val="10"/>
        </w:rPr>
        <w:t xml:space="preserve">, </w:t>
      </w:r>
      <w:r w:rsidRPr="00D10FB5">
        <w:rPr>
          <w:u w:val="single"/>
        </w:rPr>
        <w:t>and allow the norms to play an important role in terms of voluntary compliance and in bilateral and multilateral negotiations</w:t>
      </w:r>
      <w:r w:rsidRPr="00D10FB5">
        <w:rPr>
          <w:sz w:val="10"/>
        </w:rPr>
        <w:t xml:space="preserve">.34 The consistent articulation of certain rules in conventional regimes lends support to the argument that such rules have achieved the status of customary international law.35 Many </w:t>
      </w:r>
      <w:r w:rsidRPr="00D10FB5">
        <w:rPr>
          <w:u w:val="single"/>
        </w:rPr>
        <w:t>critics would argue that biodiversity protection has not yet crystallized</w:t>
      </w:r>
      <w:r w:rsidRPr="00D10FB5">
        <w:rPr>
          <w:sz w:val="10"/>
        </w:rPr>
        <w:t xml:space="preserve"> into a peremptory international norm for two related reasons. First, it remains an extremely underdeveloped legal regime dependent upon a non-integrated mix of soft law declarations and regional initiatives.36 Second, it takes place within the evolving framework of the concept of sustainable development. </w:t>
      </w:r>
      <w:r w:rsidRPr="00D10FB5">
        <w:rPr>
          <w:u w:val="single"/>
        </w:rPr>
        <w:t>Despite</w:t>
      </w:r>
      <w:r w:rsidRPr="00D10FB5">
        <w:rPr>
          <w:sz w:val="10"/>
        </w:rPr>
        <w:t xml:space="preserve"> these defects, however, </w:t>
      </w:r>
      <w:r w:rsidRPr="00D10FB5">
        <w:rPr>
          <w:u w:val="single"/>
        </w:rPr>
        <w:t xml:space="preserve">a </w:t>
      </w:r>
      <w:r w:rsidRPr="00D10FB5">
        <w:rPr>
          <w:rStyle w:val="Emphasis"/>
        </w:rPr>
        <w:t>colorable</w:t>
      </w:r>
      <w:r w:rsidRPr="00D10FB5">
        <w:rPr>
          <w:u w:val="single"/>
        </w:rPr>
        <w:t xml:space="preserve"> </w:t>
      </w:r>
      <w:r w:rsidRPr="00D10FB5">
        <w:rPr>
          <w:rStyle w:val="Emphasis"/>
        </w:rPr>
        <w:t>argument</w:t>
      </w:r>
      <w:r w:rsidRPr="00D10FB5">
        <w:rPr>
          <w:u w:val="single"/>
        </w:rPr>
        <w:t xml:space="preserve"> still </w:t>
      </w:r>
      <w:r w:rsidRPr="00D10FB5">
        <w:rPr>
          <w:rStyle w:val="Emphasis"/>
        </w:rPr>
        <w:t>exists</w:t>
      </w:r>
      <w:r w:rsidRPr="00D10FB5">
        <w:rPr>
          <w:u w:val="single"/>
        </w:rPr>
        <w:t xml:space="preserve"> that the </w:t>
      </w:r>
      <w:r w:rsidRPr="008D2E40">
        <w:rPr>
          <w:highlight w:val="green"/>
          <w:u w:val="single"/>
        </w:rPr>
        <w:t xml:space="preserve">prevention of </w:t>
      </w:r>
      <w:r w:rsidRPr="008D2E40">
        <w:rPr>
          <w:rStyle w:val="Emphasis"/>
          <w:highlight w:val="green"/>
        </w:rPr>
        <w:t>biodiversity</w:t>
      </w:r>
      <w:r w:rsidRPr="008D2E40">
        <w:rPr>
          <w:highlight w:val="green"/>
          <w:u w:val="single"/>
        </w:rPr>
        <w:t xml:space="preserve"> </w:t>
      </w:r>
      <w:r w:rsidRPr="008D2E40">
        <w:rPr>
          <w:rStyle w:val="Emphasis"/>
          <w:highlight w:val="green"/>
        </w:rPr>
        <w:t>loss</w:t>
      </w:r>
      <w:r w:rsidRPr="008D2E40">
        <w:rPr>
          <w:highlight w:val="green"/>
          <w:u w:val="single"/>
        </w:rPr>
        <w:t xml:space="preserve"> is</w:t>
      </w:r>
      <w:r w:rsidRPr="00D10FB5">
        <w:rPr>
          <w:u w:val="single"/>
        </w:rPr>
        <w:t xml:space="preserve"> at least carving a path towards becoming </w:t>
      </w:r>
      <w:r w:rsidRPr="008D2E40">
        <w:rPr>
          <w:highlight w:val="green"/>
          <w:u w:val="single"/>
        </w:rPr>
        <w:t xml:space="preserve">a </w:t>
      </w:r>
      <w:r w:rsidRPr="008D2E40">
        <w:rPr>
          <w:rStyle w:val="Emphasis"/>
          <w:highlight w:val="green"/>
        </w:rPr>
        <w:t>principle</w:t>
      </w:r>
      <w:r w:rsidRPr="00D10FB5">
        <w:rPr>
          <w:u w:val="single"/>
        </w:rPr>
        <w:t xml:space="preserve"> of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even if it has not yet reached </w:t>
      </w:r>
      <w:r w:rsidRPr="00D10FB5">
        <w:rPr>
          <w:sz w:val="10"/>
        </w:rPr>
        <w:lastRenderedPageBreak/>
        <w:t xml:space="preserve">its </w:t>
      </w:r>
      <w:proofErr w:type="gramStart"/>
      <w:r w:rsidRPr="00D10FB5">
        <w:rPr>
          <w:sz w:val="10"/>
        </w:rPr>
        <w:t>final destination</w:t>
      </w:r>
      <w:proofErr w:type="gramEnd"/>
      <w:r w:rsidRPr="00D10FB5">
        <w:rPr>
          <w:sz w:val="10"/>
        </w:rPr>
        <w:t xml:space="preserve">. </w:t>
      </w:r>
      <w:r w:rsidRPr="00D10FB5">
        <w:rPr>
          <w:u w:val="single"/>
        </w:rPr>
        <w:t>The World Commission on Environment and Development’s Experts Group on Environmental Law</w:t>
      </w:r>
      <w:r w:rsidRPr="00D10FB5">
        <w:rPr>
          <w:sz w:val="10"/>
        </w:rPr>
        <w:t xml:space="preserve">, for instance, </w:t>
      </w:r>
      <w:r w:rsidRPr="008D2E40">
        <w:rPr>
          <w:highlight w:val="green"/>
          <w:u w:val="single"/>
        </w:rPr>
        <w:t>linked</w:t>
      </w:r>
      <w:r w:rsidRPr="00D10FB5">
        <w:rPr>
          <w:u w:val="single"/>
        </w:rPr>
        <w:t xml:space="preserve"> the </w:t>
      </w:r>
      <w:r w:rsidRPr="008D2E40">
        <w:rPr>
          <w:highlight w:val="green"/>
          <w:u w:val="single"/>
        </w:rPr>
        <w:t>obligation to</w:t>
      </w:r>
      <w:r w:rsidRPr="00D10FB5">
        <w:rPr>
          <w:u w:val="single"/>
        </w:rPr>
        <w:t xml:space="preserve"> </w:t>
      </w:r>
      <w:r w:rsidRPr="00D10FB5">
        <w:rPr>
          <w:rStyle w:val="Emphasis"/>
        </w:rPr>
        <w:t>cooperate</w:t>
      </w:r>
      <w:r w:rsidRPr="00D10FB5">
        <w:rPr>
          <w:u w:val="single"/>
        </w:rPr>
        <w:t xml:space="preserve"> </w:t>
      </w:r>
      <w:r w:rsidRPr="00D10FB5">
        <w:rPr>
          <w:rStyle w:val="Emphasis"/>
        </w:rPr>
        <w:t>closely</w:t>
      </w:r>
      <w:r w:rsidRPr="00D10FB5">
        <w:rPr>
          <w:u w:val="single"/>
        </w:rPr>
        <w:t xml:space="preserve"> with the principle of </w:t>
      </w:r>
      <w:r w:rsidRPr="008D2E40">
        <w:rPr>
          <w:rStyle w:val="Emphasis"/>
          <w:highlight w:val="green"/>
        </w:rPr>
        <w:t>equitable</w:t>
      </w:r>
      <w:r w:rsidRPr="008D2E40">
        <w:rPr>
          <w:highlight w:val="green"/>
          <w:u w:val="single"/>
        </w:rPr>
        <w:t xml:space="preserve"> </w:t>
      </w:r>
      <w:r w:rsidRPr="008D2E40">
        <w:rPr>
          <w:rStyle w:val="Emphasis"/>
          <w:highlight w:val="green"/>
        </w:rPr>
        <w:t>utilization</w:t>
      </w:r>
      <w:r w:rsidRPr="00D10FB5">
        <w:rPr>
          <w:sz w:val="10"/>
        </w:rPr>
        <w:t xml:space="preserve">, stating that, </w:t>
      </w:r>
      <w:r w:rsidRPr="00D10FB5">
        <w:rPr>
          <w:u w:val="single"/>
        </w:rPr>
        <w:t xml:space="preserve">“the duty to </w:t>
      </w:r>
      <w:r w:rsidRPr="00D10FB5">
        <w:rPr>
          <w:rStyle w:val="Emphasis"/>
        </w:rPr>
        <w:t>provide</w:t>
      </w:r>
      <w:r w:rsidRPr="00D10FB5">
        <w:rPr>
          <w:u w:val="single"/>
        </w:rPr>
        <w:t xml:space="preserve"> </w:t>
      </w:r>
      <w:r w:rsidRPr="00D10FB5">
        <w:rPr>
          <w:rStyle w:val="Emphasis"/>
        </w:rPr>
        <w:t>information</w:t>
      </w:r>
      <w:r w:rsidRPr="00D10FB5">
        <w:rPr>
          <w:u w:val="single"/>
        </w:rPr>
        <w:t xml:space="preserve"> may in principle pertain to many factors . . . which may have to be taken into </w:t>
      </w:r>
      <w:r w:rsidRPr="00D10FB5">
        <w:rPr>
          <w:rStyle w:val="Emphasis"/>
        </w:rPr>
        <w:t>account</w:t>
      </w:r>
      <w:r w:rsidRPr="00D10FB5">
        <w:rPr>
          <w:u w:val="single"/>
        </w:rPr>
        <w:t xml:space="preserve"> in order to arrive at a reasonable and </w:t>
      </w:r>
      <w:r w:rsidRPr="00D10FB5">
        <w:rPr>
          <w:rStyle w:val="Emphasis"/>
        </w:rPr>
        <w:t>equitable</w:t>
      </w:r>
      <w:r w:rsidRPr="00D10FB5">
        <w:rPr>
          <w:u w:val="single"/>
        </w:rPr>
        <w:t xml:space="preserve"> use of a </w:t>
      </w:r>
      <w:r w:rsidRPr="00D10FB5">
        <w:rPr>
          <w:rStyle w:val="Emphasis"/>
        </w:rPr>
        <w:t>transboundary</w:t>
      </w:r>
      <w:r w:rsidRPr="00D10FB5">
        <w:rPr>
          <w:u w:val="single"/>
        </w:rPr>
        <w:t xml:space="preserve"> </w:t>
      </w:r>
      <w:r w:rsidRPr="00D10FB5">
        <w:rPr>
          <w:rStyle w:val="Emphasis"/>
        </w:rPr>
        <w:t>natural</w:t>
      </w:r>
      <w:r w:rsidRPr="00D10FB5">
        <w:rPr>
          <w:u w:val="single"/>
        </w:rPr>
        <w:t xml:space="preserve"> </w:t>
      </w:r>
      <w:r w:rsidRPr="00D10FB5">
        <w:rPr>
          <w:rStyle w:val="Emphasis"/>
        </w:rPr>
        <w:t>resource</w:t>
      </w:r>
      <w:r w:rsidRPr="00D10FB5">
        <w:rPr>
          <w:u w:val="single"/>
        </w:rPr>
        <w:t>.”</w:t>
      </w:r>
      <w:r w:rsidRPr="00D10FB5">
        <w:rPr>
          <w:sz w:val="10"/>
        </w:rPr>
        <w:t xml:space="preserve">37 </w:t>
      </w:r>
      <w:r w:rsidRPr="008D2E40">
        <w:rPr>
          <w:highlight w:val="green"/>
          <w:u w:val="single"/>
        </w:rPr>
        <w:t>States are</w:t>
      </w:r>
      <w:r w:rsidRPr="00D10FB5">
        <w:rPr>
          <w:u w:val="single"/>
        </w:rPr>
        <w:t xml:space="preserve"> therefore </w:t>
      </w:r>
      <w:r w:rsidRPr="008D2E40">
        <w:rPr>
          <w:highlight w:val="green"/>
          <w:u w:val="single"/>
        </w:rPr>
        <w:t>under a binding obligation to</w:t>
      </w:r>
      <w:r w:rsidRPr="00D10FB5">
        <w:rPr>
          <w:u w:val="single"/>
        </w:rPr>
        <w:t xml:space="preserve"> notify, in form, and </w:t>
      </w:r>
      <w:r w:rsidRPr="008D2E40">
        <w:rPr>
          <w:highlight w:val="green"/>
          <w:u w:val="single"/>
        </w:rPr>
        <w:t>consult with</w:t>
      </w:r>
      <w:r w:rsidRPr="00D10FB5">
        <w:rPr>
          <w:u w:val="single"/>
        </w:rPr>
        <w:t xml:space="preserve"> neighboring </w:t>
      </w:r>
      <w:r w:rsidRPr="008D2E40">
        <w:rPr>
          <w:highlight w:val="green"/>
          <w:u w:val="single"/>
        </w:rPr>
        <w:t>nations regarding</w:t>
      </w:r>
      <w:r w:rsidRPr="00D10FB5">
        <w:rPr>
          <w:u w:val="single"/>
        </w:rPr>
        <w:t xml:space="preserve"> domestic </w:t>
      </w:r>
      <w:r w:rsidRPr="008D2E40">
        <w:rPr>
          <w:highlight w:val="green"/>
          <w:u w:val="single"/>
        </w:rPr>
        <w:t>actions</w:t>
      </w:r>
      <w:r w:rsidRPr="00D10FB5">
        <w:rPr>
          <w:u w:val="single"/>
        </w:rPr>
        <w:t xml:space="preserve"> with the potential to affect shared natural resources</w:t>
      </w:r>
      <w:r w:rsidRPr="00D10FB5">
        <w:rPr>
          <w:sz w:val="10"/>
        </w:rPr>
        <w:t xml:space="preserve">.38 This </w:t>
      </w:r>
      <w:r w:rsidRPr="008D2E40">
        <w:rPr>
          <w:highlight w:val="green"/>
          <w:u w:val="single"/>
        </w:rPr>
        <w:t xml:space="preserve">standard facilitates </w:t>
      </w:r>
      <w:r w:rsidRPr="008D2E40">
        <w:rPr>
          <w:rStyle w:val="Emphasis"/>
          <w:highlight w:val="green"/>
        </w:rPr>
        <w:t>international</w:t>
      </w:r>
      <w:r w:rsidRPr="008D2E40">
        <w:rPr>
          <w:highlight w:val="green"/>
          <w:u w:val="single"/>
        </w:rPr>
        <w:t xml:space="preserve"> </w:t>
      </w:r>
      <w:r w:rsidRPr="008D2E40">
        <w:rPr>
          <w:rStyle w:val="Emphasis"/>
          <w:highlight w:val="green"/>
        </w:rPr>
        <w:t>cooperation</w:t>
      </w:r>
      <w:r w:rsidRPr="00D10FB5">
        <w:rPr>
          <w:sz w:val="10"/>
        </w:rPr>
        <w:t xml:space="preserve"> towards the effective application of the equitable utilization principle in environmental law Transboundary natural resources do not exist in isolation, but form an integrated whole within which the legal concepts of biodiversity conservation and human development coexist. Likewise, cultural heritage and migratory species— such as the tiger—do not stop at arbitrary national borders. Rather, they exist in a transboundary state themselves. As a result, and consistent with the principles articulated above, species and the communities that utilize them as part of their cultural heritage should be protected under customary international law. “Indeed, regardless of whether or not they have formally achieved customary status, the sophisticated and detailed articulation of the rules and principles of international environmental law provides a comprehensive set of reference standards and procedures to assist the consideration of transboundary environmental impacts and benefits” in a wide variety of areas, including species conservation and cultural heritage preservation.39 </w:t>
      </w:r>
      <w:r w:rsidRPr="00D10FB5">
        <w:rPr>
          <w:sz w:val="10"/>
          <w:szCs w:val="8"/>
        </w:rPr>
        <w:t xml:space="preserve">A Concept of “World Heritage Species” under the World Heritage Convention The Convention Concerning the Protection of the World Cultural and Natural Heritage (World Heritage Convention) was adopted by the UNESCO General Conference in Paris on November 16, 1972.40 In order to facilitate its goals of preserving sites important to the “common heritage of humankind,” the Convention called for the development of a World Heritage List to protect “cultural and natural heritage [sites] of outstanding universal value.”41 The notion of “outstanding value” embraces a common view of global history and recognizes that loss of such heritage would be irreplaceable. The World Heritage List “often serves as a catalyst to raising awareness for heritage preservation,” and can increase tourism to the heritage site, which in turn “can bring important funds to the site and to the local economy.”42 It can also serve as a catalyst for preserving the surrounding habitat of a site,43 often to the benefit of the species therein. Once a site is listed, parties must do their “utmost” to protect and conserve those sites and are precluded from taking “any deliberate measures” that might directly or indirectly damage listed sites.44 The concept of World Heritage Species has been discussed since early 2001, primarily in reference to the conservation of the world’s great apes.45 Whereas the World Heritage Convention protects cultural and natural sites of “outstanding universal value” to humankind, the World Heritage Species Protocol would protect species of comparable value.46 While the question remains open as to how to quantify such a value threshold, the increasing number of registers established by organizations such as UNESCO provide objective parameters for at least a prima facie determination of a given species’ international significance.47 Tigers, with their deep cultural connection to humans, clearly have such value, and their disappearance would constitute a critical loss for humanity. They, like other emblematic species, are “irreplaceable testaments to human evolution,” cultural pillars to many indigenous populations, and natural legacies to be passed on for future generations.48 Obviously, tigers are not cultural sites, such as monuments, buildings, or sites within the meaning of the World Heritage Convention. Therefore, any amendment to incorporate species into the World Heritage regime requires additional ratification by the parties; those who do not ratify the amendment would not be bound by it.49 However, a designation that highlights the significance of the area to the species, such as a “Malayan Tiger World Heritage Site,” could lend itself to listing under the current regime. As a result, the concept could benefit the conser vation of those species, such as the tiger, whose conservation status is diminished by a variety of threats or by a lack of political will, by bringing their conservation within the parameters of UNESCO’s World Heritage mandate. Consequently, a World Heritage Species register could be effectively established by amalgamating existing legal obligations with an emphasis on cooperative decision-making in species conservation and management.50 IV International Environmental Law and Human Rights A review of the existing multilateral agreements most applicable to tiger conservation—that is, CITES, the Convention on Biological Diversity, and the World Heritage Convention—concludes that none of these adequately protects the species from the various threats to their survival, including poaching and habitat destruction. It is therefore necessary to approach biodiversity conservation from a new perspective: its link to human rights and cultural identity. The 1972 Stockholm Declaration on the Human Environment triggered the discussion on adopting a human rights approach to environmental protection.51 In its preamble, the Stockholm Declaration clearly established the link between these two legal realms, stating, “[b]oth aspects of man’s environment, the natural and the man-made, are essential to his well-being and to the enjoyment of basic human rights—even the right to life itself.”52 Vice-President Christopher Weeramantry later accentuated this linkage in his eloquent separate opinion to GabˇcíkovoNagymaros. 53 For the most part, biodiversity exists within a matrix of resources lying within the sovereign boundaries of nation-states and the local sphere. This dynamic contributes to an acute tension between conservation needs and economic and social development needs, especially in Southeast Asia. For example, of the 15 countries that feature prominently in terms of diversity of higher species (reptiles, birds and mammals), none has an average annual per capita income greater than $2000.54 In fact, most of these countries register annual incomes that are among the lowest in the world, around $200–$500 annually.55 Conservationists recognize that many of the primary threats to species survival are often driven by poverty, and that poverty reduction is thus essential if conservation objectives are to be achieved.56 The Millennium Development Goals, which commit the international community to halving poverty by 2015, indicate that several important targets for poverty reduction in these regions have or will be met by 2015, but that progress in many regions is far from sufficient to meet its stated goals.57 </w:t>
      </w:r>
      <w:r w:rsidRPr="00D10FB5">
        <w:rPr>
          <w:sz w:val="10"/>
        </w:rPr>
        <w:t xml:space="preserve">A Human Right to a Healthy Environment The </w:t>
      </w:r>
      <w:r w:rsidRPr="00D10FB5">
        <w:rPr>
          <w:u w:val="single"/>
        </w:rPr>
        <w:t xml:space="preserve">human right to a </w:t>
      </w:r>
      <w:r w:rsidRPr="00D10FB5">
        <w:rPr>
          <w:rStyle w:val="Emphasis"/>
        </w:rPr>
        <w:t>healthy</w:t>
      </w:r>
      <w:r w:rsidRPr="00D10FB5">
        <w:rPr>
          <w:u w:val="single"/>
        </w:rPr>
        <w:t xml:space="preserve"> </w:t>
      </w:r>
      <w:r w:rsidRPr="00D10FB5">
        <w:rPr>
          <w:rStyle w:val="Emphasis"/>
        </w:rPr>
        <w:t>environment</w:t>
      </w:r>
      <w:r w:rsidRPr="00D10FB5">
        <w:rPr>
          <w:u w:val="single"/>
        </w:rPr>
        <w:t xml:space="preserve"> is defined through </w:t>
      </w:r>
      <w:r w:rsidRPr="00D10FB5">
        <w:rPr>
          <w:rStyle w:val="Emphasis"/>
        </w:rPr>
        <w:t>diverse</w:t>
      </w:r>
      <w:r w:rsidRPr="00D10FB5">
        <w:rPr>
          <w:u w:val="single"/>
        </w:rPr>
        <w:t xml:space="preserve"> and </w:t>
      </w:r>
      <w:r w:rsidRPr="00D10FB5">
        <w:rPr>
          <w:rStyle w:val="Emphasis"/>
        </w:rPr>
        <w:t>controversial</w:t>
      </w:r>
      <w:r w:rsidRPr="00D10FB5">
        <w:rPr>
          <w:u w:val="single"/>
        </w:rPr>
        <w:t xml:space="preserve"> </w:t>
      </w:r>
      <w:r w:rsidRPr="00D10FB5">
        <w:rPr>
          <w:rStyle w:val="Emphasis"/>
        </w:rPr>
        <w:t>terminology</w:t>
      </w:r>
      <w:r w:rsidRPr="00D10FB5">
        <w:rPr>
          <w:sz w:val="10"/>
        </w:rPr>
        <w:t>. For present purposes, i</w:t>
      </w:r>
      <w:r w:rsidRPr="00D10FB5">
        <w:rPr>
          <w:u w:val="single"/>
        </w:rPr>
        <w:t xml:space="preserve">t refers to a human right to live in an </w:t>
      </w:r>
      <w:r w:rsidRPr="00D10FB5">
        <w:rPr>
          <w:rStyle w:val="Emphasis"/>
        </w:rPr>
        <w:t>environment</w:t>
      </w:r>
      <w:r w:rsidRPr="00D10FB5">
        <w:rPr>
          <w:u w:val="single"/>
        </w:rPr>
        <w:t xml:space="preserve"> of such </w:t>
      </w:r>
      <w:r w:rsidRPr="00D10FB5">
        <w:rPr>
          <w:rStyle w:val="Emphasis"/>
        </w:rPr>
        <w:t>minimum</w:t>
      </w:r>
      <w:r w:rsidRPr="00D10FB5">
        <w:rPr>
          <w:u w:val="single"/>
        </w:rPr>
        <w:t xml:space="preserve"> </w:t>
      </w:r>
      <w:r w:rsidRPr="00D10FB5">
        <w:rPr>
          <w:rStyle w:val="Emphasis"/>
        </w:rPr>
        <w:t>quality</w:t>
      </w:r>
      <w:r w:rsidRPr="00D10FB5">
        <w:rPr>
          <w:u w:val="single"/>
        </w:rPr>
        <w:t xml:space="preserve"> as to allow for the realization of a life of </w:t>
      </w:r>
      <w:r w:rsidRPr="00D10FB5">
        <w:rPr>
          <w:rStyle w:val="Emphasis"/>
        </w:rPr>
        <w:t>dignity</w:t>
      </w:r>
      <w:r w:rsidRPr="00D10FB5">
        <w:rPr>
          <w:u w:val="single"/>
        </w:rPr>
        <w:t xml:space="preserve"> and </w:t>
      </w:r>
      <w:r w:rsidRPr="00D10FB5">
        <w:rPr>
          <w:rStyle w:val="Emphasis"/>
        </w:rPr>
        <w:t>well</w:t>
      </w:r>
      <w:r w:rsidRPr="00D10FB5">
        <w:rPr>
          <w:u w:val="single"/>
        </w:rPr>
        <w:t>-</w:t>
      </w:r>
      <w:r w:rsidRPr="00D10FB5">
        <w:rPr>
          <w:rStyle w:val="Emphasis"/>
        </w:rPr>
        <w:t>being</w:t>
      </w:r>
      <w:r w:rsidRPr="00D10FB5">
        <w:rPr>
          <w:sz w:val="10"/>
        </w:rPr>
        <w:t xml:space="preserve">.58 The </w:t>
      </w:r>
      <w:r w:rsidRPr="008D2E40">
        <w:rPr>
          <w:highlight w:val="green"/>
          <w:u w:val="single"/>
        </w:rPr>
        <w:t>focus</w:t>
      </w:r>
      <w:r w:rsidRPr="00D10FB5">
        <w:rPr>
          <w:sz w:val="10"/>
        </w:rPr>
        <w:t>—neither rightly nor wrongly—</w:t>
      </w:r>
      <w:r w:rsidRPr="008D2E40">
        <w:rPr>
          <w:highlight w:val="green"/>
          <w:u w:val="single"/>
        </w:rPr>
        <w:t xml:space="preserve">is on </w:t>
      </w:r>
      <w:r w:rsidRPr="00D10FB5">
        <w:rPr>
          <w:u w:val="single"/>
        </w:rPr>
        <w:t xml:space="preserve">humans and the global disparity between </w:t>
      </w:r>
      <w:r w:rsidRPr="008D2E40">
        <w:rPr>
          <w:rStyle w:val="Emphasis"/>
          <w:highlight w:val="green"/>
        </w:rPr>
        <w:t>communities</w:t>
      </w:r>
      <w:r w:rsidRPr="008D2E40">
        <w:rPr>
          <w:highlight w:val="green"/>
          <w:u w:val="single"/>
        </w:rPr>
        <w:t xml:space="preserve"> and</w:t>
      </w:r>
      <w:r w:rsidRPr="00D10FB5">
        <w:rPr>
          <w:u w:val="single"/>
        </w:rPr>
        <w:t xml:space="preserve"> their </w:t>
      </w:r>
      <w:r w:rsidRPr="008D2E40">
        <w:rPr>
          <w:rStyle w:val="Emphasis"/>
          <w:highlight w:val="green"/>
        </w:rPr>
        <w:t>development</w:t>
      </w:r>
      <w:r w:rsidRPr="00D10FB5">
        <w:rPr>
          <w:sz w:val="10"/>
        </w:rPr>
        <w:t xml:space="preserve">, rather than the environment in its own right.59 Principle 1 of the Rio Declaration provides that “[h]uman beings are at the centre of concerns for sustainable development. </w:t>
      </w:r>
      <w:r w:rsidRPr="00D10FB5">
        <w:rPr>
          <w:u w:val="single"/>
        </w:rPr>
        <w:t>They are entitled to a healthy and productive life in harmony with nature</w:t>
      </w:r>
      <w:r w:rsidRPr="00D10FB5">
        <w:rPr>
          <w:sz w:val="10"/>
        </w:rPr>
        <w:t xml:space="preserve">.”60 This principle was accepted without reservations by almost every nation and captures the ideals of linking a human right to a healthy environment with the principle of sustainable development, if not explicitly recognizing it as a right per se.61 Even if </w:t>
      </w:r>
      <w:r w:rsidRPr="00D10FB5">
        <w:rPr>
          <w:u w:val="single"/>
        </w:rPr>
        <w:t xml:space="preserve">the </w:t>
      </w:r>
      <w:r w:rsidRPr="008D2E40">
        <w:rPr>
          <w:highlight w:val="green"/>
          <w:u w:val="single"/>
        </w:rPr>
        <w:t xml:space="preserve">right to a </w:t>
      </w:r>
      <w:r w:rsidRPr="008D2E40">
        <w:rPr>
          <w:rStyle w:val="Emphasis"/>
          <w:highlight w:val="green"/>
        </w:rPr>
        <w:t>healthy</w:t>
      </w:r>
      <w:r w:rsidRPr="008D2E40">
        <w:rPr>
          <w:highlight w:val="green"/>
          <w:u w:val="single"/>
        </w:rPr>
        <w:t xml:space="preserve"> </w:t>
      </w:r>
      <w:r w:rsidRPr="008D2E40">
        <w:rPr>
          <w:rStyle w:val="Emphasis"/>
          <w:highlight w:val="green"/>
        </w:rPr>
        <w:t>environment</w:t>
      </w:r>
      <w:r w:rsidRPr="00D10FB5">
        <w:rPr>
          <w:u w:val="single"/>
        </w:rPr>
        <w:t xml:space="preserve"> </w:t>
      </w:r>
      <w:r w:rsidRPr="00D10FB5">
        <w:rPr>
          <w:sz w:val="10"/>
        </w:rPr>
        <w:t xml:space="preserve">cannot be regarded as a “human right” in any orthodox sense, it </w:t>
      </w:r>
      <w:r w:rsidRPr="008D2E40">
        <w:rPr>
          <w:highlight w:val="green"/>
          <w:u w:val="single"/>
        </w:rPr>
        <w:t>may</w:t>
      </w:r>
      <w:r w:rsidRPr="00D10FB5">
        <w:rPr>
          <w:u w:val="single"/>
        </w:rPr>
        <w:t xml:space="preserve"> still </w:t>
      </w:r>
      <w:r w:rsidRPr="008D2E40">
        <w:rPr>
          <w:highlight w:val="green"/>
          <w:u w:val="single"/>
        </w:rPr>
        <w:t>be</w:t>
      </w:r>
      <w:r w:rsidRPr="00D10FB5">
        <w:rPr>
          <w:u w:val="single"/>
        </w:rPr>
        <w:t xml:space="preserve"> considered </w:t>
      </w:r>
      <w:r w:rsidRPr="008D2E40">
        <w:rPr>
          <w:highlight w:val="green"/>
          <w:u w:val="single"/>
        </w:rPr>
        <w:t xml:space="preserve">a </w:t>
      </w:r>
      <w:r w:rsidRPr="00D10FB5">
        <w:rPr>
          <w:rStyle w:val="Emphasis"/>
        </w:rPr>
        <w:t>political</w:t>
      </w:r>
      <w:r w:rsidRPr="00D10FB5">
        <w:rPr>
          <w:u w:val="single"/>
        </w:rPr>
        <w:t xml:space="preserve"> and </w:t>
      </w:r>
      <w:r w:rsidRPr="00D10FB5">
        <w:rPr>
          <w:rStyle w:val="Emphasis"/>
        </w:rPr>
        <w:t>civil</w:t>
      </w:r>
      <w:r w:rsidRPr="00D10FB5">
        <w:rPr>
          <w:u w:val="single"/>
        </w:rPr>
        <w:t xml:space="preserve"> </w:t>
      </w:r>
      <w:r w:rsidRPr="008D2E40">
        <w:rPr>
          <w:rStyle w:val="Emphasis"/>
          <w:highlight w:val="green"/>
        </w:rPr>
        <w:t>right</w:t>
      </w:r>
      <w:r w:rsidRPr="00D10FB5">
        <w:rPr>
          <w:sz w:val="10"/>
        </w:rPr>
        <w:t xml:space="preserve">, or an economic and social right, with particular applicability to indigenous peoples.62 The United Nations Declaration on the Rights of Indigenous Peoples, for example, contains complex language linking the rights of indigenous peoples, future generations, sustainable development, and the environment,63 as does the Organization of American States (O.A.S.) Proposed American Declaration on the Rights of Indigenous Peoples.64 Considering Principle 1 in conjunction with the contextual development of a right to a healthy environment, a right to sustainable development, and the rights of future generations, </w:t>
      </w:r>
      <w:r w:rsidRPr="00D10FB5">
        <w:rPr>
          <w:u w:val="single"/>
        </w:rPr>
        <w:t xml:space="preserve">it follows that effects on health and a continuation of an established way of life are </w:t>
      </w:r>
      <w:r w:rsidRPr="00D10FB5">
        <w:rPr>
          <w:rStyle w:val="Emphasis"/>
        </w:rPr>
        <w:t>integral</w:t>
      </w:r>
      <w:r w:rsidRPr="00D10FB5">
        <w:rPr>
          <w:u w:val="single"/>
        </w:rPr>
        <w:t xml:space="preserve"> </w:t>
      </w:r>
      <w:r w:rsidRPr="00D10FB5">
        <w:rPr>
          <w:rStyle w:val="Emphasis"/>
        </w:rPr>
        <w:t>components</w:t>
      </w:r>
      <w:r w:rsidRPr="00D10FB5">
        <w:rPr>
          <w:u w:val="single"/>
        </w:rPr>
        <w:t xml:space="preserve"> of any right to a </w:t>
      </w:r>
      <w:r w:rsidRPr="00D10FB5">
        <w:rPr>
          <w:rStyle w:val="Emphasis"/>
        </w:rPr>
        <w:t>healthy</w:t>
      </w:r>
      <w:r w:rsidRPr="00D10FB5">
        <w:rPr>
          <w:u w:val="single"/>
        </w:rPr>
        <w:t xml:space="preserve"> </w:t>
      </w:r>
      <w:r w:rsidRPr="00D10FB5">
        <w:rPr>
          <w:rStyle w:val="Emphasis"/>
        </w:rPr>
        <w:t>environment</w:t>
      </w:r>
      <w:r w:rsidRPr="00D10FB5">
        <w:rPr>
          <w:sz w:val="10"/>
        </w:rPr>
        <w:t xml:space="preserve"> for the local communities involved.65 Moreover, Article 27 of the International Covenant on Civil and Political Rights has been interpreted by the Human Rights Committee to ensure special entitlement to minorities and indigenous groups to have access to natural resources.66 </w:t>
      </w:r>
      <w:r w:rsidRPr="008D2E40">
        <w:rPr>
          <w:highlight w:val="green"/>
          <w:u w:val="single"/>
        </w:rPr>
        <w:t xml:space="preserve">Such </w:t>
      </w:r>
      <w:r w:rsidRPr="008D2E40">
        <w:rPr>
          <w:rStyle w:val="Emphasis"/>
          <w:highlight w:val="green"/>
        </w:rPr>
        <w:t>entitlement</w:t>
      </w:r>
      <w:r w:rsidRPr="00D10FB5">
        <w:rPr>
          <w:u w:val="single"/>
        </w:rPr>
        <w:t xml:space="preserve"> necessarily </w:t>
      </w:r>
      <w:r w:rsidRPr="008D2E40">
        <w:rPr>
          <w:highlight w:val="green"/>
          <w:u w:val="single"/>
        </w:rPr>
        <w:t>entails a</w:t>
      </w:r>
      <w:r w:rsidRPr="00D10FB5">
        <w:rPr>
          <w:u w:val="single"/>
        </w:rPr>
        <w:t xml:space="preserve"> </w:t>
      </w:r>
      <w:r w:rsidRPr="00D10FB5">
        <w:rPr>
          <w:rStyle w:val="Emphasis"/>
        </w:rPr>
        <w:t>negative</w:t>
      </w:r>
      <w:r w:rsidRPr="00D10FB5">
        <w:rPr>
          <w:u w:val="single"/>
        </w:rPr>
        <w:t xml:space="preserve"> </w:t>
      </w:r>
      <w:r w:rsidRPr="008D2E40">
        <w:rPr>
          <w:rStyle w:val="Emphasis"/>
          <w:highlight w:val="green"/>
        </w:rPr>
        <w:t>obligation</w:t>
      </w:r>
      <w:r w:rsidRPr="008D2E40">
        <w:rPr>
          <w:highlight w:val="green"/>
          <w:u w:val="single"/>
        </w:rPr>
        <w:t xml:space="preserve"> not to </w:t>
      </w:r>
      <w:r w:rsidRPr="008D2E40">
        <w:rPr>
          <w:rStyle w:val="Emphasis"/>
          <w:highlight w:val="green"/>
        </w:rPr>
        <w:t>interfere</w:t>
      </w:r>
      <w:r w:rsidRPr="008D2E40">
        <w:rPr>
          <w:highlight w:val="green"/>
          <w:u w:val="single"/>
        </w:rPr>
        <w:t xml:space="preserve"> and</w:t>
      </w:r>
      <w:r w:rsidRPr="00D10FB5">
        <w:rPr>
          <w:u w:val="single"/>
        </w:rPr>
        <w:t xml:space="preserve"> a </w:t>
      </w:r>
      <w:r w:rsidRPr="00D10FB5">
        <w:rPr>
          <w:rStyle w:val="Emphasis"/>
        </w:rPr>
        <w:t>positive</w:t>
      </w:r>
      <w:r w:rsidRPr="00D10FB5">
        <w:rPr>
          <w:u w:val="single"/>
        </w:rPr>
        <w:t xml:space="preserve"> </w:t>
      </w:r>
      <w:r w:rsidRPr="008D2E40">
        <w:rPr>
          <w:rStyle w:val="Emphasis"/>
          <w:highlight w:val="green"/>
        </w:rPr>
        <w:t>obligation</w:t>
      </w:r>
      <w:r w:rsidRPr="008D2E40">
        <w:rPr>
          <w:highlight w:val="green"/>
          <w:u w:val="single"/>
        </w:rPr>
        <w:t xml:space="preserve"> to </w:t>
      </w:r>
      <w:r w:rsidRPr="008D2E40">
        <w:rPr>
          <w:rStyle w:val="Emphasis"/>
          <w:highlight w:val="green"/>
        </w:rPr>
        <w:t>protect</w:t>
      </w:r>
      <w:r w:rsidRPr="00D10FB5">
        <w:rPr>
          <w:sz w:val="10"/>
        </w:rPr>
        <w:t xml:space="preserve"> on the part of the state, in contrast to current international documents reaffirming exclusive state sovereignty over natural resources.67 A healthy environment thus entails more than a minimum quality of tangible resources, such as air, water, and shelter, and encompasses intangible elements, such as culture and a way of life. Emblematic species, such as the tiger, form pillars of cultural identity for communities around the world. For example, the Makah Tribe of the Olympic Peninsula in Washington is a seafaring culture in which whales and whaling hold a preeminent role in maintaining traditional culture and religious expression.68 </w:t>
      </w:r>
      <w:r w:rsidRPr="00D10FB5">
        <w:rPr>
          <w:u w:val="single"/>
        </w:rPr>
        <w:t xml:space="preserve">Access to this species, a natural resource, is thus </w:t>
      </w:r>
      <w:r w:rsidRPr="00D10FB5">
        <w:rPr>
          <w:rStyle w:val="Emphasis"/>
        </w:rPr>
        <w:t>essential</w:t>
      </w:r>
      <w:r w:rsidRPr="00D10FB5">
        <w:rPr>
          <w:u w:val="single"/>
        </w:rPr>
        <w:t xml:space="preserve"> to their </w:t>
      </w:r>
      <w:r w:rsidRPr="00D10FB5">
        <w:rPr>
          <w:rStyle w:val="Emphasis"/>
        </w:rPr>
        <w:t>way</w:t>
      </w:r>
      <w:r w:rsidRPr="00D10FB5">
        <w:rPr>
          <w:u w:val="single"/>
        </w:rPr>
        <w:t xml:space="preserve"> of </w:t>
      </w:r>
      <w:r w:rsidRPr="00D10FB5">
        <w:rPr>
          <w:rStyle w:val="Emphasis"/>
        </w:rPr>
        <w:t>life</w:t>
      </w:r>
      <w:r w:rsidRPr="00D10FB5">
        <w:rPr>
          <w:u w:val="single"/>
        </w:rPr>
        <w:t xml:space="preserve"> and to enjoying a </w:t>
      </w:r>
      <w:r w:rsidRPr="00D10FB5">
        <w:rPr>
          <w:rStyle w:val="Emphasis"/>
        </w:rPr>
        <w:t>healthy</w:t>
      </w:r>
      <w:r w:rsidRPr="00D10FB5">
        <w:rPr>
          <w:u w:val="single"/>
        </w:rPr>
        <w:t xml:space="preserve"> </w:t>
      </w:r>
      <w:r w:rsidRPr="00D10FB5">
        <w:rPr>
          <w:rStyle w:val="Emphasis"/>
        </w:rPr>
        <w:t>environment</w:t>
      </w:r>
      <w:r w:rsidRPr="00D10FB5">
        <w:rPr>
          <w:sz w:val="10"/>
        </w:rPr>
        <w:t xml:space="preserve">. Without the whale, the Makah would not be able to realize their economic, social, and cultural rights to the full extent required by international law. Such a right consequently respects the complex linkages between local communities and their immediate environment and seeks to mitigate the global disparity in natural resource management, including of the species therein. As a result, </w:t>
      </w:r>
      <w:r w:rsidRPr="00D10FB5">
        <w:rPr>
          <w:u w:val="single"/>
        </w:rPr>
        <w:t xml:space="preserve">the </w:t>
      </w:r>
      <w:r w:rsidRPr="00D10FB5">
        <w:rPr>
          <w:rStyle w:val="Emphasis"/>
        </w:rPr>
        <w:t>articulation</w:t>
      </w:r>
      <w:r w:rsidRPr="00D10FB5">
        <w:rPr>
          <w:u w:val="single"/>
        </w:rPr>
        <w:t xml:space="preserve"> of a human right to a healthy environment </w:t>
      </w:r>
      <w:r w:rsidRPr="00D10FB5">
        <w:rPr>
          <w:rStyle w:val="Emphasis"/>
        </w:rPr>
        <w:t>ultimately</w:t>
      </w:r>
      <w:r w:rsidRPr="00D10FB5">
        <w:rPr>
          <w:u w:val="single"/>
        </w:rPr>
        <w:t xml:space="preserve"> </w:t>
      </w:r>
      <w:r w:rsidRPr="008D2E40">
        <w:rPr>
          <w:rStyle w:val="Emphasis"/>
          <w:highlight w:val="green"/>
        </w:rPr>
        <w:t>seeks</w:t>
      </w:r>
      <w:r w:rsidRPr="008D2E40">
        <w:rPr>
          <w:highlight w:val="green"/>
          <w:u w:val="single"/>
        </w:rPr>
        <w:t xml:space="preserve"> to </w:t>
      </w:r>
      <w:r w:rsidRPr="008D2E40">
        <w:rPr>
          <w:rStyle w:val="Emphasis"/>
          <w:highlight w:val="green"/>
        </w:rPr>
        <w:t>influence</w:t>
      </w:r>
      <w:r w:rsidRPr="00D10FB5">
        <w:rPr>
          <w:u w:val="single"/>
        </w:rPr>
        <w:t xml:space="preserve"> </w:t>
      </w:r>
      <w:r w:rsidRPr="00D10FB5">
        <w:rPr>
          <w:rStyle w:val="Emphasis"/>
        </w:rPr>
        <w:t>domestic</w:t>
      </w:r>
      <w:r w:rsidRPr="00D10FB5">
        <w:rPr>
          <w:u w:val="single"/>
        </w:rPr>
        <w:t xml:space="preserve"> </w:t>
      </w:r>
      <w:r w:rsidRPr="008D2E40">
        <w:rPr>
          <w:rStyle w:val="Emphasis"/>
          <w:highlight w:val="green"/>
        </w:rPr>
        <w:t>decisions</w:t>
      </w:r>
      <w:r w:rsidRPr="008D2E40">
        <w:rPr>
          <w:highlight w:val="green"/>
          <w:u w:val="single"/>
        </w:rPr>
        <w:t xml:space="preserve"> through international law</w:t>
      </w:r>
      <w:r w:rsidRPr="00D10FB5">
        <w:rPr>
          <w:sz w:val="10"/>
        </w:rPr>
        <w:t xml:space="preserve">.69 An international agreement on the issue would </w:t>
      </w:r>
      <w:r w:rsidRPr="008D2E40">
        <w:rPr>
          <w:highlight w:val="green"/>
          <w:u w:val="single"/>
        </w:rPr>
        <w:t>offer</w:t>
      </w:r>
      <w:r w:rsidRPr="00D10FB5">
        <w:rPr>
          <w:u w:val="single"/>
        </w:rPr>
        <w:t xml:space="preserve"> states </w:t>
      </w:r>
      <w:r w:rsidRPr="008D2E40">
        <w:rPr>
          <w:highlight w:val="green"/>
          <w:u w:val="single"/>
        </w:rPr>
        <w:t>a</w:t>
      </w:r>
      <w:r w:rsidRPr="00D10FB5">
        <w:rPr>
          <w:u w:val="single"/>
        </w:rPr>
        <w:t xml:space="preserve">n </w:t>
      </w:r>
      <w:r w:rsidRPr="00D10FB5">
        <w:rPr>
          <w:rStyle w:val="Emphasis"/>
        </w:rPr>
        <w:t>aspirational</w:t>
      </w:r>
      <w:r w:rsidRPr="00D10FB5">
        <w:rPr>
          <w:u w:val="single"/>
        </w:rPr>
        <w:t xml:space="preserve"> </w:t>
      </w:r>
      <w:r w:rsidRPr="008D2E40">
        <w:rPr>
          <w:rStyle w:val="Emphasis"/>
          <w:highlight w:val="green"/>
        </w:rPr>
        <w:t>framework</w:t>
      </w:r>
      <w:r w:rsidRPr="00D10FB5">
        <w:rPr>
          <w:u w:val="single"/>
        </w:rPr>
        <w:t xml:space="preserve"> in which </w:t>
      </w:r>
      <w:r w:rsidRPr="008D2E40">
        <w:rPr>
          <w:highlight w:val="green"/>
          <w:u w:val="single"/>
        </w:rPr>
        <w:t>to</w:t>
      </w:r>
      <w:r w:rsidRPr="00D10FB5">
        <w:rPr>
          <w:u w:val="single"/>
        </w:rPr>
        <w:t xml:space="preserve"> operate to </w:t>
      </w:r>
      <w:r w:rsidRPr="008D2E40">
        <w:rPr>
          <w:highlight w:val="green"/>
          <w:u w:val="single"/>
        </w:rPr>
        <w:t>pursue</w:t>
      </w:r>
      <w:r w:rsidRPr="00D10FB5">
        <w:rPr>
          <w:u w:val="single"/>
        </w:rPr>
        <w:t xml:space="preserve"> the combined purposes of </w:t>
      </w:r>
      <w:r w:rsidRPr="00D10FB5">
        <w:rPr>
          <w:rStyle w:val="Emphasis"/>
        </w:rPr>
        <w:t>promoting</w:t>
      </w:r>
      <w:r w:rsidRPr="00D10FB5">
        <w:rPr>
          <w:u w:val="single"/>
        </w:rPr>
        <w:t xml:space="preserve"> </w:t>
      </w:r>
      <w:r w:rsidRPr="00D10FB5">
        <w:rPr>
          <w:rStyle w:val="Emphasis"/>
        </w:rPr>
        <w:t>human</w:t>
      </w:r>
      <w:r w:rsidRPr="00D10FB5">
        <w:rPr>
          <w:u w:val="single"/>
        </w:rPr>
        <w:t xml:space="preserve"> </w:t>
      </w:r>
      <w:r w:rsidRPr="00D10FB5">
        <w:rPr>
          <w:rStyle w:val="Emphasis"/>
        </w:rPr>
        <w:t>development</w:t>
      </w:r>
      <w:r w:rsidRPr="00D10FB5">
        <w:rPr>
          <w:u w:val="single"/>
        </w:rPr>
        <w:t xml:space="preserve"> and </w:t>
      </w:r>
      <w:r w:rsidRPr="008D2E40">
        <w:rPr>
          <w:rStyle w:val="Emphasis"/>
          <w:highlight w:val="green"/>
        </w:rPr>
        <w:t>environmental</w:t>
      </w:r>
      <w:r w:rsidRPr="008D2E40">
        <w:rPr>
          <w:highlight w:val="green"/>
          <w:u w:val="single"/>
        </w:rPr>
        <w:t xml:space="preserve"> </w:t>
      </w:r>
      <w:r w:rsidRPr="008D2E40">
        <w:rPr>
          <w:rStyle w:val="Emphasis"/>
          <w:highlight w:val="green"/>
        </w:rPr>
        <w:t>protection</w:t>
      </w:r>
      <w:r w:rsidRPr="00D10FB5">
        <w:rPr>
          <w:sz w:val="10"/>
        </w:rPr>
        <w:t xml:space="preserve">. Such an endeavor, however, would require national conservation programs to move beyond principled legislation to the serious consideration of local needs and cultural norms.70 The interim gap between national and local levels of natural resource management capacity could be filled by non-governmental organizations, working with local communities to administer national programs. Moreover, </w:t>
      </w:r>
      <w:r w:rsidRPr="00D10FB5">
        <w:rPr>
          <w:u w:val="single"/>
        </w:rPr>
        <w:t xml:space="preserve">the development </w:t>
      </w:r>
      <w:r w:rsidRPr="00D10FB5">
        <w:rPr>
          <w:u w:val="single"/>
        </w:rPr>
        <w:lastRenderedPageBreak/>
        <w:t xml:space="preserve">of committed, </w:t>
      </w:r>
      <w:r w:rsidRPr="008D2E40">
        <w:rPr>
          <w:highlight w:val="green"/>
          <w:u w:val="single"/>
        </w:rPr>
        <w:t>sustainable sources</w:t>
      </w:r>
      <w:r w:rsidRPr="00D10FB5">
        <w:rPr>
          <w:u w:val="single"/>
        </w:rPr>
        <w:t xml:space="preserve"> of </w:t>
      </w:r>
      <w:r w:rsidRPr="00D10FB5">
        <w:rPr>
          <w:rStyle w:val="Emphasis"/>
        </w:rPr>
        <w:t>funding</w:t>
      </w:r>
      <w:r w:rsidRPr="00D10FB5">
        <w:rPr>
          <w:u w:val="single"/>
        </w:rPr>
        <w:t xml:space="preserve"> and </w:t>
      </w:r>
      <w:r w:rsidRPr="00D10FB5">
        <w:rPr>
          <w:rStyle w:val="Emphasis"/>
        </w:rPr>
        <w:t>enforcement</w:t>
      </w:r>
      <w:r w:rsidRPr="00D10FB5">
        <w:rPr>
          <w:u w:val="single"/>
        </w:rPr>
        <w:t xml:space="preserve"> </w:t>
      </w:r>
      <w:r w:rsidRPr="008D2E40">
        <w:rPr>
          <w:rStyle w:val="Emphasis"/>
          <w:highlight w:val="green"/>
        </w:rPr>
        <w:t>must</w:t>
      </w:r>
      <w:r w:rsidRPr="008D2E40">
        <w:rPr>
          <w:highlight w:val="green"/>
          <w:u w:val="single"/>
        </w:rPr>
        <w:t xml:space="preserve"> be </w:t>
      </w:r>
      <w:r w:rsidRPr="008D2E40">
        <w:rPr>
          <w:rStyle w:val="Emphasis"/>
          <w:highlight w:val="green"/>
        </w:rPr>
        <w:t>pursued</w:t>
      </w:r>
      <w:r w:rsidRPr="00D10FB5">
        <w:rPr>
          <w:u w:val="single"/>
        </w:rPr>
        <w:t xml:space="preserve"> and may be more attainable if coupled with </w:t>
      </w:r>
      <w:r w:rsidRPr="00D10FB5">
        <w:rPr>
          <w:rStyle w:val="Emphasis"/>
        </w:rPr>
        <w:t>regional</w:t>
      </w:r>
      <w:r w:rsidRPr="00D10FB5">
        <w:rPr>
          <w:u w:val="single"/>
        </w:rPr>
        <w:t xml:space="preserve"> </w:t>
      </w:r>
      <w:r w:rsidRPr="00D10FB5">
        <w:rPr>
          <w:rStyle w:val="Emphasis"/>
        </w:rPr>
        <w:t>commitments</w:t>
      </w:r>
      <w:r w:rsidRPr="00D10FB5">
        <w:rPr>
          <w:u w:val="single"/>
        </w:rPr>
        <w:t xml:space="preserve"> that </w:t>
      </w:r>
      <w:r w:rsidRPr="00D10FB5">
        <w:rPr>
          <w:rStyle w:val="Emphasis"/>
        </w:rPr>
        <w:t>facilitate</w:t>
      </w:r>
      <w:r w:rsidRPr="00D10FB5">
        <w:rPr>
          <w:u w:val="single"/>
        </w:rPr>
        <w:t xml:space="preserve"> </w:t>
      </w:r>
      <w:r w:rsidRPr="00D10FB5">
        <w:rPr>
          <w:rStyle w:val="Emphasis"/>
        </w:rPr>
        <w:t>cooperation</w:t>
      </w:r>
      <w:r w:rsidRPr="00D10FB5">
        <w:rPr>
          <w:u w:val="single"/>
        </w:rPr>
        <w:t xml:space="preserve"> and </w:t>
      </w:r>
      <w:r w:rsidRPr="00D10FB5">
        <w:rPr>
          <w:rStyle w:val="Emphasis"/>
        </w:rPr>
        <w:t>accountability</w:t>
      </w:r>
      <w:r w:rsidRPr="00D10FB5">
        <w:rPr>
          <w:u w:val="single"/>
        </w:rPr>
        <w:t>.71</w:t>
      </w:r>
      <w:r>
        <w:rPr>
          <w:u w:val="single"/>
        </w:rPr>
        <w:t xml:space="preserve"> </w:t>
      </w:r>
    </w:p>
    <w:p w14:paraId="29E0984B" w14:textId="77777777" w:rsidR="00861CD3" w:rsidRDefault="00861CD3" w:rsidP="00861CD3">
      <w:pPr>
        <w:rPr>
          <w:u w:val="single"/>
        </w:rPr>
      </w:pPr>
    </w:p>
    <w:p w14:paraId="283F3CE1" w14:textId="77777777" w:rsidR="00861CD3" w:rsidRPr="004C0DE1" w:rsidRDefault="00861CD3" w:rsidP="00861CD3">
      <w:pPr>
        <w:pStyle w:val="Heading4"/>
      </w:pPr>
      <w:r>
        <w:t xml:space="preserve">Extinction – contrary models are </w:t>
      </w:r>
      <w:r w:rsidRPr="002F5A9F">
        <w:rPr>
          <w:u w:val="single"/>
        </w:rPr>
        <w:t>incorrect</w:t>
      </w:r>
      <w:r>
        <w:t>.</w:t>
      </w:r>
    </w:p>
    <w:p w14:paraId="1D0F5018" w14:textId="77777777" w:rsidR="00861CD3" w:rsidRPr="00DB16C2" w:rsidRDefault="00861CD3" w:rsidP="00861CD3">
      <w:pPr>
        <w:rPr>
          <w:color w:val="000000" w:themeColor="text1"/>
          <w:sz w:val="16"/>
          <w:szCs w:val="16"/>
        </w:rPr>
      </w:pPr>
      <w:r w:rsidRPr="008C74CB">
        <w:rPr>
          <w:rStyle w:val="Style13ptBold"/>
          <w:color w:val="000000" w:themeColor="text1"/>
        </w:rPr>
        <w:t>Specktor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livescience, </w:t>
      </w:r>
      <w:hyperlink r:id="rId14"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6F805FB7" w14:textId="77777777" w:rsidR="00861CD3" w:rsidRDefault="00861CD3" w:rsidP="00861CD3">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5"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2F5A9F">
        <w:rPr>
          <w:color w:val="000000" w:themeColor="text1"/>
          <w:sz w:val="16"/>
        </w:rPr>
        <w:t>actually look</w:t>
      </w:r>
      <w:proofErr w:type="gramEnd"/>
      <w:r w:rsidRPr="002F5A9F">
        <w:rPr>
          <w:color w:val="000000" w:themeColor="text1"/>
          <w:sz w:val="16"/>
        </w:rPr>
        <w:t xml:space="preserve"> like, then? The authors provide one particularly grim scenario that begins with </w:t>
      </w:r>
      <w:r w:rsidRPr="002F5A9F">
        <w:rPr>
          <w:color w:val="000000" w:themeColor="text1"/>
          <w:u w:val="single"/>
        </w:rPr>
        <w:t xml:space="preserve">world </w:t>
      </w:r>
      <w:r w:rsidRPr="008D2E40">
        <w:rPr>
          <w:color w:val="000000" w:themeColor="text1"/>
          <w:highlight w:val="green"/>
          <w:u w:val="single"/>
        </w:rPr>
        <w:t>governments</w:t>
      </w:r>
      <w:r w:rsidRPr="002F5A9F">
        <w:rPr>
          <w:color w:val="000000" w:themeColor="text1"/>
          <w:u w:val="single"/>
        </w:rPr>
        <w:t xml:space="preserve"> "politely </w:t>
      </w:r>
      <w:r w:rsidRPr="008D2E40">
        <w:rPr>
          <w:color w:val="000000" w:themeColor="text1"/>
          <w:highlight w:val="green"/>
          <w:u w:val="single"/>
        </w:rPr>
        <w:t>ignor</w:t>
      </w:r>
      <w:r w:rsidRPr="002F5A9F">
        <w:rPr>
          <w:color w:val="000000" w:themeColor="text1"/>
          <w:u w:val="single"/>
        </w:rPr>
        <w:t>ing"</w:t>
      </w:r>
      <w:r w:rsidRPr="002F5A9F">
        <w:rPr>
          <w:color w:val="000000" w:themeColor="text1"/>
          <w:sz w:val="16"/>
        </w:rPr>
        <w:t xml:space="preserve"> the advice of </w:t>
      </w:r>
      <w:r w:rsidRPr="008D2E40">
        <w:rPr>
          <w:color w:val="000000" w:themeColor="text1"/>
          <w:highlight w:val="green"/>
          <w:u w:val="single"/>
        </w:rPr>
        <w:t>scientists</w:t>
      </w:r>
      <w:r w:rsidRPr="002F5A9F">
        <w:rPr>
          <w:color w:val="000000" w:themeColor="text1"/>
          <w:sz w:val="16"/>
        </w:rPr>
        <w:t xml:space="preserve"> and the will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brutal </w:t>
      </w:r>
      <w:r w:rsidRPr="008D2E40">
        <w:rPr>
          <w:color w:val="000000" w:themeColor="text1"/>
          <w:highlight w:val="green"/>
          <w:u w:val="single"/>
        </w:rPr>
        <w:t xml:space="preserve">droughts kill </w:t>
      </w:r>
      <w:r w:rsidRPr="002F5A9F">
        <w:rPr>
          <w:color w:val="000000" w:themeColor="text1"/>
          <w:u w:val="single"/>
        </w:rPr>
        <w:t xml:space="preserve">many of the </w:t>
      </w:r>
      <w:r w:rsidRPr="005B0FFA">
        <w:rPr>
          <w:color w:val="000000" w:themeColor="text1"/>
          <w:u w:val="single"/>
        </w:rPr>
        <w:t xml:space="preserve">trees in the </w:t>
      </w:r>
      <w:hyperlink r:id="rId16" w:history="1">
        <w:r w:rsidRPr="005B0FFA">
          <w:rPr>
            <w:rStyle w:val="Hyperlink"/>
            <w:color w:val="000000" w:themeColor="text1"/>
            <w:u w:val="single"/>
            <w:bdr w:val="none" w:sz="0" w:space="0" w:color="auto" w:frame="1"/>
          </w:rPr>
          <w:t>Amazon rainforest</w:t>
        </w:r>
      </w:hyperlink>
      <w:r w:rsidRPr="005B0FFA">
        <w:rPr>
          <w:color w:val="000000" w:themeColor="text1"/>
          <w:sz w:val="16"/>
        </w:rPr>
        <w:t xml:space="preserve"> (removing one of the world's largest carbon offsets); </w:t>
      </w:r>
      <w:r w:rsidRPr="005B0FFA">
        <w:rPr>
          <w:color w:val="000000" w:themeColor="text1"/>
          <w:u w:val="single"/>
        </w:rPr>
        <w:t>and the</w:t>
      </w:r>
      <w:r w:rsidRPr="002F5A9F">
        <w:rPr>
          <w:color w:val="000000" w:themeColor="text1"/>
          <w:u w:val="single"/>
        </w:rPr>
        <w:t xml:space="preserve"> </w:t>
      </w:r>
      <w:r w:rsidRPr="008D2E40">
        <w:rPr>
          <w:color w:val="000000" w:themeColor="text1"/>
          <w:highlight w:val="green"/>
          <w:u w:val="single"/>
        </w:rPr>
        <w:t>planet plunges into</w:t>
      </w:r>
      <w:r w:rsidRPr="005B0FFA">
        <w:rPr>
          <w:color w:val="000000" w:themeColor="text1"/>
          <w:u w:val="single"/>
        </w:rPr>
        <w:t xml:space="preserve"> a</w:t>
      </w:r>
      <w:r w:rsidRPr="008D2E40">
        <w:rPr>
          <w:color w:val="000000" w:themeColor="text1"/>
          <w:highlight w:val="green"/>
          <w:u w:val="single"/>
        </w:rPr>
        <w:t xml:space="preserve">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7"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5B0FFA">
        <w:rPr>
          <w:b/>
          <w:bCs/>
          <w:color w:val="000000" w:themeColor="text1"/>
          <w:u w:val="single"/>
        </w:rPr>
        <w:t>coral reefs</w:t>
      </w:r>
      <w:r w:rsidRPr="005B0FFA">
        <w:rPr>
          <w:color w:val="000000" w:themeColor="text1"/>
          <w:u w:val="single"/>
        </w:rPr>
        <w:t xml:space="preserve">, the </w:t>
      </w:r>
      <w:r w:rsidRPr="005B0FFA">
        <w:rPr>
          <w:b/>
          <w:bCs/>
          <w:color w:val="000000" w:themeColor="text1"/>
          <w:u w:val="single"/>
        </w:rPr>
        <w:t>rainforest and the Arctic ice sheets</w:t>
      </w:r>
      <w:r w:rsidRPr="005B0FFA">
        <w:rPr>
          <w:b/>
          <w:bCs/>
          <w:color w:val="000000" w:themeColor="text1"/>
          <w:sz w:val="16"/>
        </w:rPr>
        <w:t>.</w:t>
      </w:r>
      <w:r w:rsidRPr="005B0FFA">
        <w:rPr>
          <w:color w:val="000000" w:themeColor="text1"/>
          <w:sz w:val="16"/>
        </w:rPr>
        <w:t xml:space="preserve"> The</w:t>
      </w:r>
      <w:r w:rsidRPr="002F5A9F">
        <w:rPr>
          <w:color w:val="000000" w:themeColor="text1"/>
          <w:sz w:val="16"/>
        </w:rPr>
        <w:t xml:space="preserv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proofErr w:type="gramStart"/>
      <w:r w:rsidRPr="008D2E40">
        <w:rPr>
          <w:color w:val="000000" w:themeColor="text1"/>
          <w:highlight w:val="green"/>
          <w:u w:val="single"/>
        </w:rPr>
        <w:t>ag</w:t>
      </w:r>
      <w:r w:rsidRPr="002F5A9F">
        <w:rPr>
          <w:color w:val="000000" w:themeColor="text1"/>
          <w:u w:val="single"/>
        </w:rPr>
        <w:t>riculture</w:t>
      </w:r>
      <w:proofErr w:type="gramEnd"/>
      <w:r w:rsidRPr="002F5A9F">
        <w:rPr>
          <w:color w:val="000000" w:themeColor="text1"/>
          <w:u w:val="single"/>
        </w:rPr>
        <w:t xml:space="preserv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18"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 xml:space="preserve">Armed </w:t>
      </w:r>
      <w:r w:rsidRPr="005B0FFA">
        <w:rPr>
          <w:color w:val="000000" w:themeColor="text1"/>
          <w:highlight w:val="green"/>
          <w:u w:val="single"/>
        </w:rPr>
        <w:t>conflicts over resources</w:t>
      </w:r>
      <w:r w:rsidRPr="002F5A9F">
        <w:rPr>
          <w:color w:val="000000" w:themeColor="text1"/>
          <w:u w:val="single"/>
        </w:rPr>
        <w:t>, perhaps c</w:t>
      </w:r>
      <w:r w:rsidRPr="005B0FFA">
        <w:rPr>
          <w:color w:val="000000" w:themeColor="text1"/>
          <w:u w:val="single"/>
        </w:rPr>
        <w:t xml:space="preserve">ulminating </w:t>
      </w:r>
      <w:r w:rsidRPr="005B0FFA">
        <w:rPr>
          <w:color w:val="000000" w:themeColor="text1"/>
          <w:highlight w:val="green"/>
          <w:u w:val="single"/>
        </w:rPr>
        <w:t xml:space="preserve">in </w:t>
      </w:r>
      <w:r w:rsidRPr="005B0FFA">
        <w:rPr>
          <w:b/>
          <w:bCs/>
          <w:color w:val="000000" w:themeColor="text1"/>
          <w:highlight w:val="green"/>
          <w:u w:val="single"/>
        </w:rPr>
        <w:t xml:space="preserve">nuclear </w:t>
      </w:r>
      <w:r w:rsidRPr="008D2E40">
        <w:rPr>
          <w:b/>
          <w:bCs/>
          <w:color w:val="000000" w:themeColor="text1"/>
          <w:highlight w:val="green"/>
          <w:u w:val="single"/>
        </w:rPr>
        <w:t>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2AE4D5C2" w14:textId="77777777" w:rsidR="00861CD3" w:rsidRDefault="00861CD3" w:rsidP="00861CD3">
      <w:pPr>
        <w:rPr>
          <w:sz w:val="16"/>
        </w:rPr>
      </w:pPr>
      <w:r w:rsidRPr="0070635E">
        <w:rPr>
          <w:sz w:val="16"/>
        </w:rPr>
        <w:t xml:space="preserve"> </w:t>
      </w:r>
    </w:p>
    <w:p w14:paraId="00496094" w14:textId="77777777" w:rsidR="00861CD3" w:rsidRDefault="00861CD3" w:rsidP="00F86181">
      <w:pPr>
        <w:rPr>
          <w:sz w:val="16"/>
        </w:rPr>
      </w:pPr>
    </w:p>
    <w:p w14:paraId="78D96492" w14:textId="77777777" w:rsidR="00F86181" w:rsidRDefault="00F86181" w:rsidP="00F86181">
      <w:pPr>
        <w:pStyle w:val="Heading3"/>
      </w:pPr>
      <w:r>
        <w:lastRenderedPageBreak/>
        <w:t>Advocacy</w:t>
      </w:r>
    </w:p>
    <w:p w14:paraId="46F41ED6" w14:textId="775D1AAB" w:rsidR="00F86181" w:rsidRDefault="00F86181" w:rsidP="00F86181">
      <w:pPr>
        <w:pStyle w:val="Heading4"/>
      </w:pPr>
      <w:proofErr w:type="gramStart"/>
      <w:r>
        <w:t>Thus</w:t>
      </w:r>
      <w:proofErr w:type="gramEnd"/>
      <w:r>
        <w:t xml:space="preserve"> the plan – Resolved: The United States of America ought to recognize an unconditional right of workers to strike.</w:t>
      </w:r>
      <w:r w:rsidR="00711F05">
        <w:t xml:space="preserve"> To clarify, we don’t state the US as being just, rather, it would be if the Aff passed.</w:t>
      </w:r>
    </w:p>
    <w:p w14:paraId="1E4FE3DE" w14:textId="77777777" w:rsidR="00F86181" w:rsidRDefault="00F86181" w:rsidP="00F86181"/>
    <w:p w14:paraId="79E5733E" w14:textId="77777777" w:rsidR="00F86181" w:rsidRPr="002D5537" w:rsidRDefault="00F86181" w:rsidP="00F86181">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7283092E" w14:textId="77777777" w:rsidR="00F86181" w:rsidRPr="00D2046C" w:rsidRDefault="00F86181" w:rsidP="00F86181">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9" w:history="1">
        <w:r w:rsidRPr="00111F4F">
          <w:rPr>
            <w:rStyle w:val="Hyperlink"/>
          </w:rPr>
          <w:t>https://digitalcommons.law.yale.edu/cgi/viewcontent.cgi?article=1710&amp;context=yjil</w:t>
        </w:r>
      </w:hyperlink>
      <w:r>
        <w:t>] Justin ** Brackets in original</w:t>
      </w:r>
    </w:p>
    <w:p w14:paraId="28042D10" w14:textId="77777777" w:rsidR="00F86181" w:rsidRPr="00696421" w:rsidRDefault="00F86181" w:rsidP="00F86181">
      <w:pPr>
        <w:rPr>
          <w:sz w:val="16"/>
        </w:rPr>
      </w:pPr>
      <w:proofErr w:type="gramStart"/>
      <w:r w:rsidRPr="008D2E40">
        <w:rPr>
          <w:highlight w:val="green"/>
          <w:u w:val="single"/>
        </w:rPr>
        <w:t>In order for</w:t>
      </w:r>
      <w:proofErr w:type="gramEnd"/>
      <w:r w:rsidRPr="008D2E40">
        <w:rPr>
          <w:highlight w:val="green"/>
          <w:u w:val="single"/>
        </w:rPr>
        <w:t xml:space="preserve">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in The Paquete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Paquete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w:t>
      </w:r>
      <w:proofErr w:type="gramStart"/>
      <w:r w:rsidRPr="00696421">
        <w:rPr>
          <w:sz w:val="16"/>
        </w:rPr>
        <w:t>. . . .</w:t>
      </w:r>
      <w:proofErr w:type="gramEnd"/>
      <w:r w:rsidRPr="00696421">
        <w:rPr>
          <w:sz w:val="16"/>
        </w:rPr>
        <w:t xml:space="preserve"> 235 </w:t>
      </w:r>
      <w:r w:rsidRPr="00C81766">
        <w:rPr>
          <w:u w:val="single"/>
        </w:rPr>
        <w:t xml:space="preserve">In </w:t>
      </w:r>
      <w:proofErr w:type="gramStart"/>
      <w:r w:rsidRPr="00C81766">
        <w:rPr>
          <w:u w:val="single"/>
        </w:rPr>
        <w:t xml:space="preserve">a </w:t>
      </w:r>
      <w:r w:rsidRPr="002018C1">
        <w:rPr>
          <w:rStyle w:val="Emphasis"/>
        </w:rPr>
        <w:t>number of</w:t>
      </w:r>
      <w:proofErr w:type="gramEnd"/>
      <w:r w:rsidRPr="002018C1">
        <w:rPr>
          <w:rStyle w:val="Emphasis"/>
        </w:rPr>
        <w:t xml:space="preserve">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w:t>
      </w:r>
      <w:r w:rsidRPr="00947E67">
        <w:rPr>
          <w:u w:val="single"/>
        </w:rPr>
        <w:lastRenderedPageBreak/>
        <w:t>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w:t>
      </w:r>
      <w:proofErr w:type="gramStart"/>
      <w:r w:rsidRPr="00696421">
        <w:rPr>
          <w:sz w:val="16"/>
        </w:rPr>
        <w:t>in light of</w:t>
      </w:r>
      <w:proofErr w:type="gramEnd"/>
      <w:r w:rsidRPr="00696421">
        <w:rPr>
          <w:sz w:val="16"/>
        </w:rPr>
        <w:t xml:space="preserve">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w:t>
      </w:r>
      <w:proofErr w:type="gramStart"/>
      <w:r w:rsidRPr="00947E67">
        <w:rPr>
          <w:u w:val="single"/>
        </w:rPr>
        <w:t>he</w:t>
      </w:r>
      <w:proofErr w:type="gramEnd"/>
      <w:r w:rsidRPr="00947E67">
        <w:rPr>
          <w:u w:val="single"/>
        </w:rPr>
        <w:t xml:space="preserve"> law of nations was the original federal common law</w:t>
      </w:r>
      <w:r w:rsidRPr="00696421">
        <w:rPr>
          <w:sz w:val="16"/>
        </w:rPr>
        <w:t xml:space="preserve">.”256 The basic contours of this position were set forth by the Supreme Court in Sabbatino,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Paquete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Paquete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lastRenderedPageBreak/>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43418253" w14:textId="77777777" w:rsidR="00F86181" w:rsidRDefault="00F86181" w:rsidP="00F86181"/>
    <w:p w14:paraId="433176E1" w14:textId="77777777" w:rsidR="00F86181" w:rsidRDefault="00F86181" w:rsidP="00F86181">
      <w:pPr>
        <w:pStyle w:val="Heading4"/>
        <w:jc w:val="both"/>
      </w:pPr>
      <w:r>
        <w:t xml:space="preserve">Current laws are </w:t>
      </w:r>
      <w:r w:rsidRPr="00FC6656">
        <w:rPr>
          <w:u w:val="single"/>
        </w:rPr>
        <w:t>ambiguous</w:t>
      </w:r>
      <w:r>
        <w:t xml:space="preserve"> and there is </w:t>
      </w:r>
      <w:r w:rsidRPr="00FC6656">
        <w:rPr>
          <w:u w:val="single"/>
        </w:rPr>
        <w:t>Cause of Action</w:t>
      </w:r>
      <w:r>
        <w:t>.</w:t>
      </w:r>
    </w:p>
    <w:p w14:paraId="5BAA6F93" w14:textId="77777777" w:rsidR="00F86181" w:rsidRPr="00B76282" w:rsidRDefault="00F86181" w:rsidP="00F86181">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20" w:history="1">
        <w:r w:rsidRPr="00111F4F">
          <w:rPr>
            <w:rStyle w:val="Hyperlink"/>
          </w:rPr>
          <w:t>https://digitalcommons.law.yale.edu/cgi/viewcontent.cgi?article=1710&amp;context=yjil</w:t>
        </w:r>
      </w:hyperlink>
      <w:r>
        <w:t>] Justin ** Brackets in original</w:t>
      </w:r>
    </w:p>
    <w:p w14:paraId="34875270" w14:textId="77777777" w:rsidR="00F86181" w:rsidRDefault="00F86181" w:rsidP="00F86181">
      <w:pPr>
        <w:rPr>
          <w:u w:val="single"/>
        </w:rPr>
      </w:pPr>
      <w:r w:rsidRPr="00116725">
        <w:rPr>
          <w:u w:val="single"/>
        </w:rPr>
        <w:t>The D.C. Circuit in Reich relied on the canon disfavoring implied repeals</w:t>
      </w:r>
      <w:r w:rsidRPr="00FC6656">
        <w:rPr>
          <w:sz w:val="16"/>
        </w:rPr>
        <w:t xml:space="preserve">, </w:t>
      </w:r>
      <w:r w:rsidRPr="00116725">
        <w:rPr>
          <w:u w:val="single"/>
        </w:rPr>
        <w:t>because the later-enacted Procurement Act</w:t>
      </w:r>
      <w:r w:rsidRPr="00FC6656">
        <w:rPr>
          <w:sz w:val="16"/>
        </w:rPr>
        <w:t xml:space="preserve"> (on which the Executive Order was based) </w:t>
      </w:r>
      <w:r w:rsidRPr="00116725">
        <w:rPr>
          <w:u w:val="single"/>
        </w:rPr>
        <w:t>did not contradict the NLRA itself</w:t>
      </w:r>
      <w:r w:rsidRPr="00FC6656">
        <w:rPr>
          <w:sz w:val="16"/>
        </w:rPr>
        <w:t xml:space="preserve">.313 By contrast, </w:t>
      </w:r>
      <w:r w:rsidRPr="00116725">
        <w:rPr>
          <w:u w:val="single"/>
        </w:rPr>
        <w:t xml:space="preserve">the later-evolved </w:t>
      </w:r>
      <w:r w:rsidRPr="00CF4094">
        <w:rPr>
          <w:highlight w:val="green"/>
          <w:u w:val="single"/>
        </w:rPr>
        <w:t>CIL on the right to strike</w:t>
      </w:r>
      <w:r w:rsidRPr="00116725">
        <w:rPr>
          <w:u w:val="single"/>
        </w:rPr>
        <w:t xml:space="preserve"> does directly </w:t>
      </w:r>
      <w:r w:rsidRPr="00C539B0">
        <w:rPr>
          <w:rStyle w:val="Emphasis"/>
          <w:highlight w:val="green"/>
        </w:rPr>
        <w:t>contradict</w:t>
      </w:r>
      <w:r w:rsidRPr="00C539B0">
        <w:rPr>
          <w:rStyle w:val="Emphasis"/>
        </w:rPr>
        <w:t xml:space="preserve"> the text and application of </w:t>
      </w:r>
      <w:r w:rsidRPr="00C539B0">
        <w:rPr>
          <w:rStyle w:val="Emphasis"/>
          <w:highlight w:val="green"/>
        </w:rPr>
        <w:t>the NLRA</w:t>
      </w:r>
      <w:r w:rsidRPr="00116725">
        <w:rPr>
          <w:u w:val="single"/>
        </w:rPr>
        <w:t xml:space="preserve">. As evidenced by the CEACR General Survey, the CFA Compilation, and numerous other transnational and national sources, </w:t>
      </w:r>
      <w:r w:rsidRPr="00CF4094">
        <w:rPr>
          <w:highlight w:val="green"/>
          <w:u w:val="single"/>
        </w:rPr>
        <w:t>there is</w:t>
      </w:r>
      <w:r w:rsidRPr="00116725">
        <w:rPr>
          <w:u w:val="single"/>
        </w:rPr>
        <w:t xml:space="preserve"> a </w:t>
      </w:r>
      <w:r w:rsidRPr="00C539B0">
        <w:rPr>
          <w:rStyle w:val="Emphasis"/>
        </w:rPr>
        <w:t xml:space="preserve">direct </w:t>
      </w:r>
      <w:r w:rsidRPr="00C539B0">
        <w:rPr>
          <w:rStyle w:val="Emphasis"/>
          <w:highlight w:val="green"/>
        </w:rPr>
        <w:t>conflict</w:t>
      </w:r>
      <w:r w:rsidRPr="00CF4094">
        <w:rPr>
          <w:highlight w:val="green"/>
          <w:u w:val="single"/>
        </w:rPr>
        <w:t xml:space="preserve"> between CIL and</w:t>
      </w:r>
      <w:r w:rsidRPr="00116725">
        <w:rPr>
          <w:u w:val="single"/>
        </w:rPr>
        <w:t xml:space="preserve"> the Supreme Court interpretation of the NLRA on </w:t>
      </w:r>
      <w:r w:rsidRPr="00C539B0">
        <w:rPr>
          <w:rStyle w:val="Emphasis"/>
          <w:highlight w:val="green"/>
        </w:rPr>
        <w:t>permanent replacement</w:t>
      </w:r>
      <w:r w:rsidRPr="00FC6656">
        <w:rPr>
          <w:sz w:val="16"/>
        </w:rPr>
        <w:t xml:space="preserve">, </w:t>
      </w:r>
      <w:r w:rsidRPr="00CF4094">
        <w:rPr>
          <w:highlight w:val="green"/>
          <w:u w:val="single"/>
        </w:rPr>
        <w:t>as well as</w:t>
      </w:r>
      <w:r w:rsidRPr="00116725">
        <w:rPr>
          <w:u w:val="single"/>
        </w:rPr>
        <w:t xml:space="preserve"> the NLRA provisions declining to apply federal law to strikes by </w:t>
      </w:r>
      <w:r w:rsidRPr="00C539B0">
        <w:rPr>
          <w:rStyle w:val="Emphasis"/>
          <w:highlight w:val="green"/>
        </w:rPr>
        <w:t>public employees</w:t>
      </w:r>
      <w:r w:rsidRPr="00C539B0">
        <w:rPr>
          <w:rStyle w:val="Emphasis"/>
        </w:rPr>
        <w:t>.</w:t>
      </w:r>
      <w:r w:rsidRPr="00FC6656">
        <w:rPr>
          <w:sz w:val="16"/>
        </w:rPr>
        <w:t xml:space="preserve"> Regarding the permanent replacement of private strikers, </w:t>
      </w:r>
      <w:r w:rsidRPr="00116725">
        <w:rPr>
          <w:u w:val="single"/>
        </w:rPr>
        <w:t xml:space="preserve">a different canon than the one disfavoring implied </w:t>
      </w:r>
      <w:proofErr w:type="gramStart"/>
      <w:r w:rsidRPr="00116725">
        <w:rPr>
          <w:u w:val="single"/>
        </w:rPr>
        <w:t>repeals</w:t>
      </w:r>
      <w:proofErr w:type="gramEnd"/>
      <w:r w:rsidRPr="00116725">
        <w:rPr>
          <w:u w:val="single"/>
        </w:rPr>
        <w:t xml:space="preserve"> becomes i</w:t>
      </w:r>
      <w:r w:rsidRPr="007B3006">
        <w:rPr>
          <w:u w:val="single"/>
        </w:rPr>
        <w:t>mportant. The Charming Betsy canon provides that</w:t>
      </w:r>
      <w:r w:rsidRPr="00116725">
        <w:rPr>
          <w:u w:val="single"/>
        </w:rPr>
        <w:t xml:space="preserve"> </w:t>
      </w:r>
      <w:r w:rsidRPr="00CF4094">
        <w:rPr>
          <w:highlight w:val="green"/>
          <w:u w:val="single"/>
        </w:rPr>
        <w:t xml:space="preserve">when </w:t>
      </w:r>
      <w:r w:rsidRPr="00F4002F">
        <w:rPr>
          <w:rStyle w:val="Emphasis"/>
          <w:highlight w:val="green"/>
        </w:rPr>
        <w:t>legislation</w:t>
      </w:r>
      <w:r w:rsidRPr="00CF4094">
        <w:rPr>
          <w:highlight w:val="green"/>
          <w:u w:val="single"/>
        </w:rPr>
        <w:t xml:space="preserve"> is ambiguous, it should</w:t>
      </w:r>
      <w:r w:rsidRPr="00116725">
        <w:rPr>
          <w:u w:val="single"/>
        </w:rPr>
        <w:t xml:space="preserve"> be </w:t>
      </w:r>
      <w:r w:rsidRPr="00C539B0">
        <w:rPr>
          <w:rStyle w:val="Emphasis"/>
        </w:rPr>
        <w:t xml:space="preserve">construed to </w:t>
      </w:r>
      <w:r w:rsidRPr="00C539B0">
        <w:rPr>
          <w:rStyle w:val="Emphasis"/>
          <w:highlight w:val="green"/>
        </w:rPr>
        <w:t xml:space="preserve">conform to </w:t>
      </w:r>
      <w:r w:rsidRPr="00C539B0">
        <w:rPr>
          <w:rStyle w:val="Emphasis"/>
        </w:rPr>
        <w:t xml:space="preserve">international law, including the “law of nations” or </w:t>
      </w:r>
      <w:r w:rsidRPr="00C539B0">
        <w:rPr>
          <w:rStyle w:val="Emphasis"/>
          <w:highlight w:val="green"/>
        </w:rPr>
        <w:t>CIL</w:t>
      </w:r>
      <w:r w:rsidRPr="00FC6656">
        <w:rPr>
          <w:sz w:val="16"/>
        </w:rPr>
        <w:t xml:space="preserve">.314 </w:t>
      </w:r>
      <w:r w:rsidRPr="00F4002F">
        <w:rPr>
          <w:rStyle w:val="Emphasis"/>
        </w:rPr>
        <w:t>Federal courts</w:t>
      </w:r>
      <w:r w:rsidRPr="00116725">
        <w:rPr>
          <w:u w:val="single"/>
        </w:rPr>
        <w:t xml:space="preserve"> have made clear that they will </w:t>
      </w:r>
      <w:r w:rsidRPr="00F4002F">
        <w:rPr>
          <w:rStyle w:val="Emphasis"/>
        </w:rPr>
        <w:t>apply the Charming Betsy principle</w:t>
      </w:r>
      <w:r w:rsidRPr="00116725">
        <w:rPr>
          <w:u w:val="single"/>
        </w:rPr>
        <w:t xml:space="preserve"> if conflict exists between CIL and statutes that are ambiguous or inconclusive</w:t>
      </w:r>
      <w:r w:rsidRPr="00FC6656">
        <w:rPr>
          <w:sz w:val="16"/>
        </w:rPr>
        <w:t xml:space="preserve">.315 Thus, </w:t>
      </w:r>
      <w:r w:rsidRPr="00116725">
        <w:rPr>
          <w:u w:val="single"/>
        </w:rPr>
        <w:t>a federal appeals court</w:t>
      </w:r>
      <w:r w:rsidRPr="00FC6656">
        <w:rPr>
          <w:sz w:val="16"/>
        </w:rPr>
        <w:t>—</w:t>
      </w:r>
      <w:r w:rsidRPr="00116725">
        <w:rPr>
          <w:u w:val="single"/>
        </w:rPr>
        <w:t>recognizing a “clear international prohibition” against prolonged and arbitrary detention</w:t>
      </w:r>
      <w:r w:rsidRPr="00FC6656">
        <w:rPr>
          <w:sz w:val="16"/>
        </w:rPr>
        <w:t xml:space="preserve">, </w:t>
      </w:r>
      <w:r w:rsidRPr="00116725">
        <w:rPr>
          <w:u w:val="single"/>
        </w:rPr>
        <w:t>evidenced inter alia in the ICCPR</w:t>
      </w:r>
      <w:r w:rsidRPr="00FC6656">
        <w:rPr>
          <w:sz w:val="16"/>
        </w:rPr>
        <w:t xml:space="preserve">— </w:t>
      </w:r>
      <w:r w:rsidRPr="00116725">
        <w:rPr>
          <w:u w:val="single"/>
        </w:rPr>
        <w:t xml:space="preserve">construed an ambiguous statutory </w:t>
      </w:r>
      <w:r w:rsidRPr="00F4002F">
        <w:rPr>
          <w:rStyle w:val="Emphasis"/>
        </w:rPr>
        <w:t>immigration provision so as not to authorize the indefinite detention of removable aliens</w:t>
      </w:r>
      <w:r w:rsidRPr="00FC6656">
        <w:rPr>
          <w:sz w:val="16"/>
        </w:rPr>
        <w:t xml:space="preserve">. 316 And </w:t>
      </w:r>
      <w:r w:rsidRPr="00116725">
        <w:rPr>
          <w:u w:val="single"/>
        </w:rPr>
        <w:t xml:space="preserve">a district court—relying on a ratified OECD Convention—construed an ambiguous criminal statute </w:t>
      </w:r>
      <w:proofErr w:type="gramStart"/>
      <w:r w:rsidRPr="00116725">
        <w:rPr>
          <w:u w:val="single"/>
        </w:rPr>
        <w:t>so as to</w:t>
      </w:r>
      <w:proofErr w:type="gramEnd"/>
      <w:r w:rsidRPr="00116725">
        <w:rPr>
          <w:u w:val="single"/>
        </w:rPr>
        <w:t xml:space="preserve"> </w:t>
      </w:r>
      <w:r w:rsidRPr="00F4002F">
        <w:rPr>
          <w:rStyle w:val="Emphasis"/>
        </w:rPr>
        <w:t>authorize</w:t>
      </w:r>
      <w:r w:rsidRPr="00116725">
        <w:rPr>
          <w:u w:val="single"/>
        </w:rPr>
        <w:t xml:space="preserve"> broad prosecution of bribes involving officials of State-owned enterprises</w:t>
      </w:r>
      <w:r w:rsidRPr="00FC6656">
        <w:rPr>
          <w:sz w:val="16"/>
        </w:rPr>
        <w:t xml:space="preserve">. 317 At the same time, lower courts have indicated that the Charming Betsy canon comes into play only when the statute itself is ambiguous. “It is always the case that clear congressional action trumps customary international law and previously enacted treaties.”318 When a statute makes plain Congress’s intent, “Article III courts . . . must enforce the intent of Congressirrespective of whether the statute conforms to customary international law.”319 In this context, </w:t>
      </w:r>
      <w:r w:rsidRPr="00116725">
        <w:rPr>
          <w:u w:val="single"/>
        </w:rPr>
        <w:t xml:space="preserve">the </w:t>
      </w:r>
      <w:r w:rsidRPr="00F4002F">
        <w:rPr>
          <w:rStyle w:val="Emphasis"/>
          <w:highlight w:val="green"/>
        </w:rPr>
        <w:t>permanent replacement</w:t>
      </w:r>
      <w:r w:rsidRPr="00F4002F">
        <w:rPr>
          <w:rStyle w:val="Emphasis"/>
        </w:rPr>
        <w:t xml:space="preserve"> doctrine </w:t>
      </w:r>
      <w:r w:rsidRPr="00F4002F">
        <w:rPr>
          <w:rStyle w:val="Emphasis"/>
          <w:highlight w:val="green"/>
        </w:rPr>
        <w:t>is</w:t>
      </w:r>
      <w:r w:rsidRPr="00F4002F">
        <w:rPr>
          <w:rStyle w:val="Emphasis"/>
        </w:rPr>
        <w:t xml:space="preserve"> best understood as reflecting not clear congressional action</w:t>
      </w:r>
      <w:r w:rsidRPr="00116725">
        <w:rPr>
          <w:u w:val="single"/>
        </w:rPr>
        <w:t xml:space="preserve"> but rather an </w:t>
      </w:r>
      <w:r w:rsidRPr="00CF4094">
        <w:rPr>
          <w:highlight w:val="green"/>
          <w:u w:val="single"/>
        </w:rPr>
        <w:t xml:space="preserve">inconclusive </w:t>
      </w:r>
      <w:r w:rsidRPr="00F4002F">
        <w:rPr>
          <w:rStyle w:val="Emphasis"/>
          <w:highlight w:val="green"/>
        </w:rPr>
        <w:t>statutory text</w:t>
      </w:r>
      <w:r w:rsidRPr="00116725">
        <w:rPr>
          <w:u w:val="single"/>
        </w:rPr>
        <w:t xml:space="preserve">. When the Supreme Court grafted a </w:t>
      </w:r>
      <w:r w:rsidRPr="00F4002F">
        <w:rPr>
          <w:rStyle w:val="Emphasis"/>
        </w:rPr>
        <w:t>permanent replacement doctrine</w:t>
      </w:r>
      <w:r w:rsidRPr="00116725">
        <w:rPr>
          <w:u w:val="single"/>
        </w:rPr>
        <w:t xml:space="preserve"> onto the NLRA in 1938</w:t>
      </w:r>
      <w:r w:rsidRPr="00FC6656">
        <w:rPr>
          <w:sz w:val="16"/>
        </w:rPr>
        <w:t xml:space="preserve">, </w:t>
      </w:r>
      <w:r w:rsidRPr="00116725">
        <w:rPr>
          <w:u w:val="single"/>
        </w:rPr>
        <w:t xml:space="preserve">it acknowledged that the </w:t>
      </w:r>
      <w:r w:rsidRPr="00CF4094">
        <w:rPr>
          <w:highlight w:val="green"/>
          <w:u w:val="single"/>
        </w:rPr>
        <w:t xml:space="preserve">doctrine was </w:t>
      </w:r>
      <w:r w:rsidRPr="00F4002F">
        <w:rPr>
          <w:rStyle w:val="Emphasis"/>
          <w:highlight w:val="green"/>
        </w:rPr>
        <w:t>not based on</w:t>
      </w:r>
      <w:r w:rsidRPr="00F4002F">
        <w:rPr>
          <w:rStyle w:val="Emphasis"/>
        </w:rPr>
        <w:t xml:space="preserve"> any </w:t>
      </w:r>
      <w:r w:rsidRPr="00F4002F">
        <w:rPr>
          <w:rStyle w:val="Emphasis"/>
          <w:highlight w:val="green"/>
        </w:rPr>
        <w:t>language in the text</w:t>
      </w:r>
      <w:r w:rsidRPr="00F4002F">
        <w:rPr>
          <w:rStyle w:val="Emphasis"/>
        </w:rPr>
        <w:t xml:space="preserve"> itself</w:t>
      </w:r>
      <w:r w:rsidRPr="00FC6656">
        <w:rPr>
          <w:sz w:val="16"/>
        </w:rPr>
        <w:t xml:space="preserve">.320 </w:t>
      </w:r>
      <w:r w:rsidRPr="00116725">
        <w:rPr>
          <w:u w:val="single"/>
        </w:rPr>
        <w:t xml:space="preserve">Statutory </w:t>
      </w:r>
      <w:r w:rsidRPr="00F4002F">
        <w:rPr>
          <w:rStyle w:val="Emphasis"/>
        </w:rPr>
        <w:t>amendments</w:t>
      </w:r>
      <w:r w:rsidRPr="00FC6656">
        <w:rPr>
          <w:sz w:val="16"/>
        </w:rPr>
        <w:t xml:space="preserve"> from 1947 and 1959 </w:t>
      </w:r>
      <w:r w:rsidRPr="00116725">
        <w:rPr>
          <w:u w:val="single"/>
        </w:rPr>
        <w:t xml:space="preserve">make no reference to an employer’s right to hire </w:t>
      </w:r>
      <w:r w:rsidRPr="00F4002F">
        <w:rPr>
          <w:rStyle w:val="Emphasis"/>
        </w:rPr>
        <w:t>permanent replacements for lawful strikers</w:t>
      </w:r>
      <w:r w:rsidRPr="00116725">
        <w:rPr>
          <w:u w:val="single"/>
        </w:rPr>
        <w:t>. The only mention of strikers not entitled to reinstatement is language added in 1947 and modified in 1959</w:t>
      </w:r>
      <w:r w:rsidRPr="00FC6656">
        <w:rPr>
          <w:sz w:val="16"/>
        </w:rPr>
        <w:t xml:space="preserve">, 321 discussing voting eligibility for employees engaged in an economic strike who are not entitled to reinstatement. </w:t>
      </w:r>
      <w:r w:rsidRPr="00FC6656">
        <w:rPr>
          <w:u w:val="single"/>
        </w:rPr>
        <w:t xml:space="preserve">But that </w:t>
      </w:r>
      <w:r w:rsidRPr="00F4002F">
        <w:rPr>
          <w:rStyle w:val="Emphasis"/>
          <w:highlight w:val="green"/>
        </w:rPr>
        <w:t>reference</w:t>
      </w:r>
      <w:r w:rsidRPr="00FC6656">
        <w:rPr>
          <w:sz w:val="16"/>
        </w:rPr>
        <w:t xml:space="preserve">, in a section titled “Representatives and Elections” that is unrelated to the section dealing with lawfulness of employer practices, </w:t>
      </w:r>
      <w:r w:rsidRPr="00CF4094">
        <w:rPr>
          <w:highlight w:val="green"/>
          <w:u w:val="single"/>
        </w:rPr>
        <w:t>is</w:t>
      </w:r>
      <w:r w:rsidRPr="00FC6656">
        <w:rPr>
          <w:u w:val="single"/>
        </w:rPr>
        <w:t xml:space="preserve"> </w:t>
      </w:r>
      <w:r w:rsidRPr="00F4002F">
        <w:rPr>
          <w:rStyle w:val="Emphasis"/>
        </w:rPr>
        <w:t xml:space="preserve">at best </w:t>
      </w:r>
      <w:r w:rsidRPr="00F4002F">
        <w:rPr>
          <w:rStyle w:val="Emphasis"/>
          <w:highlight w:val="green"/>
        </w:rPr>
        <w:t>ambiguous</w:t>
      </w:r>
      <w:r w:rsidRPr="00FC6656">
        <w:rPr>
          <w:sz w:val="16"/>
        </w:rPr>
        <w:t xml:space="preserve">. 322 </w:t>
      </w:r>
      <w:r w:rsidRPr="00FC6656">
        <w:rPr>
          <w:u w:val="single"/>
        </w:rPr>
        <w:t xml:space="preserve">Non-entitlement to reinstatement could be for </w:t>
      </w:r>
      <w:r w:rsidRPr="00F4002F">
        <w:rPr>
          <w:rStyle w:val="Emphasis"/>
        </w:rPr>
        <w:t>various reasons</w:t>
      </w:r>
      <w:r w:rsidRPr="00FC6656">
        <w:rPr>
          <w:u w:val="single"/>
        </w:rPr>
        <w:t xml:space="preserve">, and the agency is given broad discretion to </w:t>
      </w:r>
      <w:r w:rsidRPr="00F4002F">
        <w:rPr>
          <w:rStyle w:val="Emphasis"/>
        </w:rPr>
        <w:t>determine voter eligibility “consistent with the purposes and provisions of this subchapter.”</w:t>
      </w:r>
      <w:r w:rsidRPr="00FC6656">
        <w:rPr>
          <w:sz w:val="16"/>
        </w:rPr>
        <w:t xml:space="preserve">323 As previously noted, subsequent Supreme Court decisions have invoked the permanent replacement </w:t>
      </w:r>
      <w:r w:rsidRPr="00FC6656">
        <w:rPr>
          <w:sz w:val="16"/>
        </w:rPr>
        <w:lastRenderedPageBreak/>
        <w:t xml:space="preserve">doctrine.324 Yet still other </w:t>
      </w:r>
      <w:r w:rsidRPr="00CF4094">
        <w:rPr>
          <w:u w:val="single"/>
        </w:rPr>
        <w:t>Court decisions</w:t>
      </w:r>
      <w:r w:rsidRPr="00FC6656">
        <w:rPr>
          <w:u w:val="single"/>
        </w:rPr>
        <w:t xml:space="preserve"> are arguably inconsistent with Mackay Radio</w:t>
      </w:r>
      <w:r w:rsidRPr="00FC6656">
        <w:rPr>
          <w:sz w:val="16"/>
        </w:rPr>
        <w:t xml:space="preserve">, 325 </w:t>
      </w:r>
      <w:r w:rsidRPr="00FC6656">
        <w:rPr>
          <w:u w:val="single"/>
        </w:rPr>
        <w:t xml:space="preserve">and the </w:t>
      </w:r>
      <w:r w:rsidRPr="00CF4094">
        <w:rPr>
          <w:highlight w:val="green"/>
          <w:u w:val="single"/>
        </w:rPr>
        <w:t>legal basis for</w:t>
      </w:r>
      <w:r w:rsidRPr="00FC6656">
        <w:rPr>
          <w:u w:val="single"/>
        </w:rPr>
        <w:t xml:space="preserve"> allowing </w:t>
      </w:r>
      <w:r w:rsidRPr="00CF4094">
        <w:rPr>
          <w:highlight w:val="green"/>
          <w:u w:val="single"/>
        </w:rPr>
        <w:t>permanent replacements has been</w:t>
      </w:r>
      <w:r w:rsidRPr="00FC6656">
        <w:rPr>
          <w:u w:val="single"/>
        </w:rPr>
        <w:t xml:space="preserve"> harshly </w:t>
      </w:r>
      <w:r w:rsidRPr="00CF4094">
        <w:rPr>
          <w:highlight w:val="green"/>
          <w:u w:val="single"/>
        </w:rPr>
        <w:t>criticized</w:t>
      </w:r>
      <w:r w:rsidRPr="00FC6656">
        <w:rPr>
          <w:u w:val="single"/>
        </w:rPr>
        <w:t xml:space="preserve"> for decades</w:t>
      </w:r>
      <w:r w:rsidRPr="00FC6656">
        <w:rPr>
          <w:sz w:val="16"/>
        </w:rPr>
        <w:t xml:space="preserve">.326 In the early 1990s, </w:t>
      </w:r>
      <w:r w:rsidRPr="00FC6656">
        <w:rPr>
          <w:u w:val="single"/>
        </w:rPr>
        <w:t>Congress came close to prohibiting the doctrine</w:t>
      </w:r>
      <w:r w:rsidRPr="00FC6656">
        <w:rPr>
          <w:sz w:val="16"/>
        </w:rPr>
        <w:t xml:space="preserve">, </w:t>
      </w:r>
      <w:r w:rsidRPr="00FC6656">
        <w:rPr>
          <w:u w:val="single"/>
        </w:rPr>
        <w:t>while making no textual changes during its effort</w:t>
      </w:r>
      <w:r w:rsidRPr="00FC6656">
        <w:rPr>
          <w:sz w:val="16"/>
        </w:rPr>
        <w:t xml:space="preserve">. 327 Overall, </w:t>
      </w:r>
      <w:r w:rsidRPr="00FC6656">
        <w:rPr>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sidRPr="00FC6656">
        <w:rPr>
          <w:sz w:val="16"/>
        </w:rPr>
        <w:t xml:space="preserve">. As discussed in Section III.C, </w:t>
      </w:r>
      <w:r w:rsidRPr="00FC6656">
        <w:rPr>
          <w:u w:val="single"/>
        </w:rPr>
        <w:t xml:space="preserve">the </w:t>
      </w:r>
      <w:r w:rsidRPr="00CF4094">
        <w:rPr>
          <w:highlight w:val="green"/>
          <w:u w:val="single"/>
        </w:rPr>
        <w:t>Supreme Court</w:t>
      </w:r>
      <w:r w:rsidRPr="00FC6656">
        <w:rPr>
          <w:u w:val="single"/>
        </w:rPr>
        <w:t xml:space="preserve"> in admiralty law has </w:t>
      </w:r>
      <w:r w:rsidRPr="00CF4094">
        <w:rPr>
          <w:highlight w:val="green"/>
          <w:u w:val="single"/>
        </w:rPr>
        <w:t>overruled precedents</w:t>
      </w:r>
      <w:r w:rsidRPr="00FC6656">
        <w:rPr>
          <w:u w:val="single"/>
        </w:rPr>
        <w:t xml:space="preserve"> or distinguished statutes </w:t>
      </w:r>
      <w:r w:rsidRPr="00CF4094">
        <w:rPr>
          <w:highlight w:val="green"/>
          <w:u w:val="single"/>
        </w:rPr>
        <w:t>when newer</w:t>
      </w:r>
      <w:r w:rsidRPr="00FC6656">
        <w:rPr>
          <w:u w:val="single"/>
        </w:rPr>
        <w:t xml:space="preserve"> developments in </w:t>
      </w:r>
      <w:r w:rsidRPr="00CF4094">
        <w:rPr>
          <w:highlight w:val="green"/>
          <w:u w:val="single"/>
        </w:rPr>
        <w:t>CIL justify such action</w:t>
      </w:r>
      <w:r w:rsidRPr="00FC6656">
        <w:rPr>
          <w:sz w:val="16"/>
        </w:rPr>
        <w:t xml:space="preserve">.328 In this </w:t>
      </w:r>
      <w:r w:rsidRPr="007B3006">
        <w:rPr>
          <w:sz w:val="16"/>
        </w:rPr>
        <w:t xml:space="preserve">setting, </w:t>
      </w:r>
      <w:r w:rsidRPr="007B3006">
        <w:rPr>
          <w:u w:val="single"/>
        </w:rPr>
        <w:t>the Charming Betsy canon could encourage an updated construction of the NLRA</w:t>
      </w:r>
      <w:r w:rsidRPr="007B3006">
        <w:rPr>
          <w:sz w:val="16"/>
        </w:rPr>
        <w:t xml:space="preserve">, essentially </w:t>
      </w:r>
      <w:r w:rsidRPr="007B3006">
        <w:rPr>
          <w:u w:val="single"/>
        </w:rPr>
        <w:t>forcing</w:t>
      </w:r>
      <w:r w:rsidRPr="00FC6656">
        <w:rPr>
          <w:u w:val="single"/>
        </w:rPr>
        <w:t xml:space="preserve"> the Court to rethink its position. </w:t>
      </w:r>
      <w:r w:rsidRPr="00CF4094">
        <w:rPr>
          <w:u w:val="single"/>
        </w:rPr>
        <w:t>Regarding</w:t>
      </w:r>
      <w:r w:rsidRPr="00FC6656">
        <w:rPr>
          <w:u w:val="single"/>
        </w:rPr>
        <w:t xml:space="preserve"> the prohibition on coverage for </w:t>
      </w:r>
      <w:r w:rsidRPr="00CF4094">
        <w:rPr>
          <w:highlight w:val="green"/>
          <w:u w:val="single"/>
        </w:rPr>
        <w:t>state employers</w:t>
      </w:r>
      <w:r w:rsidRPr="00FC6656">
        <w:rPr>
          <w:u w:val="single"/>
        </w:rPr>
        <w:t xml:space="preserve">, this statutory language is unambiguous and therefore the Charming Betsy canon has no application. The conflict here </w:t>
      </w:r>
      <w:r w:rsidRPr="00CF4094">
        <w:rPr>
          <w:highlight w:val="green"/>
          <w:u w:val="single"/>
        </w:rPr>
        <w:t>involves</w:t>
      </w:r>
      <w:r w:rsidRPr="00FC6656">
        <w:rPr>
          <w:u w:val="single"/>
        </w:rPr>
        <w:t xml:space="preserve"> the United States allowing the states unlimited rights to control the strike-related activities of their employees</w:t>
      </w:r>
      <w:r w:rsidRPr="00FC6656">
        <w:rPr>
          <w:sz w:val="16"/>
        </w:rPr>
        <w:t xml:space="preserve">. As explained above, </w:t>
      </w:r>
      <w:r w:rsidRPr="00FC6656">
        <w:rPr>
          <w:u w:val="single"/>
        </w:rPr>
        <w:t xml:space="preserve">the United States has justified this </w:t>
      </w:r>
      <w:r w:rsidRPr="00CF4094">
        <w:rPr>
          <w:highlight w:val="green"/>
          <w:u w:val="single"/>
        </w:rPr>
        <w:t>unlimited right of control</w:t>
      </w:r>
      <w:r w:rsidRPr="00FC6656">
        <w:rPr>
          <w:u w:val="single"/>
        </w:rPr>
        <w:t xml:space="preserve"> before the CFA by relying on the dual sovereignty of federalism</w:t>
      </w:r>
      <w:r w:rsidRPr="00FC6656">
        <w:rPr>
          <w:sz w:val="16"/>
        </w:rPr>
        <w:t xml:space="preserve"> as a constitutional matter.329 But </w:t>
      </w:r>
      <w:r w:rsidRPr="00CF4094">
        <w:rPr>
          <w:highlight w:val="green"/>
          <w:u w:val="single"/>
        </w:rPr>
        <w:t>that is not</w:t>
      </w:r>
      <w:r w:rsidRPr="00FC6656">
        <w:rPr>
          <w:u w:val="single"/>
        </w:rPr>
        <w:t xml:space="preserve"> obviously </w:t>
      </w:r>
      <w:r w:rsidRPr="00CF4094">
        <w:rPr>
          <w:highlight w:val="green"/>
          <w:u w:val="single"/>
        </w:rPr>
        <w:t>applicable after Garcia altered the constitutional equation</w:t>
      </w:r>
      <w:r w:rsidRPr="00FC6656">
        <w:rPr>
          <w:u w:val="single"/>
        </w:rPr>
        <w:t xml:space="preserve"> in 1985 with respect to laws of general applicability</w:t>
      </w:r>
      <w:r w:rsidRPr="00FC6656">
        <w:rPr>
          <w:sz w:val="16"/>
        </w:rPr>
        <w:t xml:space="preserve">. Moreover, </w:t>
      </w:r>
      <w:r w:rsidRPr="00FC6656">
        <w:rPr>
          <w:u w:val="single"/>
        </w:rPr>
        <w:t>CIL on the right to strike comes into its own long after the 1938 exclusion ofstatesfrom federalstatutory coverage.</w:t>
      </w:r>
      <w:r w:rsidRPr="00FC6656">
        <w:rPr>
          <w:sz w:val="16"/>
        </w:rPr>
        <w:t xml:space="preserve"> Instead, </w:t>
      </w:r>
      <w:r w:rsidRPr="00FC6656">
        <w:rPr>
          <w:u w:val="single"/>
        </w:rPr>
        <w:t>the U.</w:t>
      </w:r>
      <w:proofErr w:type="gramStart"/>
      <w:r w:rsidRPr="00FC6656">
        <w:rPr>
          <w:u w:val="single"/>
        </w:rPr>
        <w:t>S.should</w:t>
      </w:r>
      <w:proofErr w:type="gramEnd"/>
      <w:r w:rsidRPr="00FC6656">
        <w:rPr>
          <w:u w:val="single"/>
        </w:rPr>
        <w:t xml:space="preserve"> grant injunctive relief prohibiting states from violating CIL regarding the right to strike, at least until Congress has addressed the issue.</w:t>
      </w:r>
    </w:p>
    <w:p w14:paraId="46726C14" w14:textId="77777777" w:rsidR="00F86181" w:rsidRDefault="00F86181" w:rsidP="00F86181">
      <w:pPr>
        <w:rPr>
          <w:u w:val="single"/>
        </w:rPr>
      </w:pPr>
    </w:p>
    <w:p w14:paraId="2EA9097E" w14:textId="77777777" w:rsidR="00F86181" w:rsidRPr="00CB1B8E" w:rsidRDefault="00F86181" w:rsidP="00F86181">
      <w:pPr>
        <w:pStyle w:val="Heading4"/>
        <w:rPr>
          <w:bCs w:val="0"/>
        </w:rPr>
      </w:pPr>
      <w:r w:rsidRPr="00CB1B8E">
        <w:t xml:space="preserve">Unconditional means </w:t>
      </w:r>
      <w:r w:rsidRPr="00CB1B8E">
        <w:rPr>
          <w:u w:val="single"/>
        </w:rPr>
        <w:t>preventing</w:t>
      </w:r>
      <w:r w:rsidRPr="00CB1B8E">
        <w:t xml:space="preserve"> from adding </w:t>
      </w:r>
      <w:r w:rsidRPr="00CB1B8E">
        <w:rPr>
          <w:u w:val="single"/>
        </w:rPr>
        <w:t>additional exceptions</w:t>
      </w:r>
      <w:r w:rsidRPr="00CB1B8E">
        <w:t xml:space="preserve"> to international law.</w:t>
      </w:r>
    </w:p>
    <w:p w14:paraId="25DDF287" w14:textId="77777777" w:rsidR="00F86181" w:rsidRDefault="00F86181" w:rsidP="00F86181">
      <w:r>
        <w:rPr>
          <w:rStyle w:val="Style13ptBold"/>
        </w:rPr>
        <w:t>Chow and Schoenbaum 17</w:t>
      </w:r>
      <w:r>
        <w:t xml:space="preserve"> [Daniel Chow and Thomas Schoenbaum; 2017; Professor Chow served as a law clerk to the Honorable Constance Baker Motley, chief judge for the Southern District of New York, following graduation from law school, and then became an associate with Debevoise and Plimpton in New York. He came to Ohio State in 1985 and teaches International Law, International Transactions, Jurisprudence, Asian Law, and Property. He is a member of Phi Beta Kappa, Thomas J. Schoenbaum is presently the Harold S. Shefelman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4EADF105" w14:textId="77777777" w:rsidR="00F86181" w:rsidRDefault="00F86181" w:rsidP="00F86181">
      <w: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Pr>
          <w:u w:val="single"/>
        </w:rPr>
        <w:t xml:space="preserve">The </w:t>
      </w:r>
      <w:r>
        <w:rPr>
          <w:highlight w:val="green"/>
          <w:u w:val="single"/>
        </w:rPr>
        <w:t>unconditional</w:t>
      </w:r>
      <w:r>
        <w:rPr>
          <w:u w:val="single"/>
        </w:rPr>
        <w:t xml:space="preserve"> extension of MFN must occur</w:t>
      </w:r>
      <w:r>
        <w:t xml:space="preserve"> even if Norway or Denmark did not have a system of family allowances. While Belgian Family Allowances interprets the unconditional extension of MFN to mean without any conditions, </w:t>
      </w:r>
      <w:r>
        <w:rPr>
          <w:highlight w:val="green"/>
          <w:u w:val="single"/>
        </w:rPr>
        <w:t>it is</w:t>
      </w:r>
      <w:r>
        <w:rPr>
          <w:u w:val="single"/>
        </w:rPr>
        <w:t xml:space="preserve"> also </w:t>
      </w:r>
      <w:r>
        <w:rPr>
          <w:highlight w:val="green"/>
          <w:u w:val="single"/>
        </w:rPr>
        <w:lastRenderedPageBreak/>
        <w:t>possible to interpret this</w:t>
      </w:r>
      <w:r>
        <w:rPr>
          <w:u w:val="single"/>
        </w:rPr>
        <w:t xml:space="preserve"> requirement </w:t>
      </w:r>
      <w:r>
        <w:rPr>
          <w:highlight w:val="green"/>
          <w:u w:val="single"/>
        </w:rPr>
        <w:t>to prohibit</w:t>
      </w:r>
      <w:r>
        <w:rPr>
          <w:u w:val="single"/>
        </w:rPr>
        <w:t xml:space="preserve"> any </w:t>
      </w:r>
      <w:r>
        <w:rPr>
          <w:highlight w:val="green"/>
          <w:u w:val="single"/>
        </w:rPr>
        <w:t xml:space="preserve">additional conditions beyond what is required </w:t>
      </w:r>
      <w:r>
        <w:rPr>
          <w:u w:val="single"/>
        </w:rPr>
        <w:t>of the original recipient of the benefit or privilege</w:t>
      </w:r>
      <w:r>
        <w:t xml:space="preserve">. See Matsushita, Schoenbaum, Mavroidis and Hahn </w:t>
      </w:r>
      <w:proofErr w:type="gramStart"/>
      <w:r>
        <w:t>The</w:t>
      </w:r>
      <w:proofErr w:type="gramEnd"/>
      <w:r>
        <w:t xml:space="preserve"> World Trade Organization: Law, Practice and Policy 167-177 (3d ed. 2015).</w:t>
      </w:r>
    </w:p>
    <w:p w14:paraId="02042DB4" w14:textId="77777777" w:rsidR="00F86181" w:rsidRDefault="00F86181" w:rsidP="00F86181">
      <w:pPr>
        <w:rPr>
          <w:u w:val="single"/>
        </w:rPr>
      </w:pPr>
    </w:p>
    <w:p w14:paraId="755A008B" w14:textId="77777777" w:rsidR="00F86181" w:rsidRPr="00C224B8" w:rsidRDefault="00F86181" w:rsidP="00F86181">
      <w:pPr>
        <w:pStyle w:val="Heading4"/>
      </w:pPr>
      <w:r w:rsidRPr="00C224B8">
        <w:t xml:space="preserve">WORKERS STILL DISRUPT WORK WITHOUT THE RIGHT TO STRIKE, NON-UNIQUES THEIR LINKS </w:t>
      </w:r>
    </w:p>
    <w:p w14:paraId="18D3D082" w14:textId="77777777" w:rsidR="00F86181" w:rsidRPr="00C224B8" w:rsidRDefault="00F86181" w:rsidP="00F86181">
      <w:r w:rsidRPr="00C224B8">
        <w:rPr>
          <w:rStyle w:val="Style13ptBold"/>
        </w:rPr>
        <w:t>ULI 19</w:t>
      </w:r>
      <w:r w:rsidRPr="00C224B8">
        <w:t xml:space="preserve"> Undergraduate Labor Institute (labor policy think-tank run by Cornell undergraduates), 3/17/2019, The Case </w:t>
      </w:r>
      <w:proofErr w:type="gramStart"/>
      <w:r w:rsidRPr="00C224B8">
        <w:t>For</w:t>
      </w:r>
      <w:proofErr w:type="gramEnd"/>
      <w:r w:rsidRPr="00C224B8">
        <w:t xml:space="preserve"> Striking In The Public Sector, https://www.cornelluli.com/post/the-case-for-striking-in-the-public-sector</w:t>
      </w:r>
    </w:p>
    <w:p w14:paraId="10F2C6F3" w14:textId="1EB6F11A" w:rsidR="00F86181" w:rsidRDefault="00F86181" w:rsidP="00F86181">
      <w:pPr>
        <w:rPr>
          <w:rStyle w:val="Emphasis"/>
        </w:rPr>
      </w:pPr>
      <w:r w:rsidRPr="00C224B8">
        <w:rPr>
          <w:sz w:val="16"/>
        </w:rPr>
        <w:t>Laws like this attempt to deter public sector strikes by attempting to penalize workers beyond the already numerous costs of striking. Reasons cited for restricting the ability of public sector employees to strike include the belief that public sector employees already receive sufficient pay and benefits, or that the provision of collective bargaining, especially strikes, would yield these employees too much political power, in that their services are necessary for society to function as it does.</w:t>
      </w:r>
      <w:r w:rsidRPr="00C819E4">
        <w:rPr>
          <w:sz w:val="16"/>
        </w:rPr>
        <w:t xml:space="preserve"> </w:t>
      </w:r>
      <w:r w:rsidRPr="00C224B8">
        <w:rPr>
          <w:sz w:val="16"/>
        </w:rPr>
        <w:t xml:space="preserve">The faultiness of the first reason lies in the fact that </w:t>
      </w:r>
      <w:r w:rsidRPr="00C224B8">
        <w:rPr>
          <w:rStyle w:val="Emphasis"/>
        </w:rPr>
        <w:t>when public sector employees are allowed to strike, the wage concessions made by employers are not excessive</w:t>
      </w:r>
      <w:r w:rsidRPr="00C224B8">
        <w:rPr>
          <w:sz w:val="16"/>
        </w:rPr>
        <w:t xml:space="preserve">. According to the Economic Policy Institute, </w:t>
      </w:r>
      <w:r w:rsidRPr="00C224B8">
        <w:rPr>
          <w:rStyle w:val="Emphasis"/>
        </w:rPr>
        <w:t>“Employees covered by the right to strike earn about 2 percent to 5 percent more than those without</w:t>
      </w:r>
      <w:r w:rsidRPr="00C224B8">
        <w:rPr>
          <w:sz w:val="16"/>
        </w:rPr>
        <w:t xml:space="preserve"> it.”</w:t>
      </w:r>
      <w:hyperlink r:id="rId21" w:anchor="_ftn2" w:tgtFrame="_top" w:history="1">
        <w:r w:rsidRPr="00C224B8">
          <w:rPr>
            <w:rStyle w:val="Hyperlink"/>
            <w:sz w:val="16"/>
          </w:rPr>
          <w:t>[2]</w:t>
        </w:r>
      </w:hyperlink>
      <w:r w:rsidRPr="00C224B8">
        <w:rPr>
          <w:sz w:val="16"/>
        </w:rPr>
        <w:t xml:space="preserve"> To give this figure significance, the relative union wage effect, states that </w:t>
      </w:r>
      <w:r w:rsidRPr="00C224B8">
        <w:rPr>
          <w:rStyle w:val="Emphasis"/>
        </w:rPr>
        <w:t>unionized workers earn about 15 to 20 percent more than nonunionized workers (in the private sector</w:t>
      </w:r>
      <w:r w:rsidRPr="00C224B8">
        <w:rPr>
          <w:sz w:val="16"/>
        </w:rPr>
        <w:t>).</w:t>
      </w:r>
      <w:hyperlink r:id="rId22" w:anchor="_ftn3" w:tgtFrame="_top" w:history="1">
        <w:r w:rsidRPr="00C224B8">
          <w:rPr>
            <w:rStyle w:val="Hyperlink"/>
            <w:sz w:val="16"/>
          </w:rPr>
          <w:t>[3]</w:t>
        </w:r>
      </w:hyperlink>
      <w:r w:rsidRPr="00C224B8">
        <w:rPr>
          <w:sz w:val="16"/>
        </w:rPr>
        <w:t xml:space="preserve"> While it may be true that public sector employees enjoy higher wages than employees in the private sector, the concern that they will be overpaid upon receiving collective bargaining rights is unreasonable.</w:t>
      </w:r>
      <w:r w:rsidRPr="00C819E4">
        <w:rPr>
          <w:sz w:val="16"/>
        </w:rPr>
        <w:t xml:space="preserve"> </w:t>
      </w:r>
      <w:r w:rsidRPr="00C224B8">
        <w:rPr>
          <w:sz w:val="16"/>
        </w:rPr>
        <w:t xml:space="preserve">The second reason, the fear of employees gaining undue political power and halting necessary functions of society would be reasonable, bar for the fact that </w:t>
      </w:r>
      <w:r w:rsidRPr="00C224B8">
        <w:rPr>
          <w:rStyle w:val="Emphasis"/>
          <w:highlight w:val="green"/>
        </w:rPr>
        <w:t>states without collective bargaining</w:t>
      </w:r>
      <w:r w:rsidRPr="00C224B8">
        <w:rPr>
          <w:rStyle w:val="Emphasis"/>
        </w:rPr>
        <w:t xml:space="preserve"> laws </w:t>
      </w:r>
      <w:r w:rsidRPr="00C224B8">
        <w:rPr>
          <w:rStyle w:val="Emphasis"/>
          <w:highlight w:val="green"/>
        </w:rPr>
        <w:t>are</w:t>
      </w:r>
      <w:r w:rsidRPr="00C224B8">
        <w:rPr>
          <w:rStyle w:val="Emphasis"/>
        </w:rPr>
        <w:t xml:space="preserve"> actually </w:t>
      </w:r>
      <w:r w:rsidRPr="00C224B8">
        <w:rPr>
          <w:rStyle w:val="Emphasis"/>
          <w:highlight w:val="green"/>
        </w:rPr>
        <w:t>prone to more industrial conflict, in which</w:t>
      </w:r>
      <w:r w:rsidRPr="00C224B8">
        <w:rPr>
          <w:rStyle w:val="Emphasis"/>
        </w:rPr>
        <w:t xml:space="preserve"> public sector </w:t>
      </w:r>
      <w:r w:rsidRPr="00C224B8">
        <w:rPr>
          <w:rStyle w:val="Emphasis"/>
          <w:highlight w:val="green"/>
        </w:rPr>
        <w:t>employees withhold their work using</w:t>
      </w:r>
      <w:r w:rsidRPr="00C224B8">
        <w:rPr>
          <w:rStyle w:val="Emphasis"/>
        </w:rPr>
        <w:t xml:space="preserve"> other tactics, such as “</w:t>
      </w:r>
      <w:r w:rsidRPr="00C224B8">
        <w:rPr>
          <w:rStyle w:val="Emphasis"/>
          <w:highlight w:val="green"/>
        </w:rPr>
        <w:t>slowdowns, work-to-rule campaigns, and “sickouts</w:t>
      </w:r>
      <w:r w:rsidRPr="00C224B8">
        <w:rPr>
          <w:sz w:val="16"/>
        </w:rPr>
        <w:t>.”</w:t>
      </w:r>
      <w:hyperlink r:id="rId23" w:anchor="_ftn4" w:tgtFrame="_top" w:history="1">
        <w:r w:rsidRPr="00C224B8">
          <w:rPr>
            <w:rStyle w:val="Hyperlink"/>
            <w:sz w:val="16"/>
          </w:rPr>
          <w:t>[4]</w:t>
        </w:r>
      </w:hyperlink>
      <w:r w:rsidRPr="00C224B8">
        <w:rPr>
          <w:sz w:val="16"/>
        </w:rPr>
        <w:t xml:space="preserve"> </w:t>
      </w:r>
      <w:r w:rsidRPr="00C224B8">
        <w:rPr>
          <w:rStyle w:val="Emphasis"/>
          <w:highlight w:val="green"/>
        </w:rPr>
        <w:t>Without the right to strike</w:t>
      </w:r>
      <w:r w:rsidRPr="00C224B8">
        <w:rPr>
          <w:rStyle w:val="Emphasis"/>
        </w:rPr>
        <w:t xml:space="preserve"> or use other collective bargaining tools, </w:t>
      </w:r>
      <w:r w:rsidRPr="00C224B8">
        <w:rPr>
          <w:rStyle w:val="Emphasis"/>
          <w:highlight w:val="green"/>
        </w:rPr>
        <w:t>workers still find ways to withhold their work</w:t>
      </w:r>
      <w:r w:rsidRPr="00C224B8">
        <w:rPr>
          <w:rStyle w:val="Emphasis"/>
        </w:rPr>
        <w:t xml:space="preserve"> in the public sector</w:t>
      </w:r>
      <w:r w:rsidRPr="00C224B8">
        <w:rPr>
          <w:sz w:val="16"/>
        </w:rPr>
        <w:t>, so the fear of strikes having this effect is simply borne from a lack of concern for the rights of public sector workers.</w:t>
      </w:r>
      <w:r w:rsidRPr="00C819E4">
        <w:rPr>
          <w:sz w:val="16"/>
        </w:rPr>
        <w:t xml:space="preserve"> </w:t>
      </w:r>
      <w:r w:rsidRPr="00C224B8">
        <w:rPr>
          <w:sz w:val="16"/>
        </w:rPr>
        <w:t xml:space="preserve">Many public sector workers are subject to unfair labor practices and have little tools to combat them due to the notion that they wield massive economic and political power. However, for many employees in the public sector, that is not the case. </w:t>
      </w:r>
      <w:r w:rsidRPr="00C224B8">
        <w:rPr>
          <w:rStyle w:val="Emphasis"/>
        </w:rPr>
        <w:t xml:space="preserve">The right to collectively bargain and strike is not just essential for private sector workers—it is a right that should be extended to the public sector as well. </w:t>
      </w:r>
    </w:p>
    <w:p w14:paraId="62D3665A" w14:textId="75763B1D" w:rsidR="00983646" w:rsidRDefault="00983646" w:rsidP="00983646">
      <w:pPr>
        <w:pStyle w:val="Heading4"/>
      </w:pPr>
      <w:r>
        <w:t>The</w:t>
      </w:r>
      <w:r>
        <w:t xml:space="preserve"> aff increases </w:t>
      </w:r>
      <w:r w:rsidRPr="00065862">
        <w:rPr>
          <w:u w:val="single"/>
        </w:rPr>
        <w:t>agreements</w:t>
      </w:r>
      <w:r>
        <w:t xml:space="preserve">, while decreasing </w:t>
      </w:r>
      <w:r w:rsidRPr="00065862">
        <w:rPr>
          <w:u w:val="single"/>
        </w:rPr>
        <w:t>strikes</w:t>
      </w:r>
      <w:r>
        <w:t>.</w:t>
      </w:r>
    </w:p>
    <w:p w14:paraId="630A8833" w14:textId="77777777" w:rsidR="00983646" w:rsidRPr="00065862" w:rsidRDefault="00983646" w:rsidP="00983646">
      <w:r>
        <w:t xml:space="preserve">CHRIS </w:t>
      </w:r>
      <w:r w:rsidRPr="00956BCD">
        <w:rPr>
          <w:rStyle w:val="Style13ptBold"/>
        </w:rPr>
        <w:t>WHITE 08</w:t>
      </w:r>
      <w:r>
        <w:t xml:space="preserve">, </w:t>
      </w:r>
      <w:r w:rsidRPr="00956BCD">
        <w:t xml:space="preserve">Chris White has a Law/Arts degree from the University of Adelaide in South Australia. He was Industrial Officer for the Australian Workers Union and the Liquor Hospitality and Miscellaneous Workers Union. He was for 17 years an elected official of the United Trades and Labor Council of South Australia, the last period as Secretary. He now lives in Canberra, capital of Australia, </w:t>
      </w:r>
      <w:proofErr w:type="gramStart"/>
      <w:r w:rsidRPr="00956BCD">
        <w:t>researches</w:t>
      </w:r>
      <w:proofErr w:type="gramEnd"/>
      <w:r w:rsidRPr="00956BCD">
        <w:t xml:space="preserve"> labour law, does part-time work for unions and sessional tutoring in Politics at the Australian National University. See posts on the right to strike on his blog, http://chriswhiteonline.org June 2009</w:t>
      </w:r>
      <w:r>
        <w:t>, (“</w:t>
      </w:r>
      <w:r w:rsidRPr="00956BCD">
        <w:t xml:space="preserve">FIREWALLING THE RIGHT TO STRIKE IN </w:t>
      </w:r>
      <w:proofErr w:type="gramStart"/>
      <w:r w:rsidRPr="00956BCD">
        <w:t>AUSTRALIA?</w:t>
      </w:r>
      <w:r>
        <w:t>,</w:t>
      </w:r>
      <w:proofErr w:type="gramEnd"/>
      <w:r>
        <w:t>” 10 November, 2008, PDF) Justin</w:t>
      </w:r>
    </w:p>
    <w:p w14:paraId="2617EFE2" w14:textId="77777777" w:rsidR="00983646" w:rsidRPr="00065862" w:rsidRDefault="00983646" w:rsidP="00983646">
      <w:pPr>
        <w:rPr>
          <w:sz w:val="16"/>
        </w:rPr>
      </w:pPr>
      <w:r w:rsidRPr="00065862">
        <w:rPr>
          <w:sz w:val="16"/>
        </w:rPr>
        <w:t>2 ‘</w:t>
      </w:r>
      <w:r w:rsidRPr="00065862">
        <w:rPr>
          <w:u w:val="single"/>
        </w:rPr>
        <w:t>Strikes will erupt everywhere</w:t>
      </w:r>
      <w:r w:rsidRPr="00065862">
        <w:rPr>
          <w:sz w:val="16"/>
        </w:rPr>
        <w:t xml:space="preserve">’ line </w:t>
      </w:r>
      <w:r w:rsidRPr="00065862">
        <w:rPr>
          <w:u w:val="single"/>
        </w:rPr>
        <w:t xml:space="preserve">This is again just not reality. </w:t>
      </w:r>
      <w:r w:rsidRPr="00065862">
        <w:rPr>
          <w:highlight w:val="green"/>
          <w:u w:val="single"/>
        </w:rPr>
        <w:t xml:space="preserve">Strikes </w:t>
      </w:r>
      <w:r w:rsidRPr="00597EF4">
        <w:rPr>
          <w:rStyle w:val="Emphasis"/>
          <w:highlight w:val="green"/>
        </w:rPr>
        <w:t>do not</w:t>
      </w:r>
      <w:r w:rsidRPr="00597EF4">
        <w:rPr>
          <w:rStyle w:val="Emphasis"/>
        </w:rPr>
        <w:t xml:space="preserve"> simply </w:t>
      </w:r>
      <w:r w:rsidRPr="00597EF4">
        <w:rPr>
          <w:rStyle w:val="Emphasis"/>
          <w:highlight w:val="green"/>
        </w:rPr>
        <w:t>erupt if they become legal</w:t>
      </w:r>
      <w:r w:rsidRPr="00065862">
        <w:rPr>
          <w:highlight w:val="green"/>
          <w:u w:val="single"/>
        </w:rPr>
        <w:t>. Countries</w:t>
      </w:r>
      <w:r w:rsidRPr="00065862">
        <w:rPr>
          <w:u w:val="single"/>
        </w:rPr>
        <w:t xml:space="preserve"> that have a </w:t>
      </w:r>
      <w:r w:rsidRPr="00597EF4">
        <w:rPr>
          <w:rStyle w:val="Emphasis"/>
        </w:rPr>
        <w:t xml:space="preserve">collective bargaining system </w:t>
      </w:r>
      <w:r w:rsidRPr="00597EF4">
        <w:rPr>
          <w:rStyle w:val="Emphasis"/>
          <w:highlight w:val="green"/>
        </w:rPr>
        <w:t>that has</w:t>
      </w:r>
      <w:r w:rsidRPr="00597EF4">
        <w:rPr>
          <w:rStyle w:val="Emphasis"/>
        </w:rPr>
        <w:t xml:space="preserve"> an effective </w:t>
      </w:r>
      <w:r w:rsidRPr="00597EF4">
        <w:rPr>
          <w:rStyle w:val="Emphasis"/>
          <w:highlight w:val="green"/>
        </w:rPr>
        <w:t>right to strike</w:t>
      </w:r>
      <w:r w:rsidRPr="00065862">
        <w:rPr>
          <w:u w:val="single"/>
        </w:rPr>
        <w:t xml:space="preserve"> and a system of </w:t>
      </w:r>
      <w:r w:rsidRPr="00597EF4">
        <w:rPr>
          <w:rStyle w:val="Emphasis"/>
        </w:rPr>
        <w:t>preventing</w:t>
      </w:r>
      <w:r w:rsidRPr="00065862">
        <w:rPr>
          <w:u w:val="single"/>
        </w:rPr>
        <w:t xml:space="preserve"> and </w:t>
      </w:r>
      <w:r w:rsidRPr="00597EF4">
        <w:rPr>
          <w:rStyle w:val="Emphasis"/>
        </w:rPr>
        <w:t xml:space="preserve">settling disputes </w:t>
      </w:r>
      <w:r w:rsidRPr="00597EF4">
        <w:rPr>
          <w:rStyle w:val="Emphasis"/>
          <w:highlight w:val="green"/>
        </w:rPr>
        <w:t>often have fewer strikes</w:t>
      </w:r>
      <w:r w:rsidRPr="00065862">
        <w:rPr>
          <w:u w:val="single"/>
        </w:rPr>
        <w:t xml:space="preserve">. Right-wing </w:t>
      </w:r>
      <w:r w:rsidRPr="00065862">
        <w:rPr>
          <w:highlight w:val="green"/>
          <w:u w:val="single"/>
        </w:rPr>
        <w:t>politicians</w:t>
      </w:r>
      <w:r w:rsidRPr="00065862">
        <w:rPr>
          <w:u w:val="single"/>
        </w:rPr>
        <w:t xml:space="preserve"> assert policy to </w:t>
      </w:r>
      <w:r w:rsidRPr="00597EF4">
        <w:rPr>
          <w:rStyle w:val="Emphasis"/>
          <w:highlight w:val="green"/>
        </w:rPr>
        <w:t>repress strikes</w:t>
      </w:r>
      <w:r w:rsidRPr="00065862">
        <w:rPr>
          <w:u w:val="single"/>
        </w:rPr>
        <w:t>, but Romeyn</w:t>
      </w:r>
      <w:r w:rsidRPr="00065862">
        <w:rPr>
          <w:sz w:val="16"/>
        </w:rPr>
        <w:t xml:space="preserve"> (2008) </w:t>
      </w:r>
      <w:r w:rsidRPr="00065862">
        <w:rPr>
          <w:u w:val="single"/>
        </w:rPr>
        <w:t xml:space="preserve">argues it is not a power </w:t>
      </w:r>
      <w:r w:rsidRPr="00065862">
        <w:rPr>
          <w:u w:val="single"/>
        </w:rPr>
        <w:lastRenderedPageBreak/>
        <w:t>balance</w:t>
      </w:r>
      <w:r w:rsidRPr="00065862">
        <w:rPr>
          <w:sz w:val="16"/>
        </w:rPr>
        <w:t xml:space="preserve">. Waters (1982) shows there are deeper and more significant economic and workplace issues contributing to strikes. </w:t>
      </w:r>
      <w:r w:rsidRPr="00065862">
        <w:rPr>
          <w:highlight w:val="green"/>
          <w:u w:val="single"/>
        </w:rPr>
        <w:t xml:space="preserve">Paradoxically, </w:t>
      </w:r>
      <w:r w:rsidRPr="00597EF4">
        <w:rPr>
          <w:rStyle w:val="Emphasis"/>
          <w:highlight w:val="green"/>
        </w:rPr>
        <w:t>a key factor in producing strikes</w:t>
      </w:r>
      <w:r w:rsidRPr="00065862">
        <w:rPr>
          <w:highlight w:val="green"/>
          <w:u w:val="single"/>
        </w:rPr>
        <w:t xml:space="preserve"> is</w:t>
      </w:r>
      <w:r w:rsidRPr="00065862">
        <w:rPr>
          <w:u w:val="single"/>
        </w:rPr>
        <w:t xml:space="preserve"> the </w:t>
      </w:r>
      <w:r w:rsidRPr="00065862">
        <w:rPr>
          <w:highlight w:val="green"/>
          <w:u w:val="single"/>
        </w:rPr>
        <w:t>belief</w:t>
      </w:r>
      <w:r w:rsidRPr="00065862">
        <w:rPr>
          <w:u w:val="single"/>
        </w:rPr>
        <w:t xml:space="preserve"> by right-wing politicians that </w:t>
      </w:r>
      <w:r w:rsidRPr="00065862">
        <w:rPr>
          <w:highlight w:val="green"/>
          <w:u w:val="single"/>
        </w:rPr>
        <w:t xml:space="preserve">they can be </w:t>
      </w:r>
      <w:r w:rsidRPr="00597EF4">
        <w:rPr>
          <w:rStyle w:val="Emphasis"/>
          <w:highlight w:val="green"/>
        </w:rPr>
        <w:t>eliminated</w:t>
      </w:r>
      <w:r w:rsidRPr="00065862">
        <w:rPr>
          <w:u w:val="single"/>
        </w:rPr>
        <w:t xml:space="preserve">. History shows that </w:t>
      </w:r>
      <w:r w:rsidRPr="00065862">
        <w:rPr>
          <w:highlight w:val="green"/>
          <w:u w:val="single"/>
        </w:rPr>
        <w:t xml:space="preserve">under </w:t>
      </w:r>
      <w:r w:rsidRPr="00597EF4">
        <w:rPr>
          <w:rStyle w:val="Emphasis"/>
          <w:highlight w:val="green"/>
        </w:rPr>
        <w:t>repressive anti-strike regimes</w:t>
      </w:r>
      <w:r w:rsidRPr="00065862">
        <w:rPr>
          <w:highlight w:val="green"/>
          <w:u w:val="single"/>
        </w:rPr>
        <w:t>, workers</w:t>
      </w:r>
      <w:r w:rsidRPr="00065862">
        <w:rPr>
          <w:u w:val="single"/>
        </w:rPr>
        <w:t xml:space="preserve"> still </w:t>
      </w:r>
      <w:r w:rsidRPr="00597EF4">
        <w:rPr>
          <w:rStyle w:val="Emphasis"/>
        </w:rPr>
        <w:t xml:space="preserve">struggle and </w:t>
      </w:r>
      <w:r w:rsidRPr="00597EF4">
        <w:rPr>
          <w:rStyle w:val="Emphasis"/>
          <w:highlight w:val="green"/>
        </w:rPr>
        <w:t>take industrial action</w:t>
      </w:r>
      <w:r w:rsidRPr="00065862">
        <w:rPr>
          <w:u w:val="single"/>
        </w:rPr>
        <w:t xml:space="preserve"> to defend their interests</w:t>
      </w:r>
      <w:r w:rsidRPr="00065862">
        <w:rPr>
          <w:sz w:val="16"/>
        </w:rPr>
        <w:t>. The issue for unionists is: are we slaves or are we to be free?</w:t>
      </w:r>
    </w:p>
    <w:p w14:paraId="6B4C2279" w14:textId="77777777" w:rsidR="00983646" w:rsidRPr="00C224B8" w:rsidRDefault="00983646" w:rsidP="00F86181">
      <w:pPr>
        <w:rPr>
          <w:rStyle w:val="Emphasis"/>
        </w:rPr>
      </w:pPr>
    </w:p>
    <w:p w14:paraId="4CC702D6" w14:textId="77777777" w:rsidR="00F86181" w:rsidRDefault="00F86181" w:rsidP="00F86181">
      <w:pPr>
        <w:rPr>
          <w:sz w:val="16"/>
        </w:rPr>
      </w:pPr>
    </w:p>
    <w:p w14:paraId="09C4AC2E" w14:textId="77777777" w:rsidR="00F86181" w:rsidRDefault="00F86181" w:rsidP="00F86181">
      <w:pPr>
        <w:pStyle w:val="Heading3"/>
        <w:rPr>
          <w:rStyle w:val="StyleUnderline"/>
          <w:rFonts w:cstheme="majorHAnsi"/>
          <w:b/>
          <w:sz w:val="32"/>
        </w:rPr>
      </w:pPr>
      <w:r w:rsidRPr="00CE11B7">
        <w:rPr>
          <w:rStyle w:val="StyleUnderline"/>
          <w:rFonts w:cstheme="majorHAnsi"/>
          <w:b/>
          <w:sz w:val="32"/>
        </w:rPr>
        <w:lastRenderedPageBreak/>
        <w:t>Framework</w:t>
      </w:r>
    </w:p>
    <w:p w14:paraId="74E878D0" w14:textId="27E94B12" w:rsidR="00F86181" w:rsidRPr="00CE11B7" w:rsidRDefault="00F86181" w:rsidP="00F86181">
      <w:pPr>
        <w:pStyle w:val="Heading4"/>
      </w:pPr>
      <w:r w:rsidRPr="00CE11B7">
        <w:t>T</w:t>
      </w:r>
      <w:r>
        <w:t>he</w:t>
      </w:r>
      <w:r w:rsidRPr="00CE11B7">
        <w:t xml:space="preserve"> standard is maximizing life. Prefer it:</w:t>
      </w:r>
    </w:p>
    <w:p w14:paraId="156FABB7" w14:textId="77777777" w:rsidR="00F86181" w:rsidRPr="00CE11B7" w:rsidRDefault="00F86181" w:rsidP="00F86181">
      <w:pPr>
        <w:pStyle w:val="Heading4"/>
      </w:pPr>
      <w:r w:rsidRPr="00CE11B7">
        <w:t xml:space="preserve">[1] Actor </w:t>
      </w:r>
      <w:r>
        <w:t>spec</w:t>
      </w:r>
      <w:r w:rsidRPr="00CE11B7">
        <w:t xml:space="preserve">: util is the best for governments, which is the actor in the rez – multiple warrants: </w:t>
      </w:r>
    </w:p>
    <w:p w14:paraId="781B5189" w14:textId="77777777" w:rsidR="00F86181" w:rsidRDefault="00F86181" w:rsidP="00F86181">
      <w:pPr>
        <w:pStyle w:val="Heading4"/>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2B82B172" w14:textId="77777777" w:rsidR="00F86181" w:rsidRPr="00CE11B7" w:rsidRDefault="00F86181" w:rsidP="00F86181">
      <w:pPr>
        <w:pStyle w:val="Heading3"/>
        <w:rPr>
          <w:rStyle w:val="StyleUnderline"/>
          <w:rFonts w:cstheme="majorHAnsi"/>
          <w:b/>
          <w:sz w:val="32"/>
        </w:rPr>
      </w:pPr>
      <w:r w:rsidRPr="00CE11B7">
        <w:rPr>
          <w:rStyle w:val="StyleUnderline"/>
          <w:rFonts w:cstheme="majorHAnsi"/>
          <w:b/>
          <w:sz w:val="32"/>
        </w:rPr>
        <w:lastRenderedPageBreak/>
        <w:t>U</w:t>
      </w:r>
      <w:r>
        <w:rPr>
          <w:rStyle w:val="StyleUnderline"/>
          <w:rFonts w:cstheme="majorHAnsi"/>
          <w:b/>
          <w:sz w:val="32"/>
        </w:rPr>
        <w:t>nderview</w:t>
      </w:r>
    </w:p>
    <w:p w14:paraId="4FDE2B65" w14:textId="77777777" w:rsidR="00F86181" w:rsidRDefault="00F86181" w:rsidP="00F86181">
      <w:pPr>
        <w:pStyle w:val="Heading4"/>
      </w:pPr>
      <w:r w:rsidRPr="00CE11B7">
        <w:t>1] Aff gets 1AR theory since the neg can be infinitely abusive and I can’t check back. Aff theory is drop the debater, competing interps, and the highest layer since the 1ar is too short to win both theory and substance and reasonability bites intervention since it’s up to the judge to determine. No 2NR RVI, paradigm issues, theory</w:t>
      </w:r>
      <w:r>
        <w:t>, evidence</w:t>
      </w:r>
      <w:r w:rsidRPr="00CE11B7">
        <w:t>, or new responses to AC arguments since they’d dump on it for 6 minutes and my 3-minute 2AR is spread too thin.</w:t>
      </w:r>
    </w:p>
    <w:p w14:paraId="5980935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ヒラギノ角ゴ Pro W3">
    <w:panose1 w:val="020B0300000000000000"/>
    <w:charset w:val="4E"/>
    <w:family w:val="auto"/>
    <w:pitch w:val="variable"/>
    <w:sig w:usb0="00000001" w:usb1="08070000" w:usb2="00000010" w:usb3="00000000" w:csb0="00020000" w:csb1="00000000"/>
  </w:font>
  <w:font w:name="Constantia">
    <w:panose1 w:val="02030602050306030303"/>
    <w:charset w:val="00"/>
    <w:family w:val="roman"/>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8921F9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A11346"/>
    <w:multiLevelType w:val="hybridMultilevel"/>
    <w:tmpl w:val="D7D6D88A"/>
    <w:lvl w:ilvl="0" w:tplc="5FBE7B7C">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280FF5"/>
    <w:multiLevelType w:val="hybridMultilevel"/>
    <w:tmpl w:val="49580D18"/>
    <w:lvl w:ilvl="0" w:tplc="9D14A55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092A5337"/>
    <w:multiLevelType w:val="hybridMultilevel"/>
    <w:tmpl w:val="BF8047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0218C4"/>
    <w:multiLevelType w:val="hybridMultilevel"/>
    <w:tmpl w:val="41C0DD4E"/>
    <w:lvl w:ilvl="0" w:tplc="5AE471D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15D425EF"/>
    <w:multiLevelType w:val="hybridMultilevel"/>
    <w:tmpl w:val="E2F4622A"/>
    <w:lvl w:ilvl="0" w:tplc="A1442160">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1244F4"/>
    <w:multiLevelType w:val="hybridMultilevel"/>
    <w:tmpl w:val="1ACE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C703472"/>
    <w:multiLevelType w:val="hybridMultilevel"/>
    <w:tmpl w:val="E0B2A1B8"/>
    <w:lvl w:ilvl="0" w:tplc="ADF28F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D16979"/>
    <w:multiLevelType w:val="hybridMultilevel"/>
    <w:tmpl w:val="798208EC"/>
    <w:lvl w:ilvl="0" w:tplc="AA9E14B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C707177"/>
    <w:multiLevelType w:val="hybridMultilevel"/>
    <w:tmpl w:val="D62A9F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7A080A"/>
    <w:multiLevelType w:val="hybridMultilevel"/>
    <w:tmpl w:val="41663058"/>
    <w:lvl w:ilvl="0" w:tplc="E66C8434">
      <w:start w:val="23"/>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6" w15:restartNumberingAfterBreak="0">
    <w:nsid w:val="429B0515"/>
    <w:multiLevelType w:val="hybridMultilevel"/>
    <w:tmpl w:val="F6A6D292"/>
    <w:lvl w:ilvl="0" w:tplc="AA3E9DD8">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B37D0A"/>
    <w:multiLevelType w:val="hybridMultilevel"/>
    <w:tmpl w:val="0548D4CE"/>
    <w:lvl w:ilvl="0" w:tplc="329E43B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8" w15:restartNumberingAfterBreak="0">
    <w:nsid w:val="44425C64"/>
    <w:multiLevelType w:val="hybridMultilevel"/>
    <w:tmpl w:val="BCE8B7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1E3099"/>
    <w:multiLevelType w:val="hybridMultilevel"/>
    <w:tmpl w:val="F0907A24"/>
    <w:lvl w:ilvl="0" w:tplc="72B8A204">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DBB4174"/>
    <w:multiLevelType w:val="hybridMultilevel"/>
    <w:tmpl w:val="8CECB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F996A10"/>
    <w:multiLevelType w:val="hybridMultilevel"/>
    <w:tmpl w:val="3AAE95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2944482"/>
    <w:multiLevelType w:val="hybridMultilevel"/>
    <w:tmpl w:val="6B7C0846"/>
    <w:lvl w:ilvl="0" w:tplc="A1F6C13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BA1E3F"/>
    <w:multiLevelType w:val="hybridMultilevel"/>
    <w:tmpl w:val="785612A2"/>
    <w:lvl w:ilvl="0" w:tplc="69822E38">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141E4C"/>
    <w:multiLevelType w:val="hybridMultilevel"/>
    <w:tmpl w:val="EA1CF924"/>
    <w:lvl w:ilvl="0" w:tplc="C8F0194C">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9965F6D"/>
    <w:multiLevelType w:val="hybridMultilevel"/>
    <w:tmpl w:val="016E1B28"/>
    <w:lvl w:ilvl="0" w:tplc="F0C8EFF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EF926CA"/>
    <w:multiLevelType w:val="hybridMultilevel"/>
    <w:tmpl w:val="B0949BBC"/>
    <w:lvl w:ilvl="0" w:tplc="133C67D4">
      <w:start w:val="4"/>
      <w:numFmt w:val="bullet"/>
      <w:lvlText w:val="-"/>
      <w:lvlJc w:val="left"/>
      <w:pPr>
        <w:ind w:left="400" w:hanging="360"/>
      </w:pPr>
      <w:rPr>
        <w:rFonts w:ascii="Calibri" w:eastAsiaTheme="minorEastAsia" w:hAnsi="Calibri" w:cs="Calibri" w:hint="default"/>
        <w:sz w:val="16"/>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43" w15:restartNumberingAfterBreak="0">
    <w:nsid w:val="7EC92C98"/>
    <w:multiLevelType w:val="hybridMultilevel"/>
    <w:tmpl w:val="C85E3472"/>
    <w:lvl w:ilvl="0" w:tplc="27C88CE6">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42"/>
  </w:num>
  <w:num w:numId="14">
    <w:abstractNumId w:val="12"/>
  </w:num>
  <w:num w:numId="15">
    <w:abstractNumId w:val="32"/>
  </w:num>
  <w:num w:numId="16">
    <w:abstractNumId w:val="17"/>
  </w:num>
  <w:num w:numId="17">
    <w:abstractNumId w:val="35"/>
  </w:num>
  <w:num w:numId="18">
    <w:abstractNumId w:val="37"/>
  </w:num>
  <w:num w:numId="19">
    <w:abstractNumId w:val="15"/>
  </w:num>
  <w:num w:numId="20">
    <w:abstractNumId w:val="30"/>
  </w:num>
  <w:num w:numId="21">
    <w:abstractNumId w:val="20"/>
  </w:num>
  <w:num w:numId="22">
    <w:abstractNumId w:val="40"/>
  </w:num>
  <w:num w:numId="23">
    <w:abstractNumId w:val="22"/>
  </w:num>
  <w:num w:numId="24">
    <w:abstractNumId w:val="19"/>
  </w:num>
  <w:num w:numId="25">
    <w:abstractNumId w:val="14"/>
  </w:num>
  <w:num w:numId="26">
    <w:abstractNumId w:val="29"/>
  </w:num>
  <w:num w:numId="27">
    <w:abstractNumId w:val="33"/>
  </w:num>
  <w:num w:numId="28">
    <w:abstractNumId w:val="24"/>
  </w:num>
  <w:num w:numId="29">
    <w:abstractNumId w:val="11"/>
  </w:num>
  <w:num w:numId="30">
    <w:abstractNumId w:val="36"/>
  </w:num>
  <w:num w:numId="31">
    <w:abstractNumId w:val="43"/>
  </w:num>
  <w:num w:numId="32">
    <w:abstractNumId w:val="25"/>
  </w:num>
  <w:num w:numId="33">
    <w:abstractNumId w:val="13"/>
  </w:num>
  <w:num w:numId="34">
    <w:abstractNumId w:val="38"/>
  </w:num>
  <w:num w:numId="35">
    <w:abstractNumId w:val="41"/>
  </w:num>
  <w:num w:numId="36">
    <w:abstractNumId w:val="27"/>
  </w:num>
  <w:num w:numId="37">
    <w:abstractNumId w:val="31"/>
  </w:num>
  <w:num w:numId="38">
    <w:abstractNumId w:val="28"/>
  </w:num>
  <w:num w:numId="39">
    <w:abstractNumId w:val="26"/>
  </w:num>
  <w:num w:numId="40">
    <w:abstractNumId w:val="18"/>
  </w:num>
  <w:num w:numId="41">
    <w:abstractNumId w:val="39"/>
  </w:num>
  <w:num w:numId="42">
    <w:abstractNumId w:val="16"/>
  </w:num>
  <w:num w:numId="43">
    <w:abstractNumId w:val="34"/>
  </w:num>
  <w:num w:numId="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8618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973"/>
    <w:rsid w:val="00213B1E"/>
    <w:rsid w:val="00215284"/>
    <w:rsid w:val="002168F2"/>
    <w:rsid w:val="0022589F"/>
    <w:rsid w:val="002343FE"/>
    <w:rsid w:val="00235F7B"/>
    <w:rsid w:val="002502CF"/>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23B7"/>
    <w:rsid w:val="00452EE4"/>
    <w:rsid w:val="00452F0B"/>
    <w:rsid w:val="004536D6"/>
    <w:rsid w:val="00457224"/>
    <w:rsid w:val="00473651"/>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5A84"/>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0FFA"/>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F05"/>
    <w:rsid w:val="00717B01"/>
    <w:rsid w:val="007227D9"/>
    <w:rsid w:val="0072491F"/>
    <w:rsid w:val="00725598"/>
    <w:rsid w:val="00731054"/>
    <w:rsid w:val="007374A1"/>
    <w:rsid w:val="00740F0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CD3"/>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3646"/>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74EC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4AAE"/>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2EC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307"/>
    <w:rsid w:val="00F57FFB"/>
    <w:rsid w:val="00F601E6"/>
    <w:rsid w:val="00F73954"/>
    <w:rsid w:val="00F8618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B8B966"/>
  <w14:defaultImageDpi w14:val="300"/>
  <w15:docId w15:val="{94D00C44-4A79-0943-B948-69B37C249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8618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861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861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F8618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9"/>
    <w:unhideWhenUsed/>
    <w:qFormat/>
    <w:rsid w:val="00F86181"/>
    <w:pPr>
      <w:keepNext/>
      <w:keepLines/>
      <w:spacing w:before="40" w:after="0"/>
      <w:outlineLvl w:val="3"/>
    </w:pPr>
    <w:rPr>
      <w:rFonts w:eastAsiaTheme="majorEastAsia" w:cstheme="majorHAnsi"/>
      <w:b/>
      <w:bCs/>
      <w:color w:val="000000" w:themeColor="text1"/>
      <w:sz w:val="28"/>
      <w:szCs w:val="28"/>
    </w:rPr>
  </w:style>
  <w:style w:type="paragraph" w:styleId="Heading5">
    <w:name w:val="heading 5"/>
    <w:aliases w:val="A Tagline,A Tag,Heading -1,B Tagline"/>
    <w:basedOn w:val="Normal"/>
    <w:next w:val="Normal"/>
    <w:link w:val="Heading5Char"/>
    <w:autoRedefine/>
    <w:uiPriority w:val="9"/>
    <w:unhideWhenUsed/>
    <w:qFormat/>
    <w:rsid w:val="00F86181"/>
    <w:pPr>
      <w:keepNext/>
      <w:keepLines/>
      <w:spacing w:before="40" w:after="0"/>
      <w:outlineLvl w:val="4"/>
    </w:pPr>
    <w:rPr>
      <w:rFonts w:asciiTheme="majorHAnsi" w:eastAsiaTheme="majorEastAsia" w:hAnsiTheme="majorHAnsi" w:cstheme="majorBidi"/>
      <w:b/>
      <w:color w:val="000000" w:themeColor="text1"/>
      <w:sz w:val="28"/>
    </w:rPr>
  </w:style>
  <w:style w:type="paragraph" w:styleId="Heading6">
    <w:name w:val="heading 6"/>
    <w:aliases w:val="D Tagline"/>
    <w:basedOn w:val="Normal"/>
    <w:next w:val="Normal"/>
    <w:link w:val="Heading6Char"/>
    <w:autoRedefine/>
    <w:uiPriority w:val="9"/>
    <w:unhideWhenUsed/>
    <w:qFormat/>
    <w:rsid w:val="00F86181"/>
    <w:pPr>
      <w:keepNext/>
      <w:keepLines/>
      <w:spacing w:before="40" w:after="0"/>
      <w:outlineLvl w:val="5"/>
    </w:pPr>
    <w:rPr>
      <w:rFonts w:asciiTheme="majorHAnsi" w:eastAsiaTheme="majorEastAsia" w:hAnsiTheme="majorHAnsi" w:cstheme="majorBidi"/>
      <w:b/>
      <w:color w:val="000000" w:themeColor="text1"/>
      <w:sz w:val="28"/>
    </w:rPr>
  </w:style>
  <w:style w:type="paragraph" w:styleId="Heading7">
    <w:name w:val="heading 7"/>
    <w:basedOn w:val="Normal"/>
    <w:next w:val="Normal"/>
    <w:link w:val="Heading7Char"/>
    <w:uiPriority w:val="9"/>
    <w:unhideWhenUsed/>
    <w:qFormat/>
    <w:rsid w:val="00F86181"/>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F861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6181"/>
  </w:style>
  <w:style w:type="character" w:customStyle="1" w:styleId="Heading1Char">
    <w:name w:val="Heading 1 Char"/>
    <w:aliases w:val="Pocket Char"/>
    <w:basedOn w:val="DefaultParagraphFont"/>
    <w:link w:val="Heading1"/>
    <w:uiPriority w:val="9"/>
    <w:rsid w:val="00F8618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86181"/>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F86181"/>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F86181"/>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86181"/>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F86181"/>
    <w:rPr>
      <w:rFonts w:asciiTheme="majorHAnsi" w:hAnsiTheme="majorHAnsi"/>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B"/>
    <w:basedOn w:val="DefaultParagraphFont"/>
    <w:link w:val="textbold"/>
    <w:uiPriority w:val="20"/>
    <w:qFormat/>
    <w:rsid w:val="00F8618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86181"/>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86181"/>
    <w:rPr>
      <w:color w:val="auto"/>
      <w:u w:val="none"/>
    </w:rPr>
  </w:style>
  <w:style w:type="paragraph" w:styleId="DocumentMap">
    <w:name w:val="Document Map"/>
    <w:basedOn w:val="Normal"/>
    <w:link w:val="DocumentMapChar"/>
    <w:uiPriority w:val="99"/>
    <w:semiHidden/>
    <w:unhideWhenUsed/>
    <w:rsid w:val="00F861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86181"/>
    <w:rPr>
      <w:rFonts w:ascii="Lucida Grande" w:hAnsi="Lucida Grande" w:cs="Lucida Grande"/>
    </w:rPr>
  </w:style>
  <w:style w:type="character" w:customStyle="1" w:styleId="Heading5Char">
    <w:name w:val="Heading 5 Char"/>
    <w:aliases w:val="A Tagline Char,A Tag Char,Heading -1 Char,B Tagline Char"/>
    <w:basedOn w:val="DefaultParagraphFont"/>
    <w:link w:val="Heading5"/>
    <w:uiPriority w:val="9"/>
    <w:rsid w:val="00F86181"/>
    <w:rPr>
      <w:rFonts w:asciiTheme="majorHAnsi" w:eastAsiaTheme="majorEastAsia" w:hAnsiTheme="majorHAnsi" w:cstheme="majorBidi"/>
      <w:b/>
      <w:color w:val="000000" w:themeColor="text1"/>
      <w:sz w:val="28"/>
    </w:rPr>
  </w:style>
  <w:style w:type="character" w:customStyle="1" w:styleId="Heading6Char">
    <w:name w:val="Heading 6 Char"/>
    <w:aliases w:val="D Tagline Char"/>
    <w:basedOn w:val="DefaultParagraphFont"/>
    <w:link w:val="Heading6"/>
    <w:uiPriority w:val="9"/>
    <w:rsid w:val="00F86181"/>
    <w:rPr>
      <w:rFonts w:asciiTheme="majorHAnsi" w:eastAsiaTheme="majorEastAsia" w:hAnsiTheme="majorHAnsi" w:cstheme="majorBidi"/>
      <w:b/>
      <w:color w:val="000000" w:themeColor="text1"/>
      <w:sz w:val="28"/>
    </w:rPr>
  </w:style>
  <w:style w:type="character" w:customStyle="1" w:styleId="Heading7Char">
    <w:name w:val="Heading 7 Char"/>
    <w:basedOn w:val="DefaultParagraphFont"/>
    <w:link w:val="Heading7"/>
    <w:uiPriority w:val="9"/>
    <w:rsid w:val="00F86181"/>
    <w:rPr>
      <w:rFonts w:asciiTheme="majorHAnsi" w:eastAsiaTheme="majorEastAsia" w:hAnsiTheme="majorHAnsi" w:cstheme="majorBidi"/>
      <w:i/>
      <w:iCs/>
      <w:color w:val="243F60" w:themeColor="accent1" w:themeShade="7F"/>
      <w:sz w:val="22"/>
    </w:rPr>
  </w:style>
  <w:style w:type="paragraph" w:customStyle="1" w:styleId="textbold">
    <w:name w:val="text bold"/>
    <w:basedOn w:val="Normal"/>
    <w:link w:val="Emphasis"/>
    <w:uiPriority w:val="20"/>
    <w:qFormat/>
    <w:rsid w:val="00F86181"/>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aliases w:val="6 font"/>
    <w:basedOn w:val="Normal"/>
    <w:uiPriority w:val="34"/>
    <w:qFormat/>
    <w:rsid w:val="00F86181"/>
    <w:pPr>
      <w:ind w:left="720"/>
      <w:contextualSpacing/>
    </w:pPr>
  </w:style>
  <w:style w:type="character" w:styleId="UnresolvedMention">
    <w:name w:val="Unresolved Mention"/>
    <w:basedOn w:val="DefaultParagraphFont"/>
    <w:uiPriority w:val="99"/>
    <w:semiHidden/>
    <w:unhideWhenUsed/>
    <w:rsid w:val="00F86181"/>
    <w:rPr>
      <w:color w:val="605E5C"/>
      <w:shd w:val="clear" w:color="auto" w:fill="E1DFDD"/>
    </w:rPr>
  </w:style>
  <w:style w:type="character" w:styleId="FootnoteReference">
    <w:name w:val="footnote reference"/>
    <w:aliases w:val="FN Ref,footnote reference,fr,o,FR,(NECG) Footnote Reference"/>
    <w:basedOn w:val="DefaultParagraphFont"/>
    <w:uiPriority w:val="99"/>
    <w:unhideWhenUsed/>
    <w:qFormat/>
    <w:rsid w:val="00F86181"/>
    <w:rPr>
      <w:vertAlign w:val="superscript"/>
    </w:rPr>
  </w:style>
  <w:style w:type="paragraph" w:styleId="FootnoteText">
    <w:name w:val="footnote text"/>
    <w:basedOn w:val="Normal"/>
    <w:link w:val="FootnoteTextChar"/>
    <w:uiPriority w:val="99"/>
    <w:unhideWhenUsed/>
    <w:qFormat/>
    <w:rsid w:val="00F86181"/>
    <w:rPr>
      <w:rFonts w:ascii="Georgia" w:hAnsi="Georgia"/>
    </w:rPr>
  </w:style>
  <w:style w:type="character" w:customStyle="1" w:styleId="FootnoteTextChar">
    <w:name w:val="Footnote Text Char"/>
    <w:basedOn w:val="DefaultParagraphFont"/>
    <w:link w:val="FootnoteText"/>
    <w:uiPriority w:val="99"/>
    <w:rsid w:val="00F86181"/>
    <w:rPr>
      <w:rFonts w:ascii="Georgia" w:hAnsi="Georgia"/>
      <w:sz w:val="22"/>
    </w:rPr>
  </w:style>
  <w:style w:type="character" w:customStyle="1" w:styleId="underline">
    <w:name w:val="underline"/>
    <w:qFormat/>
    <w:rsid w:val="00F86181"/>
    <w:rPr>
      <w:b/>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F86181"/>
    <w:rPr>
      <w:rFonts w:eastAsiaTheme="minorHAnsi"/>
      <w:sz w:val="22"/>
      <w:szCs w:val="22"/>
      <w:u w:val="single"/>
    </w:rPr>
  </w:style>
  <w:style w:type="paragraph" w:customStyle="1" w:styleId="card0">
    <w:name w:val="card"/>
    <w:aliases w:val="Medium Grid 21"/>
    <w:basedOn w:val="Normal"/>
    <w:next w:val="Normal"/>
    <w:link w:val="cardChar"/>
    <w:uiPriority w:val="1"/>
    <w:qFormat/>
    <w:rsid w:val="00F86181"/>
    <w:pPr>
      <w:ind w:left="288" w:right="288"/>
    </w:pPr>
    <w:rPr>
      <w:sz w:val="16"/>
      <w:szCs w:val="20"/>
    </w:rPr>
  </w:style>
  <w:style w:type="character" w:customStyle="1" w:styleId="cardChar">
    <w:name w:val="card Char"/>
    <w:basedOn w:val="DefaultParagraphFont"/>
    <w:link w:val="card0"/>
    <w:uiPriority w:val="1"/>
    <w:rsid w:val="00F86181"/>
    <w:rPr>
      <w:rFonts w:ascii="Calibri" w:hAnsi="Calibri"/>
      <w:sz w:val="16"/>
      <w:szCs w:val="20"/>
    </w:rPr>
  </w:style>
  <w:style w:type="paragraph" w:customStyle="1" w:styleId="Underline2">
    <w:name w:val="Underline2"/>
    <w:basedOn w:val="Normal"/>
    <w:link w:val="Underline2Char"/>
    <w:autoRedefine/>
    <w:uiPriority w:val="4"/>
    <w:qFormat/>
    <w:rsid w:val="00F86181"/>
    <w:rPr>
      <w:b/>
      <w:u w:val="single"/>
    </w:rPr>
  </w:style>
  <w:style w:type="character" w:customStyle="1" w:styleId="Underline2Char">
    <w:name w:val="Underline2 Char"/>
    <w:basedOn w:val="DefaultParagraphFont"/>
    <w:link w:val="Underline2"/>
    <w:uiPriority w:val="4"/>
    <w:rsid w:val="00F86181"/>
    <w:rPr>
      <w:rFonts w:ascii="Calibri" w:hAnsi="Calibri"/>
      <w:b/>
      <w:sz w:val="22"/>
      <w:u w:val="single"/>
    </w:rPr>
  </w:style>
  <w:style w:type="character" w:customStyle="1" w:styleId="apple-converted-space">
    <w:name w:val="apple-converted-space"/>
    <w:basedOn w:val="DefaultParagraphFont"/>
    <w:rsid w:val="00F86181"/>
  </w:style>
  <w:style w:type="character" w:customStyle="1" w:styleId="grame">
    <w:name w:val="grame"/>
    <w:basedOn w:val="DefaultParagraphFont"/>
    <w:rsid w:val="00F86181"/>
  </w:style>
  <w:style w:type="character" w:customStyle="1" w:styleId="spelle">
    <w:name w:val="spelle"/>
    <w:basedOn w:val="DefaultParagraphFont"/>
    <w:rsid w:val="00F86181"/>
  </w:style>
  <w:style w:type="paragraph" w:customStyle="1" w:styleId="SmallText">
    <w:name w:val="Small Text"/>
    <w:next w:val="NoSpacing"/>
    <w:autoRedefine/>
    <w:qFormat/>
    <w:rsid w:val="00F86181"/>
    <w:rPr>
      <w:rFonts w:ascii="Calibri" w:eastAsia="Times New Roman" w:hAnsi="Calibri" w:cs="Times New Roman"/>
      <w:sz w:val="16"/>
      <w:szCs w:val="20"/>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tag,Clear,Note Level 21"/>
    <w:link w:val="NoSpacingChar"/>
    <w:uiPriority w:val="99"/>
    <w:qFormat/>
    <w:rsid w:val="00F86181"/>
    <w:rPr>
      <w:rFonts w:ascii="Calibri" w:hAnsi="Calibri" w:cs="Calibri"/>
      <w:sz w:val="22"/>
    </w:rPr>
  </w:style>
  <w:style w:type="paragraph" w:customStyle="1" w:styleId="UnderlinePara">
    <w:name w:val="Underline Para"/>
    <w:basedOn w:val="Normal"/>
    <w:uiPriority w:val="1"/>
    <w:qFormat/>
    <w:rsid w:val="00F86181"/>
    <w:pPr>
      <w:widowControl w:val="0"/>
      <w:suppressAutoHyphens/>
      <w:spacing w:after="200" w:line="256" w:lineRule="auto"/>
      <w:contextualSpacing/>
    </w:pPr>
    <w:rPr>
      <w:rFonts w:asciiTheme="minorHAnsi" w:hAnsiTheme="minorHAnsi"/>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F86181"/>
    <w:pPr>
      <w:spacing w:before="100" w:beforeAutospacing="1" w:after="100" w:afterAutospacing="1"/>
    </w:pPr>
    <w:rPr>
      <w:lang w:eastAsia="zh-CN"/>
    </w:rPr>
  </w:style>
  <w:style w:type="character" w:styleId="Strong">
    <w:name w:val="Strong"/>
    <w:basedOn w:val="DefaultParagraphFont"/>
    <w:uiPriority w:val="22"/>
    <w:qFormat/>
    <w:rsid w:val="00F86181"/>
    <w:rPr>
      <w:b/>
      <w:bCs/>
    </w:rPr>
  </w:style>
  <w:style w:type="character" w:customStyle="1" w:styleId="LinedDown">
    <w:name w:val="Lined Down"/>
    <w:qFormat/>
    <w:rsid w:val="00F86181"/>
    <w:rPr>
      <w:rFonts w:cs="Times New Roman"/>
      <w:b w:val="0"/>
      <w:bCs w:val="0"/>
      <w:i w:val="0"/>
      <w:iCs w:val="0"/>
      <w:color w:val="000000"/>
      <w:sz w:val="12"/>
      <w:szCs w:val="12"/>
      <w:u w:val="none"/>
    </w:rPr>
  </w:style>
  <w:style w:type="paragraph" w:customStyle="1" w:styleId="Emphasis1">
    <w:name w:val="Emphasis1"/>
    <w:basedOn w:val="Normal"/>
    <w:autoRedefine/>
    <w:uiPriority w:val="20"/>
    <w:qFormat/>
    <w:rsid w:val="00F86181"/>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Emph">
    <w:name w:val="Emph"/>
    <w:uiPriority w:val="1"/>
    <w:qFormat/>
    <w:rsid w:val="00F86181"/>
    <w:rPr>
      <w:rFonts w:ascii="Arial" w:hAnsi="Arial"/>
      <w:b/>
      <w:sz w:val="20"/>
      <w:u w:val="single"/>
      <w:bdr w:val="single" w:sz="8" w:space="0" w:color="auto"/>
    </w:rPr>
  </w:style>
  <w:style w:type="paragraph" w:customStyle="1" w:styleId="Body">
    <w:name w:val="Body"/>
    <w:autoRedefine/>
    <w:rsid w:val="00F86181"/>
    <w:rPr>
      <w:rFonts w:ascii="Times New Roman" w:eastAsia="ヒラギノ角ゴ Pro W3" w:hAnsi="Times New Roman" w:cs="Times New Roman"/>
      <w:color w:val="000000"/>
      <w:szCs w:val="20"/>
    </w:rPr>
  </w:style>
  <w:style w:type="paragraph" w:customStyle="1" w:styleId="Emphasize">
    <w:name w:val="Emphasize"/>
    <w:basedOn w:val="Normal"/>
    <w:uiPriority w:val="20"/>
    <w:qFormat/>
    <w:rsid w:val="00F86181"/>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F8618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st">
    <w:name w:val="st"/>
    <w:basedOn w:val="DefaultParagraphFont"/>
    <w:rsid w:val="00F86181"/>
  </w:style>
  <w:style w:type="character" w:customStyle="1" w:styleId="FontStyle39">
    <w:name w:val="Font Style39"/>
    <w:uiPriority w:val="99"/>
    <w:rsid w:val="00F86181"/>
    <w:rPr>
      <w:rFonts w:ascii="Constantia" w:hAnsi="Constantia" w:cs="Constantia"/>
      <w:b/>
      <w:bCs/>
      <w:sz w:val="18"/>
      <w:szCs w:val="18"/>
    </w:rPr>
  </w:style>
  <w:style w:type="character" w:customStyle="1" w:styleId="CharChar7">
    <w:name w:val="Char Char7"/>
    <w:rsid w:val="00F86181"/>
    <w:rPr>
      <w:rFonts w:cs="Arial"/>
      <w:bCs/>
      <w:sz w:val="16"/>
      <w:szCs w:val="26"/>
      <w:lang w:val="en-US" w:eastAsia="en-US" w:bidi="ar-SA"/>
    </w:rPr>
  </w:style>
  <w:style w:type="character" w:customStyle="1" w:styleId="TitleChar">
    <w:name w:val="Title Char"/>
    <w:aliases w:val="Bold Underlined Char,UNDERLINE Char,Cites and Cards Char,title Char,Block Heading Char1,Read This Char1,Heading 0 Char,Non Read Text Char1,Debate Normal Char"/>
    <w:basedOn w:val="DefaultParagraphFont"/>
    <w:link w:val="Title"/>
    <w:uiPriority w:val="1"/>
    <w:qFormat/>
    <w:rsid w:val="00F86181"/>
    <w:rPr>
      <w:sz w:val="22"/>
      <w:u w:val="single"/>
    </w:rPr>
  </w:style>
  <w:style w:type="paragraph" w:styleId="Title">
    <w:name w:val="Title"/>
    <w:aliases w:val="Bold Underlined,UNDERLINE,Cites and Cards,title,Block Heading,Read This,Heading 0,Non Read Text,Debate Normal"/>
    <w:basedOn w:val="Normal"/>
    <w:next w:val="Normal"/>
    <w:link w:val="TitleChar"/>
    <w:uiPriority w:val="1"/>
    <w:qFormat/>
    <w:rsid w:val="00F86181"/>
    <w:pPr>
      <w:outlineLvl w:val="0"/>
    </w:pPr>
    <w:rPr>
      <w:rFonts w:asciiTheme="minorHAnsi" w:hAnsiTheme="minorHAnsi"/>
      <w:u w:val="single"/>
    </w:rPr>
  </w:style>
  <w:style w:type="character" w:customStyle="1" w:styleId="TitleChar1">
    <w:name w:val="Title Char1"/>
    <w:basedOn w:val="DefaultParagraphFont"/>
    <w:uiPriority w:val="99"/>
    <w:rsid w:val="00F86181"/>
    <w:rPr>
      <w:rFonts w:asciiTheme="majorHAnsi" w:eastAsiaTheme="majorEastAsia" w:hAnsiTheme="majorHAnsi" w:cstheme="majorBidi"/>
      <w:spacing w:val="-10"/>
      <w:kern w:val="28"/>
      <w:sz w:val="56"/>
      <w:szCs w:val="56"/>
    </w:rPr>
  </w:style>
  <w:style w:type="character" w:customStyle="1" w:styleId="BoldUnderlineChar">
    <w:name w:val="Bold Underline Char"/>
    <w:uiPriority w:val="4"/>
    <w:locked/>
    <w:rsid w:val="00F86181"/>
    <w:rPr>
      <w:rFonts w:ascii="Times New Roman" w:eastAsia="Times New Roman" w:hAnsi="Times New Roman" w:cs="Times New Roman"/>
      <w:b/>
      <w:bCs/>
      <w:sz w:val="20"/>
      <w:u w:val="single"/>
    </w:rPr>
  </w:style>
  <w:style w:type="character" w:customStyle="1" w:styleId="cite">
    <w:name w:val="cite"/>
    <w:rsid w:val="00F86181"/>
    <w:rPr>
      <w:rFonts w:ascii="Times New Roman" w:hAnsi="Times New Roman"/>
      <w:b/>
      <w:sz w:val="24"/>
    </w:rPr>
  </w:style>
  <w:style w:type="paragraph" w:styleId="Revision">
    <w:name w:val="Revision"/>
    <w:hidden/>
    <w:uiPriority w:val="99"/>
    <w:semiHidden/>
    <w:rsid w:val="00F86181"/>
    <w:rPr>
      <w:rFonts w:ascii="Calibri" w:hAnsi="Calibri" w:cs="Arial"/>
      <w:sz w:val="22"/>
    </w:rPr>
  </w:style>
  <w:style w:type="character" w:customStyle="1" w:styleId="skimlinks-unlinked">
    <w:name w:val="skimlinks-unlinked"/>
    <w:basedOn w:val="DefaultParagraphFont"/>
    <w:rsid w:val="00F86181"/>
  </w:style>
  <w:style w:type="character" w:customStyle="1" w:styleId="BalloonTextChar">
    <w:name w:val="Balloon Text Char"/>
    <w:basedOn w:val="DefaultParagraphFont"/>
    <w:link w:val="BalloonText"/>
    <w:uiPriority w:val="99"/>
    <w:semiHidden/>
    <w:rsid w:val="00F86181"/>
    <w:rPr>
      <w:rFonts w:ascii="Lucida Grande" w:eastAsiaTheme="minorHAnsi" w:hAnsi="Lucida Grande" w:cs="Lucida Grande"/>
      <w:sz w:val="18"/>
      <w:szCs w:val="18"/>
    </w:rPr>
  </w:style>
  <w:style w:type="paragraph" w:styleId="BalloonText">
    <w:name w:val="Balloon Text"/>
    <w:basedOn w:val="Normal"/>
    <w:link w:val="BalloonTextChar"/>
    <w:uiPriority w:val="99"/>
    <w:semiHidden/>
    <w:unhideWhenUsed/>
    <w:rsid w:val="00F86181"/>
    <w:rPr>
      <w:rFonts w:ascii="Lucida Grande" w:eastAsiaTheme="minorHAnsi" w:hAnsi="Lucida Grande" w:cs="Lucida Grande"/>
      <w:sz w:val="18"/>
      <w:szCs w:val="18"/>
    </w:rPr>
  </w:style>
  <w:style w:type="character" w:customStyle="1" w:styleId="BalloonTextChar1">
    <w:name w:val="Balloon Text Char1"/>
    <w:basedOn w:val="DefaultParagraphFont"/>
    <w:uiPriority w:val="99"/>
    <w:semiHidden/>
    <w:rsid w:val="00F86181"/>
    <w:rPr>
      <w:rFonts w:ascii="Times New Roman" w:hAnsi="Times New Roman" w:cs="Times New Roman"/>
      <w:sz w:val="18"/>
      <w:szCs w:val="18"/>
    </w:rPr>
  </w:style>
  <w:style w:type="paragraph" w:customStyle="1" w:styleId="Nothing">
    <w:name w:val="Nothing"/>
    <w:link w:val="NothingChar"/>
    <w:qFormat/>
    <w:rsid w:val="00F86181"/>
    <w:pPr>
      <w:jc w:val="both"/>
    </w:pPr>
    <w:rPr>
      <w:rFonts w:ascii="Times New Roman" w:eastAsia="Times New Roman" w:hAnsi="Times New Roman" w:cs="Times New Roman"/>
      <w:sz w:val="20"/>
    </w:rPr>
  </w:style>
  <w:style w:type="character" w:customStyle="1" w:styleId="NothingChar">
    <w:name w:val="Nothing Char"/>
    <w:link w:val="Nothing"/>
    <w:locked/>
    <w:rsid w:val="00F86181"/>
    <w:rPr>
      <w:rFonts w:ascii="Times New Roman" w:eastAsia="Times New Roman" w:hAnsi="Times New Roman" w:cs="Times New Roman"/>
      <w:sz w:val="20"/>
    </w:rPr>
  </w:style>
  <w:style w:type="paragraph" w:customStyle="1" w:styleId="slate-paragraph">
    <w:name w:val="slate-paragraph"/>
    <w:basedOn w:val="Normal"/>
    <w:rsid w:val="00F86181"/>
    <w:pPr>
      <w:spacing w:before="100" w:beforeAutospacing="1" w:after="100" w:afterAutospacing="1"/>
    </w:pPr>
    <w:rPr>
      <w:rFonts w:cs="Arial"/>
    </w:rPr>
  </w:style>
  <w:style w:type="paragraph" w:customStyle="1" w:styleId="megaarticlebodyfirst-p2htdt">
    <w:name w:val="megaarticlebody_first-p_2htdt"/>
    <w:basedOn w:val="Normal"/>
    <w:rsid w:val="00F86181"/>
    <w:pPr>
      <w:spacing w:before="100" w:beforeAutospacing="1" w:after="100" w:afterAutospacing="1"/>
    </w:pPr>
  </w:style>
  <w:style w:type="paragraph" w:customStyle="1" w:styleId="p1">
    <w:name w:val="p1"/>
    <w:basedOn w:val="Normal"/>
    <w:rsid w:val="00F86181"/>
    <w:rPr>
      <w:rFonts w:cs="Arial"/>
      <w:sz w:val="20"/>
      <w:szCs w:val="20"/>
    </w:rPr>
  </w:style>
  <w:style w:type="paragraph" w:customStyle="1" w:styleId="underlined">
    <w:name w:val="underlined"/>
    <w:next w:val="Normal"/>
    <w:link w:val="underlinedChar"/>
    <w:autoRedefine/>
    <w:rsid w:val="00F86181"/>
    <w:pPr>
      <w:contextualSpacing/>
    </w:pPr>
    <w:rPr>
      <w:rFonts w:ascii="Times New Roman" w:eastAsia="Malgun Gothic" w:hAnsi="Times New Roman" w:cs="Times New Roman"/>
      <w:u w:val="single"/>
    </w:rPr>
  </w:style>
  <w:style w:type="character" w:customStyle="1" w:styleId="underlinedChar">
    <w:name w:val="underlined Char"/>
    <w:link w:val="underlined"/>
    <w:rsid w:val="00F86181"/>
    <w:rPr>
      <w:rFonts w:ascii="Times New Roman" w:eastAsia="Malgun Gothic" w:hAnsi="Times New Roman" w:cs="Times New Roman"/>
      <w:u w:val="single"/>
    </w:rPr>
  </w:style>
  <w:style w:type="paragraph" w:customStyle="1" w:styleId="Small">
    <w:name w:val="Small"/>
    <w:basedOn w:val="Normal"/>
    <w:link w:val="SmallChar"/>
    <w:rsid w:val="00F86181"/>
    <w:rPr>
      <w:rFonts w:eastAsia="MS Mincho"/>
      <w:sz w:val="16"/>
    </w:rPr>
  </w:style>
  <w:style w:type="character" w:customStyle="1" w:styleId="SmallChar">
    <w:name w:val="Small Char"/>
    <w:basedOn w:val="DefaultParagraphFont"/>
    <w:link w:val="Small"/>
    <w:rsid w:val="00F86181"/>
    <w:rPr>
      <w:rFonts w:ascii="Calibri" w:eastAsia="MS Mincho" w:hAnsi="Calibri"/>
      <w:sz w:val="16"/>
    </w:rPr>
  </w:style>
  <w:style w:type="character" w:customStyle="1" w:styleId="underlineChar">
    <w:name w:val="underline Char"/>
    <w:basedOn w:val="DefaultParagraphFont"/>
    <w:rsid w:val="00F86181"/>
    <w:rPr>
      <w:rFonts w:ascii="Times New Roman" w:eastAsia="MS Mincho" w:hAnsi="Times New Roman" w:cs="Times New Roman"/>
      <w:sz w:val="20"/>
      <w:u w:val="single"/>
    </w:rPr>
  </w:style>
  <w:style w:type="character" w:customStyle="1" w:styleId="Minimize">
    <w:name w:val="Minimize"/>
    <w:uiPriority w:val="1"/>
    <w:qFormat/>
    <w:rsid w:val="00F86181"/>
    <w:rPr>
      <w:rFonts w:asciiTheme="minorHAnsi" w:hAnsiTheme="minorHAnsi"/>
      <w:sz w:val="16"/>
    </w:rPr>
  </w:style>
  <w:style w:type="character" w:customStyle="1" w:styleId="LDCut">
    <w:name w:val="LD Cut"/>
    <w:basedOn w:val="DefaultParagraphFont"/>
    <w:uiPriority w:val="1"/>
    <w:qFormat/>
    <w:rsid w:val="00F86181"/>
    <w:rPr>
      <w:rFonts w:ascii="Times New Roman" w:hAnsi="Times New Roman"/>
      <w:b w:val="0"/>
      <w:color w:val="auto"/>
      <w:sz w:val="12"/>
    </w:rPr>
  </w:style>
  <w:style w:type="character" w:customStyle="1" w:styleId="LDUnderline">
    <w:name w:val="LD Underline"/>
    <w:basedOn w:val="DefaultParagraphFont"/>
    <w:uiPriority w:val="1"/>
    <w:qFormat/>
    <w:rsid w:val="00F86181"/>
    <w:rPr>
      <w:rFonts w:ascii="Times New Roman" w:hAnsi="Times New Roman" w:cs="Times New Roman"/>
      <w:b/>
      <w:color w:val="auto"/>
      <w:sz w:val="24"/>
      <w:u w:val="single"/>
    </w:rPr>
  </w:style>
  <w:style w:type="paragraph" w:customStyle="1" w:styleId="Citation">
    <w:name w:val="Citation"/>
    <w:basedOn w:val="Normal"/>
    <w:rsid w:val="00F86181"/>
    <w:rPr>
      <w:sz w:val="26"/>
    </w:rPr>
  </w:style>
  <w:style w:type="paragraph" w:customStyle="1" w:styleId="Shrink6">
    <w:name w:val="Shrink 6"/>
    <w:basedOn w:val="Normal"/>
    <w:qFormat/>
    <w:rsid w:val="00F86181"/>
    <w:rPr>
      <w:rFonts w:ascii="Georgia" w:eastAsia="Calibri" w:hAnsi="Georgia"/>
      <w:sz w:val="12"/>
    </w:rPr>
  </w:style>
  <w:style w:type="paragraph" w:customStyle="1" w:styleId="Scrunched">
    <w:name w:val="Scrunched"/>
    <w:basedOn w:val="Normal"/>
    <w:next w:val="Normal"/>
    <w:qFormat/>
    <w:rsid w:val="00F86181"/>
  </w:style>
  <w:style w:type="character" w:customStyle="1" w:styleId="ReadCard">
    <w:name w:val="ReadCard"/>
    <w:uiPriority w:val="1"/>
    <w:qFormat/>
    <w:rsid w:val="00F86181"/>
    <w:rPr>
      <w:rFonts w:ascii="Times New Roman" w:hAnsi="Times New Roman"/>
      <w:b/>
      <w:sz w:val="24"/>
      <w:u w:val="single"/>
    </w:rPr>
  </w:style>
  <w:style w:type="character" w:customStyle="1" w:styleId="Style1Char">
    <w:name w:val="Style1 Char"/>
    <w:rsid w:val="00F86181"/>
    <w:rPr>
      <w:rFonts w:ascii="Times New Roman" w:eastAsia="SimSun" w:hAnsi="Times New Roman"/>
      <w:szCs w:val="24"/>
      <w:u w:val="single"/>
      <w:lang w:eastAsia="zh-CN"/>
    </w:rPr>
  </w:style>
  <w:style w:type="paragraph" w:customStyle="1" w:styleId="Style4">
    <w:name w:val="Style4"/>
    <w:basedOn w:val="Normal"/>
    <w:link w:val="Style4Char"/>
    <w:rsid w:val="00F86181"/>
    <w:rPr>
      <w:sz w:val="20"/>
      <w:u w:val="single"/>
    </w:rPr>
  </w:style>
  <w:style w:type="character" w:customStyle="1" w:styleId="Style4Char">
    <w:name w:val="Style4 Char"/>
    <w:link w:val="Style4"/>
    <w:rsid w:val="00F86181"/>
    <w:rPr>
      <w:rFonts w:ascii="Calibri" w:hAnsi="Calibri"/>
      <w:sz w:val="20"/>
      <w:u w:val="single"/>
    </w:rPr>
  </w:style>
  <w:style w:type="character" w:customStyle="1" w:styleId="Style11ptUnderline">
    <w:name w:val="Style 11 pt Underline"/>
    <w:rsid w:val="00F86181"/>
    <w:rPr>
      <w:sz w:val="20"/>
      <w:u w:val="single"/>
    </w:rPr>
  </w:style>
  <w:style w:type="paragraph" w:customStyle="1" w:styleId="StyleStyle411pt">
    <w:name w:val="Style Style4 + 11 pt"/>
    <w:basedOn w:val="Style4"/>
    <w:link w:val="StyleStyle411ptChar"/>
    <w:rsid w:val="00F86181"/>
  </w:style>
  <w:style w:type="character" w:customStyle="1" w:styleId="StyleStyle411ptChar">
    <w:name w:val="Style Style4 + 11 pt Char"/>
    <w:link w:val="StyleStyle411pt"/>
    <w:rsid w:val="00F86181"/>
    <w:rPr>
      <w:rFonts w:ascii="Calibri" w:hAnsi="Calibri"/>
      <w:sz w:val="20"/>
      <w:u w:val="single"/>
    </w:rPr>
  </w:style>
  <w:style w:type="paragraph" w:customStyle="1" w:styleId="StyleStyle411ptBold">
    <w:name w:val="Style Style4 + 11 pt Bold"/>
    <w:basedOn w:val="Style4"/>
    <w:link w:val="StyleStyle411ptBoldChar"/>
    <w:rsid w:val="00F86181"/>
    <w:rPr>
      <w:b/>
      <w:bCs/>
    </w:rPr>
  </w:style>
  <w:style w:type="character" w:customStyle="1" w:styleId="StyleStyle411ptBoldChar">
    <w:name w:val="Style Style4 + 11 pt Bold Char"/>
    <w:link w:val="StyleStyle411ptBold"/>
    <w:rsid w:val="00F86181"/>
    <w:rPr>
      <w:rFonts w:ascii="Calibri" w:hAnsi="Calibri"/>
      <w:b/>
      <w:bCs/>
      <w:sz w:val="20"/>
      <w:u w:val="single"/>
    </w:rPr>
  </w:style>
  <w:style w:type="character" w:styleId="IntenseEmphasis">
    <w:name w:val="Intense Emphasis"/>
    <w:aliases w:val="Block Heading Char,Read This Char,cites Char Ch,Intense Emphasis4,9.5 pt,Intense Emphasi,Box Out,Intense Emphasis5,Char Char Char1,Sty,Style Underli,Minimized Char,cites Char Char,Underlined Text Char,title Char1,Non Read Text Char"/>
    <w:uiPriority w:val="5"/>
    <w:qFormat/>
    <w:rsid w:val="00F86181"/>
    <w:rPr>
      <w:bCs/>
      <w:sz w:val="20"/>
      <w:u w:val="single"/>
    </w:rPr>
  </w:style>
  <w:style w:type="character" w:customStyle="1" w:styleId="UnderlineBold">
    <w:name w:val="Underline + Bold"/>
    <w:uiPriority w:val="1"/>
    <w:qFormat/>
    <w:rsid w:val="00F86181"/>
    <w:rPr>
      <w:b/>
      <w:bCs w:val="0"/>
      <w:sz w:val="20"/>
      <w:u w:val="single"/>
    </w:rPr>
  </w:style>
  <w:style w:type="paragraph" w:customStyle="1" w:styleId="Tag2">
    <w:name w:val="Tag2"/>
    <w:basedOn w:val="Normal"/>
    <w:qFormat/>
    <w:rsid w:val="00F86181"/>
    <w:rPr>
      <w:b/>
    </w:rPr>
  </w:style>
  <w:style w:type="character" w:customStyle="1" w:styleId="CardsChar">
    <w:name w:val="Cards Char"/>
    <w:link w:val="Cards"/>
    <w:locked/>
    <w:rsid w:val="00F86181"/>
    <w:rPr>
      <w:rFonts w:ascii="Times New Roman" w:eastAsia="Times New Roman" w:hAnsi="Times New Roman" w:cs="Times New Roman"/>
      <w:sz w:val="20"/>
    </w:rPr>
  </w:style>
  <w:style w:type="paragraph" w:customStyle="1" w:styleId="Cards">
    <w:name w:val="Cards"/>
    <w:next w:val="Normal"/>
    <w:link w:val="CardsChar"/>
    <w:qFormat/>
    <w:rsid w:val="00F86181"/>
    <w:pPr>
      <w:widowControl w:val="0"/>
      <w:jc w:val="both"/>
    </w:pPr>
    <w:rPr>
      <w:rFonts w:ascii="Times New Roman" w:eastAsia="Times New Roman" w:hAnsi="Times New Roman" w:cs="Times New Roman"/>
      <w:sz w:val="20"/>
    </w:rPr>
  </w:style>
  <w:style w:type="character" w:customStyle="1" w:styleId="DebateUnderline">
    <w:name w:val="Debate Underline"/>
    <w:rsid w:val="00F86181"/>
    <w:rPr>
      <w:rFonts w:ascii="Times New Roman" w:hAnsi="Times New Roman" w:cs="Times New Roman" w:hint="default"/>
      <w:sz w:val="24"/>
      <w:u w:val="single"/>
      <w:bdr w:val="none" w:sz="0" w:space="0" w:color="auto" w:frame="1"/>
    </w:rPr>
  </w:style>
  <w:style w:type="character" w:customStyle="1" w:styleId="BoldUnderline">
    <w:name w:val="BoldUnderline"/>
    <w:basedOn w:val="DefaultParagraphFont"/>
    <w:uiPriority w:val="1"/>
    <w:qFormat/>
    <w:rsid w:val="00F86181"/>
    <w:rPr>
      <w:rFonts w:ascii="Arial" w:hAnsi="Arial"/>
      <w:b/>
      <w:sz w:val="20"/>
      <w:u w:val="single"/>
    </w:rPr>
  </w:style>
  <w:style w:type="paragraph" w:styleId="BodyText">
    <w:name w:val="Body Text"/>
    <w:basedOn w:val="Normal"/>
    <w:link w:val="BodyTextChar"/>
    <w:rsid w:val="00F86181"/>
    <w:pPr>
      <w:jc w:val="both"/>
    </w:pPr>
    <w:rPr>
      <w:color w:val="000000"/>
    </w:rPr>
  </w:style>
  <w:style w:type="character" w:customStyle="1" w:styleId="BodyTextChar">
    <w:name w:val="Body Text Char"/>
    <w:basedOn w:val="DefaultParagraphFont"/>
    <w:link w:val="BodyText"/>
    <w:rsid w:val="00F86181"/>
    <w:rPr>
      <w:rFonts w:ascii="Calibri" w:hAnsi="Calibri"/>
      <w:color w:val="000000"/>
      <w:sz w:val="22"/>
    </w:rPr>
  </w:style>
  <w:style w:type="paragraph" w:styleId="ListBullet">
    <w:name w:val="List Bullet"/>
    <w:basedOn w:val="Normal"/>
    <w:uiPriority w:val="99"/>
    <w:unhideWhenUsed/>
    <w:rsid w:val="00F86181"/>
    <w:pPr>
      <w:tabs>
        <w:tab w:val="num" w:pos="360"/>
      </w:tabs>
      <w:ind w:left="360" w:hanging="360"/>
      <w:contextualSpacing/>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F86181"/>
    <w:rPr>
      <w:rFonts w:ascii="Calibri" w:hAnsi="Calibri"/>
      <w:sz w:val="22"/>
      <w:lang w:eastAsia="zh-CN"/>
    </w:rPr>
  </w:style>
  <w:style w:type="character" w:customStyle="1" w:styleId="a">
    <w:name w:val="a"/>
    <w:basedOn w:val="DefaultParagraphFont"/>
    <w:rsid w:val="00F86181"/>
  </w:style>
  <w:style w:type="character" w:customStyle="1" w:styleId="mb">
    <w:name w:val="mb"/>
    <w:basedOn w:val="DefaultParagraphFont"/>
    <w:rsid w:val="00F86181"/>
  </w:style>
  <w:style w:type="character" w:customStyle="1" w:styleId="dttext">
    <w:name w:val="dttext"/>
    <w:basedOn w:val="DefaultParagraphFont"/>
    <w:rsid w:val="00F86181"/>
  </w:style>
  <w:style w:type="character" w:customStyle="1" w:styleId="sdsense">
    <w:name w:val="sdsense"/>
    <w:basedOn w:val="DefaultParagraphFont"/>
    <w:rsid w:val="00F86181"/>
  </w:style>
  <w:style w:type="character" w:customStyle="1" w:styleId="sd">
    <w:name w:val="sd"/>
    <w:basedOn w:val="DefaultParagraphFont"/>
    <w:rsid w:val="00F86181"/>
  </w:style>
  <w:style w:type="character" w:customStyle="1" w:styleId="caps">
    <w:name w:val="caps"/>
    <w:basedOn w:val="DefaultParagraphFont"/>
    <w:rsid w:val="00F86181"/>
  </w:style>
  <w:style w:type="character" w:customStyle="1" w:styleId="list-grouptitle">
    <w:name w:val="list-group__title"/>
    <w:basedOn w:val="DefaultParagraphFont"/>
    <w:rsid w:val="00F86181"/>
  </w:style>
  <w:style w:type="paragraph" w:customStyle="1" w:styleId="list-groupitem">
    <w:name w:val="list-group__item"/>
    <w:basedOn w:val="Normal"/>
    <w:rsid w:val="00F86181"/>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flfc">
    <w:name w:val="flfc"/>
    <w:basedOn w:val="Normal"/>
    <w:rsid w:val="00F86181"/>
    <w:pPr>
      <w:spacing w:before="100" w:beforeAutospacing="1" w:after="100" w:afterAutospacing="1" w:line="240" w:lineRule="auto"/>
    </w:pPr>
    <w:rPr>
      <w:rFonts w:ascii="Times New Roman" w:eastAsia="Times New Roman" w:hAnsi="Times New Roman" w:cs="Times New Roman"/>
      <w:sz w:val="24"/>
      <w:lang w:bidi="he-IL"/>
    </w:rPr>
  </w:style>
  <w:style w:type="paragraph" w:styleId="EndnoteText">
    <w:name w:val="endnote text"/>
    <w:basedOn w:val="Normal"/>
    <w:link w:val="EndnoteTextChar"/>
    <w:uiPriority w:val="99"/>
    <w:semiHidden/>
    <w:unhideWhenUsed/>
    <w:rsid w:val="00F8618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6181"/>
    <w:rPr>
      <w:rFonts w:ascii="Calibri" w:hAnsi="Calibri"/>
      <w:sz w:val="20"/>
      <w:szCs w:val="20"/>
    </w:rPr>
  </w:style>
  <w:style w:type="character" w:styleId="EndnoteReference">
    <w:name w:val="endnote reference"/>
    <w:basedOn w:val="DefaultParagraphFont"/>
    <w:uiPriority w:val="99"/>
    <w:semiHidden/>
    <w:unhideWhenUsed/>
    <w:rsid w:val="00F86181"/>
    <w:rPr>
      <w:vertAlign w:val="superscript"/>
    </w:rPr>
  </w:style>
  <w:style w:type="character" w:customStyle="1" w:styleId="flagicon">
    <w:name w:val="flagicon"/>
    <w:basedOn w:val="DefaultParagraphFont"/>
    <w:rsid w:val="00F86181"/>
  </w:style>
  <w:style w:type="paragraph" w:customStyle="1" w:styleId="Analytics">
    <w:name w:val="Analytics"/>
    <w:next w:val="NormalWeb"/>
    <w:link w:val="AnalyticsChar"/>
    <w:uiPriority w:val="4"/>
    <w:qFormat/>
    <w:rsid w:val="00F86181"/>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F86181"/>
    <w:rPr>
      <w:rFonts w:ascii="Calibri" w:eastAsiaTheme="majorEastAsia" w:hAnsi="Calibri" w:cstheme="majorBidi"/>
      <w:b/>
      <w:iCs/>
      <w:sz w:val="26"/>
      <w:szCs w:val="28"/>
    </w:rPr>
  </w:style>
  <w:style w:type="paragraph" w:customStyle="1" w:styleId="RainwithanA">
    <w:name w:val="Rain with an A"/>
    <w:basedOn w:val="Normal"/>
    <w:link w:val="RainwithanAChar"/>
    <w:uiPriority w:val="4"/>
    <w:qFormat/>
    <w:rsid w:val="00F86181"/>
    <w:pPr>
      <w:outlineLvl w:val="3"/>
    </w:pPr>
    <w:rPr>
      <w:b/>
      <w:sz w:val="26"/>
    </w:rPr>
  </w:style>
  <w:style w:type="character" w:customStyle="1" w:styleId="RainwithanAChar">
    <w:name w:val="Rain with an A Char"/>
    <w:basedOn w:val="DefaultParagraphFont"/>
    <w:link w:val="RainwithanA"/>
    <w:uiPriority w:val="4"/>
    <w:rsid w:val="00F86181"/>
    <w:rPr>
      <w:rFonts w:ascii="Calibri" w:hAnsi="Calibri"/>
      <w:b/>
      <w:sz w:val="26"/>
    </w:rPr>
  </w:style>
  <w:style w:type="character" w:customStyle="1" w:styleId="Style1Char1">
    <w:name w:val="Style1 Char1"/>
    <w:basedOn w:val="DefaultParagraphFont"/>
    <w:rsid w:val="00F86181"/>
    <w:rPr>
      <w:rFonts w:ascii="SimSun" w:eastAsia="SimSun" w:hAnsi="SimSun" w:hint="eastAsia"/>
      <w:sz w:val="20"/>
      <w:szCs w:val="24"/>
      <w:u w:val="single"/>
      <w:lang w:val="en-US" w:eastAsia="zh-CN" w:bidi="ar-SA"/>
    </w:rPr>
  </w:style>
  <w:style w:type="character" w:customStyle="1" w:styleId="ital-inline">
    <w:name w:val="ital-inline"/>
    <w:basedOn w:val="DefaultParagraphFont"/>
    <w:rsid w:val="00F86181"/>
  </w:style>
  <w:style w:type="paragraph" w:customStyle="1" w:styleId="paragraph">
    <w:name w:val="paragraph"/>
    <w:basedOn w:val="Normal"/>
    <w:rsid w:val="00F86181"/>
    <w:pPr>
      <w:spacing w:before="100" w:beforeAutospacing="1" w:after="100" w:afterAutospacing="1"/>
    </w:pPr>
    <w:rPr>
      <w:rFonts w:ascii="Times New Roman" w:hAnsi="Times New Roman"/>
    </w:rPr>
  </w:style>
  <w:style w:type="character" w:customStyle="1" w:styleId="normaltextrun">
    <w:name w:val="normaltextrun"/>
    <w:basedOn w:val="DefaultParagraphFont"/>
    <w:rsid w:val="00F86181"/>
  </w:style>
  <w:style w:type="character" w:customStyle="1" w:styleId="eop">
    <w:name w:val="eop"/>
    <w:basedOn w:val="DefaultParagraphFont"/>
    <w:rsid w:val="00F86181"/>
  </w:style>
  <w:style w:type="paragraph" w:customStyle="1" w:styleId="textbox">
    <w:name w:val="textbox"/>
    <w:basedOn w:val="Normal"/>
    <w:rsid w:val="00F86181"/>
    <w:pPr>
      <w:spacing w:before="100" w:beforeAutospacing="1" w:after="100" w:afterAutospacing="1"/>
    </w:pPr>
    <w:rPr>
      <w:rFonts w:ascii="Times New Roman" w:hAnsi="Times New Roman"/>
      <w:lang w:eastAsia="zh-CN"/>
    </w:rPr>
  </w:style>
  <w:style w:type="table" w:styleId="TableGrid">
    <w:name w:val="Table Grid"/>
    <w:basedOn w:val="TableNormal"/>
    <w:uiPriority w:val="59"/>
    <w:rsid w:val="00F86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61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6181"/>
    <w:rPr>
      <w:rFonts w:ascii="Calibri" w:hAnsi="Calibri"/>
      <w:sz w:val="22"/>
    </w:rPr>
  </w:style>
  <w:style w:type="paragraph" w:styleId="Footer">
    <w:name w:val="footer"/>
    <w:basedOn w:val="Normal"/>
    <w:link w:val="FooterChar"/>
    <w:uiPriority w:val="99"/>
    <w:unhideWhenUsed/>
    <w:rsid w:val="00F861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6181"/>
    <w:rPr>
      <w:rFonts w:ascii="Calibri" w:hAnsi="Calibri"/>
      <w:sz w:val="22"/>
    </w:rPr>
  </w:style>
  <w:style w:type="character" w:customStyle="1" w:styleId="timestampdate--published">
    <w:name w:val="timestamp__date--published"/>
    <w:basedOn w:val="DefaultParagraphFont"/>
    <w:rsid w:val="00F86181"/>
  </w:style>
  <w:style w:type="paragraph" w:customStyle="1" w:styleId="msonormal0">
    <w:name w:val="msonormal"/>
    <w:basedOn w:val="Normal"/>
    <w:rsid w:val="00F86181"/>
    <w:pPr>
      <w:spacing w:before="100" w:beforeAutospacing="1" w:after="100" w:afterAutospacing="1" w:line="240" w:lineRule="auto"/>
    </w:pPr>
    <w:rPr>
      <w:rFonts w:ascii="Times New Roman" w:eastAsia="Times New Roman" w:hAnsi="Times New Roman" w:cs="Times New Roman"/>
      <w:sz w:val="24"/>
    </w:rPr>
  </w:style>
  <w:style w:type="character" w:customStyle="1" w:styleId="tooltip-container">
    <w:name w:val="tooltip-container"/>
    <w:basedOn w:val="DefaultParagraphFont"/>
    <w:rsid w:val="00F86181"/>
  </w:style>
  <w:style w:type="character" w:customStyle="1" w:styleId="media-blocktag">
    <w:name w:val="media-block__tag"/>
    <w:basedOn w:val="DefaultParagraphFont"/>
    <w:rsid w:val="00F86181"/>
  </w:style>
  <w:style w:type="paragraph" w:customStyle="1" w:styleId="media-blocksubtitle">
    <w:name w:val="media-block__subtitle"/>
    <w:basedOn w:val="Normal"/>
    <w:rsid w:val="00F86181"/>
    <w:pPr>
      <w:spacing w:before="100" w:beforeAutospacing="1" w:after="100" w:afterAutospacing="1" w:line="240" w:lineRule="auto"/>
    </w:pPr>
    <w:rPr>
      <w:rFonts w:ascii="Times New Roman" w:eastAsia="Times New Roman" w:hAnsi="Times New Roman" w:cs="Times New Roman"/>
      <w:sz w:val="24"/>
    </w:rPr>
  </w:style>
  <w:style w:type="character" w:styleId="IntenseReference">
    <w:name w:val="Intense Reference"/>
    <w:basedOn w:val="DefaultParagraphFont"/>
    <w:uiPriority w:val="32"/>
    <w:qFormat/>
    <w:rsid w:val="00F86181"/>
    <w:rPr>
      <w:b/>
      <w:bCs/>
      <w:smallCaps/>
      <w:color w:val="4F81BD" w:themeColor="accent1"/>
      <w:spacing w:val="5"/>
    </w:rPr>
  </w:style>
  <w:style w:type="paragraph" w:styleId="Subtitle">
    <w:name w:val="Subtitle"/>
    <w:basedOn w:val="Normal"/>
    <w:next w:val="Normal"/>
    <w:link w:val="SubtitleChar"/>
    <w:uiPriority w:val="11"/>
    <w:qFormat/>
    <w:rsid w:val="00F86181"/>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F86181"/>
    <w:rPr>
      <w:color w:val="5A5A5A" w:themeColor="text1" w:themeTint="A5"/>
      <w:spacing w:val="15"/>
      <w:sz w:val="22"/>
    </w:rPr>
  </w:style>
  <w:style w:type="paragraph" w:customStyle="1" w:styleId="selectionshareable">
    <w:name w:val="selectionshareable"/>
    <w:basedOn w:val="Normal"/>
    <w:rsid w:val="00F86181"/>
    <w:pPr>
      <w:spacing w:before="100" w:beforeAutospacing="1" w:after="100" w:afterAutospacing="1"/>
    </w:pPr>
    <w:rPr>
      <w:rFonts w:ascii="Times New Roman" w:hAnsi="Times New Roman"/>
      <w:lang w:bidi="he-IL"/>
    </w:rPr>
  </w:style>
  <w:style w:type="paragraph" w:customStyle="1" w:styleId="fancy">
    <w:name w:val="fancy"/>
    <w:basedOn w:val="Normal"/>
    <w:rsid w:val="00F86181"/>
    <w:pPr>
      <w:spacing w:before="100" w:beforeAutospacing="1" w:after="100" w:afterAutospacing="1"/>
    </w:pPr>
    <w:rPr>
      <w:rFonts w:ascii="Times New Roman" w:hAnsi="Times New Roman"/>
      <w:lang w:bidi="he-IL"/>
    </w:rPr>
  </w:style>
  <w:style w:type="character" w:styleId="BookTitle">
    <w:name w:val="Book Title"/>
    <w:basedOn w:val="DefaultParagraphFont"/>
    <w:uiPriority w:val="33"/>
    <w:qFormat/>
    <w:rsid w:val="00F86181"/>
    <w:rPr>
      <w:b/>
      <w:bCs/>
      <w:i/>
      <w:iCs/>
      <w:spacing w:val="5"/>
    </w:rPr>
  </w:style>
  <w:style w:type="paragraph" w:customStyle="1" w:styleId="text-justify">
    <w:name w:val="text-justify"/>
    <w:basedOn w:val="Normal"/>
    <w:rsid w:val="00F86181"/>
    <w:pPr>
      <w:spacing w:before="100" w:beforeAutospacing="1" w:after="100" w:afterAutospacing="1" w:line="240" w:lineRule="auto"/>
    </w:pPr>
    <w:rPr>
      <w:rFonts w:ascii="Times New Roman" w:eastAsia="Times New Roman" w:hAnsi="Times New Roman" w:cs="Times New Roman"/>
      <w:sz w:val="24"/>
      <w:lang w:bidi="he-IL"/>
    </w:rPr>
  </w:style>
  <w:style w:type="character" w:styleId="HTMLCite">
    <w:name w:val="HTML Cite"/>
    <w:basedOn w:val="DefaultParagraphFont"/>
    <w:uiPriority w:val="99"/>
    <w:semiHidden/>
    <w:unhideWhenUsed/>
    <w:rsid w:val="00F86181"/>
    <w:rPr>
      <w:i/>
      <w:iCs/>
    </w:rPr>
  </w:style>
  <w:style w:type="paragraph" w:customStyle="1" w:styleId="css-18udl3b">
    <w:name w:val="css-18udl3b"/>
    <w:basedOn w:val="Normal"/>
    <w:rsid w:val="00F86181"/>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graf">
    <w:name w:val="graf"/>
    <w:basedOn w:val="Normal"/>
    <w:rsid w:val="00F86181"/>
    <w:pPr>
      <w:spacing w:before="100" w:beforeAutospacing="1" w:after="100" w:afterAutospacing="1" w:line="240" w:lineRule="auto"/>
    </w:pPr>
    <w:rPr>
      <w:rFonts w:ascii="Times New Roman" w:eastAsia="Times New Roman" w:hAnsi="Times New Roman" w:cs="Times New Roman"/>
      <w:sz w:val="24"/>
      <w:lang w:bidi="he-IL"/>
    </w:rPr>
  </w:style>
  <w:style w:type="character" w:customStyle="1" w:styleId="m5577519854659992616gmail-styleunderline">
    <w:name w:val="m_5577519854659992616gmail-styleunderline"/>
    <w:basedOn w:val="DefaultParagraphFont"/>
    <w:rsid w:val="00F86181"/>
  </w:style>
  <w:style w:type="character" w:customStyle="1" w:styleId="CardTextChar">
    <w:name w:val="Card Text Char"/>
    <w:basedOn w:val="DefaultParagraphFont"/>
    <w:uiPriority w:val="99"/>
    <w:locked/>
    <w:rsid w:val="00F86181"/>
    <w:rPr>
      <w:rFonts w:ascii="Cambria" w:eastAsia="Times New Roman" w:hAnsi="Cambria" w:cs="Tahoma"/>
      <w:sz w:val="26"/>
      <w:szCs w:val="22"/>
    </w:rPr>
  </w:style>
  <w:style w:type="character" w:customStyle="1" w:styleId="NoSpacingChar">
    <w:name w:val="No Spacing Char"/>
    <w:aliases w:val="Card Format Char,ClearFormatting Char,DDI Tag Char,Tag Title Char,No Spacing51 Char,Dont use Char,Tag and Cite Char,No Spacing31 Char,CD - Cite Char,No Spacing22 Char,No Spacing41 Char,No Spacing6 Char,No Spacing7 Char,No Spacing8 Char"/>
    <w:link w:val="NoSpacing"/>
    <w:uiPriority w:val="99"/>
    <w:rsid w:val="00F86181"/>
    <w:rPr>
      <w:rFonts w:ascii="Calibri" w:hAnsi="Calibri" w:cs="Calibri"/>
      <w:sz w:val="22"/>
    </w:rPr>
  </w:style>
  <w:style w:type="paragraph" w:customStyle="1" w:styleId="CiteSpacing">
    <w:name w:val="Cite Spacing"/>
    <w:uiPriority w:val="4"/>
    <w:qFormat/>
    <w:rsid w:val="00F86181"/>
    <w:pPr>
      <w:spacing w:after="160" w:line="259" w:lineRule="auto"/>
    </w:pPr>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holarship.law.nd.edu/cgi/viewcontent.cgi?article=1034&amp;context=ndjicl" TargetMode="External"/><Relationship Id="rId18" Type="http://schemas.openxmlformats.org/officeDocument/2006/relationships/hyperlink" Target="https://www.livescience.com/51990-sea-level-rise-unknowns.html" TargetMode="External"/><Relationship Id="rId3" Type="http://schemas.openxmlformats.org/officeDocument/2006/relationships/customXml" Target="../customXml/item3.xml"/><Relationship Id="rId21" Type="http://schemas.openxmlformats.org/officeDocument/2006/relationships/hyperlink" Target="https://www.wix.com/dashboard/8fa3bf37-6e96-4194-9f71-e81bfb562d0d/blog/5d44f0ca0c744700188d053b/edit" TargetMode="External"/><Relationship Id="rId7" Type="http://schemas.openxmlformats.org/officeDocument/2006/relationships/settings" Target="settings.xml"/><Relationship Id="rId12" Type="http://schemas.openxmlformats.org/officeDocument/2006/relationships/hyperlink" Target="https://www.ilo.org/global/standards/introduction-to-international-labour-standards/the-benefits-of-international-labour-standards/lang--en/index.htm" TargetMode="External"/><Relationship Id="rId17" Type="http://schemas.openxmlformats.org/officeDocument/2006/relationships/hyperlink" Target="https://www.livescience.com/55129-how-heat-waves-kill-so-quickly.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ivescience.com/57266-amazon-river.html" TargetMode="External"/><Relationship Id="rId20" Type="http://schemas.openxmlformats.org/officeDocument/2006/relationships/hyperlink" Target="https://digitalcommons.law.yale.edu/cgi/viewcontent.cgi?article=1710&amp;context=yji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aw.yale.edu/cgi/viewcontent.cgi?article=1710&amp;context=yji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ipcc.ch/sr15/" TargetMode="External"/><Relationship Id="rId23" Type="http://schemas.openxmlformats.org/officeDocument/2006/relationships/hyperlink" Target="https://www.wix.com/dashboard/8fa3bf37-6e96-4194-9f71-e81bfb562d0d/blog/5d44f0ca0c744700188d053b/edit" TargetMode="External"/><Relationship Id="rId10" Type="http://schemas.openxmlformats.org/officeDocument/2006/relationships/hyperlink" Target="https://sci-hub.se/https://doi.org/10.1177/2031952521994412" TargetMode="External"/><Relationship Id="rId19" Type="http://schemas.openxmlformats.org/officeDocument/2006/relationships/hyperlink" Target="https://digitalcommons.law.yale.edu/cgi/viewcontent.cgi?article=1710&amp;context=yjil"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www.livescience.com/65633-climate-change-dooms-humans-by-2050.html" TargetMode="External"/><Relationship Id="rId22" Type="http://schemas.openxmlformats.org/officeDocument/2006/relationships/hyperlink" Target="https://www.wix.com/dashboard/8fa3bf37-6e96-4194-9f71-e81bfb562d0d/blog/5d44f0ca0c744700188d053b/ed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25</Pages>
  <Words>14007</Words>
  <Characters>79840</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93660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15</cp:revision>
  <dcterms:created xsi:type="dcterms:W3CDTF">2021-11-20T15:03:00Z</dcterms:created>
  <dcterms:modified xsi:type="dcterms:W3CDTF">2021-11-20T17:00:00Z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