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33FBB" w14:textId="659A309E" w:rsidR="00A95652" w:rsidRDefault="002E4254" w:rsidP="002E4254">
      <w:pPr>
        <w:pStyle w:val="Heading2"/>
      </w:pPr>
      <w:r>
        <w:t>1</w:t>
      </w:r>
    </w:p>
    <w:p w14:paraId="52098C9F" w14:textId="77777777" w:rsidR="002E4254" w:rsidRPr="00D16830" w:rsidRDefault="002E4254" w:rsidP="002E4254">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53648627" w14:textId="77777777" w:rsidR="002E4254" w:rsidRPr="00C85280" w:rsidRDefault="002E4254" w:rsidP="002E4254">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649A41D1" w14:textId="30CC3AF9" w:rsidR="002E4254" w:rsidRPr="002E4254" w:rsidRDefault="002E4254" w:rsidP="002E4254">
      <w:pPr>
        <w:rPr>
          <w:u w:val="singl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681EE873" w14:textId="1E746D16" w:rsidR="002E4254" w:rsidRPr="002E4254" w:rsidRDefault="002E4254" w:rsidP="002E4254">
      <w:pPr>
        <w:pStyle w:val="Heading4"/>
        <w:rPr>
          <w:rFonts w:cs="Calibri"/>
          <w:b w:val="0"/>
          <w:iCs w:val="0"/>
          <w:sz w:val="22"/>
          <w:u w:val="single"/>
        </w:rPr>
      </w:pPr>
      <w:r>
        <w:t>Violation: evergreening is one and done</w:t>
      </w:r>
    </w:p>
    <w:p w14:paraId="04C86AE2" w14:textId="77777777" w:rsidR="002E4254" w:rsidRPr="000F0F15" w:rsidRDefault="002E4254" w:rsidP="002E4254">
      <w:pPr>
        <w:pStyle w:val="Heading4"/>
        <w:rPr>
          <w:rFonts w:cs="Calibri"/>
        </w:rPr>
      </w:pPr>
      <w:r w:rsidRPr="000F0F15">
        <w:rPr>
          <w:rFonts w:cs="Calibri"/>
        </w:rPr>
        <w:t>Vote neg:</w:t>
      </w:r>
    </w:p>
    <w:p w14:paraId="17B9112F" w14:textId="77777777" w:rsidR="002E4254" w:rsidRDefault="002E4254" w:rsidP="002E4254">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31D4EA94" w14:textId="77777777" w:rsidR="002E4254" w:rsidRPr="00DB5A61" w:rsidRDefault="002E4254" w:rsidP="002E4254">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037F393" w14:textId="77777777" w:rsidR="002E4254" w:rsidRPr="002F7767" w:rsidRDefault="002E4254" w:rsidP="002E4254">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0D883701" w14:textId="77777777" w:rsidR="002E4254" w:rsidRDefault="002E4254" w:rsidP="002E425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DB2EAB8" w14:textId="77777777" w:rsidR="002E4254" w:rsidRDefault="002E4254" w:rsidP="002E4254">
      <w:pPr>
        <w:pStyle w:val="Heading4"/>
      </w:pPr>
      <w:r>
        <w:t>Drop the debater – a] deter future abuse and b] set better norms for debate.</w:t>
      </w:r>
    </w:p>
    <w:p w14:paraId="13E36804" w14:textId="77777777" w:rsidR="002E4254" w:rsidRDefault="002E4254" w:rsidP="002E425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67480C37" w14:textId="7389B4A3" w:rsidR="002E4254" w:rsidRPr="002E4254" w:rsidRDefault="002E4254" w:rsidP="002E425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6C2EB84" w14:textId="04E3D4A5" w:rsidR="002E4254" w:rsidRDefault="002E4254" w:rsidP="002E4254">
      <w:pPr>
        <w:pStyle w:val="Heading2"/>
      </w:pPr>
      <w:r>
        <w:t>2</w:t>
      </w:r>
    </w:p>
    <w:p w14:paraId="61B6951B" w14:textId="77777777" w:rsidR="005A4CFB" w:rsidRDefault="005A4CFB" w:rsidP="005A4CFB">
      <w:pPr>
        <w:pStyle w:val="Heading4"/>
        <w:rPr>
          <w:rFonts w:cs="Calibri"/>
        </w:rPr>
      </w:pP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34830A18" w14:textId="77777777" w:rsidR="005A4CFB" w:rsidRPr="00BD4C1E" w:rsidRDefault="005A4CFB" w:rsidP="005A4CFB"/>
    <w:p w14:paraId="22271A08" w14:textId="77777777" w:rsidR="005A4CFB" w:rsidRDefault="005A4CFB" w:rsidP="005A4CFB">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511E5A2E" w14:textId="77777777" w:rsidR="005A4CFB" w:rsidRPr="00527524" w:rsidRDefault="005A4CFB" w:rsidP="005A4CFB">
      <w:pPr>
        <w:rPr>
          <w:lang w:eastAsia="zh-CN"/>
        </w:rPr>
      </w:pPr>
    </w:p>
    <w:p w14:paraId="1476762C" w14:textId="77777777" w:rsidR="005A4CFB" w:rsidRDefault="005A4CFB" w:rsidP="005A4CFB">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1FA03933" w14:textId="77777777" w:rsidR="005A4CFB" w:rsidRPr="00A257D8" w:rsidRDefault="005A4CFB" w:rsidP="005A4CFB">
      <w:pPr>
        <w:pStyle w:val="Heading4"/>
      </w:pPr>
      <w:r>
        <w:t>1.</w:t>
      </w:r>
      <w:r w:rsidRPr="00A257D8">
        <w:t xml:space="preserve"> Text – Oxford Dictionary defines ought as “</w:t>
      </w:r>
      <w:r w:rsidRPr="009B0022">
        <w:rPr>
          <w:u w:val="single"/>
        </w:rPr>
        <w:t>used to indicate something that is probable</w:t>
      </w:r>
      <w:r w:rsidRPr="00A257D8">
        <w:t>.”</w:t>
      </w:r>
    </w:p>
    <w:p w14:paraId="60BF0A61" w14:textId="77777777" w:rsidR="005A4CFB" w:rsidRPr="00187ED2" w:rsidRDefault="004659ED" w:rsidP="005A4CFB">
      <w:pPr>
        <w:rPr>
          <w:sz w:val="16"/>
          <w:szCs w:val="16"/>
        </w:rPr>
      </w:pPr>
      <w:hyperlink r:id="rId6" w:history="1">
        <w:r w:rsidR="005A4CFB" w:rsidRPr="00FE7871">
          <w:rPr>
            <w:rStyle w:val="Hyperlink"/>
            <w:sz w:val="16"/>
            <w:szCs w:val="16"/>
          </w:rPr>
          <w:t>https://en.oxforddictionaries.com/definition/ought //</w:t>
        </w:r>
      </w:hyperlink>
      <w:r w:rsidR="005A4CFB">
        <w:rPr>
          <w:sz w:val="16"/>
          <w:szCs w:val="16"/>
        </w:rPr>
        <w:t>Massa</w:t>
      </w:r>
    </w:p>
    <w:p w14:paraId="1BFE1590" w14:textId="77777777" w:rsidR="005A4CFB" w:rsidRPr="00A257D8" w:rsidRDefault="005A4CFB" w:rsidP="005A4CFB">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7D8E057B" w14:textId="77777777" w:rsidR="005A4CFB" w:rsidRPr="00187ED2" w:rsidRDefault="005A4CFB" w:rsidP="005A4CFB">
      <w:pPr>
        <w:rPr>
          <w:sz w:val="16"/>
          <w:szCs w:val="16"/>
        </w:rPr>
      </w:pPr>
      <w:r w:rsidRPr="00187ED2">
        <w:rPr>
          <w:sz w:val="16"/>
          <w:szCs w:val="16"/>
        </w:rPr>
        <w:t>(</w:t>
      </w:r>
      <w:hyperlink r:id="rId7"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4C754D86" w14:textId="77777777" w:rsidR="005A4CFB" w:rsidRDefault="005A4CFB" w:rsidP="005A4CFB">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4B2BE1AD" w14:textId="77777777" w:rsidR="005A4CFB" w:rsidRPr="00A46100" w:rsidRDefault="005A4CFB" w:rsidP="005A4CFB">
      <w:pPr>
        <w:rPr>
          <w:sz w:val="16"/>
          <w:szCs w:val="16"/>
        </w:rPr>
      </w:pPr>
      <w:r w:rsidRPr="00A46100">
        <w:rPr>
          <w:b/>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6D7D7513" w14:textId="77777777" w:rsidR="005A4CFB" w:rsidRPr="00671316" w:rsidRDefault="005A4CFB" w:rsidP="005A4CFB">
      <w:r w:rsidRPr="008E232D">
        <w:rPr>
          <w:b/>
          <w:szCs w:val="26"/>
          <w:highlight w:val="green"/>
          <w:u w:val="single"/>
        </w:rPr>
        <w:t>The is/ought gap is a problem in moral philosophy</w:t>
      </w:r>
      <w:r w:rsidRPr="00A46100">
        <w:rPr>
          <w:b/>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Cs w:val="26"/>
          <w:highlight w:val="green"/>
          <w:u w:val="single"/>
        </w:rPr>
        <w:t xml:space="preserve">How do we </w:t>
      </w:r>
      <w:r w:rsidRPr="008E232D">
        <w:rPr>
          <w:b/>
          <w:i/>
          <w:iCs/>
          <w:szCs w:val="26"/>
          <w:highlight w:val="green"/>
          <w:u w:val="single"/>
        </w:rPr>
        <w:t>know</w:t>
      </w:r>
      <w:r w:rsidRPr="008E232D">
        <w:rPr>
          <w:b/>
          <w:szCs w:val="26"/>
          <w:highlight w:val="green"/>
          <w:u w:val="single"/>
        </w:rPr>
        <w:t xml:space="preserve"> what</w:t>
      </w:r>
      <w:r w:rsidRPr="00A46100">
        <w:rPr>
          <w:b/>
          <w:szCs w:val="26"/>
          <w:u w:val="single"/>
        </w:rPr>
        <w:t xml:space="preserve"> morally </w:t>
      </w:r>
      <w:r w:rsidRPr="008E232D">
        <w:rPr>
          <w:b/>
          <w:szCs w:val="26"/>
          <w:highlight w:val="green"/>
          <w:u w:val="single"/>
        </w:rPr>
        <w:t>ought to be</w:t>
      </w:r>
      <w:r w:rsidRPr="00A46100">
        <w:rPr>
          <w:b/>
          <w:szCs w:val="26"/>
          <w:u w:val="single"/>
        </w:rPr>
        <w:t xml:space="preserve"> the case </w:t>
      </w:r>
      <w:r w:rsidRPr="008E232D">
        <w:rPr>
          <w:b/>
          <w:szCs w:val="26"/>
          <w:highlight w:val="green"/>
          <w:u w:val="single"/>
        </w:rPr>
        <w:t>from what is</w:t>
      </w:r>
      <w:r w:rsidRPr="00A46100">
        <w:rPr>
          <w:b/>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Cs w:val="26"/>
          <w:u w:val="single"/>
        </w:rPr>
        <w:t xml:space="preserve">every system of </w:t>
      </w:r>
      <w:r w:rsidRPr="008E232D">
        <w:rPr>
          <w:b/>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Cs w:val="26"/>
          <w:highlight w:val="green"/>
          <w:u w:val="single"/>
        </w:rPr>
        <w:t>is imperceptible</w:t>
      </w:r>
      <w:r w:rsidRPr="00671316">
        <w:rPr>
          <w:szCs w:val="16"/>
        </w:rPr>
        <w:t>; but is, however, of the last consequence.</w:t>
      </w:r>
      <w:r w:rsidRPr="00671316">
        <w:t xml:space="preserve"> </w:t>
      </w:r>
      <w:r w:rsidRPr="00A46100">
        <w:rPr>
          <w:b/>
          <w:szCs w:val="26"/>
          <w:u w:val="single"/>
        </w:rPr>
        <w:t>For as this ought</w:t>
      </w:r>
      <w:r w:rsidRPr="00671316">
        <w:rPr>
          <w:szCs w:val="16"/>
        </w:rPr>
        <w:t xml:space="preserve">, or ought not, </w:t>
      </w:r>
      <w:r w:rsidRPr="00A46100">
        <w:rPr>
          <w:b/>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w:t>
      </w:r>
      <w:proofErr w:type="gramStart"/>
      <w:r w:rsidRPr="00671316">
        <w:rPr>
          <w:szCs w:val="16"/>
        </w:rPr>
        <w:t>at the same time that</w:t>
      </w:r>
      <w:proofErr w:type="gramEnd"/>
      <w:r w:rsidRPr="00671316">
        <w:rPr>
          <w:szCs w:val="16"/>
        </w:rPr>
        <w:t xml:space="preserve"> a reason </w:t>
      </w:r>
      <w:proofErr w:type="spellStart"/>
      <w:r w:rsidRPr="00671316">
        <w:rPr>
          <w:szCs w:val="16"/>
        </w:rPr>
        <w:t>shou’d</w:t>
      </w:r>
      <w:proofErr w:type="spellEnd"/>
      <w:r w:rsidRPr="00671316">
        <w:rPr>
          <w:szCs w:val="16"/>
        </w:rPr>
        <w:t xml:space="preserve"> be given,</w:t>
      </w:r>
      <w:r w:rsidRPr="00671316">
        <w:t xml:space="preserve"> </w:t>
      </w:r>
      <w:r w:rsidRPr="00A46100">
        <w:rPr>
          <w:b/>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Cs w:val="26"/>
          <w:u w:val="single"/>
        </w:rPr>
        <w:t>philosophers argue about</w:t>
      </w:r>
      <w:r w:rsidRPr="00671316">
        <w:t xml:space="preserve"> </w:t>
      </w:r>
      <w:r w:rsidRPr="00671316">
        <w:rPr>
          <w:szCs w:val="16"/>
        </w:rPr>
        <w:t>various</w:t>
      </w:r>
      <w:r w:rsidRPr="00671316">
        <w:t xml:space="preserve"> </w:t>
      </w:r>
      <w:r w:rsidRPr="00A46100">
        <w:rPr>
          <w:b/>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Cs w:val="26"/>
          <w:u w:val="single"/>
        </w:rPr>
        <w:t>based on</w:t>
      </w:r>
      <w:r w:rsidRPr="00671316">
        <w:t xml:space="preserve"> </w:t>
      </w:r>
      <w:r w:rsidRPr="00671316">
        <w:rPr>
          <w:szCs w:val="16"/>
        </w:rPr>
        <w:t xml:space="preserve">those facts (about </w:t>
      </w:r>
      <w:r w:rsidRPr="00A46100">
        <w:rPr>
          <w:b/>
          <w:szCs w:val="26"/>
          <w:u w:val="single"/>
        </w:rPr>
        <w:t>what is the case</w:t>
      </w:r>
      <w:r w:rsidRPr="00671316">
        <w:rPr>
          <w:szCs w:val="16"/>
        </w:rPr>
        <w:t>).</w:t>
      </w:r>
      <w:r w:rsidRPr="00671316">
        <w:t xml:space="preserve"> </w:t>
      </w:r>
      <w:r w:rsidRPr="00A46100">
        <w:rPr>
          <w:b/>
          <w:szCs w:val="26"/>
          <w:u w:val="single"/>
        </w:rPr>
        <w:t xml:space="preserve">For example, </w:t>
      </w:r>
      <w:r w:rsidRPr="008E232D">
        <w:rPr>
          <w:b/>
          <w:szCs w:val="26"/>
          <w:highlight w:val="green"/>
          <w:u w:val="single"/>
        </w:rPr>
        <w:t>we might find</w:t>
      </w:r>
      <w:r w:rsidRPr="00A46100">
        <w:rPr>
          <w:b/>
          <w:szCs w:val="26"/>
          <w:u w:val="single"/>
        </w:rPr>
        <w:t xml:space="preserve"> out that </w:t>
      </w:r>
      <w:r w:rsidRPr="008E232D">
        <w:rPr>
          <w:b/>
          <w:szCs w:val="26"/>
          <w:highlight w:val="green"/>
          <w:u w:val="single"/>
        </w:rPr>
        <w:t>arsenic</w:t>
      </w:r>
      <w:r w:rsidRPr="00A46100">
        <w:rPr>
          <w:b/>
          <w:szCs w:val="26"/>
          <w:u w:val="single"/>
        </w:rPr>
        <w:t xml:space="preserve"> is </w:t>
      </w:r>
      <w:r w:rsidRPr="008E232D">
        <w:rPr>
          <w:b/>
          <w:szCs w:val="26"/>
          <w:highlight w:val="green"/>
          <w:u w:val="single"/>
        </w:rPr>
        <w:t>poisonous and conclude</w:t>
      </w:r>
      <w:r w:rsidRPr="00A46100">
        <w:rPr>
          <w:b/>
          <w:szCs w:val="26"/>
          <w:u w:val="single"/>
        </w:rPr>
        <w:t xml:space="preserve"> that </w:t>
      </w:r>
      <w:r w:rsidRPr="008E232D">
        <w:rPr>
          <w:b/>
          <w:szCs w:val="26"/>
          <w:highlight w:val="green"/>
          <w:u w:val="single"/>
        </w:rPr>
        <w:t>we ought not consume it.</w:t>
      </w:r>
      <w:r w:rsidRPr="00A46100">
        <w:rPr>
          <w:b/>
          <w:szCs w:val="26"/>
          <w:u w:val="single"/>
        </w:rPr>
        <w:t xml:space="preserve"> But we need to know how </w:t>
      </w:r>
      <w:r w:rsidRPr="008E232D">
        <w:rPr>
          <w:b/>
          <w:szCs w:val="26"/>
          <w:highlight w:val="green"/>
          <w:u w:val="single"/>
        </w:rPr>
        <w:t>nonmoral facts</w:t>
      </w:r>
      <w:r w:rsidRPr="00A46100">
        <w:rPr>
          <w:b/>
          <w:szCs w:val="26"/>
          <w:u w:val="single"/>
        </w:rPr>
        <w:t xml:space="preserve"> can </w:t>
      </w:r>
      <w:r w:rsidRPr="008E232D">
        <w:rPr>
          <w:b/>
          <w:szCs w:val="26"/>
          <w:highlight w:val="green"/>
          <w:u w:val="single"/>
        </w:rPr>
        <w:t>lead to moral conclusions.</w:t>
      </w:r>
      <w:r w:rsidRPr="00A46100">
        <w:rPr>
          <w:b/>
          <w:szCs w:val="26"/>
          <w:u w:val="single"/>
        </w:rPr>
        <w:t xml:space="preserve"> These two things </w:t>
      </w:r>
      <w:r w:rsidRPr="008E232D">
        <w:rPr>
          <w:b/>
          <w:szCs w:val="26"/>
          <w:highlight w:val="green"/>
          <w:u w:val="single"/>
        </w:rPr>
        <w:t>seem unrelated.</w:t>
      </w:r>
      <w:r w:rsidRPr="00A46100">
        <w:rPr>
          <w:b/>
          <w:szCs w:val="26"/>
          <w:u w:val="single"/>
        </w:rPr>
        <w:t xml:space="preserve"> </w:t>
      </w:r>
      <w:r w:rsidRPr="008E232D">
        <w:rPr>
          <w:b/>
          <w:szCs w:val="26"/>
          <w:highlight w:val="green"/>
          <w:u w:val="single"/>
        </w:rPr>
        <w:t>The is/ought gap [isn’t]</w:t>
      </w:r>
      <w:r w:rsidRPr="00671316">
        <w:t xml:space="preserve"> </w:t>
      </w:r>
      <w:r w:rsidRPr="00671316">
        <w:rPr>
          <w:szCs w:val="16"/>
        </w:rPr>
        <w:t>doesn’t seem like</w:t>
      </w:r>
      <w:r w:rsidRPr="00671316">
        <w:t xml:space="preserve"> </w:t>
      </w:r>
      <w:r w:rsidRPr="008E232D">
        <w:rPr>
          <w:b/>
          <w:szCs w:val="26"/>
          <w:highlight w:val="green"/>
          <w:u w:val="single"/>
        </w:rPr>
        <w:t xml:space="preserve">a problem for nonmoral </w:t>
      </w:r>
      <w:proofErr w:type="spellStart"/>
      <w:r w:rsidRPr="008E232D">
        <w:rPr>
          <w:b/>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010141D5" w14:textId="77777777" w:rsidR="005A4CFB" w:rsidRDefault="005A4CFB" w:rsidP="005A4CFB">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33616222" w14:textId="4F74165F" w:rsidR="002E4254" w:rsidRPr="002E4254" w:rsidRDefault="005A4CFB" w:rsidP="005A4CFB">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426BCDA5" w14:textId="3E0FD545" w:rsidR="002E4254" w:rsidRDefault="002E4254" w:rsidP="002E4254">
      <w:pPr>
        <w:pStyle w:val="Heading2"/>
      </w:pPr>
      <w:r>
        <w:t>3</w:t>
      </w:r>
    </w:p>
    <w:p w14:paraId="7BF68F70" w14:textId="48240145" w:rsidR="008E5142" w:rsidRDefault="008E5142" w:rsidP="008E5142">
      <w:proofErr w:type="spellStart"/>
      <w:r w:rsidRPr="008E5142">
        <w:t>interp</w:t>
      </w:r>
      <w:proofErr w:type="spellEnd"/>
      <w:r w:rsidRPr="008E5142">
        <w:t xml:space="preserve">: </w:t>
      </w:r>
      <w:proofErr w:type="spellStart"/>
      <w:r w:rsidRPr="008E5142">
        <w:t>aff</w:t>
      </w:r>
      <w:proofErr w:type="spellEnd"/>
      <w:r w:rsidRPr="008E5142">
        <w:t xml:space="preserve"> </w:t>
      </w:r>
      <w:proofErr w:type="spellStart"/>
      <w:proofErr w:type="gramStart"/>
      <w:r w:rsidRPr="008E5142">
        <w:t>cant</w:t>
      </w:r>
      <w:proofErr w:type="spellEnd"/>
      <w:proofErr w:type="gramEnd"/>
      <w:r w:rsidRPr="008E5142">
        <w:t xml:space="preserve"> read 1ar theory highest layer and </w:t>
      </w:r>
      <w:proofErr w:type="spellStart"/>
      <w:r w:rsidRPr="008E5142">
        <w:t>dtd</w:t>
      </w:r>
      <w:proofErr w:type="spellEnd"/>
      <w:r w:rsidRPr="008E5142">
        <w:t xml:space="preserve"> and no </w:t>
      </w:r>
      <w:proofErr w:type="spellStart"/>
      <w:r w:rsidRPr="008E5142">
        <w:t>rvi</w:t>
      </w:r>
      <w:proofErr w:type="spellEnd"/>
      <w:r w:rsidRPr="008E5142">
        <w:t>, no 2n theory paradigm issues, and new 2ar theory weighing</w:t>
      </w:r>
    </w:p>
    <w:p w14:paraId="0075926F" w14:textId="2AB4F82C" w:rsidR="005A4CFB" w:rsidRPr="008E5142" w:rsidRDefault="008E5142" w:rsidP="008E5142">
      <w:r w:rsidRPr="008E5142">
        <w:t xml:space="preserve"> - infinite abuse - </w:t>
      </w:r>
      <w:proofErr w:type="spellStart"/>
      <w:r w:rsidR="004659ED">
        <w:t>extempted</w:t>
      </w:r>
      <w:proofErr w:type="spellEnd"/>
    </w:p>
    <w:p w14:paraId="6D89FFB0" w14:textId="4A08A162" w:rsidR="005A4CFB" w:rsidRPr="00E56439" w:rsidRDefault="008E5142" w:rsidP="005A4CFB">
      <w:pPr>
        <w:pStyle w:val="Heading4"/>
        <w:rPr>
          <w:rFonts w:cs="Calibri"/>
        </w:rPr>
      </w:pPr>
      <w:r>
        <w:rPr>
          <w:rFonts w:cs="Calibri"/>
        </w:rPr>
        <w:t>Fairness o</w:t>
      </w:r>
      <w:r w:rsidR="005A4CFB" w:rsidRPr="00E56439">
        <w:rPr>
          <w:rFonts w:cs="Calibri"/>
        </w:rPr>
        <w:t>utweighs because it’s the only intrinsic part of debate – all other rules can be debated over but rely on some conception of fairness to be justified.</w:t>
      </w:r>
    </w:p>
    <w:p w14:paraId="7F229A65" w14:textId="56781C24" w:rsidR="005A4CFB" w:rsidRDefault="005A4CFB" w:rsidP="005A4CFB"/>
    <w:p w14:paraId="58DC7807" w14:textId="1CF5946A" w:rsidR="00841EE4" w:rsidRDefault="00841EE4" w:rsidP="005A4CFB"/>
    <w:p w14:paraId="144B6141" w14:textId="007F7500" w:rsidR="00841EE4" w:rsidRPr="005A4CFB" w:rsidRDefault="00841EE4" w:rsidP="005A4CFB">
      <w:r>
        <w:t xml:space="preserve">Meta theory ow - </w:t>
      </w:r>
    </w:p>
    <w:p w14:paraId="12417CCE" w14:textId="36FC939B" w:rsidR="002E4254" w:rsidRDefault="002E4254" w:rsidP="005A4CFB">
      <w:pPr>
        <w:pStyle w:val="Heading1"/>
      </w:pPr>
      <w:r>
        <w:t>Case</w:t>
      </w:r>
    </w:p>
    <w:p w14:paraId="12B7601A" w14:textId="4647F733" w:rsidR="00446025" w:rsidRDefault="00446025" w:rsidP="005A4CFB">
      <w:pPr>
        <w:pStyle w:val="Heading2"/>
      </w:pPr>
      <w:proofErr w:type="spellStart"/>
      <w:r>
        <w:t>Uv</w:t>
      </w:r>
      <w:proofErr w:type="spellEnd"/>
    </w:p>
    <w:p w14:paraId="699C6E83" w14:textId="165DAF29" w:rsidR="00446025" w:rsidRDefault="00446025" w:rsidP="00446025">
      <w:r>
        <w:t>New 2nr responses to spikes</w:t>
      </w:r>
    </w:p>
    <w:p w14:paraId="23157DF4" w14:textId="6A1BF391" w:rsidR="00446025" w:rsidRDefault="00446025" w:rsidP="00446025">
      <w:pPr>
        <w:pStyle w:val="Heading4"/>
        <w:spacing w:before="0" w:after="80" w:line="276" w:lineRule="auto"/>
      </w:pPr>
      <w:r>
        <w:t xml:space="preserve">[1] </w:t>
      </w:r>
      <w:r w:rsidRPr="00B04E2F">
        <w:t>Vote them down – inclusion is a tangible out-of-round impact distinct from the procedural aspects of debate –key to minority participation</w:t>
      </w:r>
      <w:r>
        <w:t xml:space="preserve"> – at worst I get new responses</w:t>
      </w:r>
      <w:r w:rsidR="00850C36">
        <w:t xml:space="preserve"> and u reject spikes</w:t>
      </w:r>
    </w:p>
    <w:p w14:paraId="2B0AC98F" w14:textId="77777777" w:rsidR="00446025" w:rsidRPr="00B04E2F" w:rsidRDefault="00446025" w:rsidP="00446025">
      <w:pPr>
        <w:spacing w:after="80" w:line="276" w:lineRule="auto"/>
        <w:rPr>
          <w:sz w:val="21"/>
          <w:szCs w:val="36"/>
        </w:rPr>
      </w:pPr>
      <w:r w:rsidRPr="00687BC4">
        <w:rPr>
          <w:rStyle w:val="Style13ptBold"/>
          <w:rFonts w:eastAsiaTheme="majorEastAsia" w:cstheme="majorBidi"/>
          <w:bCs w:val="0"/>
          <w:szCs w:val="26"/>
        </w:rPr>
        <w:t>Thompson 15</w:t>
      </w:r>
      <w:r w:rsidRPr="00B04E2F">
        <w:rPr>
          <w:sz w:val="21"/>
          <w:szCs w:val="36"/>
        </w:rPr>
        <w:t xml:space="preserve"> Terrence </w:t>
      </w:r>
      <w:proofErr w:type="spellStart"/>
      <w:r w:rsidRPr="00B04E2F">
        <w:rPr>
          <w:sz w:val="21"/>
          <w:szCs w:val="36"/>
        </w:rPr>
        <w:t>Lonam</w:t>
      </w:r>
      <w:proofErr w:type="spellEnd"/>
      <w:r w:rsidRPr="00B04E2F">
        <w:rPr>
          <w:sz w:val="21"/>
          <w:szCs w:val="36"/>
        </w:rPr>
        <w:t xml:space="preserve"> April 21, 2015 “Miscellaneous Thoughts from the Disorganized Mind of Marshall Thompson” http://nsdupdate.com/2015/04/21/miscellaneous-thoughts-from-the-disorganized-mind-of-marshall-thompson/</w:t>
      </w:r>
    </w:p>
    <w:p w14:paraId="57E3424C" w14:textId="77777777" w:rsidR="00446025" w:rsidRPr="00687BC4" w:rsidRDefault="00446025" w:rsidP="00446025">
      <w:pPr>
        <w:spacing w:after="80" w:line="276" w:lineRule="auto"/>
        <w:rPr>
          <w:sz w:val="14"/>
          <w:szCs w:val="26"/>
        </w:rPr>
      </w:pPr>
      <w:r w:rsidRPr="00687BC4">
        <w:rPr>
          <w:sz w:val="14"/>
          <w:szCs w:val="26"/>
        </w:rPr>
        <w:t xml:space="preserve">First, I think that </w:t>
      </w:r>
      <w:r w:rsidRPr="00687BC4">
        <w:rPr>
          <w:rStyle w:val="StyleUnderline"/>
          <w:szCs w:val="26"/>
          <w:highlight w:val="green"/>
        </w:rPr>
        <w:t xml:space="preserve">evaluating </w:t>
      </w:r>
      <w:r w:rsidRPr="00687BC4">
        <w:rPr>
          <w:rStyle w:val="StyleUnderline"/>
          <w:szCs w:val="26"/>
        </w:rPr>
        <w:t>who is</w:t>
      </w:r>
      <w:r w:rsidRPr="00687BC4">
        <w:rPr>
          <w:rStyle w:val="StyleUnderline"/>
          <w:szCs w:val="26"/>
          <w:highlight w:val="green"/>
        </w:rPr>
        <w:t xml:space="preserve"> the better debater via who dropped spikes excludes </w:t>
      </w:r>
      <w:r w:rsidRPr="00687BC4">
        <w:rPr>
          <w:rStyle w:val="StyleUnderline"/>
          <w:szCs w:val="26"/>
        </w:rPr>
        <w:t>lots of</w:t>
      </w:r>
      <w:r w:rsidRPr="00687BC4">
        <w:rPr>
          <w:sz w:val="14"/>
          <w:szCs w:val="26"/>
        </w:rPr>
        <w:t xml:space="preserve"> specific </w:t>
      </w:r>
      <w:r w:rsidRPr="00687BC4">
        <w:rPr>
          <w:rStyle w:val="StyleUnderline"/>
          <w:szCs w:val="26"/>
          <w:highlight w:val="green"/>
        </w:rPr>
        <w:t>individuals</w:t>
      </w:r>
      <w:r w:rsidRPr="00687BC4">
        <w:rPr>
          <w:sz w:val="14"/>
          <w:szCs w:val="26"/>
        </w:rPr>
        <w:t xml:space="preserve">, especially those </w:t>
      </w:r>
      <w:r w:rsidRPr="00687BC4">
        <w:rPr>
          <w:rStyle w:val="StyleUnderline"/>
          <w:szCs w:val="26"/>
          <w:highlight w:val="green"/>
        </w:rPr>
        <w:t xml:space="preserve">with learning disabilities. I have </w:t>
      </w:r>
      <w:r w:rsidRPr="00687BC4">
        <w:rPr>
          <w:rStyle w:val="StyleUnderline"/>
          <w:szCs w:val="26"/>
        </w:rPr>
        <w:t xml:space="preserve">both moderate </w:t>
      </w:r>
      <w:r w:rsidRPr="00687BC4">
        <w:rPr>
          <w:rStyle w:val="StyleUnderline"/>
          <w:szCs w:val="26"/>
          <w:highlight w:val="green"/>
        </w:rPr>
        <w:t xml:space="preserve">dyslexia and </w:t>
      </w:r>
      <w:r w:rsidRPr="00687BC4">
        <w:rPr>
          <w:rStyle w:val="StyleUnderline"/>
          <w:szCs w:val="26"/>
        </w:rPr>
        <w:t xml:space="preserve">extreme </w:t>
      </w:r>
      <w:r w:rsidRPr="00687BC4">
        <w:rPr>
          <w:rStyle w:val="StyleUnderline"/>
          <w:szCs w:val="26"/>
          <w:highlight w:val="green"/>
        </w:rPr>
        <w:t xml:space="preserve">dysgraphia. </w:t>
      </w:r>
      <w:r w:rsidRPr="00687BC4">
        <w:rPr>
          <w:rStyle w:val="StyleUnderline"/>
          <w:szCs w:val="26"/>
        </w:rPr>
        <w:t xml:space="preserve">Despite debating for four years with a lot of success </w:t>
      </w:r>
      <w:r w:rsidRPr="00687BC4">
        <w:rPr>
          <w:rStyle w:val="StyleUnderline"/>
          <w:szCs w:val="26"/>
          <w:highlight w:val="green"/>
        </w:rPr>
        <w:t>I was never able to deal with spikes. I could not ‘mind-sweep’</w:t>
      </w:r>
      <w:r w:rsidRPr="00687BC4">
        <w:rPr>
          <w:rStyle w:val="StyleUnderline"/>
          <w:szCs w:val="26"/>
        </w:rPr>
        <w:t xml:space="preserve"> </w:t>
      </w:r>
      <w:r w:rsidRPr="00687BC4">
        <w:rPr>
          <w:sz w:val="14"/>
          <w:szCs w:val="26"/>
        </w:rPr>
        <w:t>because my flow was not clear enough to find the arguments I needed, and</w:t>
      </w:r>
      <w:r w:rsidRPr="00687BC4">
        <w:rPr>
          <w:rStyle w:val="StyleUnderline"/>
          <w:szCs w:val="26"/>
        </w:rPr>
        <w:t xml:space="preserve"> </w:t>
      </w:r>
      <w:r w:rsidRPr="00687BC4">
        <w:rPr>
          <w:rStyle w:val="StyleUnderline"/>
          <w:szCs w:val="26"/>
          <w:highlight w:val="green"/>
        </w:rPr>
        <w:t>I was simply too slow a reader to be able to</w:t>
      </w:r>
      <w:r w:rsidRPr="00687BC4">
        <w:rPr>
          <w:sz w:val="14"/>
          <w:szCs w:val="26"/>
        </w:rPr>
        <w:t xml:space="preserve"> re</w:t>
      </w:r>
      <w:r w:rsidRPr="00687BC4">
        <w:rPr>
          <w:rStyle w:val="StyleUnderline"/>
          <w:szCs w:val="26"/>
          <w:highlight w:val="green"/>
        </w:rPr>
        <w:t>read</w:t>
      </w:r>
      <w:r w:rsidRPr="00687BC4">
        <w:rPr>
          <w:sz w:val="14"/>
          <w:szCs w:val="26"/>
        </w:rPr>
        <w:t xml:space="preserve"> through </w:t>
      </w:r>
      <w:r w:rsidRPr="00687BC4">
        <w:rPr>
          <w:rStyle w:val="StyleUnderline"/>
          <w:szCs w:val="26"/>
          <w:highlight w:val="green"/>
        </w:rPr>
        <w:t>the relevant parts</w:t>
      </w:r>
      <w:r w:rsidRPr="00687BC4">
        <w:rPr>
          <w:sz w:val="14"/>
          <w:szCs w:val="26"/>
        </w:rPr>
        <w:t xml:space="preserve"> of a case </w:t>
      </w:r>
      <w:r w:rsidRPr="00687BC4">
        <w:rPr>
          <w:rStyle w:val="StyleUnderline"/>
          <w:szCs w:val="26"/>
          <w:highlight w:val="green"/>
        </w:rPr>
        <w:t>during prep</w:t>
      </w:r>
      <w:r w:rsidRPr="00687BC4">
        <w:rPr>
          <w:sz w:val="14"/>
          <w:szCs w:val="26"/>
        </w:rPr>
        <w:t xml:space="preserve">-time. I was very lucky, my junior year (which was the first year I really competed on the national circuit) spikes were remarkably uncommon. Looking </w:t>
      </w:r>
      <w:proofErr w:type="gramStart"/>
      <w:r w:rsidRPr="00687BC4">
        <w:rPr>
          <w:sz w:val="14"/>
          <w:szCs w:val="26"/>
        </w:rPr>
        <w:t>back</w:t>
      </w:r>
      <w:proofErr w:type="gramEnd"/>
      <w:r w:rsidRPr="00687BC4">
        <w:rPr>
          <w:sz w:val="14"/>
          <w:szCs w:val="26"/>
        </w:rPr>
        <w:t xml:space="preserve"> it was in many ways the low-point for spike. They started to be used some my senior year but not anything like the extent they are used today. I am entirely confident, however, in saying that </w:t>
      </w:r>
      <w:r w:rsidRPr="00687BC4">
        <w:rPr>
          <w:rStyle w:val="Emphasis"/>
          <w:szCs w:val="26"/>
          <w:highlight w:val="green"/>
        </w:rPr>
        <w:t xml:space="preserve">if spikes had had </w:t>
      </w:r>
      <w:r w:rsidRPr="00687BC4">
        <w:rPr>
          <w:rStyle w:val="Emphasis"/>
          <w:szCs w:val="26"/>
        </w:rPr>
        <w:t xml:space="preserve">anywhere near </w:t>
      </w:r>
      <w:r w:rsidRPr="00687BC4">
        <w:rPr>
          <w:rStyle w:val="Emphasis"/>
          <w:szCs w:val="26"/>
          <w:highlight w:val="green"/>
        </w:rPr>
        <w:t xml:space="preserve">the same prevalence when I started </w:t>
      </w:r>
      <w:r w:rsidRPr="00687BC4">
        <w:rPr>
          <w:rStyle w:val="Emphasis"/>
          <w:szCs w:val="26"/>
        </w:rPr>
        <w:t xml:space="preserve">doing ‘circuit’ </w:t>
      </w:r>
      <w:r w:rsidRPr="00687BC4">
        <w:rPr>
          <w:rStyle w:val="Emphasis"/>
          <w:szCs w:val="26"/>
          <w:highlight w:val="green"/>
        </w:rPr>
        <w:t>debate as they do now, I</w:t>
      </w:r>
      <w:r w:rsidRPr="00687BC4">
        <w:rPr>
          <w:sz w:val="14"/>
          <w:szCs w:val="26"/>
        </w:rPr>
        <w:t>—with the specific ways that dyslexia/dysgraphia has affected me—</w:t>
      </w:r>
      <w:r w:rsidRPr="00687BC4">
        <w:rPr>
          <w:rStyle w:val="Emphasis"/>
          <w:szCs w:val="26"/>
          <w:highlight w:val="green"/>
        </w:rPr>
        <w:t xml:space="preserve">would never have bothered to </w:t>
      </w:r>
      <w:r w:rsidRPr="00687BC4">
        <w:rPr>
          <w:rStyle w:val="Emphasis"/>
          <w:szCs w:val="26"/>
        </w:rPr>
        <w:t xml:space="preserve">try to </w:t>
      </w:r>
      <w:r w:rsidRPr="00687BC4">
        <w:rPr>
          <w:rStyle w:val="Emphasis"/>
          <w:szCs w:val="26"/>
          <w:highlight w:val="green"/>
        </w:rPr>
        <w:t>debate</w:t>
      </w:r>
      <w:r w:rsidRPr="00687BC4">
        <w:rPr>
          <w:rStyle w:val="Emphasis"/>
          <w:szCs w:val="26"/>
        </w:rPr>
        <w:t xml:space="preserve"> national circuit</w:t>
      </w:r>
      <w:r w:rsidRPr="00687BC4">
        <w:rPr>
          <w:sz w:val="14"/>
          <w:szCs w:val="26"/>
        </w:rPr>
        <w:t xml:space="preserve">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687BC4">
        <w:rPr>
          <w:sz w:val="14"/>
          <w:szCs w:val="26"/>
        </w:rPr>
        <w:t>debate in itself</w:t>
      </w:r>
      <w:proofErr w:type="gramEnd"/>
      <w:r w:rsidRPr="00687BC4">
        <w:rPr>
          <w:sz w:val="14"/>
          <w:szCs w:val="26"/>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w:t>
      </w:r>
      <w:r w:rsidRPr="00687BC4">
        <w:rPr>
          <w:rStyle w:val="StyleUnderline"/>
          <w:szCs w:val="26"/>
          <w:highlight w:val="green"/>
        </w:rPr>
        <w:t>as long as I can</w:t>
      </w:r>
      <w:r w:rsidRPr="00687BC4">
        <w:rPr>
          <w:sz w:val="14"/>
          <w:szCs w:val="26"/>
        </w:rPr>
        <w:t xml:space="preserve"> flow well enough to easily </w:t>
      </w:r>
      <w:r w:rsidRPr="00687BC4">
        <w:rPr>
          <w:rStyle w:val="StyleUnderline"/>
          <w:szCs w:val="26"/>
          <w:highlight w:val="green"/>
        </w:rPr>
        <w:t xml:space="preserve">follow a non-tricky </w:t>
      </w:r>
      <w:proofErr w:type="spellStart"/>
      <w:r w:rsidRPr="00687BC4">
        <w:rPr>
          <w:rStyle w:val="StyleUnderline"/>
          <w:szCs w:val="26"/>
          <w:highlight w:val="green"/>
        </w:rPr>
        <w:t>aff</w:t>
      </w:r>
      <w:proofErr w:type="spellEnd"/>
      <w:r w:rsidRPr="00687BC4">
        <w:rPr>
          <w:rStyle w:val="StyleUnderline"/>
          <w:szCs w:val="26"/>
          <w:highlight w:val="green"/>
        </w:rPr>
        <w:t xml:space="preserve"> it was proper that my learning disabilities </w:t>
      </w:r>
      <w:proofErr w:type="gramStart"/>
      <w:r w:rsidRPr="00687BC4">
        <w:rPr>
          <w:rStyle w:val="StyleUnderline"/>
          <w:szCs w:val="26"/>
          <w:highlight w:val="green"/>
        </w:rPr>
        <w:t>not be</w:t>
      </w:r>
      <w:proofErr w:type="gramEnd"/>
      <w:r w:rsidRPr="00687BC4">
        <w:rPr>
          <w:rStyle w:val="StyleUnderline"/>
          <w:szCs w:val="26"/>
          <w:highlight w:val="green"/>
        </w:rPr>
        <w:t xml:space="preserve"> an obstacle to my success.</w:t>
      </w:r>
      <w:r w:rsidRPr="00687BC4">
        <w:rPr>
          <w:sz w:val="14"/>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79722538" w14:textId="08522274" w:rsidR="00446025" w:rsidRDefault="00446025" w:rsidP="00446025">
      <w:r>
        <w:t xml:space="preserve">[2] they’re not complete arguments until the 1ar </w:t>
      </w:r>
    </w:p>
    <w:p w14:paraId="091EF86C" w14:textId="47C42451" w:rsidR="005A4CFB" w:rsidRDefault="00446025" w:rsidP="00446025">
      <w:r>
        <w:t xml:space="preserve">[3] clash </w:t>
      </w:r>
      <w:r w:rsidR="005A4CFB">
        <w:t>–</w:t>
      </w:r>
      <w:r>
        <w:t xml:space="preserve"> </w:t>
      </w:r>
      <w:r w:rsidR="005A4CFB">
        <w:t>they just extend one conceded argument and explode it which destroys any clash</w:t>
      </w:r>
    </w:p>
    <w:p w14:paraId="33E28624" w14:textId="77777777" w:rsidR="005A4CFB" w:rsidRDefault="005A4CFB" w:rsidP="005A4CFB">
      <w:pPr>
        <w:pStyle w:val="Heading3"/>
        <w:spacing w:before="0" w:after="80" w:line="276" w:lineRule="auto"/>
      </w:pPr>
      <w:r>
        <w:t>Give the neg an RVI on 1ar and 1ac theory</w:t>
      </w:r>
    </w:p>
    <w:p w14:paraId="1440EEB8" w14:textId="77777777" w:rsidR="005A4CFB" w:rsidRDefault="005A4CFB" w:rsidP="005A4CFB">
      <w:pPr>
        <w:pStyle w:val="Heading4"/>
        <w:spacing w:before="0" w:after="80" w:line="276" w:lineRule="auto"/>
      </w:pPr>
      <w:r>
        <w:t xml:space="preserve">To clarify this includes your spikes which should also mean if I win an offensive reason to reject one </w:t>
      </w:r>
      <w:r w:rsidRPr="00C268D8">
        <w:t>of</w:t>
      </w:r>
      <w:r>
        <w:t xml:space="preserve"> your spikes it triggers an RVI.</w:t>
      </w:r>
    </w:p>
    <w:p w14:paraId="1A12C1F1" w14:textId="77777777" w:rsidR="005A4CFB" w:rsidRDefault="005A4CFB" w:rsidP="005A4CFB">
      <w:pPr>
        <w:pStyle w:val="Heading4"/>
        <w:spacing w:before="0" w:after="80" w:line="276" w:lineRule="auto"/>
      </w:pPr>
      <w:r>
        <w:t xml:space="preserve">[1] Not having an RVI incentivizes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Strat skew key to equal access to the ballot.</w:t>
      </w:r>
    </w:p>
    <w:p w14:paraId="5CA6FDC3" w14:textId="77777777" w:rsidR="005A4CFB" w:rsidRDefault="005A4CFB" w:rsidP="005A4CFB">
      <w:pPr>
        <w:pStyle w:val="Heading4"/>
        <w:spacing w:before="0" w:after="80" w:line="276" w:lineRule="auto"/>
      </w:pPr>
      <w:r>
        <w:t xml:space="preserve">[2] Infinite abuse: absent an RVI, the </w:t>
      </w:r>
      <w:proofErr w:type="spellStart"/>
      <w:r>
        <w:t>aff</w:t>
      </w:r>
      <w:proofErr w:type="spellEnd"/>
      <w:r>
        <w:t xml:space="preserve">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0D61F90F" w14:textId="77777777" w:rsidR="005A4CFB" w:rsidRPr="000913EB" w:rsidRDefault="005A4CFB" w:rsidP="005A4CFB">
      <w:pPr>
        <w:pStyle w:val="Heading4"/>
        <w:spacing w:before="0" w:after="80" w:line="276" w:lineRule="auto"/>
      </w:pPr>
      <w:r>
        <w:t>[3</w:t>
      </w:r>
      <w:r w:rsidRPr="00C5670F">
        <w:t xml:space="preserve">] Under competing </w:t>
      </w:r>
      <w:proofErr w:type="spellStart"/>
      <w:r w:rsidRPr="00C5670F">
        <w:t>interps</w:t>
      </w:r>
      <w:proofErr w:type="spellEnd"/>
      <w:r w:rsidRPr="00C5670F">
        <w:t xml:space="preserve"> we should create the best norms for debate. RVIS encourage debaters to </w:t>
      </w:r>
      <w:proofErr w:type="gramStart"/>
      <w:r w:rsidRPr="00C5670F">
        <w:t>actually test</w:t>
      </w:r>
      <w:proofErr w:type="gramEnd"/>
      <w:r w:rsidRPr="00C5670F">
        <w:t xml:space="preserve"> issues, including the spikes you are trying to defend as good norms.</w:t>
      </w:r>
    </w:p>
    <w:p w14:paraId="029C786A" w14:textId="2931015A" w:rsidR="005A4CFB" w:rsidRDefault="005A4CFB" w:rsidP="005A4CFB">
      <w:pPr>
        <w:pStyle w:val="Heading4"/>
        <w:spacing w:before="0" w:after="80" w:line="276" w:lineRule="auto"/>
      </w:pPr>
      <w:r>
        <w:t>[4] Ableism: Having an RVI on spikes is key to ensure that you don’t use them in an exclusionary manner, such as hiding them inside other spikes, which shuts people with flowing disabilities outside of debate.</w:t>
      </w:r>
    </w:p>
    <w:p w14:paraId="10CF3561" w14:textId="3CD5B076" w:rsidR="00850C36" w:rsidRPr="00F52AB3" w:rsidRDefault="00850C36" w:rsidP="00850C36">
      <w:pPr>
        <w:pStyle w:val="Heading4"/>
        <w:spacing w:before="0" w:after="80" w:line="276" w:lineRule="auto"/>
      </w:pPr>
      <w:r>
        <w:t xml:space="preserve">[5] Forcing them to go for their </w:t>
      </w:r>
      <w:proofErr w:type="spellStart"/>
      <w:r>
        <w:t>interp</w:t>
      </w:r>
      <w:proofErr w:type="spellEnd"/>
      <w:r>
        <w:t xml:space="preserve"> ensures debaters </w:t>
      </w:r>
      <w:proofErr w:type="spellStart"/>
      <w:r>
        <w:t>wont</w:t>
      </w:r>
      <w:proofErr w:type="spellEnd"/>
      <w:r>
        <w:t xml:space="preserve"> just spam spikes, but instead only preempt genuine abuse, which means A) we spend more rounds on substance and B) people read shorter </w:t>
      </w:r>
      <w:proofErr w:type="spellStart"/>
      <w:r>
        <w:t>underviews</w:t>
      </w:r>
      <w:proofErr w:type="spellEnd"/>
      <w:r>
        <w:t xml:space="preserve"> and more substance.</w:t>
      </w:r>
    </w:p>
    <w:p w14:paraId="580D8FCB" w14:textId="77777777" w:rsidR="00716E23" w:rsidRPr="00716E23" w:rsidRDefault="00716E23" w:rsidP="00716E23"/>
    <w:p w14:paraId="074E0D7F" w14:textId="63B2A508" w:rsidR="005A4CFB" w:rsidRDefault="00716E23" w:rsidP="005A4CFB">
      <w:r>
        <w:t>No 1ar theory</w:t>
      </w:r>
    </w:p>
    <w:p w14:paraId="57720816" w14:textId="12C1159E" w:rsidR="00716E23" w:rsidRDefault="00716E23" w:rsidP="005A4CFB">
      <w:r>
        <w:t xml:space="preserve">[1] 7- </w:t>
      </w:r>
      <w:proofErr w:type="gramStart"/>
      <w:r>
        <w:t>6 time</w:t>
      </w:r>
      <w:proofErr w:type="gramEnd"/>
      <w:r>
        <w:t xml:space="preserve"> skew</w:t>
      </w:r>
    </w:p>
    <w:p w14:paraId="14670E9D" w14:textId="311B4827" w:rsidR="00716E23" w:rsidRDefault="00716E23" w:rsidP="005A4CFB">
      <w:r>
        <w:t xml:space="preserve">[2] no 3nr to respond to the 2ar so every </w:t>
      </w:r>
      <w:proofErr w:type="spellStart"/>
      <w:r>
        <w:t>arg</w:t>
      </w:r>
      <w:proofErr w:type="spellEnd"/>
      <w:r>
        <w:t xml:space="preserve"> goes uncontested which means 1ar theory is a no risk issue for u</w:t>
      </w:r>
      <w:r w:rsidR="008E5142">
        <w:t xml:space="preserve"> which also answers new 2ar theory weighing</w:t>
      </w:r>
    </w:p>
    <w:p w14:paraId="7C15A602" w14:textId="658E8FD6" w:rsidR="00716E23" w:rsidRDefault="00716E23" w:rsidP="005A4CFB">
      <w:r>
        <w:t>[3] 1ac theory checks and its contextual</w:t>
      </w:r>
    </w:p>
    <w:p w14:paraId="023C9992" w14:textId="77777777" w:rsidR="00716E23" w:rsidRDefault="00716E23" w:rsidP="00716E23">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69DC28EA" w14:textId="77777777" w:rsidR="00716E23" w:rsidRDefault="00716E23" w:rsidP="00716E23">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38C521DB" w14:textId="3D71AFD0" w:rsidR="00716E23" w:rsidRPr="00BF3DFB" w:rsidRDefault="00716E23" w:rsidP="00716E23">
      <w:pPr>
        <w:pStyle w:val="Heading4"/>
        <w:rPr>
          <w:u w:val="single"/>
        </w:rPr>
      </w:pPr>
      <w:r w:rsidRPr="00BF3DFB">
        <w:t>New 2NR paradigm issues–</w:t>
      </w:r>
      <w:r>
        <w:t xml:space="preserve"> a] none of the </w:t>
      </w:r>
      <w:proofErr w:type="spellStart"/>
      <w:r>
        <w:t>args</w:t>
      </w:r>
      <w:proofErr w:type="spellEnd"/>
      <w:r>
        <w:t xml:space="preserve"> have a clear implication which encourage shiftiness b] It’s key to robustly contest their norm.</w:t>
      </w:r>
    </w:p>
    <w:p w14:paraId="3BEC6A16" w14:textId="79E060D2" w:rsidR="005A4CFB" w:rsidRDefault="005A4CFB" w:rsidP="005A4CFB"/>
    <w:p w14:paraId="0BD7EEE3" w14:textId="77777777" w:rsidR="00716E23" w:rsidRDefault="00716E23" w:rsidP="00716E23">
      <w:pPr>
        <w:pStyle w:val="Heading3"/>
        <w:spacing w:before="0" w:after="80" w:line="276" w:lineRule="auto"/>
      </w:pPr>
      <w:r>
        <w:t>Negating is harder</w:t>
      </w:r>
    </w:p>
    <w:p w14:paraId="75F42C84" w14:textId="77777777" w:rsidR="00716E23" w:rsidRPr="00943D54" w:rsidRDefault="00716E23" w:rsidP="00716E23">
      <w:pPr>
        <w:pStyle w:val="Heading4"/>
        <w:spacing w:before="0" w:after="80" w:line="276" w:lineRule="auto"/>
      </w:pPr>
      <w:r>
        <w:t>[a]</w:t>
      </w:r>
      <w:r w:rsidRPr="00943D54">
        <w:t xml:space="preserve"> </w:t>
      </w:r>
      <w:r>
        <w:t xml:space="preserve">Aff </w:t>
      </w:r>
      <w:proofErr w:type="gramStart"/>
      <w:r>
        <w:t>has the ability to</w:t>
      </w:r>
      <w:proofErr w:type="gramEnd"/>
      <w:r>
        <w:t xml:space="preserve"> read the first framework and spikes which I have to coincide with and react to which outweighs since a) you have infinite prep time to frontline your </w:t>
      </w:r>
      <w:proofErr w:type="spellStart"/>
      <w:r>
        <w:t>aff</w:t>
      </w:r>
      <w:proofErr w:type="spellEnd"/>
      <w:r>
        <w:t xml:space="preserve"> before round so you’ll always be ahead of me and b) this turns my ability to react since you can mold my advocacy until I’m forced into generics that you are ready to debate.</w:t>
      </w:r>
      <w:r w:rsidRPr="00943D54">
        <w:t xml:space="preserve"> </w:t>
      </w:r>
    </w:p>
    <w:p w14:paraId="335CAAAE" w14:textId="77777777" w:rsidR="00716E23" w:rsidRPr="00943D54" w:rsidRDefault="00716E23" w:rsidP="00716E23">
      <w:pPr>
        <w:pStyle w:val="Heading4"/>
        <w:spacing w:before="0" w:after="80" w:line="276" w:lineRule="auto"/>
      </w:pPr>
      <w:r>
        <w:t>[b]</w:t>
      </w:r>
      <w:r w:rsidRPr="00943D54">
        <w:t xml:space="preserve"> </w:t>
      </w:r>
      <w:r>
        <w:t>You speak first and last which means you have a psychological judge persuasion advantage since you frame the round in their mind and are the last thing they remember.</w:t>
      </w:r>
    </w:p>
    <w:p w14:paraId="2FEF568B" w14:textId="6CDF7EA0" w:rsidR="00716E23" w:rsidRDefault="00716E23" w:rsidP="00850C36">
      <w:pPr>
        <w:pStyle w:val="Heading4"/>
        <w:spacing w:before="0" w:after="80" w:line="276" w:lineRule="auto"/>
      </w:pPr>
      <w:r>
        <w:t>[c]</w:t>
      </w:r>
      <w:r w:rsidRPr="00943D54">
        <w:t xml:space="preserve"> Aff </w:t>
      </w:r>
      <w:r>
        <w:t>sets the stage for the debate by choosing the advocacy which means they can exclude all neg ground and win easily.</w:t>
      </w:r>
    </w:p>
    <w:p w14:paraId="797D954F" w14:textId="77777777" w:rsidR="00850C36" w:rsidRDefault="00850C36" w:rsidP="00850C36">
      <w:pPr>
        <w:pStyle w:val="Heading3"/>
        <w:spacing w:before="0" w:after="80" w:line="276" w:lineRule="auto"/>
      </w:pPr>
      <w:r>
        <w:t>Reject spikes not specifically delineated in their own section</w:t>
      </w:r>
    </w:p>
    <w:p w14:paraId="61D601F1" w14:textId="77777777" w:rsidR="00850C36" w:rsidRDefault="00850C36" w:rsidP="00850C36">
      <w:pPr>
        <w:pStyle w:val="Heading4"/>
        <w:spacing w:before="0" w:after="80" w:line="276" w:lineRule="auto"/>
      </w:pPr>
      <w:r>
        <w:t xml:space="preserve">To clarify – if there </w:t>
      </w:r>
      <w:proofErr w:type="gramStart"/>
      <w:r>
        <w:t>is</w:t>
      </w:r>
      <w:proofErr w:type="gramEnd"/>
      <w:r>
        <w:t xml:space="preserve"> contradictions negate under a spike section titled </w:t>
      </w:r>
      <w:proofErr w:type="spellStart"/>
      <w:r>
        <w:t>aff</w:t>
      </w:r>
      <w:proofErr w:type="spellEnd"/>
      <w:r>
        <w:t xml:space="preserve"> gets 1ar theory, it should be rejected.</w:t>
      </w:r>
    </w:p>
    <w:p w14:paraId="50110977" w14:textId="1FC71035" w:rsidR="00850C36" w:rsidRDefault="00850C36" w:rsidP="00850C36">
      <w:pPr>
        <w:pStyle w:val="Heading4"/>
        <w:spacing w:before="0" w:after="80" w:line="276" w:lineRule="auto"/>
      </w:pPr>
      <w:r>
        <w:t xml:space="preserve">[1] Flowability – it becomes impossible to flow because we can’t look at every single word as people spread – that comes first because you </w:t>
      </w:r>
      <w:proofErr w:type="gramStart"/>
      <w:r>
        <w:t>have to</w:t>
      </w:r>
      <w:proofErr w:type="gramEnd"/>
      <w:r>
        <w:t xml:space="preserve"> flow to debate.</w:t>
      </w:r>
    </w:p>
    <w:p w14:paraId="3317EA58" w14:textId="2D7A77B8" w:rsidR="008E5142" w:rsidRDefault="008E5142" w:rsidP="00850C36">
      <w:r>
        <w:t>At affirm if I win offense</w:t>
      </w:r>
    </w:p>
    <w:p w14:paraId="4E4FA50F" w14:textId="47ED52EE" w:rsidR="008E5142" w:rsidRPr="008E5142" w:rsidRDefault="008E5142" w:rsidP="008E5142">
      <w:r w:rsidRPr="008E5142">
        <w:t xml:space="preserve">AT </w:t>
      </w:r>
      <w:proofErr w:type="spellStart"/>
      <w:r w:rsidRPr="008E5142">
        <w:t>timeskew</w:t>
      </w:r>
      <w:proofErr w:type="spellEnd"/>
      <w:r w:rsidRPr="008E5142">
        <w:t xml:space="preserve"> - 2nr is split </w:t>
      </w:r>
      <w:proofErr w:type="spellStart"/>
      <w:r w:rsidRPr="008E5142">
        <w:t>bc</w:t>
      </w:r>
      <w:proofErr w:type="spellEnd"/>
      <w:r w:rsidRPr="008E5142">
        <w:t xml:space="preserve"> of 1ar offense - 1ar </w:t>
      </w:r>
      <w:proofErr w:type="spellStart"/>
      <w:r w:rsidRPr="008E5142">
        <w:t>strategicness</w:t>
      </w:r>
      <w:proofErr w:type="spellEnd"/>
      <w:r w:rsidRPr="008E5142">
        <w:t xml:space="preserve"> and 2ar collapse solves AT </w:t>
      </w:r>
      <w:proofErr w:type="spellStart"/>
      <w:r w:rsidRPr="008E5142">
        <w:t>reciprosity</w:t>
      </w:r>
      <w:proofErr w:type="spellEnd"/>
      <w:r w:rsidRPr="008E5142">
        <w:t xml:space="preserve"> - </w:t>
      </w:r>
      <w:proofErr w:type="spellStart"/>
      <w:r w:rsidRPr="008E5142">
        <w:t>aff</w:t>
      </w:r>
      <w:proofErr w:type="spellEnd"/>
      <w:r w:rsidRPr="008E5142">
        <w:t xml:space="preserve"> gets </w:t>
      </w:r>
      <w:proofErr w:type="spellStart"/>
      <w:r w:rsidRPr="008E5142">
        <w:t>aff</w:t>
      </w:r>
      <w:proofErr w:type="spellEnd"/>
      <w:r w:rsidRPr="008E5142">
        <w:t xml:space="preserve"> specific theory and </w:t>
      </w:r>
      <w:proofErr w:type="spellStart"/>
      <w:r w:rsidRPr="008E5142">
        <w:t>aff</w:t>
      </w:r>
      <w:proofErr w:type="spellEnd"/>
      <w:r w:rsidRPr="008E5142">
        <w:t xml:space="preserve"> specific arguments - </w:t>
      </w:r>
      <w:proofErr w:type="spellStart"/>
      <w:r w:rsidRPr="008E5142">
        <w:t>thats</w:t>
      </w:r>
      <w:proofErr w:type="spellEnd"/>
      <w:r w:rsidRPr="008E5142">
        <w:t xml:space="preserve"> not a reason for literally everything to be offense</w:t>
      </w:r>
    </w:p>
    <w:p w14:paraId="6BE81556" w14:textId="4002A6B1" w:rsidR="005A4CFB" w:rsidRDefault="005A4CFB" w:rsidP="005A4CFB">
      <w:pPr>
        <w:pStyle w:val="Heading3"/>
      </w:pPr>
      <w:r>
        <w:t>Offense</w:t>
      </w:r>
    </w:p>
    <w:p w14:paraId="5FDDFCC9" w14:textId="4351ABC6" w:rsidR="005A4CFB" w:rsidRDefault="005A4CFB" w:rsidP="005A4CFB">
      <w:r>
        <w:t>[1] Aff defending permanent policies are anti-pragmatic – they preclude future deliberation and change</w:t>
      </w:r>
    </w:p>
    <w:p w14:paraId="623790B2" w14:textId="2FAF918E" w:rsidR="005A4CFB" w:rsidRDefault="005A4CFB" w:rsidP="005A4CFB">
      <w:r>
        <w:t xml:space="preserve">[2] Fiat is anti-pragmatic – it kills deliberation on the </w:t>
      </w:r>
      <w:proofErr w:type="spellStart"/>
      <w:r>
        <w:t>aff</w:t>
      </w:r>
      <w:proofErr w:type="spellEnd"/>
    </w:p>
    <w:p w14:paraId="08B6E92A" w14:textId="77777777" w:rsidR="005A4CFB" w:rsidRDefault="005A4CFB" w:rsidP="005A4CFB">
      <w:r>
        <w:t xml:space="preserve">[3] </w:t>
      </w:r>
      <w:proofErr w:type="spellStart"/>
      <w:r>
        <w:t>Squo</w:t>
      </w:r>
      <w:proofErr w:type="spellEnd"/>
      <w:r>
        <w:t xml:space="preserve"> is better – it lets use deliberate over whether countries want to pass the </w:t>
      </w:r>
      <w:proofErr w:type="spellStart"/>
      <w:r>
        <w:t>aff</w:t>
      </w:r>
      <w:proofErr w:type="spellEnd"/>
      <w:r>
        <w:t xml:space="preserve"> – countries like the EU that don’t want to do the </w:t>
      </w:r>
      <w:proofErr w:type="spellStart"/>
      <w:r>
        <w:t>aff</w:t>
      </w:r>
      <w:proofErr w:type="spellEnd"/>
      <w:r>
        <w:t xml:space="preserve"> are excluded</w:t>
      </w:r>
    </w:p>
    <w:p w14:paraId="6C1BA455" w14:textId="77777777" w:rsidR="005A4CFB" w:rsidRDefault="005A4CFB" w:rsidP="005A4CFB">
      <w:r>
        <w:t xml:space="preserve">[4] They reduce free flow of information – no one will share information if it can be stolen – patents are net better </w:t>
      </w:r>
      <w:proofErr w:type="spellStart"/>
      <w:r>
        <w:t>bc</w:t>
      </w:r>
      <w:proofErr w:type="spellEnd"/>
      <w:r>
        <w:t xml:space="preserve"> they make info accessible but preclude your </w:t>
      </w:r>
      <w:proofErr w:type="spellStart"/>
      <w:r>
        <w:t>ablity</w:t>
      </w:r>
      <w:proofErr w:type="spellEnd"/>
      <w:r>
        <w:t xml:space="preserve"> to profit – that encourages future innovation</w:t>
      </w:r>
    </w:p>
    <w:p w14:paraId="40C1A4D9" w14:textId="1DEF068B" w:rsidR="005A4CFB" w:rsidRDefault="005A4CFB" w:rsidP="005A4CFB">
      <w:r>
        <w:t xml:space="preserve">[5] stops deliberation on new uses of </w:t>
      </w:r>
      <w:proofErr w:type="gramStart"/>
      <w:r>
        <w:t xml:space="preserve">drugs  </w:t>
      </w:r>
      <w:proofErr w:type="spellStart"/>
      <w:r>
        <w:t>bc</w:t>
      </w:r>
      <w:proofErr w:type="spellEnd"/>
      <w:proofErr w:type="gramEnd"/>
      <w:r>
        <w:t xml:space="preserve"> u </w:t>
      </w:r>
      <w:proofErr w:type="spellStart"/>
      <w:r>
        <w:t>cant</w:t>
      </w:r>
      <w:proofErr w:type="spellEnd"/>
      <w:r>
        <w:t xml:space="preserve"> patent them answers the </w:t>
      </w:r>
      <w:proofErr w:type="spellStart"/>
      <w:r>
        <w:t>wu</w:t>
      </w:r>
      <w:proofErr w:type="spellEnd"/>
      <w:r>
        <w:t xml:space="preserve"> 2 </w:t>
      </w:r>
      <w:proofErr w:type="spellStart"/>
      <w:r>
        <w:t>ev</w:t>
      </w:r>
      <w:proofErr w:type="spellEnd"/>
    </w:p>
    <w:p w14:paraId="61FE7699" w14:textId="77777777" w:rsidR="005A4CFB" w:rsidRPr="00F91D3E" w:rsidRDefault="005A4CFB" w:rsidP="005A4CFB">
      <w:pPr>
        <w:pStyle w:val="Heading4"/>
        <w:spacing w:before="0" w:after="40" w:line="276" w:lineRule="auto"/>
        <w:rPr>
          <w:rFonts w:cs="Calibri"/>
        </w:rPr>
      </w:pPr>
      <w:r>
        <w:t xml:space="preserve">[6] </w:t>
      </w:r>
      <w:r w:rsidRPr="00F91D3E">
        <w:rPr>
          <w:rFonts w:cs="Calibri"/>
        </w:rPr>
        <w:t>Patents facilitate collaborative innovation by reducing competitive risks and secrecy.</w:t>
      </w:r>
    </w:p>
    <w:p w14:paraId="7A18BA06" w14:textId="77777777" w:rsidR="005A4CFB" w:rsidRPr="00F91D3E" w:rsidRDefault="005A4CFB" w:rsidP="005A4CFB">
      <w:pPr>
        <w:pStyle w:val="NormalWeb"/>
        <w:spacing w:before="0" w:beforeAutospacing="0" w:after="40" w:afterAutospacing="0" w:line="276" w:lineRule="auto"/>
        <w:rPr>
          <w:rFonts w:ascii="Calibri" w:hAnsi="Calibri" w:cs="Calibri"/>
          <w:sz w:val="22"/>
          <w:szCs w:val="22"/>
        </w:rPr>
      </w:pPr>
      <w:proofErr w:type="spellStart"/>
      <w:r>
        <w:rPr>
          <w:rFonts w:ascii="Calibri" w:hAnsi="Calibri" w:cs="Calibri"/>
          <w:b/>
          <w:bCs/>
          <w:sz w:val="26"/>
          <w:szCs w:val="26"/>
        </w:rPr>
        <w:t>Helsloot</w:t>
      </w:r>
      <w:proofErr w:type="spellEnd"/>
      <w:r>
        <w:rPr>
          <w:rFonts w:ascii="Calibri" w:hAnsi="Calibri" w:cs="Calibri"/>
          <w:b/>
          <w:bCs/>
          <w:sz w:val="26"/>
          <w:szCs w:val="26"/>
        </w:rPr>
        <w:t xml:space="preserve"> 20 </w:t>
      </w:r>
      <w:proofErr w:type="spellStart"/>
      <w:r w:rsidRPr="00F91D3E">
        <w:rPr>
          <w:rFonts w:ascii="Calibri" w:hAnsi="Calibri" w:cs="Calibri"/>
          <w:sz w:val="22"/>
          <w:szCs w:val="22"/>
        </w:rPr>
        <w:t>Helsloot</w:t>
      </w:r>
      <w:proofErr w:type="spellEnd"/>
      <w:r w:rsidRPr="00F91D3E">
        <w:rPr>
          <w:rFonts w:ascii="Calibri" w:hAnsi="Calibri" w:cs="Calibri"/>
          <w:sz w:val="22"/>
          <w:szCs w:val="22"/>
        </w:rPr>
        <w:t xml:space="preserve">, Hans. “Patents Are Not about Monopolies, but about Sharing Knowledge.” </w:t>
      </w:r>
      <w:r w:rsidRPr="00F91D3E">
        <w:rPr>
          <w:rFonts w:ascii="Calibri" w:hAnsi="Calibri" w:cs="Calibri"/>
          <w:i/>
          <w:iCs/>
          <w:sz w:val="22"/>
          <w:szCs w:val="22"/>
        </w:rPr>
        <w:t>Innovation Origins</w:t>
      </w:r>
      <w:r w:rsidRPr="00F91D3E">
        <w:rPr>
          <w:rFonts w:ascii="Calibri" w:hAnsi="Calibri" w:cs="Calibri"/>
          <w:sz w:val="22"/>
          <w:szCs w:val="22"/>
        </w:rPr>
        <w:t xml:space="preserve">, 29 Aug. 2020, innovationorigins.com/en/patents-are-not-about-monopolies-but-about-sharing-knowledge/. </w:t>
      </w:r>
      <w:r>
        <w:rPr>
          <w:rFonts w:ascii="Calibri" w:hAnsi="Calibri" w:cs="Calibri"/>
          <w:sz w:val="22"/>
          <w:szCs w:val="22"/>
        </w:rPr>
        <w:t>Good luck Danny!</w:t>
      </w:r>
    </w:p>
    <w:p w14:paraId="21A56E58" w14:textId="78E514AA" w:rsidR="005A4CFB" w:rsidRDefault="005A4CFB" w:rsidP="005A4CFB">
      <w:pPr>
        <w:spacing w:after="40" w:line="276" w:lineRule="auto"/>
        <w:rPr>
          <w:rStyle w:val="Emphasis"/>
        </w:rPr>
      </w:pPr>
      <w:r w:rsidRPr="00F91D3E">
        <w:rPr>
          <w:sz w:val="16"/>
        </w:rPr>
        <w:t xml:space="preserve">I am often surprised that – when talking about patents – it’s mainly about creating monopolies and keeping that knowledge to yourself. Sharing knowledge and inventions is presented as the antithesis of patenting, yet it isn’t in practice. </w:t>
      </w:r>
      <w:r w:rsidRPr="00F91D3E">
        <w:rPr>
          <w:rStyle w:val="Emphasis"/>
          <w:highlight w:val="green"/>
        </w:rPr>
        <w:t>Patent</w:t>
      </w:r>
      <w:r w:rsidRPr="00F91D3E">
        <w:rPr>
          <w:rStyle w:val="Emphasis"/>
        </w:rPr>
        <w:t xml:space="preserve"> </w:t>
      </w:r>
      <w:r w:rsidRPr="00F91D3E">
        <w:rPr>
          <w:rStyle w:val="Emphasis"/>
          <w:highlight w:val="green"/>
        </w:rPr>
        <w:t>applications</w:t>
      </w:r>
      <w:r w:rsidRPr="00F91D3E">
        <w:rPr>
          <w:rStyle w:val="Emphasis"/>
        </w:rPr>
        <w:t xml:space="preserve"> are </w:t>
      </w:r>
      <w:r w:rsidRPr="00F91D3E">
        <w:rPr>
          <w:rStyle w:val="Emphasis"/>
          <w:highlight w:val="green"/>
        </w:rPr>
        <w:t>publicized free of charge</w:t>
      </w:r>
      <w:r w:rsidRPr="00F91D3E">
        <w:rPr>
          <w:rStyle w:val="Emphasis"/>
        </w:rPr>
        <w:t xml:space="preserve"> by the government, which means that </w:t>
      </w:r>
      <w:r w:rsidRPr="00F91D3E">
        <w:rPr>
          <w:rStyle w:val="Emphasis"/>
          <w:highlight w:val="green"/>
        </w:rPr>
        <w:t>knowledge is open to the public.</w:t>
      </w:r>
      <w:r w:rsidRPr="00F91D3E">
        <w:rPr>
          <w:rStyle w:val="Emphasis"/>
        </w:rPr>
        <w:t xml:space="preserve"> In many cases, patent </w:t>
      </w:r>
      <w:r w:rsidRPr="00F91D3E">
        <w:rPr>
          <w:rStyle w:val="Emphasis"/>
          <w:highlight w:val="green"/>
        </w:rPr>
        <w:t>applications are</w:t>
      </w:r>
      <w:r w:rsidRPr="00F91D3E">
        <w:rPr>
          <w:rStyle w:val="Emphasis"/>
        </w:rPr>
        <w:t xml:space="preserve"> also </w:t>
      </w:r>
      <w:r w:rsidRPr="00F91D3E">
        <w:rPr>
          <w:rStyle w:val="Emphasis"/>
          <w:highlight w:val="green"/>
        </w:rPr>
        <w:t>filed</w:t>
      </w:r>
      <w:r w:rsidRPr="00F91D3E">
        <w:rPr>
          <w:rStyle w:val="Emphasis"/>
        </w:rPr>
        <w:t xml:space="preserve"> precisely </w:t>
      </w:r>
      <w:r w:rsidRPr="00F91D3E">
        <w:rPr>
          <w:rStyle w:val="Emphasis"/>
          <w:highlight w:val="green"/>
        </w:rPr>
        <w:t>to make it easier to innovate collaboratively</w:t>
      </w:r>
      <w:r w:rsidRPr="00F91D3E">
        <w:rPr>
          <w:rStyle w:val="Emphasis"/>
        </w:rPr>
        <w:t xml:space="preserve">. </w:t>
      </w:r>
      <w:r w:rsidRPr="00F91D3E">
        <w:rPr>
          <w:sz w:val="16"/>
        </w:rPr>
        <w:t xml:space="preserve">Innovation is not something you do on your own Practically all innovations are brought to fruition by working together with other companies. Smaller companies </w:t>
      </w:r>
      <w:proofErr w:type="gramStart"/>
      <w:r w:rsidRPr="00F91D3E">
        <w:rPr>
          <w:sz w:val="16"/>
        </w:rPr>
        <w:t>in particular often</w:t>
      </w:r>
      <w:proofErr w:type="gramEnd"/>
      <w:r w:rsidRPr="00F91D3E">
        <w:rPr>
          <w:sz w:val="16"/>
        </w:rPr>
        <w:t xml:space="preserve"> need to collaborate quite a bit. Innovating together, however, is a path marred by pitfalls. You tend to have to share your knowledge with others that you would normally prefer to keep secret. </w:t>
      </w:r>
      <w:proofErr w:type="gramStart"/>
      <w:r w:rsidRPr="00F91D3E">
        <w:rPr>
          <w:sz w:val="16"/>
        </w:rPr>
        <w:t>As a consequence</w:t>
      </w:r>
      <w:proofErr w:type="gramEnd"/>
      <w:r w:rsidRPr="00F91D3E">
        <w:rPr>
          <w:sz w:val="16"/>
        </w:rPr>
        <w:t xml:space="preserve">, you may </w:t>
      </w:r>
      <w:proofErr w:type="spellStart"/>
      <w:r w:rsidRPr="00F91D3E">
        <w:rPr>
          <w:sz w:val="16"/>
        </w:rPr>
        <w:t>inadvertentedly</w:t>
      </w:r>
      <w:proofErr w:type="spellEnd"/>
      <w:r w:rsidRPr="00F91D3E">
        <w:rPr>
          <w:sz w:val="16"/>
        </w:rPr>
        <w:t xml:space="preserve"> create new competitors if a partnership falls apart. But if you refuse to share your knowledge, you hamper close collaboration and create a sense of distrust as well, which in turn increases the likelihood of failure. Contract or patent You can avoid distrust in part by first making sound contractual agreements </w:t>
      </w:r>
      <w:proofErr w:type="gramStart"/>
      <w:r w:rsidRPr="00F91D3E">
        <w:rPr>
          <w:sz w:val="16"/>
        </w:rPr>
        <w:t>with regard to</w:t>
      </w:r>
      <w:proofErr w:type="gramEnd"/>
      <w:r w:rsidRPr="00F91D3E">
        <w:rPr>
          <w:sz w:val="16"/>
        </w:rPr>
        <w:t xml:space="preserve"> confidentiality, goals, roles, input, and the rights to the result of the partnership. This is achievable </w:t>
      </w:r>
      <w:proofErr w:type="gramStart"/>
      <w:r w:rsidRPr="00F91D3E">
        <w:rPr>
          <w:sz w:val="16"/>
        </w:rPr>
        <w:t>as long as</w:t>
      </w:r>
      <w:proofErr w:type="gramEnd"/>
      <w:r w:rsidRPr="00F91D3E">
        <w:rPr>
          <w:sz w:val="16"/>
        </w:rPr>
        <w:t xml:space="preserve"> the number of partners is fairly limited, all partners have an interest in the development becoming successful and there are not too many setbacks along the way. But before the number of cooperation partners expands, or you </w:t>
      </w:r>
      <w:proofErr w:type="gramStart"/>
      <w:r w:rsidRPr="00F91D3E">
        <w:rPr>
          <w:sz w:val="16"/>
        </w:rPr>
        <w:t>have to</w:t>
      </w:r>
      <w:proofErr w:type="gramEnd"/>
      <w:r w:rsidRPr="00F91D3E">
        <w:rPr>
          <w:sz w:val="16"/>
        </w:rPr>
        <w:t xml:space="preserve"> work with unknown parties, it is important to find out what is patent-worthy. At least before you start sharing knowledge with them. If you have already filed a patent application at that stage, then it will be far easier to share knowledge. Sorting system for recycling I shall illustrate this with an example. Some time ago, I spoke to a young company that had come up with an innovative sorting technique. They planned to adjust this new technique so that it could be used in recycling systems, which they would work on together with a multinational who were global operators in recycling. The young company needed the multinational for funding </w:t>
      </w:r>
      <w:proofErr w:type="gramStart"/>
      <w:r w:rsidRPr="00F91D3E">
        <w:rPr>
          <w:sz w:val="16"/>
        </w:rPr>
        <w:t>in order to</w:t>
      </w:r>
      <w:proofErr w:type="gramEnd"/>
      <w:r w:rsidRPr="00F91D3E">
        <w:rPr>
          <w:sz w:val="16"/>
        </w:rPr>
        <w:t xml:space="preserve"> get their innovation onto the market and in turn, the multinational would be able to bring an interesting innovation on board. It seemed like a great deal for the young innovative company. However, they had not yet patented any of their sorting techniques and wanted to arrange everything with contracts instead. Part of the deal had only been agreed in word and not through written contracts. The collaboration subsequently yielded all kinds of patentable inventions about adjustments to the sorting technique which made it even more suitable for recycling. Because these inventions came out of the collaboration, the multinational claimed part-ownership of the patent applications, so that it could prevent its competitors from copying the technique. Shared ownership This kind of shared ownership creates a very complex situation. For example: precisely what is being patented? Should it specifically concern the recycling application (in the interest of the recycling company), or should </w:t>
      </w:r>
      <w:proofErr w:type="gramStart"/>
      <w:r w:rsidRPr="00F91D3E">
        <w:rPr>
          <w:sz w:val="16"/>
        </w:rPr>
        <w:t>an</w:t>
      </w:r>
      <w:proofErr w:type="gramEnd"/>
      <w:r w:rsidRPr="00F91D3E">
        <w:rPr>
          <w:sz w:val="16"/>
        </w:rPr>
        <w:t xml:space="preserve"> separate application be filed (in the interest of the young company)? Does the patent have to be applied for in the countries where the recycling company’s competitors are active (interest of the recycling company) or in the countries where the sorting technique may attract interest (in the interest of the young company). Consequently, all kinds of strategic choices will have to be made over the next 20 years (= maximum duration of the patent). The odds are not </w:t>
      </w:r>
      <w:proofErr w:type="gramStart"/>
      <w:r w:rsidRPr="00F91D3E">
        <w:rPr>
          <w:sz w:val="16"/>
        </w:rPr>
        <w:t>really high</w:t>
      </w:r>
      <w:proofErr w:type="gramEnd"/>
      <w:r w:rsidRPr="00F91D3E">
        <w:rPr>
          <w:sz w:val="16"/>
        </w:rPr>
        <w:t xml:space="preserve"> that the young company and the multinational will have the same business interests with regard to these choices over the next 20 years. It would have been better if the young company had already applied for a patent for the sorting technique before starting their collaboration. They would have had a much stronger negotiating position then. Plus, they would have been able to share that knowledge safely without the fear that the </w:t>
      </w:r>
      <w:proofErr w:type="spellStart"/>
      <w:r w:rsidRPr="00F91D3E">
        <w:rPr>
          <w:sz w:val="16"/>
        </w:rPr>
        <w:t>mulitinational</w:t>
      </w:r>
      <w:proofErr w:type="spellEnd"/>
      <w:r w:rsidRPr="00F91D3E">
        <w:rPr>
          <w:sz w:val="16"/>
        </w:rPr>
        <w:t xml:space="preserve"> would end up owning 50% of their sorting technology. Regrettably, it is no longer possible to walk that back. Stronger </w:t>
      </w:r>
      <w:r w:rsidRPr="00F91D3E">
        <w:rPr>
          <w:rStyle w:val="Emphasis"/>
          <w:highlight w:val="green"/>
        </w:rPr>
        <w:t>If you had</w:t>
      </w:r>
      <w:r w:rsidRPr="00F91D3E">
        <w:rPr>
          <w:rStyle w:val="Emphasis"/>
        </w:rPr>
        <w:t xml:space="preserve"> already </w:t>
      </w:r>
      <w:r w:rsidRPr="00F91D3E">
        <w:rPr>
          <w:rStyle w:val="Emphasis"/>
          <w:highlight w:val="green"/>
        </w:rPr>
        <w:t>filed a patent, you are in a much stronger position when it comes to innovating with other parties.</w:t>
      </w:r>
      <w:r w:rsidRPr="00F91D3E">
        <w:rPr>
          <w:rStyle w:val="Emphasis"/>
        </w:rPr>
        <w:t xml:space="preserve"> Moreover, </w:t>
      </w:r>
      <w:r w:rsidRPr="00F91D3E">
        <w:rPr>
          <w:rStyle w:val="Emphasis"/>
          <w:highlight w:val="green"/>
        </w:rPr>
        <w:t>sharing knowledge is less risky</w:t>
      </w:r>
      <w:r w:rsidRPr="00F91D3E">
        <w:rPr>
          <w:rStyle w:val="Emphasis"/>
        </w:rPr>
        <w:t xml:space="preserve"> than when you try to arrange everything solely </w:t>
      </w:r>
      <w:proofErr w:type="gramStart"/>
      <w:r w:rsidRPr="00F91D3E">
        <w:rPr>
          <w:rStyle w:val="Emphasis"/>
        </w:rPr>
        <w:t>on the basis of</w:t>
      </w:r>
      <w:proofErr w:type="gramEnd"/>
      <w:r w:rsidRPr="00F91D3E">
        <w:rPr>
          <w:rStyle w:val="Emphasis"/>
        </w:rPr>
        <w:t xml:space="preserve"> contracts. After all, contracts only apply to parties who have </w:t>
      </w:r>
      <w:proofErr w:type="gramStart"/>
      <w:r w:rsidRPr="00F91D3E">
        <w:rPr>
          <w:rStyle w:val="Emphasis"/>
        </w:rPr>
        <w:t>actually signed</w:t>
      </w:r>
      <w:proofErr w:type="gramEnd"/>
      <w:r w:rsidRPr="00F91D3E">
        <w:rPr>
          <w:rStyle w:val="Emphasis"/>
        </w:rPr>
        <w:t xml:space="preserve"> them. Whereas </w:t>
      </w:r>
      <w:r w:rsidRPr="00F91D3E">
        <w:rPr>
          <w:rStyle w:val="Emphasis"/>
          <w:highlight w:val="green"/>
        </w:rPr>
        <w:t>patents apply to everyone</w:t>
      </w:r>
      <w:r w:rsidRPr="00F91D3E">
        <w:rPr>
          <w:rStyle w:val="Emphasis"/>
        </w:rPr>
        <w:t xml:space="preserve">. A cooperation partner may at some point decide not to respect the contract. Then go and try to prove exactly what they should have kept confidential according to the contract. Or try to claim for any ensuing damage. If you have already filed a patent application, you will be much stronger if that ever happens. Even if it’s just a matter of threatening to sell the patent application on to your opponent’s main rival. </w:t>
      </w:r>
      <w:r w:rsidRPr="00F91D3E">
        <w:rPr>
          <w:sz w:val="16"/>
        </w:rPr>
        <w:t xml:space="preserve">Plenty of people will argue that patent applications are more expensive than contracts. Unfortunately, this is true. But if sharing knowledge does turn out to be less risky, the chances for successful collaboration are much greater. </w:t>
      </w:r>
      <w:r w:rsidRPr="00F91D3E">
        <w:rPr>
          <w:rStyle w:val="Emphasis"/>
        </w:rPr>
        <w:t xml:space="preserve">On top of that, </w:t>
      </w:r>
      <w:r w:rsidRPr="00F91D3E">
        <w:rPr>
          <w:rStyle w:val="Emphasis"/>
          <w:highlight w:val="green"/>
        </w:rPr>
        <w:t>patent applications</w:t>
      </w:r>
      <w:r w:rsidRPr="00F91D3E">
        <w:rPr>
          <w:rStyle w:val="Emphasis"/>
        </w:rPr>
        <w:t xml:space="preserve"> add more value to your business than contracts do. They </w:t>
      </w:r>
      <w:r w:rsidRPr="00F91D3E">
        <w:rPr>
          <w:rStyle w:val="Emphasis"/>
          <w:highlight w:val="green"/>
        </w:rPr>
        <w:t>make your company more attractive to financiers and they can be traded</w:t>
      </w:r>
      <w:r w:rsidRPr="00F91D3E">
        <w:rPr>
          <w:rStyle w:val="Emphasis"/>
        </w:rPr>
        <w:t xml:space="preserve">. </w:t>
      </w:r>
      <w:r w:rsidRPr="00F91D3E">
        <w:rPr>
          <w:sz w:val="16"/>
        </w:rPr>
        <w:t xml:space="preserve">Once they have been granted, you can earn a lot of money from them by licensing them off. </w:t>
      </w:r>
      <w:r w:rsidRPr="00F91D3E">
        <w:rPr>
          <w:rStyle w:val="Emphasis"/>
        </w:rPr>
        <w:t xml:space="preserve">When all is said and done, submitting a patent application prior to a collaboration does help </w:t>
      </w:r>
      <w:r w:rsidRPr="00F91D3E">
        <w:rPr>
          <w:rStyle w:val="Emphasis"/>
          <w:highlight w:val="green"/>
        </w:rPr>
        <w:t>facilitate the sharing of knowledge.</w:t>
      </w:r>
    </w:p>
    <w:p w14:paraId="0756C455" w14:textId="77777777" w:rsidR="00850C36" w:rsidRPr="00F91D3E" w:rsidRDefault="00850C36" w:rsidP="005A4CFB">
      <w:pPr>
        <w:spacing w:after="40" w:line="276" w:lineRule="auto"/>
        <w:rPr>
          <w:rStyle w:val="Emphasis"/>
        </w:rPr>
      </w:pPr>
    </w:p>
    <w:p w14:paraId="6685F9C8" w14:textId="040AC6BF" w:rsidR="005A4CFB" w:rsidRDefault="00850C36" w:rsidP="005A4CFB">
      <w:r>
        <w:t xml:space="preserve">At </w:t>
      </w:r>
      <w:proofErr w:type="spellStart"/>
      <w:r>
        <w:t>barron</w:t>
      </w:r>
      <w:proofErr w:type="spellEnd"/>
    </w:p>
    <w:p w14:paraId="491979BA" w14:textId="235EB52D" w:rsidR="00850C36" w:rsidRDefault="00850C36" w:rsidP="005A4CFB">
      <w:r>
        <w:t xml:space="preserve">This isn’t offense for u – its reason as to why </w:t>
      </w:r>
      <w:proofErr w:type="spellStart"/>
      <w:r>
        <w:t>kant</w:t>
      </w:r>
      <w:proofErr w:type="spellEnd"/>
      <w:r>
        <w:t xml:space="preserve"> affirms no warrants as to why intellectual commons are good – nice try Daniel</w:t>
      </w:r>
    </w:p>
    <w:p w14:paraId="26062ECB" w14:textId="16A84848" w:rsidR="00716E23" w:rsidRDefault="00716E23" w:rsidP="005A4CFB">
      <w:r>
        <w:t xml:space="preserve">At </w:t>
      </w:r>
      <w:proofErr w:type="spellStart"/>
      <w:r>
        <w:t>wu</w:t>
      </w:r>
      <w:proofErr w:type="spellEnd"/>
      <w:r>
        <w:t xml:space="preserve"> 1</w:t>
      </w:r>
    </w:p>
    <w:p w14:paraId="306413ED" w14:textId="77777777" w:rsidR="00716E23" w:rsidRPr="008378A8" w:rsidRDefault="00716E23" w:rsidP="00716E23">
      <w:r>
        <w:t xml:space="preserve">The </w:t>
      </w:r>
      <w:proofErr w:type="spellStart"/>
      <w:r>
        <w:t>aff</w:t>
      </w:r>
      <w:proofErr w:type="spellEnd"/>
      <w:r>
        <w:t xml:space="preserve"> homogenizes </w:t>
      </w:r>
      <w:proofErr w:type="spellStart"/>
      <w:r>
        <w:t>ip</w:t>
      </w:r>
      <w:proofErr w:type="spellEnd"/>
      <w:r>
        <w:t xml:space="preserve"> regimes – every country is forced to do the same thing as the </w:t>
      </w:r>
      <w:proofErr w:type="spellStart"/>
      <w:r>
        <w:t>wto</w:t>
      </w:r>
      <w:proofErr w:type="spellEnd"/>
      <w:r>
        <w:t xml:space="preserve"> says </w:t>
      </w:r>
    </w:p>
    <w:p w14:paraId="50E9B225" w14:textId="632C54C3" w:rsidR="00716E23" w:rsidRDefault="00716E23" w:rsidP="005A4CFB">
      <w:r>
        <w:t xml:space="preserve">Turn – </w:t>
      </w:r>
      <w:proofErr w:type="spellStart"/>
      <w:r>
        <w:t>squo</w:t>
      </w:r>
      <w:proofErr w:type="spellEnd"/>
      <w:r>
        <w:t xml:space="preserve"> allows for us to deliberate certain patents for each drug </w:t>
      </w:r>
      <w:proofErr w:type="spellStart"/>
      <w:r>
        <w:t>esp</w:t>
      </w:r>
      <w:proofErr w:type="spellEnd"/>
      <w:r>
        <w:t xml:space="preserve"> </w:t>
      </w:r>
      <w:proofErr w:type="spellStart"/>
      <w:r>
        <w:t>cuz</w:t>
      </w:r>
      <w:proofErr w:type="spellEnd"/>
      <w:r>
        <w:t xml:space="preserve"> they have </w:t>
      </w:r>
      <w:proofErr w:type="spellStart"/>
      <w:r>
        <w:t>dif</w:t>
      </w:r>
      <w:proofErr w:type="spellEnd"/>
      <w:r>
        <w:t xml:space="preserve"> purposes</w:t>
      </w:r>
    </w:p>
    <w:p w14:paraId="36BCB540" w14:textId="5161BE56" w:rsidR="00716E23" w:rsidRDefault="00716E23" w:rsidP="005A4CFB">
      <w:r>
        <w:t xml:space="preserve">The </w:t>
      </w:r>
      <w:proofErr w:type="spellStart"/>
      <w:r>
        <w:t>aff</w:t>
      </w:r>
      <w:proofErr w:type="spellEnd"/>
      <w:r>
        <w:t xml:space="preserve"> is an </w:t>
      </w:r>
      <w:proofErr w:type="spellStart"/>
      <w:r>
        <w:t>ip</w:t>
      </w:r>
      <w:proofErr w:type="spellEnd"/>
      <w:r>
        <w:t xml:space="preserve"> law – </w:t>
      </w:r>
      <w:proofErr w:type="spellStart"/>
      <w:r>
        <w:t>ur</w:t>
      </w:r>
      <w:proofErr w:type="spellEnd"/>
      <w:r>
        <w:t xml:space="preserve"> article isn’t about the topic but rather that </w:t>
      </w:r>
      <w:proofErr w:type="spellStart"/>
      <w:r>
        <w:t>ip</w:t>
      </w:r>
      <w:proofErr w:type="spellEnd"/>
      <w:r>
        <w:t xml:space="preserve"> laws are uniform but u </w:t>
      </w:r>
      <w:proofErr w:type="gramStart"/>
      <w:r>
        <w:t>are</w:t>
      </w:r>
      <w:proofErr w:type="gramEnd"/>
      <w:r>
        <w:t xml:space="preserve"> still a form of </w:t>
      </w:r>
      <w:proofErr w:type="spellStart"/>
      <w:r>
        <w:t>ip</w:t>
      </w:r>
      <w:proofErr w:type="spellEnd"/>
      <w:r>
        <w:t xml:space="preserve"> law – u govern how </w:t>
      </w:r>
      <w:proofErr w:type="spellStart"/>
      <w:r>
        <w:t>ip</w:t>
      </w:r>
      <w:proofErr w:type="spellEnd"/>
      <w:r>
        <w:t xml:space="preserve"> should be </w:t>
      </w:r>
    </w:p>
    <w:p w14:paraId="2DCFC0FC" w14:textId="1BD62261" w:rsidR="00716E23" w:rsidRDefault="00716E23" w:rsidP="005A4CFB">
      <w:r>
        <w:t xml:space="preserve">At </w:t>
      </w:r>
      <w:proofErr w:type="spellStart"/>
      <w:r>
        <w:t>wu</w:t>
      </w:r>
      <w:proofErr w:type="spellEnd"/>
      <w:r>
        <w:t xml:space="preserve"> 2</w:t>
      </w:r>
    </w:p>
    <w:p w14:paraId="043CD563" w14:textId="3C24247B" w:rsidR="00716E23" w:rsidRDefault="00716E23" w:rsidP="005A4CFB">
      <w:r>
        <w:t xml:space="preserve">U critique </w:t>
      </w:r>
      <w:proofErr w:type="spellStart"/>
      <w:r>
        <w:t>ip</w:t>
      </w:r>
      <w:proofErr w:type="spellEnd"/>
      <w:r>
        <w:t xml:space="preserve"> laws- u create </w:t>
      </w:r>
      <w:proofErr w:type="spellStart"/>
      <w:r>
        <w:t>ip</w:t>
      </w:r>
      <w:proofErr w:type="spellEnd"/>
      <w:r>
        <w:t xml:space="preserve"> law that doesn’t currently exist about evergreening whereas the </w:t>
      </w:r>
      <w:proofErr w:type="spellStart"/>
      <w:r>
        <w:t>squo</w:t>
      </w:r>
      <w:proofErr w:type="spellEnd"/>
      <w:r>
        <w:t xml:space="preserve"> doesn’t have that </w:t>
      </w:r>
      <w:proofErr w:type="spellStart"/>
      <w:r>
        <w:t>ip</w:t>
      </w:r>
      <w:proofErr w:type="spellEnd"/>
      <w:r>
        <w:t xml:space="preserve"> law evergreening which means </w:t>
      </w:r>
      <w:proofErr w:type="spellStart"/>
      <w:r>
        <w:t>ur</w:t>
      </w:r>
      <w:proofErr w:type="spellEnd"/>
      <w:r>
        <w:t xml:space="preserve"> offense doesn’t link</w:t>
      </w:r>
    </w:p>
    <w:p w14:paraId="519861D7" w14:textId="355E6E26" w:rsidR="00716E23" w:rsidRDefault="00716E23" w:rsidP="005A4CFB"/>
    <w:p w14:paraId="3FB14BB2" w14:textId="77777777" w:rsidR="008E5142" w:rsidRDefault="008E5142" w:rsidP="00850C36"/>
    <w:p w14:paraId="5CD1D72B" w14:textId="77777777" w:rsidR="00716E23" w:rsidRPr="005A4CFB" w:rsidRDefault="00716E23" w:rsidP="005A4CFB"/>
    <w:p w14:paraId="4F6F4933" w14:textId="77777777" w:rsidR="005A4CFB" w:rsidRPr="00446025" w:rsidRDefault="005A4CFB" w:rsidP="00446025"/>
    <w:sectPr w:rsidR="005A4CFB" w:rsidRPr="00446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1348DF"/>
    <w:multiLevelType w:val="hybridMultilevel"/>
    <w:tmpl w:val="D5B653AE"/>
    <w:lvl w:ilvl="0" w:tplc="4DC83F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34143163280"/>
    <w:docVar w:name="VerbatimVersion" w:val="5.1"/>
  </w:docVars>
  <w:rsids>
    <w:rsidRoot w:val="002E425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4254"/>
    <w:rsid w:val="00315690"/>
    <w:rsid w:val="00316B75"/>
    <w:rsid w:val="00325646"/>
    <w:rsid w:val="003460F2"/>
    <w:rsid w:val="0038158C"/>
    <w:rsid w:val="003902BA"/>
    <w:rsid w:val="003A09E2"/>
    <w:rsid w:val="00407037"/>
    <w:rsid w:val="00446025"/>
    <w:rsid w:val="004605D6"/>
    <w:rsid w:val="004659ED"/>
    <w:rsid w:val="004C60E8"/>
    <w:rsid w:val="004E3579"/>
    <w:rsid w:val="004E728B"/>
    <w:rsid w:val="004F39E0"/>
    <w:rsid w:val="00537BD5"/>
    <w:rsid w:val="0057268A"/>
    <w:rsid w:val="00586B4B"/>
    <w:rsid w:val="005A4CFB"/>
    <w:rsid w:val="005D2912"/>
    <w:rsid w:val="006065BD"/>
    <w:rsid w:val="00625096"/>
    <w:rsid w:val="00645FA9"/>
    <w:rsid w:val="00647866"/>
    <w:rsid w:val="00665003"/>
    <w:rsid w:val="006A2AD0"/>
    <w:rsid w:val="006C2375"/>
    <w:rsid w:val="006D4ECC"/>
    <w:rsid w:val="00716E23"/>
    <w:rsid w:val="00722258"/>
    <w:rsid w:val="007243E5"/>
    <w:rsid w:val="00766EA0"/>
    <w:rsid w:val="007A2226"/>
    <w:rsid w:val="007F5B66"/>
    <w:rsid w:val="00823A1C"/>
    <w:rsid w:val="00841EE4"/>
    <w:rsid w:val="00845B9D"/>
    <w:rsid w:val="00850C36"/>
    <w:rsid w:val="00860984"/>
    <w:rsid w:val="008B3ECB"/>
    <w:rsid w:val="008B4E85"/>
    <w:rsid w:val="008C1B2E"/>
    <w:rsid w:val="008E5142"/>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596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3F251"/>
  <w15:chartTrackingRefBased/>
  <w15:docId w15:val="{58944DBC-4E2A-4CD1-90C5-2BEDA500E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59ED"/>
    <w:rPr>
      <w:rFonts w:ascii="Calibri" w:hAnsi="Calibri" w:cs="Calibri"/>
      <w:sz w:val="26"/>
    </w:rPr>
  </w:style>
  <w:style w:type="paragraph" w:styleId="Heading1">
    <w:name w:val="heading 1"/>
    <w:aliases w:val="Pocket"/>
    <w:basedOn w:val="Normal"/>
    <w:next w:val="Normal"/>
    <w:link w:val="Heading1Char"/>
    <w:qFormat/>
    <w:rsid w:val="004659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59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59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659E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659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9ED"/>
  </w:style>
  <w:style w:type="character" w:customStyle="1" w:styleId="Heading1Char">
    <w:name w:val="Heading 1 Char"/>
    <w:aliases w:val="Pocket Char"/>
    <w:basedOn w:val="DefaultParagraphFont"/>
    <w:link w:val="Heading1"/>
    <w:rsid w:val="004659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59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59E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659E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659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59E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6"/>
    <w:qFormat/>
    <w:rsid w:val="004659ED"/>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4659ED"/>
    <w:rPr>
      <w:color w:val="auto"/>
      <w:u w:val="none"/>
    </w:rPr>
  </w:style>
  <w:style w:type="character" w:styleId="FollowedHyperlink">
    <w:name w:val="FollowedHyperlink"/>
    <w:basedOn w:val="DefaultParagraphFont"/>
    <w:uiPriority w:val="99"/>
    <w:semiHidden/>
    <w:unhideWhenUsed/>
    <w:rsid w:val="004659ED"/>
    <w:rPr>
      <w:color w:val="auto"/>
      <w:u w:val="none"/>
    </w:rPr>
  </w:style>
  <w:style w:type="paragraph" w:customStyle="1" w:styleId="textbold">
    <w:name w:val="text bold"/>
    <w:link w:val="Emphasis"/>
    <w:autoRedefine/>
    <w:uiPriority w:val="7"/>
    <w:qFormat/>
    <w:rsid w:val="002E425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 w:type="character" w:customStyle="1" w:styleId="verdana">
    <w:name w:val="verdana"/>
    <w:rsid w:val="002E4254"/>
  </w:style>
  <w:style w:type="character" w:customStyle="1" w:styleId="italic">
    <w:name w:val="italic"/>
    <w:rsid w:val="002E4254"/>
  </w:style>
  <w:style w:type="paragraph" w:styleId="NormalWeb">
    <w:name w:val="Normal (Web)"/>
    <w:basedOn w:val="Normal"/>
    <w:uiPriority w:val="99"/>
    <w:unhideWhenUsed/>
    <w:rsid w:val="005A4CF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850C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rriam-webster.com/dictionary/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oxforddictionaries.com/definition/ought%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3169</Words>
  <Characters>18068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2021-09-11T14:17:00Z</dcterms:created>
  <dcterms:modified xsi:type="dcterms:W3CDTF">2021-09-11T23:24:00Z</dcterms:modified>
</cp:coreProperties>
</file>