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B56BA" w14:textId="7D1B0737" w:rsidR="00503C7F" w:rsidRPr="00503C7F" w:rsidRDefault="00503C7F" w:rsidP="00503C7F">
      <w:pPr>
        <w:pStyle w:val="Heading2"/>
      </w:pPr>
      <w:r>
        <w:t>1</w:t>
      </w:r>
    </w:p>
    <w:p w14:paraId="7D2B5F36" w14:textId="28DDA6F9" w:rsidR="00503C7F" w:rsidRPr="00EB2756" w:rsidRDefault="00503C7F" w:rsidP="00503C7F">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has to prove an obligation, and permissibility would deny the existence of an obligation b. Statements are more often false than true because any part can be false</w:t>
      </w:r>
      <w:r>
        <w:rPr>
          <w:rFonts w:cs="Calibri"/>
        </w:rPr>
        <w:t xml:space="preserve"> so negate because the aff is probably false</w:t>
      </w:r>
    </w:p>
    <w:p w14:paraId="03F08BD6" w14:textId="77777777" w:rsidR="00503C7F" w:rsidRDefault="00503C7F" w:rsidP="00503C7F">
      <w:pPr>
        <w:pStyle w:val="Heading4"/>
        <w:rPr>
          <w:rFonts w:eastAsia="Times New Roman"/>
          <w:color w:val="000000" w:themeColor="text1"/>
          <w:shd w:val="clear" w:color="auto" w:fill="FFFFFF"/>
          <w:lang w:eastAsia="zh-CN"/>
        </w:rPr>
      </w:pPr>
    </w:p>
    <w:p w14:paraId="3E3155E7" w14:textId="77777777" w:rsidR="00503C7F" w:rsidRDefault="00503C7F" w:rsidP="00503C7F">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The aff burden is to prove that the resolutional statement is logical, and the reciprocal neg burden is to prove that the resolutional statement is illogical.</w:t>
      </w:r>
    </w:p>
    <w:p w14:paraId="05B94B80" w14:textId="77777777" w:rsidR="00503C7F" w:rsidRPr="00527524" w:rsidRDefault="00503C7F" w:rsidP="00503C7F">
      <w:pPr>
        <w:rPr>
          <w:lang w:eastAsia="zh-CN"/>
        </w:rPr>
      </w:pPr>
    </w:p>
    <w:p w14:paraId="3092130A" w14:textId="77777777" w:rsidR="00503C7F" w:rsidRDefault="00503C7F" w:rsidP="00503C7F">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6EF1408B" w14:textId="77777777" w:rsidR="00503C7F" w:rsidRPr="00A257D8" w:rsidRDefault="00503C7F" w:rsidP="00503C7F">
      <w:pPr>
        <w:pStyle w:val="Heading4"/>
      </w:pPr>
      <w:r>
        <w:t>1.</w:t>
      </w:r>
      <w:r w:rsidRPr="00A257D8">
        <w:t xml:space="preserve"> Text – Oxford Dictionary defines ought as “</w:t>
      </w:r>
      <w:r w:rsidRPr="009B0022">
        <w:rPr>
          <w:u w:val="single"/>
        </w:rPr>
        <w:t>used to indicate something that is probable</w:t>
      </w:r>
      <w:r w:rsidRPr="00A257D8">
        <w:t>.”</w:t>
      </w:r>
    </w:p>
    <w:p w14:paraId="38461380" w14:textId="77777777" w:rsidR="00503C7F" w:rsidRPr="00187ED2" w:rsidRDefault="00503C7F" w:rsidP="00503C7F">
      <w:pPr>
        <w:rPr>
          <w:sz w:val="16"/>
          <w:szCs w:val="16"/>
        </w:rPr>
      </w:pPr>
      <w:hyperlink r:id="rId9" w:history="1">
        <w:r w:rsidRPr="00FE7871">
          <w:rPr>
            <w:rStyle w:val="Hyperlink"/>
            <w:sz w:val="16"/>
            <w:szCs w:val="16"/>
          </w:rPr>
          <w:t>https://en.oxforddictionaries.com/definition/ought //</w:t>
        </w:r>
      </w:hyperlink>
      <w:r>
        <w:rPr>
          <w:sz w:val="16"/>
          <w:szCs w:val="16"/>
        </w:rPr>
        <w:t>Massa</w:t>
      </w:r>
    </w:p>
    <w:p w14:paraId="7366EAD7" w14:textId="77777777" w:rsidR="00503C7F" w:rsidRPr="00A257D8" w:rsidRDefault="00503C7F" w:rsidP="00503C7F">
      <w:pPr>
        <w:pStyle w:val="Heading4"/>
      </w:pPr>
      <w:r w:rsidRPr="00A257D8">
        <w:t>Ought is “</w:t>
      </w:r>
      <w:r w:rsidRPr="009B0022">
        <w:rPr>
          <w:u w:val="single"/>
        </w:rPr>
        <w:t>used to express logical consequence</w:t>
      </w:r>
      <w:r w:rsidRPr="00A257D8">
        <w:t xml:space="preserve">” as defined by Merriam-Webster </w:t>
      </w:r>
    </w:p>
    <w:p w14:paraId="4E4C3609" w14:textId="77777777" w:rsidR="00503C7F" w:rsidRPr="00187ED2" w:rsidRDefault="00503C7F" w:rsidP="00503C7F">
      <w:pPr>
        <w:rPr>
          <w:sz w:val="16"/>
          <w:szCs w:val="16"/>
        </w:rPr>
      </w:pPr>
      <w:r w:rsidRPr="00187ED2">
        <w:rPr>
          <w:sz w:val="16"/>
          <w:szCs w:val="16"/>
        </w:rPr>
        <w:t>(</w:t>
      </w:r>
      <w:hyperlink r:id="rId10"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5CC1E1E4" w14:textId="77777777" w:rsidR="00503C7F" w:rsidRDefault="00503C7F" w:rsidP="00503C7F">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r w:rsidRPr="00A257D8">
        <w:t xml:space="preserve"> </w:t>
      </w:r>
      <w:r>
        <w:t>b)</w:t>
      </w:r>
      <w:r w:rsidRPr="00A257D8">
        <w:t xml:space="preserve"> Moral oughts cannot guide action. </w:t>
      </w:r>
    </w:p>
    <w:p w14:paraId="1503D3E1" w14:textId="77777777" w:rsidR="00503C7F" w:rsidRPr="00A46100" w:rsidRDefault="00503C7F" w:rsidP="00503C7F">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N.p., 19 July 2011. Web. 28 Oct. 2015. //</w:t>
      </w:r>
      <w:r>
        <w:rPr>
          <w:sz w:val="16"/>
          <w:szCs w:val="16"/>
        </w:rPr>
        <w:t>Massa</w:t>
      </w:r>
    </w:p>
    <w:p w14:paraId="4EE40F5E" w14:textId="77777777" w:rsidR="00503C7F" w:rsidRPr="00671316" w:rsidRDefault="00503C7F" w:rsidP="00503C7F">
      <w:r w:rsidRPr="008E232D">
        <w:rPr>
          <w:b/>
          <w:sz w:val="26"/>
          <w:szCs w:val="26"/>
          <w:highlight w:val="green"/>
          <w:u w:val="single"/>
        </w:rPr>
        <w:t>The is/ought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or affirmation, ‘tis necessary that it shou’d be observ’d and explain’d; and at the same time that a reason shou’d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 xml:space="preserve">we </w:t>
      </w:r>
      <w:r w:rsidRPr="008E232D">
        <w:rPr>
          <w:b/>
          <w:sz w:val="26"/>
          <w:szCs w:val="26"/>
          <w:highlight w:val="green"/>
          <w:u w:val="single"/>
        </w:rPr>
        <w:lastRenderedPageBreak/>
        <w:t>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The is/ought gap [isn’t]</w:t>
      </w:r>
      <w:r w:rsidRPr="00671316">
        <w:t xml:space="preserve"> </w:t>
      </w:r>
      <w:r w:rsidRPr="00671316">
        <w:rPr>
          <w:szCs w:val="16"/>
        </w:rPr>
        <w:t>doesn’t seem like</w:t>
      </w:r>
      <w:r w:rsidRPr="00671316">
        <w:t xml:space="preserve"> </w:t>
      </w:r>
      <w:r w:rsidRPr="008E232D">
        <w:rPr>
          <w:b/>
          <w:sz w:val="26"/>
          <w:szCs w:val="26"/>
          <w:highlight w:val="green"/>
          <w:u w:val="single"/>
        </w:rPr>
        <w:t>a problem for nonmoral oughts</w:t>
      </w:r>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1E2E5E92" w14:textId="77777777" w:rsidR="00503C7F" w:rsidRDefault="00503C7F" w:rsidP="00503C7F">
      <w:pPr>
        <w:pStyle w:val="Heading4"/>
      </w:pPr>
      <w:r>
        <w:t>4.</w:t>
      </w:r>
      <w:r w:rsidRPr="00A257D8">
        <w:t xml:space="preserve"> Neg definition choice – The aff should have defined ought in the 1ac as their value, by not doing so they have forfeited their right to read a new definition</w:t>
      </w:r>
      <w:r>
        <w:t xml:space="preserve"> – </w:t>
      </w:r>
      <w:r w:rsidRPr="00A257D8">
        <w:t xml:space="preserve">kills 1NC strategy since I premised my engagement on a lack of your definition. </w:t>
      </w:r>
    </w:p>
    <w:p w14:paraId="73EEBD36" w14:textId="77777777" w:rsidR="00503C7F" w:rsidRPr="00F34B8D" w:rsidRDefault="00503C7F" w:rsidP="00503C7F">
      <w:pPr>
        <w:pStyle w:val="Heading4"/>
      </w:pPr>
      <w:r>
        <w:t xml:space="preserve">[1] </w:t>
      </w:r>
      <w:r w:rsidRPr="00941301">
        <w:t>Inherency – either a) the aff is non-inherent and you vote neg on presumption or b) it is and it isn’t logically going to happen.</w:t>
      </w:r>
    </w:p>
    <w:p w14:paraId="7EF79E22" w14:textId="66792DC0" w:rsidR="00503C7F" w:rsidRDefault="00503C7F" w:rsidP="00503C7F">
      <w:pPr>
        <w:pStyle w:val="Heading4"/>
      </w:pPr>
      <w:r>
        <w:t>[</w:t>
      </w:r>
      <w:r>
        <w:t>2</w:t>
      </w:r>
      <w:r>
        <w:t>] Intellectual is defined as “possessing or showing intellect or mental compacity” (Dictionary.com) but property cant possess intellect so the resolutions incoherent</w:t>
      </w:r>
    </w:p>
    <w:p w14:paraId="0369D2EC" w14:textId="15EEA6E2" w:rsidR="00503C7F" w:rsidRPr="00EE1529" w:rsidRDefault="00503C7F" w:rsidP="00503C7F">
      <w:pPr>
        <w:pStyle w:val="Heading4"/>
        <w:rPr>
          <w:rFonts w:cstheme="majorHAnsi"/>
        </w:rPr>
      </w:pPr>
      <w:r w:rsidRPr="00941301">
        <w:rPr>
          <w:rFonts w:cstheme="majorHAnsi"/>
        </w:rPr>
        <w:t>[</w:t>
      </w:r>
      <w:r>
        <w:rPr>
          <w:rFonts w:cstheme="majorHAnsi"/>
        </w:rPr>
        <w:t>4</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0DCD55D2" w14:textId="2B0E5992" w:rsidR="00503C7F" w:rsidRDefault="00503C7F" w:rsidP="00503C7F">
      <w:pPr>
        <w:pStyle w:val="Heading4"/>
        <w:rPr>
          <w:rFonts w:cstheme="majorHAnsi"/>
        </w:rPr>
      </w:pPr>
      <w:r>
        <w:rPr>
          <w:rFonts w:cstheme="majorHAnsi"/>
        </w:rPr>
        <w:t>[</w:t>
      </w:r>
      <w:r>
        <w:rPr>
          <w:rFonts w:cstheme="majorHAnsi"/>
        </w:rPr>
        <w:t>5</w:t>
      </w:r>
      <w:r>
        <w:rPr>
          <w:rFonts w:cstheme="majorHAnsi"/>
        </w:rPr>
        <w:t>] member means “a body part or organ” (Marriam Webster) but a nation cannot have bodily organs so the resolutions incoherent</w:t>
      </w:r>
    </w:p>
    <w:p w14:paraId="527DA50E" w14:textId="595A0EE9" w:rsidR="00503C7F" w:rsidRPr="00941301" w:rsidRDefault="00503C7F" w:rsidP="00503C7F">
      <w:pPr>
        <w:pStyle w:val="Heading4"/>
        <w:rPr>
          <w:rFonts w:cstheme="majorHAnsi"/>
          <w:color w:val="000000" w:themeColor="text1"/>
        </w:rPr>
      </w:pPr>
      <w:r w:rsidRPr="00941301">
        <w:rPr>
          <w:rFonts w:cstheme="majorHAnsi"/>
        </w:rPr>
        <w:t>[</w:t>
      </w:r>
      <w:r>
        <w:rPr>
          <w:rFonts w:cstheme="majorHAnsi"/>
        </w:rPr>
        <w:t>6</w:t>
      </w:r>
      <w:r w:rsidRPr="00941301">
        <w:rPr>
          <w:rFonts w:cstheme="majorHAnsi"/>
        </w:rPr>
        <w:t xml:space="preserve">] you can’t be sure anything besides yourself exists – </w:t>
      </w:r>
      <w:r w:rsidRPr="00941301">
        <w:rPr>
          <w:rFonts w:cstheme="majorHAnsi"/>
          <w:color w:val="000000" w:themeColor="text1"/>
        </w:rPr>
        <w:t>we could be deceived by a demon, dreaming, or in a simulation so the whole world could be nonexistent</w:t>
      </w:r>
    </w:p>
    <w:p w14:paraId="3931ED38" w14:textId="754193F3" w:rsidR="00503C7F" w:rsidRDefault="00503C7F" w:rsidP="00503C7F">
      <w:pPr>
        <w:pStyle w:val="Heading4"/>
        <w:rPr>
          <w:rFonts w:cstheme="majorHAnsi"/>
        </w:rPr>
      </w:pPr>
      <w:r w:rsidRPr="00941301">
        <w:rPr>
          <w:rFonts w:cstheme="majorHAnsi"/>
        </w:rPr>
        <w:t>[</w:t>
      </w:r>
      <w:r>
        <w:rPr>
          <w:rFonts w:cstheme="majorHAnsi"/>
        </w:rPr>
        <w:t>7</w:t>
      </w:r>
      <w:r w:rsidRPr="00941301">
        <w:rPr>
          <w:rFonts w:cstheme="majorHAnsi"/>
        </w:rPr>
        <w:t>] one third times three is one and point nine repeating as per point three repeating times three, so one equals point nine repeating, and the difference of the infinitely smallest vale makes it the same, therefore, infinite subtraction or addition of that value means any value can be achieved and is equivalent to one and zero. This means values are all equivalent in measure, therefore time and space are impossible and do not exist through change – negate on presumption as the aff has no solvency.</w:t>
      </w:r>
    </w:p>
    <w:p w14:paraId="28588FF3" w14:textId="07177BAE" w:rsidR="00503C7F" w:rsidRDefault="00503C7F" w:rsidP="00503C7F">
      <w:pPr>
        <w:pStyle w:val="Heading4"/>
      </w:pPr>
      <w:r>
        <w:t>8</w:t>
      </w:r>
      <w:r>
        <w:t xml:space="preserve">] Zeno’s Paradox – motion is impossible, because moving half way causes half more and half more which is infinitely regressive and means </w:t>
      </w:r>
      <w:r w:rsidR="00982889">
        <w:t>the aff</w:t>
      </w:r>
      <w:r>
        <w:t xml:space="preserve"> is logically impossible</w:t>
      </w:r>
    </w:p>
    <w:p w14:paraId="689713E6" w14:textId="77777777" w:rsidR="00503C7F" w:rsidRDefault="00503C7F" w:rsidP="00503C7F"/>
    <w:p w14:paraId="06E3485B" w14:textId="74BD505B" w:rsidR="00503C7F" w:rsidRPr="00394E69" w:rsidRDefault="00503C7F" w:rsidP="00503C7F">
      <w:pPr>
        <w:pStyle w:val="Heading4"/>
        <w:tabs>
          <w:tab w:val="left" w:pos="7172"/>
        </w:tabs>
        <w:rPr>
          <w:rStyle w:val="Style13ptBold"/>
          <w:b/>
        </w:rPr>
      </w:pPr>
      <w:r>
        <w:rPr>
          <w:rStyle w:val="Style13ptBold"/>
          <w:b/>
        </w:rPr>
        <w:t>9</w:t>
      </w:r>
      <w:r w:rsidRPr="00394E69">
        <w:rPr>
          <w:rStyle w:val="Style13ptBold"/>
          <w:b/>
        </w:rPr>
        <w:t xml:space="preserve">] The holographic principle is the most reasonable conclusion </w:t>
      </w:r>
    </w:p>
    <w:p w14:paraId="585B90D1" w14:textId="77777777" w:rsidR="00503C7F" w:rsidRDefault="00503C7F" w:rsidP="00503C7F">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1"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4BCF7FE3" w14:textId="77777777" w:rsidR="00503C7F" w:rsidRDefault="00503C7F" w:rsidP="00503C7F">
      <w:pPr>
        <w:rPr>
          <w:sz w:val="10"/>
        </w:rPr>
      </w:pPr>
      <w:r w:rsidRPr="00AD4714">
        <w:rPr>
          <w:sz w:val="10"/>
        </w:rPr>
        <w:lastRenderedPageBreak/>
        <w:t xml:space="preserve">Some physicists actually believe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15A38F61" w14:textId="04312886" w:rsidR="00E42E4C" w:rsidRDefault="00503C7F" w:rsidP="00503C7F">
      <w:pPr>
        <w:pStyle w:val="Heading2"/>
      </w:pPr>
      <w:r>
        <w:lastRenderedPageBreak/>
        <w:t>2</w:t>
      </w:r>
    </w:p>
    <w:p w14:paraId="50D96C5D" w14:textId="211D3B54" w:rsidR="00FC51A0" w:rsidRPr="003D5952" w:rsidRDefault="00FC51A0" w:rsidP="00FC51A0">
      <w:pPr>
        <w:pStyle w:val="Heading4"/>
        <w:rPr>
          <w:rFonts w:eastAsia="MS Gothic"/>
        </w:rPr>
      </w:pPr>
      <w:r>
        <w:rPr>
          <w:rFonts w:eastAsia="MS Gothic"/>
        </w:rPr>
        <w:t>Interp:</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401F03AD" w14:textId="77777777" w:rsidR="00FC51A0" w:rsidRPr="003D5952" w:rsidRDefault="00FC51A0" w:rsidP="00FC51A0">
      <w:r w:rsidRPr="003D5952">
        <w:t xml:space="preserve">Melinda </w:t>
      </w:r>
      <w:r w:rsidRPr="003D5952">
        <w:rPr>
          <w:b/>
          <w:bCs/>
          <w:sz w:val="26"/>
        </w:rPr>
        <w:t>Harmon 12</w:t>
      </w:r>
      <w:r w:rsidRPr="003D5952">
        <w:t xml:space="preserve">, Judge, United States District Court for the Southern District of Texas, Houston Division, 3/6/12, Zieche v. Burlington Res., Inc., 2012 U.S. Dist. LEXIS 30134, p. lexis </w:t>
      </w:r>
    </w:p>
    <w:p w14:paraId="00DCE02A" w14:textId="77777777" w:rsidR="00FC51A0" w:rsidRPr="003D5952" w:rsidRDefault="00FC51A0" w:rsidP="00FC51A0">
      <w:pPr>
        <w:rPr>
          <w:rFonts w:eastAsia="Cambria"/>
          <w:sz w:val="16"/>
        </w:rPr>
      </w:pPr>
      <w:r w:rsidRPr="003D5952">
        <w:rPr>
          <w:rFonts w:eastAsia="Cambria"/>
          <w:u w:val="single"/>
        </w:rPr>
        <w:t>Zieche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Zieche's </w:t>
      </w:r>
      <w:r w:rsidRPr="003D5952">
        <w:rPr>
          <w:rFonts w:eastAsia="Cambria"/>
          <w:u w:val="single"/>
        </w:rPr>
        <w:t>salary or bonus percentage</w:t>
      </w:r>
      <w:r w:rsidRPr="003D5952">
        <w:rPr>
          <w:rFonts w:eastAsia="Cambria"/>
          <w:sz w:val="16"/>
        </w:rPr>
        <w:t>" that would constitute "good reason" for his resignation. Doc. 70 at 8, 9. The Court relied on the fact that Zieche received "his full 2006 performance bonus" after he began working at ConocoPhillips and that the bonus percentage increased from 30% in 2005 to 40% in 2006 as proof that Zieche did not suffer a reduction in salary.</w:t>
      </w:r>
    </w:p>
    <w:p w14:paraId="34905658" w14:textId="77777777" w:rsidR="00FC51A0" w:rsidRPr="003D5952" w:rsidRDefault="00FC51A0" w:rsidP="00FC51A0">
      <w:pPr>
        <w:rPr>
          <w:rFonts w:eastAsia="Cambria"/>
          <w:sz w:val="16"/>
        </w:rPr>
      </w:pPr>
      <w:r w:rsidRPr="003D5952">
        <w:rPr>
          <w:rFonts w:eastAsia="Cambria"/>
          <w:sz w:val="16"/>
        </w:rPr>
        <w:t>Zieche contends that an increase in his bonus is irrelevant to a determination of whether his salary was reduced because a "bonus is not part of the salary," but is instead  [*12] "something in addition to what is expected or strictly due." Doc. 72 at 4. Additionally, Zieche alleges that "the [C]ourt's analysis ignores the specific provisions of the retention agreement," which defines "good reason" to include "any reduction from your annual rate of base salary." Id.</w:t>
      </w:r>
    </w:p>
    <w:p w14:paraId="6CEC43F1" w14:textId="7F0D222B" w:rsidR="00503C7F" w:rsidRDefault="00FC51A0" w:rsidP="00FC51A0">
      <w:pPr>
        <w:rPr>
          <w:rFonts w:eastAsia="Cambria"/>
          <w:sz w:val="16"/>
        </w:rPr>
      </w:pPr>
      <w:r w:rsidRPr="003D5952">
        <w:rPr>
          <w:rFonts w:eastAsia="Cambria"/>
          <w:sz w:val="16"/>
        </w:rPr>
        <w:t xml:space="preserve">Initially, </w:t>
      </w:r>
      <w:r w:rsidRPr="003D5952">
        <w:rPr>
          <w:rFonts w:eastAsia="Cambria"/>
          <w:u w:val="single"/>
        </w:rPr>
        <w:t>although Zieche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ConocoPhillip's Motion for Summary Judgment, Zeiche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xml:space="preserve">" as he had previously received at Burlington. Doc. 54 at 4 (emph. added). The summary judgment evidence before the Court included Zieche's deposition, in which he admitted that his salary "remained the same . . . up to the time [he] resigned from ConocoPhillips." Doc. 48-1 at 50 (emph. added). Nevertheless, </w:t>
      </w:r>
      <w:r w:rsidRPr="001149B2">
        <w:rPr>
          <w:rFonts w:eastAsia="Cambria"/>
          <w:highlight w:val="cyan"/>
          <w:u w:val="single"/>
        </w:rPr>
        <w:t>Zieche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and Zieche has introduced  [*13] no evidence to convince</w:t>
      </w:r>
    </w:p>
    <w:p w14:paraId="237AE5D9" w14:textId="438561DC" w:rsidR="00FC51A0" w:rsidRPr="00311F58" w:rsidRDefault="00FC51A0" w:rsidP="00FC51A0">
      <w:pPr>
        <w:pStyle w:val="Heading4"/>
        <w:rPr>
          <w:rFonts w:cs="Calibri"/>
          <w:b w:val="0"/>
          <w:iCs/>
          <w:sz w:val="22"/>
          <w:u w:val="single"/>
        </w:rPr>
      </w:pPr>
      <w:r>
        <w:t xml:space="preserve">Violation: </w:t>
      </w:r>
      <w:r>
        <w:t xml:space="preserve">the one and done method still allows patents but prevents future increases on that </w:t>
      </w:r>
    </w:p>
    <w:p w14:paraId="3CD08D33" w14:textId="77777777" w:rsidR="00FC51A0" w:rsidRDefault="00FC51A0" w:rsidP="00FC51A0"/>
    <w:p w14:paraId="27C5AF6D" w14:textId="77777777" w:rsidR="00FC51A0" w:rsidRPr="000F0F15" w:rsidRDefault="00FC51A0" w:rsidP="00FC51A0">
      <w:pPr>
        <w:pStyle w:val="Heading4"/>
        <w:rPr>
          <w:rFonts w:cs="Calibri"/>
        </w:rPr>
      </w:pPr>
      <w:r w:rsidRPr="000F0F15">
        <w:rPr>
          <w:rFonts w:cs="Calibri"/>
        </w:rPr>
        <w:lastRenderedPageBreak/>
        <w:t>Vote neg:</w:t>
      </w:r>
    </w:p>
    <w:p w14:paraId="65E7B087" w14:textId="361A96D0" w:rsidR="00FC51A0" w:rsidRDefault="00FC51A0" w:rsidP="00FC51A0">
      <w:pPr>
        <w:pStyle w:val="Heading4"/>
      </w:pPr>
      <w:r>
        <w:t xml:space="preserve">1] </w:t>
      </w:r>
      <w:r w:rsidRPr="005F3BCD">
        <w:t>Limits</w:t>
      </w:r>
      <w:r>
        <w:t xml:space="preserve"> and ground</w:t>
      </w:r>
      <w:r w:rsidRPr="005F3BCD">
        <w:t xml:space="preserve">– their model allows affs to defend anything from </w:t>
      </w:r>
      <w:r w:rsidR="00982889">
        <w:t>evergreening to preventing patents in 100 years</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caselist for neg prep</w:t>
      </w:r>
      <w:r>
        <w:t xml:space="preserve"> </w:t>
      </w:r>
    </w:p>
    <w:p w14:paraId="046C1346" w14:textId="77777777" w:rsidR="00FC51A0" w:rsidRPr="00DB5A61" w:rsidRDefault="00FC51A0" w:rsidP="00FC51A0">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412C0AF1" w14:textId="77777777" w:rsidR="00FC51A0" w:rsidRPr="002F7767" w:rsidRDefault="00FC51A0" w:rsidP="00FC51A0">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51ACA753" w14:textId="77777777" w:rsidR="00FC51A0" w:rsidRDefault="00FC51A0" w:rsidP="00FC51A0">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79C0AF1" w14:textId="77777777" w:rsidR="00FC51A0" w:rsidRDefault="00FC51A0" w:rsidP="00FC51A0">
      <w:pPr>
        <w:pStyle w:val="Heading4"/>
      </w:pPr>
      <w:r>
        <w:t>Drop the debater – a] deter future abuse and b] set better norms for debate.</w:t>
      </w:r>
    </w:p>
    <w:p w14:paraId="685CC00D" w14:textId="77777777" w:rsidR="00FC51A0" w:rsidRDefault="00FC51A0" w:rsidP="00FC51A0">
      <w:pPr>
        <w:pStyle w:val="Heading4"/>
      </w:pPr>
      <w:r>
        <w:t>Competing interps – [a] reasonability is arbitrary and encourages judge intervention since there’s no clear norm, [b] it creates a race to the top where we create the best possible norms for debate.</w:t>
      </w:r>
    </w:p>
    <w:p w14:paraId="4940A044" w14:textId="77777777" w:rsidR="00FC51A0" w:rsidRPr="00B91164" w:rsidRDefault="00FC51A0" w:rsidP="00FC51A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F513FF9" w14:textId="77777777" w:rsidR="00FC51A0" w:rsidRDefault="00FC51A0" w:rsidP="00FC51A0"/>
    <w:p w14:paraId="35E4BEDD" w14:textId="77777777" w:rsidR="00FC51A0" w:rsidRDefault="00FC51A0" w:rsidP="00FC51A0"/>
    <w:p w14:paraId="318F982E" w14:textId="305F201A" w:rsidR="00503C7F" w:rsidRDefault="00503C7F" w:rsidP="00503C7F">
      <w:pPr>
        <w:pStyle w:val="Heading2"/>
      </w:pPr>
      <w:r>
        <w:lastRenderedPageBreak/>
        <w:t>3</w:t>
      </w:r>
    </w:p>
    <w:p w14:paraId="4C5F4090" w14:textId="2F87E0A5" w:rsidR="00503C7F" w:rsidRDefault="00503C7F" w:rsidP="00503C7F">
      <w:pPr>
        <w:pStyle w:val="Heading4"/>
      </w:pPr>
      <w:r>
        <w:t>Interp:</w:t>
      </w:r>
      <w:r w:rsidR="000729A0">
        <w:t xml:space="preserve"> </w:t>
      </w:r>
      <w:r>
        <w:t xml:space="preserve">The aff debater cant read that reject neg fairness concerns </w:t>
      </w:r>
      <w:r w:rsidR="00C50D4A">
        <w:t>and no neg theory on spikes and if I win one layer vote aff</w:t>
      </w:r>
    </w:p>
    <w:p w14:paraId="1FEB35EA" w14:textId="5CFA6BE4" w:rsidR="00C50D4A" w:rsidRDefault="00C50D4A" w:rsidP="00C50D4A">
      <w:pPr>
        <w:pStyle w:val="Heading4"/>
      </w:pPr>
      <w:r>
        <w:t>Violation -they did</w:t>
      </w:r>
    </w:p>
    <w:p w14:paraId="0E09F62E" w14:textId="19E4DFB5" w:rsidR="00C50D4A" w:rsidRDefault="00C50D4A" w:rsidP="00C50D4A">
      <w:pPr>
        <w:pStyle w:val="Heading4"/>
      </w:pPr>
      <w:r>
        <w:t>Standard-Infinite abuse</w:t>
      </w:r>
    </w:p>
    <w:p w14:paraId="7C66E450" w14:textId="29C0AB01" w:rsidR="00C50D4A" w:rsidRDefault="00C50D4A" w:rsidP="00C50D4A">
      <w:pPr>
        <w:pStyle w:val="Heading4"/>
      </w:pPr>
      <w:r>
        <w:t>This combination of spikes makes it impossible to negate. They get to read any amount of spikes they want in the 1AC and I cant check since I don’t get theory on spikes. Since these could count as their own independent layer even if they don’t have any implication you can make that a reason to auto affirm. No theory on spikes intensifies the abuse since I cant check back against any sort of abusive spikes. Reject neg fairness concerns takes away my ability to check them substantivly since I cant generate reasons that your spikes are unfair</w:t>
      </w:r>
    </w:p>
    <w:p w14:paraId="5F6D1A08" w14:textId="5B2F4372" w:rsidR="008B5306" w:rsidRDefault="008B5306" w:rsidP="008B5306">
      <w:pPr>
        <w:pStyle w:val="Heading4"/>
      </w:pPr>
      <w:r>
        <w:t>And they cant leverage their spikes against the shell-I question their abbility to make them in the first place</w:t>
      </w:r>
    </w:p>
    <w:p w14:paraId="3F3B4548" w14:textId="02769FF7" w:rsidR="009B484F" w:rsidRDefault="009B484F" w:rsidP="009B484F">
      <w:pPr>
        <w:pStyle w:val="Heading4"/>
      </w:pPr>
      <w:r>
        <w:t>And I get Meta Theory-otherwise you can read abusive thery and I have no way to check agaisnt this-2ar and judge gut check against bad shells</w:t>
      </w:r>
    </w:p>
    <w:p w14:paraId="1BE381A0" w14:textId="77777777" w:rsidR="009B484F" w:rsidRPr="009B484F" w:rsidRDefault="009B484F" w:rsidP="009B484F"/>
    <w:p w14:paraId="468B0442" w14:textId="77777777" w:rsidR="008B5306" w:rsidRPr="008B5306" w:rsidRDefault="008B5306" w:rsidP="008B5306"/>
    <w:p w14:paraId="053EF74B" w14:textId="61363333" w:rsidR="00C50D4A" w:rsidRDefault="00C50D4A" w:rsidP="00C50D4A">
      <w:pPr>
        <w:pStyle w:val="Heading2"/>
      </w:pPr>
      <w:r>
        <w:lastRenderedPageBreak/>
        <w:t>Case</w:t>
      </w:r>
    </w:p>
    <w:p w14:paraId="2516167E" w14:textId="77777777" w:rsidR="009B484F" w:rsidRPr="00B04E2F" w:rsidRDefault="009B484F" w:rsidP="009B484F">
      <w:pPr>
        <w:pStyle w:val="Heading4"/>
      </w:pPr>
      <w:r>
        <w:t xml:space="preserve">I </w:t>
      </w:r>
      <w:r w:rsidRPr="00B04E2F">
        <w:t>Their strategy of quick, blippy arguments excludes people with learning disabilities which not only deters them from the activity but also makes debate uneducational.</w:t>
      </w:r>
    </w:p>
    <w:p w14:paraId="5B699CC4" w14:textId="77777777" w:rsidR="009B484F" w:rsidRPr="00B04E2F" w:rsidRDefault="009B484F" w:rsidP="009B484F">
      <w:pPr>
        <w:rPr>
          <w:sz w:val="21"/>
          <w:szCs w:val="36"/>
        </w:rPr>
      </w:pPr>
      <w:r w:rsidRPr="00687BC4">
        <w:rPr>
          <w:rStyle w:val="Style13ptBold"/>
          <w:rFonts w:eastAsiaTheme="majorEastAsia" w:cstheme="majorBidi"/>
          <w:bCs/>
          <w:szCs w:val="26"/>
        </w:rPr>
        <w:t>Thompson 15</w:t>
      </w:r>
      <w:r w:rsidRPr="00B04E2F">
        <w:rPr>
          <w:sz w:val="21"/>
          <w:szCs w:val="36"/>
        </w:rPr>
        <w:t xml:space="preserve"> Terrence Lonam April 21, 2015 “Miscellaneous Thoughts from the Disorganized Mind of Marshall Thompson” http://nsdupdate.com/2015/04/21/miscellaneous-thoughts-from-the-disorganized-mind-of-marshall-thompson/</w:t>
      </w:r>
    </w:p>
    <w:p w14:paraId="7DAFDF7E" w14:textId="77777777" w:rsidR="009B484F" w:rsidRPr="00687BC4" w:rsidRDefault="009B484F" w:rsidP="009B484F">
      <w:pPr>
        <w:rPr>
          <w:sz w:val="14"/>
          <w:szCs w:val="26"/>
        </w:rPr>
      </w:pPr>
      <w:r w:rsidRPr="00687BC4">
        <w:rPr>
          <w:sz w:val="14"/>
          <w:szCs w:val="26"/>
        </w:rPr>
        <w:t xml:space="preserve">First, I think that </w:t>
      </w:r>
      <w:r w:rsidRPr="00687BC4">
        <w:rPr>
          <w:rStyle w:val="StyleUnderline"/>
          <w:bCs/>
          <w:sz w:val="26"/>
          <w:szCs w:val="26"/>
          <w:highlight w:val="green"/>
        </w:rPr>
        <w:t xml:space="preserve">evaluating </w:t>
      </w:r>
      <w:r w:rsidRPr="00687BC4">
        <w:rPr>
          <w:rStyle w:val="StyleUnderline"/>
          <w:bCs/>
          <w:sz w:val="26"/>
          <w:szCs w:val="26"/>
        </w:rPr>
        <w:t>who is</w:t>
      </w:r>
      <w:r w:rsidRPr="00687BC4">
        <w:rPr>
          <w:rStyle w:val="StyleUnderline"/>
          <w:bCs/>
          <w:sz w:val="26"/>
          <w:szCs w:val="26"/>
          <w:highlight w:val="green"/>
        </w:rPr>
        <w:t xml:space="preserve"> the better debater via who dropped spikes excludes </w:t>
      </w:r>
      <w:r w:rsidRPr="00687BC4">
        <w:rPr>
          <w:rStyle w:val="StyleUnderline"/>
          <w:bCs/>
          <w:sz w:val="26"/>
          <w:szCs w:val="26"/>
        </w:rPr>
        <w:t>lots of</w:t>
      </w:r>
      <w:r w:rsidRPr="00687BC4">
        <w:rPr>
          <w:sz w:val="14"/>
          <w:szCs w:val="26"/>
        </w:rPr>
        <w:t xml:space="preserve"> specific </w:t>
      </w:r>
      <w:r w:rsidRPr="00687BC4">
        <w:rPr>
          <w:rStyle w:val="StyleUnderline"/>
          <w:bCs/>
          <w:sz w:val="26"/>
          <w:szCs w:val="26"/>
          <w:highlight w:val="green"/>
        </w:rPr>
        <w:t>individuals</w:t>
      </w:r>
      <w:r w:rsidRPr="00687BC4">
        <w:rPr>
          <w:sz w:val="14"/>
          <w:szCs w:val="26"/>
        </w:rPr>
        <w:t xml:space="preserve">, especially those </w:t>
      </w:r>
      <w:r w:rsidRPr="00687BC4">
        <w:rPr>
          <w:rStyle w:val="StyleUnderline"/>
          <w:bCs/>
          <w:sz w:val="26"/>
          <w:szCs w:val="26"/>
          <w:highlight w:val="green"/>
        </w:rPr>
        <w:t xml:space="preserve">with learning disabilities. I have </w:t>
      </w:r>
      <w:r w:rsidRPr="00687BC4">
        <w:rPr>
          <w:rStyle w:val="StyleUnderline"/>
          <w:bCs/>
          <w:sz w:val="26"/>
          <w:szCs w:val="26"/>
        </w:rPr>
        <w:t xml:space="preserve">both moderate </w:t>
      </w:r>
      <w:r w:rsidRPr="00687BC4">
        <w:rPr>
          <w:rStyle w:val="StyleUnderline"/>
          <w:bCs/>
          <w:sz w:val="26"/>
          <w:szCs w:val="26"/>
          <w:highlight w:val="green"/>
        </w:rPr>
        <w:t xml:space="preserve">dyslexia and </w:t>
      </w:r>
      <w:r w:rsidRPr="00687BC4">
        <w:rPr>
          <w:rStyle w:val="StyleUnderline"/>
          <w:bCs/>
          <w:sz w:val="26"/>
          <w:szCs w:val="26"/>
        </w:rPr>
        <w:t xml:space="preserve">extreme </w:t>
      </w:r>
      <w:r w:rsidRPr="00687BC4">
        <w:rPr>
          <w:rStyle w:val="StyleUnderline"/>
          <w:bCs/>
          <w:sz w:val="26"/>
          <w:szCs w:val="26"/>
          <w:highlight w:val="green"/>
        </w:rPr>
        <w:t xml:space="preserve">dysgraphia. </w:t>
      </w:r>
      <w:r w:rsidRPr="00687BC4">
        <w:rPr>
          <w:rStyle w:val="StyleUnderline"/>
          <w:bCs/>
          <w:sz w:val="26"/>
          <w:szCs w:val="26"/>
        </w:rPr>
        <w:t xml:space="preserve">Despite debating for four years with a lot of success </w:t>
      </w:r>
      <w:r w:rsidRPr="00687BC4">
        <w:rPr>
          <w:rStyle w:val="StyleUnderline"/>
          <w:bCs/>
          <w:sz w:val="26"/>
          <w:szCs w:val="26"/>
          <w:highlight w:val="green"/>
        </w:rPr>
        <w:t>I was never able to deal with spikes. I could not ‘mind-sweep’</w:t>
      </w:r>
      <w:r w:rsidRPr="00687BC4">
        <w:rPr>
          <w:rStyle w:val="StyleUnderline"/>
          <w:sz w:val="26"/>
          <w:szCs w:val="26"/>
        </w:rPr>
        <w:t xml:space="preserve"> </w:t>
      </w:r>
      <w:r w:rsidRPr="00687BC4">
        <w:rPr>
          <w:sz w:val="14"/>
          <w:szCs w:val="26"/>
        </w:rPr>
        <w:t>because my flow was not clear enough to find the arguments I needed, and</w:t>
      </w:r>
      <w:r w:rsidRPr="00687BC4">
        <w:rPr>
          <w:rStyle w:val="StyleUnderline"/>
          <w:sz w:val="26"/>
          <w:szCs w:val="26"/>
        </w:rPr>
        <w:t xml:space="preserve"> </w:t>
      </w:r>
      <w:r w:rsidRPr="00687BC4">
        <w:rPr>
          <w:rStyle w:val="StyleUnderline"/>
          <w:bCs/>
          <w:sz w:val="26"/>
          <w:szCs w:val="26"/>
          <w:highlight w:val="green"/>
        </w:rPr>
        <w:t>I was simply too slow a reader to be able to</w:t>
      </w:r>
      <w:r w:rsidRPr="00687BC4">
        <w:rPr>
          <w:sz w:val="14"/>
          <w:szCs w:val="26"/>
        </w:rPr>
        <w:t xml:space="preserve"> re</w:t>
      </w:r>
      <w:r w:rsidRPr="00687BC4">
        <w:rPr>
          <w:rStyle w:val="StyleUnderline"/>
          <w:bCs/>
          <w:sz w:val="26"/>
          <w:szCs w:val="26"/>
          <w:highlight w:val="green"/>
        </w:rPr>
        <w:t>read</w:t>
      </w:r>
      <w:r w:rsidRPr="00687BC4">
        <w:rPr>
          <w:sz w:val="14"/>
          <w:szCs w:val="26"/>
        </w:rPr>
        <w:t xml:space="preserve"> through </w:t>
      </w:r>
      <w:r w:rsidRPr="00687BC4">
        <w:rPr>
          <w:rStyle w:val="StyleUnderline"/>
          <w:bCs/>
          <w:sz w:val="26"/>
          <w:szCs w:val="26"/>
          <w:highlight w:val="green"/>
        </w:rPr>
        <w:t>the relevant parts</w:t>
      </w:r>
      <w:r w:rsidRPr="00687BC4">
        <w:rPr>
          <w:sz w:val="14"/>
          <w:szCs w:val="26"/>
        </w:rPr>
        <w:t xml:space="preserve"> of a case </w:t>
      </w:r>
      <w:r w:rsidRPr="00687BC4">
        <w:rPr>
          <w:rStyle w:val="StyleUnderline"/>
          <w:bCs/>
          <w:sz w:val="26"/>
          <w:szCs w:val="26"/>
          <w:highlight w:val="green"/>
        </w:rPr>
        <w:t>during prep</w:t>
      </w:r>
      <w:r w:rsidRPr="00687BC4">
        <w:rPr>
          <w:sz w:val="14"/>
          <w:szCs w:val="26"/>
        </w:rPr>
        <w:t xml:space="preserve">-time. I was very lucky, my junior year (which was the first year I really competed on the national circuit) spikes were remarkably uncommon. Looking back it was in many ways the low-point for spike. They started to be used some my senior year but not anything like the extent they are used today. I am entirely confident, however, in saying that </w:t>
      </w:r>
      <w:r w:rsidRPr="00687BC4">
        <w:rPr>
          <w:rStyle w:val="Emphasis"/>
          <w:szCs w:val="26"/>
          <w:highlight w:val="green"/>
        </w:rPr>
        <w:t xml:space="preserve">if spikes had had </w:t>
      </w:r>
      <w:r w:rsidRPr="00687BC4">
        <w:rPr>
          <w:rStyle w:val="Emphasis"/>
          <w:szCs w:val="26"/>
        </w:rPr>
        <w:t xml:space="preserve">anywhere near </w:t>
      </w:r>
      <w:r w:rsidRPr="00687BC4">
        <w:rPr>
          <w:rStyle w:val="Emphasis"/>
          <w:szCs w:val="26"/>
          <w:highlight w:val="green"/>
        </w:rPr>
        <w:t xml:space="preserve">the same prevalence when I started </w:t>
      </w:r>
      <w:r w:rsidRPr="00687BC4">
        <w:rPr>
          <w:rStyle w:val="Emphasis"/>
          <w:szCs w:val="26"/>
        </w:rPr>
        <w:t xml:space="preserve">doing ‘circuit’ </w:t>
      </w:r>
      <w:r w:rsidRPr="00687BC4">
        <w:rPr>
          <w:rStyle w:val="Emphasis"/>
          <w:szCs w:val="26"/>
          <w:highlight w:val="green"/>
        </w:rPr>
        <w:t>debate as they do now, I</w:t>
      </w:r>
      <w:r w:rsidRPr="00687BC4">
        <w:rPr>
          <w:sz w:val="14"/>
          <w:szCs w:val="26"/>
        </w:rPr>
        <w:t>—with the specific ways that dyslexia/dysgraphia has affected me—</w:t>
      </w:r>
      <w:r w:rsidRPr="00687BC4">
        <w:rPr>
          <w:rStyle w:val="Emphasis"/>
          <w:szCs w:val="26"/>
          <w:highlight w:val="green"/>
        </w:rPr>
        <w:t xml:space="preserve">would never have bothered to </w:t>
      </w:r>
      <w:r w:rsidRPr="00687BC4">
        <w:rPr>
          <w:rStyle w:val="Emphasis"/>
          <w:szCs w:val="26"/>
        </w:rPr>
        <w:t xml:space="preserve">try to </w:t>
      </w:r>
      <w:r w:rsidRPr="00687BC4">
        <w:rPr>
          <w:rStyle w:val="Emphasis"/>
          <w:szCs w:val="26"/>
          <w:highlight w:val="green"/>
        </w:rPr>
        <w:t>debate</w:t>
      </w:r>
      <w:r w:rsidRPr="00687BC4">
        <w:rPr>
          <w:rStyle w:val="Emphasis"/>
          <w:szCs w:val="26"/>
        </w:rPr>
        <w:t xml:space="preserve"> national circuit</w:t>
      </w:r>
      <w:r w:rsidRPr="00687BC4">
        <w:rPr>
          <w:sz w:val="14"/>
          <w:szCs w:val="2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debate in itself.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w:t>
      </w:r>
      <w:r w:rsidRPr="00687BC4">
        <w:rPr>
          <w:rStyle w:val="StyleUnderline"/>
          <w:bCs/>
          <w:sz w:val="26"/>
          <w:szCs w:val="26"/>
          <w:highlight w:val="green"/>
        </w:rPr>
        <w:t>as long as I can</w:t>
      </w:r>
      <w:r w:rsidRPr="00687BC4">
        <w:rPr>
          <w:sz w:val="14"/>
          <w:szCs w:val="26"/>
        </w:rPr>
        <w:t xml:space="preserve"> flow well enough to easily </w:t>
      </w:r>
      <w:r w:rsidRPr="00687BC4">
        <w:rPr>
          <w:rStyle w:val="StyleUnderline"/>
          <w:bCs/>
          <w:sz w:val="26"/>
          <w:szCs w:val="26"/>
          <w:highlight w:val="green"/>
        </w:rPr>
        <w:t>follow a non-tricky aff it was proper that my learning disabilities not be an obstacle to my success.</w:t>
      </w:r>
      <w:r w:rsidRPr="00687BC4">
        <w:rPr>
          <w:sz w:val="14"/>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5F1DF23D" w14:textId="77777777" w:rsidR="009B484F" w:rsidRPr="00B04E2F" w:rsidRDefault="009B484F" w:rsidP="009B484F">
      <w:pPr>
        <w:pStyle w:val="Heading4"/>
      </w:pPr>
      <w:r w:rsidRPr="00B04E2F">
        <w:t>Vote them down – inclusion is a tangible out-of-round impact distinct from the procedural aspects of debate – it’s key to minority participation.</w:t>
      </w:r>
    </w:p>
    <w:p w14:paraId="2028346D" w14:textId="77777777" w:rsidR="000729A0" w:rsidRPr="008B5306" w:rsidRDefault="000729A0" w:rsidP="000729A0">
      <w:pPr>
        <w:pStyle w:val="Heading4"/>
      </w:pPr>
    </w:p>
    <w:sectPr w:rsidR="000729A0" w:rsidRPr="008B53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3C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9A0"/>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C7F"/>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306"/>
    <w:rsid w:val="008C0FA2"/>
    <w:rsid w:val="008C2342"/>
    <w:rsid w:val="008C77B6"/>
    <w:rsid w:val="008D1B91"/>
    <w:rsid w:val="008D724A"/>
    <w:rsid w:val="008D7884"/>
    <w:rsid w:val="008E640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889"/>
    <w:rsid w:val="00990634"/>
    <w:rsid w:val="00991733"/>
    <w:rsid w:val="00992078"/>
    <w:rsid w:val="00992BE3"/>
    <w:rsid w:val="009A1467"/>
    <w:rsid w:val="009A6464"/>
    <w:rsid w:val="009B484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D4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1A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D7674"/>
  <w14:defaultImageDpi w14:val="300"/>
  <w15:docId w15:val="{4E163D97-1019-CB46-A874-B1F99B6E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3C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3C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3C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3C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03C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3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3C7F"/>
  </w:style>
  <w:style w:type="character" w:customStyle="1" w:styleId="Heading1Char">
    <w:name w:val="Heading 1 Char"/>
    <w:aliases w:val="Pocket Char"/>
    <w:basedOn w:val="DefaultParagraphFont"/>
    <w:link w:val="Heading1"/>
    <w:uiPriority w:val="9"/>
    <w:rsid w:val="00503C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3C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3C7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3C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3C7F"/>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cite,B,9.5 pt"/>
    <w:basedOn w:val="DefaultParagraphFont"/>
    <w:uiPriority w:val="1"/>
    <w:qFormat/>
    <w:rsid w:val="00503C7F"/>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503C7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03C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03C7F"/>
    <w:rPr>
      <w:color w:val="auto"/>
      <w:u w:val="none"/>
    </w:rPr>
  </w:style>
  <w:style w:type="paragraph" w:styleId="DocumentMap">
    <w:name w:val="Document Map"/>
    <w:basedOn w:val="Normal"/>
    <w:link w:val="DocumentMapChar"/>
    <w:uiPriority w:val="99"/>
    <w:semiHidden/>
    <w:unhideWhenUsed/>
    <w:rsid w:val="00503C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3C7F"/>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503C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03C7F"/>
    <w:pPr>
      <w:ind w:left="720"/>
      <w:jc w:val="both"/>
    </w:pPr>
    <w:rPr>
      <w:b/>
      <w:iCs/>
      <w:u w:val="single"/>
      <w:bdr w:val="single" w:sz="8" w:space="0" w:color="auto"/>
    </w:rPr>
  </w:style>
  <w:style w:type="character" w:customStyle="1" w:styleId="apple-converted-space">
    <w:name w:val="apple-converted-space"/>
    <w:basedOn w:val="DefaultParagraphFont"/>
    <w:rsid w:val="00072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532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hyperlink" Target="https://en.oxforddictionaries.com/definition/ought%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7</Pages>
  <Words>2206</Words>
  <Characters>12580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2021-09-11T21:02:00Z</dcterms:created>
  <dcterms:modified xsi:type="dcterms:W3CDTF">2021-09-11T23:30:00Z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