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794C4" w14:textId="6DA9F1E1" w:rsidR="006B6828" w:rsidRDefault="006B6828" w:rsidP="006B6828">
      <w:pPr>
        <w:pStyle w:val="Heading1"/>
      </w:pPr>
      <w:r>
        <w:t>1AC-Holy Cross R5</w:t>
      </w:r>
    </w:p>
    <w:p w14:paraId="2BB1392E" w14:textId="77777777" w:rsidR="006B6828" w:rsidRPr="006B6828" w:rsidRDefault="006B6828" w:rsidP="006B6828"/>
    <w:p w14:paraId="2186FF11" w14:textId="6DA06DF7" w:rsidR="00403187" w:rsidRPr="002677ED" w:rsidRDefault="00403187" w:rsidP="00403187">
      <w:pPr>
        <w:pStyle w:val="Heading4"/>
        <w:rPr>
          <w:i/>
          <w:iCs/>
        </w:rPr>
      </w:pPr>
      <w:r w:rsidRPr="002677ED">
        <w:rPr>
          <w:i/>
        </w:rPr>
        <w:t>Ethics must begin a priori</w:t>
      </w:r>
    </w:p>
    <w:p w14:paraId="52F3E31A" w14:textId="77777777" w:rsidR="00403187" w:rsidRPr="003E4733" w:rsidRDefault="00403187" w:rsidP="00403187">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15C3190" w14:textId="77777777" w:rsidR="00403187" w:rsidRDefault="00403187" w:rsidP="00403187">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8E64856" w14:textId="77777777" w:rsidR="00403187" w:rsidRPr="004535D0" w:rsidRDefault="00403187" w:rsidP="00403187">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5720228" w14:textId="77777777" w:rsidR="00403187" w:rsidRDefault="00403187" w:rsidP="00403187">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1C97632" w14:textId="77777777" w:rsidR="00403187" w:rsidRDefault="00403187" w:rsidP="00403187">
      <w:pPr>
        <w:pStyle w:val="Heading4"/>
      </w:pPr>
      <w:r>
        <w:t>Additionally</w:t>
      </w:r>
      <w:r w:rsidRPr="0088077D">
        <w:t>:</w:t>
      </w:r>
    </w:p>
    <w:p w14:paraId="58C848CF" w14:textId="77777777" w:rsidR="00403187" w:rsidRDefault="00403187" w:rsidP="00403187">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0133C28" w14:textId="77777777" w:rsidR="00403187" w:rsidRPr="00305C79" w:rsidRDefault="00403187" w:rsidP="00403187">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4CF79216" w14:textId="77777777" w:rsidR="00403187" w:rsidRPr="00305C79" w:rsidRDefault="00403187" w:rsidP="00403187">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0AC41BD" w14:textId="77777777" w:rsidR="00403187" w:rsidRPr="00305C79" w:rsidRDefault="00403187" w:rsidP="00403187">
      <w:pPr>
        <w:rPr>
          <w:sz w:val="16"/>
        </w:rPr>
      </w:pPr>
      <w:r w:rsidRPr="00305C79">
        <w:rPr>
          <w:sz w:val="16"/>
        </w:rPr>
        <w:lastRenderedPageBreak/>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7B62D123" w14:textId="77777777" w:rsidR="00403187" w:rsidRPr="00753A4F" w:rsidRDefault="00403187" w:rsidP="00403187">
      <w:pPr>
        <w:rPr>
          <w:rFonts w:asciiTheme="majorHAnsi" w:hAnsiTheme="majorHAnsi" w:cstheme="majorHAnsi"/>
          <w:b/>
          <w:u w:val="single"/>
        </w:rPr>
      </w:pPr>
    </w:p>
    <w:p w14:paraId="18FE37FC" w14:textId="77777777" w:rsidR="00403187" w:rsidRPr="00E80998" w:rsidRDefault="00403187" w:rsidP="00403187">
      <w:pPr>
        <w:pStyle w:val="Heading4"/>
      </w:pPr>
      <w:r w:rsidRPr="00E80998">
        <w:lastRenderedPageBreak/>
        <w:t xml:space="preserve">Thus, the standard is consistency with the categorical imperative. </w:t>
      </w:r>
    </w:p>
    <w:p w14:paraId="6BB67338" w14:textId="77777777" w:rsidR="00403187" w:rsidRDefault="00403187" w:rsidP="00403187">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516F1FC8" w14:textId="77777777" w:rsidR="00403187" w:rsidRDefault="00403187" w:rsidP="0040318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18EE8B3" w14:textId="77777777" w:rsidR="00403187" w:rsidRPr="00305C79" w:rsidRDefault="00403187" w:rsidP="00403187">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Resolved: The member nations of the World Trade Organization ought to reduce intellectual property protections for medicines.</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02583283" w14:textId="77777777" w:rsidR="00403187" w:rsidRPr="005D2149" w:rsidRDefault="00403187" w:rsidP="00403187">
      <w:pPr>
        <w:pStyle w:val="Heading4"/>
        <w:rPr>
          <w:rFonts w:cs="Calibri"/>
        </w:rPr>
      </w:pPr>
      <w:r w:rsidRPr="005D2149">
        <w:rPr>
          <w:rFonts w:cs="Calibri"/>
        </w:rPr>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p>
    <w:p w14:paraId="0C966F2F" w14:textId="77777777" w:rsidR="00403187" w:rsidRPr="005D2149" w:rsidRDefault="00403187" w:rsidP="00403187">
      <w:r w:rsidRPr="005D2149">
        <w:rPr>
          <w:rStyle w:val="Style13ptBold"/>
        </w:rPr>
        <w:t>He 2019</w:t>
      </w:r>
      <w:r w:rsidRPr="005D2149">
        <w:t xml:space="preserve"> He, Juan (Graduate Student Graduate School at Shenzhen Tsinghua University</w:t>
      </w:r>
      <w:proofErr w:type="gramStart"/>
      <w:r w:rsidRPr="005D2149">
        <w:t>) .</w:t>
      </w:r>
      <w:proofErr w:type="gramEnd"/>
      <w:r w:rsidRPr="005D2149">
        <w:t xml:space="preserve"> "Indian Patent Law and Its Impact on the Pharmaceutical Industry: What Can China Learn from </w:t>
      </w:r>
      <w:proofErr w:type="gramStart"/>
      <w:r w:rsidRPr="005D2149">
        <w:t>India?.</w:t>
      </w:r>
      <w:proofErr w:type="gramEnd"/>
      <w:r w:rsidRPr="005D2149">
        <w:t>" Innovation, Economic Development, and Intellectual Property in India and China. Springer, Singapore, 2019. 251-</w:t>
      </w:r>
      <w:proofErr w:type="gramStart"/>
      <w:r w:rsidRPr="005D2149">
        <w:t>269./</w:t>
      </w:r>
      <w:proofErr w:type="gramEnd"/>
      <w:r w:rsidRPr="005D2149">
        <w:t>SJKS</w:t>
      </w:r>
    </w:p>
    <w:p w14:paraId="02341C45" w14:textId="77777777" w:rsidR="00403187" w:rsidRPr="005D2149" w:rsidRDefault="00403187" w:rsidP="00403187">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9" w:anchor="Fn34" w:history="1">
        <w:r w:rsidRPr="005D2149">
          <w:rPr>
            <w:rStyle w:val="Hyperlink"/>
            <w:sz w:val="16"/>
            <w:vertAlign w:val="superscript"/>
          </w:rPr>
          <w:t>34</w:t>
        </w:r>
      </w:hyperlink>
      <w:r w:rsidRPr="005D2149">
        <w:rPr>
          <w:sz w:val="16"/>
        </w:rPr>
        <w:t xml:space="preserve"> which was led by Shri Justice N. </w:t>
      </w:r>
      <w:proofErr w:type="spellStart"/>
      <w:r w:rsidRPr="005D2149">
        <w:rPr>
          <w:sz w:val="16"/>
        </w:rPr>
        <w:t>Rajagopala</w:t>
      </w:r>
      <w:proofErr w:type="spellEnd"/>
      <w:r w:rsidRPr="005D2149">
        <w:rPr>
          <w:sz w:val="16"/>
        </w:rPr>
        <w:t xml:space="preserve"> </w:t>
      </w:r>
      <w:proofErr w:type="spellStart"/>
      <w:r w:rsidRPr="005D2149">
        <w:rPr>
          <w:sz w:val="16"/>
        </w:rPr>
        <w:t>Ayyangar</w:t>
      </w:r>
      <w:proofErr w:type="spellEnd"/>
      <w:r w:rsidRPr="005D2149">
        <w:rPr>
          <w:sz w:val="16"/>
        </w:rPr>
        <w:t xml:space="preserve">,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 xml:space="preserve">unreasonably raise the </w:t>
      </w:r>
      <w:r w:rsidRPr="005D2149">
        <w:rPr>
          <w:rStyle w:val="Emphasis"/>
          <w:highlight w:val="green"/>
        </w:rPr>
        <w:lastRenderedPageBreak/>
        <w:t>prices of essential medicines</w:t>
      </w:r>
      <w:r w:rsidRPr="005D2149">
        <w:rPr>
          <w:rStyle w:val="Emphasis"/>
        </w:rPr>
        <w:t>.</w:t>
      </w:r>
      <w:hyperlink r:id="rId10"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1"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w:t>
      </w:r>
      <w:proofErr w:type="spellStart"/>
      <w:r w:rsidRPr="005D2149">
        <w:rPr>
          <w:sz w:val="16"/>
        </w:rPr>
        <w:t>analgin</w:t>
      </w:r>
      <w:proofErr w:type="spellEnd"/>
      <w:r w:rsidRPr="005D2149">
        <w:rPr>
          <w:sz w:val="16"/>
        </w:rPr>
        <w:t xml:space="preserve">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79ABE469" w14:textId="77777777" w:rsidR="00403187" w:rsidRPr="00305C79" w:rsidRDefault="00403187" w:rsidP="00403187">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2668AF4" w14:textId="77777777" w:rsidR="00403187" w:rsidRPr="00305C79" w:rsidRDefault="00403187" w:rsidP="00403187">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42ED8164" w14:textId="77777777" w:rsidR="00403187" w:rsidRPr="00305C79" w:rsidRDefault="00403187" w:rsidP="00403187">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2"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3"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w:t>
      </w:r>
      <w:r w:rsidRPr="00305C79">
        <w:rPr>
          <w:rStyle w:val="Emphasis"/>
        </w:rPr>
        <w:lastRenderedPageBreak/>
        <w:t xml:space="preserve">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4"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5"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6"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305C79">
          <w:rPr>
            <w:rStyle w:val="Hyperlink"/>
          </w:rPr>
          <w:t>237-238</w:t>
        </w:r>
      </w:hyperlink>
      <w:r w:rsidRPr="00305C79">
        <w:t xml:space="preserve">) </w:t>
      </w:r>
      <w:hyperlink r:id="rId18" w:anchor="ftn.id2533617" w:history="1">
        <w:r w:rsidRPr="00305C79">
          <w:rPr>
            <w:rStyle w:val="Hyperlink"/>
          </w:rPr>
          <w:t>34</w:t>
        </w:r>
      </w:hyperlink>
      <w:r w:rsidRPr="00305C79">
        <w:t xml:space="preserve"> </w:t>
      </w:r>
      <w:r w:rsidRPr="00305C79">
        <w:rPr>
          <w:rStyle w:val="Emphasis"/>
        </w:rPr>
        <w:t xml:space="preserve">In </w:t>
      </w:r>
      <w:r w:rsidRPr="00305C79">
        <w:rPr>
          <w:rStyle w:val="Emphasis"/>
        </w:rPr>
        <w:lastRenderedPageBreak/>
        <w:t xml:space="preserve">spite of his intellectual theory of property, </w:t>
      </w:r>
      <w:hyperlink r:id="rId19"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0"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2C89AF7F" w14:textId="77777777" w:rsidR="00403187" w:rsidRPr="00305C79" w:rsidRDefault="00403187" w:rsidP="00403187"/>
    <w:p w14:paraId="21ECA8BA" w14:textId="1AF42B2A" w:rsidR="00403187" w:rsidRPr="00305C79" w:rsidRDefault="00403187" w:rsidP="00403187">
      <w:pPr>
        <w:pStyle w:val="Heading4"/>
        <w:rPr>
          <w:rFonts w:cs="Calibri"/>
        </w:rPr>
      </w:pPr>
      <w:r>
        <w:rPr>
          <w:rFonts w:cs="Calibri"/>
        </w:rPr>
        <w:t xml:space="preserve">2]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0F119967" w14:textId="77777777" w:rsidR="00403187" w:rsidRPr="00305C79" w:rsidRDefault="00403187" w:rsidP="00403187">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3136AFE1" w14:textId="77777777" w:rsidR="00403187" w:rsidRPr="00305C79" w:rsidRDefault="00403187" w:rsidP="00403187">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t>
      </w:r>
      <w:r w:rsidRPr="00305C79">
        <w:rPr>
          <w:rStyle w:val="Emphasis"/>
        </w:rPr>
        <w:lastRenderedPageBreak/>
        <w:t xml:space="preserve">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4EBF6E46" w14:textId="77777777" w:rsidR="00403187" w:rsidRDefault="00403187" w:rsidP="006B6828">
      <w:pPr>
        <w:pStyle w:val="Heading2"/>
        <w:jc w:val="left"/>
      </w:pPr>
    </w:p>
    <w:p w14:paraId="08D3695C" w14:textId="342A1DA1" w:rsidR="00403187" w:rsidRDefault="00403187" w:rsidP="00403187">
      <w:pPr>
        <w:pStyle w:val="Heading2"/>
      </w:pPr>
      <w:r>
        <w:lastRenderedPageBreak/>
        <w:t>UV</w:t>
      </w:r>
    </w:p>
    <w:p w14:paraId="312614F8" w14:textId="1CFF4A55" w:rsidR="00403187" w:rsidRPr="00021491" w:rsidRDefault="00403187" w:rsidP="00403187">
      <w:pPr>
        <w:pStyle w:val="Heading5"/>
      </w:pPr>
      <w:r w:rsidRPr="00CE11B7">
        <w:rPr>
          <w:rFonts w:cstheme="majorHAnsi"/>
        </w:rPr>
        <w:t xml:space="preserve">[1] </w:t>
      </w:r>
      <w:proofErr w:type="spellStart"/>
      <w:r w:rsidRPr="00CE11B7">
        <w:rPr>
          <w:rFonts w:cstheme="majorHAnsi"/>
        </w:rPr>
        <w:t>Aff</w:t>
      </w:r>
      <w:proofErr w:type="spellEnd"/>
      <w:r w:rsidRPr="00CE11B7">
        <w:rPr>
          <w:rFonts w:cstheme="majorHAnsi"/>
        </w:rPr>
        <w:t xml:space="preserve"> gets 1AR theory since the neg can be infinitely abusive and I can’t check back. </w:t>
      </w:r>
      <w:proofErr w:type="spellStart"/>
      <w:r w:rsidRPr="00CE11B7">
        <w:rPr>
          <w:rFonts w:cstheme="majorHAnsi"/>
        </w:rPr>
        <w:t>Aff</w:t>
      </w:r>
      <w:proofErr w:type="spellEnd"/>
      <w:r w:rsidRPr="00CE11B7">
        <w:rPr>
          <w:rFonts w:cstheme="majorHAnsi"/>
        </w:rPr>
        <w:t xml:space="preserve"> theory is drop the debater, competing </w:t>
      </w:r>
      <w:proofErr w:type="spellStart"/>
      <w:r w:rsidRPr="00CE11B7">
        <w:rPr>
          <w:rFonts w:cstheme="majorHAnsi"/>
        </w:rPr>
        <w:t>interps</w:t>
      </w:r>
      <w:proofErr w:type="spellEnd"/>
      <w:r w:rsidRPr="00CE11B7">
        <w:rPr>
          <w:rFonts w:cstheme="majorHAnsi"/>
        </w:rPr>
        <w:t>,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w:t>
      </w:r>
      <w:r>
        <w:t xml:space="preserve">No RVIs on AC arguments – incentivizes a </w:t>
      </w:r>
      <w:proofErr w:type="gramStart"/>
      <w:r>
        <w:t>7 minute</w:t>
      </w:r>
      <w:proofErr w:type="gramEnd"/>
      <w:r>
        <w:t xml:space="preserve"> collapse that decks 1AR strategy.</w:t>
      </w:r>
    </w:p>
    <w:p w14:paraId="63B2D889" w14:textId="77777777" w:rsidR="00403187" w:rsidRPr="00976E44" w:rsidRDefault="00403187" w:rsidP="00403187">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F29DB1B" w14:textId="77777777" w:rsidR="00403187" w:rsidRPr="00976E44" w:rsidRDefault="00403187" w:rsidP="00403187">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1" w:history="1">
        <w:r w:rsidRPr="00976E44">
          <w:rPr>
            <w:rStyle w:val="Hyperlink"/>
          </w:rPr>
          <w:t>https://idsa.in/issuebrief/wto-trips-waiver-covid-vaccine-rkumar-120721</w:t>
        </w:r>
      </w:hyperlink>
      <w:r w:rsidRPr="00976E44">
        <w:t>] Justin</w:t>
      </w:r>
    </w:p>
    <w:p w14:paraId="63C784C1" w14:textId="77777777" w:rsidR="00403187" w:rsidRPr="00976E44" w:rsidRDefault="00403187" w:rsidP="00403187">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83CDA2B" w14:textId="77777777" w:rsidR="00403187" w:rsidRPr="00976E44" w:rsidRDefault="00403187" w:rsidP="00403187">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w:t>
      </w:r>
      <w:r w:rsidRPr="00976E44">
        <w:rPr>
          <w:sz w:val="16"/>
        </w:rPr>
        <w:lastRenderedPageBreak/>
        <w:t xml:space="preserve">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518A9FB4" w14:textId="77777777" w:rsidR="00403187" w:rsidRPr="00976E44" w:rsidRDefault="00403187" w:rsidP="00403187">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E1D8E70" w14:textId="77777777" w:rsidR="00403187" w:rsidRPr="00976E44" w:rsidRDefault="00403187" w:rsidP="00403187">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EEE348E" w14:textId="77777777" w:rsidR="00403187" w:rsidRPr="00976E44" w:rsidRDefault="00403187" w:rsidP="00403187">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73630B91" w14:textId="77777777" w:rsidR="00403187" w:rsidRPr="00976E44" w:rsidRDefault="00403187" w:rsidP="00403187">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9BFADAA" w14:textId="77777777" w:rsidR="00403187" w:rsidRPr="00976E44" w:rsidRDefault="00403187" w:rsidP="00403187">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976337E" w14:textId="77777777" w:rsidR="00403187" w:rsidRPr="00976E44" w:rsidRDefault="00403187" w:rsidP="00403187">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6A22F5C" w14:textId="77777777" w:rsidR="00403187" w:rsidRPr="00976E44" w:rsidRDefault="00403187" w:rsidP="00403187">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w:t>
      </w:r>
      <w:r w:rsidRPr="00976E44">
        <w:rPr>
          <w:sz w:val="16"/>
        </w:rPr>
        <w:lastRenderedPageBreak/>
        <w:t>support of substantial public financing, hence there is a public right to the scientific achievements. Moreover, private companies reaped billions in profits from COVID-19 vaccines.</w:t>
      </w:r>
    </w:p>
    <w:p w14:paraId="66FF93F1" w14:textId="77777777" w:rsidR="00403187" w:rsidRPr="00976E44" w:rsidRDefault="00403187" w:rsidP="00403187">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5DB753D" w14:textId="77777777" w:rsidR="00403187" w:rsidRPr="00976E44" w:rsidRDefault="00403187" w:rsidP="00403187">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7F2DAC8D" w14:textId="77777777" w:rsidR="00403187" w:rsidRPr="00976E44" w:rsidRDefault="00403187" w:rsidP="00403187">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641A61F" w14:textId="77777777" w:rsidR="00403187" w:rsidRPr="00976E44" w:rsidRDefault="00403187" w:rsidP="00403187">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6F8EA157" w14:textId="77777777" w:rsidR="00403187" w:rsidRPr="00976E44" w:rsidRDefault="00403187" w:rsidP="00403187">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lastRenderedPageBreak/>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DD07BA5" w14:textId="5A4C6971" w:rsidR="00403187" w:rsidRDefault="00403187" w:rsidP="00403187">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B0289A9" w14:textId="77777777" w:rsidR="00D701A9" w:rsidRPr="00976E44" w:rsidRDefault="00D701A9" w:rsidP="00D701A9">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7B67E1D2" w14:textId="77777777" w:rsidR="00D701A9" w:rsidRPr="00976E44" w:rsidRDefault="00D701A9" w:rsidP="00D701A9">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5B4F35CA" w14:textId="77777777" w:rsidR="00D701A9" w:rsidRPr="00976E44" w:rsidRDefault="00D701A9" w:rsidP="00D701A9">
      <w:pPr>
        <w:rPr>
          <w:sz w:val="16"/>
        </w:rPr>
      </w:pPr>
      <w:r w:rsidRPr="00976E44">
        <w:rPr>
          <w:rStyle w:val="StyleUnderline"/>
        </w:rPr>
        <w:t xml:space="preserve">Great powers, with all their resources, </w:t>
      </w:r>
      <w:proofErr w:type="gramStart"/>
      <w:r w:rsidRPr="00976E44">
        <w:rPr>
          <w:rStyle w:val="StyleUnderline"/>
        </w:rPr>
        <w:t>power</w:t>
      </w:r>
      <w:proofErr w:type="gramEnd"/>
      <w:r w:rsidRPr="00976E44">
        <w:rPr>
          <w:rStyle w:val="StyleUnderline"/>
        </w:rPr>
        <w:t xml:space="preserve">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w:t>
      </w:r>
      <w:r w:rsidRPr="00976E44">
        <w:rPr>
          <w:sz w:val="16"/>
        </w:rPr>
        <w:lastRenderedPageBreak/>
        <w:t xml:space="preserve">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proofErr w:type="gramStart"/>
      <w:r w:rsidRPr="00976E44">
        <w:rPr>
          <w:rStyle w:val="Emphasis"/>
          <w:highlight w:val="green"/>
        </w:rPr>
        <w:t>terrorism</w:t>
      </w:r>
      <w:proofErr w:type="gramEnd"/>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76E44">
        <w:rPr>
          <w:sz w:val="16"/>
        </w:rPr>
        <w:t>taking into account</w:t>
      </w:r>
      <w:proofErr w:type="gramEnd"/>
      <w:r w:rsidRPr="00976E44">
        <w:rPr>
          <w:sz w:val="16"/>
        </w:rPr>
        <w:t xml:space="preserve">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08CF7402" w14:textId="77777777" w:rsidR="00D701A9" w:rsidRPr="00976E44" w:rsidRDefault="00D701A9" w:rsidP="00D701A9"/>
    <w:p w14:paraId="4076074A" w14:textId="77777777" w:rsidR="00D701A9" w:rsidRPr="00976E44" w:rsidRDefault="00D701A9" w:rsidP="00403187">
      <w:pPr>
        <w:rPr>
          <w:sz w:val="16"/>
          <w:szCs w:val="16"/>
        </w:rPr>
      </w:pPr>
    </w:p>
    <w:p w14:paraId="5224384A" w14:textId="77777777" w:rsidR="00403187" w:rsidRPr="00976E44" w:rsidRDefault="00403187" w:rsidP="00403187">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290566F" w14:textId="77777777" w:rsidR="00403187" w:rsidRPr="00976E44" w:rsidRDefault="00403187" w:rsidP="00403187">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2" w:history="1">
        <w:r w:rsidRPr="00976E44">
          <w:rPr>
            <w:rStyle w:val="Hyperlink"/>
          </w:rPr>
          <w:t>https://www.statnews.com/2021/05/19/beyond-a-symbolic-gesture-whats-needed-to-turn-the-ip-waiver-into-covid-19-vaccines/</w:t>
        </w:r>
      </w:hyperlink>
      <w:r w:rsidRPr="00976E44">
        <w:t>] Justin</w:t>
      </w:r>
    </w:p>
    <w:p w14:paraId="0650BB37" w14:textId="77777777" w:rsidR="00403187" w:rsidRPr="00976E44" w:rsidRDefault="00403187" w:rsidP="00403187">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22AED1E" w14:textId="77777777" w:rsidR="00403187" w:rsidRPr="00976E44" w:rsidRDefault="00403187" w:rsidP="00403187">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23D78452" w14:textId="77777777" w:rsidR="00403187" w:rsidRPr="00976E44" w:rsidRDefault="00403187" w:rsidP="00403187">
      <w:pPr>
        <w:rPr>
          <w:rStyle w:val="Emphasis"/>
        </w:rPr>
      </w:pPr>
      <w:r w:rsidRPr="00976E44">
        <w:rPr>
          <w:u w:val="single"/>
        </w:rPr>
        <w:t xml:space="preserve">Both truths suggest that we </w:t>
      </w:r>
      <w:r w:rsidRPr="00976E44">
        <w:rPr>
          <w:rStyle w:val="Emphasis"/>
        </w:rPr>
        <w:t>pass the blueprint and build the kitchen.</w:t>
      </w:r>
    </w:p>
    <w:p w14:paraId="1DFC1143" w14:textId="77777777" w:rsidR="00403187" w:rsidRPr="00976E44" w:rsidRDefault="00403187" w:rsidP="00403187">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6A2EF827" w14:textId="77777777" w:rsidR="00403187" w:rsidRPr="00976E44" w:rsidRDefault="00403187" w:rsidP="00403187"/>
    <w:p w14:paraId="26F2CE94" w14:textId="77777777" w:rsidR="00403187" w:rsidRPr="00976E44" w:rsidRDefault="00403187" w:rsidP="00403187">
      <w:pPr>
        <w:pStyle w:val="Heading4"/>
        <w:jc w:val="both"/>
        <w:rPr>
          <w:rFonts w:cs="Calibri"/>
        </w:rPr>
      </w:pPr>
      <w:r w:rsidRPr="00976E44">
        <w:rPr>
          <w:rFonts w:cs="Calibri"/>
        </w:rPr>
        <w:lastRenderedPageBreak/>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4BEBD882" w14:textId="77777777" w:rsidR="00403187" w:rsidRPr="00976E44" w:rsidRDefault="00403187" w:rsidP="00403187">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3" w:anchor="Sec4" w:history="1">
        <w:r w:rsidRPr="00976E44">
          <w:rPr>
            <w:rStyle w:val="Hyperlink"/>
          </w:rPr>
          <w:t>https://link.springer.com/article/10.1007/s40319-020-00985-0#Sec4</w:t>
        </w:r>
      </w:hyperlink>
      <w:r w:rsidRPr="00976E44">
        <w:t>] Justin</w:t>
      </w:r>
    </w:p>
    <w:p w14:paraId="31DDDDC7" w14:textId="77777777" w:rsidR="00403187" w:rsidRPr="00976E44" w:rsidRDefault="00403187" w:rsidP="00403187">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791DA03" w14:textId="77777777" w:rsidR="00403187" w:rsidRPr="00976E44" w:rsidRDefault="00403187" w:rsidP="00403187">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w:t>
      </w:r>
      <w:r w:rsidRPr="00976E44">
        <w:rPr>
          <w:sz w:val="16"/>
        </w:rPr>
        <w:lastRenderedPageBreak/>
        <w:t xml:space="preserve">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216559D7" w14:textId="77777777" w:rsidR="00403187" w:rsidRPr="00976E44" w:rsidRDefault="00403187" w:rsidP="00403187">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48346226" w14:textId="77777777" w:rsidR="00403187" w:rsidRPr="00976E44" w:rsidRDefault="00403187" w:rsidP="00403187">
      <w:pPr>
        <w:rPr>
          <w:sz w:val="16"/>
        </w:rPr>
      </w:pPr>
      <w:r w:rsidRPr="00976E44">
        <w:rPr>
          <w:sz w:val="16"/>
        </w:rPr>
        <w:t>Pharmaceutical Innovation and Generic Competition in the Pharmaceutical Industry</w:t>
      </w:r>
    </w:p>
    <w:p w14:paraId="1CA62BDE" w14:textId="77777777" w:rsidR="00403187" w:rsidRPr="00976E44" w:rsidRDefault="00403187" w:rsidP="00403187">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2DED91E1" w14:textId="77777777" w:rsidR="00403187" w:rsidRPr="00976E44" w:rsidRDefault="00403187" w:rsidP="00403187">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0E02415A" w14:textId="77777777" w:rsidR="00403187" w:rsidRPr="00976E44" w:rsidRDefault="00403187" w:rsidP="00403187">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0791E0A8" w14:textId="77777777" w:rsidR="00403187" w:rsidRPr="00976E44" w:rsidRDefault="00403187" w:rsidP="00403187">
      <w:pPr>
        <w:rPr>
          <w:sz w:val="16"/>
        </w:rPr>
      </w:pPr>
      <w:r w:rsidRPr="00976E44">
        <w:rPr>
          <w:sz w:val="16"/>
        </w:rPr>
        <w:t>Patenting Practices by Pharmaceutical Companies</w:t>
      </w:r>
    </w:p>
    <w:p w14:paraId="02644109" w14:textId="77777777" w:rsidR="00403187" w:rsidRPr="00976E44" w:rsidRDefault="00403187" w:rsidP="00403187">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lastRenderedPageBreak/>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5B1FABFE" w14:textId="77777777" w:rsidR="00403187" w:rsidRPr="00976E44" w:rsidRDefault="00403187" w:rsidP="00403187">
      <w:pPr>
        <w:rPr>
          <w:sz w:val="16"/>
        </w:rPr>
      </w:pPr>
      <w:r w:rsidRPr="00976E44">
        <w:rPr>
          <w:sz w:val="16"/>
        </w:rPr>
        <w:t>Defining Strategic Patenting</w:t>
      </w:r>
    </w:p>
    <w:p w14:paraId="6916122E" w14:textId="77777777" w:rsidR="00403187" w:rsidRPr="00976E44" w:rsidRDefault="00403187" w:rsidP="00403187">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0EC45691" w14:textId="77777777" w:rsidR="00403187" w:rsidRPr="00976E44" w:rsidRDefault="00403187" w:rsidP="00403187">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D39A2B7" w14:textId="77777777" w:rsidR="00403187" w:rsidRPr="00976E44" w:rsidRDefault="00403187" w:rsidP="00403187">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 xml:space="preserve">Each of such patents would typically have a later expiration date, which </w:t>
      </w:r>
      <w:r w:rsidRPr="00976E44">
        <w:rPr>
          <w:u w:val="single"/>
        </w:rPr>
        <w:lastRenderedPageBreak/>
        <w:t>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723F622" w14:textId="77777777" w:rsidR="00403187" w:rsidRPr="00976E44" w:rsidRDefault="00403187" w:rsidP="00403187">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49A66445" w14:textId="77777777" w:rsidR="00403187" w:rsidRPr="00976E44" w:rsidRDefault="00403187" w:rsidP="00403187">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0F6196D1" w14:textId="77777777" w:rsidR="00403187" w:rsidRPr="00976E44" w:rsidRDefault="00403187" w:rsidP="00403187">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2DE38B0C" w14:textId="77777777" w:rsidR="00403187" w:rsidRPr="00976E44" w:rsidRDefault="00403187" w:rsidP="00403187">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0D5A0AE7" w14:textId="77777777" w:rsidR="00403187" w:rsidRPr="00976E44" w:rsidRDefault="00403187" w:rsidP="00403187">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5260F497" w14:textId="77777777" w:rsidR="00403187" w:rsidRPr="00976E44" w:rsidRDefault="00403187" w:rsidP="00403187">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6C94394B" w14:textId="77777777" w:rsidR="00403187" w:rsidRPr="00976E44" w:rsidRDefault="00403187" w:rsidP="00403187">
      <w:pPr>
        <w:rPr>
          <w:sz w:val="16"/>
        </w:rPr>
      </w:pPr>
      <w:r w:rsidRPr="00976E44">
        <w:rPr>
          <w:sz w:val="16"/>
        </w:rPr>
        <w:lastRenderedPageBreak/>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D66D66E" w14:textId="77777777" w:rsidR="00403187" w:rsidRPr="00976E44" w:rsidRDefault="00403187" w:rsidP="00403187">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3D3CE7E4" w14:textId="77777777" w:rsidR="00403187" w:rsidRPr="00976E44" w:rsidRDefault="00403187" w:rsidP="00403187">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6498FCED" w14:textId="77777777" w:rsidR="00403187" w:rsidRPr="00976E44" w:rsidRDefault="00403187" w:rsidP="00403187">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5C2C0DE7" w14:textId="77777777" w:rsidR="00403187" w:rsidRPr="00976E44" w:rsidRDefault="00403187" w:rsidP="00403187">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11E2FC9" w14:textId="77777777" w:rsidR="00403187" w:rsidRPr="00976E44" w:rsidRDefault="00403187" w:rsidP="00403187">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1E1BF5D5" w14:textId="77777777" w:rsidR="00403187" w:rsidRPr="00976E44" w:rsidRDefault="00403187" w:rsidP="00403187">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31B2AE9E" w14:textId="77777777" w:rsidR="00403187" w:rsidRPr="00976E44" w:rsidRDefault="00403187" w:rsidP="00403187">
      <w:pPr>
        <w:rPr>
          <w:sz w:val="16"/>
        </w:rPr>
      </w:pPr>
      <w:r w:rsidRPr="00976E44">
        <w:rPr>
          <w:sz w:val="16"/>
        </w:rPr>
        <w:lastRenderedPageBreak/>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2EE1ACC1" w14:textId="77777777" w:rsidR="00403187" w:rsidRPr="00976E44" w:rsidRDefault="00403187" w:rsidP="00403187">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22AD3B49" w14:textId="77777777" w:rsidR="00403187" w:rsidRPr="00976E44" w:rsidRDefault="00403187" w:rsidP="00403187">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6AC82AD2" w14:textId="77777777" w:rsidR="00403187" w:rsidRPr="00976E44" w:rsidRDefault="00403187" w:rsidP="00403187">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1C1FA92F" w14:textId="77777777" w:rsidR="00403187" w:rsidRPr="00976E44" w:rsidRDefault="00403187" w:rsidP="00403187">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05AA4353" w14:textId="77777777" w:rsidR="00403187" w:rsidRPr="00976E44" w:rsidRDefault="00403187" w:rsidP="00403187">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6FE5730F" w14:textId="77777777" w:rsidR="00403187" w:rsidRPr="00976E44" w:rsidRDefault="00403187" w:rsidP="00403187">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507BF139" w14:textId="77777777" w:rsidR="00403187" w:rsidRPr="00976E44" w:rsidRDefault="00403187" w:rsidP="00403187">
      <w:pPr>
        <w:rPr>
          <w:sz w:val="16"/>
        </w:rPr>
      </w:pPr>
      <w:r w:rsidRPr="00976E44">
        <w:rPr>
          <w:sz w:val="16"/>
        </w:rPr>
        <w:lastRenderedPageBreak/>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DE1EB67" w14:textId="77777777" w:rsidR="00403187" w:rsidRPr="00976E44" w:rsidRDefault="00403187" w:rsidP="00403187">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F10A423" w14:textId="77777777" w:rsidR="00403187" w:rsidRPr="00976E44" w:rsidRDefault="00403187" w:rsidP="00403187"/>
    <w:p w14:paraId="5C75A4C3" w14:textId="77777777" w:rsidR="00403187" w:rsidRPr="00976E44" w:rsidRDefault="00403187" w:rsidP="00403187">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83EA2B6" w14:textId="77777777" w:rsidR="00403187" w:rsidRPr="00976E44" w:rsidRDefault="00403187" w:rsidP="00403187">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4" w:history="1">
        <w:r w:rsidRPr="00976E44">
          <w:rPr>
            <w:rStyle w:val="Hyperlink"/>
          </w:rPr>
          <w:t>https://www.tandfonline.com/doi/full/10.1080/25751654.2021.1890867</w:t>
        </w:r>
      </w:hyperlink>
      <w:r w:rsidRPr="00976E44">
        <w:t>] Justin</w:t>
      </w:r>
    </w:p>
    <w:p w14:paraId="05F4D9BE" w14:textId="77777777" w:rsidR="00403187" w:rsidRPr="00976E44" w:rsidRDefault="00403187" w:rsidP="00403187">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1D51F54A" w14:textId="77777777" w:rsidR="00403187" w:rsidRPr="00976E44" w:rsidRDefault="00403187" w:rsidP="00403187">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C3BD240" w14:textId="77777777" w:rsidR="00403187" w:rsidRPr="00976E44" w:rsidRDefault="00403187" w:rsidP="00403187">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DFDCE32" w14:textId="77777777" w:rsidR="00403187" w:rsidRPr="00976E44" w:rsidRDefault="00403187" w:rsidP="00403187">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w:t>
      </w:r>
      <w:r w:rsidRPr="00976E44">
        <w:rPr>
          <w:sz w:val="16"/>
        </w:rPr>
        <w:lastRenderedPageBreak/>
        <w:t xml:space="preserve">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1CDC3234" w14:textId="77777777" w:rsidR="00403187" w:rsidRPr="00976E44" w:rsidRDefault="00403187" w:rsidP="00403187">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67EA6CB" w14:textId="77777777" w:rsidR="00403187" w:rsidRPr="00976E44" w:rsidRDefault="00403187" w:rsidP="00403187">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69B976A8" w14:textId="1BEEFF74" w:rsidR="00403187" w:rsidRPr="00403187" w:rsidRDefault="00403187" w:rsidP="00D315B9">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w:t>
      </w:r>
    </w:p>
    <w:p w14:paraId="55099E7E" w14:textId="7B1220BF" w:rsidR="00E42E4C" w:rsidRPr="00F601E6" w:rsidRDefault="00E42E4C" w:rsidP="00403187">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31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18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B6828"/>
    <w:rsid w:val="006C3A56"/>
    <w:rsid w:val="006D13F4"/>
    <w:rsid w:val="006D6AED"/>
    <w:rsid w:val="006E6D0B"/>
    <w:rsid w:val="006F126E"/>
    <w:rsid w:val="006F32C9"/>
    <w:rsid w:val="006F3834"/>
    <w:rsid w:val="006F5693"/>
    <w:rsid w:val="006F5D4C"/>
    <w:rsid w:val="00717B01"/>
    <w:rsid w:val="007227D9"/>
    <w:rsid w:val="0072491F"/>
    <w:rsid w:val="00725598"/>
    <w:rsid w:val="00726A6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98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5B9"/>
    <w:rsid w:val="00D33908"/>
    <w:rsid w:val="00D354F2"/>
    <w:rsid w:val="00D36C30"/>
    <w:rsid w:val="00D37C90"/>
    <w:rsid w:val="00D43A8C"/>
    <w:rsid w:val="00D53072"/>
    <w:rsid w:val="00D61A4E"/>
    <w:rsid w:val="00D634EA"/>
    <w:rsid w:val="00D701A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0A59E6"/>
  <w14:defaultImageDpi w14:val="300"/>
  <w15:docId w15:val="{2C4DDA4F-D3C5-F846-AD38-06B90CD3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682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68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68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68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6B6828"/>
    <w:pPr>
      <w:keepNext/>
      <w:keepLines/>
      <w:spacing w:before="40" w:after="0"/>
      <w:outlineLvl w:val="3"/>
    </w:pPr>
    <w:rPr>
      <w:rFonts w:eastAsiaTheme="majorEastAsia" w:cstheme="majorBidi"/>
      <w:b/>
      <w:bCs/>
      <w:sz w:val="26"/>
      <w:szCs w:val="26"/>
    </w:rPr>
  </w:style>
  <w:style w:type="paragraph" w:styleId="Heading5">
    <w:name w:val="heading 5"/>
    <w:aliases w:val="A Tagline,A Tag,Heading -1,B Tagline"/>
    <w:basedOn w:val="Normal"/>
    <w:next w:val="Normal"/>
    <w:link w:val="Heading5Char"/>
    <w:uiPriority w:val="9"/>
    <w:unhideWhenUsed/>
    <w:qFormat/>
    <w:rsid w:val="00403187"/>
    <w:pPr>
      <w:keepNext/>
      <w:keepLines/>
      <w:spacing w:before="40" w:after="0"/>
      <w:outlineLvl w:val="4"/>
    </w:pPr>
    <w:rPr>
      <w:rFonts w:asciiTheme="majorHAnsi" w:eastAsiaTheme="majorEastAsia" w:hAnsiTheme="majorHAnsi" w:cstheme="majorBidi"/>
      <w:b/>
      <w:color w:val="000000" w:themeColor="text1"/>
      <w:sz w:val="28"/>
    </w:rPr>
  </w:style>
  <w:style w:type="character" w:default="1" w:styleId="DefaultParagraphFont">
    <w:name w:val="Default Paragraph Font"/>
    <w:uiPriority w:val="1"/>
    <w:semiHidden/>
    <w:unhideWhenUsed/>
    <w:rsid w:val="006B68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828"/>
  </w:style>
  <w:style w:type="character" w:customStyle="1" w:styleId="Heading1Char">
    <w:name w:val="Heading 1 Char"/>
    <w:aliases w:val="Pocket Char"/>
    <w:basedOn w:val="DefaultParagraphFont"/>
    <w:link w:val="Heading1"/>
    <w:uiPriority w:val="9"/>
    <w:rsid w:val="006B68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68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682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B68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682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B6828"/>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6B682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B6828"/>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6B6828"/>
    <w:rPr>
      <w:color w:val="auto"/>
      <w:u w:val="none"/>
    </w:rPr>
  </w:style>
  <w:style w:type="paragraph" w:styleId="DocumentMap">
    <w:name w:val="Document Map"/>
    <w:basedOn w:val="Normal"/>
    <w:link w:val="DocumentMapChar"/>
    <w:uiPriority w:val="99"/>
    <w:semiHidden/>
    <w:unhideWhenUsed/>
    <w:rsid w:val="006B68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6828"/>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403187"/>
    <w:rPr>
      <w:rFonts w:asciiTheme="majorHAnsi" w:eastAsiaTheme="majorEastAsia" w:hAnsiTheme="majorHAnsi" w:cstheme="majorBidi"/>
      <w:b/>
      <w:color w:val="000000" w:themeColor="text1"/>
      <w:sz w:val="28"/>
    </w:rPr>
  </w:style>
  <w:style w:type="paragraph" w:customStyle="1" w:styleId="textbold">
    <w:name w:val="text bold"/>
    <w:basedOn w:val="Normal"/>
    <w:link w:val="Emphasis"/>
    <w:uiPriority w:val="20"/>
    <w:qFormat/>
    <w:rsid w:val="00403187"/>
    <w:pPr>
      <w:widowControl w:val="0"/>
      <w:ind w:left="720"/>
      <w:jc w:val="both"/>
    </w:pPr>
    <w:rPr>
      <w:b/>
      <w:iCs/>
      <w:u w:val="single"/>
      <w:bdr w:val="single" w:sz="8" w:space="0" w:color="auto"/>
    </w:rPr>
  </w:style>
  <w:style w:type="paragraph" w:styleId="NormalWeb">
    <w:name w:val="Normal (Web)"/>
    <w:basedOn w:val="Normal"/>
    <w:uiPriority w:val="99"/>
    <w:unhideWhenUsed/>
    <w:rsid w:val="00403187"/>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dsa.in/issuebrief/wto-trips-waiver-covid-vaccine-rkumar-120721" TargetMode="Externa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chapter/10.1007/978-981-13-8102-7_11" TargetMode="External"/><Relationship Id="rId24"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virt052.zim.uni-duisburg-essen.de/Kant/aa06/249.html" TargetMode="External"/><Relationship Id="rId23" Type="http://schemas.openxmlformats.org/officeDocument/2006/relationships/hyperlink" Target="https://link.springer.com/article/10.1007/s40319-020-00985-0" TargetMode="External"/><Relationship Id="rId10" Type="http://schemas.openxmlformats.org/officeDocument/2006/relationships/hyperlink" Target="https://link.springer.com/chapter/10.1007/978-981-13-8102-7_11"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link.springer.com/chapter/10.1007/978-981-13-8102-7_11" TargetMode="External"/><Relationship Id="rId14" Type="http://schemas.openxmlformats.org/officeDocument/2006/relationships/hyperlink" Target="http://bfp.sp.unipi.it/chiara/lm/kantpisa1.html" TargetMode="External"/><Relationship Id="rId22" Type="http://schemas.openxmlformats.org/officeDocument/2006/relationships/hyperlink" Target="https://www.statnews.com/2021/05/19/beyond-a-symbolic-gesture-whats-needed-to-turn-the-ip-waiver-into-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12037</Words>
  <Characters>68616</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2021-09-25T16:50:00Z</dcterms:created>
  <dcterms:modified xsi:type="dcterms:W3CDTF">2021-09-25T16:50:00Z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