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40B42" w14:textId="2A711E3E" w:rsidR="00A11FF6" w:rsidRDefault="00A11FF6" w:rsidP="00A11FF6">
      <w:pPr>
        <w:pStyle w:val="Heading2"/>
      </w:pPr>
      <w:r>
        <w:t>1</w:t>
      </w:r>
    </w:p>
    <w:p w14:paraId="5E50A30A" w14:textId="77777777" w:rsidR="00A11FF6" w:rsidRDefault="00A11FF6" w:rsidP="00A11FF6">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568B9C16" w14:textId="77777777" w:rsidR="00A11FF6" w:rsidRPr="004B406B" w:rsidRDefault="00A11FF6" w:rsidP="00A11FF6">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44EFCF95" w14:textId="77777777" w:rsidR="00A11FF6" w:rsidRPr="00334F58" w:rsidRDefault="00A11FF6" w:rsidP="00A11FF6">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w:t>
      </w:r>
      <w:r w:rsidRPr="00334F58">
        <w:rPr>
          <w:sz w:val="16"/>
        </w:rPr>
        <w:lastRenderedPageBreak/>
        <w:t xml:space="preserve">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EFB6DEE" w14:textId="77777777" w:rsidR="00A11FF6" w:rsidRPr="00867226" w:rsidRDefault="00A11FF6" w:rsidP="00A11FF6"/>
    <w:p w14:paraId="4EB52564" w14:textId="77777777" w:rsidR="00A11FF6" w:rsidRDefault="00A11FF6" w:rsidP="00A11FF6">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166856AE" w14:textId="77777777" w:rsidR="00A11FF6" w:rsidRPr="00AB7043" w:rsidRDefault="00A11FF6" w:rsidP="00A11FF6">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3BD21386" w14:textId="77777777" w:rsidR="00A11FF6" w:rsidRDefault="00A11FF6" w:rsidP="00A11FF6">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w:t>
      </w:r>
      <w:r w:rsidRPr="00AB7043">
        <w:rPr>
          <w:sz w:val="16"/>
        </w:rPr>
        <w:lastRenderedPageBreak/>
        <w:t xml:space="preserve">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543CC02" w14:textId="77777777" w:rsidR="00A11FF6" w:rsidRDefault="00A11FF6" w:rsidP="00A11FF6">
      <w:pPr>
        <w:rPr>
          <w:sz w:val="16"/>
        </w:rPr>
      </w:pPr>
    </w:p>
    <w:p w14:paraId="14F6116A" w14:textId="77777777" w:rsidR="00A11FF6" w:rsidRDefault="00A11FF6" w:rsidP="00A11FF6"/>
    <w:p w14:paraId="3F06DB30" w14:textId="77777777" w:rsidR="00A11FF6" w:rsidRDefault="00A11FF6" w:rsidP="00A11FF6">
      <w:pPr>
        <w:pStyle w:val="Heading4"/>
      </w:pPr>
      <w:r>
        <w:t xml:space="preserve">Pharma Innovation </w:t>
      </w:r>
      <w:r>
        <w:rPr>
          <w:u w:val="single"/>
        </w:rPr>
        <w:t>prevents Extinction</w:t>
      </w:r>
      <w:r>
        <w:t xml:space="preserve"> – checks </w:t>
      </w:r>
      <w:r>
        <w:rPr>
          <w:u w:val="single"/>
        </w:rPr>
        <w:t>new diseases</w:t>
      </w:r>
      <w:r>
        <w:t>.</w:t>
      </w:r>
    </w:p>
    <w:p w14:paraId="05138573" w14:textId="77777777" w:rsidR="00A11FF6" w:rsidRPr="00343733" w:rsidRDefault="00A11FF6" w:rsidP="00A11FF6">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8F34B6B" w14:textId="77777777" w:rsidR="00A11FF6" w:rsidRPr="00610247" w:rsidRDefault="00A11FF6" w:rsidP="00A11FF6">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343733">
        <w:rPr>
          <w:rFonts w:eastAsia="Calibri"/>
          <w:sz w:val="16"/>
        </w:rPr>
        <w:t>tor</w:t>
      </w:r>
      <w:proofErr w:type="spellEnd"/>
      <w:r w:rsidRPr="00343733">
        <w:rPr>
          <w:rFonts w:eastAsia="Calibri"/>
          <w:sz w:val="16"/>
        </w:rPr>
        <w:t xml:space="preserve">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 xml:space="preserve">one should be concerned regarding any policies that decrease the amount of </w:t>
      </w:r>
      <w:r w:rsidRPr="00343733">
        <w:rPr>
          <w:rStyle w:val="StyleThickunderline1"/>
        </w:rPr>
        <w:lastRenderedPageBreak/>
        <w:t>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8A11C05" w14:textId="77777777" w:rsidR="00A11FF6" w:rsidRDefault="00A11FF6" w:rsidP="00A11FF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7BC9E9F" w14:textId="77777777" w:rsidR="00A11FF6" w:rsidRPr="00CB1B2A" w:rsidRDefault="00A11FF6" w:rsidP="00A11FF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0582747" w14:textId="561E09F0" w:rsidR="00A11FF6" w:rsidRDefault="00A11FF6" w:rsidP="00A11FF6">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131411E3" w14:textId="66234097" w:rsidR="00A11FF6" w:rsidRDefault="00A11FF6" w:rsidP="00A11FF6">
      <w:pPr>
        <w:pStyle w:val="Heading2"/>
      </w:pPr>
      <w:r>
        <w:lastRenderedPageBreak/>
        <w:t>2</w:t>
      </w:r>
    </w:p>
    <w:p w14:paraId="19E0CBEE" w14:textId="77777777" w:rsidR="00435D1D" w:rsidRPr="00F44728" w:rsidRDefault="00435D1D" w:rsidP="00435D1D">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5FFC23FA" w14:textId="77777777" w:rsidR="00435D1D" w:rsidRPr="00F44728" w:rsidRDefault="00435D1D" w:rsidP="00435D1D">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8" w:history="1">
        <w:r w:rsidRPr="00F44728">
          <w:rPr>
            <w:rStyle w:val="Hyperlink"/>
          </w:rPr>
          <w:t>https://www.maritime-executive.com/editorials/wto-inches-towards-a-deal-to-end-harmful-fishing-subsidies</w:t>
        </w:r>
      </w:hyperlink>
      <w:r w:rsidRPr="00F44728">
        <w:t>] Justin</w:t>
      </w:r>
    </w:p>
    <w:p w14:paraId="66FD28B3" w14:textId="77777777" w:rsidR="00435D1D" w:rsidRPr="00F44728" w:rsidRDefault="00435D1D" w:rsidP="00435D1D">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Parmentier, director of environmental consultancy The Varda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w:t>
      </w:r>
      <w:proofErr w:type="gramStart"/>
      <w:r w:rsidRPr="00F44728">
        <w:rPr>
          <w:sz w:val="16"/>
        </w:rPr>
        <w:t>has to</w:t>
      </w:r>
      <w:proofErr w:type="gramEnd"/>
      <w:r w:rsidRPr="00F44728">
        <w:rPr>
          <w:sz w:val="16"/>
        </w:rPr>
        <w:t xml:space="preserve"> ensure that governments aren’t allowed to subsidize “irresponsible practices that can hurt fish populations,” she added. The scale of </w:t>
      </w:r>
      <w:r w:rsidRPr="00F44728">
        <w:rPr>
          <w:sz w:val="16"/>
        </w:rPr>
        <w:lastRenderedPageBreak/>
        <w:t xml:space="preserve">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w:t>
      </w:r>
      <w:proofErr w:type="gramStart"/>
      <w:r w:rsidRPr="00F44728">
        <w:rPr>
          <w:u w:val="single"/>
        </w:rPr>
        <w:t>exploited</w:t>
      </w:r>
      <w:proofErr w:type="gramEnd"/>
      <w:r w:rsidRPr="00F44728">
        <w:rPr>
          <w:u w:val="single"/>
        </w:rPr>
        <w:t xml:space="preserve">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190F5709" w14:textId="77777777" w:rsidR="00435D1D" w:rsidRPr="00F44728" w:rsidRDefault="00435D1D" w:rsidP="00435D1D"/>
    <w:p w14:paraId="7C8ABF58" w14:textId="77777777" w:rsidR="00435D1D" w:rsidRPr="00F44728" w:rsidRDefault="00435D1D" w:rsidP="00435D1D">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71DB9351" w14:textId="77777777" w:rsidR="00435D1D" w:rsidRPr="00F44728" w:rsidRDefault="00435D1D" w:rsidP="00435D1D">
      <w:pPr>
        <w:rPr>
          <w:sz w:val="16"/>
          <w:szCs w:val="16"/>
        </w:rPr>
      </w:pPr>
      <w:r w:rsidRPr="00F44728">
        <w:rPr>
          <w:sz w:val="16"/>
          <w:szCs w:val="16"/>
        </w:rPr>
        <w:t>DC = DEVELOPING COUNTRY</w:t>
      </w:r>
    </w:p>
    <w:p w14:paraId="0FAF907A" w14:textId="77777777" w:rsidR="00435D1D" w:rsidRPr="00F44728" w:rsidRDefault="00435D1D" w:rsidP="00435D1D">
      <w:pPr>
        <w:rPr>
          <w:sz w:val="16"/>
          <w:szCs w:val="16"/>
        </w:rPr>
      </w:pPr>
      <w:r w:rsidRPr="00F44728">
        <w:rPr>
          <w:sz w:val="16"/>
          <w:szCs w:val="16"/>
        </w:rPr>
        <w:t>NET = NET EXPORTER OF TECH (advanced countries)</w:t>
      </w:r>
    </w:p>
    <w:p w14:paraId="5D464A25" w14:textId="77777777" w:rsidR="00435D1D" w:rsidRPr="00F44728" w:rsidRDefault="00435D1D" w:rsidP="00435D1D">
      <w:pPr>
        <w:rPr>
          <w:sz w:val="16"/>
          <w:szCs w:val="16"/>
        </w:rPr>
      </w:pPr>
      <w:r w:rsidRPr="00F44728">
        <w:rPr>
          <w:sz w:val="16"/>
          <w:szCs w:val="16"/>
        </w:rPr>
        <w:t>TNC = Trade Negotiations Committee</w:t>
      </w:r>
    </w:p>
    <w:p w14:paraId="6C9765A0" w14:textId="77777777" w:rsidR="00435D1D" w:rsidRPr="00F44728" w:rsidRDefault="00435D1D" w:rsidP="00435D1D">
      <w:pPr>
        <w:rPr>
          <w:sz w:val="16"/>
          <w:szCs w:val="16"/>
        </w:rPr>
      </w:pPr>
      <w:r w:rsidRPr="00F44728">
        <w:rPr>
          <w:sz w:val="16"/>
          <w:szCs w:val="16"/>
        </w:rPr>
        <w:t xml:space="preserve">Anell = Lars Anell the Chair of the TRIPS negotiations </w:t>
      </w:r>
    </w:p>
    <w:p w14:paraId="07229274" w14:textId="77777777" w:rsidR="00435D1D" w:rsidRPr="00F44728" w:rsidRDefault="00435D1D" w:rsidP="00435D1D">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54593233" w14:textId="77777777" w:rsidR="00435D1D" w:rsidRPr="00F44728" w:rsidRDefault="00435D1D" w:rsidP="00435D1D">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 xml:space="preserve">to review the subject matter in the context of the Uruguay Round </w:t>
      </w:r>
      <w:proofErr w:type="gramStart"/>
      <w:r w:rsidRPr="00F44728">
        <w:rPr>
          <w:rStyle w:val="Emphasis"/>
        </w:rPr>
        <w:t>negotiations as a whole</w:t>
      </w:r>
      <w:r w:rsidRPr="00F44728">
        <w:rPr>
          <w:sz w:val="16"/>
        </w:rPr>
        <w:t>, particularly</w:t>
      </w:r>
      <w:proofErr w:type="gramEnd"/>
      <w:r w:rsidRPr="00F44728">
        <w:rPr>
          <w:sz w:val="16"/>
        </w:rPr>
        <w:t xml:space="preserve">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w:t>
      </w:r>
      <w:r w:rsidRPr="00F44728">
        <w:rPr>
          <w:rStyle w:val="Emphasis"/>
        </w:rPr>
        <w:lastRenderedPageBreak/>
        <w:t xml:space="preserve">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w:t>
      </w:r>
      <w:proofErr w:type="gramStart"/>
      <w:r w:rsidRPr="00F44728">
        <w:rPr>
          <w:rStyle w:val="Emphasis"/>
        </w:rPr>
        <w:t>manner in which</w:t>
      </w:r>
      <w:proofErr w:type="gramEnd"/>
      <w:r w:rsidRPr="00F44728">
        <w:rPr>
          <w:rStyle w:val="Emphasis"/>
        </w:rPr>
        <w:t xml:space="preserve"> the NETs had anticipated</w:t>
      </w:r>
      <w:r w:rsidRPr="00F44728">
        <w:rPr>
          <w:sz w:val="16"/>
        </w:rPr>
        <w:t xml:space="preserve"> (Adede 2003: 30 and Matthews 2002: 109). </w:t>
      </w:r>
      <w:r w:rsidRPr="00F44728">
        <w:rPr>
          <w:rStyle w:val="Emphasis"/>
        </w:rPr>
        <w:t>Anell’s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r w:rsidRPr="00F44728">
        <w:rPr>
          <w:rStyle w:val="Emphasis"/>
          <w:highlight w:val="green"/>
        </w:rPr>
        <w:t>Anell</w:t>
      </w:r>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7CE7A1FE" w14:textId="77777777" w:rsidR="00435D1D" w:rsidRPr="00F44728" w:rsidRDefault="00435D1D" w:rsidP="00435D1D">
      <w:pPr>
        <w:rPr>
          <w:sz w:val="16"/>
        </w:rPr>
      </w:pPr>
    </w:p>
    <w:p w14:paraId="5D3E9AD0" w14:textId="77777777" w:rsidR="00435D1D" w:rsidRPr="00F44728" w:rsidRDefault="00435D1D" w:rsidP="00435D1D">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45C5FC0C" w14:textId="77777777" w:rsidR="00435D1D" w:rsidRPr="00F44728" w:rsidRDefault="00435D1D" w:rsidP="00435D1D">
      <w:r w:rsidRPr="00F44728">
        <w:rPr>
          <w:rStyle w:val="Style13ptBold"/>
        </w:rPr>
        <w:t>Osmanski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9" w:history="1">
        <w:r w:rsidRPr="00F44728">
          <w:rPr>
            <w:rStyle w:val="Hyperlink"/>
          </w:rPr>
          <w:t>https://www.greenmatters.com/p/how-overfishing-affects-biodiversity</w:t>
        </w:r>
      </w:hyperlink>
      <w:r w:rsidRPr="00F44728">
        <w:t>] Justin</w:t>
      </w:r>
    </w:p>
    <w:p w14:paraId="57633412" w14:textId="77777777" w:rsidR="00435D1D" w:rsidRPr="00F44728" w:rsidRDefault="00435D1D" w:rsidP="00435D1D">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w:t>
      </w:r>
      <w:proofErr w:type="gramStart"/>
      <w:r w:rsidRPr="00F44728">
        <w:rPr>
          <w:sz w:val="16"/>
        </w:rPr>
        <w:t>and also</w:t>
      </w:r>
      <w:proofErr w:type="gramEnd"/>
      <w:r w:rsidRPr="00F44728">
        <w:rPr>
          <w:sz w:val="16"/>
        </w:rPr>
        <w:t xml:space="preserve">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w:t>
      </w:r>
      <w:proofErr w:type="gramStart"/>
      <w:r w:rsidRPr="00F44728">
        <w:rPr>
          <w:sz w:val="16"/>
        </w:rPr>
        <w:t>exist, or</w:t>
      </w:r>
      <w:proofErr w:type="gramEnd"/>
      <w:r w:rsidRPr="00F44728">
        <w:rPr>
          <w:sz w:val="16"/>
        </w:rPr>
        <w:t xml:space="preserve">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xml:space="preserve">, thus altering the ecosystem and food </w:t>
      </w:r>
      <w:proofErr w:type="gramStart"/>
      <w:r w:rsidRPr="00F44728">
        <w:rPr>
          <w:u w:val="single"/>
        </w:rPr>
        <w:t>chain as a whole</w:t>
      </w:r>
      <w:proofErr w:type="gramEnd"/>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w:t>
      </w:r>
      <w:r w:rsidRPr="00F44728">
        <w:rPr>
          <w:sz w:val="16"/>
        </w:rPr>
        <w:lastRenderedPageBreak/>
        <w:t>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13D17CF8" w14:textId="77777777" w:rsidR="00435D1D" w:rsidRPr="00F44728" w:rsidRDefault="00435D1D" w:rsidP="00435D1D"/>
    <w:p w14:paraId="66B3F52E" w14:textId="77777777" w:rsidR="00435D1D" w:rsidRPr="00F44728" w:rsidRDefault="00435D1D" w:rsidP="00435D1D">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20D1E3AB" w14:textId="77777777" w:rsidR="00435D1D" w:rsidRPr="00F44728" w:rsidRDefault="00435D1D" w:rsidP="00435D1D">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10" w:history="1">
        <w:r w:rsidRPr="00F44728">
          <w:rPr>
            <w:rStyle w:val="Hyperlink"/>
          </w:rPr>
          <w:t>https://thebulletin.org/2016/04/biodiversity-loss-an-existential-risk-comparable-to-climate-change/</w:t>
        </w:r>
      </w:hyperlink>
      <w:r w:rsidRPr="00F44728">
        <w:t>] Justin</w:t>
      </w:r>
    </w:p>
    <w:p w14:paraId="2F17D790" w14:textId="77777777" w:rsidR="00435D1D" w:rsidRPr="00F44728" w:rsidRDefault="00435D1D" w:rsidP="00435D1D">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40B56AE1" w14:textId="77777777" w:rsidR="00435D1D" w:rsidRPr="00F44728" w:rsidRDefault="00435D1D" w:rsidP="00435D1D">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0AD22317" w14:textId="77777777" w:rsidR="00435D1D" w:rsidRPr="00F44728" w:rsidRDefault="00435D1D" w:rsidP="00435D1D">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3A98EBAB" w14:textId="77777777" w:rsidR="00435D1D" w:rsidRPr="00F44728" w:rsidRDefault="00435D1D" w:rsidP="00435D1D">
      <w:pPr>
        <w:rPr>
          <w:sz w:val="16"/>
        </w:rPr>
      </w:pPr>
      <w:r w:rsidRPr="00F44728">
        <w:rPr>
          <w:sz w:val="16"/>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F44728">
        <w:rPr>
          <w:sz w:val="16"/>
        </w:rPr>
        <w:t>aforementioned 2012</w:t>
      </w:r>
      <w:proofErr w:type="gramEnd"/>
      <w:r w:rsidRPr="00F44728">
        <w:rPr>
          <w:sz w:val="16"/>
        </w:rPr>
        <w:t xml:space="preserve"> Nature paper notes. Furthermore, the widespread decline of biological populations could plausibly initiate a dramatic transformation of the global ecosystem on an even faster timescale: perhaps a single human lifetime.</w:t>
      </w:r>
    </w:p>
    <w:p w14:paraId="1795CF72" w14:textId="77777777" w:rsidR="00435D1D" w:rsidRPr="00F44728" w:rsidRDefault="00435D1D" w:rsidP="00435D1D">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 xml:space="preserve">existential </w:t>
      </w:r>
      <w:proofErr w:type="gramStart"/>
      <w:r w:rsidRPr="00F44728">
        <w:rPr>
          <w:rStyle w:val="Emphasis"/>
          <w:highlight w:val="green"/>
        </w:rPr>
        <w:t>threat</w:t>
      </w:r>
      <w:r w:rsidRPr="00F44728">
        <w:rPr>
          <w:sz w:val="16"/>
        </w:rPr>
        <w:t xml:space="preserve"> in its own right</w:t>
      </w:r>
      <w:proofErr w:type="gramEnd"/>
      <w:r w:rsidRPr="00F44728">
        <w:rPr>
          <w:sz w:val="16"/>
        </w:rPr>
        <w:t xml:space="preserve">.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597013DA" w14:textId="77777777" w:rsidR="00A11FF6" w:rsidRDefault="00A11FF6" w:rsidP="00A11FF6">
      <w:pPr>
        <w:rPr>
          <w:u w:val="single"/>
        </w:rPr>
      </w:pPr>
    </w:p>
    <w:p w14:paraId="2CE1266A" w14:textId="3C0CE79B" w:rsidR="00A11FF6" w:rsidRDefault="00A11FF6" w:rsidP="00A11FF6">
      <w:pPr>
        <w:pStyle w:val="Heading2"/>
      </w:pPr>
      <w:r>
        <w:lastRenderedPageBreak/>
        <w:t>3</w:t>
      </w:r>
    </w:p>
    <w:p w14:paraId="1AC8FC53" w14:textId="56844F40" w:rsidR="00A11FF6" w:rsidRPr="00402F4F" w:rsidRDefault="00A11FF6" w:rsidP="00A11FF6">
      <w:pPr>
        <w:pStyle w:val="Heading4"/>
        <w:rPr>
          <w:rFonts w:cs="Calibri"/>
        </w:rPr>
      </w:pPr>
      <w:r w:rsidRPr="00402F4F">
        <w:rPr>
          <w:rFonts w:cs="Calibri"/>
        </w:rPr>
        <w:t>CP text: The member nations of the WTO should:</w:t>
      </w:r>
    </w:p>
    <w:p w14:paraId="2B84CC41" w14:textId="77777777" w:rsidR="00A11FF6" w:rsidRPr="00402F4F" w:rsidRDefault="00A11FF6" w:rsidP="00A11FF6">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209C93C3" w14:textId="77777777" w:rsidR="00A11FF6" w:rsidRPr="00402F4F" w:rsidRDefault="00A11FF6" w:rsidP="00A11FF6">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31DD5185" w14:textId="39227AA0" w:rsidR="00A11FF6" w:rsidRPr="00402F4F" w:rsidRDefault="00A11FF6" w:rsidP="00A11FF6">
      <w:pPr>
        <w:pStyle w:val="Heading4"/>
        <w:rPr>
          <w:rFonts w:cs="Calibri"/>
          <w:i/>
          <w:iCs w:val="0"/>
        </w:rPr>
      </w:pPr>
      <w:r w:rsidRPr="00402F4F">
        <w:rPr>
          <w:rFonts w:cs="Calibri"/>
        </w:rPr>
        <w:t xml:space="preserve">---Eliminate </w:t>
      </w:r>
      <w:r w:rsidRPr="00402F4F">
        <w:rPr>
          <w:rFonts w:cs="Calibri"/>
          <w:u w:val="single"/>
        </w:rPr>
        <w:t>export restriction</w:t>
      </w:r>
      <w:r w:rsidRPr="00402F4F">
        <w:rPr>
          <w:rFonts w:cs="Calibri"/>
        </w:rPr>
        <w:t xml:space="preserve"> on critical medicines.</w:t>
      </w:r>
    </w:p>
    <w:p w14:paraId="128D1F34" w14:textId="77777777" w:rsidR="00A11FF6" w:rsidRPr="00402F4F" w:rsidRDefault="00A11FF6" w:rsidP="00A11FF6"/>
    <w:p w14:paraId="4AF2D718" w14:textId="4ED0BE54" w:rsidR="00A11FF6" w:rsidRPr="00402F4F" w:rsidRDefault="00A11FF6" w:rsidP="00A11FF6">
      <w:pPr>
        <w:pStyle w:val="Heading4"/>
        <w:rPr>
          <w:rFonts w:cs="Calibri"/>
        </w:rPr>
      </w:pPr>
      <w:r w:rsidRPr="00402F4F">
        <w:rPr>
          <w:rFonts w:cs="Calibri"/>
        </w:rPr>
        <w:t>The CP solves pandemics</w:t>
      </w:r>
      <w:r w:rsidR="00435D1D">
        <w:rPr>
          <w:rFonts w:cs="Calibri"/>
        </w:rPr>
        <w:t xml:space="preserve"> and health crises</w:t>
      </w:r>
      <w:r w:rsidRPr="00402F4F">
        <w:rPr>
          <w:rFonts w:cs="Calibri"/>
        </w:rPr>
        <w:t xml:space="preserve">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61329F50" w14:textId="77777777" w:rsidR="00A11FF6" w:rsidRPr="00402F4F" w:rsidRDefault="00A11FF6" w:rsidP="00A11FF6">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1" w:history="1">
        <w:r w:rsidRPr="00402F4F">
          <w:rPr>
            <w:rStyle w:val="Hyperlink"/>
          </w:rPr>
          <w:t>https://www.project-syndicate.org/commentary/wto-vaccine-waiver-is-beside-the-point-by-pinelopi-koujianou-goldberg-2021-05</w:t>
        </w:r>
      </w:hyperlink>
      <w:r w:rsidRPr="00402F4F">
        <w:t>] Justin</w:t>
      </w:r>
    </w:p>
    <w:p w14:paraId="6E16B9F8" w14:textId="77777777" w:rsidR="00A11FF6" w:rsidRPr="00402F4F" w:rsidRDefault="00A11FF6" w:rsidP="00A11FF6">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78E94D3C" w14:textId="77777777" w:rsidR="00A11FF6" w:rsidRPr="00402F4F" w:rsidRDefault="00A11FF6" w:rsidP="00A11FF6">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2944F79A" w14:textId="77777777" w:rsidR="00A11FF6" w:rsidRPr="00402F4F" w:rsidRDefault="00A11FF6" w:rsidP="00A11FF6">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55DB8BB6" w14:textId="77777777" w:rsidR="00A11FF6" w:rsidRPr="00402F4F" w:rsidRDefault="00A11FF6" w:rsidP="00A11FF6">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628BAADE" w14:textId="77777777" w:rsidR="00A11FF6" w:rsidRPr="00402F4F" w:rsidRDefault="00A11FF6" w:rsidP="00A11FF6">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2326FA1D" w14:textId="77777777" w:rsidR="00A11FF6" w:rsidRPr="00402F4F" w:rsidRDefault="00A11FF6" w:rsidP="00A11FF6">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w:t>
      </w:r>
      <w:r w:rsidRPr="00402F4F">
        <w:rPr>
          <w:sz w:val="16"/>
        </w:rPr>
        <w:lastRenderedPageBreak/>
        <w:t xml:space="preserve">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295600DB" w14:textId="77777777" w:rsidR="00A11FF6" w:rsidRPr="00402F4F" w:rsidRDefault="00A11FF6" w:rsidP="00A11FF6">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4713ADA1" w14:textId="315F197F" w:rsidR="00A95652" w:rsidRDefault="00A11FF6" w:rsidP="00A11FF6">
      <w:pPr>
        <w:pStyle w:val="Heading4"/>
      </w:pPr>
      <w:r>
        <w:t xml:space="preserve">Status is </w:t>
      </w:r>
      <w:proofErr w:type="spellStart"/>
      <w:r>
        <w:t>dispo</w:t>
      </w:r>
      <w:proofErr w:type="spellEnd"/>
      <w:r>
        <w:t>, I can kick it if you perm it</w:t>
      </w:r>
    </w:p>
    <w:p w14:paraId="2861E6CB" w14:textId="3FA83FF3" w:rsidR="00435D1D" w:rsidRPr="00435D1D" w:rsidRDefault="00435D1D" w:rsidP="00435D1D">
      <w:pPr>
        <w:pStyle w:val="Heading2"/>
      </w:pPr>
      <w:r>
        <w:lastRenderedPageBreak/>
        <w:t>Framing</w:t>
      </w:r>
    </w:p>
    <w:p w14:paraId="7A2DF091" w14:textId="77777777" w:rsidR="00435D1D" w:rsidRDefault="00435D1D" w:rsidP="00435D1D">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F72D9DF" w14:textId="77777777" w:rsidR="00435D1D" w:rsidRDefault="00435D1D" w:rsidP="00435D1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41D144F" w14:textId="77777777" w:rsidR="00435D1D" w:rsidRDefault="00435D1D" w:rsidP="00435D1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AA0DB6F" w14:textId="77777777" w:rsidR="00435D1D" w:rsidRPr="00611177" w:rsidRDefault="00435D1D" w:rsidP="00435D1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80F2F21" w14:textId="77777777" w:rsidR="00435D1D" w:rsidRPr="00611177" w:rsidRDefault="00435D1D" w:rsidP="00435D1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98FDDDB" w14:textId="77777777" w:rsidR="00435D1D" w:rsidRPr="00484031" w:rsidRDefault="00435D1D" w:rsidP="00435D1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w:t>
      </w:r>
      <w:r w:rsidRPr="00611177">
        <w:rPr>
          <w:sz w:val="12"/>
        </w:rPr>
        <w:lastRenderedPageBreak/>
        <w:t xml:space="preserve">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F3EDE5E" w14:textId="77777777" w:rsidR="00435D1D" w:rsidRDefault="00435D1D" w:rsidP="00435D1D">
      <w:pPr>
        <w:pStyle w:val="Heading4"/>
      </w:pPr>
      <w:r>
        <w:t>4] Extinction outweighs</w:t>
      </w:r>
    </w:p>
    <w:p w14:paraId="09E5A4C1" w14:textId="77777777" w:rsidR="00435D1D" w:rsidRPr="00166CFF" w:rsidRDefault="00435D1D" w:rsidP="00435D1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9EE231B" w14:textId="77777777" w:rsidR="00435D1D" w:rsidRDefault="00435D1D" w:rsidP="00435D1D">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FC595FA" w14:textId="77777777" w:rsidR="00435D1D" w:rsidRPr="00976E44" w:rsidRDefault="00435D1D" w:rsidP="00435D1D">
      <w:pPr>
        <w:pStyle w:val="Heading4"/>
        <w:rPr>
          <w:rFonts w:cs="Calibri"/>
        </w:rPr>
      </w:pPr>
      <w:r>
        <w:rPr>
          <w:sz w:val="14"/>
          <w:szCs w:val="26"/>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6A17897C" w14:textId="77777777" w:rsidR="00435D1D" w:rsidRPr="00976E44" w:rsidRDefault="00435D1D" w:rsidP="00435D1D">
      <w:r w:rsidRPr="00976E44">
        <w:rPr>
          <w:rStyle w:val="Style13ptBold"/>
        </w:rPr>
        <w:t>Kar 19</w:t>
      </w:r>
      <w:r w:rsidRPr="00976E44">
        <w:t xml:space="preserve"> [Mohit; Writer at the Original Position; “Utilitarianism in the Context of Intellectual Property,” The Original Position; 9/18/19; </w:t>
      </w:r>
      <w:hyperlink r:id="rId12" w:history="1">
        <w:r w:rsidRPr="00976E44">
          <w:rPr>
            <w:rStyle w:val="Hyperlink"/>
          </w:rPr>
          <w:t>https://originalpositionnluj.wordpress.com/2019/09/18/utilitarianism-in-the-context-of-intellectual-property/</w:t>
        </w:r>
      </w:hyperlink>
      <w:r w:rsidRPr="00976E44">
        <w:t>] Justin</w:t>
      </w:r>
    </w:p>
    <w:p w14:paraId="240248F1" w14:textId="77777777" w:rsidR="00435D1D" w:rsidRPr="00976E44" w:rsidRDefault="00435D1D" w:rsidP="00435D1D">
      <w:pPr>
        <w:rPr>
          <w:rStyle w:val="Emphasis"/>
        </w:rPr>
      </w:pPr>
      <w:r w:rsidRPr="00976E44">
        <w:rPr>
          <w:sz w:val="16"/>
        </w:rPr>
        <w:lastRenderedPageBreak/>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06B518CD" w14:textId="77777777" w:rsidR="00435D1D" w:rsidRPr="00976E44" w:rsidRDefault="00435D1D" w:rsidP="00435D1D">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6C851C61" w14:textId="77777777" w:rsidR="00435D1D" w:rsidRPr="00976E44" w:rsidRDefault="00435D1D" w:rsidP="00435D1D">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499EA003" w14:textId="77777777" w:rsidR="00435D1D" w:rsidRPr="00976E44" w:rsidRDefault="00435D1D" w:rsidP="00435D1D">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656D66C8" w14:textId="77777777" w:rsidR="00435D1D" w:rsidRPr="00976E44" w:rsidRDefault="00435D1D" w:rsidP="00435D1D">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976E44">
        <w:rPr>
          <w:sz w:val="16"/>
        </w:rPr>
        <w:t>activity.[</w:t>
      </w:r>
      <w:proofErr w:type="gramEnd"/>
      <w:r w:rsidRPr="00976E44">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310D02BD" w14:textId="77777777" w:rsidR="00435D1D" w:rsidRPr="00976E44" w:rsidRDefault="00435D1D" w:rsidP="00435D1D">
      <w:pPr>
        <w:rPr>
          <w:rStyle w:val="Emphasis"/>
        </w:rPr>
      </w:pPr>
      <w:r w:rsidRPr="00976E44">
        <w:rPr>
          <w:sz w:val="16"/>
        </w:rPr>
        <w:t xml:space="preserve">The contemporary version of this theory has been presented to us by William Landes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5B2EDEB5" w14:textId="77777777" w:rsidR="00435D1D" w:rsidRPr="00976E44" w:rsidRDefault="00435D1D" w:rsidP="00435D1D">
      <w:pPr>
        <w:rPr>
          <w:sz w:val="16"/>
        </w:rPr>
      </w:pPr>
      <w:r w:rsidRPr="00976E44">
        <w:rPr>
          <w:sz w:val="16"/>
        </w:rPr>
        <w:t xml:space="preserve">William Landes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30229B9F" w14:textId="77777777" w:rsidR="00435D1D" w:rsidRPr="00976E44" w:rsidRDefault="00435D1D" w:rsidP="00435D1D">
      <w:pPr>
        <w:rPr>
          <w:sz w:val="16"/>
        </w:rPr>
      </w:pPr>
      <w:r w:rsidRPr="00976E44">
        <w:rPr>
          <w:u w:val="single"/>
        </w:rPr>
        <w:lastRenderedPageBreak/>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3AB902BF" w14:textId="77777777" w:rsidR="00435D1D" w:rsidRPr="00976E44" w:rsidRDefault="00435D1D" w:rsidP="00435D1D">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66AB2703" w14:textId="77777777" w:rsidR="00435D1D" w:rsidRPr="00976E44" w:rsidRDefault="00435D1D" w:rsidP="00435D1D">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4F047ED2" w14:textId="77777777" w:rsidR="00435D1D" w:rsidRPr="00976E44" w:rsidRDefault="00435D1D" w:rsidP="00435D1D">
      <w:pPr>
        <w:rPr>
          <w:sz w:val="16"/>
        </w:rPr>
      </w:pPr>
      <w:r w:rsidRPr="00976E44">
        <w:rPr>
          <w:sz w:val="16"/>
        </w:rPr>
        <w:t>CONCLUSION</w:t>
      </w:r>
    </w:p>
    <w:p w14:paraId="7A822B3B" w14:textId="77777777" w:rsidR="00435D1D" w:rsidRPr="00976E44" w:rsidRDefault="00435D1D" w:rsidP="00435D1D">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EC17AAE" w14:textId="77777777" w:rsidR="00435D1D" w:rsidRPr="00976E44" w:rsidRDefault="00435D1D" w:rsidP="00435D1D">
      <w:pPr>
        <w:pStyle w:val="Heading4"/>
        <w:rPr>
          <w:rFonts w:cs="Calibri"/>
          <w:color w:val="000000" w:themeColor="text1"/>
        </w:rPr>
      </w:pPr>
      <w:r w:rsidRPr="00976E44">
        <w:rPr>
          <w:rFonts w:cs="Calibri"/>
          <w:color w:val="000000" w:themeColor="text1"/>
        </w:rPr>
        <w:t xml:space="preserve">Outweighs – </w:t>
      </w:r>
    </w:p>
    <w:p w14:paraId="0F8C55FB" w14:textId="77777777" w:rsidR="00435D1D" w:rsidRPr="00976E44" w:rsidRDefault="00435D1D" w:rsidP="00435D1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15CB3FE6" w14:textId="089C794C" w:rsidR="00435D1D" w:rsidRDefault="00435D1D" w:rsidP="00435D1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75E60DCE" w14:textId="5B7702D6" w:rsidR="007F7FC1" w:rsidRDefault="007F7FC1" w:rsidP="007F7FC1"/>
    <w:p w14:paraId="6D05F10B" w14:textId="77777777" w:rsidR="00AA647A" w:rsidRPr="00AA647A" w:rsidRDefault="00AA647A" w:rsidP="00A11FF6">
      <w:pPr>
        <w:rPr>
          <w:sz w:val="16"/>
        </w:rPr>
      </w:pPr>
    </w:p>
    <w:sectPr w:rsidR="00AA647A" w:rsidRPr="00AA6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11FF6"/>
    <w:rsid w:val="000139A3"/>
    <w:rsid w:val="00044126"/>
    <w:rsid w:val="00100833"/>
    <w:rsid w:val="00104529"/>
    <w:rsid w:val="00105942"/>
    <w:rsid w:val="00107396"/>
    <w:rsid w:val="00144A4C"/>
    <w:rsid w:val="00171426"/>
    <w:rsid w:val="00176AB0"/>
    <w:rsid w:val="00177B7D"/>
    <w:rsid w:val="0018322D"/>
    <w:rsid w:val="001B5776"/>
    <w:rsid w:val="001E527A"/>
    <w:rsid w:val="001F78CE"/>
    <w:rsid w:val="002119B4"/>
    <w:rsid w:val="00251FC7"/>
    <w:rsid w:val="002855A7"/>
    <w:rsid w:val="002B146A"/>
    <w:rsid w:val="002B5E17"/>
    <w:rsid w:val="00315690"/>
    <w:rsid w:val="00316B75"/>
    <w:rsid w:val="00325646"/>
    <w:rsid w:val="003460F2"/>
    <w:rsid w:val="0038158C"/>
    <w:rsid w:val="003902BA"/>
    <w:rsid w:val="003A09E2"/>
    <w:rsid w:val="00407037"/>
    <w:rsid w:val="00435D1D"/>
    <w:rsid w:val="004605D6"/>
    <w:rsid w:val="004C60E8"/>
    <w:rsid w:val="004E3579"/>
    <w:rsid w:val="004E728B"/>
    <w:rsid w:val="004F39E0"/>
    <w:rsid w:val="00537BD5"/>
    <w:rsid w:val="0057268A"/>
    <w:rsid w:val="005D2912"/>
    <w:rsid w:val="006065BD"/>
    <w:rsid w:val="006107E1"/>
    <w:rsid w:val="00645FA9"/>
    <w:rsid w:val="00647866"/>
    <w:rsid w:val="00665003"/>
    <w:rsid w:val="006A2AD0"/>
    <w:rsid w:val="006C2375"/>
    <w:rsid w:val="006D4ECC"/>
    <w:rsid w:val="00720CE5"/>
    <w:rsid w:val="00722258"/>
    <w:rsid w:val="007243E5"/>
    <w:rsid w:val="00766EA0"/>
    <w:rsid w:val="007A2226"/>
    <w:rsid w:val="007F5B66"/>
    <w:rsid w:val="007F7FC1"/>
    <w:rsid w:val="00823A1C"/>
    <w:rsid w:val="00845B9D"/>
    <w:rsid w:val="00860984"/>
    <w:rsid w:val="008658F7"/>
    <w:rsid w:val="008B3ECB"/>
    <w:rsid w:val="008B4E85"/>
    <w:rsid w:val="008C1B2E"/>
    <w:rsid w:val="0091627E"/>
    <w:rsid w:val="00952FD2"/>
    <w:rsid w:val="0097032B"/>
    <w:rsid w:val="009D2EAD"/>
    <w:rsid w:val="009D54B2"/>
    <w:rsid w:val="009E1922"/>
    <w:rsid w:val="009F7ED2"/>
    <w:rsid w:val="00A11FF6"/>
    <w:rsid w:val="00A93661"/>
    <w:rsid w:val="00A95652"/>
    <w:rsid w:val="00AA647A"/>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6F47"/>
    <w:rsid w:val="00CD736E"/>
    <w:rsid w:val="00CD798D"/>
    <w:rsid w:val="00CE161E"/>
    <w:rsid w:val="00CF59A8"/>
    <w:rsid w:val="00D325A9"/>
    <w:rsid w:val="00D36A8A"/>
    <w:rsid w:val="00D61409"/>
    <w:rsid w:val="00D6691E"/>
    <w:rsid w:val="00D71170"/>
    <w:rsid w:val="00DA1C92"/>
    <w:rsid w:val="00DA25D4"/>
    <w:rsid w:val="00DA6538"/>
    <w:rsid w:val="00E15E75"/>
    <w:rsid w:val="00E24C0C"/>
    <w:rsid w:val="00E5262C"/>
    <w:rsid w:val="00EC7DC4"/>
    <w:rsid w:val="00ED30CF"/>
    <w:rsid w:val="00F176EF"/>
    <w:rsid w:val="00F45E10"/>
    <w:rsid w:val="00F6364A"/>
    <w:rsid w:val="00F8383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0709C"/>
  <w15:chartTrackingRefBased/>
  <w15:docId w15:val="{0387660C-1CB0-499B-ADF6-53FCE57BA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6F47"/>
    <w:rPr>
      <w:rFonts w:ascii="Calibri" w:hAnsi="Calibri"/>
    </w:rPr>
  </w:style>
  <w:style w:type="paragraph" w:styleId="Heading1">
    <w:name w:val="heading 1"/>
    <w:aliases w:val="Pocket"/>
    <w:basedOn w:val="Normal"/>
    <w:next w:val="Normal"/>
    <w:link w:val="Heading1Char"/>
    <w:qFormat/>
    <w:rsid w:val="00CD6F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6F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6F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D6F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6F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6F47"/>
  </w:style>
  <w:style w:type="character" w:customStyle="1" w:styleId="Heading1Char">
    <w:name w:val="Heading 1 Char"/>
    <w:aliases w:val="Pocket Char"/>
    <w:basedOn w:val="DefaultParagraphFont"/>
    <w:link w:val="Heading1"/>
    <w:rsid w:val="00CD6F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6F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D6F4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D6F4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CD6F4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6F47"/>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CD6F4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CD6F47"/>
    <w:rPr>
      <w:color w:val="auto"/>
      <w:u w:val="none"/>
    </w:rPr>
  </w:style>
  <w:style w:type="character" w:styleId="FollowedHyperlink">
    <w:name w:val="FollowedHyperlink"/>
    <w:basedOn w:val="DefaultParagraphFont"/>
    <w:uiPriority w:val="99"/>
    <w:semiHidden/>
    <w:unhideWhenUsed/>
    <w:rsid w:val="00CD6F47"/>
    <w:rPr>
      <w:color w:val="auto"/>
      <w:u w:val="none"/>
    </w:rPr>
  </w:style>
  <w:style w:type="paragraph" w:customStyle="1" w:styleId="textbold">
    <w:name w:val="text bold"/>
    <w:basedOn w:val="Normal"/>
    <w:link w:val="Emphasis"/>
    <w:uiPriority w:val="7"/>
    <w:qFormat/>
    <w:rsid w:val="00A11FF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Thickunderline1">
    <w:name w:val="Style Thick underline1"/>
    <w:basedOn w:val="DefaultParagraphFont"/>
    <w:rsid w:val="00A11FF6"/>
    <w:rPr>
      <w:u w:val="single"/>
    </w:rPr>
  </w:style>
  <w:style w:type="character" w:customStyle="1" w:styleId="TitleChar">
    <w:name w:val="Title Char"/>
    <w:basedOn w:val="DefaultParagraphFont"/>
    <w:link w:val="Title"/>
    <w:uiPriority w:val="1"/>
    <w:qFormat/>
    <w:rsid w:val="00435D1D"/>
    <w:rPr>
      <w:u w:val="single"/>
    </w:rPr>
  </w:style>
  <w:style w:type="paragraph" w:styleId="Title">
    <w:name w:val="Title"/>
    <w:basedOn w:val="Normal"/>
    <w:link w:val="TitleChar"/>
    <w:uiPriority w:val="1"/>
    <w:qFormat/>
    <w:rsid w:val="00435D1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435D1D"/>
    <w:rPr>
      <w:rFonts w:asciiTheme="majorHAnsi" w:eastAsiaTheme="majorEastAsia" w:hAnsiTheme="majorHAnsi" w:cstheme="majorBidi"/>
      <w:spacing w:val="-10"/>
      <w:kern w:val="28"/>
      <w:sz w:val="56"/>
      <w:szCs w:val="56"/>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435D1D"/>
    <w:pPr>
      <w:keepNext w:val="0"/>
      <w:keepLines w:val="0"/>
      <w:spacing w:after="160"/>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itime-executive.com/editorials/wto-inches-towards-a-deal-to-end-harmful-fishing-subsidi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12" Type="http://schemas.openxmlformats.org/officeDocument/2006/relationships/hyperlink" Target="https://originalpositionnluj.wordpress.com/2019/09/18/utilitarianism-in-the-context-of-intellectual-proper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11" Type="http://schemas.openxmlformats.org/officeDocument/2006/relationships/hyperlink" Target="https://www.project-syndicate.org/commentary/wto-vaccine-waiver-is-beside-the-point-by-pinelopi-koujianou-goldberg-2021-05" TargetMode="External"/><Relationship Id="rId5" Type="http://schemas.openxmlformats.org/officeDocument/2006/relationships/webSettings" Target="webSettings.xml"/><Relationship Id="rId10" Type="http://schemas.openxmlformats.org/officeDocument/2006/relationships/hyperlink" Target="https://thebulletin.org/2016/04/biodiversity-loss-an-existential-risk-comparable-to-climate-change/" TargetMode="External"/><Relationship Id="rId4" Type="http://schemas.openxmlformats.org/officeDocument/2006/relationships/settings" Target="settings.xml"/><Relationship Id="rId9" Type="http://schemas.openxmlformats.org/officeDocument/2006/relationships/hyperlink" Target="https://www.greenmatters.com/p/how-overfishing-affects-biodivers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14</Pages>
  <Words>10126</Words>
  <Characters>57722</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2021-09-25T20:49:00Z</dcterms:created>
  <dcterms:modified xsi:type="dcterms:W3CDTF">2021-09-25T20:49:00Z</dcterms:modified>
</cp:coreProperties>
</file>