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D1C30" w14:textId="77777777" w:rsidR="004934F9" w:rsidRPr="0087351B" w:rsidRDefault="004934F9" w:rsidP="004934F9">
      <w:pPr>
        <w:pStyle w:val="Heading3"/>
      </w:pPr>
      <w:r>
        <w:t>Courts</w:t>
      </w:r>
    </w:p>
    <w:p w14:paraId="5BDF1E53" w14:textId="77777777" w:rsidR="004934F9" w:rsidRDefault="004934F9" w:rsidP="004934F9">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proofErr w:type="spellStart"/>
      <w:r w:rsidRPr="00875A8F">
        <w:rPr>
          <w:i/>
        </w:rPr>
        <w:t>opinio</w:t>
      </w:r>
      <w:proofErr w:type="spellEnd"/>
      <w:r w:rsidRPr="00875A8F">
        <w:rPr>
          <w:i/>
        </w:rPr>
        <w:t xml:space="preserve">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199B3B88" w14:textId="77777777" w:rsidR="004934F9" w:rsidRPr="00D2046C" w:rsidRDefault="004934F9" w:rsidP="004934F9">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7347A107" w14:textId="77777777" w:rsidR="004934F9" w:rsidRPr="00875A8F" w:rsidRDefault="004934F9" w:rsidP="004934F9">
      <w:pPr>
        <w:rPr>
          <w:u w:val="single"/>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r>
        <w:rPr>
          <w:rStyle w:val="Emphasis"/>
        </w:rPr>
        <w:t xml:space="preserve"> </w:t>
      </w: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r>
        <w:rPr>
          <w:sz w:val="16"/>
        </w:rPr>
        <w:t xml:space="preserve"> </w:t>
      </w: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public </w:t>
      </w:r>
      <w:r w:rsidRPr="008D2E40">
        <w:rPr>
          <w:rStyle w:val="Emphasis"/>
          <w:highlight w:val="green"/>
        </w:rPr>
        <w:t>employees the right</w:t>
      </w:r>
      <w:r w:rsidRPr="008D2E40">
        <w:rPr>
          <w:highlight w:val="green"/>
          <w:u w:val="single"/>
        </w:rPr>
        <w:t xml:space="preserve"> and </w:t>
      </w:r>
      <w:r w:rsidRPr="008D2E40">
        <w:rPr>
          <w:rStyle w:val="Emphasis"/>
          <w:highlight w:val="green"/>
        </w:rPr>
        <w:t>authorizing 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complexities of the U.S. position on FOA and the right to strike as international rights</w:t>
      </w:r>
      <w:r w:rsidRPr="003E22A7">
        <w:rPr>
          <w:u w:val="single"/>
        </w:rPr>
        <w:t xml:space="preserve">, </w:t>
      </w:r>
      <w:r w:rsidRPr="008D2E40">
        <w:rPr>
          <w:highlight w:val="green"/>
          <w:u w:val="single"/>
        </w:rPr>
        <w:t>reflected in</w:t>
      </w:r>
      <w:r w:rsidRPr="003E22A7">
        <w:rPr>
          <w:u w:val="single"/>
        </w:rPr>
        <w:t xml:space="preserve"> the </w:t>
      </w:r>
      <w:r w:rsidRPr="008D2E40">
        <w:rPr>
          <w:rStyle w:val="Emphasis"/>
          <w:highlight w:val="green"/>
        </w:rPr>
        <w:t>failure to ratify Convention 87</w:t>
      </w:r>
      <w:r w:rsidRPr="003E22A7">
        <w:rPr>
          <w:u w:val="single"/>
        </w:rPr>
        <w:t xml:space="preserve"> while both Congress and the executive branch </w:t>
      </w:r>
      <w:r w:rsidRPr="00425E77">
        <w:rPr>
          <w:rStyle w:val="Emphasis"/>
        </w:rPr>
        <w:t>embrace Convention 87 principles including the right to strike.</w:t>
      </w:r>
      <w:r>
        <w:rPr>
          <w:rStyle w:val="Emphasis"/>
        </w:rPr>
        <w:t xml:space="preserve"> </w:t>
      </w:r>
      <w:r w:rsidRPr="001130DA">
        <w:rPr>
          <w:sz w:val="16"/>
        </w:rPr>
        <w:t>A. Initial Definitions and Considerations</w:t>
      </w:r>
      <w:r>
        <w:rPr>
          <w:sz w:val="16"/>
        </w:rPr>
        <w:t xml:space="preserve"> </w:t>
      </w:r>
      <w:r w:rsidRPr="001130DA">
        <w:rPr>
          <w:sz w:val="16"/>
        </w:rPr>
        <w:t xml:space="preserve">1. </w:t>
      </w:r>
      <w:r w:rsidRPr="00ED5AB7">
        <w:rPr>
          <w:rStyle w:val="Emphasis"/>
        </w:rPr>
        <w:t>CIL Standards</w:t>
      </w:r>
      <w:r>
        <w:rPr>
          <w:rStyle w:val="Emphasis"/>
        </w:rPr>
        <w:t xml:space="preserve"> </w:t>
      </w: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proofErr w:type="spellStart"/>
      <w:r w:rsidRPr="008D2E40">
        <w:rPr>
          <w:rStyle w:val="Emphasis"/>
          <w:highlight w:val="green"/>
        </w:rPr>
        <w:t>opinio</w:t>
      </w:r>
      <w:proofErr w:type="spellEnd"/>
      <w:r w:rsidRPr="008D2E40">
        <w:rPr>
          <w:rStyle w:val="Emphasis"/>
          <w:highlight w:val="green"/>
        </w:rPr>
        <w:t xml:space="preserve">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 xml:space="preserve">The second element, </w:t>
      </w:r>
      <w:proofErr w:type="spellStart"/>
      <w:r w:rsidRPr="00ED5AB7">
        <w:rPr>
          <w:sz w:val="16"/>
        </w:rPr>
        <w:t>opinio</w:t>
      </w:r>
      <w:proofErr w:type="spellEnd"/>
      <w:r w:rsidRPr="00ED5AB7">
        <w:rPr>
          <w:sz w:val="16"/>
        </w:rPr>
        <w:t xml:space="preserve"> juris, is more subjective:</w:t>
      </w:r>
      <w:r w:rsidRPr="003E22A7">
        <w:rPr>
          <w:u w:val="single"/>
        </w:rPr>
        <w:t xml:space="preserve"> </w:t>
      </w:r>
      <w:r w:rsidRPr="008D2E40">
        <w:rPr>
          <w:highlight w:val="green"/>
          <w:u w:val="single"/>
        </w:rPr>
        <w:t>the</w:t>
      </w:r>
      <w:r w:rsidRPr="003E22A7">
        <w:rPr>
          <w:u w:val="single"/>
        </w:rPr>
        <w:t xml:space="preserve"> general </w:t>
      </w:r>
      <w:r w:rsidRPr="008D2E40">
        <w:rPr>
          <w:highlight w:val="green"/>
          <w:u w:val="single"/>
        </w:rPr>
        <w:t xml:space="preserve">practice </w:t>
      </w:r>
      <w:r w:rsidRPr="00875A8F">
        <w:rPr>
          <w:u w:val="single"/>
        </w:rPr>
        <w:t xml:space="preserve">must be </w:t>
      </w:r>
      <w:r w:rsidRPr="008D2E40">
        <w:rPr>
          <w:rStyle w:val="Emphasis"/>
          <w:highlight w:val="green"/>
        </w:rPr>
        <w:t>undertaken based on it</w:t>
      </w:r>
      <w:r w:rsidRPr="00ED5AB7">
        <w:rPr>
          <w:rStyle w:val="Emphasis"/>
        </w:rPr>
        <w:t xml:space="preserve">s acceptance </w:t>
      </w:r>
      <w:r w:rsidRPr="008D2E40">
        <w:rPr>
          <w:rStyle w:val="Emphasis"/>
          <w:highlight w:val="green"/>
        </w:rPr>
        <w:t>as law, rather than</w:t>
      </w:r>
      <w:r w:rsidRPr="00ED5AB7">
        <w:rPr>
          <w:rStyle w:val="Emphasis"/>
        </w:rPr>
        <w:t xml:space="preserve"> being accepted based on mere usage or habit or some </w:t>
      </w:r>
      <w:r w:rsidRPr="008D2E40">
        <w:rPr>
          <w:rStyle w:val="Emphasis"/>
          <w:highlight w:val="green"/>
        </w:rPr>
        <w:t>pragmatic motive</w:t>
      </w:r>
      <w:r w:rsidRPr="001130DA">
        <w:rPr>
          <w:sz w:val="16"/>
        </w:rPr>
        <w:t xml:space="preserve">. As is true for general practice, </w:t>
      </w:r>
      <w:r w:rsidRPr="00ED5AB7">
        <w:rPr>
          <w:sz w:val="16"/>
        </w:rPr>
        <w:t>evidence of acceptance as law may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r>
        <w:rPr>
          <w:u w:val="single"/>
        </w:rPr>
        <w:t xml:space="preserve"> </w:t>
      </w: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r>
        <w:rPr>
          <w:rStyle w:val="Emphasis"/>
        </w:rPr>
        <w:t xml:space="preserve"> </w:t>
      </w: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w:t>
      </w:r>
      <w:r w:rsidRPr="00A56669">
        <w:rPr>
          <w:rStyle w:val="Emphasis"/>
        </w:rPr>
        <w:lastRenderedPageBreak/>
        <w:t xml:space="preserve">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r>
        <w:rPr>
          <w:u w:val="single"/>
        </w:rPr>
        <w:t xml:space="preserve"> </w:t>
      </w: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 xml:space="preserve">means the State may not impose unreasonably high membership requirements that hinder the establishment of </w:t>
      </w:r>
      <w:proofErr w:type="gramStart"/>
      <w:r w:rsidRPr="00ED5AB7">
        <w:rPr>
          <w:sz w:val="16"/>
        </w:rPr>
        <w:t>organizations</w:t>
      </w:r>
      <w:r w:rsidRPr="001130DA">
        <w:rPr>
          <w:sz w:val="16"/>
        </w:rPr>
        <w:t xml:space="preserve">, </w:t>
      </w:r>
      <w:r w:rsidRPr="00ED5AB7">
        <w:rPr>
          <w:sz w:val="16"/>
        </w:rPr>
        <w:t>or</w:t>
      </w:r>
      <w:proofErr w:type="gramEnd"/>
      <w:r w:rsidRPr="00ED5AB7">
        <w:rPr>
          <w:sz w:val="16"/>
        </w:rPr>
        <w:t xml:space="preserve">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r>
        <w:rPr>
          <w:sz w:val="16"/>
        </w:rPr>
        <w:t xml:space="preserve"> </w:t>
      </w:r>
      <w:r w:rsidRPr="001130DA">
        <w:rPr>
          <w:sz w:val="16"/>
        </w:rPr>
        <w:t xml:space="preserve">B. </w:t>
      </w:r>
      <w:r w:rsidRPr="005901B7">
        <w:rPr>
          <w:u w:val="single"/>
        </w:rPr>
        <w:t xml:space="preserve">FOA and the </w:t>
      </w:r>
      <w:r w:rsidRPr="00A56669">
        <w:rPr>
          <w:rStyle w:val="Emphasis"/>
        </w:rPr>
        <w:t>Right to Strike as General Practice</w:t>
      </w:r>
      <w:r>
        <w:rPr>
          <w:rStyle w:val="Emphasis"/>
        </w:rPr>
        <w:t xml:space="preserve"> </w:t>
      </w: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r>
        <w:rPr>
          <w:sz w:val="16"/>
        </w:rPr>
        <w:t xml:space="preserve"> </w:t>
      </w: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F807D1">
        <w:rPr>
          <w:u w:val="single"/>
        </w:rPr>
        <w:t xml:space="preserve">the </w:t>
      </w:r>
      <w:r w:rsidRPr="00F807D1">
        <w:rPr>
          <w:rStyle w:val="Emphasis"/>
        </w:rPr>
        <w:t>right to strike</w:t>
      </w:r>
      <w:r w:rsidRPr="00F807D1">
        <w:rPr>
          <w:u w:val="single"/>
        </w:rPr>
        <w:t>, is recognized in the International Covenant on Economic, Social and Cultural Rights (</w:t>
      </w:r>
      <w:r w:rsidRPr="00F807D1">
        <w:rPr>
          <w:rStyle w:val="Emphasis"/>
        </w:rPr>
        <w:t>ICESCR</w:t>
      </w:r>
      <w:r w:rsidRPr="00F807D1">
        <w:rPr>
          <w:u w:val="single"/>
        </w:rPr>
        <w:t xml:space="preserve">), adopted by the </w:t>
      </w:r>
      <w:r w:rsidRPr="00F807D1">
        <w:rPr>
          <w:rStyle w:val="Emphasis"/>
        </w:rPr>
        <w:t>United Nations General Assembly to be effective</w:t>
      </w:r>
      <w:r w:rsidRPr="00F807D1">
        <w:rPr>
          <w:sz w:val="16"/>
        </w:rPr>
        <w:t xml:space="preserve"> 1976.122 </w:t>
      </w:r>
      <w:r w:rsidRPr="00F807D1">
        <w:rPr>
          <w:u w:val="single"/>
        </w:rPr>
        <w:t>The Covenant has been ratified by 171 countries, including two of the four large-population countries that have not ratified Convention</w:t>
      </w:r>
      <w:r w:rsidRPr="00F807D1">
        <w:rPr>
          <w:sz w:val="16"/>
        </w:rPr>
        <w:t xml:space="preserve"> 87.123 </w:t>
      </w:r>
      <w:r w:rsidRPr="00F807D1">
        <w:rPr>
          <w:u w:val="single"/>
        </w:rPr>
        <w:t xml:space="preserve">Another major UN Human </w:t>
      </w:r>
      <w:proofErr w:type="spellStart"/>
      <w:r w:rsidRPr="00F807D1">
        <w:rPr>
          <w:u w:val="single"/>
        </w:rPr>
        <w:t>Rightstreaty</w:t>
      </w:r>
      <w:proofErr w:type="spellEnd"/>
      <w:r w:rsidRPr="00F807D1">
        <w:rPr>
          <w:u w:val="single"/>
        </w:rPr>
        <w:t>, the International Covenant on Civil and Political Rights (</w:t>
      </w:r>
      <w:r w:rsidRPr="00F807D1">
        <w:rPr>
          <w:rStyle w:val="Emphasis"/>
        </w:rPr>
        <w:t>ICCPR</w:t>
      </w:r>
      <w:r w:rsidRPr="00F807D1">
        <w:rPr>
          <w:u w:val="single"/>
        </w:rPr>
        <w:t>), also adopted by the U.N. General Assembly to be effective in 1976, recognizes FOA including the right to form and join trade unions</w:t>
      </w:r>
      <w:r w:rsidRPr="00F807D1">
        <w:rPr>
          <w:sz w:val="16"/>
        </w:rPr>
        <w:t xml:space="preserve">. 124 </w:t>
      </w:r>
      <w:r w:rsidRPr="00F807D1">
        <w:rPr>
          <w:u w:val="single"/>
        </w:rPr>
        <w:t xml:space="preserve">The ICCPR has been ratified by 173 countries, including three of the four </w:t>
      </w:r>
      <w:proofErr w:type="spellStart"/>
      <w:r w:rsidRPr="00F807D1">
        <w:rPr>
          <w:u w:val="single"/>
        </w:rPr>
        <w:t>largepopulation</w:t>
      </w:r>
      <w:proofErr w:type="spellEnd"/>
      <w:r w:rsidRPr="00F807D1">
        <w:rPr>
          <w:u w:val="single"/>
        </w:rPr>
        <w:t xml:space="preserve"> countries that have not ratified Convention 87</w:t>
      </w:r>
      <w:r w:rsidRPr="00F807D1">
        <w:rPr>
          <w:sz w:val="16"/>
        </w:rPr>
        <w:t xml:space="preserve">; </w:t>
      </w:r>
      <w:r w:rsidRPr="00F807D1">
        <w:rPr>
          <w:u w:val="single"/>
        </w:rPr>
        <w:t xml:space="preserve">its human rights committee has consistently recognized the </w:t>
      </w:r>
      <w:r w:rsidRPr="00F807D1">
        <w:rPr>
          <w:rStyle w:val="Emphasis"/>
        </w:rPr>
        <w:t>right to strike as part of FOA under the Covenant</w:t>
      </w:r>
      <w:r w:rsidRPr="00F807D1">
        <w:rPr>
          <w:sz w:val="16"/>
        </w:rPr>
        <w:t xml:space="preserve">. 125 Indeed, of the 187 ILO Member States, only 11 relatively </w:t>
      </w:r>
      <w:proofErr w:type="spellStart"/>
      <w:r w:rsidRPr="00F807D1">
        <w:rPr>
          <w:sz w:val="16"/>
        </w:rPr>
        <w:t>smallpopulation</w:t>
      </w:r>
      <w:proofErr w:type="spellEnd"/>
      <w:r w:rsidRPr="00F807D1">
        <w:rPr>
          <w:sz w:val="16"/>
        </w:rPr>
        <w:t xml:space="preserve"> countries have not ratified at least one of Convention 87, the ICESCR, or the ICCPR.126</w:t>
      </w:r>
      <w:r>
        <w:rPr>
          <w:sz w:val="16"/>
        </w:rPr>
        <w:t xml:space="preserve"> </w:t>
      </w:r>
      <w:r w:rsidRPr="00F807D1">
        <w:rPr>
          <w:u w:val="single"/>
        </w:rPr>
        <w:t xml:space="preserve">FOA is also expressly </w:t>
      </w:r>
      <w:r w:rsidRPr="00F807D1">
        <w:rPr>
          <w:rStyle w:val="Emphasis"/>
        </w:rPr>
        <w:t>recognized in a labor setting in the European Convention on Human Rights, which has been ratified by all 48 countries in the Council of Europe</w:t>
      </w:r>
      <w:r w:rsidRPr="00F807D1">
        <w:rPr>
          <w:u w:val="single"/>
        </w:rPr>
        <w:t xml:space="preserve">. 127 At a national level, </w:t>
      </w:r>
      <w:proofErr w:type="gramStart"/>
      <w:r w:rsidRPr="00F807D1">
        <w:rPr>
          <w:u w:val="single"/>
        </w:rPr>
        <w:t>the vast majority of</w:t>
      </w:r>
      <w:proofErr w:type="gramEnd"/>
      <w:r w:rsidRPr="00F807D1">
        <w:rPr>
          <w:u w:val="single"/>
        </w:rPr>
        <w:t xml:space="preserve"> constitutions provide for freedom of association, although some use general language that (unlike the international instruments just mentioned) does not specify workers or trade unions. 128</w:t>
      </w:r>
      <w:r>
        <w:rPr>
          <w:u w:val="single"/>
        </w:rPr>
        <w:t xml:space="preserve"> </w:t>
      </w:r>
      <w:r w:rsidRPr="00F807D1">
        <w:rPr>
          <w:sz w:val="16"/>
        </w:rPr>
        <w:t xml:space="preserve">Apart from States’ </w:t>
      </w:r>
      <w:proofErr w:type="gramStart"/>
      <w:r w:rsidRPr="00F807D1">
        <w:rPr>
          <w:sz w:val="16"/>
        </w:rPr>
        <w:t>nearly-universal</w:t>
      </w:r>
      <w:proofErr w:type="gramEnd"/>
      <w:r w:rsidRPr="00F807D1">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r>
        <w:rPr>
          <w:sz w:val="16"/>
        </w:rPr>
        <w:t xml:space="preserve"> </w:t>
      </w:r>
      <w:r w:rsidRPr="00F807D1">
        <w:rPr>
          <w:sz w:val="16"/>
        </w:rPr>
        <w:t xml:space="preserve">Among the many national courts that have invoked the CEACR and/or CFA in support of a right to strike,133 two other cases worth noting involve Brazil and Kenya because neither country has ratified Convention 87. In 2012, the </w:t>
      </w:r>
      <w:proofErr w:type="spellStart"/>
      <w:r w:rsidRPr="00F807D1">
        <w:rPr>
          <w:sz w:val="16"/>
        </w:rPr>
        <w:t>Labour</w:t>
      </w:r>
      <w:proofErr w:type="spellEnd"/>
      <w:r w:rsidRPr="00F807D1">
        <w:rPr>
          <w:sz w:val="16"/>
        </w:rPr>
        <w:t xml:space="preserve">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w:t>
      </w:r>
      <w:proofErr w:type="spellStart"/>
      <w:r w:rsidRPr="00F807D1">
        <w:rPr>
          <w:sz w:val="16"/>
        </w:rPr>
        <w:t>Labour</w:t>
      </w:r>
      <w:proofErr w:type="spellEnd"/>
      <w:r w:rsidRPr="00F807D1">
        <w:rPr>
          <w:sz w:val="16"/>
        </w:rPr>
        <w:t xml:space="preserve"> Standards,” rather than direct application of </w:t>
      </w:r>
      <w:r w:rsidRPr="00F807D1">
        <w:rPr>
          <w:sz w:val="16"/>
        </w:rPr>
        <w:lastRenderedPageBreak/>
        <w:t>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r>
        <w:rPr>
          <w:sz w:val="16"/>
        </w:rPr>
        <w:t xml:space="preserve"> </w:t>
      </w:r>
      <w:r w:rsidRPr="00F807D1">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F807D1">
        <w:rPr>
          <w:sz w:val="16"/>
          <w:szCs w:val="16"/>
        </w:rPr>
        <w:t>similarly worded,</w:t>
      </w:r>
      <w:proofErr w:type="gramEnd"/>
      <w:r w:rsidRPr="00F807D1">
        <w:rPr>
          <w:sz w:val="16"/>
          <w:szCs w:val="16"/>
        </w:rPr>
        <w:t xml:space="preserve"> mostly bilateral trade agreements addressing the subject of FOA constitutes additional evidence of general practice for CIL purposes. 144</w:t>
      </w:r>
      <w:r>
        <w:rPr>
          <w:sz w:val="16"/>
          <w:szCs w:val="16"/>
        </w:rPr>
        <w:t xml:space="preserve"> </w:t>
      </w:r>
      <w:r w:rsidRPr="00F807D1">
        <w:rPr>
          <w:u w:val="single"/>
        </w:rPr>
        <w:t>The pervasive nature of actual practice regarding FOA and the right to strike does not mean that the right’s content is static or fixed. To be sure</w:t>
      </w:r>
      <w:r w:rsidRPr="005833EA">
        <w:rPr>
          <w:u w:val="single"/>
        </w:rPr>
        <w:t xml:space="preserve">, </w:t>
      </w:r>
      <w:r w:rsidRPr="008D2E40">
        <w:rPr>
          <w:highlight w:val="green"/>
          <w:u w:val="single"/>
        </w:rPr>
        <w:t xml:space="preserve">there is </w:t>
      </w:r>
      <w:r w:rsidRPr="001130DA">
        <w:rPr>
          <w:u w:val="single"/>
        </w:rPr>
        <w:t>broad acceptance of</w:t>
      </w:r>
      <w:r w:rsidRPr="005833EA">
        <w:rPr>
          <w:u w:val="single"/>
        </w:rPr>
        <w:t xml:space="preserve"> the </w:t>
      </w:r>
      <w:r w:rsidRPr="008D2E40">
        <w:rPr>
          <w:highlight w:val="green"/>
          <w:u w:val="single"/>
        </w:rPr>
        <w:t>two</w:t>
      </w:r>
      <w:r w:rsidRPr="005833EA">
        <w:rPr>
          <w:u w:val="single"/>
        </w:rPr>
        <w:t xml:space="preserve"> previously discussed </w:t>
      </w:r>
      <w:r w:rsidRPr="008D2E40">
        <w:rPr>
          <w:highlight w:val="green"/>
          <w:u w:val="single"/>
        </w:rPr>
        <w:t xml:space="preserve">features </w:t>
      </w:r>
      <w:r w:rsidRPr="001130DA">
        <w:rPr>
          <w:u w:val="single"/>
        </w:rPr>
        <w:t xml:space="preserve">on </w:t>
      </w:r>
      <w:r w:rsidRPr="008D2E40">
        <w:rPr>
          <w:highlight w:val="green"/>
          <w:u w:val="single"/>
        </w:rPr>
        <w:t xml:space="preserve">which U.S. law is </w:t>
      </w:r>
      <w:r w:rsidRPr="008D2E40">
        <w:rPr>
          <w:rStyle w:val="Emphasis"/>
          <w:highlight w:val="green"/>
        </w:rPr>
        <w:t>out of step</w:t>
      </w:r>
      <w:r w:rsidRPr="005833EA">
        <w:rPr>
          <w:u w:val="single"/>
        </w:rPr>
        <w:t xml:space="preserve">: the </w:t>
      </w:r>
      <w:r w:rsidRPr="008D2E40">
        <w:rPr>
          <w:highlight w:val="green"/>
          <w:u w:val="single"/>
        </w:rPr>
        <w:t xml:space="preserve">prohibition on </w:t>
      </w:r>
      <w:r w:rsidRPr="008D2E40">
        <w:rPr>
          <w:rStyle w:val="Emphasis"/>
          <w:highlight w:val="green"/>
        </w:rPr>
        <w:t>permanent replacements</w:t>
      </w:r>
      <w:r w:rsidRPr="005833EA">
        <w:rPr>
          <w:u w:val="single"/>
        </w:rPr>
        <w:t xml:space="preserve">145 </w:t>
      </w:r>
      <w:r w:rsidRPr="008D2E40">
        <w:rPr>
          <w:highlight w:val="green"/>
          <w:u w:val="single"/>
        </w:rPr>
        <w:t xml:space="preserve">and </w:t>
      </w:r>
      <w:r w:rsidRPr="008D2E40">
        <w:rPr>
          <w:rStyle w:val="Emphasis"/>
          <w:highlight w:val="green"/>
        </w:rPr>
        <w:t>public employees’ right to strike</w:t>
      </w:r>
      <w:r w:rsidRPr="00A56669">
        <w:rPr>
          <w:rStyle w:val="Emphasis"/>
        </w:rPr>
        <w:t xml:space="preserve"> with certain exceptions</w:t>
      </w:r>
      <w:r w:rsidRPr="001130DA">
        <w:rPr>
          <w:sz w:val="16"/>
        </w:rPr>
        <w:t xml:space="preserve">. 146 And </w:t>
      </w:r>
      <w:r w:rsidRPr="005833EA">
        <w:rPr>
          <w:u w:val="single"/>
        </w:rPr>
        <w:t>although particular limits on the right may vary from one country to another</w:t>
      </w:r>
      <w:r w:rsidRPr="001130DA">
        <w:rPr>
          <w:sz w:val="16"/>
        </w:rPr>
        <w:t xml:space="preserve">, </w:t>
      </w:r>
      <w:r w:rsidRPr="005833EA">
        <w:rPr>
          <w:u w:val="single"/>
        </w:rPr>
        <w:t xml:space="preserve">there is an </w:t>
      </w:r>
      <w:r w:rsidRPr="00A56669">
        <w:rPr>
          <w:rStyle w:val="Emphasis"/>
        </w:rPr>
        <w:t>international consensus</w:t>
      </w:r>
      <w:r w:rsidRPr="005833EA">
        <w:rPr>
          <w:u w:val="single"/>
        </w:rPr>
        <w:t xml:space="preserve"> that the </w:t>
      </w:r>
      <w:r w:rsidRPr="00A5666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r>
        <w:rPr>
          <w:sz w:val="16"/>
        </w:rPr>
        <w:t xml:space="preserve"> </w:t>
      </w: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w:t>
      </w:r>
      <w:proofErr w:type="gramStart"/>
      <w:r w:rsidRPr="005833EA">
        <w:rPr>
          <w:u w:val="single"/>
        </w:rPr>
        <w:t>In order to</w:t>
      </w:r>
      <w:proofErr w:type="gramEnd"/>
      <w:r w:rsidRPr="005833EA">
        <w:rPr>
          <w:u w:val="single"/>
        </w:rPr>
        <w:t xml:space="preserve"> deduce the existence of customary rules, the Court deems it sufficient that the conduct of States should, in general be consistent with such rules</w:t>
      </w:r>
      <w:r w:rsidRPr="001130DA">
        <w:rPr>
          <w:sz w:val="16"/>
        </w:rPr>
        <w:t>.148</w:t>
      </w:r>
      <w:r>
        <w:rPr>
          <w:sz w:val="16"/>
        </w:rPr>
        <w:t xml:space="preserve"> </w:t>
      </w: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 xml:space="preserve">Right to Strike as </w:t>
      </w:r>
      <w:proofErr w:type="spellStart"/>
      <w:r w:rsidRPr="008D2E40">
        <w:rPr>
          <w:rStyle w:val="Emphasis"/>
          <w:highlight w:val="green"/>
        </w:rPr>
        <w:t>Opinio</w:t>
      </w:r>
      <w:proofErr w:type="spellEnd"/>
      <w:r w:rsidRPr="008D2E40">
        <w:rPr>
          <w:rStyle w:val="Emphasis"/>
          <w:highlight w:val="green"/>
        </w:rPr>
        <w:t xml:space="preserve"> Juris</w:t>
      </w:r>
      <w:r>
        <w:rPr>
          <w:rStyle w:val="Emphasis"/>
        </w:rPr>
        <w:t xml:space="preserve"> </w:t>
      </w: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proofErr w:type="spellStart"/>
      <w:r w:rsidRPr="008D2E40">
        <w:rPr>
          <w:highlight w:val="green"/>
          <w:u w:val="single"/>
        </w:rPr>
        <w:t>opinio</w:t>
      </w:r>
      <w:proofErr w:type="spellEnd"/>
      <w:r w:rsidRPr="008D2E40">
        <w:rPr>
          <w:highlight w:val="green"/>
          <w:u w:val="single"/>
        </w:rPr>
        <w:t xml:space="preserve">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the </w:t>
      </w:r>
      <w:r w:rsidRPr="008D2E40">
        <w:rPr>
          <w:rStyle w:val="Emphasis"/>
          <w:highlight w:val="green"/>
        </w:rPr>
        <w:t>insufficiency or inconclusiveness of such practice</w:t>
      </w:r>
      <w:r w:rsidRPr="00117DE5">
        <w:rPr>
          <w:u w:val="single"/>
        </w:rPr>
        <w:t xml:space="preserve">, </w:t>
      </w:r>
      <w:r w:rsidRPr="0098613E">
        <w:rPr>
          <w:u w:val="single"/>
        </w:rPr>
        <w:t xml:space="preserve">instead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contribute to socialized acceptance of norms on 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including the 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r>
        <w:rPr>
          <w:sz w:val="16"/>
        </w:rPr>
        <w:t xml:space="preserve"> </w:t>
      </w:r>
      <w:r w:rsidRPr="001130DA">
        <w:rPr>
          <w:sz w:val="16"/>
        </w:rPr>
        <w:t xml:space="preserve">That said, the ICJ often does infer the existence of </w:t>
      </w:r>
      <w:proofErr w:type="spellStart"/>
      <w:r w:rsidRPr="001130DA">
        <w:rPr>
          <w:sz w:val="16"/>
        </w:rPr>
        <w:t>opinio</w:t>
      </w:r>
      <w:proofErr w:type="spellEnd"/>
      <w:r w:rsidRPr="001130DA">
        <w:rPr>
          <w:sz w:val="16"/>
        </w:rPr>
        <w:t xml:space="preserve">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r>
        <w:rPr>
          <w:rStyle w:val="Emphasis"/>
        </w:rPr>
        <w:t xml:space="preserve"> </w:t>
      </w:r>
      <w:r w:rsidRPr="001130DA">
        <w:rPr>
          <w:sz w:val="16"/>
        </w:rPr>
        <w:t xml:space="preserve">A second reason is that </w:t>
      </w:r>
      <w:r w:rsidRPr="00D2046C">
        <w:rPr>
          <w:u w:val="single"/>
        </w:rPr>
        <w:t xml:space="preserve">domestic law can </w:t>
      </w:r>
      <w:r w:rsidRPr="0098613E">
        <w:rPr>
          <w:rStyle w:val="Emphasis"/>
        </w:rPr>
        <w:t xml:space="preserve">provide relevant evidence regarding the presence of </w:t>
      </w:r>
      <w:proofErr w:type="spellStart"/>
      <w:r w:rsidRPr="0098613E">
        <w:rPr>
          <w:rStyle w:val="Emphasis"/>
        </w:rPr>
        <w:t>opinio</w:t>
      </w:r>
      <w:proofErr w:type="spellEnd"/>
      <w:r w:rsidRPr="0098613E">
        <w:rPr>
          <w:rStyle w:val="Emphasis"/>
        </w:rPr>
        <w:t xml:space="preserve">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w:t>
      </w:r>
      <w:proofErr w:type="spellStart"/>
      <w:r w:rsidRPr="001130DA">
        <w:rPr>
          <w:sz w:val="16"/>
        </w:rPr>
        <w:t>opinio</w:t>
      </w:r>
      <w:proofErr w:type="spellEnd"/>
      <w:r w:rsidRPr="001130DA">
        <w:rPr>
          <w:sz w:val="16"/>
        </w:rPr>
        <w:t xml:space="preserve"> juris) </w:t>
      </w:r>
      <w:r w:rsidRPr="00D2046C">
        <w:rPr>
          <w:u w:val="single"/>
        </w:rPr>
        <w:t xml:space="preserve">“may take a </w:t>
      </w:r>
      <w:r w:rsidRPr="0098613E">
        <w:rPr>
          <w:rStyle w:val="Emphasis"/>
        </w:rPr>
        <w:t xml:space="preserve">wide </w:t>
      </w:r>
      <w:r w:rsidRPr="0098613E">
        <w:rPr>
          <w:rStyle w:val="Emphasis"/>
        </w:rPr>
        <w:lastRenderedPageBreak/>
        <w:t>range of forms</w:t>
      </w:r>
      <w:r w:rsidRPr="00D2046C">
        <w:rPr>
          <w:u w:val="single"/>
        </w:rPr>
        <w:t>,” including but not limited to “</w:t>
      </w:r>
      <w:r w:rsidRPr="0098613E">
        <w:rPr>
          <w:rStyle w:val="Emphasis"/>
        </w:rPr>
        <w:t>official publications; government legal opinions; [and] decisions of national courts</w:t>
      </w:r>
      <w:r w:rsidRPr="00D2046C">
        <w:rPr>
          <w:u w:val="single"/>
        </w:rPr>
        <w:t>.”</w:t>
      </w:r>
      <w:r w:rsidRPr="001130DA">
        <w:rPr>
          <w:sz w:val="16"/>
        </w:rPr>
        <w:t xml:space="preserve">155 In this regard, the </w:t>
      </w:r>
      <w:r w:rsidRPr="00D2046C">
        <w:rPr>
          <w:u w:val="single"/>
        </w:rPr>
        <w:t xml:space="preserve">CEACR in 2012 identified 92 countries where “the right to strike is </w:t>
      </w:r>
      <w:r w:rsidRPr="0098613E">
        <w:rPr>
          <w:rStyle w:val="Emphasis"/>
        </w:rPr>
        <w:t>explicitly recognized, including at the constitutional level</w:t>
      </w:r>
      <w:r w:rsidRPr="00D2046C">
        <w:rPr>
          <w:u w:val="single"/>
        </w:rPr>
        <w:t xml:space="preserve">”; the list includes </w:t>
      </w:r>
      <w:r w:rsidRPr="00F807D1">
        <w:rPr>
          <w:u w:val="single"/>
        </w:rPr>
        <w:t xml:space="preserve">six countries that have </w:t>
      </w:r>
      <w:r w:rsidRPr="00F807D1">
        <w:rPr>
          <w:rStyle w:val="Emphasis"/>
        </w:rPr>
        <w:t>not ratified Convention</w:t>
      </w:r>
      <w:r w:rsidRPr="00F807D1">
        <w:rPr>
          <w:u w:val="single"/>
        </w:rPr>
        <w:t xml:space="preserve"> 87.156</w:t>
      </w:r>
      <w:r>
        <w:rPr>
          <w:u w:val="single"/>
        </w:rPr>
        <w:t xml:space="preserve"> </w:t>
      </w:r>
      <w:r w:rsidRPr="00F807D1">
        <w:rPr>
          <w:u w:val="single"/>
        </w:rPr>
        <w:t xml:space="preserve">Recognition in domestic law of a right to strike alongside a conscious </w:t>
      </w:r>
      <w:r w:rsidRPr="00F807D1">
        <w:rPr>
          <w:rStyle w:val="Emphasis"/>
        </w:rPr>
        <w:t>decision not to ratify Convention 87 could give rise to an inference that these six countries are rejecting the right</w:t>
      </w:r>
      <w:r w:rsidRPr="00F807D1">
        <w:rPr>
          <w:u w:val="single"/>
        </w:rPr>
        <w:t xml:space="preserve"> as a principle of international law</w:t>
      </w:r>
      <w:r w:rsidRPr="00F807D1">
        <w:rPr>
          <w:sz w:val="16"/>
        </w:rPr>
        <w:t xml:space="preserve">. However, as explained earlier, </w:t>
      </w:r>
      <w:r w:rsidRPr="00F807D1">
        <w:rPr>
          <w:u w:val="single"/>
        </w:rPr>
        <w:t xml:space="preserve">national courts for </w:t>
      </w:r>
      <w:r w:rsidRPr="00F807D1">
        <w:rPr>
          <w:rStyle w:val="Emphasis"/>
        </w:rPr>
        <w:t>two of the six non-ratifying countries</w:t>
      </w:r>
      <w:r w:rsidRPr="00F807D1">
        <w:rPr>
          <w:sz w:val="16"/>
        </w:rPr>
        <w:t xml:space="preserve"> (Brazil and Kenya) </w:t>
      </w:r>
      <w:r w:rsidRPr="00F807D1">
        <w:rPr>
          <w:u w:val="single"/>
        </w:rPr>
        <w:t xml:space="preserve">expressly invoke </w:t>
      </w:r>
      <w:r w:rsidRPr="00F807D1">
        <w:rPr>
          <w:rStyle w:val="Emphasis"/>
        </w:rPr>
        <w:t>ILO membership and/or principles as guidance in their domestic law decisions</w:t>
      </w:r>
      <w:r w:rsidRPr="00F807D1">
        <w:rPr>
          <w:u w:val="single"/>
        </w:rPr>
        <w:t>.</w:t>
      </w:r>
      <w:r w:rsidRPr="00F807D1">
        <w:rPr>
          <w:sz w:val="16"/>
        </w:rPr>
        <w:t xml:space="preserve"> 157 </w:t>
      </w:r>
      <w:r w:rsidRPr="00F807D1">
        <w:rPr>
          <w:u w:val="single"/>
        </w:rPr>
        <w:t xml:space="preserve">In addition, </w:t>
      </w:r>
      <w:r w:rsidRPr="00F807D1">
        <w:rPr>
          <w:rStyle w:val="Emphasis"/>
        </w:rPr>
        <w:t>Canada</w:t>
      </w:r>
      <w:r w:rsidRPr="00F807D1">
        <w:rPr>
          <w:u w:val="single"/>
        </w:rPr>
        <w:t xml:space="preserve">—a country </w:t>
      </w:r>
      <w:r w:rsidRPr="00F807D1">
        <w:rPr>
          <w:rStyle w:val="Emphasis"/>
        </w:rPr>
        <w:t>not listed among the 92 endorsing the right to strike in the 2012 General Survey</w:t>
      </w:r>
      <w:r w:rsidRPr="00F807D1">
        <w:rPr>
          <w:u w:val="single"/>
        </w:rPr>
        <w:t xml:space="preserve">— has since recognized a </w:t>
      </w:r>
      <w:r w:rsidRPr="00F807D1">
        <w:rPr>
          <w:rStyle w:val="Emphasis"/>
        </w:rPr>
        <w:t>constitutional right to strike under national law</w:t>
      </w:r>
      <w:r w:rsidRPr="00F807D1">
        <w:rPr>
          <w:u w:val="single"/>
        </w:rPr>
        <w:t>, relying in part on international law principles including CEACR and CFA determinations</w:t>
      </w:r>
      <w:r w:rsidRPr="00F807D1">
        <w:rPr>
          <w:sz w:val="16"/>
        </w:rPr>
        <w:t xml:space="preserve">. 158 </w:t>
      </w:r>
      <w:r w:rsidRPr="00F807D1">
        <w:rPr>
          <w:u w:val="single"/>
        </w:rPr>
        <w:t>The Canadian Supreme Court had previously been explicit in invoking Convention 87, ICESCR, and ICCPR as “documents [that] reflect not only international consensus but also principles that Canada has committed itself to uphold.”</w:t>
      </w:r>
      <w:r w:rsidRPr="00F807D1">
        <w:rPr>
          <w:sz w:val="16"/>
        </w:rPr>
        <w:t>159</w:t>
      </w:r>
      <w:r>
        <w:rPr>
          <w:sz w:val="16"/>
        </w:rPr>
        <w:t xml:space="preserve"> </w:t>
      </w:r>
      <w:r w:rsidRPr="00F807D1">
        <w:rPr>
          <w:sz w:val="16"/>
        </w:rPr>
        <w:t xml:space="preserve">Further, </w:t>
      </w:r>
      <w:r w:rsidRPr="00F807D1">
        <w:rPr>
          <w:u w:val="single"/>
        </w:rPr>
        <w:t xml:space="preserve">a </w:t>
      </w:r>
      <w:r w:rsidRPr="00F807D1">
        <w:rPr>
          <w:rStyle w:val="Emphasis"/>
        </w:rPr>
        <w:t>third</w:t>
      </w:r>
      <w:r w:rsidRPr="00F807D1">
        <w:rPr>
          <w:u w:val="single"/>
        </w:rPr>
        <w:t xml:space="preserve"> country in the group of six—</w:t>
      </w:r>
      <w:r w:rsidRPr="00F807D1">
        <w:rPr>
          <w:rStyle w:val="Emphasis"/>
        </w:rPr>
        <w:t>South Korea</w:t>
      </w:r>
      <w:r w:rsidRPr="00F807D1">
        <w:rPr>
          <w:u w:val="single"/>
        </w:rPr>
        <w:t xml:space="preserve">—has affirmed in its </w:t>
      </w:r>
      <w:r w:rsidRPr="00F807D1">
        <w:rPr>
          <w:rStyle w:val="Emphasis"/>
        </w:rPr>
        <w:t>trade agreements with the United States</w:t>
      </w:r>
      <w:r w:rsidRPr="00F807D1">
        <w:rPr>
          <w:u w:val="single"/>
        </w:rPr>
        <w:t xml:space="preserve"> and the EU its obligation to “adopt and maintain in its statutes and regulations, and practices” FOA in accordance with the ILO Declaration</w:t>
      </w:r>
      <w:r w:rsidRPr="00F807D1">
        <w:rPr>
          <w:sz w:val="16"/>
        </w:rPr>
        <w:t xml:space="preserve">.160 And </w:t>
      </w:r>
      <w:r w:rsidRPr="00F807D1">
        <w:rPr>
          <w:u w:val="single"/>
        </w:rPr>
        <w:t xml:space="preserve">in various CFA complaints against South Korea for violating FOA principles, including the right to strike, the </w:t>
      </w:r>
      <w:r w:rsidRPr="00F807D1">
        <w:rPr>
          <w:rStyle w:val="Emphasis"/>
        </w:rPr>
        <w:t>Government</w:t>
      </w:r>
      <w:r w:rsidRPr="00F807D1">
        <w:rPr>
          <w:u w:val="single"/>
        </w:rPr>
        <w:t xml:space="preserve"> has disputed the facts of the complaints while at the </w:t>
      </w:r>
      <w:r w:rsidRPr="00F807D1">
        <w:rPr>
          <w:rStyle w:val="Emphasis"/>
        </w:rPr>
        <w:t>same time recognizing that such rights are embedded in international law</w:t>
      </w:r>
      <w:r w:rsidRPr="00F807D1">
        <w:rPr>
          <w:sz w:val="16"/>
        </w:rPr>
        <w:t xml:space="preserve">.161 Accordingly, a more relevant reference point in this setting may be that </w:t>
      </w:r>
      <w:r w:rsidRPr="00F807D1">
        <w:rPr>
          <w:u w:val="single"/>
        </w:rPr>
        <w:t xml:space="preserve">“when States act in conformity with a treaty provision by which they are not bound . . . this may </w:t>
      </w:r>
      <w:r w:rsidRPr="00F807D1">
        <w:rPr>
          <w:rStyle w:val="Emphasis"/>
        </w:rPr>
        <w:t>evidence the existence of acceptance as law (</w:t>
      </w:r>
      <w:proofErr w:type="spellStart"/>
      <w:r w:rsidRPr="00F807D1">
        <w:rPr>
          <w:rStyle w:val="Emphasis"/>
        </w:rPr>
        <w:t>opinio</w:t>
      </w:r>
      <w:proofErr w:type="spellEnd"/>
      <w:r w:rsidRPr="00F807D1">
        <w:rPr>
          <w:rStyle w:val="Emphasis"/>
        </w:rPr>
        <w:t xml:space="preserve"> juris) in the absence of any explanation to the contrary</w:t>
      </w:r>
      <w:r w:rsidRPr="00F807D1">
        <w:rPr>
          <w:u w:val="single"/>
        </w:rPr>
        <w:t>.”</w:t>
      </w:r>
      <w:r w:rsidRPr="00F807D1">
        <w:rPr>
          <w:sz w:val="16"/>
        </w:rPr>
        <w:t>162</w:t>
      </w:r>
      <w:r>
        <w:rPr>
          <w:sz w:val="16"/>
        </w:rPr>
        <w:t xml:space="preserve"> </w:t>
      </w:r>
      <w:r w:rsidRPr="00F807D1">
        <w:rPr>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r>
        <w:rPr>
          <w:sz w:val="16"/>
        </w:rPr>
        <w:t xml:space="preserve"> </w:t>
      </w:r>
      <w:r w:rsidRPr="00F807D1">
        <w:rPr>
          <w:sz w:val="16"/>
        </w:rPr>
        <w:t xml:space="preserve">A third reason to infer </w:t>
      </w:r>
      <w:proofErr w:type="spellStart"/>
      <w:r w:rsidRPr="00F807D1">
        <w:rPr>
          <w:sz w:val="16"/>
        </w:rPr>
        <w:t>opinio</w:t>
      </w:r>
      <w:proofErr w:type="spellEnd"/>
      <w:r w:rsidRPr="00F807D1">
        <w:rPr>
          <w:sz w:val="16"/>
        </w:rPr>
        <w:t xml:space="preserve"> juris (in addition to the centrality of FOA principles within the ILO Constitution and the strong evidence of FOA and </w:t>
      </w:r>
      <w:proofErr w:type="spellStart"/>
      <w:r w:rsidRPr="00F807D1">
        <w:rPr>
          <w:sz w:val="16"/>
        </w:rPr>
        <w:t>rightto</w:t>
      </w:r>
      <w:proofErr w:type="spellEnd"/>
      <w:r w:rsidRPr="00F807D1">
        <w:rPr>
          <w:sz w:val="16"/>
        </w:rPr>
        <w:t>-strike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r>
        <w:rPr>
          <w:sz w:val="16"/>
        </w:rPr>
        <w:t xml:space="preserve"> </w:t>
      </w:r>
      <w:r w:rsidRPr="00F807D1">
        <w:rPr>
          <w:sz w:val="16"/>
        </w:rPr>
        <w:t xml:space="preserve">In 2018, responding to a press briefing on a strike by U.N. employees following announced pay cuts, the Deputy Spokesman for the U.N. </w:t>
      </w:r>
      <w:proofErr w:type="spellStart"/>
      <w:r w:rsidRPr="00F807D1">
        <w:rPr>
          <w:sz w:val="16"/>
        </w:rPr>
        <w:t>SecretaryGeneral</w:t>
      </w:r>
      <w:proofErr w:type="spellEnd"/>
      <w:r w:rsidRPr="00F807D1">
        <w:rPr>
          <w:sz w:val="16"/>
        </w:rPr>
        <w:t xml:space="preserve"> reiterated the U.N. view that the right to strike is indeed CIL and did so in the context of the right being asserted by public employees not involved in the administration of the state:</w:t>
      </w:r>
      <w:r>
        <w:rPr>
          <w:sz w:val="16"/>
        </w:rPr>
        <w:t xml:space="preserve"> </w:t>
      </w:r>
      <w:r w:rsidRPr="00F807D1">
        <w:rPr>
          <w:sz w:val="16"/>
        </w:rPr>
        <w:t>Question: Does the Secretary-General believe that U.N. staff have a right to take part in industrial action?</w:t>
      </w:r>
      <w:r>
        <w:rPr>
          <w:sz w:val="16"/>
        </w:rPr>
        <w:t xml:space="preserve"> </w:t>
      </w:r>
      <w:r w:rsidRPr="00F807D1">
        <w:rPr>
          <w:sz w:val="16"/>
        </w:rPr>
        <w:t>Deputy Spokesman: We believe the right to strike is part of customary international law.167</w:t>
      </w:r>
      <w:r>
        <w:rPr>
          <w:sz w:val="16"/>
        </w:rPr>
        <w:t xml:space="preserve"> </w:t>
      </w:r>
      <w:r w:rsidRPr="00F807D1">
        <w:rPr>
          <w:sz w:val="16"/>
        </w:rPr>
        <w:t>These statements did not simply materialize in recent times</w:t>
      </w:r>
      <w:r w:rsidRPr="001130DA">
        <w:rPr>
          <w:sz w:val="16"/>
        </w:rPr>
        <w:t xml:space="preserve">.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r>
        <w:rPr>
          <w:sz w:val="16"/>
        </w:rPr>
        <w:t xml:space="preserve"> </w:t>
      </w: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 xml:space="preserve">a recognition that strikers retain their </w:t>
      </w:r>
      <w:r w:rsidRPr="00425E77">
        <w:rPr>
          <w:sz w:val="16"/>
        </w:rPr>
        <w:lastRenderedPageBreak/>
        <w:t>employment relationship during the strike itself, and certain procedural prerequisites or attached conditions</w:t>
      </w:r>
      <w:r w:rsidRPr="001130DA">
        <w:rPr>
          <w:sz w:val="16"/>
        </w:rPr>
        <w:t xml:space="preserve">. 169 </w:t>
      </w:r>
      <w:r w:rsidRPr="00425E77">
        <w:rPr>
          <w:sz w:val="16"/>
        </w:rPr>
        <w:t xml:space="preserve">There are variations in national practice </w:t>
      </w:r>
      <w:proofErr w:type="gramStart"/>
      <w:r w:rsidRPr="00425E77">
        <w:rPr>
          <w:sz w:val="16"/>
        </w:rPr>
        <w:t>and also</w:t>
      </w:r>
      <w:proofErr w:type="gramEnd"/>
      <w:r w:rsidRPr="00425E77">
        <w:rPr>
          <w:sz w:val="16"/>
        </w:rPr>
        <w:t xml:space="preserve">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 xml:space="preserve">or for that matter domestic constitutional rights involving freedom of expression or the right to bear arms. As for </w:t>
      </w:r>
      <w:proofErr w:type="spellStart"/>
      <w:r w:rsidRPr="00425E77">
        <w:rPr>
          <w:sz w:val="16"/>
        </w:rPr>
        <w:t>opinio</w:t>
      </w:r>
      <w:proofErr w:type="spellEnd"/>
      <w:r w:rsidRPr="00425E77">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1DF97478" w14:textId="77777777" w:rsidR="004934F9" w:rsidRDefault="004934F9" w:rsidP="004934F9"/>
    <w:p w14:paraId="05F5DADE" w14:textId="77777777" w:rsidR="004934F9" w:rsidRDefault="004934F9" w:rsidP="004934F9">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43DA1DC3" w14:textId="77777777" w:rsidR="004934F9" w:rsidRPr="00463A35" w:rsidRDefault="004934F9" w:rsidP="004934F9">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10" w:history="1">
        <w:r w:rsidRPr="00111F4F">
          <w:rPr>
            <w:rStyle w:val="Hyperlink"/>
          </w:rPr>
          <w:t>https://sci-hub.se/https://doi.org/10.1177/2031952521994412</w:t>
        </w:r>
      </w:hyperlink>
      <w:r>
        <w:t>] Justin</w:t>
      </w:r>
    </w:p>
    <w:p w14:paraId="21B494A3" w14:textId="77777777" w:rsidR="004934F9" w:rsidRPr="00B57BC0" w:rsidRDefault="004934F9" w:rsidP="004934F9">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 xml:space="preserve">most controversial parts of the law of the International </w:t>
      </w:r>
      <w:proofErr w:type="spellStart"/>
      <w:r w:rsidRPr="00B57BC0">
        <w:rPr>
          <w:rStyle w:val="Emphasis"/>
        </w:rPr>
        <w:t>Labour</w:t>
      </w:r>
      <w:proofErr w:type="spellEnd"/>
      <w:r w:rsidRPr="00B57BC0">
        <w:rPr>
          <w:rStyle w:val="Emphasis"/>
        </w:rPr>
        <w:t xml:space="preserve"> </w:t>
      </w:r>
      <w:proofErr w:type="spellStart"/>
      <w:r w:rsidRPr="00B57BC0">
        <w:rPr>
          <w:rStyle w:val="Emphasis"/>
        </w:rPr>
        <w:t>Organisation</w:t>
      </w:r>
      <w:proofErr w:type="spellEnd"/>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proofErr w:type="spellStart"/>
      <w:r w:rsidRPr="008D2E40">
        <w:rPr>
          <w:rStyle w:val="Emphasis"/>
          <w:highlight w:val="green"/>
        </w:rPr>
        <w:t>recognised</w:t>
      </w:r>
      <w:proofErr w:type="spellEnd"/>
      <w:r w:rsidRPr="008D2E40">
        <w:rPr>
          <w:rStyle w:val="Emphasis"/>
          <w:highlight w:val="green"/>
        </w:rPr>
        <w:t xml:space="preserve">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w:t>
      </w:r>
      <w:proofErr w:type="spellStart"/>
      <w:r w:rsidRPr="00285CA1">
        <w:rPr>
          <w:sz w:val="16"/>
        </w:rPr>
        <w:t>Labour</w:t>
      </w:r>
      <w:proofErr w:type="spellEnd"/>
      <w:r w:rsidRPr="00285CA1">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w:t>
      </w:r>
      <w:proofErr w:type="spellStart"/>
      <w:r w:rsidRPr="00285CA1">
        <w:rPr>
          <w:sz w:val="16"/>
        </w:rPr>
        <w:t>Labour</w:t>
      </w:r>
      <w:proofErr w:type="spellEnd"/>
      <w:r w:rsidRPr="00285CA1">
        <w:rPr>
          <w:sz w:val="16"/>
        </w:rPr>
        <w:t xml:space="preserve">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 xml:space="preserve">to </w:t>
      </w:r>
      <w:r w:rsidRPr="008D2E40">
        <w:rPr>
          <w:highlight w:val="green"/>
          <w:u w:val="single"/>
        </w:rPr>
        <w:lastRenderedPageBreak/>
        <w:t>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27B7000B" w14:textId="77777777" w:rsidR="004934F9" w:rsidRDefault="004934F9" w:rsidP="004934F9">
      <w:pPr>
        <w:pStyle w:val="Heading4"/>
      </w:pPr>
      <w:r>
        <w:t xml:space="preserve">Scenario one is </w:t>
      </w:r>
      <w:r w:rsidRPr="00C7231B">
        <w:rPr>
          <w:u w:val="single"/>
        </w:rPr>
        <w:t>SDG</w:t>
      </w:r>
      <w:r>
        <w:t>:</w:t>
      </w:r>
    </w:p>
    <w:p w14:paraId="32895CC5" w14:textId="77777777" w:rsidR="004934F9" w:rsidRDefault="004934F9" w:rsidP="004934F9">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5AB8C2F0" w14:textId="77777777" w:rsidR="004934F9" w:rsidRPr="008751FE" w:rsidRDefault="004934F9" w:rsidP="004934F9">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No date stated but most recent event cited is 2015, </w:t>
      </w:r>
      <w:hyperlink r:id="rId11" w:history="1">
        <w:r w:rsidRPr="00350781">
          <w:rPr>
            <w:rStyle w:val="Hyperlink"/>
          </w:rPr>
          <w:t>https://www.ilo.org/global/standards/introduction-to-international-labour-standards/the-benefits-of-international-labour-standards/lang--en/index.htm</w:t>
        </w:r>
      </w:hyperlink>
      <w:r>
        <w:t xml:space="preserve">] Justin </w:t>
      </w:r>
    </w:p>
    <w:p w14:paraId="7D1B5510" w14:textId="77777777" w:rsidR="004934F9" w:rsidRDefault="004934F9" w:rsidP="004934F9">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 xml:space="preserve">promotion of sustained, </w:t>
      </w:r>
      <w:proofErr w:type="gramStart"/>
      <w:r w:rsidRPr="00726C77">
        <w:rPr>
          <w:rStyle w:val="Emphasis"/>
        </w:rPr>
        <w:t>inclusive</w:t>
      </w:r>
      <w:proofErr w:type="gramEnd"/>
      <w:r w:rsidRPr="00726C77">
        <w:rPr>
          <w:rStyle w:val="Emphasis"/>
        </w:rPr>
        <w:t xml:space="preser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 xml:space="preserve">the principal elements of decent work are broadly incorporated into the targets of </w:t>
      </w:r>
      <w:proofErr w:type="gramStart"/>
      <w:r w:rsidRPr="00CF4094">
        <w:rPr>
          <w:u w:val="single"/>
        </w:rPr>
        <w:t>a large number of</w:t>
      </w:r>
      <w:proofErr w:type="gramEnd"/>
      <w:r w:rsidRPr="00CF4094">
        <w:rPr>
          <w:u w:val="single"/>
        </w:rPr>
        <w:t xml:space="preserve">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w:t>
      </w:r>
      <w:proofErr w:type="gramStart"/>
      <w:r w:rsidRPr="00CF4094">
        <w:rPr>
          <w:sz w:val="16"/>
        </w:rPr>
        <w:t>rights</w:t>
      </w:r>
      <w:proofErr w:type="gramEnd"/>
      <w:r w:rsidRPr="00CF4094">
        <w:rPr>
          <w:sz w:val="16"/>
        </w:rPr>
        <w:t xml:space="preserve">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proofErr w:type="gramStart"/>
      <w:r w:rsidRPr="00726C77">
        <w:rPr>
          <w:rStyle w:val="Emphasis"/>
        </w:rPr>
        <w:t>hand-in-hand</w:t>
      </w:r>
      <w:proofErr w:type="gramEnd"/>
      <w:r w:rsidRPr="00726C77">
        <w:rPr>
          <w:rStyle w:val="Emphasis"/>
        </w:rPr>
        <w:t xml:space="preserve"> with the creation of decent work</w:t>
      </w:r>
      <w:r w:rsidRPr="00CF4094">
        <w:rPr>
          <w:u w:val="single"/>
        </w:rPr>
        <w:t xml:space="preserve">. The </w:t>
      </w:r>
      <w:r w:rsidRPr="00726C77">
        <w:rPr>
          <w:rStyle w:val="Emphasis"/>
        </w:rPr>
        <w:t xml:space="preserve">ILO’s unique </w:t>
      </w:r>
      <w:r w:rsidRPr="00726C77">
        <w:rPr>
          <w:rStyle w:val="Emphasis"/>
        </w:rPr>
        <w:lastRenderedPageBreak/>
        <w:t>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w:t>
      </w:r>
      <w:proofErr w:type="gramStart"/>
      <w:r w:rsidRPr="00CF4094">
        <w:rPr>
          <w:rStyle w:val="StyleUnderline"/>
          <w:sz w:val="16"/>
          <w:u w:val="none"/>
        </w:rPr>
        <w:t>employers</w:t>
      </w:r>
      <w:proofErr w:type="gramEnd"/>
      <w:r w:rsidRPr="00CF4094">
        <w:rPr>
          <w:rStyle w:val="StyleUnderline"/>
          <w:sz w:val="16"/>
          <w:u w:val="none"/>
        </w:rPr>
        <w:t xml:space="preserve">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p>
    <w:p w14:paraId="1C9B4BE3" w14:textId="77777777" w:rsidR="004934F9" w:rsidRPr="00594ADE" w:rsidRDefault="004934F9" w:rsidP="004934F9">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0CBB0DB9" w14:textId="77777777" w:rsidR="004934F9" w:rsidRPr="00594ADE" w:rsidRDefault="004934F9" w:rsidP="004934F9">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7F0A25E7" w14:textId="77777777" w:rsidR="004934F9" w:rsidRPr="00F807D1" w:rsidRDefault="004934F9" w:rsidP="004934F9">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w:t>
      </w:r>
      <w:r w:rsidRPr="00594ADE">
        <w:rPr>
          <w:sz w:val="16"/>
        </w:rPr>
        <w:lastRenderedPageBreak/>
        <w:t xml:space="preserve">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w:t>
      </w:r>
      <w:proofErr w:type="gramStart"/>
      <w:r w:rsidRPr="00594ADE">
        <w:rPr>
          <w:sz w:val="16"/>
        </w:rPr>
        <w:t>is able to</w:t>
      </w:r>
      <w:proofErr w:type="gramEnd"/>
      <w:r w:rsidRPr="00594ADE">
        <w:rPr>
          <w:sz w:val="16"/>
        </w:rPr>
        <w:t xml:space="preserve">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w:t>
      </w:r>
      <w:proofErr w:type="gramStart"/>
      <w:r w:rsidRPr="00594ADE">
        <w:rPr>
          <w:rStyle w:val="StyleUnderline"/>
        </w:rPr>
        <w:t>be considered</w:t>
      </w:r>
      <w:r w:rsidRPr="00594ADE">
        <w:rPr>
          <w:sz w:val="16"/>
        </w:rPr>
        <w:t xml:space="preserve"> to be</w:t>
      </w:r>
      <w:proofErr w:type="gramEnd"/>
      <w:r w:rsidRPr="00594ADE">
        <w:rPr>
          <w:sz w:val="16"/>
        </w:rPr>
        <w:t xml:space="preserv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w:t>
      </w:r>
      <w:proofErr w:type="gramStart"/>
      <w:r w:rsidRPr="00594ADE">
        <w:rPr>
          <w:sz w:val="16"/>
        </w:rPr>
        <w:t xml:space="preserve">in order </w:t>
      </w:r>
      <w:r w:rsidRPr="008D2E40">
        <w:rPr>
          <w:rStyle w:val="StyleUnderline"/>
          <w:highlight w:val="green"/>
        </w:rPr>
        <w:t>to</w:t>
      </w:r>
      <w:proofErr w:type="gramEnd"/>
      <w:r w:rsidRPr="008D2E40">
        <w:rPr>
          <w:rStyle w:val="StyleUnderline"/>
          <w:highlight w:val="green"/>
        </w:rPr>
        <w:t xml:space="preserve">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F807D1">
        <w:rPr>
          <w:rStyle w:val="Emphasis"/>
        </w:rPr>
        <w:t>Global warming</w:t>
      </w:r>
      <w:r w:rsidRPr="00F807D1">
        <w:rPr>
          <w:sz w:val="16"/>
        </w:rPr>
        <w:t xml:space="preserve"> itself </w:t>
      </w:r>
      <w:r w:rsidRPr="00F807D1">
        <w:rPr>
          <w:rStyle w:val="StyleUnderline"/>
        </w:rPr>
        <w:t xml:space="preserve">will drive disruptive changes in both </w:t>
      </w:r>
      <w:proofErr w:type="spellStart"/>
      <w:r w:rsidRPr="00F807D1">
        <w:rPr>
          <w:rStyle w:val="StyleUnderline"/>
        </w:rPr>
        <w:t>terrestial</w:t>
      </w:r>
      <w:proofErr w:type="spellEnd"/>
      <w:r w:rsidRPr="00F807D1">
        <w:rPr>
          <w:rStyle w:val="StyleUnderline"/>
        </w:rPr>
        <w:t xml:space="preserve"> and aquatic ecosystems</w:t>
      </w:r>
      <w:r w:rsidRPr="00F807D1">
        <w:rPr>
          <w:sz w:val="16"/>
        </w:rPr>
        <w:t xml:space="preserve"> affecting SDG 15 (Life on Land) and SDG 14 (Life Below Water) adding to their vulnerability to increases in pollution driven by a growing economy. Loop B (in Fig. </w:t>
      </w:r>
      <w:proofErr w:type="gramStart"/>
      <w:r w:rsidRPr="00F807D1">
        <w:rPr>
          <w:sz w:val="16"/>
        </w:rPr>
        <w:t>4)shows</w:t>
      </w:r>
      <w:proofErr w:type="gramEnd"/>
      <w:r w:rsidRPr="00F807D1">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sidRPr="00F807D1">
        <w:rPr>
          <w:rStyle w:val="StyleUnderline"/>
        </w:rPr>
        <w:t xml:space="preserve">Depletion of resources and </w:t>
      </w:r>
      <w:r w:rsidRPr="00F807D1">
        <w:rPr>
          <w:rStyle w:val="Emphasis"/>
        </w:rPr>
        <w:t xml:space="preserve">biodiversity </w:t>
      </w:r>
      <w:r w:rsidRPr="00F807D1">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F807D1">
        <w:rPr>
          <w:rStyle w:val="StyleUnderline"/>
        </w:rPr>
        <w:t>reduce biodiversity</w:t>
      </w:r>
      <w:r w:rsidRPr="00F807D1">
        <w:rPr>
          <w:sz w:val="16"/>
        </w:rPr>
        <w:t xml:space="preserve"> (Fig. 3) </w:t>
      </w:r>
      <w:r w:rsidRPr="00F807D1">
        <w:rPr>
          <w:rStyle w:val="StyleUnderline"/>
        </w:rPr>
        <w:t xml:space="preserve">and increase the </w:t>
      </w:r>
      <w:r w:rsidRPr="00F807D1">
        <w:rPr>
          <w:rStyle w:val="Emphasis"/>
        </w:rPr>
        <w:t>amounts of wastes</w:t>
      </w:r>
      <w:r w:rsidRPr="00F807D1">
        <w:rPr>
          <w:rStyle w:val="StyleUnderline"/>
        </w:rPr>
        <w:t xml:space="preserve"> accumulating in the environment</w:t>
      </w:r>
      <w:r w:rsidRPr="00F807D1">
        <w:rPr>
          <w:sz w:val="16"/>
        </w:rPr>
        <w:t xml:space="preserve">. The final driver of Global Catastrophic Risk is an </w:t>
      </w:r>
      <w:r w:rsidRPr="00F807D1">
        <w:rPr>
          <w:rStyle w:val="Emphasis"/>
        </w:rPr>
        <w:t>agricultural shortfall</w:t>
      </w:r>
      <w:r w:rsidRPr="00F807D1">
        <w:rPr>
          <w:sz w:val="16"/>
        </w:rPr>
        <w:t xml:space="preserve"> which </w:t>
      </w:r>
      <w:r w:rsidRPr="00F807D1">
        <w:rPr>
          <w:rStyle w:val="StyleUnderline"/>
        </w:rPr>
        <w:t xml:space="preserve">will increase </w:t>
      </w:r>
      <w:r w:rsidRPr="00F807D1">
        <w:rPr>
          <w:rStyle w:val="Emphasis"/>
        </w:rPr>
        <w:t>global Hunger</w:t>
      </w:r>
      <w:r w:rsidRPr="00F807D1">
        <w:rPr>
          <w:sz w:val="16"/>
        </w:rPr>
        <w:t xml:space="preserve"> (SDG 2) </w:t>
      </w:r>
      <w:r w:rsidRPr="00F807D1">
        <w:rPr>
          <w:rStyle w:val="StyleUnderline"/>
        </w:rPr>
        <w:t>and widen</w:t>
      </w:r>
      <w:r w:rsidRPr="00F807D1">
        <w:rPr>
          <w:sz w:val="16"/>
        </w:rPr>
        <w:t xml:space="preserve"> the </w:t>
      </w:r>
      <w:r w:rsidRPr="00F807D1">
        <w:rPr>
          <w:rStyle w:val="Emphasis"/>
        </w:rPr>
        <w:t xml:space="preserve">Inequality </w:t>
      </w:r>
      <w:r w:rsidRPr="00F807D1">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w:t>
      </w:r>
      <w:proofErr w:type="spellStart"/>
      <w:r w:rsidRPr="00F807D1">
        <w:rPr>
          <w:sz w:val="16"/>
        </w:rPr>
        <w:t>self evident</w:t>
      </w:r>
      <w:proofErr w:type="spellEnd"/>
      <w:r w:rsidRPr="00F807D1">
        <w:rPr>
          <w:sz w:val="16"/>
        </w:rPr>
        <w:t xml:space="preserve">, but it is the connections between the goals and how they adjust together that is important to consider so the consequence of policy actions in one area can be fully understood. </w:t>
      </w:r>
      <w:r w:rsidRPr="00F807D1">
        <w:rPr>
          <w:sz w:val="16"/>
        </w:rPr>
        <w:lastRenderedPageBreak/>
        <w:t xml:space="preserve">Because of the underlying system structures global threats can quickly transmit through the system. </w:t>
      </w:r>
      <w:r w:rsidRPr="00F807D1">
        <w:rPr>
          <w:rStyle w:val="Emphasis"/>
        </w:rPr>
        <w:t>Water Crises</w:t>
      </w:r>
      <w:r w:rsidRPr="00F807D1">
        <w:rPr>
          <w:sz w:val="16"/>
        </w:rPr>
        <w:t xml:space="preserve"> will </w:t>
      </w:r>
      <w:r w:rsidRPr="00F807D1">
        <w:rPr>
          <w:rStyle w:val="StyleUnderline"/>
        </w:rPr>
        <w:t xml:space="preserve">limit </w:t>
      </w:r>
      <w:r w:rsidRPr="00F807D1">
        <w:rPr>
          <w:sz w:val="16"/>
        </w:rPr>
        <w:t xml:space="preserve">the </w:t>
      </w:r>
      <w:r w:rsidRPr="00F807D1">
        <w:rPr>
          <w:rStyle w:val="StyleUnderline"/>
        </w:rPr>
        <w:t>water available for agriculture and basic needs which</w:t>
      </w:r>
      <w:r w:rsidRPr="00F807D1">
        <w:rPr>
          <w:sz w:val="16"/>
        </w:rPr>
        <w:t xml:space="preserve"> in turn </w:t>
      </w:r>
      <w:r w:rsidRPr="00F807D1">
        <w:rPr>
          <w:rStyle w:val="StyleUnderline"/>
        </w:rPr>
        <w:t xml:space="preserve">will stimulate a decline in </w:t>
      </w:r>
      <w:r w:rsidRPr="00F807D1">
        <w:rPr>
          <w:rStyle w:val="Emphasis"/>
        </w:rPr>
        <w:t>Gender Equality</w:t>
      </w:r>
      <w:r w:rsidRPr="00F807D1">
        <w:rPr>
          <w:sz w:val="16"/>
        </w:rPr>
        <w:t xml:space="preserve"> (SDG 5). Technology disruption from </w:t>
      </w:r>
      <w:proofErr w:type="spellStart"/>
      <w:r w:rsidRPr="00F807D1">
        <w:rPr>
          <w:sz w:val="16"/>
        </w:rPr>
        <w:t>cyber attacks</w:t>
      </w:r>
      <w:proofErr w:type="spellEnd"/>
      <w:r w:rsidRPr="00F807D1">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F807D1">
        <w:rPr>
          <w:rStyle w:val="Emphasis"/>
        </w:rPr>
        <w:t>Conflict</w:t>
      </w:r>
      <w:r w:rsidRPr="00F807D1">
        <w:rPr>
          <w:sz w:val="16"/>
        </w:rPr>
        <w:t xml:space="preserve"> (in all forms) </w:t>
      </w:r>
      <w:r w:rsidRPr="00F807D1">
        <w:rPr>
          <w:rStyle w:val="StyleUnderline"/>
        </w:rPr>
        <w:t xml:space="preserve">will increase </w:t>
      </w:r>
      <w:r w:rsidRPr="00F807D1">
        <w:rPr>
          <w:rStyle w:val="Emphasis"/>
        </w:rPr>
        <w:t>refugees and climate change</w:t>
      </w:r>
      <w:r w:rsidRPr="00F807D1">
        <w:rPr>
          <w:rStyle w:val="StyleUnderline"/>
        </w:rPr>
        <w:t xml:space="preserve"> provides the backdrop against which</w:t>
      </w:r>
      <w:r w:rsidRPr="00F807D1">
        <w:rPr>
          <w:sz w:val="16"/>
        </w:rPr>
        <w:t xml:space="preserve"> all these </w:t>
      </w:r>
      <w:r w:rsidRPr="00F807D1">
        <w:rPr>
          <w:rStyle w:val="StyleUnderline"/>
        </w:rPr>
        <w:t>interactions will play out</w:t>
      </w:r>
      <w:r w:rsidRPr="00F807D1">
        <w:rPr>
          <w:sz w:val="16"/>
        </w:rPr>
        <w:t>.</w:t>
      </w:r>
    </w:p>
    <w:p w14:paraId="60C3E28A" w14:textId="0A21209B" w:rsidR="0087351B" w:rsidRPr="00CE11B7" w:rsidRDefault="0087351B" w:rsidP="0087351B">
      <w:pPr>
        <w:pStyle w:val="Heading3"/>
        <w:rPr>
          <w:rFonts w:asciiTheme="majorHAnsi" w:hAnsiTheme="majorHAnsi" w:cstheme="majorHAnsi"/>
        </w:rPr>
      </w:pPr>
      <w:r>
        <w:rPr>
          <w:rFonts w:asciiTheme="majorHAnsi" w:hAnsiTheme="majorHAnsi" w:cstheme="majorHAnsi"/>
        </w:rPr>
        <w:lastRenderedPageBreak/>
        <w:t>1AC – FW</w:t>
      </w:r>
    </w:p>
    <w:p w14:paraId="55D6BEF8" w14:textId="77777777" w:rsidR="0087351B" w:rsidRPr="00CE11B7" w:rsidRDefault="0087351B" w:rsidP="0087351B">
      <w:pPr>
        <w:pStyle w:val="Heading4"/>
        <w:rPr>
          <w:rFonts w:asciiTheme="majorHAnsi" w:hAnsiTheme="majorHAnsi"/>
        </w:rPr>
      </w:pPr>
      <w:r w:rsidRPr="00CE11B7">
        <w:rPr>
          <w:rFonts w:asciiTheme="majorHAnsi" w:hAnsiTheme="majorHAnsi"/>
        </w:rPr>
        <w:t xml:space="preserve">Any moral valuation presupposes the unconditional worth of humanity because when agents pursue any end, all value placed upon an object is contingent upon the agent for example a pencil is only valuable to me so long as it can write my paper. Agents have unconditional value because they possess the ability to confer value that stems from their reason. That outweighs. </w:t>
      </w:r>
    </w:p>
    <w:p w14:paraId="2A690D15" w14:textId="77777777" w:rsidR="0087351B" w:rsidRPr="00CE11B7" w:rsidRDefault="0087351B" w:rsidP="0087351B">
      <w:pPr>
        <w:pStyle w:val="Heading4"/>
        <w:rPr>
          <w:rFonts w:asciiTheme="majorHAnsi" w:hAnsiTheme="majorHAnsi"/>
        </w:rPr>
      </w:pPr>
      <w:r w:rsidRPr="00CE11B7">
        <w:rPr>
          <w:rFonts w:asciiTheme="majorHAnsi" w:hAnsiTheme="majorHAnsi"/>
        </w:rPr>
        <w:t>All other frameworks collapse—other theories source obligations in extrinsically good objects, but that presupposes the goodness of the rational will.</w:t>
      </w:r>
    </w:p>
    <w:p w14:paraId="1B27A211" w14:textId="77777777" w:rsidR="0087351B" w:rsidRPr="00CE11B7" w:rsidRDefault="0087351B" w:rsidP="0087351B">
      <w:pPr>
        <w:pStyle w:val="Heading4"/>
        <w:rPr>
          <w:rFonts w:asciiTheme="majorHAnsi" w:hAnsiTheme="majorHAnsi"/>
        </w:rPr>
      </w:pPr>
      <w:r w:rsidRPr="00CE11B7">
        <w:rPr>
          <w:rFonts w:asciiTheme="majorHAnsi" w:hAnsiTheme="majorHAnsi"/>
        </w:rPr>
        <w:t xml:space="preserve">That justifies universalizable ends – A) a priori principles like reason apply to everyone since they are independent of human experience and B) any non-universalizable norm justifies someone’s ability to impede on your ends </w:t>
      </w:r>
      <w:proofErr w:type="gramStart"/>
      <w:r w:rsidRPr="00CE11B7">
        <w:rPr>
          <w:rFonts w:asciiTheme="majorHAnsi" w:hAnsiTheme="majorHAnsi"/>
        </w:rPr>
        <w:t>i.e.</w:t>
      </w:r>
      <w:proofErr w:type="gramEnd"/>
      <w:r w:rsidRPr="00CE11B7">
        <w:rPr>
          <w:rFonts w:asciiTheme="majorHAnsi" w:hAnsiTheme="majorHAnsi"/>
        </w:rPr>
        <w:t xml:space="preserve"> if I want to eat ice cream, I must recognize that others may affect my pursuit of that end and demand the value of my end be recognized by others.</w:t>
      </w:r>
    </w:p>
    <w:p w14:paraId="5A812BEF" w14:textId="77777777" w:rsidR="0087351B" w:rsidRPr="00CE11B7" w:rsidRDefault="0087351B" w:rsidP="0087351B">
      <w:pPr>
        <w:pStyle w:val="Heading4"/>
        <w:rPr>
          <w:rFonts w:asciiTheme="majorHAnsi" w:hAnsiTheme="majorHAnsi"/>
        </w:rPr>
      </w:pPr>
      <w:r w:rsidRPr="00CE11B7">
        <w:rPr>
          <w:rFonts w:asciiTheme="majorHAnsi" w:hAnsiTheme="majorHAnsi"/>
        </w:rPr>
        <w:t xml:space="preserve">There are two models of universal freedom—the non-interference model and the non-domination model. The non-interference holds that someone’s freedom is violated if they are </w:t>
      </w:r>
      <w:proofErr w:type="gramStart"/>
      <w:r w:rsidRPr="00CE11B7">
        <w:rPr>
          <w:rFonts w:asciiTheme="majorHAnsi" w:hAnsiTheme="majorHAnsi"/>
        </w:rPr>
        <w:t>actually interfered</w:t>
      </w:r>
      <w:proofErr w:type="gramEnd"/>
      <w:r w:rsidRPr="00CE11B7">
        <w:rPr>
          <w:rFonts w:asciiTheme="majorHAnsi" w:hAnsiTheme="majorHAnsi"/>
        </w:rPr>
        <w:t xml:space="preserve"> with, whereas the non-domination model holds that someone’s freedom is violated if someone has the capacity to arbitrarily interfere. For example, a slave with a benevolent master would be free under non-interference b/c the master </w:t>
      </w:r>
      <w:proofErr w:type="spellStart"/>
      <w:r w:rsidRPr="00CE11B7">
        <w:rPr>
          <w:rFonts w:asciiTheme="majorHAnsi" w:hAnsiTheme="majorHAnsi"/>
        </w:rPr>
        <w:t>let’s</w:t>
      </w:r>
      <w:proofErr w:type="spellEnd"/>
      <w:r w:rsidRPr="00CE11B7">
        <w:rPr>
          <w:rFonts w:asciiTheme="majorHAnsi" w:hAnsiTheme="majorHAnsi"/>
        </w:rPr>
        <w:t xml:space="preserve"> them set and pursue whatever ends they want, but unfree under freedom as non-domination b/c their freedom is contingent upon the master who has the capacity to interfere arbitrarily.</w:t>
      </w:r>
    </w:p>
    <w:p w14:paraId="287F4DC9" w14:textId="77777777" w:rsidR="0087351B" w:rsidRPr="00CE11B7" w:rsidRDefault="0087351B" w:rsidP="0087351B">
      <w:pPr>
        <w:pStyle w:val="Heading4"/>
        <w:rPr>
          <w:rFonts w:asciiTheme="majorHAnsi" w:hAnsiTheme="majorHAnsi"/>
        </w:rPr>
      </w:pPr>
      <w:r w:rsidRPr="00CE11B7">
        <w:rPr>
          <w:rFonts w:asciiTheme="majorHAnsi" w:hAnsiTheme="majorHAnsi"/>
        </w:rPr>
        <w:t>Prefer the non-domination model:</w:t>
      </w:r>
    </w:p>
    <w:p w14:paraId="36D7E951" w14:textId="77777777" w:rsidR="0087351B" w:rsidRPr="00CE11B7" w:rsidRDefault="0087351B" w:rsidP="0087351B">
      <w:pPr>
        <w:pStyle w:val="Heading4"/>
        <w:rPr>
          <w:rFonts w:asciiTheme="majorHAnsi" w:hAnsiTheme="majorHAnsi"/>
        </w:rPr>
      </w:pPr>
      <w:r w:rsidRPr="00CE11B7">
        <w:rPr>
          <w:rFonts w:asciiTheme="majorHAnsi" w:hAnsiTheme="majorHAnsi"/>
        </w:rPr>
        <w:t>Freedom is good but the non-interference model of freedom allows absolute institutional control—non-domination solves.</w:t>
      </w:r>
    </w:p>
    <w:p w14:paraId="141EA557" w14:textId="77777777" w:rsidR="0087351B" w:rsidRPr="00CE11B7" w:rsidRDefault="0087351B" w:rsidP="0087351B">
      <w:pPr>
        <w:rPr>
          <w:rFonts w:asciiTheme="majorHAnsi" w:eastAsia="Calibri" w:hAnsiTheme="majorHAnsi" w:cstheme="majorHAnsi"/>
        </w:rPr>
      </w:pPr>
      <w:r w:rsidRPr="005C0308">
        <w:rPr>
          <w:rStyle w:val="Style13ptBold"/>
        </w:rPr>
        <w:t>Pettit 97</w:t>
      </w:r>
      <w:r w:rsidRPr="00CE11B7">
        <w:rPr>
          <w:rFonts w:asciiTheme="majorHAnsi" w:eastAsia="Calibri" w:hAnsiTheme="majorHAnsi" w:cstheme="majorHAnsi"/>
        </w:rPr>
        <w:t xml:space="preserve"> </w:t>
      </w:r>
      <w:r w:rsidRPr="00CE11B7">
        <w:rPr>
          <w:rFonts w:asciiTheme="majorHAnsi" w:eastAsia="Calibri" w:hAnsiTheme="majorHAnsi" w:cstheme="majorHAnsi"/>
          <w:sz w:val="12"/>
          <w:szCs w:val="12"/>
        </w:rPr>
        <w:t xml:space="preserve">Philip Pettit (Laurence Rockefeller University Professor of Politics and Human Values at Princeton University). “Freedom with Honor: A Republican Ideal.” Spring 1997. </w:t>
      </w:r>
      <w:hyperlink r:id="rId12" w:history="1">
        <w:r w:rsidRPr="00CE11B7">
          <w:rPr>
            <w:rStyle w:val="Hyperlink"/>
            <w:rFonts w:asciiTheme="majorHAnsi" w:eastAsia="Calibri" w:hAnsiTheme="majorHAnsi" w:cstheme="majorHAnsi"/>
            <w:sz w:val="12"/>
            <w:szCs w:val="12"/>
          </w:rPr>
          <w:t>http://www.princeton.edu/~ppettit/papers/FreedomwithHonor_SocialResearch_1997.pdf</w:t>
        </w:r>
      </w:hyperlink>
    </w:p>
    <w:p w14:paraId="76B9B712" w14:textId="77777777" w:rsidR="0087351B" w:rsidRDefault="0087351B" w:rsidP="0087351B">
      <w:pPr>
        <w:rPr>
          <w:rFonts w:asciiTheme="majorHAnsi" w:eastAsia="Calibri" w:hAnsiTheme="majorHAnsi" w:cstheme="majorHAnsi"/>
          <w:b/>
          <w:sz w:val="26"/>
          <w:szCs w:val="26"/>
          <w:u w:val="single"/>
        </w:rPr>
      </w:pPr>
      <w:r w:rsidRPr="00CE11B7">
        <w:rPr>
          <w:rFonts w:asciiTheme="majorHAnsi" w:eastAsia="Calibri" w:hAnsiTheme="majorHAnsi" w:cstheme="majorHAnsi"/>
          <w:sz w:val="14"/>
          <w:szCs w:val="26"/>
        </w:rPr>
        <w:t xml:space="preserve">And </w:t>
      </w:r>
      <w:proofErr w:type="gramStart"/>
      <w:r w:rsidRPr="00CE11B7">
        <w:rPr>
          <w:rFonts w:asciiTheme="majorHAnsi" w:eastAsia="Calibri" w:hAnsiTheme="majorHAnsi" w:cstheme="majorHAnsi"/>
          <w:sz w:val="14"/>
          <w:szCs w:val="26"/>
        </w:rPr>
        <w:t>so</w:t>
      </w:r>
      <w:proofErr w:type="gramEnd"/>
      <w:r w:rsidRPr="00CE11B7">
        <w:rPr>
          <w:rFonts w:asciiTheme="majorHAnsi" w:eastAsia="Calibri" w:hAnsiTheme="majorHAnsi" w:cstheme="majorHAnsi"/>
          <w:sz w:val="14"/>
          <w:szCs w:val="26"/>
        </w:rPr>
        <w:t xml:space="preserve"> to my claim about the constitutional consistency of freedom as noninterference with institutional humiliation. For the lesson of our reflections is that </w:t>
      </w:r>
      <w:r w:rsidRPr="00CE11B7">
        <w:rPr>
          <w:rFonts w:asciiTheme="majorHAnsi" w:eastAsia="Calibri" w:hAnsiTheme="majorHAnsi" w:cstheme="majorHAnsi"/>
          <w:b/>
          <w:sz w:val="26"/>
          <w:szCs w:val="26"/>
          <w:u w:val="single"/>
        </w:rPr>
        <w:t>if the task is to promote negative liberty</w:t>
      </w:r>
      <w:r w:rsidRPr="00CE11B7">
        <w:rPr>
          <w:rFonts w:asciiTheme="majorHAnsi" w:eastAsia="Calibri" w:hAnsiTheme="majorHAnsi" w:cstheme="majorHAnsi"/>
          <w:sz w:val="14"/>
          <w:szCs w:val="26"/>
        </w:rPr>
        <w:t xml:space="preserve"> overall then </w:t>
      </w:r>
      <w:r w:rsidRPr="00CE11B7">
        <w:rPr>
          <w:rFonts w:asciiTheme="majorHAnsi" w:eastAsia="Calibri" w:hAnsiTheme="majorHAnsi" w:cstheme="majorHAnsi"/>
          <w:b/>
          <w:sz w:val="26"/>
          <w:szCs w:val="26"/>
          <w:highlight w:val="green"/>
          <w:u w:val="single"/>
        </w:rPr>
        <w:t>the best constitution</w:t>
      </w:r>
      <w:r w:rsidRPr="00CE11B7">
        <w:rPr>
          <w:rFonts w:asciiTheme="majorHAnsi" w:eastAsia="Calibri" w:hAnsiTheme="majorHAnsi" w:cstheme="majorHAnsi"/>
          <w:sz w:val="14"/>
          <w:szCs w:val="26"/>
        </w:rPr>
        <w:t>al arrangement for doing that</w:t>
      </w:r>
      <w:r w:rsidRPr="00CE11B7">
        <w:rPr>
          <w:rFonts w:asciiTheme="majorHAnsi" w:eastAsia="Calibri" w:hAnsiTheme="majorHAnsi" w:cstheme="majorHAnsi"/>
          <w:b/>
          <w:sz w:val="26"/>
          <w:szCs w:val="26"/>
          <w:highlight w:val="green"/>
          <w:u w:val="single"/>
        </w:rPr>
        <w:t xml:space="preserve"> may involve leaving some</w:t>
      </w:r>
      <w:r w:rsidRPr="00CE11B7">
        <w:rPr>
          <w:rFonts w:asciiTheme="majorHAnsi" w:eastAsia="Calibri" w:hAnsiTheme="majorHAnsi" w:cstheme="majorHAnsi"/>
          <w:sz w:val="14"/>
          <w:szCs w:val="26"/>
        </w:rPr>
        <w:t xml:space="preserve"> people </w:t>
      </w:r>
      <w:r w:rsidRPr="00CE11B7">
        <w:rPr>
          <w:rFonts w:asciiTheme="majorHAnsi" w:eastAsia="Calibri" w:hAnsiTheme="majorHAnsi" w:cstheme="majorHAnsi"/>
          <w:b/>
          <w:sz w:val="26"/>
          <w:szCs w:val="26"/>
          <w:highlight w:val="green"/>
          <w:u w:val="single"/>
        </w:rPr>
        <w:t>with</w:t>
      </w:r>
      <w:r w:rsidRPr="00CE11B7">
        <w:rPr>
          <w:rFonts w:asciiTheme="majorHAnsi" w:eastAsia="Calibri" w:hAnsiTheme="majorHAnsi" w:cstheme="majorHAnsi"/>
          <w:sz w:val="14"/>
          <w:szCs w:val="26"/>
        </w:rPr>
        <w:t xml:space="preserve"> a certain </w:t>
      </w:r>
      <w:r w:rsidRPr="00CE11B7">
        <w:rPr>
          <w:rFonts w:asciiTheme="majorHAnsi" w:eastAsia="Calibri" w:hAnsiTheme="majorHAnsi" w:cstheme="majorHAnsi"/>
          <w:b/>
          <w:sz w:val="26"/>
          <w:szCs w:val="26"/>
          <w:highlight w:val="green"/>
          <w:u w:val="single"/>
        </w:rPr>
        <w:t>power of interfering in</w:t>
      </w:r>
      <w:r w:rsidRPr="00CE11B7">
        <w:rPr>
          <w:rFonts w:asciiTheme="majorHAnsi" w:eastAsia="Calibri" w:hAnsiTheme="majorHAnsi" w:cstheme="majorHAnsi"/>
          <w:sz w:val="14"/>
          <w:szCs w:val="26"/>
        </w:rPr>
        <w:t xml:space="preserve"> the </w:t>
      </w:r>
      <w:r w:rsidRPr="00CE11B7">
        <w:rPr>
          <w:rFonts w:asciiTheme="majorHAnsi" w:eastAsia="Calibri" w:hAnsiTheme="majorHAnsi" w:cstheme="majorHAnsi"/>
          <w:b/>
          <w:sz w:val="26"/>
          <w:szCs w:val="26"/>
          <w:highlight w:val="green"/>
          <w:u w:val="single"/>
        </w:rPr>
        <w:t>lives of others</w:t>
      </w:r>
      <w:r w:rsidRPr="00CE11B7">
        <w:rPr>
          <w:rFonts w:asciiTheme="majorHAnsi" w:eastAsia="Calibri" w:hAnsiTheme="majorHAnsi" w:cstheme="majorHAnsi"/>
          <w:sz w:val="14"/>
          <w:szCs w:val="26"/>
        </w:rPr>
        <w:t xml:space="preserve">. But if some people have such a power of interfering with others then, cases of covert manipulation apart, it will generally be salient to relevant parties that they have that power: everyone is going to be interested, after all, in whether some people dominate others in this way and it will usually be evident from the allocation of resources that they do or do not exercise such domination (Pettit, 1997, </w:t>
      </w:r>
      <w:proofErr w:type="spellStart"/>
      <w:r w:rsidRPr="00CE11B7">
        <w:rPr>
          <w:rFonts w:asciiTheme="majorHAnsi" w:eastAsia="Calibri" w:hAnsiTheme="majorHAnsi" w:cstheme="majorHAnsi"/>
          <w:sz w:val="14"/>
          <w:szCs w:val="26"/>
        </w:rPr>
        <w:t>ch.</w:t>
      </w:r>
      <w:proofErr w:type="spellEnd"/>
      <w:r w:rsidRPr="00CE11B7">
        <w:rPr>
          <w:rFonts w:asciiTheme="majorHAnsi" w:eastAsia="Calibri" w:hAnsiTheme="majorHAnsi" w:cstheme="majorHAnsi"/>
          <w:sz w:val="14"/>
          <w:szCs w:val="26"/>
        </w:rPr>
        <w:t xml:space="preserve"> 2). And </w:t>
      </w:r>
      <w:r w:rsidRPr="00CE11B7">
        <w:rPr>
          <w:rFonts w:asciiTheme="majorHAnsi" w:eastAsia="Calibri" w:hAnsiTheme="majorHAnsi" w:cstheme="majorHAnsi"/>
          <w:b/>
          <w:sz w:val="26"/>
          <w:szCs w:val="26"/>
          <w:highlight w:val="green"/>
          <w:u w:val="single"/>
        </w:rPr>
        <w:t>where</w:t>
      </w:r>
      <w:r w:rsidRPr="00CE11B7">
        <w:rPr>
          <w:rFonts w:asciiTheme="majorHAnsi" w:eastAsia="Calibri" w:hAnsiTheme="majorHAnsi" w:cstheme="majorHAnsi"/>
          <w:sz w:val="14"/>
          <w:szCs w:val="26"/>
        </w:rPr>
        <w:t xml:space="preserve"> it is salient to all that</w:t>
      </w:r>
      <w:r w:rsidRPr="00CE11B7">
        <w:rPr>
          <w:rFonts w:asciiTheme="majorHAnsi" w:eastAsia="Calibri" w:hAnsiTheme="majorHAnsi" w:cstheme="majorHAnsi"/>
          <w:b/>
          <w:sz w:val="26"/>
          <w:szCs w:val="26"/>
          <w:highlight w:val="green"/>
          <w:u w:val="single"/>
        </w:rPr>
        <w:t xml:space="preserve"> a dominates b,</w:t>
      </w:r>
      <w:r w:rsidRPr="00CE11B7">
        <w:rPr>
          <w:rFonts w:asciiTheme="majorHAnsi" w:eastAsia="Calibri" w:hAnsiTheme="majorHAnsi" w:cstheme="majorHAnsi"/>
          <w:sz w:val="14"/>
          <w:szCs w:val="26"/>
        </w:rPr>
        <w:t xml:space="preserve"> then it will equally be salient that </w:t>
      </w:r>
      <w:r w:rsidRPr="00CE11B7">
        <w:rPr>
          <w:rFonts w:asciiTheme="majorHAnsi" w:eastAsia="Calibri" w:hAnsiTheme="majorHAnsi" w:cstheme="majorHAnsi"/>
          <w:b/>
          <w:sz w:val="26"/>
          <w:szCs w:val="26"/>
          <w:u w:val="single"/>
        </w:rPr>
        <w:t xml:space="preserve">if b does anything in the domain of a’s power, </w:t>
      </w:r>
      <w:r w:rsidRPr="00CE11B7">
        <w:rPr>
          <w:rFonts w:asciiTheme="majorHAnsi" w:eastAsia="Calibri" w:hAnsiTheme="majorHAnsi" w:cstheme="majorHAnsi"/>
          <w:sz w:val="14"/>
          <w:szCs w:val="26"/>
        </w:rPr>
        <w:t xml:space="preserve">then </w:t>
      </w:r>
      <w:r w:rsidRPr="00CE11B7">
        <w:rPr>
          <w:rFonts w:asciiTheme="majorHAnsi" w:eastAsia="Calibri" w:hAnsiTheme="majorHAnsi" w:cstheme="majorHAnsi"/>
          <w:b/>
          <w:sz w:val="26"/>
          <w:szCs w:val="26"/>
          <w:u w:val="single"/>
        </w:rPr>
        <w:t>b does that by</w:t>
      </w:r>
      <w:r w:rsidRPr="00CE11B7">
        <w:rPr>
          <w:rFonts w:asciiTheme="majorHAnsi" w:eastAsia="Calibri" w:hAnsiTheme="majorHAnsi" w:cstheme="majorHAnsi"/>
          <w:sz w:val="14"/>
          <w:szCs w:val="26"/>
        </w:rPr>
        <w:t xml:space="preserve"> the </w:t>
      </w:r>
      <w:r w:rsidRPr="00CE11B7">
        <w:rPr>
          <w:rFonts w:asciiTheme="majorHAnsi" w:eastAsia="Calibri" w:hAnsiTheme="majorHAnsi" w:cstheme="majorHAnsi"/>
          <w:b/>
          <w:sz w:val="26"/>
          <w:szCs w:val="26"/>
          <w:u w:val="single"/>
        </w:rPr>
        <w:t>implicit leave</w:t>
      </w:r>
      <w:r w:rsidRPr="00CE11B7">
        <w:rPr>
          <w:rFonts w:asciiTheme="majorHAnsi" w:eastAsia="Calibri" w:hAnsiTheme="majorHAnsi" w:cstheme="majorHAnsi"/>
          <w:sz w:val="14"/>
          <w:szCs w:val="26"/>
        </w:rPr>
        <w:t>—by the grace and favor—</w:t>
      </w:r>
      <w:r w:rsidRPr="00CE11B7">
        <w:rPr>
          <w:rFonts w:asciiTheme="majorHAnsi" w:eastAsia="Calibri" w:hAnsiTheme="majorHAnsi" w:cstheme="majorHAnsi"/>
          <w:b/>
          <w:sz w:val="26"/>
          <w:szCs w:val="26"/>
          <w:u w:val="single"/>
        </w:rPr>
        <w:t xml:space="preserve">of a. </w:t>
      </w:r>
      <w:r w:rsidRPr="00CE11B7">
        <w:rPr>
          <w:rFonts w:asciiTheme="majorHAnsi" w:eastAsia="Calibri" w:hAnsiTheme="majorHAnsi" w:cstheme="majorHAnsi"/>
          <w:b/>
          <w:sz w:val="26"/>
          <w:szCs w:val="26"/>
          <w:highlight w:val="green"/>
          <w:u w:val="single"/>
        </w:rPr>
        <w:t xml:space="preserve">There may not be much actual interference </w:t>
      </w:r>
      <w:r w:rsidRPr="00CE11B7">
        <w:rPr>
          <w:rFonts w:asciiTheme="majorHAnsi" w:eastAsia="Calibri" w:hAnsiTheme="majorHAnsi" w:cstheme="majorHAnsi"/>
          <w:sz w:val="14"/>
          <w:szCs w:val="26"/>
        </w:rPr>
        <w:t xml:space="preserve">practiced in the </w:t>
      </w:r>
      <w:proofErr w:type="gramStart"/>
      <w:r w:rsidRPr="00CE11B7">
        <w:rPr>
          <w:rFonts w:asciiTheme="majorHAnsi" w:eastAsia="Calibri" w:hAnsiTheme="majorHAnsi" w:cstheme="majorHAnsi"/>
          <w:sz w:val="14"/>
          <w:szCs w:val="26"/>
        </w:rPr>
        <w:t>relationship</w:t>
      </w:r>
      <w:proofErr w:type="gramEnd"/>
      <w:r w:rsidRPr="00CE11B7">
        <w:rPr>
          <w:rFonts w:asciiTheme="majorHAnsi" w:eastAsia="Calibri" w:hAnsiTheme="majorHAnsi" w:cstheme="majorHAnsi"/>
          <w:sz w:val="14"/>
          <w:szCs w:val="26"/>
        </w:rPr>
        <w:t xml:space="preserve"> </w:t>
      </w:r>
      <w:r w:rsidRPr="00CE11B7">
        <w:rPr>
          <w:rFonts w:asciiTheme="majorHAnsi" w:eastAsia="Calibri" w:hAnsiTheme="majorHAnsi" w:cstheme="majorHAnsi"/>
          <w:b/>
          <w:sz w:val="26"/>
          <w:szCs w:val="26"/>
          <w:highlight w:val="green"/>
          <w:u w:val="single"/>
        </w:rPr>
        <w:t>but it will still be</w:t>
      </w:r>
      <w:r w:rsidRPr="00CE11B7">
        <w:rPr>
          <w:rFonts w:asciiTheme="majorHAnsi" w:eastAsia="Calibri" w:hAnsiTheme="majorHAnsi" w:cstheme="majorHAnsi"/>
          <w:sz w:val="14"/>
          <w:szCs w:val="26"/>
        </w:rPr>
        <w:t xml:space="preserve"> the case, and it will still be saliently the </w:t>
      </w:r>
      <w:r w:rsidRPr="00CE11B7">
        <w:rPr>
          <w:rFonts w:asciiTheme="majorHAnsi" w:eastAsia="Calibri" w:hAnsiTheme="majorHAnsi" w:cstheme="majorHAnsi"/>
          <w:sz w:val="14"/>
          <w:szCs w:val="26"/>
        </w:rPr>
        <w:lastRenderedPageBreak/>
        <w:t xml:space="preserve">case, </w:t>
      </w:r>
      <w:r w:rsidRPr="00CE11B7">
        <w:rPr>
          <w:rFonts w:asciiTheme="majorHAnsi" w:eastAsia="Calibri" w:hAnsiTheme="majorHAnsi" w:cstheme="majorHAnsi"/>
          <w:b/>
          <w:sz w:val="26"/>
          <w:szCs w:val="26"/>
          <w:highlight w:val="green"/>
          <w:u w:val="single"/>
        </w:rPr>
        <w:t>that b acts</w:t>
      </w:r>
      <w:r w:rsidRPr="00CE11B7">
        <w:rPr>
          <w:rFonts w:asciiTheme="majorHAnsi" w:eastAsia="Calibri" w:hAnsiTheme="majorHAnsi" w:cstheme="majorHAnsi"/>
          <w:sz w:val="14"/>
          <w:szCs w:val="26"/>
        </w:rPr>
        <w:t xml:space="preserve"> and lives </w:t>
      </w:r>
      <w:r w:rsidRPr="00CE11B7">
        <w:rPr>
          <w:rFonts w:asciiTheme="majorHAnsi" w:eastAsia="Calibri" w:hAnsiTheme="majorHAnsi" w:cstheme="majorHAnsi"/>
          <w:b/>
          <w:sz w:val="26"/>
          <w:szCs w:val="26"/>
          <w:highlight w:val="green"/>
          <w:u w:val="single"/>
        </w:rPr>
        <w:t xml:space="preserve">at the mercy of a. </w:t>
      </w:r>
      <w:r w:rsidRPr="00CE11B7">
        <w:rPr>
          <w:rFonts w:asciiTheme="majorHAnsi" w:hAnsiTheme="majorHAnsi" w:cstheme="majorHAnsi"/>
          <w:b/>
          <w:sz w:val="26"/>
          <w:szCs w:val="26"/>
          <w:highlight w:val="green"/>
          <w:u w:val="single"/>
        </w:rPr>
        <w:t>With</w:t>
      </w:r>
      <w:r w:rsidRPr="00CE11B7">
        <w:rPr>
          <w:rFonts w:asciiTheme="majorHAnsi" w:hAnsiTheme="majorHAnsi" w:cstheme="majorHAnsi"/>
          <w:b/>
          <w:sz w:val="26"/>
          <w:szCs w:val="26"/>
          <w:u w:val="single"/>
        </w:rPr>
        <w:t xml:space="preserve"> such manifest </w:t>
      </w:r>
      <w:r w:rsidRPr="00CE11B7">
        <w:rPr>
          <w:rFonts w:asciiTheme="majorHAnsi" w:hAnsiTheme="majorHAnsi" w:cstheme="majorHAnsi"/>
          <w:b/>
          <w:sz w:val="26"/>
          <w:szCs w:val="26"/>
          <w:highlight w:val="green"/>
          <w:u w:val="single"/>
        </w:rPr>
        <w:t>domination</w:t>
      </w:r>
      <w:r w:rsidRPr="00CE11B7">
        <w:rPr>
          <w:rFonts w:asciiTheme="majorHAnsi" w:hAnsiTheme="majorHAnsi" w:cstheme="majorHAnsi"/>
          <w:b/>
          <w:sz w:val="26"/>
          <w:szCs w:val="26"/>
          <w:u w:val="single"/>
        </w:rPr>
        <w:t xml:space="preserve">, of course, </w:t>
      </w:r>
      <w:r w:rsidRPr="00CE11B7">
        <w:rPr>
          <w:rFonts w:asciiTheme="majorHAnsi" w:hAnsiTheme="majorHAnsi" w:cstheme="majorHAnsi"/>
          <w:b/>
          <w:sz w:val="26"/>
          <w:szCs w:val="26"/>
          <w:highlight w:val="green"/>
          <w:u w:val="single"/>
        </w:rPr>
        <w:t>humiliation</w:t>
      </w:r>
      <w:r w:rsidRPr="00CE11B7">
        <w:rPr>
          <w:rFonts w:asciiTheme="majorHAnsi" w:hAnsiTheme="majorHAnsi" w:cstheme="majorHAnsi"/>
          <w:b/>
          <w:sz w:val="26"/>
          <w:szCs w:val="26"/>
          <w:u w:val="single"/>
        </w:rPr>
        <w:t xml:space="preserve"> routinely </w:t>
      </w:r>
      <w:r w:rsidRPr="00CE11B7">
        <w:rPr>
          <w:rFonts w:asciiTheme="majorHAnsi" w:hAnsiTheme="majorHAnsi" w:cstheme="majorHAnsi"/>
          <w:b/>
          <w:sz w:val="26"/>
          <w:szCs w:val="26"/>
          <w:highlight w:val="green"/>
          <w:u w:val="single"/>
        </w:rPr>
        <w:t>follows</w:t>
      </w:r>
      <w:r w:rsidRPr="00CE11B7">
        <w:rPr>
          <w:rFonts w:asciiTheme="majorHAnsi" w:eastAsia="Calibri" w:hAnsiTheme="majorHAnsi" w:cstheme="majorHAnsi"/>
          <w:sz w:val="14"/>
          <w:szCs w:val="26"/>
        </w:rPr>
        <w:t xml:space="preserve">. The subordinate party </w:t>
      </w:r>
      <w:proofErr w:type="gramStart"/>
      <w:r w:rsidRPr="00CE11B7">
        <w:rPr>
          <w:rFonts w:asciiTheme="majorHAnsi" w:eastAsia="Calibri" w:hAnsiTheme="majorHAnsi" w:cstheme="majorHAnsi"/>
          <w:sz w:val="14"/>
          <w:szCs w:val="26"/>
        </w:rPr>
        <w:t>has to</w:t>
      </w:r>
      <w:proofErr w:type="gramEnd"/>
      <w:r w:rsidRPr="00CE11B7">
        <w:rPr>
          <w:rFonts w:asciiTheme="majorHAnsi" w:eastAsia="Calibri" w:hAnsiTheme="majorHAnsi" w:cstheme="majorHAnsi"/>
          <w:sz w:val="14"/>
          <w:szCs w:val="26"/>
        </w:rPr>
        <w:t xml:space="preserve"> look out for the moods and feelings of the dominating person. They </w:t>
      </w:r>
      <w:proofErr w:type="gramStart"/>
      <w:r w:rsidRPr="00CE11B7">
        <w:rPr>
          <w:rFonts w:asciiTheme="majorHAnsi" w:eastAsia="Calibri" w:hAnsiTheme="majorHAnsi" w:cstheme="majorHAnsi"/>
          <w:sz w:val="14"/>
          <w:szCs w:val="26"/>
        </w:rPr>
        <w:t>have to</w:t>
      </w:r>
      <w:proofErr w:type="gramEnd"/>
      <w:r w:rsidRPr="00CE11B7">
        <w:rPr>
          <w:rFonts w:asciiTheme="majorHAnsi" w:eastAsia="Calibri" w:hAnsiTheme="majorHAnsi" w:cstheme="majorHAnsi"/>
          <w:sz w:val="14"/>
          <w:szCs w:val="26"/>
        </w:rPr>
        <w:t xml:space="preserve"> make sure that they stay on their best side. </w:t>
      </w:r>
      <w:r w:rsidRPr="00CE11B7">
        <w:rPr>
          <w:rFonts w:asciiTheme="majorHAnsi" w:eastAsia="Calibri" w:hAnsiTheme="majorHAnsi" w:cstheme="majorHAnsi"/>
          <w:b/>
          <w:sz w:val="26"/>
          <w:szCs w:val="26"/>
          <w:u w:val="single"/>
        </w:rPr>
        <w:t xml:space="preserve">They will </w:t>
      </w:r>
      <w:r w:rsidRPr="00CE11B7">
        <w:rPr>
          <w:rFonts w:asciiTheme="majorHAnsi" w:eastAsia="Calibri" w:hAnsiTheme="majorHAnsi" w:cstheme="majorHAnsi"/>
          <w:b/>
          <w:sz w:val="26"/>
          <w:szCs w:val="26"/>
          <w:highlight w:val="green"/>
          <w:u w:val="single"/>
        </w:rPr>
        <w:t>naturally seek to ingratiate themselves with their superior</w:t>
      </w:r>
      <w:r w:rsidRPr="00CE11B7">
        <w:rPr>
          <w:rFonts w:asciiTheme="majorHAnsi" w:eastAsia="Calibri" w:hAnsiTheme="majorHAnsi" w:cstheme="majorHAnsi"/>
          <w:sz w:val="14"/>
          <w:szCs w:val="26"/>
        </w:rPr>
        <w:t xml:space="preserve">, if that is possible, </w:t>
      </w:r>
      <w:r w:rsidRPr="00CE11B7">
        <w:rPr>
          <w:rFonts w:asciiTheme="majorHAnsi" w:eastAsia="Calibri" w:hAnsiTheme="majorHAnsi" w:cstheme="majorHAnsi"/>
          <w:b/>
          <w:sz w:val="26"/>
          <w:szCs w:val="26"/>
          <w:u w:val="single"/>
        </w:rPr>
        <w:t>and</w:t>
      </w:r>
      <w:r w:rsidRPr="00CE11B7">
        <w:rPr>
          <w:rFonts w:asciiTheme="majorHAnsi" w:eastAsia="Calibri" w:hAnsiTheme="majorHAnsi" w:cstheme="majorHAnsi"/>
          <w:sz w:val="14"/>
          <w:szCs w:val="26"/>
        </w:rPr>
        <w:t xml:space="preserve"> they </w:t>
      </w:r>
      <w:r w:rsidRPr="00CE11B7">
        <w:rPr>
          <w:rFonts w:asciiTheme="majorHAnsi" w:eastAsia="Calibri" w:hAnsiTheme="majorHAnsi" w:cstheme="majorHAnsi"/>
          <w:b/>
          <w:sz w:val="26"/>
          <w:szCs w:val="26"/>
          <w:u w:val="single"/>
        </w:rPr>
        <w:t>may</w:t>
      </w:r>
      <w:r w:rsidRPr="00CE11B7">
        <w:rPr>
          <w:rFonts w:asciiTheme="majorHAnsi" w:eastAsia="Calibri" w:hAnsiTheme="majorHAnsi" w:cstheme="majorHAnsi"/>
          <w:sz w:val="14"/>
          <w:szCs w:val="26"/>
        </w:rPr>
        <w:t xml:space="preserve"> even find themselves inclined to </w:t>
      </w:r>
      <w:r w:rsidRPr="00CE11B7">
        <w:rPr>
          <w:rFonts w:asciiTheme="majorHAnsi" w:eastAsia="Calibri" w:hAnsiTheme="majorHAnsi" w:cstheme="majorHAnsi"/>
          <w:b/>
          <w:sz w:val="26"/>
          <w:szCs w:val="26"/>
          <w:u w:val="single"/>
        </w:rPr>
        <w:t>bow and scrape</w:t>
      </w:r>
      <w:r w:rsidRPr="00CE11B7">
        <w:rPr>
          <w:rFonts w:asciiTheme="majorHAnsi" w:eastAsia="Calibri" w:hAnsiTheme="majorHAnsi" w:cstheme="majorHAnsi"/>
          <w:sz w:val="14"/>
          <w:szCs w:val="26"/>
        </w:rPr>
        <w:t>. The subordinate party will live in a position where</w:t>
      </w:r>
      <w:r w:rsidRPr="00CE11B7">
        <w:rPr>
          <w:rFonts w:asciiTheme="majorHAnsi" w:eastAsia="Calibri" w:hAnsiTheme="majorHAnsi" w:cstheme="majorHAnsi"/>
          <w:b/>
          <w:sz w:val="26"/>
          <w:szCs w:val="26"/>
          <w:highlight w:val="green"/>
          <w:u w:val="single"/>
        </w:rPr>
        <w:t xml:space="preserve"> their grounds for self-respect are </w:t>
      </w:r>
      <w:r w:rsidRPr="00CE11B7">
        <w:rPr>
          <w:rFonts w:asciiTheme="majorHAnsi" w:eastAsia="Calibri" w:hAnsiTheme="majorHAnsi" w:cstheme="majorHAnsi"/>
          <w:sz w:val="14"/>
          <w:szCs w:val="26"/>
        </w:rPr>
        <w:t xml:space="preserve">severely </w:t>
      </w:r>
      <w:r w:rsidRPr="00CE11B7">
        <w:rPr>
          <w:rFonts w:asciiTheme="majorHAnsi" w:eastAsia="Calibri" w:hAnsiTheme="majorHAnsi" w:cstheme="majorHAnsi"/>
          <w:b/>
          <w:sz w:val="26"/>
          <w:szCs w:val="26"/>
          <w:highlight w:val="green"/>
          <w:u w:val="single"/>
        </w:rPr>
        <w:t>compromised</w:t>
      </w:r>
      <w:r w:rsidRPr="00CE11B7">
        <w:rPr>
          <w:rFonts w:asciiTheme="majorHAnsi" w:eastAsia="Calibri" w:hAnsiTheme="majorHAnsi" w:cstheme="majorHAnsi"/>
          <w:sz w:val="14"/>
          <w:szCs w:val="26"/>
        </w:rPr>
        <w:t xml:space="preserve">; they will be forced to accept a considerable measure of humiliation. I earlier associated the absence of humiliation with enjoying a voice and being given an ear. The connection between domination and humiliation comes out nicely in the loss of voice that domination entails. The dominated person is obliged to watch what they say, having an eye to what will please their dominators; they </w:t>
      </w:r>
      <w:proofErr w:type="gramStart"/>
      <w:r w:rsidRPr="00CE11B7">
        <w:rPr>
          <w:rFonts w:asciiTheme="majorHAnsi" w:eastAsia="Calibri" w:hAnsiTheme="majorHAnsi" w:cstheme="majorHAnsi"/>
          <w:sz w:val="14"/>
          <w:szCs w:val="26"/>
        </w:rPr>
        <w:t>have to</w:t>
      </w:r>
      <w:proofErr w:type="gramEnd"/>
      <w:r w:rsidRPr="00CE11B7">
        <w:rPr>
          <w:rFonts w:asciiTheme="majorHAnsi" w:eastAsia="Calibri" w:hAnsiTheme="majorHAnsi" w:cstheme="majorHAnsi"/>
          <w:sz w:val="14"/>
          <w:szCs w:val="26"/>
        </w:rPr>
        <w:t xml:space="preserve"> impress their dominators, wherever that is possible, and try to win a higher ranking in their opinion. But </w:t>
      </w:r>
      <w:r w:rsidRPr="00CE11B7">
        <w:rPr>
          <w:rFonts w:asciiTheme="majorHAnsi" w:eastAsia="Calibri" w:hAnsiTheme="majorHAnsi" w:cstheme="majorHAnsi"/>
          <w:b/>
          <w:sz w:val="26"/>
          <w:szCs w:val="26"/>
          <w:highlight w:val="green"/>
          <w:u w:val="single"/>
        </w:rPr>
        <w:t>such a person will</w:t>
      </w:r>
      <w:r w:rsidRPr="00CE11B7">
        <w:rPr>
          <w:rFonts w:asciiTheme="majorHAnsi" w:eastAsia="Calibri" w:hAnsiTheme="majorHAnsi" w:cstheme="majorHAnsi"/>
          <w:b/>
          <w:sz w:val="26"/>
          <w:szCs w:val="26"/>
          <w:u w:val="single"/>
        </w:rPr>
        <w:t xml:space="preserve"> naturally be presumed to </w:t>
      </w:r>
      <w:r w:rsidRPr="00CE11B7">
        <w:rPr>
          <w:rFonts w:asciiTheme="majorHAnsi" w:eastAsia="Calibri" w:hAnsiTheme="majorHAnsi" w:cstheme="majorHAnsi"/>
          <w:b/>
          <w:sz w:val="26"/>
          <w:szCs w:val="26"/>
          <w:highlight w:val="green"/>
          <w:u w:val="single"/>
        </w:rPr>
        <w:t>lack an independent voice</w:t>
      </w:r>
      <w:r w:rsidRPr="00CE11B7">
        <w:rPr>
          <w:rFonts w:asciiTheme="majorHAnsi" w:eastAsia="Calibri" w:hAnsiTheme="majorHAnsi" w:cstheme="majorHAnsi"/>
          <w:sz w:val="14"/>
          <w:szCs w:val="26"/>
        </w:rPr>
        <w:t xml:space="preserve">, at least in the area where domination is relevant. They will fail to make the most basic claim on the attention of the more powerful, for they will easily be seen as attention-seekers: they will easily be seen in the way that adults often see precocious children. They may happen to receive </w:t>
      </w:r>
      <w:proofErr w:type="gramStart"/>
      <w:r w:rsidRPr="00CE11B7">
        <w:rPr>
          <w:rFonts w:asciiTheme="majorHAnsi" w:eastAsia="Calibri" w:hAnsiTheme="majorHAnsi" w:cstheme="majorHAnsi"/>
          <w:sz w:val="14"/>
          <w:szCs w:val="26"/>
        </w:rPr>
        <w:t>attention</w:t>
      </w:r>
      <w:proofErr w:type="gramEnd"/>
      <w:r w:rsidRPr="00CE11B7">
        <w:rPr>
          <w:rFonts w:asciiTheme="majorHAnsi" w:eastAsia="Calibri" w:hAnsiTheme="majorHAnsi" w:cstheme="majorHAnsi"/>
          <w:sz w:val="14"/>
          <w:szCs w:val="26"/>
        </w:rPr>
        <w:t xml:space="preserve"> but they will not command attention; </w:t>
      </w:r>
      <w:r w:rsidRPr="00CE11B7">
        <w:rPr>
          <w:rFonts w:asciiTheme="majorHAnsi" w:hAnsiTheme="majorHAnsi" w:cstheme="majorHAnsi"/>
          <w:b/>
          <w:sz w:val="26"/>
          <w:szCs w:val="26"/>
          <w:highlight w:val="green"/>
          <w:u w:val="single"/>
        </w:rPr>
        <w:t>they may happen to receive respect but they will not command respect.</w:t>
      </w:r>
      <w:r w:rsidRPr="00CE11B7">
        <w:rPr>
          <w:rFonts w:asciiTheme="majorHAnsi" w:eastAsia="Calibri" w:hAnsiTheme="majorHAnsi" w:cstheme="majorHAnsi"/>
          <w:b/>
          <w:sz w:val="26"/>
          <w:szCs w:val="26"/>
          <w:highlight w:val="green"/>
          <w:u w:val="single"/>
        </w:rPr>
        <w:t xml:space="preserve"> </w:t>
      </w:r>
    </w:p>
    <w:p w14:paraId="4DB11DC8" w14:textId="77777777" w:rsidR="0087351B" w:rsidRPr="00CE11B7" w:rsidRDefault="0087351B" w:rsidP="0087351B">
      <w:pPr>
        <w:rPr>
          <w:rFonts w:asciiTheme="majorHAnsi" w:eastAsia="Calibri" w:hAnsiTheme="majorHAnsi" w:cstheme="majorHAnsi"/>
          <w:sz w:val="14"/>
          <w:szCs w:val="26"/>
        </w:rPr>
      </w:pPr>
    </w:p>
    <w:p w14:paraId="40E787A0" w14:textId="77777777" w:rsidR="0087351B" w:rsidRDefault="0087351B" w:rsidP="0087351B">
      <w:pPr>
        <w:pStyle w:val="Heading4"/>
        <w:rPr>
          <w:rFonts w:asciiTheme="majorHAnsi" w:hAnsiTheme="majorHAnsi"/>
        </w:rPr>
      </w:pPr>
      <w:r w:rsidRPr="00CE11B7">
        <w:rPr>
          <w:rFonts w:asciiTheme="majorHAnsi" w:hAnsiTheme="majorHAnsi"/>
        </w:rPr>
        <w:t>Additionally Prefer:</w:t>
      </w:r>
    </w:p>
    <w:p w14:paraId="178E29B0" w14:textId="29C0C082" w:rsidR="0087351B" w:rsidRPr="00CE11B7" w:rsidRDefault="0087351B" w:rsidP="0087351B">
      <w:pPr>
        <w:pStyle w:val="Heading4"/>
        <w:rPr>
          <w:rFonts w:asciiTheme="majorHAnsi" w:hAnsiTheme="majorHAnsi"/>
        </w:rPr>
      </w:pPr>
      <w:r>
        <w:rPr>
          <w:rFonts w:asciiTheme="majorHAnsi" w:hAnsiTheme="majorHAnsi"/>
        </w:rPr>
        <w:t>[</w:t>
      </w:r>
      <w:r w:rsidR="004934F9">
        <w:rPr>
          <w:rFonts w:asciiTheme="majorHAnsi" w:hAnsiTheme="majorHAnsi"/>
        </w:rPr>
        <w:t>a</w:t>
      </w:r>
      <w:r w:rsidRPr="00CE11B7">
        <w:rPr>
          <w:rFonts w:asciiTheme="majorHAnsi" w:hAnsiTheme="majorHAnsi"/>
        </w:rPr>
        <w:t xml:space="preserve">] Willing to abide by their ethical theory presupposes we have freedom in the first place. Thus, making an argument for another standard concedes the authority to mine. </w:t>
      </w:r>
    </w:p>
    <w:p w14:paraId="43E20F91" w14:textId="77777777" w:rsidR="0087351B" w:rsidRPr="00CE11B7" w:rsidRDefault="0087351B" w:rsidP="0087351B">
      <w:pPr>
        <w:pStyle w:val="Heading4"/>
        <w:rPr>
          <w:rFonts w:asciiTheme="majorHAnsi" w:hAnsiTheme="majorHAnsi"/>
        </w:rPr>
      </w:pPr>
      <w:r w:rsidRPr="00CE11B7">
        <w:rPr>
          <w:rFonts w:asciiTheme="majorHAnsi" w:hAnsiTheme="majorHAnsi"/>
        </w:rPr>
        <w:t>Thus, the standard is consistency with universality as non-domination.</w:t>
      </w:r>
    </w:p>
    <w:p w14:paraId="527C0438" w14:textId="77777777" w:rsidR="0087351B" w:rsidRDefault="0087351B" w:rsidP="0087351B">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7ABAAA50" w14:textId="77777777" w:rsidR="0087351B" w:rsidRDefault="0087351B" w:rsidP="0087351B">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6899CB7C" w14:textId="77777777" w:rsidR="0087351B" w:rsidRPr="00CE11B7" w:rsidRDefault="0087351B" w:rsidP="0087351B">
      <w:pPr>
        <w:pStyle w:val="Heading3"/>
        <w:rPr>
          <w:rFonts w:asciiTheme="majorHAnsi" w:hAnsiTheme="majorHAnsi" w:cstheme="majorHAnsi"/>
        </w:rPr>
      </w:pPr>
      <w:r>
        <w:rPr>
          <w:rFonts w:asciiTheme="majorHAnsi" w:hAnsiTheme="majorHAnsi" w:cstheme="majorHAnsi"/>
        </w:rPr>
        <w:lastRenderedPageBreak/>
        <w:t xml:space="preserve">1AC – </w:t>
      </w:r>
      <w:r w:rsidRPr="00CE11B7">
        <w:rPr>
          <w:rFonts w:asciiTheme="majorHAnsi" w:hAnsiTheme="majorHAnsi" w:cstheme="majorHAnsi"/>
        </w:rPr>
        <w:t>Advocacy</w:t>
      </w:r>
    </w:p>
    <w:p w14:paraId="6F2048DC" w14:textId="3F9391CE" w:rsidR="0087351B" w:rsidRDefault="0087351B" w:rsidP="0087351B">
      <w:pPr>
        <w:pStyle w:val="Heading4"/>
        <w:rPr>
          <w:rFonts w:asciiTheme="majorHAnsi" w:hAnsiTheme="majorHAnsi"/>
        </w:rPr>
      </w:pPr>
      <w:r w:rsidRPr="00CE11B7">
        <w:rPr>
          <w:rFonts w:asciiTheme="majorHAnsi" w:hAnsiTheme="majorHAnsi"/>
        </w:rPr>
        <w:t xml:space="preserve">Thus, the advocacy – </w:t>
      </w:r>
      <w:r>
        <w:rPr>
          <w:rFonts w:asciiTheme="majorHAnsi" w:hAnsiTheme="majorHAnsi"/>
        </w:rPr>
        <w:t>Resolved</w:t>
      </w:r>
      <w:r w:rsidRPr="00444BA7">
        <w:rPr>
          <w:rFonts w:asciiTheme="majorHAnsi" w:hAnsiTheme="majorHAnsi"/>
        </w:rPr>
        <w:t>: A just government ought to recognize th</w:t>
      </w:r>
      <w:r>
        <w:rPr>
          <w:rFonts w:asciiTheme="majorHAnsi" w:hAnsiTheme="majorHAnsi"/>
        </w:rPr>
        <w:t xml:space="preserve">e unconditional </w:t>
      </w:r>
      <w:r w:rsidRPr="00444BA7">
        <w:rPr>
          <w:rFonts w:asciiTheme="majorHAnsi" w:hAnsiTheme="majorHAnsi"/>
        </w:rPr>
        <w:t>right of workers to strike.</w:t>
      </w:r>
      <w:r>
        <w:rPr>
          <w:rFonts w:asciiTheme="majorHAnsi" w:hAnsiTheme="majorHAnsi"/>
        </w:rPr>
        <w:t xml:space="preserve"> </w:t>
      </w:r>
    </w:p>
    <w:p w14:paraId="44980094" w14:textId="77777777" w:rsidR="0087351B" w:rsidRPr="005C0308" w:rsidRDefault="0087351B" w:rsidP="0087351B"/>
    <w:p w14:paraId="165B13E5" w14:textId="77777777" w:rsidR="0087351B" w:rsidRDefault="0087351B" w:rsidP="0087351B">
      <w:pPr>
        <w:pStyle w:val="Heading3"/>
      </w:pPr>
      <w:r>
        <w:lastRenderedPageBreak/>
        <w:t xml:space="preserve">1AC – </w:t>
      </w:r>
      <w:r w:rsidRPr="00CE11B7">
        <w:t>Offense</w:t>
      </w:r>
    </w:p>
    <w:p w14:paraId="3F1701C5" w14:textId="77777777" w:rsidR="0087351B" w:rsidRDefault="0087351B" w:rsidP="0087351B">
      <w:pPr>
        <w:pStyle w:val="Heading4"/>
      </w:pPr>
      <w:r>
        <w:t xml:space="preserve">Recognizing the right to strike would </w:t>
      </w:r>
      <w:r w:rsidRPr="005C0308">
        <w:rPr>
          <w:u w:val="single"/>
        </w:rPr>
        <w:t>transform</w:t>
      </w:r>
      <w:r>
        <w:t xml:space="preserve"> dominating power structures.</w:t>
      </w:r>
    </w:p>
    <w:p w14:paraId="70ABCAA4" w14:textId="77777777" w:rsidR="0087351B" w:rsidRPr="005C0308" w:rsidRDefault="0087351B" w:rsidP="0087351B">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13" w:history="1">
        <w:r w:rsidRPr="00270F2A">
          <w:rPr>
            <w:rStyle w:val="Hyperlink"/>
          </w:rPr>
          <w:t>https://link.springer.com/article/10.1007/s11158-020-09487-9</w:t>
        </w:r>
      </w:hyperlink>
      <w:r>
        <w:t>] Justin</w:t>
      </w:r>
    </w:p>
    <w:p w14:paraId="0989DAE3" w14:textId="77777777" w:rsidR="0087351B" w:rsidRPr="005C0308" w:rsidRDefault="0087351B" w:rsidP="0087351B">
      <w:pPr>
        <w:ind w:left="-5"/>
        <w:rPr>
          <w:u w:val="single"/>
        </w:rPr>
      </w:pPr>
      <w:r w:rsidRPr="005C0308">
        <w:rPr>
          <w:highlight w:val="green"/>
          <w:u w:val="single"/>
        </w:rPr>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proofErr w:type="gramStart"/>
      <w:r w:rsidRPr="005C0308">
        <w:rPr>
          <w:rStyle w:val="Emphasis"/>
        </w:rPr>
        <w:t>gross</w:t>
      </w:r>
      <w:proofErr w:type="gramEnd"/>
      <w:r w:rsidRPr="005C0308">
        <w:rPr>
          <w:rStyle w:val="Emphasis"/>
        </w:rPr>
        <w:t xml:space="preserve">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w:t>
      </w:r>
      <w:proofErr w:type="spellStart"/>
      <w:r>
        <w:t>undominatedly</w:t>
      </w:r>
      <w:proofErr w:type="spellEnd"/>
      <w:r>
        <w:t xml:space="preserve"> stay, exit, and restart all kinds of social relations, starting with work relations’ (</w:t>
      </w:r>
      <w:proofErr w:type="spellStart"/>
      <w:r>
        <w:t>Casassas</w:t>
      </w:r>
      <w:proofErr w:type="spellEnd"/>
      <w:r>
        <w:t xml:space="preserve">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w:t>
      </w:r>
      <w:proofErr w:type="spellStart"/>
      <w:r w:rsidRPr="005C0308">
        <w:rPr>
          <w:u w:val="single"/>
        </w:rPr>
        <w:t>monopolise</w:t>
      </w:r>
      <w:proofErr w:type="spellEnd"/>
      <w:r w:rsidRPr="005C0308">
        <w:rPr>
          <w:u w:val="single"/>
        </w:rPr>
        <w:t xml:space="preserve"> the residual authority described in the previous section. </w:t>
      </w:r>
    </w:p>
    <w:p w14:paraId="511B8BBF" w14:textId="77777777" w:rsidR="0087351B" w:rsidRPr="00630943" w:rsidRDefault="0087351B" w:rsidP="0087351B">
      <w:pPr>
        <w:pStyle w:val="Heading4"/>
      </w:pPr>
      <w:r>
        <w:t>Non-domination requires restriction of the employer’s power to arbitrarily impose their will on employees.</w:t>
      </w:r>
    </w:p>
    <w:p w14:paraId="28CD1167" w14:textId="77777777" w:rsidR="0087351B" w:rsidRPr="00D366C3" w:rsidRDefault="0087351B" w:rsidP="0087351B">
      <w:pPr>
        <w:rPr>
          <w:b/>
          <w:bCs/>
          <w:sz w:val="16"/>
          <w:szCs w:val="16"/>
        </w:rPr>
      </w:pPr>
      <w:proofErr w:type="spellStart"/>
      <w:r w:rsidRPr="005C0308">
        <w:rPr>
          <w:rStyle w:val="Style13ptBold"/>
        </w:rPr>
        <w:t>Bogg</w:t>
      </w:r>
      <w:proofErr w:type="spellEnd"/>
      <w:r w:rsidRPr="005C0308">
        <w:rPr>
          <w:rStyle w:val="Style13ptBold"/>
        </w:rPr>
        <w:t xml:space="preserve"> 17</w:t>
      </w:r>
      <w:r>
        <w:t xml:space="preserve"> </w:t>
      </w:r>
      <w:r w:rsidRPr="00D366C3">
        <w:rPr>
          <w:sz w:val="16"/>
          <w:szCs w:val="16"/>
        </w:rPr>
        <w:t xml:space="preserve">[Alan. Alan L </w:t>
      </w:r>
      <w:proofErr w:type="spellStart"/>
      <w:r w:rsidRPr="00D366C3">
        <w:rPr>
          <w:sz w:val="16"/>
          <w:szCs w:val="16"/>
        </w:rPr>
        <w:t>Bogg</w:t>
      </w:r>
      <w:proofErr w:type="spellEnd"/>
      <w:r w:rsidRPr="00D366C3">
        <w:rPr>
          <w:sz w:val="16"/>
          <w:szCs w:val="16"/>
        </w:rPr>
        <w:t xml:space="preserve"> is Professor in Law at the </w:t>
      </w:r>
      <w:hyperlink r:id="rId14" w:history="1">
        <w:r w:rsidRPr="00D366C3">
          <w:rPr>
            <w:rStyle w:val="Hyperlink"/>
            <w:sz w:val="16"/>
            <w:szCs w:val="16"/>
          </w:rPr>
          <w:t>University of Bristol Law School</w:t>
        </w:r>
      </w:hyperlink>
      <w:r w:rsidRPr="00D366C3">
        <w:rPr>
          <w:sz w:val="16"/>
          <w:szCs w:val="16"/>
        </w:rPr>
        <w:t xml:space="preserve">. 'Republican Non-Domination and </w:t>
      </w:r>
      <w:proofErr w:type="spellStart"/>
      <w:r w:rsidRPr="00D366C3">
        <w:rPr>
          <w:sz w:val="16"/>
          <w:szCs w:val="16"/>
        </w:rPr>
        <w:t>Labour</w:t>
      </w:r>
      <w:proofErr w:type="spellEnd"/>
      <w:r w:rsidRPr="00D366C3">
        <w:rPr>
          <w:sz w:val="16"/>
          <w:szCs w:val="16"/>
        </w:rPr>
        <w:t xml:space="preserve"> Law: New Normativity or Trojan Horse?', (2017), 33, International Journal of Comparative </w:t>
      </w:r>
      <w:proofErr w:type="spellStart"/>
      <w:r w:rsidRPr="00D366C3">
        <w:rPr>
          <w:sz w:val="16"/>
          <w:szCs w:val="16"/>
        </w:rPr>
        <w:t>Labour</w:t>
      </w:r>
      <w:proofErr w:type="spellEnd"/>
      <w:r w:rsidRPr="00D366C3">
        <w:rPr>
          <w:sz w:val="16"/>
          <w:szCs w:val="16"/>
        </w:rPr>
        <w:t xml:space="preserve"> Law and Industrial Relations, Issue 3, pp. 391-417, </w:t>
      </w:r>
      <w:hyperlink r:id="rId15" w:history="1">
        <w:r w:rsidRPr="00D366C3">
          <w:rPr>
            <w:rStyle w:val="Hyperlink"/>
            <w:sz w:val="16"/>
            <w:szCs w:val="16"/>
          </w:rPr>
          <w:t>https://kluwerlawonline.com/journalarticle/International+Journal+of+Comparative+Labour+Law+and+Industrial+Relations/33.3/IJCL2017017</w:t>
        </w:r>
      </w:hyperlink>
      <w:r w:rsidRPr="00D366C3">
        <w:rPr>
          <w:sz w:val="16"/>
          <w:szCs w:val="16"/>
        </w:rPr>
        <w:t>] SJ//VM</w:t>
      </w:r>
    </w:p>
    <w:p w14:paraId="5E216F4A" w14:textId="77777777" w:rsidR="0087351B" w:rsidRDefault="0087351B" w:rsidP="0087351B">
      <w:pPr>
        <w:rPr>
          <w:sz w:val="16"/>
        </w:rPr>
      </w:pPr>
      <w:r w:rsidRPr="003F3616">
        <w:rPr>
          <w:sz w:val="16"/>
        </w:rPr>
        <w:t xml:space="preserve">According to Pettit, this </w:t>
      </w:r>
      <w:r w:rsidRPr="003F3616">
        <w:rPr>
          <w:rStyle w:val="StyleUnderline"/>
          <w:highlight w:val="green"/>
        </w:rPr>
        <w:t>equal civic status requires</w:t>
      </w:r>
      <w:r w:rsidRPr="003F3616">
        <w:rPr>
          <w:sz w:val="16"/>
        </w:rPr>
        <w:t xml:space="preserve"> the </w:t>
      </w:r>
      <w:r w:rsidRPr="003F3616">
        <w:rPr>
          <w:rStyle w:val="StyleUnderline"/>
        </w:rPr>
        <w:t xml:space="preserve">effective public resourcing </w:t>
      </w:r>
      <w:r w:rsidRPr="003F3616">
        <w:rPr>
          <w:rStyle w:val="StyleUnderline"/>
          <w:highlight w:val="green"/>
        </w:rPr>
        <w:t>and protection of ‘basic liberties’</w:t>
      </w:r>
      <w:r w:rsidRPr="003F3616">
        <w:rPr>
          <w:rStyle w:val="StyleUnderline"/>
        </w:rPr>
        <w:t xml:space="preserve"> in the relations between private citizens.</w:t>
      </w:r>
      <w:r w:rsidRPr="003F3616">
        <w:rPr>
          <w:sz w:val="16"/>
        </w:rPr>
        <w:t xml:space="preserve">46 </w:t>
      </w:r>
      <w:r w:rsidRPr="003F3616">
        <w:rPr>
          <w:rStyle w:val="StyleUnderline"/>
        </w:rPr>
        <w:t xml:space="preserve">These ‘basic liberties’ consist of those freedoms that are capable of being exercised and enjoyed equally </w:t>
      </w:r>
      <w:r w:rsidRPr="009921E8">
        <w:rPr>
          <w:rStyle w:val="StyleUnderline"/>
        </w:rPr>
        <w:t xml:space="preserve">by all citizens. </w:t>
      </w:r>
      <w:r w:rsidRPr="0009367A">
        <w:rPr>
          <w:sz w:val="16"/>
        </w:rPr>
        <w:t xml:space="preserve">This would require the republican state to entrench such freedoms as ‘the freedom to think what you like’ and ‘the freedom to travel within the society’ as ‘basic liberties’.47 The specification and content of these ‘basic liberties’ is determined through Pettit’s ‘free-person heuristic,’ or ‘eyeball test’: </w:t>
      </w:r>
      <w:r w:rsidRPr="0009367A">
        <w:rPr>
          <w:rStyle w:val="StyleUnderline"/>
        </w:rPr>
        <w:t>‘</w:t>
      </w:r>
      <w:r w:rsidRPr="00BE6197">
        <w:rPr>
          <w:rStyle w:val="StyleUnderline"/>
        </w:rPr>
        <w:t>people should securely enjoy resources and protections to the point where they … can look others in the eye without reason for the fear</w:t>
      </w:r>
      <w:r w:rsidRPr="0009367A">
        <w:rPr>
          <w:rStyle w:val="StyleUnderline"/>
        </w:rPr>
        <w:t xml:space="preserve"> or deference that a power of interference might inspire</w:t>
      </w:r>
      <w:r w:rsidRPr="0009367A">
        <w:rPr>
          <w:sz w:val="16"/>
        </w:rPr>
        <w:t xml:space="preserve">; they can walk tall and assume the public status, objective and subjective, of being equal in this regard with the best.’48 </w:t>
      </w:r>
      <w:r w:rsidRPr="003F3616">
        <w:rPr>
          <w:rStyle w:val="StyleUnderline"/>
        </w:rPr>
        <w:t xml:space="preserve">It is a great strength of </w:t>
      </w:r>
      <w:r w:rsidRPr="003F3616">
        <w:rPr>
          <w:rStyle w:val="StyleUnderline"/>
          <w:highlight w:val="green"/>
        </w:rPr>
        <w:t>Pettit’s account</w:t>
      </w:r>
      <w:r w:rsidRPr="003F3616">
        <w:rPr>
          <w:rStyle w:val="StyleUnderline"/>
        </w:rPr>
        <w:t xml:space="preserve"> of ‘basic liberties’ that it </w:t>
      </w:r>
      <w:r w:rsidRPr="003F3616">
        <w:rPr>
          <w:rStyle w:val="StyleUnderline"/>
          <w:highlight w:val="green"/>
        </w:rPr>
        <w:t>is rooted</w:t>
      </w:r>
      <w:r w:rsidRPr="003F3616">
        <w:rPr>
          <w:rStyle w:val="StyleUnderline"/>
        </w:rPr>
        <w:t xml:space="preserve"> in a concern </w:t>
      </w:r>
      <w:r w:rsidRPr="003F3616">
        <w:rPr>
          <w:rStyle w:val="StyleUnderline"/>
          <w:highlight w:val="green"/>
        </w:rPr>
        <w:t>to ameliorate</w:t>
      </w:r>
      <w:r w:rsidRPr="003F3616">
        <w:rPr>
          <w:rStyle w:val="StyleUnderline"/>
        </w:rPr>
        <w:t xml:space="preserve"> private </w:t>
      </w:r>
      <w:r w:rsidRPr="003F3616">
        <w:rPr>
          <w:rStyle w:val="StyleUnderline"/>
          <w:highlight w:val="green"/>
        </w:rPr>
        <w:t>domination between citizens</w:t>
      </w:r>
      <w:r w:rsidRPr="003F3616">
        <w:rPr>
          <w:rStyle w:val="StyleUnderline"/>
        </w:rPr>
        <w:t xml:space="preserve">. </w:t>
      </w:r>
      <w:r w:rsidRPr="003F3616">
        <w:rPr>
          <w:sz w:val="16"/>
        </w:rPr>
        <w:t xml:space="preserve">By contrast, </w:t>
      </w:r>
      <w:r w:rsidRPr="003F3616">
        <w:rPr>
          <w:rStyle w:val="StyleUnderline"/>
        </w:rPr>
        <w:t xml:space="preserve">standard liberal accounts of freedom focus on state infringement of freedom, and are sometimes </w:t>
      </w:r>
      <w:proofErr w:type="spellStart"/>
      <w:r w:rsidRPr="003F3616">
        <w:rPr>
          <w:rStyle w:val="StyleUnderline"/>
        </w:rPr>
        <w:t>sceptical</w:t>
      </w:r>
      <w:proofErr w:type="spellEnd"/>
      <w:r w:rsidRPr="003F3616">
        <w:rPr>
          <w:rStyle w:val="StyleUnderline"/>
        </w:rPr>
        <w:t xml:space="preserve"> of the ‘horizontal’ extension of public rights into the private sphere.</w:t>
      </w:r>
      <w:r w:rsidRPr="003F3616">
        <w:rPr>
          <w:sz w:val="16"/>
        </w:rPr>
        <w:t xml:space="preserve">49 This also marks an important difference with the structure of Lovett’s republican argument, where his discussion of basic liberties is framed as a concern to impose constitutional limits on public democratic processes.50 On Pettit’s republican account, the ‘basic liberties’ demarcate a protected zone of freedoms that must be insulated from arbitrary interference by other private parties.51 In particular, Pettit’s eyeball test leads to the need for ‘special insulation’ of the ‘basic liberties’ within ‘relationships like those of wife and husband, employee and employer, debtor and creditor, where there are often asymmetries of power’.52 </w:t>
      </w:r>
      <w:r w:rsidRPr="003F3616">
        <w:rPr>
          <w:rStyle w:val="StyleUnderline"/>
        </w:rPr>
        <w:t xml:space="preserve">Pettit is therefore concerned to elaborate a republican </w:t>
      </w:r>
      <w:r w:rsidRPr="003F3616">
        <w:rPr>
          <w:rStyle w:val="StyleUnderline"/>
        </w:rPr>
        <w:lastRenderedPageBreak/>
        <w:t xml:space="preserve">account of </w:t>
      </w:r>
      <w:proofErr w:type="spellStart"/>
      <w:r w:rsidRPr="003F3616">
        <w:rPr>
          <w:rStyle w:val="StyleUnderline"/>
        </w:rPr>
        <w:t>labour</w:t>
      </w:r>
      <w:proofErr w:type="spellEnd"/>
      <w:r w:rsidRPr="003F3616">
        <w:rPr>
          <w:rStyle w:val="StyleUnderline"/>
        </w:rPr>
        <w:t xml:space="preserve"> standards, and the employment relation lies at the </w:t>
      </w:r>
      <w:proofErr w:type="spellStart"/>
      <w:r w:rsidRPr="003F3616">
        <w:rPr>
          <w:rStyle w:val="StyleUnderline"/>
        </w:rPr>
        <w:t>centre</w:t>
      </w:r>
      <w:proofErr w:type="spellEnd"/>
      <w:r w:rsidRPr="003F3616">
        <w:rPr>
          <w:rStyle w:val="StyleUnderline"/>
        </w:rPr>
        <w:t xml:space="preserve"> of Pettit’s democratic theory. This ‘special insulation’ regime of </w:t>
      </w:r>
      <w:r w:rsidRPr="003F3616">
        <w:rPr>
          <w:rStyle w:val="StyleUnderline"/>
          <w:highlight w:val="green"/>
        </w:rPr>
        <w:t xml:space="preserve">republican </w:t>
      </w:r>
      <w:proofErr w:type="spellStart"/>
      <w:r w:rsidRPr="003F3616">
        <w:rPr>
          <w:rStyle w:val="StyleUnderline"/>
          <w:highlight w:val="green"/>
        </w:rPr>
        <w:t>labour</w:t>
      </w:r>
      <w:proofErr w:type="spellEnd"/>
      <w:r w:rsidRPr="003F3616">
        <w:rPr>
          <w:rStyle w:val="StyleUnderline"/>
          <w:highlight w:val="green"/>
        </w:rPr>
        <w:t xml:space="preserve"> law requires the state to impose legal duties</w:t>
      </w:r>
      <w:r w:rsidRPr="003F3616">
        <w:rPr>
          <w:rStyle w:val="StyleUnderline"/>
        </w:rPr>
        <w:t xml:space="preserve"> on the stronger party </w:t>
      </w:r>
      <w:r w:rsidRPr="003F3616">
        <w:rPr>
          <w:rStyle w:val="StyleUnderline"/>
          <w:highlight w:val="green"/>
        </w:rPr>
        <w:t>to restrain</w:t>
      </w:r>
      <w:r w:rsidRPr="003F3616">
        <w:rPr>
          <w:rStyle w:val="StyleUnderline"/>
        </w:rPr>
        <w:t xml:space="preserve"> the </w:t>
      </w:r>
      <w:r w:rsidRPr="003F3616">
        <w:rPr>
          <w:rStyle w:val="StyleUnderline"/>
          <w:highlight w:val="green"/>
        </w:rPr>
        <w:t>arbitrary exercise of private power.</w:t>
      </w:r>
      <w:r w:rsidRPr="003F3616">
        <w:rPr>
          <w:sz w:val="16"/>
        </w:rPr>
        <w:t xml:space="preserve"> This </w:t>
      </w:r>
      <w:r w:rsidRPr="003F3616">
        <w:rPr>
          <w:rStyle w:val="StyleUnderline"/>
        </w:rPr>
        <w:t xml:space="preserve">would include ‘for cause’ dismissal protection, encompassing ‘constraints within workplace relations that deny an employer the right to fire without cause, imposing something like a requirement to defend an appeal against dismissal in an agreed </w:t>
      </w:r>
      <w:r w:rsidRPr="00BE6197">
        <w:rPr>
          <w:rStyle w:val="StyleUnderline"/>
        </w:rPr>
        <w:t>forum</w:t>
      </w:r>
      <w:r w:rsidRPr="00BE6197">
        <w:rPr>
          <w:sz w:val="16"/>
        </w:rPr>
        <w:t xml:space="preserve">.’53 It </w:t>
      </w:r>
      <w:r w:rsidRPr="00BE6197">
        <w:rPr>
          <w:rStyle w:val="StyleUnderline"/>
        </w:rPr>
        <w:t xml:space="preserve">also </w:t>
      </w:r>
      <w:r w:rsidRPr="00BE6197">
        <w:rPr>
          <w:rStyle w:val="StyleUnderline"/>
          <w:highlight w:val="green"/>
        </w:rPr>
        <w:t>includes ‘legalizing</w:t>
      </w:r>
      <w:r w:rsidRPr="00BE6197">
        <w:rPr>
          <w:rStyle w:val="StyleUnderline"/>
        </w:rPr>
        <w:t xml:space="preserve"> the </w:t>
      </w:r>
      <w:r w:rsidRPr="00BE6197">
        <w:rPr>
          <w:rStyle w:val="StyleUnderline"/>
          <w:highlight w:val="green"/>
        </w:rPr>
        <w:t>unionization of employees</w:t>
      </w:r>
      <w:r w:rsidRPr="00BE6197">
        <w:rPr>
          <w:rStyle w:val="StyleUnderline"/>
        </w:rPr>
        <w:t xml:space="preserve"> and recourse </w:t>
      </w:r>
      <w:r w:rsidRPr="00BE6197">
        <w:rPr>
          <w:rStyle w:val="StyleUnderline"/>
          <w:highlight w:val="green"/>
        </w:rPr>
        <w:t>to strike action’.</w:t>
      </w:r>
      <w:r w:rsidRPr="0009367A">
        <w:rPr>
          <w:sz w:val="16"/>
        </w:rPr>
        <w:t xml:space="preserve">54 </w:t>
      </w:r>
      <w:r w:rsidRPr="0009367A">
        <w:rPr>
          <w:rStyle w:val="StyleUnderline"/>
        </w:rPr>
        <w:t>This is because ‘</w:t>
      </w:r>
      <w:r w:rsidRPr="00BE6197">
        <w:rPr>
          <w:rStyle w:val="StyleUnderline"/>
          <w:highlight w:val="green"/>
        </w:rPr>
        <w:t>the resort to collective action</w:t>
      </w:r>
      <w:r w:rsidRPr="0009367A">
        <w:rPr>
          <w:rStyle w:val="StyleUnderline"/>
        </w:rPr>
        <w:t xml:space="preserve">…may </w:t>
      </w:r>
      <w:r w:rsidRPr="00BE6197">
        <w:rPr>
          <w:rStyle w:val="StyleUnderline"/>
          <w:highlight w:val="green"/>
        </w:rPr>
        <w:t>represent the only hope of winning freedom as non-domination for those</w:t>
      </w:r>
      <w:r w:rsidRPr="0009367A">
        <w:rPr>
          <w:rStyle w:val="StyleUnderline"/>
        </w:rPr>
        <w:t xml:space="preserve"> who are </w:t>
      </w:r>
      <w:r w:rsidRPr="00BE6197">
        <w:rPr>
          <w:rStyle w:val="StyleUnderline"/>
          <w:highlight w:val="green"/>
        </w:rPr>
        <w:t>employed.</w:t>
      </w:r>
      <w:r w:rsidRPr="0009367A">
        <w:rPr>
          <w:rStyle w:val="StyleUnderline"/>
        </w:rPr>
        <w:t>’</w:t>
      </w:r>
      <w:r w:rsidRPr="0009367A">
        <w:rPr>
          <w:sz w:val="16"/>
        </w:rPr>
        <w:t xml:space="preserve">55 </w:t>
      </w:r>
      <w:r w:rsidRPr="0009367A">
        <w:rPr>
          <w:rStyle w:val="StyleUnderline"/>
        </w:rPr>
        <w:t xml:space="preserve">Pettit defends the public provision of unemployment insurance to resource effective ‘exit’ rights for workers, as part of a public republican </w:t>
      </w:r>
      <w:proofErr w:type="spellStart"/>
      <w:r w:rsidRPr="0009367A">
        <w:rPr>
          <w:rStyle w:val="StyleUnderline"/>
        </w:rPr>
        <w:t>programme</w:t>
      </w:r>
      <w:proofErr w:type="spellEnd"/>
      <w:r w:rsidRPr="0009367A">
        <w:rPr>
          <w:rStyle w:val="StyleUnderline"/>
        </w:rPr>
        <w:t xml:space="preserve"> of insurance for citizens. </w:t>
      </w:r>
      <w:r w:rsidRPr="0009367A">
        <w:rPr>
          <w:sz w:val="16"/>
        </w:rPr>
        <w:t xml:space="preserve">56 Pettit’s approach to ‘special insulation’ is also attuned to the specific vulnerabilities of precarious workers. For example, in their republican audit of Spanish governmental reforms implemented under Prime Minister Zapatero, Luis Marti and Pettit offer a </w:t>
      </w:r>
      <w:proofErr w:type="spellStart"/>
      <w:r w:rsidRPr="0009367A">
        <w:rPr>
          <w:sz w:val="16"/>
        </w:rPr>
        <w:t>favourable</w:t>
      </w:r>
      <w:proofErr w:type="spellEnd"/>
      <w:r w:rsidRPr="0009367A">
        <w:rPr>
          <w:sz w:val="16"/>
        </w:rPr>
        <w:t xml:space="preserve"> assessment of specific legal measures to protect illegal migrant-workers and those employed on fixed term contracts.57</w:t>
      </w:r>
    </w:p>
    <w:p w14:paraId="43B73FAD" w14:textId="13B7B656" w:rsidR="0087351B" w:rsidRDefault="0087351B" w:rsidP="0087351B">
      <w:pPr>
        <w:pStyle w:val="Heading3"/>
      </w:pPr>
      <w:r>
        <w:lastRenderedPageBreak/>
        <w:t>UV</w:t>
      </w:r>
    </w:p>
    <w:p w14:paraId="7753D9F5" w14:textId="7D4D6E9D" w:rsidR="0087351B" w:rsidRDefault="0087351B" w:rsidP="0087351B">
      <w:pPr>
        <w:pStyle w:val="Heading4"/>
      </w:pPr>
      <w:r>
        <w:t xml:space="preserve">Interpretation: The negative </w:t>
      </w:r>
      <w:r w:rsidR="004E55DD">
        <w:t xml:space="preserve">may not read an alternative ethical theory – to clarify, they may not read a different ethical framework </w:t>
      </w:r>
      <w:proofErr w:type="spellStart"/>
      <w:r w:rsidR="004E55DD">
        <w:t>ie</w:t>
      </w:r>
      <w:proofErr w:type="spellEnd"/>
      <w:r w:rsidR="004E55DD">
        <w:t xml:space="preserve"> util/</w:t>
      </w:r>
      <w:proofErr w:type="spellStart"/>
      <w:r w:rsidR="004E55DD">
        <w:t>prag</w:t>
      </w:r>
      <w:proofErr w:type="spellEnd"/>
      <w:r w:rsidR="004E55DD">
        <w:t>/virtue ethics etc.</w:t>
      </w:r>
    </w:p>
    <w:p w14:paraId="66DD7CB2" w14:textId="77777777" w:rsidR="0087351B" w:rsidRDefault="0087351B" w:rsidP="0087351B">
      <w:pPr>
        <w:pStyle w:val="Heading4"/>
      </w:pPr>
      <w:r>
        <w:t>Violation: It’s preemptive</w:t>
      </w:r>
    </w:p>
    <w:p w14:paraId="5A0599B2" w14:textId="77777777" w:rsidR="0087351B" w:rsidRDefault="0087351B" w:rsidP="0087351B">
      <w:pPr>
        <w:pStyle w:val="Heading4"/>
      </w:pPr>
      <w:r>
        <w:t>Prefer-</w:t>
      </w:r>
    </w:p>
    <w:p w14:paraId="23E6241F" w14:textId="77777777" w:rsidR="0087351B" w:rsidRPr="001C4EB8" w:rsidRDefault="0087351B" w:rsidP="0087351B">
      <w:pPr>
        <w:pStyle w:val="Heading4"/>
      </w:pPr>
      <w:r>
        <w:t xml:space="preserve">1] </w:t>
      </w:r>
      <w:r w:rsidRPr="00677556">
        <w:rPr>
          <w:u w:val="single"/>
        </w:rPr>
        <w:t>Time skew</w:t>
      </w:r>
      <w:r>
        <w:t xml:space="preserve">- Winning the negative framework moots 6 minutes of 1AC offense and forces a 1AR restart against a 7 min 1NC – outweighs on quantifiability and reversibility – I can’t get back time lost and it’s the only way to measure abuse. </w:t>
      </w:r>
    </w:p>
    <w:p w14:paraId="4F0486A9" w14:textId="77777777" w:rsidR="0087351B" w:rsidRDefault="0087351B" w:rsidP="0087351B">
      <w:pPr>
        <w:pStyle w:val="Heading4"/>
      </w:pPr>
      <w:r>
        <w:t xml:space="preserve">2] </w:t>
      </w:r>
      <w:r w:rsidRPr="00677556">
        <w:rPr>
          <w:u w:val="single"/>
        </w:rPr>
        <w:t>Topic Ed</w:t>
      </w:r>
      <w:r>
        <w:t xml:space="preserve">- Every debate would just be a framework debate which crowds out our ability to have core debates about the topic – that outweighs- A] </w:t>
      </w:r>
      <w:r w:rsidRPr="001C4EB8">
        <w:rPr>
          <w:u w:val="single"/>
        </w:rPr>
        <w:t>Time Frame</w:t>
      </w:r>
      <w:r>
        <w:t xml:space="preserve">- We only have 2 months to debate the topic B] </w:t>
      </w:r>
      <w:r w:rsidRPr="00FE0F26">
        <w:rPr>
          <w:u w:val="single"/>
        </w:rPr>
        <w:t>Inclusion</w:t>
      </w:r>
      <w:r>
        <w:t xml:space="preserve">- Phil and K literature is incredibly dense and requires a vast amount of prior knowledge and experience which excludes novices while topic literature is less esoteric </w:t>
      </w:r>
    </w:p>
    <w:p w14:paraId="5645873A" w14:textId="7073F1A9" w:rsidR="0087351B" w:rsidRPr="0087351B" w:rsidRDefault="0087351B" w:rsidP="0087351B">
      <w:r>
        <w:t xml:space="preserve">Fairness is a voter- intrinsic to the debate; education- terminal impact to debate; DTD and CI- deter </w:t>
      </w:r>
      <w:proofErr w:type="spellStart"/>
      <w:r>
        <w:t>futue</w:t>
      </w:r>
      <w:proofErr w:type="spellEnd"/>
      <w:r>
        <w:t xml:space="preserve"> abuse, and sets the best norms and </w:t>
      </w:r>
      <w:proofErr w:type="spellStart"/>
      <w:r>
        <w:t>rzn</w:t>
      </w:r>
      <w:proofErr w:type="spellEnd"/>
      <w:r>
        <w:t xml:space="preserve"> is </w:t>
      </w:r>
      <w:proofErr w:type="spellStart"/>
      <w:r>
        <w:t>arbtrary</w:t>
      </w:r>
      <w:proofErr w:type="spellEnd"/>
      <w:r>
        <w:t xml:space="preserve"> and invites judge intervention; no </w:t>
      </w:r>
      <w:proofErr w:type="spellStart"/>
      <w:r>
        <w:t>rvi</w:t>
      </w:r>
      <w:proofErr w:type="spellEnd"/>
      <w:r>
        <w:t xml:space="preserve">- means </w:t>
      </w:r>
      <w:proofErr w:type="gramStart"/>
      <w:r>
        <w:t>7 minute</w:t>
      </w:r>
      <w:proofErr w:type="gramEnd"/>
      <w:r>
        <w:t xml:space="preserve"> dump on something they chose</w:t>
      </w:r>
    </w:p>
    <w:p w14:paraId="6BB97614" w14:textId="77777777" w:rsidR="0087351B" w:rsidRPr="00FB72FC" w:rsidRDefault="0087351B" w:rsidP="0087351B">
      <w:pPr>
        <w:pStyle w:val="Heading4"/>
        <w:rPr>
          <w:bCs w:val="0"/>
        </w:rPr>
      </w:pPr>
      <w:r w:rsidRPr="00FB72FC">
        <w:t xml:space="preserve">1] 1AR theory is legit – anything else means </w:t>
      </w:r>
      <w:r w:rsidRPr="00FB72FC">
        <w:rPr>
          <w:u w:val="single"/>
        </w:rPr>
        <w:t>infinite abuse</w:t>
      </w:r>
      <w:r w:rsidRPr="00FB72FC">
        <w:t xml:space="preserve"> – drop the debater, competing </w:t>
      </w:r>
      <w:proofErr w:type="spellStart"/>
      <w:r w:rsidRPr="00FB72FC">
        <w:t>interps</w:t>
      </w:r>
      <w:proofErr w:type="spellEnd"/>
      <w:r w:rsidRPr="00FB72FC">
        <w:t xml:space="preserve">, and the highest layer – 1AR are </w:t>
      </w:r>
      <w:r w:rsidRPr="00FB72FC">
        <w:rPr>
          <w:u w:val="single"/>
        </w:rPr>
        <w:t>too short</w:t>
      </w:r>
      <w:r w:rsidRPr="00FB72FC">
        <w:t xml:space="preserve"> to make up for the time trade-off – no RVIs – 6 min 2NR means they can brute force me every time.</w:t>
      </w:r>
    </w:p>
    <w:p w14:paraId="72B3D1FC" w14:textId="77777777" w:rsidR="0087351B" w:rsidRDefault="0087351B" w:rsidP="0087351B"/>
    <w:sectPr w:rsidR="008735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35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4F9"/>
    <w:rsid w:val="00496BB2"/>
    <w:rsid w:val="004B37B4"/>
    <w:rsid w:val="004B72B4"/>
    <w:rsid w:val="004C0314"/>
    <w:rsid w:val="004C0D3D"/>
    <w:rsid w:val="004C213E"/>
    <w:rsid w:val="004C376C"/>
    <w:rsid w:val="004C657F"/>
    <w:rsid w:val="004D17D8"/>
    <w:rsid w:val="004D52D8"/>
    <w:rsid w:val="004E355B"/>
    <w:rsid w:val="004E55DD"/>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83A"/>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45E27"/>
    <w:rsid w:val="006529B9"/>
    <w:rsid w:val="00654695"/>
    <w:rsid w:val="0065500A"/>
    <w:rsid w:val="00655217"/>
    <w:rsid w:val="0065727C"/>
    <w:rsid w:val="0066603B"/>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51B"/>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B7D0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7752"/>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7E5"/>
    <w:rsid w:val="00E47013"/>
    <w:rsid w:val="00E541F9"/>
    <w:rsid w:val="00E57B79"/>
    <w:rsid w:val="00E63419"/>
    <w:rsid w:val="00E64496"/>
    <w:rsid w:val="00E72115"/>
    <w:rsid w:val="00E8322E"/>
    <w:rsid w:val="00E903E0"/>
    <w:rsid w:val="00EA1115"/>
    <w:rsid w:val="00EA39EB"/>
    <w:rsid w:val="00EA58CE"/>
    <w:rsid w:val="00EB33FF"/>
    <w:rsid w:val="00EB3D1A"/>
    <w:rsid w:val="00EC2020"/>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140E62"/>
  <w14:defaultImageDpi w14:val="300"/>
  <w15:docId w15:val="{BD245278-CFD6-DB42-B7D0-843AC51D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34F9"/>
    <w:pPr>
      <w:spacing w:after="160" w:line="259" w:lineRule="auto"/>
    </w:pPr>
    <w:rPr>
      <w:rFonts w:cstheme="minorBidi"/>
      <w:szCs w:val="24"/>
    </w:rPr>
  </w:style>
  <w:style w:type="paragraph" w:styleId="Heading1">
    <w:name w:val="heading 1"/>
    <w:aliases w:val="Pocket"/>
    <w:basedOn w:val="Normal"/>
    <w:next w:val="Normal"/>
    <w:link w:val="Heading1Char"/>
    <w:uiPriority w:val="9"/>
    <w:qFormat/>
    <w:rsid w:val="004934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34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4934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934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934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34F9"/>
  </w:style>
  <w:style w:type="character" w:customStyle="1" w:styleId="Heading1Char">
    <w:name w:val="Heading 1 Char"/>
    <w:aliases w:val="Pocket Char"/>
    <w:basedOn w:val="DefaultParagraphFont"/>
    <w:link w:val="Heading1"/>
    <w:uiPriority w:val="9"/>
    <w:rsid w:val="004934F9"/>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4934F9"/>
    <w:rPr>
      <w:rFonts w:eastAsiaTheme="majorEastAsia"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4934F9"/>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934F9"/>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34F9"/>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4934F9"/>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4934F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934F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4934F9"/>
    <w:rPr>
      <w:color w:val="auto"/>
      <w:u w:val="none"/>
    </w:rPr>
  </w:style>
  <w:style w:type="paragraph" w:styleId="DocumentMap">
    <w:name w:val="Document Map"/>
    <w:basedOn w:val="Normal"/>
    <w:link w:val="DocumentMapChar"/>
    <w:uiPriority w:val="99"/>
    <w:semiHidden/>
    <w:unhideWhenUsed/>
    <w:rsid w:val="004934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34F9"/>
    <w:rPr>
      <w:rFonts w:ascii="Lucida Grande" w:hAnsi="Lucida Grande" w:cs="Lucida Grande"/>
      <w:sz w:val="24"/>
      <w:szCs w:val="24"/>
    </w:rPr>
  </w:style>
  <w:style w:type="paragraph" w:customStyle="1" w:styleId="textbold">
    <w:name w:val="text bold"/>
    <w:basedOn w:val="Normal"/>
    <w:link w:val="Emphasis"/>
    <w:autoRedefine/>
    <w:uiPriority w:val="20"/>
    <w:qFormat/>
    <w:rsid w:val="0087351B"/>
    <w:pPr>
      <w:pBdr>
        <w:top w:val="single" w:sz="18" w:space="0" w:color="auto"/>
        <w:left w:val="single" w:sz="18" w:space="0" w:color="auto"/>
        <w:bottom w:val="single" w:sz="18" w:space="0" w:color="auto"/>
        <w:right w:val="single" w:sz="18" w:space="0" w:color="auto"/>
      </w:pBdr>
      <w:ind w:left="720"/>
      <w:jc w:val="both"/>
    </w:pPr>
    <w:rPr>
      <w:rFonts w:cs="Calibri (Headings)"/>
      <w:b/>
      <w:iCs/>
      <w:szCs w:val="22"/>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87351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autoRedefine/>
    <w:uiPriority w:val="99"/>
    <w:qFormat/>
    <w:rsid w:val="0087351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springer.com/article/10.1007/s11158-020-09487-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inceton.edu/~ppettit/papers/FreedomwithHonor_SocialResearch_1997.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lo.org/global/standards/introduction-to-international-labour-standards/the-benefits-of-international-labour-standards/lang--en/index.htm" TargetMode="External"/><Relationship Id="rId5" Type="http://schemas.openxmlformats.org/officeDocument/2006/relationships/numbering" Target="numbering.xml"/><Relationship Id="rId15" Type="http://schemas.openxmlformats.org/officeDocument/2006/relationships/hyperlink" Target="https://kluwerlawonline.com/journalarticle/International+Journal+of+Comparative+Labour+Law+and+Industrial+Relations/33.3/IJCL2017017" TargetMode="External"/><Relationship Id="rId10" Type="http://schemas.openxmlformats.org/officeDocument/2006/relationships/hyperlink" Target="https://sci-hub.se/https://doi.org/10.1177/2031952521994412"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research-information.bris.ac.uk/en/organisations/university-of-bristol-law-schoo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15</Pages>
  <Words>8103</Words>
  <Characters>46193</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54188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3</cp:revision>
  <dcterms:created xsi:type="dcterms:W3CDTF">2021-12-04T19:47:00Z</dcterms:created>
  <dcterms:modified xsi:type="dcterms:W3CDTF">2021-12-04T19:53:00Z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