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E1CB5" w14:textId="1B241BA8" w:rsidR="008115E4" w:rsidRDefault="008115E4" w:rsidP="008115E4">
      <w:pPr>
        <w:pStyle w:val="Heading3"/>
      </w:pPr>
      <w:r>
        <w:t>1</w:t>
      </w:r>
    </w:p>
    <w:p w14:paraId="34ACD16A" w14:textId="77777777" w:rsidR="001076EF" w:rsidRPr="00932813" w:rsidRDefault="001076EF" w:rsidP="001076EF">
      <w:pPr>
        <w:pStyle w:val="Heading4"/>
        <w:rPr>
          <w:rFonts w:asciiTheme="majorHAnsi" w:hAnsiTheme="majorHAnsi" w:cstheme="majorHAnsi"/>
        </w:rPr>
      </w:pPr>
      <w:proofErr w:type="spellStart"/>
      <w:r w:rsidRPr="00932813">
        <w:rPr>
          <w:rFonts w:asciiTheme="majorHAnsi" w:hAnsiTheme="majorHAnsi" w:cstheme="majorHAnsi"/>
        </w:rPr>
        <w:t>Interp</w:t>
      </w:r>
      <w:proofErr w:type="spellEnd"/>
      <w:r w:rsidRPr="00932813">
        <w:rPr>
          <w:rFonts w:asciiTheme="majorHAnsi" w:hAnsiTheme="majorHAnsi" w:cstheme="majorHAnsi"/>
        </w:rPr>
        <w:t xml:space="preserve">: The affirmative must define “outer space” in a delimited text in the 1AC.  </w:t>
      </w:r>
    </w:p>
    <w:p w14:paraId="64EAA7B2" w14:textId="77777777" w:rsidR="001076EF" w:rsidRPr="00932813" w:rsidRDefault="001076EF" w:rsidP="001076EF">
      <w:pPr>
        <w:pStyle w:val="Heading4"/>
        <w:rPr>
          <w:rFonts w:asciiTheme="majorHAnsi" w:hAnsiTheme="majorHAnsi" w:cstheme="majorHAnsi"/>
        </w:rPr>
      </w:pPr>
      <w:r w:rsidRPr="00932813">
        <w:rPr>
          <w:rFonts w:asciiTheme="majorHAnsi" w:hAnsiTheme="majorHAnsi" w:cstheme="majorHAnsi"/>
        </w:rPr>
        <w:t xml:space="preserve">“Outer Space” is flexible and has too many </w:t>
      </w:r>
      <w:proofErr w:type="spellStart"/>
      <w:r w:rsidRPr="00932813">
        <w:rPr>
          <w:rFonts w:asciiTheme="majorHAnsi" w:hAnsiTheme="majorHAnsi" w:cstheme="majorHAnsi"/>
        </w:rPr>
        <w:t>interps</w:t>
      </w:r>
      <w:proofErr w:type="spellEnd"/>
      <w:r w:rsidRPr="00932813">
        <w:rPr>
          <w:rFonts w:asciiTheme="majorHAnsi" w:hAnsiTheme="majorHAnsi" w:cstheme="majorHAnsi"/>
        </w:rPr>
        <w:t xml:space="preserve"> – normal means shows no consensus </w:t>
      </w:r>
    </w:p>
    <w:p w14:paraId="19304FDA" w14:textId="77777777" w:rsidR="001076EF" w:rsidRPr="00932813" w:rsidRDefault="001076EF" w:rsidP="001076EF">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6D741F28" w14:textId="77777777" w:rsidR="001076EF" w:rsidRPr="00932813" w:rsidRDefault="001076EF" w:rsidP="001076EF">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1ADC2DE1" w14:textId="77777777" w:rsidR="001076EF" w:rsidRPr="00932813" w:rsidRDefault="001076EF" w:rsidP="001076EF">
      <w:pPr>
        <w:pStyle w:val="Heading4"/>
        <w:rPr>
          <w:rFonts w:asciiTheme="majorHAnsi" w:hAnsiTheme="majorHAnsi" w:cstheme="majorHAnsi"/>
        </w:rPr>
      </w:pPr>
      <w:r w:rsidRPr="00932813">
        <w:rPr>
          <w:rFonts w:asciiTheme="majorHAnsi" w:hAnsiTheme="majorHAnsi" w:cstheme="majorHAnsi"/>
        </w:rPr>
        <w:lastRenderedPageBreak/>
        <w:t>Violation – you don’t.</w:t>
      </w:r>
    </w:p>
    <w:p w14:paraId="0BD8DD65" w14:textId="77777777" w:rsidR="001076EF" w:rsidRPr="00932813" w:rsidRDefault="001076EF" w:rsidP="001076EF">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19B21834" w14:textId="171F5983" w:rsidR="001076EF" w:rsidRPr="00932813" w:rsidRDefault="001076EF" w:rsidP="001076EF">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sidRPr="00932813">
        <w:rPr>
          <w:rFonts w:asciiTheme="majorHAnsi" w:hAnsiTheme="majorHAnsi" w:cstheme="majorHAnsi"/>
        </w:rPr>
        <w:t>We lose access to Tech Race DA’s, Asteroid DA’s, basic case turns, and core process counter plans that have different definitions and 1NC pre-round prep.</w:t>
      </w:r>
      <w:r w:rsidR="00AB2A20">
        <w:rPr>
          <w:rFonts w:asciiTheme="majorHAnsi" w:hAnsiTheme="majorHAnsi" w:cstheme="majorHAnsi"/>
        </w:rPr>
        <w:t xml:space="preserve"> </w:t>
      </w:r>
      <w:proofErr w:type="spellStart"/>
      <w:r w:rsidR="00AB2A20">
        <w:rPr>
          <w:rFonts w:asciiTheme="majorHAnsi" w:hAnsiTheme="majorHAnsi" w:cstheme="majorHAnsi"/>
        </w:rPr>
        <w:t>Cx</w:t>
      </w:r>
      <w:proofErr w:type="spellEnd"/>
      <w:r w:rsidR="00AB2A20">
        <w:rPr>
          <w:rFonts w:asciiTheme="majorHAnsi" w:hAnsiTheme="majorHAnsi" w:cstheme="majorHAnsi"/>
        </w:rPr>
        <w:t xml:space="preserve"> doesn’t check because debaters are shifty and judges don’t flow it.</w:t>
      </w:r>
    </w:p>
    <w:p w14:paraId="60573252" w14:textId="77777777" w:rsidR="001076EF" w:rsidRPr="00C44506" w:rsidRDefault="001076EF" w:rsidP="001076EF">
      <w:pPr>
        <w:pStyle w:val="Heading4"/>
        <w:spacing w:line="240" w:lineRule="auto"/>
        <w:rPr>
          <w:rFonts w:asciiTheme="majorHAnsi" w:hAnsiTheme="majorHAnsi" w:cstheme="majorHAnsi"/>
          <w:u w:val="single"/>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entity that they are recognizing. It also means zero solvency, absent spec, private entities can circumvent since there is no delineated way to enforce the </w:t>
      </w:r>
      <w:proofErr w:type="spellStart"/>
      <w:r w:rsidRPr="00932813">
        <w:rPr>
          <w:rFonts w:asciiTheme="majorHAnsi" w:hAnsiTheme="majorHAnsi" w:cstheme="majorHAnsi"/>
        </w:rPr>
        <w:t>aff</w:t>
      </w:r>
      <w:proofErr w:type="spellEnd"/>
      <w:r w:rsidRPr="00932813">
        <w:rPr>
          <w:rFonts w:asciiTheme="majorHAnsi" w:hAnsiTheme="majorHAnsi" w:cstheme="majorHAnsi"/>
        </w:rPr>
        <w:t xml:space="preserve"> and means their solvency can’t actualize. </w:t>
      </w:r>
    </w:p>
    <w:p w14:paraId="0C324CCF" w14:textId="77777777" w:rsidR="001076EF" w:rsidRPr="00932813" w:rsidRDefault="001076EF" w:rsidP="001076EF">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00B94C96" w14:textId="77777777" w:rsidR="001076EF" w:rsidRPr="00932813" w:rsidRDefault="001076EF" w:rsidP="001076EF">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5FBBD07C" w14:textId="77777777" w:rsidR="001076EF" w:rsidRPr="00F04F73" w:rsidRDefault="001076EF" w:rsidP="001076EF">
      <w:pPr>
        <w:pStyle w:val="Heading4"/>
        <w:rPr>
          <w:rFonts w:asciiTheme="majorHAnsi" w:hAnsiTheme="majorHAnsi" w:cstheme="majorHAnsi"/>
        </w:rPr>
      </w:pPr>
      <w:r w:rsidRPr="00932813">
        <w:rPr>
          <w:rFonts w:asciiTheme="majorHAnsi" w:hAnsiTheme="majorHAnsi" w:cstheme="majorHAnsi"/>
        </w:rPr>
        <w:t>No RVIs—a] it’s your burden to be topical. Anything else chills real abuse b] forces theory debaters to bait theory and win on it every time</w:t>
      </w:r>
    </w:p>
    <w:p w14:paraId="5345B7E6" w14:textId="77777777" w:rsidR="001076EF" w:rsidRPr="001076EF" w:rsidRDefault="001076EF" w:rsidP="001076EF"/>
    <w:p w14:paraId="3A2B6AD9" w14:textId="3E3D0DE3" w:rsidR="008115E4" w:rsidRDefault="008115E4" w:rsidP="008115E4">
      <w:pPr>
        <w:pStyle w:val="Heading3"/>
      </w:pPr>
      <w:r>
        <w:lastRenderedPageBreak/>
        <w:t>2</w:t>
      </w:r>
    </w:p>
    <w:p w14:paraId="11201998" w14:textId="151E725E" w:rsidR="008115E4" w:rsidRPr="00FA102A" w:rsidRDefault="008115E4" w:rsidP="008115E4">
      <w:pPr>
        <w:pStyle w:val="Heading4"/>
        <w:rPr>
          <w:bCs w:val="0"/>
        </w:rPr>
      </w:pPr>
      <w:r w:rsidRPr="00C927D9">
        <w:t xml:space="preserve">CP Text: States ought to call a global constitutional convention and establish a constitution reflecting intergenerational concern with exclusive authority to make the appropriation of outer space unjust </w:t>
      </w:r>
      <w:r w:rsidRPr="00FA102A">
        <w:t>and bind participating bodies to its result.</w:t>
      </w:r>
    </w:p>
    <w:p w14:paraId="17828548" w14:textId="77777777" w:rsidR="008115E4" w:rsidRPr="00FA102A" w:rsidRDefault="008115E4" w:rsidP="008115E4">
      <w:pPr>
        <w:pStyle w:val="Heading4"/>
        <w:rPr>
          <w:bCs w:val="0"/>
        </w:rPr>
      </w:pPr>
      <w:r w:rsidRPr="00FA102A">
        <w:t xml:space="preserve">The CP applies </w:t>
      </w:r>
      <w:r w:rsidRPr="00FA102A">
        <w:rPr>
          <w:u w:val="single"/>
        </w:rPr>
        <w:t>intergenerational equity</w:t>
      </w:r>
      <w:r w:rsidRPr="00FA102A">
        <w:t xml:space="preserve"> to </w:t>
      </w:r>
      <w:r w:rsidRPr="00FA102A">
        <w:rPr>
          <w:u w:val="single"/>
        </w:rPr>
        <w:t>future generations</w:t>
      </w:r>
      <w:r w:rsidRPr="00FA102A">
        <w:t xml:space="preserve"> – that’s </w:t>
      </w:r>
      <w:r w:rsidRPr="00FA102A">
        <w:rPr>
          <w:u w:val="single"/>
        </w:rPr>
        <w:t>better</w:t>
      </w:r>
      <w:r w:rsidRPr="00FA102A">
        <w:t xml:space="preserve"> than trying to </w:t>
      </w:r>
      <w:r w:rsidRPr="00FA102A">
        <w:rPr>
          <w:u w:val="single"/>
        </w:rPr>
        <w:t>decide now</w:t>
      </w:r>
      <w:r w:rsidRPr="00FA102A">
        <w:t xml:space="preserve"> whether the plan is beneficial across </w:t>
      </w:r>
      <w:r w:rsidRPr="00FA102A">
        <w:rPr>
          <w:u w:val="single"/>
        </w:rPr>
        <w:t>deep time</w:t>
      </w:r>
      <w:r w:rsidRPr="00FA102A">
        <w:t xml:space="preserve"> – </w:t>
      </w:r>
      <w:r w:rsidRPr="00FA102A">
        <w:rPr>
          <w:u w:val="single"/>
        </w:rPr>
        <w:t>every country</w:t>
      </w:r>
      <w:r w:rsidRPr="00FA102A">
        <w:t xml:space="preserve"> would say yes.</w:t>
      </w:r>
    </w:p>
    <w:p w14:paraId="053FE351" w14:textId="77777777" w:rsidR="008115E4" w:rsidRDefault="008115E4" w:rsidP="008115E4">
      <w:r>
        <w:rPr>
          <w:rStyle w:val="Style13ptBold"/>
        </w:rPr>
        <w:t>Tan 2k</w:t>
      </w:r>
      <w:r>
        <w:t xml:space="preserve"> [David Tan, LL.M., Harvard Law School; LL.B. (Hons), B.Com., University of Melbourne. Former Tutor in Law, Trinity College, University of Melbourne, “Towards a New Regime for the Protection of Outer Space as the "Province of All Mankind",” 2000, </w:t>
      </w:r>
      <w:r>
        <w:rPr>
          <w:i/>
          <w:iCs/>
        </w:rPr>
        <w:t>The Yale Journal of International Law</w:t>
      </w:r>
      <w:r>
        <w:t>, Vol. 25, https://digitalcommons.law.yale.edu/cgi/viewcontent.cgi?article=1114&amp;context=yjil]</w:t>
      </w:r>
    </w:p>
    <w:p w14:paraId="7F004AD3" w14:textId="77777777" w:rsidR="008115E4" w:rsidRDefault="008115E4" w:rsidP="008115E4">
      <w:pPr>
        <w:rPr>
          <w:sz w:val="16"/>
        </w:rPr>
      </w:pPr>
      <w:r>
        <w:rPr>
          <w:sz w:val="16"/>
        </w:rPr>
        <w:t>Edith Brow</w:t>
      </w:r>
      <w:r>
        <w:rPr>
          <w:sz w:val="16"/>
          <w:szCs w:val="16"/>
        </w:rPr>
        <w:t>n Weiss has advanced the theory of “</w:t>
      </w:r>
      <w:r>
        <w:rPr>
          <w:rStyle w:val="Emphasis"/>
          <w:highlight w:val="green"/>
        </w:rPr>
        <w:t>intergenerational equity</w:t>
      </w:r>
      <w:r>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Pr>
          <w:sz w:val="16"/>
          <w:szCs w:val="16"/>
        </w:rPr>
        <w:t>all generations. This pl</w:t>
      </w:r>
      <w:r>
        <w:rPr>
          <w:sz w:val="16"/>
        </w:rPr>
        <w:t xml:space="preserve">anetary trust </w:t>
      </w:r>
      <w:r>
        <w:rPr>
          <w:highlight w:val="green"/>
          <w:u w:val="single"/>
        </w:rPr>
        <w:t>obliges “</w:t>
      </w:r>
      <w:r w:rsidRPr="00FA102A">
        <w:rPr>
          <w:u w:val="single"/>
        </w:rPr>
        <w:t xml:space="preserve">each </w:t>
      </w:r>
      <w:r>
        <w:rPr>
          <w:highlight w:val="green"/>
          <w:u w:val="single"/>
        </w:rPr>
        <w:t>generation to preserve</w:t>
      </w:r>
      <w:r>
        <w:rPr>
          <w:sz w:val="16"/>
        </w:rPr>
        <w:t xml:space="preserve"> the </w:t>
      </w:r>
      <w:r w:rsidRPr="00FA102A">
        <w:rPr>
          <w:u w:val="single"/>
        </w:rPr>
        <w:t xml:space="preserve">diversity of the resource base and to pass the planet to </w:t>
      </w:r>
      <w:r>
        <w:rPr>
          <w:rStyle w:val="Emphasis"/>
          <w:highlight w:val="green"/>
        </w:rPr>
        <w:t>future generations</w:t>
      </w:r>
      <w:r>
        <w:rPr>
          <w:rStyle w:val="StyleUnderline"/>
        </w:rPr>
        <w:t xml:space="preserve"> in no worse condition</w:t>
      </w:r>
      <w:r>
        <w:rPr>
          <w:u w:val="single"/>
        </w:rPr>
        <w:t xml:space="preserve"> than it receives it</w:t>
      </w:r>
      <w:r>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49438DE4" w14:textId="77777777" w:rsidR="008115E4" w:rsidRDefault="008115E4" w:rsidP="008115E4">
      <w:pPr>
        <w:rPr>
          <w:sz w:val="16"/>
        </w:rPr>
      </w:pPr>
      <w:r>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3FA74CCE" w14:textId="77777777" w:rsidR="008115E4" w:rsidRDefault="008115E4" w:rsidP="008115E4">
      <w:pPr>
        <w:rPr>
          <w:sz w:val="16"/>
        </w:rPr>
      </w:pPr>
      <w:r w:rsidRPr="00FA102A">
        <w:rPr>
          <w:rStyle w:val="Emphasis"/>
        </w:rPr>
        <w:t xml:space="preserve">Current </w:t>
      </w:r>
      <w:r>
        <w:rPr>
          <w:rStyle w:val="Emphasis"/>
          <w:highlight w:val="green"/>
        </w:rPr>
        <w:t>literature</w:t>
      </w:r>
      <w:r>
        <w:rPr>
          <w:u w:val="single"/>
        </w:rPr>
        <w:t xml:space="preserve"> has </w:t>
      </w:r>
      <w:r>
        <w:rPr>
          <w:highlight w:val="green"/>
          <w:u w:val="single"/>
        </w:rPr>
        <w:t>concentrated on</w:t>
      </w:r>
      <w:r>
        <w:rPr>
          <w:u w:val="single"/>
        </w:rPr>
        <w:t xml:space="preserve"> the notion of </w:t>
      </w:r>
      <w:r>
        <w:rPr>
          <w:highlight w:val="green"/>
          <w:u w:val="single"/>
        </w:rPr>
        <w:t>sustainable development</w:t>
      </w:r>
      <w:r>
        <w:rPr>
          <w:u w:val="single"/>
        </w:rPr>
        <w:t xml:space="preserve"> as </w:t>
      </w:r>
      <w:r>
        <w:rPr>
          <w:highlight w:val="green"/>
          <w:u w:val="single"/>
        </w:rPr>
        <w:t>involving</w:t>
      </w:r>
      <w:r>
        <w:rPr>
          <w:u w:val="single"/>
        </w:rPr>
        <w:t xml:space="preserve"> the integration of </w:t>
      </w:r>
      <w:r w:rsidRPr="003E36C2">
        <w:rPr>
          <w:rStyle w:val="Emphasis"/>
        </w:rPr>
        <w:t>economic</w:t>
      </w:r>
      <w:r w:rsidRPr="003E36C2">
        <w:rPr>
          <w:u w:val="single"/>
        </w:rPr>
        <w:t xml:space="preserve"> and </w:t>
      </w:r>
      <w:r w:rsidRPr="003E36C2">
        <w:rPr>
          <w:rStyle w:val="Emphasis"/>
        </w:rPr>
        <w:t xml:space="preserve">environmental </w:t>
      </w:r>
      <w:r>
        <w:rPr>
          <w:rStyle w:val="Emphasis"/>
          <w:highlight w:val="green"/>
        </w:rPr>
        <w:t>considerations</w:t>
      </w:r>
      <w:r>
        <w:rPr>
          <w:u w:val="single"/>
        </w:rPr>
        <w:t xml:space="preserve"> at all levels of decision-making</w:t>
      </w:r>
      <w:r>
        <w:rPr>
          <w:sz w:val="16"/>
        </w:rPr>
        <w:t xml:space="preserve">.162 </w:t>
      </w:r>
      <w:r>
        <w:rPr>
          <w:u w:val="single"/>
        </w:rPr>
        <w:t xml:space="preserve">But the </w:t>
      </w:r>
      <w:r>
        <w:rPr>
          <w:rStyle w:val="Emphasis"/>
        </w:rPr>
        <w:t>outer-</w:t>
      </w:r>
      <w:r>
        <w:rPr>
          <w:rStyle w:val="Emphasis"/>
          <w:highlight w:val="green"/>
        </w:rPr>
        <w:t>space</w:t>
      </w:r>
      <w:r>
        <w:rPr>
          <w:u w:val="single"/>
        </w:rPr>
        <w:t xml:space="preserve"> environment </w:t>
      </w:r>
      <w:r>
        <w:rPr>
          <w:highlight w:val="green"/>
          <w:u w:val="single"/>
        </w:rPr>
        <w:t>has been</w:t>
      </w:r>
      <w:r>
        <w:rPr>
          <w:u w:val="single"/>
        </w:rPr>
        <w:t xml:space="preserve"> largely </w:t>
      </w:r>
      <w:r>
        <w:rPr>
          <w:rStyle w:val="Emphasis"/>
          <w:highlight w:val="green"/>
        </w:rPr>
        <w:t>ignored</w:t>
      </w:r>
      <w:r>
        <w:rPr>
          <w:sz w:val="16"/>
        </w:rPr>
        <w:t xml:space="preserve">, as if it were simply economic development on Earth that must be environmentally sound. </w:t>
      </w:r>
      <w:r>
        <w:rPr>
          <w:highlight w:val="green"/>
          <w:u w:val="single"/>
        </w:rPr>
        <w:t xml:space="preserve">There is </w:t>
      </w:r>
      <w:r>
        <w:rPr>
          <w:rStyle w:val="Emphasis"/>
          <w:highlight w:val="green"/>
        </w:rPr>
        <w:t>no reason</w:t>
      </w:r>
      <w:r>
        <w:rPr>
          <w:sz w:val="16"/>
        </w:rPr>
        <w:t xml:space="preserve">, however, </w:t>
      </w:r>
      <w:r>
        <w:rPr>
          <w:u w:val="single"/>
        </w:rPr>
        <w:t xml:space="preserve">why the </w:t>
      </w:r>
      <w:r>
        <w:rPr>
          <w:rStyle w:val="Emphasis"/>
          <w:highlight w:val="green"/>
        </w:rPr>
        <w:t>precautionary principles</w:t>
      </w:r>
      <w:r>
        <w:rPr>
          <w:sz w:val="16"/>
        </w:rPr>
        <w:t xml:space="preserve"> </w:t>
      </w:r>
      <w:r>
        <w:rPr>
          <w:u w:val="single"/>
        </w:rPr>
        <w:t>that</w:t>
      </w:r>
      <w:r>
        <w:rPr>
          <w:sz w:val="16"/>
        </w:rPr>
        <w:t xml:space="preserve"> </w:t>
      </w:r>
      <w:r>
        <w:rPr>
          <w:u w:val="single"/>
        </w:rPr>
        <w:t>emerge from the concept of sustainable development</w:t>
      </w:r>
      <w:r>
        <w:rPr>
          <w:sz w:val="16"/>
        </w:rPr>
        <w:t xml:space="preserve"> in the Stockholm Declaration, the Rio Declaration, and the World Charter for Nature </w:t>
      </w:r>
      <w:r>
        <w:rPr>
          <w:highlight w:val="green"/>
          <w:u w:val="single"/>
        </w:rPr>
        <w:t>should not apply</w:t>
      </w:r>
      <w:r>
        <w:rPr>
          <w:u w:val="single"/>
        </w:rPr>
        <w:t xml:space="preserve"> equally </w:t>
      </w:r>
      <w:r>
        <w:rPr>
          <w:highlight w:val="green"/>
          <w:u w:val="single"/>
        </w:rPr>
        <w:t>to</w:t>
      </w:r>
      <w:r>
        <w:rPr>
          <w:u w:val="single"/>
        </w:rPr>
        <w:t xml:space="preserve"> the outer-</w:t>
      </w:r>
      <w:r>
        <w:rPr>
          <w:rStyle w:val="Emphasis"/>
          <w:highlight w:val="green"/>
        </w:rPr>
        <w:t>space</w:t>
      </w:r>
      <w:r>
        <w:rPr>
          <w:rStyle w:val="Emphasis"/>
        </w:rPr>
        <w:t xml:space="preserve"> environment. </w:t>
      </w:r>
      <w:r>
        <w:rPr>
          <w:rStyle w:val="Emphasis"/>
          <w:highlight w:val="green"/>
        </w:rPr>
        <w:t>Few states</w:t>
      </w:r>
      <w:r>
        <w:rPr>
          <w:sz w:val="16"/>
        </w:rPr>
        <w:t xml:space="preserve">, if any, </w:t>
      </w:r>
      <w:r>
        <w:rPr>
          <w:rStyle w:val="Emphasis"/>
          <w:highlight w:val="green"/>
        </w:rPr>
        <w:t>will take issue</w:t>
      </w:r>
      <w:r>
        <w:rPr>
          <w:rStyle w:val="StyleUnderline"/>
          <w:highlight w:val="green"/>
        </w:rPr>
        <w:t xml:space="preserve"> </w:t>
      </w:r>
      <w:r>
        <w:rPr>
          <w:highlight w:val="green"/>
          <w:u w:val="single"/>
        </w:rPr>
        <w:t>with the proposition</w:t>
      </w:r>
      <w:r>
        <w:rPr>
          <w:u w:val="single"/>
        </w:rPr>
        <w:t xml:space="preserve"> that </w:t>
      </w:r>
      <w:r w:rsidRPr="003E36C2">
        <w:rPr>
          <w:u w:val="single"/>
        </w:rPr>
        <w:t xml:space="preserve">the </w:t>
      </w:r>
      <w:r w:rsidRPr="003E36C2">
        <w:rPr>
          <w:rStyle w:val="Emphasis"/>
        </w:rPr>
        <w:t>exploration</w:t>
      </w:r>
      <w:r w:rsidRPr="003E36C2">
        <w:rPr>
          <w:u w:val="single"/>
        </w:rPr>
        <w:t xml:space="preserve"> and </w:t>
      </w:r>
      <w:r w:rsidRPr="003E36C2">
        <w:rPr>
          <w:rStyle w:val="Emphasis"/>
        </w:rPr>
        <w:t>use</w:t>
      </w:r>
      <w:r w:rsidRPr="003E36C2">
        <w:rPr>
          <w:u w:val="single"/>
        </w:rPr>
        <w:t xml:space="preserve"> of outer</w:t>
      </w:r>
      <w:r>
        <w:rPr>
          <w:u w:val="single"/>
        </w:rPr>
        <w:t xml:space="preserve"> </w:t>
      </w:r>
      <w:r>
        <w:rPr>
          <w:rStyle w:val="Emphasis"/>
          <w:highlight w:val="green"/>
        </w:rPr>
        <w:t>space</w:t>
      </w:r>
      <w:r>
        <w:rPr>
          <w:highlight w:val="green"/>
          <w:u w:val="single"/>
        </w:rPr>
        <w:t xml:space="preserve"> should be </w:t>
      </w:r>
      <w:r>
        <w:rPr>
          <w:rStyle w:val="Emphasis"/>
          <w:highlight w:val="green"/>
        </w:rPr>
        <w:t>sustainable</w:t>
      </w:r>
      <w:r>
        <w:rPr>
          <w:rStyle w:val="StyleUnderline"/>
          <w:highlight w:val="green"/>
        </w:rPr>
        <w:t xml:space="preserve">. </w:t>
      </w:r>
      <w:r>
        <w:rPr>
          <w:highlight w:val="green"/>
          <w:u w:val="single"/>
        </w:rPr>
        <w:t>It is in</w:t>
      </w:r>
      <w:r>
        <w:rPr>
          <w:u w:val="single"/>
        </w:rPr>
        <w:t xml:space="preserve"> the </w:t>
      </w:r>
      <w:r>
        <w:rPr>
          <w:highlight w:val="green"/>
          <w:u w:val="single"/>
        </w:rPr>
        <w:t xml:space="preserve">common interest </w:t>
      </w:r>
      <w:r w:rsidRPr="003E36C2">
        <w:rPr>
          <w:u w:val="single"/>
        </w:rPr>
        <w:t xml:space="preserve">of </w:t>
      </w:r>
      <w:r w:rsidRPr="003E36C2">
        <w:rPr>
          <w:rStyle w:val="Emphasis"/>
        </w:rPr>
        <w:t>all states</w:t>
      </w:r>
      <w:r w:rsidRPr="003E36C2">
        <w:rPr>
          <w:sz w:val="16"/>
        </w:rPr>
        <w:t>, whether spacefaring</w:t>
      </w:r>
      <w:r>
        <w:rPr>
          <w:sz w:val="16"/>
        </w:rPr>
        <w:t xml:space="preserve"> or otherwise, </w:t>
      </w:r>
      <w:r>
        <w:rPr>
          <w:highlight w:val="green"/>
          <w:u w:val="single"/>
        </w:rPr>
        <w:t xml:space="preserve">to </w:t>
      </w:r>
      <w:r>
        <w:rPr>
          <w:rStyle w:val="Emphasis"/>
          <w:highlight w:val="green"/>
        </w:rPr>
        <w:t>subscribe to a regime</w:t>
      </w:r>
      <w:r>
        <w:rPr>
          <w:rStyle w:val="StyleUnderline"/>
          <w:highlight w:val="green"/>
        </w:rPr>
        <w:t xml:space="preserve"> </w:t>
      </w:r>
      <w:r>
        <w:rPr>
          <w:highlight w:val="green"/>
          <w:u w:val="single"/>
        </w:rPr>
        <w:t>that allows</w:t>
      </w:r>
      <w:r>
        <w:rPr>
          <w:u w:val="single"/>
        </w:rPr>
        <w:t xml:space="preserve"> for the development </w:t>
      </w:r>
      <w:r w:rsidRPr="003E36C2">
        <w:rPr>
          <w:u w:val="single"/>
        </w:rPr>
        <w:t>of</w:t>
      </w:r>
      <w:r>
        <w:rPr>
          <w:u w:val="single"/>
        </w:rPr>
        <w:t xml:space="preserve"> </w:t>
      </w:r>
      <w:r>
        <w:rPr>
          <w:highlight w:val="green"/>
          <w:u w:val="single"/>
        </w:rPr>
        <w:t>space activities in a manner that leaves</w:t>
      </w:r>
      <w:r>
        <w:rPr>
          <w:u w:val="single"/>
        </w:rPr>
        <w:t xml:space="preserve"> the </w:t>
      </w:r>
      <w:r>
        <w:rPr>
          <w:highlight w:val="green"/>
          <w:u w:val="single"/>
        </w:rPr>
        <w:t>space</w:t>
      </w:r>
      <w:r>
        <w:rPr>
          <w:u w:val="single"/>
        </w:rPr>
        <w:t xml:space="preserve"> environment in a substantially </w:t>
      </w:r>
      <w:r>
        <w:rPr>
          <w:rStyle w:val="Emphasis"/>
          <w:highlight w:val="green"/>
        </w:rPr>
        <w:t>unimpaired</w:t>
      </w:r>
      <w:r>
        <w:rPr>
          <w:u w:val="single"/>
        </w:rPr>
        <w:t xml:space="preserve"> condition </w:t>
      </w:r>
      <w:r>
        <w:rPr>
          <w:highlight w:val="green"/>
          <w:u w:val="single"/>
        </w:rPr>
        <w:t xml:space="preserve">for </w:t>
      </w:r>
      <w:r>
        <w:rPr>
          <w:rStyle w:val="Emphasis"/>
          <w:highlight w:val="green"/>
        </w:rPr>
        <w:t>future generations</w:t>
      </w:r>
      <w:r>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Pr>
          <w:highlight w:val="green"/>
          <w:u w:val="single"/>
        </w:rPr>
        <w:t xml:space="preserve">We </w:t>
      </w:r>
      <w:r>
        <w:rPr>
          <w:rStyle w:val="Emphasis"/>
          <w:highlight w:val="green"/>
        </w:rPr>
        <w:t>should not confine</w:t>
      </w:r>
      <w:r>
        <w:rPr>
          <w:highlight w:val="green"/>
          <w:u w:val="single"/>
        </w:rPr>
        <w:t xml:space="preserve"> our </w:t>
      </w:r>
      <w:r>
        <w:rPr>
          <w:rStyle w:val="Emphasis"/>
          <w:highlight w:val="green"/>
        </w:rPr>
        <w:t>actions</w:t>
      </w:r>
      <w:r>
        <w:rPr>
          <w:highlight w:val="green"/>
          <w:u w:val="single"/>
        </w:rPr>
        <w:t xml:space="preserve"> to those we are </w:t>
      </w:r>
      <w:r>
        <w:rPr>
          <w:rStyle w:val="Emphasis"/>
          <w:highlight w:val="green"/>
        </w:rPr>
        <w:t>now able to determine</w:t>
      </w:r>
      <w:r>
        <w:rPr>
          <w:highlight w:val="green"/>
          <w:u w:val="single"/>
        </w:rPr>
        <w:t xml:space="preserve"> as</w:t>
      </w:r>
      <w:r>
        <w:rPr>
          <w:u w:val="single"/>
        </w:rPr>
        <w:t xml:space="preserve"> directly or indirectly </w:t>
      </w:r>
      <w:r>
        <w:rPr>
          <w:rStyle w:val="Emphasis"/>
          <w:highlight w:val="green"/>
        </w:rPr>
        <w:t>benefiting</w:t>
      </w:r>
      <w:r>
        <w:rPr>
          <w:u w:val="single"/>
        </w:rPr>
        <w:t xml:space="preserve"> ourselves or our </w:t>
      </w:r>
      <w:r>
        <w:rPr>
          <w:rStyle w:val="Emphasis"/>
          <w:highlight w:val="green"/>
        </w:rPr>
        <w:t>descendants</w:t>
      </w:r>
      <w:r>
        <w:rPr>
          <w:sz w:val="16"/>
        </w:rPr>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Pr>
          <w:highlight w:val="green"/>
          <w:u w:val="single"/>
        </w:rPr>
        <w:t>we should</w:t>
      </w:r>
      <w:r>
        <w:rPr>
          <w:u w:val="single"/>
        </w:rPr>
        <w:t xml:space="preserve"> concentrate on </w:t>
      </w:r>
      <w:r>
        <w:rPr>
          <w:highlight w:val="green"/>
          <w:u w:val="single"/>
        </w:rPr>
        <w:t>establish</w:t>
      </w:r>
      <w:r>
        <w:rPr>
          <w:u w:val="single"/>
        </w:rPr>
        <w:t>ing</w:t>
      </w:r>
      <w:r>
        <w:rPr>
          <w:sz w:val="16"/>
        </w:rPr>
        <w:t xml:space="preserve"> fair and workable arrangements and </w:t>
      </w:r>
      <w:r>
        <w:rPr>
          <w:rStyle w:val="Emphasis"/>
          <w:highlight w:val="green"/>
        </w:rPr>
        <w:t>institutions</w:t>
      </w:r>
      <w:r>
        <w:rPr>
          <w:rStyle w:val="StyleUnderline"/>
          <w:highlight w:val="green"/>
        </w:rPr>
        <w:t xml:space="preserve"> </w:t>
      </w:r>
      <w:r>
        <w:rPr>
          <w:highlight w:val="green"/>
          <w:u w:val="single"/>
        </w:rPr>
        <w:t>that can</w:t>
      </w:r>
      <w:r>
        <w:rPr>
          <w:sz w:val="16"/>
        </w:rPr>
        <w:t xml:space="preserve"> successfully </w:t>
      </w:r>
      <w:r>
        <w:rPr>
          <w:rStyle w:val="Emphasis"/>
          <w:highlight w:val="green"/>
        </w:rPr>
        <w:t>accommodate</w:t>
      </w:r>
      <w:r>
        <w:rPr>
          <w:sz w:val="16"/>
        </w:rPr>
        <w:t xml:space="preserve"> the </w:t>
      </w:r>
      <w:r>
        <w:rPr>
          <w:rStyle w:val="Emphasis"/>
          <w:highlight w:val="green"/>
        </w:rPr>
        <w:t>competing interests</w:t>
      </w:r>
      <w:r>
        <w:rPr>
          <w:sz w:val="16"/>
        </w:rPr>
        <w:t xml:space="preserve"> of all nations. With these guidelines in mind, we will now examine new </w:t>
      </w:r>
      <w:r>
        <w:rPr>
          <w:sz w:val="16"/>
        </w:rPr>
        <w:lastRenderedPageBreak/>
        <w:t>methods of treaty-making that will enhance the willingness of states to participate in an environmental program that seeks to achieve an acceptable balance between pollution control and freedom of space exploration.</w:t>
      </w:r>
    </w:p>
    <w:p w14:paraId="103A40AC" w14:textId="77777777" w:rsidR="008115E4" w:rsidRPr="00FA102A" w:rsidRDefault="008115E4" w:rsidP="008115E4">
      <w:pPr>
        <w:pStyle w:val="Heading4"/>
        <w:rPr>
          <w:bCs w:val="0"/>
        </w:rPr>
      </w:pPr>
      <w:r w:rsidRPr="00FA102A">
        <w:t xml:space="preserve">That solves the </w:t>
      </w:r>
      <w:proofErr w:type="spellStart"/>
      <w:r w:rsidRPr="00FA102A">
        <w:t>aff</w:t>
      </w:r>
      <w:proofErr w:type="spellEnd"/>
      <w:r w:rsidRPr="00FA102A">
        <w:t xml:space="preserve"> – it addresses </w:t>
      </w:r>
      <w:r w:rsidRPr="00FA102A">
        <w:rPr>
          <w:u w:val="single"/>
        </w:rPr>
        <w:t>shared anxieties</w:t>
      </w:r>
      <w:r w:rsidRPr="00FA102A">
        <w:t xml:space="preserve"> while building </w:t>
      </w:r>
      <w:r w:rsidRPr="00FA102A">
        <w:rPr>
          <w:u w:val="single"/>
        </w:rPr>
        <w:t>political consensus</w:t>
      </w:r>
      <w:r w:rsidRPr="00FA102A">
        <w:t>.</w:t>
      </w:r>
    </w:p>
    <w:p w14:paraId="25CFC50D" w14:textId="77777777" w:rsidR="008115E4" w:rsidRDefault="008115E4" w:rsidP="008115E4">
      <w:r>
        <w:rPr>
          <w:rStyle w:val="Style13ptBold"/>
        </w:rPr>
        <w:t>Gardiner 14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2EC750E6" w14:textId="77777777" w:rsidR="008115E4" w:rsidRDefault="008115E4" w:rsidP="008115E4">
      <w:pPr>
        <w:rPr>
          <w:rStyle w:val="StyleUnderline"/>
        </w:rPr>
      </w:pPr>
      <w:r>
        <w:rPr>
          <w:rStyle w:val="StyleUnderline"/>
        </w:rPr>
        <w:t>A Constitutional Convention</w:t>
      </w:r>
    </w:p>
    <w:p w14:paraId="2F7764D7" w14:textId="77777777" w:rsidR="008115E4" w:rsidRDefault="008115E4" w:rsidP="008115E4">
      <w:pPr>
        <w:rPr>
          <w:sz w:val="16"/>
        </w:rPr>
      </w:pPr>
      <w:r>
        <w:rPr>
          <w:sz w:val="16"/>
        </w:rPr>
        <w:t xml:space="preserve">In my view, the above line of reasoning leads naturally to a more specific proposal: that we—concerned individuals, interested community groups, </w:t>
      </w:r>
      <w:r>
        <w:rPr>
          <w:rStyle w:val="Emphasis"/>
          <w:highlight w:val="green"/>
        </w:rPr>
        <w:t>national governments</w:t>
      </w:r>
      <w:r>
        <w:rPr>
          <w:sz w:val="16"/>
        </w:rPr>
        <w:t>, and transnational organizations—</w:t>
      </w:r>
      <w:r>
        <w:rPr>
          <w:rStyle w:val="StyleUnderline"/>
          <w:highlight w:val="green"/>
        </w:rPr>
        <w:t>should</w:t>
      </w:r>
      <w:r>
        <w:rPr>
          <w:sz w:val="16"/>
        </w:rPr>
        <w:t xml:space="preserve"> initiate a </w:t>
      </w:r>
      <w:r>
        <w:rPr>
          <w:rStyle w:val="StyleUnderline"/>
          <w:highlight w:val="green"/>
        </w:rPr>
        <w:t xml:space="preserve">call </w:t>
      </w:r>
      <w:r>
        <w:rPr>
          <w:rStyle w:val="StyleUnderline"/>
        </w:rPr>
        <w:t xml:space="preserve">for </w:t>
      </w:r>
      <w:r>
        <w:rPr>
          <w:rStyle w:val="StyleUnderline"/>
          <w:highlight w:val="green"/>
        </w:rPr>
        <w:t xml:space="preserve">a </w:t>
      </w:r>
      <w:r>
        <w:rPr>
          <w:rStyle w:val="Emphasis"/>
          <w:highlight w:val="green"/>
        </w:rPr>
        <w:t>global con</w:t>
      </w:r>
      <w:r>
        <w:rPr>
          <w:rStyle w:val="Emphasis"/>
        </w:rPr>
        <w:t xml:space="preserve">stitutional </w:t>
      </w:r>
      <w:r>
        <w:rPr>
          <w:rStyle w:val="Emphasis"/>
          <w:highlight w:val="green"/>
        </w:rPr>
        <w:t>con</w:t>
      </w:r>
      <w:r>
        <w:rPr>
          <w:rStyle w:val="Emphasis"/>
        </w:rPr>
        <w:t>vention</w:t>
      </w:r>
      <w:r>
        <w:rPr>
          <w:rStyle w:val="StyleUnderline"/>
        </w:rPr>
        <w:t xml:space="preserve"> </w:t>
      </w:r>
      <w:r>
        <w:rPr>
          <w:rStyle w:val="StyleUnderline"/>
          <w:highlight w:val="green"/>
        </w:rPr>
        <w:t>focused on</w:t>
      </w:r>
      <w:r>
        <w:rPr>
          <w:rStyle w:val="Emphasis"/>
          <w:highlight w:val="green"/>
        </w:rPr>
        <w:t xml:space="preserve"> future gen</w:t>
      </w:r>
      <w:r>
        <w:rPr>
          <w:rStyle w:val="Emphasis"/>
        </w:rPr>
        <w:t>eration</w:t>
      </w:r>
      <w:r>
        <w:rPr>
          <w:rStyle w:val="Emphasis"/>
          <w:highlight w:val="green"/>
        </w:rPr>
        <w:t>s</w:t>
      </w:r>
      <w:r>
        <w:rPr>
          <w:rStyle w:val="StyleUnderline"/>
        </w:rPr>
        <w:t>.</w:t>
      </w:r>
      <w:r>
        <w:rPr>
          <w:sz w:val="16"/>
        </w:rPr>
        <w:t xml:space="preserve"> This proposal has two components. The first component is procedural. </w:t>
      </w:r>
      <w:r>
        <w:rPr>
          <w:rStyle w:val="StyleUnderline"/>
        </w:rPr>
        <w:t xml:space="preserve">The proposal takes the form of a </w:t>
      </w:r>
      <w:r>
        <w:rPr>
          <w:rStyle w:val="Emphasis"/>
        </w:rPr>
        <w:t>“</w:t>
      </w:r>
      <w:r>
        <w:rPr>
          <w:rStyle w:val="Emphasis"/>
          <w:highlight w:val="green"/>
        </w:rPr>
        <w:t>call to action</w:t>
      </w:r>
      <w:r>
        <w:rPr>
          <w:rStyle w:val="Emphasis"/>
        </w:rPr>
        <w:t>.”</w:t>
      </w:r>
      <w:r>
        <w:rPr>
          <w:rStyle w:val="StyleUnderline"/>
        </w:rPr>
        <w:t xml:space="preserve"> It is explicitly an attempt to </w:t>
      </w:r>
      <w:r>
        <w:rPr>
          <w:rStyle w:val="StyleUnderline"/>
          <w:highlight w:val="green"/>
        </w:rPr>
        <w:t>engage</w:t>
      </w:r>
      <w:r>
        <w:rPr>
          <w:rStyle w:val="StyleUnderline"/>
        </w:rPr>
        <w:t xml:space="preserve"> a range of </w:t>
      </w:r>
      <w:r>
        <w:rPr>
          <w:rStyle w:val="StyleUnderline"/>
          <w:highlight w:val="green"/>
        </w:rPr>
        <w:t>actors</w:t>
      </w:r>
      <w:r>
        <w:rPr>
          <w:rStyle w:val="StyleUnderline"/>
        </w:rPr>
        <w:t xml:space="preserve">, </w:t>
      </w:r>
      <w:r>
        <w:rPr>
          <w:rStyle w:val="StyleUnderline"/>
          <w:highlight w:val="green"/>
        </w:rPr>
        <w:t>based on</w:t>
      </w:r>
      <w:r>
        <w:rPr>
          <w:rStyle w:val="StyleUnderline"/>
        </w:rPr>
        <w:t xml:space="preserve"> a claim that </w:t>
      </w:r>
      <w:r>
        <w:rPr>
          <w:rStyle w:val="Emphasis"/>
        </w:rPr>
        <w:t>they</w:t>
      </w:r>
      <w:r>
        <w:rPr>
          <w:sz w:val="16"/>
        </w:rPr>
        <w:t xml:space="preserve"> have or </w:t>
      </w:r>
      <w:r>
        <w:rPr>
          <w:rStyle w:val="Emphasis"/>
        </w:rPr>
        <w:t>should take on</w:t>
      </w:r>
      <w:r>
        <w:rPr>
          <w:sz w:val="16"/>
        </w:rPr>
        <w:t xml:space="preserve"> a set of </w:t>
      </w:r>
      <w:r>
        <w:rPr>
          <w:rStyle w:val="Emphasis"/>
        </w:rPr>
        <w:t>responsibilities</w:t>
      </w:r>
      <w:r>
        <w:rPr>
          <w:rStyle w:val="StyleUnderline"/>
        </w:rPr>
        <w:t>, and</w:t>
      </w:r>
      <w:r>
        <w:rPr>
          <w:sz w:val="16"/>
        </w:rPr>
        <w:t xml:space="preserve"> a view about </w:t>
      </w:r>
      <w:r>
        <w:rPr>
          <w:rStyle w:val="Emphasis"/>
        </w:rPr>
        <w:t xml:space="preserve">how to go about discharging those </w:t>
      </w:r>
      <w:r>
        <w:rPr>
          <w:rStyle w:val="Emphasis"/>
          <w:highlight w:val="green"/>
        </w:rPr>
        <w:t>responsibilities</w:t>
      </w:r>
      <w:r>
        <w:rPr>
          <w:rStyle w:val="Emphasis"/>
        </w:rPr>
        <w:t>.</w:t>
      </w:r>
      <w:r>
        <w:rPr>
          <w:sz w:val="16"/>
        </w:rPr>
        <w:t xml:space="preserve"> The second component is substantive. The </w:t>
      </w:r>
      <w:proofErr w:type="gramStart"/>
      <w:r>
        <w:rPr>
          <w:sz w:val="16"/>
        </w:rPr>
        <w:t>main focus</w:t>
      </w:r>
      <w:proofErr w:type="gramEnd"/>
      <w:r>
        <w:rPr>
          <w:sz w:val="16"/>
        </w:rPr>
        <w:t xml:space="preserve"> for action is a push for the creation of a constitutional convention at the global level, whose role is to pave the way for an overall constitutional system that appropriately embodies intergenerational concern.</w:t>
      </w:r>
    </w:p>
    <w:p w14:paraId="12646B6B" w14:textId="77777777" w:rsidR="008115E4" w:rsidRDefault="008115E4" w:rsidP="008115E4">
      <w:pPr>
        <w:rPr>
          <w:rStyle w:val="StyleUnderline"/>
          <w:sz w:val="16"/>
        </w:rPr>
      </w:pPr>
      <w:r>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Pr>
          <w:rStyle w:val="StyleUnderline"/>
        </w:rPr>
        <w:t>the convention</w:t>
      </w:r>
      <w:r>
        <w:rPr>
          <w:rStyle w:val="StyleUnderline"/>
          <w:sz w:val="16"/>
        </w:rPr>
        <w:t xml:space="preserve"> itself </w:t>
      </w:r>
      <w:r>
        <w:rPr>
          <w:rStyle w:val="StyleUnderline"/>
        </w:rPr>
        <w:t>should be understood as “a</w:t>
      </w:r>
      <w:r>
        <w:rPr>
          <w:sz w:val="16"/>
        </w:rPr>
        <w:t xml:space="preserve"> representative </w:t>
      </w:r>
      <w:r>
        <w:rPr>
          <w:rStyle w:val="StyleUnderline"/>
        </w:rPr>
        <w:t>body called</w:t>
      </w:r>
      <w:r>
        <w:rPr>
          <w:sz w:val="16"/>
        </w:rPr>
        <w:t xml:space="preserve"> together </w:t>
      </w:r>
      <w:r>
        <w:rPr>
          <w:rStyle w:val="StyleUnderline"/>
        </w:rPr>
        <w:t xml:space="preserve">for some </w:t>
      </w:r>
      <w:r>
        <w:rPr>
          <w:rStyle w:val="Emphasis"/>
          <w:highlight w:val="green"/>
        </w:rPr>
        <w:t>occasional</w:t>
      </w:r>
      <w:r>
        <w:rPr>
          <w:rStyle w:val="Emphasis"/>
        </w:rPr>
        <w:t xml:space="preserve"> or temporary purpose</w:t>
      </w:r>
      <w:r>
        <w:rPr>
          <w:rStyle w:val="StyleUnderline"/>
          <w:sz w:val="16"/>
        </w:rPr>
        <w:t xml:space="preserve">” and “constituted by statute to represent the people in their primary relations.”14 Second, </w:t>
      </w:r>
      <w:r>
        <w:rPr>
          <w:rStyle w:val="StyleUnderline"/>
        </w:rPr>
        <w:t>a constitutional system should be thought</w:t>
      </w:r>
      <w:r>
        <w:rPr>
          <w:rStyle w:val="StyleUnderline"/>
          <w:sz w:val="16"/>
        </w:rPr>
        <w:t xml:space="preserve"> of in a minimalist sense </w:t>
      </w:r>
      <w:r>
        <w:rPr>
          <w:rStyle w:val="StyleUnderline"/>
        </w:rPr>
        <w:t>as</w:t>
      </w:r>
      <w:r>
        <w:rPr>
          <w:rStyle w:val="StyleUnderline"/>
          <w:sz w:val="16"/>
        </w:rPr>
        <w:t xml:space="preserve"> “</w:t>
      </w:r>
      <w:r>
        <w:rPr>
          <w:rStyle w:val="StyleUnderline"/>
        </w:rPr>
        <w:t xml:space="preserve">a set of </w:t>
      </w:r>
      <w:r>
        <w:rPr>
          <w:rStyle w:val="Emphasis"/>
        </w:rPr>
        <w:t>norms</w:t>
      </w:r>
      <w:r>
        <w:rPr>
          <w:rStyle w:val="StyleUnderline"/>
          <w:sz w:val="16"/>
        </w:rPr>
        <w:t xml:space="preserve"> (rules, principles or values)</w:t>
      </w:r>
      <w:r>
        <w:rPr>
          <w:rStyle w:val="StyleUnderline"/>
        </w:rPr>
        <w:t xml:space="preserve"> creating, structuring, and possibly defining</w:t>
      </w:r>
      <w:r>
        <w:rPr>
          <w:rStyle w:val="StyleUnderline"/>
          <w:sz w:val="16"/>
        </w:rPr>
        <w:t xml:space="preserve"> the </w:t>
      </w:r>
      <w:r>
        <w:rPr>
          <w:rStyle w:val="Emphasis"/>
        </w:rPr>
        <w:t>limits</w:t>
      </w:r>
      <w:r>
        <w:rPr>
          <w:rStyle w:val="StyleUnderline"/>
        </w:rPr>
        <w:t xml:space="preserve"> of government power</w:t>
      </w:r>
      <w:r>
        <w:rPr>
          <w:rStyle w:val="StyleUnderline"/>
          <w:sz w:val="16"/>
        </w:rPr>
        <w:t xml:space="preserve"> or authority.”15 Third, </w:t>
      </w:r>
      <w:r>
        <w:rPr>
          <w:rStyle w:val="StyleUnderline"/>
        </w:rPr>
        <w:t>the “instigating” role of the convention should be to</w:t>
      </w:r>
      <w:r>
        <w:rPr>
          <w:rStyle w:val="StyleUnderline"/>
          <w:sz w:val="16"/>
        </w:rPr>
        <w:t xml:space="preserve"> discuss, develop, make recommendations toward, and set in motion a process for the </w:t>
      </w:r>
      <w:r>
        <w:rPr>
          <w:rStyle w:val="Emphasis"/>
        </w:rPr>
        <w:t>establish</w:t>
      </w:r>
      <w:r>
        <w:rPr>
          <w:rStyle w:val="StyleUnderline"/>
          <w:sz w:val="16"/>
        </w:rPr>
        <w:t xml:space="preserve">ment of </w:t>
      </w:r>
      <w:r>
        <w:rPr>
          <w:rStyle w:val="Emphasis"/>
        </w:rPr>
        <w:t>a constitution.</w:t>
      </w:r>
      <w:r>
        <w:rPr>
          <w:rStyle w:val="StyleUnderline"/>
          <w:sz w:val="16"/>
        </w:rPr>
        <w:t xml:space="preserve"> Fourth, </w:t>
      </w:r>
      <w:r>
        <w:rPr>
          <w:rStyle w:val="StyleUnderline"/>
        </w:rPr>
        <w:t xml:space="preserve">its primary </w:t>
      </w:r>
      <w:r>
        <w:rPr>
          <w:rStyle w:val="StyleUnderline"/>
          <w:highlight w:val="green"/>
        </w:rPr>
        <w:t>subject</w:t>
      </w:r>
      <w:r>
        <w:rPr>
          <w:rStyle w:val="StyleUnderline"/>
        </w:rPr>
        <w:t xml:space="preserve"> matter should be</w:t>
      </w:r>
      <w:r>
        <w:rPr>
          <w:rStyle w:val="StyleUnderline"/>
          <w:sz w:val="16"/>
        </w:rPr>
        <w:t xml:space="preserve"> the need </w:t>
      </w:r>
      <w:r>
        <w:rPr>
          <w:rStyle w:val="StyleUnderline"/>
        </w:rPr>
        <w:t>to</w:t>
      </w:r>
      <w:r>
        <w:rPr>
          <w:rStyle w:val="Emphasis"/>
        </w:rPr>
        <w:t xml:space="preserve"> adequately </w:t>
      </w:r>
      <w:r>
        <w:rPr>
          <w:rStyle w:val="Emphasis"/>
          <w:highlight w:val="green"/>
        </w:rPr>
        <w:t>reflect</w:t>
      </w:r>
      <w:r>
        <w:rPr>
          <w:rStyle w:val="Emphasis"/>
        </w:rPr>
        <w:t xml:space="preserve"> and embody </w:t>
      </w:r>
      <w:r>
        <w:rPr>
          <w:rStyle w:val="Emphasis"/>
          <w:highlight w:val="green"/>
        </w:rPr>
        <w:t>intergenerational concern</w:t>
      </w:r>
      <w:r>
        <w:rPr>
          <w:rStyle w:val="StyleUnderline"/>
        </w:rPr>
        <w:t>, where this would include</w:t>
      </w:r>
      <w:r>
        <w:rPr>
          <w:rStyle w:val="StyleUnderline"/>
          <w:sz w:val="16"/>
        </w:rPr>
        <w:t xml:space="preserve"> at least the </w:t>
      </w:r>
      <w:r>
        <w:rPr>
          <w:rStyle w:val="StyleUnderline"/>
        </w:rPr>
        <w:t>protection of future generations</w:t>
      </w:r>
      <w:r>
        <w:rPr>
          <w:rStyle w:val="StyleUnderline"/>
          <w:sz w:val="16"/>
        </w:rPr>
        <w:t xml:space="preserve">, the </w:t>
      </w:r>
      <w:r>
        <w:rPr>
          <w:rStyle w:val="StyleUnderline"/>
        </w:rPr>
        <w:t>promotion of their interests</w:t>
      </w:r>
      <w:r>
        <w:rPr>
          <w:rStyle w:val="StyleUnderline"/>
          <w:sz w:val="16"/>
        </w:rPr>
        <w:t xml:space="preserve"> (where “interests” is to be broadly conceived </w:t>
      </w:r>
      <w:proofErr w:type="gramStart"/>
      <w:r>
        <w:rPr>
          <w:rStyle w:val="StyleUnderline"/>
          <w:sz w:val="16"/>
        </w:rPr>
        <w:t>so as to</w:t>
      </w:r>
      <w:proofErr w:type="gramEnd"/>
      <w:r>
        <w:rPr>
          <w:rStyle w:val="StyleUnderline"/>
          <w:sz w:val="16"/>
        </w:rPr>
        <w:t xml:space="preserve"> include rights, claims, welfare, and so on), </w:t>
      </w:r>
      <w:r>
        <w:rPr>
          <w:rStyle w:val="StyleUnderline"/>
        </w:rPr>
        <w:t>and</w:t>
      </w:r>
      <w:r>
        <w:rPr>
          <w:rStyle w:val="StyleUnderline"/>
          <w:sz w:val="16"/>
        </w:rPr>
        <w:t xml:space="preserve"> the </w:t>
      </w:r>
      <w:r>
        <w:rPr>
          <w:rStyle w:val="StyleUnderline"/>
        </w:rPr>
        <w:t>discharging of duties with respect to them.</w:t>
      </w:r>
      <w:r>
        <w:rPr>
          <w:rStyle w:val="StyleUnderline"/>
          <w:sz w:val="16"/>
        </w:rPr>
        <w:t xml:space="preserve"> It may also (and in my view should) include some way of reflecting concern for past generations, including responsiveness to at least certain of their interests and views. However, I will leave</w:t>
      </w:r>
      <w:r>
        <w:rPr>
          <w:sz w:val="16"/>
          <w:szCs w:val="16"/>
        </w:rPr>
        <w:t xml:space="preserve"> </w:t>
      </w:r>
      <w:r>
        <w:rPr>
          <w:rStyle w:val="StyleUnderline"/>
          <w:sz w:val="16"/>
        </w:rPr>
        <w:t>that issue aside in what follows.</w:t>
      </w:r>
    </w:p>
    <w:p w14:paraId="31799D25" w14:textId="77777777" w:rsidR="008115E4" w:rsidRDefault="008115E4" w:rsidP="008115E4">
      <w:pPr>
        <w:rPr>
          <w:rStyle w:val="StyleUnderline"/>
          <w:sz w:val="16"/>
        </w:rPr>
      </w:pPr>
      <w:r>
        <w:rPr>
          <w:rStyle w:val="StyleUnderline"/>
          <w:sz w:val="16"/>
        </w:rPr>
        <w:t xml:space="preserve">The proposal to initiate </w:t>
      </w:r>
      <w:r>
        <w:rPr>
          <w:rStyle w:val="StyleUnderline"/>
        </w:rPr>
        <w:t xml:space="preserve">a </w:t>
      </w:r>
      <w:r>
        <w:rPr>
          <w:rStyle w:val="StyleUnderline"/>
          <w:highlight w:val="green"/>
        </w:rPr>
        <w:t>call</w:t>
      </w:r>
      <w:r>
        <w:rPr>
          <w:rStyle w:val="StyleUnderline"/>
        </w:rPr>
        <w:t xml:space="preserve"> for a global constitutional convention</w:t>
      </w:r>
      <w:r>
        <w:rPr>
          <w:rStyle w:val="StyleUnderline"/>
          <w:sz w:val="16"/>
        </w:rPr>
        <w:t xml:space="preserve"> has at least two attractive features. First, it </w:t>
      </w:r>
      <w:r>
        <w:rPr>
          <w:rStyle w:val="StyleUnderline"/>
          <w:highlight w:val="green"/>
        </w:rPr>
        <w:t>is based in</w:t>
      </w:r>
      <w:r>
        <w:rPr>
          <w:rStyle w:val="StyleUnderline"/>
          <w:sz w:val="16"/>
        </w:rPr>
        <w:t xml:space="preserve"> a </w:t>
      </w:r>
      <w:r>
        <w:rPr>
          <w:rStyle w:val="Emphasis"/>
        </w:rPr>
        <w:t xml:space="preserve">deep political </w:t>
      </w:r>
      <w:r>
        <w:rPr>
          <w:rStyle w:val="Emphasis"/>
          <w:highlight w:val="green"/>
        </w:rPr>
        <w:t>reality</w:t>
      </w:r>
      <w:r>
        <w:rPr>
          <w:rStyle w:val="StyleUnderline"/>
          <w:sz w:val="16"/>
        </w:rPr>
        <w:t xml:space="preserve">, and does not underplay the challenge. </w:t>
      </w:r>
      <w:r>
        <w:rPr>
          <w:rStyle w:val="StyleUnderline"/>
        </w:rPr>
        <w:t xml:space="preserve">It acknowledges the problem as </w:t>
      </w:r>
      <w:r>
        <w:rPr>
          <w:sz w:val="16"/>
        </w:rPr>
        <w:t xml:space="preserve">it </w:t>
      </w:r>
      <w:r>
        <w:rPr>
          <w:rStyle w:val="StyleUnderline"/>
        </w:rPr>
        <w:t>is</w:t>
      </w:r>
      <w:r>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Pr>
          <w:rStyle w:val="StyleUnderline"/>
        </w:rPr>
        <w:t xml:space="preserve">the proposal is </w:t>
      </w:r>
      <w:r>
        <w:rPr>
          <w:rStyle w:val="StyleUnderline"/>
          <w:sz w:val="16"/>
        </w:rPr>
        <w:t>dramatic and rhetorically eye-catching, it is so in a way that is</w:t>
      </w:r>
      <w:r>
        <w:rPr>
          <w:rStyle w:val="StyleUnderline"/>
        </w:rPr>
        <w:t xml:space="preserve"> appropriately responsive to the seriousness of the issue</w:t>
      </w:r>
      <w:r>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218E73E7" w14:textId="77777777" w:rsidR="008115E4" w:rsidRDefault="008115E4" w:rsidP="008115E4">
      <w:pPr>
        <w:rPr>
          <w:rStyle w:val="StyleUnderline"/>
          <w:sz w:val="16"/>
        </w:rPr>
      </w:pPr>
      <w:r>
        <w:rPr>
          <w:rStyle w:val="StyleUnderline"/>
          <w:sz w:val="16"/>
        </w:rPr>
        <w:t xml:space="preserve">The second attractive feature of </w:t>
      </w:r>
      <w:r>
        <w:rPr>
          <w:rStyle w:val="StyleUnderline"/>
        </w:rPr>
        <w:t xml:space="preserve">the </w:t>
      </w:r>
      <w:r>
        <w:rPr>
          <w:rStyle w:val="StyleUnderline"/>
          <w:highlight w:val="green"/>
        </w:rPr>
        <w:t>proposal is</w:t>
      </w:r>
      <w:r>
        <w:rPr>
          <w:rStyle w:val="StyleUnderline"/>
          <w:sz w:val="16"/>
        </w:rPr>
        <w:t xml:space="preserve"> that, though ambitious, it is </w:t>
      </w:r>
      <w:r>
        <w:rPr>
          <w:rStyle w:val="Emphasis"/>
          <w:highlight w:val="green"/>
        </w:rPr>
        <w:t>not alienating</w:t>
      </w:r>
      <w:r>
        <w:rPr>
          <w:rStyle w:val="Emphasis"/>
        </w:rPr>
        <w:t>.</w:t>
      </w:r>
      <w:r>
        <w:rPr>
          <w:rStyle w:val="StyleUnderline"/>
          <w:sz w:val="16"/>
        </w:rPr>
        <w:t xml:space="preserve"> While </w:t>
      </w:r>
      <w:r>
        <w:rPr>
          <w:rStyle w:val="StyleUnderline"/>
        </w:rPr>
        <w:t>it does not</w:t>
      </w:r>
      <w:r>
        <w:rPr>
          <w:rStyle w:val="StyleUnderline"/>
          <w:sz w:val="16"/>
        </w:rPr>
        <w:t xml:space="preserve"> succumb to despair in the face of the challenge, neither does it </w:t>
      </w:r>
      <w:r>
        <w:rPr>
          <w:rStyle w:val="Emphasis"/>
        </w:rPr>
        <w:t>needlessly polarize and divide</w:t>
      </w:r>
      <w:r>
        <w:rPr>
          <w:rStyle w:val="StyleUnderline"/>
          <w:sz w:val="16"/>
        </w:rPr>
        <w:t xml:space="preserve"> from the outset (for example, by leaping to specific recommendations about how to fill the institutional gap). Instead, </w:t>
      </w:r>
      <w:r>
        <w:rPr>
          <w:rStyle w:val="StyleUnderline"/>
        </w:rPr>
        <w:t xml:space="preserve">it </w:t>
      </w:r>
      <w:r>
        <w:rPr>
          <w:rStyle w:val="StyleUnderline"/>
          <w:highlight w:val="green"/>
        </w:rPr>
        <w:t>acknowledges</w:t>
      </w:r>
      <w:r>
        <w:rPr>
          <w:rStyle w:val="StyleUnderline"/>
          <w:sz w:val="16"/>
        </w:rPr>
        <w:t xml:space="preserve"> that there are </w:t>
      </w:r>
      <w:r>
        <w:rPr>
          <w:rStyle w:val="Emphasis"/>
        </w:rPr>
        <w:t xml:space="preserve">fundamental </w:t>
      </w:r>
      <w:r>
        <w:rPr>
          <w:rStyle w:val="Emphasis"/>
          <w:highlight w:val="green"/>
        </w:rPr>
        <w:t>difficulties</w:t>
      </w:r>
      <w:r>
        <w:rPr>
          <w:rStyle w:val="Emphasis"/>
        </w:rPr>
        <w:t xml:space="preserve"> and anxieties</w:t>
      </w:r>
      <w:r>
        <w:rPr>
          <w:rStyle w:val="StyleUnderline"/>
        </w:rPr>
        <w:t xml:space="preserve">, </w:t>
      </w:r>
      <w:r>
        <w:rPr>
          <w:rStyle w:val="StyleUnderline"/>
          <w:highlight w:val="green"/>
        </w:rPr>
        <w:t>but</w:t>
      </w:r>
      <w:r>
        <w:rPr>
          <w:rStyle w:val="StyleUnderline"/>
        </w:rPr>
        <w:t xml:space="preserve"> uses them to </w:t>
      </w:r>
      <w:r>
        <w:rPr>
          <w:rStyle w:val="Emphasis"/>
          <w:highlight w:val="green"/>
        </w:rPr>
        <w:t>start</w:t>
      </w:r>
      <w:r>
        <w:rPr>
          <w:rStyle w:val="Emphasis"/>
        </w:rPr>
        <w:t xml:space="preserve"> the </w:t>
      </w:r>
      <w:r>
        <w:rPr>
          <w:rStyle w:val="Emphasis"/>
          <w:highlight w:val="green"/>
        </w:rPr>
        <w:t>right</w:t>
      </w:r>
      <w:r>
        <w:rPr>
          <w:rStyle w:val="Emphasis"/>
        </w:rPr>
        <w:t xml:space="preserve"> kind of </w:t>
      </w:r>
      <w:r>
        <w:rPr>
          <w:rStyle w:val="Emphasis"/>
          <w:highlight w:val="green"/>
        </w:rPr>
        <w:t>debate</w:t>
      </w:r>
      <w:r>
        <w:rPr>
          <w:rStyle w:val="StyleUnderline"/>
          <w:sz w:val="16"/>
        </w:rPr>
        <w:t xml:space="preserve">, rather than to foreclose it. As a result, </w:t>
      </w:r>
      <w:r>
        <w:rPr>
          <w:rStyle w:val="StyleUnderline"/>
        </w:rPr>
        <w:t xml:space="preserve">the proposal is a promising candidate to </w:t>
      </w:r>
      <w:r>
        <w:rPr>
          <w:rStyle w:val="StyleUnderline"/>
          <w:highlight w:val="green"/>
        </w:rPr>
        <w:t>serve as</w:t>
      </w:r>
      <w:r>
        <w:rPr>
          <w:rStyle w:val="StyleUnderline"/>
          <w:sz w:val="16"/>
        </w:rPr>
        <w:t xml:space="preserve"> the subject of a </w:t>
      </w:r>
      <w:r>
        <w:rPr>
          <w:rStyle w:val="Emphasis"/>
          <w:highlight w:val="green"/>
        </w:rPr>
        <w:t>wide</w:t>
      </w:r>
      <w:r>
        <w:rPr>
          <w:rStyle w:val="StyleUnderline"/>
          <w:sz w:val="16"/>
        </w:rPr>
        <w:t xml:space="preserve"> and overlapping </w:t>
      </w:r>
      <w:r>
        <w:rPr>
          <w:rStyle w:val="Emphasis"/>
        </w:rPr>
        <w:t xml:space="preserve">political </w:t>
      </w:r>
      <w:r>
        <w:rPr>
          <w:rStyle w:val="Emphasis"/>
          <w:highlight w:val="green"/>
        </w:rPr>
        <w:t>consensus</w:t>
      </w:r>
      <w:r>
        <w:rPr>
          <w:rStyle w:val="StyleUnderline"/>
          <w:sz w:val="16"/>
        </w:rPr>
        <w:t>, at least among those who share intergenerational concern.</w:t>
      </w:r>
    </w:p>
    <w:p w14:paraId="71012820" w14:textId="77777777" w:rsidR="008115E4" w:rsidRDefault="008115E4" w:rsidP="008115E4">
      <w:pPr>
        <w:rPr>
          <w:szCs w:val="16"/>
        </w:rPr>
      </w:pPr>
      <w:r>
        <w:rPr>
          <w:sz w:val="16"/>
          <w:szCs w:val="16"/>
        </w:rPr>
        <w:t>Selective Mirroring</w:t>
      </w:r>
    </w:p>
    <w:p w14:paraId="546D5134" w14:textId="77777777" w:rsidR="008115E4" w:rsidRDefault="008115E4" w:rsidP="008115E4">
      <w:pPr>
        <w:rPr>
          <w:rStyle w:val="Emphasis"/>
        </w:rPr>
      </w:pPr>
      <w:r>
        <w:rPr>
          <w:sz w:val="16"/>
        </w:rPr>
        <w:lastRenderedPageBreak/>
        <w:t xml:space="preserve">To quell some initial anxieties, it is perhaps worth clarifying the open-ended and non-alienating character of the proposal. </w:t>
      </w:r>
      <w:r>
        <w:rPr>
          <w:rStyle w:val="StyleUnderline"/>
        </w:rPr>
        <w:t>One temptation would be to view</w:t>
      </w:r>
      <w:r>
        <w:rPr>
          <w:sz w:val="16"/>
        </w:rPr>
        <w:t xml:space="preserve"> the call for </w:t>
      </w:r>
      <w:r>
        <w:rPr>
          <w:rStyle w:val="StyleUnderline"/>
        </w:rPr>
        <w:t>a global constitutional convention as a</w:t>
      </w:r>
      <w:r>
        <w:rPr>
          <w:sz w:val="16"/>
        </w:rPr>
        <w:t xml:space="preserve"> </w:t>
      </w:r>
      <w:proofErr w:type="gramStart"/>
      <w:r>
        <w:rPr>
          <w:sz w:val="16"/>
        </w:rPr>
        <w:t>fairly naked</w:t>
      </w:r>
      <w:proofErr w:type="gramEnd"/>
      <w:r>
        <w:rPr>
          <w:sz w:val="16"/>
        </w:rPr>
        <w:t xml:space="preserve"> plea for </w:t>
      </w:r>
      <w:r>
        <w:rPr>
          <w:rStyle w:val="Emphasis"/>
        </w:rPr>
        <w:t>world government</w:t>
      </w:r>
      <w:r>
        <w:rPr>
          <w:sz w:val="16"/>
        </w:rPr>
        <w:t xml:space="preserve">, a prospect that would be deeply alienating—indeed anathema—to many. However, that is not my intention. </w:t>
      </w:r>
      <w:r>
        <w:rPr>
          <w:rStyle w:val="StyleUnderline"/>
        </w:rPr>
        <w:t xml:space="preserve">Though it is possible that a global constitutional convention would lead in this direction, it is </w:t>
      </w:r>
      <w:r>
        <w:rPr>
          <w:rStyle w:val="Emphasis"/>
        </w:rPr>
        <w:t>by no means certain.</w:t>
      </w:r>
    </w:p>
    <w:p w14:paraId="00D12238" w14:textId="77777777" w:rsidR="008115E4" w:rsidRDefault="008115E4" w:rsidP="008115E4">
      <w:pPr>
        <w:rPr>
          <w:sz w:val="16"/>
        </w:rPr>
      </w:pPr>
      <w:r>
        <w:rPr>
          <w:sz w:val="16"/>
        </w:rPr>
        <w:t xml:space="preserve">At a minimum, </w:t>
      </w:r>
      <w:r>
        <w:rPr>
          <w:rStyle w:val="StyleUnderline"/>
        </w:rPr>
        <w:t>no</w:t>
      </w:r>
      <w:r>
        <w:rPr>
          <w:sz w:val="16"/>
        </w:rPr>
        <w:t xml:space="preserve"> such </w:t>
      </w:r>
      <w:r>
        <w:rPr>
          <w:rStyle w:val="StyleUnderline"/>
        </w:rPr>
        <w:t>body could</w:t>
      </w:r>
      <w:r>
        <w:rPr>
          <w:sz w:val="16"/>
        </w:rPr>
        <w:t xml:space="preserve"> plausibly </w:t>
      </w:r>
      <w:r>
        <w:rPr>
          <w:rStyle w:val="StyleUnderline"/>
        </w:rPr>
        <w:t>recommend any</w:t>
      </w:r>
      <w:r>
        <w:rPr>
          <w:sz w:val="16"/>
        </w:rPr>
        <w:t xml:space="preserve"> form of </w:t>
      </w:r>
      <w:r>
        <w:rPr>
          <w:rStyle w:val="StyleUnderline"/>
        </w:rPr>
        <w:t xml:space="preserve">“world government” </w:t>
      </w:r>
      <w:r>
        <w:rPr>
          <w:rStyle w:val="Emphasis"/>
        </w:rPr>
        <w:t>without simultaneously advancing detailed suggestions</w:t>
      </w:r>
      <w:r>
        <w:rPr>
          <w:sz w:val="16"/>
        </w:rPr>
        <w:t xml:space="preserve"> about how </w:t>
      </w:r>
      <w:r>
        <w:rPr>
          <w:rStyle w:val="StyleUnderline"/>
        </w:rPr>
        <w:t xml:space="preserve">to </w:t>
      </w:r>
      <w:r>
        <w:rPr>
          <w:rStyle w:val="Emphasis"/>
        </w:rPr>
        <w:t>avoid</w:t>
      </w:r>
      <w:r>
        <w:rPr>
          <w:sz w:val="16"/>
        </w:rPr>
        <w:t xml:space="preserve"> the </w:t>
      </w:r>
      <w:r>
        <w:rPr>
          <w:rStyle w:val="Emphasis"/>
        </w:rPr>
        <w:t>standard threats</w:t>
      </w:r>
      <w:r>
        <w:rPr>
          <w:rStyle w:val="StyleUnderline"/>
        </w:rPr>
        <w:t xml:space="preserve"> such an institution might pose.</w:t>
      </w:r>
      <w:r>
        <w:rPr>
          <w:sz w:val="16"/>
        </w:rPr>
        <w:t xml:space="preserve"> Moreover, it seems perfectly conceivable, even likely under current ways of thinking, that </w:t>
      </w:r>
      <w:r>
        <w:rPr>
          <w:rStyle w:val="StyleUnderline"/>
        </w:rPr>
        <w:t xml:space="preserve">a global constitutional </w:t>
      </w:r>
      <w:r>
        <w:rPr>
          <w:rStyle w:val="StyleUnderline"/>
          <w:highlight w:val="green"/>
        </w:rPr>
        <w:t>convention would pursue</w:t>
      </w:r>
      <w:r>
        <w:rPr>
          <w:sz w:val="16"/>
        </w:rPr>
        <w:t xml:space="preserve"> what we might call a </w:t>
      </w:r>
      <w:r>
        <w:rPr>
          <w:rStyle w:val="Emphasis"/>
          <w:highlight w:val="green"/>
        </w:rPr>
        <w:t>selective mirroring</w:t>
      </w:r>
      <w:r>
        <w:rPr>
          <w:sz w:val="16"/>
        </w:rPr>
        <w:t xml:space="preserve"> strategy. Specifically, </w:t>
      </w:r>
      <w:r>
        <w:rPr>
          <w:rStyle w:val="StyleUnderline"/>
        </w:rPr>
        <w:t xml:space="preserve">a convention would seek </w:t>
      </w:r>
      <w:r>
        <w:rPr>
          <w:rStyle w:val="StyleUnderline"/>
          <w:highlight w:val="green"/>
        </w:rPr>
        <w:t>to develop</w:t>
      </w:r>
      <w:r>
        <w:rPr>
          <w:sz w:val="16"/>
        </w:rPr>
        <w:t xml:space="preserve"> a </w:t>
      </w:r>
      <w:r>
        <w:rPr>
          <w:rStyle w:val="Emphasis"/>
          <w:highlight w:val="green"/>
        </w:rPr>
        <w:t>broader</w:t>
      </w:r>
      <w:r>
        <w:rPr>
          <w:sz w:val="16"/>
        </w:rPr>
        <w:t xml:space="preserve"> system of </w:t>
      </w:r>
      <w:r>
        <w:rPr>
          <w:rStyle w:val="Emphasis"/>
        </w:rPr>
        <w:t>institutions</w:t>
      </w:r>
      <w:r>
        <w:rPr>
          <w:rStyle w:val="StyleUnderline"/>
        </w:rPr>
        <w:t xml:space="preserve"> and </w:t>
      </w:r>
      <w:r>
        <w:rPr>
          <w:rStyle w:val="Emphasis"/>
          <w:highlight w:val="green"/>
        </w:rPr>
        <w:t>practices</w:t>
      </w:r>
      <w:r>
        <w:rPr>
          <w:rStyle w:val="StyleUnderline"/>
          <w:highlight w:val="green"/>
        </w:rPr>
        <w:t xml:space="preserve"> that reflected</w:t>
      </w:r>
      <w:r>
        <w:rPr>
          <w:sz w:val="16"/>
        </w:rPr>
        <w:t xml:space="preserve"> the </w:t>
      </w:r>
      <w:r>
        <w:rPr>
          <w:rStyle w:val="Emphasis"/>
          <w:highlight w:val="green"/>
        </w:rPr>
        <w:t>desirable features</w:t>
      </w:r>
      <w:r>
        <w:rPr>
          <w:rStyle w:val="StyleUnderline"/>
        </w:rPr>
        <w:t xml:space="preserve"> of a powerful and</w:t>
      </w:r>
      <w:r>
        <w:rPr>
          <w:sz w:val="16"/>
        </w:rPr>
        <w:t xml:space="preserve"> highly </w:t>
      </w:r>
      <w:r>
        <w:rPr>
          <w:rStyle w:val="StyleUnderline"/>
        </w:rPr>
        <w:t xml:space="preserve">centralized global authority </w:t>
      </w:r>
      <w:r>
        <w:rPr>
          <w:rStyle w:val="StyleUnderline"/>
          <w:highlight w:val="green"/>
        </w:rPr>
        <w:t xml:space="preserve">but </w:t>
      </w:r>
      <w:r>
        <w:rPr>
          <w:rStyle w:val="Emphasis"/>
          <w:highlight w:val="green"/>
        </w:rPr>
        <w:t>neutralized</w:t>
      </w:r>
      <w:r>
        <w:rPr>
          <w:sz w:val="16"/>
        </w:rPr>
        <w:t xml:space="preserve"> the </w:t>
      </w:r>
      <w:r>
        <w:rPr>
          <w:rStyle w:val="Emphasis"/>
        </w:rPr>
        <w:t xml:space="preserve">standing </w:t>
      </w:r>
      <w:r>
        <w:rPr>
          <w:rStyle w:val="Emphasis"/>
          <w:highlight w:val="green"/>
        </w:rPr>
        <w:t>threats</w:t>
      </w:r>
      <w:r>
        <w:rPr>
          <w:rStyle w:val="StyleUnderline"/>
        </w:rPr>
        <w:t xml:space="preserve"> posed by it</w:t>
      </w:r>
      <w:r>
        <w:rPr>
          <w:sz w:val="16"/>
        </w:rPr>
        <w:t xml:space="preserve"> (for example, it might employ familiar strategies such as the separation of powers). </w:t>
      </w:r>
      <w:proofErr w:type="gramStart"/>
      <w:r>
        <w:rPr>
          <w:sz w:val="16"/>
        </w:rPr>
        <w:t>In all likelihood</w:t>
      </w:r>
      <w:proofErr w:type="gramEnd"/>
      <w:r>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721A6827" w14:textId="77777777" w:rsidR="008115E4" w:rsidRPr="00FA102A" w:rsidRDefault="008115E4" w:rsidP="008115E4">
      <w:pPr>
        <w:pStyle w:val="Heading4"/>
        <w:rPr>
          <w:bCs w:val="0"/>
        </w:rPr>
      </w:pPr>
      <w:r w:rsidRPr="00FA102A">
        <w:t xml:space="preserve">It </w:t>
      </w:r>
      <w:r w:rsidRPr="00FA102A">
        <w:rPr>
          <w:u w:val="single"/>
        </w:rPr>
        <w:t>spills over</w:t>
      </w:r>
      <w:r w:rsidRPr="00FA102A">
        <w:t xml:space="preserve"> to foster </w:t>
      </w:r>
      <w:r w:rsidRPr="00FA102A">
        <w:rPr>
          <w:u w:val="single"/>
        </w:rPr>
        <w:t>broader</w:t>
      </w:r>
      <w:r w:rsidRPr="00FA102A">
        <w:t xml:space="preserve"> intergenerational representation, but </w:t>
      </w:r>
      <w:r w:rsidRPr="00FA102A">
        <w:rPr>
          <w:u w:val="single"/>
        </w:rPr>
        <w:t>independence</w:t>
      </w:r>
      <w:r w:rsidRPr="00FA102A">
        <w:t xml:space="preserve"> is </w:t>
      </w:r>
      <w:r w:rsidRPr="00FA102A">
        <w:rPr>
          <w:u w:val="single"/>
        </w:rPr>
        <w:t>key</w:t>
      </w:r>
    </w:p>
    <w:p w14:paraId="7A1A87A4" w14:textId="77777777" w:rsidR="008115E4" w:rsidRDefault="008115E4" w:rsidP="008115E4">
      <w:r>
        <w:rPr>
          <w:rStyle w:val="Style13ptBold"/>
        </w:rPr>
        <w:t>Gardiner 14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66D2A479" w14:textId="77777777" w:rsidR="008115E4" w:rsidRDefault="008115E4" w:rsidP="008115E4">
      <w:pPr>
        <w:rPr>
          <w:sz w:val="16"/>
        </w:rPr>
      </w:pPr>
      <w:r>
        <w:rPr>
          <w:sz w:val="16"/>
        </w:rPr>
        <w:t xml:space="preserve">One set of </w:t>
      </w:r>
      <w:r>
        <w:rPr>
          <w:rStyle w:val="StyleUnderline"/>
        </w:rPr>
        <w:t>guidelines concern</w:t>
      </w:r>
      <w:r>
        <w:rPr>
          <w:sz w:val="16"/>
        </w:rPr>
        <w:t xml:space="preserve">s </w:t>
      </w:r>
      <w:r>
        <w:rPr>
          <w:rStyle w:val="StyleUnderline"/>
        </w:rPr>
        <w:t>how the global constitutional convention relates to other institutions. The first</w:t>
      </w:r>
      <w:r>
        <w:rPr>
          <w:sz w:val="16"/>
        </w:rPr>
        <w:t xml:space="preserve"> guideline </w:t>
      </w:r>
      <w:r>
        <w:rPr>
          <w:rStyle w:val="StyleUnderline"/>
        </w:rPr>
        <w:t>concerns</w:t>
      </w:r>
      <w:r>
        <w:rPr>
          <w:sz w:val="16"/>
        </w:rPr>
        <w:t xml:space="preserve"> relative </w:t>
      </w:r>
      <w:r>
        <w:rPr>
          <w:rStyle w:val="StyleUnderline"/>
        </w:rPr>
        <w:t>independence:</w:t>
      </w:r>
    </w:p>
    <w:p w14:paraId="39FCA693" w14:textId="77777777" w:rsidR="008115E4" w:rsidRDefault="008115E4" w:rsidP="008115E4">
      <w:pPr>
        <w:ind w:left="720"/>
        <w:rPr>
          <w:sz w:val="16"/>
        </w:rPr>
      </w:pPr>
      <w:r>
        <w:rPr>
          <w:sz w:val="16"/>
        </w:rPr>
        <w:t xml:space="preserve">(1) </w:t>
      </w:r>
      <w:r>
        <w:rPr>
          <w:rStyle w:val="Emphasis"/>
        </w:rPr>
        <w:t>Autonomy</w:t>
      </w:r>
      <w:r>
        <w:rPr>
          <w:rStyle w:val="StyleUnderline"/>
        </w:rPr>
        <w:t xml:space="preserve">: Any global constitutional </w:t>
      </w:r>
      <w:r>
        <w:rPr>
          <w:rStyle w:val="StyleUnderline"/>
          <w:highlight w:val="green"/>
        </w:rPr>
        <w:t xml:space="preserve">convention should have </w:t>
      </w:r>
      <w:r>
        <w:rPr>
          <w:rStyle w:val="Emphasis"/>
        </w:rPr>
        <w:t xml:space="preserve">considerable </w:t>
      </w:r>
      <w:r>
        <w:rPr>
          <w:rStyle w:val="Emphasis"/>
          <w:highlight w:val="green"/>
        </w:rPr>
        <w:t>autonomy</w:t>
      </w:r>
      <w:r>
        <w:rPr>
          <w:rStyle w:val="StyleUnderline"/>
          <w:highlight w:val="green"/>
        </w:rPr>
        <w:t xml:space="preserve"> </w:t>
      </w:r>
      <w:r>
        <w:rPr>
          <w:rStyle w:val="StyleUnderline"/>
        </w:rPr>
        <w:t>from other institutions</w:t>
      </w:r>
      <w:r>
        <w:rPr>
          <w:sz w:val="16"/>
        </w:rPr>
        <w:t xml:space="preserve">, and </w:t>
      </w:r>
      <w:r>
        <w:rPr>
          <w:rStyle w:val="StyleUnderline"/>
          <w:highlight w:val="green"/>
        </w:rPr>
        <w:t>especially from</w:t>
      </w:r>
      <w:r>
        <w:rPr>
          <w:rStyle w:val="StyleUnderline"/>
        </w:rPr>
        <w:t xml:space="preserve"> those dominated by factors that</w:t>
      </w:r>
      <w:r>
        <w:rPr>
          <w:sz w:val="16"/>
        </w:rPr>
        <w:t xml:space="preserve"> generate or </w:t>
      </w:r>
      <w:r>
        <w:rPr>
          <w:rStyle w:val="Emphasis"/>
        </w:rPr>
        <w:t>facilitate the tyranny of the contemporary</w:t>
      </w:r>
      <w:r>
        <w:rPr>
          <w:sz w:val="16"/>
        </w:rPr>
        <w:t xml:space="preserve"> (and the perfect moral storm, more generally).</w:t>
      </w:r>
    </w:p>
    <w:p w14:paraId="2C8F2F78" w14:textId="77777777" w:rsidR="008115E4" w:rsidRDefault="008115E4" w:rsidP="008115E4">
      <w:pPr>
        <w:rPr>
          <w:rStyle w:val="Emphasis"/>
        </w:rPr>
      </w:pPr>
      <w:r>
        <w:rPr>
          <w:sz w:val="16"/>
        </w:rPr>
        <w:t xml:space="preserve">Thus, for example, </w:t>
      </w:r>
      <w:r>
        <w:rPr>
          <w:rStyle w:val="StyleUnderline"/>
        </w:rPr>
        <w:t>attempts should be made to insulate the global constitutional convention from</w:t>
      </w:r>
      <w:r>
        <w:rPr>
          <w:sz w:val="16"/>
        </w:rPr>
        <w:t xml:space="preserve"> too much </w:t>
      </w:r>
      <w:r>
        <w:rPr>
          <w:rStyle w:val="StyleUnderline"/>
        </w:rPr>
        <w:t>influence from</w:t>
      </w:r>
      <w:r>
        <w:rPr>
          <w:rStyle w:val="Emphasis"/>
        </w:rPr>
        <w:t xml:space="preserve"> </w:t>
      </w:r>
      <w:r>
        <w:rPr>
          <w:rStyle w:val="Emphasis"/>
          <w:highlight w:val="green"/>
        </w:rPr>
        <w:t>short-term</w:t>
      </w:r>
      <w:r>
        <w:rPr>
          <w:sz w:val="16"/>
        </w:rPr>
        <w:t xml:space="preserve"> and narrowly economic </w:t>
      </w:r>
      <w:r>
        <w:rPr>
          <w:rStyle w:val="Emphasis"/>
          <w:highlight w:val="green"/>
        </w:rPr>
        <w:t>forces</w:t>
      </w:r>
      <w:r>
        <w:rPr>
          <w:rStyle w:val="Emphasis"/>
        </w:rPr>
        <w:t>.</w:t>
      </w:r>
    </w:p>
    <w:p w14:paraId="0C1CCED0" w14:textId="77777777" w:rsidR="008115E4" w:rsidRDefault="008115E4" w:rsidP="008115E4">
      <w:pPr>
        <w:rPr>
          <w:sz w:val="16"/>
        </w:rPr>
      </w:pPr>
      <w:r>
        <w:rPr>
          <w:rStyle w:val="StyleUnderline"/>
        </w:rPr>
        <w:t xml:space="preserve">The second guideline concerns </w:t>
      </w:r>
      <w:proofErr w:type="gramStart"/>
      <w:r>
        <w:rPr>
          <w:rStyle w:val="Emphasis"/>
        </w:rPr>
        <w:t>limits</w:t>
      </w:r>
      <w:proofErr w:type="gramEnd"/>
      <w:r>
        <w:rPr>
          <w:rStyle w:val="StyleUnderline"/>
        </w:rPr>
        <w:t xml:space="preserve"> to</w:t>
      </w:r>
      <w:r>
        <w:rPr>
          <w:sz w:val="16"/>
        </w:rPr>
        <w:t xml:space="preserve"> that </w:t>
      </w:r>
      <w:r>
        <w:rPr>
          <w:rStyle w:val="StyleUnderline"/>
        </w:rPr>
        <w:t>independence</w:t>
      </w:r>
      <w:r>
        <w:rPr>
          <w:sz w:val="16"/>
        </w:rPr>
        <w:t>:</w:t>
      </w:r>
    </w:p>
    <w:p w14:paraId="4836A83A" w14:textId="77777777" w:rsidR="008115E4" w:rsidRDefault="008115E4" w:rsidP="008115E4">
      <w:pPr>
        <w:ind w:firstLine="720"/>
        <w:rPr>
          <w:sz w:val="16"/>
        </w:rPr>
      </w:pPr>
      <w:r>
        <w:rPr>
          <w:sz w:val="16"/>
        </w:rPr>
        <w:t xml:space="preserve">(2) </w:t>
      </w:r>
      <w:r>
        <w:rPr>
          <w:rStyle w:val="Emphasis"/>
        </w:rPr>
        <w:t>Mutual Accountability</w:t>
      </w:r>
      <w:r>
        <w:rPr>
          <w:rStyle w:val="StyleUnderline"/>
        </w:rPr>
        <w:t>:</w:t>
      </w:r>
      <w:r>
        <w:rPr>
          <w:sz w:val="16"/>
        </w:rPr>
        <w:t xml:space="preserve"> Any global constitutional convention should be to some extent accountable to other </w:t>
      </w:r>
      <w:r>
        <w:rPr>
          <w:rStyle w:val="StyleUnderline"/>
          <w:highlight w:val="green"/>
        </w:rPr>
        <w:t>major institutions</w:t>
      </w:r>
      <w:r>
        <w:rPr>
          <w:sz w:val="16"/>
        </w:rPr>
        <w:t xml:space="preserve">, and they </w:t>
      </w:r>
      <w:r>
        <w:rPr>
          <w:rStyle w:val="Emphasis"/>
          <w:highlight w:val="green"/>
        </w:rPr>
        <w:t>should be accountable to it</w:t>
      </w:r>
      <w:r>
        <w:rPr>
          <w:rStyle w:val="Emphasis"/>
        </w:rPr>
        <w:t>.</w:t>
      </w:r>
    </w:p>
    <w:p w14:paraId="73E0886B" w14:textId="77777777" w:rsidR="008115E4" w:rsidRDefault="008115E4" w:rsidP="008115E4">
      <w:pPr>
        <w:rPr>
          <w:sz w:val="16"/>
        </w:rPr>
      </w:pPr>
      <w:r>
        <w:rPr>
          <w:sz w:val="16"/>
        </w:rPr>
        <w:t xml:space="preserve">Thus, for example, though the global constitutional convention should not be able to decide unilaterally that national institutions should be radically supplanted, nevertheless such </w:t>
      </w:r>
      <w:r>
        <w:rPr>
          <w:rStyle w:val="StyleUnderline"/>
        </w:rPr>
        <w:t>institutions</w:t>
      </w:r>
      <w:r>
        <w:rPr>
          <w:rStyle w:val="Emphasis"/>
        </w:rPr>
        <w:t xml:space="preserve"> should </w:t>
      </w:r>
      <w:r>
        <w:rPr>
          <w:rStyle w:val="Emphasis"/>
          <w:highlight w:val="green"/>
        </w:rPr>
        <w:t>no</w:t>
      </w:r>
      <w:r>
        <w:rPr>
          <w:rStyle w:val="Emphasis"/>
        </w:rPr>
        <w:t xml:space="preserve">t have a </w:t>
      </w:r>
      <w:r>
        <w:rPr>
          <w:rStyle w:val="Emphasis"/>
          <w:highlight w:val="green"/>
        </w:rPr>
        <w:t>simple veto</w:t>
      </w:r>
      <w:r>
        <w:rPr>
          <w:rStyle w:val="StyleUnderline"/>
        </w:rPr>
        <w:t xml:space="preserve"> on</w:t>
      </w:r>
      <w:r>
        <w:rPr>
          <w:sz w:val="16"/>
        </w:rPr>
        <w:t xml:space="preserve"> the </w:t>
      </w:r>
      <w:r>
        <w:rPr>
          <w:rStyle w:val="StyleUnderline"/>
        </w:rPr>
        <w:t>recommendations of the convention</w:t>
      </w:r>
      <w:r>
        <w:rPr>
          <w:sz w:val="16"/>
        </w:rPr>
        <w:t>, including those that would result in sharp limits to their powers.</w:t>
      </w:r>
    </w:p>
    <w:p w14:paraId="07DE586D" w14:textId="77777777" w:rsidR="008115E4" w:rsidRDefault="008115E4" w:rsidP="008115E4">
      <w:pPr>
        <w:rPr>
          <w:rStyle w:val="StyleUnderline"/>
        </w:rPr>
      </w:pPr>
      <w:r>
        <w:rPr>
          <w:rStyle w:val="StyleUnderline"/>
        </w:rPr>
        <w:t xml:space="preserve">A third guideline concerns </w:t>
      </w:r>
      <w:r>
        <w:rPr>
          <w:rStyle w:val="Emphasis"/>
        </w:rPr>
        <w:t>adequacy</w:t>
      </w:r>
      <w:r>
        <w:rPr>
          <w:rStyle w:val="StyleUnderline"/>
        </w:rPr>
        <w:t>:</w:t>
      </w:r>
    </w:p>
    <w:p w14:paraId="77F30245" w14:textId="77777777" w:rsidR="008115E4" w:rsidRDefault="008115E4" w:rsidP="008115E4">
      <w:pPr>
        <w:ind w:firstLine="720"/>
        <w:rPr>
          <w:sz w:val="16"/>
        </w:rPr>
      </w:pPr>
      <w:r>
        <w:rPr>
          <w:sz w:val="16"/>
        </w:rPr>
        <w:t xml:space="preserve">(3) </w:t>
      </w:r>
      <w:r>
        <w:rPr>
          <w:rStyle w:val="Emphasis"/>
        </w:rPr>
        <w:t>Functional Adequacy</w:t>
      </w:r>
      <w:r>
        <w:rPr>
          <w:rStyle w:val="StyleUnderline"/>
        </w:rPr>
        <w:t>: The global constitutional convention should be constructed in</w:t>
      </w:r>
      <w:r>
        <w:rPr>
          <w:sz w:val="16"/>
        </w:rPr>
        <w:t xml:space="preserve"> such </w:t>
      </w:r>
      <w:r>
        <w:rPr>
          <w:rStyle w:val="StyleUnderline"/>
        </w:rPr>
        <w:t xml:space="preserve">a way that it is highly likely to produce recommendations </w:t>
      </w:r>
      <w:r>
        <w:rPr>
          <w:sz w:val="16"/>
        </w:rPr>
        <w:t xml:space="preserve">that are </w:t>
      </w:r>
      <w:r>
        <w:rPr>
          <w:rStyle w:val="StyleUnderline"/>
        </w:rPr>
        <w:t>functionally adequate to the task.</w:t>
      </w:r>
    </w:p>
    <w:p w14:paraId="40AB0581" w14:textId="77777777" w:rsidR="008115E4" w:rsidRDefault="008115E4" w:rsidP="008115E4">
      <w:pPr>
        <w:rPr>
          <w:rStyle w:val="StyleUnderline"/>
          <w:sz w:val="16"/>
        </w:rPr>
      </w:pPr>
      <w:r>
        <w:rPr>
          <w:sz w:val="16"/>
        </w:rPr>
        <w:t xml:space="preserve">Thus, for example, the </w:t>
      </w:r>
      <w:r>
        <w:rPr>
          <w:rStyle w:val="StyleUnderline"/>
          <w:highlight w:val="green"/>
        </w:rPr>
        <w:t>tasks</w:t>
      </w:r>
      <w:r>
        <w:rPr>
          <w:sz w:val="16"/>
        </w:rPr>
        <w:t xml:space="preserve"> of the global constitutional convention </w:t>
      </w:r>
      <w:r>
        <w:rPr>
          <w:rStyle w:val="StyleUnderline"/>
          <w:highlight w:val="green"/>
        </w:rPr>
        <w:t xml:space="preserve">should not be assigned to </w:t>
      </w:r>
      <w:r>
        <w:rPr>
          <w:rStyle w:val="Emphasis"/>
          <w:highlight w:val="green"/>
          <w:bdr w:val="single" w:sz="4" w:space="0" w:color="auto" w:frame="1"/>
        </w:rPr>
        <w:t>any</w:t>
      </w:r>
      <w:r>
        <w:rPr>
          <w:rStyle w:val="Emphasis"/>
          <w:bdr w:val="single" w:sz="4" w:space="0" w:color="auto" w:frame="1"/>
        </w:rPr>
        <w:t xml:space="preserve"> currently </w:t>
      </w:r>
      <w:r>
        <w:rPr>
          <w:rStyle w:val="Emphasis"/>
          <w:highlight w:val="green"/>
          <w:bdr w:val="single" w:sz="4" w:space="0" w:color="auto" w:frame="1"/>
        </w:rPr>
        <w:t>existing body</w:t>
      </w:r>
      <w:r>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w:t>
      </w:r>
      <w:r>
        <w:rPr>
          <w:sz w:val="16"/>
        </w:rPr>
        <w:lastRenderedPageBreak/>
        <w:t xml:space="preserve">General’s recommendation of a new United Nations’ High Commissioner for Future Generations.21 Though </w:t>
      </w:r>
      <w:r>
        <w:rPr>
          <w:rStyle w:val="StyleUnderline"/>
        </w:rPr>
        <w:t>such proposals</w:t>
      </w:r>
      <w:r>
        <w:rPr>
          <w:sz w:val="16"/>
        </w:rPr>
        <w:t xml:space="preserve"> may have merit for some purposes (for example, </w:t>
      </w:r>
      <w:r>
        <w:rPr>
          <w:rStyle w:val="StyleUnderline"/>
        </w:rPr>
        <w:t>as pragmatic</w:t>
      </w:r>
      <w:r>
        <w:rPr>
          <w:sz w:val="16"/>
        </w:rPr>
        <w:t xml:space="preserve">, incremental </w:t>
      </w:r>
      <w:r>
        <w:rPr>
          <w:rStyle w:val="StyleUnderline"/>
        </w:rPr>
        <w:t>suggestions to highlight the importance of intergenerational issues</w:t>
      </w:r>
      <w:r>
        <w:rPr>
          <w:sz w:val="16"/>
        </w:rPr>
        <w:t xml:space="preserve">), they </w:t>
      </w:r>
      <w:r>
        <w:rPr>
          <w:rStyle w:val="StyleUnderline"/>
        </w:rPr>
        <w:t xml:space="preserve">are </w:t>
      </w:r>
      <w:r>
        <w:rPr>
          <w:rStyle w:val="Emphasis"/>
        </w:rPr>
        <w:t>too</w:t>
      </w:r>
      <w:r>
        <w:rPr>
          <w:rStyle w:val="StyleUnderline"/>
        </w:rPr>
        <w:t xml:space="preserve"> </w:t>
      </w:r>
      <w:r>
        <w:rPr>
          <w:rStyle w:val="Emphasis"/>
        </w:rPr>
        <w:t>modest</w:t>
      </w:r>
      <w:r>
        <w:rPr>
          <w:sz w:val="16"/>
        </w:rPr>
        <w:t xml:space="preserve">, in my opinion, </w:t>
      </w:r>
      <w:r>
        <w:rPr>
          <w:rStyle w:val="StyleUnderline"/>
        </w:rPr>
        <w:t xml:space="preserve">to </w:t>
      </w:r>
      <w:r>
        <w:rPr>
          <w:rStyle w:val="Emphasis"/>
        </w:rPr>
        <w:t>reflect</w:t>
      </w:r>
      <w:r>
        <w:rPr>
          <w:rStyle w:val="StyleUnderline"/>
        </w:rPr>
        <w:t xml:space="preserve"> the </w:t>
      </w:r>
      <w:r>
        <w:rPr>
          <w:rStyle w:val="Emphasis"/>
        </w:rPr>
        <w:t>gravity</w:t>
      </w:r>
      <w:r>
        <w:rPr>
          <w:rStyle w:val="StyleUnderline"/>
        </w:rPr>
        <w:t xml:space="preserve"> </w:t>
      </w:r>
      <w:r>
        <w:rPr>
          <w:rStyle w:val="Emphasis"/>
        </w:rPr>
        <w:t>of</w:t>
      </w:r>
      <w:r>
        <w:rPr>
          <w:sz w:val="16"/>
        </w:rPr>
        <w:t xml:space="preserve"> the </w:t>
      </w:r>
      <w:r>
        <w:rPr>
          <w:rStyle w:val="Emphasis"/>
        </w:rPr>
        <w:t>threats</w:t>
      </w:r>
      <w:r>
        <w:rPr>
          <w:sz w:val="16"/>
        </w:rPr>
        <w:t xml:space="preserve"> posed by climate change in particular, </w:t>
      </w:r>
      <w:r>
        <w:rPr>
          <w:rStyle w:val="StyleUnderline"/>
        </w:rPr>
        <w:t>and the perfect moral storm</w:t>
      </w:r>
      <w:r>
        <w:rPr>
          <w:sz w:val="16"/>
        </w:rPr>
        <w:t xml:space="preserve"> more generally.</w:t>
      </w:r>
    </w:p>
    <w:p w14:paraId="7BFF0A30" w14:textId="77777777" w:rsidR="008115E4" w:rsidRDefault="008115E4" w:rsidP="008115E4">
      <w:pPr>
        <w:rPr>
          <w:szCs w:val="16"/>
        </w:rPr>
      </w:pPr>
      <w:r>
        <w:rPr>
          <w:sz w:val="16"/>
          <w:szCs w:val="16"/>
        </w:rPr>
        <w:t>Aims</w:t>
      </w:r>
    </w:p>
    <w:p w14:paraId="0236DBF6" w14:textId="77777777" w:rsidR="008115E4" w:rsidRDefault="008115E4" w:rsidP="008115E4">
      <w:pPr>
        <w:rPr>
          <w:sz w:val="16"/>
        </w:rPr>
      </w:pPr>
      <w:r>
        <w:rPr>
          <w:sz w:val="16"/>
        </w:rPr>
        <w:t xml:space="preserve">A second set of guidelines concerns the aims of the global constitutional convention. Here, </w:t>
      </w:r>
      <w:r>
        <w:rPr>
          <w:rStyle w:val="StyleUnderline"/>
        </w:rPr>
        <w:t>the perfect moral storm analysis would suggest</w:t>
      </w:r>
      <w:r>
        <w:rPr>
          <w:sz w:val="16"/>
        </w:rPr>
        <w:t>:</w:t>
      </w:r>
    </w:p>
    <w:p w14:paraId="0DA11E0C" w14:textId="77777777" w:rsidR="008115E4" w:rsidRDefault="008115E4" w:rsidP="008115E4">
      <w:pPr>
        <w:ind w:left="720"/>
        <w:rPr>
          <w:rStyle w:val="StyleUnderline"/>
        </w:rPr>
      </w:pPr>
      <w:r>
        <w:rPr>
          <w:sz w:val="16"/>
        </w:rPr>
        <w:t xml:space="preserve">(4) </w:t>
      </w:r>
      <w:r>
        <w:rPr>
          <w:rStyle w:val="Emphasis"/>
        </w:rPr>
        <w:t>Comprehensiveness</w:t>
      </w:r>
      <w:r>
        <w:rPr>
          <w:rStyle w:val="StyleUnderline"/>
        </w:rPr>
        <w:t xml:space="preserve">: The </w:t>
      </w:r>
      <w:r>
        <w:rPr>
          <w:rStyle w:val="StyleUnderline"/>
          <w:highlight w:val="green"/>
        </w:rPr>
        <w:t>convention should</w:t>
      </w:r>
      <w:r>
        <w:rPr>
          <w:rStyle w:val="StyleUnderline"/>
        </w:rPr>
        <w:t xml:space="preserve"> be under a mandate to </w:t>
      </w:r>
      <w:r>
        <w:rPr>
          <w:rStyle w:val="StyleUnderline"/>
          <w:highlight w:val="green"/>
        </w:rPr>
        <w:t>consider a</w:t>
      </w:r>
      <w:r>
        <w:rPr>
          <w:rStyle w:val="StyleUnderline"/>
        </w:rPr>
        <w:t xml:space="preserve"> </w:t>
      </w:r>
      <w:r>
        <w:rPr>
          <w:rStyle w:val="Emphasis"/>
        </w:rPr>
        <w:t>very</w:t>
      </w:r>
      <w:r>
        <w:rPr>
          <w:rStyle w:val="StyleUnderline"/>
        </w:rPr>
        <w:t xml:space="preserve"> </w:t>
      </w:r>
      <w:r>
        <w:rPr>
          <w:rStyle w:val="Emphasis"/>
          <w:highlight w:val="green"/>
        </w:rPr>
        <w:t>broad</w:t>
      </w:r>
      <w:r>
        <w:rPr>
          <w:rStyle w:val="StyleUnderline"/>
          <w:highlight w:val="green"/>
        </w:rPr>
        <w:t xml:space="preserve"> </w:t>
      </w:r>
      <w:r>
        <w:rPr>
          <w:rStyle w:val="Emphasis"/>
          <w:highlight w:val="green"/>
        </w:rPr>
        <w:t>range</w:t>
      </w:r>
      <w:r>
        <w:rPr>
          <w:rStyle w:val="StyleUnderline"/>
          <w:highlight w:val="green"/>
        </w:rPr>
        <w:t xml:space="preserve"> of</w:t>
      </w:r>
      <w:r>
        <w:rPr>
          <w:rStyle w:val="StyleUnderline"/>
        </w:rPr>
        <w:t xml:space="preserve"> </w:t>
      </w:r>
      <w:r>
        <w:rPr>
          <w:rStyle w:val="Emphasis"/>
        </w:rPr>
        <w:t>global</w:t>
      </w:r>
      <w:r>
        <w:rPr>
          <w:rStyle w:val="StyleUnderline"/>
        </w:rPr>
        <w:t xml:space="preserve">, </w:t>
      </w:r>
      <w:r>
        <w:rPr>
          <w:rStyle w:val="Emphasis"/>
        </w:rPr>
        <w:t>intergenerational</w:t>
      </w:r>
      <w:r>
        <w:rPr>
          <w:rStyle w:val="StyleUnderline"/>
        </w:rPr>
        <w:t xml:space="preserve"> </w:t>
      </w:r>
      <w:r>
        <w:rPr>
          <w:rStyle w:val="Emphasis"/>
          <w:highlight w:val="green"/>
        </w:rPr>
        <w:t>issues</w:t>
      </w:r>
      <w:r>
        <w:rPr>
          <w:rStyle w:val="StyleUnderline"/>
        </w:rPr>
        <w:t>, to focus on</w:t>
      </w:r>
      <w:r>
        <w:rPr>
          <w:sz w:val="16"/>
        </w:rPr>
        <w:t xml:space="preserve"> such issues </w:t>
      </w:r>
      <w:r>
        <w:rPr>
          <w:rStyle w:val="StyleUnderline"/>
        </w:rPr>
        <w:t xml:space="preserve">at a </w:t>
      </w:r>
      <w:r>
        <w:rPr>
          <w:rStyle w:val="Emphasis"/>
        </w:rPr>
        <w:t>foundational</w:t>
      </w:r>
      <w:r>
        <w:rPr>
          <w:rStyle w:val="StyleUnderline"/>
        </w:rPr>
        <w:t xml:space="preserve"> </w:t>
      </w:r>
      <w:r>
        <w:rPr>
          <w:rStyle w:val="Emphasis"/>
        </w:rPr>
        <w:t>level</w:t>
      </w:r>
      <w:r>
        <w:rPr>
          <w:rStyle w:val="StyleUnderline"/>
        </w:rPr>
        <w:t>, and to recommend institutional reform accordingly.</w:t>
      </w:r>
    </w:p>
    <w:p w14:paraId="790A763E" w14:textId="77777777" w:rsidR="008115E4" w:rsidRDefault="008115E4" w:rsidP="008115E4">
      <w:pPr>
        <w:ind w:left="720"/>
        <w:rPr>
          <w:rStyle w:val="StyleUnderline"/>
        </w:rPr>
      </w:pPr>
      <w:r>
        <w:rPr>
          <w:sz w:val="16"/>
        </w:rPr>
        <w:t xml:space="preserve">(5) </w:t>
      </w:r>
      <w:r>
        <w:rPr>
          <w:rStyle w:val="Emphasis"/>
        </w:rPr>
        <w:t>Standing Authority</w:t>
      </w:r>
      <w:r>
        <w:rPr>
          <w:sz w:val="16"/>
        </w:rPr>
        <w:t xml:space="preserve">: Though </w:t>
      </w:r>
      <w:r>
        <w:rPr>
          <w:rStyle w:val="StyleUnderline"/>
        </w:rPr>
        <w:t>the convention</w:t>
      </w:r>
      <w:r>
        <w:rPr>
          <w:sz w:val="16"/>
        </w:rPr>
        <w:t xml:space="preserve"> may recommend the establishment of some temporary and issue-specific bodies, its focus </w:t>
      </w:r>
      <w:r>
        <w:rPr>
          <w:rStyle w:val="StyleUnderline"/>
        </w:rPr>
        <w:t>should</w:t>
      </w:r>
      <w:r>
        <w:rPr>
          <w:sz w:val="16"/>
        </w:rPr>
        <w:t xml:space="preserve"> be on the </w:t>
      </w:r>
      <w:r>
        <w:rPr>
          <w:rStyle w:val="Emphasis"/>
        </w:rPr>
        <w:t>establish</w:t>
      </w:r>
      <w:r>
        <w:rPr>
          <w:sz w:val="16"/>
        </w:rPr>
        <w:t xml:space="preserve">ment of </w:t>
      </w:r>
      <w:r>
        <w:rPr>
          <w:rStyle w:val="Emphasis"/>
        </w:rPr>
        <w:t>institutions</w:t>
      </w:r>
      <w:r>
        <w:rPr>
          <w:rStyle w:val="StyleUnderline"/>
        </w:rPr>
        <w:t xml:space="preserve"> with standing authority over the long term.</w:t>
      </w:r>
    </w:p>
    <w:p w14:paraId="21672F19" w14:textId="77777777" w:rsidR="008115E4" w:rsidRDefault="008115E4" w:rsidP="008115E4">
      <w:pPr>
        <w:rPr>
          <w:rStyle w:val="StyleUnderline"/>
        </w:rPr>
      </w:pPr>
      <w:r>
        <w:rPr>
          <w:rStyle w:val="StyleUnderline"/>
        </w:rPr>
        <w:t xml:space="preserve">These </w:t>
      </w:r>
      <w:r>
        <w:rPr>
          <w:rStyle w:val="StyleUnderline"/>
          <w:highlight w:val="green"/>
        </w:rPr>
        <w:t>guidelines</w:t>
      </w:r>
      <w:r>
        <w:rPr>
          <w:sz w:val="16"/>
        </w:rPr>
        <w:t xml:space="preserve"> are significant in that they </w:t>
      </w:r>
      <w:r>
        <w:rPr>
          <w:rStyle w:val="Emphasis"/>
          <w:highlight w:val="green"/>
        </w:rPr>
        <w:t>stand</w:t>
      </w:r>
      <w:r>
        <w:rPr>
          <w:rStyle w:val="StyleUnderline"/>
          <w:highlight w:val="green"/>
        </w:rPr>
        <w:t xml:space="preserve"> </w:t>
      </w:r>
      <w:r>
        <w:rPr>
          <w:rStyle w:val="Emphasis"/>
          <w:highlight w:val="green"/>
        </w:rPr>
        <w:t>against</w:t>
      </w:r>
      <w:r>
        <w:rPr>
          <w:rStyle w:val="StyleUnderline"/>
          <w:highlight w:val="green"/>
        </w:rPr>
        <w:t xml:space="preserve"> </w:t>
      </w:r>
      <w:r>
        <w:rPr>
          <w:rStyle w:val="Emphasis"/>
          <w:highlight w:val="green"/>
        </w:rPr>
        <w:t>existing</w:t>
      </w:r>
      <w:r>
        <w:rPr>
          <w:rStyle w:val="Emphasis"/>
        </w:rPr>
        <w:t xml:space="preserve"> issue-specific </w:t>
      </w:r>
      <w:r>
        <w:rPr>
          <w:rStyle w:val="Emphasis"/>
          <w:highlight w:val="green"/>
        </w:rPr>
        <w:t>approaches</w:t>
      </w:r>
      <w:r>
        <w:rPr>
          <w:rStyle w:val="StyleUnderline"/>
        </w:rPr>
        <w:t xml:space="preserve"> to global</w:t>
      </w:r>
      <w:r>
        <w:rPr>
          <w:sz w:val="16"/>
        </w:rPr>
        <w:t xml:space="preserve"> and </w:t>
      </w:r>
      <w:r>
        <w:rPr>
          <w:rStyle w:val="StyleUnderline"/>
        </w:rPr>
        <w:t xml:space="preserve">intergenerational </w:t>
      </w:r>
      <w:proofErr w:type="gramStart"/>
      <w:r>
        <w:rPr>
          <w:rStyle w:val="StyleUnderline"/>
        </w:rPr>
        <w:t>problems</w:t>
      </w:r>
      <w:r>
        <w:rPr>
          <w:sz w:val="16"/>
        </w:rPr>
        <w:t xml:space="preserve">, </w:t>
      </w:r>
      <w:r>
        <w:rPr>
          <w:rStyle w:val="StyleUnderline"/>
          <w:highlight w:val="green"/>
        </w:rPr>
        <w:t>and</w:t>
      </w:r>
      <w:proofErr w:type="gramEnd"/>
      <w:r>
        <w:rPr>
          <w:rStyle w:val="StyleUnderline"/>
          <w:highlight w:val="green"/>
        </w:rPr>
        <w:t xml:space="preserve"> encourage</w:t>
      </w:r>
      <w:r>
        <w:rPr>
          <w:sz w:val="16"/>
          <w:szCs w:val="16"/>
        </w:rPr>
        <w:t xml:space="preserve"> not only </w:t>
      </w:r>
      <w:r>
        <w:rPr>
          <w:rStyle w:val="StyleUnderline"/>
          <w:highlight w:val="green"/>
        </w:rPr>
        <w:t xml:space="preserve">a </w:t>
      </w:r>
      <w:r>
        <w:rPr>
          <w:rStyle w:val="Emphasis"/>
          <w:highlight w:val="green"/>
        </w:rPr>
        <w:t>less ad hoc</w:t>
      </w:r>
      <w:r>
        <w:rPr>
          <w:sz w:val="16"/>
          <w:szCs w:val="16"/>
        </w:rPr>
        <w:t xml:space="preserve"> but also a </w:t>
      </w:r>
      <w:r>
        <w:rPr>
          <w:rStyle w:val="Emphasis"/>
        </w:rPr>
        <w:t>more</w:t>
      </w:r>
      <w:r>
        <w:rPr>
          <w:rStyle w:val="StyleUnderline"/>
        </w:rPr>
        <w:t xml:space="preserve"> </w:t>
      </w:r>
      <w:r>
        <w:rPr>
          <w:rStyle w:val="Emphasis"/>
          <w:highlight w:val="green"/>
        </w:rPr>
        <w:t>proactive</w:t>
      </w:r>
      <w:r>
        <w:rPr>
          <w:rStyle w:val="StyleUnderline"/>
          <w:highlight w:val="green"/>
        </w:rPr>
        <w:t xml:space="preserve"> </w:t>
      </w:r>
      <w:r>
        <w:rPr>
          <w:rStyle w:val="Emphasis"/>
          <w:highlight w:val="green"/>
        </w:rPr>
        <w:t>approach</w:t>
      </w:r>
      <w:r>
        <w:rPr>
          <w:sz w:val="16"/>
        </w:rPr>
        <w:t xml:space="preserve">. In particular, the global constitutional convention might be expected to recommend institutions that would be charged with identifying, monitoring, and taking charge of intergenerational issues as such. For example, such </w:t>
      </w:r>
      <w:r>
        <w:rPr>
          <w:rStyle w:val="StyleUnderline"/>
        </w:rPr>
        <w:t xml:space="preserve">institutions should address </w:t>
      </w:r>
      <w:r>
        <w:rPr>
          <w:rStyle w:val="Emphasis"/>
        </w:rPr>
        <w:t>not</w:t>
      </w:r>
      <w:r>
        <w:rPr>
          <w:rStyle w:val="StyleUnderline"/>
        </w:rPr>
        <w:t xml:space="preserve"> </w:t>
      </w:r>
      <w:r>
        <w:rPr>
          <w:rStyle w:val="Emphasis"/>
        </w:rPr>
        <w:t>only</w:t>
      </w:r>
      <w:r>
        <w:rPr>
          <w:rStyle w:val="StyleUnderline"/>
        </w:rPr>
        <w:t xml:space="preserve"> </w:t>
      </w:r>
      <w:r>
        <w:rPr>
          <w:rStyle w:val="Emphasis"/>
        </w:rPr>
        <w:t>specific</w:t>
      </w:r>
      <w:r>
        <w:rPr>
          <w:rStyle w:val="StyleUnderline"/>
        </w:rPr>
        <w:t xml:space="preserve"> </w:t>
      </w:r>
      <w:r>
        <w:rPr>
          <w:rStyle w:val="Emphasis"/>
        </w:rPr>
        <w:t>policy</w:t>
      </w:r>
      <w:r>
        <w:rPr>
          <w:rStyle w:val="StyleUnderline"/>
        </w:rPr>
        <w:t xml:space="preserve"> </w:t>
      </w:r>
      <w:r>
        <w:rPr>
          <w:rStyle w:val="Emphasis"/>
        </w:rPr>
        <w:t>issues</w:t>
      </w:r>
      <w:r>
        <w:rPr>
          <w:sz w:val="16"/>
        </w:rPr>
        <w:t xml:space="preserve"> (such as climate change, large asteroid detection, and long-term nuclear waste) </w:t>
      </w:r>
      <w:r>
        <w:rPr>
          <w:rStyle w:val="StyleUnderline"/>
        </w:rPr>
        <w:t>but also</w:t>
      </w:r>
      <w:r>
        <w:rPr>
          <w:sz w:val="16"/>
        </w:rPr>
        <w:t xml:space="preserve"> the need to </w:t>
      </w:r>
      <w:r>
        <w:rPr>
          <w:rStyle w:val="Emphasis"/>
        </w:rPr>
        <w:t>identify similar threats</w:t>
      </w:r>
      <w:r>
        <w:rPr>
          <w:rStyle w:val="StyleUnderline"/>
        </w:rPr>
        <w:t xml:space="preserve"> before they arise.</w:t>
      </w:r>
    </w:p>
    <w:p w14:paraId="0E868E41" w14:textId="77777777" w:rsidR="008115E4" w:rsidRPr="00FA102A" w:rsidRDefault="008115E4" w:rsidP="008115E4">
      <w:pPr>
        <w:pStyle w:val="Heading4"/>
        <w:rPr>
          <w:bCs w:val="0"/>
        </w:rPr>
      </w:pPr>
      <w:r w:rsidRPr="00FA102A">
        <w:t xml:space="preserve">Proactive measures mitigate a </w:t>
      </w:r>
      <w:r w:rsidRPr="00FA102A">
        <w:rPr>
          <w:u w:val="single"/>
        </w:rPr>
        <w:t>laundry list</w:t>
      </w:r>
      <w:r w:rsidRPr="00FA102A">
        <w:t xml:space="preserve"> of emerging </w:t>
      </w:r>
      <w:r w:rsidRPr="00FA102A">
        <w:rPr>
          <w:u w:val="single"/>
        </w:rPr>
        <w:t>catastrophic risks</w:t>
      </w:r>
      <w:r w:rsidRPr="00FA102A">
        <w:t xml:space="preserve"> – </w:t>
      </w:r>
      <w:r w:rsidRPr="00FA102A">
        <w:rPr>
          <w:u w:val="single"/>
        </w:rPr>
        <w:t>extinction</w:t>
      </w:r>
      <w:r w:rsidRPr="00FA102A">
        <w:t>.</w:t>
      </w:r>
    </w:p>
    <w:p w14:paraId="5B0C019E" w14:textId="77777777" w:rsidR="008115E4" w:rsidRDefault="008115E4" w:rsidP="008115E4">
      <w:proofErr w:type="spellStart"/>
      <w:r>
        <w:rPr>
          <w:rStyle w:val="Style13ptBold"/>
        </w:rPr>
        <w:t>Beckstead</w:t>
      </w:r>
      <w:proofErr w:type="spellEnd"/>
      <w:r>
        <w:rPr>
          <w:rStyle w:val="Style13ptBold"/>
        </w:rPr>
        <w:t xml:space="preserve"> 14</w:t>
      </w:r>
      <w:r>
        <w:t xml:space="preserve"> [Nick </w:t>
      </w:r>
      <w:proofErr w:type="spellStart"/>
      <w:r>
        <w:t>Beckstead</w:t>
      </w:r>
      <w:proofErr w:type="spellEnd"/>
      <w:r>
        <w:t xml:space="preserve">, Nick Bostrom, </w:t>
      </w:r>
      <w:proofErr w:type="spellStart"/>
      <w:r>
        <w:t>Niel</w:t>
      </w:r>
      <w:proofErr w:type="spellEnd"/>
      <w:r>
        <w:t xml:space="preserve"> Bowerman, Owen Cotton-Barratt, William MacAskill, </w:t>
      </w:r>
      <w:proofErr w:type="spellStart"/>
      <w:r>
        <w:t>Seán</w:t>
      </w:r>
      <w:proofErr w:type="spellEnd"/>
      <w:r>
        <w:t xml:space="preserve"> Ó </w:t>
      </w:r>
      <w:proofErr w:type="spellStart"/>
      <w:r>
        <w:t>hÉigeartaigh</w:t>
      </w:r>
      <w:proofErr w:type="spellEnd"/>
      <w:r>
        <w:t xml:space="preserve">,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 Cambridge Centre for the Study of Existential Risk; Future of Humanity Institute, University of Oxford, ******* </w:t>
      </w:r>
      <w:proofErr w:type="spellStart"/>
      <w:r>
        <w:t>Programme</w:t>
      </w:r>
      <w:proofErr w:type="spellEnd"/>
      <w:r>
        <w:t xml:space="preserve"> on the Impacts of Future Technology, Oxford Martin School, University of Oxford, “Policy Brief: Unprecedented Technological Risks,” 2014, </w:t>
      </w:r>
      <w:r>
        <w:rPr>
          <w:i/>
          <w:iCs/>
        </w:rPr>
        <w:t xml:space="preserve">The Global Priorities Project, The Future of Humanity Institute, The Oxford Martin </w:t>
      </w:r>
      <w:proofErr w:type="spellStart"/>
      <w:r>
        <w:rPr>
          <w:i/>
          <w:iCs/>
        </w:rPr>
        <w:t>Programme</w:t>
      </w:r>
      <w:proofErr w:type="spellEnd"/>
      <w:r>
        <w:rPr>
          <w:i/>
          <w:iCs/>
        </w:rPr>
        <w:t xml:space="preserve"> on the Impacts of Future Technology, and The Centre for the Study of Existential Risk</w:t>
      </w:r>
      <w:r>
        <w:t>, https://www.fhi.ox.ac.uk/wp-content/uploads/Unprecedented-Technological-Risks.pdf, Accessed: 03/13/21, EA]</w:t>
      </w:r>
    </w:p>
    <w:p w14:paraId="76A6F877" w14:textId="77777777" w:rsidR="008115E4" w:rsidRDefault="008115E4" w:rsidP="008115E4">
      <w:pPr>
        <w:rPr>
          <w:sz w:val="16"/>
        </w:rPr>
      </w:pPr>
      <w:proofErr w:type="gramStart"/>
      <w:r>
        <w:rPr>
          <w:sz w:val="16"/>
        </w:rPr>
        <w:t>In the near future</w:t>
      </w:r>
      <w:proofErr w:type="gramEnd"/>
      <w:r>
        <w:rPr>
          <w:sz w:val="16"/>
        </w:rPr>
        <w:t xml:space="preserve">, </w:t>
      </w:r>
      <w:r>
        <w:rPr>
          <w:rStyle w:val="StyleUnderline"/>
          <w:highlight w:val="green"/>
        </w:rPr>
        <w:t>major</w:t>
      </w:r>
      <w:r>
        <w:rPr>
          <w:rStyle w:val="StyleUnderline"/>
        </w:rPr>
        <w:t xml:space="preserve"> technological </w:t>
      </w:r>
      <w:r>
        <w:rPr>
          <w:rStyle w:val="StyleUnderline"/>
          <w:highlight w:val="green"/>
        </w:rPr>
        <w:t>developments</w:t>
      </w:r>
      <w:r>
        <w:rPr>
          <w:rStyle w:val="StyleUnderline"/>
        </w:rPr>
        <w:t xml:space="preserve"> will </w:t>
      </w:r>
      <w:r>
        <w:rPr>
          <w:rStyle w:val="StyleUnderline"/>
          <w:highlight w:val="green"/>
        </w:rPr>
        <w:t xml:space="preserve">give rise to </w:t>
      </w:r>
      <w:r>
        <w:rPr>
          <w:rStyle w:val="Emphasis"/>
          <w:highlight w:val="green"/>
        </w:rPr>
        <w:t>new</w:t>
      </w:r>
      <w:r>
        <w:rPr>
          <w:rStyle w:val="Emphasis"/>
        </w:rPr>
        <w:t xml:space="preserve"> unprecedented </w:t>
      </w:r>
      <w:r>
        <w:rPr>
          <w:rStyle w:val="Emphasis"/>
          <w:highlight w:val="green"/>
        </w:rPr>
        <w:t>risks</w:t>
      </w:r>
      <w:r>
        <w:rPr>
          <w:sz w:val="16"/>
        </w:rPr>
        <w:t xml:space="preserve">. </w:t>
      </w:r>
      <w:proofErr w:type="gramStart"/>
      <w:r>
        <w:rPr>
          <w:sz w:val="16"/>
        </w:rPr>
        <w:t>In particular, like</w:t>
      </w:r>
      <w:proofErr w:type="gramEnd"/>
      <w:r>
        <w:rPr>
          <w:sz w:val="16"/>
        </w:rPr>
        <w:t xml:space="preserve"> nuclear technology, </w:t>
      </w:r>
      <w:r>
        <w:rPr>
          <w:rStyle w:val="StyleUnderline"/>
        </w:rPr>
        <w:t xml:space="preserve">developments in </w:t>
      </w:r>
      <w:r>
        <w:rPr>
          <w:rStyle w:val="Emphasis"/>
          <w:highlight w:val="green"/>
        </w:rPr>
        <w:t>synthetic</w:t>
      </w:r>
      <w:r>
        <w:rPr>
          <w:rStyle w:val="StyleUnderline"/>
          <w:highlight w:val="green"/>
        </w:rPr>
        <w:t xml:space="preserve"> </w:t>
      </w:r>
      <w:r>
        <w:rPr>
          <w:rStyle w:val="Emphasis"/>
          <w:highlight w:val="green"/>
        </w:rPr>
        <w:t>biology, geoengineering, distributed manufacturing and a</w:t>
      </w:r>
      <w:r>
        <w:rPr>
          <w:rStyle w:val="Emphasis"/>
        </w:rPr>
        <w:t xml:space="preserve">rtificial </w:t>
      </w:r>
      <w:r>
        <w:rPr>
          <w:rStyle w:val="Emphasis"/>
          <w:highlight w:val="green"/>
        </w:rPr>
        <w:t>i</w:t>
      </w:r>
      <w:r>
        <w:rPr>
          <w:rStyle w:val="Emphasis"/>
        </w:rPr>
        <w:t>ntelligence</w:t>
      </w:r>
      <w:r>
        <w:rPr>
          <w:rStyle w:val="StyleUnderline"/>
        </w:rPr>
        <w:t xml:space="preserve"> </w:t>
      </w:r>
      <w:r>
        <w:rPr>
          <w:rStyle w:val="StyleUnderline"/>
          <w:highlight w:val="green"/>
        </w:rPr>
        <w:t xml:space="preserve">create risks of </w:t>
      </w:r>
      <w:r>
        <w:rPr>
          <w:rStyle w:val="Emphasis"/>
          <w:highlight w:val="green"/>
        </w:rPr>
        <w:t>catastrophe</w:t>
      </w:r>
      <w:r>
        <w:rPr>
          <w:rStyle w:val="StyleUnderline"/>
        </w:rPr>
        <w:t xml:space="preserve"> on a</w:t>
      </w:r>
      <w:r>
        <w:rPr>
          <w:rStyle w:val="Emphasis"/>
        </w:rPr>
        <w:t xml:space="preserve"> global scale.</w:t>
      </w:r>
      <w:r>
        <w:rPr>
          <w:rStyle w:val="StyleUnderline"/>
        </w:rPr>
        <w:t xml:space="preserve"> </w:t>
      </w:r>
      <w:r>
        <w:rPr>
          <w:sz w:val="16"/>
        </w:rPr>
        <w:t xml:space="preserve">These </w:t>
      </w:r>
      <w:r>
        <w:rPr>
          <w:rStyle w:val="StyleUnderline"/>
        </w:rPr>
        <w:t xml:space="preserve">new technologies will have </w:t>
      </w:r>
      <w:r>
        <w:rPr>
          <w:rStyle w:val="Emphasis"/>
        </w:rPr>
        <w:t>very</w:t>
      </w:r>
      <w:r>
        <w:rPr>
          <w:rStyle w:val="StyleUnderline"/>
        </w:rPr>
        <w:t xml:space="preserve"> </w:t>
      </w:r>
      <w:r>
        <w:rPr>
          <w:rStyle w:val="Emphasis"/>
        </w:rPr>
        <w:t>large</w:t>
      </w:r>
      <w:r>
        <w:rPr>
          <w:rStyle w:val="StyleUnderline"/>
        </w:rPr>
        <w:t xml:space="preserve"> </w:t>
      </w:r>
      <w:r>
        <w:rPr>
          <w:rStyle w:val="Emphasis"/>
        </w:rPr>
        <w:t>benefits</w:t>
      </w:r>
      <w:r>
        <w:rPr>
          <w:sz w:val="16"/>
        </w:rPr>
        <w:t xml:space="preserve"> to humankind. </w:t>
      </w:r>
      <w:r>
        <w:rPr>
          <w:rStyle w:val="StyleUnderline"/>
        </w:rPr>
        <w:t>But, without proper regulation</w:t>
      </w:r>
      <w:r>
        <w:rPr>
          <w:sz w:val="16"/>
        </w:rPr>
        <w:t xml:space="preserve">, they </w:t>
      </w:r>
      <w:r>
        <w:rPr>
          <w:rStyle w:val="StyleUnderline"/>
        </w:rPr>
        <w:t>risk</w:t>
      </w:r>
      <w:r>
        <w:rPr>
          <w:sz w:val="16"/>
        </w:rPr>
        <w:t xml:space="preserve"> the creation of </w:t>
      </w:r>
      <w:r>
        <w:rPr>
          <w:rStyle w:val="Emphasis"/>
        </w:rPr>
        <w:t>new weapons of mass destruction</w:t>
      </w:r>
      <w:r>
        <w:rPr>
          <w:sz w:val="16"/>
        </w:rPr>
        <w:t xml:space="preserve">, the start of </w:t>
      </w:r>
      <w:r>
        <w:rPr>
          <w:rStyle w:val="Emphasis"/>
        </w:rPr>
        <w:t>a new arms race</w:t>
      </w:r>
      <w:r>
        <w:rPr>
          <w:rStyle w:val="StyleUnderline"/>
        </w:rPr>
        <w:t>, or</w:t>
      </w:r>
      <w:r>
        <w:rPr>
          <w:sz w:val="16"/>
        </w:rPr>
        <w:t xml:space="preserve"> catastrophe through </w:t>
      </w:r>
      <w:r>
        <w:rPr>
          <w:rStyle w:val="Emphasis"/>
        </w:rPr>
        <w:t>accidental</w:t>
      </w:r>
      <w:r>
        <w:rPr>
          <w:rStyle w:val="StyleUnderline"/>
        </w:rPr>
        <w:t xml:space="preserve"> </w:t>
      </w:r>
      <w:r>
        <w:rPr>
          <w:rStyle w:val="Emphasis"/>
        </w:rPr>
        <w:t>misuse</w:t>
      </w:r>
      <w:r>
        <w:rPr>
          <w:sz w:val="16"/>
        </w:rPr>
        <w:t xml:space="preserve">. Some experts have suggested that these </w:t>
      </w:r>
      <w:r>
        <w:rPr>
          <w:rStyle w:val="StyleUnderline"/>
        </w:rPr>
        <w:t>technologies are</w:t>
      </w:r>
      <w:r>
        <w:rPr>
          <w:sz w:val="16"/>
        </w:rPr>
        <w:t xml:space="preserve"> even </w:t>
      </w:r>
      <w:r>
        <w:rPr>
          <w:rStyle w:val="Emphasis"/>
          <w:highlight w:val="green"/>
        </w:rPr>
        <w:t xml:space="preserve">more worrying than nuclear </w:t>
      </w:r>
      <w:proofErr w:type="gramStart"/>
      <w:r>
        <w:rPr>
          <w:rStyle w:val="Emphasis"/>
          <w:highlight w:val="green"/>
        </w:rPr>
        <w:t>weapons</w:t>
      </w:r>
      <w:r>
        <w:rPr>
          <w:rStyle w:val="StyleUnderline"/>
        </w:rPr>
        <w:t>, because</w:t>
      </w:r>
      <w:proofErr w:type="gramEnd"/>
      <w:r>
        <w:rPr>
          <w:rStyle w:val="StyleUnderline"/>
        </w:rPr>
        <w:t xml:space="preserve"> they are </w:t>
      </w:r>
      <w:r>
        <w:rPr>
          <w:rStyle w:val="Emphasis"/>
        </w:rPr>
        <w:t>more difficult to control</w:t>
      </w:r>
      <w:r>
        <w:rPr>
          <w:rStyle w:val="StyleUnderline"/>
        </w:rPr>
        <w:t xml:space="preserve">. </w:t>
      </w:r>
      <w:r>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7E96E6E9" w14:textId="77777777" w:rsidR="008115E4" w:rsidRDefault="008115E4" w:rsidP="008115E4">
      <w:pPr>
        <w:rPr>
          <w:rStyle w:val="StyleUnderline"/>
        </w:rPr>
      </w:pPr>
      <w:r>
        <w:rPr>
          <w:sz w:val="16"/>
        </w:rPr>
        <w:lastRenderedPageBreak/>
        <w:t xml:space="preserve">Moreover, </w:t>
      </w:r>
      <w:r>
        <w:rPr>
          <w:rStyle w:val="StyleUnderline"/>
        </w:rPr>
        <w:t xml:space="preserve">these </w:t>
      </w:r>
      <w:r>
        <w:rPr>
          <w:rStyle w:val="StyleUnderline"/>
          <w:highlight w:val="green"/>
        </w:rPr>
        <w:t>risks are</w:t>
      </w:r>
      <w:r>
        <w:rPr>
          <w:sz w:val="16"/>
        </w:rPr>
        <w:t xml:space="preserve"> currently </w:t>
      </w:r>
      <w:r>
        <w:rPr>
          <w:rStyle w:val="Emphasis"/>
          <w:highlight w:val="green"/>
        </w:rPr>
        <w:t>underregulated</w:t>
      </w:r>
      <w:r>
        <w:rPr>
          <w:sz w:val="16"/>
        </w:rPr>
        <w:t xml:space="preserve">, for </w:t>
      </w:r>
      <w:proofErr w:type="gramStart"/>
      <w:r>
        <w:rPr>
          <w:sz w:val="16"/>
        </w:rPr>
        <w:t>a number of</w:t>
      </w:r>
      <w:proofErr w:type="gramEnd"/>
      <w:r>
        <w:rPr>
          <w:sz w:val="16"/>
        </w:rPr>
        <w:t xml:space="preserve"> reasons. </w:t>
      </w:r>
      <w:r>
        <w:rPr>
          <w:rStyle w:val="StyleUnderline"/>
        </w:rPr>
        <w:t xml:space="preserve">Protection against such risks is a </w:t>
      </w:r>
      <w:r>
        <w:rPr>
          <w:rStyle w:val="Emphasis"/>
          <w:highlight w:val="green"/>
        </w:rPr>
        <w:t>global</w:t>
      </w:r>
      <w:r>
        <w:rPr>
          <w:rStyle w:val="StyleUnderline"/>
          <w:highlight w:val="green"/>
        </w:rPr>
        <w:t xml:space="preserve"> </w:t>
      </w:r>
      <w:r>
        <w:rPr>
          <w:rStyle w:val="Emphasis"/>
          <w:highlight w:val="green"/>
        </w:rPr>
        <w:t>public</w:t>
      </w:r>
      <w:r>
        <w:rPr>
          <w:rStyle w:val="StyleUnderline"/>
          <w:highlight w:val="green"/>
        </w:rPr>
        <w:t xml:space="preserve"> </w:t>
      </w:r>
      <w:r>
        <w:rPr>
          <w:rStyle w:val="Emphasis"/>
          <w:highlight w:val="green"/>
        </w:rPr>
        <w:t>good</w:t>
      </w:r>
      <w:r>
        <w:rPr>
          <w:rStyle w:val="StyleUnderline"/>
        </w:rPr>
        <w:t xml:space="preserve"> and</w:t>
      </w:r>
      <w:r>
        <w:rPr>
          <w:sz w:val="16"/>
        </w:rPr>
        <w:t xml:space="preserve"> thus </w:t>
      </w:r>
      <w:r>
        <w:rPr>
          <w:rStyle w:val="StyleUnderline"/>
          <w:highlight w:val="green"/>
        </w:rPr>
        <w:t>undersupplied</w:t>
      </w:r>
      <w:r>
        <w:rPr>
          <w:rStyle w:val="StyleUnderline"/>
        </w:rPr>
        <w:t xml:space="preserve"> by the market. Implementation</w:t>
      </w:r>
      <w:r>
        <w:rPr>
          <w:sz w:val="16"/>
        </w:rPr>
        <w:t xml:space="preserve"> often </w:t>
      </w:r>
      <w:r>
        <w:rPr>
          <w:rStyle w:val="StyleUnderline"/>
        </w:rPr>
        <w:t>requires</w:t>
      </w:r>
      <w:r>
        <w:rPr>
          <w:rStyle w:val="Emphasis"/>
        </w:rPr>
        <w:t xml:space="preserve"> </w:t>
      </w:r>
      <w:r>
        <w:rPr>
          <w:rStyle w:val="Emphasis"/>
          <w:highlight w:val="green"/>
        </w:rPr>
        <w:t>cooperation among</w:t>
      </w:r>
      <w:r>
        <w:rPr>
          <w:rStyle w:val="Emphasis"/>
        </w:rPr>
        <w:t xml:space="preserve"> many </w:t>
      </w:r>
      <w:r>
        <w:rPr>
          <w:rStyle w:val="Emphasis"/>
          <w:highlight w:val="green"/>
        </w:rPr>
        <w:t>governments</w:t>
      </w:r>
      <w:r>
        <w:rPr>
          <w:rStyle w:val="StyleUnderline"/>
        </w:rPr>
        <w:t xml:space="preserve">, which </w:t>
      </w:r>
      <w:r>
        <w:rPr>
          <w:rStyle w:val="StyleUnderline"/>
          <w:highlight w:val="green"/>
        </w:rPr>
        <w:t>adds</w:t>
      </w:r>
      <w:r>
        <w:rPr>
          <w:rStyle w:val="StyleUnderline"/>
        </w:rPr>
        <w:t xml:space="preserve"> political </w:t>
      </w:r>
      <w:r>
        <w:rPr>
          <w:rStyle w:val="StyleUnderline"/>
          <w:highlight w:val="green"/>
        </w:rPr>
        <w:t>complexity</w:t>
      </w:r>
      <w:r>
        <w:rPr>
          <w:rStyle w:val="StyleUnderline"/>
        </w:rPr>
        <w:t xml:space="preserve">. Due to the </w:t>
      </w:r>
      <w:r>
        <w:rPr>
          <w:rStyle w:val="Emphasis"/>
        </w:rPr>
        <w:t>unprecedented</w:t>
      </w:r>
      <w:r>
        <w:rPr>
          <w:rStyle w:val="StyleUnderline"/>
        </w:rPr>
        <w:t xml:space="preserve"> </w:t>
      </w:r>
      <w:r>
        <w:rPr>
          <w:rStyle w:val="Emphasis"/>
        </w:rPr>
        <w:t>nature</w:t>
      </w:r>
      <w:r>
        <w:rPr>
          <w:rStyle w:val="StyleUnderline"/>
        </w:rPr>
        <w:t xml:space="preserve"> of</w:t>
      </w:r>
      <w:r>
        <w:rPr>
          <w:sz w:val="16"/>
        </w:rPr>
        <w:t xml:space="preserve"> the </w:t>
      </w:r>
      <w:r>
        <w:rPr>
          <w:rStyle w:val="StyleUnderline"/>
        </w:rPr>
        <w:t xml:space="preserve">risks, </w:t>
      </w:r>
      <w:r>
        <w:rPr>
          <w:rStyle w:val="StyleUnderline"/>
          <w:highlight w:val="green"/>
        </w:rPr>
        <w:t xml:space="preserve">there is </w:t>
      </w:r>
      <w:r>
        <w:rPr>
          <w:rStyle w:val="Emphasis"/>
          <w:highlight w:val="green"/>
        </w:rPr>
        <w:t>little</w:t>
      </w:r>
      <w:r>
        <w:rPr>
          <w:sz w:val="16"/>
        </w:rPr>
        <w:t xml:space="preserve"> or no </w:t>
      </w:r>
      <w:r>
        <w:rPr>
          <w:rStyle w:val="Emphasis"/>
          <w:highlight w:val="green"/>
        </w:rPr>
        <w:t>previous</w:t>
      </w:r>
      <w:r>
        <w:rPr>
          <w:rStyle w:val="StyleUnderline"/>
          <w:highlight w:val="green"/>
        </w:rPr>
        <w:t xml:space="preserve"> </w:t>
      </w:r>
      <w:r>
        <w:rPr>
          <w:rStyle w:val="Emphasis"/>
          <w:highlight w:val="green"/>
        </w:rPr>
        <w:t>experience</w:t>
      </w:r>
      <w:r>
        <w:rPr>
          <w:rStyle w:val="StyleUnderline"/>
        </w:rPr>
        <w:t xml:space="preserve"> from which to draw lessons and form policy.</w:t>
      </w:r>
      <w:r>
        <w:rPr>
          <w:sz w:val="16"/>
        </w:rPr>
        <w:t xml:space="preserve"> And </w:t>
      </w:r>
      <w:r>
        <w:rPr>
          <w:rStyle w:val="StyleUnderline"/>
        </w:rPr>
        <w:t xml:space="preserve">the </w:t>
      </w:r>
      <w:r>
        <w:rPr>
          <w:rStyle w:val="Emphasis"/>
          <w:highlight w:val="green"/>
        </w:rPr>
        <w:t>beneficiaries</w:t>
      </w:r>
      <w:r>
        <w:rPr>
          <w:rStyle w:val="StyleUnderline"/>
        </w:rPr>
        <w:t xml:space="preserve"> of preventative policy include</w:t>
      </w:r>
      <w:r>
        <w:rPr>
          <w:rStyle w:val="Emphasis"/>
        </w:rPr>
        <w:t xml:space="preserve"> people who </w:t>
      </w:r>
      <w:r>
        <w:rPr>
          <w:rStyle w:val="Emphasis"/>
          <w:highlight w:val="green"/>
        </w:rPr>
        <w:t>have no sway over current</w:t>
      </w:r>
      <w:r>
        <w:rPr>
          <w:rStyle w:val="Emphasis"/>
        </w:rPr>
        <w:t xml:space="preserve"> political </w:t>
      </w:r>
      <w:r>
        <w:rPr>
          <w:rStyle w:val="Emphasis"/>
          <w:highlight w:val="green"/>
        </w:rPr>
        <w:t>processes</w:t>
      </w:r>
      <w:r>
        <w:rPr>
          <w:rStyle w:val="StyleUnderline"/>
        </w:rPr>
        <w:t xml:space="preserve"> — our children and grandchildren.</w:t>
      </w:r>
    </w:p>
    <w:p w14:paraId="7E25783E" w14:textId="77777777" w:rsidR="008115E4" w:rsidRDefault="008115E4" w:rsidP="008115E4">
      <w:pPr>
        <w:rPr>
          <w:rStyle w:val="StyleUnderline"/>
        </w:rPr>
      </w:pPr>
      <w:r>
        <w:rPr>
          <w:sz w:val="16"/>
        </w:rPr>
        <w:t xml:space="preserve">Given the unpredictable nature of technological progress, </w:t>
      </w:r>
      <w:r>
        <w:rPr>
          <w:rStyle w:val="StyleUnderline"/>
          <w:highlight w:val="green"/>
        </w:rPr>
        <w:t>development</w:t>
      </w:r>
      <w:r>
        <w:rPr>
          <w:rStyle w:val="StyleUnderline"/>
        </w:rPr>
        <w:t xml:space="preserve"> of</w:t>
      </w:r>
      <w:r>
        <w:rPr>
          <w:sz w:val="16"/>
        </w:rPr>
        <w:t xml:space="preserve"> these </w:t>
      </w:r>
      <w:r>
        <w:rPr>
          <w:rStyle w:val="StyleUnderline"/>
        </w:rPr>
        <w:t xml:space="preserve">technologies </w:t>
      </w:r>
      <w:r>
        <w:rPr>
          <w:rStyle w:val="StyleUnderline"/>
          <w:highlight w:val="green"/>
        </w:rPr>
        <w:t>may be</w:t>
      </w:r>
      <w:r>
        <w:rPr>
          <w:rStyle w:val="StyleUnderline"/>
        </w:rPr>
        <w:t xml:space="preserve"> </w:t>
      </w:r>
      <w:r>
        <w:rPr>
          <w:rStyle w:val="Emphasis"/>
        </w:rPr>
        <w:t>unexpectedly</w:t>
      </w:r>
      <w:r>
        <w:rPr>
          <w:rStyle w:val="StyleUnderline"/>
        </w:rPr>
        <w:t xml:space="preserve"> </w:t>
      </w:r>
      <w:r>
        <w:rPr>
          <w:rStyle w:val="Emphasis"/>
          <w:highlight w:val="green"/>
        </w:rPr>
        <w:t>rapid</w:t>
      </w:r>
      <w:r>
        <w:rPr>
          <w:rStyle w:val="StyleUnderline"/>
        </w:rPr>
        <w:t xml:space="preserve">. A </w:t>
      </w:r>
      <w:r>
        <w:rPr>
          <w:rStyle w:val="StyleUnderline"/>
          <w:highlight w:val="green"/>
        </w:rPr>
        <w:t>political reaction</w:t>
      </w:r>
      <w:r>
        <w:rPr>
          <w:rStyle w:val="StyleUnderline"/>
        </w:rPr>
        <w:t xml:space="preserve"> to these technologies only</w:t>
      </w:r>
      <w:r>
        <w:rPr>
          <w:sz w:val="16"/>
        </w:rPr>
        <w:t xml:space="preserve"> when they are already</w:t>
      </w:r>
      <w:r>
        <w:rPr>
          <w:rStyle w:val="StyleUnderline"/>
        </w:rPr>
        <w:t xml:space="preserve"> </w:t>
      </w:r>
      <w:r>
        <w:rPr>
          <w:rStyle w:val="StyleUnderline"/>
          <w:highlight w:val="green"/>
        </w:rPr>
        <w:t>on the brink</w:t>
      </w:r>
      <w:r>
        <w:rPr>
          <w:rStyle w:val="StyleUnderline"/>
        </w:rPr>
        <w:t xml:space="preserve"> of development </w:t>
      </w:r>
      <w:r>
        <w:rPr>
          <w:rStyle w:val="Emphasis"/>
          <w:highlight w:val="green"/>
        </w:rPr>
        <w:t>may</w:t>
      </w:r>
      <w:r>
        <w:rPr>
          <w:sz w:val="16"/>
        </w:rPr>
        <w:t xml:space="preserve"> therefore </w:t>
      </w:r>
      <w:r>
        <w:rPr>
          <w:rStyle w:val="Emphasis"/>
          <w:highlight w:val="green"/>
        </w:rPr>
        <w:t xml:space="preserve">be too late. </w:t>
      </w:r>
      <w:r>
        <w:rPr>
          <w:rStyle w:val="StyleUnderline"/>
          <w:highlight w:val="green"/>
        </w:rPr>
        <w:t>We need</w:t>
      </w:r>
      <w:r>
        <w:rPr>
          <w:sz w:val="16"/>
        </w:rPr>
        <w:t xml:space="preserve"> to implement </w:t>
      </w:r>
      <w:r>
        <w:rPr>
          <w:rStyle w:val="Emphasis"/>
          <w:highlight w:val="green"/>
          <w:bdr w:val="single" w:sz="4" w:space="0" w:color="auto" w:frame="1"/>
        </w:rPr>
        <w:t>prudent</w:t>
      </w:r>
      <w:r>
        <w:rPr>
          <w:rStyle w:val="StyleUnderline"/>
          <w:highlight w:val="green"/>
          <w:bdr w:val="single" w:sz="4" w:space="0" w:color="auto" w:frame="1"/>
        </w:rPr>
        <w:t xml:space="preserve"> </w:t>
      </w:r>
      <w:r>
        <w:rPr>
          <w:rStyle w:val="Emphasis"/>
          <w:highlight w:val="green"/>
          <w:bdr w:val="single" w:sz="4" w:space="0" w:color="auto" w:frame="1"/>
        </w:rPr>
        <w:t>and</w:t>
      </w:r>
      <w:r>
        <w:rPr>
          <w:rStyle w:val="StyleUnderline"/>
          <w:highlight w:val="green"/>
          <w:bdr w:val="single" w:sz="4" w:space="0" w:color="auto" w:frame="1"/>
        </w:rPr>
        <w:t xml:space="preserve"> </w:t>
      </w:r>
      <w:r>
        <w:rPr>
          <w:rStyle w:val="Emphasis"/>
          <w:highlight w:val="green"/>
          <w:bdr w:val="single" w:sz="4" w:space="0" w:color="auto" w:frame="1"/>
        </w:rPr>
        <w:t>proactive policy</w:t>
      </w:r>
      <w:r>
        <w:rPr>
          <w:rStyle w:val="Emphasis"/>
          <w:bdr w:val="single" w:sz="4" w:space="0" w:color="auto" w:frame="1"/>
        </w:rPr>
        <w:t xml:space="preserve"> measures</w:t>
      </w:r>
      <w:r>
        <w:rPr>
          <w:rStyle w:val="StyleUnderline"/>
        </w:rPr>
        <w:t xml:space="preserve"> </w:t>
      </w:r>
      <w:proofErr w:type="gramStart"/>
      <w:r>
        <w:rPr>
          <w:rStyle w:val="StyleUnderline"/>
        </w:rPr>
        <w:t>in the near future</w:t>
      </w:r>
      <w:proofErr w:type="gramEnd"/>
      <w:r>
        <w:rPr>
          <w:rStyle w:val="StyleUnderline"/>
        </w:rPr>
        <w:t>, even if no</w:t>
      </w:r>
      <w:r>
        <w:rPr>
          <w:sz w:val="16"/>
        </w:rPr>
        <w:t xml:space="preserve"> such </w:t>
      </w:r>
      <w:r>
        <w:rPr>
          <w:rStyle w:val="StyleUnderline"/>
        </w:rPr>
        <w:t>breakthroughs currently appear imminent.</w:t>
      </w:r>
    </w:p>
    <w:p w14:paraId="474A86BF" w14:textId="77777777" w:rsidR="008115E4" w:rsidRPr="008115E4" w:rsidRDefault="008115E4" w:rsidP="008115E4"/>
    <w:p w14:paraId="3981F4D9" w14:textId="44F0BF77" w:rsidR="008115E4" w:rsidRDefault="008115E4" w:rsidP="008115E4">
      <w:pPr>
        <w:pStyle w:val="Heading3"/>
      </w:pPr>
      <w:r>
        <w:lastRenderedPageBreak/>
        <w:t>1NC – Case</w:t>
      </w:r>
    </w:p>
    <w:p w14:paraId="499B0D16" w14:textId="62E75D40" w:rsidR="008115E4" w:rsidRDefault="008115E4" w:rsidP="008115E4">
      <w:pPr>
        <w:pStyle w:val="Heading4"/>
      </w:pPr>
      <w:r>
        <w:t>Presumption: they aren’t going to win because they have no ballot key warrant. Their argument is about how the development of strategies occurs through iterative testing: 1] No reason debate is key – several online forums AND coffeeshops/lecture rooms are net better since they allow you to educate multiple people 2] No reason the ballot is key since their argument is debate is good but so what? Let’s debate about it and give me the ballot. Proliferates controversy which means your discussions reach more people.</w:t>
      </w:r>
    </w:p>
    <w:p w14:paraId="2644DCDE" w14:textId="30BC49C2" w:rsidR="00093FE0" w:rsidRDefault="00093FE0" w:rsidP="00093FE0">
      <w:pPr>
        <w:pStyle w:val="Heading4"/>
      </w:pPr>
      <w:r>
        <w:t xml:space="preserve">C/I – Unjust means </w:t>
      </w:r>
      <w:r w:rsidRPr="00DA1231">
        <w:rPr>
          <w:u w:val="single"/>
        </w:rPr>
        <w:t>unlawful</w:t>
      </w:r>
      <w:r>
        <w:t xml:space="preserve">. Means </w:t>
      </w:r>
      <w:r w:rsidR="00E43AB8">
        <w:t>implementation</w:t>
      </w:r>
    </w:p>
    <w:p w14:paraId="3AD9F79B" w14:textId="77777777" w:rsidR="00093FE0" w:rsidRDefault="00093FE0" w:rsidP="00093FE0">
      <w:r>
        <w:rPr>
          <w:rStyle w:val="Style13ptBold"/>
        </w:rPr>
        <w:t>Waters</w:t>
      </w:r>
      <w:r w:rsidRPr="00A614CA">
        <w:rPr>
          <w:rStyle w:val="Style13ptBold"/>
        </w:rPr>
        <w:t xml:space="preserve"> 98</w:t>
      </w:r>
      <w:r>
        <w:t xml:space="preserve"> – H. FRANKLIN WATERS, Senior District Judge. Colonia Ins. Co. v. City Nat. Bank, 13 F. Supp. 2d 891 - Dist. Court, WD Arkansas 1998</w:t>
      </w:r>
    </w:p>
    <w:p w14:paraId="56FCCFAC" w14:textId="77777777" w:rsidR="00093FE0" w:rsidRDefault="00093FE0" w:rsidP="00093FE0">
      <w:r>
        <w:t xml:space="preserve">Arkansas law is clear on the issue that in the realm of unjust enrichment, </w:t>
      </w:r>
      <w:r w:rsidRPr="000162D8">
        <w:rPr>
          <w:rStyle w:val="StyleUnderline"/>
        </w:rPr>
        <w:t xml:space="preserve">the word </w:t>
      </w:r>
      <w:r w:rsidRPr="00916BB1">
        <w:rPr>
          <w:rStyle w:val="Emphasis"/>
          <w:highlight w:val="green"/>
        </w:rPr>
        <w:t xml:space="preserve">"unjust" </w:t>
      </w:r>
      <w:r w:rsidRPr="00916BB1">
        <w:rPr>
          <w:highlight w:val="green"/>
          <w:u w:val="single"/>
        </w:rPr>
        <w:t>means</w:t>
      </w:r>
      <w:r w:rsidRPr="00916BB1">
        <w:rPr>
          <w:rStyle w:val="Emphasis"/>
          <w:highlight w:val="green"/>
        </w:rPr>
        <w:t xml:space="preserve"> "unlawful."</w:t>
      </w:r>
      <w:r w:rsidRPr="000162D8">
        <w:rPr>
          <w:rStyle w:val="StyleUnderline"/>
        </w:rPr>
        <w:t xml:space="preserve"> "One is not </w:t>
      </w:r>
      <w:r w:rsidRPr="00DA1231">
        <w:rPr>
          <w:rStyle w:val="Emphasis"/>
        </w:rPr>
        <w:t>unjustly enriched by receipt of that to which he is legally entitled</w:t>
      </w:r>
      <w:r w:rsidRPr="000162D8">
        <w:rPr>
          <w:rStyle w:val="StyleUnderline"/>
        </w:rPr>
        <w:t xml:space="preserve">. * * * No recovery of money received can be based upon </w:t>
      </w:r>
      <w:r w:rsidRPr="00DA1231">
        <w:rPr>
          <w:rStyle w:val="Emphasis"/>
        </w:rPr>
        <w:t>unjust enrichment</w:t>
      </w:r>
      <w:r w:rsidRPr="000162D8">
        <w:rPr>
          <w:rStyle w:val="StyleUnderline"/>
        </w:rPr>
        <w:t xml:space="preserve"> when the recipient can show a legal or equitable ground for keeping it."</w:t>
      </w:r>
      <w:r>
        <w:t xml:space="preserve"> Halvorson v. Trout, 258 Ark. 397, 403, 527 S.W.2d 573, 577 (1975) (quoting Whitley v. Irwin, 250 Ark. 543, 550-51, 465 S.W.2d 906, 910-11 (1971)). See also, Jackson County Grain Drying Coop. v. Newport Wholesale Electric, Inc., 9 </w:t>
      </w:r>
      <w:proofErr w:type="spellStart"/>
      <w:r>
        <w:t>Ark.App</w:t>
      </w:r>
      <w:proofErr w:type="spellEnd"/>
      <w:r>
        <w:t>. 41, 46, 652 S.W.2d 638, 640 (1983) (</w:t>
      </w:r>
      <w:r w:rsidRPr="000162D8">
        <w:rPr>
          <w:rStyle w:val="StyleUnderline"/>
        </w:rPr>
        <w:t xml:space="preserve">no one shall be allowed to unjustly enrich himself at the expense of another; </w:t>
      </w:r>
      <w:r w:rsidRPr="00DA1231">
        <w:rPr>
          <w:rStyle w:val="Emphasis"/>
        </w:rPr>
        <w:t xml:space="preserve">the word </w:t>
      </w:r>
      <w:r w:rsidRPr="00916BB1">
        <w:rPr>
          <w:rStyle w:val="Emphasis"/>
          <w:highlight w:val="green"/>
        </w:rPr>
        <w:t>"unjustly" means "unlawfully"</w:t>
      </w:r>
      <w:r w:rsidRPr="00DA1231">
        <w:rPr>
          <w:rStyle w:val="Emphasis"/>
        </w:rPr>
        <w:t>).</w:t>
      </w:r>
    </w:p>
    <w:p w14:paraId="3BB7D592" w14:textId="77777777" w:rsidR="00093FE0" w:rsidRPr="00FF530E" w:rsidRDefault="00093FE0" w:rsidP="00093FE0">
      <w: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456FA903" w14:textId="77777777" w:rsidR="00E43AB8" w:rsidRPr="001B6D7B" w:rsidRDefault="00E43AB8" w:rsidP="00E43AB8">
      <w:pPr>
        <w:pStyle w:val="Heading4"/>
        <w:rPr>
          <w:rFonts w:asciiTheme="minorHAnsi" w:eastAsia="Calibri" w:hAnsiTheme="minorHAnsi" w:cstheme="minorHAnsi"/>
        </w:rPr>
      </w:pPr>
      <w:r w:rsidRPr="001B6D7B">
        <w:rPr>
          <w:rFonts w:asciiTheme="minorHAnsi" w:eastAsia="Calibri" w:hAnsiTheme="minorHAnsi" w:cstheme="minorHAnsi"/>
        </w:rPr>
        <w:t xml:space="preserve">Resolved requires policy action </w:t>
      </w:r>
    </w:p>
    <w:p w14:paraId="67B3B85F" w14:textId="77777777" w:rsidR="00E43AB8" w:rsidRPr="001B6D7B" w:rsidRDefault="00E43AB8" w:rsidP="00E43AB8">
      <w:pPr>
        <w:rPr>
          <w:rStyle w:val="Style13ptBold"/>
          <w:rFonts w:asciiTheme="minorHAnsi" w:hAnsiTheme="minorHAnsi" w:cstheme="minorHAnsi"/>
        </w:rPr>
      </w:pPr>
      <w:r w:rsidRPr="001B6D7B">
        <w:rPr>
          <w:rStyle w:val="StyleDate"/>
          <w:rFonts w:asciiTheme="minorHAnsi" w:hAnsiTheme="minorHAnsi" w:cstheme="minorHAnsi"/>
        </w:rPr>
        <w:t>Louisiana House</w:t>
      </w:r>
      <w:r w:rsidRPr="001B6D7B">
        <w:rPr>
          <w:rStyle w:val="Style13ptBold"/>
          <w:rFonts w:asciiTheme="minorHAnsi" w:hAnsiTheme="minorHAnsi" w:cstheme="minorHAnsi"/>
        </w:rPr>
        <w:t xml:space="preserve"> ND, </w:t>
      </w:r>
      <w:r w:rsidRPr="001B6D7B">
        <w:rPr>
          <w:rFonts w:asciiTheme="minorHAnsi" w:hAnsiTheme="minorHAnsi" w:cstheme="minorHAnsi"/>
        </w:rPr>
        <w:t>https://www.legis.la.gov/legis/Glossary.aspx</w:t>
      </w:r>
    </w:p>
    <w:p w14:paraId="74B50BA5" w14:textId="77777777" w:rsidR="00E43AB8" w:rsidRPr="001B6D7B" w:rsidRDefault="00E43AB8" w:rsidP="00E43AB8">
      <w:pPr>
        <w:rPr>
          <w:rStyle w:val="StyleUnderline"/>
          <w:rFonts w:asciiTheme="minorHAnsi" w:hAnsiTheme="minorHAnsi" w:cstheme="minorHAnsi"/>
          <w:sz w:val="16"/>
        </w:rPr>
      </w:pPr>
      <w:proofErr w:type="gramStart"/>
      <w:r w:rsidRPr="001B6D7B">
        <w:rPr>
          <w:rFonts w:asciiTheme="minorHAnsi" w:hAnsiTheme="minorHAnsi" w:cstheme="minorHAnsi"/>
          <w:b/>
          <w:highlight w:val="yellow"/>
          <w:u w:val="single"/>
          <w:shd w:val="clear" w:color="auto" w:fill="00FFFF"/>
        </w:rPr>
        <w:t>Resolution  A</w:t>
      </w:r>
      <w:proofErr w:type="gramEnd"/>
      <w:r w:rsidRPr="001B6D7B">
        <w:rPr>
          <w:rFonts w:asciiTheme="minorHAnsi" w:hAnsiTheme="minorHAnsi" w:cstheme="minorHAnsi"/>
          <w:b/>
          <w:highlight w:val="yellow"/>
          <w:u w:val="single"/>
          <w:shd w:val="clear" w:color="auto" w:fill="00FFFF"/>
        </w:rPr>
        <w:t xml:space="preserve"> legislative instrument</w:t>
      </w:r>
      <w:r w:rsidRPr="001B6D7B">
        <w:rPr>
          <w:rFonts w:asciiTheme="minorHAnsi" w:hAnsiTheme="minorHAnsi" w:cstheme="minorHAnsi"/>
          <w:u w:val="single"/>
        </w:rPr>
        <w:t xml:space="preserve"> </w:t>
      </w:r>
      <w:r w:rsidRPr="001B6D7B">
        <w:rPr>
          <w:rFonts w:asciiTheme="minorHAnsi" w:hAnsiTheme="minorHAnsi" w:cstheme="minorHAnsi"/>
          <w:sz w:val="16"/>
        </w:rPr>
        <w:t xml:space="preserve">that generally is </w:t>
      </w:r>
      <w:r w:rsidRPr="001B6D7B">
        <w:rPr>
          <w:rFonts w:asciiTheme="minorHAnsi" w:hAnsiTheme="minorHAnsi" w:cstheme="minorHAnsi"/>
          <w:b/>
          <w:highlight w:val="yellow"/>
          <w:u w:val="single"/>
          <w:shd w:val="clear" w:color="auto" w:fill="00FFFF"/>
        </w:rPr>
        <w:t>used for</w:t>
      </w:r>
      <w:r w:rsidRPr="001B6D7B">
        <w:rPr>
          <w:rFonts w:asciiTheme="minorHAnsi" w:hAnsiTheme="minorHAnsi" w:cstheme="minorHAnsi"/>
          <w:sz w:val="16"/>
        </w:rPr>
        <w:t xml:space="preserve"> making declarations,  </w:t>
      </w:r>
      <w:r w:rsidRPr="001B6D7B">
        <w:rPr>
          <w:rFonts w:asciiTheme="minorHAnsi" w:hAnsiTheme="minorHAnsi" w:cstheme="minorHAnsi"/>
          <w:b/>
          <w:highlight w:val="yellow"/>
          <w:u w:val="single"/>
          <w:shd w:val="clear" w:color="auto" w:fill="00FFFF"/>
        </w:rPr>
        <w:t>stating policies</w:t>
      </w:r>
      <w:r w:rsidRPr="001B6D7B">
        <w:rPr>
          <w:rFonts w:asciiTheme="minorHAnsi" w:hAnsiTheme="minorHAnsi" w:cstheme="minorHAnsi"/>
          <w:sz w:val="16"/>
          <w:highlight w:val="yellow"/>
        </w:rPr>
        <w:t>,</w:t>
      </w:r>
      <w:r w:rsidRPr="001B6D7B">
        <w:rPr>
          <w:rFonts w:asciiTheme="minorHAnsi" w:hAnsiTheme="minorHAnsi" w:cstheme="minorHAnsi"/>
          <w:sz w:val="16"/>
        </w:rPr>
        <w:t xml:space="preserve"> and making decisions where some other form is not  required. A bill includes the constitutionally required enacting clause; </w:t>
      </w:r>
      <w:proofErr w:type="gramStart"/>
      <w:r w:rsidRPr="001B6D7B">
        <w:rPr>
          <w:rFonts w:asciiTheme="minorHAnsi" w:hAnsiTheme="minorHAnsi" w:cstheme="minorHAnsi"/>
          <w:u w:val="single"/>
        </w:rPr>
        <w:t>a  resolution</w:t>
      </w:r>
      <w:proofErr w:type="gramEnd"/>
      <w:r w:rsidRPr="001B6D7B">
        <w:rPr>
          <w:rFonts w:asciiTheme="minorHAnsi" w:hAnsiTheme="minorHAnsi" w:cstheme="minorHAnsi"/>
          <w:u w:val="single"/>
        </w:rPr>
        <w:t xml:space="preserve"> </w:t>
      </w:r>
      <w:r w:rsidRPr="001B6D7B">
        <w:rPr>
          <w:rFonts w:asciiTheme="minorHAnsi" w:hAnsiTheme="minorHAnsi" w:cstheme="minorHAnsi"/>
          <w:b/>
          <w:highlight w:val="yellow"/>
          <w:u w:val="single"/>
          <w:shd w:val="clear" w:color="auto" w:fill="00FFFF"/>
        </w:rPr>
        <w:t>uses the term "resolved".</w:t>
      </w:r>
      <w:r w:rsidRPr="001B6D7B">
        <w:rPr>
          <w:rFonts w:asciiTheme="minorHAnsi" w:hAnsiTheme="minorHAnsi" w:cstheme="minorHAnsi"/>
          <w:sz w:val="16"/>
        </w:rPr>
        <w:t xml:space="preserve"> Not subject to a time limit </w:t>
      </w:r>
      <w:proofErr w:type="gramStart"/>
      <w:r w:rsidRPr="001B6D7B">
        <w:rPr>
          <w:rFonts w:asciiTheme="minorHAnsi" w:hAnsiTheme="minorHAnsi" w:cstheme="minorHAnsi"/>
          <w:sz w:val="16"/>
        </w:rPr>
        <w:t>for  introduction</w:t>
      </w:r>
      <w:proofErr w:type="gramEnd"/>
      <w:r w:rsidRPr="001B6D7B">
        <w:rPr>
          <w:rFonts w:asciiTheme="minorHAnsi" w:hAnsiTheme="minorHAnsi" w:cstheme="minorHAnsi"/>
          <w:sz w:val="16"/>
        </w:rPr>
        <w:t xml:space="preserve"> nor to governor's veto. </w:t>
      </w:r>
      <w:proofErr w:type="gramStart"/>
      <w:r w:rsidRPr="001B6D7B">
        <w:rPr>
          <w:rFonts w:asciiTheme="minorHAnsi" w:hAnsiTheme="minorHAnsi" w:cstheme="minorHAnsi"/>
          <w:sz w:val="16"/>
        </w:rPr>
        <w:t>( Const.</w:t>
      </w:r>
      <w:proofErr w:type="gramEnd"/>
      <w:r w:rsidRPr="001B6D7B">
        <w:rPr>
          <w:rFonts w:asciiTheme="minorHAnsi" w:hAnsiTheme="minorHAnsi" w:cstheme="minorHAnsi"/>
          <w:sz w:val="16"/>
        </w:rPr>
        <w:t xml:space="preserve"> Art. III, §17(B) and House  Rules 8.11 , 13.1 , 6.8 , and 7.4) </w:t>
      </w:r>
    </w:p>
    <w:p w14:paraId="60F15B35" w14:textId="77777777" w:rsidR="00093FE0" w:rsidRPr="00093FE0" w:rsidRDefault="00093FE0" w:rsidP="00093FE0"/>
    <w:p w14:paraId="670A0417" w14:textId="77777777" w:rsidR="008115E4" w:rsidRPr="003E36C2" w:rsidRDefault="008115E4" w:rsidP="008115E4">
      <w:pPr>
        <w:pStyle w:val="Heading3"/>
        <w:rPr>
          <w:bCs w:val="0"/>
        </w:rPr>
      </w:pPr>
      <w:r>
        <w:lastRenderedPageBreak/>
        <w:t>1NC—Framing</w:t>
      </w:r>
    </w:p>
    <w:p w14:paraId="064BC18C" w14:textId="77777777" w:rsidR="008115E4" w:rsidRPr="003E36C2" w:rsidRDefault="008115E4" w:rsidP="008115E4">
      <w:pPr>
        <w:pStyle w:val="Heading4"/>
        <w:rPr>
          <w:b w:val="0"/>
        </w:rPr>
      </w:pPr>
      <w:r>
        <w:t xml:space="preserve">Reject framing arguments that </w:t>
      </w:r>
      <w:r>
        <w:rPr>
          <w:u w:val="single"/>
        </w:rPr>
        <w:t>parameterize content</w:t>
      </w:r>
      <w:r>
        <w:t xml:space="preserve"> – anything else </w:t>
      </w:r>
      <w:r>
        <w:rPr>
          <w:u w:val="single"/>
        </w:rPr>
        <w:t>brackets</w:t>
      </w:r>
      <w:r>
        <w:t xml:space="preserve"> out </w:t>
      </w:r>
      <w:r>
        <w:rPr>
          <w:u w:val="single"/>
        </w:rPr>
        <w:t>knowledge production</w:t>
      </w:r>
      <w:r>
        <w:t xml:space="preserve"> which their evidence would </w:t>
      </w:r>
      <w:r>
        <w:rPr>
          <w:u w:val="single"/>
        </w:rPr>
        <w:t>disagree with</w:t>
      </w:r>
      <w:r>
        <w:t>.</w:t>
      </w:r>
      <w:r>
        <w:rPr>
          <w:b w:val="0"/>
        </w:rPr>
        <w:t xml:space="preserve"> </w:t>
      </w:r>
      <w:r>
        <w:t xml:space="preserve">ROB is to </w:t>
      </w:r>
      <w:r>
        <w:rPr>
          <w:u w:val="single"/>
        </w:rPr>
        <w:t>vote for the better debater</w:t>
      </w:r>
      <w:r>
        <w:t xml:space="preserve">. Only evaluating </w:t>
      </w:r>
      <w:r>
        <w:rPr>
          <w:u w:val="single"/>
        </w:rPr>
        <w:t>consequences</w:t>
      </w:r>
      <w:r>
        <w:t xml:space="preserve"> allows us to determine the </w:t>
      </w:r>
      <w:r>
        <w:rPr>
          <w:u w:val="single"/>
        </w:rPr>
        <w:t>impacts of politics</w:t>
      </w:r>
      <w:r>
        <w:t xml:space="preserve"> and preserves </w:t>
      </w:r>
      <w:r>
        <w:rPr>
          <w:u w:val="single"/>
        </w:rPr>
        <w:t>engagement</w:t>
      </w:r>
      <w:r>
        <w:t xml:space="preserve">. </w:t>
      </w:r>
      <w:r>
        <w:rPr>
          <w:u w:val="single"/>
        </w:rPr>
        <w:t>Contestation</w:t>
      </w:r>
      <w:r>
        <w:t xml:space="preserve"> and </w:t>
      </w:r>
      <w:r>
        <w:rPr>
          <w:u w:val="single"/>
        </w:rPr>
        <w:t>testing</w:t>
      </w:r>
      <w:r>
        <w:t xml:space="preserve"> are key to the </w:t>
      </w:r>
      <w:r>
        <w:rPr>
          <w:u w:val="single"/>
        </w:rPr>
        <w:t>self-reflexivity</w:t>
      </w:r>
      <w:r>
        <w:t xml:space="preserve"> that creates </w:t>
      </w:r>
      <w:r>
        <w:rPr>
          <w:u w:val="single"/>
        </w:rPr>
        <w:t>ethical subjects</w:t>
      </w:r>
      <w:r>
        <w:t xml:space="preserve">. </w:t>
      </w:r>
    </w:p>
    <w:p w14:paraId="234CCD83" w14:textId="77777777" w:rsidR="008115E4" w:rsidRDefault="008115E4" w:rsidP="008115E4"/>
    <w:p w14:paraId="5474D02A" w14:textId="77777777" w:rsidR="008115E4" w:rsidRDefault="008115E4" w:rsidP="008115E4">
      <w:pPr>
        <w:pStyle w:val="Heading4"/>
      </w:pPr>
      <w:r>
        <w:t>Death is bad and o/w—</w:t>
      </w:r>
      <w:r>
        <w:rPr>
          <w:u w:val="single"/>
        </w:rPr>
        <w:t>ontologically</w:t>
      </w:r>
      <w:r>
        <w:t xml:space="preserve"> destroys the subject.</w:t>
      </w:r>
    </w:p>
    <w:p w14:paraId="2062B03B" w14:textId="77777777" w:rsidR="008115E4" w:rsidRDefault="008115E4" w:rsidP="008115E4">
      <w:r>
        <w:rPr>
          <w:rStyle w:val="Style13ptBold"/>
        </w:rPr>
        <w:t xml:space="preserve">Paterson 1 </w:t>
      </w:r>
      <w:r>
        <w:t xml:space="preserve">– Department of Philosophy, Providence College, Rhode Island. (Craig, “A Life Not Worth Living?”, Studies in Christian Ethics, </w:t>
      </w:r>
      <w:hyperlink r:id="rId9" w:history="1">
        <w:r>
          <w:rPr>
            <w:rStyle w:val="Hyperlink"/>
            <w:color w:val="000000"/>
            <w:u w:val="single"/>
          </w:rPr>
          <w:t>http://sce.sagepub.com</w:t>
        </w:r>
      </w:hyperlink>
      <w:r>
        <w:t>)</w:t>
      </w:r>
    </w:p>
    <w:p w14:paraId="050F7A2A" w14:textId="77777777" w:rsidR="008115E4" w:rsidRDefault="008115E4" w:rsidP="008115E4">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rPr>
        <w:t>actually suffers</w:t>
      </w:r>
      <w:proofErr w:type="gramEnd"/>
      <w:r>
        <w:rPr>
          <w:sz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proofErr w:type="gramStart"/>
      <w:r>
        <w:rPr>
          <w:sz w:val="12"/>
        </w:rPr>
        <w:t>in order to</w:t>
      </w:r>
      <w:proofErr w:type="gramEnd"/>
      <w:r>
        <w:rPr>
          <w:sz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 xml:space="preserve">for the person. What is crucially at stake </w:t>
      </w:r>
      <w:proofErr w:type="gramStart"/>
      <w:r>
        <w:rPr>
          <w:sz w:val="12"/>
        </w:rPr>
        <w:t>here, and</w:t>
      </w:r>
      <w:proofErr w:type="gramEnd"/>
      <w:r>
        <w:rPr>
          <w:sz w:val="12"/>
        </w:rPr>
        <w:t xml:space="preserve">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DCE4F9C" w14:textId="77777777" w:rsidR="008115E4" w:rsidRDefault="008115E4" w:rsidP="008115E4"/>
    <w:p w14:paraId="2ED0EFE9" w14:textId="77777777" w:rsidR="008115E4" w:rsidRDefault="008115E4" w:rsidP="008115E4">
      <w:pPr>
        <w:pStyle w:val="Heading4"/>
        <w:rPr>
          <w:bCs w:val="0"/>
        </w:rPr>
      </w:pPr>
      <w:r>
        <w:t xml:space="preserve">Extinction </w:t>
      </w:r>
      <w:r>
        <w:rPr>
          <w:u w:val="single"/>
        </w:rPr>
        <w:t>outweighs</w:t>
      </w:r>
      <w:r>
        <w:t xml:space="preserve">: </w:t>
      </w:r>
    </w:p>
    <w:p w14:paraId="20908820" w14:textId="77777777" w:rsidR="008115E4" w:rsidRDefault="008115E4" w:rsidP="008115E4">
      <w:pPr>
        <w:pStyle w:val="Heading4"/>
        <w:rPr>
          <w:b w:val="0"/>
          <w:bCs w:val="0"/>
        </w:rPr>
      </w:pPr>
      <w:r>
        <w:t xml:space="preserve">A] </w:t>
      </w:r>
      <w:r>
        <w:rPr>
          <w:u w:val="single"/>
        </w:rPr>
        <w:t>Structural violence</w:t>
      </w:r>
      <w:r>
        <w:t xml:space="preserve">- death causes suffering because people can’t get access to resources and </w:t>
      </w:r>
      <w:proofErr w:type="gramStart"/>
      <w:r>
        <w:t>basic necessities</w:t>
      </w:r>
      <w:proofErr w:type="gramEnd"/>
      <w:r>
        <w:t xml:space="preserve"> </w:t>
      </w:r>
    </w:p>
    <w:p w14:paraId="63C2FC3B" w14:textId="77777777" w:rsidR="008115E4" w:rsidRDefault="008115E4" w:rsidP="008115E4">
      <w:pPr>
        <w:pStyle w:val="Heading4"/>
        <w:rPr>
          <w:bCs w:val="0"/>
        </w:rPr>
      </w:pPr>
      <w:r>
        <w:t xml:space="preserve">B] Comes before </w:t>
      </w:r>
      <w:r>
        <w:rPr>
          <w:u w:val="single"/>
        </w:rPr>
        <w:t>value-to-life</w:t>
      </w:r>
      <w:r>
        <w:t>.</w:t>
      </w:r>
    </w:p>
    <w:p w14:paraId="4A533DA6" w14:textId="77777777" w:rsidR="008115E4" w:rsidRDefault="008115E4" w:rsidP="008115E4">
      <w:proofErr w:type="spellStart"/>
      <w:r>
        <w:rPr>
          <w:rStyle w:val="Style13ptBold"/>
        </w:rPr>
        <w:t>Tännsjö</w:t>
      </w:r>
      <w:proofErr w:type="spellEnd"/>
      <w:r>
        <w:rPr>
          <w:rStyle w:val="Style13ptBold"/>
        </w:rPr>
        <w:t xml:space="preserve">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10" w:history="1">
        <w:r>
          <w:rPr>
            <w:rStyle w:val="Hyperlink"/>
            <w:color w:val="000000"/>
            <w:u w:val="single"/>
          </w:rPr>
          <w:t>http://people.su.se/~jolso/HS-texter/shaltthou.pdf</w:t>
        </w:r>
      </w:hyperlink>
      <w:r>
        <w:t>) //BS 1-27-2018</w:t>
      </w:r>
    </w:p>
    <w:p w14:paraId="7670D774" w14:textId="77777777" w:rsidR="008115E4" w:rsidRDefault="008115E4" w:rsidP="008115E4">
      <w:r>
        <w:t>**Bracketed to avoid triggers</w:t>
      </w:r>
    </w:p>
    <w:p w14:paraId="62066849" w14:textId="77777777" w:rsidR="008115E4" w:rsidRDefault="008115E4" w:rsidP="008115E4">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t>
      </w:r>
      <w:proofErr w:type="gramStart"/>
      <w:r>
        <w:rPr>
          <w:sz w:val="12"/>
        </w:rPr>
        <w:t>well.¶</w:t>
      </w:r>
      <w:proofErr w:type="gramEnd"/>
      <w:r>
        <w:rPr>
          <w:sz w:val="12"/>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t>
      </w:r>
      <w:r>
        <w:rPr>
          <w:sz w:val="12"/>
        </w:rPr>
        <w:lastRenderedPageBreak/>
        <w:t xml:space="preserve">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w:t>
      </w:r>
      <w:proofErr w:type="gramStart"/>
      <w:r>
        <w:rPr>
          <w:sz w:val="12"/>
        </w:rPr>
        <w:t>future.¶</w:t>
      </w:r>
      <w:proofErr w:type="gramEnd"/>
      <w:r>
        <w:rPr>
          <w:sz w:val="12"/>
        </w:rPr>
        <w:t xml:space="preserve"> From the point of view of evolutionary biology, it is natural to assume that people should rarely commit suicide. If we set old age to one side, it has poor survival value (of one’s genes) to kill oneself. </w:t>
      </w:r>
      <w:proofErr w:type="gramStart"/>
      <w:r>
        <w:rPr>
          <w:sz w:val="12"/>
        </w:rPr>
        <w:t>So</w:t>
      </w:r>
      <w:proofErr w:type="gramEnd"/>
      <w:r>
        <w:rPr>
          <w:sz w:val="12"/>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Pr>
          <w:sz w:val="12"/>
        </w:rPr>
        <w:t>do.¶</w:t>
      </w:r>
      <w:proofErr w:type="gramEnd"/>
      <w:r>
        <w:rPr>
          <w:sz w:val="12"/>
        </w:rPr>
        <w:t xml:space="preserve">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w:t>
      </w:r>
      <w:proofErr w:type="gramStart"/>
      <w:r>
        <w:rPr>
          <w:sz w:val="12"/>
        </w:rPr>
        <w:t>optimistic.¶</w:t>
      </w:r>
      <w:proofErr w:type="gramEnd"/>
      <w:r>
        <w:rPr>
          <w:sz w:val="12"/>
        </w:rPr>
        <w:t xml:space="preserve">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2ADBAF22" w14:textId="77777777" w:rsidR="008115E4" w:rsidRDefault="008115E4" w:rsidP="008115E4">
      <w:pPr>
        <w:pStyle w:val="Heading4"/>
        <w:rPr>
          <w:bCs w:val="0"/>
        </w:rPr>
      </w:pPr>
      <w:r>
        <w:t xml:space="preserve">C] Mathematically </w:t>
      </w:r>
      <w:r>
        <w:rPr>
          <w:u w:val="single"/>
        </w:rPr>
        <w:t>outweighs</w:t>
      </w:r>
      <w:r>
        <w:t>.</w:t>
      </w:r>
    </w:p>
    <w:p w14:paraId="48DA736F" w14:textId="77777777" w:rsidR="008115E4" w:rsidRDefault="008115E4" w:rsidP="008115E4">
      <w:r>
        <w:rPr>
          <w:rStyle w:val="Heading4Char"/>
        </w:rPr>
        <w:t>MacAskill 14</w:t>
      </w:r>
      <w:r>
        <w:t xml:space="preserve"> [William, Oxford Philosopher and youngest tenured philosopher in the world, Normative Uncertainty, 2014]</w:t>
      </w:r>
    </w:p>
    <w:p w14:paraId="7F8B391F" w14:textId="77777777" w:rsidR="008115E4" w:rsidRDefault="008115E4" w:rsidP="008115E4">
      <w:pPr>
        <w:rPr>
          <w:sz w:val="12"/>
        </w:rPr>
      </w:pPr>
      <w:proofErr w:type="gramStart"/>
      <w:r>
        <w:rPr>
          <w:rStyle w:val="StyleUnderline"/>
        </w:rPr>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rPr>
        <w:t>at a later date</w:t>
      </w:r>
      <w:proofErr w:type="gramEnd"/>
      <w:r>
        <w:rPr>
          <w:sz w:val="12"/>
        </w:rPr>
        <w:t xml:space="preserv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 xml:space="preserve">for a </w:t>
      </w:r>
      <w:r>
        <w:rPr>
          <w:sz w:val="12"/>
        </w:rPr>
        <w:lastRenderedPageBreak/>
        <w:t>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1B1B4543" w14:textId="77777777" w:rsidR="008115E4" w:rsidRPr="003E36C2" w:rsidRDefault="008115E4" w:rsidP="008115E4"/>
    <w:p w14:paraId="5C51E02E" w14:textId="77777777" w:rsidR="008115E4" w:rsidRPr="00181EA1" w:rsidRDefault="008115E4" w:rsidP="008115E4"/>
    <w:p w14:paraId="60BC23AD" w14:textId="4D814FDC" w:rsidR="008115E4" w:rsidRDefault="008115E4" w:rsidP="008115E4">
      <w:pPr>
        <w:pStyle w:val="Heading3"/>
      </w:pPr>
      <w:r>
        <w:lastRenderedPageBreak/>
        <w:t>1NC—Cap</w:t>
      </w:r>
    </w:p>
    <w:p w14:paraId="0C444C48" w14:textId="77777777" w:rsidR="008115E4" w:rsidRPr="005D5EC6" w:rsidRDefault="008115E4" w:rsidP="008115E4">
      <w:pPr>
        <w:pStyle w:val="Heading4"/>
      </w:pPr>
      <w:r w:rsidRPr="005D5EC6">
        <w:t>Racial capitalism fails as a theory</w:t>
      </w:r>
      <w:r>
        <w:t>.</w:t>
      </w:r>
    </w:p>
    <w:p w14:paraId="332F13A4" w14:textId="77777777" w:rsidR="008115E4" w:rsidRPr="003B6576" w:rsidRDefault="008115E4" w:rsidP="008115E4">
      <w:r w:rsidRPr="003E65A8">
        <w:rPr>
          <w:rStyle w:val="Style13ptBold"/>
        </w:rPr>
        <w:t>Go 21</w:t>
      </w:r>
      <w:r>
        <w:t xml:space="preserve"> – Professor of Sociology at the University of Chicago (Julian, “Three Tensions in the Theory of Racial Capitalism”, Sociological Theory, Vol. 39, No. 1, pp. 38-47, 2021)</w:t>
      </w:r>
    </w:p>
    <w:p w14:paraId="301137DF" w14:textId="77777777" w:rsidR="008115E4" w:rsidRPr="006E5A0D" w:rsidRDefault="008115E4" w:rsidP="008115E4">
      <w:r w:rsidRPr="008A64A3">
        <w:rPr>
          <w:sz w:val="8"/>
        </w:rPr>
        <w:t xml:space="preserve">What Is the “Race” in Racial Capitalism? We can now turn to the </w:t>
      </w:r>
      <w:r w:rsidRPr="00675401">
        <w:rPr>
          <w:rStyle w:val="StyleUnderline"/>
          <w:highlight w:val="green"/>
        </w:rPr>
        <w:t>three tensions in the racial capitalism literature</w:t>
      </w:r>
      <w:r w:rsidRPr="008A64A3">
        <w:rPr>
          <w:sz w:val="8"/>
        </w:rPr>
        <w:t xml:space="preserve">, beginning with the issue of race. This is critical. </w:t>
      </w:r>
      <w:r w:rsidRPr="00F302FD">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675401">
        <w:rPr>
          <w:rStyle w:val="Emphasis"/>
          <w:highlight w:val="green"/>
        </w:rPr>
        <w:t>But what exactly is “race”?</w:t>
      </w:r>
      <w:r w:rsidRPr="008A64A3">
        <w:rPr>
          <w:sz w:val="8"/>
        </w:rPr>
        <w:t xml:space="preserve"> </w:t>
      </w:r>
      <w:r w:rsidRPr="00F302FD">
        <w:rPr>
          <w:rStyle w:val="StyleUnderline"/>
        </w:rPr>
        <w:t xml:space="preserve">The problem is that “race” </w:t>
      </w:r>
      <w:r w:rsidRPr="00675401">
        <w:rPr>
          <w:rStyle w:val="StyleUnderline"/>
          <w:highlight w:val="green"/>
        </w:rPr>
        <w:t>is not typically defined</w:t>
      </w:r>
      <w:r w:rsidRPr="00F302FD">
        <w:rPr>
          <w:rStyle w:val="StyleUnderline"/>
        </w:rPr>
        <w:t xml:space="preserve"> in the existing literature, so it is unclear whether other categories marking difference, such as ethnicity, are more appropriate than race</w:t>
      </w:r>
      <w:r w:rsidRPr="008A64A3">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F302FD">
        <w:rPr>
          <w:rStyle w:val="StyleUnderline"/>
        </w:rPr>
        <w:t>Capitalism is “racial,” according to Robinson, “because racialism had already permeated Western feudal society,</w:t>
      </w:r>
      <w:r w:rsidRPr="008A64A3">
        <w:rPr>
          <w:sz w:val="8"/>
        </w:rPr>
        <w:t xml:space="preserve">” and capitalism was built upon that racialism (Kelley 2017; </w:t>
      </w:r>
      <w:proofErr w:type="spellStart"/>
      <w:r w:rsidRPr="008A64A3">
        <w:rPr>
          <w:sz w:val="8"/>
        </w:rPr>
        <w:t>Táíwò</w:t>
      </w:r>
      <w:proofErr w:type="spellEnd"/>
      <w:r w:rsidRPr="008A64A3">
        <w:rPr>
          <w:sz w:val="8"/>
        </w:rPr>
        <w:t xml:space="preserve"> and Bright 1996). The problem is that </w:t>
      </w:r>
      <w:r w:rsidRPr="00F302FD">
        <w:rPr>
          <w:rStyle w:val="StyleUnderline"/>
        </w:rPr>
        <w:t xml:space="preserve">Robinson himself was </w:t>
      </w:r>
      <w:r w:rsidRPr="00675401">
        <w:rPr>
          <w:rStyle w:val="StyleUnderline"/>
          <w:highlight w:val="green"/>
        </w:rPr>
        <w:t>not entirely clear that precapitalist social differences were actually “racial.”</w:t>
      </w:r>
      <w:r w:rsidRPr="008A64A3">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F302FD">
        <w:rPr>
          <w:rStyle w:val="StyleUnderline"/>
        </w:rPr>
        <w:t>when discussing some of the presumably “racial” groups in feudal Europe, Robinson</w:t>
      </w:r>
      <w:r w:rsidRPr="008A64A3">
        <w:rPr>
          <w:sz w:val="8"/>
        </w:rPr>
        <w:t xml:space="preserve"> (2000:10–11) </w:t>
      </w:r>
      <w:r w:rsidRPr="00F302FD">
        <w:rPr>
          <w:rStyle w:val="StyleUnderline"/>
        </w:rPr>
        <w:t xml:space="preserve">referred to </w:t>
      </w:r>
      <w:r w:rsidRPr="00675401">
        <w:rPr>
          <w:rStyle w:val="StyleUnderline"/>
          <w:highlight w:val="green"/>
        </w:rPr>
        <w:t>linguistic rather than phenotypical differences</w:t>
      </w:r>
      <w:r w:rsidRPr="00F302FD">
        <w:rPr>
          <w:rStyle w:val="StyleUnderline"/>
        </w:rPr>
        <w:t>, thus equating racial groups with linguistic groups</w:t>
      </w:r>
      <w:r w:rsidRPr="008A64A3">
        <w:rPr>
          <w:sz w:val="8"/>
        </w:rPr>
        <w:t xml:space="preserve">. In fact, when discussing how migratory and immigrant labor formed the basis for the armies of the Absolutist states and </w:t>
      </w:r>
      <w:proofErr w:type="gramStart"/>
      <w:r w:rsidRPr="008A64A3">
        <w:rPr>
          <w:sz w:val="8"/>
        </w:rPr>
        <w:t>for the production of</w:t>
      </w:r>
      <w:proofErr w:type="gramEnd"/>
      <w:r w:rsidRPr="008A64A3">
        <w:rPr>
          <w:sz w:val="8"/>
        </w:rPr>
        <w:t xml:space="preserve"> value in early agrarian capitalism, </w:t>
      </w:r>
      <w:r w:rsidRPr="00F302FD">
        <w:rPr>
          <w:rStyle w:val="StyleUnderline"/>
        </w:rPr>
        <w:t>he oscillated between calling them “races” and “ethnic” groups</w:t>
      </w:r>
      <w:r w:rsidRPr="008A64A3">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2105C4">
        <w:rPr>
          <w:rStyle w:val="StyleUnderline"/>
        </w:rPr>
        <w:t>the tension in Robinson’s work manifests the deeper issue of whether “racial” capitalism refers to race or other identities</w:t>
      </w:r>
      <w:r w:rsidRPr="008A64A3">
        <w:rPr>
          <w:sz w:val="8"/>
        </w:rPr>
        <w:t xml:space="preserve">. This issue permeates </w:t>
      </w:r>
      <w:proofErr w:type="spellStart"/>
      <w:r w:rsidRPr="008A64A3">
        <w:rPr>
          <w:sz w:val="8"/>
        </w:rPr>
        <w:t>Walzer’s</w:t>
      </w:r>
      <w:proofErr w:type="spellEnd"/>
      <w:r w:rsidRPr="008A64A3">
        <w:rPr>
          <w:sz w:val="8"/>
        </w:rPr>
        <w:t xml:space="preserve"> (2020) recent criticism of the racial capitalism concept. </w:t>
      </w:r>
      <w:proofErr w:type="spellStart"/>
      <w:r w:rsidRPr="008A64A3">
        <w:rPr>
          <w:sz w:val="8"/>
        </w:rPr>
        <w:t>Walzer</w:t>
      </w:r>
      <w:proofErr w:type="spellEnd"/>
      <w:r w:rsidRPr="008A64A3">
        <w:rPr>
          <w:sz w:val="8"/>
        </w:rPr>
        <w:t xml:space="preserve"> points to examples such as </w:t>
      </w:r>
      <w:r w:rsidRPr="00675401">
        <w:rPr>
          <w:rStyle w:val="StyleUnderline"/>
          <w:highlight w:val="green"/>
        </w:rPr>
        <w:t xml:space="preserve">Russia and China, where capitalism does not rely on racial differences but rather on </w:t>
      </w:r>
      <w:r w:rsidRPr="00675401">
        <w:rPr>
          <w:rStyle w:val="Emphasis"/>
          <w:highlight w:val="green"/>
        </w:rPr>
        <w:t>ethnic</w:t>
      </w:r>
      <w:r w:rsidRPr="00675401">
        <w:rPr>
          <w:rStyle w:val="StyleUnderline"/>
          <w:highlight w:val="green"/>
        </w:rPr>
        <w:t xml:space="preserve"> and </w:t>
      </w:r>
      <w:r w:rsidRPr="00675401">
        <w:rPr>
          <w:rStyle w:val="Emphasis"/>
          <w:highlight w:val="green"/>
        </w:rPr>
        <w:t>religious</w:t>
      </w:r>
      <w:r w:rsidRPr="00B36BD8">
        <w:rPr>
          <w:rStyle w:val="StyleUnderline"/>
        </w:rPr>
        <w:t xml:space="preserve"> differentiation. “It may be that Muslims are among the most exploited workers in Russia,”</w:t>
      </w:r>
      <w:r w:rsidRPr="008A64A3">
        <w:rPr>
          <w:sz w:val="8"/>
        </w:rPr>
        <w:t xml:space="preserve"> he wrote, </w:t>
      </w:r>
      <w:r w:rsidRPr="00B36BD8">
        <w:rPr>
          <w:rStyle w:val="StyleUnderline"/>
        </w:rPr>
        <w:t>“but they are mostly Caucasian (some of them the original Caucasians), so we would have to talk about religious capitalism—where Orthodox Christians, not white people, are the privileged group.”</w:t>
      </w:r>
      <w:r w:rsidRPr="008A64A3">
        <w:rPr>
          <w:sz w:val="8"/>
        </w:rPr>
        <w:t xml:space="preserve"> On this basis, </w:t>
      </w:r>
      <w:proofErr w:type="spellStart"/>
      <w:r w:rsidRPr="008A64A3">
        <w:rPr>
          <w:sz w:val="8"/>
        </w:rPr>
        <w:t>Walzer</w:t>
      </w:r>
      <w:proofErr w:type="spellEnd"/>
      <w:r w:rsidRPr="008A64A3">
        <w:rPr>
          <w:sz w:val="8"/>
        </w:rPr>
        <w:t xml:space="preserve"> rejected the racial capitalism concept as limited at best and analytically debilitating at worse. </w:t>
      </w:r>
      <w:r w:rsidRPr="0092709F">
        <w:rPr>
          <w:rStyle w:val="StyleUnderline"/>
        </w:rPr>
        <w:t xml:space="preserve">Skeptics of </w:t>
      </w:r>
      <w:proofErr w:type="spellStart"/>
      <w:r w:rsidRPr="0092709F">
        <w:rPr>
          <w:rStyle w:val="StyleUnderline"/>
        </w:rPr>
        <w:t>Walzer</w:t>
      </w:r>
      <w:proofErr w:type="spellEnd"/>
      <w:r w:rsidRPr="0092709F">
        <w:rPr>
          <w:rStyle w:val="StyleUnderline"/>
        </w:rPr>
        <w:t xml:space="preserve"> have offered a rebuke: his argument misses the global dimensions of capitalism</w:t>
      </w:r>
      <w:r w:rsidRPr="008A64A3">
        <w:rPr>
          <w:sz w:val="8"/>
        </w:rPr>
        <w:t xml:space="preserve">. At issue is not whether racial stratification articulates with capitalism within any single country but whether it permeates the world-capitalist system. </w:t>
      </w:r>
      <w:r w:rsidRPr="0092709F">
        <w:rPr>
          <w:rStyle w:val="StyleUnderline"/>
        </w:rPr>
        <w:t>Proponents of this argument could readily assemble evidence to show that, on a global scale, the vast majority of the world’s proletariat, subproletariat, and dispossessed</w:t>
      </w:r>
      <w:r w:rsidRPr="008A64A3">
        <w:rPr>
          <w:sz w:val="8"/>
        </w:rPr>
        <w:t>—whether cultivating grapes or coffee on the farms of the Americas, cleaning up office floors in London, or making clothes in the sweatshops of New Delhi—</w:t>
      </w:r>
      <w:r w:rsidRPr="0092709F">
        <w:rPr>
          <w:rStyle w:val="StyleUnderline"/>
        </w:rPr>
        <w:t>are, to borrow DuBois’s (1935) phrase, “yellow, brown and black.”</w:t>
      </w:r>
      <w:r w:rsidRPr="008A64A3">
        <w:rPr>
          <w:sz w:val="8"/>
        </w:rPr>
        <w:t xml:space="preserve"> Against </w:t>
      </w:r>
      <w:proofErr w:type="spellStart"/>
      <w:r w:rsidRPr="008A64A3">
        <w:rPr>
          <w:sz w:val="8"/>
        </w:rPr>
        <w:t>Walzer</w:t>
      </w:r>
      <w:proofErr w:type="spellEnd"/>
      <w:r w:rsidRPr="008A64A3">
        <w:rPr>
          <w:sz w:val="8"/>
        </w:rPr>
        <w:t xml:space="preserve">, this would retain the main claim of the racial capitalism approach that </w:t>
      </w:r>
      <w:proofErr w:type="gramStart"/>
      <w:r w:rsidRPr="008A64A3">
        <w:rPr>
          <w:sz w:val="8"/>
        </w:rPr>
        <w:t>race</w:t>
      </w:r>
      <w:proofErr w:type="gramEnd"/>
      <w:r w:rsidRPr="008A64A3">
        <w:rPr>
          <w:sz w:val="8"/>
        </w:rPr>
        <w:t xml:space="preserve"> and capitalism are intertwined. </w:t>
      </w:r>
      <w:r w:rsidRPr="0092709F">
        <w:rPr>
          <w:rStyle w:val="StyleUnderline"/>
        </w:rPr>
        <w:t xml:space="preserve">Yet this </w:t>
      </w:r>
      <w:r w:rsidRPr="00675401">
        <w:rPr>
          <w:rStyle w:val="StyleUnderline"/>
          <w:highlight w:val="green"/>
        </w:rPr>
        <w:t>scaling upward of capitalism to a global level brings</w:t>
      </w:r>
      <w:r w:rsidRPr="00B36BD8">
        <w:rPr>
          <w:rStyle w:val="StyleUnderline"/>
        </w:rPr>
        <w:t xml:space="preserve"> its own </w:t>
      </w:r>
      <w:r w:rsidRPr="00675401">
        <w:rPr>
          <w:rStyle w:val="StyleUnderline"/>
          <w:highlight w:val="green"/>
        </w:rPr>
        <w:t>complications</w:t>
      </w:r>
      <w:r w:rsidRPr="008A64A3">
        <w:rPr>
          <w:sz w:val="8"/>
        </w:rPr>
        <w:t xml:space="preserve">. It carries the danger of what Bourdieu and Wacquant (1999) called “the cunning of imperialist [racialist] reason”: an analytic operation by which </w:t>
      </w:r>
      <w:r w:rsidRPr="00675401">
        <w:rPr>
          <w:rStyle w:val="Emphasis"/>
          <w:highlight w:val="green"/>
        </w:rPr>
        <w:t>U.S.-centered scholars impose presumably U.S.-centric classifications</w:t>
      </w:r>
      <w:r w:rsidRPr="000C4219">
        <w:rPr>
          <w:rStyle w:val="Emphasis"/>
        </w:rPr>
        <w:t xml:space="preserve"> (in this case, “race”) </w:t>
      </w:r>
      <w:r w:rsidRPr="00675401">
        <w:rPr>
          <w:rStyle w:val="Emphasis"/>
          <w:highlight w:val="green"/>
        </w:rPr>
        <w:t>onto the rest of the world</w:t>
      </w:r>
      <w:r w:rsidRPr="008A64A3">
        <w:rPr>
          <w:sz w:val="8"/>
        </w:rPr>
        <w:t xml:space="preserve">, </w:t>
      </w:r>
      <w:r w:rsidRPr="000C4219">
        <w:rPr>
          <w:rStyle w:val="StyleUnderline"/>
        </w:rPr>
        <w:t>thereby imposing racial classifications into contexts where they might not be operative</w:t>
      </w:r>
      <w:r w:rsidRPr="008A64A3">
        <w:rPr>
          <w:sz w:val="8"/>
        </w:rPr>
        <w:t xml:space="preserve">. </w:t>
      </w:r>
      <w:r w:rsidRPr="00DA6843">
        <w:rPr>
          <w:rStyle w:val="StyleUnderline"/>
        </w:rPr>
        <w:t>We would be obliged, for instance, to impose racial classifications onto Latin American contexts such as Brazil, where the salience of racial classifications is debatable</w:t>
      </w:r>
      <w:r w:rsidRPr="008A64A3">
        <w:rPr>
          <w:sz w:val="8"/>
        </w:rPr>
        <w:t xml:space="preserve"> (</w:t>
      </w:r>
      <w:proofErr w:type="spellStart"/>
      <w:r w:rsidRPr="008A64A3">
        <w:rPr>
          <w:sz w:val="8"/>
        </w:rPr>
        <w:t>Loveman</w:t>
      </w:r>
      <w:proofErr w:type="spellEnd"/>
      <w:r w:rsidRPr="008A64A3">
        <w:rPr>
          <w:sz w:val="8"/>
        </w:rPr>
        <w:t xml:space="preserve"> 1999; </w:t>
      </w:r>
      <w:proofErr w:type="spellStart"/>
      <w:r w:rsidRPr="008A64A3">
        <w:rPr>
          <w:sz w:val="8"/>
        </w:rPr>
        <w:t>Wimmer</w:t>
      </w:r>
      <w:proofErr w:type="spellEnd"/>
      <w:r w:rsidRPr="008A64A3">
        <w:rPr>
          <w:sz w:val="8"/>
        </w:rPr>
        <w:t xml:space="preserve"> 2015). In short, if we are to insist on the global character of racial capitalism, we must assume that analysts’ racial classifications are global as well. They may very well be, but </w:t>
      </w:r>
      <w:r w:rsidRPr="00DA6843">
        <w:rPr>
          <w:rStyle w:val="StyleUnderline"/>
        </w:rPr>
        <w:t>racial capitalism’s founding texts, and more recent discussions, have not sufficiently problematized this tension</w:t>
      </w:r>
      <w:r w:rsidRPr="008A64A3">
        <w:rPr>
          <w:sz w:val="8"/>
        </w:rPr>
        <w:t xml:space="preserve">.2 Can this tension be resolved? One way to do so is to raise </w:t>
      </w:r>
      <w:r w:rsidRPr="00DA6843">
        <w:rPr>
          <w:rStyle w:val="StyleUnderline"/>
        </w:rPr>
        <w:t>the possibility that the racial capitalism concept works best for groups that have been undoubtedly racialized, such as members of the African diaspora in North America</w:t>
      </w:r>
      <w:r w:rsidRPr="008A64A3">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sidRPr="00675401">
        <w:rPr>
          <w:rStyle w:val="StyleUnderline"/>
          <w:highlight w:val="green"/>
        </w:rPr>
        <w:t>this seeming resolution would</w:t>
      </w:r>
      <w:r w:rsidRPr="00DA6843">
        <w:rPr>
          <w:rStyle w:val="StyleUnderline"/>
        </w:rPr>
        <w:t xml:space="preserve"> significantly </w:t>
      </w:r>
      <w:r w:rsidRPr="00675401">
        <w:rPr>
          <w:rStyle w:val="Emphasis"/>
          <w:highlight w:val="green"/>
        </w:rPr>
        <w:t>reduce</w:t>
      </w:r>
      <w:r w:rsidRPr="00675401">
        <w:rPr>
          <w:rStyle w:val="StyleUnderline"/>
          <w:highlight w:val="green"/>
        </w:rPr>
        <w:t xml:space="preserve"> the </w:t>
      </w:r>
      <w:r w:rsidRPr="00675401">
        <w:rPr>
          <w:rStyle w:val="Emphasis"/>
          <w:highlight w:val="green"/>
        </w:rPr>
        <w:t>scope</w:t>
      </w:r>
      <w:r w:rsidRPr="00675401">
        <w:rPr>
          <w:rStyle w:val="StyleUnderline"/>
          <w:highlight w:val="green"/>
        </w:rPr>
        <w:t xml:space="preserve"> of the racial capitalism </w:t>
      </w:r>
      <w:r w:rsidRPr="00675401">
        <w:rPr>
          <w:rStyle w:val="Emphasis"/>
          <w:highlight w:val="green"/>
        </w:rPr>
        <w:t>concept</w:t>
      </w:r>
      <w:r w:rsidRPr="008A64A3">
        <w:rPr>
          <w:sz w:val="8"/>
        </w:rPr>
        <w:t xml:space="preserve">. </w:t>
      </w:r>
      <w:r w:rsidRPr="00DA6843">
        <w:rPr>
          <w:rStyle w:val="StyleUnderline"/>
        </w:rPr>
        <w:t>Racial capitalism would no longer depict a global system</w:t>
      </w:r>
      <w:r w:rsidRPr="008A64A3">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DA6843">
        <w:rPr>
          <w:rStyle w:val="StyleUnderline"/>
        </w:rPr>
        <w:t xml:space="preserve">A second tension in the racial capitalism literature has to do with </w:t>
      </w:r>
      <w:r w:rsidRPr="00DA6843">
        <w:rPr>
          <w:rStyle w:val="StyleUnderline"/>
        </w:rPr>
        <w:lastRenderedPageBreak/>
        <w:t>the relationship between this literature and existing social theories of capitalism</w:t>
      </w:r>
      <w:proofErr w:type="gramStart"/>
      <w:r w:rsidRPr="008A64A3">
        <w:rPr>
          <w:sz w:val="8"/>
        </w:rPr>
        <w:t>, in particular, Marxian</w:t>
      </w:r>
      <w:proofErr w:type="gramEnd"/>
      <w:r w:rsidRPr="008A64A3">
        <w:rPr>
          <w:sz w:val="8"/>
        </w:rPr>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DA6843">
        <w:rPr>
          <w:rStyle w:val="StyleUnderline"/>
        </w:rPr>
        <w:t>Historians’ use of the racial capitalism approach is premised on the idea that Marxism does not adequately acknowledge slavery’s role in capitalism or the ongoing importance of colonialism and “primitive accumulation,”</w:t>
      </w:r>
      <w:r w:rsidRPr="008A64A3">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DA6843">
        <w:rPr>
          <w:rStyle w:val="StyleUnderline"/>
        </w:rPr>
        <w:t xml:space="preserve">But what if Marxian theory does in fact </w:t>
      </w:r>
      <w:proofErr w:type="gramStart"/>
      <w:r w:rsidRPr="00DA6843">
        <w:rPr>
          <w:rStyle w:val="StyleUnderline"/>
        </w:rPr>
        <w:t>take into account</w:t>
      </w:r>
      <w:proofErr w:type="gramEnd"/>
      <w:r w:rsidRPr="00DA6843">
        <w:rPr>
          <w:rStyle w:val="StyleUnderline"/>
        </w:rPr>
        <w:t xml:space="preserve"> race, slavery, imperialism, and colonialism, and proponents of the racial capitalism approach merely misread Marx?</w:t>
      </w:r>
      <w:r w:rsidRPr="008A64A3">
        <w:rPr>
          <w:sz w:val="8"/>
        </w:rPr>
        <w:t xml:space="preserve"> If so, the warrant, if not the entire premise, for Robinson’s and others’ work on racial capitalism would crater by an unfortunate misreading of Marxian theory. </w:t>
      </w:r>
      <w:proofErr w:type="gramStart"/>
      <w:r w:rsidRPr="008A64A3">
        <w:rPr>
          <w:sz w:val="8"/>
        </w:rPr>
        <w:t>A number of</w:t>
      </w:r>
      <w:proofErr w:type="gramEnd"/>
      <w:r w:rsidRPr="008A64A3">
        <w:rPr>
          <w:sz w:val="8"/>
        </w:rPr>
        <w:t xml:space="preserve"> scholars, in fact, already push against the notion that Marxist thought does not account for race, slavery, or colonialism. Drawing largely on Marx’s journalistic writings, they show that </w:t>
      </w:r>
      <w:r w:rsidRPr="00BB1EE5">
        <w:rPr>
          <w:rStyle w:val="StyleUnderline"/>
        </w:rPr>
        <w:t>Marx not only discussed race, slavery, and colonialism but saw them as central for capitalism</w:t>
      </w:r>
      <w:r w:rsidRPr="008A64A3">
        <w:rPr>
          <w:sz w:val="8"/>
        </w:rPr>
        <w:t xml:space="preserve">. According to this argument, </w:t>
      </w:r>
      <w:r w:rsidRPr="00BB1EE5">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8A64A3">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8A64A3">
        <w:rPr>
          <w:sz w:val="8"/>
        </w:rPr>
        <w:t>Postone</w:t>
      </w:r>
      <w:proofErr w:type="spellEnd"/>
      <w:r w:rsidRPr="008A64A3">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9F793D">
        <w:rPr>
          <w:rStyle w:val="StyleUnderline"/>
        </w:rPr>
        <w:t>a theory of capitalism refers to capitalist development and dynamics in their empirical specificity</w:t>
      </w:r>
      <w:r w:rsidRPr="008A64A3">
        <w:rPr>
          <w:sz w:val="8"/>
        </w:rPr>
        <w:t xml:space="preserve">. </w:t>
      </w:r>
      <w:r w:rsidRPr="009F793D">
        <w:rPr>
          <w:rStyle w:val="StyleUnderline"/>
        </w:rPr>
        <w:t>It is meant to explain and describe specific capitalist formations and developments as they really exist in the world, not their abstract conceptual form</w:t>
      </w:r>
      <w:r w:rsidRPr="008A64A3">
        <w:rPr>
          <w:sz w:val="8"/>
        </w:rPr>
        <w:t xml:space="preserve">. This theory can be extracted from Marx’s journalistic writings and other essays, and it is here where issues such as slavery and ethnicity arise: the essays refer to real events and pressing issues in </w:t>
      </w:r>
      <w:proofErr w:type="gramStart"/>
      <w:r w:rsidRPr="008A64A3">
        <w:rPr>
          <w:sz w:val="8"/>
        </w:rPr>
        <w:t>actually existing</w:t>
      </w:r>
      <w:proofErr w:type="gramEnd"/>
      <w:r w:rsidRPr="008A64A3">
        <w:rPr>
          <w:sz w:val="8"/>
        </w:rPr>
        <w:t xml:space="preserve"> capitalism, such as the Civil War or the Irish question (Anderson 2010). But these observations or statements on concrete processes and relations such as slavery in </w:t>
      </w:r>
      <w:proofErr w:type="gramStart"/>
      <w:r w:rsidRPr="008A64A3">
        <w:rPr>
          <w:sz w:val="8"/>
        </w:rPr>
        <w:t>actually existing</w:t>
      </w:r>
      <w:proofErr w:type="gramEnd"/>
      <w:r w:rsidRPr="008A64A3">
        <w:rPr>
          <w:sz w:val="8"/>
        </w:rPr>
        <w:t xml:space="preserve"> capitalism—that is, </w:t>
      </w:r>
      <w:r w:rsidRPr="00CB70D4">
        <w:rPr>
          <w:rStyle w:val="StyleUnderline"/>
        </w:rPr>
        <w:t>Marx’s theory of capitalism—do not disturb or reconfigure his theory of capital, which remains focused on the relations of wage labor</w:t>
      </w:r>
      <w:r w:rsidRPr="008A64A3">
        <w:rPr>
          <w:sz w:val="8"/>
        </w:rPr>
        <w:t xml:space="preserve"> induced to a highly abstract level from his analysis of textile production. </w:t>
      </w:r>
      <w:proofErr w:type="gramStart"/>
      <w:r w:rsidRPr="008A64A3">
        <w:rPr>
          <w:sz w:val="8"/>
        </w:rPr>
        <w:t>If and when</w:t>
      </w:r>
      <w:proofErr w:type="gramEnd"/>
      <w:r w:rsidRPr="008A64A3">
        <w:rPr>
          <w:sz w:val="8"/>
        </w:rPr>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CB70D4">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8A64A3">
        <w:rPr>
          <w:sz w:val="8"/>
        </w:rPr>
        <w:t xml:space="preserve">. Here proponents of the racial capitalism approach are on solid ground. Marx’s theory of capitalism does </w:t>
      </w:r>
      <w:proofErr w:type="gramStart"/>
      <w:r w:rsidRPr="008A64A3">
        <w:rPr>
          <w:sz w:val="8"/>
        </w:rPr>
        <w:t>take into account</w:t>
      </w:r>
      <w:proofErr w:type="gramEnd"/>
      <w:r w:rsidRPr="008A64A3">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DF724F">
        <w:rPr>
          <w:rStyle w:val="StyleUnderline"/>
        </w:rPr>
        <w:t xml:space="preserve">The </w:t>
      </w:r>
      <w:r w:rsidRPr="00675401">
        <w:rPr>
          <w:rStyle w:val="StyleUnderline"/>
          <w:highlight w:val="green"/>
        </w:rPr>
        <w:t>final tension</w:t>
      </w:r>
      <w:r w:rsidRPr="00DF724F">
        <w:rPr>
          <w:rStyle w:val="StyleUnderline"/>
        </w:rPr>
        <w:t xml:space="preserve"> within racial capitalism </w:t>
      </w:r>
      <w:r w:rsidRPr="00675401">
        <w:rPr>
          <w:rStyle w:val="StyleUnderline"/>
          <w:highlight w:val="green"/>
        </w:rPr>
        <w:t xml:space="preserve">is whether the </w:t>
      </w:r>
      <w:r w:rsidRPr="00675401">
        <w:rPr>
          <w:rStyle w:val="Emphasis"/>
          <w:highlight w:val="green"/>
        </w:rPr>
        <w:t>interconnectedness</w:t>
      </w:r>
      <w:r w:rsidRPr="00675401">
        <w:rPr>
          <w:rStyle w:val="StyleUnderline"/>
          <w:highlight w:val="green"/>
        </w:rPr>
        <w:t xml:space="preserve"> of racial difference and capitalism is a</w:t>
      </w:r>
      <w:r w:rsidRPr="00DF724F">
        <w:rPr>
          <w:rStyle w:val="StyleUnderline"/>
        </w:rPr>
        <w:t xml:space="preserve"> logical or contingent </w:t>
      </w:r>
      <w:r w:rsidRPr="00675401">
        <w:rPr>
          <w:rStyle w:val="StyleUnderline"/>
          <w:highlight w:val="green"/>
        </w:rPr>
        <w:t>necessity</w:t>
      </w:r>
      <w:r w:rsidRPr="008A64A3">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DF724F">
        <w:rPr>
          <w:rStyle w:val="StyleUnderline"/>
        </w:rPr>
        <w:t>is capitalism necessarily racist</w:t>
      </w:r>
      <w:r w:rsidRPr="008A64A3">
        <w:rPr>
          <w:sz w:val="8"/>
        </w:rPr>
        <w:t xml:space="preserve"> (Fraser 2019; Lemann 2020)?7 For some, </w:t>
      </w:r>
      <w:r w:rsidRPr="00DF724F">
        <w:rPr>
          <w:rStyle w:val="StyleUnderline"/>
        </w:rPr>
        <w:t xml:space="preserve">the </w:t>
      </w:r>
      <w:r w:rsidRPr="00675401">
        <w:rPr>
          <w:rStyle w:val="StyleUnderline"/>
          <w:highlight w:val="green"/>
        </w:rPr>
        <w:t xml:space="preserve">relationship is only </w:t>
      </w:r>
      <w:r w:rsidRPr="00675401">
        <w:rPr>
          <w:rStyle w:val="Emphasis"/>
          <w:highlight w:val="green"/>
        </w:rPr>
        <w:t>contingent</w:t>
      </w:r>
      <w:r w:rsidRPr="008A64A3">
        <w:rPr>
          <w:sz w:val="8"/>
        </w:rPr>
        <w:t xml:space="preserve">. </w:t>
      </w:r>
      <w:proofErr w:type="spellStart"/>
      <w:r w:rsidRPr="008A64A3">
        <w:rPr>
          <w:sz w:val="8"/>
        </w:rPr>
        <w:t>Walzer</w:t>
      </w:r>
      <w:proofErr w:type="spellEnd"/>
      <w:r w:rsidRPr="008A64A3">
        <w:rPr>
          <w:sz w:val="8"/>
        </w:rPr>
        <w:t xml:space="preserve"> (2020) argued that </w:t>
      </w:r>
      <w:r w:rsidRPr="00675401">
        <w:rPr>
          <w:rStyle w:val="StyleUnderline"/>
          <w:highlight w:val="green"/>
        </w:rPr>
        <w:t>in some countries, capitalism proceeds</w:t>
      </w:r>
      <w:r w:rsidRPr="00DF724F">
        <w:rPr>
          <w:rStyle w:val="StyleUnderline"/>
        </w:rPr>
        <w:t xml:space="preserve"> along </w:t>
      </w:r>
      <w:r w:rsidRPr="00675401">
        <w:rPr>
          <w:rStyle w:val="StyleUnderline"/>
          <w:highlight w:val="green"/>
        </w:rPr>
        <w:t>just fine without racial difference</w:t>
      </w:r>
      <w:r w:rsidRPr="00DF724F">
        <w:rPr>
          <w:rStyle w:val="StyleUnderline"/>
        </w:rPr>
        <w:t>, and if there is racial difference on a global scale, it is historically contingent</w:t>
      </w:r>
      <w:r w:rsidRPr="008A64A3">
        <w:rPr>
          <w:sz w:val="8"/>
        </w:rPr>
        <w:t xml:space="preserve">. </w:t>
      </w:r>
      <w:r w:rsidRPr="00DF724F">
        <w:rPr>
          <w:rStyle w:val="StyleUnderline"/>
        </w:rPr>
        <w:t xml:space="preserve">Although </w:t>
      </w:r>
      <w:proofErr w:type="gramStart"/>
      <w:r w:rsidRPr="00DF724F">
        <w:rPr>
          <w:rStyle w:val="StyleUnderline"/>
        </w:rPr>
        <w:t>the vast majority of</w:t>
      </w:r>
      <w:proofErr w:type="gramEnd"/>
      <w:r w:rsidRPr="00DF724F">
        <w:rPr>
          <w:rStyle w:val="StyleUnderline"/>
        </w:rPr>
        <w:t xml:space="preserve"> workers are nonwhite, </w:t>
      </w:r>
      <w:proofErr w:type="spellStart"/>
      <w:r w:rsidRPr="00DF724F">
        <w:rPr>
          <w:rStyle w:val="StyleUnderline"/>
        </w:rPr>
        <w:t>Walzer</w:t>
      </w:r>
      <w:proofErr w:type="spellEnd"/>
      <w:r w:rsidRPr="00DF724F">
        <w:rPr>
          <w:rStyle w:val="StyleUnderline"/>
        </w:rPr>
        <w:t xml:space="preserve"> suggested that this is </w:t>
      </w:r>
      <w:r w:rsidRPr="00675401">
        <w:rPr>
          <w:rStyle w:val="StyleUnderline"/>
          <w:highlight w:val="green"/>
        </w:rPr>
        <w:t>not due to</w:t>
      </w:r>
      <w:r w:rsidRPr="00DF724F">
        <w:rPr>
          <w:rStyle w:val="StyleUnderline"/>
        </w:rPr>
        <w:t xml:space="preserve"> any intrinsic </w:t>
      </w:r>
      <w:r w:rsidRPr="00675401">
        <w:rPr>
          <w:rStyle w:val="StyleUnderline"/>
          <w:highlight w:val="green"/>
        </w:rPr>
        <w:t>logic of capitalism but rather the accident of demographics</w:t>
      </w:r>
      <w:r w:rsidRPr="008A64A3">
        <w:rPr>
          <w:sz w:val="8"/>
        </w:rPr>
        <w:t xml:space="preserve"> (because most of the world is nonwhite, the majority of the world’s workers will be nonwhite). For this reason, </w:t>
      </w:r>
      <w:proofErr w:type="spellStart"/>
      <w:r w:rsidRPr="008A64A3">
        <w:rPr>
          <w:sz w:val="8"/>
        </w:rPr>
        <w:t>Walzer</w:t>
      </w:r>
      <w:proofErr w:type="spellEnd"/>
      <w:r w:rsidRPr="008A64A3">
        <w:rPr>
          <w:sz w:val="8"/>
        </w:rPr>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8A64A3">
        <w:rPr>
          <w:sz w:val="8"/>
        </w:rPr>
        <w:t>Karuka</w:t>
      </w:r>
      <w:proofErr w:type="spellEnd"/>
      <w:r w:rsidRPr="008A64A3">
        <w:rPr>
          <w:sz w:val="8"/>
        </w:rPr>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675401">
        <w:rPr>
          <w:rStyle w:val="StyleUnderline"/>
          <w:highlight w:val="green"/>
        </w:rPr>
        <w:t>the claim</w:t>
      </w:r>
      <w:r w:rsidRPr="008A64A3">
        <w:rPr>
          <w:rStyle w:val="StyleUnderline"/>
        </w:rPr>
        <w:t xml:space="preserve"> that </w:t>
      </w:r>
      <w:r w:rsidRPr="00675401">
        <w:rPr>
          <w:rStyle w:val="StyleUnderline"/>
          <w:highlight w:val="green"/>
        </w:rPr>
        <w:t>race is a logical necessity</w:t>
      </w:r>
      <w:r w:rsidRPr="008A64A3">
        <w:rPr>
          <w:rStyle w:val="StyleUnderline"/>
        </w:rPr>
        <w:t xml:space="preserve"> to capitalism </w:t>
      </w:r>
      <w:r w:rsidRPr="00675401">
        <w:rPr>
          <w:rStyle w:val="StyleUnderline"/>
          <w:highlight w:val="green"/>
        </w:rPr>
        <w:t>would have to derive from a theory of capital, not from empirics alone</w:t>
      </w:r>
      <w:r w:rsidRPr="008A64A3">
        <w:rPr>
          <w:sz w:val="8"/>
        </w:rPr>
        <w:t xml:space="preserve">. One would have to deduce, from the categories of Marx’s theory, the necessity of racism or racial differentiation in society. On this score, </w:t>
      </w:r>
      <w:r w:rsidRPr="008A64A3">
        <w:rPr>
          <w:rStyle w:val="StyleUnderline"/>
        </w:rPr>
        <w:t>the arguments for the logical necessity of capitalism’s entanglements with race fall short</w:t>
      </w:r>
      <w:r w:rsidRPr="008A64A3">
        <w:rPr>
          <w:sz w:val="8"/>
        </w:rPr>
        <w:t xml:space="preserve">. </w:t>
      </w:r>
      <w:r w:rsidRPr="008A64A3">
        <w:rPr>
          <w:rStyle w:val="StyleUnderline"/>
        </w:rPr>
        <w:t>Consider the argument that racism is necessary for capitalism because capitalism requires racist ideology to divide the working class</w:t>
      </w:r>
      <w:r w:rsidRPr="008A64A3">
        <w:rPr>
          <w:sz w:val="8"/>
        </w:rPr>
        <w:t xml:space="preserve">. This is a functionalist argument that is not functionalist enough, for it effaces the logical possibility of functional substitution. </w:t>
      </w:r>
      <w:r w:rsidRPr="008A64A3">
        <w:rPr>
          <w:rStyle w:val="StyleUnderline"/>
        </w:rPr>
        <w:t>We may find that racism has historically always functioned to divide the working class, but in theory other “isms” could serve the same function</w:t>
      </w:r>
      <w:r w:rsidRPr="008A64A3">
        <w:rPr>
          <w:sz w:val="8"/>
        </w:rPr>
        <w:t xml:space="preserve">. </w:t>
      </w:r>
      <w:r w:rsidRPr="008A64A3">
        <w:rPr>
          <w:rStyle w:val="StyleUnderline"/>
        </w:rPr>
        <w:t>There is nothing inherent to the logic of capital that requires race to be the ideology of division</w:t>
      </w:r>
      <w:r w:rsidRPr="008A64A3">
        <w:rPr>
          <w:sz w:val="8"/>
        </w:rPr>
        <w:t xml:space="preserve"> (</w:t>
      </w:r>
      <w:proofErr w:type="spellStart"/>
      <w:r w:rsidRPr="008A64A3">
        <w:rPr>
          <w:sz w:val="8"/>
        </w:rPr>
        <w:t>Lebowitz</w:t>
      </w:r>
      <w:proofErr w:type="spellEnd"/>
      <w:r w:rsidRPr="008A64A3">
        <w:rPr>
          <w:sz w:val="8"/>
        </w:rPr>
        <w:t xml:space="preserve"> 2006:39).10 </w:t>
      </w:r>
      <w:r w:rsidRPr="008A64A3">
        <w:rPr>
          <w:rStyle w:val="StyleUnderline"/>
        </w:rPr>
        <w:t>Why not ethnicity? Why not sexuality?</w:t>
      </w:r>
      <w:r w:rsidRPr="008A64A3">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675401">
        <w:rPr>
          <w:rStyle w:val="StyleUnderline"/>
          <w:highlight w:val="green"/>
        </w:rPr>
        <w:t>Is racism necessary for capitalism? There are good reasons</w:t>
      </w:r>
      <w:r w:rsidRPr="008A64A3">
        <w:rPr>
          <w:sz w:val="8"/>
        </w:rPr>
        <w:t xml:space="preserve">, as just mentioned, </w:t>
      </w:r>
      <w:r w:rsidRPr="00675401">
        <w:rPr>
          <w:rStyle w:val="StyleUnderline"/>
          <w:highlight w:val="green"/>
        </w:rPr>
        <w:t>to think not</w:t>
      </w:r>
      <w:r w:rsidRPr="008A64A3">
        <w:rPr>
          <w:sz w:val="8"/>
        </w:rPr>
        <w:t xml:space="preserve">. But is social difference of various types (from race to gender to ethnicity) necessary for capitalism?12 This is more demonstrable, both empirically (by reference to </w:t>
      </w:r>
      <w:proofErr w:type="gramStart"/>
      <w:r w:rsidRPr="008A64A3">
        <w:rPr>
          <w:sz w:val="8"/>
        </w:rPr>
        <w:t>actually existing</w:t>
      </w:r>
      <w:proofErr w:type="gramEnd"/>
      <w:r w:rsidRPr="008A64A3">
        <w:rPr>
          <w:sz w:val="8"/>
        </w:rPr>
        <w:t xml:space="preserve">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8A64A3">
        <w:rPr>
          <w:rStyle w:val="StyleUnderline"/>
        </w:rPr>
        <w:t>But “real” labor marks have heterogeneity that registers the incommensurability of different labors</w:t>
      </w:r>
      <w:r w:rsidRPr="008A64A3">
        <w:rPr>
          <w:sz w:val="8"/>
        </w:rPr>
        <w:t xml:space="preserve">.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w:t>
      </w:r>
      <w:proofErr w:type="gramStart"/>
      <w:r w:rsidRPr="008A64A3">
        <w:rPr>
          <w:sz w:val="8"/>
        </w:rPr>
        <w:t>opens up</w:t>
      </w:r>
      <w:proofErr w:type="gramEnd"/>
      <w:r w:rsidRPr="008A64A3">
        <w:rPr>
          <w:sz w:val="8"/>
        </w:rPr>
        <w:t xml:space="preserve"> but has yet to pursue thoroughly. More could be done.13</w:t>
      </w:r>
    </w:p>
    <w:p w14:paraId="1F992FD2" w14:textId="77777777" w:rsidR="008115E4" w:rsidRPr="009B7707" w:rsidRDefault="008115E4" w:rsidP="008115E4">
      <w:pPr>
        <w:pStyle w:val="Heading4"/>
        <w:rPr>
          <w:rFonts w:cs="Calibri"/>
        </w:rPr>
      </w:pPr>
      <w:r w:rsidRPr="009B7707">
        <w:rPr>
          <w:rFonts w:cs="Calibri"/>
        </w:rPr>
        <w:lastRenderedPageBreak/>
        <w:t xml:space="preserve">Racial Capitalism thesis is </w:t>
      </w:r>
      <w:r w:rsidRPr="009B7707">
        <w:rPr>
          <w:rFonts w:cs="Calibri"/>
          <w:u w:val="single"/>
        </w:rPr>
        <w:t>incorrect</w:t>
      </w:r>
      <w:r w:rsidRPr="009B7707">
        <w:rPr>
          <w:rFonts w:cs="Calibri"/>
        </w:rPr>
        <w:t xml:space="preserve"> – connection between Race and Cap is </w:t>
      </w:r>
      <w:r w:rsidRPr="009B7707">
        <w:rPr>
          <w:rFonts w:cs="Calibri"/>
          <w:u w:val="single"/>
        </w:rPr>
        <w:t>circumstantial</w:t>
      </w:r>
      <w:r w:rsidRPr="009B7707">
        <w:rPr>
          <w:rFonts w:cs="Calibri"/>
        </w:rPr>
        <w:t xml:space="preserve"> not </w:t>
      </w:r>
      <w:r w:rsidRPr="009B7707">
        <w:rPr>
          <w:rFonts w:cs="Calibri"/>
          <w:u w:val="single"/>
        </w:rPr>
        <w:t>necessary</w:t>
      </w:r>
    </w:p>
    <w:p w14:paraId="52CC3B8B" w14:textId="77777777" w:rsidR="008115E4" w:rsidRPr="009B7707" w:rsidRDefault="008115E4" w:rsidP="008115E4">
      <w:proofErr w:type="spellStart"/>
      <w:r w:rsidRPr="009B7707">
        <w:rPr>
          <w:rStyle w:val="Style13ptBold"/>
        </w:rPr>
        <w:t>Walzer</w:t>
      </w:r>
      <w:proofErr w:type="spellEnd"/>
      <w:r w:rsidRPr="009B7707">
        <w:rPr>
          <w:rStyle w:val="Style13ptBold"/>
        </w:rPr>
        <w:t xml:space="preserve"> 20</w:t>
      </w:r>
      <w:r w:rsidRPr="009B7707">
        <w:t xml:space="preserve"> Michael </w:t>
      </w:r>
      <w:proofErr w:type="spellStart"/>
      <w:r w:rsidRPr="009B7707">
        <w:t>Walzer</w:t>
      </w:r>
      <w:proofErr w:type="spellEnd"/>
      <w:r w:rsidRPr="009B7707">
        <w:t xml:space="preserve"> 7-29-2020 "A Note on Racial Capitalism" </w:t>
      </w:r>
      <w:hyperlink r:id="rId11" w:history="1">
        <w:r w:rsidRPr="009B7707">
          <w:rPr>
            <w:rStyle w:val="Hyperlink"/>
          </w:rPr>
          <w:t>https://www.dissentmagazine.org/online_articles/a-note-on-racial-capitalism</w:t>
        </w:r>
      </w:hyperlink>
      <w:r w:rsidRPr="009B7707">
        <w:t xml:space="preserve"> (a prominent American political theorist and public intellectual. A professor emeritus at the Institute for Advanced Study in Princeton, New Jersey)//Elmer</w:t>
      </w:r>
    </w:p>
    <w:p w14:paraId="00151C71" w14:textId="77777777" w:rsidR="008115E4" w:rsidRPr="00EC5A1C" w:rsidRDefault="008115E4" w:rsidP="008115E4">
      <w:pPr>
        <w:rPr>
          <w:szCs w:val="26"/>
        </w:rPr>
      </w:pPr>
      <w:r w:rsidRPr="009B7707">
        <w:rPr>
          <w:sz w:val="26"/>
          <w:szCs w:val="26"/>
          <w:u w:val="single"/>
        </w:rPr>
        <w:t>I have been puzzled for many months by the appearance of the phrase “racial capitalism” in the left press</w:t>
      </w:r>
      <w:r w:rsidRPr="009B7707">
        <w:rPr>
          <w:szCs w:val="2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9B7707">
        <w:rPr>
          <w:sz w:val="26"/>
          <w:szCs w:val="26"/>
          <w:u w:val="single"/>
        </w:rPr>
        <w:t xml:space="preserve">Here in the United </w:t>
      </w:r>
      <w:proofErr w:type="gramStart"/>
      <w:r w:rsidRPr="009B7707">
        <w:rPr>
          <w:sz w:val="26"/>
          <w:szCs w:val="26"/>
          <w:u w:val="single"/>
        </w:rPr>
        <w:t>States</w:t>
      </w:r>
      <w:proofErr w:type="gramEnd"/>
      <w:r w:rsidRPr="009B7707">
        <w:rPr>
          <w:sz w:val="26"/>
          <w:szCs w:val="26"/>
          <w:u w:val="single"/>
        </w:rPr>
        <w:t xml:space="preserve"> we have a kind of capitalism where the majority of exploited workers or a majority of the most exploited workers are people of color. The underclass and the reserve army are defined both racially and economically</w:t>
      </w:r>
      <w:r w:rsidRPr="009B7707">
        <w:rPr>
          <w:szCs w:val="26"/>
        </w:rPr>
        <w:t xml:space="preserve">. Of course, no leftist writer would be indifferent to the exploitation of white workers, who might still make up </w:t>
      </w:r>
      <w:proofErr w:type="gramStart"/>
      <w:r w:rsidRPr="009B7707">
        <w:rPr>
          <w:szCs w:val="26"/>
        </w:rPr>
        <w:t>the majority of</w:t>
      </w:r>
      <w:proofErr w:type="gramEnd"/>
      <w:r w:rsidRPr="009B7707">
        <w:rPr>
          <w:szCs w:val="26"/>
        </w:rPr>
        <w:t xml:space="preserve"> the American workforce—and who are certainly the majority of exploited workers in Europe. The point of the adjective, </w:t>
      </w:r>
      <w:r w:rsidRPr="009B7707">
        <w:rPr>
          <w:sz w:val="26"/>
          <w:szCs w:val="26"/>
          <w:u w:val="single"/>
        </w:rPr>
        <w:t xml:space="preserve">then, is simply to </w:t>
      </w:r>
      <w:r w:rsidRPr="007F2BE4">
        <w:rPr>
          <w:sz w:val="26"/>
          <w:szCs w:val="26"/>
          <w:highlight w:val="green"/>
          <w:u w:val="single"/>
        </w:rPr>
        <w:t xml:space="preserve">focus </w:t>
      </w:r>
      <w:r w:rsidRPr="009B7707">
        <w:rPr>
          <w:sz w:val="26"/>
          <w:szCs w:val="26"/>
          <w:u w:val="single"/>
        </w:rPr>
        <w:t xml:space="preserve">our attention, for good reasons, </w:t>
      </w:r>
      <w:r w:rsidRPr="007F2BE4">
        <w:rPr>
          <w:sz w:val="26"/>
          <w:szCs w:val="26"/>
          <w:highlight w:val="green"/>
          <w:u w:val="single"/>
        </w:rPr>
        <w:t>on non-white workers</w:t>
      </w:r>
      <w:r w:rsidRPr="009B7707">
        <w:rPr>
          <w:sz w:val="26"/>
          <w:szCs w:val="26"/>
          <w:u w:val="single"/>
        </w:rPr>
        <w:t>. But is the exploitation of these workers a necessary feature of American capitalism?</w:t>
      </w:r>
      <w:r w:rsidRPr="009B7707">
        <w:rPr>
          <w:szCs w:val="26"/>
        </w:rPr>
        <w:t xml:space="preserve"> </w:t>
      </w:r>
      <w:r w:rsidRPr="009B7707">
        <w:rPr>
          <w:sz w:val="26"/>
          <w:szCs w:val="26"/>
          <w:u w:val="single"/>
        </w:rPr>
        <w:t>The phrase “racial capitalism” leaves us unclear about whether the hierarchical location of non-white workers is determined by race or by capitalism or by the two somehow working together.</w:t>
      </w:r>
      <w:r w:rsidRPr="009B7707">
        <w:rPr>
          <w:szCs w:val="26"/>
        </w:rPr>
        <w:t xml:space="preserve"> To begin to answer that question, we need to look at some examples of </w:t>
      </w:r>
      <w:r w:rsidRPr="007F2BE4">
        <w:rPr>
          <w:sz w:val="26"/>
          <w:szCs w:val="26"/>
          <w:highlight w:val="green"/>
          <w:u w:val="single"/>
        </w:rPr>
        <w:t>non-racial capitalism</w:t>
      </w:r>
      <w:r w:rsidRPr="009B7707">
        <w:rPr>
          <w:szCs w:val="26"/>
        </w:rPr>
        <w:t xml:space="preserve">. </w:t>
      </w:r>
      <w:r w:rsidRPr="009B7707">
        <w:rPr>
          <w:sz w:val="26"/>
          <w:szCs w:val="26"/>
          <w:u w:val="single"/>
        </w:rPr>
        <w:t xml:space="preserve">The form of capitalism sponsored by the </w:t>
      </w:r>
      <w:r w:rsidRPr="007F2BE4">
        <w:rPr>
          <w:b/>
          <w:bCs/>
          <w:sz w:val="26"/>
          <w:szCs w:val="26"/>
          <w:highlight w:val="green"/>
          <w:u w:val="single"/>
        </w:rPr>
        <w:t>Chinese communists</w:t>
      </w:r>
      <w:r w:rsidRPr="007F2BE4">
        <w:rPr>
          <w:sz w:val="26"/>
          <w:szCs w:val="26"/>
          <w:highlight w:val="green"/>
          <w:u w:val="single"/>
        </w:rPr>
        <w:t xml:space="preserve"> </w:t>
      </w:r>
      <w:r w:rsidRPr="009B7707">
        <w:rPr>
          <w:sz w:val="26"/>
          <w:szCs w:val="26"/>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9B7707">
        <w:rPr>
          <w:b/>
          <w:bCs/>
          <w:sz w:val="26"/>
          <w:szCs w:val="26"/>
          <w:u w:val="single"/>
        </w:rPr>
        <w:t>but no such importations have been reported</w:t>
      </w:r>
      <w:r w:rsidRPr="009B7707">
        <w:rPr>
          <w:sz w:val="26"/>
          <w:szCs w:val="26"/>
          <w:u w:val="single"/>
        </w:rPr>
        <w:t>.</w:t>
      </w:r>
      <w:r w:rsidRPr="009B7707">
        <w:rPr>
          <w:szCs w:val="26"/>
        </w:rPr>
        <w:t xml:space="preserve"> The predatory version of capitalism that prevails in </w:t>
      </w:r>
      <w:r w:rsidRPr="007F2BE4">
        <w:rPr>
          <w:sz w:val="26"/>
          <w:szCs w:val="26"/>
          <w:highlight w:val="green"/>
          <w:u w:val="single"/>
        </w:rPr>
        <w:t>Putin’s Russia</w:t>
      </w:r>
      <w:r w:rsidRPr="009B7707">
        <w:rPr>
          <w:szCs w:val="26"/>
        </w:rPr>
        <w:t xml:space="preserve"> is also non-racial. It may be that Muslims are among the most exploited workers in Russia</w:t>
      </w:r>
      <w:r w:rsidRPr="009B7707">
        <w:rPr>
          <w:sz w:val="26"/>
          <w:szCs w:val="26"/>
          <w:u w:val="single"/>
        </w:rPr>
        <w:t xml:space="preserve">, but they are mostly Caucasian (some of them the original Caucasians), so we would have to talk about religious </w:t>
      </w:r>
      <w:r w:rsidRPr="007F2BE4">
        <w:rPr>
          <w:sz w:val="26"/>
          <w:szCs w:val="26"/>
          <w:highlight w:val="green"/>
          <w:u w:val="single"/>
        </w:rPr>
        <w:t>capitalism</w:t>
      </w:r>
      <w:r w:rsidRPr="009B7707">
        <w:rPr>
          <w:sz w:val="26"/>
          <w:szCs w:val="26"/>
          <w:u w:val="single"/>
        </w:rPr>
        <w:t>—where Orthodox Christians, not white people, are the privileged group</w:t>
      </w:r>
      <w:r w:rsidRPr="009B7707">
        <w:rPr>
          <w:szCs w:val="26"/>
        </w:rPr>
        <w:t xml:space="preserve">. But no one is doing that. I have no statistics, but from what I read about China and Russia, I doubt that </w:t>
      </w:r>
      <w:r w:rsidRPr="00CC3290">
        <w:rPr>
          <w:szCs w:val="26"/>
        </w:rPr>
        <w:t xml:space="preserve">the </w:t>
      </w:r>
      <w:r w:rsidRPr="00CC3290">
        <w:rPr>
          <w:sz w:val="26"/>
          <w:szCs w:val="26"/>
          <w:u w:val="single"/>
        </w:rPr>
        <w:t>rate of exploitation is higher in the U</w:t>
      </w:r>
      <w:r w:rsidRPr="00CC3290">
        <w:rPr>
          <w:szCs w:val="26"/>
        </w:rPr>
        <w:t xml:space="preserve">nited </w:t>
      </w:r>
      <w:r w:rsidRPr="00CC3290">
        <w:rPr>
          <w:sz w:val="26"/>
          <w:szCs w:val="26"/>
          <w:u w:val="single"/>
        </w:rPr>
        <w:t>S</w:t>
      </w:r>
      <w:r w:rsidRPr="00CC3290">
        <w:rPr>
          <w:szCs w:val="26"/>
        </w:rPr>
        <w:t xml:space="preserve">tates, in racial capitalism, than it is in those two countries, </w:t>
      </w:r>
      <w:r w:rsidRPr="00CC3290">
        <w:rPr>
          <w:b/>
          <w:bCs/>
          <w:sz w:val="26"/>
          <w:szCs w:val="26"/>
          <w:u w:val="single"/>
        </w:rPr>
        <w:t xml:space="preserve">where </w:t>
      </w:r>
      <w:r w:rsidRPr="007F2BE4">
        <w:rPr>
          <w:b/>
          <w:bCs/>
          <w:sz w:val="26"/>
          <w:szCs w:val="26"/>
          <w:highlight w:val="green"/>
          <w:u w:val="single"/>
        </w:rPr>
        <w:t>capitalism is non-racial</w:t>
      </w:r>
      <w:r w:rsidRPr="009B7707">
        <w:rPr>
          <w:szCs w:val="26"/>
        </w:rPr>
        <w:t xml:space="preserve">. </w:t>
      </w:r>
      <w:r w:rsidRPr="009B7707">
        <w:rPr>
          <w:b/>
          <w:bCs/>
          <w:sz w:val="26"/>
          <w:szCs w:val="26"/>
          <w:u w:val="single"/>
        </w:rPr>
        <w:t xml:space="preserve">Capitalism </w:t>
      </w:r>
      <w:r w:rsidRPr="007F2BE4">
        <w:rPr>
          <w:b/>
          <w:bCs/>
          <w:sz w:val="26"/>
          <w:szCs w:val="26"/>
          <w:highlight w:val="green"/>
          <w:u w:val="single"/>
        </w:rPr>
        <w:t xml:space="preserve">“works” with and without </w:t>
      </w:r>
      <w:r w:rsidRPr="009B7707">
        <w:rPr>
          <w:b/>
          <w:bCs/>
          <w:sz w:val="26"/>
          <w:szCs w:val="26"/>
          <w:u w:val="single"/>
        </w:rPr>
        <w:t xml:space="preserve">a </w:t>
      </w:r>
      <w:r w:rsidRPr="007F2BE4">
        <w:rPr>
          <w:b/>
          <w:bCs/>
          <w:sz w:val="26"/>
          <w:szCs w:val="26"/>
          <w:highlight w:val="green"/>
          <w:u w:val="single"/>
        </w:rPr>
        <w:t>racialized underclass</w:t>
      </w:r>
      <w:r w:rsidRPr="009B7707">
        <w:rPr>
          <w:szCs w:val="26"/>
        </w:rPr>
        <w:t xml:space="preserve"> </w:t>
      </w:r>
      <w:r w:rsidRPr="009B7707">
        <w:rPr>
          <w:sz w:val="26"/>
          <w:szCs w:val="26"/>
          <w:u w:val="single"/>
        </w:rPr>
        <w:t>and reserve army. But is that right? The adjective “</w:t>
      </w:r>
      <w:r w:rsidRPr="007F2BE4">
        <w:rPr>
          <w:sz w:val="26"/>
          <w:szCs w:val="26"/>
          <w:highlight w:val="green"/>
          <w:u w:val="single"/>
        </w:rPr>
        <w:t>racial</w:t>
      </w:r>
      <w:r w:rsidRPr="009B7707">
        <w:rPr>
          <w:sz w:val="26"/>
          <w:szCs w:val="26"/>
          <w:u w:val="single"/>
        </w:rPr>
        <w:t xml:space="preserve">” sometimes makes a much stronger claim: it </w:t>
      </w:r>
      <w:r w:rsidRPr="007F2BE4">
        <w:rPr>
          <w:sz w:val="26"/>
          <w:szCs w:val="26"/>
          <w:highlight w:val="green"/>
          <w:u w:val="single"/>
        </w:rPr>
        <w:t xml:space="preserve">isn’t </w:t>
      </w:r>
      <w:r w:rsidRPr="009B7707">
        <w:rPr>
          <w:sz w:val="26"/>
          <w:szCs w:val="26"/>
          <w:u w:val="single"/>
        </w:rPr>
        <w:t xml:space="preserve">a </w:t>
      </w:r>
      <w:r w:rsidRPr="007F2BE4">
        <w:rPr>
          <w:sz w:val="26"/>
          <w:szCs w:val="26"/>
          <w:highlight w:val="green"/>
          <w:u w:val="single"/>
        </w:rPr>
        <w:t xml:space="preserve">qualifying but </w:t>
      </w:r>
      <w:r w:rsidRPr="009B7707">
        <w:rPr>
          <w:sz w:val="26"/>
          <w:szCs w:val="26"/>
          <w:u w:val="single"/>
        </w:rPr>
        <w:t xml:space="preserve">rather a </w:t>
      </w:r>
      <w:r w:rsidRPr="007F2BE4">
        <w:rPr>
          <w:sz w:val="26"/>
          <w:szCs w:val="26"/>
          <w:highlight w:val="green"/>
          <w:u w:val="single"/>
        </w:rPr>
        <w:t xml:space="preserve">definitional </w:t>
      </w:r>
      <w:r w:rsidRPr="009B7707">
        <w:rPr>
          <w:sz w:val="26"/>
          <w:szCs w:val="26"/>
          <w:u w:val="single"/>
        </w:rPr>
        <w:t>adjective</w:t>
      </w:r>
      <w:r w:rsidRPr="009B7707">
        <w:rPr>
          <w:szCs w:val="2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9B7707">
        <w:rPr>
          <w:sz w:val="26"/>
          <w:szCs w:val="26"/>
          <w:u w:val="single"/>
        </w:rPr>
        <w:t xml:space="preserve">wasn’t capitalist? No, for those workers were producing fabrics from </w:t>
      </w:r>
      <w:r w:rsidRPr="009B7707">
        <w:rPr>
          <w:sz w:val="26"/>
          <w:szCs w:val="26"/>
          <w:u w:val="single"/>
        </w:rPr>
        <w:lastRenderedPageBreak/>
        <w:t>cotton raised and harvested by Black slaves in the American South</w:t>
      </w:r>
      <w:r w:rsidRPr="009B7707">
        <w:rPr>
          <w:szCs w:val="26"/>
        </w:rPr>
        <w:t xml:space="preserve">. That’s true enough, but I am not sure it is sufficient for an argument about necessity. Consider a counterfactual </w:t>
      </w:r>
      <w:proofErr w:type="gramStart"/>
      <w:r w:rsidRPr="009B7707">
        <w:rPr>
          <w:szCs w:val="26"/>
        </w:rPr>
        <w:t>possibility:</w:t>
      </w:r>
      <w:proofErr w:type="gramEnd"/>
      <w:r w:rsidRPr="009B7707">
        <w:rPr>
          <w:szCs w:val="26"/>
        </w:rPr>
        <w:t xml:space="preserve"> </w:t>
      </w:r>
      <w:r w:rsidRPr="007F2BE4">
        <w:rPr>
          <w:sz w:val="26"/>
          <w:szCs w:val="26"/>
          <w:highlight w:val="green"/>
          <w:u w:val="single"/>
        </w:rPr>
        <w:t xml:space="preserve">had no </w:t>
      </w:r>
      <w:r w:rsidRPr="009B7707">
        <w:rPr>
          <w:sz w:val="26"/>
          <w:szCs w:val="26"/>
          <w:u w:val="single"/>
        </w:rPr>
        <w:t xml:space="preserve">Black </w:t>
      </w:r>
      <w:r w:rsidRPr="007F2BE4">
        <w:rPr>
          <w:sz w:val="26"/>
          <w:szCs w:val="26"/>
          <w:highlight w:val="green"/>
          <w:u w:val="single"/>
        </w:rPr>
        <w:t>slaves been available</w:t>
      </w:r>
      <w:r w:rsidRPr="009B7707">
        <w:rPr>
          <w:sz w:val="26"/>
          <w:szCs w:val="26"/>
          <w:u w:val="single"/>
        </w:rPr>
        <w:t xml:space="preserve">, the </w:t>
      </w:r>
      <w:r w:rsidRPr="007F2BE4">
        <w:rPr>
          <w:sz w:val="26"/>
          <w:szCs w:val="26"/>
          <w:highlight w:val="green"/>
          <w:u w:val="single"/>
        </w:rPr>
        <w:t xml:space="preserve">recruitment of Irish </w:t>
      </w:r>
      <w:r w:rsidRPr="009B7707">
        <w:rPr>
          <w:sz w:val="26"/>
          <w:szCs w:val="26"/>
          <w:u w:val="single"/>
        </w:rPr>
        <w:t xml:space="preserve">workers </w:t>
      </w:r>
      <w:r w:rsidRPr="007F2BE4">
        <w:rPr>
          <w:sz w:val="26"/>
          <w:szCs w:val="26"/>
          <w:highlight w:val="green"/>
          <w:u w:val="single"/>
        </w:rPr>
        <w:t xml:space="preserve">would have started </w:t>
      </w:r>
      <w:r w:rsidRPr="009B7707">
        <w:rPr>
          <w:sz w:val="26"/>
          <w:szCs w:val="26"/>
          <w:u w:val="single"/>
        </w:rPr>
        <w:t>much earlier than it did</w:t>
      </w:r>
      <w:r w:rsidRPr="009B7707">
        <w:rPr>
          <w:szCs w:val="2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9B7707">
        <w:rPr>
          <w:sz w:val="26"/>
          <w:szCs w:val="26"/>
          <w:u w:val="single"/>
        </w:rPr>
        <w:t xml:space="preserve">Here, however, it seems clear that </w:t>
      </w:r>
      <w:r w:rsidRPr="007F2BE4">
        <w:rPr>
          <w:sz w:val="26"/>
          <w:szCs w:val="26"/>
          <w:highlight w:val="green"/>
          <w:u w:val="single"/>
        </w:rPr>
        <w:t xml:space="preserve">the </w:t>
      </w:r>
      <w:r w:rsidRPr="009B7707">
        <w:rPr>
          <w:sz w:val="26"/>
          <w:szCs w:val="26"/>
          <w:u w:val="single"/>
        </w:rPr>
        <w:t xml:space="preserve">key </w:t>
      </w:r>
      <w:r w:rsidRPr="007F2BE4">
        <w:rPr>
          <w:b/>
          <w:bCs/>
          <w:sz w:val="26"/>
          <w:szCs w:val="26"/>
          <w:highlight w:val="green"/>
          <w:u w:val="single"/>
        </w:rPr>
        <w:t xml:space="preserve">issue is </w:t>
      </w:r>
      <w:r w:rsidRPr="009B7707">
        <w:rPr>
          <w:b/>
          <w:bCs/>
          <w:sz w:val="26"/>
          <w:szCs w:val="26"/>
          <w:u w:val="single"/>
        </w:rPr>
        <w:t xml:space="preserve">exploitation, </w:t>
      </w:r>
      <w:r w:rsidRPr="007F2BE4">
        <w:rPr>
          <w:b/>
          <w:bCs/>
          <w:sz w:val="26"/>
          <w:szCs w:val="26"/>
          <w:highlight w:val="green"/>
          <w:u w:val="single"/>
        </w:rPr>
        <w:t>not racism</w:t>
      </w:r>
      <w:r w:rsidRPr="009B7707">
        <w:rPr>
          <w:szCs w:val="26"/>
        </w:rPr>
        <w:t xml:space="preserve">. Given global demography, </w:t>
      </w:r>
      <w:proofErr w:type="gramStart"/>
      <w:r w:rsidRPr="009B7707">
        <w:rPr>
          <w:szCs w:val="26"/>
        </w:rPr>
        <w:t>the majority of</w:t>
      </w:r>
      <w:proofErr w:type="gramEnd"/>
      <w:r w:rsidRPr="009B7707">
        <w:rPr>
          <w:szCs w:val="26"/>
        </w:rPr>
        <w:t xml:space="preserve"> workers in any global economy will be people of color. Even in a democratically or social democratically regulated global system, </w:t>
      </w:r>
      <w:proofErr w:type="gramStart"/>
      <w:r w:rsidRPr="009B7707">
        <w:rPr>
          <w:szCs w:val="26"/>
        </w:rPr>
        <w:t>the majority of</w:t>
      </w:r>
      <w:proofErr w:type="gramEnd"/>
      <w:r w:rsidRPr="009B7707">
        <w:rPr>
          <w:szCs w:val="26"/>
        </w:rPr>
        <w:t xml:space="preserve">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9B7707">
        <w:rPr>
          <w:sz w:val="26"/>
          <w:szCs w:val="26"/>
          <w:u w:val="single"/>
        </w:rPr>
        <w:t xml:space="preserve">All this suggests that </w:t>
      </w:r>
      <w:r w:rsidRPr="007F2BE4">
        <w:rPr>
          <w:sz w:val="26"/>
          <w:szCs w:val="26"/>
          <w:highlight w:val="green"/>
          <w:u w:val="single"/>
        </w:rPr>
        <w:t xml:space="preserve">capitalism and racism </w:t>
      </w:r>
      <w:proofErr w:type="gramStart"/>
      <w:r w:rsidRPr="00CC3290">
        <w:rPr>
          <w:b/>
          <w:bCs/>
          <w:sz w:val="26"/>
          <w:szCs w:val="26"/>
          <w:u w:val="single"/>
        </w:rPr>
        <w:t>have to</w:t>
      </w:r>
      <w:proofErr w:type="gramEnd"/>
      <w:r w:rsidRPr="00CC3290">
        <w:rPr>
          <w:b/>
          <w:bCs/>
          <w:sz w:val="26"/>
          <w:szCs w:val="26"/>
          <w:u w:val="single"/>
        </w:rPr>
        <w:t xml:space="preserve"> be </w:t>
      </w:r>
      <w:r w:rsidRPr="007F2BE4">
        <w:rPr>
          <w:b/>
          <w:bCs/>
          <w:sz w:val="26"/>
          <w:szCs w:val="26"/>
          <w:highlight w:val="green"/>
          <w:u w:val="single"/>
        </w:rPr>
        <w:t>analyzed separately</w:t>
      </w:r>
      <w:r w:rsidRPr="009B7707">
        <w:rPr>
          <w:sz w:val="26"/>
          <w:szCs w:val="26"/>
          <w:u w:val="single"/>
        </w:rPr>
        <w:t xml:space="preserve">. </w:t>
      </w:r>
      <w:r w:rsidRPr="007F2BE4">
        <w:rPr>
          <w:sz w:val="26"/>
          <w:szCs w:val="26"/>
          <w:highlight w:val="green"/>
          <w:u w:val="single"/>
        </w:rPr>
        <w:t xml:space="preserve">They overlap </w:t>
      </w:r>
      <w:r w:rsidRPr="009B7707">
        <w:rPr>
          <w:sz w:val="26"/>
          <w:szCs w:val="26"/>
          <w:u w:val="single"/>
        </w:rPr>
        <w:t xml:space="preserve">sometimes, as they do today in the United States. But the overlap is </w:t>
      </w:r>
      <w:r w:rsidRPr="007F2BE4">
        <w:rPr>
          <w:b/>
          <w:bCs/>
          <w:sz w:val="26"/>
          <w:szCs w:val="26"/>
          <w:highlight w:val="green"/>
          <w:u w:val="single"/>
        </w:rPr>
        <w:t>circumstantial</w:t>
      </w:r>
      <w:r w:rsidRPr="009B7707">
        <w:rPr>
          <w:b/>
          <w:bCs/>
          <w:sz w:val="26"/>
          <w:szCs w:val="26"/>
          <w:u w:val="single"/>
        </w:rPr>
        <w:t xml:space="preserve">, </w:t>
      </w:r>
      <w:r w:rsidRPr="007F2BE4">
        <w:rPr>
          <w:b/>
          <w:bCs/>
          <w:sz w:val="26"/>
          <w:szCs w:val="26"/>
          <w:highlight w:val="green"/>
          <w:u w:val="single"/>
        </w:rPr>
        <w:t>not necessary</w:t>
      </w:r>
      <w:r w:rsidRPr="009B7707">
        <w:rPr>
          <w:szCs w:val="26"/>
        </w:rPr>
        <w:t xml:space="preserve">. </w:t>
      </w:r>
      <w:r w:rsidRPr="009B7707">
        <w:rPr>
          <w:b/>
          <w:bCs/>
          <w:sz w:val="26"/>
          <w:szCs w:val="26"/>
          <w:u w:val="single"/>
        </w:rPr>
        <w:t xml:space="preserve">The two phenomena are distinct. They don’t rise and fall together. Each one, for different reasons, requires severe criticism and sustained opposition. </w:t>
      </w:r>
      <w:r w:rsidRPr="009B7707">
        <w:rPr>
          <w:szCs w:val="2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9B7707">
        <w:rPr>
          <w:sz w:val="26"/>
          <w:szCs w:val="26"/>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9B7707">
        <w:rPr>
          <w:szCs w:val="26"/>
        </w:rPr>
        <w:t xml:space="preserve">. </w:t>
      </w:r>
      <w:r w:rsidRPr="007F2BE4">
        <w:rPr>
          <w:sz w:val="26"/>
          <w:szCs w:val="26"/>
          <w:highlight w:val="green"/>
          <w:u w:val="single"/>
        </w:rPr>
        <w:t xml:space="preserve">Putting </w:t>
      </w:r>
      <w:r w:rsidRPr="009B7707">
        <w:rPr>
          <w:sz w:val="26"/>
          <w:szCs w:val="26"/>
          <w:u w:val="single"/>
        </w:rPr>
        <w:t xml:space="preserve">the adjective and noun </w:t>
      </w:r>
      <w:r w:rsidRPr="007F2BE4">
        <w:rPr>
          <w:sz w:val="26"/>
          <w:szCs w:val="26"/>
          <w:highlight w:val="green"/>
          <w:u w:val="single"/>
        </w:rPr>
        <w:t xml:space="preserve">together gives us </w:t>
      </w:r>
      <w:r w:rsidRPr="009B7707">
        <w:rPr>
          <w:sz w:val="26"/>
          <w:szCs w:val="26"/>
          <w:u w:val="single"/>
        </w:rPr>
        <w:t xml:space="preserve">a </w:t>
      </w:r>
      <w:r w:rsidRPr="007F2BE4">
        <w:rPr>
          <w:sz w:val="26"/>
          <w:szCs w:val="26"/>
          <w:highlight w:val="green"/>
          <w:u w:val="single"/>
        </w:rPr>
        <w:t>false sense of t</w:t>
      </w:r>
      <w:r w:rsidRPr="009B7707">
        <w:rPr>
          <w:sz w:val="26"/>
          <w:szCs w:val="26"/>
          <w:u w:val="single"/>
        </w:rPr>
        <w:t xml:space="preserve">he </w:t>
      </w:r>
      <w:r w:rsidRPr="007F2BE4">
        <w:rPr>
          <w:b/>
          <w:bCs/>
          <w:sz w:val="26"/>
          <w:szCs w:val="26"/>
          <w:highlight w:val="green"/>
          <w:u w:val="single"/>
        </w:rPr>
        <w:t>relationship</w:t>
      </w:r>
      <w:r w:rsidRPr="007F2BE4">
        <w:rPr>
          <w:sz w:val="26"/>
          <w:szCs w:val="26"/>
          <w:highlight w:val="green"/>
          <w:u w:val="single"/>
        </w:rPr>
        <w:t xml:space="preserve"> </w:t>
      </w:r>
      <w:r w:rsidRPr="009B7707">
        <w:rPr>
          <w:sz w:val="26"/>
          <w:szCs w:val="26"/>
          <w:u w:val="single"/>
        </w:rPr>
        <w:t>between the two phenomena. It might make sense, then, to ban the phrase from the pages of left newspapers and magazines.</w:t>
      </w:r>
      <w:r w:rsidRPr="009B7707">
        <w:rPr>
          <w:szCs w:val="2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74E18F53" w14:textId="77777777" w:rsidR="008115E4" w:rsidRPr="008115E4" w:rsidRDefault="008115E4" w:rsidP="008115E4"/>
    <w:p w14:paraId="2CB19238" w14:textId="77777777" w:rsidR="008115E4" w:rsidRPr="003E36C2" w:rsidRDefault="008115E4" w:rsidP="008115E4">
      <w:pPr>
        <w:pStyle w:val="Heading4"/>
        <w:rPr>
          <w:bCs w:val="0"/>
        </w:rPr>
      </w:pPr>
      <w:r w:rsidRPr="003E36C2">
        <w:t>Cap is good:</w:t>
      </w:r>
    </w:p>
    <w:p w14:paraId="3343372D" w14:textId="77777777" w:rsidR="008115E4" w:rsidRPr="003E36C2" w:rsidRDefault="008115E4" w:rsidP="008115E4">
      <w:pPr>
        <w:pStyle w:val="Heading4"/>
        <w:rPr>
          <w:bCs w:val="0"/>
        </w:rPr>
      </w:pPr>
      <w:r w:rsidRPr="003E36C2">
        <w:t xml:space="preserve">1] It’s </w:t>
      </w:r>
      <w:r w:rsidRPr="003E36C2">
        <w:rPr>
          <w:u w:val="single"/>
        </w:rPr>
        <w:t>sustainable</w:t>
      </w:r>
      <w:r w:rsidRPr="003E36C2">
        <w:t xml:space="preserve"> – data proves we’re entering the </w:t>
      </w:r>
      <w:r w:rsidRPr="003E36C2">
        <w:rPr>
          <w:u w:val="single"/>
        </w:rPr>
        <w:t>golden age</w:t>
      </w:r>
    </w:p>
    <w:p w14:paraId="34A8821B" w14:textId="77777777" w:rsidR="008115E4" w:rsidRDefault="008115E4" w:rsidP="008115E4">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w:t>
      </w:r>
      <w:r>
        <w:lastRenderedPageBreak/>
        <w:t>Breakthrough Institute, 4-6-2021, https://thebreakthrough.org/issues/energy/absolute-decoupling-of-economic-growth-and-emissions-in-32-countries, Accessed 4-11-2021, LASA-SC)</w:t>
      </w:r>
    </w:p>
    <w:p w14:paraId="3F940799" w14:textId="77777777" w:rsidR="008115E4" w:rsidRDefault="008115E4" w:rsidP="008115E4">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w:t>
      </w:r>
      <w:r>
        <w:rPr>
          <w:b/>
          <w:iCs/>
          <w:u w:val="single"/>
        </w:rPr>
        <w:lastRenderedPageBreak/>
        <w:t xml:space="preserve">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2CF43E7E" w14:textId="77777777" w:rsidR="008115E4" w:rsidRPr="003E36C2" w:rsidRDefault="008115E4" w:rsidP="008115E4">
      <w:pPr>
        <w:pStyle w:val="Heading4"/>
        <w:rPr>
          <w:bCs w:val="0"/>
        </w:rPr>
      </w:pPr>
      <w:r w:rsidRPr="003E36C2">
        <w:t>2] Tech dematerialization secures sustainability.</w:t>
      </w:r>
    </w:p>
    <w:p w14:paraId="310E2D4F" w14:textId="77777777" w:rsidR="008115E4" w:rsidRDefault="008115E4" w:rsidP="008115E4">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07ECF8C2" w14:textId="77777777" w:rsidR="008115E4" w:rsidRDefault="008115E4" w:rsidP="008115E4">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290FE1C6" w14:textId="77777777" w:rsidR="008115E4" w:rsidRDefault="008115E4" w:rsidP="008115E4">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615544B7" w14:textId="77777777" w:rsidR="008115E4" w:rsidRDefault="008115E4" w:rsidP="008115E4">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1F3A0DE1" w14:textId="77777777" w:rsidR="008115E4" w:rsidRDefault="008115E4" w:rsidP="008115E4">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w:t>
      </w:r>
      <w:proofErr w:type="gramStart"/>
      <w:r>
        <w:rPr>
          <w:sz w:val="16"/>
        </w:rPr>
        <w:t>all of</w:t>
      </w:r>
      <w:proofErr w:type="gramEnd"/>
      <w:r>
        <w:rPr>
          <w:sz w:val="16"/>
        </w:rPr>
        <w:t xml:space="preserve">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11332BB6" w14:textId="77777777" w:rsidR="008115E4" w:rsidRDefault="008115E4" w:rsidP="008115E4">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732096B8" w14:textId="77777777" w:rsidR="008115E4" w:rsidRDefault="008115E4" w:rsidP="008115E4">
      <w:pPr>
        <w:rPr>
          <w:u w:val="single"/>
        </w:rPr>
      </w:pPr>
      <w:r>
        <w:rPr>
          <w:sz w:val="16"/>
        </w:rPr>
        <w:lastRenderedPageBreak/>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w:t>
      </w:r>
      <w:proofErr w:type="gramStart"/>
      <w:r>
        <w:rPr>
          <w:sz w:val="16"/>
        </w:rPr>
        <w:t>all the more</w:t>
      </w:r>
      <w:proofErr w:type="gramEnd"/>
      <w:r>
        <w:rPr>
          <w:sz w:val="16"/>
        </w:rPr>
        <w:t xml:space="preserv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4442F420" w14:textId="77777777" w:rsidR="008115E4" w:rsidRDefault="008115E4" w:rsidP="008115E4">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579C3D06" w14:textId="77777777" w:rsidR="008115E4" w:rsidRDefault="008115E4" w:rsidP="008115E4">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1FDE015F" w14:textId="77777777" w:rsidR="008115E4" w:rsidRDefault="008115E4" w:rsidP="008115E4">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22E76C76" w14:textId="77777777" w:rsidR="008115E4" w:rsidRDefault="008115E4" w:rsidP="008115E4">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338A144" w14:textId="77777777" w:rsidR="008115E4" w:rsidRDefault="008115E4" w:rsidP="008115E4">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4E8F8299" w14:textId="77777777" w:rsidR="008115E4" w:rsidRDefault="008115E4" w:rsidP="008115E4">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7291F9B3" w14:textId="77777777" w:rsidR="008115E4" w:rsidRDefault="008115E4" w:rsidP="008115E4">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65254B3A" w14:textId="77777777" w:rsidR="008115E4" w:rsidRDefault="008115E4" w:rsidP="008115E4">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62C3CC01" w14:textId="77777777" w:rsidR="008115E4" w:rsidRDefault="008115E4" w:rsidP="008115E4">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0C763DB3" w14:textId="77777777" w:rsidR="008115E4" w:rsidRDefault="008115E4" w:rsidP="008115E4">
      <w:pPr>
        <w:rPr>
          <w:sz w:val="16"/>
        </w:rPr>
      </w:pPr>
      <w:r>
        <w:rPr>
          <w:u w:val="single"/>
        </w:rPr>
        <w:lastRenderedPageBreak/>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 xml:space="preserve">economic systems. </w:t>
      </w:r>
      <w:proofErr w:type="gramStart"/>
      <w:r>
        <w:rPr>
          <w:sz w:val="16"/>
        </w:rPr>
        <w:t>So</w:t>
      </w:r>
      <w:proofErr w:type="gramEnd"/>
      <w:r>
        <w:rPr>
          <w:sz w:val="16"/>
        </w:rPr>
        <w:t xml:space="preserve"> it’s going to keep surprising us.</w:t>
      </w:r>
    </w:p>
    <w:p w14:paraId="2F29AEC1" w14:textId="77777777" w:rsidR="008115E4" w:rsidRDefault="008115E4" w:rsidP="008115E4">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6D21FAD3" w14:textId="77777777" w:rsidR="008115E4" w:rsidRDefault="008115E4" w:rsidP="008115E4">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4BA07341" w14:textId="77777777" w:rsidR="008115E4" w:rsidRDefault="008115E4" w:rsidP="008115E4">
      <w:pPr>
        <w:rPr>
          <w:sz w:val="16"/>
          <w:szCs w:val="16"/>
        </w:rPr>
      </w:pPr>
      <w:r>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65724F2A" w14:textId="77777777" w:rsidR="008115E4" w:rsidRDefault="008115E4" w:rsidP="008115E4">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6D53F431" w14:textId="4EDE954F" w:rsidR="008115E4" w:rsidRDefault="008115E4" w:rsidP="008115E4">
      <w:proofErr w:type="gramStart"/>
      <w:r>
        <w:rPr>
          <w:u w:val="single"/>
        </w:rPr>
        <w:t>All of</w:t>
      </w:r>
      <w:proofErr w:type="gramEnd"/>
      <w:r>
        <w:rPr>
          <w:u w:val="single"/>
        </w:rPr>
        <w:t xml:space="preserve">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7AA3058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15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DBE"/>
    <w:rsid w:val="00072718"/>
    <w:rsid w:val="0007381E"/>
    <w:rsid w:val="00076094"/>
    <w:rsid w:val="0008785F"/>
    <w:rsid w:val="00090CBE"/>
    <w:rsid w:val="00093FE0"/>
    <w:rsid w:val="00094DEC"/>
    <w:rsid w:val="000A2D8A"/>
    <w:rsid w:val="000D26A6"/>
    <w:rsid w:val="000D2B90"/>
    <w:rsid w:val="000D6ED8"/>
    <w:rsid w:val="000D717B"/>
    <w:rsid w:val="00100B28"/>
    <w:rsid w:val="001076EF"/>
    <w:rsid w:val="00117316"/>
    <w:rsid w:val="001209B4"/>
    <w:rsid w:val="00134CB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C1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1C6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5E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A2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AB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B1DE4"/>
  <w14:defaultImageDpi w14:val="300"/>
  <w15:docId w15:val="{E2A24B13-F75C-394E-8371-04FB65B6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0D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0D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0D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0D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70D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0D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0DBE"/>
  </w:style>
  <w:style w:type="character" w:customStyle="1" w:styleId="Heading1Char">
    <w:name w:val="Heading 1 Char"/>
    <w:aliases w:val="Pocket Char"/>
    <w:basedOn w:val="DefaultParagraphFont"/>
    <w:link w:val="Heading1"/>
    <w:uiPriority w:val="9"/>
    <w:rsid w:val="00070D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0D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0DB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70D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0DBE"/>
    <w:rPr>
      <w:b/>
      <w:sz w:val="26"/>
      <w:u w:val="none"/>
    </w:rPr>
  </w:style>
  <w:style w:type="character" w:customStyle="1" w:styleId="StyleUnderline">
    <w:name w:val="Style Underline"/>
    <w:aliases w:val="Underline,Style Bold Underline,c,Underline Char,Intense Emphasis111,Intense Emphasis1111,Bo,cite,B,8.5,9.5 pt,Minimized Char,Heading 3 Char Char Char Char Char,Intense Emphasis3,Title Char,Intense Emphasis4,Intense Emphasis21,Char Char2"/>
    <w:basedOn w:val="DefaultParagraphFont"/>
    <w:uiPriority w:val="1"/>
    <w:qFormat/>
    <w:rsid w:val="00070DB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070D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0DB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070DBE"/>
    <w:rPr>
      <w:color w:val="auto"/>
      <w:u w:val="none"/>
    </w:rPr>
  </w:style>
  <w:style w:type="paragraph" w:styleId="DocumentMap">
    <w:name w:val="Document Map"/>
    <w:basedOn w:val="Normal"/>
    <w:link w:val="DocumentMapChar"/>
    <w:uiPriority w:val="99"/>
    <w:semiHidden/>
    <w:unhideWhenUsed/>
    <w:rsid w:val="00070D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0DBE"/>
    <w:rPr>
      <w:rFonts w:ascii="Lucida Grande" w:hAnsi="Lucida Grande" w:cs="Lucida Grande"/>
    </w:rPr>
  </w:style>
  <w:style w:type="paragraph" w:customStyle="1" w:styleId="textbold">
    <w:name w:val="text bold"/>
    <w:basedOn w:val="Normal"/>
    <w:link w:val="Emphasis"/>
    <w:uiPriority w:val="20"/>
    <w:qFormat/>
    <w:rsid w:val="008115E4"/>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No Spacin"/>
    <w:basedOn w:val="Heading1"/>
    <w:link w:val="Hyperlink"/>
    <w:autoRedefine/>
    <w:uiPriority w:val="99"/>
    <w:qFormat/>
    <w:rsid w:val="008115E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93FE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StyleDate">
    <w:name w:val="Style Date"/>
    <w:aliases w:val="Author"/>
    <w:basedOn w:val="DefaultParagraphFont"/>
    <w:uiPriority w:val="1"/>
    <w:qFormat/>
    <w:rsid w:val="00E43AB8"/>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ssentmagazine.org/online_articles/a-note-on-racial-capitalism" TargetMode="External"/><Relationship Id="rId5" Type="http://schemas.openxmlformats.org/officeDocument/2006/relationships/numbering" Target="numbering.xml"/><Relationship Id="rId10" Type="http://schemas.openxmlformats.org/officeDocument/2006/relationships/hyperlink" Target="http://people.su.se/~jolso/HS-texter/shaltthou.pdf" TargetMode="External"/><Relationship Id="rId4" Type="http://schemas.openxmlformats.org/officeDocument/2006/relationships/customXml" Target="../customXml/item4.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11952</Words>
  <Characters>68127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2022-01-15T15:03:00Z</dcterms:created>
  <dcterms:modified xsi:type="dcterms:W3CDTF">2022-01-15T15:04:00Z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