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79EE7" w14:textId="77777777" w:rsidR="000936FB" w:rsidRDefault="000936FB" w:rsidP="000936FB">
      <w:pPr>
        <w:pStyle w:val="Heading1"/>
      </w:pPr>
      <w:r>
        <w:t>1nc vs Cabot</w:t>
      </w:r>
    </w:p>
    <w:p w14:paraId="34A7F044" w14:textId="77777777" w:rsidR="000936FB" w:rsidRDefault="000936FB" w:rsidP="000936FB">
      <w:pPr>
        <w:pStyle w:val="Heading4"/>
      </w:pPr>
      <w:r>
        <w:t>Framework:</w:t>
      </w:r>
    </w:p>
    <w:p w14:paraId="29B92D5B" w14:textId="77777777" w:rsidR="000936FB" w:rsidRDefault="000936FB" w:rsidP="000936FB">
      <w:pPr>
        <w:pStyle w:val="Heading4"/>
      </w:pPr>
      <w:r>
        <w:t xml:space="preserve">I value Morality as the Resolution uses the word “ought” </w:t>
      </w:r>
      <w:proofErr w:type="gramStart"/>
      <w:r>
        <w:t>invoking</w:t>
      </w:r>
      <w:proofErr w:type="gramEnd"/>
      <w:r>
        <w:t xml:space="preserve"> a moral obligation in action</w:t>
      </w:r>
    </w:p>
    <w:p w14:paraId="400DCEEE" w14:textId="77777777" w:rsidR="000936FB" w:rsidRDefault="000936FB" w:rsidP="000936FB">
      <w:pPr>
        <w:pStyle w:val="Heading4"/>
      </w:pPr>
      <w:r>
        <w:t>Evaluate Morality through the Value Criterion of Maximizing Expected Well-Being</w:t>
      </w:r>
    </w:p>
    <w:p w14:paraId="6CC85640" w14:textId="77777777" w:rsidR="000936FB" w:rsidRDefault="000936FB" w:rsidP="000936FB">
      <w:pPr>
        <w:pStyle w:val="Heading4"/>
      </w:pPr>
      <w:r>
        <w:t xml:space="preserve">I agree with the affirmative framing for this round, </w:t>
      </w:r>
      <w:proofErr w:type="gramStart"/>
      <w:r>
        <w:t>however</w:t>
      </w:r>
      <w:proofErr w:type="gramEnd"/>
      <w:r>
        <w:t xml:space="preserve"> urge a neg ballot</w:t>
      </w:r>
    </w:p>
    <w:p w14:paraId="5CA1D4A0" w14:textId="77777777" w:rsidR="000936FB" w:rsidRPr="00671000" w:rsidRDefault="000936FB" w:rsidP="000936FB">
      <w:pPr>
        <w:pStyle w:val="Heading4"/>
      </w:pPr>
      <w:r>
        <w:t xml:space="preserve">For me to win this round, my job is to explain how negating the resolution maximizes </w:t>
      </w:r>
      <w:proofErr w:type="spellStart"/>
      <w:r>
        <w:t>well being</w:t>
      </w:r>
      <w:proofErr w:type="spellEnd"/>
      <w:r>
        <w:t xml:space="preserve"> for more people. Furthermore, I also agree with my opponents point about preventing extinction.</w:t>
      </w:r>
    </w:p>
    <w:p w14:paraId="4766F63C" w14:textId="3946E445" w:rsidR="000936FB" w:rsidRPr="008B395E" w:rsidRDefault="000936FB" w:rsidP="000936FB">
      <w:pPr>
        <w:pStyle w:val="Heading2"/>
      </w:pPr>
      <w:r>
        <w:lastRenderedPageBreak/>
        <w:t>1 - Investment and Innovation</w:t>
      </w:r>
    </w:p>
    <w:p w14:paraId="54013C27" w14:textId="77777777" w:rsidR="000936FB" w:rsidRDefault="000936FB" w:rsidP="000936FB">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4E6D94A3" w14:textId="77777777" w:rsidR="000936FB" w:rsidRPr="004B406B" w:rsidRDefault="000936FB" w:rsidP="000936FB">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5CEBFD57" w14:textId="77777777" w:rsidR="000936FB" w:rsidRPr="00334F58" w:rsidRDefault="000936FB" w:rsidP="000936FB">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w:t>
      </w:r>
      <w:r w:rsidRPr="00334F58">
        <w:rPr>
          <w:sz w:val="16"/>
        </w:rPr>
        <w:lastRenderedPageBreak/>
        <w:t xml:space="preserve">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6462E16C" w14:textId="77777777" w:rsidR="000936FB" w:rsidRPr="00867226" w:rsidRDefault="000936FB" w:rsidP="000936FB"/>
    <w:p w14:paraId="406EDEE0" w14:textId="77777777" w:rsidR="000936FB" w:rsidRDefault="000936FB" w:rsidP="000936FB">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78690DC4" w14:textId="77777777" w:rsidR="000936FB" w:rsidRPr="00AB7043" w:rsidRDefault="000936FB" w:rsidP="000936FB">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71420299" w14:textId="77777777" w:rsidR="000936FB" w:rsidRDefault="000936FB" w:rsidP="000936FB">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w:t>
      </w:r>
      <w:r w:rsidRPr="00AB7043">
        <w:rPr>
          <w:rStyle w:val="Emphasis"/>
        </w:rPr>
        <w:lastRenderedPageBreak/>
        <w:t>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C6AA517" w14:textId="77777777" w:rsidR="000936FB" w:rsidRDefault="000936FB" w:rsidP="000936FB">
      <w:pPr>
        <w:rPr>
          <w:sz w:val="16"/>
        </w:rPr>
      </w:pPr>
    </w:p>
    <w:p w14:paraId="724C206B" w14:textId="77777777" w:rsidR="000936FB" w:rsidRDefault="000936FB" w:rsidP="000936FB"/>
    <w:p w14:paraId="6D84AA7F" w14:textId="77777777" w:rsidR="000936FB" w:rsidRDefault="000936FB" w:rsidP="000936FB">
      <w:pPr>
        <w:pStyle w:val="Heading4"/>
      </w:pPr>
      <w:r>
        <w:t xml:space="preserve">Pharma Innovation </w:t>
      </w:r>
      <w:r>
        <w:rPr>
          <w:u w:val="single"/>
        </w:rPr>
        <w:t>prevents Extinction</w:t>
      </w:r>
      <w:r>
        <w:t xml:space="preserve"> – checks </w:t>
      </w:r>
      <w:r>
        <w:rPr>
          <w:u w:val="single"/>
        </w:rPr>
        <w:t>new diseases</w:t>
      </w:r>
      <w:r>
        <w:t>.</w:t>
      </w:r>
    </w:p>
    <w:p w14:paraId="158DAD45" w14:textId="77777777" w:rsidR="000936FB" w:rsidRPr="00343733" w:rsidRDefault="000936FB" w:rsidP="000936FB">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773CEF87" w14:textId="77777777" w:rsidR="000936FB" w:rsidRDefault="000936FB" w:rsidP="000936FB">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 xml:space="preserve">the most effective </w:t>
      </w:r>
      <w:r w:rsidRPr="00F106F9">
        <w:rPr>
          <w:rStyle w:val="StyleThickunderline1"/>
          <w:b/>
          <w:bCs/>
          <w:highlight w:val="green"/>
        </w:rPr>
        <w:lastRenderedPageBreak/>
        <w:t>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7BE0879" w14:textId="0475E10A" w:rsidR="000936FB" w:rsidRDefault="000936FB" w:rsidP="000936FB">
      <w:pPr>
        <w:pStyle w:val="Heading2"/>
      </w:pPr>
      <w:r>
        <w:lastRenderedPageBreak/>
        <w:t>2 – Counterfeit Drugs</w:t>
      </w:r>
    </w:p>
    <w:p w14:paraId="505802AA" w14:textId="563C2F89" w:rsidR="000936FB" w:rsidRPr="006668A3" w:rsidRDefault="002E22CF" w:rsidP="000936FB">
      <w:pPr>
        <w:pStyle w:val="Heading4"/>
        <w:rPr>
          <w:rFonts w:cs="Times New Roman"/>
        </w:rPr>
      </w:pPr>
      <w:r>
        <w:rPr>
          <w:rFonts w:cs="Times New Roman"/>
        </w:rPr>
        <w:t xml:space="preserve">Trade Secrets under IP in the status quo are allowing to combat counterfeit drugs – but the </w:t>
      </w:r>
      <w:proofErr w:type="spellStart"/>
      <w:r>
        <w:rPr>
          <w:rFonts w:cs="Times New Roman"/>
        </w:rPr>
        <w:t>aff</w:t>
      </w:r>
      <w:proofErr w:type="spellEnd"/>
      <w:r>
        <w:rPr>
          <w:rFonts w:cs="Times New Roman"/>
        </w:rPr>
        <w:t xml:space="preserve"> collapses that</w:t>
      </w:r>
    </w:p>
    <w:p w14:paraId="5B6B2593" w14:textId="77777777" w:rsidR="000936FB" w:rsidRPr="006668A3" w:rsidRDefault="000936FB" w:rsidP="000936FB">
      <w:pPr>
        <w:rPr>
          <w:rFonts w:cs="Times New Roman"/>
        </w:rPr>
      </w:pPr>
      <w:r w:rsidRPr="006668A3">
        <w:rPr>
          <w:rFonts w:cs="Times New Roman"/>
          <w:b/>
        </w:rPr>
        <w:t>Powell</w:t>
      </w:r>
      <w:r w:rsidRPr="006668A3">
        <w:rPr>
          <w:rFonts w:cs="Times New Roman"/>
        </w:rPr>
        <w:t xml:space="preserve">, February </w:t>
      </w:r>
      <w:r w:rsidRPr="006668A3">
        <w:rPr>
          <w:rFonts w:cs="Times New Roman"/>
          <w:b/>
        </w:rPr>
        <w:t>2010</w:t>
      </w:r>
      <w:r w:rsidRPr="006668A3">
        <w:rPr>
          <w:rFonts w:cs="Times New Roman"/>
        </w:rPr>
        <w:t xml:space="preserve"> (Adam – Research Fellow for the Law &amp; Bioscience Project, J.D. Candidate at the University of California, Hastings College of the Law, Benchmark Legislation: A Measured Approach in the Fight Against Counterfeit Pharmaceuticals, Hastings Law Journal, p. Lexis-Nexis)</w:t>
      </w:r>
    </w:p>
    <w:p w14:paraId="388D4EDF" w14:textId="77777777" w:rsidR="000936FB" w:rsidRPr="006668A3" w:rsidRDefault="000936FB" w:rsidP="000936FB">
      <w:pPr>
        <w:rPr>
          <w:rFonts w:cs="Times New Roman"/>
        </w:rPr>
      </w:pPr>
    </w:p>
    <w:p w14:paraId="20178C04" w14:textId="77777777" w:rsidR="000936FB" w:rsidRPr="006668A3" w:rsidRDefault="000936FB" w:rsidP="000936FB">
      <w:pPr>
        <w:rPr>
          <w:rFonts w:cs="Times New Roman"/>
          <w:sz w:val="16"/>
        </w:rPr>
      </w:pPr>
      <w:r w:rsidRPr="006668A3">
        <w:rPr>
          <w:rStyle w:val="StyleUnderline"/>
          <w:rFonts w:cs="Times New Roman"/>
          <w:highlight w:val="yellow"/>
        </w:rPr>
        <w:t xml:space="preserve">Traditionally, the first line of defense for pharmaceutical companies is a portfolio of </w:t>
      </w:r>
      <w:r w:rsidRPr="006668A3">
        <w:rPr>
          <w:rStyle w:val="Emphasis"/>
          <w:rFonts w:cs="Times New Roman"/>
          <w:highlight w:val="yellow"/>
        </w:rPr>
        <w:t>strong intellectual property rights</w:t>
      </w:r>
      <w:r w:rsidRPr="006668A3">
        <w:rPr>
          <w:rFonts w:cs="Times New Roman"/>
          <w:sz w:val="16"/>
        </w:rPr>
        <w:t xml:space="preserve">. Much of the legislation and criminal sanctions discussed below depend on pharmaceutical companies adequately protecting their intellectual property. This provides the company with private redress as well as the ability to fully utilize government aid and criminal prosecution. Some forms of intellectual property are uniquely suited for preventing counterfeit drugs from entering the market. Antoinette </w:t>
      </w:r>
      <w:proofErr w:type="spellStart"/>
      <w:r w:rsidRPr="006668A3">
        <w:rPr>
          <w:rStyle w:val="StyleUnderline"/>
          <w:rFonts w:cs="Times New Roman"/>
        </w:rPr>
        <w:t>Konski</w:t>
      </w:r>
      <w:proofErr w:type="spellEnd"/>
      <w:r w:rsidRPr="006668A3">
        <w:rPr>
          <w:rStyle w:val="StyleUnderline"/>
          <w:rFonts w:cs="Times New Roman"/>
        </w:rPr>
        <w:t xml:space="preserve">, an expert in global intellectual property protection, asserts that, while patents are considered the first line of defense, they are </w:t>
      </w:r>
      <w:proofErr w:type="gramStart"/>
      <w:r w:rsidRPr="006668A3">
        <w:rPr>
          <w:rStyle w:val="StyleUnderline"/>
          <w:rFonts w:cs="Times New Roman"/>
        </w:rPr>
        <w:t>actually less</w:t>
      </w:r>
      <w:proofErr w:type="gramEnd"/>
      <w:r w:rsidRPr="006668A3">
        <w:rPr>
          <w:rStyle w:val="StyleUnderline"/>
          <w:rFonts w:cs="Times New Roman"/>
        </w:rPr>
        <w:t xml:space="preserve"> practical at enforcing rights against counterfeiters</w:t>
      </w:r>
      <w:r w:rsidRPr="006668A3">
        <w:rPr>
          <w:rFonts w:cs="Times New Roman"/>
          <w:sz w:val="16"/>
        </w:rPr>
        <w:t xml:space="preserve"> than other types of intellectual property protection. n122 </w:t>
      </w:r>
      <w:r w:rsidRPr="006668A3">
        <w:rPr>
          <w:rStyle w:val="StyleUnderline"/>
          <w:rFonts w:cs="Times New Roman"/>
        </w:rPr>
        <w:t>Patent protection rewards innovation</w:t>
      </w:r>
      <w:r w:rsidRPr="006668A3">
        <w:rPr>
          <w:rFonts w:cs="Times New Roman"/>
          <w:sz w:val="16"/>
        </w:rPr>
        <w:t xml:space="preserve"> and generally grants the patent holder a right to exclude others from manufacturing, using, importing, selling, or offering for sale an exact or close copy of a patented technology. n123 However, </w:t>
      </w:r>
      <w:r w:rsidRPr="006668A3">
        <w:rPr>
          <w:rStyle w:val="StyleUnderline"/>
          <w:rFonts w:cs="Times New Roman"/>
          <w:highlight w:val="yellow"/>
        </w:rPr>
        <w:t>patent protection is relatively ineffective</w:t>
      </w:r>
      <w:r w:rsidRPr="006668A3">
        <w:rPr>
          <w:rFonts w:cs="Times New Roman"/>
          <w:sz w:val="16"/>
        </w:rPr>
        <w:t xml:space="preserve"> for [*766] patented drugs </w:t>
      </w:r>
      <w:r w:rsidRPr="006668A3">
        <w:rPr>
          <w:rStyle w:val="StyleUnderline"/>
          <w:rFonts w:cs="Times New Roman"/>
          <w:highlight w:val="yellow"/>
        </w:rPr>
        <w:t>because counterfeiters do not copy the active ingredient and usually replace it with a cheaper ingredient</w:t>
      </w:r>
      <w:r w:rsidRPr="006668A3">
        <w:rPr>
          <w:rFonts w:cs="Times New Roman"/>
          <w:sz w:val="16"/>
        </w:rPr>
        <w:t xml:space="preserve">. n124 Additionally, generic drug manufacturers, who often manufacture drugs after the patent term expires, have no recourse through the patent system. n125 </w:t>
      </w:r>
      <w:proofErr w:type="gramStart"/>
      <w:r w:rsidRPr="006668A3">
        <w:rPr>
          <w:rFonts w:cs="Times New Roman"/>
          <w:sz w:val="16"/>
        </w:rPr>
        <w:t>By</w:t>
      </w:r>
      <w:proofErr w:type="gramEnd"/>
      <w:r w:rsidRPr="006668A3">
        <w:rPr>
          <w:rFonts w:cs="Times New Roman"/>
          <w:sz w:val="16"/>
        </w:rPr>
        <w:t xml:space="preserve"> contrast, </w:t>
      </w:r>
      <w:r w:rsidRPr="006668A3">
        <w:rPr>
          <w:rStyle w:val="StyleUnderline"/>
          <w:rFonts w:cs="Times New Roman"/>
          <w:highlight w:val="yellow"/>
        </w:rPr>
        <w:t xml:space="preserve">trademarks seek to protect </w:t>
      </w:r>
      <w:r w:rsidRPr="006668A3">
        <w:rPr>
          <w:rStyle w:val="Emphasis"/>
          <w:rFonts w:cs="Times New Roman"/>
          <w:highlight w:val="yellow"/>
        </w:rPr>
        <w:t>exactly what counterfeiters target</w:t>
      </w:r>
      <w:r w:rsidRPr="006668A3">
        <w:rPr>
          <w:rStyle w:val="StyleUnderline"/>
          <w:rFonts w:cs="Times New Roman"/>
          <w:highlight w:val="yellow"/>
        </w:rPr>
        <w:t>: brand recognition</w:t>
      </w:r>
      <w:r w:rsidRPr="006668A3">
        <w:rPr>
          <w:rFonts w:cs="Times New Roman"/>
          <w:sz w:val="16"/>
        </w:rPr>
        <w:t xml:space="preserve">. For this reason, </w:t>
      </w:r>
      <w:proofErr w:type="spellStart"/>
      <w:r w:rsidRPr="006668A3">
        <w:rPr>
          <w:rStyle w:val="StyleUnderline"/>
          <w:rFonts w:cs="Times New Roman"/>
        </w:rPr>
        <w:t>Konski</w:t>
      </w:r>
      <w:proofErr w:type="spellEnd"/>
      <w:r w:rsidRPr="006668A3">
        <w:rPr>
          <w:rStyle w:val="StyleUnderline"/>
          <w:rFonts w:cs="Times New Roman"/>
        </w:rPr>
        <w:t xml:space="preserve"> argues that </w:t>
      </w:r>
      <w:r w:rsidRPr="006668A3">
        <w:rPr>
          <w:rStyle w:val="StyleUnderline"/>
          <w:rFonts w:cs="Times New Roman"/>
          <w:highlight w:val="yellow"/>
        </w:rPr>
        <w:t xml:space="preserve">trademark protection is the </w:t>
      </w:r>
      <w:r w:rsidRPr="006668A3">
        <w:rPr>
          <w:rStyle w:val="Emphasis"/>
          <w:rFonts w:cs="Times New Roman"/>
          <w:highlight w:val="yellow"/>
        </w:rPr>
        <w:t>most valuable type of intellectual property that can be used to combat counterfeiting</w:t>
      </w:r>
      <w:r w:rsidRPr="006668A3">
        <w:rPr>
          <w:rFonts w:cs="Times New Roman"/>
          <w:sz w:val="16"/>
        </w:rPr>
        <w:t xml:space="preserve">. n126 </w:t>
      </w:r>
      <w:r w:rsidRPr="006668A3">
        <w:rPr>
          <w:rStyle w:val="StyleUnderline"/>
          <w:rFonts w:cs="Times New Roman"/>
        </w:rPr>
        <w:t>A pharmaceutical company may obtain a trademark</w:t>
      </w:r>
      <w:r w:rsidRPr="006668A3">
        <w:rPr>
          <w:rFonts w:cs="Times New Roman"/>
          <w:sz w:val="16"/>
        </w:rPr>
        <w:t xml:space="preserve"> on the color or shape of pills as well as brand names, designs, and symbols. n127 </w:t>
      </w:r>
      <w:r w:rsidRPr="006668A3">
        <w:rPr>
          <w:rStyle w:val="StyleUnderline"/>
          <w:rFonts w:cs="Times New Roman"/>
        </w:rPr>
        <w:t>This allows pharmaceutical manufacturers</w:t>
      </w:r>
      <w:r w:rsidRPr="006668A3">
        <w:rPr>
          <w:rFonts w:cs="Times New Roman"/>
          <w:sz w:val="16"/>
        </w:rPr>
        <w:t xml:space="preserve">, including generic drug companies, </w:t>
      </w:r>
      <w:r w:rsidRPr="006668A3">
        <w:rPr>
          <w:rStyle w:val="StyleUnderline"/>
          <w:rFonts w:cs="Times New Roman"/>
        </w:rPr>
        <w:t>to register and protect all unique aspects of their products</w:t>
      </w:r>
      <w:r w:rsidRPr="006668A3">
        <w:rPr>
          <w:rFonts w:cs="Times New Roman"/>
          <w:sz w:val="16"/>
        </w:rPr>
        <w:t xml:space="preserve">. In contrast to most patent lawsuits, </w:t>
      </w:r>
      <w:r w:rsidRPr="006668A3">
        <w:rPr>
          <w:rStyle w:val="StyleUnderline"/>
          <w:rFonts w:cs="Times New Roman"/>
        </w:rPr>
        <w:t>in many countries the trademark owner can have counterfeit goods</w:t>
      </w:r>
      <w:r w:rsidRPr="006668A3">
        <w:rPr>
          <w:rFonts w:cs="Times New Roman"/>
          <w:sz w:val="16"/>
        </w:rPr>
        <w:t xml:space="preserve">, documents, and equipment </w:t>
      </w:r>
      <w:r w:rsidRPr="006668A3">
        <w:rPr>
          <w:rStyle w:val="Emphasis"/>
          <w:rFonts w:cs="Times New Roman"/>
        </w:rPr>
        <w:t>immediately seized</w:t>
      </w:r>
      <w:r w:rsidRPr="006668A3">
        <w:rPr>
          <w:rFonts w:cs="Times New Roman"/>
          <w:sz w:val="16"/>
        </w:rPr>
        <w:t xml:space="preserve"> after </w:t>
      </w:r>
      <w:proofErr w:type="gramStart"/>
      <w:r w:rsidRPr="006668A3">
        <w:rPr>
          <w:rFonts w:cs="Times New Roman"/>
          <w:sz w:val="16"/>
        </w:rPr>
        <w:t>bringing suit</w:t>
      </w:r>
      <w:proofErr w:type="gramEnd"/>
      <w:r w:rsidRPr="006668A3">
        <w:rPr>
          <w:rFonts w:cs="Times New Roman"/>
          <w:sz w:val="16"/>
        </w:rPr>
        <w:t xml:space="preserve">. n128 Furthermore, if a person knowingly infringes a trademark in the process of trafficking counterfeit drugs, criminal sanctions are increased from a maximum of three years in prison to a maximum of ten years in prison. n129 </w:t>
      </w:r>
      <w:proofErr w:type="gramStart"/>
      <w:r w:rsidRPr="006668A3">
        <w:rPr>
          <w:rFonts w:cs="Times New Roman"/>
          <w:sz w:val="16"/>
        </w:rPr>
        <w:t>In</w:t>
      </w:r>
      <w:proofErr w:type="gramEnd"/>
      <w:r w:rsidRPr="006668A3">
        <w:rPr>
          <w:rFonts w:cs="Times New Roman"/>
          <w:sz w:val="16"/>
        </w:rPr>
        <w:t xml:space="preserve"> addition, </w:t>
      </w:r>
      <w:r w:rsidRPr="006668A3">
        <w:rPr>
          <w:rStyle w:val="StyleUnderline"/>
          <w:rFonts w:cs="Times New Roman"/>
          <w:highlight w:val="yellow"/>
        </w:rPr>
        <w:t>obtaining and enforcing trademark rights is typically much le</w:t>
      </w:r>
      <w:r w:rsidRPr="006668A3">
        <w:rPr>
          <w:rStyle w:val="Emphasis"/>
          <w:rFonts w:cs="Times New Roman"/>
          <w:highlight w:val="yellow"/>
        </w:rPr>
        <w:t>ss costly and time-consuming</w:t>
      </w:r>
      <w:r w:rsidRPr="006668A3">
        <w:rPr>
          <w:rFonts w:cs="Times New Roman"/>
          <w:sz w:val="16"/>
        </w:rPr>
        <w:t xml:space="preserve"> than patent prosecution and infringement actions. n130 </w:t>
      </w:r>
      <w:r w:rsidRPr="006668A3">
        <w:rPr>
          <w:rStyle w:val="StyleUnderline"/>
          <w:rFonts w:cs="Times New Roman"/>
          <w:highlight w:val="yellow"/>
        </w:rPr>
        <w:t xml:space="preserve">This unique combination makes trademarks </w:t>
      </w:r>
      <w:r w:rsidRPr="006668A3">
        <w:rPr>
          <w:rStyle w:val="Emphasis"/>
          <w:rFonts w:cs="Times New Roman"/>
          <w:highlight w:val="yellow"/>
        </w:rPr>
        <w:t>particularly well suited as a first line of defense for drug manufacturers</w:t>
      </w:r>
      <w:r w:rsidRPr="006668A3">
        <w:rPr>
          <w:rFonts w:cs="Times New Roman"/>
          <w:sz w:val="16"/>
        </w:rPr>
        <w:t xml:space="preserve">. Copyrights only protect works of authorship such as literary, musical, dramatic, pictorial, graphic, sculptural, cinematic, and architectural works. n131 </w:t>
      </w:r>
      <w:proofErr w:type="gramStart"/>
      <w:r w:rsidRPr="006668A3">
        <w:rPr>
          <w:rFonts w:cs="Times New Roman"/>
          <w:sz w:val="16"/>
        </w:rPr>
        <w:t>As</w:t>
      </w:r>
      <w:proofErr w:type="gramEnd"/>
      <w:r w:rsidRPr="006668A3">
        <w:rPr>
          <w:rFonts w:cs="Times New Roman"/>
          <w:sz w:val="16"/>
        </w:rPr>
        <w:t xml:space="preserve"> a result, only package inserts may be protected and are of little use in preventing the drug from reaching the public. n132 </w:t>
      </w:r>
      <w:proofErr w:type="gramStart"/>
      <w:r w:rsidRPr="006668A3">
        <w:rPr>
          <w:rFonts w:cs="Times New Roman"/>
          <w:sz w:val="16"/>
        </w:rPr>
        <w:t>In</w:t>
      </w:r>
      <w:proofErr w:type="gramEnd"/>
      <w:r w:rsidRPr="006668A3">
        <w:rPr>
          <w:rFonts w:cs="Times New Roman"/>
          <w:sz w:val="16"/>
        </w:rPr>
        <w:t xml:space="preserve"> the world of counterfeit drugs, that amounts to virtually no protection. Thus, in addition to educating customers, </w:t>
      </w:r>
      <w:r w:rsidRPr="006668A3">
        <w:rPr>
          <w:rStyle w:val="StyleUnderline"/>
          <w:rFonts w:cs="Times New Roman"/>
          <w:highlight w:val="yellow"/>
        </w:rPr>
        <w:t>pharmaceutical companies can best protect their intellectual property</w:t>
      </w:r>
      <w:r w:rsidRPr="006668A3">
        <w:rPr>
          <w:rFonts w:cs="Times New Roman"/>
          <w:sz w:val="16"/>
        </w:rPr>
        <w:t xml:space="preserve"> and ensure maximum punishments for criminals </w:t>
      </w:r>
      <w:r w:rsidRPr="006668A3">
        <w:rPr>
          <w:rStyle w:val="StyleUnderline"/>
          <w:rFonts w:cs="Times New Roman"/>
          <w:highlight w:val="yellow"/>
        </w:rPr>
        <w:t xml:space="preserve">by </w:t>
      </w:r>
      <w:r w:rsidRPr="006668A3">
        <w:rPr>
          <w:rStyle w:val="Emphasis"/>
          <w:rFonts w:cs="Times New Roman"/>
          <w:highlight w:val="yellow"/>
        </w:rPr>
        <w:t>maintaining strong trademarks</w:t>
      </w:r>
      <w:r w:rsidRPr="006668A3">
        <w:rPr>
          <w:rFonts w:cs="Times New Roman"/>
          <w:sz w:val="16"/>
        </w:rPr>
        <w:t xml:space="preserve">. </w:t>
      </w:r>
    </w:p>
    <w:p w14:paraId="42634879" w14:textId="49E7AAEB" w:rsidR="000936FB" w:rsidRPr="006668A3" w:rsidRDefault="002E22CF" w:rsidP="000936FB">
      <w:pPr>
        <w:pStyle w:val="Heading4"/>
        <w:rPr>
          <w:rFonts w:cs="Times New Roman"/>
        </w:rPr>
      </w:pPr>
      <w:r>
        <w:rPr>
          <w:rFonts w:cs="Times New Roman"/>
        </w:rPr>
        <w:t>Getting rid of Intellectual property destroys enforcement against counterfeit drugs</w:t>
      </w:r>
    </w:p>
    <w:p w14:paraId="75E02DAF" w14:textId="77777777" w:rsidR="000936FB" w:rsidRPr="006668A3" w:rsidRDefault="000936FB" w:rsidP="000936FB">
      <w:pPr>
        <w:rPr>
          <w:rFonts w:cs="Times New Roman"/>
        </w:rPr>
      </w:pPr>
      <w:proofErr w:type="spellStart"/>
      <w:r w:rsidRPr="006668A3">
        <w:rPr>
          <w:rFonts w:cs="Times New Roman"/>
          <w:b/>
        </w:rPr>
        <w:t>Ferrill</w:t>
      </w:r>
      <w:proofErr w:type="spellEnd"/>
      <w:r w:rsidRPr="006668A3">
        <w:rPr>
          <w:rFonts w:cs="Times New Roman"/>
        </w:rPr>
        <w:t xml:space="preserve">, Spring </w:t>
      </w:r>
      <w:r w:rsidRPr="006668A3">
        <w:rPr>
          <w:rFonts w:cs="Times New Roman"/>
          <w:b/>
        </w:rPr>
        <w:t>2007</w:t>
      </w:r>
      <w:r w:rsidRPr="006668A3">
        <w:rPr>
          <w:rFonts w:cs="Times New Roman"/>
        </w:rPr>
        <w:t xml:space="preserve"> (Elizabeth – Law Clerk to the Honorable Liam O’Grady, Magistrate Judge, U.S. District Court for the Eastern District of Virginia, Clearing the Swamp for Intellectual Property Harmonization: </w:t>
      </w:r>
      <w:r w:rsidRPr="006668A3">
        <w:rPr>
          <w:rFonts w:cs="Times New Roman"/>
        </w:rPr>
        <w:lastRenderedPageBreak/>
        <w:t>Understanding and Appreciating the Barriers to Full TRIPS Compliance for Industrializing and Non-Industrializing Countries, University of Baltimore Intellectual Property Law Journal, p. Lexis-Nexis)</w:t>
      </w:r>
    </w:p>
    <w:p w14:paraId="344589B6" w14:textId="77777777" w:rsidR="000936FB" w:rsidRPr="006668A3" w:rsidRDefault="000936FB" w:rsidP="000936FB">
      <w:pPr>
        <w:rPr>
          <w:rFonts w:cs="Times New Roman"/>
        </w:rPr>
      </w:pPr>
    </w:p>
    <w:p w14:paraId="6AC0DDC3" w14:textId="77777777" w:rsidR="000936FB" w:rsidRPr="006668A3" w:rsidRDefault="000936FB" w:rsidP="000936FB">
      <w:pPr>
        <w:rPr>
          <w:rFonts w:cs="Times New Roman"/>
          <w:sz w:val="16"/>
        </w:rPr>
      </w:pPr>
      <w:r w:rsidRPr="006668A3">
        <w:rPr>
          <w:rFonts w:cs="Times New Roman"/>
          <w:sz w:val="16"/>
        </w:rPr>
        <w:t xml:space="preserve">In 1994, the Agreement on the Trade-Related Aspects of Intellectual Property Rights (TRIPS) was created. n2 TRIPS requires all 150 members n3 of the World Trade Organization (WTO) to provide minimal standards of protection for intellectual property (IP). n4 </w:t>
      </w:r>
      <w:r w:rsidRPr="006668A3">
        <w:rPr>
          <w:rStyle w:val="StyleUnderline"/>
          <w:rFonts w:cs="Times New Roman"/>
          <w:highlight w:val="yellow"/>
        </w:rPr>
        <w:t>TRIPS is part of the larger WTO framework that promotes trade liberalization</w:t>
      </w:r>
      <w:r w:rsidRPr="006668A3">
        <w:rPr>
          <w:rFonts w:cs="Times New Roman"/>
          <w:sz w:val="16"/>
        </w:rPr>
        <w:t xml:space="preserve">. n5 Through a series </w:t>
      </w:r>
      <w:proofErr w:type="gramStart"/>
      <w:r w:rsidRPr="006668A3">
        <w:rPr>
          <w:rFonts w:cs="Times New Roman"/>
          <w:sz w:val="16"/>
        </w:rPr>
        <w:t>of  [</w:t>
      </w:r>
      <w:proofErr w:type="gramEnd"/>
      <w:r w:rsidRPr="006668A3">
        <w:rPr>
          <w:rFonts w:cs="Times New Roman"/>
          <w:sz w:val="16"/>
        </w:rPr>
        <w:t xml:space="preserve">*138]  agreements designed to lower trade tariffs and eliminate other barriers to trade, the WTO strives to improve standards of living of all members, expand production of and trade in goods and services, and sustain development, especially in developing countries worldwide. n6 Most economists view trade liberalization </w:t>
      </w:r>
      <w:proofErr w:type="gramStart"/>
      <w:r w:rsidRPr="006668A3">
        <w:rPr>
          <w:rFonts w:cs="Times New Roman"/>
          <w:sz w:val="16"/>
        </w:rPr>
        <w:t>as a means to</w:t>
      </w:r>
      <w:proofErr w:type="gramEnd"/>
      <w:r w:rsidRPr="006668A3">
        <w:rPr>
          <w:rFonts w:cs="Times New Roman"/>
          <w:sz w:val="16"/>
        </w:rPr>
        <w:t xml:space="preserve"> wealth maximization. n7 If each country produces what it is best at producing, then output of efficiently produced products is higher worldwide. n8 Hence, countries that are the most efficient producer of a certain good would produce that good and trade with other countries for those goods it produces more efficiently, all without the cost of trade barriers. n9 Yet, </w:t>
      </w:r>
      <w:r w:rsidRPr="006668A3">
        <w:rPr>
          <w:rStyle w:val="StyleUnderline"/>
          <w:rFonts w:cs="Times New Roman"/>
          <w:highlight w:val="yellow"/>
        </w:rPr>
        <w:t>countries are reluctant to unilaterally lower their trade barriers</w:t>
      </w:r>
      <w:r w:rsidRPr="006668A3">
        <w:rPr>
          <w:rFonts w:cs="Times New Roman"/>
          <w:sz w:val="16"/>
          <w:highlight w:val="yellow"/>
        </w:rPr>
        <w:t xml:space="preserve">. n10 </w:t>
      </w:r>
      <w:proofErr w:type="gramStart"/>
      <w:r w:rsidRPr="006668A3">
        <w:rPr>
          <w:rStyle w:val="StyleUnderline"/>
          <w:rFonts w:cs="Times New Roman"/>
          <w:highlight w:val="yellow"/>
        </w:rPr>
        <w:t>To</w:t>
      </w:r>
      <w:proofErr w:type="gramEnd"/>
      <w:r w:rsidRPr="006668A3">
        <w:rPr>
          <w:rStyle w:val="StyleUnderline"/>
          <w:rFonts w:cs="Times New Roman"/>
          <w:highlight w:val="yellow"/>
        </w:rPr>
        <w:t xml:space="preserve"> avoid this problem, the WTO established rules for reciprocal</w:t>
      </w:r>
      <w:r w:rsidRPr="006668A3">
        <w:rPr>
          <w:rFonts w:cs="Times New Roman"/>
          <w:sz w:val="16"/>
        </w:rPr>
        <w:t xml:space="preserve"> [*139] </w:t>
      </w:r>
      <w:r w:rsidRPr="006668A3">
        <w:rPr>
          <w:rStyle w:val="StyleUnderline"/>
          <w:rFonts w:cs="Times New Roman"/>
          <w:highlight w:val="yellow"/>
        </w:rPr>
        <w:t>lowering of trade barriers</w:t>
      </w:r>
      <w:r w:rsidRPr="006668A3">
        <w:rPr>
          <w:rFonts w:cs="Times New Roman"/>
          <w:sz w:val="16"/>
        </w:rPr>
        <w:t xml:space="preserve">. n11 </w:t>
      </w:r>
      <w:proofErr w:type="gramStart"/>
      <w:r w:rsidRPr="006668A3">
        <w:rPr>
          <w:rStyle w:val="StyleUnderline"/>
          <w:rFonts w:cs="Times New Roman"/>
          <w:highlight w:val="yellow"/>
        </w:rPr>
        <w:t>In</w:t>
      </w:r>
      <w:proofErr w:type="gramEnd"/>
      <w:r w:rsidRPr="006668A3">
        <w:rPr>
          <w:rStyle w:val="StyleUnderline"/>
          <w:rFonts w:cs="Times New Roman"/>
          <w:highlight w:val="yellow"/>
        </w:rPr>
        <w:t xml:space="preserve"> the realm of intellectual property, harmonization</w:t>
      </w:r>
      <w:r w:rsidRPr="006668A3">
        <w:rPr>
          <w:rFonts w:cs="Times New Roman"/>
          <w:sz w:val="16"/>
        </w:rPr>
        <w:t xml:space="preserve">, defined as the standardization of intellectual property laws, </w:t>
      </w:r>
      <w:r w:rsidRPr="006668A3">
        <w:rPr>
          <w:rStyle w:val="StyleUnderline"/>
          <w:rFonts w:cs="Times New Roman"/>
          <w:highlight w:val="yellow"/>
        </w:rPr>
        <w:t>is</w:t>
      </w:r>
      <w:r w:rsidRPr="006668A3">
        <w:rPr>
          <w:rStyle w:val="StyleUnderline"/>
          <w:rFonts w:cs="Times New Roman"/>
        </w:rPr>
        <w:t xml:space="preserve"> </w:t>
      </w:r>
      <w:r w:rsidRPr="006668A3">
        <w:rPr>
          <w:rStyle w:val="StyleUnderline"/>
          <w:rFonts w:cs="Times New Roman"/>
          <w:highlight w:val="yellow"/>
        </w:rPr>
        <w:t xml:space="preserve">analogous to trade liberalization. If every country were to respect and protect the intellectual property rights of all other countries, inventors and creators would have </w:t>
      </w:r>
      <w:r w:rsidRPr="006668A3">
        <w:rPr>
          <w:rStyle w:val="StyleUnderline"/>
          <w:rFonts w:cs="Times New Roman"/>
        </w:rPr>
        <w:t xml:space="preserve">the </w:t>
      </w:r>
      <w:r w:rsidRPr="006668A3">
        <w:rPr>
          <w:rStyle w:val="Emphasis"/>
          <w:rFonts w:cs="Times New Roman"/>
          <w:highlight w:val="yellow"/>
        </w:rPr>
        <w:t>maximum incentive to create</w:t>
      </w:r>
      <w:r w:rsidRPr="006668A3">
        <w:rPr>
          <w:rStyle w:val="StyleUnderline"/>
          <w:rFonts w:cs="Times New Roman"/>
          <w:highlight w:val="yellow"/>
        </w:rPr>
        <w:t>, mutually benefiting the world</w:t>
      </w:r>
      <w:r w:rsidRPr="006668A3">
        <w:rPr>
          <w:rFonts w:cs="Times New Roman"/>
          <w:sz w:val="16"/>
        </w:rPr>
        <w:t xml:space="preserve">. More than a decade after its ratification, </w:t>
      </w:r>
      <w:r w:rsidRPr="006668A3">
        <w:rPr>
          <w:rStyle w:val="StyleUnderline"/>
          <w:rFonts w:cs="Times New Roman"/>
        </w:rPr>
        <w:t>there remains tension and widespread noncompliance with TRIPS, as many countries continue to not enforce foreign IP rights, despite</w:t>
      </w:r>
      <w:r w:rsidRPr="006668A3">
        <w:rPr>
          <w:rFonts w:cs="Times New Roman"/>
          <w:sz w:val="16"/>
        </w:rPr>
        <w:t xml:space="preserve"> the potential </w:t>
      </w:r>
      <w:r w:rsidRPr="006668A3">
        <w:rPr>
          <w:rStyle w:val="StyleUnderline"/>
          <w:rFonts w:cs="Times New Roman"/>
        </w:rPr>
        <w:t xml:space="preserve">benefits of harmonization. </w:t>
      </w:r>
      <w:r w:rsidRPr="006668A3">
        <w:rPr>
          <w:rStyle w:val="StyleUnderline"/>
          <w:rFonts w:cs="Times New Roman"/>
          <w:highlight w:val="yellow"/>
        </w:rPr>
        <w:t>Counterfeiting</w:t>
      </w:r>
      <w:r w:rsidRPr="006668A3">
        <w:rPr>
          <w:rFonts w:cs="Times New Roman"/>
          <w:sz w:val="16"/>
        </w:rPr>
        <w:t xml:space="preserve">, n12 </w:t>
      </w:r>
      <w:r w:rsidRPr="006668A3">
        <w:rPr>
          <w:rStyle w:val="StyleUnderline"/>
          <w:rFonts w:cs="Times New Roman"/>
          <w:highlight w:val="yellow"/>
        </w:rPr>
        <w:t xml:space="preserve">which could be </w:t>
      </w:r>
      <w:r w:rsidRPr="006668A3">
        <w:rPr>
          <w:rStyle w:val="Emphasis"/>
          <w:rFonts w:cs="Times New Roman"/>
          <w:highlight w:val="yellow"/>
        </w:rPr>
        <w:t>mitigated by</w:t>
      </w:r>
      <w:r w:rsidRPr="006668A3">
        <w:rPr>
          <w:rFonts w:cs="Times New Roman"/>
          <w:sz w:val="16"/>
          <w:highlight w:val="yellow"/>
        </w:rPr>
        <w:t xml:space="preserve"> such </w:t>
      </w:r>
      <w:r w:rsidRPr="006668A3">
        <w:rPr>
          <w:rStyle w:val="Emphasis"/>
          <w:rFonts w:cs="Times New Roman"/>
          <w:highlight w:val="yellow"/>
        </w:rPr>
        <w:t>enforcement</w:t>
      </w:r>
      <w:r w:rsidRPr="006668A3">
        <w:rPr>
          <w:rStyle w:val="StyleUnderline"/>
          <w:rFonts w:cs="Times New Roman"/>
          <w:highlight w:val="yellow"/>
        </w:rPr>
        <w:t>, costs the world economy about $ 600 billion annually and includes a multitude of products, such as pharmaceuticals</w:t>
      </w:r>
      <w:r w:rsidRPr="006668A3">
        <w:rPr>
          <w:rFonts w:cs="Times New Roman"/>
          <w:sz w:val="16"/>
          <w:highlight w:val="yellow"/>
        </w:rPr>
        <w:t>,</w:t>
      </w:r>
      <w:r w:rsidRPr="006668A3">
        <w:rPr>
          <w:rFonts w:cs="Times New Roman"/>
          <w:sz w:val="16"/>
        </w:rPr>
        <w:t xml:space="preserve"> DVDs, software, toys, </w:t>
      </w:r>
      <w:r w:rsidRPr="006668A3">
        <w:rPr>
          <w:rStyle w:val="StyleUnderline"/>
          <w:rFonts w:cs="Times New Roman"/>
          <w:highlight w:val="yellow"/>
        </w:rPr>
        <w:t>spare parts for cars and aircraft, and apparel</w:t>
      </w:r>
      <w:r w:rsidRPr="006668A3">
        <w:rPr>
          <w:rFonts w:cs="Times New Roman"/>
          <w:sz w:val="16"/>
        </w:rPr>
        <w:t xml:space="preserve">. n13 This prompts the question of why complying with TRIPS and curbing counterfeiting and pirating has been so difficult over the past decade. There are </w:t>
      </w:r>
      <w:proofErr w:type="gramStart"/>
      <w:r w:rsidRPr="006668A3">
        <w:rPr>
          <w:rFonts w:cs="Times New Roman"/>
          <w:sz w:val="16"/>
        </w:rPr>
        <w:t>a number of</w:t>
      </w:r>
      <w:proofErr w:type="gramEnd"/>
      <w:r w:rsidRPr="006668A3">
        <w:rPr>
          <w:rFonts w:cs="Times New Roman"/>
          <w:sz w:val="16"/>
        </w:rPr>
        <w:t xml:space="preserve"> possible explanations.</w:t>
      </w:r>
    </w:p>
    <w:p w14:paraId="04086918" w14:textId="77777777" w:rsidR="000936FB" w:rsidRPr="006668A3" w:rsidRDefault="000936FB" w:rsidP="000936FB">
      <w:pPr>
        <w:pStyle w:val="Heading4"/>
        <w:rPr>
          <w:rFonts w:cs="Times New Roman"/>
        </w:rPr>
      </w:pPr>
      <w:r w:rsidRPr="006668A3">
        <w:rPr>
          <w:rFonts w:cs="Times New Roman"/>
        </w:rPr>
        <w:t xml:space="preserve">Counterfeit drugs </w:t>
      </w:r>
      <w:r w:rsidRPr="006668A3">
        <w:rPr>
          <w:rFonts w:cs="Times New Roman"/>
          <w:u w:val="single"/>
        </w:rPr>
        <w:t>bolster</w:t>
      </w:r>
      <w:r w:rsidRPr="006668A3">
        <w:rPr>
          <w:rFonts w:cs="Times New Roman"/>
        </w:rPr>
        <w:t xml:space="preserve"> antibiotic resistance.</w:t>
      </w:r>
    </w:p>
    <w:p w14:paraId="51B47CBC" w14:textId="77777777" w:rsidR="000936FB" w:rsidRPr="006668A3" w:rsidRDefault="000936FB" w:rsidP="000936FB">
      <w:pPr>
        <w:rPr>
          <w:rFonts w:cs="Times New Roman"/>
        </w:rPr>
      </w:pPr>
      <w:r w:rsidRPr="006668A3">
        <w:rPr>
          <w:rFonts w:cs="Times New Roman"/>
          <w:b/>
        </w:rPr>
        <w:t>Washington Post</w:t>
      </w:r>
      <w:r w:rsidRPr="006668A3">
        <w:rPr>
          <w:rFonts w:cs="Times New Roman"/>
        </w:rPr>
        <w:t>, 2/5/</w:t>
      </w:r>
      <w:r w:rsidRPr="006668A3">
        <w:rPr>
          <w:rFonts w:cs="Times New Roman"/>
          <w:b/>
        </w:rPr>
        <w:t>2013</w:t>
      </w:r>
      <w:r w:rsidRPr="006668A3">
        <w:rPr>
          <w:rFonts w:cs="Times New Roman"/>
        </w:rPr>
        <w:t xml:space="preserve"> (How fake drugs cause the spread of untreatable TB in developing countries, p. </w:t>
      </w:r>
      <w:hyperlink r:id="rId11" w:history="1">
        <w:r w:rsidRPr="006668A3">
          <w:rPr>
            <w:rStyle w:val="FollowedHyperlink"/>
            <w:rFonts w:cs="Times New Roman"/>
          </w:rPr>
          <w:t>http://www.washingtonpost.com/blogs/worldviews/wp/2013/02/05/how-fake-drugs-cause-the-spread-of-untreatable-tb-in-developing-countries/</w:t>
        </w:r>
      </w:hyperlink>
      <w:r w:rsidRPr="006668A3">
        <w:rPr>
          <w:rFonts w:cs="Times New Roman"/>
        </w:rPr>
        <w:t>)</w:t>
      </w:r>
    </w:p>
    <w:p w14:paraId="142208EC" w14:textId="77777777" w:rsidR="000936FB" w:rsidRPr="006668A3" w:rsidRDefault="000936FB" w:rsidP="000936FB">
      <w:pPr>
        <w:rPr>
          <w:rFonts w:cs="Times New Roman"/>
        </w:rPr>
      </w:pPr>
    </w:p>
    <w:p w14:paraId="78BD0A4A" w14:textId="77777777" w:rsidR="000936FB" w:rsidRPr="006668A3" w:rsidRDefault="000936FB" w:rsidP="000936FB">
      <w:pPr>
        <w:rPr>
          <w:rFonts w:cs="Times New Roman"/>
          <w:sz w:val="16"/>
        </w:rPr>
      </w:pPr>
      <w:r w:rsidRPr="006668A3">
        <w:rPr>
          <w:rStyle w:val="Emphasis"/>
          <w:rFonts w:cs="Times New Roman"/>
          <w:b w:val="0"/>
          <w:highlight w:val="yellow"/>
        </w:rPr>
        <w:t>T</w:t>
      </w:r>
      <w:r w:rsidRPr="006668A3">
        <w:rPr>
          <w:rFonts w:cs="Times New Roman"/>
          <w:sz w:val="16"/>
        </w:rPr>
        <w:t>u</w:t>
      </w:r>
      <w:r w:rsidRPr="006668A3">
        <w:rPr>
          <w:rStyle w:val="Emphasis"/>
          <w:rFonts w:cs="Times New Roman"/>
          <w:b w:val="0"/>
          <w:highlight w:val="yellow"/>
        </w:rPr>
        <w:t>b</w:t>
      </w:r>
      <w:r w:rsidRPr="006668A3">
        <w:rPr>
          <w:rFonts w:cs="Times New Roman"/>
          <w:sz w:val="16"/>
        </w:rPr>
        <w:t xml:space="preserve">erculosis, a disease that </w:t>
      </w:r>
      <w:r w:rsidRPr="006668A3">
        <w:rPr>
          <w:rStyle w:val="StyleUnderline"/>
          <w:rFonts w:cs="Times New Roman"/>
          <w:highlight w:val="yellow"/>
        </w:rPr>
        <w:t>destroys lung tissue</w:t>
      </w:r>
      <w:r w:rsidRPr="006668A3">
        <w:rPr>
          <w:rFonts w:cs="Times New Roman"/>
          <w:sz w:val="16"/>
        </w:rPr>
        <w:t xml:space="preserve">, is more commonly associated with the Victorian era than with the modern age. Today, </w:t>
      </w:r>
      <w:r w:rsidRPr="006668A3">
        <w:rPr>
          <w:rStyle w:val="StyleUnderline"/>
          <w:rFonts w:cs="Times New Roman"/>
          <w:highlight w:val="yellow"/>
        </w:rPr>
        <w:t>TB</w:t>
      </w:r>
      <w:r w:rsidRPr="006668A3">
        <w:rPr>
          <w:rStyle w:val="StyleUnderline"/>
          <w:rFonts w:cs="Times New Roman"/>
        </w:rPr>
        <w:t xml:space="preserve"> </w:t>
      </w:r>
      <w:r w:rsidRPr="006668A3">
        <w:rPr>
          <w:rStyle w:val="StyleUnderline"/>
          <w:rFonts w:cs="Times New Roman"/>
          <w:highlight w:val="yellow"/>
        </w:rPr>
        <w:t>can be cured with several heavy rounds of antibiotics, but the emergence of drug-resistant strains of the disease</w:t>
      </w:r>
      <w:r w:rsidRPr="006668A3">
        <w:rPr>
          <w:rFonts w:cs="Times New Roman"/>
          <w:sz w:val="16"/>
        </w:rPr>
        <w:t xml:space="preserve"> in India and other countries </w:t>
      </w:r>
      <w:r w:rsidRPr="006668A3">
        <w:rPr>
          <w:rStyle w:val="StyleUnderline"/>
          <w:rFonts w:cs="Times New Roman"/>
          <w:highlight w:val="yellow"/>
        </w:rPr>
        <w:t xml:space="preserve">around the world have </w:t>
      </w:r>
      <w:r w:rsidRPr="006668A3">
        <w:rPr>
          <w:rStyle w:val="Emphasis"/>
          <w:rFonts w:cs="Times New Roman"/>
          <w:highlight w:val="yellow"/>
        </w:rPr>
        <w:t>raised alarm</w:t>
      </w:r>
      <w:r w:rsidRPr="006668A3">
        <w:rPr>
          <w:rFonts w:cs="Times New Roman"/>
          <w:sz w:val="16"/>
        </w:rPr>
        <w:t xml:space="preserve"> among health workers. </w:t>
      </w:r>
      <w:r w:rsidRPr="006668A3">
        <w:rPr>
          <w:rStyle w:val="StyleUnderline"/>
          <w:rFonts w:cs="Times New Roman"/>
          <w:highlight w:val="yellow"/>
        </w:rPr>
        <w:t xml:space="preserve">One culprit in the rise of untreatable TB is </w:t>
      </w:r>
      <w:r w:rsidRPr="006668A3">
        <w:rPr>
          <w:rStyle w:val="Emphasis"/>
          <w:rFonts w:cs="Times New Roman"/>
          <w:highlight w:val="yellow"/>
        </w:rPr>
        <w:t>counterfeit drugs</w:t>
      </w:r>
      <w:r w:rsidRPr="006668A3">
        <w:rPr>
          <w:rStyle w:val="StyleUnderline"/>
          <w:rFonts w:cs="Times New Roman"/>
          <w:highlight w:val="yellow"/>
        </w:rPr>
        <w:t>, which can undermine treatment efforts by packing insufficient active ingredients</w:t>
      </w:r>
      <w:r w:rsidRPr="006668A3">
        <w:rPr>
          <w:rFonts w:cs="Times New Roman"/>
          <w:sz w:val="16"/>
        </w:rPr>
        <w:t xml:space="preserve"> to fully kill off bacteria, </w:t>
      </w:r>
      <w:r w:rsidRPr="006668A3">
        <w:rPr>
          <w:rStyle w:val="Emphasis"/>
          <w:rFonts w:cs="Times New Roman"/>
          <w:highlight w:val="yellow"/>
        </w:rPr>
        <w:t>breeding new, stronger super-strains of the disease</w:t>
      </w:r>
      <w:r w:rsidRPr="006668A3">
        <w:rPr>
          <w:rFonts w:cs="Times New Roman"/>
          <w:sz w:val="16"/>
        </w:rPr>
        <w:t xml:space="preserve">. Though the scourge of counterfeit malaria drugs has shaken up the public health world in recent years, </w:t>
      </w:r>
      <w:r w:rsidRPr="006668A3">
        <w:rPr>
          <w:rFonts w:cs="Times New Roman"/>
          <w:sz w:val="16"/>
          <w:highlight w:val="yellow"/>
        </w:rPr>
        <w:t>re</w:t>
      </w:r>
      <w:r w:rsidRPr="006668A3">
        <w:rPr>
          <w:rStyle w:val="StyleUnderline"/>
          <w:rFonts w:cs="Times New Roman"/>
          <w:highlight w:val="yellow"/>
        </w:rPr>
        <w:t>searchers are</w:t>
      </w:r>
      <w:r w:rsidRPr="006668A3">
        <w:rPr>
          <w:rFonts w:cs="Times New Roman"/>
          <w:sz w:val="16"/>
        </w:rPr>
        <w:t xml:space="preserve"> now </w:t>
      </w:r>
      <w:r w:rsidRPr="006668A3">
        <w:rPr>
          <w:rStyle w:val="StyleUnderline"/>
          <w:rFonts w:cs="Times New Roman"/>
          <w:highlight w:val="yellow"/>
        </w:rPr>
        <w:t>turning their attention to fake TB drugs</w:t>
      </w:r>
      <w:r w:rsidRPr="006668A3">
        <w:rPr>
          <w:rFonts w:cs="Times New Roman"/>
          <w:sz w:val="16"/>
        </w:rPr>
        <w:t xml:space="preserve">, as well, as cases of drug-resistant TB have emerged in both the developing world and in higher-income cities such as London and Moscow. </w:t>
      </w:r>
      <w:r w:rsidRPr="006668A3">
        <w:rPr>
          <w:rStyle w:val="StyleUnderline"/>
          <w:rFonts w:cs="Times New Roman"/>
        </w:rPr>
        <w:t>A new study published in the International Journal of Tuberculosis and Lung Disease found that 16.6 percent of tuberculosis drugs in Africa, 10.1 percent in India and 3.9 percent in other middle-income countries were “failures,” meaning they had less than 80 percent of the active ingredient necessary to treat the disease</w:t>
      </w:r>
      <w:r w:rsidRPr="006668A3">
        <w:rPr>
          <w:rFonts w:cs="Times New Roman"/>
          <w:sz w:val="16"/>
        </w:rPr>
        <w:t xml:space="preserve">. “The biggest determinant of drug quality is wealth [of the country],” said one of the study’s lead authors, Roger Bate, an economist who researches international health policy with the American Enterprise Institute. </w:t>
      </w:r>
      <w:r w:rsidRPr="006668A3">
        <w:rPr>
          <w:rStyle w:val="StyleUnderline"/>
          <w:rFonts w:cs="Times New Roman"/>
        </w:rPr>
        <w:t xml:space="preserve">The study analyzed drugs in 17 countries — those that are home to </w:t>
      </w:r>
      <w:r w:rsidRPr="006668A3">
        <w:rPr>
          <w:rStyle w:val="StyleUnderline"/>
          <w:rFonts w:cs="Times New Roman"/>
        </w:rPr>
        <w:lastRenderedPageBreak/>
        <w:t xml:space="preserve">about </w:t>
      </w:r>
      <w:r w:rsidRPr="006668A3">
        <w:rPr>
          <w:rStyle w:val="Emphasis"/>
          <w:rFonts w:cs="Times New Roman"/>
        </w:rPr>
        <w:t>60 percent of the world’s total cases of multidrug resistant TB</w:t>
      </w:r>
      <w:r w:rsidRPr="006668A3">
        <w:rPr>
          <w:rFonts w:cs="Times New Roman"/>
          <w:sz w:val="16"/>
        </w:rPr>
        <w:t xml:space="preserve">. Over the past five years, teams of researchers have been purchasing antibiotics at random pharmacies in each of the countries and testing the medicines’ active ingredients. (To find the samples for middle-income countries, researchers visited Bangkok, Beijing, Istanbul, Moscow and Sao Paulo.) </w:t>
      </w:r>
      <w:r w:rsidRPr="006668A3">
        <w:rPr>
          <w:rStyle w:val="StyleUnderline"/>
          <w:rFonts w:cs="Times New Roman"/>
          <w:highlight w:val="yellow"/>
        </w:rPr>
        <w:t>When patients take these fake drugs, they remain sick longer or die</w:t>
      </w:r>
      <w:r w:rsidRPr="006668A3">
        <w:rPr>
          <w:rFonts w:cs="Times New Roman"/>
          <w:sz w:val="16"/>
        </w:rPr>
        <w:t>. In some patients</w:t>
      </w:r>
      <w:r w:rsidRPr="006668A3">
        <w:rPr>
          <w:rFonts w:cs="Times New Roman"/>
          <w:sz w:val="16"/>
          <w:highlight w:val="yellow"/>
        </w:rPr>
        <w:t xml:space="preserve">, </w:t>
      </w:r>
      <w:r w:rsidRPr="006668A3">
        <w:rPr>
          <w:rStyle w:val="StyleUnderline"/>
          <w:rFonts w:cs="Times New Roman"/>
          <w:highlight w:val="yellow"/>
        </w:rPr>
        <w:t xml:space="preserve">germs multiply and morph into new strains, </w:t>
      </w:r>
      <w:r w:rsidRPr="006668A3">
        <w:rPr>
          <w:rStyle w:val="Emphasis"/>
          <w:rFonts w:cs="Times New Roman"/>
          <w:highlight w:val="yellow"/>
        </w:rPr>
        <w:t>making them harder and more expensive to treat</w:t>
      </w:r>
      <w:r w:rsidRPr="006668A3">
        <w:rPr>
          <w:rFonts w:cs="Times New Roman"/>
          <w:sz w:val="16"/>
        </w:rPr>
        <w:t>.</w:t>
      </w:r>
    </w:p>
    <w:p w14:paraId="0740C0CE" w14:textId="77777777" w:rsidR="000936FB" w:rsidRPr="006668A3" w:rsidRDefault="000936FB" w:rsidP="000936FB">
      <w:pPr>
        <w:pStyle w:val="Heading4"/>
        <w:rPr>
          <w:rFonts w:cs="Times New Roman"/>
        </w:rPr>
      </w:pPr>
      <w:r w:rsidRPr="006668A3">
        <w:rPr>
          <w:rFonts w:cs="Times New Roman"/>
        </w:rPr>
        <w:t>Antibiotic resistance risks extinction.</w:t>
      </w:r>
    </w:p>
    <w:p w14:paraId="5A31657E" w14:textId="77777777" w:rsidR="000936FB" w:rsidRPr="006668A3" w:rsidRDefault="000936FB" w:rsidP="000936FB">
      <w:pPr>
        <w:rPr>
          <w:rFonts w:cs="Times New Roman"/>
        </w:rPr>
      </w:pPr>
      <w:r w:rsidRPr="006668A3">
        <w:rPr>
          <w:rFonts w:cs="Times New Roman"/>
          <w:b/>
        </w:rPr>
        <w:t>Castillo</w:t>
      </w:r>
      <w:r w:rsidRPr="006668A3">
        <w:rPr>
          <w:rFonts w:cs="Times New Roman"/>
        </w:rPr>
        <w:t>, 10/28/</w:t>
      </w:r>
      <w:r w:rsidRPr="006668A3">
        <w:rPr>
          <w:rFonts w:cs="Times New Roman"/>
          <w:b/>
        </w:rPr>
        <w:t>2011</w:t>
      </w:r>
      <w:r w:rsidRPr="006668A3">
        <w:rPr>
          <w:rFonts w:cs="Times New Roman"/>
        </w:rPr>
        <w:t xml:space="preserve"> (Rafael, Doomsday scenario with ‘superbugs’, Philippine Daily Inquirer, p. http://business.inquirer.net/27353/doomsday-scenario-with-%E2%80%98superbugs%E2%80%99)</w:t>
      </w:r>
    </w:p>
    <w:p w14:paraId="340F77A1" w14:textId="77777777" w:rsidR="000936FB" w:rsidRPr="006668A3" w:rsidRDefault="000936FB" w:rsidP="000936FB">
      <w:pPr>
        <w:rPr>
          <w:rFonts w:cs="Times New Roman"/>
        </w:rPr>
      </w:pPr>
    </w:p>
    <w:p w14:paraId="506D21B2" w14:textId="77777777" w:rsidR="000936FB" w:rsidRPr="006668A3" w:rsidRDefault="000936FB" w:rsidP="000936FB">
      <w:pPr>
        <w:rPr>
          <w:rFonts w:cs="Times New Roman"/>
          <w:sz w:val="16"/>
        </w:rPr>
      </w:pPr>
      <w:r w:rsidRPr="006668A3">
        <w:rPr>
          <w:rFonts w:cs="Times New Roman"/>
          <w:sz w:val="16"/>
        </w:rPr>
        <w:t xml:space="preserve">From time to time, </w:t>
      </w:r>
      <w:r w:rsidRPr="006668A3">
        <w:rPr>
          <w:rStyle w:val="StyleUnderline"/>
          <w:rFonts w:cs="Times New Roman"/>
          <w:highlight w:val="yellow"/>
        </w:rPr>
        <w:t>we get reports about emerging superbugs</w:t>
      </w:r>
      <w:r w:rsidRPr="006668A3">
        <w:rPr>
          <w:rFonts w:cs="Times New Roman"/>
          <w:sz w:val="16"/>
        </w:rPr>
        <w:t>—microbes which are resistant to most antibiotics</w:t>
      </w:r>
      <w:r w:rsidRPr="006668A3">
        <w:rPr>
          <w:rFonts w:cs="Times New Roman"/>
          <w:sz w:val="16"/>
          <w:highlight w:val="yellow"/>
        </w:rPr>
        <w:t xml:space="preserve">. </w:t>
      </w:r>
      <w:r w:rsidRPr="006668A3">
        <w:rPr>
          <w:rStyle w:val="StyleUnderline"/>
          <w:rFonts w:cs="Times New Roman"/>
          <w:highlight w:val="yellow"/>
        </w:rPr>
        <w:t xml:space="preserve">This is </w:t>
      </w:r>
      <w:r w:rsidRPr="006668A3">
        <w:rPr>
          <w:rStyle w:val="Emphasis"/>
          <w:rFonts w:cs="Times New Roman"/>
          <w:highlight w:val="yellow"/>
        </w:rPr>
        <w:t>no trivial problem</w:t>
      </w:r>
      <w:r w:rsidRPr="006668A3">
        <w:rPr>
          <w:rStyle w:val="StyleUnderline"/>
          <w:rFonts w:cs="Times New Roman"/>
          <w:highlight w:val="yellow"/>
        </w:rPr>
        <w:t xml:space="preserve"> which we can just brush aside.</w:t>
      </w:r>
      <w:r w:rsidRPr="006668A3">
        <w:rPr>
          <w:rStyle w:val="StyleUnderline"/>
          <w:rFonts w:cs="Times New Roman"/>
        </w:rPr>
        <w:t xml:space="preserve"> As the </w:t>
      </w:r>
      <w:r w:rsidRPr="006668A3">
        <w:rPr>
          <w:rStyle w:val="Emphasis"/>
          <w:rFonts w:cs="Times New Roman"/>
          <w:b w:val="0"/>
          <w:highlight w:val="yellow"/>
        </w:rPr>
        <w:t>W</w:t>
      </w:r>
      <w:r w:rsidRPr="006668A3">
        <w:rPr>
          <w:rFonts w:cs="Times New Roman"/>
          <w:sz w:val="16"/>
        </w:rPr>
        <w:t xml:space="preserve">orld </w:t>
      </w:r>
      <w:r w:rsidRPr="006668A3">
        <w:rPr>
          <w:rStyle w:val="Emphasis"/>
          <w:rFonts w:cs="Times New Roman"/>
          <w:b w:val="0"/>
          <w:highlight w:val="yellow"/>
        </w:rPr>
        <w:t>H</w:t>
      </w:r>
      <w:r w:rsidRPr="006668A3">
        <w:rPr>
          <w:rFonts w:cs="Times New Roman"/>
          <w:sz w:val="16"/>
        </w:rPr>
        <w:t xml:space="preserve">ealth </w:t>
      </w:r>
      <w:r w:rsidRPr="006668A3">
        <w:rPr>
          <w:rStyle w:val="Emphasis"/>
          <w:rFonts w:cs="Times New Roman"/>
          <w:b w:val="0"/>
          <w:highlight w:val="yellow"/>
        </w:rPr>
        <w:t>O</w:t>
      </w:r>
      <w:r w:rsidRPr="006668A3">
        <w:rPr>
          <w:rFonts w:cs="Times New Roman"/>
          <w:sz w:val="16"/>
        </w:rPr>
        <w:t xml:space="preserve">fficial (WHO) </w:t>
      </w:r>
      <w:r w:rsidRPr="006668A3">
        <w:rPr>
          <w:rStyle w:val="StyleUnderline"/>
          <w:rFonts w:cs="Times New Roman"/>
          <w:highlight w:val="yellow"/>
        </w:rPr>
        <w:t xml:space="preserve">warns, the world may find itself in an era where there are </w:t>
      </w:r>
      <w:r w:rsidRPr="006668A3">
        <w:rPr>
          <w:rStyle w:val="Emphasis"/>
          <w:rFonts w:cs="Times New Roman"/>
          <w:highlight w:val="yellow"/>
        </w:rPr>
        <w:t>no effective drug treatments</w:t>
      </w:r>
      <w:r w:rsidRPr="006668A3">
        <w:rPr>
          <w:rFonts w:cs="Times New Roman"/>
          <w:sz w:val="16"/>
        </w:rPr>
        <w:t xml:space="preserve"> for many infections. Simple as it sounds, </w:t>
      </w:r>
      <w:r w:rsidRPr="006668A3">
        <w:rPr>
          <w:rStyle w:val="StyleUnderline"/>
          <w:rFonts w:cs="Times New Roman"/>
        </w:rPr>
        <w:t xml:space="preserve">it looks pretty much of a </w:t>
      </w:r>
      <w:r w:rsidRPr="006668A3">
        <w:rPr>
          <w:rStyle w:val="Emphasis"/>
          <w:rFonts w:cs="Times New Roman"/>
        </w:rPr>
        <w:t>doomsday scenario</w:t>
      </w:r>
      <w:r w:rsidRPr="006668A3">
        <w:rPr>
          <w:rStyle w:val="StyleUnderline"/>
          <w:rFonts w:cs="Times New Roman"/>
        </w:rPr>
        <w:t xml:space="preserve">. </w:t>
      </w:r>
      <w:r w:rsidRPr="006668A3">
        <w:rPr>
          <w:rStyle w:val="StyleUnderline"/>
          <w:rFonts w:cs="Times New Roman"/>
          <w:highlight w:val="yellow"/>
        </w:rPr>
        <w:t>That means that even common infections like respiratory tract</w:t>
      </w:r>
      <w:r w:rsidRPr="006668A3">
        <w:rPr>
          <w:rFonts w:cs="Times New Roman"/>
          <w:sz w:val="16"/>
        </w:rPr>
        <w:t xml:space="preserve"> or urinary tract </w:t>
      </w:r>
      <w:r w:rsidRPr="006668A3">
        <w:rPr>
          <w:rStyle w:val="StyleUnderline"/>
          <w:rFonts w:cs="Times New Roman"/>
          <w:highlight w:val="yellow"/>
        </w:rPr>
        <w:t>can progress to</w:t>
      </w:r>
      <w:r w:rsidRPr="006668A3">
        <w:rPr>
          <w:rFonts w:cs="Times New Roman"/>
          <w:sz w:val="16"/>
        </w:rPr>
        <w:t xml:space="preserve"> potentially </w:t>
      </w:r>
      <w:r w:rsidRPr="006668A3">
        <w:rPr>
          <w:rStyle w:val="Emphasis"/>
          <w:rFonts w:cs="Times New Roman"/>
          <w:highlight w:val="yellow"/>
        </w:rPr>
        <w:t>life-threatening infections</w:t>
      </w:r>
      <w:r w:rsidRPr="006668A3">
        <w:rPr>
          <w:rStyle w:val="StyleUnderline"/>
          <w:rFonts w:cs="Times New Roman"/>
          <w:highlight w:val="yellow"/>
        </w:rPr>
        <w:t xml:space="preserve"> because the bug can’t be controlled by any antibiotic anymore. Bacteria will have their grand heyday, and </w:t>
      </w:r>
      <w:r w:rsidRPr="006668A3">
        <w:rPr>
          <w:rStyle w:val="Emphasis"/>
          <w:rFonts w:cs="Times New Roman"/>
          <w:highlight w:val="yellow"/>
        </w:rPr>
        <w:t>everyone</w:t>
      </w:r>
      <w:r w:rsidRPr="006668A3">
        <w:rPr>
          <w:rFonts w:cs="Times New Roman"/>
          <w:sz w:val="16"/>
        </w:rPr>
        <w:t>—especially the elderly, the children and those with compromised immune systems—</w:t>
      </w:r>
      <w:r w:rsidRPr="006668A3">
        <w:rPr>
          <w:rStyle w:val="Emphasis"/>
          <w:rFonts w:cs="Times New Roman"/>
          <w:highlight w:val="yellow"/>
        </w:rPr>
        <w:t>is ill-fated prey to these ogre microbes</w:t>
      </w:r>
      <w:r w:rsidRPr="006668A3">
        <w:rPr>
          <w:rFonts w:cs="Times New Roman"/>
          <w:sz w:val="16"/>
        </w:rPr>
        <w:t>.</w:t>
      </w:r>
    </w:p>
    <w:p w14:paraId="05B28B13" w14:textId="449B7CC5" w:rsidR="000936FB" w:rsidRDefault="00CE798F" w:rsidP="00CE798F">
      <w:pPr>
        <w:pStyle w:val="Heading2"/>
      </w:pPr>
      <w:r>
        <w:lastRenderedPageBreak/>
        <w:t>3 – Voluntary Licensing CP</w:t>
      </w:r>
    </w:p>
    <w:p w14:paraId="075341EE" w14:textId="77777777" w:rsidR="00CE798F" w:rsidRDefault="00CE798F" w:rsidP="00CE798F">
      <w:pPr>
        <w:pStyle w:val="Heading4"/>
      </w:pPr>
      <w:r>
        <w:t xml:space="preserve">CP Text: Drug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2015056E" w14:textId="77777777" w:rsidR="00CE798F" w:rsidRPr="00DB37FC" w:rsidRDefault="00CE798F" w:rsidP="00CE798F">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12" w:history="1">
        <w:r w:rsidRPr="000168E0">
          <w:rPr>
            <w:rStyle w:val="Hyperlink"/>
          </w:rPr>
          <w:t>https://www.washingtonpost.com/outlook/2021/03/15/vaccine-coronavirus-patents-waive-global-equity/</w:t>
        </w:r>
      </w:hyperlink>
      <w:r>
        <w:t>] RM</w:t>
      </w:r>
    </w:p>
    <w:p w14:paraId="617E08C1" w14:textId="77777777" w:rsidR="00CE798F" w:rsidRPr="00DB37FC" w:rsidRDefault="00CE798F" w:rsidP="00CE798F">
      <w:pPr>
        <w:tabs>
          <w:tab w:val="left" w:pos="3349"/>
        </w:tabs>
        <w:rPr>
          <w:u w:val="single"/>
        </w:rPr>
      </w:pPr>
      <w:r w:rsidRPr="00810B84">
        <w:rPr>
          <w:sz w:val="16"/>
        </w:rPr>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3B22AC01" w14:textId="77777777" w:rsidR="00CE798F" w:rsidRPr="00810B84" w:rsidRDefault="00CE798F" w:rsidP="00CE798F">
      <w:pPr>
        <w:tabs>
          <w:tab w:val="left" w:pos="3349"/>
        </w:tabs>
        <w:rPr>
          <w:sz w:val="16"/>
        </w:rPr>
      </w:pPr>
      <w:r w:rsidRPr="00810B84">
        <w:rPr>
          <w:sz w:val="16"/>
        </w:rPr>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rPr>
          <w:sz w:val="16"/>
        </w:rPr>
        <w:t xml:space="preserve">. Already, </w:t>
      </w:r>
      <w:r w:rsidRPr="00810B84">
        <w:rPr>
          <w:b/>
          <w:bCs/>
          <w:highlight w:val="cyan"/>
          <w:u w:val="single"/>
        </w:rPr>
        <w:t>voluntary licensing deals</w:t>
      </w:r>
      <w:r w:rsidRPr="00DB37FC">
        <w:rPr>
          <w:b/>
          <w:bCs/>
          <w:u w:val="single"/>
        </w:rPr>
        <w:t xml:space="preserve"> from AstraZeneca and </w:t>
      </w:r>
      <w:proofErr w:type="spellStart"/>
      <w:r w:rsidRPr="00DB37FC">
        <w:rPr>
          <w:b/>
          <w:bCs/>
          <w:u w:val="single"/>
        </w:rPr>
        <w:t>Novavax</w:t>
      </w:r>
      <w:proofErr w:type="spellEnd"/>
      <w:r w:rsidRPr="00DB37FC">
        <w:rPr>
          <w:b/>
          <w:bCs/>
          <w:u w:val="single"/>
        </w:rPr>
        <w:t xml:space="preserve">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production in India, Japan and So</w:t>
      </w:r>
      <w:r w:rsidRPr="00DB37FC">
        <w:rPr>
          <w:b/>
          <w:bCs/>
          <w:u w:val="single"/>
        </w:rPr>
        <w:t xml:space="preserve">uth </w:t>
      </w:r>
      <w:r w:rsidRPr="00810B84">
        <w:rPr>
          <w:b/>
          <w:bCs/>
          <w:highlight w:val="cyan"/>
          <w:u w:val="single"/>
        </w:rPr>
        <w:t>Ko</w:t>
      </w:r>
      <w:r w:rsidRPr="00DB37FC">
        <w:rPr>
          <w:b/>
          <w:bCs/>
          <w:u w:val="single"/>
        </w:rPr>
        <w:t>rea</w:t>
      </w:r>
      <w:r w:rsidRPr="00810B84">
        <w:rPr>
          <w:sz w:val="16"/>
        </w:rPr>
        <w:t xml:space="preserve">; many of the resulting vaccines are destined for lower-income countries through </w:t>
      </w:r>
      <w:proofErr w:type="spellStart"/>
      <w:r w:rsidRPr="00810B84">
        <w:rPr>
          <w:sz w:val="16"/>
        </w:rPr>
        <w:t>Covax</w:t>
      </w:r>
      <w:proofErr w:type="spellEnd"/>
      <w:r w:rsidRPr="00810B84">
        <w:rPr>
          <w:sz w:val="16"/>
        </w:rPr>
        <w:t>.</w:t>
      </w:r>
    </w:p>
    <w:p w14:paraId="3C2D7EAD" w14:textId="77777777" w:rsidR="00CE798F" w:rsidRPr="00E66157" w:rsidRDefault="00CE798F" w:rsidP="00CE798F">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creating the conditions to facilitate more of these voluntary deals.</w:t>
      </w:r>
    </w:p>
    <w:p w14:paraId="3861844C" w14:textId="77777777" w:rsidR="00CE798F" w:rsidRPr="00810B84" w:rsidRDefault="00CE798F" w:rsidP="00CE798F">
      <w:pPr>
        <w:rPr>
          <w:sz w:val="16"/>
        </w:rPr>
      </w:pPr>
      <w:r w:rsidRPr="00810B84">
        <w:rPr>
          <w:sz w:val="16"/>
        </w:rPr>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rPr>
          <w:sz w:val="16"/>
        </w:rPr>
        <w:t xml:space="preserve"> Domestically, the Biden administration did something like this when it </w:t>
      </w:r>
      <w:hyperlink r:id="rId13" w:history="1">
        <w:r w:rsidRPr="00810B84">
          <w:rPr>
            <w:rStyle w:val="Hyperlink"/>
            <w:sz w:val="16"/>
          </w:rPr>
          <w:t>invested</w:t>
        </w:r>
      </w:hyperlink>
      <w:r w:rsidRPr="00810B84">
        <w:rPr>
          <w:sz w:val="16"/>
        </w:rPr>
        <w:t> $269 million under the Defense Production Act to prepare Merck’s manufacturing facilities to produce the Johnson &amp; Johnson vaccine — a crucial plank of the </w:t>
      </w:r>
      <w:hyperlink r:id="rId14" w:history="1">
        <w:r w:rsidRPr="00810B84">
          <w:rPr>
            <w:rStyle w:val="Hyperlink"/>
            <w:sz w:val="16"/>
          </w:rPr>
          <w:t>joint production deal</w:t>
        </w:r>
      </w:hyperlink>
      <w:r w:rsidRPr="00810B84">
        <w:rPr>
          <w:sz w:val="16"/>
        </w:rPr>
        <w:t> announced this month. Similar efforts are underway abroad. On March 12, for example, the “Quad” — the United States, India, Japan and Australia — </w:t>
      </w:r>
      <w:hyperlink r:id="rId15" w:history="1">
        <w:r w:rsidRPr="00810B84">
          <w:rPr>
            <w:rStyle w:val="Hyperlink"/>
            <w:sz w:val="16"/>
          </w:rPr>
          <w:t>announced</w:t>
        </w:r>
      </w:hyperlink>
      <w:r w:rsidRPr="00810B84">
        <w:rPr>
          <w:sz w:val="16"/>
        </w:rPr>
        <w:t> a joint pledge to produce and disseminate 1 billion vaccine doses; as part of this effort, the Biden administration </w:t>
      </w:r>
      <w:hyperlink r:id="rId16" w:history="1">
        <w:r w:rsidRPr="00810B84">
          <w:rPr>
            <w:rStyle w:val="Hyperlink"/>
            <w:sz w:val="16"/>
          </w:rPr>
          <w:t>announced</w:t>
        </w:r>
      </w:hyperlink>
      <w:r w:rsidRPr="00810B84">
        <w:rPr>
          <w:sz w:val="16"/>
        </w:rPr>
        <w:t xml:space="preserve"> that it would help finance an Indian generic manufacturer to make coronavirus vaccines, including the Johnson &amp; Johnson product. </w:t>
      </w:r>
      <w:r w:rsidRPr="00DB37FC">
        <w:rPr>
          <w:u w:val="single"/>
        </w:rPr>
        <w:t>The contractual language of licensing deals can explicitly protect IP from broader dissemination, helping originators feel more comfortable sharing commercially valuable information</w:t>
      </w:r>
      <w:r w:rsidRPr="00810B84">
        <w:rPr>
          <w:sz w:val="16"/>
        </w:rPr>
        <w:t>.</w:t>
      </w:r>
    </w:p>
    <w:p w14:paraId="101D1C19" w14:textId="77777777" w:rsidR="00CE798F" w:rsidRPr="00DB37FC" w:rsidRDefault="00CE798F" w:rsidP="00CE798F">
      <w:pPr>
        <w:rPr>
          <w:u w:val="single"/>
        </w:rPr>
      </w:pPr>
      <w:r w:rsidRPr="00810B84">
        <w:rPr>
          <w:sz w:val="16"/>
        </w:rPr>
        <w:t>Sticks as well as carrots can facilitate partnerships. Under </w:t>
      </w:r>
      <w:hyperlink r:id="rId17" w:history="1">
        <w:r w:rsidRPr="00810B84">
          <w:rPr>
            <w:rStyle w:val="Hyperlink"/>
            <w:sz w:val="16"/>
          </w:rPr>
          <w:t>existing World Trade Organization rules</w:t>
        </w:r>
      </w:hyperlink>
      <w:r w:rsidRPr="00810B84">
        <w:rPr>
          <w:sz w:val="16"/>
        </w:rPr>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 xml:space="preserve">This should change. The Biden administration and other global leaders should make clear that they </w:t>
      </w:r>
      <w:r w:rsidRPr="00DB37FC">
        <w:rPr>
          <w:u w:val="single"/>
        </w:rPr>
        <w:lastRenderedPageBreak/>
        <w:t>will support legitimate compulsory licensees of coronavirus vaccines in cases where a valid voluntary license request has been rejected or ignored.</w:t>
      </w:r>
    </w:p>
    <w:p w14:paraId="47CB9F4F" w14:textId="77777777" w:rsidR="00CE798F" w:rsidRPr="00810B84" w:rsidRDefault="00CE798F" w:rsidP="00CE798F">
      <w:pPr>
        <w:rPr>
          <w:sz w:val="16"/>
        </w:rPr>
      </w:pPr>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in the case of vaccines, because with the former </w:t>
      </w:r>
      <w:r w:rsidRPr="00810B84">
        <w:rPr>
          <w:b/>
          <w:bCs/>
          <w:u w:val="single"/>
        </w:rPr>
        <w:t>the generic producer would still need to figure out how to make the vaccines without the originator’s assistance — again, an extraordinarily difficult</w:t>
      </w:r>
      <w:r w:rsidRPr="00DB37FC">
        <w:rPr>
          <w:b/>
          <w:bCs/>
          <w:u w:val="single"/>
        </w:rPr>
        <w:t xml:space="preserve"> task.</w:t>
      </w:r>
      <w:r w:rsidRPr="00810B84">
        <w:rPr>
          <w:sz w:val="16"/>
        </w:rPr>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rPr>
          <w:sz w:val="16"/>
        </w:rPr>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rPr>
          <w:sz w:val="16"/>
        </w:rPr>
        <w:t xml:space="preserve"> This month, for example, Canadian biotech firm </w:t>
      </w:r>
      <w:proofErr w:type="spellStart"/>
      <w:r w:rsidRPr="00810B84">
        <w:rPr>
          <w:sz w:val="16"/>
        </w:rPr>
        <w:t>Biolyse</w:t>
      </w:r>
      <w:proofErr w:type="spellEnd"/>
      <w:r w:rsidRPr="00810B84">
        <w:rPr>
          <w:sz w:val="16"/>
        </w:rPr>
        <w:t xml:space="preserve"> Pharma publicly requested a voluntary license to manufacture the Johnson &amp; Johnson vaccine for global distribution. If Johnson &amp; Johnson is unwilling, </w:t>
      </w:r>
      <w:proofErr w:type="spellStart"/>
      <w:r w:rsidRPr="00810B84">
        <w:rPr>
          <w:sz w:val="16"/>
        </w:rPr>
        <w:t>Biolyse</w:t>
      </w:r>
      <w:proofErr w:type="spellEnd"/>
      <w:r w:rsidRPr="00810B84">
        <w:rPr>
          <w:sz w:val="16"/>
        </w:rPr>
        <w:t xml:space="preserv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rPr>
          <w:sz w:val="16"/>
        </w:rPr>
        <w:t>.</w:t>
      </w:r>
    </w:p>
    <w:p w14:paraId="69AB6453" w14:textId="77777777" w:rsidR="00CE798F" w:rsidRPr="00DB37FC" w:rsidRDefault="00CE798F" w:rsidP="00CE798F">
      <w:pPr>
        <w:rPr>
          <w:b/>
          <w:bCs/>
          <w:u w:val="single"/>
        </w:rPr>
      </w:pPr>
      <w:r w:rsidRPr="00810B84">
        <w:rPr>
          <w:sz w:val="16"/>
        </w:rPr>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1C0E7779" w14:textId="77777777" w:rsidR="00CE798F" w:rsidRPr="00CE798F" w:rsidRDefault="00CE798F" w:rsidP="00CE798F"/>
    <w:p w14:paraId="2D8E107A" w14:textId="77777777" w:rsidR="000936FB" w:rsidRDefault="000936FB" w:rsidP="000936FB">
      <w:pPr>
        <w:pStyle w:val="Heading1"/>
      </w:pPr>
      <w:r>
        <w:lastRenderedPageBreak/>
        <w:t>Case</w:t>
      </w:r>
    </w:p>
    <w:p w14:paraId="35ABBA70" w14:textId="4E6813C1" w:rsidR="000936FB" w:rsidRDefault="000936FB" w:rsidP="000936FB">
      <w:pPr>
        <w:pStyle w:val="Heading3"/>
      </w:pPr>
      <w:r>
        <w:lastRenderedPageBreak/>
        <w:t>Solvency and Case Turn</w:t>
      </w:r>
    </w:p>
    <w:p w14:paraId="1B0C8CBD" w14:textId="3904A0CF" w:rsidR="00A302D8" w:rsidRPr="001340B5" w:rsidRDefault="00A302D8" w:rsidP="00A302D8">
      <w:pPr>
        <w:pStyle w:val="Heading4"/>
        <w:rPr>
          <w:rFonts w:cs="Calibri"/>
        </w:rPr>
      </w:pPr>
      <w:r>
        <w:rPr>
          <w:rFonts w:cs="Calibri"/>
        </w:rPr>
        <w:t>1</w:t>
      </w:r>
      <w:r>
        <w:rPr>
          <w:rFonts w:cs="Calibri"/>
        </w:rPr>
        <w:t xml:space="preserve">] </w:t>
      </w:r>
      <w:r w:rsidRPr="001340B5">
        <w:rPr>
          <w:rFonts w:cs="Calibri"/>
        </w:rPr>
        <w:t>Patent Waiver can’t solve trade secrets or infrastructural deficits</w:t>
      </w:r>
    </w:p>
    <w:p w14:paraId="4B7FE342" w14:textId="77777777" w:rsidR="00A302D8" w:rsidRPr="001340B5" w:rsidRDefault="00A302D8" w:rsidP="00A302D8">
      <w:proofErr w:type="spellStart"/>
      <w:r w:rsidRPr="001340B5">
        <w:rPr>
          <w:b/>
          <w:bCs/>
          <w:sz w:val="24"/>
          <w:szCs w:val="28"/>
        </w:rPr>
        <w:t>Rutschman</w:t>
      </w:r>
      <w:proofErr w:type="spellEnd"/>
      <w:r w:rsidRPr="001340B5">
        <w:rPr>
          <w:b/>
          <w:bCs/>
          <w:sz w:val="24"/>
          <w:szCs w:val="28"/>
        </w:rPr>
        <w:t xml:space="preserve"> et al 5/5</w:t>
      </w:r>
      <w:r w:rsidRPr="001340B5">
        <w:t xml:space="preserve"> </w:t>
      </w:r>
      <w:r w:rsidRPr="001340B5">
        <w:rPr>
          <w:sz w:val="16"/>
          <w:szCs w:val="18"/>
        </w:rPr>
        <w:t xml:space="preserve">[Ana Santos </w:t>
      </w:r>
      <w:proofErr w:type="spellStart"/>
      <w:r w:rsidRPr="001340B5">
        <w:rPr>
          <w:sz w:val="16"/>
          <w:szCs w:val="18"/>
        </w:rPr>
        <w:t>Rutschman</w:t>
      </w:r>
      <w:proofErr w:type="spellEnd"/>
      <w:r w:rsidRPr="001340B5">
        <w:rPr>
          <w:sz w:val="16"/>
          <w:szCs w:val="18"/>
        </w:rPr>
        <w:t xml:space="preserve"> and Julia Barnes-Weise, Her legal scholarship has appeared or is forthcoming in UCLA Law Review, Emory Law Journal, Arizona Law Review, Yale Law Journal Forum, University of Chicago Legal Forum, Michigan Law Review Online, Annals of Health Law and Duke Law and Technology Review, among other, 5-5-2021, "The COVID-19 Vaccine Patent Waiver: The Wrong Tool for the Right Goal," Bill of Health, </w:t>
      </w:r>
      <w:hyperlink r:id="rId18" w:history="1">
        <w:r w:rsidRPr="001340B5">
          <w:rPr>
            <w:rStyle w:val="Hyperlink"/>
            <w:sz w:val="16"/>
            <w:szCs w:val="18"/>
          </w:rPr>
          <w:t>https://blog.petrieflom.law.harvard.edu/2021/05/05/covid-vaccine-patent-waiver/</w:t>
        </w:r>
      </w:hyperlink>
      <w:r w:rsidRPr="001340B5">
        <w:rPr>
          <w:sz w:val="16"/>
          <w:szCs w:val="18"/>
        </w:rPr>
        <w:t xml:space="preserve">  ]//</w:t>
      </w:r>
      <w:proofErr w:type="spellStart"/>
      <w:r w:rsidRPr="001340B5">
        <w:rPr>
          <w:sz w:val="16"/>
          <w:szCs w:val="18"/>
        </w:rPr>
        <w:t>AAli</w:t>
      </w:r>
      <w:proofErr w:type="spellEnd"/>
    </w:p>
    <w:p w14:paraId="043E4873" w14:textId="406675CA" w:rsidR="00A302D8" w:rsidRDefault="00A302D8" w:rsidP="00A302D8">
      <w:pPr>
        <w:rPr>
          <w:sz w:val="16"/>
        </w:rPr>
      </w:pPr>
      <w:r w:rsidRPr="001340B5">
        <w:rPr>
          <w:sz w:val="16"/>
        </w:rPr>
        <w:t xml:space="preserve">As the toll of COVID-19 continues to increase in many countries in the Global South, there has been a renewed push to address the problem of vaccine scarcity through a waiver of patent rights. Calls for </w:t>
      </w:r>
      <w:r w:rsidRPr="001340B5">
        <w:rPr>
          <w:rStyle w:val="StyleUnderline"/>
        </w:rPr>
        <w:t>waivers</w:t>
      </w:r>
      <w:r w:rsidRPr="001340B5">
        <w:rPr>
          <w:sz w:val="16"/>
        </w:rPr>
        <w:t xml:space="preserve"> have been recurring throughout the pandemic, from formal proposals introduced in 2020 by some of the larger developing economies (India and South Africa), to op-eds in mainstream media, and editorials in scientific publications, such as Nature. This push gained momentum in early May 2021, just before the meeting of the World Trade Organization’s General Council. Waiver proposals have attracted the support of prominent names in public health. Dr. Tedros Adhanom Ghebreyesus, the Director-General of the World Health Organization, endorsed patent waivers as a tool to address the current vaccine scarcity problem in an article titled Waive Covid Vaccine Patents to Put World on “War Footing.” Others — including, most recently, Dr. Anthony Fauci — have been critical of waiver proposals. In this piece, we explain the mechanics of </w:t>
      </w:r>
      <w:r w:rsidRPr="001340B5">
        <w:rPr>
          <w:rStyle w:val="StyleUnderline"/>
        </w:rPr>
        <w:t>patent waivers</w:t>
      </w:r>
      <w:r w:rsidRPr="001340B5">
        <w:rPr>
          <w:sz w:val="16"/>
        </w:rPr>
        <w:t xml:space="preserve"> and argue that waivers </w:t>
      </w:r>
      <w:r w:rsidRPr="001340B5">
        <w:rPr>
          <w:rStyle w:val="StyleUnderline"/>
        </w:rPr>
        <w:t>alone are the wrong policy tool in the context of the COVID-19 pandemic</w:t>
      </w:r>
      <w:r w:rsidRPr="001340B5">
        <w:rPr>
          <w:sz w:val="16"/>
        </w:rPr>
        <w:t xml:space="preserve">. We agree with supporters of the waivers in their </w:t>
      </w:r>
      <w:proofErr w:type="gramStart"/>
      <w:r w:rsidRPr="001340B5">
        <w:rPr>
          <w:sz w:val="16"/>
        </w:rPr>
        <w:t>ultimate goal</w:t>
      </w:r>
      <w:proofErr w:type="gramEnd"/>
      <w:r w:rsidRPr="001340B5">
        <w:rPr>
          <w:sz w:val="16"/>
        </w:rPr>
        <w:t xml:space="preserve"> — that of scaling up the manufacturing of COVID-19 vaccines, and then distributing them according to more equitable models than the ones adopted thus far. However, </w:t>
      </w:r>
      <w:r w:rsidRPr="001340B5">
        <w:rPr>
          <w:rStyle w:val="StyleUnderline"/>
        </w:rPr>
        <w:t>we doubt</w:t>
      </w:r>
      <w:r w:rsidRPr="001340B5">
        <w:rPr>
          <w:sz w:val="16"/>
        </w:rPr>
        <w:t xml:space="preserve"> that </w:t>
      </w:r>
      <w:r w:rsidRPr="001340B5">
        <w:rPr>
          <w:rStyle w:val="StyleUnderline"/>
        </w:rPr>
        <w:t xml:space="preserve">the </w:t>
      </w:r>
      <w:proofErr w:type="gramStart"/>
      <w:r w:rsidRPr="001340B5">
        <w:rPr>
          <w:rStyle w:val="StyleUnderline"/>
        </w:rPr>
        <w:t>particular types</w:t>
      </w:r>
      <w:proofErr w:type="gramEnd"/>
      <w:r w:rsidRPr="001340B5">
        <w:rPr>
          <w:rStyle w:val="StyleUnderline"/>
        </w:rPr>
        <w:t xml:space="preserve"> of goods at stake here can be easily replicated and produced in substantially larger quantities simply through a waiver of intellectual property rights. </w:t>
      </w:r>
      <w:r w:rsidRPr="001340B5">
        <w:rPr>
          <w:sz w:val="16"/>
        </w:rPr>
        <w:t xml:space="preserve">Vaccines and Intellectual Property: The Informational Function of Patents Intellectual property rights, and especially patent rights, are governmental grants embedded into national legal systems across the world for utilitarian reasons: longstanding intellectual property theory and policy rests on the idea that the prospect of obtaining a patent will incentivize players in research and development (R&amp;D) to invest in areas that might be otherwise underfunded. While a vast body of research demonstrates that this utilitarian approach is not universally applicable to all types of goods (and especially to certain types of health goods), it remains the main driver of modern patent regimes. </w:t>
      </w:r>
      <w:r w:rsidRPr="001340B5">
        <w:rPr>
          <w:rStyle w:val="StyleUnderline"/>
          <w:highlight w:val="yellow"/>
        </w:rPr>
        <w:t>In exchange for</w:t>
      </w:r>
      <w:r w:rsidRPr="001340B5">
        <w:rPr>
          <w:sz w:val="16"/>
        </w:rPr>
        <w:t xml:space="preserve"> getting this </w:t>
      </w:r>
      <w:proofErr w:type="gramStart"/>
      <w:r w:rsidRPr="001340B5">
        <w:rPr>
          <w:sz w:val="16"/>
        </w:rPr>
        <w:t xml:space="preserve">particular type of </w:t>
      </w:r>
      <w:r w:rsidRPr="001340B5">
        <w:rPr>
          <w:rStyle w:val="StyleUnderline"/>
          <w:highlight w:val="yellow"/>
        </w:rPr>
        <w:t>i</w:t>
      </w:r>
      <w:r w:rsidRPr="001340B5">
        <w:rPr>
          <w:rStyle w:val="StyleUnderline"/>
        </w:rPr>
        <w:t>ntellectual</w:t>
      </w:r>
      <w:proofErr w:type="gramEnd"/>
      <w:r w:rsidRPr="001340B5">
        <w:rPr>
          <w:rStyle w:val="StyleUnderline"/>
        </w:rPr>
        <w:t xml:space="preserve"> </w:t>
      </w:r>
      <w:r w:rsidRPr="001340B5">
        <w:rPr>
          <w:rStyle w:val="StyleUnderline"/>
          <w:highlight w:val="yellow"/>
        </w:rPr>
        <w:t>p</w:t>
      </w:r>
      <w:r w:rsidRPr="001340B5">
        <w:rPr>
          <w:rStyle w:val="StyleUnderline"/>
        </w:rPr>
        <w:t xml:space="preserve">roperty </w:t>
      </w:r>
      <w:r w:rsidRPr="001340B5">
        <w:rPr>
          <w:rStyle w:val="StyleUnderline"/>
          <w:highlight w:val="yellow"/>
        </w:rPr>
        <w:t>rights</w:t>
      </w:r>
      <w:r w:rsidRPr="001340B5">
        <w:rPr>
          <w:sz w:val="16"/>
          <w:highlight w:val="yellow"/>
        </w:rPr>
        <w:t xml:space="preserve">, </w:t>
      </w:r>
      <w:r w:rsidRPr="001340B5">
        <w:rPr>
          <w:rStyle w:val="StyleUnderline"/>
          <w:highlight w:val="yellow"/>
        </w:rPr>
        <w:t>patentees disclose</w:t>
      </w:r>
      <w:r w:rsidRPr="001340B5">
        <w:rPr>
          <w:rStyle w:val="StyleUnderline"/>
        </w:rPr>
        <w:t xml:space="preserve"> critical </w:t>
      </w:r>
      <w:r w:rsidRPr="001340B5">
        <w:rPr>
          <w:rStyle w:val="StyleUnderline"/>
          <w:highlight w:val="yellow"/>
        </w:rPr>
        <w:t>information about the invention covered by the patent</w:t>
      </w:r>
      <w:r w:rsidRPr="001340B5">
        <w:rPr>
          <w:sz w:val="16"/>
        </w:rPr>
        <w:t xml:space="preserve">. On the one hand, a patent gives the patentee lead time on the market for a relatively lengthy </w:t>
      </w:r>
      <w:proofErr w:type="gramStart"/>
      <w:r w:rsidRPr="001340B5">
        <w:rPr>
          <w:sz w:val="16"/>
        </w:rPr>
        <w:t>period of time</w:t>
      </w:r>
      <w:proofErr w:type="gramEnd"/>
      <w:r w:rsidRPr="001340B5">
        <w:rPr>
          <w:sz w:val="16"/>
        </w:rPr>
        <w:t xml:space="preserve"> (formally 20 years, in practice less than that, especially for products like vaccines that must undergo review and approval by drug regulators). On the other hand, b</w:t>
      </w:r>
      <w:r w:rsidRPr="001340B5">
        <w:rPr>
          <w:rStyle w:val="StyleUnderline"/>
        </w:rPr>
        <w:t xml:space="preserve">y requiring that the patent applicant share information about the invention that is subsequently published by the patent office, the patent system promotes the flow of scientific and technical information that can be used by other innovators in the field. </w:t>
      </w:r>
      <w:r w:rsidRPr="001340B5">
        <w:rPr>
          <w:sz w:val="16"/>
        </w:rPr>
        <w:t xml:space="preserve">It is well known by now that existing COVID-19 vaccines — including the ones that represent the application of a new type of vaccine technology, mRNA vaccines — are covered by multiple layers of patent rights. Proponents of a patent waiver for COVID-19 vaccine emphasize the problems created by the exclusivity created by intellectual property rights, and they are correct in their diagnosis. Having adopted a legal regime that grants patent rights to any inventions meeting the substantive criteria set forth in international and national patent laws (a threshold that many of the current patent applications on COVID-19 will, </w:t>
      </w:r>
      <w:proofErr w:type="gramStart"/>
      <w:r w:rsidRPr="001340B5">
        <w:rPr>
          <w:sz w:val="16"/>
        </w:rPr>
        <w:t>in all likelihood</w:t>
      </w:r>
      <w:proofErr w:type="gramEnd"/>
      <w:r w:rsidRPr="001340B5">
        <w:rPr>
          <w:sz w:val="16"/>
        </w:rPr>
        <w:t xml:space="preserve">, clear), we now face the logical consequences of such a regime: absent some kind of intervention, vaccine patent holders have the ability to refuse licensing their technology to others, even against a backdrop of vaccine scarcity. A waiver is thus portrayed as a mechanism to overcome this exclusionary ability that traditionally inheres to a patent: </w:t>
      </w:r>
      <w:proofErr w:type="gramStart"/>
      <w:r w:rsidRPr="001340B5">
        <w:rPr>
          <w:sz w:val="16"/>
        </w:rPr>
        <w:t>in light of</w:t>
      </w:r>
      <w:proofErr w:type="gramEnd"/>
      <w:r w:rsidRPr="001340B5">
        <w:rPr>
          <w:sz w:val="16"/>
        </w:rPr>
        <w:t xml:space="preserve"> the tragic proportions of our shared public health problem, let us do away with the exclusionary right for a certain period of time and other companies will be able to 1) replicate existing vaccines and 2) manufacture at scale so that considerably more doses of vaccine will start flowing towards populations in the Global South. These two propositions would be accurate if the information disclosed in patents were enough to increase the supply of COVID-19 vaccines. Unfortunately, it is not. A Mismatch Problem: The Informational Limitations of Patents </w:t>
      </w:r>
      <w:proofErr w:type="spellStart"/>
      <w:r w:rsidRPr="001340B5">
        <w:rPr>
          <w:rStyle w:val="StyleUnderline"/>
        </w:rPr>
        <w:t>Patents</w:t>
      </w:r>
      <w:proofErr w:type="spellEnd"/>
      <w:r w:rsidRPr="001340B5">
        <w:rPr>
          <w:rStyle w:val="StyleUnderline"/>
        </w:rPr>
        <w:t xml:space="preserve"> cover both processes and products</w:t>
      </w:r>
      <w:r w:rsidRPr="001340B5">
        <w:rPr>
          <w:sz w:val="16"/>
        </w:rPr>
        <w:t xml:space="preserve">. In the case of vaccines, the former category includes methods of vaccine production, while the latter covers a myriad of vaccine components, from antigens (substances used to elicit a reaction </w:t>
      </w:r>
      <w:proofErr w:type="gramStart"/>
      <w:r w:rsidRPr="001340B5">
        <w:rPr>
          <w:sz w:val="16"/>
        </w:rPr>
        <w:t>from the immune system),</w:t>
      </w:r>
      <w:proofErr w:type="gramEnd"/>
      <w:r w:rsidRPr="001340B5">
        <w:rPr>
          <w:sz w:val="16"/>
        </w:rPr>
        <w:t xml:space="preserve"> to inactive ingredients, such as adjuvants (substances that help enhance the immune response, like oil-in-water emulsions) and stabilizers (substances that help maintain the potency of the vaccine, like sugars), to the vaccine delivery mechanism. In order to understand the practical limitations of a waiver of intellectual property rights when a vaccine is involved, it may be useful to think of </w:t>
      </w:r>
      <w:r w:rsidRPr="001340B5">
        <w:rPr>
          <w:rStyle w:val="StyleUnderline"/>
        </w:rPr>
        <w:t>patents as informational mechanisms akin to the information and tools needed to turn a recipe into an edible product</w:t>
      </w:r>
      <w:r w:rsidRPr="001340B5">
        <w:rPr>
          <w:sz w:val="16"/>
        </w:rPr>
        <w:t xml:space="preserve">. One or more patents will provide a recipe for a </w:t>
      </w:r>
      <w:proofErr w:type="gramStart"/>
      <w:r w:rsidRPr="001340B5">
        <w:rPr>
          <w:sz w:val="16"/>
        </w:rPr>
        <w:t>process</w:t>
      </w:r>
      <w:proofErr w:type="gramEnd"/>
      <w:r w:rsidRPr="001340B5">
        <w:rPr>
          <w:sz w:val="16"/>
        </w:rPr>
        <w:t xml:space="preserve"> or a component needed to produce a vaccine. But, just as with a culinary recipe, the informational power of a patent does not cover any tips or instructions that have not been </w:t>
      </w:r>
      <w:r w:rsidRPr="001340B5">
        <w:rPr>
          <w:sz w:val="16"/>
        </w:rPr>
        <w:lastRenderedPageBreak/>
        <w:t xml:space="preserve">memorialized in writing, nor does it provide any access to the raw materials needed to put a vaccine together. Waivers, therefore, temporarily remove exclusionary rights, but do not address two fundamental sources of the current vaccine scarcity problem. </w:t>
      </w:r>
      <w:r w:rsidRPr="001340B5">
        <w:rPr>
          <w:rStyle w:val="StyleUnderline"/>
          <w:highlight w:val="yellow"/>
        </w:rPr>
        <w:t>First</w:t>
      </w:r>
      <w:r w:rsidRPr="001340B5">
        <w:rPr>
          <w:sz w:val="16"/>
        </w:rPr>
        <w:t xml:space="preserve">, we are still left with a significant informational problem: as many commentators have remarked, </w:t>
      </w:r>
      <w:r w:rsidRPr="001340B5">
        <w:rPr>
          <w:rStyle w:val="StyleUnderline"/>
          <w:highlight w:val="yellow"/>
        </w:rPr>
        <w:t>knowledge disclosed through patents</w:t>
      </w:r>
      <w:r w:rsidRPr="001340B5">
        <w:rPr>
          <w:rStyle w:val="StyleUnderline"/>
        </w:rPr>
        <w:t xml:space="preserve"> alone </w:t>
      </w:r>
      <w:r w:rsidRPr="001340B5">
        <w:rPr>
          <w:rStyle w:val="StyleUnderline"/>
          <w:highlight w:val="yellow"/>
        </w:rPr>
        <w:t>is</w:t>
      </w:r>
      <w:r w:rsidRPr="001340B5">
        <w:rPr>
          <w:rStyle w:val="StyleUnderline"/>
        </w:rPr>
        <w:t xml:space="preserve"> often </w:t>
      </w:r>
      <w:r w:rsidRPr="001340B5">
        <w:rPr>
          <w:rStyle w:val="StyleUnderline"/>
          <w:highlight w:val="yellow"/>
        </w:rPr>
        <w:t>insufficient</w:t>
      </w:r>
      <w:r w:rsidRPr="001340B5">
        <w:rPr>
          <w:rStyle w:val="StyleUnderline"/>
        </w:rPr>
        <w:t xml:space="preserve"> for a third party </w:t>
      </w:r>
      <w:r w:rsidRPr="001340B5">
        <w:rPr>
          <w:rStyle w:val="StyleUnderline"/>
          <w:highlight w:val="yellow"/>
        </w:rPr>
        <w:t>to</w:t>
      </w:r>
      <w:r w:rsidRPr="001340B5">
        <w:rPr>
          <w:rStyle w:val="StyleUnderline"/>
        </w:rPr>
        <w:t xml:space="preserve"> </w:t>
      </w:r>
      <w:proofErr w:type="gramStart"/>
      <w:r w:rsidRPr="001340B5">
        <w:rPr>
          <w:rStyle w:val="StyleUnderline"/>
        </w:rPr>
        <w:t>actually be</w:t>
      </w:r>
      <w:proofErr w:type="gramEnd"/>
      <w:r w:rsidRPr="001340B5">
        <w:rPr>
          <w:rStyle w:val="StyleUnderline"/>
        </w:rPr>
        <w:t xml:space="preserve"> able to </w:t>
      </w:r>
      <w:r w:rsidRPr="001340B5">
        <w:rPr>
          <w:rStyle w:val="StyleUnderline"/>
          <w:highlight w:val="yellow"/>
        </w:rPr>
        <w:t>replicate a vaccine</w:t>
      </w:r>
      <w:r w:rsidRPr="001340B5">
        <w:rPr>
          <w:sz w:val="16"/>
        </w:rPr>
        <w:t xml:space="preserve">. From a scientific perspective, </w:t>
      </w:r>
      <w:r w:rsidRPr="001340B5">
        <w:rPr>
          <w:rStyle w:val="StyleUnderline"/>
          <w:highlight w:val="yellow"/>
        </w:rPr>
        <w:t>vaccines are</w:t>
      </w:r>
      <w:r w:rsidRPr="001340B5">
        <w:rPr>
          <w:sz w:val="16"/>
        </w:rPr>
        <w:t xml:space="preserve"> biological products, and, as such, their relative complexity makes them </w:t>
      </w:r>
      <w:r w:rsidRPr="001340B5">
        <w:rPr>
          <w:rStyle w:val="StyleUnderline"/>
        </w:rPr>
        <w:t xml:space="preserve">highly </w:t>
      </w:r>
      <w:r w:rsidRPr="001340B5">
        <w:rPr>
          <w:rStyle w:val="StyleUnderline"/>
          <w:highlight w:val="yellow"/>
        </w:rPr>
        <w:t xml:space="preserve">dependent on specific manufacturing </w:t>
      </w:r>
      <w:r w:rsidRPr="001340B5">
        <w:rPr>
          <w:rStyle w:val="StyleUnderline"/>
        </w:rPr>
        <w:t xml:space="preserve">processes and </w:t>
      </w:r>
      <w:r w:rsidRPr="001340B5">
        <w:rPr>
          <w:rStyle w:val="StyleUnderline"/>
          <w:highlight w:val="yellow"/>
        </w:rPr>
        <w:t>practices</w:t>
      </w:r>
      <w:r w:rsidRPr="001340B5">
        <w:rPr>
          <w:sz w:val="16"/>
        </w:rPr>
        <w:t xml:space="preserve">, many of which are not disclosed in a patent — think of it as the </w:t>
      </w:r>
      <w:r w:rsidRPr="001340B5">
        <w:rPr>
          <w:rStyle w:val="StyleUnderline"/>
          <w:highlight w:val="yellow"/>
        </w:rPr>
        <w:t>unwritten tips</w:t>
      </w:r>
      <w:r w:rsidRPr="001340B5">
        <w:rPr>
          <w:rStyle w:val="StyleUnderline"/>
        </w:rPr>
        <w:t xml:space="preserve"> or instructions </w:t>
      </w:r>
      <w:r w:rsidRPr="001340B5">
        <w:rPr>
          <w:rStyle w:val="StyleUnderline"/>
          <w:highlight w:val="yellow"/>
        </w:rPr>
        <w:t>for a particular recipe</w:t>
      </w:r>
      <w:r w:rsidRPr="001340B5">
        <w:rPr>
          <w:sz w:val="16"/>
        </w:rPr>
        <w:t xml:space="preserve">. Some of this information may be </w:t>
      </w:r>
      <w:r w:rsidRPr="001340B5">
        <w:rPr>
          <w:rStyle w:val="StyleUnderline"/>
          <w:highlight w:val="yellow"/>
        </w:rPr>
        <w:t>kept secret by a company for competitive reason</w:t>
      </w:r>
      <w:r w:rsidRPr="001340B5">
        <w:rPr>
          <w:sz w:val="16"/>
        </w:rPr>
        <w:t xml:space="preserve">s; in these cases, </w:t>
      </w:r>
      <w:r w:rsidRPr="001340B5">
        <w:rPr>
          <w:rStyle w:val="StyleUnderline"/>
        </w:rPr>
        <w:t>lifting patent rights will not result in increased informational disclosur</w:t>
      </w:r>
      <w:r w:rsidRPr="001340B5">
        <w:rPr>
          <w:sz w:val="16"/>
        </w:rPr>
        <w:t xml:space="preserve">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 </w:t>
      </w:r>
      <w:r w:rsidRPr="001340B5">
        <w:rPr>
          <w:rStyle w:val="StyleUnderline"/>
          <w:highlight w:val="yellow"/>
        </w:rPr>
        <w:t>Second, even if all types of legal restrictions</w:t>
      </w:r>
      <w:r w:rsidRPr="001340B5">
        <w:rPr>
          <w:sz w:val="16"/>
        </w:rPr>
        <w:t xml:space="preserve"> on the use of vaccine technology </w:t>
      </w:r>
      <w:r w:rsidRPr="001340B5">
        <w:rPr>
          <w:rStyle w:val="StyleUnderline"/>
          <w:highlight w:val="yellow"/>
        </w:rPr>
        <w:t>were lifted</w:t>
      </w:r>
      <w:r w:rsidRPr="001340B5">
        <w:rPr>
          <w:sz w:val="16"/>
        </w:rPr>
        <w:t xml:space="preserve"> — or had never existed in the first place — </w:t>
      </w:r>
      <w:r w:rsidRPr="001340B5">
        <w:rPr>
          <w:rStyle w:val="Emphasis"/>
          <w:highlight w:val="yellow"/>
        </w:rPr>
        <w:t>there is</w:t>
      </w:r>
      <w:r w:rsidRPr="001340B5">
        <w:rPr>
          <w:sz w:val="16"/>
        </w:rPr>
        <w:t xml:space="preserve"> simply </w:t>
      </w:r>
      <w:r w:rsidRPr="001340B5">
        <w:rPr>
          <w:rStyle w:val="StyleUnderline"/>
          <w:highlight w:val="yellow"/>
        </w:rPr>
        <w:t>not enough infrastructure</w:t>
      </w:r>
      <w:r w:rsidRPr="001340B5">
        <w:rPr>
          <w:rStyle w:val="StyleUnderline"/>
        </w:rPr>
        <w:t xml:space="preserve"> (manufacturing facilities and equipment) </w:t>
      </w:r>
      <w:r w:rsidRPr="001340B5">
        <w:rPr>
          <w:rStyle w:val="StyleUnderline"/>
          <w:highlight w:val="yellow"/>
        </w:rPr>
        <w:t>nor raw materials</w:t>
      </w:r>
      <w:r w:rsidRPr="001340B5">
        <w:rPr>
          <w:rStyle w:val="StyleUnderline"/>
        </w:rPr>
        <w:t xml:space="preserve"> (the components needed to manufacture and deliver vaccines) </w:t>
      </w:r>
      <w:r w:rsidRPr="001340B5">
        <w:rPr>
          <w:rStyle w:val="StyleUnderline"/>
          <w:highlight w:val="yellow"/>
        </w:rPr>
        <w:t>to produce and distribute COVID</w:t>
      </w:r>
      <w:r w:rsidRPr="001340B5">
        <w:rPr>
          <w:rStyle w:val="StyleUnderline"/>
        </w:rPr>
        <w:t xml:space="preserve">-19 </w:t>
      </w:r>
      <w:r w:rsidRPr="001340B5">
        <w:rPr>
          <w:rStyle w:val="StyleUnderline"/>
          <w:highlight w:val="yellow"/>
        </w:rPr>
        <w:t>vaccines</w:t>
      </w:r>
      <w:r w:rsidRPr="001340B5">
        <w:rPr>
          <w:rStyle w:val="StyleUnderline"/>
        </w:rPr>
        <w:t xml:space="preserve"> as predicted under current waiver proposals</w:t>
      </w:r>
      <w:r w:rsidRPr="001340B5">
        <w:rPr>
          <w:sz w:val="16"/>
        </w:rPr>
        <w:t xml:space="preserve">. We have long faced a global vaccine manufacturing problem that will not be fully resolved during the current pandemic. In the case of vaccines that need to be kept at ultra-cold temperatures, these problems intensify. One of us (Barnes-Weise) has been involved in the </w:t>
      </w:r>
      <w:r w:rsidRPr="001340B5">
        <w:rPr>
          <w:rStyle w:val="StyleUnderline"/>
        </w:rPr>
        <w:t>contractual negotiations for the development, manufacturing and transfer of technology related to COVID-19 vaccines</w:t>
      </w:r>
      <w:r w:rsidRPr="001340B5">
        <w:rPr>
          <w:sz w:val="16"/>
        </w:rPr>
        <w:t xml:space="preserve">. In addition to the informational gaps described above, 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w:t>
      </w:r>
      <w:proofErr w:type="gramStart"/>
      <w:r w:rsidRPr="001340B5">
        <w:rPr>
          <w:sz w:val="16"/>
        </w:rPr>
        <w:t>partner site risks</w:t>
      </w:r>
      <w:proofErr w:type="gramEnd"/>
      <w:r w:rsidRPr="001340B5">
        <w:rPr>
          <w:sz w:val="16"/>
        </w:rPr>
        <w:t xml:space="preserve"> reducing the capacity of the first site. And remote instruction, necessitated by the pandemic, has its own shortcomings. In relation to the patents on the vaccines themselves, most of the concerns that the vaccine manufacturers express are around the protection of their vaccine platforms for the purposes of making future or non-COVID-19 vaccines. </w:t>
      </w:r>
      <w:proofErr w:type="spellStart"/>
      <w:r w:rsidRPr="001340B5">
        <w:rPr>
          <w:sz w:val="16"/>
        </w:rPr>
        <w:t>Moderna</w:t>
      </w:r>
      <w:proofErr w:type="spellEnd"/>
      <w:r w:rsidRPr="001340B5">
        <w:rPr>
          <w:sz w:val="16"/>
        </w:rPr>
        <w:t xml:space="preserve">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sidRPr="001340B5">
        <w:rPr>
          <w:sz w:val="16"/>
        </w:rPr>
        <w:t>actually manufacture</w:t>
      </w:r>
      <w:proofErr w:type="gramEnd"/>
      <w:r w:rsidRPr="001340B5">
        <w:rPr>
          <w:sz w:val="16"/>
        </w:rPr>
        <w:t xml:space="preserve"> effective vaccines in light of the infrastructural and product scarcity, even in situations in which there might be no informational gaps. A patent waiver would not address any of the practical concerns currently at the root of tech transfer negotiations involving COVID-19 vaccine technology. Compounding these problems is the fact that, </w:t>
      </w:r>
      <w:r w:rsidRPr="001340B5">
        <w:rPr>
          <w:rStyle w:val="Emphasis"/>
          <w:highlight w:val="yellow"/>
        </w:rPr>
        <w:t>should a waiver be issued</w:t>
      </w:r>
      <w:r w:rsidRPr="001340B5">
        <w:rPr>
          <w:rStyle w:val="Emphasis"/>
        </w:rPr>
        <w:t xml:space="preserve">, </w:t>
      </w:r>
      <w:r w:rsidRPr="001340B5">
        <w:rPr>
          <w:rStyle w:val="Emphasis"/>
          <w:highlight w:val="yellow"/>
        </w:rPr>
        <w:t>there is no legal mechanism that can compel the transfer of</w:t>
      </w:r>
      <w:r w:rsidRPr="001340B5">
        <w:rPr>
          <w:rStyle w:val="Emphasis"/>
        </w:rPr>
        <w:t xml:space="preserve"> certain types of know-how or </w:t>
      </w:r>
      <w:r w:rsidRPr="001340B5">
        <w:rPr>
          <w:rStyle w:val="Emphasis"/>
          <w:highlight w:val="yellow"/>
        </w:rPr>
        <w:t>trade secrets</w:t>
      </w:r>
      <w:r w:rsidRPr="001340B5">
        <w:rPr>
          <w:sz w:val="16"/>
        </w:rPr>
        <w:t xml:space="preserve"> should a company be unwilling to license its intellectual property —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 Moreover, they should consider the legal and practical uncertainty that a waiver would introduce, as it is unclear how technology transfer between companies would cease (or continue) once the waiver expires </w:t>
      </w:r>
    </w:p>
    <w:p w14:paraId="5D0D6054" w14:textId="03397583" w:rsidR="00A302D8" w:rsidRPr="002A0383" w:rsidRDefault="00A302D8" w:rsidP="00A302D8">
      <w:pPr>
        <w:pStyle w:val="Heading4"/>
      </w:pPr>
      <w:r>
        <w:t xml:space="preserve">2] </w:t>
      </w:r>
      <w:r>
        <w:t xml:space="preserve">It doesn’t solve – there are tons of barriers to access to vaccines, especially in developing countries. Even if it’s </w:t>
      </w:r>
      <w:r>
        <w:rPr>
          <w:u w:val="single"/>
        </w:rPr>
        <w:t>legal</w:t>
      </w:r>
      <w:r>
        <w:t xml:space="preserve"> to make generics, lack of raw materials, expertise, and production facilities mean the plan is a </w:t>
      </w:r>
      <w:r>
        <w:rPr>
          <w:u w:val="single"/>
        </w:rPr>
        <w:t>drop in the bucket</w:t>
      </w:r>
      <w:r>
        <w:t xml:space="preserve"> for responding to global covid </w:t>
      </w:r>
    </w:p>
    <w:p w14:paraId="65357105" w14:textId="77777777" w:rsidR="00A302D8" w:rsidRPr="00D31CF4" w:rsidRDefault="00A302D8" w:rsidP="00A302D8">
      <w:proofErr w:type="spellStart"/>
      <w:r w:rsidRPr="00D31CF4">
        <w:rPr>
          <w:rStyle w:val="Style13ptBold"/>
        </w:rPr>
        <w:t>Herper</w:t>
      </w:r>
      <w:proofErr w:type="spellEnd"/>
      <w:r w:rsidRPr="00D31CF4">
        <w:t xml:space="preserve"> et al </w:t>
      </w:r>
      <w:r w:rsidRPr="00D31CF4">
        <w:rPr>
          <w:rStyle w:val="Style13ptBold"/>
        </w:rPr>
        <w:t>21</w:t>
      </w:r>
      <w:r w:rsidRPr="00D31CF4">
        <w:t xml:space="preserve"> [Matthew </w:t>
      </w:r>
      <w:proofErr w:type="spellStart"/>
      <w:r w:rsidRPr="00D31CF4">
        <w:t>Herper</w:t>
      </w:r>
      <w:proofErr w:type="spellEnd"/>
      <w:r w:rsidRPr="00D31CF4">
        <w:t xml:space="preserve">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4E3DCC58" w14:textId="77777777" w:rsidR="00A302D8" w:rsidRPr="002A0383" w:rsidRDefault="00A302D8" w:rsidP="00A302D8">
      <w:pPr>
        <w:rPr>
          <w:sz w:val="16"/>
        </w:rPr>
      </w:pPr>
      <w:r w:rsidRPr="002A0383">
        <w:rPr>
          <w:sz w:val="16"/>
        </w:rPr>
        <w:lastRenderedPageBreak/>
        <w:t xml:space="preserve">Prashant </w:t>
      </w:r>
      <w:r w:rsidRPr="002A0383">
        <w:rPr>
          <w:rStyle w:val="Emphasis"/>
        </w:rPr>
        <w:t>Yadav</w:t>
      </w:r>
      <w:r w:rsidRPr="002A0383">
        <w:rPr>
          <w:sz w:val="16"/>
        </w:rPr>
        <w:t xml:space="preserve">, </w:t>
      </w:r>
      <w:r w:rsidRPr="002A0383">
        <w:rPr>
          <w:rStyle w:val="StyleUnderline"/>
        </w:rPr>
        <w:t xml:space="preserve">a supply chain </w:t>
      </w:r>
      <w:r w:rsidRPr="002A0383">
        <w:rPr>
          <w:rStyle w:val="Emphasis"/>
        </w:rPr>
        <w:t>expert</w:t>
      </w:r>
      <w:r w:rsidRPr="002A0383">
        <w:rPr>
          <w:sz w:val="16"/>
        </w:rPr>
        <w:t xml:space="preserve"> and senior fellow </w:t>
      </w:r>
      <w:r w:rsidRPr="002A0383">
        <w:rPr>
          <w:rStyle w:val="StyleUnderline"/>
        </w:rPr>
        <w:t>at the Center for Global Development</w:t>
      </w:r>
      <w:r w:rsidRPr="002A0383">
        <w:rPr>
          <w:sz w:val="16"/>
        </w:rPr>
        <w:t xml:space="preserve">, </w:t>
      </w:r>
      <w:r w:rsidRPr="002A0383">
        <w:rPr>
          <w:rStyle w:val="StyleUnderline"/>
        </w:rPr>
        <w:t xml:space="preserve">said </w:t>
      </w:r>
      <w:r w:rsidRPr="00AF457A">
        <w:rPr>
          <w:rStyle w:val="StyleUnderline"/>
          <w:highlight w:val="cyan"/>
        </w:rPr>
        <w:t xml:space="preserve">the </w:t>
      </w:r>
      <w:r w:rsidRPr="00AF457A">
        <w:rPr>
          <w:rStyle w:val="Emphasis"/>
          <w:highlight w:val="cyan"/>
        </w:rPr>
        <w:t>biggest barrier</w:t>
      </w:r>
      <w:r w:rsidRPr="002A0383">
        <w:rPr>
          <w:rStyle w:val="StyleUnderline"/>
        </w:rPr>
        <w:t xml:space="preserve"> to increasing the global</w:t>
      </w:r>
      <w:r w:rsidRPr="002A0383">
        <w:rPr>
          <w:sz w:val="16"/>
        </w:rPr>
        <w:t xml:space="preserve"> </w:t>
      </w:r>
      <w:r w:rsidRPr="002A0383">
        <w:rPr>
          <w:rStyle w:val="Emphasis"/>
        </w:rPr>
        <w:t>vaccine supply</w:t>
      </w:r>
      <w:r w:rsidRPr="002A0383">
        <w:rPr>
          <w:sz w:val="16"/>
        </w:rPr>
        <w:t xml:space="preserve"> </w:t>
      </w:r>
      <w:r w:rsidRPr="00AF457A">
        <w:rPr>
          <w:rStyle w:val="StyleUnderline"/>
          <w:highlight w:val="cyan"/>
        </w:rPr>
        <w:t>is</w:t>
      </w:r>
      <w:r w:rsidRPr="002A0383">
        <w:rPr>
          <w:rStyle w:val="StyleUnderline"/>
        </w:rPr>
        <w:t xml:space="preserve"> a </w:t>
      </w:r>
      <w:r w:rsidRPr="00AF457A">
        <w:rPr>
          <w:rStyle w:val="StyleUnderline"/>
          <w:highlight w:val="cyan"/>
        </w:rPr>
        <w:t xml:space="preserve">lack of raw </w:t>
      </w:r>
      <w:r w:rsidRPr="00AF457A">
        <w:rPr>
          <w:rStyle w:val="Emphasis"/>
          <w:highlight w:val="cyan"/>
        </w:rPr>
        <w:t>materials</w:t>
      </w:r>
      <w:r w:rsidRPr="00AF457A">
        <w:rPr>
          <w:rStyle w:val="StyleUnderline"/>
          <w:highlight w:val="cyan"/>
        </w:rPr>
        <w:t xml:space="preserve"> and </w:t>
      </w:r>
      <w:r w:rsidRPr="00AF457A">
        <w:rPr>
          <w:rStyle w:val="Emphasis"/>
          <w:highlight w:val="cyan"/>
        </w:rPr>
        <w:t>facilities</w:t>
      </w:r>
      <w:r w:rsidRPr="002A0383">
        <w:rPr>
          <w:sz w:val="16"/>
        </w:rPr>
        <w:t xml:space="preserve"> </w:t>
      </w:r>
      <w:r w:rsidRPr="002A0383">
        <w:rPr>
          <w:rStyle w:val="StyleUnderline"/>
        </w:rPr>
        <w:t xml:space="preserve">that manufacture the billions of doses the world needs. Temporarily </w:t>
      </w:r>
      <w:r w:rsidRPr="00AF457A">
        <w:rPr>
          <w:rStyle w:val="StyleUnderline"/>
          <w:highlight w:val="cyan"/>
        </w:rPr>
        <w:t>suspending</w:t>
      </w:r>
      <w:r w:rsidRPr="002A0383">
        <w:rPr>
          <w:rStyle w:val="StyleUnderline"/>
        </w:rPr>
        <w:t xml:space="preserve"> some</w:t>
      </w:r>
      <w:r w:rsidRPr="002A0383">
        <w:rPr>
          <w:sz w:val="16"/>
        </w:rPr>
        <w:t xml:space="preserve"> </w:t>
      </w:r>
      <w:r w:rsidRPr="00AF457A">
        <w:rPr>
          <w:rStyle w:val="Emphasis"/>
          <w:highlight w:val="cyan"/>
        </w:rPr>
        <w:t>intellectual property</w:t>
      </w:r>
      <w:r w:rsidRPr="002A0383">
        <w:rPr>
          <w:sz w:val="16"/>
        </w:rPr>
        <w:t xml:space="preserve">, as the U.S. proposes to do, </w:t>
      </w:r>
      <w:r w:rsidRPr="00AF457A">
        <w:rPr>
          <w:rStyle w:val="StyleUnderline"/>
          <w:highlight w:val="cyan"/>
        </w:rPr>
        <w:t xml:space="preserve">would have </w:t>
      </w:r>
      <w:r w:rsidRPr="00AF457A">
        <w:rPr>
          <w:rStyle w:val="Emphasis"/>
          <w:highlight w:val="cyan"/>
        </w:rPr>
        <w:t>little effect on those problems</w:t>
      </w:r>
      <w:r w:rsidRPr="002A0383">
        <w:rPr>
          <w:sz w:val="16"/>
        </w:rPr>
        <w:t>, he said.</w:t>
      </w:r>
    </w:p>
    <w:p w14:paraId="33D52BA7" w14:textId="77777777" w:rsidR="00A302D8" w:rsidRPr="002A0383" w:rsidRDefault="00A302D8" w:rsidP="00A302D8">
      <w:pPr>
        <w:rPr>
          <w:sz w:val="16"/>
        </w:rPr>
      </w:pPr>
      <w:r w:rsidRPr="002A0383">
        <w:rPr>
          <w:sz w:val="16"/>
        </w:rPr>
        <w:t xml:space="preserve">“My take is: </w:t>
      </w:r>
      <w:r w:rsidRPr="00AF457A">
        <w:rPr>
          <w:rStyle w:val="Emphasis"/>
          <w:highlight w:val="cyan"/>
        </w:rPr>
        <w:t>By itself</w:t>
      </w:r>
      <w:r w:rsidRPr="00AF457A">
        <w:rPr>
          <w:sz w:val="16"/>
          <w:highlight w:val="cyan"/>
        </w:rPr>
        <w:t xml:space="preserve">, </w:t>
      </w:r>
      <w:r w:rsidRPr="00AF457A">
        <w:rPr>
          <w:rStyle w:val="StyleUnderline"/>
          <w:highlight w:val="cyan"/>
        </w:rPr>
        <w:t>it will not get us much</w:t>
      </w:r>
      <w:r w:rsidRPr="002A0383">
        <w:rPr>
          <w:rStyle w:val="StyleUnderline"/>
        </w:rPr>
        <w:t xml:space="preserve"> benefit in increased manufacturing capacity</w:t>
      </w:r>
      <w:r w:rsidRPr="002A0383">
        <w:rPr>
          <w:sz w:val="16"/>
        </w:rPr>
        <w:t>,” Yadav said. “But as part of a larger package, it can.”</w:t>
      </w:r>
    </w:p>
    <w:p w14:paraId="13F87DC9" w14:textId="77777777" w:rsidR="00A302D8" w:rsidRPr="002A0383" w:rsidRDefault="00A302D8" w:rsidP="00A302D8">
      <w:pPr>
        <w:rPr>
          <w:sz w:val="16"/>
        </w:rPr>
      </w:pPr>
      <w:r w:rsidRPr="002A0383">
        <w:rPr>
          <w:sz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2A0383">
        <w:rPr>
          <w:sz w:val="16"/>
        </w:rPr>
        <w:t>actually produce</w:t>
      </w:r>
      <w:proofErr w:type="gramEnd"/>
      <w:r w:rsidRPr="002A0383">
        <w:rPr>
          <w:sz w:val="16"/>
        </w:rPr>
        <w:t xml:space="preserve"> vaccine doses rather than solely targeting patents.</w:t>
      </w:r>
    </w:p>
    <w:p w14:paraId="3EFE52E0" w14:textId="77777777" w:rsidR="00A302D8" w:rsidRPr="002A0383" w:rsidRDefault="00A302D8" w:rsidP="00A302D8">
      <w:pPr>
        <w:rPr>
          <w:sz w:val="16"/>
        </w:rPr>
      </w:pPr>
      <w:r w:rsidRPr="002A0383">
        <w:rPr>
          <w:sz w:val="16"/>
        </w:rPr>
        <w:t xml:space="preserve">Lawrence </w:t>
      </w:r>
      <w:proofErr w:type="spellStart"/>
      <w:r w:rsidRPr="002A0383">
        <w:rPr>
          <w:sz w:val="16"/>
        </w:rPr>
        <w:t>Gostin</w:t>
      </w:r>
      <w:proofErr w:type="spellEnd"/>
      <w:r w:rsidRPr="002A0383">
        <w:rPr>
          <w:sz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3DBE2076" w14:textId="77777777" w:rsidR="00A302D8" w:rsidRDefault="00A302D8" w:rsidP="00A302D8">
      <w:pPr>
        <w:rPr>
          <w:sz w:val="16"/>
        </w:rPr>
      </w:pPr>
      <w:r w:rsidRPr="002A0383">
        <w:rPr>
          <w:sz w:val="16"/>
        </w:rPr>
        <w:t>“</w:t>
      </w:r>
      <w:r w:rsidRPr="00AF457A">
        <w:rPr>
          <w:rStyle w:val="StyleUnderline"/>
          <w:highlight w:val="cyan"/>
        </w:rPr>
        <w:t>We’re not talking about</w:t>
      </w:r>
      <w:r w:rsidRPr="002A0383">
        <w:rPr>
          <w:rStyle w:val="StyleUnderline"/>
        </w:rPr>
        <w:t xml:space="preserve"> any </w:t>
      </w:r>
      <w:r w:rsidRPr="00AF457A">
        <w:rPr>
          <w:rStyle w:val="Emphasis"/>
          <w:highlight w:val="cyan"/>
        </w:rPr>
        <w:t>immediate help</w:t>
      </w:r>
      <w:r w:rsidRPr="00AF457A">
        <w:rPr>
          <w:sz w:val="16"/>
          <w:highlight w:val="cyan"/>
        </w:rPr>
        <w:t xml:space="preserve"> </w:t>
      </w:r>
      <w:r w:rsidRPr="00AF457A">
        <w:rPr>
          <w:rStyle w:val="StyleUnderline"/>
          <w:highlight w:val="cyan"/>
        </w:rPr>
        <w:t>for India or Latin America</w:t>
      </w:r>
      <w:r w:rsidRPr="002A0383">
        <w:rPr>
          <w:rStyle w:val="StyleUnderline"/>
        </w:rPr>
        <w:t xml:space="preserve"> or other countries going through an enormous spread of the virus</w:t>
      </w:r>
      <w:r w:rsidRPr="002A0383">
        <w:rPr>
          <w:sz w:val="16"/>
        </w:rPr>
        <w:t xml:space="preserve">,” </w:t>
      </w:r>
      <w:proofErr w:type="spellStart"/>
      <w:r w:rsidRPr="002A0383">
        <w:rPr>
          <w:sz w:val="16"/>
        </w:rPr>
        <w:t>Gostin</w:t>
      </w:r>
      <w:proofErr w:type="spellEnd"/>
      <w:r w:rsidRPr="002A0383">
        <w:rPr>
          <w:sz w:val="16"/>
        </w:rPr>
        <w:t xml:space="preserve"> said. “</w:t>
      </w:r>
      <w:r w:rsidRPr="00AF457A">
        <w:rPr>
          <w:rStyle w:val="StyleUnderline"/>
          <w:highlight w:val="cyan"/>
        </w:rPr>
        <w:t>While they’re</w:t>
      </w:r>
      <w:r w:rsidRPr="002A0383">
        <w:rPr>
          <w:rStyle w:val="StyleUnderline"/>
        </w:rPr>
        <w:t xml:space="preserve"> going to be </w:t>
      </w:r>
      <w:r w:rsidRPr="00AF457A">
        <w:rPr>
          <w:rStyle w:val="StyleUnderline"/>
          <w:highlight w:val="cyan"/>
        </w:rPr>
        <w:t>negotiating</w:t>
      </w:r>
      <w:r w:rsidRPr="002A0383">
        <w:rPr>
          <w:rStyle w:val="StyleUnderline"/>
        </w:rPr>
        <w:t xml:space="preserve"> the text, </w:t>
      </w:r>
      <w:r w:rsidRPr="00AF457A">
        <w:rPr>
          <w:rStyle w:val="StyleUnderline"/>
          <w:highlight w:val="cyan"/>
        </w:rPr>
        <w:t xml:space="preserve">the </w:t>
      </w:r>
      <w:r w:rsidRPr="00AF457A">
        <w:rPr>
          <w:rStyle w:val="Emphasis"/>
          <w:highlight w:val="cyan"/>
        </w:rPr>
        <w:t>virus</w:t>
      </w:r>
      <w:r w:rsidRPr="00AF457A">
        <w:rPr>
          <w:rStyle w:val="StyleUnderline"/>
          <w:highlight w:val="cyan"/>
        </w:rPr>
        <w:t xml:space="preserve"> will be </w:t>
      </w:r>
      <w:r w:rsidRPr="00AF457A">
        <w:rPr>
          <w:rStyle w:val="Emphasis"/>
          <w:highlight w:val="cyan"/>
        </w:rPr>
        <w:t>mutating</w:t>
      </w:r>
      <w:r w:rsidRPr="002A0383">
        <w:rPr>
          <w:sz w:val="16"/>
        </w:rPr>
        <w:t>.”</w:t>
      </w:r>
    </w:p>
    <w:p w14:paraId="35C18B65" w14:textId="77777777" w:rsidR="00A302D8" w:rsidRDefault="00A302D8" w:rsidP="00A302D8">
      <w:pPr>
        <w:rPr>
          <w:sz w:val="16"/>
        </w:rPr>
      </w:pPr>
    </w:p>
    <w:p w14:paraId="09CAAF81" w14:textId="646E25B6" w:rsidR="00A302D8" w:rsidRPr="00A302D8" w:rsidRDefault="00A302D8" w:rsidP="00A302D8"/>
    <w:p w14:paraId="181C3308" w14:textId="014337D8" w:rsidR="000936FB" w:rsidRDefault="00A302D8" w:rsidP="000936FB">
      <w:pPr>
        <w:pStyle w:val="Heading4"/>
      </w:pPr>
      <w:r>
        <w:t xml:space="preserve">3] </w:t>
      </w:r>
      <w:r w:rsidR="000936FB">
        <w:t xml:space="preserve">List of supply shortages – there is </w:t>
      </w:r>
      <w:r w:rsidR="000936FB" w:rsidRPr="00121D83">
        <w:rPr>
          <w:u w:val="single"/>
        </w:rPr>
        <w:t>no way</w:t>
      </w:r>
      <w:r w:rsidR="000936FB">
        <w:t xml:space="preserve"> the </w:t>
      </w:r>
      <w:proofErr w:type="spellStart"/>
      <w:r w:rsidR="000936FB">
        <w:t>aff</w:t>
      </w:r>
      <w:proofErr w:type="spellEnd"/>
      <w:r w:rsidR="000936FB">
        <w:t xml:space="preserve"> solves, but they </w:t>
      </w:r>
      <w:r w:rsidR="000936FB" w:rsidRPr="00121D83">
        <w:rPr>
          <w:u w:val="single"/>
        </w:rPr>
        <w:t>decrease available vaccines</w:t>
      </w:r>
      <w:r w:rsidR="000936FB">
        <w:t>.</w:t>
      </w:r>
    </w:p>
    <w:p w14:paraId="0CDE734E" w14:textId="77777777" w:rsidR="000936FB" w:rsidRDefault="000936FB" w:rsidP="000936FB">
      <w:r>
        <w:t>[</w:t>
      </w:r>
      <w:r w:rsidRPr="0071055F">
        <w:t xml:space="preserve">Laurie </w:t>
      </w:r>
      <w:r w:rsidRPr="00E57CD1">
        <w:rPr>
          <w:rStyle w:val="Style13ptBold"/>
        </w:rPr>
        <w:t>Garrett 21</w:t>
      </w:r>
      <w:r w:rsidRPr="0071055F">
        <w:t xml:space="preserve">, </w:t>
      </w:r>
      <w:r>
        <w:t>(C</w:t>
      </w:r>
      <w:r w:rsidRPr="0071055F">
        <w:t>olumnist at Foreign Policy and former senior fellow for global health at the Council on Foreign Relations</w:t>
      </w:r>
      <w:r>
        <w:t>)</w:t>
      </w:r>
      <w:r w:rsidRPr="0071055F">
        <w:t>.</w:t>
      </w:r>
      <w:r>
        <w:t xml:space="preserve"> 5/7/21, </w:t>
      </w:r>
      <w:r w:rsidRPr="00946540">
        <w:t>Stopping Drug Patents Has Stopped Pandemics Before</w:t>
      </w:r>
      <w:r>
        <w:t xml:space="preserve">, Foreign Policy, </w:t>
      </w:r>
      <w:hyperlink r:id="rId19" w:history="1">
        <w:r w:rsidRPr="00AF10B8">
          <w:rPr>
            <w:rStyle w:val="Hyperlink"/>
          </w:rPr>
          <w:t>https://foreignpolicy.com/2021/05/07/stopping-drug-patents-pandemics-coronavirus-hiv-aids/</w:t>
        </w:r>
      </w:hyperlink>
      <w:r>
        <w:t>] Justin</w:t>
      </w:r>
    </w:p>
    <w:p w14:paraId="4CFA300E" w14:textId="77777777" w:rsidR="000936FB" w:rsidRPr="00121D83" w:rsidRDefault="000936FB" w:rsidP="000936FB">
      <w:pPr>
        <w:rPr>
          <w:rStyle w:val="Emphasis"/>
        </w:rPr>
      </w:pPr>
      <w:r w:rsidRPr="00121D83">
        <w:rPr>
          <w:sz w:val="16"/>
        </w:rPr>
        <w:t xml:space="preserve">The </w:t>
      </w:r>
      <w:r w:rsidRPr="00121D83">
        <w:rPr>
          <w:highlight w:val="green"/>
          <w:u w:val="single"/>
        </w:rPr>
        <w:t>vaccines aren’t easy</w:t>
      </w:r>
      <w:r w:rsidRPr="00121D83">
        <w:rPr>
          <w:u w:val="single"/>
        </w:rPr>
        <w:t xml:space="preserve"> to make. </w:t>
      </w:r>
      <w:r w:rsidRPr="00121D83">
        <w:rPr>
          <w:rStyle w:val="Emphasis"/>
        </w:rPr>
        <w:t xml:space="preserve">Manufacturing </w:t>
      </w:r>
      <w:r w:rsidRPr="00121D83">
        <w:rPr>
          <w:rStyle w:val="Emphasis"/>
          <w:highlight w:val="green"/>
        </w:rPr>
        <w:t>errors</w:t>
      </w:r>
      <w:r w:rsidRPr="00121D83">
        <w:rPr>
          <w:rStyle w:val="Emphasis"/>
        </w:rPr>
        <w:t xml:space="preserve"> in a Maryland Emergent BioSolutions factory </w:t>
      </w:r>
      <w:r w:rsidRPr="00121D83">
        <w:rPr>
          <w:rStyle w:val="Emphasis"/>
          <w:highlight w:val="green"/>
        </w:rPr>
        <w:t>caused</w:t>
      </w:r>
      <w:r w:rsidRPr="00121D83">
        <w:rPr>
          <w:rStyle w:val="Emphasis"/>
        </w:rPr>
        <w:t xml:space="preserve"> an </w:t>
      </w:r>
      <w:r w:rsidRPr="00121D83">
        <w:rPr>
          <w:rStyle w:val="Emphasis"/>
          <w:highlight w:val="green"/>
        </w:rPr>
        <w:t>86 percent plummet in</w:t>
      </w:r>
      <w:r w:rsidRPr="00121D83">
        <w:rPr>
          <w:rStyle w:val="Emphasis"/>
        </w:rPr>
        <w:t xml:space="preserve"> Johnson &amp; Johnson vaccine </w:t>
      </w:r>
      <w:r w:rsidRPr="00121D83">
        <w:rPr>
          <w:rStyle w:val="Emphasis"/>
          <w:highlight w:val="green"/>
        </w:rPr>
        <w:t>supplies</w:t>
      </w:r>
      <w:r w:rsidRPr="00121D83">
        <w:rPr>
          <w:u w:val="single"/>
        </w:rPr>
        <w:t xml:space="preserve"> in early April. Complex steps in the process of </w:t>
      </w:r>
      <w:r w:rsidRPr="00121D83">
        <w:rPr>
          <w:rStyle w:val="Emphasis"/>
        </w:rPr>
        <w:t>isolating</w:t>
      </w:r>
      <w:r w:rsidRPr="00121D83">
        <w:rPr>
          <w:u w:val="single"/>
        </w:rPr>
        <w:t xml:space="preserve">, </w:t>
      </w:r>
      <w:r w:rsidRPr="00121D83">
        <w:rPr>
          <w:rStyle w:val="Emphasis"/>
        </w:rPr>
        <w:t>purifying</w:t>
      </w:r>
      <w:r w:rsidRPr="00121D83">
        <w:rPr>
          <w:u w:val="single"/>
        </w:rPr>
        <w:t xml:space="preserve">, </w:t>
      </w:r>
      <w:r w:rsidRPr="00121D83">
        <w:rPr>
          <w:rStyle w:val="Emphasis"/>
        </w:rPr>
        <w:t>preserving</w:t>
      </w:r>
      <w:r w:rsidRPr="00121D83">
        <w:rPr>
          <w:u w:val="single"/>
        </w:rPr>
        <w:t xml:space="preserve">, </w:t>
      </w:r>
      <w:r w:rsidRPr="00121D83">
        <w:rPr>
          <w:rStyle w:val="Emphasis"/>
        </w:rPr>
        <w:t>storing</w:t>
      </w:r>
      <w:r w:rsidRPr="00121D83">
        <w:rPr>
          <w:u w:val="single"/>
        </w:rPr>
        <w:t xml:space="preserve">, and </w:t>
      </w:r>
      <w:r w:rsidRPr="00121D83">
        <w:rPr>
          <w:rStyle w:val="Emphasis"/>
        </w:rPr>
        <w:t>delivering</w:t>
      </w:r>
      <w:r w:rsidRPr="00121D83">
        <w:rPr>
          <w:u w:val="single"/>
        </w:rPr>
        <w:t xml:space="preserve"> COVID-19 immunizations are each error-prone and </w:t>
      </w:r>
      <w:r w:rsidRPr="00121D83">
        <w:rPr>
          <w:rStyle w:val="Emphasis"/>
        </w:rPr>
        <w:t xml:space="preserve">require long lists of specialized chemicals and machinery. </w:t>
      </w:r>
    </w:p>
    <w:p w14:paraId="3512762F" w14:textId="77777777" w:rsidR="000936FB" w:rsidRPr="00121D83" w:rsidRDefault="000936FB" w:rsidP="000936FB">
      <w:pPr>
        <w:rPr>
          <w:sz w:val="16"/>
        </w:rPr>
      </w:pPr>
      <w:r w:rsidRPr="00121D83">
        <w:rPr>
          <w:u w:val="single"/>
        </w:rPr>
        <w:t xml:space="preserve">The </w:t>
      </w:r>
      <w:r w:rsidRPr="00121D83">
        <w:rPr>
          <w:highlight w:val="green"/>
          <w:u w:val="single"/>
        </w:rPr>
        <w:t>world is in</w:t>
      </w:r>
      <w:r w:rsidRPr="00121D83">
        <w:rPr>
          <w:u w:val="single"/>
        </w:rPr>
        <w:t xml:space="preserve"> the </w:t>
      </w:r>
      <w:r w:rsidRPr="00121D83">
        <w:rPr>
          <w:highlight w:val="green"/>
          <w:u w:val="single"/>
        </w:rPr>
        <w:t>grips</w:t>
      </w:r>
      <w:r w:rsidRPr="00121D83">
        <w:rPr>
          <w:u w:val="single"/>
        </w:rPr>
        <w:t xml:space="preserve"> now </w:t>
      </w:r>
      <w:r w:rsidRPr="00121D83">
        <w:rPr>
          <w:highlight w:val="green"/>
          <w:u w:val="single"/>
        </w:rPr>
        <w:t xml:space="preserve">of </w:t>
      </w:r>
      <w:r w:rsidRPr="00121D83">
        <w:rPr>
          <w:rStyle w:val="Emphasis"/>
          <w:highlight w:val="green"/>
        </w:rPr>
        <w:t>pipette tips</w:t>
      </w:r>
      <w:r w:rsidRPr="00121D83">
        <w:rPr>
          <w:rStyle w:val="Emphasis"/>
        </w:rPr>
        <w:t xml:space="preserve"> shortages</w:t>
      </w:r>
      <w:r w:rsidRPr="00121D83">
        <w:rPr>
          <w:sz w:val="16"/>
        </w:rPr>
        <w:t xml:space="preserve">—used to suck out chemicals and viral samples from test tubes in key steps of vaccine making. </w:t>
      </w:r>
      <w:r w:rsidRPr="00121D83">
        <w:rPr>
          <w:rStyle w:val="Emphasis"/>
          <w:highlight w:val="green"/>
        </w:rPr>
        <w:t>Syringes</w:t>
      </w:r>
      <w:r w:rsidRPr="00121D83">
        <w:rPr>
          <w:rStyle w:val="Emphasis"/>
        </w:rPr>
        <w:t xml:space="preserve"> are in short supply</w:t>
      </w:r>
      <w:r w:rsidRPr="00121D83">
        <w:rPr>
          <w:sz w:val="16"/>
        </w:rPr>
        <w:t xml:space="preserve">, prompting vaccinators to toss vaccine supplies for lack of means to administer them. </w:t>
      </w:r>
      <w:r w:rsidRPr="00121D83">
        <w:rPr>
          <w:rStyle w:val="Emphasis"/>
        </w:rPr>
        <w:t xml:space="preserve">The </w:t>
      </w:r>
      <w:r w:rsidRPr="00121D83">
        <w:rPr>
          <w:rStyle w:val="Emphasis"/>
          <w:highlight w:val="green"/>
        </w:rPr>
        <w:t>sterile containers</w:t>
      </w:r>
      <w:r w:rsidRPr="00121D83">
        <w:rPr>
          <w:rStyle w:val="Emphasis"/>
        </w:rPr>
        <w:t xml:space="preserve"> used to hold vaccines are running out</w:t>
      </w:r>
      <w:r w:rsidRPr="00121D83">
        <w:rPr>
          <w:sz w:val="16"/>
        </w:rPr>
        <w:t xml:space="preserve">. From the earliest days of the 2020 pandemic, the sorts of </w:t>
      </w:r>
      <w:r w:rsidRPr="00121D83">
        <w:rPr>
          <w:rStyle w:val="Emphasis"/>
          <w:highlight w:val="green"/>
        </w:rPr>
        <w:t>protective gear</w:t>
      </w:r>
      <w:r w:rsidRPr="00121D83">
        <w:rPr>
          <w:rStyle w:val="Emphasis"/>
        </w:rPr>
        <w:t xml:space="preserve"> and </w:t>
      </w:r>
      <w:r w:rsidRPr="00121D83">
        <w:rPr>
          <w:rStyle w:val="Emphasis"/>
          <w:highlight w:val="green"/>
        </w:rPr>
        <w:t>machinery</w:t>
      </w:r>
      <w:r w:rsidRPr="00121D83">
        <w:rPr>
          <w:u w:val="single"/>
        </w:rPr>
        <w:t xml:space="preserve"> vaccine researchers and makers require have been in </w:t>
      </w:r>
      <w:r w:rsidRPr="00121D83">
        <w:rPr>
          <w:rStyle w:val="Emphasis"/>
        </w:rPr>
        <w:t>short supply,</w:t>
      </w:r>
      <w:r w:rsidRPr="00121D83">
        <w:rPr>
          <w:sz w:val="16"/>
        </w:rPr>
        <w:t xml:space="preserve"> exacerbated by trade tensions between the United States and China. </w:t>
      </w:r>
      <w:r w:rsidRPr="00121D83">
        <w:rPr>
          <w:highlight w:val="green"/>
          <w:u w:val="single"/>
        </w:rPr>
        <w:t>Swabs</w:t>
      </w:r>
      <w:r w:rsidRPr="00121D83">
        <w:rPr>
          <w:u w:val="single"/>
        </w:rPr>
        <w:t xml:space="preserve"> used for </w:t>
      </w:r>
      <w:r w:rsidRPr="00121D83">
        <w:rPr>
          <w:rStyle w:val="Emphasis"/>
        </w:rPr>
        <w:t>COVID-19 testing</w:t>
      </w:r>
      <w:r w:rsidRPr="00121D83">
        <w:rPr>
          <w:sz w:val="16"/>
        </w:rPr>
        <w:t xml:space="preserve"> and all aspects of equipment cleaning in sterile conditions are held up in a grotesque family dispute in Maine. </w:t>
      </w:r>
      <w:r w:rsidRPr="00121D83">
        <w:rPr>
          <w:u w:val="single"/>
        </w:rPr>
        <w:t xml:space="preserve">There aren’t enough </w:t>
      </w:r>
      <w:r w:rsidRPr="00121D83">
        <w:rPr>
          <w:highlight w:val="green"/>
          <w:u w:val="single"/>
        </w:rPr>
        <w:t>centrifuge tubes</w:t>
      </w:r>
      <w:r w:rsidRPr="00121D83">
        <w:rPr>
          <w:sz w:val="16"/>
        </w:rPr>
        <w:t xml:space="preserve"> </w:t>
      </w:r>
      <w:r w:rsidRPr="00121D83">
        <w:rPr>
          <w:sz w:val="16"/>
        </w:rPr>
        <w:lastRenderedPageBreak/>
        <w:t xml:space="preserve">made worldwide to spin down cell samples. </w:t>
      </w:r>
      <w:proofErr w:type="spellStart"/>
      <w:r w:rsidRPr="00121D83">
        <w:rPr>
          <w:sz w:val="16"/>
        </w:rPr>
        <w:t>Moderna</w:t>
      </w:r>
      <w:proofErr w:type="spellEnd"/>
      <w:r w:rsidRPr="00121D83">
        <w:rPr>
          <w:sz w:val="16"/>
        </w:rPr>
        <w:t xml:space="preserve"> and Pfizer are constantly scrambling to find the </w:t>
      </w:r>
      <w:r w:rsidRPr="00121D83">
        <w:rPr>
          <w:u w:val="single"/>
        </w:rPr>
        <w:t xml:space="preserve">ingredients used to make the microscopic fatty balls, called </w:t>
      </w:r>
      <w:r w:rsidRPr="00121D83">
        <w:rPr>
          <w:highlight w:val="green"/>
          <w:u w:val="single"/>
        </w:rPr>
        <w:t>liposomes</w:t>
      </w:r>
      <w:r w:rsidRPr="00121D83">
        <w:rPr>
          <w:u w:val="single"/>
        </w:rPr>
        <w:t>, that house the mRNA molecules and carry them safely into the bloodstream</w:t>
      </w:r>
      <w:r w:rsidRPr="00121D83">
        <w:rPr>
          <w:sz w:val="16"/>
        </w:rPr>
        <w:t xml:space="preserve">. Even the </w:t>
      </w:r>
      <w:r w:rsidRPr="00121D83">
        <w:rPr>
          <w:highlight w:val="green"/>
          <w:u w:val="single"/>
        </w:rPr>
        <w:t>nucleic acids</w:t>
      </w:r>
      <w:r w:rsidRPr="00121D83">
        <w:rPr>
          <w:u w:val="single"/>
        </w:rPr>
        <w:t xml:space="preserve"> used to construct mRNA and a long list of </w:t>
      </w:r>
      <w:r w:rsidRPr="00121D83">
        <w:rPr>
          <w:highlight w:val="green"/>
          <w:u w:val="single"/>
        </w:rPr>
        <w:t>special enzymes</w:t>
      </w:r>
      <w:r w:rsidRPr="00121D83">
        <w:rPr>
          <w:sz w:val="16"/>
        </w:rPr>
        <w:t xml:space="preserve"> used to purify those samples </w:t>
      </w:r>
      <w:r w:rsidRPr="00121D83">
        <w:rPr>
          <w:u w:val="single"/>
        </w:rPr>
        <w:t>are in horribly short supply</w:t>
      </w:r>
      <w:r w:rsidRPr="00121D83">
        <w:rPr>
          <w:sz w:val="16"/>
        </w:rPr>
        <w:t xml:space="preserve">, largely because their use overlaps with the manufacture of COVID-19 tests. Because such delicate </w:t>
      </w:r>
      <w:r w:rsidRPr="00121D83">
        <w:rPr>
          <w:highlight w:val="green"/>
          <w:u w:val="single"/>
        </w:rPr>
        <w:t>chemicals and proteins</w:t>
      </w:r>
      <w:r w:rsidRPr="00121D83">
        <w:rPr>
          <w:u w:val="single"/>
        </w:rPr>
        <w:t xml:space="preserve"> must be handled at deep-freeze temperatures and transported swiftly for immediate use, the entire supply chain is vulnerable</w:t>
      </w:r>
      <w:r w:rsidRPr="00121D83">
        <w:rPr>
          <w:sz w:val="16"/>
        </w:rPr>
        <w:t xml:space="preserve"> to the simplest of catastrophes: weather at an airport, a car crash that blocks truck traffic, power outages, or competition for cargo space.</w:t>
      </w:r>
    </w:p>
    <w:p w14:paraId="204CAE89" w14:textId="77777777" w:rsidR="000936FB" w:rsidRPr="001B3E98" w:rsidRDefault="000936FB" w:rsidP="000936FB">
      <w:pPr>
        <w:rPr>
          <w:rStyle w:val="Emphasis"/>
        </w:rPr>
      </w:pPr>
      <w:r w:rsidRPr="00121D83">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121D83">
        <w:rPr>
          <w:sz w:val="16"/>
        </w:rPr>
        <w:t>Flexsafe</w:t>
      </w:r>
      <w:proofErr w:type="spellEnd"/>
      <w:r w:rsidRPr="00121D83">
        <w:rPr>
          <w:sz w:val="16"/>
        </w:rPr>
        <w:t xml:space="preserve"> RM special bags to hold liquid vaccines in bulk, phosphate-buffered saline solution, Distearoylphosphatidylcholine for liposome-making, 5’ cap for mRNA made by </w:t>
      </w:r>
      <w:proofErr w:type="spellStart"/>
      <w:r w:rsidRPr="00121D83">
        <w:rPr>
          <w:sz w:val="16"/>
        </w:rPr>
        <w:t>TriLink</w:t>
      </w:r>
      <w:proofErr w:type="spellEnd"/>
      <w:r w:rsidRPr="00121D83">
        <w:rPr>
          <w:sz w:val="16"/>
        </w:rPr>
        <w:t xml:space="preserve"> </w:t>
      </w:r>
      <w:proofErr w:type="spellStart"/>
      <w:r w:rsidRPr="00121D83">
        <w:rPr>
          <w:sz w:val="16"/>
        </w:rPr>
        <w:t>BioTechnologies</w:t>
      </w:r>
      <w:proofErr w:type="spellEnd"/>
      <w:r w:rsidRPr="00121D83">
        <w:rPr>
          <w:sz w:val="16"/>
        </w:rPr>
        <w:t>, RNA polymerases—</w:t>
      </w:r>
      <w:r w:rsidRPr="00121D83">
        <w:rPr>
          <w:u w:val="single"/>
        </w:rPr>
        <w:t xml:space="preserve">the </w:t>
      </w:r>
      <w:r w:rsidRPr="001B3E98">
        <w:rPr>
          <w:rStyle w:val="Emphasis"/>
        </w:rPr>
        <w:t>list goes on, and on, and on</w:t>
      </w:r>
      <w:r w:rsidRPr="00121D83">
        <w:rPr>
          <w:u w:val="single"/>
        </w:rPr>
        <w:t xml:space="preserve">. As the number of would-be vaccine makers grows, so will </w:t>
      </w:r>
      <w:r w:rsidRPr="001B3E98">
        <w:rPr>
          <w:rStyle w:val="Emphasis"/>
        </w:rPr>
        <w:t>demand for thousands of such items,</w:t>
      </w:r>
      <w:r w:rsidRPr="00121D83">
        <w:rPr>
          <w:u w:val="single"/>
        </w:rPr>
        <w:t xml:space="preserve"> putting pressure on companies that are, in many cases, mom-and-pop operations. Worse, pressure on supplies critical for COVID-19 vaccine making is already resulting in a production loss of </w:t>
      </w:r>
      <w:r w:rsidRPr="001B3E98">
        <w:rPr>
          <w:rStyle w:val="Emphasis"/>
        </w:rPr>
        <w:t>vital medicines for other diseases.</w:t>
      </w:r>
    </w:p>
    <w:p w14:paraId="38D07FDB" w14:textId="77777777" w:rsidR="000936FB" w:rsidRPr="00550EB1" w:rsidRDefault="000936FB" w:rsidP="000936FB">
      <w:pPr>
        <w:rPr>
          <w:sz w:val="14"/>
        </w:rPr>
      </w:pPr>
    </w:p>
    <w:p w14:paraId="31C5D657" w14:textId="52F2E084" w:rsidR="000936FB" w:rsidRDefault="00A302D8" w:rsidP="000936FB">
      <w:pPr>
        <w:pStyle w:val="Heading4"/>
      </w:pPr>
      <w:r>
        <w:t xml:space="preserve">4] </w:t>
      </w:r>
      <w:r w:rsidR="000936FB">
        <w:t xml:space="preserve">The </w:t>
      </w:r>
      <w:proofErr w:type="spellStart"/>
      <w:r w:rsidR="000936FB">
        <w:t>aff</w:t>
      </w:r>
      <w:proofErr w:type="spellEnd"/>
      <w:r w:rsidR="000936FB">
        <w:t xml:space="preserve"> causes a </w:t>
      </w:r>
      <w:r w:rsidR="000936FB" w:rsidRPr="00513FC5">
        <w:rPr>
          <w:u w:val="single"/>
        </w:rPr>
        <w:t>scramble</w:t>
      </w:r>
      <w:r w:rsidR="000936FB">
        <w:t xml:space="preserve"> for limited resources by manufacturers with </w:t>
      </w:r>
      <w:r w:rsidR="000936FB" w:rsidRPr="00513FC5">
        <w:rPr>
          <w:u w:val="single"/>
        </w:rPr>
        <w:t>no experience</w:t>
      </w:r>
      <w:r w:rsidR="000936FB">
        <w:t xml:space="preserve"> – </w:t>
      </w:r>
      <w:r w:rsidR="000936FB" w:rsidRPr="00513FC5">
        <w:rPr>
          <w:u w:val="single"/>
        </w:rPr>
        <w:t>turns case</w:t>
      </w:r>
      <w:r w:rsidR="000936FB">
        <w:t>.</w:t>
      </w:r>
    </w:p>
    <w:p w14:paraId="0DBCA305" w14:textId="77777777" w:rsidR="000936FB" w:rsidRPr="00513FC5" w:rsidRDefault="000936FB" w:rsidP="000936FB">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20" w:history="1">
        <w:r w:rsidRPr="007272F2">
          <w:rPr>
            <w:rStyle w:val="Hyperlink"/>
          </w:rPr>
          <w:t>https://www.cnbc.com/2021/05/07/pfizer-ceo-biden-backed-covid-vaccine-patent-waiver-will-cause-problems.html</w:t>
        </w:r>
      </w:hyperlink>
      <w:r>
        <w:t>] Justin</w:t>
      </w:r>
    </w:p>
    <w:p w14:paraId="18C6C15F" w14:textId="77777777" w:rsidR="000936FB" w:rsidRPr="000A4BB6" w:rsidRDefault="000936FB" w:rsidP="000936FB">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1BF52917" w14:textId="77777777" w:rsidR="000936FB" w:rsidRPr="000A4BB6" w:rsidRDefault="000936FB" w:rsidP="000936FB">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27360716" w14:textId="77777777" w:rsidR="000936FB" w:rsidRPr="000A4BB6" w:rsidRDefault="000936FB" w:rsidP="000936FB">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5EBAA584" w14:textId="77777777" w:rsidR="000936FB" w:rsidRPr="000A4BB6" w:rsidRDefault="000936FB" w:rsidP="000936FB">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396CA094" w14:textId="77777777" w:rsidR="000936FB" w:rsidRPr="000A4BB6" w:rsidRDefault="000936FB" w:rsidP="000936FB">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17592FA0" w14:textId="77777777" w:rsidR="000936FB" w:rsidRDefault="000936FB" w:rsidP="000936FB">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5384C924" w14:textId="77777777" w:rsidR="000936FB" w:rsidRDefault="000936FB" w:rsidP="000936FB">
      <w:pPr>
        <w:rPr>
          <w:sz w:val="16"/>
        </w:rPr>
      </w:pPr>
    </w:p>
    <w:p w14:paraId="282556E0" w14:textId="5E9D2347" w:rsidR="000936FB" w:rsidRDefault="00A302D8" w:rsidP="000936FB">
      <w:pPr>
        <w:pStyle w:val="Heading4"/>
      </w:pPr>
      <w:r>
        <w:lastRenderedPageBreak/>
        <w:t xml:space="preserve">5] </w:t>
      </w:r>
      <w:r w:rsidR="000936FB">
        <w:t xml:space="preserve">Prevents </w:t>
      </w:r>
      <w:r w:rsidR="000936FB" w:rsidRPr="0093108A">
        <w:rPr>
          <w:u w:val="single"/>
        </w:rPr>
        <w:t>distribution</w:t>
      </w:r>
      <w:r w:rsidR="000936FB">
        <w:t xml:space="preserve">---causes </w:t>
      </w:r>
      <w:r w:rsidR="000936FB" w:rsidRPr="0093108A">
        <w:rPr>
          <w:u w:val="single"/>
        </w:rPr>
        <w:t>vaccine hesitancy</w:t>
      </w:r>
      <w:r>
        <w:t xml:space="preserve"> and turns case</w:t>
      </w:r>
    </w:p>
    <w:p w14:paraId="3B829F53" w14:textId="77777777" w:rsidR="000936FB" w:rsidRDefault="000936FB" w:rsidP="000936FB">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1" w:history="1">
        <w:r w:rsidRPr="00297C2F">
          <w:rPr>
            <w:rStyle w:val="Hyperlink"/>
          </w:rPr>
          <w:t>https://www.telegraph.co.uk/global-health/science-and-disease/vaccinating-the-world/</w:t>
        </w:r>
      </w:hyperlink>
      <w:r>
        <w:t>] Justin</w:t>
      </w:r>
    </w:p>
    <w:p w14:paraId="1D2705BA" w14:textId="77777777" w:rsidR="000936FB" w:rsidRPr="00256D77" w:rsidRDefault="000936FB" w:rsidP="000936FB">
      <w:pPr>
        <w:rPr>
          <w:sz w:val="16"/>
        </w:rPr>
      </w:pPr>
      <w:hyperlink r:id="rId22" w:history="1">
        <w:r w:rsidRPr="00256D77">
          <w:rPr>
            <w:u w:val="single"/>
          </w:rPr>
          <w:t>Vacc</w:t>
        </w:r>
        <w:r w:rsidRPr="00256D77">
          <w:rPr>
            <w:rStyle w:val="Emphasis"/>
          </w:rPr>
          <w:t xml:space="preserve">ine </w:t>
        </w:r>
        <w:r w:rsidRPr="00256D77">
          <w:rPr>
            <w:rStyle w:val="Emphasis"/>
            <w:highlight w:val="green"/>
          </w:rPr>
          <w:t>hesitancy</w:t>
        </w:r>
        <w:r w:rsidRPr="00256D77">
          <w:rPr>
            <w:rStyle w:val="Emphasis"/>
          </w:rPr>
          <w:t xml:space="preserve"> has also </w:t>
        </w:r>
        <w:r w:rsidRPr="00256D77">
          <w:rPr>
            <w:rStyle w:val="Emphasis"/>
            <w:highlight w:val="green"/>
          </w:rPr>
          <w:t>reared its head</w:t>
        </w:r>
      </w:hyperlink>
      <w:r w:rsidRPr="00256D77">
        <w:rPr>
          <w:u w:val="single"/>
        </w:rPr>
        <w:t xml:space="preserve">, with </w:t>
      </w:r>
      <w:r w:rsidRPr="00256D77">
        <w:rPr>
          <w:highlight w:val="green"/>
          <w:u w:val="single"/>
        </w:rPr>
        <w:t>concerns around</w:t>
      </w:r>
      <w:r w:rsidRPr="00256D77">
        <w:rPr>
          <w:u w:val="single"/>
        </w:rPr>
        <w:t xml:space="preserve"> </w:t>
      </w:r>
      <w:r w:rsidRPr="00256D77">
        <w:rPr>
          <w:rStyle w:val="Emphasis"/>
        </w:rPr>
        <w:t xml:space="preserve">rare blood </w:t>
      </w:r>
      <w:r w:rsidRPr="00256D77">
        <w:rPr>
          <w:rStyle w:val="Emphasis"/>
          <w:highlight w:val="green"/>
        </w:rPr>
        <w:t>clots</w:t>
      </w:r>
      <w:r w:rsidRPr="00256D77">
        <w:rPr>
          <w:rStyle w:val="Emphasis"/>
        </w:rPr>
        <w:t xml:space="preserve"> linked to the AstraZeneca and J&amp;J vaccines </w:t>
      </w:r>
      <w:r w:rsidRPr="00256D77">
        <w:rPr>
          <w:rStyle w:val="Emphasis"/>
          <w:highlight w:val="green"/>
        </w:rPr>
        <w:t>hitting public confidence</w:t>
      </w:r>
      <w:r w:rsidRPr="00256D77">
        <w:rPr>
          <w:rStyle w:val="Emphasis"/>
        </w:rPr>
        <w:t xml:space="preserve"> in Africa</w:t>
      </w:r>
      <w:r w:rsidRPr="00256D77">
        <w:rPr>
          <w:sz w:val="16"/>
        </w:rPr>
        <w:t xml:space="preserve">. The </w:t>
      </w:r>
      <w:r w:rsidRPr="00256D77">
        <w:rPr>
          <w:u w:val="single"/>
        </w:rPr>
        <w:t xml:space="preserve">Democratic Republic of Congo sent 1.3m unwanted doses to countries including </w:t>
      </w:r>
      <w:r w:rsidRPr="00256D77">
        <w:rPr>
          <w:rStyle w:val="Emphasis"/>
        </w:rPr>
        <w:t>Togo</w:t>
      </w:r>
      <w:r w:rsidRPr="00256D77">
        <w:rPr>
          <w:u w:val="single"/>
        </w:rPr>
        <w:t xml:space="preserve"> and </w:t>
      </w:r>
      <w:r w:rsidRPr="00256D77">
        <w:rPr>
          <w:rStyle w:val="Emphasis"/>
        </w:rPr>
        <w:t>Senegal</w:t>
      </w:r>
      <w:r w:rsidRPr="00256D77">
        <w:rPr>
          <w:u w:val="single"/>
        </w:rPr>
        <w:t xml:space="preserve"> before they expired in late June, while </w:t>
      </w:r>
      <w:r w:rsidRPr="00256D77">
        <w:rPr>
          <w:highlight w:val="green"/>
          <w:u w:val="single"/>
        </w:rPr>
        <w:t>Malawi destroyed</w:t>
      </w:r>
      <w:r w:rsidRPr="00256D77">
        <w:rPr>
          <w:u w:val="single"/>
        </w:rPr>
        <w:t xml:space="preserve"> 20,000 </w:t>
      </w:r>
      <w:r w:rsidRPr="00256D77">
        <w:rPr>
          <w:rStyle w:val="Emphasis"/>
          <w:highlight w:val="green"/>
        </w:rPr>
        <w:t>unused shots</w:t>
      </w:r>
      <w:r w:rsidRPr="00256D77">
        <w:rPr>
          <w:rStyle w:val="Emphasis"/>
        </w:rPr>
        <w:t xml:space="preserve"> last month </w:t>
      </w:r>
      <w:r w:rsidRPr="00256D77">
        <w:rPr>
          <w:rStyle w:val="Emphasis"/>
          <w:highlight w:val="green"/>
        </w:rPr>
        <w:t>as hesitancy hit rollout</w:t>
      </w:r>
      <w:r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w:t>
      </w:r>
      <w:proofErr w:type="spellStart"/>
      <w:r w:rsidRPr="00256D77">
        <w:rPr>
          <w:sz w:val="16"/>
        </w:rPr>
        <w:t>Devex</w:t>
      </w:r>
      <w:proofErr w:type="spellEnd"/>
      <w:r w:rsidRPr="00256D77">
        <w:rPr>
          <w:sz w:val="16"/>
        </w:rPr>
        <w:t xml:space="preserve"> event. “Well, it hasn’t really – in fact, </w:t>
      </w:r>
      <w:r w:rsidRPr="00256D77">
        <w:rPr>
          <w:u w:val="single"/>
        </w:rPr>
        <w:t xml:space="preserve">the </w:t>
      </w:r>
      <w:r w:rsidRPr="00256D77">
        <w:rPr>
          <w:highlight w:val="green"/>
          <w:u w:val="single"/>
        </w:rPr>
        <w:t>groups</w:t>
      </w:r>
      <w:r w:rsidRPr="00256D77">
        <w:rPr>
          <w:u w:val="single"/>
        </w:rPr>
        <w:t xml:space="preserve"> and the </w:t>
      </w:r>
      <w:r w:rsidRPr="00256D77">
        <w:rPr>
          <w:highlight w:val="green"/>
          <w:u w:val="single"/>
        </w:rPr>
        <w:t>questioning</w:t>
      </w:r>
      <w:r w:rsidRPr="00256D77">
        <w:rPr>
          <w:u w:val="single"/>
        </w:rPr>
        <w:t xml:space="preserve"> around </w:t>
      </w:r>
      <w:r w:rsidRPr="00256D77">
        <w:rPr>
          <w:highlight w:val="green"/>
          <w:u w:val="single"/>
        </w:rPr>
        <w:t>vaccines</w:t>
      </w:r>
      <w:r w:rsidRPr="00256D77">
        <w:rPr>
          <w:u w:val="single"/>
        </w:rPr>
        <w:t xml:space="preserve"> and some of the </w:t>
      </w:r>
      <w:proofErr w:type="spellStart"/>
      <w:r w:rsidRPr="00256D77">
        <w:rPr>
          <w:rStyle w:val="Emphasis"/>
        </w:rPr>
        <w:t>anti sentiments</w:t>
      </w:r>
      <w:proofErr w:type="spellEnd"/>
      <w:r w:rsidRPr="00256D77">
        <w:rPr>
          <w:rStyle w:val="Emphasis"/>
        </w:rPr>
        <w:t xml:space="preserve"> </w:t>
      </w:r>
      <w:r w:rsidRPr="00256D77">
        <w:rPr>
          <w:rStyle w:val="Emphasis"/>
          <w:highlight w:val="green"/>
        </w:rPr>
        <w:t xml:space="preserve">have </w:t>
      </w:r>
      <w:r w:rsidRPr="00256D77">
        <w:rPr>
          <w:rStyle w:val="Emphasis"/>
        </w:rPr>
        <w:t xml:space="preserve">actually </w:t>
      </w:r>
      <w:r w:rsidRPr="00256D77">
        <w:rPr>
          <w:rStyle w:val="Emphasis"/>
          <w:highlight w:val="green"/>
        </w:rPr>
        <w:t>escalated</w:t>
      </w:r>
      <w:r w:rsidRPr="00256D77">
        <w:rPr>
          <w:sz w:val="16"/>
        </w:rPr>
        <w:t xml:space="preserve">.” There are also growing concerns that the AstraZeneca and J&amp;J vaccines may be viewed as the “cheap relation” compared to the new mRNA vaccines produced by Pfizer and </w:t>
      </w:r>
      <w:proofErr w:type="spellStart"/>
      <w:r w:rsidRPr="00256D77">
        <w:rPr>
          <w:sz w:val="16"/>
        </w:rPr>
        <w:t>Moderna</w:t>
      </w:r>
      <w:proofErr w:type="spellEnd"/>
      <w:r w:rsidRPr="00256D77">
        <w:rPr>
          <w:sz w:val="16"/>
        </w:rPr>
        <w:t xml:space="preserve">. Given the former make up the bulk of </w:t>
      </w:r>
      <w:proofErr w:type="spellStart"/>
      <w:r w:rsidRPr="00256D77">
        <w:rPr>
          <w:sz w:val="16"/>
        </w:rPr>
        <w:t>Covax’s</w:t>
      </w:r>
      <w:proofErr w:type="spellEnd"/>
      <w:r w:rsidRPr="00256D77">
        <w:rPr>
          <w:sz w:val="16"/>
        </w:rPr>
        <w:t xml:space="preserve"> supply and are far easier to distribute in the developing world, this is a substantial hurdle. “</w:t>
      </w:r>
      <w:r w:rsidRPr="00256D77">
        <w:rPr>
          <w:u w:val="single"/>
        </w:rPr>
        <w:t xml:space="preserve">The AstraZeneca row has </w:t>
      </w:r>
      <w:r w:rsidRPr="00256D77">
        <w:rPr>
          <w:rStyle w:val="Emphasis"/>
          <w:highlight w:val="green"/>
        </w:rPr>
        <w:t>significantly impacted confidence</w:t>
      </w:r>
      <w:r w:rsidRPr="00256D77">
        <w:rPr>
          <w:rStyle w:val="Emphasis"/>
        </w:rPr>
        <w:t xml:space="preserve"> – not just across Africa, but around the world</w:t>
      </w:r>
      <w:r w:rsidRPr="00256D77">
        <w:rPr>
          <w:sz w:val="16"/>
        </w:rPr>
        <w:t xml:space="preserve">,” says Dr </w:t>
      </w:r>
      <w:proofErr w:type="spellStart"/>
      <w:r w:rsidRPr="00256D77">
        <w:rPr>
          <w:sz w:val="16"/>
        </w:rPr>
        <w:t>Ayoade</w:t>
      </w:r>
      <w:proofErr w:type="spellEnd"/>
      <w:r w:rsidRPr="00256D77">
        <w:rPr>
          <w:sz w:val="16"/>
        </w:rPr>
        <w:t xml:space="preserve"> </w:t>
      </w:r>
      <w:proofErr w:type="spellStart"/>
      <w:r w:rsidRPr="00256D77">
        <w:rPr>
          <w:sz w:val="16"/>
        </w:rPr>
        <w:t>Alakija</w:t>
      </w:r>
      <w:proofErr w:type="spellEnd"/>
      <w:r w:rsidRPr="00256D77">
        <w:rPr>
          <w:sz w:val="16"/>
        </w:rPr>
        <w:t xml:space="preserve">, co-chair of the Africa Union Vaccine Delivery Alliance. “But there is no choice here [to pick a different vaccine].” However, back in Kumasi, </w:t>
      </w:r>
      <w:proofErr w:type="spellStart"/>
      <w:r w:rsidRPr="00256D77">
        <w:rPr>
          <w:sz w:val="16"/>
        </w:rPr>
        <w:t>Mr</w:t>
      </w:r>
      <w:proofErr w:type="spellEnd"/>
      <w:r w:rsidRPr="00256D77">
        <w:rPr>
          <w:sz w:val="16"/>
        </w:rPr>
        <w:t xml:space="preserve">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7D136A7D" w14:textId="77777777" w:rsidR="000936FB" w:rsidRPr="002A0383" w:rsidRDefault="000936FB" w:rsidP="000936FB">
      <w:pPr>
        <w:rPr>
          <w:sz w:val="16"/>
        </w:rPr>
      </w:pPr>
    </w:p>
    <w:p w14:paraId="6CE926E8" w14:textId="56F53E57" w:rsidR="000936FB" w:rsidRPr="0051783A" w:rsidRDefault="000936FB" w:rsidP="000936FB">
      <w:pPr>
        <w:pStyle w:val="Heading3"/>
      </w:pPr>
      <w:r>
        <w:lastRenderedPageBreak/>
        <w:t>Pharma Retaliation</w:t>
      </w:r>
      <w:r w:rsidR="00A302D8">
        <w:t xml:space="preserve"> Turn</w:t>
      </w:r>
    </w:p>
    <w:p w14:paraId="478688E5" w14:textId="618E1777" w:rsidR="000936FB" w:rsidRDefault="00A302D8" w:rsidP="000936FB">
      <w:pPr>
        <w:pStyle w:val="Heading4"/>
      </w:pPr>
      <w:r>
        <w:t xml:space="preserve">1] </w:t>
      </w:r>
      <w:r w:rsidR="000936FB">
        <w:t>IP is insufficient for imitation; originators will challenge with intense litigation, and nations don’t have necessary ingredients and materials. Independently, the plan will cause companies to disengage from global efforts – Turns Case and makes the situation far worse</w:t>
      </w:r>
    </w:p>
    <w:p w14:paraId="0F3E815A" w14:textId="77777777" w:rsidR="000936FB" w:rsidRPr="00F9523B" w:rsidRDefault="000936FB" w:rsidP="000936FB">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23" w:history="1">
        <w:r w:rsidRPr="000168E0">
          <w:rPr>
            <w:rStyle w:val="Hyperlink"/>
          </w:rPr>
          <w:t>https://www.washingtonpost.com/outlook/2021/03/15/vaccine-coronavirus-patents-waive-global-equity/</w:t>
        </w:r>
      </w:hyperlink>
      <w:r>
        <w:t>] RM</w:t>
      </w:r>
    </w:p>
    <w:p w14:paraId="6BF50A19" w14:textId="77777777" w:rsidR="000936FB" w:rsidRPr="00F9523B" w:rsidRDefault="000936FB" w:rsidP="000936FB">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24" w:history="1">
        <w:r w:rsidRPr="00F9523B">
          <w:rPr>
            <w:rStyle w:val="Hyperlink"/>
          </w:rPr>
          <w:t>claims </w:t>
        </w:r>
      </w:hyperlink>
      <w:r w:rsidRPr="00F9523B">
        <w:t>the People’s Vaccine Alliance. Indeed, 58 low- and middle-income countries have mobilized in support of a proposed World Trade Organization </w:t>
      </w:r>
      <w:hyperlink r:id="rId25" w:history="1">
        <w:r w:rsidRPr="00F9523B">
          <w:rPr>
            <w:rStyle w:val="Hyperlink"/>
          </w:rPr>
          <w:t>waiver</w:t>
        </w:r>
      </w:hyperlink>
      <w:r w:rsidRPr="00F9523B">
        <w:t> that would temporarily exempt </w:t>
      </w:r>
      <w:hyperlink r:id="rId26"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27"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329147F6" w14:textId="77777777" w:rsidR="000936FB" w:rsidRPr="00F9523B" w:rsidRDefault="000936FB" w:rsidP="000936FB">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0A826AFB" w14:textId="77777777" w:rsidR="000936FB" w:rsidRPr="00E66157" w:rsidRDefault="000936FB" w:rsidP="000936FB">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484EE504" w14:textId="77777777" w:rsidR="000936FB" w:rsidRPr="00F9523B" w:rsidRDefault="000936FB" w:rsidP="000936FB">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28"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29"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30" w:history="1">
        <w:r w:rsidRPr="00F9523B">
          <w:rPr>
            <w:rStyle w:val="Hyperlink"/>
          </w:rPr>
          <w:t>pledged $4 billion from the United States</w:t>
        </w:r>
      </w:hyperlink>
      <w:r w:rsidRPr="00F9523B">
        <w:t>) to purchase vaccines for use in low- and middle-income countries.</w:t>
      </w:r>
    </w:p>
    <w:p w14:paraId="15B4AF62" w14:textId="77777777" w:rsidR="000936FB" w:rsidRPr="00F9523B" w:rsidRDefault="000936FB" w:rsidP="000936FB">
      <w:r w:rsidRPr="00F9523B">
        <w:lastRenderedPageBreak/>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4FB90FC7" w14:textId="77777777" w:rsidR="000936FB" w:rsidRPr="00E66157" w:rsidRDefault="000936FB" w:rsidP="000936FB">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31" w:history="1">
        <w:r w:rsidRPr="00E66157">
          <w:rPr>
            <w:rStyle w:val="Hyperlink"/>
            <w:u w:val="single"/>
          </w:rPr>
          <w:t>lowering prices dramatically</w:t>
        </w:r>
      </w:hyperlink>
      <w:r w:rsidRPr="00E66157">
        <w:rPr>
          <w:u w:val="single"/>
        </w:rPr>
        <w:t>.</w:t>
      </w:r>
    </w:p>
    <w:p w14:paraId="099F2295" w14:textId="77777777" w:rsidR="000936FB" w:rsidRPr="00C20179" w:rsidRDefault="000936FB" w:rsidP="000936FB">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38FE6713" w14:textId="79823A4B" w:rsidR="000936FB" w:rsidRDefault="00A302D8" w:rsidP="000936FB">
      <w:pPr>
        <w:pStyle w:val="Heading4"/>
      </w:pPr>
      <w:r>
        <w:t xml:space="preserve">2] </w:t>
      </w:r>
      <w:r w:rsidR="000936FB">
        <w:t xml:space="preserve">Underinvestment and regulation drive drug inefficiency---licenses are already available </w:t>
      </w:r>
    </w:p>
    <w:p w14:paraId="12C51F8B" w14:textId="77777777" w:rsidR="000936FB" w:rsidRPr="00752909" w:rsidRDefault="000936FB" w:rsidP="000936FB">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32" w:history="1">
        <w:r w:rsidRPr="000168E0">
          <w:rPr>
            <w:rStyle w:val="Hyperlink"/>
          </w:rPr>
          <w:t>https://marginalrevolution.com/marginalrevolution/2021/05/ip-is-not-the-constraint.html</w:t>
        </w:r>
      </w:hyperlink>
      <w:r>
        <w:t>] RM</w:t>
      </w:r>
    </w:p>
    <w:p w14:paraId="2F57D098" w14:textId="77777777" w:rsidR="000936FB" w:rsidRDefault="000936FB" w:rsidP="000936FB">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56EA1A6E" w14:textId="77777777" w:rsidR="000936FB" w:rsidRDefault="000936FB" w:rsidP="000936FB">
      <w:r>
        <w:t>Waive IP protections. So simple. Why didn’t I think of that???</w:t>
      </w:r>
    </w:p>
    <w:p w14:paraId="6E04C52D" w14:textId="77777777" w:rsidR="000936FB" w:rsidRDefault="000936FB" w:rsidP="000936FB">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Egypt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w:t>
      </w:r>
      <w:r w:rsidRPr="00852844">
        <w:rPr>
          <w:u w:val="single"/>
        </w:rPr>
        <w:lastRenderedPageBreak/>
        <w:t xml:space="preserve">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480D39AC" w14:textId="77777777" w:rsidR="000936FB" w:rsidRDefault="000936FB" w:rsidP="000936FB">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3E6A4BBC" w14:textId="77777777" w:rsidR="000936FB" w:rsidRDefault="000936FB" w:rsidP="000936FB">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0EE83362" w14:textId="77777777" w:rsidR="000936FB" w:rsidRPr="00852844" w:rsidRDefault="000936FB" w:rsidP="000936FB">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7D07E009" w14:textId="77777777" w:rsidR="000936FB" w:rsidRPr="00852844" w:rsidRDefault="000936FB" w:rsidP="000936FB">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322AA445" w14:textId="77777777" w:rsidR="000936FB" w:rsidRDefault="000936FB" w:rsidP="000936FB">
      <w:r>
        <w:t>The US trade representative’s announcement is virtue signaling to the anti-market left and will do little to nothing to increase supply.</w:t>
      </w:r>
    </w:p>
    <w:p w14:paraId="28ECAD3B" w14:textId="77777777" w:rsidR="000936FB" w:rsidRDefault="000936FB" w:rsidP="000936FB">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1ABE72D3" w14:textId="77777777" w:rsidR="000936FB" w:rsidRDefault="000936FB" w:rsidP="000936FB">
      <w:r>
        <w:t xml:space="preserve">Bottom line is that </w:t>
      </w:r>
      <w:r w:rsidRPr="008609F1">
        <w:rPr>
          <w:highlight w:val="cyan"/>
          <w:u w:val="single"/>
        </w:rPr>
        <w:t>producing more takes real resources</w:t>
      </w:r>
      <w:r w:rsidRPr="00852844">
        <w:rPr>
          <w:u w:val="single"/>
        </w:rPr>
        <w:t xml:space="preserve"> not waving magic patent wands.</w:t>
      </w:r>
    </w:p>
    <w:p w14:paraId="1747B995" w14:textId="77777777" w:rsidR="000936FB" w:rsidRDefault="000936FB" w:rsidP="000936FB">
      <w:r>
        <w:t xml:space="preserve">You may have gathered that I am angry. I am indeed angry that the people in power think they can solve real problems on the cheap and at someone else’s expense. This is not serious. I am also angry that they </w:t>
      </w:r>
      <w:r>
        <w:lastRenderedPageBreak/>
        <w:t xml:space="preserve">are sending the wrong message about business, profits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of science, logistics, and management and it was done at a speed that I had thought possible only for past generations.</w:t>
      </w:r>
    </w:p>
    <w:p w14:paraId="35A7540F" w14:textId="77777777" w:rsidR="000936FB" w:rsidRDefault="000936FB" w:rsidP="000936FB"/>
    <w:p w14:paraId="6F508F80" w14:textId="77777777" w:rsidR="000936FB" w:rsidRPr="00E15964" w:rsidRDefault="000936FB" w:rsidP="000936FB">
      <w:r>
        <w:t>c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33" w:history="1">
        <w:r w:rsidRPr="000168E0">
          <w:rPr>
            <w:rStyle w:val="Hyperlink"/>
          </w:rPr>
          <w:t>https://thehill.com/opinion/healthcare/553368-waiving-patents-isnt-enough-we-need-technology-transfer-to-defeat-covid?rl=1</w:t>
        </w:r>
      </w:hyperlink>
      <w:r>
        <w:t>] RM</w:t>
      </w:r>
    </w:p>
    <w:p w14:paraId="009E095B" w14:textId="77777777" w:rsidR="000936FB" w:rsidRPr="00852844" w:rsidRDefault="000936FB" w:rsidP="000936FB">
      <w:pPr>
        <w:rPr>
          <w:u w:val="single"/>
        </w:rPr>
      </w:pPr>
      <w:r>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49D9923E" w14:textId="77777777" w:rsidR="000936FB" w:rsidRPr="00852844" w:rsidRDefault="000936FB" w:rsidP="000936FB">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3ACC387B" w14:textId="77777777" w:rsidR="000936FB" w:rsidRPr="00852844" w:rsidRDefault="000936FB" w:rsidP="000936FB">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479F9176" w14:textId="77777777" w:rsidR="000936FB" w:rsidRDefault="000936FB" w:rsidP="000936FB">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t>capacity, and</w:t>
      </w:r>
      <w:proofErr w:type="gramEnd"/>
      <w:r>
        <w:t xml:space="preserve"> have received and continue to receive tremendous public funding as a result. None are offering up their expertise and</w:t>
      </w:r>
      <w:proofErr w:type="gramStart"/>
      <w:r>
        <w:t>, in particular, technology</w:t>
      </w:r>
      <w:proofErr w:type="gramEnd"/>
      <w:r>
        <w:t xml:space="preserve"> that they deem trade secrets, for wider public use, which would dramatically widen production and distribution capability beyond wealthy countries. </w:t>
      </w:r>
    </w:p>
    <w:p w14:paraId="4F9C4058" w14:textId="77777777" w:rsidR="000936FB" w:rsidRDefault="000936FB" w:rsidP="000936FB">
      <w:r>
        <w:t xml:space="preserve">However, </w:t>
      </w:r>
      <w:proofErr w:type="gramStart"/>
      <w:r>
        <w:t>in light of</w:t>
      </w:r>
      <w:proofErr w:type="gramEnd"/>
      <w: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385D6010" w14:textId="77777777" w:rsidR="000936FB" w:rsidRDefault="000936FB" w:rsidP="000936FB">
      <w:r>
        <w:t xml:space="preserve">We already see some examples of production beyond the West. The Serum Institute of India already produces a large proportion of the AstraZeneca vaccine bound for Europe. There is no reason why it and </w:t>
      </w:r>
      <w:r>
        <w:lastRenderedPageBreak/>
        <w:t xml:space="preserve">other Indian manufacturers, and those in other countries with emerging scientific and technological capacity, could not produce much more for the developing world over the next year. This was envisioned by the WHO’s C-TAP program. But Pfizer and </w:t>
      </w:r>
      <w:proofErr w:type="spellStart"/>
      <w:r>
        <w:t>Moderna</w:t>
      </w:r>
      <w:proofErr w:type="spellEnd"/>
      <w:r>
        <w:t>, with the backing of the Trump administration, opposed this program.</w:t>
      </w:r>
    </w:p>
    <w:p w14:paraId="713B1575" w14:textId="77777777" w:rsidR="000936FB" w:rsidRDefault="000936FB" w:rsidP="000936FB">
      <w:pPr>
        <w:rPr>
          <w:u w:val="single"/>
        </w:rPr>
      </w:pPr>
      <w:r>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72E208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36FB"/>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FB"/>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2CF"/>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2D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98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DAE7A2"/>
  <w14:defaultImageDpi w14:val="300"/>
  <w15:docId w15:val="{452598F4-A00C-3D49-9811-61D8B668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36FB"/>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0936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36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36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CD - Cite,No Spacing4,No Spacing11111,No Spacing5,ta,TAG,t,T, Ch,No Spacing21,Ta"/>
    <w:basedOn w:val="Normal"/>
    <w:next w:val="Normal"/>
    <w:link w:val="Heading4Char"/>
    <w:uiPriority w:val="9"/>
    <w:unhideWhenUsed/>
    <w:qFormat/>
    <w:rsid w:val="000936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36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6FB"/>
  </w:style>
  <w:style w:type="character" w:customStyle="1" w:styleId="Heading1Char">
    <w:name w:val="Heading 1 Char"/>
    <w:aliases w:val="Pocket Char"/>
    <w:basedOn w:val="DefaultParagraphFont"/>
    <w:link w:val="Heading1"/>
    <w:uiPriority w:val="9"/>
    <w:rsid w:val="000936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36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36F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0936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36FB"/>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
    <w:basedOn w:val="DefaultParagraphFont"/>
    <w:uiPriority w:val="1"/>
    <w:qFormat/>
    <w:rsid w:val="000936FB"/>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0936FB"/>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0936F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0936FB"/>
    <w:rPr>
      <w:color w:val="auto"/>
      <w:u w:val="none"/>
    </w:rPr>
  </w:style>
  <w:style w:type="paragraph" w:styleId="DocumentMap">
    <w:name w:val="Document Map"/>
    <w:basedOn w:val="Normal"/>
    <w:link w:val="DocumentMapChar"/>
    <w:uiPriority w:val="99"/>
    <w:semiHidden/>
    <w:unhideWhenUsed/>
    <w:rsid w:val="000936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36FB"/>
    <w:rPr>
      <w:rFonts w:ascii="Lucida Grande" w:hAnsi="Lucida Grande" w:cs="Lucida Grande"/>
    </w:rPr>
  </w:style>
  <w:style w:type="paragraph" w:customStyle="1" w:styleId="textbold">
    <w:name w:val="text bold"/>
    <w:basedOn w:val="Normal"/>
    <w:link w:val="Emphasis"/>
    <w:autoRedefine/>
    <w:uiPriority w:val="20"/>
    <w:qFormat/>
    <w:rsid w:val="000936F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8"/>
      <w:u w:val="single"/>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tags"/>
    <w:basedOn w:val="Heading1"/>
    <w:link w:val="Hyperlink"/>
    <w:autoRedefine/>
    <w:uiPriority w:val="99"/>
    <w:qFormat/>
    <w:rsid w:val="000936FB"/>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0936FB"/>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ck.com/news/merck-to-help-produce-johnson-barda-to-provide-merck-with-funding-to-expand-mercks-manufacturing-capacity-for-covid-19-vaccines-and-medicines/" TargetMode="External"/><Relationship Id="rId18" Type="http://schemas.openxmlformats.org/officeDocument/2006/relationships/hyperlink" Target="https://blog.petrieflom.law.harvard.edu/2021/05/05/covid-vaccine-patent-waiver/" TargetMode="External"/><Relationship Id="rId26" Type="http://schemas.openxmlformats.org/officeDocument/2006/relationships/hyperlink" Target="https://www.washingtonpost.com/coronavirus/?itid=lk_inline_manual_4" TargetMode="External"/><Relationship Id="rId3" Type="http://schemas.openxmlformats.org/officeDocument/2006/relationships/customXml" Target="../customXml/item3.xml"/><Relationship Id="rId21" Type="http://schemas.openxmlformats.org/officeDocument/2006/relationships/hyperlink" Target="https://www.telegraph.co.uk/global-health/science-and-disease/vaccinating-the-world/"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ashingtonpost.com/outlook/2021/03/15/vaccine-coronavirus-patents-waive-global-equity/" TargetMode="External"/><Relationship Id="rId17" Type="http://schemas.openxmlformats.org/officeDocument/2006/relationships/hyperlink" Target="https://www.wto.org/english/tratop_e/trips_e/public_health_faq_e.htm" TargetMode="External"/><Relationship Id="rId25" Type="http://schemas.openxmlformats.org/officeDocument/2006/relationships/hyperlink" Target="https://docs.wto.org/dol2fe/Pages/SS/directdoc.aspx?filename=q:/IP/C/W669.pdf&amp;Open=True" TargetMode="External"/><Relationship Id="rId33" Type="http://schemas.openxmlformats.org/officeDocument/2006/relationships/hyperlink" Target="https://thehill.com/opinion/healthcare/553368-waiving-patents-isnt-enough-we-need-technology-transfer-to-defeat-covid?rl=1" TargetMode="External"/><Relationship Id="rId2" Type="http://schemas.openxmlformats.org/officeDocument/2006/relationships/customXml" Target="../customXml/item2.xml"/><Relationship Id="rId16" Type="http://schemas.openxmlformats.org/officeDocument/2006/relationships/hyperlink" Target="https://in.usembassy.gov/dfc-announces-support-for-manufacturing-of-vaccines-during-quad-summit/" TargetMode="External"/><Relationship Id="rId20" Type="http://schemas.openxmlformats.org/officeDocument/2006/relationships/hyperlink" Target="https://www.cnbc.com/2021/05/07/pfizer-ceo-biden-backed-covid-vaccine-patent-waiver-will-cause-problems.html" TargetMode="External"/><Relationship Id="rId29" Type="http://schemas.openxmlformats.org/officeDocument/2006/relationships/hyperlink" Target="https://www.washingtonpost.com/world/coronavirus-vaccine-access-poor-countries-moderna/2021/02/12/0586e532-6712-11eb-bf81-c618c88ed605_story.html?itid=lk_inline_manual_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ashingtonpost.com/blogs/worldviews/wp/2013/02/05/how-fake-drugs-cause-the-spread-of-untreatable-tb-in-developing-countries/" TargetMode="External"/><Relationship Id="rId24" Type="http://schemas.openxmlformats.org/officeDocument/2006/relationships/hyperlink" Target="https://peoplesvaccine.org/take-action/" TargetMode="External"/><Relationship Id="rId32" Type="http://schemas.openxmlformats.org/officeDocument/2006/relationships/hyperlink" Target="https://marginalrevolution.com/marginalrevolution/2021/05/ip-is-not-the-constraint.html" TargetMode="External"/><Relationship Id="rId5" Type="http://schemas.openxmlformats.org/officeDocument/2006/relationships/numbering" Target="numbering.xml"/><Relationship Id="rId15" Type="http://schemas.openxmlformats.org/officeDocument/2006/relationships/hyperlink" Target="https://www.reuters.com/article/us-usa-asia/u-s-india-japan-and-australia-counter-china-with-billion-dose-vaccine-pact-idUSKBN2B40IP" TargetMode="External"/><Relationship Id="rId23" Type="http://schemas.openxmlformats.org/officeDocument/2006/relationships/hyperlink" Target="https://www.washingtonpost.com/outlook/2021/03/15/vaccine-coronavirus-patents-waive-global-equity/" TargetMode="External"/><Relationship Id="rId28" Type="http://schemas.openxmlformats.org/officeDocument/2006/relationships/hyperlink" Target="https://investors.modernatx.com/news-releases/news-release-details/statement-moderna-intellectual-property-matters-during-covid-19" TargetMode="External"/><Relationship Id="rId10" Type="http://schemas.openxmlformats.org/officeDocument/2006/relationships/hyperlink" Target="https://www.barrons.com/articles/big-pharma-is-not-the-tobacco-industry-51620315693" TargetMode="External"/><Relationship Id="rId19" Type="http://schemas.openxmlformats.org/officeDocument/2006/relationships/hyperlink" Target="https://foreignpolicy.com/2021/05/07/stopping-drug-patents-pandemics-coronavirus-hiv-aids/" TargetMode="External"/><Relationship Id="rId31" Type="http://schemas.openxmlformats.org/officeDocument/2006/relationships/hyperlink" Target="https://www.fda.gov/about-fda/center-drug-evaluation-and-research-cder/generic-competition-and-drug-prices" TargetMode="Externa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s://www.hhs.gov/about/news/2021/03/02/biden-administration-announces-historic-manufacturing-collaboration-between-merck-johnson-johnson-expand-production-covid-19-vaccines.html" TargetMode="External"/><Relationship Id="rId22" Type="http://schemas.openxmlformats.org/officeDocument/2006/relationships/hyperlink" Target="https://www.telegraph.co.uk/global-health/science-and-disease/hesitancy-hard-wired-us-indulge-now-peril/" TargetMode="External"/><Relationship Id="rId27" Type="http://schemas.openxmlformats.org/officeDocument/2006/relationships/hyperlink" Target="https://twitter.com/GlobalJusticeUK/status/1369734275818549252?s=20" TargetMode="External"/><Relationship Id="rId30" Type="http://schemas.openxmlformats.org/officeDocument/2006/relationships/hyperlink" Target="https://www.npr.org/2021/02/18/969145224/biden-to-announce-4-billion-for-global-covid-19-vaccine-effor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21</Pages>
  <Words>10848</Words>
  <Characters>61837</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2021-10-10T14:30:00Z</dcterms:created>
  <dcterms:modified xsi:type="dcterms:W3CDTF">2021-10-10T14:30:00Z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