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4CD48" w14:textId="37FDC115" w:rsidR="00E42E4C" w:rsidRDefault="00F8094F" w:rsidP="00F8094F">
      <w:pPr>
        <w:pStyle w:val="Heading1"/>
      </w:pPr>
      <w:r>
        <w:t>1nc r5</w:t>
      </w:r>
    </w:p>
    <w:p w14:paraId="27535857" w14:textId="48F90244" w:rsidR="008E5C4E" w:rsidRDefault="008E5C4E" w:rsidP="008E5C4E">
      <w:pPr>
        <w:pStyle w:val="Heading3"/>
      </w:pPr>
      <w:r>
        <w:lastRenderedPageBreak/>
        <w:t>1</w:t>
      </w:r>
    </w:p>
    <w:p w14:paraId="4370CD22" w14:textId="0B384793" w:rsidR="008E5C4E" w:rsidRDefault="008E5C4E" w:rsidP="008E5C4E">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Their failure to specify an agent is a voting issue – makes mechanism counterplans and agent-based </w:t>
      </w:r>
      <w:proofErr w:type="spellStart"/>
      <w:r>
        <w:rPr>
          <w:rFonts w:ascii="Open Sans" w:hAnsi="Open Sans" w:cs="Open Sans"/>
          <w:color w:val="000000"/>
          <w:sz w:val="21"/>
          <w:szCs w:val="21"/>
        </w:rPr>
        <w:t>disads</w:t>
      </w:r>
      <w:proofErr w:type="spellEnd"/>
      <w:r>
        <w:rPr>
          <w:rFonts w:ascii="Open Sans" w:hAnsi="Open Sans" w:cs="Open Sans"/>
          <w:color w:val="000000"/>
          <w:sz w:val="21"/>
          <w:szCs w:val="21"/>
        </w:rPr>
        <w:t xml:space="preserve"> impossible – it’s a voter for fairness because the 1AR can spike out of DAs and CPs, which kills clash and nuance. Means stick them with governments implementing the plan – that’s normal means since it’s what the literature assumes and what most </w:t>
      </w:r>
      <w:proofErr w:type="spellStart"/>
      <w:r>
        <w:rPr>
          <w:rFonts w:ascii="Open Sans" w:hAnsi="Open Sans" w:cs="Open Sans"/>
          <w:color w:val="000000"/>
          <w:sz w:val="21"/>
          <w:szCs w:val="21"/>
        </w:rPr>
        <w:t>disad</w:t>
      </w:r>
      <w:proofErr w:type="spellEnd"/>
      <w:r>
        <w:rPr>
          <w:rFonts w:ascii="Open Sans" w:hAnsi="Open Sans" w:cs="Open Sans"/>
          <w:color w:val="000000"/>
          <w:sz w:val="21"/>
          <w:szCs w:val="21"/>
        </w:rPr>
        <w:t xml:space="preserve"> links are about</w:t>
      </w:r>
    </w:p>
    <w:p w14:paraId="7B2DF2E3" w14:textId="2CCBEC45" w:rsidR="005D3CFE" w:rsidRPr="005D3CFE" w:rsidRDefault="005D3CFE" w:rsidP="005D3CFE">
      <w:pPr>
        <w:pStyle w:val="Heading3"/>
      </w:pPr>
      <w:r>
        <w:lastRenderedPageBreak/>
        <w:t>2</w:t>
      </w:r>
    </w:p>
    <w:p w14:paraId="5992EC0C" w14:textId="77777777" w:rsidR="005D3CFE" w:rsidRPr="006421B7" w:rsidRDefault="005D3CFE" w:rsidP="005D3CFE">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74766BA3" w14:textId="77777777" w:rsidR="005D3CFE" w:rsidRPr="00604157" w:rsidRDefault="005D3CFE" w:rsidP="005D3CFE">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7E0C3FE7" w14:textId="77777777" w:rsidR="005D3CFE" w:rsidRDefault="005D3CFE" w:rsidP="005D3CFE">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w:t>
      </w:r>
      <w:r w:rsidRPr="00B5169C">
        <w:rPr>
          <w:rStyle w:val="Emphasis"/>
          <w:highlight w:val="cyan"/>
        </w:rPr>
        <w:lastRenderedPageBreak/>
        <w:t xml:space="preserve">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36FC6C24" w14:textId="77777777" w:rsidR="005D3CFE" w:rsidRDefault="005D3CFE" w:rsidP="005D3CFE">
      <w:pPr>
        <w:pStyle w:val="Heading4"/>
      </w:pPr>
      <w:r>
        <w:t xml:space="preserve">Tech innovation solves every existential threat – cumulative extinction events outweigh the </w:t>
      </w:r>
      <w:proofErr w:type="spellStart"/>
      <w:r>
        <w:t>aff</w:t>
      </w:r>
      <w:proofErr w:type="spellEnd"/>
      <w:r>
        <w:t xml:space="preserve"> </w:t>
      </w:r>
    </w:p>
    <w:p w14:paraId="0CCD7839" w14:textId="77777777" w:rsidR="005D3CFE" w:rsidRDefault="005D3CFE" w:rsidP="005D3CFE">
      <w:r>
        <w:t xml:space="preserve">Dylan </w:t>
      </w:r>
      <w:r w:rsidRPr="00B4258B">
        <w:rPr>
          <w:rFonts w:eastAsiaTheme="majorEastAsia" w:cstheme="majorBidi"/>
          <w:b/>
          <w:bCs/>
          <w:sz w:val="26"/>
          <w:szCs w:val="26"/>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4189DFB3" w14:textId="77777777" w:rsidR="005D3CFE" w:rsidRPr="00D04076" w:rsidRDefault="005D3CFE" w:rsidP="005D3CFE">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w:t>
      </w:r>
      <w:r w:rsidRPr="006421B7">
        <w:rPr>
          <w:sz w:val="14"/>
        </w:rPr>
        <w:lastRenderedPageBreak/>
        <w:t xml:space="preserve">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do-goodery.*</w:t>
      </w:r>
    </w:p>
    <w:p w14:paraId="0B1C591A" w14:textId="11EECC0D" w:rsidR="005D3CFE" w:rsidRDefault="005D3CFE" w:rsidP="005D3CFE">
      <w:pPr>
        <w:pStyle w:val="Heading3"/>
      </w:pPr>
      <w:r>
        <w:lastRenderedPageBreak/>
        <w:t>3</w:t>
      </w:r>
    </w:p>
    <w:p w14:paraId="141665B6" w14:textId="77777777" w:rsidR="005D3CFE" w:rsidRDefault="005D3CFE" w:rsidP="005D3CFE">
      <w:pPr>
        <w:pStyle w:val="Heading4"/>
      </w:pPr>
      <w:r>
        <w:t>CP: The appropriation of outer space by private entities except for asteroid mining is unjust</w:t>
      </w:r>
    </w:p>
    <w:p w14:paraId="3A48B2E9" w14:textId="6AD2FEB9" w:rsidR="005D3CFE" w:rsidRDefault="005D3CFE" w:rsidP="005D3CFE">
      <w:pPr>
        <w:pStyle w:val="Heading4"/>
      </w:pPr>
      <w:r>
        <w:t xml:space="preserve">Commercial mining solves </w:t>
      </w:r>
      <w:r w:rsidRPr="00F87860">
        <w:rPr>
          <w:u w:val="single"/>
        </w:rPr>
        <w:t>extinction</w:t>
      </w:r>
      <w:r w:rsidRPr="008A0750">
        <w:t xml:space="preserve"> from </w:t>
      </w:r>
      <w:r w:rsidRPr="00CE2361">
        <w:rPr>
          <w:u w:val="single"/>
        </w:rPr>
        <w:t>terror</w:t>
      </w:r>
      <w:r>
        <w:t xml:space="preserve">, </w:t>
      </w:r>
      <w:r w:rsidRPr="00CE2361">
        <w:rPr>
          <w:u w:val="single"/>
        </w:rPr>
        <w:t>war</w:t>
      </w:r>
      <w:r>
        <w:t xml:space="preserve">, and </w:t>
      </w:r>
      <w:r w:rsidRPr="00CE2361">
        <w:rPr>
          <w:u w:val="single"/>
        </w:rPr>
        <w:t>disease</w:t>
      </w:r>
      <w:r w:rsidR="006422F6">
        <w:t xml:space="preserve"> and is evenly distributed</w:t>
      </w:r>
    </w:p>
    <w:p w14:paraId="12046C8A" w14:textId="77777777" w:rsidR="005D3CFE" w:rsidRDefault="005D3CFE" w:rsidP="005D3CFE">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4EC4A015" w14:textId="77777777" w:rsidR="005D3CFE" w:rsidRPr="00B117D4" w:rsidRDefault="005D3CFE" w:rsidP="005D3CFE">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 xml:space="preserve">can bring the </w:t>
      </w:r>
      <w:r w:rsidRPr="00F35472">
        <w:rPr>
          <w:rStyle w:val="StyleUnderline"/>
          <w:highlight w:val="green"/>
        </w:rPr>
        <w:lastRenderedPageBreak/>
        <w:t>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w:t>
      </w:r>
      <w:r w:rsidRPr="00184EB0">
        <w:rPr>
          <w:sz w:val="12"/>
        </w:rPr>
        <w:lastRenderedPageBreak/>
        <w:t>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6198D8A2" w14:textId="53E546CA" w:rsidR="004F1CDE" w:rsidRDefault="004F1CDE" w:rsidP="004F1CDE">
      <w:pPr>
        <w:pStyle w:val="Heading3"/>
      </w:pPr>
      <w:r>
        <w:lastRenderedPageBreak/>
        <w:t>4</w:t>
      </w:r>
    </w:p>
    <w:p w14:paraId="3FBB9DDC" w14:textId="77777777" w:rsidR="004F1CDE" w:rsidRDefault="004F1CDE" w:rsidP="004F1CDE">
      <w:pPr>
        <w:pStyle w:val="Heading4"/>
      </w:pPr>
      <w:r>
        <w:t>NASA is preserving resources by leveraging private partnerships</w:t>
      </w:r>
    </w:p>
    <w:p w14:paraId="1BA3E70D" w14:textId="77777777" w:rsidR="004F1CDE" w:rsidRDefault="004F1CDE" w:rsidP="004F1CDE">
      <w:r>
        <w:t xml:space="preserve">Miriam </w:t>
      </w:r>
      <w:r w:rsidRPr="00860382">
        <w:rPr>
          <w:rStyle w:val="Style13ptBold"/>
        </w:rPr>
        <w:t>Kramer 21</w:t>
      </w:r>
      <w:r>
        <w:t xml:space="preserve">, author of Space, “NASA's plans for the future hinge on the success of private companies,” </w:t>
      </w:r>
      <w:proofErr w:type="spellStart"/>
      <w:r>
        <w:t>Axios</w:t>
      </w:r>
      <w:proofErr w:type="spellEnd"/>
      <w:r>
        <w:t>, 12-7-2021, https://www.axios.com/nasa-private-spaceflight-plans-5a5710e6-5223-4da3-8c5d-5a712e1d862e.html</w:t>
      </w:r>
    </w:p>
    <w:p w14:paraId="79E3A74D" w14:textId="77777777" w:rsidR="004F1CDE" w:rsidRPr="00860382" w:rsidRDefault="004F1CDE" w:rsidP="004F1CDE">
      <w:pPr>
        <w:rPr>
          <w:rStyle w:val="StyleUnderline"/>
        </w:rPr>
      </w:pPr>
      <w:r w:rsidRPr="00860382">
        <w:rPr>
          <w:rStyle w:val="StyleUnderline"/>
        </w:rPr>
        <w:t>The private space players who will drive NASA's plans for the coming decade are declaring themselves and defining the stakes.</w:t>
      </w:r>
      <w:r>
        <w:rPr>
          <w:rStyle w:val="StyleUnderline"/>
        </w:rPr>
        <w:t xml:space="preserve"> </w:t>
      </w:r>
      <w:r w:rsidRPr="00860382">
        <w:rPr>
          <w:rStyle w:val="StyleUnderline"/>
        </w:rPr>
        <w:t xml:space="preserve">Why it matters: </w:t>
      </w:r>
      <w:r w:rsidRPr="00D26273">
        <w:rPr>
          <w:rStyle w:val="StyleUnderline"/>
          <w:highlight w:val="cyan"/>
        </w:rPr>
        <w:t>NASA plans to focus on getting people to Mars and the Moon</w:t>
      </w:r>
      <w:r w:rsidRPr="00860382">
        <w:rPr>
          <w:rStyle w:val="StyleUnderline"/>
        </w:rPr>
        <w:t xml:space="preserve">, and its deep space exploration </w:t>
      </w:r>
      <w:r w:rsidRPr="00D26273">
        <w:rPr>
          <w:rStyle w:val="Emphasis"/>
          <w:highlight w:val="cyan"/>
        </w:rPr>
        <w:t>ambitions hinge on the agency</w:t>
      </w:r>
      <w:r w:rsidRPr="00D26273">
        <w:rPr>
          <w:rStyle w:val="StyleUnderline"/>
          <w:highlight w:val="cyan"/>
        </w:rPr>
        <w:t xml:space="preserve"> </w:t>
      </w:r>
      <w:r w:rsidRPr="00D26273">
        <w:rPr>
          <w:rStyle w:val="Emphasis"/>
          <w:highlight w:val="cyan"/>
        </w:rPr>
        <w:t xml:space="preserve">being able to successfully hand over major operations </w:t>
      </w:r>
      <w:r w:rsidRPr="009B5FEF">
        <w:rPr>
          <w:rStyle w:val="Emphasis"/>
        </w:rPr>
        <w:t xml:space="preserve">in low-Earth orbit </w:t>
      </w:r>
      <w:r w:rsidRPr="00D26273">
        <w:rPr>
          <w:rStyle w:val="Emphasis"/>
          <w:highlight w:val="cyan"/>
        </w:rPr>
        <w:t>to private companies</w:t>
      </w:r>
      <w:r w:rsidRPr="00860382">
        <w:rPr>
          <w:rStyle w:val="Emphasis"/>
        </w:rPr>
        <w:t>.</w:t>
      </w:r>
      <w:r>
        <w:rPr>
          <w:rStyle w:val="Emphasis"/>
        </w:rPr>
        <w:t xml:space="preserve"> </w:t>
      </w:r>
      <w:r w:rsidRPr="00860382">
        <w:rPr>
          <w:rStyle w:val="StyleUnderline"/>
        </w:rPr>
        <w:t>The space agency hopes companies will build private space stations that its astronauts can use and to continue to buy space on private rockets for launching its satellites and other payloads to orbit and beyond</w:t>
      </w:r>
      <w:r w:rsidRPr="00860382">
        <w:rPr>
          <w:sz w:val="12"/>
        </w:rPr>
        <w:t xml:space="preserve">. NASA's "big experiment" right now is to test where these commercial partnerships work, the Planetary Society's Casey Dreier told </w:t>
      </w:r>
      <w:proofErr w:type="spellStart"/>
      <w:r w:rsidRPr="00860382">
        <w:rPr>
          <w:sz w:val="12"/>
        </w:rPr>
        <w:t>Axios</w:t>
      </w:r>
      <w:proofErr w:type="spellEnd"/>
      <w:r w:rsidRPr="00860382">
        <w:rPr>
          <w:sz w:val="12"/>
        </w:rPr>
        <w:t xml:space="preserve">. </w:t>
      </w:r>
      <w:r w:rsidRPr="00860382">
        <w:rPr>
          <w:rStyle w:val="StyleUnderline"/>
        </w:rPr>
        <w:t>What's happening: Last week, NASA announced it would award multimillion-dollar contracts to three teams of commercial space companies to start designing and building privately operated space stations.</w:t>
      </w:r>
    </w:p>
    <w:p w14:paraId="2D961D0D" w14:textId="77777777" w:rsidR="004F1CDE" w:rsidRDefault="004F1CDE" w:rsidP="004F1CDE"/>
    <w:p w14:paraId="72E53ABC" w14:textId="77777777" w:rsidR="004F1CDE" w:rsidRPr="00766E76" w:rsidRDefault="004F1CDE" w:rsidP="004F1CDE">
      <w:pPr>
        <w:pStyle w:val="Heading4"/>
      </w:pPr>
      <w:r w:rsidRPr="00766E76">
        <w:t>Plan forces spending trade-offs that crush effective Earth sciences --- risks catastrophic climate change</w:t>
      </w:r>
    </w:p>
    <w:p w14:paraId="5F0B3548" w14:textId="77777777" w:rsidR="004F1CDE" w:rsidRDefault="004F1CDE" w:rsidP="004F1CDE">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9" w:history="1">
        <w:r w:rsidRPr="00E94671">
          <w:t>http://www.washingtonpost.com/wp-dyn/content/article/2007/05/09/AR2007050902451.html</w:t>
        </w:r>
      </w:hyperlink>
      <w:r w:rsidRPr="00E94671">
        <w:t>)</w:t>
      </w:r>
    </w:p>
    <w:p w14:paraId="4C07F614" w14:textId="77777777" w:rsidR="004F1CDE" w:rsidRPr="00E94671" w:rsidRDefault="004F1CDE" w:rsidP="004F1CDE">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68783ED2" w14:textId="77777777" w:rsidR="004F1CDE" w:rsidRPr="00E94671" w:rsidRDefault="004F1CDE" w:rsidP="004F1CDE">
      <w:pPr>
        <w:rPr>
          <w:sz w:val="16"/>
        </w:rPr>
      </w:pPr>
      <w:r w:rsidRPr="00C75601">
        <w:rPr>
          <w:rStyle w:val="StyleUnderline"/>
          <w:rFonts w:eastAsiaTheme="majorEastAsia"/>
          <w:highlight w:val="cyan"/>
        </w:rPr>
        <w:t>NASA</w:t>
      </w:r>
      <w:r w:rsidRPr="00E94671">
        <w:rPr>
          <w:sz w:val="16"/>
        </w:rPr>
        <w:t xml:space="preserve"> not only launches shuttles and builds space stations, it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ice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Arctic </w:t>
      </w:r>
      <w:r w:rsidRPr="00C75601">
        <w:rPr>
          <w:rStyle w:val="StyleUnderline"/>
          <w:rFonts w:eastAsiaTheme="majorEastAsia"/>
          <w:highlight w:val="cyan"/>
        </w:rPr>
        <w:t>sea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680EEB28" w14:textId="77777777" w:rsidR="004F1CDE" w:rsidRPr="00E94671" w:rsidRDefault="004F1CDE" w:rsidP="004F1CDE">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1F605AD0" w14:textId="77777777" w:rsidR="004F1CDE" w:rsidRPr="00E94671" w:rsidRDefault="004F1CDE" w:rsidP="004F1CDE">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w:t>
      </w:r>
      <w:r w:rsidRPr="00E94671">
        <w:rPr>
          <w:sz w:val="16"/>
        </w:rPr>
        <w:lastRenderedPageBreak/>
        <w:t xml:space="preserve">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4E88AC03" w14:textId="77777777" w:rsidR="004F1CDE" w:rsidRPr="00E94671" w:rsidRDefault="004F1CDE" w:rsidP="004F1CDE">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6C3BCFBF" w14:textId="77777777" w:rsidR="004F1CDE" w:rsidRPr="00E94671" w:rsidRDefault="004F1CDE" w:rsidP="004F1CDE">
      <w:pPr>
        <w:rPr>
          <w:sz w:val="16"/>
        </w:rPr>
      </w:pPr>
      <w:r w:rsidRPr="00E94671">
        <w:rPr>
          <w:sz w:val="16"/>
        </w:rPr>
        <w:t>Their analysis was based on nearly a decade of NASA satellite measurements of ocean color, which unfortunately are at risk of being interrupted for several years.</w:t>
      </w:r>
    </w:p>
    <w:p w14:paraId="4D9DB85D" w14:textId="77777777" w:rsidR="004F1CDE" w:rsidRPr="008E65F1" w:rsidRDefault="004F1CDE" w:rsidP="004F1CDE">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36B6A9DE" w14:textId="77777777" w:rsidR="004F1CDE" w:rsidRPr="00E94671" w:rsidRDefault="004F1CDE" w:rsidP="004F1CDE">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189F7A93" w14:textId="77777777" w:rsidR="004F1CDE" w:rsidRPr="00E94671" w:rsidRDefault="004F1CDE" w:rsidP="004F1CDE">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392E1379" w14:textId="77777777" w:rsidR="004F1CDE" w:rsidRPr="00E94671" w:rsidRDefault="004F1CDE" w:rsidP="004F1CDE">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37ADDA08" w14:textId="77777777" w:rsidR="004F1CDE" w:rsidRDefault="004F1CDE" w:rsidP="004F1CDE">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23922CEA" w14:textId="77777777" w:rsidR="004F1CDE" w:rsidRDefault="004F1CDE" w:rsidP="004F1CDE">
      <w:pPr>
        <w:rPr>
          <w:rStyle w:val="StyleUnderline"/>
        </w:rPr>
      </w:pPr>
    </w:p>
    <w:p w14:paraId="06F128DB" w14:textId="09C919FA" w:rsidR="00363EA5" w:rsidRPr="004C0DE1" w:rsidRDefault="00363EA5" w:rsidP="00363EA5">
      <w:pPr>
        <w:pStyle w:val="Heading4"/>
      </w:pPr>
      <w:r>
        <w:t xml:space="preserve">Climate Change Causes </w:t>
      </w:r>
      <w:r w:rsidRPr="004C0DE1">
        <w:t>Extinction</w:t>
      </w:r>
      <w:r>
        <w:t xml:space="preserve"> and mass suffering</w:t>
      </w:r>
      <w:r>
        <w:t xml:space="preserve"> – 12 studies</w:t>
      </w:r>
    </w:p>
    <w:p w14:paraId="6CB9205D" w14:textId="77777777" w:rsidR="00363EA5" w:rsidRPr="004C0DE1" w:rsidRDefault="00363EA5" w:rsidP="00363EA5">
      <w:r w:rsidRPr="004C0DE1">
        <w:rPr>
          <w:rStyle w:val="Style13ptBold"/>
        </w:rPr>
        <w:t xml:space="preserve">Ng ’19 </w:t>
      </w:r>
      <w:r w:rsidRPr="004C0DE1">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151B8294" w14:textId="77777777" w:rsidR="00363EA5" w:rsidRDefault="00363EA5" w:rsidP="00363EA5">
      <w:pPr>
        <w:rPr>
          <w:sz w:val="16"/>
        </w:rPr>
      </w:pPr>
      <w:r w:rsidRPr="004C0DE1">
        <w:rPr>
          <w:sz w:val="16"/>
        </w:rPr>
        <w:t xml:space="preserve">Catastrophic </w:t>
      </w:r>
      <w:r w:rsidRPr="00C42A85">
        <w:rPr>
          <w:rStyle w:val="StyleUnderline"/>
          <w:highlight w:val="yellow"/>
        </w:rPr>
        <w:t>climate change</w:t>
      </w:r>
      <w:r>
        <w:rPr>
          <w:sz w:val="16"/>
        </w:rPr>
        <w:t xml:space="preserve"> </w:t>
      </w:r>
      <w:r w:rsidRPr="004C0DE1">
        <w:rPr>
          <w:sz w:val="16"/>
        </w:rPr>
        <w:t xml:space="preserve">Though by no means certain, CCC </w:t>
      </w:r>
      <w:r w:rsidRPr="00C42A85">
        <w:rPr>
          <w:rStyle w:val="StyleUnderline"/>
          <w:highlight w:val="yellow"/>
        </w:rPr>
        <w:t xml:space="preserve">causing </w:t>
      </w:r>
      <w:r w:rsidRPr="00C42A85">
        <w:rPr>
          <w:rStyle w:val="Emphasis"/>
          <w:highlight w:val="yellow"/>
        </w:rPr>
        <w:t>global extinction</w:t>
      </w:r>
      <w:r w:rsidRPr="004C0DE1">
        <w:rPr>
          <w:rStyle w:val="StyleUnderline"/>
        </w:rPr>
        <w:t xml:space="preserve"> is possible </w:t>
      </w:r>
      <w:r w:rsidRPr="00C42A85">
        <w:rPr>
          <w:rStyle w:val="StyleUnderline"/>
          <w:highlight w:val="yellow"/>
        </w:rPr>
        <w:t xml:space="preserve">due to </w:t>
      </w:r>
      <w:r w:rsidRPr="00D2098E">
        <w:rPr>
          <w:rStyle w:val="Emphasis"/>
        </w:rPr>
        <w:t>interrelated factors</w:t>
      </w:r>
      <w:r w:rsidRPr="004C0DE1">
        <w:rPr>
          <w:rStyle w:val="StyleUnderline"/>
        </w:rPr>
        <w:t xml:space="preserve"> of </w:t>
      </w:r>
      <w:r w:rsidRPr="004C0DE1">
        <w:rPr>
          <w:rStyle w:val="Emphasis"/>
        </w:rPr>
        <w:t>non‐linearity</w:t>
      </w:r>
      <w:r w:rsidRPr="004C0DE1">
        <w:rPr>
          <w:rStyle w:val="StyleUnderline"/>
        </w:rPr>
        <w:t xml:space="preserve">, </w:t>
      </w:r>
      <w:r w:rsidRPr="00C42A85">
        <w:rPr>
          <w:rStyle w:val="Emphasis"/>
          <w:highlight w:val="yellow"/>
        </w:rPr>
        <w:t>cascading effects</w:t>
      </w:r>
      <w:r w:rsidRPr="00C42A85">
        <w:rPr>
          <w:rStyle w:val="StyleUnderline"/>
          <w:highlight w:val="yellow"/>
        </w:rPr>
        <w:t xml:space="preserve">, </w:t>
      </w:r>
      <w:r w:rsidRPr="00C42A85">
        <w:rPr>
          <w:rStyle w:val="Emphasis"/>
          <w:highlight w:val="yellow"/>
        </w:rPr>
        <w:t>positive feedbacks</w:t>
      </w:r>
      <w:r w:rsidRPr="00C42A85">
        <w:rPr>
          <w:rStyle w:val="StyleUnderline"/>
          <w:highlight w:val="yellow"/>
        </w:rPr>
        <w:t xml:space="preserve">, </w:t>
      </w:r>
      <w:r w:rsidRPr="00C42A85">
        <w:rPr>
          <w:rStyle w:val="Emphasis"/>
          <w:highlight w:val="yellow"/>
        </w:rPr>
        <w:t>multiplicative factors</w:t>
      </w:r>
      <w:r w:rsidRPr="00C42A85">
        <w:rPr>
          <w:rStyle w:val="StyleUnderline"/>
          <w:highlight w:val="yellow"/>
        </w:rPr>
        <w:t>,</w:t>
      </w:r>
      <w:r w:rsidRPr="004C0DE1">
        <w:rPr>
          <w:rStyle w:val="StyleUnderline"/>
        </w:rPr>
        <w:t xml:space="preserve"> </w:t>
      </w:r>
      <w:r w:rsidRPr="004C0DE1">
        <w:rPr>
          <w:rStyle w:val="Emphasis"/>
        </w:rPr>
        <w:t>critical thresholds</w:t>
      </w:r>
      <w:r w:rsidRPr="004C0DE1">
        <w:rPr>
          <w:rStyle w:val="StyleUnderline"/>
        </w:rPr>
        <w:t xml:space="preserve"> </w:t>
      </w:r>
      <w:r w:rsidRPr="00C42A85">
        <w:rPr>
          <w:rStyle w:val="StyleUnderline"/>
          <w:highlight w:val="yellow"/>
        </w:rPr>
        <w:t xml:space="preserve">and </w:t>
      </w:r>
      <w:r w:rsidRPr="00C42A85">
        <w:rPr>
          <w:rStyle w:val="Emphasis"/>
          <w:highlight w:val="yellow"/>
        </w:rPr>
        <w:t>tipping points</w:t>
      </w:r>
      <w:r w:rsidRPr="00C42A85">
        <w:rPr>
          <w:sz w:val="16"/>
          <w:highlight w:val="yellow"/>
        </w:rPr>
        <w:t xml:space="preserve"> (</w:t>
      </w:r>
      <w:r w:rsidRPr="004C0DE1">
        <w:rPr>
          <w:sz w:val="16"/>
        </w:rPr>
        <w:t xml:space="preserve">e.g. </w:t>
      </w:r>
      <w:proofErr w:type="spellStart"/>
      <w:r w:rsidRPr="004C0DE1">
        <w:rPr>
          <w:sz w:val="16"/>
        </w:rPr>
        <w:t>Barnosky</w:t>
      </w:r>
      <w:proofErr w:type="spellEnd"/>
      <w:r w:rsidRPr="004C0DE1">
        <w:rPr>
          <w:sz w:val="16"/>
        </w:rPr>
        <w:t xml:space="preserve"> and </w:t>
      </w:r>
      <w:proofErr w:type="spellStart"/>
      <w:r w:rsidRPr="004C0DE1">
        <w:rPr>
          <w:sz w:val="16"/>
        </w:rPr>
        <w:t>Hadly</w:t>
      </w:r>
      <w:proofErr w:type="spellEnd"/>
      <w:r w:rsidRPr="004C0DE1">
        <w:rPr>
          <w:sz w:val="16"/>
        </w:rPr>
        <w:t>,</w:t>
      </w:r>
      <w:r>
        <w:rPr>
          <w:sz w:val="16"/>
        </w:rPr>
        <w:t xml:space="preserve"> </w:t>
      </w:r>
      <w:hyperlink r:id="rId10" w:anchor="gpol12647-bib-0005" w:history="1">
        <w:r w:rsidRPr="004C0DE1">
          <w:rPr>
            <w:rStyle w:val="Hyperlink"/>
            <w:sz w:val="16"/>
          </w:rPr>
          <w:t>2016</w:t>
        </w:r>
      </w:hyperlink>
      <w:r w:rsidRPr="004C0DE1">
        <w:rPr>
          <w:sz w:val="16"/>
        </w:rPr>
        <w:t xml:space="preserve">; </w:t>
      </w:r>
      <w:proofErr w:type="spellStart"/>
      <w:r w:rsidRPr="004C0DE1">
        <w:rPr>
          <w:sz w:val="16"/>
        </w:rPr>
        <w:t>Belaia</w:t>
      </w:r>
      <w:proofErr w:type="spellEnd"/>
      <w:r w:rsidRPr="004C0DE1">
        <w:rPr>
          <w:sz w:val="16"/>
        </w:rPr>
        <w:t xml:space="preserve"> et</w:t>
      </w:r>
      <w:r>
        <w:rPr>
          <w:sz w:val="16"/>
        </w:rPr>
        <w:t xml:space="preserve"> </w:t>
      </w:r>
      <w:r w:rsidRPr="004C0DE1">
        <w:rPr>
          <w:sz w:val="16"/>
        </w:rPr>
        <w:t>al.,</w:t>
      </w:r>
      <w:r>
        <w:rPr>
          <w:sz w:val="16"/>
        </w:rPr>
        <w:t xml:space="preserve"> </w:t>
      </w:r>
      <w:hyperlink r:id="rId11" w:anchor="gpol12647-bib-0008" w:history="1">
        <w:r w:rsidRPr="004C0DE1">
          <w:rPr>
            <w:rStyle w:val="Hyperlink"/>
            <w:sz w:val="16"/>
          </w:rPr>
          <w:t>2017</w:t>
        </w:r>
      </w:hyperlink>
      <w:r w:rsidRPr="004C0DE1">
        <w:rPr>
          <w:sz w:val="16"/>
        </w:rPr>
        <w:t xml:space="preserve">; </w:t>
      </w:r>
      <w:proofErr w:type="spellStart"/>
      <w:r w:rsidRPr="004C0DE1">
        <w:rPr>
          <w:sz w:val="16"/>
        </w:rPr>
        <w:t>Buldyrev</w:t>
      </w:r>
      <w:proofErr w:type="spellEnd"/>
      <w:r w:rsidRPr="004C0DE1">
        <w:rPr>
          <w:sz w:val="16"/>
        </w:rPr>
        <w:t xml:space="preserve"> et</w:t>
      </w:r>
      <w:r>
        <w:rPr>
          <w:sz w:val="16"/>
        </w:rPr>
        <w:t xml:space="preserve"> </w:t>
      </w:r>
      <w:r w:rsidRPr="004C0DE1">
        <w:rPr>
          <w:sz w:val="16"/>
        </w:rPr>
        <w:t>al.,</w:t>
      </w:r>
      <w:r>
        <w:rPr>
          <w:sz w:val="16"/>
        </w:rPr>
        <w:t xml:space="preserve"> </w:t>
      </w:r>
      <w:hyperlink r:id="rId12" w:anchor="gpol12647-bib-0016" w:history="1">
        <w:r w:rsidRPr="004C0DE1">
          <w:rPr>
            <w:rStyle w:val="Hyperlink"/>
            <w:sz w:val="16"/>
          </w:rPr>
          <w:t>2010</w:t>
        </w:r>
      </w:hyperlink>
      <w:r w:rsidRPr="004C0DE1">
        <w:rPr>
          <w:sz w:val="16"/>
        </w:rPr>
        <w:t>; Grainger,</w:t>
      </w:r>
      <w:r>
        <w:rPr>
          <w:sz w:val="16"/>
        </w:rPr>
        <w:t xml:space="preserve"> </w:t>
      </w:r>
      <w:hyperlink r:id="rId13" w:anchor="gpol12647-bib-0027" w:history="1">
        <w:r w:rsidRPr="004C0DE1">
          <w:rPr>
            <w:rStyle w:val="Hyperlink"/>
            <w:sz w:val="16"/>
          </w:rPr>
          <w:t>2017</w:t>
        </w:r>
      </w:hyperlink>
      <w:r w:rsidRPr="004C0DE1">
        <w:rPr>
          <w:sz w:val="16"/>
        </w:rPr>
        <w:t>; Hansen and Sato,</w:t>
      </w:r>
      <w:r>
        <w:rPr>
          <w:sz w:val="16"/>
        </w:rPr>
        <w:t xml:space="preserve"> </w:t>
      </w:r>
      <w:hyperlink r:id="rId14" w:anchor="gpol12647-bib-0029" w:history="1">
        <w:r w:rsidRPr="004C0DE1">
          <w:rPr>
            <w:rStyle w:val="Hyperlink"/>
            <w:sz w:val="16"/>
          </w:rPr>
          <w:t>2012</w:t>
        </w:r>
      </w:hyperlink>
      <w:r w:rsidRPr="004C0DE1">
        <w:rPr>
          <w:sz w:val="16"/>
        </w:rPr>
        <w:t>; IPCC</w:t>
      </w:r>
      <w:r>
        <w:rPr>
          <w:sz w:val="16"/>
        </w:rPr>
        <w:t xml:space="preserve"> </w:t>
      </w:r>
      <w:hyperlink r:id="rId15" w:anchor="gpol12647-bib-0031" w:history="1">
        <w:r w:rsidRPr="004C0DE1">
          <w:rPr>
            <w:rStyle w:val="Hyperlink"/>
            <w:sz w:val="16"/>
          </w:rPr>
          <w:t>2014</w:t>
        </w:r>
      </w:hyperlink>
      <w:r w:rsidRPr="004C0DE1">
        <w:rPr>
          <w:sz w:val="16"/>
        </w:rPr>
        <w:t xml:space="preserve">; </w:t>
      </w:r>
      <w:proofErr w:type="spellStart"/>
      <w:r w:rsidRPr="004C0DE1">
        <w:rPr>
          <w:sz w:val="16"/>
        </w:rPr>
        <w:t>Kareiva</w:t>
      </w:r>
      <w:proofErr w:type="spellEnd"/>
      <w:r w:rsidRPr="004C0DE1">
        <w:rPr>
          <w:sz w:val="16"/>
        </w:rPr>
        <w:t xml:space="preserve"> and Carranza,</w:t>
      </w:r>
      <w:r>
        <w:rPr>
          <w:sz w:val="16"/>
        </w:rPr>
        <w:t xml:space="preserve"> </w:t>
      </w:r>
      <w:hyperlink r:id="rId16" w:anchor="gpol12647-bib-0033" w:history="1">
        <w:r w:rsidRPr="004C0DE1">
          <w:rPr>
            <w:rStyle w:val="Hyperlink"/>
            <w:sz w:val="16"/>
          </w:rPr>
          <w:t>2018</w:t>
        </w:r>
      </w:hyperlink>
      <w:r w:rsidRPr="004C0DE1">
        <w:rPr>
          <w:sz w:val="16"/>
        </w:rPr>
        <w:t xml:space="preserve">; Osmond and </w:t>
      </w:r>
      <w:proofErr w:type="spellStart"/>
      <w:r w:rsidRPr="004C0DE1">
        <w:rPr>
          <w:sz w:val="16"/>
        </w:rPr>
        <w:t>Klausmeier</w:t>
      </w:r>
      <w:proofErr w:type="spellEnd"/>
      <w:r w:rsidRPr="004C0DE1">
        <w:rPr>
          <w:sz w:val="16"/>
        </w:rPr>
        <w:t>,</w:t>
      </w:r>
      <w:r>
        <w:rPr>
          <w:sz w:val="16"/>
        </w:rPr>
        <w:t xml:space="preserve"> </w:t>
      </w:r>
      <w:hyperlink r:id="rId17" w:anchor="gpol12647-bib-0056" w:history="1">
        <w:r w:rsidRPr="004C0DE1">
          <w:rPr>
            <w:rStyle w:val="Hyperlink"/>
            <w:sz w:val="16"/>
          </w:rPr>
          <w:t>2017</w:t>
        </w:r>
      </w:hyperlink>
      <w:r w:rsidRPr="004C0DE1">
        <w:rPr>
          <w:sz w:val="16"/>
        </w:rPr>
        <w:t>; Rothman,</w:t>
      </w:r>
      <w:r>
        <w:rPr>
          <w:sz w:val="16"/>
        </w:rPr>
        <w:t xml:space="preserve"> </w:t>
      </w:r>
      <w:hyperlink r:id="rId18" w:anchor="gpol12647-bib-0066" w:history="1">
        <w:r w:rsidRPr="004C0DE1">
          <w:rPr>
            <w:rStyle w:val="Hyperlink"/>
            <w:sz w:val="16"/>
          </w:rPr>
          <w:t>2017</w:t>
        </w:r>
      </w:hyperlink>
      <w:r w:rsidRPr="004C0DE1">
        <w:rPr>
          <w:sz w:val="16"/>
        </w:rPr>
        <w:t>; Schuur et</w:t>
      </w:r>
      <w:r>
        <w:rPr>
          <w:sz w:val="16"/>
        </w:rPr>
        <w:t xml:space="preserve"> </w:t>
      </w:r>
      <w:r w:rsidRPr="004C0DE1">
        <w:rPr>
          <w:sz w:val="16"/>
        </w:rPr>
        <w:t>al.,</w:t>
      </w:r>
      <w:r>
        <w:rPr>
          <w:sz w:val="16"/>
        </w:rPr>
        <w:t xml:space="preserve"> </w:t>
      </w:r>
      <w:hyperlink r:id="rId19" w:anchor="gpol12647-bib-0069" w:history="1">
        <w:r w:rsidRPr="004C0DE1">
          <w:rPr>
            <w:rStyle w:val="Hyperlink"/>
            <w:sz w:val="16"/>
          </w:rPr>
          <w:t>2015</w:t>
        </w:r>
      </w:hyperlink>
      <w:r w:rsidRPr="004C0DE1">
        <w:rPr>
          <w:sz w:val="16"/>
        </w:rPr>
        <w:t xml:space="preserve">; Sims and </w:t>
      </w:r>
      <w:proofErr w:type="spellStart"/>
      <w:r w:rsidRPr="004C0DE1">
        <w:rPr>
          <w:sz w:val="16"/>
        </w:rPr>
        <w:t>Finnoff</w:t>
      </w:r>
      <w:proofErr w:type="spellEnd"/>
      <w:r w:rsidRPr="004C0DE1">
        <w:rPr>
          <w:sz w:val="16"/>
        </w:rPr>
        <w:t>,</w:t>
      </w:r>
      <w:r>
        <w:rPr>
          <w:sz w:val="16"/>
        </w:rPr>
        <w:t xml:space="preserve"> </w:t>
      </w:r>
      <w:hyperlink r:id="rId20" w:anchor="gpol12647-bib-0072" w:history="1">
        <w:r w:rsidRPr="004C0DE1">
          <w:rPr>
            <w:rStyle w:val="Hyperlink"/>
            <w:sz w:val="16"/>
          </w:rPr>
          <w:t>2016</w:t>
        </w:r>
      </w:hyperlink>
      <w:r w:rsidRPr="004C0DE1">
        <w:rPr>
          <w:sz w:val="16"/>
        </w:rPr>
        <w:t>; Van Aalst,</w:t>
      </w:r>
      <w:r>
        <w:rPr>
          <w:sz w:val="16"/>
        </w:rPr>
        <w:t xml:space="preserve"> </w:t>
      </w:r>
      <w:hyperlink r:id="rId21" w:anchor="gpol12647-bib-0079" w:history="1">
        <w:r w:rsidRPr="004C0DE1">
          <w:rPr>
            <w:rStyle w:val="Hyperlink"/>
            <w:sz w:val="16"/>
          </w:rPr>
          <w:t>2006</w:t>
        </w:r>
      </w:hyperlink>
      <w:r w:rsidRPr="004C0DE1">
        <w:rPr>
          <w:sz w:val="16"/>
        </w:rPr>
        <w:t>).</w:t>
      </w:r>
      <w:hyperlink r:id="rId22" w:anchor="gpol12647-note-1009_67" w:tooltip="Link to note" w:history="1">
        <w:r w:rsidRPr="004C0DE1">
          <w:rPr>
            <w:rStyle w:val="Hyperlink"/>
            <w:sz w:val="16"/>
          </w:rPr>
          <w:t>7</w:t>
        </w:r>
      </w:hyperlink>
      <w:r>
        <w:rPr>
          <w:sz w:val="16"/>
        </w:rPr>
        <w:t xml:space="preserve"> </w:t>
      </w:r>
      <w:r w:rsidRPr="00C42A85">
        <w:rPr>
          <w:rStyle w:val="StyleUnderline"/>
          <w:highlight w:val="yellow"/>
        </w:rPr>
        <w:t>A</w:t>
      </w:r>
      <w:r w:rsidRPr="004C0DE1">
        <w:rPr>
          <w:sz w:val="16"/>
        </w:rPr>
        <w:t xml:space="preserve"> possibly </w:t>
      </w:r>
      <w:r w:rsidRPr="00C42A85">
        <w:rPr>
          <w:rStyle w:val="Emphasis"/>
          <w:highlight w:val="yellow"/>
        </w:rPr>
        <w:t>imminent</w:t>
      </w:r>
      <w:r w:rsidRPr="00C42A85">
        <w:rPr>
          <w:rStyle w:val="StyleUnderline"/>
          <w:highlight w:val="yellow"/>
        </w:rPr>
        <w:t xml:space="preserve"> tipping point could be</w:t>
      </w:r>
      <w:r w:rsidRPr="004C0DE1">
        <w:rPr>
          <w:sz w:val="16"/>
        </w:rPr>
        <w:t xml:space="preserve"> in the form of </w:t>
      </w:r>
      <w:r w:rsidRPr="004C0DE1">
        <w:rPr>
          <w:rStyle w:val="StyleUnderline"/>
        </w:rPr>
        <w:t>‘</w:t>
      </w:r>
      <w:r w:rsidRPr="00C42A85">
        <w:rPr>
          <w:rStyle w:val="StyleUnderline"/>
          <w:highlight w:val="yellow"/>
        </w:rPr>
        <w:t xml:space="preserve">an abrupt </w:t>
      </w:r>
      <w:r w:rsidRPr="00C42A85">
        <w:rPr>
          <w:rStyle w:val="Emphasis"/>
          <w:highlight w:val="yellow"/>
        </w:rPr>
        <w:t>ice sheet collapse</w:t>
      </w:r>
      <w:r w:rsidRPr="004C0DE1">
        <w:rPr>
          <w:rStyle w:val="StyleUnderline"/>
        </w:rPr>
        <w:t xml:space="preserve"> [that] </w:t>
      </w:r>
      <w:r w:rsidRPr="00D2098E">
        <w:rPr>
          <w:rStyle w:val="StyleUnderline"/>
        </w:rPr>
        <w:t>could cause</w:t>
      </w:r>
      <w:r w:rsidRPr="00D2098E">
        <w:rPr>
          <w:sz w:val="16"/>
        </w:rPr>
        <w:t xml:space="preserve"> a </w:t>
      </w:r>
      <w:r w:rsidRPr="00D2098E">
        <w:rPr>
          <w:rStyle w:val="Emphasis"/>
        </w:rPr>
        <w:t>rapid</w:t>
      </w:r>
      <w:r w:rsidRPr="00D2098E">
        <w:rPr>
          <w:rStyle w:val="StyleUnderline"/>
        </w:rPr>
        <w:t xml:space="preserve"> sea level rise’</w:t>
      </w:r>
      <w:r w:rsidRPr="00D2098E">
        <w:rPr>
          <w:sz w:val="16"/>
        </w:rPr>
        <w:t xml:space="preserve"> (Baum et</w:t>
      </w:r>
      <w:r>
        <w:rPr>
          <w:sz w:val="16"/>
        </w:rPr>
        <w:t xml:space="preserve"> </w:t>
      </w:r>
      <w:r w:rsidRPr="00D2098E">
        <w:rPr>
          <w:sz w:val="16"/>
        </w:rPr>
        <w:t>al.,</w:t>
      </w:r>
      <w:r>
        <w:rPr>
          <w:sz w:val="16"/>
        </w:rPr>
        <w:t xml:space="preserve"> </w:t>
      </w:r>
      <w:hyperlink r:id="rId23" w:anchor="gpol12647-bib-0006" w:history="1">
        <w:r w:rsidRPr="00D2098E">
          <w:rPr>
            <w:rStyle w:val="Hyperlink"/>
            <w:sz w:val="16"/>
          </w:rPr>
          <w:t>2011</w:t>
        </w:r>
      </w:hyperlink>
      <w:r w:rsidRPr="00D2098E">
        <w:rPr>
          <w:sz w:val="16"/>
        </w:rPr>
        <w:t xml:space="preserve">, p. 399). </w:t>
      </w:r>
      <w:r w:rsidRPr="00D2098E">
        <w:rPr>
          <w:rStyle w:val="StyleUnderline"/>
        </w:rPr>
        <w:t xml:space="preserve">There are many avenues for </w:t>
      </w:r>
      <w:r w:rsidRPr="00D2098E">
        <w:rPr>
          <w:rStyle w:val="Emphasis"/>
        </w:rPr>
        <w:t>positive feedback</w:t>
      </w:r>
      <w:r w:rsidRPr="00D2098E">
        <w:rPr>
          <w:sz w:val="16"/>
        </w:rPr>
        <w:t xml:space="preserve"> in global warming, including:</w:t>
      </w:r>
      <w:r>
        <w:rPr>
          <w:sz w:val="16"/>
        </w:rPr>
        <w:t xml:space="preserve"> </w:t>
      </w:r>
      <w:r w:rsidRPr="004C0DE1">
        <w:rPr>
          <w:sz w:val="16"/>
        </w:rPr>
        <w:t xml:space="preserve">the </w:t>
      </w:r>
      <w:r w:rsidRPr="00C42A85">
        <w:rPr>
          <w:rStyle w:val="StyleUnderline"/>
          <w:highlight w:val="yellow"/>
        </w:rPr>
        <w:t>replacement of an ice</w:t>
      </w:r>
      <w:r w:rsidRPr="004C0DE1">
        <w:rPr>
          <w:rStyle w:val="StyleUnderline"/>
        </w:rPr>
        <w:t xml:space="preserve"> sea </w:t>
      </w:r>
      <w:r w:rsidRPr="00C42A85">
        <w:rPr>
          <w:rStyle w:val="StyleUnderline"/>
          <w:highlight w:val="yellow"/>
        </w:rPr>
        <w:t>by a liquid</w:t>
      </w:r>
      <w:r w:rsidRPr="004C0DE1">
        <w:rPr>
          <w:sz w:val="16"/>
        </w:rPr>
        <w:t xml:space="preserve"> ocean </w:t>
      </w:r>
      <w:r w:rsidRPr="004C0DE1">
        <w:rPr>
          <w:rStyle w:val="StyleUnderline"/>
        </w:rPr>
        <w:t xml:space="preserve">surface from </w:t>
      </w:r>
      <w:r w:rsidRPr="004C0DE1">
        <w:rPr>
          <w:rStyle w:val="StyleUnderline"/>
        </w:rPr>
        <w:lastRenderedPageBreak/>
        <w:t>melting</w:t>
      </w:r>
      <w:r w:rsidRPr="004C0DE1">
        <w:rPr>
          <w:sz w:val="16"/>
        </w:rPr>
        <w:t xml:space="preserve"> reduces the reflection and </w:t>
      </w:r>
      <w:r w:rsidRPr="00C42A85">
        <w:rPr>
          <w:rStyle w:val="Emphasis"/>
          <w:highlight w:val="yellow"/>
        </w:rPr>
        <w:t>increases</w:t>
      </w:r>
      <w:r w:rsidRPr="004C0DE1">
        <w:rPr>
          <w:sz w:val="16"/>
        </w:rPr>
        <w:t xml:space="preserve"> the </w:t>
      </w:r>
      <w:r w:rsidRPr="00C42A85">
        <w:rPr>
          <w:rStyle w:val="Emphasis"/>
          <w:highlight w:val="yellow"/>
        </w:rPr>
        <w:t>absorption</w:t>
      </w:r>
      <w:r w:rsidRPr="00C42A85">
        <w:rPr>
          <w:rStyle w:val="StyleUnderline"/>
          <w:highlight w:val="yellow"/>
        </w:rPr>
        <w:t xml:space="preserve"> of sunlight, leading to </w:t>
      </w:r>
      <w:r w:rsidRPr="00C42A85">
        <w:rPr>
          <w:rStyle w:val="Emphasis"/>
          <w:highlight w:val="yellow"/>
        </w:rPr>
        <w:t>faster warming</w:t>
      </w:r>
      <w:r w:rsidRPr="004C0DE1">
        <w:rPr>
          <w:sz w:val="16"/>
        </w:rPr>
        <w:t>;</w:t>
      </w:r>
      <w:r>
        <w:rPr>
          <w:sz w:val="16"/>
        </w:rPr>
        <w:t xml:space="preserve"> </w:t>
      </w:r>
      <w:r w:rsidRPr="004C0DE1">
        <w:rPr>
          <w:sz w:val="16"/>
        </w:rPr>
        <w:t xml:space="preserve">the </w:t>
      </w:r>
      <w:r w:rsidRPr="00C42A85">
        <w:rPr>
          <w:rStyle w:val="StyleUnderline"/>
          <w:highlight w:val="yellow"/>
        </w:rPr>
        <w:t xml:space="preserve">drying of </w:t>
      </w:r>
      <w:r w:rsidRPr="00C42A85">
        <w:rPr>
          <w:rStyle w:val="Emphasis"/>
          <w:highlight w:val="yellow"/>
        </w:rPr>
        <w:t>forests</w:t>
      </w:r>
      <w:r w:rsidRPr="004C0DE1">
        <w:rPr>
          <w:sz w:val="16"/>
        </w:rPr>
        <w:t xml:space="preserve"> from warming </w:t>
      </w:r>
      <w:r w:rsidRPr="00C42A85">
        <w:rPr>
          <w:rStyle w:val="StyleUnderline"/>
          <w:highlight w:val="yellow"/>
        </w:rPr>
        <w:t>increases forest fires and</w:t>
      </w:r>
      <w:r w:rsidRPr="004C0DE1">
        <w:rPr>
          <w:sz w:val="16"/>
        </w:rPr>
        <w:t xml:space="preserve"> the </w:t>
      </w:r>
      <w:r w:rsidRPr="00C42A85">
        <w:rPr>
          <w:rStyle w:val="StyleUnderline"/>
          <w:highlight w:val="yellow"/>
        </w:rPr>
        <w:t>release</w:t>
      </w:r>
      <w:r w:rsidRPr="004C0DE1">
        <w:rPr>
          <w:rStyle w:val="StyleUnderline"/>
        </w:rPr>
        <w:t xml:space="preserve"> of </w:t>
      </w:r>
      <w:r w:rsidRPr="00C42A85">
        <w:rPr>
          <w:rStyle w:val="Emphasis"/>
          <w:highlight w:val="yellow"/>
        </w:rPr>
        <w:t>more carbon</w:t>
      </w:r>
      <w:r w:rsidRPr="004C0DE1">
        <w:rPr>
          <w:sz w:val="16"/>
        </w:rPr>
        <w:t>; and</w:t>
      </w:r>
      <w:r>
        <w:rPr>
          <w:sz w:val="16"/>
        </w:rPr>
        <w:t xml:space="preserve"> </w:t>
      </w:r>
      <w:r w:rsidRPr="004C0DE1">
        <w:rPr>
          <w:sz w:val="16"/>
        </w:rPr>
        <w:t xml:space="preserve">higher </w:t>
      </w:r>
      <w:r w:rsidRPr="00C42A85">
        <w:rPr>
          <w:rStyle w:val="StyleUnderline"/>
          <w:highlight w:val="yellow"/>
        </w:rPr>
        <w:t>ocean temperatures</w:t>
      </w:r>
      <w:r w:rsidRPr="004C0DE1">
        <w:rPr>
          <w:sz w:val="16"/>
        </w:rPr>
        <w:t xml:space="preserve"> may </w:t>
      </w:r>
      <w:r w:rsidRPr="004C0DE1">
        <w:rPr>
          <w:rStyle w:val="StyleUnderline"/>
        </w:rPr>
        <w:t>lead to</w:t>
      </w:r>
      <w:r w:rsidRPr="004C0DE1">
        <w:rPr>
          <w:sz w:val="16"/>
        </w:rPr>
        <w:t xml:space="preserve"> the </w:t>
      </w:r>
      <w:r w:rsidRPr="00C42A85">
        <w:rPr>
          <w:rStyle w:val="StyleUnderline"/>
          <w:highlight w:val="yellow"/>
        </w:rPr>
        <w:t>release</w:t>
      </w:r>
      <w:r w:rsidRPr="004C0DE1">
        <w:rPr>
          <w:rStyle w:val="StyleUnderline"/>
        </w:rPr>
        <w:t xml:space="preserve"> of </w:t>
      </w:r>
      <w:r w:rsidRPr="00C42A85">
        <w:rPr>
          <w:rStyle w:val="Emphasis"/>
          <w:highlight w:val="yellow"/>
        </w:rPr>
        <w:t>methane</w:t>
      </w:r>
      <w:r w:rsidRPr="004C0DE1">
        <w:rPr>
          <w:sz w:val="16"/>
        </w:rPr>
        <w:t xml:space="preserve"> trapped under the ocean floor, </w:t>
      </w:r>
      <w:r w:rsidRPr="004C0DE1">
        <w:rPr>
          <w:rStyle w:val="StyleUnderline"/>
        </w:rPr>
        <w:t xml:space="preserve">producing </w:t>
      </w:r>
      <w:r w:rsidRPr="004C0DE1">
        <w:rPr>
          <w:rStyle w:val="Emphasis"/>
        </w:rPr>
        <w:t>runaway</w:t>
      </w:r>
      <w:r w:rsidRPr="004C0DE1">
        <w:rPr>
          <w:rStyle w:val="StyleUnderline"/>
        </w:rPr>
        <w:t xml:space="preserve"> global warming</w:t>
      </w:r>
      <w:r w:rsidRPr="004C0DE1">
        <w:rPr>
          <w:sz w:val="16"/>
        </w:rPr>
        <w:t>.</w:t>
      </w:r>
      <w:r>
        <w:rPr>
          <w:sz w:val="16"/>
        </w:rPr>
        <w:t xml:space="preserve"> </w:t>
      </w:r>
      <w:r w:rsidRPr="004C0DE1">
        <w:rPr>
          <w:sz w:val="16"/>
        </w:rPr>
        <w:t>Though there are also avenues for negative feedback, the scientific consensus is for an overall net positive feedback (Roe and Baker,</w:t>
      </w:r>
      <w:r>
        <w:rPr>
          <w:sz w:val="16"/>
        </w:rPr>
        <w:t xml:space="preserve"> </w:t>
      </w:r>
      <w:hyperlink r:id="rId24" w:anchor="gpol12647-bib-0065" w:history="1">
        <w:r w:rsidRPr="004C0DE1">
          <w:rPr>
            <w:rStyle w:val="Hyperlink"/>
            <w:sz w:val="16"/>
          </w:rPr>
          <w:t>2007</w:t>
        </w:r>
      </w:hyperlink>
      <w:r w:rsidRPr="004C0DE1">
        <w:rPr>
          <w:sz w:val="16"/>
        </w:rPr>
        <w:t>). Thus, the Global Challenges Foundation (</w:t>
      </w:r>
      <w:hyperlink r:id="rId25" w:anchor="gpol12647-bib-0026" w:history="1">
        <w:r w:rsidRPr="004C0DE1">
          <w:rPr>
            <w:rStyle w:val="Hyperlink"/>
            <w:sz w:val="16"/>
          </w:rPr>
          <w:t>2017</w:t>
        </w:r>
      </w:hyperlink>
      <w:r w:rsidRPr="004C0DE1">
        <w:rPr>
          <w:sz w:val="16"/>
        </w:rPr>
        <w:t xml:space="preserve">, p. 25) concludes, </w:t>
      </w:r>
      <w:r w:rsidRPr="004C0DE1">
        <w:rPr>
          <w:rStyle w:val="StyleUnderline"/>
        </w:rPr>
        <w:t>‘The world is</w:t>
      </w:r>
      <w:r w:rsidRPr="004C0DE1">
        <w:rPr>
          <w:sz w:val="16"/>
        </w:rPr>
        <w:t xml:space="preserve"> currently </w:t>
      </w:r>
      <w:r w:rsidRPr="004C0DE1">
        <w:rPr>
          <w:rStyle w:val="Emphasis"/>
        </w:rPr>
        <w:t>completely unprepared</w:t>
      </w:r>
      <w:r w:rsidRPr="004C0DE1">
        <w:rPr>
          <w:rStyle w:val="StyleUnderline"/>
        </w:rPr>
        <w:t xml:space="preserve"> to envisage, and</w:t>
      </w:r>
      <w:r w:rsidRPr="004C0DE1">
        <w:rPr>
          <w:sz w:val="16"/>
        </w:rPr>
        <w:t xml:space="preserve"> even less </w:t>
      </w:r>
      <w:r w:rsidRPr="00D2098E">
        <w:rPr>
          <w:rStyle w:val="StyleUnderline"/>
        </w:rPr>
        <w:t>deal with</w:t>
      </w:r>
      <w:r w:rsidRPr="00D2098E">
        <w:rPr>
          <w:sz w:val="16"/>
        </w:rPr>
        <w:t xml:space="preserve">, the consequences of </w:t>
      </w:r>
      <w:r w:rsidRPr="00D2098E">
        <w:rPr>
          <w:rStyle w:val="StyleUnderline"/>
        </w:rPr>
        <w:t>CCC’</w:t>
      </w:r>
      <w:r w:rsidRPr="00D2098E">
        <w:rPr>
          <w:sz w:val="16"/>
        </w:rPr>
        <w:t>.</w:t>
      </w:r>
      <w:r>
        <w:rPr>
          <w:sz w:val="16"/>
        </w:rPr>
        <w:t xml:space="preserve"> </w:t>
      </w:r>
      <w:r w:rsidRPr="00D2098E">
        <w:rPr>
          <w:rStyle w:val="StyleUnderline"/>
        </w:rPr>
        <w:t xml:space="preserve">The threat of </w:t>
      </w:r>
      <w:r w:rsidRPr="00D2098E">
        <w:rPr>
          <w:rStyle w:val="Emphasis"/>
        </w:rPr>
        <w:t>sea‐level rising</w:t>
      </w:r>
      <w:r w:rsidRPr="00D2098E">
        <w:rPr>
          <w:rStyle w:val="StyleUnderline"/>
        </w:rPr>
        <w:t xml:space="preserve"> from</w:t>
      </w:r>
      <w:r w:rsidRPr="00D2098E">
        <w:rPr>
          <w:sz w:val="16"/>
        </w:rPr>
        <w:t xml:space="preserve"> global </w:t>
      </w:r>
      <w:r w:rsidRPr="00D2098E">
        <w:rPr>
          <w:rStyle w:val="StyleUnderline"/>
        </w:rPr>
        <w:t>warming is well known, but there are</w:t>
      </w:r>
      <w:r w:rsidRPr="00D2098E">
        <w:rPr>
          <w:sz w:val="16"/>
        </w:rPr>
        <w:t xml:space="preserve"> also other </w:t>
      </w:r>
      <w:r w:rsidRPr="00D2098E">
        <w:rPr>
          <w:rStyle w:val="Emphasis"/>
        </w:rPr>
        <w:t>likely</w:t>
      </w:r>
      <w:r w:rsidRPr="00D2098E">
        <w:rPr>
          <w:rStyle w:val="StyleUnderline"/>
        </w:rPr>
        <w:t xml:space="preserve"> and</w:t>
      </w:r>
      <w:r w:rsidRPr="00D2098E">
        <w:rPr>
          <w:sz w:val="16"/>
        </w:rPr>
        <w:t xml:space="preserve"> more </w:t>
      </w:r>
      <w:r w:rsidRPr="00D2098E">
        <w:rPr>
          <w:rStyle w:val="Emphasis"/>
        </w:rPr>
        <w:t>imminent</w:t>
      </w:r>
      <w:r w:rsidRPr="00D2098E">
        <w:rPr>
          <w:rStyle w:val="StyleUnderline"/>
        </w:rPr>
        <w:t xml:space="preserve"> threats to the </w:t>
      </w:r>
      <w:r w:rsidRPr="00D2098E">
        <w:rPr>
          <w:rStyle w:val="Emphasis"/>
        </w:rPr>
        <w:t>survivability of mankind</w:t>
      </w:r>
      <w:r w:rsidRPr="00D2098E">
        <w:rPr>
          <w:sz w:val="16"/>
        </w:rPr>
        <w:t xml:space="preserve"> and other living things. For example, Sherwood and Huber (</w:t>
      </w:r>
      <w:hyperlink r:id="rId26" w:anchor="gpol12647-bib-0071" w:history="1">
        <w:r w:rsidRPr="00D2098E">
          <w:rPr>
            <w:rStyle w:val="Hyperlink"/>
            <w:sz w:val="16"/>
          </w:rPr>
          <w:t>2010</w:t>
        </w:r>
      </w:hyperlink>
      <w:r w:rsidRPr="00D2098E">
        <w:rPr>
          <w:sz w:val="16"/>
        </w:rPr>
        <w:t xml:space="preserve">) emphasize </w:t>
      </w:r>
      <w:r w:rsidRPr="00D2098E">
        <w:rPr>
          <w:rStyle w:val="StyleUnderline"/>
        </w:rPr>
        <w:t xml:space="preserve">the </w:t>
      </w:r>
      <w:r w:rsidRPr="00D2098E">
        <w:rPr>
          <w:rStyle w:val="Emphasis"/>
        </w:rPr>
        <w:t>adaptability</w:t>
      </w:r>
      <w:r w:rsidRPr="004C0DE1">
        <w:rPr>
          <w:rStyle w:val="Emphasis"/>
        </w:rPr>
        <w:t xml:space="preserve"> limit</w:t>
      </w:r>
      <w:r w:rsidRPr="004C0DE1">
        <w:rPr>
          <w:rStyle w:val="StyleUnderline"/>
        </w:rPr>
        <w:t xml:space="preserve"> to climate change due to </w:t>
      </w:r>
      <w:r w:rsidRPr="004C0DE1">
        <w:rPr>
          <w:rStyle w:val="Emphasis"/>
        </w:rPr>
        <w:t>heat stress</w:t>
      </w:r>
      <w:r w:rsidRPr="004C0DE1">
        <w:rPr>
          <w:rStyle w:val="StyleUnderline"/>
        </w:rPr>
        <w:t xml:space="preserve"> from high</w:t>
      </w:r>
      <w:r w:rsidRPr="004C0DE1">
        <w:rPr>
          <w:sz w:val="16"/>
        </w:rPr>
        <w:t xml:space="preserve"> environmental wet‐bulb </w:t>
      </w:r>
      <w:r w:rsidRPr="004C0DE1">
        <w:rPr>
          <w:rStyle w:val="StyleUnderline"/>
        </w:rPr>
        <w:t>temperature</w:t>
      </w:r>
      <w:r w:rsidRPr="004C0DE1">
        <w:rPr>
          <w:sz w:val="16"/>
        </w:rPr>
        <w:t xml:space="preserve">. They show that </w:t>
      </w:r>
      <w:r w:rsidRPr="004C0DE1">
        <w:rPr>
          <w:rStyle w:val="StyleUnderline"/>
        </w:rPr>
        <w:t>‘</w:t>
      </w:r>
      <w:r w:rsidRPr="00D2098E">
        <w:rPr>
          <w:rStyle w:val="StyleUnderline"/>
        </w:rPr>
        <w:t xml:space="preserve">even </w:t>
      </w:r>
      <w:r w:rsidRPr="00D2098E">
        <w:rPr>
          <w:rStyle w:val="Emphasis"/>
        </w:rPr>
        <w:t>modest</w:t>
      </w:r>
      <w:r w:rsidRPr="004C0DE1">
        <w:rPr>
          <w:rStyle w:val="StyleUnderline"/>
        </w:rPr>
        <w:t xml:space="preserve"> </w:t>
      </w:r>
      <w:r w:rsidRPr="004C0DE1">
        <w:rPr>
          <w:sz w:val="16"/>
        </w:rPr>
        <w:t xml:space="preserve">global </w:t>
      </w:r>
      <w:r w:rsidRPr="004C0DE1">
        <w:rPr>
          <w:rStyle w:val="StyleUnderline"/>
        </w:rPr>
        <w:t>warming could</w:t>
      </w:r>
      <w:r w:rsidRPr="004C0DE1">
        <w:rPr>
          <w:sz w:val="16"/>
        </w:rPr>
        <w:t xml:space="preserve"> … </w:t>
      </w:r>
      <w:r w:rsidRPr="004C0DE1">
        <w:rPr>
          <w:rStyle w:val="StyleUnderline"/>
        </w:rPr>
        <w:t xml:space="preserve">expose </w:t>
      </w:r>
      <w:r w:rsidRPr="004C0DE1">
        <w:rPr>
          <w:rStyle w:val="Emphasis"/>
        </w:rPr>
        <w:t>large fractions</w:t>
      </w:r>
      <w:r w:rsidRPr="004C0DE1">
        <w:rPr>
          <w:rStyle w:val="StyleUnderline"/>
        </w:rPr>
        <w:t xml:space="preserve"> of the [world]</w:t>
      </w:r>
      <w:r w:rsidRPr="004C0DE1">
        <w:rPr>
          <w:sz w:val="16"/>
        </w:rPr>
        <w:t xml:space="preserve"> population </w:t>
      </w:r>
      <w:r w:rsidRPr="004C0DE1">
        <w:rPr>
          <w:rStyle w:val="StyleUnderline"/>
        </w:rPr>
        <w:t xml:space="preserve">to </w:t>
      </w:r>
      <w:r w:rsidRPr="004C0DE1">
        <w:rPr>
          <w:rStyle w:val="Emphasis"/>
        </w:rPr>
        <w:t>unprecedented</w:t>
      </w:r>
      <w:r w:rsidRPr="004C0DE1">
        <w:rPr>
          <w:rStyle w:val="StyleUnderline"/>
        </w:rPr>
        <w:t xml:space="preserve"> heat stress’</w:t>
      </w:r>
      <w:r w:rsidRPr="004C0DE1">
        <w:rPr>
          <w:sz w:val="16"/>
        </w:rPr>
        <w:t xml:space="preserve"> p. 9552 </w:t>
      </w:r>
      <w:r w:rsidRPr="004C0DE1">
        <w:rPr>
          <w:rStyle w:val="StyleUnderline"/>
        </w:rPr>
        <w:t>and</w:t>
      </w:r>
      <w:r w:rsidRPr="004C0DE1">
        <w:rPr>
          <w:sz w:val="16"/>
        </w:rPr>
        <w:t xml:space="preserve"> that </w:t>
      </w:r>
      <w:r w:rsidRPr="00C42A85">
        <w:rPr>
          <w:rStyle w:val="StyleUnderline"/>
          <w:highlight w:val="yellow"/>
        </w:rPr>
        <w:t>with substantial</w:t>
      </w:r>
      <w:r w:rsidRPr="004C0DE1">
        <w:rPr>
          <w:sz w:val="16"/>
        </w:rPr>
        <w:t xml:space="preserve"> global </w:t>
      </w:r>
      <w:r w:rsidRPr="00C42A85">
        <w:rPr>
          <w:rStyle w:val="StyleUnderline"/>
          <w:highlight w:val="yellow"/>
        </w:rPr>
        <w:t xml:space="preserve">warming, ‘the area of land rendered </w:t>
      </w:r>
      <w:r w:rsidRPr="00C42A85">
        <w:rPr>
          <w:rStyle w:val="Emphasis"/>
          <w:highlight w:val="yellow"/>
        </w:rPr>
        <w:t>uninhabitable</w:t>
      </w:r>
      <w:r w:rsidRPr="004C0DE1">
        <w:rPr>
          <w:sz w:val="16"/>
        </w:rPr>
        <w:t xml:space="preserve"> by heat stress </w:t>
      </w:r>
      <w:r w:rsidRPr="00C42A85">
        <w:rPr>
          <w:rStyle w:val="StyleUnderline"/>
          <w:highlight w:val="yellow"/>
        </w:rPr>
        <w:t>would</w:t>
      </w:r>
      <w:r w:rsidRPr="004C0DE1">
        <w:rPr>
          <w:rStyle w:val="StyleUnderline"/>
        </w:rPr>
        <w:t xml:space="preserve"> dwarf</w:t>
      </w:r>
      <w:r w:rsidRPr="004C0DE1">
        <w:rPr>
          <w:sz w:val="16"/>
        </w:rPr>
        <w:t xml:space="preserve"> that affected by rising </w:t>
      </w:r>
      <w:r w:rsidRPr="004C0DE1">
        <w:rPr>
          <w:rStyle w:val="StyleUnderline"/>
        </w:rPr>
        <w:t>sea level’</w:t>
      </w:r>
      <w:r w:rsidRPr="004C0DE1">
        <w:rPr>
          <w:sz w:val="16"/>
        </w:rPr>
        <w:t xml:space="preserve"> p. 9555, </w:t>
      </w:r>
      <w:r w:rsidRPr="00C42A85">
        <w:rPr>
          <w:rStyle w:val="StyleUnderline"/>
          <w:highlight w:val="yellow"/>
        </w:rPr>
        <w:t xml:space="preserve">making </w:t>
      </w:r>
      <w:r w:rsidRPr="00C42A85">
        <w:rPr>
          <w:rStyle w:val="Emphasis"/>
          <w:highlight w:val="yellow"/>
        </w:rPr>
        <w:t>extinction</w:t>
      </w:r>
      <w:r w:rsidRPr="004C0DE1">
        <w:rPr>
          <w:sz w:val="16"/>
        </w:rPr>
        <w:t xml:space="preserve"> much more </w:t>
      </w:r>
      <w:r w:rsidRPr="00C42A85">
        <w:rPr>
          <w:rStyle w:val="Emphasis"/>
          <w:highlight w:val="yellow"/>
        </w:rPr>
        <w:t>likely</w:t>
      </w:r>
      <w:r w:rsidRPr="004C0DE1">
        <w:rPr>
          <w:rStyle w:val="StyleUnderline"/>
        </w:rPr>
        <w:t xml:space="preserve"> and the</w:t>
      </w:r>
      <w:r w:rsidRPr="004C0DE1">
        <w:rPr>
          <w:sz w:val="16"/>
        </w:rPr>
        <w:t xml:space="preserve"> relatively </w:t>
      </w:r>
      <w:r w:rsidRPr="004C0DE1">
        <w:rPr>
          <w:rStyle w:val="StyleUnderline"/>
        </w:rPr>
        <w:t>moderate</w:t>
      </w:r>
      <w:r w:rsidRPr="004C0DE1">
        <w:rPr>
          <w:sz w:val="16"/>
        </w:rPr>
        <w:t xml:space="preserve"> damages estimated by most integrated </w:t>
      </w:r>
      <w:r w:rsidRPr="004C0DE1">
        <w:rPr>
          <w:rStyle w:val="StyleUnderline"/>
        </w:rPr>
        <w:t xml:space="preserve">assessment models </w:t>
      </w:r>
      <w:r w:rsidRPr="004C0DE1">
        <w:rPr>
          <w:rStyle w:val="Emphasis"/>
        </w:rPr>
        <w:t>unreliably low</w:t>
      </w:r>
      <w:r w:rsidRPr="004C0DE1">
        <w:rPr>
          <w:sz w:val="16"/>
        </w:rPr>
        <w:t>.</w:t>
      </w:r>
      <w:r>
        <w:rPr>
          <w:sz w:val="16"/>
        </w:rPr>
        <w:t xml:space="preserve"> </w:t>
      </w:r>
      <w:r w:rsidRPr="004C0DE1">
        <w:rPr>
          <w:sz w:val="16"/>
        </w:rPr>
        <w:t xml:space="preserve">While imminent extinction is very unlikely and may not come for a long time even under business as usual, the main point is that </w:t>
      </w:r>
      <w:r w:rsidRPr="004C0DE1">
        <w:rPr>
          <w:rStyle w:val="StyleUnderline"/>
        </w:rPr>
        <w:t>we cannot rule it out</w:t>
      </w:r>
      <w:r w:rsidRPr="004C0DE1">
        <w:rPr>
          <w:sz w:val="16"/>
        </w:rPr>
        <w:t>. Annan and Hargreaves (</w:t>
      </w:r>
      <w:hyperlink r:id="rId27" w:anchor="gpol12647-bib-0004" w:history="1">
        <w:r w:rsidRPr="004C0DE1">
          <w:rPr>
            <w:rStyle w:val="Hyperlink"/>
            <w:sz w:val="16"/>
          </w:rPr>
          <w:t>2011</w:t>
        </w:r>
      </w:hyperlink>
      <w:r w:rsidRPr="004C0DE1">
        <w:rPr>
          <w:sz w:val="16"/>
        </w:rPr>
        <w:t xml:space="preserve">, pp. 434–435) may be right that there is ‘an upper 95 per cent probability limit for S [temperature increase] … to lie close to 4°C, and certainly well below 6°C’. However, </w:t>
      </w:r>
      <w:r w:rsidRPr="00D92517">
        <w:rPr>
          <w:u w:val="single"/>
        </w:rPr>
        <w:t xml:space="preserve">probabilities of 5 per cent, 0.5 per cent, 0.05 per cent or even 0.005 per cent of excessive warming and the resulting extinction probabilities cannot be ruled out </w:t>
      </w:r>
      <w:r w:rsidRPr="004C0DE1">
        <w:rPr>
          <w:rStyle w:val="StyleUnderline"/>
        </w:rPr>
        <w:t xml:space="preserve">and are </w:t>
      </w:r>
      <w:r w:rsidRPr="004C0DE1">
        <w:rPr>
          <w:rStyle w:val="Emphasis"/>
        </w:rPr>
        <w:t>unacceptable</w:t>
      </w:r>
      <w:r w:rsidRPr="004C0DE1">
        <w:rPr>
          <w:rStyle w:val="StyleUnderline"/>
        </w:rPr>
        <w:t xml:space="preserve">. Even if there is only a </w:t>
      </w:r>
      <w:r w:rsidRPr="004C0DE1">
        <w:rPr>
          <w:rStyle w:val="Emphasis"/>
        </w:rPr>
        <w:t>1 per cent probability</w:t>
      </w:r>
      <w:r w:rsidRPr="004C0DE1">
        <w:rPr>
          <w:rStyle w:val="StyleUnderline"/>
        </w:rPr>
        <w:t xml:space="preserve"> that there is a</w:t>
      </w:r>
      <w:r w:rsidRPr="004C0DE1">
        <w:rPr>
          <w:sz w:val="16"/>
        </w:rPr>
        <w:t xml:space="preserve"> time </w:t>
      </w:r>
      <w:r w:rsidRPr="004C0DE1">
        <w:rPr>
          <w:rStyle w:val="StyleUnderline"/>
        </w:rPr>
        <w:t>bomb in the airplane, you</w:t>
      </w:r>
      <w:r w:rsidRPr="004C0DE1">
        <w:rPr>
          <w:sz w:val="16"/>
        </w:rPr>
        <w:t xml:space="preserve"> probably </w:t>
      </w:r>
      <w:r w:rsidRPr="004C0DE1">
        <w:rPr>
          <w:rStyle w:val="StyleUnderline"/>
        </w:rPr>
        <w:t xml:space="preserve">want to change your flight. Extinction of the </w:t>
      </w:r>
      <w:r w:rsidRPr="004C0DE1">
        <w:rPr>
          <w:rStyle w:val="Emphasis"/>
        </w:rPr>
        <w:t>whole world</w:t>
      </w:r>
      <w:r w:rsidRPr="004C0DE1">
        <w:rPr>
          <w:rStyle w:val="StyleUnderline"/>
        </w:rPr>
        <w:t xml:space="preserve"> is </w:t>
      </w:r>
      <w:r w:rsidRPr="004C0DE1">
        <w:rPr>
          <w:rStyle w:val="Emphasis"/>
        </w:rPr>
        <w:t>more important</w:t>
      </w:r>
      <w:r w:rsidRPr="004C0DE1">
        <w:rPr>
          <w:rStyle w:val="StyleUnderline"/>
        </w:rPr>
        <w:t xml:space="preserve"> to avoid by </w:t>
      </w:r>
      <w:r w:rsidRPr="004C0DE1">
        <w:rPr>
          <w:sz w:val="16"/>
        </w:rPr>
        <w:t xml:space="preserve">literally </w:t>
      </w:r>
      <w:r w:rsidRPr="004C0DE1">
        <w:rPr>
          <w:rStyle w:val="StyleUnderline"/>
        </w:rPr>
        <w:t xml:space="preserve">a </w:t>
      </w:r>
      <w:r w:rsidRPr="004C0DE1">
        <w:rPr>
          <w:rStyle w:val="Emphasis"/>
        </w:rPr>
        <w:t>trillion times</w:t>
      </w:r>
      <w:r w:rsidRPr="004C0DE1">
        <w:rPr>
          <w:sz w:val="16"/>
        </w:rPr>
        <w:t>.</w:t>
      </w:r>
    </w:p>
    <w:p w14:paraId="2A92220E" w14:textId="77777777" w:rsidR="005D3CFE" w:rsidRDefault="005D3CFE" w:rsidP="005D3CFE">
      <w:pPr>
        <w:pStyle w:val="Heading2"/>
      </w:pPr>
      <w:r>
        <w:lastRenderedPageBreak/>
        <w:t>Case</w:t>
      </w:r>
    </w:p>
    <w:p w14:paraId="43313493" w14:textId="77777777" w:rsidR="005D3CFE" w:rsidRDefault="005D3CFE" w:rsidP="005D3CFE">
      <w:pPr>
        <w:pStyle w:val="Heading3"/>
      </w:pPr>
      <w:r>
        <w:lastRenderedPageBreak/>
        <w:t>Framing</w:t>
      </w:r>
    </w:p>
    <w:p w14:paraId="51BABBCD" w14:textId="77777777" w:rsidR="005D3CFE" w:rsidRPr="00A355C6" w:rsidRDefault="005D3CFE" w:rsidP="005D3CFE">
      <w:pPr>
        <w:keepNext/>
        <w:keepLines/>
        <w:spacing w:before="40"/>
        <w:outlineLvl w:val="3"/>
        <w:rPr>
          <w:rFonts w:eastAsia="Yu Gothic Light"/>
          <w:b/>
          <w:bCs/>
          <w:color w:val="000000" w:themeColor="text1"/>
          <w:sz w:val="24"/>
        </w:rPr>
      </w:pPr>
      <w:r>
        <w:rPr>
          <w:rFonts w:eastAsia="Yu Gothic Light"/>
          <w:b/>
          <w:bCs/>
          <w:color w:val="000000" w:themeColor="text1"/>
          <w:sz w:val="26"/>
          <w:szCs w:val="26"/>
        </w:rPr>
        <w:t xml:space="preserve">1] </w:t>
      </w: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03C37D7F" w14:textId="77777777" w:rsidR="005D3CFE" w:rsidRDefault="005D3CFE" w:rsidP="005D3CFE">
      <w:pPr>
        <w:rPr>
          <w:rStyle w:val="Style13ptBold"/>
        </w:rPr>
      </w:pPr>
      <w:r>
        <w:rPr>
          <w:rStyle w:val="Style13ptBold"/>
        </w:rPr>
        <w:t xml:space="preserve">2] Independently, extinction turns suffering impacts – mass death causes massive amounts of structural violence </w:t>
      </w:r>
    </w:p>
    <w:p w14:paraId="7DB21254" w14:textId="77777777" w:rsidR="005D3CFE" w:rsidRPr="00280EE7" w:rsidRDefault="005D3CFE" w:rsidP="005D3CFE">
      <w:pPr>
        <w:pStyle w:val="Heading4"/>
        <w:rPr>
          <w:rFonts w:asciiTheme="majorHAnsi" w:hAnsiTheme="majorHAnsi" w:cstheme="majorHAnsi"/>
        </w:rPr>
      </w:pPr>
      <w:r>
        <w:rPr>
          <w:rFonts w:asciiTheme="majorHAnsi" w:hAnsiTheme="majorHAnsi" w:cstheme="majorHAnsi"/>
        </w:rPr>
        <w:t xml:space="preserve">3] </w:t>
      </w:r>
      <w:r w:rsidRPr="00280EE7">
        <w:rPr>
          <w:rFonts w:asciiTheme="majorHAnsi" w:hAnsiTheme="majorHAnsi" w:cstheme="majorHAnsi"/>
        </w:rPr>
        <w:t>The future definitively outweighs the present under any framework</w:t>
      </w:r>
    </w:p>
    <w:p w14:paraId="33760C43" w14:textId="77777777" w:rsidR="005D3CFE" w:rsidRPr="00280EE7" w:rsidRDefault="005D3CFE" w:rsidP="005D3CFE">
      <w:pPr>
        <w:rPr>
          <w:rStyle w:val="Style13ptBold"/>
          <w:rFonts w:asciiTheme="majorHAnsi" w:hAnsiTheme="majorHAnsi" w:cstheme="majorHAnsi"/>
          <w:b w:val="0"/>
          <w:bCs/>
          <w:sz w:val="18"/>
          <w:szCs w:val="18"/>
        </w:rPr>
      </w:pPr>
      <w:r w:rsidRPr="00280EE7">
        <w:rPr>
          <w:rStyle w:val="Style13ptBold"/>
          <w:rFonts w:asciiTheme="majorHAnsi" w:hAnsiTheme="majorHAnsi" w:cstheme="majorHAnsi"/>
        </w:rPr>
        <w:t xml:space="preserve">Todd ’17 </w:t>
      </w:r>
      <w:r w:rsidRPr="00280EE7">
        <w:rPr>
          <w:rFonts w:asciiTheme="majorHAnsi" w:hAnsiTheme="majorHAnsi" w:cstheme="majorHAnsi"/>
        </w:rPr>
        <w:t>[</w:t>
      </w:r>
      <w:r w:rsidRPr="00280EE7">
        <w:rPr>
          <w:rStyle w:val="Style13ptBold"/>
          <w:rFonts w:asciiTheme="majorHAnsi" w:hAnsiTheme="majorHAnsi" w:cstheme="majorHAnsi"/>
          <w:b w:val="0"/>
          <w:sz w:val="18"/>
          <w:szCs w:val="18"/>
        </w:rPr>
        <w:t xml:space="preserve">Benjamin, Ben managed 80,000 Hours while it grew from a lecture, to a student society, to the </w:t>
      </w:r>
      <w:proofErr w:type="spellStart"/>
      <w:r w:rsidRPr="00280EE7">
        <w:rPr>
          <w:rStyle w:val="Style13ptBold"/>
          <w:rFonts w:asciiTheme="majorHAnsi" w:hAnsiTheme="majorHAnsi" w:cstheme="majorHAnsi"/>
          <w:b w:val="0"/>
          <w:sz w:val="18"/>
          <w:szCs w:val="18"/>
        </w:rPr>
        <w:t>organisation</w:t>
      </w:r>
      <w:proofErr w:type="spellEnd"/>
      <w:r w:rsidRPr="00280EE7">
        <w:rPr>
          <w:rStyle w:val="Style13ptBold"/>
          <w:rFonts w:asciiTheme="majorHAnsi" w:hAnsiTheme="majorHAnsi" w:cstheme="majorHAnsi"/>
          <w:b w:val="0"/>
          <w:sz w:val="18"/>
          <w:szCs w:val="18"/>
        </w:rPr>
        <w:t xml:space="preserve"> it is today. Before 80,000 Hours, he was the first undergraduate to intern as an analyst at a top investment fund. He has a 1st from Oxford in Physics and Philosophy, has published in Climate Physics, once kick-boxed for Oxford, and speaks Chinese, badly, “Future generations and their moral significance”, October 2017, https://80000hours.org/articles/future-generations/]//pranav</w:t>
      </w:r>
    </w:p>
    <w:p w14:paraId="52C147F8" w14:textId="77777777" w:rsidR="005D3CFE" w:rsidRPr="00280EE7" w:rsidRDefault="005D3CFE" w:rsidP="005D3CFE">
      <w:pPr>
        <w:rPr>
          <w:rFonts w:asciiTheme="majorHAnsi" w:hAnsiTheme="majorHAnsi" w:cstheme="majorHAnsi"/>
          <w:sz w:val="16"/>
        </w:rPr>
      </w:pPr>
      <w:r w:rsidRPr="00280EE7">
        <w:rPr>
          <w:rFonts w:asciiTheme="majorHAnsi" w:hAnsiTheme="majorHAnsi" w:cstheme="majorHAnsi"/>
          <w:sz w:val="16"/>
        </w:rPr>
        <w:t xml:space="preserve">In almost all of these cases, there’s potentially a lot more of it to come in the future: </w:t>
      </w:r>
      <w:r w:rsidRPr="00280EE7">
        <w:rPr>
          <w:rStyle w:val="Emphasis"/>
          <w:rFonts w:asciiTheme="majorHAnsi" w:hAnsiTheme="majorHAnsi" w:cstheme="majorHAnsi"/>
        </w:rPr>
        <w:t xml:space="preserve">The </w:t>
      </w:r>
      <w:r w:rsidRPr="00280EE7">
        <w:rPr>
          <w:rStyle w:val="Emphasis"/>
          <w:rFonts w:asciiTheme="majorHAnsi" w:hAnsiTheme="majorHAnsi" w:cstheme="majorHAnsi"/>
          <w:highlight w:val="cyan"/>
        </w:rPr>
        <w:t>Earth</w:t>
      </w:r>
      <w:r w:rsidRPr="00280EE7">
        <w:rPr>
          <w:rStyle w:val="Emphasis"/>
          <w:rFonts w:asciiTheme="majorHAnsi" w:hAnsiTheme="majorHAnsi" w:cstheme="majorHAnsi"/>
        </w:rPr>
        <w:t xml:space="preserve"> could </w:t>
      </w:r>
      <w:r w:rsidRPr="00280EE7">
        <w:rPr>
          <w:rStyle w:val="Emphasis"/>
          <w:rFonts w:asciiTheme="majorHAnsi" w:hAnsiTheme="majorHAnsi" w:cstheme="majorHAnsi"/>
          <w:highlight w:val="cyan"/>
        </w:rPr>
        <w:t>remain habitable for</w:t>
      </w:r>
      <w:r w:rsidRPr="00280EE7">
        <w:rPr>
          <w:rStyle w:val="Emphasis"/>
          <w:rFonts w:asciiTheme="majorHAnsi" w:hAnsiTheme="majorHAnsi" w:cstheme="majorHAnsi"/>
        </w:rPr>
        <w:t xml:space="preserve"> 600-</w:t>
      </w:r>
      <w:r w:rsidRPr="00280EE7">
        <w:rPr>
          <w:rStyle w:val="Emphasis"/>
          <w:rFonts w:asciiTheme="majorHAnsi" w:hAnsiTheme="majorHAnsi" w:cstheme="majorHAnsi"/>
          <w:highlight w:val="cyan"/>
        </w:rPr>
        <w:t>800 million years</w:t>
      </w:r>
      <w:r w:rsidRPr="00280EE7">
        <w:rPr>
          <w:rStyle w:val="Emphasis"/>
          <w:rFonts w:asciiTheme="majorHAnsi" w:hAnsiTheme="majorHAnsi" w:cstheme="majorHAnsi"/>
        </w:rPr>
        <w:t xml:space="preserve">,1 so there could be about </w:t>
      </w:r>
      <w:r w:rsidRPr="00280EE7">
        <w:rPr>
          <w:rStyle w:val="Emphasis"/>
          <w:rFonts w:asciiTheme="majorHAnsi" w:hAnsiTheme="majorHAnsi" w:cstheme="majorHAnsi"/>
          <w:highlight w:val="cyan"/>
        </w:rPr>
        <w:t>21 million future generations</w:t>
      </w:r>
      <w:r w:rsidRPr="00280EE7">
        <w:rPr>
          <w:rStyle w:val="Emphasis"/>
          <w:rFonts w:asciiTheme="majorHAnsi" w:hAnsiTheme="majorHAnsi" w:cstheme="majorHAnsi"/>
        </w:rPr>
        <w:t xml:space="preserve">,2 and they could lead great lives, whatever you think “great” consists of. </w:t>
      </w:r>
      <w:r w:rsidRPr="00280EE7">
        <w:rPr>
          <w:rFonts w:asciiTheme="majorHAnsi" w:hAnsiTheme="majorHAnsi" w:cstheme="majorHAnsi"/>
          <w:sz w:val="16"/>
        </w:rPr>
        <w:t xml:space="preserve">Even if you don’t think future generations matter as much as the present generation, </w:t>
      </w:r>
      <w:r w:rsidRPr="00280EE7">
        <w:rPr>
          <w:rStyle w:val="StyleUnderline"/>
          <w:rFonts w:asciiTheme="majorHAnsi" w:hAnsiTheme="majorHAnsi" w:cstheme="majorHAnsi"/>
        </w:rPr>
        <w:t xml:space="preserve">since there could be so many of them, they could still be our </w:t>
      </w:r>
      <w:r w:rsidRPr="00280EE7">
        <w:rPr>
          <w:rStyle w:val="StyleUnderline"/>
          <w:rFonts w:asciiTheme="majorHAnsi" w:hAnsiTheme="majorHAnsi" w:cstheme="majorHAnsi"/>
          <w:highlight w:val="cyan"/>
        </w:rPr>
        <w:t>key concern</w:t>
      </w:r>
      <w:r w:rsidRPr="00280EE7">
        <w:rPr>
          <w:rStyle w:val="StyleUnderline"/>
          <w:rFonts w:asciiTheme="majorHAnsi" w:hAnsiTheme="majorHAnsi" w:cstheme="majorHAnsi"/>
        </w:rPr>
        <w:t xml:space="preserve">. </w:t>
      </w:r>
      <w:r w:rsidRPr="00280EE7">
        <w:rPr>
          <w:rStyle w:val="Emphasis"/>
          <w:rFonts w:asciiTheme="majorHAnsi" w:hAnsiTheme="majorHAnsi" w:cstheme="majorHAnsi"/>
          <w:highlight w:val="cyan"/>
        </w:rPr>
        <w:t>Civilization</w:t>
      </w:r>
      <w:r w:rsidRPr="00280EE7">
        <w:rPr>
          <w:rStyle w:val="Emphasis"/>
          <w:rFonts w:asciiTheme="majorHAnsi" w:hAnsiTheme="majorHAnsi" w:cstheme="majorHAnsi"/>
        </w:rPr>
        <w:t xml:space="preserve"> could also eventually </w:t>
      </w:r>
      <w:r w:rsidRPr="00280EE7">
        <w:rPr>
          <w:rStyle w:val="Emphasis"/>
          <w:rFonts w:asciiTheme="majorHAnsi" w:hAnsiTheme="majorHAnsi" w:cstheme="majorHAnsi"/>
          <w:highlight w:val="cyan"/>
        </w:rPr>
        <w:t>reach other planets</w:t>
      </w:r>
      <w:r w:rsidRPr="00280EE7">
        <w:rPr>
          <w:rStyle w:val="Emphasis"/>
          <w:rFonts w:asciiTheme="majorHAnsi" w:hAnsiTheme="majorHAnsi" w:cstheme="majorHAnsi"/>
        </w:rPr>
        <w:t xml:space="preserve"> — there are 100 billion planets in the Milky Way alone</w:t>
      </w:r>
      <w:r w:rsidRPr="00280EE7">
        <w:rPr>
          <w:rFonts w:asciiTheme="majorHAnsi" w:hAnsiTheme="majorHAnsi" w:cstheme="majorHAnsi"/>
          <w:sz w:val="16"/>
        </w:rPr>
        <w:t xml:space="preserve">.3 </w:t>
      </w:r>
      <w:r w:rsidRPr="00280EE7">
        <w:rPr>
          <w:rStyle w:val="Emphasis"/>
          <w:rFonts w:asciiTheme="majorHAnsi" w:hAnsiTheme="majorHAnsi" w:cstheme="majorHAnsi"/>
        </w:rPr>
        <w:t xml:space="preserve">So, </w:t>
      </w:r>
      <w:r w:rsidRPr="00280EE7">
        <w:rPr>
          <w:rStyle w:val="Emphasis"/>
          <w:rFonts w:asciiTheme="majorHAnsi" w:hAnsiTheme="majorHAnsi" w:cstheme="majorHAnsi"/>
          <w:highlight w:val="cyan"/>
        </w:rPr>
        <w:t>even if</w:t>
      </w:r>
      <w:r w:rsidRPr="00280EE7">
        <w:rPr>
          <w:rStyle w:val="Emphasis"/>
          <w:rFonts w:asciiTheme="majorHAnsi" w:hAnsiTheme="majorHAnsi" w:cstheme="majorHAnsi"/>
        </w:rPr>
        <w:t xml:space="preserve"> there’s </w:t>
      </w:r>
      <w:r w:rsidRPr="00280EE7">
        <w:rPr>
          <w:rStyle w:val="Emphasis"/>
          <w:rFonts w:asciiTheme="majorHAnsi" w:hAnsiTheme="majorHAnsi" w:cstheme="majorHAnsi"/>
          <w:highlight w:val="cyan"/>
        </w:rPr>
        <w:t>only a small chance</w:t>
      </w:r>
      <w:r w:rsidRPr="00280EE7">
        <w:rPr>
          <w:rStyle w:val="Emphasis"/>
          <w:rFonts w:asciiTheme="majorHAnsi" w:hAnsiTheme="majorHAnsi" w:cstheme="majorHAnsi"/>
        </w:rPr>
        <w:t xml:space="preserve"> of this happening, there could also be </w:t>
      </w:r>
      <w:r w:rsidRPr="00280EE7">
        <w:rPr>
          <w:rStyle w:val="Emphasis"/>
          <w:rFonts w:asciiTheme="majorHAnsi" w:hAnsiTheme="majorHAnsi" w:cstheme="majorHAnsi"/>
          <w:highlight w:val="cyan"/>
        </w:rPr>
        <w:t>dramatically more people per generation</w:t>
      </w:r>
      <w:r w:rsidRPr="00280EE7">
        <w:rPr>
          <w:rStyle w:val="Emphasis"/>
          <w:rFonts w:asciiTheme="majorHAnsi" w:hAnsiTheme="majorHAnsi" w:cstheme="majorHAnsi"/>
        </w:rPr>
        <w:t xml:space="preserve"> than there are today</w:t>
      </w:r>
      <w:r w:rsidRPr="00280EE7">
        <w:rPr>
          <w:rFonts w:asciiTheme="majorHAnsi" w:hAnsiTheme="majorHAnsi" w:cstheme="majorHAnsi"/>
          <w:sz w:val="16"/>
        </w:rPr>
        <w:t xml:space="preserve">. </w:t>
      </w:r>
      <w:r w:rsidRPr="00280EE7">
        <w:rPr>
          <w:rStyle w:val="Emphasis"/>
          <w:rFonts w:asciiTheme="majorHAnsi" w:hAnsiTheme="majorHAnsi" w:cstheme="majorHAnsi"/>
        </w:rPr>
        <w:t>By reaching other planets, civilization could also last even longer than if we stay on the Earth.</w:t>
      </w:r>
      <w:r w:rsidRPr="00280EE7">
        <w:rPr>
          <w:rFonts w:asciiTheme="majorHAnsi" w:hAnsiTheme="majorHAnsi" w:cstheme="majorHAnsi"/>
          <w:b/>
          <w:iCs/>
          <w:u w:val="single"/>
        </w:rPr>
        <w:t xml:space="preserve"> </w:t>
      </w:r>
      <w:r w:rsidRPr="00280EE7">
        <w:rPr>
          <w:rFonts w:asciiTheme="majorHAnsi" w:hAnsiTheme="majorHAnsi" w:cstheme="majorHAnsi"/>
          <w:sz w:val="16"/>
        </w:rPr>
        <w:t xml:space="preserve">If you think it’s good for people to live happier and more flourishing lives, there’s a possibility that technology and social progress will let people have much better and longer lives in the future (including those in the present generation). So, putting these first three points together, there could be many more generations, with far more people, living much better lives. The three dimensions multiply together to give the potential scale of the future. If what you value is justice and virtue, then the future could be far more just and virtuous than the world today.4 If what you </w:t>
      </w:r>
      <w:r w:rsidRPr="00280EE7">
        <w:rPr>
          <w:rFonts w:asciiTheme="majorHAnsi" w:hAnsiTheme="majorHAnsi" w:cstheme="majorHAnsi"/>
          <w:sz w:val="16"/>
        </w:rPr>
        <w:lastRenderedPageBreak/>
        <w:t xml:space="preserve">value is artistic and intellectual achievement, a far wealthier and bigger civilization could have far greater achievements than our own. And so on. </w:t>
      </w:r>
      <w:r w:rsidRPr="00280EE7">
        <w:rPr>
          <w:rStyle w:val="Emphasis"/>
          <w:rFonts w:asciiTheme="majorHAnsi" w:hAnsiTheme="majorHAnsi" w:cstheme="majorHAnsi"/>
        </w:rPr>
        <w:t xml:space="preserve">This suggests that, </w:t>
      </w:r>
      <w:r w:rsidRPr="00280EE7">
        <w:rPr>
          <w:rStyle w:val="Emphasis"/>
          <w:rFonts w:asciiTheme="majorHAnsi" w:hAnsiTheme="majorHAnsi" w:cstheme="majorHAnsi"/>
          <w:highlight w:val="cyan"/>
        </w:rPr>
        <w:t>insofar</w:t>
      </w:r>
      <w:r w:rsidRPr="00280EE7">
        <w:rPr>
          <w:rStyle w:val="Emphasis"/>
          <w:rFonts w:asciiTheme="majorHAnsi" w:hAnsiTheme="majorHAnsi" w:cstheme="majorHAnsi"/>
        </w:rPr>
        <w:t xml:space="preserve"> as you </w:t>
      </w:r>
      <w:r w:rsidRPr="00280EE7">
        <w:rPr>
          <w:rStyle w:val="Emphasis"/>
          <w:rFonts w:asciiTheme="majorHAnsi" w:hAnsiTheme="majorHAnsi" w:cstheme="majorHAnsi"/>
          <w:highlight w:val="cyan"/>
        </w:rPr>
        <w:t>care about making the world</w:t>
      </w:r>
      <w:r w:rsidRPr="00280EE7">
        <w:rPr>
          <w:rStyle w:val="Emphasis"/>
          <w:rFonts w:asciiTheme="majorHAnsi" w:hAnsiTheme="majorHAnsi" w:cstheme="majorHAnsi"/>
        </w:rPr>
        <w:t xml:space="preserve"> a </w:t>
      </w:r>
      <w:r w:rsidRPr="00280EE7">
        <w:rPr>
          <w:rStyle w:val="Emphasis"/>
          <w:rFonts w:asciiTheme="majorHAnsi" w:hAnsiTheme="majorHAnsi" w:cstheme="majorHAnsi"/>
          <w:highlight w:val="cyan"/>
        </w:rPr>
        <w:t>better</w:t>
      </w:r>
      <w:r w:rsidRPr="00280EE7">
        <w:rPr>
          <w:rStyle w:val="Emphasis"/>
          <w:rFonts w:asciiTheme="majorHAnsi" w:hAnsiTheme="majorHAnsi" w:cstheme="majorHAnsi"/>
        </w:rPr>
        <w:t xml:space="preserve"> place, your </w:t>
      </w:r>
      <w:r w:rsidRPr="00280EE7">
        <w:rPr>
          <w:rStyle w:val="Emphasis"/>
          <w:rFonts w:asciiTheme="majorHAnsi" w:hAnsiTheme="majorHAnsi" w:cstheme="majorHAnsi"/>
          <w:highlight w:val="cyan"/>
        </w:rPr>
        <w:t>key concern should be</w:t>
      </w:r>
      <w:r w:rsidRPr="00280EE7">
        <w:rPr>
          <w:rStyle w:val="Emphasis"/>
          <w:rFonts w:asciiTheme="majorHAnsi" w:hAnsiTheme="majorHAnsi" w:cstheme="majorHAnsi"/>
        </w:rPr>
        <w:t xml:space="preserve"> to increase the chance that </w:t>
      </w:r>
      <w:r w:rsidRPr="00280EE7">
        <w:rPr>
          <w:rStyle w:val="Emphasis"/>
          <w:rFonts w:asciiTheme="majorHAnsi" w:hAnsiTheme="majorHAnsi" w:cstheme="majorHAnsi"/>
          <w:highlight w:val="cyan"/>
        </w:rPr>
        <w:t>the future</w:t>
      </w:r>
      <w:r w:rsidRPr="00280EE7">
        <w:rPr>
          <w:rStyle w:val="Emphasis"/>
          <w:rFonts w:asciiTheme="majorHAnsi" w:hAnsiTheme="majorHAnsi" w:cstheme="majorHAnsi"/>
        </w:rPr>
        <w:t xml:space="preserve"> goes well rather than badly. </w:t>
      </w:r>
      <w:r w:rsidRPr="00280EE7">
        <w:rPr>
          <w:rFonts w:asciiTheme="majorHAnsi" w:hAnsiTheme="majorHAnsi" w:cstheme="majorHAnsi"/>
          <w:sz w:val="16"/>
        </w:rPr>
        <w:t xml:space="preserve">This isn’t to deny that you have special obligations to your friends and family, and an interest in your own life going well. We’re only talking about what matters insofar as you care about helping others in general. Philosophers often say what matters “from the point of view of the universe” or according to “impartial altruism”. </w:t>
      </w:r>
      <w:r w:rsidRPr="00280EE7">
        <w:rPr>
          <w:rStyle w:val="Emphasis"/>
          <w:rFonts w:asciiTheme="majorHAnsi" w:hAnsiTheme="majorHAnsi" w:cstheme="majorHAnsi"/>
        </w:rPr>
        <w:t xml:space="preserve">We think </w:t>
      </w:r>
      <w:r w:rsidRPr="00280EE7">
        <w:rPr>
          <w:rStyle w:val="Emphasis"/>
          <w:rFonts w:asciiTheme="majorHAnsi" w:hAnsiTheme="majorHAnsi" w:cstheme="majorHAnsi"/>
          <w:highlight w:val="cyan"/>
        </w:rPr>
        <w:t>everyone should care</w:t>
      </w:r>
      <w:r w:rsidRPr="00280EE7">
        <w:rPr>
          <w:rStyle w:val="Emphasis"/>
          <w:rFonts w:asciiTheme="majorHAnsi" w:hAnsiTheme="majorHAnsi" w:cstheme="majorHAnsi"/>
        </w:rPr>
        <w:t xml:space="preserve"> about the lives of other people to some degree</w:t>
      </w:r>
      <w:r w:rsidRPr="00280EE7">
        <w:rPr>
          <w:rFonts w:asciiTheme="majorHAnsi" w:hAnsiTheme="majorHAnsi" w:cstheme="majorHAnsi"/>
          <w:sz w:val="16"/>
        </w:rPr>
        <w:t xml:space="preserve">, even though it might not be your only goal. </w:t>
      </w:r>
      <w:r w:rsidRPr="00280EE7">
        <w:rPr>
          <w:rStyle w:val="Emphasis"/>
          <w:rFonts w:asciiTheme="majorHAnsi" w:hAnsiTheme="majorHAnsi" w:cstheme="majorHAnsi"/>
        </w:rPr>
        <w:t xml:space="preserve">People often assume the </w:t>
      </w:r>
      <w:r w:rsidRPr="00280EE7">
        <w:rPr>
          <w:rStyle w:val="Emphasis"/>
          <w:rFonts w:asciiTheme="majorHAnsi" w:hAnsiTheme="majorHAnsi" w:cstheme="majorHAnsi"/>
          <w:highlight w:val="cyan"/>
        </w:rPr>
        <w:t>long-term value thesis</w:t>
      </w:r>
      <w:r w:rsidRPr="00280EE7">
        <w:rPr>
          <w:rStyle w:val="Emphasis"/>
          <w:rFonts w:asciiTheme="majorHAnsi" w:hAnsiTheme="majorHAnsi" w:cstheme="majorHAnsi"/>
        </w:rPr>
        <w:t xml:space="preserve"> is especially about the possibility of there being lots of people in the future, and so only of interest to a narrow range of ethical views (especially utilitarian totalism), but as we can see in the list above, it’s actually much broade</w:t>
      </w:r>
      <w:r w:rsidRPr="00280EE7">
        <w:rPr>
          <w:rFonts w:asciiTheme="majorHAnsi" w:hAnsiTheme="majorHAnsi" w:cstheme="majorHAnsi"/>
          <w:sz w:val="16"/>
        </w:rPr>
        <w:t xml:space="preserve">r. </w:t>
      </w:r>
      <w:r w:rsidRPr="00280EE7">
        <w:rPr>
          <w:rStyle w:val="Emphasis"/>
          <w:rFonts w:asciiTheme="majorHAnsi" w:hAnsiTheme="majorHAnsi" w:cstheme="majorHAnsi"/>
        </w:rPr>
        <w:t xml:space="preserve">It just </w:t>
      </w:r>
      <w:r w:rsidRPr="00280EE7">
        <w:rPr>
          <w:rStyle w:val="Emphasis"/>
          <w:rFonts w:asciiTheme="majorHAnsi" w:hAnsiTheme="majorHAnsi" w:cstheme="majorHAnsi"/>
          <w:highlight w:val="cyan"/>
        </w:rPr>
        <w:t>rests on</w:t>
      </w:r>
      <w:r w:rsidRPr="00280EE7">
        <w:rPr>
          <w:rStyle w:val="Emphasis"/>
          <w:rFonts w:asciiTheme="majorHAnsi" w:hAnsiTheme="majorHAnsi" w:cstheme="majorHAnsi"/>
        </w:rPr>
        <w:t xml:space="preserve"> the idea that if something is of value, it’s </w:t>
      </w:r>
      <w:r w:rsidRPr="00280EE7">
        <w:rPr>
          <w:rStyle w:val="Emphasis"/>
          <w:rFonts w:asciiTheme="majorHAnsi" w:hAnsiTheme="majorHAnsi" w:cstheme="majorHAnsi"/>
          <w:highlight w:val="cyan"/>
        </w:rPr>
        <w:t>better to have more</w:t>
      </w:r>
      <w:r w:rsidRPr="00280EE7">
        <w:rPr>
          <w:rStyle w:val="Emphasis"/>
          <w:rFonts w:asciiTheme="majorHAnsi" w:hAnsiTheme="majorHAnsi" w:cstheme="majorHAnsi"/>
        </w:rPr>
        <w:t xml:space="preserve"> of what’s </w:t>
      </w:r>
      <w:r w:rsidRPr="00280EE7">
        <w:rPr>
          <w:rStyle w:val="Emphasis"/>
          <w:rFonts w:asciiTheme="majorHAnsi" w:hAnsiTheme="majorHAnsi" w:cstheme="majorHAnsi"/>
          <w:highlight w:val="cyan"/>
        </w:rPr>
        <w:t>valuable</w:t>
      </w:r>
      <w:r w:rsidRPr="00280EE7">
        <w:rPr>
          <w:rStyle w:val="Emphasis"/>
          <w:rFonts w:asciiTheme="majorHAnsi" w:hAnsiTheme="majorHAnsi" w:cstheme="majorHAnsi"/>
        </w:rPr>
        <w:t xml:space="preserve"> rather </w:t>
      </w:r>
      <w:r w:rsidRPr="00280EE7">
        <w:rPr>
          <w:rStyle w:val="Emphasis"/>
          <w:rFonts w:asciiTheme="majorHAnsi" w:hAnsiTheme="majorHAnsi" w:cstheme="majorHAnsi"/>
          <w:highlight w:val="cyan"/>
        </w:rPr>
        <w:t>than les</w:t>
      </w:r>
      <w:r w:rsidRPr="00280EE7">
        <w:rPr>
          <w:rStyle w:val="Emphasis"/>
          <w:rFonts w:asciiTheme="majorHAnsi" w:hAnsiTheme="majorHAnsi" w:cstheme="majorHAnsi"/>
        </w:rPr>
        <w:t>s, and that it’s possible to have much more of it in the future</w:t>
      </w:r>
      <w:r w:rsidRPr="00280EE7">
        <w:rPr>
          <w:rFonts w:asciiTheme="majorHAnsi" w:hAnsiTheme="majorHAnsi" w:cstheme="majorHAnsi"/>
          <w:sz w:val="16"/>
        </w:rPr>
        <w:t xml:space="preserve">. This might include non-welfare values, such as beauty or knowledge. The arguments are also not about humans; rather, they concern whatever agents in the future might have moral value, including other species. People also often think that the long-term value thesis assumes the future will have positive rather than negative value. Quite the opposite is true — the future could also contain far more suffering than the present, and this implies even more concern for how it unfolds. </w:t>
      </w:r>
      <w:r w:rsidRPr="00280EE7">
        <w:rPr>
          <w:rStyle w:val="Emphasis"/>
          <w:rFonts w:asciiTheme="majorHAnsi" w:hAnsiTheme="majorHAnsi" w:cstheme="majorHAnsi"/>
        </w:rPr>
        <w:t xml:space="preserve">It’s </w:t>
      </w:r>
      <w:r w:rsidRPr="00280EE7">
        <w:rPr>
          <w:rStyle w:val="Emphasis"/>
          <w:rFonts w:asciiTheme="majorHAnsi" w:hAnsiTheme="majorHAnsi" w:cstheme="majorHAnsi"/>
          <w:highlight w:val="cyan"/>
        </w:rPr>
        <w:t>important to reduce</w:t>
      </w:r>
      <w:r w:rsidRPr="00280EE7">
        <w:rPr>
          <w:rStyle w:val="Emphasis"/>
          <w:rFonts w:asciiTheme="majorHAnsi" w:hAnsiTheme="majorHAnsi" w:cstheme="majorHAnsi"/>
        </w:rPr>
        <w:t xml:space="preserve"> the </w:t>
      </w:r>
      <w:r w:rsidRPr="00280EE7">
        <w:rPr>
          <w:rStyle w:val="Emphasis"/>
          <w:rFonts w:asciiTheme="majorHAnsi" w:hAnsiTheme="majorHAnsi" w:cstheme="majorHAnsi"/>
          <w:highlight w:val="cyan"/>
        </w:rPr>
        <w:t>probability of bad futures</w:t>
      </w:r>
      <w:r w:rsidRPr="00280EE7">
        <w:rPr>
          <w:rStyle w:val="Emphasis"/>
          <w:rFonts w:asciiTheme="majorHAnsi" w:hAnsiTheme="majorHAnsi" w:cstheme="majorHAnsi"/>
        </w:rPr>
        <w:t xml:space="preserve"> as well as increase the probability of good ones.</w:t>
      </w:r>
    </w:p>
    <w:p w14:paraId="50C601F8" w14:textId="77777777" w:rsidR="005D3CFE" w:rsidRDefault="005D3CFE" w:rsidP="005D3CFE">
      <w:pPr>
        <w:rPr>
          <w:rStyle w:val="Style13ptBold"/>
        </w:rPr>
      </w:pPr>
      <w:r>
        <w:rPr>
          <w:rStyle w:val="Style13ptBold"/>
        </w:rPr>
        <w:t xml:space="preserve">LBL – </w:t>
      </w:r>
    </w:p>
    <w:p w14:paraId="57466D98" w14:textId="5CD426F9" w:rsidR="005D3CFE" w:rsidRDefault="00AB5F5F" w:rsidP="005D3CFE">
      <w:pPr>
        <w:rPr>
          <w:rStyle w:val="Style13ptBold"/>
        </w:rPr>
      </w:pPr>
      <w:r>
        <w:rPr>
          <w:rStyle w:val="Style13ptBold"/>
        </w:rPr>
        <w:t>They</w:t>
      </w:r>
      <w:r w:rsidR="005D3CFE">
        <w:rPr>
          <w:rStyle w:val="Style13ptBold"/>
        </w:rPr>
        <w:t xml:space="preserve"> just do</w:t>
      </w:r>
      <w:r>
        <w:rPr>
          <w:rStyle w:val="Style13ptBold"/>
        </w:rPr>
        <w:t>n’</w:t>
      </w:r>
      <w:r w:rsidR="005D3CFE">
        <w:rPr>
          <w:rStyle w:val="Style13ptBold"/>
        </w:rPr>
        <w:t>t have a warrant for comparative weighing – it j says s/v is bad – sure but extinction o/w</w:t>
      </w:r>
    </w:p>
    <w:p w14:paraId="43E74CA4" w14:textId="51E81871" w:rsidR="005D3CFE" w:rsidRDefault="005D3CFE" w:rsidP="005D3CFE">
      <w:pPr>
        <w:rPr>
          <w:rStyle w:val="Style13ptBold"/>
        </w:rPr>
      </w:pPr>
      <w:r>
        <w:rPr>
          <w:rStyle w:val="Style13ptBold"/>
        </w:rPr>
        <w:t>a) extinction is a pre-req – threats to bodily security prevent our ability to act on their impacts b) no erasure warrant and it’s not erasure, but rather an impact magnifier</w:t>
      </w:r>
    </w:p>
    <w:p w14:paraId="0893419F" w14:textId="77777777" w:rsidR="002E3B23" w:rsidRDefault="002E3B23" w:rsidP="002E3B23">
      <w:pPr>
        <w:pStyle w:val="Heading3"/>
      </w:pPr>
      <w:r>
        <w:lastRenderedPageBreak/>
        <w:t>Solvency</w:t>
      </w:r>
    </w:p>
    <w:p w14:paraId="144913AE" w14:textId="77777777" w:rsidR="002E3B23" w:rsidRDefault="002E3B23" w:rsidP="002E3B23">
      <w:pPr>
        <w:pStyle w:val="Heading4"/>
      </w:pPr>
      <w:r>
        <w:t xml:space="preserve">Vote neg on presumption – space privatization may be an example of </w:t>
      </w:r>
      <w:proofErr w:type="spellStart"/>
      <w:r>
        <w:t>neolib</w:t>
      </w:r>
      <w:proofErr w:type="spellEnd"/>
      <w:r>
        <w:t>, but no chance that they solve it:</w:t>
      </w:r>
    </w:p>
    <w:p w14:paraId="5284C66A" w14:textId="77777777" w:rsidR="002E3B23" w:rsidRDefault="002E3B23" w:rsidP="002E3B23">
      <w:pPr>
        <w:pStyle w:val="Heading4"/>
        <w:numPr>
          <w:ilvl w:val="1"/>
          <w:numId w:val="12"/>
        </w:numPr>
      </w:pPr>
      <w:r>
        <w:t xml:space="preserve">None of their </w:t>
      </w:r>
      <w:proofErr w:type="spellStart"/>
      <w:r>
        <w:t>ev</w:t>
      </w:r>
      <w:proofErr w:type="spellEnd"/>
      <w:r>
        <w:t xml:space="preserve"> is reverse causal – industrial agriculture, the defense industrial base, Amazon, Koch Industries are all examples of capitalism – plus capitalism predates space exploration, which proves they don’t control the root cause</w:t>
      </w:r>
    </w:p>
    <w:p w14:paraId="4ABC9FEE" w14:textId="33989AC1" w:rsidR="002E3B23" w:rsidRDefault="002E3B23" w:rsidP="002E3B23">
      <w:pPr>
        <w:pStyle w:val="Heading4"/>
        <w:numPr>
          <w:ilvl w:val="1"/>
          <w:numId w:val="12"/>
        </w:numPr>
      </w:pPr>
      <w:r>
        <w:t>1</w:t>
      </w:r>
      <w:r w:rsidR="00580B08">
        <w:t>A</w:t>
      </w:r>
      <w:r>
        <w:t xml:space="preserve">C </w:t>
      </w:r>
      <w:r>
        <w:t xml:space="preserve">Shammas and </w:t>
      </w:r>
      <w:proofErr w:type="spellStart"/>
      <w:r>
        <w:t>Holen</w:t>
      </w:r>
      <w:proofErr w:type="spellEnd"/>
      <w:r>
        <w:t xml:space="preserve"> are critiques of growth mindset writ large – if governments are fundamentally neoliberal, they have the same incentives to appropriate space as private companies – the </w:t>
      </w:r>
      <w:proofErr w:type="spellStart"/>
      <w:r>
        <w:t>aff</w:t>
      </w:r>
      <w:proofErr w:type="spellEnd"/>
      <w:r>
        <w:t xml:space="preserve"> has zero bearing on NASA – means they don’t solve spatial fixes because NASA can appropriate space resources, then sell them to private companies – proven by existing contracts between NASA and </w:t>
      </w:r>
      <w:proofErr w:type="spellStart"/>
      <w:r>
        <w:t>NewSpace</w:t>
      </w:r>
      <w:proofErr w:type="spellEnd"/>
      <w:r>
        <w:t xml:space="preserve"> – </w:t>
      </w:r>
    </w:p>
    <w:p w14:paraId="41505BFB" w14:textId="77777777" w:rsidR="002E3B23" w:rsidRDefault="002E3B23" w:rsidP="002E3B23">
      <w:pPr>
        <w:pStyle w:val="Heading4"/>
        <w:numPr>
          <w:ilvl w:val="1"/>
          <w:numId w:val="12"/>
        </w:numPr>
      </w:pPr>
      <w:r>
        <w:t xml:space="preserve">No </w:t>
      </w:r>
      <w:proofErr w:type="spellStart"/>
      <w:r>
        <w:t>brightline</w:t>
      </w:r>
      <w:proofErr w:type="spellEnd"/>
      <w:r>
        <w:t xml:space="preserve"> for when spatial fixes on Earth are exhausted – corporations will continue extracting resources from Earth even if it’s less lucrative</w:t>
      </w:r>
    </w:p>
    <w:p w14:paraId="5AA0A577" w14:textId="77777777" w:rsidR="002E3B23" w:rsidRPr="005D3CFE" w:rsidRDefault="002E3B23" w:rsidP="002E3B23"/>
    <w:p w14:paraId="5FF8B965" w14:textId="77777777" w:rsidR="002E3B23" w:rsidRDefault="002E3B23" w:rsidP="002E3B23">
      <w:pPr>
        <w:rPr>
          <w:rStyle w:val="Style13ptBold"/>
        </w:rPr>
      </w:pPr>
      <w:r>
        <w:rPr>
          <w:rStyle w:val="Style13ptBold"/>
        </w:rPr>
        <w:t xml:space="preserve">That means only let them weigh the sum total of capitalism that they resolve – I’ll give you a hint – it’s </w:t>
      </w:r>
      <w:r w:rsidRPr="00251323">
        <w:rPr>
          <w:rStyle w:val="Style13ptBold"/>
          <w:i/>
          <w:iCs/>
          <w:u w:val="single"/>
        </w:rPr>
        <w:t>next to nothing</w:t>
      </w:r>
      <w:r>
        <w:rPr>
          <w:rStyle w:val="Style13ptBold"/>
        </w:rPr>
        <w:t xml:space="preserve">. </w:t>
      </w:r>
    </w:p>
    <w:p w14:paraId="63ED387F" w14:textId="77777777" w:rsidR="002E3B23" w:rsidRDefault="002E3B23" w:rsidP="002E3B23">
      <w:pPr>
        <w:rPr>
          <w:rStyle w:val="Style13ptBold"/>
        </w:rPr>
      </w:pPr>
      <w:r>
        <w:rPr>
          <w:rStyle w:val="Style13ptBold"/>
        </w:rPr>
        <w:t xml:space="preserve">No methodological offense – it’s infinitely regressive and super subjective – only evaluating the direct consequences of the affirmative solves. </w:t>
      </w:r>
    </w:p>
    <w:p w14:paraId="31C5B3E6" w14:textId="77777777" w:rsidR="002E3B23" w:rsidRPr="00251323" w:rsidRDefault="002E3B23" w:rsidP="005D3CFE">
      <w:pPr>
        <w:rPr>
          <w:rStyle w:val="Style13ptBold"/>
        </w:rPr>
      </w:pPr>
    </w:p>
    <w:p w14:paraId="4CA5CA89" w14:textId="2A3EF4AF" w:rsidR="005D3CFE" w:rsidRDefault="002E3B23" w:rsidP="005D3CFE">
      <w:pPr>
        <w:pStyle w:val="Heading3"/>
      </w:pPr>
      <w:r>
        <w:lastRenderedPageBreak/>
        <w:t>C1</w:t>
      </w:r>
    </w:p>
    <w:p w14:paraId="35A76175" w14:textId="77777777" w:rsidR="005D3CFE" w:rsidRDefault="005D3CFE" w:rsidP="005D3CFE">
      <w:pPr>
        <w:rPr>
          <w:rStyle w:val="Style13ptBold"/>
        </w:rPr>
      </w:pPr>
      <w:r>
        <w:rPr>
          <w:rStyle w:val="Style13ptBold"/>
        </w:rPr>
        <w:t xml:space="preserve">Group 1AC 1&amp; 2 – they are just rants by random writers that don’t have REAL warrants – it just asserts an analysis of motivation but ignores the tangible things that they’re doing – ask yourself why we should care that someone gets off from looking like a rescuer when they’re massively innovating the space sector – their innovation denialism just straight up ignores empirics. </w:t>
      </w:r>
    </w:p>
    <w:p w14:paraId="715289B0" w14:textId="31CC13B0" w:rsidR="005D3CFE" w:rsidRDefault="005D3CFE" w:rsidP="005D3CFE">
      <w:pPr>
        <w:rPr>
          <w:rStyle w:val="Style13ptBold"/>
        </w:rPr>
      </w:pPr>
      <w:r>
        <w:rPr>
          <w:rStyle w:val="Style13ptBold"/>
        </w:rPr>
        <w:t xml:space="preserve">1AC 3 – it just says space col bad and presumes no future legislation which solves their only terminal impact -- which I’ll impact turn – </w:t>
      </w:r>
    </w:p>
    <w:p w14:paraId="38A420AD" w14:textId="77777777" w:rsidR="007A78BF" w:rsidRPr="00086718" w:rsidRDefault="007A78BF" w:rsidP="007A78BF">
      <w:pPr>
        <w:pStyle w:val="Heading4"/>
      </w:pPr>
      <w:r w:rsidRPr="00086718">
        <w:t>Colonization of outer space is essential to humanity – 5 warrants</w:t>
      </w:r>
      <w:r>
        <w:t xml:space="preserve"> (good, diverse non just extinction impacts)</w:t>
      </w:r>
    </w:p>
    <w:p w14:paraId="0B866065" w14:textId="77777777" w:rsidR="007A78BF" w:rsidRPr="00086718" w:rsidRDefault="007A78BF" w:rsidP="007A78BF">
      <w:r w:rsidRPr="00086718">
        <w:rPr>
          <w:rStyle w:val="Style13ptBold"/>
        </w:rPr>
        <w:t>Orwig 15</w:t>
      </w:r>
      <w:r w:rsidRPr="00086718">
        <w:t xml:space="preserve">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3D2CCA79" w14:textId="77777777" w:rsidR="007A78BF" w:rsidRPr="00120D6C" w:rsidRDefault="007A78BF" w:rsidP="007A78BF">
      <w:pPr>
        <w:rPr>
          <w:sz w:val="12"/>
        </w:rPr>
      </w:pPr>
      <w:r w:rsidRPr="00120D6C">
        <w:rPr>
          <w:sz w:val="12"/>
        </w:rPr>
        <w:t>Establishing a permanent colony of humans on Mars is not an option. It's a necessity. At least, that's what some of the most innovative, intelligent minds of our age — Buzz Aldrin, Stephen Hawking, Elon Musk, Bill Nye, and Neil deGrasse Tyson — are saying. Of course, it's extremely difficult to foresee how manned missions to Mars that would cost hundreds of billions of dollars each, could benefit mankind. It's easier to imagine how that kind of money could immediately help in the fight against cancer or world hunger. That's because humans tend to be short-sighted. We're focused on what's happening tomorrow instead of 100 years from now. "</w:t>
      </w:r>
      <w:r w:rsidRPr="005E2F6C">
        <w:rPr>
          <w:rStyle w:val="StyleUnderline"/>
          <w:highlight w:val="green"/>
        </w:rPr>
        <w:t>If the human race is to continue</w:t>
      </w:r>
      <w:r w:rsidRPr="00086718">
        <w:rPr>
          <w:rStyle w:val="StyleUnderline"/>
        </w:rPr>
        <w:t xml:space="preserve"> for another million years, </w:t>
      </w:r>
      <w:r w:rsidRPr="005E2F6C">
        <w:rPr>
          <w:rStyle w:val="StyleUnderline"/>
          <w:highlight w:val="green"/>
        </w:rPr>
        <w:t>we will have to</w:t>
      </w:r>
      <w:r w:rsidRPr="00086718">
        <w:rPr>
          <w:rStyle w:val="StyleUnderline"/>
        </w:rPr>
        <w:t xml:space="preserve"> boldly </w:t>
      </w:r>
      <w:r w:rsidRPr="005E2F6C">
        <w:rPr>
          <w:rStyle w:val="StyleUnderline"/>
          <w:highlight w:val="green"/>
        </w:rPr>
        <w:t>go where no one has gone</w:t>
      </w:r>
      <w:r w:rsidRPr="00086718">
        <w:rPr>
          <w:rStyle w:val="StyleUnderline"/>
        </w:rPr>
        <w:t xml:space="preserve"> before</w:t>
      </w:r>
      <w:r w:rsidRPr="00120D6C">
        <w:rPr>
          <w:sz w:val="12"/>
        </w:rPr>
        <w:t xml:space="preserve">," Hawking said in 2008 at a lecture series for NASA's 50th anniversary. That brings us to the first reason humans must colonize Mars: </w:t>
      </w:r>
      <w:r w:rsidRPr="00086718">
        <w:rPr>
          <w:rStyle w:val="Emphasis"/>
        </w:rPr>
        <w:t>1. Ensuring the survival of our species</w:t>
      </w:r>
      <w:r>
        <w:rPr>
          <w:rStyle w:val="Emphasis"/>
        </w:rPr>
        <w:t xml:space="preserve"> </w:t>
      </w:r>
      <w:r w:rsidRPr="00120D6C">
        <w:rPr>
          <w:sz w:val="12"/>
        </w:rPr>
        <w:t xml:space="preserve">The only home humans have ever known is Earth. But history shows that surviving as a species on this tiny blue dot in the vacuum of space is tough and by no means guaranteed. The dinosaurs are a classic example: They roamed the planet for 165 million years, but the only trace of them today are their fossilized remains. A colossal asteroid wiped them out. </w:t>
      </w:r>
      <w:r w:rsidRPr="00086718">
        <w:rPr>
          <w:rStyle w:val="StyleUnderline"/>
        </w:rPr>
        <w:t>Putting humans on more than one planet would better ensure our existence thousands if not millions of years from now.</w:t>
      </w:r>
      <w:r>
        <w:rPr>
          <w:rStyle w:val="StyleUnderline"/>
        </w:rPr>
        <w:t xml:space="preserve"> </w:t>
      </w:r>
      <w:r w:rsidRPr="00086718">
        <w:rPr>
          <w:rStyle w:val="StyleUnderline"/>
        </w:rPr>
        <w:t>"</w:t>
      </w:r>
      <w:r w:rsidRPr="005E2F6C">
        <w:rPr>
          <w:rStyle w:val="StyleUnderline"/>
          <w:highlight w:val="green"/>
        </w:rPr>
        <w:t xml:space="preserve">Humans need to be a </w:t>
      </w:r>
      <w:proofErr w:type="spellStart"/>
      <w:r w:rsidRPr="005E2F6C">
        <w:rPr>
          <w:rStyle w:val="StyleUnderline"/>
          <w:highlight w:val="green"/>
        </w:rPr>
        <w:t>multiplanet</w:t>
      </w:r>
      <w:proofErr w:type="spellEnd"/>
      <w:r w:rsidRPr="005E2F6C">
        <w:rPr>
          <w:rStyle w:val="StyleUnderline"/>
          <w:highlight w:val="green"/>
        </w:rPr>
        <w:t xml:space="preserve"> species</w:t>
      </w:r>
      <w:r w:rsidRPr="00086718">
        <w:rPr>
          <w:rStyle w:val="StyleUnderline"/>
        </w:rPr>
        <w:t>,"</w:t>
      </w:r>
      <w:r>
        <w:rPr>
          <w:rStyle w:val="StyleUnderline"/>
        </w:rPr>
        <w:t xml:space="preserve"> </w:t>
      </w:r>
      <w:r w:rsidRPr="00086718">
        <w:rPr>
          <w:rStyle w:val="StyleUnderline"/>
        </w:rPr>
        <w:t>Musk recently told</w:t>
      </w:r>
      <w:r>
        <w:rPr>
          <w:rStyle w:val="StyleUnderline"/>
        </w:rPr>
        <w:t xml:space="preserve"> </w:t>
      </w:r>
      <w:r w:rsidRPr="00086718">
        <w:rPr>
          <w:rStyle w:val="StyleUnderline"/>
        </w:rPr>
        <w:t>astronomer and Slate science blogger Phil Plait.</w:t>
      </w:r>
      <w:r>
        <w:rPr>
          <w:rStyle w:val="StyleUnderline"/>
        </w:rPr>
        <w:t xml:space="preserve"> </w:t>
      </w:r>
      <w:r w:rsidRPr="00120D6C">
        <w:rPr>
          <w:sz w:val="12"/>
        </w:rPr>
        <w:t xml:space="preserve">Musk founded the space transport company SpaceX to help make this happen. Mars is an ideal target because it has a day about the same length as Earth's and water ice on its surface. Moreover, it's the best available option: Venus and Mercury are too hot, and the Moon has no atmosphere to protect residents from destructive meteor impacts. </w:t>
      </w:r>
      <w:r w:rsidRPr="00086718">
        <w:rPr>
          <w:rStyle w:val="Emphasis"/>
        </w:rPr>
        <w:t>2. Discovering life on Mars</w:t>
      </w:r>
      <w:r>
        <w:rPr>
          <w:rStyle w:val="Emphasis"/>
        </w:rPr>
        <w:t xml:space="preserve"> </w:t>
      </w:r>
      <w:r w:rsidRPr="00120D6C">
        <w:rPr>
          <w:sz w:val="12"/>
        </w:rPr>
        <w:t xml:space="preserve">Nye, the CEO of The Planetary Society, said during an episode of </w:t>
      </w:r>
      <w:proofErr w:type="spellStart"/>
      <w:r w:rsidRPr="00120D6C">
        <w:rPr>
          <w:sz w:val="12"/>
        </w:rPr>
        <w:t>StarTalk</w:t>
      </w:r>
      <w:proofErr w:type="spellEnd"/>
      <w:r w:rsidRPr="00120D6C">
        <w:rPr>
          <w:sz w:val="12"/>
        </w:rPr>
        <w:t xml:space="preserve"> Radio in March that humanity should focus on </w:t>
      </w:r>
      <w:r w:rsidRPr="00086718">
        <w:rPr>
          <w:rStyle w:val="StyleUnderline"/>
        </w:rPr>
        <w:t xml:space="preserve">sending </w:t>
      </w:r>
      <w:r w:rsidRPr="005E2F6C">
        <w:rPr>
          <w:rStyle w:val="StyleUnderline"/>
          <w:highlight w:val="green"/>
        </w:rPr>
        <w:t>humans</w:t>
      </w:r>
      <w:r w:rsidRPr="00086718">
        <w:rPr>
          <w:rStyle w:val="StyleUnderline"/>
        </w:rPr>
        <w:t xml:space="preserve"> instead of robots to Mars because humans </w:t>
      </w:r>
      <w:r w:rsidRPr="005E2F6C">
        <w:rPr>
          <w:rStyle w:val="StyleUnderline"/>
          <w:highlight w:val="green"/>
        </w:rPr>
        <w:t>could make discoveries 10,000 times as fast</w:t>
      </w:r>
      <w:r w:rsidRPr="00086718">
        <w:rPr>
          <w:rStyle w:val="StyleUnderline"/>
        </w:rPr>
        <w:t xml:space="preserve"> </w:t>
      </w:r>
      <w:r w:rsidRPr="00120D6C">
        <w:rPr>
          <w:sz w:val="12"/>
        </w:rPr>
        <w:t xml:space="preserve">as the best spacecraft explorers we have today. Though he was hesitant to say humans should live on Mars, he agreed there were many more discoveries to be made there. One monumental discovery scientists could make is determining whether life currently exists on Mars. If we're going to do that, we'll most likely have to dig much deeper than NASA's rovers can. </w:t>
      </w:r>
      <w:r w:rsidRPr="00086718">
        <w:rPr>
          <w:rStyle w:val="StyleUnderline"/>
        </w:rPr>
        <w:t>The theory there is that</w:t>
      </w:r>
      <w:r>
        <w:rPr>
          <w:rStyle w:val="StyleUnderline"/>
        </w:rPr>
        <w:t xml:space="preserve"> </w:t>
      </w:r>
      <w:r w:rsidRPr="00086718">
        <w:rPr>
          <w:rStyle w:val="StyleUnderline"/>
        </w:rPr>
        <w:t>life was spawned not from the swamps on adolescent Earth, but from watery chasms on Mars.</w:t>
      </w:r>
      <w:r>
        <w:rPr>
          <w:rStyle w:val="StyleUnderline"/>
        </w:rPr>
        <w:t xml:space="preserve"> </w:t>
      </w:r>
      <w:r w:rsidRPr="00086718">
        <w:rPr>
          <w:rStyle w:val="StyleUnderline"/>
        </w:rPr>
        <w:t>The Mars life theory suggests that rocks rich with microorganisms could have been ejected off the planet's surface from a powerful impact, eventually making their way through space to Earth. It's not a stretch to imagine, because</w:t>
      </w:r>
      <w:r>
        <w:rPr>
          <w:rStyle w:val="StyleUnderline"/>
        </w:rPr>
        <w:t xml:space="preserve"> </w:t>
      </w:r>
      <w:r w:rsidRPr="00086718">
        <w:rPr>
          <w:rStyle w:val="StyleUnderline"/>
        </w:rPr>
        <w:t>Martian rocks can be found on Earth.</w:t>
      </w:r>
      <w:r w:rsidRPr="00120D6C">
        <w:rPr>
          <w:sz w:val="12"/>
        </w:rPr>
        <w:t xml:space="preserve"> None of those, however, have shown signs of life. "You cannot rule out the fact that a Mars rock with life in it landing on the Earth kicked off terrestrial life, and you can only really test that by finding life on Mars," Christopher </w:t>
      </w:r>
      <w:proofErr w:type="spellStart"/>
      <w:r w:rsidRPr="00120D6C">
        <w:rPr>
          <w:sz w:val="12"/>
        </w:rPr>
        <w:t>Impey</w:t>
      </w:r>
      <w:proofErr w:type="spellEnd"/>
      <w:r w:rsidRPr="00120D6C">
        <w:rPr>
          <w:sz w:val="12"/>
        </w:rPr>
        <w:t xml:space="preserve">, a British astronomer and author of over a dozen books in astronomy and popular science, told Business Insider. </w:t>
      </w:r>
      <w:r w:rsidRPr="00086718">
        <w:rPr>
          <w:rStyle w:val="Emphasis"/>
        </w:rPr>
        <w:t>3. Improving the quality of life on Earth</w:t>
      </w:r>
      <w:r>
        <w:rPr>
          <w:rStyle w:val="Emphasis"/>
        </w:rPr>
        <w:t xml:space="preserve"> </w:t>
      </w:r>
      <w:r w:rsidRPr="00120D6C">
        <w:rPr>
          <w:sz w:val="12"/>
        </w:rPr>
        <w:t>"</w:t>
      </w:r>
      <w:r w:rsidRPr="005E2F6C">
        <w:rPr>
          <w:rStyle w:val="StyleUnderline"/>
          <w:highlight w:val="green"/>
        </w:rPr>
        <w:t>Only by pushing mankind to its limits</w:t>
      </w:r>
      <w:r w:rsidRPr="00086718">
        <w:rPr>
          <w:rStyle w:val="StyleUnderline"/>
        </w:rPr>
        <w:t xml:space="preserve">, to the bottoms of the ocean and into space, </w:t>
      </w:r>
      <w:r w:rsidRPr="005E2F6C">
        <w:rPr>
          <w:rStyle w:val="StyleUnderline"/>
          <w:highlight w:val="green"/>
        </w:rPr>
        <w:t>will we make discoveries in science</w:t>
      </w:r>
      <w:r w:rsidRPr="00086718">
        <w:rPr>
          <w:rStyle w:val="StyleUnderline"/>
        </w:rPr>
        <w:t xml:space="preserve"> and technology that can be adapted to improve life on Earth.</w:t>
      </w:r>
      <w:r w:rsidRPr="00120D6C">
        <w:rPr>
          <w:sz w:val="12"/>
        </w:rPr>
        <w:t xml:space="preserve">" British doctor </w:t>
      </w:r>
      <w:r w:rsidRPr="00120D6C">
        <w:rPr>
          <w:sz w:val="12"/>
        </w:rPr>
        <w:lastRenderedPageBreak/>
        <w:t xml:space="preserve">Alexander Kumar wrote that in a 2012 article for BBC News where he explored the pros and cons of sending humans to Mars. At the time, Kumar was living in the most Mars-like place on Earth, Antarctica, to test how he adapted to the extreme conditions both physiologically and psychologically. To better understand his poignant remark, let's look at an example: During its first three years in space, NASA's prized Hubble Space Telescope snapped blurry pictures because of a flaw in its engineering. The problem was fixed in 1993, but to try to make use of the blurry images during those initial years, astronomers developed a computer algorithm to better extract information from the images. It turns out the algorithm was eventually shared with a medical doctor who applied it to the X-ray images he was taking to detect breast cancer. The algorithm did a better job at detecting early stages of breast cancer than the conventional method, which at the time was the naked eye. "You can't script that. That happens all the time — this cross pollination of fields, innovation in one, stimulating revolutionary changes in another," Tyson, the </w:t>
      </w:r>
      <w:proofErr w:type="spellStart"/>
      <w:r w:rsidRPr="00120D6C">
        <w:rPr>
          <w:sz w:val="12"/>
        </w:rPr>
        <w:t>StarTalk</w:t>
      </w:r>
      <w:proofErr w:type="spellEnd"/>
      <w:r w:rsidRPr="00120D6C">
        <w:rPr>
          <w:sz w:val="12"/>
        </w:rPr>
        <w:t xml:space="preserve"> radio host, explained during an interview with Fareed Zakaria in 2012. </w:t>
      </w:r>
      <w:r w:rsidRPr="00086718">
        <w:rPr>
          <w:rStyle w:val="StyleUnderline"/>
        </w:rPr>
        <w:t xml:space="preserve">It's impossible to predict how </w:t>
      </w:r>
      <w:r w:rsidRPr="005E2F6C">
        <w:rPr>
          <w:rStyle w:val="StyleUnderline"/>
          <w:highlight w:val="green"/>
        </w:rPr>
        <w:t>cutting-edge technologies</w:t>
      </w:r>
      <w:r w:rsidRPr="00086718">
        <w:rPr>
          <w:rStyle w:val="StyleUnderline"/>
        </w:rPr>
        <w:t xml:space="preserve"> used to develop manned missions to Mars and habitats on Mars </w:t>
      </w:r>
      <w:r w:rsidRPr="005E2F6C">
        <w:rPr>
          <w:rStyle w:val="StyleUnderline"/>
          <w:highlight w:val="green"/>
        </w:rPr>
        <w:t>will benefit other fields</w:t>
      </w:r>
      <w:r w:rsidRPr="00086718">
        <w:rPr>
          <w:rStyle w:val="StyleUnderline"/>
        </w:rPr>
        <w:t xml:space="preserve"> like medicine or agriculture.</w:t>
      </w:r>
      <w:r w:rsidRPr="00120D6C">
        <w:rPr>
          <w:sz w:val="12"/>
        </w:rPr>
        <w:t xml:space="preserve"> But we'll figure that out only by "pushing humankind to its limits" and </w:t>
      </w:r>
      <w:proofErr w:type="spellStart"/>
      <w:r w:rsidRPr="00120D6C">
        <w:rPr>
          <w:sz w:val="12"/>
        </w:rPr>
        <w:t>boldy</w:t>
      </w:r>
      <w:proofErr w:type="spellEnd"/>
      <w:r w:rsidRPr="00120D6C">
        <w:rPr>
          <w:sz w:val="12"/>
        </w:rPr>
        <w:t xml:space="preserve"> going where we've never been before. </w:t>
      </w:r>
      <w:r w:rsidRPr="00086718">
        <w:rPr>
          <w:rStyle w:val="Emphasis"/>
        </w:rPr>
        <w:t>4. Growing as a species</w:t>
      </w:r>
      <w:r>
        <w:rPr>
          <w:rStyle w:val="Emphasis"/>
        </w:rPr>
        <w:t xml:space="preserve"> </w:t>
      </w:r>
      <w:r w:rsidRPr="00086718">
        <w:rPr>
          <w:rStyle w:val="StyleUnderline"/>
        </w:rPr>
        <w:t>Another reason we should go to Mars</w:t>
      </w:r>
      <w:r w:rsidRPr="00120D6C">
        <w:rPr>
          <w:sz w:val="12"/>
        </w:rPr>
        <w:t xml:space="preserve">, according to Tyson, </w:t>
      </w:r>
      <w:r w:rsidRPr="00086718">
        <w:rPr>
          <w:rStyle w:val="StyleUnderline"/>
        </w:rPr>
        <w:t>is to inspire the next generation of space explorers.</w:t>
      </w:r>
      <w:r w:rsidRPr="00120D6C">
        <w:rPr>
          <w:sz w:val="12"/>
        </w:rPr>
        <w:t xml:space="preserve"> When asked in 2013 whether we should go to Mars, he answered: "Yes, </w:t>
      </w:r>
      <w:r w:rsidRPr="00086718">
        <w:rPr>
          <w:rStyle w:val="StyleUnderline"/>
        </w:rPr>
        <w:t xml:space="preserve">if </w:t>
      </w:r>
      <w:r w:rsidRPr="005E2F6C">
        <w:rPr>
          <w:rStyle w:val="StyleUnderline"/>
          <w:highlight w:val="green"/>
        </w:rPr>
        <w:t>it galvanizes an entire generation</w:t>
      </w:r>
      <w:r w:rsidRPr="00086718">
        <w:rPr>
          <w:rStyle w:val="StyleUnderline"/>
        </w:rPr>
        <w:t xml:space="preserve"> of students in the educational pipeline to want to become scientists, engineers, technologists, and mathematicians</w:t>
      </w:r>
      <w:r w:rsidRPr="00120D6C">
        <w:rPr>
          <w:sz w:val="12"/>
        </w:rPr>
        <w:t xml:space="preserve">," he said. "The next generation of astronauts to land on Mars are in middle school now." </w:t>
      </w:r>
      <w:r w:rsidRPr="00086718">
        <w:rPr>
          <w:rStyle w:val="StyleUnderline"/>
        </w:rPr>
        <w:t xml:space="preserve">Humanity's aspirations to explore space are what </w:t>
      </w:r>
      <w:r w:rsidRPr="005E2F6C">
        <w:rPr>
          <w:rStyle w:val="StyleUnderline"/>
          <w:highlight w:val="green"/>
        </w:rPr>
        <w:t>drive us toward more advanced technological innovations</w:t>
      </w:r>
      <w:r w:rsidRPr="00086718">
        <w:rPr>
          <w:rStyle w:val="StyleUnderline"/>
        </w:rPr>
        <w:t xml:space="preserve"> that will undoubtedly benefit mankind in one way or another.</w:t>
      </w:r>
      <w:r>
        <w:rPr>
          <w:rStyle w:val="StyleUnderline"/>
        </w:rPr>
        <w:t xml:space="preserve"> </w:t>
      </w:r>
      <w:r w:rsidRPr="00120D6C">
        <w:rPr>
          <w:sz w:val="12"/>
        </w:rPr>
        <w:t>"</w:t>
      </w:r>
      <w:r w:rsidRPr="00086718">
        <w:rPr>
          <w:rStyle w:val="StyleUnderline"/>
        </w:rPr>
        <w:t>Space is like a proxy for a lot of what else goes on in society, including your urge to innovate</w:t>
      </w:r>
      <w:r w:rsidRPr="00120D6C">
        <w:rPr>
          <w:sz w:val="12"/>
        </w:rPr>
        <w:t xml:space="preserve">," Tyson said during his interview with Zakaria. He added: "There's nothing that drives ambitions the way NASA does." </w:t>
      </w:r>
      <w:r w:rsidRPr="00086718">
        <w:rPr>
          <w:rStyle w:val="Emphasis"/>
        </w:rPr>
        <w:t>5. Demonstrating political and economic leadership</w:t>
      </w:r>
      <w:r>
        <w:rPr>
          <w:rStyle w:val="Emphasis"/>
        </w:rPr>
        <w:t xml:space="preserve"> </w:t>
      </w:r>
      <w:r w:rsidRPr="00120D6C">
        <w:rPr>
          <w:sz w:val="12"/>
        </w:rPr>
        <w:t xml:space="preserve">At a February 24 hearing, Aldrin told the US Senate's Subcommittee on Space, Science and Competitiveness that </w:t>
      </w:r>
      <w:r w:rsidRPr="005E2F6C">
        <w:rPr>
          <w:rStyle w:val="StyleUnderline"/>
          <w:highlight w:val="green"/>
        </w:rPr>
        <w:t>getting to Mars was a necessity</w:t>
      </w:r>
      <w:r w:rsidRPr="00086718">
        <w:rPr>
          <w:rStyle w:val="StyleUnderline"/>
        </w:rPr>
        <w:t xml:space="preserve"> not only for science, but also </w:t>
      </w:r>
      <w:r w:rsidRPr="005E2F6C">
        <w:rPr>
          <w:rStyle w:val="StyleUnderline"/>
          <w:highlight w:val="green"/>
        </w:rPr>
        <w:t>for policy</w:t>
      </w:r>
      <w:r w:rsidRPr="00086718">
        <w:rPr>
          <w:rStyle w:val="StyleUnderline"/>
        </w:rPr>
        <w:t>.</w:t>
      </w:r>
      <w:r>
        <w:rPr>
          <w:rStyle w:val="StyleUnderline"/>
        </w:rPr>
        <w:t xml:space="preserve"> </w:t>
      </w:r>
      <w:r w:rsidRPr="00120D6C">
        <w:rPr>
          <w:sz w:val="12"/>
        </w:rPr>
        <w:t xml:space="preserve">"In my opinion, </w:t>
      </w:r>
      <w:r w:rsidRPr="00086718">
        <w:rPr>
          <w:rStyle w:val="StyleUnderline"/>
        </w:rPr>
        <w:t>there is no more convincing way to demonstrate American leadership for the remainder of this century than to commit to a permanent presence on Mars</w:t>
      </w:r>
      <w:r w:rsidRPr="00120D6C">
        <w:rPr>
          <w:sz w:val="12"/>
        </w:rPr>
        <w:t xml:space="preserve">," he said. </w:t>
      </w:r>
      <w:r w:rsidRPr="00086718">
        <w:rPr>
          <w:rStyle w:val="StyleUnderline"/>
        </w:rPr>
        <w:t>If Americans do not go to Mars, someone else will. And that spells political and economic benefit for whoever succeeds.</w:t>
      </w:r>
      <w:r>
        <w:rPr>
          <w:rStyle w:val="StyleUnderline"/>
        </w:rPr>
        <w:t xml:space="preserve"> </w:t>
      </w:r>
      <w:r w:rsidRPr="00120D6C">
        <w:rPr>
          <w:sz w:val="12"/>
        </w:rPr>
        <w:t>"If you lose your space edge," Tyson said during his interview with Zakaria, "my deep concern is that you lose everything else about society that enables you to compete economically."</w:t>
      </w:r>
    </w:p>
    <w:p w14:paraId="7A605E3E" w14:textId="77777777" w:rsidR="007A78BF" w:rsidRPr="00086718" w:rsidRDefault="007A78BF" w:rsidP="007A78BF"/>
    <w:p w14:paraId="7D1C1024" w14:textId="77777777" w:rsidR="007A78BF" w:rsidRDefault="007A78BF" w:rsidP="005D3CFE">
      <w:pPr>
        <w:rPr>
          <w:rStyle w:val="Style13ptBold"/>
        </w:rPr>
      </w:pPr>
    </w:p>
    <w:p w14:paraId="1073288F" w14:textId="77777777" w:rsidR="005D3CFE" w:rsidRPr="00E133B3" w:rsidRDefault="005D3CFE" w:rsidP="005D3CFE">
      <w:pPr>
        <w:pStyle w:val="Heading3"/>
        <w:rPr>
          <w:rFonts w:cs="Calibri"/>
        </w:rPr>
      </w:pPr>
      <w:r w:rsidRPr="00E133B3">
        <w:rPr>
          <w:rFonts w:cs="Calibri"/>
        </w:rPr>
        <w:lastRenderedPageBreak/>
        <w:t>Cap Good – Space</w:t>
      </w:r>
    </w:p>
    <w:p w14:paraId="2CE7BACF" w14:textId="77777777" w:rsidR="005D3CFE" w:rsidRPr="00E133B3" w:rsidRDefault="005D3CFE" w:rsidP="005D3CFE">
      <w:pPr>
        <w:pStyle w:val="Heading4"/>
        <w:rPr>
          <w:rFonts w:cs="Calibri"/>
        </w:rPr>
      </w:pPr>
      <w:r w:rsidRPr="00E133B3">
        <w:rPr>
          <w:rFonts w:cs="Calibri"/>
        </w:rPr>
        <w:t xml:space="preserve">Capitalism avoids </w:t>
      </w:r>
      <w:r w:rsidRPr="00E133B3">
        <w:rPr>
          <w:rFonts w:cs="Calibri"/>
          <w:u w:val="single"/>
        </w:rPr>
        <w:t>planetary extinction</w:t>
      </w:r>
      <w:r w:rsidRPr="00E133B3">
        <w:rPr>
          <w:rFonts w:cs="Calibri"/>
        </w:rPr>
        <w:t xml:space="preserve"> through Mars </w:t>
      </w:r>
      <w:r w:rsidRPr="00E133B3">
        <w:rPr>
          <w:rFonts w:cs="Calibri"/>
          <w:u w:val="single"/>
        </w:rPr>
        <w:t>colonization</w:t>
      </w:r>
      <w:r w:rsidRPr="00E133B3">
        <w:rPr>
          <w:rFonts w:cs="Calibri"/>
        </w:rPr>
        <w:t>.</w:t>
      </w:r>
    </w:p>
    <w:p w14:paraId="50F66E44" w14:textId="77777777" w:rsidR="005D3CFE" w:rsidRPr="00E133B3" w:rsidRDefault="005D3CFE" w:rsidP="005D3CFE">
      <w:r w:rsidRPr="00E133B3">
        <w:rPr>
          <w:rStyle w:val="Style13ptBold"/>
        </w:rPr>
        <w:t>Spring 16</w:t>
      </w:r>
      <w:r w:rsidRPr="00E133B3">
        <w:t xml:space="preserve"> (Todd, Writer, "A Case for Capitalism, In Regards to Space Travel – The Policy", Policy, 6-3-2016, https://thepolicy.us/a-case-for-capitalism-in-regards-to-space-travel-d77e50f8116e, DOA: 7-28-2017) //Snowball //strikethrough on gendered language</w:t>
      </w:r>
    </w:p>
    <w:p w14:paraId="18F10318" w14:textId="77777777" w:rsidR="005D3CFE" w:rsidRPr="00E133B3" w:rsidRDefault="005D3CFE" w:rsidP="005D3CFE">
      <w:pPr>
        <w:rPr>
          <w:sz w:val="16"/>
        </w:rPr>
      </w:pPr>
      <w:r w:rsidRPr="00E133B3">
        <w:rPr>
          <w:sz w:val="16"/>
        </w:rPr>
        <w:t xml:space="preserve">As of now, </w:t>
      </w:r>
      <w:r w:rsidRPr="00A646FE">
        <w:rPr>
          <w:rStyle w:val="StyleUnderline"/>
          <w:highlight w:val="green"/>
        </w:rPr>
        <w:t>N.A.S.A. does not plan on</w:t>
      </w:r>
      <w:r w:rsidRPr="00E133B3">
        <w:rPr>
          <w:sz w:val="16"/>
        </w:rPr>
        <w:t xml:space="preserve"> sending </w:t>
      </w:r>
      <w:r w:rsidRPr="00A646FE">
        <w:rPr>
          <w:rStyle w:val="StyleUnderline"/>
          <w:highlight w:val="green"/>
        </w:rPr>
        <w:t>a</w:t>
      </w:r>
      <w:r w:rsidRPr="00E133B3">
        <w:rPr>
          <w:sz w:val="16"/>
        </w:rPr>
        <w:t xml:space="preserve"> </w:t>
      </w:r>
      <w:r w:rsidRPr="00E133B3">
        <w:rPr>
          <w:strike/>
          <w:sz w:val="16"/>
        </w:rPr>
        <w:t>manned</w:t>
      </w:r>
      <w:r w:rsidRPr="00E133B3">
        <w:rPr>
          <w:sz w:val="16"/>
        </w:rPr>
        <w:t xml:space="preserve"> </w:t>
      </w:r>
      <w:r w:rsidRPr="00A646FE">
        <w:rPr>
          <w:rStyle w:val="StyleUnderline"/>
          <w:highlight w:val="green"/>
        </w:rPr>
        <w:t>mission to Mars until the 2030s</w:t>
      </w:r>
      <w:r w:rsidRPr="00E133B3">
        <w:rPr>
          <w:sz w:val="16"/>
        </w:rPr>
        <w:t xml:space="preserve"> — assuming, of course, they get the government funding they need to undertake such a massive project. </w:t>
      </w:r>
      <w:r w:rsidRPr="00E133B3">
        <w:rPr>
          <w:rStyle w:val="StyleUnderline"/>
        </w:rPr>
        <w:t>Considering</w:t>
      </w:r>
      <w:r w:rsidRPr="00E133B3">
        <w:rPr>
          <w:sz w:val="16"/>
        </w:rPr>
        <w:t xml:space="preserve"> the </w:t>
      </w:r>
      <w:r w:rsidRPr="00E133B3">
        <w:rPr>
          <w:rStyle w:val="StyleUnderline"/>
        </w:rPr>
        <w:t>recent cuts to</w:t>
      </w:r>
      <w:r w:rsidRPr="00E133B3">
        <w:rPr>
          <w:sz w:val="16"/>
        </w:rPr>
        <w:t xml:space="preserve"> deep </w:t>
      </w:r>
      <w:r w:rsidRPr="00E133B3">
        <w:rPr>
          <w:rStyle w:val="StyleUnderline"/>
        </w:rPr>
        <w:t>space exploration</w:t>
      </w:r>
      <w:r w:rsidRPr="00E133B3">
        <w:rPr>
          <w:sz w:val="16"/>
        </w:rPr>
        <w:t xml:space="preserve">, down nearly $300 million from 2016, </w:t>
      </w:r>
      <w:r w:rsidRPr="00E133B3">
        <w:rPr>
          <w:rStyle w:val="StyleUnderline"/>
        </w:rPr>
        <w:t>I am not certain what the condition of the program will look like in another two years</w:t>
      </w:r>
      <w:r w:rsidRPr="00E133B3">
        <w:rPr>
          <w:sz w:val="16"/>
        </w:rPr>
        <w:t xml:space="preserve">…much less the gap between now and the 2030s. </w:t>
      </w:r>
      <w:r w:rsidRPr="00A646FE">
        <w:rPr>
          <w:rStyle w:val="StyleUnderline"/>
          <w:highlight w:val="green"/>
        </w:rPr>
        <w:t>Where</w:t>
      </w:r>
      <w:r w:rsidRPr="00E133B3">
        <w:rPr>
          <w:rStyle w:val="StyleUnderline"/>
        </w:rPr>
        <w:t>, then </w:t>
      </w:r>
      <w:r w:rsidRPr="00E133B3">
        <w:rPr>
          <w:sz w:val="16"/>
        </w:rPr>
        <w:t>— </w:t>
      </w:r>
      <w:r w:rsidRPr="00E133B3">
        <w:rPr>
          <w:rStyle w:val="StyleUnderline"/>
        </w:rPr>
        <w:t>if the government</w:t>
      </w:r>
      <w:r w:rsidRPr="00E133B3">
        <w:rPr>
          <w:sz w:val="16"/>
        </w:rPr>
        <w:t xml:space="preserve"> and its agencies </w:t>
      </w:r>
      <w:r w:rsidRPr="00E133B3">
        <w:rPr>
          <w:rStyle w:val="StyleUnderline"/>
        </w:rPr>
        <w:t>will not provide us with the money for exploration </w:t>
      </w:r>
      <w:r w:rsidRPr="00E133B3">
        <w:rPr>
          <w:sz w:val="16"/>
        </w:rPr>
        <w:t>— </w:t>
      </w:r>
      <w:r w:rsidRPr="00A646FE">
        <w:rPr>
          <w:rStyle w:val="StyleUnderline"/>
          <w:highlight w:val="green"/>
        </w:rPr>
        <w:t>will we turn</w:t>
      </w:r>
      <w:r w:rsidRPr="00E133B3">
        <w:rPr>
          <w:sz w:val="16"/>
        </w:rPr>
        <w:t xml:space="preserve"> to slake our thirst for cosmic space travel</w:t>
      </w:r>
      <w:r w:rsidRPr="00A646FE">
        <w:rPr>
          <w:rStyle w:val="StyleUnderline"/>
          <w:highlight w:val="green"/>
        </w:rPr>
        <w:t>?</w:t>
      </w:r>
      <w:r w:rsidRPr="00E133B3">
        <w:rPr>
          <w:sz w:val="16"/>
        </w:rPr>
        <w:t xml:space="preserve"> SpaceX. Private corporations. </w:t>
      </w:r>
      <w:r w:rsidRPr="00A646FE">
        <w:rPr>
          <w:rStyle w:val="StyleUnderline"/>
          <w:highlight w:val="green"/>
        </w:rPr>
        <w:t>Capitalism</w:t>
      </w:r>
      <w:r w:rsidRPr="00E133B3">
        <w:rPr>
          <w:sz w:val="16"/>
        </w:rPr>
        <w:t xml:space="preserve">. Seeing this article in the news, </w:t>
      </w:r>
      <w:r w:rsidRPr="00E133B3">
        <w:rPr>
          <w:rStyle w:val="StyleUnderline"/>
        </w:rPr>
        <w:t>reading</w:t>
      </w:r>
      <w:r w:rsidRPr="00E133B3">
        <w:rPr>
          <w:sz w:val="16"/>
        </w:rPr>
        <w:t xml:space="preserve"> day after day </w:t>
      </w:r>
      <w:r w:rsidRPr="00E133B3">
        <w:rPr>
          <w:rStyle w:val="StyleUnderline"/>
        </w:rPr>
        <w:t xml:space="preserve">the story of budget cuts to N.A.S.A. </w:t>
      </w:r>
      <w:r w:rsidRPr="00E133B3">
        <w:rPr>
          <w:sz w:val="16"/>
        </w:rPr>
        <w:t xml:space="preserve">in regards to deep-space exploration and other related programs, </w:t>
      </w:r>
      <w:r w:rsidRPr="00E133B3">
        <w:rPr>
          <w:rStyle w:val="StyleUnderline"/>
        </w:rPr>
        <w:t>got me thinking about</w:t>
      </w:r>
      <w:r w:rsidRPr="00E133B3">
        <w:rPr>
          <w:sz w:val="16"/>
        </w:rPr>
        <w:t xml:space="preserve"> just </w:t>
      </w:r>
      <w:r w:rsidRPr="00E133B3">
        <w:rPr>
          <w:rStyle w:val="StyleUnderline"/>
        </w:rPr>
        <w:t xml:space="preserve">how important it will be for </w:t>
      </w:r>
      <w:r w:rsidRPr="00A646FE">
        <w:rPr>
          <w:rStyle w:val="StyleUnderline"/>
          <w:highlight w:val="green"/>
        </w:rPr>
        <w:t>private companies</w:t>
      </w:r>
      <w:r w:rsidRPr="00E133B3">
        <w:rPr>
          <w:sz w:val="16"/>
        </w:rPr>
        <w:t xml:space="preserve"> and corporations </w:t>
      </w:r>
      <w:r w:rsidRPr="00E133B3">
        <w:rPr>
          <w:rStyle w:val="StyleUnderline"/>
        </w:rPr>
        <w:t xml:space="preserve">to </w:t>
      </w:r>
      <w:r w:rsidRPr="00A646FE">
        <w:rPr>
          <w:rStyle w:val="StyleUnderline"/>
          <w:highlight w:val="green"/>
        </w:rPr>
        <w:t>undertake these projects</w:t>
      </w:r>
      <w:r w:rsidRPr="00E133B3">
        <w:rPr>
          <w:sz w:val="16"/>
        </w:rPr>
        <w:t>…</w:t>
      </w:r>
      <w:r w:rsidRPr="00E133B3">
        <w:rPr>
          <w:rStyle w:val="StyleUnderline"/>
        </w:rPr>
        <w:t>such as</w:t>
      </w:r>
      <w:r w:rsidRPr="00E133B3">
        <w:rPr>
          <w:sz w:val="16"/>
        </w:rPr>
        <w:t xml:space="preserve"> Elon Musk’s </w:t>
      </w:r>
      <w:r w:rsidRPr="00E133B3">
        <w:rPr>
          <w:rStyle w:val="StyleUnderline"/>
        </w:rPr>
        <w:t>SpaceX, and countless others</w:t>
      </w:r>
      <w:r w:rsidRPr="00E133B3">
        <w:rPr>
          <w:sz w:val="16"/>
        </w:rPr>
        <w:t xml:space="preserve"> (read the full list here). The problem is that </w:t>
      </w:r>
      <w:r w:rsidRPr="00E133B3">
        <w:rPr>
          <w:rStyle w:val="StyleUnderline"/>
        </w:rPr>
        <w:t xml:space="preserve">we have gotten it into our heads that </w:t>
      </w:r>
      <w:r w:rsidRPr="00A646FE">
        <w:rPr>
          <w:rStyle w:val="StyleUnderline"/>
          <w:highlight w:val="green"/>
        </w:rPr>
        <w:t>Capitalism</w:t>
      </w:r>
      <w:r w:rsidRPr="00E133B3">
        <w:rPr>
          <w:rStyle w:val="StyleUnderline"/>
        </w:rPr>
        <w:t xml:space="preserve"> is the root cause of our economic woes</w:t>
      </w:r>
      <w:r w:rsidRPr="00E133B3">
        <w:rPr>
          <w:sz w:val="16"/>
        </w:rPr>
        <w:t xml:space="preserve"> in the United States, perhaps </w:t>
      </w:r>
      <w:r w:rsidRPr="00E133B3">
        <w:rPr>
          <w:rStyle w:val="StyleUnderline"/>
        </w:rPr>
        <w:t>failing to understand that</w:t>
      </w:r>
      <w:r w:rsidRPr="00E133B3">
        <w:rPr>
          <w:sz w:val="16"/>
        </w:rPr>
        <w:t xml:space="preserve"> such policies are something like a double-edged sword: </w:t>
      </w:r>
      <w:r w:rsidRPr="00E133B3">
        <w:rPr>
          <w:rStyle w:val="StyleUnderline"/>
        </w:rPr>
        <w:t xml:space="preserve">they </w:t>
      </w:r>
      <w:r w:rsidRPr="00A646FE">
        <w:rPr>
          <w:rStyle w:val="StyleUnderline"/>
          <w:highlight w:val="green"/>
        </w:rPr>
        <w:t>could also be our salvation</w:t>
      </w:r>
      <w:r w:rsidRPr="00E133B3">
        <w:rPr>
          <w:sz w:val="16"/>
        </w:rPr>
        <w:t xml:space="preserve">. This article provides a great list of the pro’s and </w:t>
      </w:r>
      <w:proofErr w:type="spellStart"/>
      <w:r w:rsidRPr="00E133B3">
        <w:rPr>
          <w:sz w:val="16"/>
        </w:rPr>
        <w:t>con’s</w:t>
      </w:r>
      <w:proofErr w:type="spellEnd"/>
      <w:r w:rsidRPr="00E133B3">
        <w:rPr>
          <w:sz w:val="16"/>
        </w:rPr>
        <w:t xml:space="preserve"> of Capitalism. I would recommend you take the short passing of time it requires to read it through-and-through before continuing. Now then. I have never been for </w:t>
      </w:r>
      <w:proofErr w:type="spellStart"/>
      <w:r w:rsidRPr="00E133B3">
        <w:rPr>
          <w:sz w:val="16"/>
        </w:rPr>
        <w:t>for</w:t>
      </w:r>
      <w:proofErr w:type="spellEnd"/>
      <w:r w:rsidRPr="00E133B3">
        <w:rPr>
          <w:sz w:val="16"/>
        </w:rPr>
        <w:t xml:space="preserve"> fully-unhindered Capitalism. </w:t>
      </w:r>
      <w:r w:rsidRPr="00E133B3">
        <w:rPr>
          <w:rStyle w:val="StyleUnderline"/>
        </w:rPr>
        <w:t>I do not believe that the government should stay out of economic affairs entirely</w:t>
      </w:r>
      <w:r w:rsidRPr="00E133B3">
        <w:rPr>
          <w:sz w:val="16"/>
        </w:rPr>
        <w:t xml:space="preserve">, for as provided in the article many of the con’s relate to improper regulation (monopolization) as opposed to something fundamentally wrong, </w:t>
      </w:r>
      <w:r w:rsidRPr="00E133B3">
        <w:rPr>
          <w:rStyle w:val="StyleUnderline"/>
        </w:rPr>
        <w:t>but I do not believe that any government should be going about shoving their claws into every economic affair either. There must be a healthy balance</w:t>
      </w:r>
      <w:r w:rsidRPr="00E133B3">
        <w:rPr>
          <w:sz w:val="16"/>
        </w:rPr>
        <w:t xml:space="preserve">, especially </w:t>
      </w:r>
      <w:r w:rsidRPr="00E133B3">
        <w:rPr>
          <w:rStyle w:val="StyleUnderline"/>
        </w:rPr>
        <w:t>if Capitalism is to work as it is supposed to work</w:t>
      </w:r>
      <w:r w:rsidRPr="00E133B3">
        <w:rPr>
          <w:sz w:val="16"/>
        </w:rPr>
        <w:t xml:space="preserve">. The same goes for any policy. The government should be there to bolster competition between businesses…not favor one or bail-out the other. The more regulation, the more interference or amendment, the less it works…but this mix of regulation and free market must fall in the “goldilocks zone” if the citizens of said society are to reap its full benefit. </w:t>
      </w:r>
      <w:r w:rsidRPr="00A646FE">
        <w:rPr>
          <w:rStyle w:val="StyleUnderline"/>
          <w:highlight w:val="green"/>
        </w:rPr>
        <w:t>If not, like planets about a star, the society shall either burn or freeze</w:t>
      </w:r>
      <w:r w:rsidRPr="00E133B3">
        <w:rPr>
          <w:sz w:val="16"/>
        </w:rPr>
        <w:t xml:space="preserve">. </w:t>
      </w:r>
      <w:r w:rsidRPr="00A646FE">
        <w:rPr>
          <w:rStyle w:val="StyleUnderline"/>
          <w:highlight w:val="green"/>
        </w:rPr>
        <w:t>One of those benefits is</w:t>
      </w:r>
      <w:r w:rsidRPr="00E133B3">
        <w:rPr>
          <w:rStyle w:val="StyleUnderline"/>
        </w:rPr>
        <w:t xml:space="preserve"> highlighted by</w:t>
      </w:r>
      <w:r w:rsidRPr="00E133B3">
        <w:rPr>
          <w:sz w:val="16"/>
        </w:rPr>
        <w:t xml:space="preserve"> Elon Musk’s </w:t>
      </w:r>
      <w:r w:rsidRPr="00E133B3">
        <w:rPr>
          <w:rStyle w:val="StyleUnderline"/>
        </w:rPr>
        <w:t xml:space="preserve">SpaceX: the intervention of privately-funded companies to do things that a traditional government agency cannot. Namely, </w:t>
      </w:r>
      <w:r w:rsidRPr="00A646FE">
        <w:rPr>
          <w:rStyle w:val="StyleUnderline"/>
          <w:highlight w:val="green"/>
        </w:rPr>
        <w:t>the exploration and</w:t>
      </w:r>
      <w:r w:rsidRPr="00E133B3">
        <w:rPr>
          <w:sz w:val="16"/>
        </w:rPr>
        <w:t xml:space="preserve"> eventual </w:t>
      </w:r>
      <w:r w:rsidRPr="00A646FE">
        <w:rPr>
          <w:rStyle w:val="StyleUnderline"/>
          <w:highlight w:val="green"/>
        </w:rPr>
        <w:t>colonization of Mars in a reasonable, step-by-step timeframe</w:t>
      </w:r>
      <w:r w:rsidRPr="00E133B3">
        <w:rPr>
          <w:sz w:val="16"/>
        </w:rPr>
        <w:t>…</w:t>
      </w:r>
      <w:r w:rsidRPr="00E133B3">
        <w:rPr>
          <w:rStyle w:val="StyleUnderline"/>
        </w:rPr>
        <w:t>unlike the “we will get to it eventually” mindset plaguing</w:t>
      </w:r>
      <w:r w:rsidRPr="00E133B3">
        <w:rPr>
          <w:sz w:val="16"/>
        </w:rPr>
        <w:t xml:space="preserve"> the bowels of </w:t>
      </w:r>
      <w:r w:rsidRPr="00E133B3">
        <w:rPr>
          <w:rStyle w:val="StyleUnderline"/>
        </w:rPr>
        <w:t>the U</w:t>
      </w:r>
      <w:r w:rsidRPr="00E133B3">
        <w:rPr>
          <w:sz w:val="16"/>
        </w:rPr>
        <w:t xml:space="preserve">nited </w:t>
      </w:r>
      <w:r w:rsidRPr="00E133B3">
        <w:rPr>
          <w:rStyle w:val="StyleUnderline"/>
        </w:rPr>
        <w:t>S</w:t>
      </w:r>
      <w:r w:rsidRPr="00E133B3">
        <w:rPr>
          <w:sz w:val="16"/>
        </w:rPr>
        <w:t xml:space="preserve">tates </w:t>
      </w:r>
      <w:r w:rsidRPr="00E133B3">
        <w:rPr>
          <w:rStyle w:val="StyleUnderline"/>
        </w:rPr>
        <w:t>government</w:t>
      </w:r>
      <w:r w:rsidRPr="00E133B3">
        <w:rPr>
          <w:sz w:val="16"/>
        </w:rPr>
        <w:t xml:space="preserve">. </w:t>
      </w:r>
      <w:proofErr w:type="spellStart"/>
      <w:r w:rsidRPr="00E133B3">
        <w:rPr>
          <w:sz w:val="16"/>
        </w:rPr>
        <w:t>Were</w:t>
      </w:r>
      <w:proofErr w:type="spellEnd"/>
      <w:r w:rsidRPr="00E133B3">
        <w:rPr>
          <w:sz w:val="16"/>
        </w:rPr>
        <w:t xml:space="preserve"> not the policies in place to foster the growth of private companies, our best chance at getting people out of Earth-orbit — the Bush-approved, now-cancelled, insanely-expensive Constellation program — would have gone the way of promises and well-wishes. It is my hope that Elon Musk and space entrepreneurs like him are not simply blowing steam, and that one day — perhaps even within my lifetime — I could be on my way to a space hotel on the Moon, flying aboard a space airliner with the name of a private company plastered across the side. </w:t>
      </w:r>
      <w:r w:rsidRPr="00E133B3">
        <w:rPr>
          <w:rStyle w:val="StyleUnderline"/>
        </w:rPr>
        <w:t xml:space="preserve">Regardless, </w:t>
      </w:r>
      <w:r w:rsidRPr="00A646FE">
        <w:rPr>
          <w:rStyle w:val="StyleUnderline"/>
          <w:highlight w:val="green"/>
        </w:rPr>
        <w:t>if</w:t>
      </w:r>
      <w:r w:rsidRPr="00E133B3">
        <w:rPr>
          <w:rStyle w:val="StyleUnderline"/>
        </w:rPr>
        <w:t xml:space="preserve"> we </w:t>
      </w:r>
      <w:r w:rsidRPr="00A646FE">
        <w:rPr>
          <w:rStyle w:val="StyleUnderline"/>
          <w:highlight w:val="green"/>
        </w:rPr>
        <w:t>humans are to truly become a multi-planet species we must not hinder economic growth with narrow thoughts</w:t>
      </w:r>
      <w:r w:rsidRPr="00E133B3">
        <w:rPr>
          <w:rStyle w:val="StyleUnderline"/>
        </w:rPr>
        <w:t>. We must not become confused that the “problems down here” and the “problem of getting out there” must be in conflict</w:t>
      </w:r>
      <w:r w:rsidRPr="00E133B3">
        <w:rPr>
          <w:sz w:val="16"/>
        </w:rPr>
        <w:t xml:space="preserve">; they do not need to, and we must not suppose they should. They are two separate issues with two unique sets of problems, and thus </w:t>
      </w:r>
      <w:r w:rsidRPr="00E133B3">
        <w:rPr>
          <w:rStyle w:val="StyleUnderline"/>
        </w:rPr>
        <w:t>this policy of taking resources from one to give to the other will only ensure that neither issue is given that which it needs</w:t>
      </w:r>
      <w:r w:rsidRPr="00E133B3">
        <w:rPr>
          <w:sz w:val="16"/>
        </w:rPr>
        <w:t>, or enough to fix what must be solved.</w:t>
      </w:r>
    </w:p>
    <w:p w14:paraId="34E9FC4A" w14:textId="77777777" w:rsidR="005D3CFE" w:rsidRPr="008D359C" w:rsidRDefault="005D3CFE" w:rsidP="005D3CFE"/>
    <w:p w14:paraId="1573AD4E" w14:textId="5182F1B7" w:rsidR="002E3B23" w:rsidRDefault="002E3B23" w:rsidP="002E3B23">
      <w:pPr>
        <w:pStyle w:val="Heading3"/>
      </w:pPr>
      <w:r>
        <w:lastRenderedPageBreak/>
        <w:t>Cap Good</w:t>
      </w:r>
      <w:r>
        <w:t xml:space="preserve"> – Disease</w:t>
      </w:r>
    </w:p>
    <w:p w14:paraId="11CC47E7" w14:textId="7F29FF37" w:rsidR="002E3B23" w:rsidRDefault="002E3B23" w:rsidP="002E3B23">
      <w:pPr>
        <w:pStyle w:val="Heading4"/>
      </w:pPr>
      <w:r>
        <w:t>Key to solve disease</w:t>
      </w:r>
      <w:r w:rsidR="00363EA5">
        <w:t xml:space="preserve"> – covid proves disease causes massive structural violence</w:t>
      </w:r>
    </w:p>
    <w:p w14:paraId="64EF3618" w14:textId="77777777" w:rsidR="002E3B23" w:rsidRPr="0077386F" w:rsidRDefault="002E3B23" w:rsidP="002E3B23">
      <w:pPr>
        <w:rPr>
          <w:b/>
          <w:bCs/>
          <w:sz w:val="26"/>
        </w:rPr>
      </w:pPr>
      <w:r w:rsidRPr="0077386F">
        <w:rPr>
          <w:rStyle w:val="Style13ptBold"/>
        </w:rPr>
        <w:t xml:space="preserve">Jackson ‘16 </w:t>
      </w:r>
      <w:r w:rsidRPr="0077386F">
        <w:rPr>
          <w:szCs w:val="16"/>
        </w:rPr>
        <w:t>(Kerry, Pacific Research Institute; 12/19/16; Free Market Policies Needed To Incentivize Creation Of New Life-Saving Treatments; https://www.pacificresearch.org/article/free-market-policies-needed-to-incentivize-creation-of-new-life-saving-treatments/)</w:t>
      </w:r>
    </w:p>
    <w:p w14:paraId="47FB1401" w14:textId="77777777" w:rsidR="002E3B23" w:rsidRPr="001D63EB" w:rsidRDefault="002E3B23" w:rsidP="002E3B23">
      <w:pPr>
        <w:rPr>
          <w:u w:val="single"/>
        </w:rPr>
      </w:pPr>
      <w:r w:rsidRPr="0077386F">
        <w:rPr>
          <w:sz w:val="14"/>
        </w:rPr>
        <w:t xml:space="preserve"> “</w:t>
      </w:r>
      <w:r w:rsidRPr="0077386F">
        <w:rPr>
          <w:rStyle w:val="StyleUnderline"/>
        </w:rPr>
        <w:t>Our strongest antibiotics don’t work and patients are left with potentially untreatable infections</w:t>
      </w:r>
      <w:r w:rsidRPr="0077386F">
        <w:rPr>
          <w:sz w:val="14"/>
        </w:rPr>
        <w:t>,” Director Dr. Tom Frieden said when the CDC issued its warning. He asked doctors, hospitals and public health officials to “work together” to “stop these infections from spreading.” The 2014 Report to the President expressed a similar concern: “</w:t>
      </w:r>
      <w:r w:rsidRPr="0077386F">
        <w:rPr>
          <w:rStyle w:val="StyleUnderline"/>
        </w:rPr>
        <w:t xml:space="preserve">The evolution of </w:t>
      </w:r>
      <w:r w:rsidRPr="00DE06BC">
        <w:rPr>
          <w:rStyle w:val="StyleUnderline"/>
          <w:highlight w:val="green"/>
        </w:rPr>
        <w:t>a</w:t>
      </w:r>
      <w:r w:rsidRPr="0077386F">
        <w:rPr>
          <w:rStyle w:val="StyleUnderline"/>
        </w:rPr>
        <w:t>nti</w:t>
      </w:r>
      <w:r w:rsidRPr="00DE06BC">
        <w:rPr>
          <w:rStyle w:val="StyleUnderline"/>
          <w:highlight w:val="green"/>
        </w:rPr>
        <w:t>b</w:t>
      </w:r>
      <w:r w:rsidRPr="0077386F">
        <w:rPr>
          <w:rStyle w:val="StyleUnderline"/>
        </w:rPr>
        <w:t xml:space="preserve">iotic </w:t>
      </w:r>
      <w:r w:rsidRPr="00DE06BC">
        <w:rPr>
          <w:rStyle w:val="StyleUnderline"/>
          <w:highlight w:val="green"/>
        </w:rPr>
        <w:t>r</w:t>
      </w:r>
      <w:r w:rsidRPr="0077386F">
        <w:rPr>
          <w:rStyle w:val="StyleUnderline"/>
        </w:rPr>
        <w:t xml:space="preserve">esistance </w:t>
      </w:r>
      <w:r w:rsidRPr="00DE06BC">
        <w:rPr>
          <w:rStyle w:val="StyleUnderline"/>
          <w:highlight w:val="green"/>
        </w:rPr>
        <w:t>is</w:t>
      </w:r>
      <w:r w:rsidRPr="0077386F">
        <w:rPr>
          <w:rStyle w:val="StyleUnderline"/>
        </w:rPr>
        <w:t xml:space="preserve"> now </w:t>
      </w:r>
      <w:r w:rsidRPr="00DE06BC">
        <w:rPr>
          <w:rStyle w:val="StyleUnderline"/>
          <w:highlight w:val="green"/>
        </w:rPr>
        <w:t xml:space="preserve">occurring at an alarming rate and </w:t>
      </w:r>
      <w:r w:rsidRPr="0077386F">
        <w:rPr>
          <w:rStyle w:val="StyleUnderline"/>
        </w:rPr>
        <w:t>is</w:t>
      </w:r>
      <w:r w:rsidRPr="00DE06BC">
        <w:rPr>
          <w:rStyle w:val="StyleUnderline"/>
          <w:highlight w:val="green"/>
        </w:rPr>
        <w:t xml:space="preserve"> outpacing </w:t>
      </w:r>
      <w:r w:rsidRPr="0077386F">
        <w:rPr>
          <w:rStyle w:val="StyleUnderline"/>
        </w:rPr>
        <w:t xml:space="preserve">the </w:t>
      </w:r>
      <w:r w:rsidRPr="00DE06BC">
        <w:rPr>
          <w:rStyle w:val="StyleUnderline"/>
          <w:highlight w:val="green"/>
        </w:rPr>
        <w:t xml:space="preserve">development of </w:t>
      </w:r>
      <w:r w:rsidRPr="0077386F">
        <w:rPr>
          <w:rStyle w:val="StyleUnderline"/>
        </w:rPr>
        <w:t xml:space="preserve">new </w:t>
      </w:r>
      <w:r w:rsidRPr="00DE06BC">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77386F">
        <w:rPr>
          <w:sz w:val="14"/>
        </w:rPr>
        <w:t>Winegarden</w:t>
      </w:r>
      <w:proofErr w:type="spellEnd"/>
      <w:r w:rsidRPr="0077386F">
        <w:rPr>
          <w:sz w:val="14"/>
        </w:rPr>
        <w:t xml:space="preserve">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r w:rsidRPr="0077386F">
        <w:rPr>
          <w:rStyle w:val="StyleUnderline"/>
        </w:rPr>
        <w:t xml:space="preserve">At the same time that there’s been an increase in AMR, </w:t>
      </w:r>
      <w:r w:rsidRPr="00DE06BC">
        <w:rPr>
          <w:rStyle w:val="StyleUnderline"/>
          <w:highlight w:val="green"/>
        </w:rPr>
        <w:t xml:space="preserve">there has been “a sharp decline in </w:t>
      </w:r>
      <w:r w:rsidRPr="0077386F">
        <w:rPr>
          <w:rStyle w:val="StyleUnderline"/>
        </w:rPr>
        <w:t xml:space="preserve">the </w:t>
      </w:r>
      <w:r w:rsidRPr="00DE06BC">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proofErr w:type="spellStart"/>
      <w:r w:rsidRPr="0077386F">
        <w:rPr>
          <w:sz w:val="14"/>
        </w:rPr>
        <w:t>Winegarden</w:t>
      </w:r>
      <w:proofErr w:type="spellEnd"/>
      <w:r w:rsidRPr="0077386F">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77386F">
        <w:rPr>
          <w:sz w:val="14"/>
        </w:rPr>
        <w:t>Winegarden’s</w:t>
      </w:r>
      <w:proofErr w:type="spellEnd"/>
      <w:r w:rsidRPr="0077386F">
        <w:rPr>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DE06BC">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DE06BC">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77386F">
        <w:rPr>
          <w:sz w:val="14"/>
        </w:rPr>
        <w:t>Winegarden</w:t>
      </w:r>
      <w:proofErr w:type="spellEnd"/>
      <w:r w:rsidRPr="0077386F">
        <w:rPr>
          <w:sz w:val="14"/>
        </w:rPr>
        <w:t xml:space="preserve"> says that particular drug class is among several that “face unique impediments” that serve as disincentives for innovation. </w:t>
      </w:r>
      <w:r w:rsidRPr="0077386F">
        <w:rPr>
          <w:rStyle w:val="StyleUnderline"/>
        </w:rPr>
        <w:t xml:space="preserve">To overcome the steep hill </w:t>
      </w:r>
      <w:r w:rsidRPr="00DE06BC">
        <w:rPr>
          <w:rStyle w:val="StyleUnderline"/>
          <w:highlight w:val="green"/>
        </w:rPr>
        <w:t>that</w:t>
      </w:r>
      <w:r w:rsidRPr="0077386F">
        <w:rPr>
          <w:rStyle w:val="StyleUnderline"/>
        </w:rPr>
        <w:t xml:space="preserve"> </w:t>
      </w:r>
      <w:r w:rsidRPr="00DE06BC">
        <w:rPr>
          <w:rStyle w:val="StyleUnderline"/>
          <w:highlight w:val="green"/>
        </w:rPr>
        <w:t>impedes</w:t>
      </w:r>
      <w:r w:rsidRPr="0077386F">
        <w:rPr>
          <w:rStyle w:val="StyleUnderline"/>
        </w:rPr>
        <w:t xml:space="preserve"> the </w:t>
      </w:r>
      <w:r w:rsidRPr="00DE06BC">
        <w:rPr>
          <w:rStyle w:val="StyleUnderline"/>
          <w:highlight w:val="green"/>
        </w:rPr>
        <w:t>development</w:t>
      </w:r>
      <w:r w:rsidRPr="0077386F">
        <w:rPr>
          <w:rStyle w:val="StyleUnderline"/>
        </w:rPr>
        <w:t xml:space="preserve"> of new AMR drugs, lawmakers must implement policies that </w:t>
      </w:r>
      <w:r w:rsidRPr="00DE06BC">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DE06BC">
        <w:rPr>
          <w:rStyle w:val="StyleUnderline"/>
          <w:highlight w:val="green"/>
        </w:rPr>
        <w:t xml:space="preserve">let the market do what it does </w:t>
      </w:r>
      <w:r w:rsidRPr="0077386F">
        <w:rPr>
          <w:rStyle w:val="StyleUnderline"/>
        </w:rPr>
        <w:t xml:space="preserve">so well. In this case, that’s </w:t>
      </w:r>
      <w:r w:rsidRPr="00DE06BC">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DE06BC">
        <w:rPr>
          <w:rStyle w:val="StyleUnderline"/>
          <w:highlight w:val="green"/>
        </w:rPr>
        <w:t>If</w:t>
      </w:r>
      <w:r w:rsidRPr="0077386F">
        <w:rPr>
          <w:rStyle w:val="StyleUnderline"/>
        </w:rPr>
        <w:t xml:space="preserve"> the proper </w:t>
      </w:r>
      <w:r w:rsidRPr="00DE06BC">
        <w:rPr>
          <w:rStyle w:val="StyleUnderline"/>
          <w:highlight w:val="green"/>
        </w:rPr>
        <w:t xml:space="preserve">incentives are in place, the </w:t>
      </w:r>
      <w:r w:rsidRPr="0077386F">
        <w:rPr>
          <w:rStyle w:val="StyleUnderline"/>
        </w:rPr>
        <w:t xml:space="preserve">needed </w:t>
      </w:r>
      <w:r w:rsidRPr="00DE06BC">
        <w:rPr>
          <w:rStyle w:val="StyleUnderline"/>
          <w:highlight w:val="green"/>
        </w:rPr>
        <w:t xml:space="preserve">treatments </w:t>
      </w:r>
      <w:r w:rsidRPr="0077386F">
        <w:rPr>
          <w:rStyle w:val="StyleUnderline"/>
        </w:rPr>
        <w:t xml:space="preserve">will </w:t>
      </w:r>
      <w:r w:rsidRPr="00DE06BC">
        <w:rPr>
          <w:rStyle w:val="StyleUnderline"/>
          <w:highlight w:val="green"/>
        </w:rPr>
        <w:t>follow.</w:t>
      </w:r>
    </w:p>
    <w:p w14:paraId="39D90FF3" w14:textId="6FAC9048" w:rsidR="00363EA5" w:rsidRDefault="00363EA5" w:rsidP="00363EA5">
      <w:pPr>
        <w:pStyle w:val="Heading3"/>
      </w:pPr>
      <w:r>
        <w:lastRenderedPageBreak/>
        <w:t xml:space="preserve">Cap </w:t>
      </w:r>
      <w:proofErr w:type="spellStart"/>
      <w:r>
        <w:t>Inev</w:t>
      </w:r>
      <w:proofErr w:type="spellEnd"/>
    </w:p>
    <w:p w14:paraId="05968FE7" w14:textId="02F63197" w:rsidR="005D3CFE" w:rsidRDefault="005D3CFE" w:rsidP="005D3CFE">
      <w:pPr>
        <w:pStyle w:val="Heading4"/>
      </w:pPr>
      <w:r>
        <w:t xml:space="preserve">Capitalism is inevitable – self-hatred, love for the game, and lack of recognition of subjugation all disprove their thesis. Independently, neoliberal governments crack down on unions which kills </w:t>
      </w:r>
      <w:proofErr w:type="spellStart"/>
      <w:r>
        <w:t>aff</w:t>
      </w:r>
      <w:proofErr w:type="spellEnd"/>
      <w:r>
        <w:t xml:space="preserve"> solvency. </w:t>
      </w:r>
    </w:p>
    <w:p w14:paraId="7C1B4943" w14:textId="77777777" w:rsidR="005D3CFE" w:rsidRPr="007405E4" w:rsidRDefault="005D3CFE" w:rsidP="005D3CFE">
      <w:pPr>
        <w:rPr>
          <w:rStyle w:val="Style13ptBold"/>
        </w:rPr>
      </w:pPr>
      <w:r>
        <w:rPr>
          <w:rStyle w:val="Style13ptBold"/>
        </w:rPr>
        <w:t xml:space="preserve">Han ’15 </w:t>
      </w:r>
      <w:r w:rsidRPr="007405E4">
        <w:t>[Byung-</w:t>
      </w:r>
      <w:proofErr w:type="spellStart"/>
      <w:r w:rsidRPr="007405E4">
        <w:t>Chu</w:t>
      </w:r>
      <w:r>
        <w:t>l</w:t>
      </w:r>
      <w:proofErr w:type="spellEnd"/>
      <w:r>
        <w:t>, “</w:t>
      </w:r>
      <w:r w:rsidRPr="007405E4">
        <w:t>Why revolution is no longer possible</w:t>
      </w:r>
      <w:r>
        <w:t xml:space="preserve">”, 10-23-2015, </w:t>
      </w:r>
      <w:r w:rsidRPr="007405E4">
        <w:t>https://www.opendemocracy.net/en/transformation/why-revolution-is-no-longer-possible/</w:t>
      </w:r>
      <w:r>
        <w:t>]//pranav</w:t>
      </w:r>
    </w:p>
    <w:p w14:paraId="3DD67FF5" w14:textId="77777777" w:rsidR="005D3CFE" w:rsidRPr="00372775" w:rsidRDefault="005D3CFE" w:rsidP="005D3CFE">
      <w:pPr>
        <w:rPr>
          <w:sz w:val="16"/>
        </w:rPr>
      </w:pPr>
      <w:r w:rsidRPr="00372775">
        <w:rPr>
          <w:sz w:val="16"/>
        </w:rPr>
        <w:t xml:space="preserve">Accordingly, I </w:t>
      </w:r>
      <w:r w:rsidRPr="007405E4">
        <w:rPr>
          <w:rStyle w:val="Emphasis"/>
        </w:rPr>
        <w:t xml:space="preserve">tried to say why </w:t>
      </w:r>
      <w:r w:rsidRPr="006E4818">
        <w:rPr>
          <w:rStyle w:val="Emphasis"/>
          <w:highlight w:val="green"/>
        </w:rPr>
        <w:t>revolution is no longer possible</w:t>
      </w:r>
      <w:r w:rsidRPr="007405E4">
        <w:rPr>
          <w:rStyle w:val="Emphasis"/>
        </w:rPr>
        <w:t xml:space="preserve"> today</w:t>
      </w:r>
      <w:r w:rsidRPr="00372775">
        <w:rPr>
          <w:sz w:val="16"/>
        </w:rPr>
        <w:t xml:space="preserve">. Why is the neoliberal system of domination so stable? Why is there so little resistance to it? Why does the resistance that does occur so quickly come to naught? Why, despite the ever-expanding divide between rich and poor, is revolution no longer possible? To explain this state of affairs, we need a precise understanding of how power and domination function today. </w:t>
      </w:r>
      <w:r w:rsidRPr="0087211D">
        <w:rPr>
          <w:rStyle w:val="Emphasis"/>
        </w:rPr>
        <w:t>Anyone wishing to install a new system of rule must eliminate resistance</w:t>
      </w:r>
      <w:r w:rsidRPr="00372775">
        <w:rPr>
          <w:sz w:val="16"/>
        </w:rPr>
        <w:t xml:space="preserve">. The same holds for the neoliberal order. </w:t>
      </w:r>
      <w:r w:rsidRPr="0087211D">
        <w:rPr>
          <w:rStyle w:val="Emphasis"/>
        </w:rPr>
        <w:t>Implementing a new system of dominion requires an instance of power that posits; often, this entails the use of force.</w:t>
      </w:r>
      <w:r w:rsidRPr="00372775">
        <w:rPr>
          <w:sz w:val="16"/>
        </w:rPr>
        <w:t xml:space="preserve"> However, power that posits a system is not identical to power that stabilizes a system internally. As is well known, Margaret Thatcher, </w:t>
      </w:r>
      <w:r w:rsidRPr="0087211D">
        <w:rPr>
          <w:rStyle w:val="Emphasis"/>
        </w:rPr>
        <w:t xml:space="preserve">the </w:t>
      </w:r>
      <w:r w:rsidRPr="006E4818">
        <w:rPr>
          <w:rStyle w:val="Emphasis"/>
          <w:highlight w:val="green"/>
        </w:rPr>
        <w:t>standard bearer</w:t>
      </w:r>
      <w:r w:rsidRPr="0087211D">
        <w:rPr>
          <w:rStyle w:val="Emphasis"/>
        </w:rPr>
        <w:t xml:space="preserve"> of </w:t>
      </w:r>
      <w:r w:rsidRPr="006E4818">
        <w:rPr>
          <w:rStyle w:val="Emphasis"/>
          <w:highlight w:val="green"/>
        </w:rPr>
        <w:t>neoliberalism</w:t>
      </w:r>
      <w:r w:rsidRPr="0087211D">
        <w:rPr>
          <w:rStyle w:val="Emphasis"/>
        </w:rPr>
        <w:t xml:space="preserve">, </w:t>
      </w:r>
      <w:r w:rsidRPr="006E4818">
        <w:rPr>
          <w:rStyle w:val="Emphasis"/>
          <w:highlight w:val="green"/>
        </w:rPr>
        <w:t>treated</w:t>
      </w:r>
      <w:r w:rsidRPr="0087211D">
        <w:rPr>
          <w:rStyle w:val="Emphasis"/>
        </w:rPr>
        <w:t xml:space="preserve"> </w:t>
      </w:r>
      <w:r w:rsidRPr="006E4818">
        <w:rPr>
          <w:rStyle w:val="Emphasis"/>
          <w:highlight w:val="green"/>
        </w:rPr>
        <w:t>unions as “internal enemies</w:t>
      </w:r>
      <w:r w:rsidRPr="0087211D">
        <w:rPr>
          <w:rStyle w:val="Emphasis"/>
        </w:rPr>
        <w:t xml:space="preserve">” </w:t>
      </w:r>
      <w:r w:rsidRPr="006E4818">
        <w:rPr>
          <w:rStyle w:val="Emphasis"/>
          <w:highlight w:val="green"/>
        </w:rPr>
        <w:t>and combated them violently</w:t>
      </w:r>
      <w:r w:rsidRPr="00372775">
        <w:rPr>
          <w:sz w:val="16"/>
        </w:rPr>
        <w:t xml:space="preserve">. For all that, using force to establish the neoliberal agenda does not amount to system-preserving power. System-preserving power is not repressive, but seductive In disciplinary and industrial society, system-preserving power was repressive. Factory workers were brutally exploited by factory owners. Such violent exploitation of others’ labor entailed acts of protest and resistance. There, it was possible for a revolution to topple the standing relations of production. In that system of repression, both the oppressors and the oppressed were visible. There was a concrete opponent — a visible enemy —and one could offer resistance. The neoliberal system of domination has a wholly different structure. Now, system-preserving power no longer works through repression, but through seduction — that is, it leads us astray. It is no longer visible, as was the case under the regime of discipline. Now, there is no longer a concrete opponent, no enemy suppressing freedom that one might resist. Neoliberalism turns the oppressed worker into a free contractor, an entrepreneur of the self. Today, </w:t>
      </w:r>
      <w:r w:rsidRPr="00372775">
        <w:rPr>
          <w:rStyle w:val="Emphasis"/>
        </w:rPr>
        <w:t xml:space="preserve">everyone is a self-exploiting worker in their own enterprise. </w:t>
      </w:r>
      <w:r w:rsidRPr="00372775">
        <w:rPr>
          <w:sz w:val="16"/>
        </w:rPr>
        <w:t xml:space="preserve">Every individual is master and slave in one. </w:t>
      </w:r>
      <w:r w:rsidRPr="00372775">
        <w:rPr>
          <w:rStyle w:val="Emphasis"/>
        </w:rPr>
        <w:t xml:space="preserve">This also means that </w:t>
      </w:r>
      <w:r w:rsidRPr="006E4818">
        <w:rPr>
          <w:rStyle w:val="Emphasis"/>
          <w:highlight w:val="green"/>
        </w:rPr>
        <w:t>class struggle has become an internal struggle</w:t>
      </w:r>
      <w:r w:rsidRPr="00372775">
        <w:rPr>
          <w:rStyle w:val="Emphasis"/>
        </w:rPr>
        <w:t xml:space="preserve"> with oneself.</w:t>
      </w:r>
      <w:r w:rsidRPr="00372775">
        <w:rPr>
          <w:sz w:val="16"/>
        </w:rPr>
        <w:t xml:space="preserve"> Today, anyone who fails to succeed blames themselves and feels ashamed. </w:t>
      </w:r>
      <w:r w:rsidRPr="006E4818">
        <w:rPr>
          <w:rStyle w:val="Emphasis"/>
          <w:highlight w:val="green"/>
        </w:rPr>
        <w:t>People see themselves</w:t>
      </w:r>
      <w:r w:rsidRPr="00372775">
        <w:rPr>
          <w:rStyle w:val="Emphasis"/>
        </w:rPr>
        <w:t xml:space="preserve">, not society, </w:t>
      </w:r>
      <w:r w:rsidRPr="006E4818">
        <w:rPr>
          <w:rStyle w:val="Emphasis"/>
          <w:highlight w:val="green"/>
        </w:rPr>
        <w:t>as the problem</w:t>
      </w:r>
      <w:r w:rsidRPr="00372775">
        <w:rPr>
          <w:rStyle w:val="Emphasis"/>
        </w:rPr>
        <w:t>.</w:t>
      </w:r>
      <w:r>
        <w:rPr>
          <w:rStyle w:val="Emphasis"/>
        </w:rPr>
        <w:t xml:space="preserve"> </w:t>
      </w:r>
      <w:r w:rsidRPr="00372775">
        <w:rPr>
          <w:rStyle w:val="Emphasis"/>
        </w:rPr>
        <w:t xml:space="preserve">The </w:t>
      </w:r>
      <w:r w:rsidRPr="006E4818">
        <w:rPr>
          <w:rStyle w:val="Emphasis"/>
          <w:highlight w:val="green"/>
        </w:rPr>
        <w:t>subjugated subject</w:t>
      </w:r>
      <w:r w:rsidRPr="00372775">
        <w:rPr>
          <w:rStyle w:val="Emphasis"/>
        </w:rPr>
        <w:t xml:space="preserve"> is </w:t>
      </w:r>
      <w:r w:rsidRPr="006E4818">
        <w:rPr>
          <w:rStyle w:val="Emphasis"/>
          <w:highlight w:val="green"/>
        </w:rPr>
        <w:t>not</w:t>
      </w:r>
      <w:r w:rsidRPr="00372775">
        <w:rPr>
          <w:rStyle w:val="Emphasis"/>
        </w:rPr>
        <w:t xml:space="preserve"> even </w:t>
      </w:r>
      <w:r w:rsidRPr="006E4818">
        <w:rPr>
          <w:rStyle w:val="Emphasis"/>
          <w:highlight w:val="green"/>
        </w:rPr>
        <w:t>aware of its subjugation</w:t>
      </w:r>
      <w:r>
        <w:rPr>
          <w:rStyle w:val="Emphasis"/>
        </w:rPr>
        <w:t xml:space="preserve"> </w:t>
      </w:r>
      <w:r w:rsidRPr="00372775">
        <w:rPr>
          <w:sz w:val="16"/>
        </w:rPr>
        <w:t xml:space="preserve">Any disciplinary power that expends effort to force human beings into a straitjacket of commandments and prohibitions proves inefficient. </w:t>
      </w:r>
      <w:r w:rsidRPr="00372775">
        <w:rPr>
          <w:rStyle w:val="Emphasis"/>
        </w:rPr>
        <w:t>It is significantly more efficient to ensure that people subordinate themselves to domination on their own. The efficacy defining the system today stems from the fact that, instead of operating through prohibition and privation, it aims to please and fulfill</w:t>
      </w:r>
      <w:r w:rsidRPr="00372775">
        <w:rPr>
          <w:sz w:val="16"/>
        </w:rPr>
        <w:t xml:space="preserve">. Instead of making people compliant, it endeavors to make them dependent. This logic of neoliberal efficiency also holds for surveillance. In the 1980s, to cite one example, there were vehement protests against the German national census. Even schoolchildren took to the streets. From today’s perspective, the information requested therein— profession, education levels, and distance from the workplace — seem almost laughable. At the time, people believed that they were facing the state as an instance of domination wresting data from citizens against their will. That time is long past. Today, people expose themselves willingly. Precisely this sense of freedom is what makes protest impossible. In contrast to the days of the census, hardly anyone protests against surveillance. Free self-disclosure and self-exposure follow the same logic of efficiency as free self-exploitation. What is there to protest against? Oneself? Conceptual artist </w:t>
      </w:r>
      <w:r w:rsidRPr="00372775">
        <w:rPr>
          <w:sz w:val="16"/>
        </w:rPr>
        <w:lastRenderedPageBreak/>
        <w:t xml:space="preserve">Jenny Holzer has formulated the paradox of the present situation: “Protect me from what I want.” It is important to distinguish between power that posits and power that preserves. Today, power that maintains the system assumes a “smart” and friendly guise. In so doing, it makes itself invisible and unassailable. </w:t>
      </w:r>
      <w:r w:rsidRPr="00372775">
        <w:rPr>
          <w:rStyle w:val="Emphasis"/>
        </w:rPr>
        <w:t xml:space="preserve">The subjugated subject does not even recognize that it has been subjugated. The subject thinks she is free. This mode of domination neutralizes resistance quite effectively. Domination that represses and attacks freedom is not stable. The </w:t>
      </w:r>
      <w:r w:rsidRPr="006E4818">
        <w:rPr>
          <w:rStyle w:val="Emphasis"/>
          <w:highlight w:val="green"/>
        </w:rPr>
        <w:t>neoliberal regime</w:t>
      </w:r>
      <w:r w:rsidRPr="00372775">
        <w:rPr>
          <w:rStyle w:val="Emphasis"/>
        </w:rPr>
        <w:t xml:space="preserve"> </w:t>
      </w:r>
      <w:r w:rsidRPr="006E4818">
        <w:rPr>
          <w:rStyle w:val="Emphasis"/>
          <w:highlight w:val="green"/>
        </w:rPr>
        <w:t>proves stable</w:t>
      </w:r>
      <w:r w:rsidRPr="00372775">
        <w:rPr>
          <w:rStyle w:val="Emphasis"/>
        </w:rPr>
        <w:t xml:space="preserve"> </w:t>
      </w:r>
      <w:r w:rsidRPr="006E4818">
        <w:rPr>
          <w:rStyle w:val="Emphasis"/>
          <w:highlight w:val="green"/>
        </w:rPr>
        <w:t>by immunizing</w:t>
      </w:r>
      <w:r w:rsidRPr="00372775">
        <w:rPr>
          <w:rStyle w:val="Emphasis"/>
        </w:rPr>
        <w:t xml:space="preserve"> itself </w:t>
      </w:r>
      <w:r w:rsidRPr="006E4818">
        <w:rPr>
          <w:rStyle w:val="Emphasis"/>
          <w:highlight w:val="green"/>
        </w:rPr>
        <w:t>against</w:t>
      </w:r>
      <w:r w:rsidRPr="00372775">
        <w:rPr>
          <w:rStyle w:val="Emphasis"/>
        </w:rPr>
        <w:t xml:space="preserve"> all </w:t>
      </w:r>
      <w:r w:rsidRPr="006E4818">
        <w:rPr>
          <w:rStyle w:val="Emphasis"/>
          <w:highlight w:val="green"/>
        </w:rPr>
        <w:t>resistance</w:t>
      </w:r>
      <w:r w:rsidRPr="00372775">
        <w:rPr>
          <w:rStyle w:val="Emphasis"/>
        </w:rPr>
        <w:t>, because it makes use of freedom instead of repressing it.</w:t>
      </w:r>
      <w:r w:rsidRPr="00372775">
        <w:rPr>
          <w:sz w:val="16"/>
        </w:rPr>
        <w:t xml:space="preserve"> Suppressing freedom quickly provokes resistance; exploiting freedom does not. After the Asian financial crisis, South Korea stood paralyzed and shocked. The IMF intervened and extended credit. In return, the government had to assert its neoliberal agenda by force. This was repressive, positing power — the kind that often proves violent and differs from system-preserving power, which manages to pass itself off as freedom. According to Naomi Klein, the state of social shock following catastrophes such as the financial crisis in South Korea — or the current crisis in Greece — offers the chance to radically reprogram society by force. Today, there is hardly any resistance in South Korea. Quite the opposite: a vast consensus prevails — as well as depression and burnout. South Korea now has the world’s highest suicide rate. People enact violence on themselves instead of seeking to change society. Aggression directed outward, which would entail revolution, has yielded to aggression directed inward, against oneself. Today, </w:t>
      </w:r>
      <w:r w:rsidRPr="006E4818">
        <w:rPr>
          <w:rStyle w:val="Emphasis"/>
          <w:highlight w:val="green"/>
        </w:rPr>
        <w:t>no collaborative</w:t>
      </w:r>
      <w:r w:rsidRPr="00372775">
        <w:rPr>
          <w:rStyle w:val="Emphasis"/>
        </w:rPr>
        <w:t xml:space="preserve">, networked </w:t>
      </w:r>
      <w:r w:rsidRPr="006E4818">
        <w:rPr>
          <w:rStyle w:val="Emphasis"/>
          <w:highlight w:val="green"/>
        </w:rPr>
        <w:t>multitude</w:t>
      </w:r>
      <w:r w:rsidRPr="00372775">
        <w:rPr>
          <w:rStyle w:val="Emphasis"/>
        </w:rPr>
        <w:t xml:space="preserve"> </w:t>
      </w:r>
      <w:r w:rsidRPr="006E4818">
        <w:rPr>
          <w:rStyle w:val="Emphasis"/>
          <w:highlight w:val="green"/>
        </w:rPr>
        <w:t>exists</w:t>
      </w:r>
      <w:r w:rsidRPr="00372775">
        <w:rPr>
          <w:rStyle w:val="Emphasis"/>
        </w:rPr>
        <w:t xml:space="preserve"> </w:t>
      </w:r>
      <w:r w:rsidRPr="006E4818">
        <w:rPr>
          <w:rStyle w:val="Emphasis"/>
          <w:highlight w:val="green"/>
        </w:rPr>
        <w:t>that might rise</w:t>
      </w:r>
      <w:r w:rsidRPr="00372775">
        <w:rPr>
          <w:rStyle w:val="Emphasis"/>
        </w:rPr>
        <w:t xml:space="preserve"> up </w:t>
      </w:r>
      <w:r w:rsidRPr="006E4818">
        <w:rPr>
          <w:rStyle w:val="Emphasis"/>
          <w:highlight w:val="green"/>
        </w:rPr>
        <w:t>in a</w:t>
      </w:r>
      <w:r w:rsidRPr="00372775">
        <w:rPr>
          <w:rStyle w:val="Emphasis"/>
        </w:rPr>
        <w:t xml:space="preserve"> </w:t>
      </w:r>
      <w:r w:rsidRPr="006E4818">
        <w:rPr>
          <w:rStyle w:val="Emphasis"/>
          <w:highlight w:val="green"/>
        </w:rPr>
        <w:t>global</w:t>
      </w:r>
      <w:r w:rsidRPr="00372775">
        <w:rPr>
          <w:rStyle w:val="Emphasis"/>
        </w:rPr>
        <w:t xml:space="preserve"> mass of </w:t>
      </w:r>
      <w:r w:rsidRPr="006E4818">
        <w:rPr>
          <w:rStyle w:val="Emphasis"/>
          <w:highlight w:val="green"/>
        </w:rPr>
        <w:t>protest and</w:t>
      </w:r>
      <w:r w:rsidRPr="00372775">
        <w:rPr>
          <w:rStyle w:val="Emphasis"/>
        </w:rPr>
        <w:t xml:space="preserve"> </w:t>
      </w:r>
      <w:r w:rsidRPr="006E4818">
        <w:rPr>
          <w:rStyle w:val="Emphasis"/>
          <w:highlight w:val="green"/>
        </w:rPr>
        <w:t>revolution</w:t>
      </w:r>
      <w:r w:rsidRPr="00372775">
        <w:rPr>
          <w:sz w:val="16"/>
        </w:rPr>
        <w:t xml:space="preserve">. Instead, the prevailing mode of production is based on lonesome and isolated self-entrepreneurs, who are also estranged from themselves. Companies used to compete with each other. Within each enterprise, however, solidarity could occur. Today, everyone is competing against everyone else — and within the same enterprise, too. Even though such competition heightens productivity by leaps and bounds, it destroys solidarity and communal spirit. </w:t>
      </w:r>
      <w:r w:rsidRPr="00372775">
        <w:rPr>
          <w:rStyle w:val="Emphasis"/>
        </w:rPr>
        <w:t>No revolutionary mass can arise from exhausted, depressive, and isolated individuals.</w:t>
      </w:r>
      <w:r>
        <w:rPr>
          <w:rStyle w:val="Emphasis"/>
        </w:rPr>
        <w:t xml:space="preserve"> </w:t>
      </w:r>
      <w:r w:rsidRPr="006E4818">
        <w:rPr>
          <w:rStyle w:val="Emphasis"/>
          <w:highlight w:val="green"/>
        </w:rPr>
        <w:t>Neoliberalism cannot</w:t>
      </w:r>
      <w:r w:rsidRPr="00372775">
        <w:rPr>
          <w:rStyle w:val="Emphasis"/>
        </w:rPr>
        <w:t xml:space="preserve"> </w:t>
      </w:r>
      <w:r w:rsidRPr="006E4818">
        <w:rPr>
          <w:rStyle w:val="Emphasis"/>
          <w:highlight w:val="green"/>
        </w:rPr>
        <w:t>be explained in Marxist terms</w:t>
      </w:r>
      <w:r w:rsidRPr="00372775">
        <w:rPr>
          <w:rStyle w:val="Emphasis"/>
        </w:rPr>
        <w:t>. The famous “</w:t>
      </w:r>
      <w:r w:rsidRPr="006E4818">
        <w:rPr>
          <w:rStyle w:val="Emphasis"/>
          <w:highlight w:val="green"/>
        </w:rPr>
        <w:t>alienation</w:t>
      </w:r>
      <w:r w:rsidRPr="00372775">
        <w:rPr>
          <w:rStyle w:val="Emphasis"/>
        </w:rPr>
        <w:t xml:space="preserve">” of labor </w:t>
      </w:r>
      <w:r w:rsidRPr="006E4818">
        <w:rPr>
          <w:rStyle w:val="Emphasis"/>
          <w:highlight w:val="green"/>
        </w:rPr>
        <w:t>does not</w:t>
      </w:r>
      <w:r w:rsidRPr="00372775">
        <w:rPr>
          <w:rStyle w:val="Emphasis"/>
        </w:rPr>
        <w:t xml:space="preserve"> even </w:t>
      </w:r>
      <w:r w:rsidRPr="006E4818">
        <w:rPr>
          <w:rStyle w:val="Emphasis"/>
          <w:highlight w:val="green"/>
        </w:rPr>
        <w:t>occur</w:t>
      </w:r>
      <w:r w:rsidRPr="00372775">
        <w:rPr>
          <w:rStyle w:val="Emphasis"/>
        </w:rPr>
        <w:t xml:space="preserve">. Today, </w:t>
      </w:r>
      <w:r w:rsidRPr="006E4818">
        <w:rPr>
          <w:rStyle w:val="Emphasis"/>
          <w:highlight w:val="green"/>
        </w:rPr>
        <w:t>we dive</w:t>
      </w:r>
      <w:r w:rsidRPr="00372775">
        <w:rPr>
          <w:rStyle w:val="Emphasis"/>
        </w:rPr>
        <w:t xml:space="preserve"> </w:t>
      </w:r>
      <w:r w:rsidRPr="006E4818">
        <w:rPr>
          <w:rStyle w:val="Emphasis"/>
          <w:highlight w:val="green"/>
        </w:rPr>
        <w:t>eagerly into work</w:t>
      </w:r>
      <w:r w:rsidRPr="00372775">
        <w:rPr>
          <w:rStyle w:val="Emphasis"/>
        </w:rPr>
        <w:t xml:space="preserve"> — until we burn out</w:t>
      </w:r>
      <w:r w:rsidRPr="00372775">
        <w:rPr>
          <w:sz w:val="16"/>
        </w:rPr>
        <w:t xml:space="preserve">. The first stage of burnout syndrome, after all, is euphoria. Burnout and revolution are mutually exclusive. </w:t>
      </w:r>
      <w:r w:rsidRPr="00372775">
        <w:rPr>
          <w:rStyle w:val="Emphasis"/>
        </w:rPr>
        <w:t>Accordingly, it is mistaken to believe that the Multitude will cast off the parasitic Empire to inaugurate a communist society</w:t>
      </w:r>
      <w:r w:rsidRPr="00372775">
        <w:rPr>
          <w:sz w:val="16"/>
        </w:rPr>
        <w:t>.</w:t>
      </w:r>
    </w:p>
    <w:p w14:paraId="49AB0F75" w14:textId="77777777" w:rsidR="002E3B23" w:rsidRPr="00E133B3" w:rsidRDefault="002E3B23" w:rsidP="002E3B23">
      <w:pPr>
        <w:pStyle w:val="Heading3"/>
        <w:rPr>
          <w:rFonts w:cs="Calibri"/>
        </w:rPr>
      </w:pPr>
      <w:r w:rsidRPr="00E133B3">
        <w:rPr>
          <w:rFonts w:cs="Calibri"/>
        </w:rPr>
        <w:lastRenderedPageBreak/>
        <w:t>Cap Good – Oppression</w:t>
      </w:r>
    </w:p>
    <w:p w14:paraId="427CCD40" w14:textId="77777777" w:rsidR="002E3B23" w:rsidRPr="00E133B3" w:rsidRDefault="002E3B23" w:rsidP="002E3B23">
      <w:pPr>
        <w:pStyle w:val="Heading4"/>
        <w:contextualSpacing/>
        <w:rPr>
          <w:rFonts w:cs="Calibri"/>
        </w:rPr>
      </w:pPr>
      <w:r w:rsidRPr="00E133B3">
        <w:rPr>
          <w:rFonts w:cs="Calibri"/>
        </w:rPr>
        <w:t xml:space="preserve">Capitalism is </w:t>
      </w:r>
      <w:r w:rsidRPr="00E133B3">
        <w:rPr>
          <w:rFonts w:cs="Calibri"/>
          <w:u w:val="single"/>
        </w:rPr>
        <w:t>adaptable</w:t>
      </w:r>
      <w:r w:rsidRPr="00E133B3">
        <w:rPr>
          <w:rFonts w:cs="Calibri"/>
        </w:rPr>
        <w:t xml:space="preserve"> and </w:t>
      </w:r>
      <w:r w:rsidRPr="00E133B3">
        <w:rPr>
          <w:rFonts w:cs="Calibri"/>
          <w:u w:val="single"/>
        </w:rPr>
        <w:t>sustainable</w:t>
      </w:r>
      <w:r w:rsidRPr="00E133B3">
        <w:rPr>
          <w:rFonts w:cs="Calibri"/>
        </w:rPr>
        <w:t xml:space="preserve"> – it reforms with new technologies and innovations in a way that benefits the whole of society. Any alternative is a system of </w:t>
      </w:r>
      <w:r w:rsidRPr="00E133B3">
        <w:rPr>
          <w:rFonts w:cs="Calibri"/>
          <w:u w:val="single"/>
        </w:rPr>
        <w:t>oppression</w:t>
      </w:r>
      <w:r w:rsidRPr="00E133B3">
        <w:rPr>
          <w:rFonts w:cs="Calibri"/>
        </w:rPr>
        <w:t xml:space="preserve"> and </w:t>
      </w:r>
      <w:r w:rsidRPr="00E133B3">
        <w:rPr>
          <w:rFonts w:cs="Calibri"/>
          <w:u w:val="single"/>
        </w:rPr>
        <w:t>mitigation</w:t>
      </w:r>
      <w:r w:rsidRPr="00E133B3">
        <w:rPr>
          <w:rFonts w:cs="Calibri"/>
        </w:rPr>
        <w:t xml:space="preserve"> of the poor.</w:t>
      </w:r>
    </w:p>
    <w:p w14:paraId="48DAF09C" w14:textId="77777777" w:rsidR="002E3B23" w:rsidRPr="00E133B3" w:rsidRDefault="002E3B23" w:rsidP="002E3B23">
      <w:pPr>
        <w:rPr>
          <w:b/>
          <w:bCs/>
          <w:sz w:val="16"/>
          <w:szCs w:val="16"/>
        </w:rPr>
      </w:pPr>
      <w:r w:rsidRPr="00E133B3">
        <w:rPr>
          <w:rStyle w:val="Style13ptBold"/>
        </w:rPr>
        <w:t xml:space="preserve">Ashworth 10 </w:t>
      </w:r>
      <w:r w:rsidRPr="00E133B3">
        <w:rPr>
          <w:sz w:val="16"/>
          <w:szCs w:val="16"/>
        </w:rPr>
        <w:t>[Stephen, academic publishing at Oxford, December 18, Oxford, “Towards the Sociology of the Universe, part 2,” http://www.astronist.demon.co.uk/space-age/essays/Sociology2.html, 7/2/11]</w:t>
      </w:r>
      <w:r w:rsidRPr="00E133B3">
        <w:rPr>
          <w:sz w:val="16"/>
          <w:szCs w:val="16"/>
        </w:rPr>
        <w:tab/>
      </w:r>
    </w:p>
    <w:p w14:paraId="124D5AC7" w14:textId="77777777" w:rsidR="002E3B23" w:rsidRPr="00E133B3" w:rsidRDefault="002E3B23" w:rsidP="002E3B23">
      <w:pPr>
        <w:rPr>
          <w:sz w:val="8"/>
        </w:rPr>
      </w:pPr>
      <w:r w:rsidRPr="00E133B3">
        <w:rPr>
          <w:sz w:val="8"/>
        </w:rPr>
        <w:t xml:space="preserve">Under capitalism, social benefit is primarily expressed in monetary terms, and society is stratified economically, with richer classes nearer the top of the social scale and poorer classes nearer the bottom.  </w:t>
      </w:r>
      <w:r w:rsidRPr="00A646FE">
        <w:rPr>
          <w:rStyle w:val="StyleUnderline"/>
          <w:highlight w:val="green"/>
        </w:rPr>
        <w:t>Under the socialist mode of society, the</w:t>
      </w:r>
      <w:r w:rsidRPr="00E133B3">
        <w:rPr>
          <w:rStyle w:val="StyleUnderline"/>
        </w:rPr>
        <w:t xml:space="preserve"> central </w:t>
      </w:r>
      <w:r w:rsidRPr="00A646FE">
        <w:rPr>
          <w:rStyle w:val="StyleUnderline"/>
          <w:highlight w:val="green"/>
        </w:rPr>
        <w:t>function of capital</w:t>
      </w:r>
      <w:r w:rsidRPr="00E133B3">
        <w:rPr>
          <w:sz w:val="8"/>
        </w:rPr>
        <w:t xml:space="preserve"> – deciding the allocation of resources </w:t>
      </w:r>
      <w:r w:rsidRPr="00E133B3">
        <w:t>–</w:t>
      </w:r>
      <w:r w:rsidRPr="00E133B3">
        <w:rPr>
          <w:rStyle w:val="StyleUnderline"/>
        </w:rPr>
        <w:t xml:space="preserve"> </w:t>
      </w:r>
      <w:r w:rsidRPr="00A646FE">
        <w:rPr>
          <w:rStyle w:val="StyleUnderline"/>
          <w:highlight w:val="green"/>
        </w:rPr>
        <w:t>is performed by</w:t>
      </w:r>
      <w:r w:rsidRPr="00E133B3">
        <w:rPr>
          <w:rStyle w:val="StyleUnderline"/>
        </w:rPr>
        <w:t xml:space="preserve"> political </w:t>
      </w:r>
      <w:r w:rsidRPr="00A646FE">
        <w:rPr>
          <w:rStyle w:val="Emphasis"/>
          <w:highlight w:val="green"/>
        </w:rPr>
        <w:t>ideology.</w:t>
      </w:r>
      <w:r w:rsidRPr="00E133B3">
        <w:rPr>
          <w:rStyle w:val="StyleUnderline"/>
        </w:rPr>
        <w:t xml:space="preserve"> Social </w:t>
      </w:r>
      <w:r w:rsidRPr="00A646FE">
        <w:rPr>
          <w:rStyle w:val="Emphasis"/>
          <w:highlight w:val="green"/>
        </w:rPr>
        <w:t>benefit is</w:t>
      </w:r>
      <w:r w:rsidRPr="00E133B3">
        <w:rPr>
          <w:rStyle w:val="StyleUnderline"/>
        </w:rPr>
        <w:t xml:space="preserve"> now primarily </w:t>
      </w:r>
      <w:r w:rsidRPr="00A646FE">
        <w:rPr>
          <w:rStyle w:val="Emphasis"/>
          <w:highlight w:val="green"/>
        </w:rPr>
        <w:t>expressed in terms of</w:t>
      </w:r>
      <w:r w:rsidRPr="00E133B3">
        <w:rPr>
          <w:rStyle w:val="StyleUnderline"/>
        </w:rPr>
        <w:t xml:space="preserve"> ideological capital, being the level of </w:t>
      </w:r>
      <w:r w:rsidRPr="00A646FE">
        <w:rPr>
          <w:rStyle w:val="Emphasis"/>
          <w:highlight w:val="green"/>
        </w:rPr>
        <w:t>influence</w:t>
      </w:r>
      <w:r w:rsidRPr="00E133B3">
        <w:rPr>
          <w:rStyle w:val="StyleUnderline"/>
        </w:rPr>
        <w:t>, official or unofficial, which an individual enjoys within the institutions</w:t>
      </w:r>
      <w:r w:rsidRPr="00E133B3">
        <w:rPr>
          <w:sz w:val="8"/>
        </w:rPr>
        <w:t xml:space="preserve">, such as in the Soviet Union the Communist Party, which express, teach and propagate that ideology.  The rich in such a system are therefore the ideologically rich: those who rise to prominence in the political process and occupy official posts in the Party apparatus; while the poor are those who merely dutifully consume the Party propaganda. </w:t>
      </w:r>
      <w:r w:rsidRPr="00A646FE">
        <w:rPr>
          <w:rStyle w:val="StyleUnderline"/>
          <w:highlight w:val="green"/>
        </w:rPr>
        <w:t>The poorest are those who disagree</w:t>
      </w:r>
      <w:r w:rsidRPr="00E133B3">
        <w:rPr>
          <w:rStyle w:val="StyleUnderline"/>
        </w:rPr>
        <w:t xml:space="preserve"> with or actively resist the ruling ideology, </w:t>
      </w:r>
      <w:r w:rsidRPr="00A646FE">
        <w:rPr>
          <w:rStyle w:val="StyleUnderline"/>
          <w:highlight w:val="green"/>
        </w:rPr>
        <w:t>and</w:t>
      </w:r>
      <w:r w:rsidRPr="00E133B3">
        <w:rPr>
          <w:rStyle w:val="StyleUnderline"/>
        </w:rPr>
        <w:t xml:space="preserve"> who </w:t>
      </w:r>
      <w:r w:rsidRPr="00A646FE">
        <w:rPr>
          <w:rStyle w:val="StyleUnderline"/>
          <w:highlight w:val="green"/>
        </w:rPr>
        <w:t xml:space="preserve">end up </w:t>
      </w:r>
      <w:proofErr w:type="spellStart"/>
      <w:r w:rsidRPr="00A646FE">
        <w:rPr>
          <w:rStyle w:val="Emphasis"/>
          <w:highlight w:val="green"/>
        </w:rPr>
        <w:t>marginalised</w:t>
      </w:r>
      <w:proofErr w:type="spellEnd"/>
      <w:r w:rsidRPr="00A646FE">
        <w:rPr>
          <w:rStyle w:val="Emphasis"/>
          <w:highlight w:val="green"/>
        </w:rPr>
        <w:t xml:space="preserve"> or </w:t>
      </w:r>
      <w:proofErr w:type="spellStart"/>
      <w:r w:rsidRPr="00A646FE">
        <w:rPr>
          <w:rStyle w:val="Emphasis"/>
          <w:highlight w:val="green"/>
        </w:rPr>
        <w:t>criminalised</w:t>
      </w:r>
      <w:proofErr w:type="spellEnd"/>
      <w:r w:rsidRPr="00E133B3">
        <w:rPr>
          <w:rStyle w:val="StyleUnderline"/>
        </w:rPr>
        <w:t xml:space="preserve"> as a result.</w:t>
      </w:r>
      <w:r w:rsidRPr="00E133B3">
        <w:rPr>
          <w:sz w:val="8"/>
        </w:rPr>
        <w:t xml:space="preserve">  In view of historical precedents such as the Soviet Union, it is highly unlikely that any realistic socialist society represents an advance over capitalist society in terms of the well-being of the majority of its members (as judged by those members). It is not known whether any third option exists that is compatible with industrialism; however, it is highly plausible that new options will appear in due course, given continued technological development and corresponding social change.  Recent history suggests that politically driven attempts at creating a socially just society put all its members, except those at the very top of the Party hierarchy, at a considerable material disadvantage to corresponding members of capitalist societies. </w:t>
      </w:r>
      <w:r w:rsidRPr="00E133B3">
        <w:rPr>
          <w:rStyle w:val="StyleUnderline"/>
        </w:rPr>
        <w:t xml:space="preserve">One reason for this is that </w:t>
      </w:r>
      <w:r w:rsidRPr="00A646FE">
        <w:rPr>
          <w:rStyle w:val="StyleUnderline"/>
          <w:highlight w:val="green"/>
        </w:rPr>
        <w:t>democratic capitalist institutions tend to be flexible and</w:t>
      </w:r>
      <w:r w:rsidRPr="00E133B3">
        <w:rPr>
          <w:rStyle w:val="StyleUnderline"/>
        </w:rPr>
        <w:t xml:space="preserve"> thus </w:t>
      </w:r>
      <w:r w:rsidRPr="00A646FE">
        <w:rPr>
          <w:rStyle w:val="StyleUnderline"/>
          <w:highlight w:val="green"/>
        </w:rPr>
        <w:t xml:space="preserve">capable of </w:t>
      </w:r>
      <w:r w:rsidRPr="00A646FE">
        <w:rPr>
          <w:rStyle w:val="Emphasis"/>
          <w:highlight w:val="green"/>
        </w:rPr>
        <w:t>responding to changing circumstances</w:t>
      </w:r>
      <w:r w:rsidRPr="00E133B3">
        <w:rPr>
          <w:rStyle w:val="StyleUnderline"/>
        </w:rPr>
        <w:t>, while ideology tends to resist change even in changing circumstances.</w:t>
      </w:r>
      <w:r w:rsidRPr="00E133B3">
        <w:rPr>
          <w:sz w:val="8"/>
        </w:rPr>
        <w:t xml:space="preserve">  It must also be clear that any beneficial changes to the modern global liberal democratic market capitalist order can only come about in an incremental fashion, as argued in the social philosophy of Karl Popper (in his book The Open Society and its Enemies). Violent political revolution would, judging by historical precedents, be so destructive that it cannot be contemplated except with extreme horror.</w:t>
      </w:r>
      <w:r w:rsidRPr="00E133B3">
        <w:rPr>
          <w:rStyle w:val="underline"/>
        </w:rPr>
        <w:t xml:space="preserve">  </w:t>
      </w:r>
      <w:r w:rsidRPr="00A646FE">
        <w:rPr>
          <w:rStyle w:val="StyleUnderline"/>
          <w:highlight w:val="green"/>
        </w:rPr>
        <w:t>Incremental changes in technology</w:t>
      </w:r>
      <w:r w:rsidRPr="00E133B3">
        <w:rPr>
          <w:rStyle w:val="StyleUnderline"/>
        </w:rPr>
        <w:t xml:space="preserve">, for example the recent introduction of the internet, </w:t>
      </w:r>
      <w:r w:rsidRPr="00A646FE">
        <w:rPr>
          <w:rStyle w:val="StyleUnderline"/>
          <w:highlight w:val="green"/>
        </w:rPr>
        <w:t>allow the institutions of</w:t>
      </w:r>
      <w:r w:rsidRPr="00E133B3">
        <w:rPr>
          <w:rStyle w:val="StyleUnderline"/>
        </w:rPr>
        <w:t xml:space="preserve"> democratic </w:t>
      </w:r>
      <w:r w:rsidRPr="00A646FE">
        <w:rPr>
          <w:rStyle w:val="StyleUnderline"/>
          <w:highlight w:val="green"/>
        </w:rPr>
        <w:t>capitalism to evolve in ways which are</w:t>
      </w:r>
      <w:r w:rsidRPr="00E133B3">
        <w:rPr>
          <w:rStyle w:val="StyleUnderline"/>
        </w:rPr>
        <w:t xml:space="preserve"> unpredictable but generally </w:t>
      </w:r>
      <w:r w:rsidRPr="00A646FE">
        <w:rPr>
          <w:rStyle w:val="Emphasis"/>
          <w:highlight w:val="green"/>
        </w:rPr>
        <w:t>beneficial to</w:t>
      </w:r>
      <w:r w:rsidRPr="00E133B3">
        <w:rPr>
          <w:rStyle w:val="StyleUnderline"/>
        </w:rPr>
        <w:t xml:space="preserve"> most groups in </w:t>
      </w:r>
      <w:r w:rsidRPr="00A646FE">
        <w:rPr>
          <w:rStyle w:val="Emphasis"/>
          <w:highlight w:val="green"/>
        </w:rPr>
        <w:t>society.</w:t>
      </w:r>
      <w:r w:rsidRPr="00E133B3">
        <w:rPr>
          <w:sz w:val="8"/>
        </w:rPr>
        <w:t xml:space="preserve"> As </w:t>
      </w:r>
      <w:proofErr w:type="spellStart"/>
      <w:r w:rsidRPr="00E133B3">
        <w:rPr>
          <w:sz w:val="8"/>
        </w:rPr>
        <w:t>civilisation</w:t>
      </w:r>
      <w:proofErr w:type="spellEnd"/>
      <w:r w:rsidRPr="00E133B3">
        <w:rPr>
          <w:sz w:val="8"/>
        </w:rPr>
        <w:t xml:space="preserve"> continues to change under the influence of new technologies of computing, medicine and transport, particularly space transport, the democratic capitalist system will naturally also change.  Considering the freedoms and privileges enjoyed by the peoples of developed countries compared with their forebears of a few generations ago, it is reasonable to look forward to continued incremental social evolution with optimism concerning the nature of future society, while setting impractical utopian dreams aside</w:t>
      </w:r>
    </w:p>
    <w:p w14:paraId="68F7B424" w14:textId="77777777" w:rsidR="005D3CFE" w:rsidRPr="00A53D6E" w:rsidRDefault="005D3CFE" w:rsidP="005D3CFE"/>
    <w:p w14:paraId="25D8DE1B" w14:textId="5E0C6C01" w:rsidR="005D3CFE" w:rsidRDefault="002E3B23" w:rsidP="005D3CFE">
      <w:pPr>
        <w:pStyle w:val="Heading3"/>
      </w:pPr>
      <w:r>
        <w:lastRenderedPageBreak/>
        <w:t>C2</w:t>
      </w:r>
    </w:p>
    <w:p w14:paraId="1D984964" w14:textId="4269F21B" w:rsidR="007A78BF" w:rsidRPr="007A78BF" w:rsidRDefault="007A78BF" w:rsidP="007A78BF">
      <w:pPr>
        <w:pStyle w:val="Heading4"/>
      </w:pPr>
      <w:r>
        <w:t>Drop them for reading that mining is good for developing country economies, mining in developing countries leads to unpaid labor and mass suffering as can be seen by Nestle, and their reductionist view of it as being beneficial to those nations’ economies affects the safety of the debate space which is a reason to reject the team</w:t>
      </w:r>
      <w:r w:rsidR="00B7354C">
        <w:t xml:space="preserve"> </w:t>
      </w:r>
    </w:p>
    <w:p w14:paraId="0BCD6896" w14:textId="77777777" w:rsidR="005D3CFE" w:rsidRDefault="005D3CFE" w:rsidP="005D3CFE">
      <w:pPr>
        <w:pStyle w:val="Heading4"/>
      </w:pPr>
      <w:r>
        <w:t xml:space="preserve">Capitalism is </w:t>
      </w:r>
      <w:r w:rsidRPr="00FD4F60">
        <w:rPr>
          <w:i/>
          <w:iCs/>
          <w:u w:val="single"/>
        </w:rPr>
        <w:t>objectively good</w:t>
      </w:r>
      <w:r>
        <w:t xml:space="preserve"> in space – it’s key to internet access, and warming. This </w:t>
      </w:r>
      <w:proofErr w:type="spellStart"/>
      <w:r>
        <w:t>ev</w:t>
      </w:r>
      <w:proofErr w:type="spellEnd"/>
      <w:r>
        <w:t xml:space="preserve"> assumes </w:t>
      </w:r>
      <w:r w:rsidRPr="00FD4F60">
        <w:rPr>
          <w:i/>
          <w:iCs/>
          <w:u w:val="single"/>
        </w:rPr>
        <w:t>ALL</w:t>
      </w:r>
      <w:r>
        <w:t xml:space="preserve"> of their </w:t>
      </w:r>
      <w:proofErr w:type="spellStart"/>
      <w:r>
        <w:t>underview</w:t>
      </w:r>
      <w:proofErr w:type="spellEnd"/>
      <w:r>
        <w:t xml:space="preserve"> warrants – every empirical example concludes negative and independently our </w:t>
      </w:r>
      <w:proofErr w:type="spellStart"/>
      <w:r>
        <w:t>ev</w:t>
      </w:r>
      <w:proofErr w:type="spellEnd"/>
      <w:r>
        <w:t xml:space="preserve"> postdates theirs. </w:t>
      </w:r>
    </w:p>
    <w:p w14:paraId="6231ED80" w14:textId="77777777" w:rsidR="005D3CFE" w:rsidRPr="00FD4F60" w:rsidRDefault="005D3CFE" w:rsidP="005D3CFE">
      <w:pPr>
        <w:rPr>
          <w:rStyle w:val="Style13ptBold"/>
          <w:b w:val="0"/>
          <w:sz w:val="22"/>
        </w:rPr>
      </w:pPr>
      <w:r>
        <w:rPr>
          <w:rStyle w:val="Style13ptBold"/>
        </w:rPr>
        <w:t xml:space="preserve">Rinehart &amp; </w:t>
      </w:r>
      <w:r w:rsidRPr="00FD4F60">
        <w:rPr>
          <w:rStyle w:val="Style13ptBold"/>
        </w:rPr>
        <w:t>Thierer</w:t>
      </w:r>
      <w:r>
        <w:rPr>
          <w:rStyle w:val="Style13ptBold"/>
        </w:rPr>
        <w:t xml:space="preserve"> ’21 </w:t>
      </w:r>
      <w:r w:rsidRPr="00FD4F60">
        <w:t>[William Rinehart and Adam Thierer</w:t>
      </w:r>
      <w:r>
        <w:t>, “</w:t>
      </w:r>
      <w:r w:rsidRPr="00FD4F60">
        <w:t>Why Capitalists in Space Are Good for Americans’ Future</w:t>
      </w:r>
      <w:r>
        <w:t xml:space="preserve">”, 08-05-2021, </w:t>
      </w:r>
      <w:r w:rsidRPr="00FD4F60">
        <w:t>https://regproject.org/blog/why-capitalists-in-space-are-good-for-americans-future/</w:t>
      </w:r>
      <w:r>
        <w:t>]//pranav</w:t>
      </w:r>
    </w:p>
    <w:p w14:paraId="30712B61" w14:textId="77777777" w:rsidR="005D3CFE" w:rsidRDefault="005D3CFE" w:rsidP="005D3CFE">
      <w:r w:rsidRPr="00FD4F60">
        <w:rPr>
          <w:rStyle w:val="Emphasis"/>
        </w:rPr>
        <w:t xml:space="preserve">Nothing quite exposes </w:t>
      </w:r>
      <w:r w:rsidRPr="00A818E4">
        <w:rPr>
          <w:rStyle w:val="Emphasis"/>
          <w:highlight w:val="cyan"/>
        </w:rPr>
        <w:t>differing views on innovation</w:t>
      </w:r>
      <w:r w:rsidRPr="00FD4F60">
        <w:rPr>
          <w:rStyle w:val="Emphasis"/>
        </w:rPr>
        <w:t xml:space="preserve"> than billionaires launching their own rockets into space</w:t>
      </w:r>
      <w:r>
        <w:t xml:space="preserve">. As Blue Origin ascended, carrying Amazon founder Jeff Bezos, </w:t>
      </w:r>
      <w:r w:rsidRPr="00A818E4">
        <w:rPr>
          <w:rStyle w:val="Emphasis"/>
          <w:highlight w:val="cyan"/>
        </w:rPr>
        <w:t>critics</w:t>
      </w:r>
      <w:r w:rsidRPr="00FD4F60">
        <w:rPr>
          <w:rStyle w:val="Emphasis"/>
        </w:rPr>
        <w:t xml:space="preserve"> rose up </w:t>
      </w:r>
      <w:r w:rsidRPr="00A818E4">
        <w:rPr>
          <w:rStyle w:val="Emphasis"/>
          <w:highlight w:val="cyan"/>
        </w:rPr>
        <w:t>against private space</w:t>
      </w:r>
      <w:r w:rsidRPr="00FD4F60">
        <w:rPr>
          <w:rStyle w:val="Emphasis"/>
        </w:rPr>
        <w:t xml:space="preserve"> tourism efforts</w:t>
      </w:r>
      <w:r>
        <w:t>. They repeated all the same slogans as the week before when Virgin Galactic CEO Richard Branson took a trip.</w:t>
      </w:r>
    </w:p>
    <w:p w14:paraId="009A06F4" w14:textId="77777777" w:rsidR="005D3CFE" w:rsidRDefault="005D3CFE" w:rsidP="005D3CFE"/>
    <w:p w14:paraId="30096288" w14:textId="77777777" w:rsidR="005D3CFE" w:rsidRPr="00FD4F60" w:rsidRDefault="005D3CFE" w:rsidP="005D3CFE">
      <w:pPr>
        <w:rPr>
          <w:rStyle w:val="Emphasis"/>
          <w:sz w:val="26"/>
          <w:szCs w:val="26"/>
        </w:rPr>
      </w:pPr>
      <w:r w:rsidRPr="00FD4F60">
        <w:rPr>
          <w:rStyle w:val="Emphasis"/>
          <w:sz w:val="26"/>
          <w:szCs w:val="26"/>
        </w:rPr>
        <w:t xml:space="preserve">But the </w:t>
      </w:r>
      <w:r w:rsidRPr="00A818E4">
        <w:rPr>
          <w:rStyle w:val="Emphasis"/>
          <w:sz w:val="26"/>
          <w:szCs w:val="26"/>
          <w:highlight w:val="cyan"/>
        </w:rPr>
        <w:t>harshest critics have</w:t>
      </w:r>
      <w:r w:rsidRPr="00FD4F60">
        <w:rPr>
          <w:rStyle w:val="Emphasis"/>
          <w:sz w:val="26"/>
          <w:szCs w:val="26"/>
        </w:rPr>
        <w:t xml:space="preserve"> </w:t>
      </w:r>
      <w:r w:rsidRPr="00A818E4">
        <w:rPr>
          <w:rStyle w:val="Emphasis"/>
          <w:sz w:val="26"/>
          <w:szCs w:val="26"/>
          <w:highlight w:val="cyan"/>
        </w:rPr>
        <w:t>the story backwards</w:t>
      </w:r>
      <w:r>
        <w:t xml:space="preserve">. </w:t>
      </w:r>
      <w:r w:rsidRPr="00FD4F60">
        <w:rPr>
          <w:rStyle w:val="Emphasis"/>
        </w:rPr>
        <w:t xml:space="preserve">We are </w:t>
      </w:r>
      <w:r w:rsidRPr="00A818E4">
        <w:rPr>
          <w:rStyle w:val="Emphasis"/>
          <w:highlight w:val="cyan"/>
        </w:rPr>
        <w:t>on the</w:t>
      </w:r>
      <w:r w:rsidRPr="00FD4F60">
        <w:rPr>
          <w:rStyle w:val="Emphasis"/>
        </w:rPr>
        <w:t xml:space="preserve"> </w:t>
      </w:r>
      <w:r w:rsidRPr="00A818E4">
        <w:rPr>
          <w:rStyle w:val="Emphasis"/>
          <w:highlight w:val="cyan"/>
        </w:rPr>
        <w:t>precipice</w:t>
      </w:r>
      <w:r w:rsidRPr="00FD4F60">
        <w:rPr>
          <w:rStyle w:val="Emphasis"/>
        </w:rPr>
        <w:t xml:space="preserve"> </w:t>
      </w:r>
      <w:r w:rsidRPr="00A818E4">
        <w:rPr>
          <w:rStyle w:val="Emphasis"/>
          <w:highlight w:val="cyan"/>
        </w:rPr>
        <w:t>of</w:t>
      </w:r>
      <w:r w:rsidRPr="00FD4F60">
        <w:rPr>
          <w:rStyle w:val="Emphasis"/>
        </w:rPr>
        <w:t xml:space="preserve"> an epochal </w:t>
      </w:r>
      <w:r w:rsidRPr="00A818E4">
        <w:rPr>
          <w:rStyle w:val="Emphasis"/>
          <w:highlight w:val="cyan"/>
        </w:rPr>
        <w:t>shift</w:t>
      </w:r>
      <w:r w:rsidRPr="00FD4F60">
        <w:rPr>
          <w:rStyle w:val="Emphasis"/>
        </w:rPr>
        <w:t xml:space="preserve"> that will help </w:t>
      </w:r>
      <w:r w:rsidRPr="00A818E4">
        <w:rPr>
          <w:rStyle w:val="Emphasis"/>
          <w:highlight w:val="cyan"/>
        </w:rPr>
        <w:t>make space</w:t>
      </w:r>
      <w:r w:rsidRPr="00FD4F60">
        <w:rPr>
          <w:rStyle w:val="Emphasis"/>
        </w:rPr>
        <w:t xml:space="preserve"> travel cheaper, </w:t>
      </w:r>
      <w:r w:rsidRPr="00A818E4">
        <w:rPr>
          <w:rStyle w:val="Emphasis"/>
          <w:highlight w:val="cyan"/>
        </w:rPr>
        <w:t>safer</w:t>
      </w:r>
      <w:r w:rsidRPr="00FD4F60">
        <w:rPr>
          <w:rStyle w:val="Emphasis"/>
        </w:rPr>
        <w:t xml:space="preserve">, </w:t>
      </w:r>
      <w:r w:rsidRPr="00A818E4">
        <w:rPr>
          <w:rStyle w:val="Emphasis"/>
          <w:highlight w:val="cyan"/>
        </w:rPr>
        <w:t>and more accessible</w:t>
      </w:r>
      <w:r w:rsidRPr="00FD4F60">
        <w:rPr>
          <w:rStyle w:val="Emphasis"/>
        </w:rPr>
        <w:t>.</w:t>
      </w:r>
      <w:r>
        <w:t xml:space="preserve"> Thanks to nearly two decades of reform at NASA, </w:t>
      </w:r>
      <w:r w:rsidRPr="00A818E4">
        <w:rPr>
          <w:rStyle w:val="Emphasis"/>
          <w:sz w:val="26"/>
          <w:szCs w:val="26"/>
          <w:highlight w:val="cyan"/>
        </w:rPr>
        <w:t>American</w:t>
      </w:r>
      <w:r w:rsidRPr="00FD4F60">
        <w:rPr>
          <w:rStyle w:val="Emphasis"/>
          <w:sz w:val="26"/>
          <w:szCs w:val="26"/>
        </w:rPr>
        <w:t xml:space="preserve"> </w:t>
      </w:r>
      <w:r w:rsidRPr="00A818E4">
        <w:rPr>
          <w:rStyle w:val="Emphasis"/>
          <w:sz w:val="26"/>
          <w:szCs w:val="26"/>
          <w:highlight w:val="cyan"/>
        </w:rPr>
        <w:t>entrepreneurialism and ingenuity</w:t>
      </w:r>
      <w:r w:rsidRPr="00FD4F60">
        <w:rPr>
          <w:rStyle w:val="Emphasis"/>
          <w:sz w:val="26"/>
          <w:szCs w:val="26"/>
        </w:rPr>
        <w:t xml:space="preserve"> are </w:t>
      </w:r>
      <w:r w:rsidRPr="00A818E4">
        <w:rPr>
          <w:rStyle w:val="Emphasis"/>
          <w:sz w:val="26"/>
          <w:szCs w:val="26"/>
          <w:highlight w:val="cyan"/>
        </w:rPr>
        <w:t>flourishing</w:t>
      </w:r>
      <w:r w:rsidRPr="00FD4F60">
        <w:rPr>
          <w:rStyle w:val="Emphasis"/>
          <w:sz w:val="26"/>
          <w:szCs w:val="26"/>
        </w:rPr>
        <w:t xml:space="preserve"> in space. </w:t>
      </w:r>
      <w:r w:rsidRPr="00A818E4">
        <w:rPr>
          <w:rStyle w:val="Emphasis"/>
          <w:sz w:val="26"/>
          <w:szCs w:val="26"/>
        </w:rPr>
        <w:t>The</w:t>
      </w:r>
      <w:r w:rsidRPr="00FD4F60">
        <w:rPr>
          <w:rStyle w:val="Emphasis"/>
          <w:sz w:val="26"/>
          <w:szCs w:val="26"/>
        </w:rPr>
        <w:t xml:space="preserve"> </w:t>
      </w:r>
      <w:r w:rsidRPr="00A818E4">
        <w:rPr>
          <w:rStyle w:val="Emphasis"/>
          <w:sz w:val="26"/>
          <w:szCs w:val="26"/>
          <w:highlight w:val="cyan"/>
        </w:rPr>
        <w:t>story</w:t>
      </w:r>
      <w:r w:rsidRPr="00FD4F60">
        <w:rPr>
          <w:rStyle w:val="Emphasis"/>
          <w:sz w:val="26"/>
          <w:szCs w:val="26"/>
        </w:rPr>
        <w:t xml:space="preserve"> is </w:t>
      </w:r>
      <w:r w:rsidRPr="00A818E4">
        <w:rPr>
          <w:rStyle w:val="Emphasis"/>
          <w:sz w:val="26"/>
          <w:szCs w:val="26"/>
          <w:highlight w:val="cyan"/>
        </w:rPr>
        <w:t>told as</w:t>
      </w:r>
      <w:r w:rsidRPr="00FD4F60">
        <w:rPr>
          <w:rStyle w:val="Emphasis"/>
          <w:sz w:val="26"/>
          <w:szCs w:val="26"/>
        </w:rPr>
        <w:t xml:space="preserve"> a </w:t>
      </w:r>
      <w:r w:rsidRPr="00A818E4">
        <w:rPr>
          <w:rStyle w:val="Emphasis"/>
          <w:sz w:val="26"/>
          <w:szCs w:val="26"/>
          <w:highlight w:val="cyan"/>
        </w:rPr>
        <w:t>failure</w:t>
      </w:r>
      <w:r w:rsidRPr="00FD4F60">
        <w:rPr>
          <w:rStyle w:val="Emphasis"/>
          <w:sz w:val="26"/>
          <w:szCs w:val="26"/>
        </w:rPr>
        <w:t xml:space="preserve">, but it </w:t>
      </w:r>
      <w:r w:rsidRPr="00A818E4">
        <w:rPr>
          <w:rStyle w:val="Emphasis"/>
          <w:sz w:val="26"/>
          <w:szCs w:val="26"/>
          <w:highlight w:val="cyan"/>
        </w:rPr>
        <w:t>is</w:t>
      </w:r>
      <w:r w:rsidRPr="00FD4F60">
        <w:rPr>
          <w:rStyle w:val="Emphasis"/>
          <w:sz w:val="26"/>
          <w:szCs w:val="26"/>
        </w:rPr>
        <w:t xml:space="preserve"> </w:t>
      </w:r>
      <w:r w:rsidRPr="00A818E4">
        <w:rPr>
          <w:rStyle w:val="Emphasis"/>
          <w:sz w:val="26"/>
          <w:szCs w:val="26"/>
          <w:highlight w:val="cyan"/>
        </w:rPr>
        <w:t>actually</w:t>
      </w:r>
      <w:r w:rsidRPr="00FD4F60">
        <w:rPr>
          <w:rStyle w:val="Emphasis"/>
          <w:sz w:val="26"/>
          <w:szCs w:val="26"/>
        </w:rPr>
        <w:t xml:space="preserve"> a sign of </w:t>
      </w:r>
      <w:r w:rsidRPr="00A818E4">
        <w:rPr>
          <w:rStyle w:val="Emphasis"/>
          <w:sz w:val="26"/>
          <w:szCs w:val="26"/>
          <w:highlight w:val="cyan"/>
        </w:rPr>
        <w:t>success</w:t>
      </w:r>
      <w:r w:rsidRPr="00FD4F60">
        <w:rPr>
          <w:rStyle w:val="Emphasis"/>
          <w:sz w:val="26"/>
          <w:szCs w:val="26"/>
        </w:rPr>
        <w:t>.</w:t>
      </w:r>
    </w:p>
    <w:p w14:paraId="7315D578" w14:textId="77777777" w:rsidR="005D3CFE" w:rsidRDefault="005D3CFE" w:rsidP="005D3CFE"/>
    <w:p w14:paraId="27AB4EAD" w14:textId="77777777" w:rsidR="005D3CFE" w:rsidRPr="00A818E4" w:rsidRDefault="005D3CFE" w:rsidP="005D3CFE">
      <w:pPr>
        <w:rPr>
          <w:rStyle w:val="Emphasis"/>
        </w:rPr>
      </w:pPr>
      <w:r>
        <w:t xml:space="preserve">While many praised Bezos, Branson, and Elon Musk of SpaceX for using their fortunes to advance private space travel and exploration, with the goal of even getting to Mars, </w:t>
      </w:r>
      <w:r w:rsidRPr="00A818E4">
        <w:rPr>
          <w:rStyle w:val="Emphasis"/>
        </w:rPr>
        <w:t>a vocal group of detractors blasted these capitalists for having the audacity to look toward the stars at all.</w:t>
      </w:r>
    </w:p>
    <w:p w14:paraId="71F5F845" w14:textId="77777777" w:rsidR="005D3CFE" w:rsidRPr="00A818E4" w:rsidRDefault="005D3CFE" w:rsidP="005D3CFE">
      <w:pPr>
        <w:rPr>
          <w:rStyle w:val="Emphasis"/>
        </w:rPr>
      </w:pPr>
    </w:p>
    <w:p w14:paraId="04425C77" w14:textId="77777777" w:rsidR="005D3CFE" w:rsidRDefault="005D3CFE" w:rsidP="005D3CFE">
      <w:r w:rsidRPr="00A818E4">
        <w:rPr>
          <w:rStyle w:val="Emphasis"/>
          <w:highlight w:val="cyan"/>
        </w:rPr>
        <w:t>Discouraging</w:t>
      </w:r>
      <w:r w:rsidRPr="00A818E4">
        <w:rPr>
          <w:rStyle w:val="Emphasis"/>
        </w:rPr>
        <w:t xml:space="preserve"> </w:t>
      </w:r>
      <w:r w:rsidRPr="00A818E4">
        <w:rPr>
          <w:rStyle w:val="Emphasis"/>
          <w:highlight w:val="cyan"/>
        </w:rPr>
        <w:t>private</w:t>
      </w:r>
      <w:r w:rsidRPr="00A818E4">
        <w:rPr>
          <w:rStyle w:val="Emphasis"/>
        </w:rPr>
        <w:t xml:space="preserve"> space </w:t>
      </w:r>
      <w:r w:rsidRPr="00A818E4">
        <w:rPr>
          <w:rStyle w:val="Emphasis"/>
          <w:highlight w:val="cyan"/>
        </w:rPr>
        <w:t>exploration</w:t>
      </w:r>
      <w:r w:rsidRPr="00A818E4">
        <w:rPr>
          <w:rStyle w:val="Emphasis"/>
        </w:rPr>
        <w:t xml:space="preserve"> </w:t>
      </w:r>
      <w:r w:rsidRPr="00A818E4">
        <w:rPr>
          <w:rStyle w:val="Emphasis"/>
          <w:highlight w:val="cyan"/>
        </w:rPr>
        <w:t>would</w:t>
      </w:r>
      <w:r w:rsidRPr="00A818E4">
        <w:rPr>
          <w:rStyle w:val="Emphasis"/>
        </w:rPr>
        <w:t xml:space="preserve"> be a step backwards and </w:t>
      </w:r>
      <w:r w:rsidRPr="00A818E4">
        <w:rPr>
          <w:rStyle w:val="Emphasis"/>
          <w:highlight w:val="cyan"/>
        </w:rPr>
        <w:t>undo</w:t>
      </w:r>
      <w:r w:rsidRPr="00A818E4">
        <w:rPr>
          <w:rStyle w:val="Emphasis"/>
        </w:rPr>
        <w:t xml:space="preserve"> </w:t>
      </w:r>
      <w:r w:rsidRPr="00A818E4">
        <w:rPr>
          <w:rStyle w:val="Emphasis"/>
          <w:highlight w:val="cyan"/>
        </w:rPr>
        <w:t>positive reforms</w:t>
      </w:r>
      <w:r w:rsidRPr="00A818E4">
        <w:rPr>
          <w:rStyle w:val="Emphasis"/>
        </w:rPr>
        <w:t xml:space="preserve"> that have made space more accessible and </w:t>
      </w:r>
      <w:r w:rsidRPr="00A818E4">
        <w:rPr>
          <w:rStyle w:val="Emphasis"/>
        </w:rPr>
        <w:lastRenderedPageBreak/>
        <w:t>affordable</w:t>
      </w:r>
      <w:r>
        <w:t>. The way that NASA did things changed dramatically in 2005 when Mike Griffin took over as Administrator. In early 2006, the Commercial Orbital Transportation Services (COTS) program was announced, which aimed to spend $500 million to develop and demonstrate commercial space launches. It was unlike anything NASA had tried before. Instead of detailed requirements which were typical at the time, COTS spent only three pages to lay out broad cargo and crew transportation capabilities. Private industry was left to innovate on their own to meet those requirements.</w:t>
      </w:r>
    </w:p>
    <w:p w14:paraId="00E1FC34" w14:textId="77777777" w:rsidR="005D3CFE" w:rsidRDefault="005D3CFE" w:rsidP="005D3CFE"/>
    <w:p w14:paraId="7895087D" w14:textId="77777777" w:rsidR="005D3CFE" w:rsidRPr="00A818E4" w:rsidRDefault="005D3CFE" w:rsidP="005D3CFE">
      <w:pPr>
        <w:rPr>
          <w:rStyle w:val="Emphasis"/>
        </w:rPr>
      </w:pPr>
      <w:r>
        <w:t xml:space="preserve">These contractual tweaks seem minor, but they’ve been revolutionary for NASA and for the space industry. </w:t>
      </w:r>
      <w:r w:rsidRPr="00A818E4">
        <w:rPr>
          <w:rStyle w:val="Emphasis"/>
          <w:highlight w:val="cyan"/>
        </w:rPr>
        <w:t>COTS</w:t>
      </w:r>
      <w:r w:rsidRPr="00A818E4">
        <w:rPr>
          <w:rStyle w:val="Emphasis"/>
        </w:rPr>
        <w:t xml:space="preserve"> </w:t>
      </w:r>
      <w:r w:rsidRPr="00A818E4">
        <w:rPr>
          <w:rStyle w:val="Emphasis"/>
          <w:highlight w:val="cyan"/>
        </w:rPr>
        <w:t>pushed</w:t>
      </w:r>
      <w:r w:rsidRPr="00A818E4">
        <w:rPr>
          <w:rStyle w:val="Emphasis"/>
        </w:rPr>
        <w:t xml:space="preserve"> SpaceX and Blue Origin to begin developing </w:t>
      </w:r>
      <w:r w:rsidRPr="00A818E4">
        <w:rPr>
          <w:rStyle w:val="Emphasis"/>
          <w:highlight w:val="cyan"/>
        </w:rPr>
        <w:t>reusable rockets</w:t>
      </w:r>
      <w:r w:rsidRPr="00A818E4">
        <w:rPr>
          <w:rStyle w:val="Emphasis"/>
        </w:rPr>
        <w:t xml:space="preserve">. SpaceX’s Falcon 9 rocket has since become a workhorse, </w:t>
      </w:r>
      <w:r w:rsidRPr="00A818E4">
        <w:rPr>
          <w:rStyle w:val="Emphasis"/>
          <w:highlight w:val="cyan"/>
        </w:rPr>
        <w:t>supplying</w:t>
      </w:r>
      <w:r w:rsidRPr="00A818E4">
        <w:rPr>
          <w:rStyle w:val="Emphasis"/>
        </w:rPr>
        <w:t xml:space="preserve"> the International Space Station (</w:t>
      </w:r>
      <w:r w:rsidRPr="00A818E4">
        <w:rPr>
          <w:rStyle w:val="Emphasis"/>
          <w:highlight w:val="cyan"/>
        </w:rPr>
        <w:t>ISS</w:t>
      </w:r>
      <w:r w:rsidRPr="00A818E4">
        <w:rPr>
          <w:rStyle w:val="Emphasis"/>
        </w:rPr>
        <w:t>) and launching satellites into orbit</w:t>
      </w:r>
      <w:r>
        <w:t xml:space="preserve">. </w:t>
      </w:r>
      <w:r w:rsidRPr="00A818E4">
        <w:rPr>
          <w:rStyle w:val="Emphasis"/>
        </w:rPr>
        <w:t xml:space="preserve">Another milestone was reached last year when </w:t>
      </w:r>
      <w:r w:rsidRPr="00A818E4">
        <w:rPr>
          <w:rStyle w:val="Emphasis"/>
          <w:highlight w:val="cyan"/>
        </w:rPr>
        <w:t>Americans</w:t>
      </w:r>
      <w:r w:rsidRPr="00A818E4">
        <w:rPr>
          <w:rStyle w:val="Emphasis"/>
        </w:rPr>
        <w:t xml:space="preserve"> were </w:t>
      </w:r>
      <w:r w:rsidRPr="00A818E4">
        <w:rPr>
          <w:rStyle w:val="Emphasis"/>
          <w:highlight w:val="cyan"/>
        </w:rPr>
        <w:t>launched</w:t>
      </w:r>
      <w:r w:rsidRPr="00A818E4">
        <w:rPr>
          <w:rStyle w:val="Emphasis"/>
        </w:rPr>
        <w:t xml:space="preserve"> to the ISS </w:t>
      </w:r>
      <w:r w:rsidRPr="00A818E4">
        <w:rPr>
          <w:rStyle w:val="Emphasis"/>
          <w:highlight w:val="cyan"/>
        </w:rPr>
        <w:t>on</w:t>
      </w:r>
      <w:r w:rsidRPr="00A818E4">
        <w:rPr>
          <w:rStyle w:val="Emphasis"/>
        </w:rPr>
        <w:t xml:space="preserve"> a reused </w:t>
      </w:r>
      <w:r w:rsidRPr="00A818E4">
        <w:rPr>
          <w:rStyle w:val="Emphasis"/>
          <w:highlight w:val="cyan"/>
        </w:rPr>
        <w:t>Falcon 9</w:t>
      </w:r>
      <w:r w:rsidRPr="00A818E4">
        <w:rPr>
          <w:rStyle w:val="Emphasis"/>
        </w:rPr>
        <w:t>, the first time a U.S.-built space vehicle accomplished this feat since the shuttering of the Shuttle program.</w:t>
      </w:r>
    </w:p>
    <w:p w14:paraId="0873AD0F" w14:textId="77777777" w:rsidR="005D3CFE" w:rsidRDefault="005D3CFE" w:rsidP="005D3CFE"/>
    <w:p w14:paraId="58C2CB06" w14:textId="77777777" w:rsidR="005D3CFE" w:rsidRDefault="005D3CFE" w:rsidP="005D3CFE">
      <w:r w:rsidRPr="00A818E4">
        <w:rPr>
          <w:rStyle w:val="Emphasis"/>
        </w:rPr>
        <w:t xml:space="preserve">COTS and its follow-on programs </w:t>
      </w:r>
      <w:r w:rsidRPr="00A818E4">
        <w:rPr>
          <w:rStyle w:val="Emphasis"/>
          <w:highlight w:val="cyan"/>
        </w:rPr>
        <w:t>demonstrate what innovation</w:t>
      </w:r>
      <w:r w:rsidRPr="00A818E4">
        <w:rPr>
          <w:rStyle w:val="Emphasis"/>
        </w:rPr>
        <w:t xml:space="preserve"> </w:t>
      </w:r>
      <w:r w:rsidRPr="00A818E4">
        <w:rPr>
          <w:rStyle w:val="Emphasis"/>
          <w:highlight w:val="cyan"/>
        </w:rPr>
        <w:t>can accomplish</w:t>
      </w:r>
      <w:r>
        <w:t xml:space="preserve"> when coupled with policy reforms. About a decade ago, NASA ran the numbers on Falcon 9 and estimated its traditional system of contracting would have cost taxpayers $4 billion. SpaceX did it for $443 million, a tenth of the cost. NASA estimated that COTS’ successor, the Commercial Crew program, saved the agency some $20 billion to $30 billion over its lifetime, ultimately reducing the cost of launching hardware into space.</w:t>
      </w:r>
    </w:p>
    <w:p w14:paraId="43F39652" w14:textId="77777777" w:rsidR="005D3CFE" w:rsidRDefault="005D3CFE" w:rsidP="005D3CFE"/>
    <w:p w14:paraId="72DAAC44" w14:textId="77777777" w:rsidR="005D3CFE" w:rsidRDefault="005D3CFE" w:rsidP="005D3CFE">
      <w:r w:rsidRPr="00A818E4">
        <w:rPr>
          <w:rStyle w:val="Emphasis"/>
        </w:rPr>
        <w:t xml:space="preserve">Cheap launches mean </w:t>
      </w:r>
      <w:proofErr w:type="spellStart"/>
      <w:r w:rsidRPr="00A818E4">
        <w:rPr>
          <w:rStyle w:val="Emphasis"/>
          <w:highlight w:val="cyan"/>
        </w:rPr>
        <w:t>Starlink</w:t>
      </w:r>
      <w:proofErr w:type="spellEnd"/>
      <w:r w:rsidRPr="00A818E4">
        <w:rPr>
          <w:rStyle w:val="Emphasis"/>
        </w:rPr>
        <w:t xml:space="preserve"> broadband internet </w:t>
      </w:r>
      <w:r w:rsidRPr="00A818E4">
        <w:rPr>
          <w:rStyle w:val="Emphasis"/>
          <w:highlight w:val="cyan"/>
        </w:rPr>
        <w:t>is</w:t>
      </w:r>
      <w:r w:rsidRPr="00A818E4">
        <w:rPr>
          <w:rStyle w:val="Emphasis"/>
        </w:rPr>
        <w:t xml:space="preserve"> potentially </w:t>
      </w:r>
      <w:r w:rsidRPr="00A818E4">
        <w:rPr>
          <w:rStyle w:val="Emphasis"/>
          <w:highlight w:val="cyan"/>
        </w:rPr>
        <w:t>feasible</w:t>
      </w:r>
      <w:r w:rsidRPr="00A818E4">
        <w:rPr>
          <w:rStyle w:val="Emphasis"/>
        </w:rPr>
        <w:t xml:space="preserve"> for rural regions. Cheap launches mean satellites like </w:t>
      </w:r>
      <w:r w:rsidRPr="00A818E4">
        <w:rPr>
          <w:rStyle w:val="Emphasis"/>
          <w:highlight w:val="cyan"/>
        </w:rPr>
        <w:t>Sentinel 6</w:t>
      </w:r>
      <w:r w:rsidRPr="00A818E4">
        <w:rPr>
          <w:rStyle w:val="Emphasis"/>
        </w:rPr>
        <w:t xml:space="preserve"> which </w:t>
      </w:r>
      <w:r w:rsidRPr="00A818E4">
        <w:rPr>
          <w:rStyle w:val="Emphasis"/>
          <w:highlight w:val="cyan"/>
        </w:rPr>
        <w:t>track climate change</w:t>
      </w:r>
      <w:r w:rsidRPr="00A818E4">
        <w:rPr>
          <w:rStyle w:val="Emphasis"/>
        </w:rPr>
        <w:t xml:space="preserve"> are easier to deploy</w:t>
      </w:r>
      <w:r>
        <w:t xml:space="preserve">. </w:t>
      </w:r>
      <w:r w:rsidRPr="00A818E4">
        <w:rPr>
          <w:rStyle w:val="Emphasis"/>
        </w:rPr>
        <w:t>They mean more experiments in space and a better understanding of our world</w:t>
      </w:r>
      <w:r>
        <w:t>. But yes, cheap launches also mean billionaires can hitch a ride to space, even if some mistakenly claim it’s just the rich living out their fantasies.</w:t>
      </w:r>
    </w:p>
    <w:p w14:paraId="4A0F9CCC" w14:textId="77777777" w:rsidR="005D3CFE" w:rsidRDefault="005D3CFE" w:rsidP="005D3CFE"/>
    <w:p w14:paraId="53FF0DC2" w14:textId="77777777" w:rsidR="005D3CFE" w:rsidRDefault="005D3CFE" w:rsidP="005D3CFE">
      <w:r w:rsidRPr="00FF3CB1">
        <w:rPr>
          <w:rStyle w:val="Emphasis"/>
        </w:rPr>
        <w:t xml:space="preserve">We have </w:t>
      </w:r>
      <w:r w:rsidRPr="00FF3CB1">
        <w:rPr>
          <w:rStyle w:val="Emphasis"/>
          <w:highlight w:val="cyan"/>
        </w:rPr>
        <w:t>heard similar stories before</w:t>
      </w:r>
      <w:r w:rsidRPr="00FF3CB1">
        <w:rPr>
          <w:rStyle w:val="Emphasis"/>
        </w:rPr>
        <w:t>.</w:t>
      </w:r>
      <w:r>
        <w:t xml:space="preserve"> </w:t>
      </w:r>
      <w:r w:rsidRPr="00A818E4">
        <w:rPr>
          <w:rStyle w:val="Emphasis"/>
        </w:rPr>
        <w:t>When the Wright Brothers proved flight was possible, some predicted it would never be anything more than a toy for the rich.</w:t>
      </w:r>
      <w:r>
        <w:t xml:space="preserve"> Astronomer William H. Pickering argued that the vision of “gigantic flying machines speeding across the Atlantic carrying innumerable passengers… would be prohibitive to any but the capitalist who could use his own yacht.”</w:t>
      </w:r>
    </w:p>
    <w:p w14:paraId="7ABFA889" w14:textId="77777777" w:rsidR="005D3CFE" w:rsidRDefault="005D3CFE" w:rsidP="005D3CFE"/>
    <w:p w14:paraId="25B1808A" w14:textId="77777777" w:rsidR="005D3CFE" w:rsidRPr="00A818E4" w:rsidRDefault="005D3CFE" w:rsidP="005D3CFE">
      <w:pPr>
        <w:rPr>
          <w:rStyle w:val="Emphasis"/>
        </w:rPr>
      </w:pPr>
      <w:r w:rsidRPr="00A818E4">
        <w:rPr>
          <w:rStyle w:val="Emphasis"/>
        </w:rPr>
        <w:lastRenderedPageBreak/>
        <w:t xml:space="preserve">Technologies of all stripes go through this process. The automobile was a novelty of the rich until it wasn’t. Cell phones were the plaything of the wealthy until they weren’t. </w:t>
      </w:r>
      <w:r w:rsidRPr="00FF3CB1">
        <w:rPr>
          <w:rStyle w:val="Emphasis"/>
          <w:highlight w:val="cyan"/>
        </w:rPr>
        <w:t>Space</w:t>
      </w:r>
      <w:r w:rsidRPr="00A818E4">
        <w:rPr>
          <w:rStyle w:val="Emphasis"/>
        </w:rPr>
        <w:t xml:space="preserve"> </w:t>
      </w:r>
      <w:r w:rsidRPr="00FF3CB1">
        <w:rPr>
          <w:rStyle w:val="Emphasis"/>
          <w:highlight w:val="cyan"/>
        </w:rPr>
        <w:t>travel</w:t>
      </w:r>
      <w:r w:rsidRPr="00A818E4">
        <w:rPr>
          <w:rStyle w:val="Emphasis"/>
        </w:rPr>
        <w:t xml:space="preserve"> seems </w:t>
      </w:r>
      <w:r w:rsidRPr="00FF3CB1">
        <w:rPr>
          <w:rStyle w:val="Emphasis"/>
          <w:highlight w:val="cyan"/>
        </w:rPr>
        <w:t>poised</w:t>
      </w:r>
      <w:r w:rsidRPr="00A818E4">
        <w:rPr>
          <w:rStyle w:val="Emphasis"/>
        </w:rPr>
        <w:t xml:space="preserve"> to travel this </w:t>
      </w:r>
      <w:r w:rsidRPr="00FF3CB1">
        <w:rPr>
          <w:rStyle w:val="Emphasis"/>
          <w:highlight w:val="cyan"/>
        </w:rPr>
        <w:t>same arc</w:t>
      </w:r>
      <w:r w:rsidRPr="00A818E4">
        <w:t>, and it was pushed along because NASA changed course and did things better.</w:t>
      </w:r>
    </w:p>
    <w:p w14:paraId="259CEFD9" w14:textId="77777777" w:rsidR="005D3CFE" w:rsidRDefault="005D3CFE" w:rsidP="005D3CFE"/>
    <w:p w14:paraId="10AA16C6" w14:textId="53E251F3" w:rsidR="005D3CFE" w:rsidRDefault="005D3CFE" w:rsidP="005D3CFE">
      <w:r>
        <w:t xml:space="preserve">Instead of dunking on billionaires, </w:t>
      </w:r>
      <w:r w:rsidRPr="00A818E4">
        <w:rPr>
          <w:rStyle w:val="Emphasis"/>
        </w:rPr>
        <w:t xml:space="preserve">critics should take it as a chance to learn what has gone right and apply those lessons broadly. Smarter policy combined with </w:t>
      </w:r>
      <w:r w:rsidRPr="00CB7DC3">
        <w:rPr>
          <w:rStyle w:val="Emphasis"/>
          <w:highlight w:val="cyan"/>
        </w:rPr>
        <w:t>American ingenuity</w:t>
      </w:r>
      <w:r w:rsidRPr="00A818E4">
        <w:rPr>
          <w:rStyle w:val="Emphasis"/>
        </w:rPr>
        <w:t xml:space="preserve"> is a </w:t>
      </w:r>
      <w:r w:rsidRPr="00CB7DC3">
        <w:rPr>
          <w:rStyle w:val="Emphasis"/>
          <w:highlight w:val="cyan"/>
        </w:rPr>
        <w:t>recipe for success</w:t>
      </w:r>
      <w:r w:rsidRPr="00A818E4">
        <w:rPr>
          <w:rStyle w:val="Emphasis"/>
        </w:rPr>
        <w:t>,</w:t>
      </w:r>
      <w:r>
        <w:t xml:space="preserve"> both here on Earth and out in space.</w:t>
      </w:r>
    </w:p>
    <w:p w14:paraId="2F22EB56" w14:textId="77777777" w:rsidR="002E3B23" w:rsidRDefault="002E3B23" w:rsidP="002E3B23">
      <w:pPr>
        <w:pStyle w:val="Heading4"/>
      </w:pPr>
      <w:r>
        <w:t>SpaceX satellites are key to internet access</w:t>
      </w:r>
    </w:p>
    <w:p w14:paraId="69AB1603" w14:textId="77777777" w:rsidR="002E3B23" w:rsidRDefault="002E3B23" w:rsidP="002E3B23">
      <w:r>
        <w:t xml:space="preserve">James </w:t>
      </w:r>
      <w:proofErr w:type="spellStart"/>
      <w:r w:rsidRPr="005A48D5">
        <w:rPr>
          <w:rStyle w:val="Style13ptBold"/>
        </w:rPr>
        <w:t>Pethokoukis</w:t>
      </w:r>
      <w:proofErr w:type="spellEnd"/>
      <w:r w:rsidRPr="005A48D5">
        <w:rPr>
          <w:rStyle w:val="Style13ptBold"/>
        </w:rPr>
        <w:t xml:space="preserve"> 11/30</w:t>
      </w:r>
      <w:r>
        <w:t xml:space="preserve"> [</w:t>
      </w:r>
      <w:r w:rsidRPr="005A48D5">
        <w:t xml:space="preserve">James </w:t>
      </w:r>
      <w:proofErr w:type="spellStart"/>
      <w:r w:rsidRPr="005A48D5">
        <w:t>Pethokoukis</w:t>
      </w:r>
      <w:proofErr w:type="spellEnd"/>
      <w:r w:rsidRPr="005A48D5">
        <w:t xml:space="preserve">, a columnist and an economic policy analyst, is the Dewitt Wallace Fellow at the American Enterprise Institute, where he writes and edits the </w:t>
      </w:r>
      <w:proofErr w:type="spellStart"/>
      <w:r w:rsidRPr="005A48D5">
        <w:t>AEIdeas</w:t>
      </w:r>
      <w:proofErr w:type="spellEnd"/>
      <w:r w:rsidRPr="005A48D5">
        <w:t xml:space="preserve"> blog and hosts a weekly podcast, “Political Economy with James </w:t>
      </w:r>
      <w:proofErr w:type="spellStart"/>
      <w:r w:rsidRPr="005A48D5">
        <w:t>Pethokoukis</w:t>
      </w:r>
      <w:proofErr w:type="spellEnd"/>
      <w:r w:rsidRPr="005A48D5">
        <w:t>.” He is also a columnist for The Week and an official contributor to CNBC.</w:t>
      </w:r>
      <w:r>
        <w:t xml:space="preserve"> “Why a SpaceX bankruptcy would hurt the global poor” Faster, Please! November 30, 2021 </w:t>
      </w:r>
      <w:hyperlink r:id="rId28" w:history="1">
        <w:r w:rsidRPr="00806989">
          <w:rPr>
            <w:rStyle w:val="Hyperlink"/>
          </w:rPr>
          <w:t>https://fasterplease.substack.com/p/-why-a-spacex-bankruptcy-would-hurt</w:t>
        </w:r>
      </w:hyperlink>
    </w:p>
    <w:p w14:paraId="63784DC6" w14:textId="77777777" w:rsidR="002E3B23" w:rsidRDefault="002E3B23" w:rsidP="002E3B23">
      <w:pPr>
        <w:rPr>
          <w:rStyle w:val="StyleUnderline"/>
        </w:rPr>
      </w:pPr>
      <w:r w:rsidRPr="00466038">
        <w:rPr>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w:t>
      </w:r>
      <w:proofErr w:type="spellStart"/>
      <w:r w:rsidRPr="00466038">
        <w:rPr>
          <w:sz w:val="12"/>
        </w:rPr>
        <w:t>Starlink</w:t>
      </w:r>
      <w:proofErr w:type="spellEnd"/>
      <w:r w:rsidRPr="00466038">
        <w:rPr>
          <w:sz w:val="12"/>
        </w:rPr>
        <w:t xml:space="preserve"> are key to that upper bound. (Also: A Morgan Stanley survey of “institutional investors and industry experts” expect SpaceX to become more valuable than Tesla, currently a trillion-dollar company. We’ll see.) So it’s not surprising that Musk emphasizes the importance of the </w:t>
      </w:r>
      <w:proofErr w:type="spellStart"/>
      <w:r w:rsidRPr="00466038">
        <w:rPr>
          <w:rStyle w:val="StyleUnderline"/>
          <w:highlight w:val="green"/>
        </w:rPr>
        <w:t>Starlink</w:t>
      </w:r>
      <w:proofErr w:type="spellEnd"/>
      <w:r w:rsidRPr="00466038">
        <w:rPr>
          <w:rStyle w:val="StyleUnderline"/>
          <w:highlight w:val="green"/>
        </w:rPr>
        <w:t xml:space="preserve"> internet</w:t>
      </w:r>
      <w:r w:rsidRPr="00466038">
        <w:rPr>
          <w:rStyle w:val="StyleUnderline"/>
        </w:rPr>
        <w:t xml:space="preserve"> satellite venture here</w:t>
      </w:r>
      <w:r w:rsidRPr="00466038">
        <w:rPr>
          <w:sz w:val="12"/>
        </w:rPr>
        <w:t xml:space="preserve">, especially its next incarnation. Now go and Twitter search on the terms “Musk,” “ruining,” and “sky,” and you’ll find plenty of complaints about the </w:t>
      </w:r>
      <w:proofErr w:type="spellStart"/>
      <w:r w:rsidRPr="00466038">
        <w:rPr>
          <w:sz w:val="12"/>
        </w:rPr>
        <w:t>Starlink</w:t>
      </w:r>
      <w:proofErr w:type="spellEnd"/>
      <w:r w:rsidRPr="00466038">
        <w:rPr>
          <w:sz w:val="12"/>
        </w:rPr>
        <w:t xml:space="preserve"> constellation — </w:t>
      </w:r>
      <w:r w:rsidRPr="00466038">
        <w:rPr>
          <w:rStyle w:val="StyleUnderline"/>
        </w:rPr>
        <w:t xml:space="preserve">with currently </w:t>
      </w:r>
      <w:r w:rsidRPr="00466038">
        <w:rPr>
          <w:rStyle w:val="StyleUnderline"/>
          <w:highlight w:val="green"/>
        </w:rPr>
        <w:t>more than 1,700 satellites</w:t>
      </w:r>
      <w:r w:rsidRPr="00466038">
        <w:rPr>
          <w:rStyle w:val="StyleUnderline"/>
        </w:rPr>
        <w:t xml:space="preserve"> in low-Earth orbit.</w:t>
      </w:r>
      <w:r w:rsidRPr="00466038">
        <w:rPr>
          <w:sz w:val="12"/>
        </w:rPr>
        <w:t xml:space="preserve"> For many of these keyboard critics, </w:t>
      </w:r>
      <w:proofErr w:type="spellStart"/>
      <w:r w:rsidRPr="00466038">
        <w:rPr>
          <w:sz w:val="12"/>
        </w:rPr>
        <w:t>Starlink</w:t>
      </w:r>
      <w:proofErr w:type="spellEnd"/>
      <w:r w:rsidRPr="00466038">
        <w:rPr>
          <w:sz w:val="12"/>
        </w:rPr>
        <w:t xml:space="preserve"> is nothing more than an </w:t>
      </w:r>
      <w:proofErr w:type="spellStart"/>
      <w:r w:rsidRPr="00466038">
        <w:rPr>
          <w:sz w:val="12"/>
        </w:rPr>
        <w:t>uberbillionaire's</w:t>
      </w:r>
      <w:proofErr w:type="spellEnd"/>
      <w:r w:rsidRPr="00466038">
        <w:rPr>
          <w:sz w:val="12"/>
        </w:rPr>
        <w:t xml:space="preserve"> reckless effort to become an even wealthier </w:t>
      </w:r>
      <w:proofErr w:type="spellStart"/>
      <w:r w:rsidRPr="00466038">
        <w:rPr>
          <w:sz w:val="12"/>
        </w:rPr>
        <w:t>uberbillionaire</w:t>
      </w:r>
      <w:proofErr w:type="spellEnd"/>
      <w:r w:rsidRPr="00466038">
        <w:rPr>
          <w:sz w:val="12"/>
        </w:rPr>
        <w:t xml:space="preserve">. Or maybe it’s just another </w:t>
      </w:r>
      <w:proofErr w:type="spellStart"/>
      <w:r w:rsidRPr="00466038">
        <w:rPr>
          <w:sz w:val="12"/>
        </w:rPr>
        <w:t>Muskian</w:t>
      </w:r>
      <w:proofErr w:type="spellEnd"/>
      <w:r w:rsidRPr="00466038">
        <w:rPr>
          <w:sz w:val="12"/>
        </w:rPr>
        <w:t xml:space="preserve"> vanity project, like building rockets to Mars. Either way, these diehard anti-</w:t>
      </w:r>
      <w:proofErr w:type="spellStart"/>
      <w:r w:rsidRPr="00466038">
        <w:rPr>
          <w:sz w:val="12"/>
        </w:rPr>
        <w:t>Muskers</w:t>
      </w:r>
      <w:proofErr w:type="spellEnd"/>
      <w:r w:rsidRPr="00466038">
        <w:rPr>
          <w:sz w:val="12"/>
        </w:rPr>
        <w:t xml:space="preserve"> see a cluttered sky for visual astronomers, both amateur and professional, as a horrific tradeoff just so the entrepreneur can sell global internet access. Now, the extreme version of this critique is unserious, little more than anti-billionaire emoting. The profit potential of </w:t>
      </w:r>
      <w:proofErr w:type="spellStart"/>
      <w:r w:rsidRPr="00466038">
        <w:rPr>
          <w:sz w:val="12"/>
        </w:rPr>
        <w:t>Starlink</w:t>
      </w:r>
      <w:proofErr w:type="spellEnd"/>
      <w:r w:rsidRPr="00466038">
        <w:rPr>
          <w:sz w:val="12"/>
        </w:rPr>
        <w:t xml:space="preserve"> is unclear, though it seems to be Musk’s goal that the telecom business will one day help fund his Mars ambitions. But the venture isn’t there yet. Last summer, Musk estimated that </w:t>
      </w:r>
      <w:proofErr w:type="spellStart"/>
      <w:r w:rsidRPr="00466038">
        <w:rPr>
          <w:sz w:val="12"/>
        </w:rPr>
        <w:t>Starlink</w:t>
      </w:r>
      <w:proofErr w:type="spellEnd"/>
      <w:r w:rsidRPr="00466038">
        <w:rPr>
          <w:sz w:val="12"/>
        </w:rPr>
        <w:t xml:space="preserve"> would likely need between $20 billion and $30 billion in investment. "If we succeed in not going bankrupt, then that'll be great, and we can move on from there," Musk said. For now, </w:t>
      </w:r>
      <w:proofErr w:type="spellStart"/>
      <w:r w:rsidRPr="00466038">
        <w:rPr>
          <w:rStyle w:val="StyleUnderline"/>
        </w:rPr>
        <w:t>Starlink</w:t>
      </w:r>
      <w:proofErr w:type="spellEnd"/>
      <w:r w:rsidRPr="00466038">
        <w:rPr>
          <w:rStyle w:val="StyleUnderline"/>
        </w:rPr>
        <w:t xml:space="preserve"> </w:t>
      </w:r>
      <w:r w:rsidRPr="00466038">
        <w:rPr>
          <w:rStyle w:val="StyleUnderline"/>
          <w:highlight w:val="green"/>
        </w:rPr>
        <w:t>aims to add another 1,000</w:t>
      </w:r>
      <w:r w:rsidRPr="00466038">
        <w:rPr>
          <w:rStyle w:val="StyleUnderline"/>
        </w:rPr>
        <w:t xml:space="preserve"> satellites </w:t>
      </w:r>
      <w:r w:rsidRPr="00466038">
        <w:rPr>
          <w:rStyle w:val="StyleUnderline"/>
          <w:highlight w:val="green"/>
        </w:rPr>
        <w:t>a year</w:t>
      </w:r>
      <w:r w:rsidRPr="00466038">
        <w:rPr>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w:t>
      </w:r>
      <w:proofErr w:type="spellStart"/>
      <w:r w:rsidRPr="00466038">
        <w:rPr>
          <w:sz w:val="12"/>
        </w:rPr>
        <w:t>Starlink</w:t>
      </w:r>
      <w:proofErr w:type="spellEnd"/>
      <w:r w:rsidRPr="00466038">
        <w:rPr>
          <w:sz w:val="12"/>
        </w:rPr>
        <w:t xml:space="preserve"> satellites — “the 333-second exposure shows at least 19 satellites passing overhead” — on astronomical observations, via the </w:t>
      </w:r>
      <w:proofErr w:type="spellStart"/>
      <w:r w:rsidRPr="00466038">
        <w:rPr>
          <w:sz w:val="12"/>
        </w:rPr>
        <w:t>IFLScience</w:t>
      </w:r>
      <w:proofErr w:type="spellEnd"/>
      <w:r w:rsidRPr="00466038">
        <w:rPr>
          <w:sz w:val="12"/>
        </w:rPr>
        <w:t xml:space="preserve"> website: Of course, framing the trade-off as the above picture vs. “better global internet” doesn’t quite capture the benefits of the latter. And they are considerable. </w:t>
      </w:r>
      <w:r w:rsidRPr="00466038">
        <w:rPr>
          <w:rStyle w:val="StyleUnderline"/>
          <w:highlight w:val="green"/>
        </w:rPr>
        <w:t>There remains</w:t>
      </w:r>
      <w:r w:rsidRPr="00326D56">
        <w:rPr>
          <w:rStyle w:val="StyleUnderline"/>
        </w:rPr>
        <w:t xml:space="preserve"> a stark digital </w:t>
      </w:r>
      <w:r w:rsidRPr="00466038">
        <w:rPr>
          <w:rStyle w:val="StyleUnderline"/>
          <w:highlight w:val="green"/>
        </w:rPr>
        <w:t>divide in global internet access.</w:t>
      </w:r>
      <w:r w:rsidRPr="00326D56">
        <w:rPr>
          <w:rStyle w:val="StyleUnderline"/>
        </w:rPr>
        <w:t xml:space="preserve"> As the World Economic Forum notes: “Globally, only just over </w:t>
      </w:r>
      <w:r w:rsidRPr="00466038">
        <w:rPr>
          <w:rStyle w:val="StyleUnderline"/>
          <w:highlight w:val="green"/>
        </w:rPr>
        <w:t>half of households</w:t>
      </w:r>
      <w:r w:rsidRPr="00326D56">
        <w:rPr>
          <w:rStyle w:val="StyleUnderline"/>
        </w:rPr>
        <w:t xml:space="preserve"> (55 percent) </w:t>
      </w:r>
      <w:r w:rsidRPr="00466038">
        <w:rPr>
          <w:rStyle w:val="StyleUnderline"/>
          <w:highlight w:val="green"/>
        </w:rPr>
        <w:t>have an internet connection</w:t>
      </w:r>
      <w:r w:rsidRPr="00326D56">
        <w:rPr>
          <w:rStyle w:val="StyleUnderline"/>
        </w:rPr>
        <w:t xml:space="preserve">, according to UNESCO. </w:t>
      </w:r>
      <w:r w:rsidRPr="00466038">
        <w:rPr>
          <w:rStyle w:val="StyleUnderline"/>
          <w:highlight w:val="green"/>
        </w:rPr>
        <w:t>In the developed world, 87 percent</w:t>
      </w:r>
      <w:r w:rsidRPr="00326D56">
        <w:rPr>
          <w:rStyle w:val="StyleUnderline"/>
        </w:rPr>
        <w:t xml:space="preserve"> are connected compared </w:t>
      </w:r>
      <w:r w:rsidRPr="00466038">
        <w:rPr>
          <w:rStyle w:val="StyleUnderline"/>
          <w:highlight w:val="green"/>
        </w:rPr>
        <w:t>with 47 percent in developing nations</w:t>
      </w:r>
      <w:r w:rsidRPr="00326D56">
        <w:rPr>
          <w:rStyle w:val="StyleUnderline"/>
        </w:rPr>
        <w:t xml:space="preserve">, </w:t>
      </w:r>
      <w:r w:rsidRPr="00466038">
        <w:rPr>
          <w:rStyle w:val="StyleUnderline"/>
          <w:highlight w:val="green"/>
        </w:rPr>
        <w:t>and</w:t>
      </w:r>
      <w:r w:rsidRPr="00326D56">
        <w:rPr>
          <w:rStyle w:val="StyleUnderline"/>
        </w:rPr>
        <w:t xml:space="preserve"> just </w:t>
      </w:r>
      <w:r w:rsidRPr="00466038">
        <w:rPr>
          <w:rStyle w:val="StyleUnderline"/>
          <w:highlight w:val="green"/>
        </w:rPr>
        <w:t>19 percent in the least developed countries.”</w:t>
      </w:r>
      <w:r w:rsidRPr="00466038">
        <w:rPr>
          <w:sz w:val="12"/>
        </w:rPr>
        <w:t xml:space="preserve"> It seems pretty clear that </w:t>
      </w:r>
      <w:r w:rsidRPr="00466038">
        <w:rPr>
          <w:rStyle w:val="StyleUnderline"/>
          <w:highlight w:val="green"/>
        </w:rPr>
        <w:t>broadband</w:t>
      </w:r>
      <w:r w:rsidRPr="00326D56">
        <w:rPr>
          <w:rStyle w:val="StyleUnderline"/>
        </w:rPr>
        <w:t xml:space="preserve"> internet access </w:t>
      </w:r>
      <w:r w:rsidRPr="00466038">
        <w:rPr>
          <w:rStyle w:val="StyleUnderline"/>
          <w:highlight w:val="green"/>
        </w:rPr>
        <w:t>brings considerable economic gains</w:t>
      </w:r>
      <w:r w:rsidRPr="00326D56">
        <w:rPr>
          <w:rStyle w:val="StyleUnderline"/>
        </w:rPr>
        <w:t xml:space="preserve">, particularly </w:t>
      </w:r>
      <w:r w:rsidRPr="00466038">
        <w:rPr>
          <w:rStyle w:val="StyleUnderline"/>
          <w:highlight w:val="green"/>
        </w:rPr>
        <w:t>to poorer countries</w:t>
      </w:r>
      <w:r w:rsidRPr="00326D56">
        <w:rPr>
          <w:rStyle w:val="StyleUnderline"/>
        </w:rPr>
        <w:t>.</w:t>
      </w:r>
      <w:r w:rsidRPr="00466038">
        <w:rPr>
          <w:sz w:val="12"/>
        </w:rPr>
        <w:t xml:space="preserve"> (Musk has specifically said this is a goal of </w:t>
      </w:r>
      <w:proofErr w:type="spellStart"/>
      <w:r w:rsidRPr="00466038">
        <w:rPr>
          <w:sz w:val="12"/>
        </w:rPr>
        <w:t>Starlink</w:t>
      </w:r>
      <w:proofErr w:type="spellEnd"/>
      <w:r w:rsidRPr="00466038">
        <w:rPr>
          <w:sz w:val="12"/>
        </w:rPr>
        <w:t xml:space="preserve">.) Here are a few examples from the August 2021 analysis “The Economic Impact of Internet Connectivity in Developing Countries” by Jonas </w:t>
      </w:r>
      <w:proofErr w:type="spellStart"/>
      <w:r w:rsidRPr="00466038">
        <w:rPr>
          <w:sz w:val="12"/>
        </w:rPr>
        <w:t>Hjort</w:t>
      </w:r>
      <w:proofErr w:type="spellEnd"/>
      <w:r w:rsidRPr="00466038">
        <w:rPr>
          <w:sz w:val="12"/>
        </w:rPr>
        <w:t xml:space="preserve"> (Columbia University) and Lin Tian (INSEAD): </w:t>
      </w:r>
      <w:r w:rsidRPr="00326D56">
        <w:rPr>
          <w:rStyle w:val="StyleUnderline"/>
        </w:rPr>
        <w:t>Quite a few studies convincingly estimate the effect on consumption</w:t>
      </w:r>
      <w:r w:rsidRPr="00466038">
        <w:rPr>
          <w:sz w:val="12"/>
        </w:rPr>
        <w:t xml:space="preserve"> of specific internet-enabled technologies (rather than internet connectivity itself) through model-based approaches, and a few do so more directly. </w:t>
      </w:r>
      <w:r w:rsidRPr="00466038">
        <w:rPr>
          <w:rStyle w:val="StyleUnderline"/>
          <w:highlight w:val="green"/>
        </w:rPr>
        <w:t>Jack &amp; Suri</w:t>
      </w:r>
      <w:r w:rsidRPr="00326D56">
        <w:rPr>
          <w:rStyle w:val="StyleUnderline"/>
        </w:rPr>
        <w:t xml:space="preserve"> (2014) </w:t>
      </w:r>
      <w:r w:rsidRPr="00466038">
        <w:rPr>
          <w:rStyle w:val="StyleUnderline"/>
          <w:highlight w:val="green"/>
        </w:rPr>
        <w:t>show that access</w:t>
      </w:r>
      <w:r w:rsidRPr="00326D56">
        <w:rPr>
          <w:rStyle w:val="StyleUnderline"/>
        </w:rPr>
        <w:t xml:space="preserve"> to mobile money </w:t>
      </w:r>
      <w:r w:rsidRPr="00466038">
        <w:rPr>
          <w:rStyle w:val="StyleUnderline"/>
          <w:highlight w:val="green"/>
        </w:rPr>
        <w:t>decreased consumption poverty</w:t>
      </w:r>
      <w:r w:rsidRPr="00326D56">
        <w:rPr>
          <w:rStyle w:val="StyleUnderline"/>
        </w:rPr>
        <w:t xml:space="preserve"> by two percentage points in Kenya.</w:t>
      </w:r>
      <w:r w:rsidRPr="00466038">
        <w:rPr>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326D56">
        <w:rPr>
          <w:rStyle w:val="StyleUnderline"/>
        </w:rPr>
        <w:t xml:space="preserve">Exploiting variation arising from the gradual arrival of submarine cable connections and using nighttime satellite image luminosity as a proxy for economic activity, </w:t>
      </w:r>
      <w:proofErr w:type="spellStart"/>
      <w:r w:rsidRPr="00466038">
        <w:rPr>
          <w:rStyle w:val="StyleUnderline"/>
          <w:highlight w:val="green"/>
        </w:rPr>
        <w:t>Goldbeck</w:t>
      </w:r>
      <w:proofErr w:type="spellEnd"/>
      <w:r w:rsidRPr="00466038">
        <w:rPr>
          <w:rStyle w:val="StyleUnderline"/>
          <w:highlight w:val="green"/>
        </w:rPr>
        <w:t xml:space="preserve"> &amp; </w:t>
      </w:r>
      <w:proofErr w:type="spellStart"/>
      <w:r w:rsidRPr="00466038">
        <w:rPr>
          <w:rStyle w:val="StyleUnderline"/>
          <w:highlight w:val="green"/>
        </w:rPr>
        <w:t>Lindlacher</w:t>
      </w:r>
      <w:proofErr w:type="spellEnd"/>
      <w:r w:rsidRPr="00326D56">
        <w:rPr>
          <w:rStyle w:val="StyleUnderline"/>
        </w:rPr>
        <w:t xml:space="preserve"> (2021) </w:t>
      </w:r>
      <w:r w:rsidRPr="00466038">
        <w:rPr>
          <w:rStyle w:val="StyleUnderline"/>
          <w:highlight w:val="green"/>
        </w:rPr>
        <w:t xml:space="preserve">estimate that basic internet availability </w:t>
      </w:r>
      <w:r w:rsidRPr="00466038">
        <w:rPr>
          <w:rStyle w:val="StyleUnderline"/>
          <w:highlight w:val="green"/>
        </w:rPr>
        <w:lastRenderedPageBreak/>
        <w:t>leads</w:t>
      </w:r>
      <w:r w:rsidRPr="00326D56">
        <w:rPr>
          <w:rStyle w:val="StyleUnderline"/>
        </w:rPr>
        <w:t xml:space="preserve"> to about a </w:t>
      </w:r>
      <w:r w:rsidRPr="00466038">
        <w:rPr>
          <w:rStyle w:val="StyleUnderline"/>
          <w:highlight w:val="green"/>
        </w:rPr>
        <w:t>two</w:t>
      </w:r>
      <w:r w:rsidRPr="00326D56">
        <w:rPr>
          <w:rStyle w:val="StyleUnderline"/>
        </w:rPr>
        <w:t xml:space="preserve"> percentage </w:t>
      </w:r>
      <w:r w:rsidRPr="00466038">
        <w:rPr>
          <w:rStyle w:val="StyleUnderline"/>
          <w:highlight w:val="green"/>
        </w:rPr>
        <w:t>point increase in</w:t>
      </w:r>
      <w:r w:rsidRPr="00326D56">
        <w:rPr>
          <w:rStyle w:val="StyleUnderline"/>
        </w:rPr>
        <w:t xml:space="preserve"> economic </w:t>
      </w:r>
      <w:r w:rsidRPr="00466038">
        <w:rPr>
          <w:rStyle w:val="StyleUnderline"/>
          <w:highlight w:val="green"/>
        </w:rPr>
        <w:t>growth</w:t>
      </w:r>
      <w:r w:rsidRPr="00326D56">
        <w:rPr>
          <w:rStyle w:val="StyleUnderline"/>
        </w:rPr>
        <w:t>.</w:t>
      </w:r>
      <w:r w:rsidRPr="00466038">
        <w:rPr>
          <w:sz w:val="12"/>
        </w:rPr>
        <w:t xml:space="preserve"> As we briefly discussed in Sub-section 3.1.1, </w:t>
      </w:r>
      <w:r w:rsidRPr="00466038">
        <w:rPr>
          <w:rStyle w:val="StyleUnderline"/>
          <w:highlight w:val="green"/>
        </w:rPr>
        <w:t>Bahia et al.</w:t>
      </w:r>
      <w:r w:rsidRPr="00326D56">
        <w:rPr>
          <w:rStyle w:val="StyleUnderline"/>
        </w:rPr>
        <w:t xml:space="preserve"> (2020) </w:t>
      </w:r>
      <w:r w:rsidRPr="00466038">
        <w:rPr>
          <w:rStyle w:val="StyleUnderline"/>
          <w:highlight w:val="green"/>
        </w:rPr>
        <w:t>show</w:t>
      </w:r>
      <w:r w:rsidRPr="00326D56">
        <w:rPr>
          <w:rStyle w:val="StyleUnderline"/>
        </w:rPr>
        <w:t xml:space="preserve"> evidence that the gradual roll-out of mobile broadband </w:t>
      </w:r>
      <w:r w:rsidRPr="00466038">
        <w:rPr>
          <w:rStyle w:val="StyleUnderline"/>
          <w:highlight w:val="green"/>
        </w:rPr>
        <w:t>in Nigeria</w:t>
      </w:r>
      <w:r w:rsidRPr="00326D56">
        <w:rPr>
          <w:rStyle w:val="StyleUnderline"/>
        </w:rPr>
        <w:t xml:space="preserve"> between 2010 and 2016 </w:t>
      </w:r>
      <w:r w:rsidRPr="00466038">
        <w:rPr>
          <w:rStyle w:val="StyleUnderline"/>
          <w:highlight w:val="green"/>
        </w:rPr>
        <w:t>increased</w:t>
      </w:r>
      <w:r w:rsidRPr="00326D56">
        <w:rPr>
          <w:rStyle w:val="StyleUnderline"/>
        </w:rPr>
        <w:t xml:space="preserve"> labor force participation and </w:t>
      </w:r>
      <w:r w:rsidRPr="00466038">
        <w:rPr>
          <w:rStyle w:val="StyleUnderline"/>
          <w:highlight w:val="green"/>
        </w:rPr>
        <w:t>employment</w:t>
      </w:r>
      <w:r w:rsidRPr="00326D56">
        <w:rPr>
          <w:rStyle w:val="StyleUnderline"/>
        </w:rPr>
        <w:t xml:space="preserve">. The paper also shows that </w:t>
      </w:r>
      <w:r w:rsidRPr="00466038">
        <w:rPr>
          <w:rStyle w:val="StyleUnderline"/>
          <w:highlight w:val="green"/>
        </w:rPr>
        <w:t>household consumption</w:t>
      </w:r>
      <w:r w:rsidRPr="00326D56">
        <w:rPr>
          <w:rStyle w:val="StyleUnderline"/>
        </w:rPr>
        <w:t xml:space="preserve"> simultaneously </w:t>
      </w:r>
      <w:r w:rsidRPr="00466038">
        <w:rPr>
          <w:rStyle w:val="StyleUnderline"/>
          <w:highlight w:val="green"/>
        </w:rPr>
        <w:t>increased and poverty decreased.</w:t>
      </w:r>
      <w:r w:rsidRPr="00326D56">
        <w:rPr>
          <w:rStyle w:val="StyleUnderline"/>
        </w:rPr>
        <w:t xml:space="preserve"> Households that had at least one year of mobile broadband coverage experienced an increase in total consumption of about 6 </w:t>
      </w:r>
      <w:r w:rsidRPr="00466038">
        <w:rPr>
          <w:rStyle w:val="StyleUnderline"/>
        </w:rPr>
        <w:t xml:space="preserve">percent. </w:t>
      </w:r>
      <w:r w:rsidRPr="00466038">
        <w:rPr>
          <w:rStyle w:val="StyleUnderline"/>
          <w:highlight w:val="green"/>
        </w:rPr>
        <w:t>Masaki et al.</w:t>
      </w:r>
      <w:r w:rsidRPr="00326D56">
        <w:rPr>
          <w:rStyle w:val="StyleUnderline"/>
        </w:rPr>
        <w:t xml:space="preserve"> (2020) </w:t>
      </w:r>
      <w:r w:rsidRPr="00466038">
        <w:rPr>
          <w:rStyle w:val="StyleUnderline"/>
        </w:rPr>
        <w:t>document a similarly striking result.</w:t>
      </w:r>
      <w:r w:rsidRPr="00466038">
        <w:rPr>
          <w:sz w:val="12"/>
        </w:rPr>
        <w:t xml:space="preserve"> Combining household expenditure surveys with data on the location of fiber-optic transmission nodes and coverage maps of 3G mobile technology, they show that </w:t>
      </w:r>
      <w:r w:rsidRPr="00466038">
        <w:rPr>
          <w:rStyle w:val="StyleUnderline"/>
          <w:highlight w:val="green"/>
        </w:rPr>
        <w:t>3G coverage is associated with a 14 percent increase in total consumption and a 10 percent decline in extreme poverty in Senegal.</w:t>
      </w:r>
      <w:r w:rsidRPr="00466038">
        <w:rPr>
          <w:sz w:val="12"/>
        </w:rPr>
        <w:t xml:space="preserve"> Finally, </w:t>
      </w:r>
      <w:r w:rsidRPr="00466038">
        <w:rPr>
          <w:rStyle w:val="StyleUnderline"/>
          <w:highlight w:val="green"/>
        </w:rPr>
        <w:t>Bahia et al.</w:t>
      </w:r>
      <w:r w:rsidRPr="00326D56">
        <w:rPr>
          <w:rStyle w:val="StyleUnderline"/>
        </w:rPr>
        <w:t xml:space="preserve"> (2021) use a similar empirical approach to study the effect of mobile broadband roll-out in Tanzania and </w:t>
      </w:r>
      <w:r w:rsidRPr="00466038">
        <w:rPr>
          <w:rStyle w:val="StyleUnderline"/>
          <w:highlight w:val="green"/>
        </w:rPr>
        <w:t>find a comparable</w:t>
      </w:r>
      <w:r w:rsidRPr="00326D56">
        <w:rPr>
          <w:rStyle w:val="StyleUnderline"/>
        </w:rPr>
        <w:t xml:space="preserve"> increase in household consumption and </w:t>
      </w:r>
      <w:r w:rsidRPr="00466038">
        <w:rPr>
          <w:rStyle w:val="StyleUnderline"/>
          <w:highlight w:val="green"/>
        </w:rPr>
        <w:t>decline</w:t>
      </w:r>
      <w:r w:rsidRPr="00466038">
        <w:rPr>
          <w:rStyle w:val="StyleUnderline"/>
        </w:rPr>
        <w:t xml:space="preserve"> poverty in this setting. </w:t>
      </w:r>
      <w:r w:rsidRPr="00466038">
        <w:rPr>
          <w:rStyle w:val="StyleUnderline"/>
          <w:highlight w:val="green"/>
        </w:rPr>
        <w:t>The</w:t>
      </w:r>
      <w:r w:rsidRPr="00466038">
        <w:rPr>
          <w:rStyle w:val="StyleUnderline"/>
        </w:rPr>
        <w:t xml:space="preserve"> eventual </w:t>
      </w:r>
      <w:r w:rsidRPr="00466038">
        <w:rPr>
          <w:rStyle w:val="StyleUnderline"/>
          <w:highlight w:val="green"/>
        </w:rPr>
        <w:t>endgame here is</w:t>
      </w:r>
      <w:r w:rsidRPr="00466038">
        <w:rPr>
          <w:rStyle w:val="StyleUnderline"/>
        </w:rPr>
        <w:t xml:space="preserve"> that there are going to be</w:t>
      </w:r>
      <w:r w:rsidRPr="00326D56">
        <w:rPr>
          <w:rStyle w:val="StyleUnderline"/>
        </w:rPr>
        <w:t xml:space="preserve"> many </w:t>
      </w:r>
      <w:r w:rsidRPr="00466038">
        <w:rPr>
          <w:rStyle w:val="StyleUnderline"/>
          <w:highlight w:val="green"/>
        </w:rPr>
        <w:t>tens of thousands more satellites in orbit, enabling total global internet coverage</w:t>
      </w:r>
      <w:r w:rsidRPr="00326D56">
        <w:rPr>
          <w:rStyle w:val="StyleUnderline"/>
        </w:rPr>
        <w:t>.</w:t>
      </w:r>
      <w:r w:rsidRPr="00466038">
        <w:rPr>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w:t>
      </w:r>
      <w:proofErr w:type="spellStart"/>
      <w:r w:rsidRPr="00466038">
        <w:rPr>
          <w:sz w:val="12"/>
        </w:rPr>
        <w:t>Starlink</w:t>
      </w:r>
      <w:proofErr w:type="spellEnd"/>
      <w:r w:rsidRPr="00466038">
        <w:rPr>
          <w:sz w:val="12"/>
        </w:rPr>
        <w:t xml:space="preserve"> funding Musk’s deep-space ambitions. Meanwhile, </w:t>
      </w:r>
      <w:r w:rsidRPr="00326D56">
        <w:rPr>
          <w:rStyle w:val="StyleUnderline"/>
        </w:rPr>
        <w:t xml:space="preserve">there will be </w:t>
      </w:r>
      <w:r w:rsidRPr="00466038">
        <w:rPr>
          <w:rStyle w:val="StyleUnderline"/>
          <w:highlight w:val="green"/>
        </w:rPr>
        <w:t>a lot less global poverty</w:t>
      </w:r>
      <w:r w:rsidRPr="00326D56">
        <w:rPr>
          <w:rStyle w:val="StyleUnderline"/>
        </w:rPr>
        <w:t xml:space="preserve"> here on Earth than otherwise.</w:t>
      </w:r>
    </w:p>
    <w:p w14:paraId="2C6EBBAF" w14:textId="77777777" w:rsidR="002E3B23" w:rsidRDefault="002E3B23" w:rsidP="005D3CFE"/>
    <w:p w14:paraId="03056243" w14:textId="77777777" w:rsidR="00F8094F" w:rsidRPr="00F8094F" w:rsidRDefault="00F8094F" w:rsidP="00F8094F"/>
    <w:p w14:paraId="7010C299" w14:textId="77777777" w:rsidR="00F8094F" w:rsidRPr="00F8094F" w:rsidRDefault="00F8094F" w:rsidP="00F8094F"/>
    <w:sectPr w:rsidR="00F8094F" w:rsidRPr="00F8094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DD47D6"/>
    <w:multiLevelType w:val="hybridMultilevel"/>
    <w:tmpl w:val="09CC1DB2"/>
    <w:lvl w:ilvl="0" w:tplc="0409000F">
      <w:start w:val="1"/>
      <w:numFmt w:val="decimal"/>
      <w:lvlText w:val="%1."/>
      <w:lvlJc w:val="left"/>
      <w:pPr>
        <w:ind w:left="720" w:hanging="360"/>
      </w:pPr>
      <w:rPr>
        <w:rFonts w:hint="default"/>
      </w:rPr>
    </w:lvl>
    <w:lvl w:ilvl="1" w:tplc="7786D25A">
      <w:start w:val="1"/>
      <w:numFmt w:val="decimal"/>
      <w:lvlText w:val="%2."/>
      <w:lvlJc w:val="left"/>
      <w:pPr>
        <w:ind w:left="1440" w:hanging="360"/>
      </w:pPr>
      <w:rPr>
        <w:rFonts w:ascii="Calibri" w:eastAsiaTheme="majorEastAsia" w:hAnsi="Calibri" w:cstheme="maj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F6025C"/>
    <w:multiLevelType w:val="hybridMultilevel"/>
    <w:tmpl w:val="50B816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8094F"/>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3B23"/>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3EA5"/>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1CD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08"/>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3CFE"/>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2F6"/>
    <w:rsid w:val="006438CB"/>
    <w:rsid w:val="006529B9"/>
    <w:rsid w:val="00654695"/>
    <w:rsid w:val="0065500A"/>
    <w:rsid w:val="00655217"/>
    <w:rsid w:val="0065727C"/>
    <w:rsid w:val="00674A78"/>
    <w:rsid w:val="00696A16"/>
    <w:rsid w:val="006A4840"/>
    <w:rsid w:val="006A52A0"/>
    <w:rsid w:val="006A7E1D"/>
    <w:rsid w:val="006C3A56"/>
    <w:rsid w:val="006D13F4"/>
    <w:rsid w:val="006D5C2F"/>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8B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C4E"/>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5F5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354C"/>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94F"/>
    <w:rsid w:val="00F94060"/>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DD1D7E"/>
  <w14:defaultImageDpi w14:val="300"/>
  <w15:docId w15:val="{E676EE4B-C8EA-8443-870D-83516727E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8094F"/>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F809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809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809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8094F"/>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F809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094F"/>
  </w:style>
  <w:style w:type="character" w:customStyle="1" w:styleId="Heading1Char">
    <w:name w:val="Heading 1 Char"/>
    <w:aliases w:val="Pocket Char"/>
    <w:basedOn w:val="DefaultParagraphFont"/>
    <w:link w:val="Heading1"/>
    <w:uiPriority w:val="9"/>
    <w:rsid w:val="00F8094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8094F"/>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8094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F8094F"/>
    <w:rPr>
      <w:rFonts w:ascii="Calibri" w:eastAsiaTheme="majorEastAsia" w:hAnsi="Calibri" w:cstheme="majorBidi"/>
      <w:b/>
      <w:bCs/>
      <w:sz w:val="3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8094F"/>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S"/>
    <w:basedOn w:val="DefaultParagraphFont"/>
    <w:uiPriority w:val="1"/>
    <w:qFormat/>
    <w:rsid w:val="00F8094F"/>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textbold"/>
    <w:uiPriority w:val="20"/>
    <w:qFormat/>
    <w:rsid w:val="00F8094F"/>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F8094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Dont u Char"/>
    <w:basedOn w:val="DefaultParagraphFont"/>
    <w:link w:val="NoSpacing"/>
    <w:uiPriority w:val="99"/>
    <w:unhideWhenUsed/>
    <w:rsid w:val="00F8094F"/>
    <w:rPr>
      <w:color w:val="auto"/>
      <w:u w:val="none"/>
    </w:rPr>
  </w:style>
  <w:style w:type="paragraph" w:styleId="DocumentMap">
    <w:name w:val="Document Map"/>
    <w:basedOn w:val="Normal"/>
    <w:link w:val="DocumentMapChar"/>
    <w:uiPriority w:val="99"/>
    <w:semiHidden/>
    <w:unhideWhenUsed/>
    <w:rsid w:val="00F809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8094F"/>
    <w:rPr>
      <w:rFonts w:ascii="Lucida Grande" w:hAnsi="Lucida Grande" w:cs="Lucida Grande"/>
    </w:rPr>
  </w:style>
  <w:style w:type="paragraph" w:customStyle="1" w:styleId="textbold">
    <w:name w:val="text bold"/>
    <w:basedOn w:val="Normal"/>
    <w:link w:val="Emphasis"/>
    <w:uiPriority w:val="20"/>
    <w:qFormat/>
    <w:rsid w:val="00F8094F"/>
    <w:pPr>
      <w:pBdr>
        <w:top w:val="single" w:sz="8" w:space="0" w:color="auto"/>
        <w:left w:val="single" w:sz="8" w:space="0" w:color="auto"/>
        <w:bottom w:val="single" w:sz="8" w:space="0" w:color="auto"/>
        <w:right w:val="single" w:sz="8" w:space="0" w:color="auto"/>
      </w:pBdr>
      <w:ind w:left="720"/>
      <w:jc w:val="both"/>
    </w:pPr>
    <w:rPr>
      <w:b/>
      <w:iCs/>
      <w:sz w:val="28"/>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Tag and Cite,No Spacing31,Very Small Text"/>
    <w:basedOn w:val="Heading1"/>
    <w:link w:val="Hyperlink"/>
    <w:autoRedefine/>
    <w:uiPriority w:val="99"/>
    <w:qFormat/>
    <w:rsid w:val="00F8094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5D3CF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5D3CFE"/>
    <w:pPr>
      <w:ind w:left="720"/>
      <w:contextualSpacing/>
    </w:pPr>
  </w:style>
  <w:style w:type="character" w:customStyle="1" w:styleId="underline">
    <w:name w:val="underline"/>
    <w:qFormat/>
    <w:rsid w:val="005D3CF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6980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proxy.lib.umich.edu/doi/full/10.1111/1758-5899.12647" TargetMode="External"/><Relationship Id="rId18" Type="http://schemas.openxmlformats.org/officeDocument/2006/relationships/hyperlink" Target="https://onlinelibrary-wiley-com.proxy.lib.umich.edu/doi/full/10.1111/1758-5899.12647" TargetMode="External"/><Relationship Id="rId26" Type="http://schemas.openxmlformats.org/officeDocument/2006/relationships/hyperlink" Target="https://onlinelibrary-wiley-com.proxy.lib.umich.edu/doi/full/10.1111/1758-5899.12647" TargetMode="External"/><Relationship Id="rId3" Type="http://schemas.openxmlformats.org/officeDocument/2006/relationships/customXml" Target="../customXml/item3.xml"/><Relationship Id="rId21" Type="http://schemas.openxmlformats.org/officeDocument/2006/relationships/hyperlink" Target="https://onlinelibrary-wiley-com.proxy.lib.umich.edu/doi/full/10.1111/1758-5899.12647" TargetMode="External"/><Relationship Id="rId7" Type="http://schemas.openxmlformats.org/officeDocument/2006/relationships/settings" Target="settings.xml"/><Relationship Id="rId12" Type="http://schemas.openxmlformats.org/officeDocument/2006/relationships/hyperlink" Target="https://onlinelibrary-wiley-com.proxy.lib.umich.edu/doi/full/10.1111/1758-5899.12647" TargetMode="External"/><Relationship Id="rId17" Type="http://schemas.openxmlformats.org/officeDocument/2006/relationships/hyperlink" Target="https://onlinelibrary-wiley-com.proxy.lib.umich.edu/doi/full/10.1111/1758-5899.12647" TargetMode="External"/><Relationship Id="rId25" Type="http://schemas.openxmlformats.org/officeDocument/2006/relationships/hyperlink" Target="https://onlinelibrary-wiley-com.proxy.lib.umich.edu/doi/full/10.1111/1758-5899.12647" TargetMode="External"/><Relationship Id="rId2" Type="http://schemas.openxmlformats.org/officeDocument/2006/relationships/customXml" Target="../customXml/item2.xml"/><Relationship Id="rId16" Type="http://schemas.openxmlformats.org/officeDocument/2006/relationships/hyperlink" Target="https://onlinelibrary-wiley-com.proxy.lib.umich.edu/doi/full/10.1111/1758-5899.12647" TargetMode="External"/><Relationship Id="rId20" Type="http://schemas.openxmlformats.org/officeDocument/2006/relationships/hyperlink" Target="https://onlinelibrary-wiley-com.proxy.lib.umich.edu/doi/full/10.1111/1758-5899.1264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proxy.lib.umich.edu/doi/full/10.1111/1758-5899.12647" TargetMode="External"/><Relationship Id="rId24" Type="http://schemas.openxmlformats.org/officeDocument/2006/relationships/hyperlink" Target="https://onlinelibrary-wiley-com.proxy.lib.umich.edu/doi/full/10.1111/1758-5899.12647" TargetMode="External"/><Relationship Id="rId5" Type="http://schemas.openxmlformats.org/officeDocument/2006/relationships/numbering" Target="numbering.xml"/><Relationship Id="rId15" Type="http://schemas.openxmlformats.org/officeDocument/2006/relationships/hyperlink" Target="https://onlinelibrary-wiley-com.proxy.lib.umich.edu/doi/full/10.1111/1758-5899.12647"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fasterplease.substack.com/p/-why-a-spacex-bankruptcy-would-hurt" TargetMode="External"/><Relationship Id="rId10" Type="http://schemas.openxmlformats.org/officeDocument/2006/relationships/hyperlink" Target="https://onlinelibrary-wiley-com.proxy.lib.umich.edu/doi/full/10.1111/1758-5899.12647" TargetMode="External"/><Relationship Id="rId19" Type="http://schemas.openxmlformats.org/officeDocument/2006/relationships/hyperlink" Target="https://onlinelibrary-wiley-com.proxy.lib.umich.edu/doi/full/10.1111/1758-5899.12647" TargetMode="External"/><Relationship Id="rId4" Type="http://schemas.openxmlformats.org/officeDocument/2006/relationships/customXml" Target="../customXml/item4.xml"/><Relationship Id="rId9" Type="http://schemas.openxmlformats.org/officeDocument/2006/relationships/hyperlink" Target="http://www.lexis.com/research/retrieve" TargetMode="External"/><Relationship Id="rId14" Type="http://schemas.openxmlformats.org/officeDocument/2006/relationships/hyperlink" Target="https://onlinelibrary-wiley-com.proxy.lib.umich.edu/doi/full/10.1111/1758-5899.12647"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26</Pages>
  <Words>12382</Words>
  <Characters>70578</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82795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2022-01-16T17:09:00Z</dcterms:created>
  <dcterms:modified xsi:type="dcterms:W3CDTF">2022-01-16T17:09:00Z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