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23381" w14:textId="1FED92AB" w:rsidR="00A95652" w:rsidRDefault="00527FA8" w:rsidP="00527FA8">
      <w:pPr>
        <w:pStyle w:val="Heading1"/>
      </w:pPr>
      <w:r>
        <w:t>1AC</w:t>
      </w:r>
    </w:p>
    <w:p w14:paraId="13D064ED" w14:textId="77777777" w:rsidR="00737EE3" w:rsidRDefault="00737EE3" w:rsidP="00737EE3">
      <w:pPr>
        <w:pStyle w:val="Heading3"/>
      </w:pPr>
      <w:r>
        <w:t>1AC---Debris</w:t>
      </w:r>
    </w:p>
    <w:p w14:paraId="3CBCA1D4" w14:textId="77777777" w:rsidR="00737EE3" w:rsidRPr="00C2163C" w:rsidRDefault="00737EE3" w:rsidP="00737EE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B9911AA" w14:textId="77777777" w:rsidR="00737EE3" w:rsidRPr="009F0990" w:rsidRDefault="00737EE3" w:rsidP="00737EE3">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2A4783D2" w14:textId="77777777" w:rsidR="00737EE3" w:rsidRPr="006A32EE" w:rsidRDefault="00737EE3" w:rsidP="00737EE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1498D9B2" w14:textId="77777777" w:rsidR="00737EE3" w:rsidRPr="00F1098E" w:rsidRDefault="00737EE3" w:rsidP="00737EE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46E4434D" w14:textId="77777777" w:rsidR="00737EE3" w:rsidRPr="00FD2E13" w:rsidRDefault="00737EE3" w:rsidP="00737EE3">
      <w:pPr>
        <w:rPr>
          <w:sz w:val="8"/>
          <w:szCs w:val="8"/>
        </w:rPr>
      </w:pPr>
      <w:r w:rsidRPr="00FD2E13">
        <w:rPr>
          <w:sz w:val="8"/>
          <w:szCs w:val="8"/>
        </w:rPr>
        <w:t>Results</w:t>
      </w:r>
    </w:p>
    <w:p w14:paraId="3DF6BF4F" w14:textId="77777777" w:rsidR="00737EE3" w:rsidRPr="00FD2E13" w:rsidRDefault="00737EE3" w:rsidP="00737EE3">
      <w:pPr>
        <w:rPr>
          <w:sz w:val="8"/>
          <w:szCs w:val="8"/>
        </w:rPr>
      </w:pPr>
      <w:r w:rsidRPr="00FD2E13">
        <w:rPr>
          <w:sz w:val="8"/>
          <w:szCs w:val="8"/>
        </w:rPr>
        <w:t>The overall setting</w:t>
      </w:r>
    </w:p>
    <w:p w14:paraId="3E16077A" w14:textId="77777777" w:rsidR="00737EE3" w:rsidRPr="00FD2E13" w:rsidRDefault="00737EE3" w:rsidP="00737EE3">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E299BA0" w14:textId="77777777" w:rsidR="00737EE3" w:rsidRPr="00FD2E13" w:rsidRDefault="00737EE3" w:rsidP="00737EE3">
      <w:pPr>
        <w:rPr>
          <w:sz w:val="8"/>
          <w:szCs w:val="8"/>
        </w:rPr>
      </w:pPr>
      <w:r w:rsidRPr="00FD2E13">
        <w:rPr>
          <w:sz w:val="8"/>
          <w:szCs w:val="8"/>
        </w:rPr>
        <w:t>Figure 1</w:t>
      </w:r>
    </w:p>
    <w:p w14:paraId="4D442DD4" w14:textId="77777777" w:rsidR="00737EE3" w:rsidRPr="00FD2E13" w:rsidRDefault="00737EE3" w:rsidP="00737EE3">
      <w:pPr>
        <w:rPr>
          <w:sz w:val="8"/>
          <w:szCs w:val="8"/>
        </w:rPr>
      </w:pPr>
      <w:r w:rsidRPr="00FD2E13">
        <w:rPr>
          <w:sz w:val="8"/>
          <w:szCs w:val="8"/>
        </w:rPr>
        <w:t>[Figure 1 omitted]</w:t>
      </w:r>
      <w:r>
        <w:rPr>
          <w:sz w:val="8"/>
          <w:szCs w:val="8"/>
        </w:rPr>
        <w:tab/>
      </w:r>
    </w:p>
    <w:p w14:paraId="4B9EFCA6" w14:textId="77777777" w:rsidR="00737EE3" w:rsidRPr="00FD2E13" w:rsidRDefault="00737EE3" w:rsidP="00737EE3">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D4F55F4" w14:textId="77777777" w:rsidR="00737EE3" w:rsidRPr="00FD2E13" w:rsidRDefault="00737EE3" w:rsidP="00737EE3">
      <w:pPr>
        <w:rPr>
          <w:sz w:val="8"/>
          <w:szCs w:val="8"/>
        </w:rPr>
      </w:pPr>
      <w:r w:rsidRPr="00FD2E13">
        <w:rPr>
          <w:sz w:val="8"/>
          <w:szCs w:val="8"/>
        </w:rPr>
        <w:t>Full size image</w:t>
      </w:r>
    </w:p>
    <w:p w14:paraId="57A14FD3" w14:textId="77777777" w:rsidR="00737EE3" w:rsidRPr="00FD2E13" w:rsidRDefault="00737EE3" w:rsidP="00737EE3">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28037DA" w14:textId="77777777" w:rsidR="00737EE3" w:rsidRPr="00FD2E13" w:rsidRDefault="00737EE3" w:rsidP="00737EE3">
      <w:pPr>
        <w:rPr>
          <w:sz w:val="8"/>
          <w:szCs w:val="8"/>
        </w:rPr>
      </w:pPr>
      <w:r w:rsidRPr="00FD2E13">
        <w:rPr>
          <w:sz w:val="8"/>
          <w:szCs w:val="8"/>
        </w:rPr>
        <w:t>Figure 2</w:t>
      </w:r>
    </w:p>
    <w:p w14:paraId="6BEB9D1B" w14:textId="77777777" w:rsidR="00737EE3" w:rsidRPr="00FD2E13" w:rsidRDefault="00737EE3" w:rsidP="00737EE3">
      <w:pPr>
        <w:rPr>
          <w:sz w:val="8"/>
          <w:szCs w:val="8"/>
        </w:rPr>
      </w:pPr>
      <w:r w:rsidRPr="00FD2E13">
        <w:rPr>
          <w:sz w:val="8"/>
          <w:szCs w:val="8"/>
        </w:rPr>
        <w:t>[Figure 2 omitted]</w:t>
      </w:r>
    </w:p>
    <w:p w14:paraId="48F6F8C3" w14:textId="77777777" w:rsidR="00737EE3" w:rsidRPr="00FD2E13" w:rsidRDefault="00737EE3" w:rsidP="00737EE3">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5B236AB" w14:textId="77777777" w:rsidR="00737EE3" w:rsidRPr="00FD2E13" w:rsidRDefault="00737EE3" w:rsidP="00737EE3">
      <w:pPr>
        <w:rPr>
          <w:sz w:val="8"/>
          <w:szCs w:val="8"/>
        </w:rPr>
      </w:pPr>
      <w:r w:rsidRPr="00FD2E13">
        <w:rPr>
          <w:sz w:val="8"/>
          <w:szCs w:val="8"/>
        </w:rPr>
        <w:t>Full size image</w:t>
      </w:r>
    </w:p>
    <w:p w14:paraId="60E81230" w14:textId="77777777" w:rsidR="00737EE3" w:rsidRPr="00977410" w:rsidRDefault="00737EE3" w:rsidP="00737EE3">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420EB3FF" w14:textId="77777777" w:rsidR="00737EE3" w:rsidRPr="00977410" w:rsidRDefault="00737EE3" w:rsidP="00737EE3">
      <w:pPr>
        <w:rPr>
          <w:rStyle w:val="Emphasis"/>
        </w:rPr>
      </w:pPr>
      <w:r w:rsidRPr="00977410">
        <w:rPr>
          <w:rStyle w:val="Emphasis"/>
        </w:rPr>
        <w:t>Enhanced collision risk</w:t>
      </w:r>
    </w:p>
    <w:p w14:paraId="491C2171" w14:textId="77777777" w:rsidR="00737EE3" w:rsidRPr="00977410" w:rsidRDefault="00737EE3" w:rsidP="00737EE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73BC3CA" w14:textId="77777777" w:rsidR="00737EE3" w:rsidRPr="00F20EA6" w:rsidRDefault="00737EE3" w:rsidP="00737EE3">
      <w:pPr>
        <w:rPr>
          <w:sz w:val="8"/>
          <w:szCs w:val="8"/>
        </w:rPr>
      </w:pPr>
      <w:r w:rsidRPr="00F20EA6">
        <w:rPr>
          <w:sz w:val="8"/>
          <w:szCs w:val="8"/>
        </w:rPr>
        <w:t>Figure 3</w:t>
      </w:r>
    </w:p>
    <w:p w14:paraId="2AD3111F" w14:textId="77777777" w:rsidR="00737EE3" w:rsidRPr="00F20EA6" w:rsidRDefault="00737EE3" w:rsidP="00737EE3">
      <w:pPr>
        <w:rPr>
          <w:sz w:val="8"/>
          <w:szCs w:val="8"/>
        </w:rPr>
      </w:pPr>
      <w:r w:rsidRPr="00F20EA6">
        <w:rPr>
          <w:sz w:val="8"/>
          <w:szCs w:val="8"/>
        </w:rPr>
        <w:t>[Figure 3 omitted]</w:t>
      </w:r>
    </w:p>
    <w:p w14:paraId="7E44ABF3" w14:textId="77777777" w:rsidR="00737EE3" w:rsidRPr="00F20EA6" w:rsidRDefault="00737EE3" w:rsidP="00737EE3">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B857361" w14:textId="77777777" w:rsidR="00737EE3" w:rsidRPr="00F20EA6" w:rsidRDefault="00737EE3" w:rsidP="00737EE3">
      <w:pPr>
        <w:rPr>
          <w:sz w:val="8"/>
          <w:szCs w:val="8"/>
        </w:rPr>
      </w:pPr>
      <w:r w:rsidRPr="00F20EA6">
        <w:rPr>
          <w:sz w:val="8"/>
          <w:szCs w:val="8"/>
        </w:rPr>
        <w:t>Full size image</w:t>
      </w:r>
    </w:p>
    <w:p w14:paraId="39A80B82" w14:textId="77777777" w:rsidR="00737EE3" w:rsidRPr="00CA2C4F" w:rsidRDefault="00737EE3" w:rsidP="00737EE3">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7ECE47B3" w14:textId="77777777" w:rsidR="00737EE3" w:rsidRPr="00F20EA6" w:rsidRDefault="00737EE3" w:rsidP="00737EE3">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4AA19730" w14:textId="77777777" w:rsidR="00737EE3" w:rsidRPr="00977410" w:rsidRDefault="00737EE3" w:rsidP="00737EE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431DB57" w14:textId="77777777" w:rsidR="00737EE3" w:rsidRPr="00977410" w:rsidRDefault="00737EE3" w:rsidP="00737EE3">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7B85658" w14:textId="77777777" w:rsidR="00737EE3" w:rsidRDefault="00737EE3" w:rsidP="00737EE3">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5D56195" w14:textId="77777777" w:rsidR="00737EE3" w:rsidRPr="00977410" w:rsidRDefault="00737EE3" w:rsidP="00737EE3">
      <w:pPr>
        <w:rPr>
          <w:sz w:val="16"/>
          <w:szCs w:val="16"/>
        </w:rPr>
      </w:pPr>
    </w:p>
    <w:p w14:paraId="160D7576" w14:textId="77777777" w:rsidR="00737EE3" w:rsidRDefault="00737EE3" w:rsidP="00737EE3">
      <w:pPr>
        <w:pStyle w:val="Heading4"/>
      </w:pPr>
      <w:bookmarkStart w:id="0"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1D5FEBBD" w14:textId="77777777" w:rsidR="00737EE3" w:rsidRPr="0022425B" w:rsidRDefault="00737EE3" w:rsidP="00737EE3">
      <w:r>
        <w:t>---1 collision a decade is hardly enough to trigger Kessler syndrome.</w:t>
      </w:r>
    </w:p>
    <w:p w14:paraId="03E36A29" w14:textId="77777777" w:rsidR="00737EE3" w:rsidRDefault="00737EE3" w:rsidP="00737EE3">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brett</w:t>
      </w:r>
    </w:p>
    <w:p w14:paraId="466C58B9" w14:textId="77777777" w:rsidR="00737EE3" w:rsidRPr="003214A1" w:rsidRDefault="00737EE3" w:rsidP="00737EE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5948307" w14:textId="77777777" w:rsidR="00737EE3" w:rsidRPr="003214A1" w:rsidRDefault="00737EE3" w:rsidP="00737EE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6D738ADE" w14:textId="77777777" w:rsidR="00737EE3" w:rsidRPr="007E5006" w:rsidRDefault="00737EE3" w:rsidP="00737EE3">
      <w:pPr>
        <w:rPr>
          <w:rStyle w:val="Emphasis"/>
        </w:rPr>
      </w:pPr>
      <w:r w:rsidRPr="007E5006">
        <w:rPr>
          <w:rStyle w:val="Emphasis"/>
        </w:rPr>
        <w:t xml:space="preserve">The LEO Environment </w:t>
      </w:r>
      <w:r w:rsidRPr="00A033F0">
        <w:rPr>
          <w:rStyle w:val="Emphasis"/>
          <w:highlight w:val="green"/>
        </w:rPr>
        <w:t>without Large Constellations</w:t>
      </w:r>
    </w:p>
    <w:p w14:paraId="04A35300" w14:textId="77777777" w:rsidR="00737EE3" w:rsidRPr="003214A1" w:rsidRDefault="00737EE3" w:rsidP="00737EE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8B3CD4B" w14:textId="77777777" w:rsidR="00737EE3" w:rsidRPr="001C5F3A" w:rsidRDefault="00737EE3" w:rsidP="00737EE3">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74D762C0" w14:textId="77777777" w:rsidR="00737EE3" w:rsidRPr="001C5F3A" w:rsidRDefault="00737EE3" w:rsidP="00737EE3">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05F45BE9" w14:textId="77777777" w:rsidR="00737EE3" w:rsidRPr="001C5F3A" w:rsidRDefault="00737EE3" w:rsidP="00737EE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A76AC60" w14:textId="77777777" w:rsidR="00737EE3" w:rsidRDefault="00737EE3" w:rsidP="00737EE3"/>
    <w:p w14:paraId="05BF913B" w14:textId="77777777" w:rsidR="00737EE3" w:rsidRPr="00033E38" w:rsidRDefault="00737EE3" w:rsidP="00737EE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21333A4F" w14:textId="77777777" w:rsidR="00737EE3" w:rsidRPr="000F20C1" w:rsidRDefault="00737EE3" w:rsidP="00737EE3">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brett</w:t>
      </w:r>
    </w:p>
    <w:p w14:paraId="4550B32E" w14:textId="77777777" w:rsidR="00737EE3" w:rsidRDefault="00737EE3" w:rsidP="00737EE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43F6B451" w14:textId="77777777" w:rsidR="00737EE3" w:rsidRDefault="00737EE3" w:rsidP="00737EE3">
      <w:pPr>
        <w:rPr>
          <w:rStyle w:val="StyleUnderline"/>
        </w:rPr>
      </w:pPr>
    </w:p>
    <w:bookmarkEnd w:id="0"/>
    <w:p w14:paraId="6A7061A3" w14:textId="77777777" w:rsidR="00737EE3" w:rsidRPr="00A87F24" w:rsidRDefault="00737EE3" w:rsidP="00737EE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745E9EBA" w14:textId="77777777" w:rsidR="00737EE3" w:rsidRPr="002F7FDF" w:rsidRDefault="00737EE3" w:rsidP="00737EE3">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brett</w:t>
      </w:r>
    </w:p>
    <w:p w14:paraId="6CFC30B7" w14:textId="77777777" w:rsidR="00737EE3" w:rsidRPr="007216D2" w:rsidRDefault="00737EE3" w:rsidP="00737EE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21E5D318" w14:textId="77777777" w:rsidR="00737EE3" w:rsidRPr="00527BE3" w:rsidRDefault="00737EE3" w:rsidP="00737EE3">
      <w:pPr>
        <w:rPr>
          <w:rStyle w:val="Emphasis"/>
        </w:rPr>
      </w:pPr>
    </w:p>
    <w:p w14:paraId="08E007E1" w14:textId="77777777" w:rsidR="00737EE3" w:rsidRDefault="00737EE3" w:rsidP="00737EE3">
      <w:pPr>
        <w:pStyle w:val="Heading4"/>
      </w:pPr>
      <w:bookmarkStart w:id="1" w:name="_Hlk73826158"/>
      <w:r>
        <w:t xml:space="preserve">Nuclear war causes </w:t>
      </w:r>
      <w:r w:rsidRPr="00606DAD">
        <w:rPr>
          <w:u w:val="single"/>
        </w:rPr>
        <w:t>extinction</w:t>
      </w:r>
      <w:r>
        <w:t>.</w:t>
      </w:r>
    </w:p>
    <w:p w14:paraId="159AF325" w14:textId="77777777" w:rsidR="00737EE3" w:rsidRDefault="00737EE3" w:rsidP="00737EE3">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brett</w:t>
      </w:r>
    </w:p>
    <w:p w14:paraId="746E92F4" w14:textId="77777777" w:rsidR="00737EE3" w:rsidRDefault="00737EE3" w:rsidP="00737EE3">
      <w:pPr>
        <w:rPr>
          <w:sz w:val="16"/>
        </w:rPr>
      </w:pPr>
      <w:r>
        <w:rPr>
          <w:sz w:val="16"/>
        </w:rPr>
        <w:t>A global threat</w:t>
      </w:r>
    </w:p>
    <w:p w14:paraId="5108838A" w14:textId="77777777" w:rsidR="00737EE3" w:rsidRPr="000A0D07" w:rsidRDefault="00737EE3" w:rsidP="00737EE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4EAB2A5C" w14:textId="77777777" w:rsidR="00737EE3" w:rsidRDefault="00737EE3" w:rsidP="00737EE3">
      <w:pPr>
        <w:rPr>
          <w:sz w:val="16"/>
        </w:rPr>
      </w:pPr>
      <w:hyperlink r:id="rId12"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1784F479" w14:textId="77777777" w:rsidR="00737EE3" w:rsidRDefault="00737EE3" w:rsidP="00737EE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62A392C2" w14:textId="77777777" w:rsidR="00737EE3" w:rsidRDefault="00737EE3" w:rsidP="00737EE3">
      <w:pPr>
        <w:rPr>
          <w:sz w:val="16"/>
        </w:rPr>
      </w:pPr>
      <w:r>
        <w:rPr>
          <w:sz w:val="16"/>
        </w:rPr>
        <w:t>Robcock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3841FD49" w14:textId="77777777" w:rsidR="00737EE3" w:rsidRDefault="00737EE3" w:rsidP="00737EE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69EA712" w14:textId="77777777" w:rsidR="00737EE3" w:rsidRDefault="00737EE3" w:rsidP="00737EE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F7C374E" w14:textId="77777777" w:rsidR="00737EE3" w:rsidRDefault="00737EE3" w:rsidP="00737EE3">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7B627609" w14:textId="77777777" w:rsidR="00737EE3" w:rsidRDefault="00737EE3" w:rsidP="00737EE3">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0B573B26" w14:textId="77777777" w:rsidR="00737EE3" w:rsidRDefault="00737EE3" w:rsidP="00737EE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C84C84B" w14:textId="77777777" w:rsidR="00737EE3" w:rsidRDefault="00737EE3" w:rsidP="00737EE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D04B484" w14:textId="77777777" w:rsidR="00737EE3" w:rsidRDefault="00737EE3" w:rsidP="00737EE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388E32E6" w14:textId="77777777" w:rsidR="00737EE3" w:rsidRDefault="00737EE3" w:rsidP="00737EE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424380A4" w14:textId="77777777" w:rsidR="00737EE3" w:rsidRDefault="00737EE3" w:rsidP="00737EE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32AADA50" w14:textId="77777777" w:rsidR="00737EE3" w:rsidRDefault="00737EE3" w:rsidP="00737EE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5F85F485" w14:textId="77777777" w:rsidR="00737EE3" w:rsidRPr="000A0D07" w:rsidRDefault="00737EE3" w:rsidP="00737EE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1027AC5" w14:textId="77777777" w:rsidR="00737EE3" w:rsidRPr="000A0D07" w:rsidRDefault="00737EE3" w:rsidP="00737EE3">
      <w:pPr>
        <w:rPr>
          <w:sz w:val="8"/>
          <w:szCs w:val="8"/>
        </w:rPr>
      </w:pPr>
      <w:r w:rsidRPr="000A0D07">
        <w:rPr>
          <w:sz w:val="8"/>
          <w:szCs w:val="8"/>
        </w:rPr>
        <w:t>How great is the risk?</w:t>
      </w:r>
    </w:p>
    <w:p w14:paraId="472C92FC" w14:textId="77777777" w:rsidR="00737EE3" w:rsidRPr="000A0D07" w:rsidRDefault="00737EE3" w:rsidP="00737EE3">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140FA8F6" w14:textId="77777777" w:rsidR="00737EE3" w:rsidRPr="000A0D07" w:rsidRDefault="00737EE3" w:rsidP="00737EE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7D1AFEC" w14:textId="77777777" w:rsidR="00737EE3" w:rsidRPr="000A0D07" w:rsidRDefault="00737EE3" w:rsidP="00737EE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0256C050" w14:textId="77777777" w:rsidR="00737EE3" w:rsidRPr="000A0D07" w:rsidRDefault="00737EE3" w:rsidP="00737EE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51C6CCA" w14:textId="77777777" w:rsidR="00737EE3" w:rsidRDefault="00737EE3" w:rsidP="00737EE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3E867646" w14:textId="77777777" w:rsidR="00737EE3" w:rsidRDefault="00737EE3" w:rsidP="00737EE3"/>
    <w:bookmarkEnd w:id="1"/>
    <w:p w14:paraId="477433B2" w14:textId="77777777" w:rsidR="00737EE3" w:rsidRPr="008F1C54" w:rsidRDefault="00737EE3" w:rsidP="00737EE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4FF00C74" w14:textId="77777777" w:rsidR="00737EE3" w:rsidRPr="005E2E9A" w:rsidRDefault="00737EE3" w:rsidP="00737EE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5EB0F75E" w14:textId="4AC96AAF" w:rsidR="00BC560C" w:rsidRPr="00DB38AE" w:rsidRDefault="00737EE3" w:rsidP="00DB38AE">
      <w:pPr>
        <w:rPr>
          <w:rFonts w:asciiTheme="minorHAnsi" w:hAnsiTheme="minorHAnsi" w:cstheme="minorHAnsi"/>
          <w:b/>
          <w:iCs/>
          <w:u w:val="single"/>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4D55AFD9" w14:textId="77777777" w:rsidR="00B47FC1" w:rsidRPr="005E2E9A" w:rsidRDefault="00B47FC1" w:rsidP="00B47FC1">
      <w:pPr>
        <w:pStyle w:val="Heading4"/>
        <w:rPr>
          <w:rFonts w:asciiTheme="minorHAnsi" w:hAnsiTheme="minorHAnsi" w:cstheme="minorHAnsi"/>
        </w:rPr>
      </w:pPr>
      <w:r w:rsidRPr="005E2E9A">
        <w:rPr>
          <w:rFonts w:asciiTheme="minorHAnsi" w:hAnsiTheme="minorHAnsi" w:cstheme="minorHAnsi"/>
        </w:rPr>
        <w:t xml:space="preserve">Eutrophication – Satellite imaging is key to </w:t>
      </w:r>
      <w:r w:rsidRPr="005E2E9A">
        <w:rPr>
          <w:rFonts w:asciiTheme="minorHAnsi" w:hAnsiTheme="minorHAnsi" w:cstheme="minorHAnsi"/>
          <w:u w:val="single"/>
        </w:rPr>
        <w:t>detect</w:t>
      </w:r>
      <w:r w:rsidRPr="005E2E9A">
        <w:rPr>
          <w:rFonts w:asciiTheme="minorHAnsi" w:hAnsiTheme="minorHAnsi" w:cstheme="minorHAnsi"/>
        </w:rPr>
        <w:t xml:space="preserve"> and </w:t>
      </w:r>
      <w:r w:rsidRPr="005E2E9A">
        <w:rPr>
          <w:rFonts w:asciiTheme="minorHAnsi" w:hAnsiTheme="minorHAnsi" w:cstheme="minorHAnsi"/>
          <w:u w:val="single"/>
        </w:rPr>
        <w:t>prevent</w:t>
      </w:r>
      <w:r w:rsidRPr="005E2E9A">
        <w:rPr>
          <w:rFonts w:asciiTheme="minorHAnsi" w:hAnsiTheme="minorHAnsi" w:cstheme="minorHAnsi"/>
        </w:rPr>
        <w:t xml:space="preserve"> harmful algal blooms</w:t>
      </w:r>
    </w:p>
    <w:p w14:paraId="6B47EB99" w14:textId="77777777" w:rsidR="00B47FC1" w:rsidRPr="005E2E9A" w:rsidRDefault="00B47FC1" w:rsidP="00B47FC1">
      <w:pPr>
        <w:rPr>
          <w:rFonts w:asciiTheme="minorHAnsi" w:hAnsiTheme="minorHAnsi" w:cstheme="minorHAnsi"/>
        </w:rPr>
      </w:pPr>
      <w:r w:rsidRPr="005E2E9A">
        <w:rPr>
          <w:rStyle w:val="Style13ptBold"/>
          <w:rFonts w:asciiTheme="minorHAnsi" w:hAnsiTheme="minorHAnsi" w:cstheme="minorHAnsi"/>
        </w:rPr>
        <w:t>Rocchio</w:t>
      </w:r>
      <w:r>
        <w:rPr>
          <w:rStyle w:val="Style13ptBold"/>
          <w:rFonts w:asciiTheme="minorHAnsi" w:hAnsiTheme="minorHAnsi" w:cstheme="minorHAnsi"/>
        </w:rPr>
        <w:t xml:space="preserve"> 18</w:t>
      </w:r>
      <w:r w:rsidRPr="009016B3">
        <w:t xml:space="preserve"> [</w:t>
      </w:r>
      <w:r w:rsidRPr="005E2E9A">
        <w:rPr>
          <w:rFonts w:asciiTheme="minorHAnsi" w:hAnsiTheme="minorHAnsi" w:cstheme="minorHAnsi"/>
        </w:rPr>
        <w:t>Laura E.P.</w:t>
      </w:r>
      <w:r>
        <w:rPr>
          <w:rFonts w:asciiTheme="minorHAnsi" w:hAnsiTheme="minorHAnsi" w:cstheme="minorHAnsi"/>
        </w:rPr>
        <w:t>; 10-11-2018;</w:t>
      </w:r>
      <w:r w:rsidRPr="005E2E9A">
        <w:rPr>
          <w:rFonts w:asciiTheme="minorHAnsi" w:hAnsiTheme="minorHAnsi" w:cstheme="minorHAnsi"/>
        </w:rPr>
        <w:t xml:space="preserve"> NASA Landsat Communication and Public Outreach, "Satellites on Toxic Algae Patrol « Landsat Science," NASA, </w:t>
      </w:r>
      <w:hyperlink r:id="rId31" w:history="1">
        <w:r w:rsidRPr="00D63099">
          <w:rPr>
            <w:rStyle w:val="Hyperlink"/>
            <w:rFonts w:asciiTheme="minorHAnsi" w:hAnsiTheme="minorHAnsi" w:cstheme="minorHAnsi"/>
          </w:rPr>
          <w:t>https://landsat.gsfc.nasa.gov/satellites-on-toxic-algae-patrol/</w:t>
        </w:r>
      </w:hyperlink>
      <w:r>
        <w:rPr>
          <w:rFonts w:asciiTheme="minorHAnsi" w:hAnsiTheme="minorHAnsi" w:cstheme="minorHAnsi"/>
        </w:rPr>
        <w:t>] brett</w:t>
      </w:r>
    </w:p>
    <w:p w14:paraId="41264FA2" w14:textId="77777777" w:rsidR="00B47FC1" w:rsidRPr="005E2E9A" w:rsidRDefault="00B47FC1" w:rsidP="00B47FC1">
      <w:pPr>
        <w:rPr>
          <w:rFonts w:asciiTheme="minorHAnsi" w:hAnsiTheme="minorHAnsi" w:cstheme="minorHAnsi"/>
          <w:u w:val="single"/>
        </w:rPr>
      </w:pPr>
      <w:r w:rsidRPr="005E2E9A">
        <w:rPr>
          <w:rFonts w:asciiTheme="minorHAnsi" w:hAnsiTheme="minorHAnsi" w:cstheme="minorHAnsi"/>
          <w:sz w:val="12"/>
        </w:rPr>
        <w:t xml:space="preserve">Oct 11, 2018 • </w:t>
      </w:r>
      <w:r w:rsidRPr="005E2E9A">
        <w:rPr>
          <w:rStyle w:val="StyleUnderline"/>
          <w:rFonts w:asciiTheme="minorHAnsi" w:hAnsiTheme="minorHAnsi" w:cstheme="minorHAnsi"/>
        </w:rPr>
        <w:t>The world over, a tiny organism is causing a big problem</w:t>
      </w:r>
      <w:r w:rsidRPr="005E2E9A">
        <w:rPr>
          <w:rFonts w:asciiTheme="minorHAnsi" w:hAnsiTheme="minorHAnsi" w:cstheme="minorHAnsi"/>
          <w:sz w:val="12"/>
        </w:rPr>
        <w:t xml:space="preserve">. </w:t>
      </w:r>
      <w:r w:rsidRPr="00A033F0">
        <w:rPr>
          <w:rStyle w:val="StyleUnderline"/>
          <w:rFonts w:asciiTheme="minorHAnsi" w:hAnsiTheme="minorHAnsi" w:cstheme="minorHAnsi"/>
          <w:highlight w:val="green"/>
        </w:rPr>
        <w:t>Cyanobacteria</w:t>
      </w:r>
      <w:r w:rsidRPr="005E2E9A">
        <w:rPr>
          <w:rStyle w:val="StyleUnderline"/>
          <w:rFonts w:asciiTheme="minorHAnsi" w:hAnsiTheme="minorHAnsi" w:cstheme="minorHAnsi"/>
        </w:rPr>
        <w:t xml:space="preserve">, unicellular algae that live mostly in fresh water, </w:t>
      </w:r>
      <w:r w:rsidRPr="00A033F0">
        <w:rPr>
          <w:rStyle w:val="StyleUnderline"/>
          <w:rFonts w:asciiTheme="minorHAnsi" w:hAnsiTheme="minorHAnsi" w:cstheme="minorHAnsi"/>
          <w:highlight w:val="green"/>
        </w:rPr>
        <w:t>are growing in abundance</w:t>
      </w:r>
      <w:r w:rsidRPr="005E2E9A">
        <w:rPr>
          <w:rStyle w:val="StyleUnderline"/>
          <w:rFonts w:asciiTheme="minorHAnsi" w:hAnsiTheme="minorHAnsi" w:cstheme="minorHAnsi"/>
        </w:rPr>
        <w:t>. When this booming growth occurs, the resulting algal blooms can be a nuisance to people, plants and animals, or worse—</w:t>
      </w:r>
      <w:r w:rsidRPr="005E2E9A">
        <w:rPr>
          <w:rStyle w:val="Emphasis"/>
          <w:rFonts w:asciiTheme="minorHAnsi" w:hAnsiTheme="minorHAnsi" w:cstheme="minorHAnsi"/>
        </w:rPr>
        <w:t>toxic</w:t>
      </w:r>
      <w:r w:rsidRPr="005E2E9A">
        <w:rPr>
          <w:rStyle w:val="StyleUnderline"/>
          <w:rFonts w:asciiTheme="minorHAnsi" w:hAnsiTheme="minorHAnsi" w:cstheme="minorHAnsi"/>
        </w:rPr>
        <w:t>.</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Satellites, including Landsat, are being harnessed to track these harmful algal blooms because </w:t>
      </w:r>
      <w:r w:rsidRPr="005E2E9A">
        <w:rPr>
          <w:rStyle w:val="Emphasis"/>
          <w:rFonts w:asciiTheme="minorHAnsi" w:hAnsiTheme="minorHAnsi" w:cstheme="minorHAnsi"/>
        </w:rPr>
        <w:t xml:space="preserve">water managers across the globe need to know when and where blooms are happening </w:t>
      </w:r>
      <w:r w:rsidRPr="005E2E9A">
        <w:rPr>
          <w:rStyle w:val="StyleUnderline"/>
          <w:rFonts w:asciiTheme="minorHAnsi" w:hAnsiTheme="minorHAnsi" w:cstheme="minorHAnsi"/>
        </w:rPr>
        <w:t>to protect people.</w:t>
      </w:r>
      <w:r w:rsidRPr="005E2E9A">
        <w:rPr>
          <w:rFonts w:asciiTheme="minorHAnsi" w:hAnsiTheme="minorHAnsi" w:cstheme="minorHAnsi"/>
          <w:sz w:val="12"/>
        </w:rPr>
        <w:t xml:space="preserve"> Cyanobacteria’s harmful algal blooms are responsible for a laundry list of water woes. Here are just a few examples: • </w:t>
      </w:r>
      <w:r w:rsidRPr="005E2E9A">
        <w:rPr>
          <w:rStyle w:val="StyleUnderline"/>
          <w:rFonts w:asciiTheme="minorHAnsi" w:hAnsiTheme="minorHAnsi" w:cstheme="minorHAnsi"/>
        </w:rPr>
        <w:t>In 2014, a three-day “Do Not Drink” order in Toledo, Ohio caused a loss of drinking water for nearly half a million people.</w:t>
      </w:r>
      <w:r w:rsidRPr="005E2E9A">
        <w:rPr>
          <w:rFonts w:asciiTheme="minorHAnsi" w:hAnsiTheme="minorHAnsi" w:cstheme="minorHAnsi"/>
          <w:sz w:val="12"/>
        </w:rPr>
        <w:t xml:space="preserve"> • </w:t>
      </w:r>
      <w:r w:rsidRPr="005E2E9A">
        <w:rPr>
          <w:rStyle w:val="StyleUnderline"/>
          <w:rFonts w:asciiTheme="minorHAnsi" w:hAnsiTheme="minorHAnsi" w:cstheme="minorHAnsi"/>
        </w:rPr>
        <w:t>In Florida in July 2018, seven counties were placed under a state of emergency because of widespread harmful algal blooms</w:t>
      </w:r>
      <w:r w:rsidRPr="005E2E9A">
        <w:rPr>
          <w:rFonts w:asciiTheme="minorHAnsi" w:hAnsiTheme="minorHAnsi" w:cstheme="minorHAnsi"/>
          <w:sz w:val="12"/>
        </w:rPr>
        <w:t xml:space="preserve">. </w:t>
      </w:r>
      <w:r w:rsidRPr="005E2E9A">
        <w:rPr>
          <w:rStyle w:val="StyleUnderline"/>
          <w:rFonts w:asciiTheme="minorHAnsi" w:hAnsiTheme="minorHAnsi" w:cstheme="minorHAnsi"/>
        </w:rPr>
        <w:t>Two years prior, “guacamole-like” algae blooms caused a four-county state of emergency and the surface water of some lagoons were completely obscured by the upturned white bellies of thousands of dead fish. • In 2016, the entire 150-square mile Utah Lake was closed to recreation for the first time in history.</w:t>
      </w:r>
      <w:r w:rsidRPr="005E2E9A">
        <w:rPr>
          <w:rFonts w:asciiTheme="minorHAnsi" w:hAnsiTheme="minorHAnsi" w:cstheme="minorHAnsi"/>
          <w:u w:val="single"/>
        </w:rPr>
        <w:t xml:space="preserve"> </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For two brief periods in May and June 2018, Salem, Oregon issued “Do Not Drink” advisories for vulnerable populations after harmful algal blooms were identified over the city’s Detroit Lake water intake. </w:t>
      </w:r>
      <w:r w:rsidRPr="005E2E9A">
        <w:rPr>
          <w:rFonts w:asciiTheme="minorHAnsi" w:hAnsiTheme="minorHAnsi" w:cstheme="minorHAnsi"/>
          <w:sz w:val="12"/>
        </w:rPr>
        <w:t xml:space="preserve">• </w:t>
      </w:r>
      <w:r w:rsidRPr="005E2E9A">
        <w:rPr>
          <w:rStyle w:val="StyleUnderline"/>
          <w:rFonts w:asciiTheme="minorHAnsi" w:hAnsiTheme="minorHAnsi" w:cstheme="minorHAnsi"/>
        </w:rPr>
        <w:t>By mid-summer 2018, fishing, boating, and swimming had been intermittently banned in lakes and reservoirs throughout the U.S., including Diamond Valley Lake in California and Lake Pontchartrain in Louisiana. Even the lake in Central Park had a bloom status listed as “confirmed with high toxins.”</w:t>
      </w:r>
      <w:r w:rsidRPr="005E2E9A">
        <w:rPr>
          <w:rFonts w:asciiTheme="minorHAnsi" w:hAnsiTheme="minorHAnsi" w:cstheme="minorHAnsi"/>
          <w:u w:val="single"/>
        </w:rPr>
        <w:t xml:space="preserve"> </w:t>
      </w:r>
      <w:r w:rsidRPr="005E2E9A">
        <w:rPr>
          <w:rStyle w:val="StyleUnderline"/>
          <w:rFonts w:asciiTheme="minorHAnsi" w:hAnsiTheme="minorHAnsi" w:cstheme="minorHAnsi"/>
        </w:rPr>
        <w:t xml:space="preserve">The </w:t>
      </w:r>
      <w:r w:rsidRPr="00E138C3">
        <w:rPr>
          <w:rStyle w:val="StyleUnderline"/>
          <w:rFonts w:asciiTheme="minorHAnsi" w:hAnsiTheme="minorHAnsi" w:cstheme="minorHAnsi"/>
        </w:rPr>
        <w:t>cyanobacteria</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that</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cause</w:t>
      </w:r>
      <w:r w:rsidRPr="005E2E9A">
        <w:rPr>
          <w:rStyle w:val="StyleUnderline"/>
          <w:rFonts w:asciiTheme="minorHAnsi" w:hAnsiTheme="minorHAnsi" w:cstheme="minorHAnsi"/>
        </w:rPr>
        <w:t xml:space="preserve"> harmful algal blooms (</w:t>
      </w:r>
      <w:r w:rsidRPr="00A033F0">
        <w:rPr>
          <w:rStyle w:val="StyleUnderline"/>
          <w:rFonts w:asciiTheme="minorHAnsi" w:hAnsiTheme="minorHAnsi" w:cstheme="minorHAnsi"/>
          <w:highlight w:val="green"/>
        </w:rPr>
        <w:t>HABs</w:t>
      </w:r>
      <w:r w:rsidRPr="005E2E9A">
        <w:rPr>
          <w:rStyle w:val="StyleUnderline"/>
          <w:rFonts w:asciiTheme="minorHAnsi" w:hAnsiTheme="minorHAnsi" w:cstheme="minorHAnsi"/>
        </w:rPr>
        <w:t xml:space="preserve">) </w:t>
      </w:r>
      <w:r w:rsidRPr="00E138C3">
        <w:rPr>
          <w:rStyle w:val="StyleUnderline"/>
          <w:rFonts w:asciiTheme="minorHAnsi" w:hAnsiTheme="minorHAnsi" w:cstheme="minorHAnsi"/>
        </w:rPr>
        <w:t xml:space="preserve">can </w:t>
      </w:r>
      <w:r w:rsidRPr="00A033F0">
        <w:rPr>
          <w:rStyle w:val="StyleUnderline"/>
          <w:rFonts w:asciiTheme="minorHAnsi" w:hAnsiTheme="minorHAnsi" w:cstheme="minorHAnsi"/>
          <w:highlight w:val="green"/>
        </w:rPr>
        <w:t>create toxins responsible for</w:t>
      </w:r>
      <w:r w:rsidRPr="005E2E9A">
        <w:rPr>
          <w:rStyle w:val="StyleUnderline"/>
          <w:rFonts w:asciiTheme="minorHAnsi" w:hAnsiTheme="minorHAnsi" w:cstheme="minorHAnsi"/>
        </w:rPr>
        <w:t xml:space="preserve"> an array of human </w:t>
      </w:r>
      <w:r w:rsidRPr="00A033F0">
        <w:rPr>
          <w:rStyle w:val="StyleUnderline"/>
          <w:rFonts w:asciiTheme="minorHAnsi" w:hAnsiTheme="minorHAnsi" w:cstheme="minorHAnsi"/>
          <w:highlight w:val="green"/>
        </w:rPr>
        <w:t>ailments</w:t>
      </w:r>
      <w:r w:rsidRPr="005E2E9A">
        <w:rPr>
          <w:rFonts w:asciiTheme="minorHAnsi" w:hAnsiTheme="minorHAnsi" w:cstheme="minorHAnsi"/>
          <w:sz w:val="12"/>
        </w:rPr>
        <w:t xml:space="preserve">. </w:t>
      </w:r>
      <w:r w:rsidRPr="005E2E9A">
        <w:rPr>
          <w:rStyle w:val="StyleUnderline"/>
          <w:rFonts w:asciiTheme="minorHAnsi" w:hAnsiTheme="minorHAnsi" w:cstheme="minorHAnsi"/>
        </w:rPr>
        <w:t>The list is long: headaches, diarrhea, stomach cramps, nausea, vomiting, neurological impairments, respiratory ailments, swimmer’s itch, rashes, and compromised liver and kidney functioning</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Pets that drink cyanotoxins can become sick and die. </w:t>
      </w:r>
      <w:r w:rsidRPr="00E138C3">
        <w:rPr>
          <w:rStyle w:val="StyleUnderline"/>
          <w:rFonts w:asciiTheme="minorHAnsi" w:hAnsiTheme="minorHAnsi" w:cstheme="minorHAnsi"/>
        </w:rPr>
        <w:t>Ecologically, HABs can be</w:t>
      </w:r>
      <w:r w:rsidRPr="005E2E9A">
        <w:rPr>
          <w:rStyle w:val="StyleUnderline"/>
          <w:rFonts w:asciiTheme="minorHAnsi" w:hAnsiTheme="minorHAnsi" w:cstheme="minorHAnsi"/>
        </w:rPr>
        <w:t xml:space="preserve"> devastating, </w:t>
      </w:r>
      <w:r w:rsidRPr="00A033F0">
        <w:rPr>
          <w:rStyle w:val="StyleUnderline"/>
          <w:rFonts w:asciiTheme="minorHAnsi" w:hAnsiTheme="minorHAnsi" w:cstheme="minorHAnsi"/>
          <w:highlight w:val="green"/>
        </w:rPr>
        <w:t>poison</w:t>
      </w:r>
      <w:r w:rsidRPr="005E2E9A">
        <w:rPr>
          <w:rStyle w:val="StyleUnderline"/>
          <w:rFonts w:asciiTheme="minorHAnsi" w:hAnsiTheme="minorHAnsi" w:cstheme="minorHAnsi"/>
        </w:rPr>
        <w:t xml:space="preserve">ing </w:t>
      </w:r>
      <w:r w:rsidRPr="00A033F0">
        <w:rPr>
          <w:rStyle w:val="StyleUnderline"/>
          <w:rFonts w:asciiTheme="minorHAnsi" w:hAnsiTheme="minorHAnsi" w:cstheme="minorHAnsi"/>
          <w:highlight w:val="green"/>
        </w:rPr>
        <w:t xml:space="preserve">wildlife </w:t>
      </w:r>
      <w:r w:rsidRPr="00E138C3">
        <w:rPr>
          <w:rStyle w:val="StyleUnderline"/>
          <w:rFonts w:asciiTheme="minorHAnsi" w:hAnsiTheme="minorHAnsi" w:cstheme="minorHAnsi"/>
        </w:rPr>
        <w:t>and prompting advisories not to eat exposed fish and shellfish</w:t>
      </w:r>
      <w:r w:rsidRPr="005E2E9A">
        <w:rPr>
          <w:rStyle w:val="StyleUnderline"/>
          <w:rFonts w:asciiTheme="minorHAnsi" w:hAnsiTheme="minorHAnsi" w:cstheme="minorHAnsi"/>
        </w:rPr>
        <w:t xml:space="preserve">. And </w:t>
      </w:r>
      <w:r w:rsidRPr="004A7C84">
        <w:rPr>
          <w:rStyle w:val="StyleUnderline"/>
          <w:rFonts w:asciiTheme="minorHAnsi" w:hAnsiTheme="minorHAnsi" w:cstheme="minorHAnsi"/>
        </w:rPr>
        <w:t>hazardous and non-</w:t>
      </w:r>
      <w:r w:rsidRPr="00E138C3">
        <w:rPr>
          <w:rStyle w:val="StyleUnderline"/>
          <w:rFonts w:asciiTheme="minorHAnsi" w:hAnsiTheme="minorHAnsi" w:cstheme="minorHAnsi"/>
        </w:rPr>
        <w:t>hazardous algal blooms alike</w:t>
      </w:r>
      <w:r w:rsidRPr="004A7C84">
        <w:rPr>
          <w:rStyle w:val="StyleUnderline"/>
          <w:rFonts w:asciiTheme="minorHAnsi" w:hAnsiTheme="minorHAnsi" w:cstheme="minorHAnsi"/>
        </w:rPr>
        <w:t xml:space="preserve"> can </w:t>
      </w:r>
      <w:r w:rsidRPr="00A033F0">
        <w:rPr>
          <w:rStyle w:val="StyleUnderline"/>
          <w:rFonts w:asciiTheme="minorHAnsi" w:hAnsiTheme="minorHAnsi" w:cstheme="minorHAnsi"/>
          <w:highlight w:val="green"/>
        </w:rPr>
        <w:t xml:space="preserve">create </w:t>
      </w:r>
      <w:r w:rsidRPr="004A7C84">
        <w:rPr>
          <w:rStyle w:val="StyleUnderline"/>
          <w:rFonts w:asciiTheme="minorHAnsi" w:hAnsiTheme="minorHAnsi" w:cstheme="minorHAnsi"/>
        </w:rPr>
        <w:t xml:space="preserve">oxygen-deprived </w:t>
      </w:r>
      <w:r w:rsidRPr="00A033F0">
        <w:rPr>
          <w:rStyle w:val="StyleUnderline"/>
          <w:rFonts w:asciiTheme="minorHAnsi" w:hAnsiTheme="minorHAnsi" w:cstheme="minorHAnsi"/>
          <w:highlight w:val="green"/>
        </w:rPr>
        <w:t xml:space="preserve">“dead zones” </w:t>
      </w:r>
      <w:r w:rsidRPr="004A7C84">
        <w:rPr>
          <w:rStyle w:val="StyleUnderline"/>
          <w:rFonts w:asciiTheme="minorHAnsi" w:hAnsiTheme="minorHAnsi" w:cstheme="minorHAnsi"/>
        </w:rPr>
        <w:t xml:space="preserve">in the waters they occupy </w:t>
      </w:r>
      <w:r w:rsidRPr="00A033F0">
        <w:rPr>
          <w:rStyle w:val="StyleUnderline"/>
          <w:rFonts w:asciiTheme="minorHAnsi" w:hAnsiTheme="minorHAnsi" w:cstheme="minorHAnsi"/>
          <w:highlight w:val="green"/>
        </w:rPr>
        <w:t>once they reach high concentrations</w:t>
      </w:r>
      <w:r w:rsidRPr="005E2E9A">
        <w:rPr>
          <w:rFonts w:asciiTheme="minorHAnsi" w:hAnsiTheme="minorHAnsi" w:cstheme="minorHAnsi"/>
          <w:sz w:val="12"/>
        </w:rPr>
        <w:t xml:space="preserve">. Increasingly, water managers are turning to satellites to monitor inland waters. </w:t>
      </w:r>
      <w:r w:rsidRPr="005E2E9A">
        <w:rPr>
          <w:rStyle w:val="StyleUnderline"/>
          <w:rFonts w:asciiTheme="minorHAnsi" w:hAnsiTheme="minorHAnsi" w:cstheme="minorHAnsi"/>
        </w:rPr>
        <w:t xml:space="preserve">Landsat is among the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being tapped to </w:t>
      </w:r>
      <w:r w:rsidRPr="00A033F0">
        <w:rPr>
          <w:rStyle w:val="Emphasis"/>
          <w:highlight w:val="green"/>
        </w:rPr>
        <w:t xml:space="preserve">give managers a full picture of where and when </w:t>
      </w:r>
      <w:r w:rsidRPr="004A7C84">
        <w:rPr>
          <w:rStyle w:val="Emphasis"/>
        </w:rPr>
        <w:t xml:space="preserve">harmful </w:t>
      </w:r>
      <w:r w:rsidRPr="00A033F0">
        <w:rPr>
          <w:rStyle w:val="Emphasis"/>
          <w:highlight w:val="green"/>
        </w:rPr>
        <w:t>algae blooms</w:t>
      </w:r>
      <w:r w:rsidRPr="00A033F0">
        <w:rPr>
          <w:rStyle w:val="StyleUnderline"/>
          <w:rFonts w:asciiTheme="minorHAnsi" w:hAnsiTheme="minorHAnsi" w:cstheme="minorHAnsi"/>
          <w:highlight w:val="green"/>
        </w:rPr>
        <w:t xml:space="preserve"> </w:t>
      </w:r>
      <w:r w:rsidRPr="004A7C84">
        <w:rPr>
          <w:rStyle w:val="StyleUnderline"/>
          <w:rFonts w:asciiTheme="minorHAnsi" w:hAnsiTheme="minorHAnsi" w:cstheme="minorHAnsi"/>
        </w:rPr>
        <w:t xml:space="preserve">are </w:t>
      </w:r>
      <w:r w:rsidRPr="00A033F0">
        <w:rPr>
          <w:rStyle w:val="StyleUnderline"/>
          <w:rFonts w:asciiTheme="minorHAnsi" w:hAnsiTheme="minorHAnsi" w:cstheme="minorHAnsi"/>
          <w:highlight w:val="green"/>
        </w:rPr>
        <w:t xml:space="preserve">affecting </w:t>
      </w:r>
      <w:r w:rsidRPr="004A7C84">
        <w:rPr>
          <w:rStyle w:val="StyleUnderline"/>
          <w:rFonts w:asciiTheme="minorHAnsi" w:hAnsiTheme="minorHAnsi" w:cstheme="minorHAnsi"/>
        </w:rPr>
        <w:t xml:space="preserve">their </w:t>
      </w:r>
      <w:r w:rsidRPr="00A033F0">
        <w:rPr>
          <w:rStyle w:val="StyleUnderline"/>
          <w:rFonts w:asciiTheme="minorHAnsi" w:hAnsiTheme="minorHAnsi" w:cstheme="minorHAnsi"/>
          <w:highlight w:val="green"/>
        </w:rPr>
        <w:t>lakes</w:t>
      </w:r>
      <w:r w:rsidRPr="00A033F0">
        <w:rPr>
          <w:rFonts w:asciiTheme="minorHAnsi" w:hAnsiTheme="minorHAnsi" w:cstheme="minorHAnsi"/>
          <w:sz w:val="12"/>
          <w:highlight w:val="green"/>
        </w:rPr>
        <w:t>—</w:t>
      </w:r>
      <w:r w:rsidRPr="00A033F0">
        <w:rPr>
          <w:rStyle w:val="Emphasis"/>
          <w:rFonts w:asciiTheme="minorHAnsi" w:hAnsiTheme="minorHAnsi" w:cstheme="minorHAnsi"/>
          <w:highlight w:val="green"/>
        </w:rPr>
        <w:t xml:space="preserve">providing a map of </w:t>
      </w:r>
      <w:r w:rsidRPr="00E138C3">
        <w:rPr>
          <w:rStyle w:val="Emphasis"/>
          <w:rFonts w:asciiTheme="minorHAnsi" w:hAnsiTheme="minorHAnsi" w:cstheme="minorHAnsi"/>
        </w:rPr>
        <w:t xml:space="preserve">this </w:t>
      </w:r>
      <w:r w:rsidRPr="00A033F0">
        <w:rPr>
          <w:rStyle w:val="Emphasis"/>
          <w:rFonts w:asciiTheme="minorHAnsi" w:hAnsiTheme="minorHAnsi" w:cstheme="minorHAnsi"/>
          <w:highlight w:val="green"/>
        </w:rPr>
        <w:t xml:space="preserve">growing cyanobacteria </w:t>
      </w:r>
      <w:r w:rsidRPr="00E138C3">
        <w:rPr>
          <w:rStyle w:val="Emphasis"/>
          <w:rFonts w:asciiTheme="minorHAnsi" w:hAnsiTheme="minorHAnsi" w:cstheme="minorHAnsi"/>
        </w:rPr>
        <w:t>problem</w:t>
      </w:r>
      <w:r w:rsidRPr="005E2E9A">
        <w:rPr>
          <w:rFonts w:asciiTheme="minorHAnsi" w:hAnsiTheme="minorHAnsi" w:cstheme="minorHAnsi"/>
          <w:sz w:val="12"/>
        </w:rPr>
        <w:t xml:space="preserve">. </w:t>
      </w:r>
      <w:r w:rsidRPr="005E2E9A">
        <w:rPr>
          <w:rStyle w:val="StyleUnderline"/>
          <w:rFonts w:asciiTheme="minorHAnsi" w:hAnsiTheme="minorHAnsi" w:cstheme="minorHAnsi"/>
        </w:rPr>
        <w:t>To safeguard human health and the environment, water managers must be ever vigilant, spot checking their waters for HABs</w:t>
      </w:r>
      <w:r w:rsidRPr="005E2E9A">
        <w:rPr>
          <w:rFonts w:asciiTheme="minorHAnsi" w:hAnsiTheme="minorHAnsi" w:cstheme="minorHAnsi"/>
          <w:sz w:val="12"/>
        </w:rPr>
        <w:t xml:space="preserve">. </w:t>
      </w:r>
      <w:r w:rsidRPr="00A033F0">
        <w:rPr>
          <w:rStyle w:val="Emphasis"/>
          <w:rFonts w:asciiTheme="minorHAnsi" w:hAnsiTheme="minorHAnsi" w:cstheme="minorHAnsi"/>
          <w:highlight w:val="green"/>
        </w:rPr>
        <w:t>They need timely info</w:t>
      </w:r>
      <w:r w:rsidRPr="00E138C3">
        <w:rPr>
          <w:rStyle w:val="Emphasis"/>
          <w:rFonts w:asciiTheme="minorHAnsi" w:hAnsiTheme="minorHAnsi" w:cstheme="minorHAnsi"/>
        </w:rPr>
        <w:t>rmation</w:t>
      </w:r>
      <w:r w:rsidRPr="00A033F0">
        <w:rPr>
          <w:rStyle w:val="Emphasis"/>
          <w:rFonts w:asciiTheme="minorHAnsi" w:hAnsiTheme="minorHAnsi" w:cstheme="minorHAnsi"/>
          <w:highlight w:val="green"/>
        </w:rPr>
        <w:t xml:space="preserve"> about </w:t>
      </w:r>
      <w:r w:rsidRPr="00E138C3">
        <w:rPr>
          <w:rStyle w:val="Emphasis"/>
          <w:rFonts w:asciiTheme="minorHAnsi" w:hAnsiTheme="minorHAnsi" w:cstheme="minorHAnsi"/>
        </w:rPr>
        <w:t xml:space="preserve">their </w:t>
      </w:r>
      <w:r w:rsidRPr="00A033F0">
        <w:rPr>
          <w:rStyle w:val="Emphasis"/>
          <w:rFonts w:asciiTheme="minorHAnsi" w:hAnsiTheme="minorHAnsi" w:cstheme="minorHAnsi"/>
          <w:highlight w:val="green"/>
        </w:rPr>
        <w:t>lakes, ponds, and reservoirs</w:t>
      </w:r>
      <w:r w:rsidRPr="005E2E9A">
        <w:rPr>
          <w:rStyle w:val="Emphasis"/>
          <w:rFonts w:asciiTheme="minorHAnsi" w:hAnsiTheme="minorHAnsi" w:cstheme="minorHAnsi"/>
        </w:rPr>
        <w:t xml:space="preserve"> </w:t>
      </w:r>
      <w:r w:rsidRPr="00A033F0">
        <w:rPr>
          <w:rStyle w:val="Emphasis"/>
          <w:rFonts w:asciiTheme="minorHAnsi" w:hAnsiTheme="minorHAnsi" w:cstheme="minorHAnsi"/>
          <w:highlight w:val="green"/>
        </w:rPr>
        <w:t>to make the right call</w:t>
      </w:r>
      <w:r w:rsidRPr="005E2E9A">
        <w:rPr>
          <w:rStyle w:val="Emphasis"/>
          <w:rFonts w:asciiTheme="minorHAnsi" w:hAnsiTheme="minorHAnsi" w:cstheme="minorHAnsi"/>
        </w:rPr>
        <w:t xml:space="preserve">, </w:t>
      </w:r>
      <w:r w:rsidRPr="005E2E9A">
        <w:rPr>
          <w:rStyle w:val="StyleUnderline"/>
          <w:rFonts w:asciiTheme="minorHAnsi" w:hAnsiTheme="minorHAnsi" w:cstheme="minorHAnsi"/>
        </w:rPr>
        <w:t>because keeping people safe from HABs often means depriving them of access to their recreational and drinking waters</w:t>
      </w:r>
      <w:r w:rsidRPr="005E2E9A">
        <w:rPr>
          <w:rFonts w:asciiTheme="minorHAnsi" w:hAnsiTheme="minorHAnsi" w:cstheme="minorHAnsi"/>
          <w:sz w:val="12"/>
        </w:rPr>
        <w:t>. This is a big job. In the U.S. alone there are 17 million hectares (over 65,000 square miles) of fresh water and spot checking alone cannot give mangers a complete picture of the health of their water bodies.</w:t>
      </w:r>
    </w:p>
    <w:p w14:paraId="75C9C7D9" w14:textId="77777777" w:rsidR="00B47FC1" w:rsidRPr="005E2E9A" w:rsidRDefault="00B47FC1" w:rsidP="00B47FC1">
      <w:pPr>
        <w:pStyle w:val="Heading4"/>
        <w:rPr>
          <w:rFonts w:asciiTheme="minorHAnsi" w:hAnsiTheme="minorHAnsi" w:cstheme="minorHAnsi"/>
        </w:rPr>
      </w:pPr>
      <w:r>
        <w:rPr>
          <w:rFonts w:asciiTheme="minorHAnsi" w:hAnsiTheme="minorHAnsi" w:cstheme="minorHAnsi"/>
        </w:rPr>
        <w:t>Extinction.</w:t>
      </w:r>
    </w:p>
    <w:p w14:paraId="5904D368" w14:textId="77777777" w:rsidR="00B47FC1" w:rsidRPr="00FD2E13" w:rsidRDefault="00B47FC1" w:rsidP="00B47FC1">
      <w:r w:rsidRPr="00FD2E13">
        <w:rPr>
          <w:rStyle w:val="Style13ptBold"/>
        </w:rPr>
        <w:t>Torres 16</w:t>
      </w:r>
      <w:r w:rsidRPr="00FD2E13">
        <w:t xml:space="preserve"> [Phil</w:t>
      </w:r>
      <w:r>
        <w:t>; 2016/05/20;</w:t>
      </w:r>
      <w:r w:rsidRPr="00FD2E13">
        <w:t xml:space="preserve"> Biologist, conservationist, science advocate &amp; educator. 2 years based in Amazon rainforest, now exploring science around the world. “</w:t>
      </w:r>
      <w:hyperlink r:id="rId32" w:tooltip="Permanent Link: Biodiversity Loss: An Existential Risk Comparable to Climate Change" w:history="1">
        <w:r w:rsidRPr="00FD2E13">
          <w:rPr>
            <w:rStyle w:val="Hyperlink"/>
          </w:rPr>
          <w:t>Biodiversity Loss: An Existential Risk Comparable to Climate Change</w:t>
        </w:r>
      </w:hyperlink>
      <w:r w:rsidRPr="00FD2E13">
        <w:t xml:space="preserve">” </w:t>
      </w:r>
      <w:hyperlink r:id="rId33" w:history="1">
        <w:r w:rsidRPr="00FD2E13">
          <w:rPr>
            <w:rStyle w:val="Hyperlink"/>
          </w:rPr>
          <w:t>http://futureoflife.org/2016/05/20/biodiversity-loss/</w:t>
        </w:r>
      </w:hyperlink>
      <w:r w:rsidRPr="00FD2E13">
        <w:t>] brett</w:t>
      </w:r>
    </w:p>
    <w:p w14:paraId="292F1520" w14:textId="015FA626" w:rsidR="00B47FC1" w:rsidRDefault="00B47FC1" w:rsidP="00B47FC1">
      <w:pPr>
        <w:rPr>
          <w:rStyle w:val="StyleUnderline"/>
          <w:rFonts w:asciiTheme="minorHAnsi" w:hAnsiTheme="minorHAnsi" w:cstheme="minorHAnsi"/>
        </w:rPr>
      </w:pPr>
      <w:r w:rsidRPr="00E138C3">
        <w:rPr>
          <w:rFonts w:asciiTheme="minorHAnsi" w:hAnsiTheme="minorHAnsi" w:cstheme="minorHAnsi"/>
          <w:u w:val="single"/>
        </w:rPr>
        <w:t xml:space="preserve">The </w:t>
      </w:r>
      <w:r w:rsidRPr="00A033F0">
        <w:rPr>
          <w:rFonts w:asciiTheme="minorHAnsi" w:hAnsiTheme="minorHAnsi" w:cstheme="minorHAnsi"/>
          <w:highlight w:val="green"/>
          <w:u w:val="single"/>
        </w:rPr>
        <w:t>repercussions of biod</w:t>
      </w:r>
      <w:r w:rsidRPr="005E2E9A">
        <w:rPr>
          <w:rFonts w:asciiTheme="minorHAnsi" w:hAnsiTheme="minorHAnsi" w:cstheme="minorHAnsi"/>
          <w:u w:val="single"/>
        </w:rPr>
        <w:t xml:space="preserve">iversity </w:t>
      </w:r>
      <w:r w:rsidRPr="00A033F0">
        <w:rPr>
          <w:rFonts w:asciiTheme="minorHAnsi" w:hAnsiTheme="minorHAnsi" w:cstheme="minorHAnsi"/>
          <w:highlight w:val="green"/>
          <w:u w:val="single"/>
        </w:rPr>
        <w:t>loss are</w:t>
      </w:r>
      <w:r w:rsidRPr="005E2E9A">
        <w:rPr>
          <w:rFonts w:asciiTheme="minorHAnsi" w:hAnsiTheme="minorHAnsi" w:cstheme="minorHAnsi"/>
          <w:u w:val="single"/>
        </w:rPr>
        <w:t xml:space="preserve"> potentially </w:t>
      </w:r>
      <w:r w:rsidRPr="00A033F0">
        <w:rPr>
          <w:rFonts w:asciiTheme="minorHAnsi" w:hAnsiTheme="minorHAnsi" w:cstheme="minorHAnsi"/>
          <w:highlight w:val="green"/>
          <w:u w:val="single"/>
        </w:rPr>
        <w:t>as severe as</w:t>
      </w:r>
      <w:r w:rsidRPr="005E2E9A">
        <w:rPr>
          <w:rFonts w:asciiTheme="minorHAnsi" w:hAnsiTheme="minorHAnsi" w:cstheme="minorHAnsi"/>
          <w:u w:val="single"/>
        </w:rPr>
        <w:t xml:space="preserve"> those anticipated from climate change, or even </w:t>
      </w:r>
      <w:r w:rsidRPr="00A033F0">
        <w:rPr>
          <w:rStyle w:val="Emphasis"/>
          <w:rFonts w:asciiTheme="minorHAnsi" w:hAnsiTheme="minorHAnsi" w:cstheme="minorHAnsi"/>
          <w:highlight w:val="green"/>
        </w:rPr>
        <w:t>a nuclear conflict</w:t>
      </w:r>
      <w:r w:rsidRPr="005E2E9A">
        <w:rPr>
          <w:rFonts w:asciiTheme="minorHAnsi" w:hAnsiTheme="minorHAnsi" w:cstheme="minorHAnsi"/>
          <w:u w:val="single"/>
        </w:rPr>
        <w:t xml:space="preserve">. For example, according to a 2015 </w:t>
      </w:r>
      <w:hyperlink r:id="rId34" w:tgtFrame="_blank" w:history="1">
        <w:r w:rsidRPr="005E2E9A">
          <w:rPr>
            <w:rStyle w:val="Hyperlink"/>
            <w:rFonts w:asciiTheme="minorHAnsi" w:hAnsiTheme="minorHAnsi" w:cstheme="minorHAnsi"/>
          </w:rPr>
          <w:t>study</w:t>
        </w:r>
      </w:hyperlink>
      <w:r w:rsidRPr="005E2E9A">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sidRPr="005E2E9A">
        <w:rPr>
          <w:rFonts w:asciiTheme="minorHAnsi" w:hAnsiTheme="minorHAnsi" w:cstheme="minorHAnsi"/>
          <w:sz w:val="16"/>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5" w:tgtFrame="_blank" w:history="1">
        <w:r w:rsidRPr="005E2E9A">
          <w:rPr>
            <w:rStyle w:val="Hyperlink"/>
            <w:rFonts w:asciiTheme="minorHAnsi" w:hAnsiTheme="minorHAnsi" w:cstheme="minorHAnsi"/>
            <w:sz w:val="16"/>
            <w:szCs w:val="16"/>
          </w:rPr>
          <w:t>Global Biodiversity Outlook</w:t>
        </w:r>
      </w:hyperlink>
      <w:r w:rsidRPr="005E2E9A">
        <w:rPr>
          <w:rFonts w:asciiTheme="minorHAnsi" w:hAnsiTheme="minorHAnsi" w:cstheme="minorHAnsi"/>
          <w:sz w:val="16"/>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6" w:tgtFrame="_blank" w:history="1">
        <w:r w:rsidRPr="005E2E9A">
          <w:rPr>
            <w:rStyle w:val="Hyperlink"/>
            <w:rFonts w:asciiTheme="minorHAnsi" w:hAnsiTheme="minorHAnsi" w:cstheme="minorHAnsi"/>
            <w:sz w:val="16"/>
            <w:szCs w:val="16"/>
          </w:rPr>
          <w:t>Other studies</w:t>
        </w:r>
      </w:hyperlink>
      <w:r w:rsidRPr="005E2E9A">
        <w:rPr>
          <w:rFonts w:asciiTheme="minorHAnsi" w:hAnsiTheme="minorHAnsi" w:cstheme="minorHAnsi"/>
          <w:sz w:val="16"/>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37" w:tgtFrame="_blank" w:history="1">
        <w:r w:rsidRPr="005E2E9A">
          <w:rPr>
            <w:rStyle w:val="Hyperlink"/>
            <w:rFonts w:asciiTheme="minorHAnsi" w:hAnsiTheme="minorHAnsi" w:cstheme="minorHAnsi"/>
            <w:sz w:val="16"/>
            <w:szCs w:val="16"/>
          </w:rPr>
          <w:t>Living Planet Report</w:t>
        </w:r>
      </w:hyperlink>
      <w:r w:rsidRPr="005E2E9A">
        <w:rPr>
          <w:rFonts w:asciiTheme="minorHAnsi" w:hAnsiTheme="minorHAnsi" w:cstheme="minorHAnsi"/>
          <w:sz w:val="16"/>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8" w:tgtFrame="_blank" w:history="1">
        <w:r w:rsidRPr="005E2E9A">
          <w:rPr>
            <w:rStyle w:val="Hyperlink"/>
            <w:rFonts w:asciiTheme="minorHAnsi" w:hAnsiTheme="minorHAnsi" w:cstheme="minorHAnsi"/>
            <w:sz w:val="16"/>
            <w:szCs w:val="16"/>
          </w:rPr>
          <w:t>study</w:t>
        </w:r>
      </w:hyperlink>
      <w:r w:rsidRPr="005E2E9A">
        <w:rPr>
          <w:rFonts w:asciiTheme="minorHAnsi" w:hAnsiTheme="minorHAnsi" w:cstheme="minorHAnsi"/>
          <w:sz w:val="16"/>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5E2E9A">
        <w:rPr>
          <w:rFonts w:asciiTheme="minorHAnsi" w:hAnsiTheme="minorHAnsi" w:cstheme="minorHAnsi"/>
          <w:sz w:val="12"/>
        </w:rPr>
        <w:t xml:space="preserve"> </w:t>
      </w:r>
      <w:r w:rsidRPr="005E2E9A">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A033F0">
        <w:rPr>
          <w:rFonts w:asciiTheme="minorHAnsi" w:hAnsiTheme="minorHAnsi" w:cstheme="minorHAnsi"/>
          <w:highlight w:val="green"/>
          <w:u w:val="single"/>
        </w:rPr>
        <w:t xml:space="preserve">ecosystems </w:t>
      </w:r>
      <w:r w:rsidRPr="005E2E9A">
        <w:rPr>
          <w:rFonts w:asciiTheme="minorHAnsi" w:hAnsiTheme="minorHAnsi" w:cstheme="minorHAnsi"/>
          <w:u w:val="single"/>
        </w:rPr>
        <w:t xml:space="preserve">can </w:t>
      </w:r>
      <w:r w:rsidRPr="00A033F0">
        <w:rPr>
          <w:rFonts w:asciiTheme="minorHAnsi" w:hAnsiTheme="minorHAnsi" w:cstheme="minorHAnsi"/>
          <w:highlight w:val="green"/>
          <w:u w:val="single"/>
        </w:rPr>
        <w:t xml:space="preserve">undergo abrupt </w:t>
      </w:r>
      <w:r w:rsidRPr="005E2E9A">
        <w:rPr>
          <w:rFonts w:asciiTheme="minorHAnsi" w:hAnsiTheme="minorHAnsi" w:cstheme="minorHAnsi"/>
          <w:u w:val="single"/>
        </w:rPr>
        <w:t xml:space="preserve">and </w:t>
      </w:r>
      <w:r w:rsidRPr="00A033F0">
        <w:rPr>
          <w:rFonts w:asciiTheme="minorHAnsi" w:hAnsiTheme="minorHAnsi" w:cstheme="minorHAnsi"/>
          <w:highlight w:val="green"/>
          <w:u w:val="single"/>
        </w:rPr>
        <w:t>irreversible shifts when they reach</w:t>
      </w:r>
      <w:r w:rsidRPr="005E2E9A">
        <w:rPr>
          <w:rFonts w:asciiTheme="minorHAnsi" w:hAnsiTheme="minorHAnsi" w:cstheme="minorHAnsi"/>
          <w:u w:val="single"/>
        </w:rPr>
        <w:t xml:space="preserve"> </w:t>
      </w:r>
      <w:r w:rsidRPr="00A033F0">
        <w:rPr>
          <w:rFonts w:asciiTheme="minorHAnsi" w:hAnsiTheme="minorHAnsi" w:cstheme="minorHAnsi"/>
          <w:highlight w:val="green"/>
          <w:u w:val="single"/>
        </w:rPr>
        <w:t>a tipping point</w:t>
      </w:r>
      <w:r w:rsidRPr="005E2E9A">
        <w:rPr>
          <w:rFonts w:asciiTheme="minorHAnsi" w:hAnsiTheme="minorHAnsi" w:cstheme="minorHAnsi"/>
          <w:u w:val="single"/>
        </w:rPr>
        <w:t>.</w:t>
      </w:r>
      <w:r w:rsidRPr="005E2E9A">
        <w:rPr>
          <w:rFonts w:asciiTheme="minorHAnsi" w:hAnsiTheme="minorHAnsi" w:cstheme="minorHAnsi"/>
          <w:sz w:val="12"/>
        </w:rPr>
        <w:t xml:space="preserve"> </w:t>
      </w:r>
      <w:r w:rsidRPr="005E2E9A">
        <w:rPr>
          <w:rFonts w:asciiTheme="minorHAnsi" w:hAnsiTheme="minorHAnsi" w:cstheme="minorHAnsi"/>
          <w:sz w:val="16"/>
          <w:szCs w:val="16"/>
        </w:rPr>
        <w:t xml:space="preserve">According to a 2012 </w:t>
      </w:r>
      <w:hyperlink r:id="rId39" w:tgtFrame="_blank" w:history="1">
        <w:r w:rsidRPr="005E2E9A">
          <w:rPr>
            <w:rStyle w:val="Hyperlink"/>
            <w:rFonts w:asciiTheme="minorHAnsi" w:hAnsiTheme="minorHAnsi" w:cstheme="minorHAnsi"/>
            <w:sz w:val="16"/>
            <w:szCs w:val="16"/>
          </w:rPr>
          <w:t>paper</w:t>
        </w:r>
      </w:hyperlink>
      <w:r w:rsidRPr="005E2E9A">
        <w:rPr>
          <w:rFonts w:asciiTheme="minorHAnsi" w:hAnsiTheme="minorHAnsi" w:cstheme="minorHAnsi"/>
          <w:sz w:val="16"/>
          <w:szCs w:val="16"/>
        </w:rPr>
        <w:t xml:space="preserve"> published in Nature, there are reasons for thinking that we may be approaching a tipping point of this sort in the global ecosystem, beyond which the consequences could be catastrophic for civilization. As the authors write,</w:t>
      </w:r>
      <w:r w:rsidRPr="005E2E9A">
        <w:rPr>
          <w:rFonts w:asciiTheme="minorHAnsi" w:hAnsiTheme="minorHAnsi" w:cstheme="minorHAnsi"/>
          <w:sz w:val="12"/>
        </w:rPr>
        <w:t xml:space="preserve"> </w:t>
      </w:r>
      <w:r w:rsidRPr="005E2E9A">
        <w:rPr>
          <w:rFonts w:asciiTheme="minorHAnsi" w:hAnsiTheme="minorHAnsi" w:cstheme="minorHAnsi"/>
          <w:u w:val="single"/>
        </w:rPr>
        <w:t>a planetary-scale transition could precipitate</w:t>
      </w:r>
      <w:r w:rsidRPr="005E2E9A">
        <w:rPr>
          <w:rFonts w:asciiTheme="minorHAnsi" w:hAnsiTheme="minorHAnsi" w:cstheme="minorHAnsi"/>
          <w:sz w:val="16"/>
          <w:szCs w:val="16"/>
        </w:rPr>
        <w:t xml:space="preserve"> “substantial losses of ecosystem services required to sustain the human population.” An ecosystem service is any ecological process that benefits humanity, such as food production and crop pollination</w:t>
      </w:r>
      <w:r w:rsidRPr="005E2E9A">
        <w:rPr>
          <w:rFonts w:asciiTheme="minorHAnsi" w:hAnsiTheme="minorHAnsi" w:cstheme="minorHAnsi"/>
          <w:u w:val="single"/>
        </w:rPr>
        <w:t xml:space="preserve">. If the global ecosystem were to cross a tipping point and substantial ecosystem services were lost, </w:t>
      </w:r>
      <w:r w:rsidRPr="00E138C3">
        <w:rPr>
          <w:rFonts w:asciiTheme="minorHAnsi" w:hAnsiTheme="minorHAnsi" w:cstheme="minorHAnsi"/>
          <w:u w:val="single"/>
        </w:rPr>
        <w:t xml:space="preserve">the </w:t>
      </w:r>
      <w:r w:rsidRPr="00A033F0">
        <w:rPr>
          <w:rFonts w:asciiTheme="minorHAnsi" w:hAnsiTheme="minorHAnsi" w:cstheme="minorHAnsi"/>
          <w:highlight w:val="green"/>
          <w:u w:val="single"/>
        </w:rPr>
        <w:t>results could be</w:t>
      </w:r>
      <w:r w:rsidRPr="00A033F0">
        <w:rPr>
          <w:rFonts w:asciiTheme="minorHAnsi" w:hAnsiTheme="minorHAnsi" w:cstheme="minorHAnsi"/>
          <w:i/>
          <w:highlight w:val="green"/>
          <w:u w:val="single"/>
        </w:rPr>
        <w:t xml:space="preserve"> “</w:t>
      </w:r>
      <w:r w:rsidRPr="00A033F0">
        <w:rPr>
          <w:rStyle w:val="Emphasis"/>
          <w:rFonts w:asciiTheme="minorHAnsi" w:hAnsiTheme="minorHAnsi" w:cstheme="minorHAnsi"/>
          <w:highlight w:val="green"/>
        </w:rPr>
        <w:t xml:space="preserve">widespread </w:t>
      </w:r>
      <w:r w:rsidRPr="00E138C3">
        <w:rPr>
          <w:rStyle w:val="Emphasis"/>
          <w:rFonts w:asciiTheme="minorHAnsi" w:hAnsiTheme="minorHAnsi" w:cstheme="minorHAnsi"/>
        </w:rPr>
        <w:t xml:space="preserve">social </w:t>
      </w:r>
      <w:r w:rsidRPr="00A033F0">
        <w:rPr>
          <w:rStyle w:val="Emphasis"/>
          <w:rFonts w:asciiTheme="minorHAnsi" w:hAnsiTheme="minorHAnsi" w:cstheme="minorHAnsi"/>
          <w:highlight w:val="green"/>
        </w:rPr>
        <w:t xml:space="preserve">unrest, </w:t>
      </w:r>
      <w:r w:rsidRPr="00E138C3">
        <w:rPr>
          <w:rStyle w:val="Emphasis"/>
          <w:rFonts w:asciiTheme="minorHAnsi" w:hAnsiTheme="minorHAnsi" w:cstheme="minorHAnsi"/>
        </w:rPr>
        <w:t xml:space="preserve">economic </w:t>
      </w:r>
      <w:r w:rsidRPr="00A033F0">
        <w:rPr>
          <w:rStyle w:val="Emphasis"/>
          <w:rFonts w:asciiTheme="minorHAnsi" w:hAnsiTheme="minorHAnsi" w:cstheme="minorHAnsi"/>
          <w:highlight w:val="green"/>
        </w:rPr>
        <w:t>instability, and loss of</w:t>
      </w:r>
      <w:r w:rsidRPr="005E2E9A">
        <w:rPr>
          <w:rStyle w:val="Emphasis"/>
          <w:rFonts w:asciiTheme="minorHAnsi" w:hAnsiTheme="minorHAnsi" w:cstheme="minorHAnsi"/>
        </w:rPr>
        <w:t xml:space="preserve"> human </w:t>
      </w:r>
      <w:r w:rsidRPr="00A033F0">
        <w:rPr>
          <w:rStyle w:val="Emphasis"/>
          <w:rFonts w:asciiTheme="minorHAnsi" w:hAnsiTheme="minorHAnsi" w:cstheme="minorHAnsi"/>
          <w:highlight w:val="green"/>
        </w:rPr>
        <w:t>life</w:t>
      </w:r>
      <w:r w:rsidRPr="005E2E9A">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sidRPr="005E2E9A">
        <w:rPr>
          <w:rFonts w:asciiTheme="minorHAnsi" w:hAnsiTheme="minorHAnsi" w:cstheme="minorHAnsi"/>
          <w:i/>
          <w:u w:val="single"/>
        </w:rPr>
        <w:t xml:space="preserve"> </w:t>
      </w:r>
      <w:r w:rsidRPr="005E2E9A">
        <w:rPr>
          <w:rStyle w:val="Emphasis"/>
          <w:rFonts w:asciiTheme="minorHAnsi" w:hAnsiTheme="minorHAnsi" w:cstheme="minorHAnsi"/>
        </w:rPr>
        <w:t>yet equally destructive</w:t>
      </w:r>
      <w:r w:rsidRPr="005E2E9A">
        <w:rPr>
          <w:rFonts w:asciiTheme="minorHAnsi" w:hAnsiTheme="minorHAnsi" w:cstheme="minorHAnsi"/>
          <w:u w:val="single"/>
        </w:rPr>
        <w:t xml:space="preserve">. </w:t>
      </w:r>
      <w:r w:rsidRPr="00A033F0">
        <w:rPr>
          <w:rFonts w:asciiTheme="minorHAnsi" w:hAnsiTheme="minorHAnsi" w:cstheme="minorHAnsi"/>
          <w:highlight w:val="green"/>
          <w:u w:val="single"/>
        </w:rPr>
        <w:t>Biod</w:t>
      </w:r>
      <w:r w:rsidRPr="005E2E9A">
        <w:rPr>
          <w:rFonts w:asciiTheme="minorHAnsi" w:hAnsiTheme="minorHAnsi" w:cstheme="minorHAnsi"/>
          <w:u w:val="single"/>
        </w:rPr>
        <w:t>iversity</w:t>
      </w:r>
      <w:r w:rsidRPr="00A033F0">
        <w:rPr>
          <w:rFonts w:asciiTheme="minorHAnsi" w:hAnsiTheme="minorHAnsi" w:cstheme="minorHAnsi"/>
          <w:highlight w:val="green"/>
          <w:u w:val="single"/>
        </w:rPr>
        <w:t xml:space="preserve"> loss is a “threat multiplier” that</w:t>
      </w:r>
      <w:r w:rsidRPr="005E2E9A">
        <w:rPr>
          <w:rFonts w:asciiTheme="minorHAnsi" w:hAnsiTheme="minorHAnsi" w:cstheme="minorHAnsi"/>
          <w:u w:val="single"/>
        </w:rPr>
        <w:t xml:space="preserve">, by pushing societies to the brink of collapse, </w:t>
      </w:r>
      <w:r w:rsidRPr="00A033F0">
        <w:rPr>
          <w:rFonts w:asciiTheme="minorHAnsi" w:hAnsiTheme="minorHAnsi" w:cstheme="minorHAnsi"/>
          <w:highlight w:val="green"/>
          <w:u w:val="single"/>
        </w:rPr>
        <w:t>will exacerbate</w:t>
      </w:r>
      <w:r w:rsidRPr="005E2E9A">
        <w:rPr>
          <w:rFonts w:asciiTheme="minorHAnsi" w:hAnsiTheme="minorHAnsi" w:cstheme="minorHAnsi"/>
          <w:u w:val="single"/>
        </w:rPr>
        <w:t xml:space="preserve"> existing </w:t>
      </w:r>
      <w:r w:rsidRPr="00A033F0">
        <w:rPr>
          <w:rFonts w:asciiTheme="minorHAnsi" w:hAnsiTheme="minorHAnsi" w:cstheme="minorHAnsi"/>
          <w:highlight w:val="green"/>
          <w:u w:val="single"/>
        </w:rPr>
        <w:t>conflicts</w:t>
      </w:r>
      <w:r w:rsidRPr="005E2E9A">
        <w:rPr>
          <w:rFonts w:asciiTheme="minorHAnsi" w:hAnsiTheme="minorHAnsi" w:cstheme="minorHAnsi"/>
          <w:u w:val="single"/>
        </w:rPr>
        <w:t xml:space="preserve"> and introduce entirely new struggles </w:t>
      </w:r>
      <w:r w:rsidRPr="00A033F0">
        <w:rPr>
          <w:rStyle w:val="Emphasis"/>
          <w:rFonts w:asciiTheme="minorHAnsi" w:hAnsiTheme="minorHAnsi" w:cstheme="minorHAnsi"/>
          <w:highlight w:val="green"/>
        </w:rPr>
        <w:t>between state and non-state actors</w:t>
      </w:r>
      <w:r w:rsidRPr="005E2E9A">
        <w:rPr>
          <w:rFonts w:asciiTheme="minorHAnsi" w:hAnsiTheme="minorHAnsi" w:cstheme="minorHAnsi"/>
          <w:u w:val="single"/>
        </w:rPr>
        <w:t xml:space="preserve">. </w:t>
      </w:r>
      <w:r w:rsidRPr="005E2E9A">
        <w:rPr>
          <w:rFonts w:asciiTheme="minorHAnsi" w:hAnsiTheme="minorHAnsi" w:cstheme="minorHAnsi"/>
          <w:sz w:val="16"/>
          <w:szCs w:val="16"/>
        </w:rPr>
        <w:t xml:space="preserve">Indeed, it could even fuel the rise of terrorism. (After all, climate change has been </w:t>
      </w:r>
      <w:hyperlink r:id="rId40" w:history="1">
        <w:r w:rsidRPr="005E2E9A">
          <w:rPr>
            <w:rStyle w:val="Hyperlink"/>
            <w:rFonts w:asciiTheme="minorHAnsi" w:hAnsiTheme="minorHAnsi" w:cstheme="minorHAnsi"/>
            <w:sz w:val="16"/>
            <w:szCs w:val="16"/>
          </w:rPr>
          <w:t>linked</w:t>
        </w:r>
      </w:hyperlink>
      <w:r w:rsidRPr="005E2E9A">
        <w:rPr>
          <w:rFonts w:asciiTheme="minorHAnsi" w:hAnsiTheme="minorHAnsi" w:cstheme="minorHAnsi"/>
          <w:sz w:val="16"/>
          <w:szCs w:val="16"/>
        </w:rPr>
        <w:t xml:space="preserve"> to the emergence of ISIS in Syria, and multiple high-ranking US officials, such as former US Defense Secretary </w:t>
      </w:r>
      <w:hyperlink r:id="rId41" w:tgtFrame="_blank" w:history="1">
        <w:r w:rsidRPr="005E2E9A">
          <w:rPr>
            <w:rStyle w:val="Hyperlink"/>
            <w:rFonts w:asciiTheme="minorHAnsi" w:hAnsiTheme="minorHAnsi" w:cstheme="minorHAnsi"/>
            <w:sz w:val="16"/>
            <w:szCs w:val="16"/>
          </w:rPr>
          <w:t>Chuck Hagel</w:t>
        </w:r>
      </w:hyperlink>
      <w:r w:rsidRPr="005E2E9A">
        <w:rPr>
          <w:rFonts w:asciiTheme="minorHAnsi" w:hAnsiTheme="minorHAnsi" w:cstheme="minorHAnsi"/>
          <w:sz w:val="16"/>
          <w:szCs w:val="16"/>
        </w:rPr>
        <w:t xml:space="preserve">and CIA director </w:t>
      </w:r>
      <w:hyperlink r:id="rId42" w:tgtFrame="_blank" w:history="1">
        <w:r w:rsidRPr="005E2E9A">
          <w:rPr>
            <w:rStyle w:val="Hyperlink"/>
            <w:rFonts w:asciiTheme="minorHAnsi" w:hAnsiTheme="minorHAnsi" w:cstheme="minorHAnsi"/>
            <w:sz w:val="16"/>
            <w:szCs w:val="16"/>
          </w:rPr>
          <w:t>John Brennan</w:t>
        </w:r>
      </w:hyperlink>
      <w:r w:rsidRPr="005E2E9A">
        <w:rPr>
          <w:rFonts w:asciiTheme="minorHAnsi" w:hAnsiTheme="minorHAnsi" w:cstheme="minorHAnsi"/>
          <w:sz w:val="16"/>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The unavoidable conclusion is that </w:t>
      </w:r>
      <w:r w:rsidRPr="005E2E9A">
        <w:rPr>
          <w:rFonts w:asciiTheme="minorHAnsi" w:hAnsiTheme="minorHAnsi" w:cstheme="minorHAnsi"/>
          <w:u w:val="single"/>
        </w:rPr>
        <w:t xml:space="preserve">biodiversity loss </w:t>
      </w:r>
      <w:r w:rsidRPr="00A033F0">
        <w:rPr>
          <w:rFonts w:asciiTheme="minorHAnsi" w:hAnsiTheme="minorHAnsi" w:cstheme="minorHAnsi"/>
          <w:highlight w:val="green"/>
          <w:u w:val="single"/>
        </w:rPr>
        <w:t xml:space="preserve">constitutes an </w:t>
      </w:r>
      <w:r w:rsidRPr="00A033F0">
        <w:rPr>
          <w:rStyle w:val="Emphasis"/>
          <w:rFonts w:asciiTheme="minorHAnsi" w:hAnsiTheme="minorHAnsi" w:cstheme="minorHAnsi"/>
          <w:highlight w:val="green"/>
        </w:rPr>
        <w:t>existential threat</w:t>
      </w:r>
      <w:r w:rsidRPr="005E2E9A">
        <w:rPr>
          <w:rFonts w:asciiTheme="minorHAnsi" w:hAnsiTheme="minorHAnsi" w:cstheme="minorHAnsi"/>
          <w:sz w:val="12"/>
        </w:rPr>
        <w:t xml:space="preserve"> i</w:t>
      </w:r>
      <w:r w:rsidRPr="005E2E9A">
        <w:rPr>
          <w:rFonts w:asciiTheme="minorHAnsi" w:hAnsiTheme="minorHAnsi" w:cstheme="minorHAnsi"/>
          <w:sz w:val="16"/>
          <w:szCs w:val="16"/>
        </w:rPr>
        <w:t xml:space="preserve">n its own right. As such, it ought to be considered </w:t>
      </w:r>
      <w:r w:rsidRPr="00A033F0">
        <w:rPr>
          <w:rStyle w:val="StyleUnderline"/>
          <w:rFonts w:asciiTheme="minorHAnsi" w:hAnsiTheme="minorHAnsi" w:cstheme="minorHAnsi"/>
          <w:highlight w:val="green"/>
        </w:rPr>
        <w:t>alongside</w:t>
      </w:r>
      <w:r w:rsidRPr="005E2E9A">
        <w:rPr>
          <w:rStyle w:val="StyleUnderline"/>
          <w:rFonts w:asciiTheme="minorHAnsi" w:hAnsiTheme="minorHAnsi" w:cstheme="minorHAnsi"/>
        </w:rPr>
        <w:t xml:space="preserve"> </w:t>
      </w:r>
      <w:r w:rsidRPr="00A033F0">
        <w:rPr>
          <w:rStyle w:val="Emphasis"/>
          <w:rFonts w:asciiTheme="minorHAnsi" w:hAnsiTheme="minorHAnsi" w:cstheme="minorHAnsi"/>
          <w:highlight w:val="green"/>
        </w:rPr>
        <w:t>climate change</w:t>
      </w:r>
      <w:r w:rsidRPr="00A033F0">
        <w:rPr>
          <w:rStyle w:val="StyleUnderline"/>
          <w:rFonts w:asciiTheme="minorHAnsi" w:hAnsiTheme="minorHAnsi" w:cstheme="minorHAnsi"/>
          <w:highlight w:val="green"/>
        </w:rPr>
        <w:t xml:space="preserve"> and </w:t>
      </w:r>
      <w:r w:rsidRPr="00A033F0">
        <w:rPr>
          <w:rStyle w:val="Emphasis"/>
          <w:rFonts w:asciiTheme="minorHAnsi" w:hAnsiTheme="minorHAnsi" w:cstheme="minorHAnsi"/>
          <w:highlight w:val="green"/>
        </w:rPr>
        <w:t>nuc</w:t>
      </w:r>
      <w:r w:rsidRPr="005E2E9A">
        <w:rPr>
          <w:rStyle w:val="Emphasis"/>
          <w:rFonts w:asciiTheme="minorHAnsi" w:hAnsiTheme="minorHAnsi" w:cstheme="minorHAnsi"/>
        </w:rPr>
        <w:t>lear weapon</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 as one of the most significant contemporary risks to human prosperity and survival. </w:t>
      </w:r>
    </w:p>
    <w:p w14:paraId="39727B7D" w14:textId="77777777" w:rsidR="00737AD0" w:rsidRPr="00F11ABF" w:rsidRDefault="00737AD0" w:rsidP="00737AD0">
      <w:pPr>
        <w:pStyle w:val="Heading4"/>
      </w:pPr>
      <w:r>
        <w:t xml:space="preserve">Satellites are key to addressing water scarcity. </w:t>
      </w:r>
    </w:p>
    <w:p w14:paraId="77F82D2B" w14:textId="77777777" w:rsidR="00737AD0" w:rsidRPr="00F11ABF" w:rsidRDefault="00737AD0" w:rsidP="00737AD0">
      <w:r w:rsidRPr="00F11ABF">
        <w:rPr>
          <w:rStyle w:val="Style13ptBold"/>
        </w:rPr>
        <w:t>ESA 19</w:t>
      </w:r>
      <w:r>
        <w:rPr>
          <w:rStyle w:val="Style13ptBold"/>
        </w:rPr>
        <w:t xml:space="preserve">. </w:t>
      </w:r>
      <w:r w:rsidRPr="00F11ABF">
        <w:t>Esa, 3-22-2019, "Satellites key to addressing water scarcity," European Space Agency, https://www.esa.int/Our_Activities/Observing_the_Earth/Satellites_key_to_addressing_water_scarcity</w:t>
      </w:r>
    </w:p>
    <w:p w14:paraId="06E9C4C2" w14:textId="77777777" w:rsidR="00737AD0" w:rsidRPr="006743C0" w:rsidRDefault="00737AD0" w:rsidP="00737AD0">
      <w:pPr>
        <w:rPr>
          <w:rStyle w:val="StyleUnderline"/>
        </w:rPr>
      </w:pPr>
      <w:r w:rsidRPr="006743C0">
        <w:rPr>
          <w:sz w:val="14"/>
        </w:rPr>
        <w:t xml:space="preserve">Today is World Water Day, but with </w:t>
      </w:r>
      <w:r w:rsidRPr="006743C0">
        <w:rPr>
          <w:u w:val="single"/>
        </w:rPr>
        <w:t xml:space="preserve">millions of people in Mozambique, Malawi and Zimbabwe struggling to cope in the aftermath of Cyclone Idai, the notion of water shortages may not be at the forefront of our minds right now. Even so, floods, like we see here, lead to </w:t>
      </w:r>
      <w:r w:rsidRPr="00D84268">
        <w:rPr>
          <w:u w:val="single"/>
        </w:rPr>
        <w:t>real problems accessing clean water. Whether the</w:t>
      </w:r>
      <w:r w:rsidRPr="006743C0">
        <w:rPr>
          <w:u w:val="single"/>
        </w:rPr>
        <w:t xml:space="preserve"> problem is inundation or water scarcity, </w:t>
      </w:r>
      <w:r w:rsidRPr="00A033F0">
        <w:rPr>
          <w:rStyle w:val="Emphasis"/>
          <w:highlight w:val="green"/>
        </w:rPr>
        <w:t xml:space="preserve">satellites </w:t>
      </w:r>
      <w:r w:rsidRPr="00D84268">
        <w:rPr>
          <w:rStyle w:val="Emphasis"/>
        </w:rPr>
        <w:t>can help</w:t>
      </w:r>
      <w:r w:rsidRPr="00A033F0">
        <w:rPr>
          <w:rStyle w:val="Emphasis"/>
          <w:highlight w:val="green"/>
        </w:rPr>
        <w:t xml:space="preserve"> monitor</w:t>
      </w:r>
      <w:r w:rsidRPr="006743C0">
        <w:rPr>
          <w:rStyle w:val="Emphasis"/>
        </w:rPr>
        <w:t xml:space="preserve"> </w:t>
      </w:r>
      <w:r w:rsidRPr="00D84268">
        <w:rPr>
          <w:rStyle w:val="Emphasis"/>
        </w:rPr>
        <w:t xml:space="preserve">this precious </w:t>
      </w:r>
      <w:r w:rsidRPr="00A033F0">
        <w:rPr>
          <w:rStyle w:val="Emphasis"/>
          <w:highlight w:val="green"/>
        </w:rPr>
        <w:t>resource</w:t>
      </w:r>
      <w:r w:rsidRPr="006743C0">
        <w:rPr>
          <w:u w:val="single"/>
        </w:rPr>
        <w:t>.</w:t>
      </w:r>
      <w:r>
        <w:rPr>
          <w:u w:val="single"/>
        </w:rPr>
        <w:t xml:space="preserve"> </w:t>
      </w:r>
      <w:r w:rsidRPr="006743C0">
        <w:rPr>
          <w:sz w:val="14"/>
        </w:rPr>
        <w:t xml:space="preserve">The UN World Water Day underscores the importance of freshwater and promotes sustainable management. This year, the focus is on the UN Sustainable Development Goal 6 (SDG 6), which aims to ensure the availability and sustainable management of water for all by 2030. With </w:t>
      </w:r>
      <w:r w:rsidRPr="006743C0">
        <w:rPr>
          <w:rStyle w:val="StyleUnderline"/>
        </w:rPr>
        <w:t xml:space="preserve">more than </w:t>
      </w:r>
      <w:r w:rsidRPr="00A033F0">
        <w:rPr>
          <w:rStyle w:val="Emphasis"/>
          <w:highlight w:val="green"/>
        </w:rPr>
        <w:t>two billion people</w:t>
      </w:r>
      <w:r w:rsidRPr="006743C0">
        <w:rPr>
          <w:rStyle w:val="StyleUnderline"/>
        </w:rPr>
        <w:t xml:space="preserve"> living </w:t>
      </w:r>
      <w:r w:rsidRPr="00A033F0">
        <w:rPr>
          <w:rStyle w:val="StyleUnderline"/>
          <w:highlight w:val="green"/>
        </w:rPr>
        <w:t>without</w:t>
      </w:r>
      <w:r w:rsidRPr="006743C0">
        <w:rPr>
          <w:rStyle w:val="StyleUnderline"/>
        </w:rPr>
        <w:t xml:space="preserve"> </w:t>
      </w:r>
      <w:r w:rsidRPr="00A033F0">
        <w:rPr>
          <w:rStyle w:val="StyleUnderline"/>
          <w:highlight w:val="green"/>
        </w:rPr>
        <w:t>safe water</w:t>
      </w:r>
      <w:r w:rsidRPr="006743C0">
        <w:rPr>
          <w:rStyle w:val="StyleUnderline"/>
        </w:rPr>
        <w:t xml:space="preserve"> </w:t>
      </w:r>
      <w:r w:rsidRPr="00A033F0">
        <w:rPr>
          <w:rStyle w:val="StyleUnderline"/>
          <w:highlight w:val="green"/>
        </w:rPr>
        <w:t>and</w:t>
      </w:r>
      <w:r w:rsidRPr="006743C0">
        <w:rPr>
          <w:rStyle w:val="StyleUnderline"/>
        </w:rPr>
        <w:t xml:space="preserve"> around </w:t>
      </w:r>
      <w:r w:rsidRPr="00A033F0">
        <w:rPr>
          <w:rStyle w:val="Emphasis"/>
          <w:highlight w:val="green"/>
        </w:rPr>
        <w:t>four billion</w:t>
      </w:r>
      <w:r w:rsidRPr="006743C0">
        <w:rPr>
          <w:rStyle w:val="Emphasis"/>
        </w:rPr>
        <w:t xml:space="preserve"> people </w:t>
      </w:r>
      <w:r w:rsidRPr="00A033F0">
        <w:rPr>
          <w:rStyle w:val="Emphasis"/>
          <w:highlight w:val="green"/>
        </w:rPr>
        <w:t>suffering severe water scarcity</w:t>
      </w:r>
      <w:r w:rsidRPr="006743C0">
        <w:rPr>
          <w:rStyle w:val="StyleUnderline"/>
        </w:rPr>
        <w:t xml:space="preserve"> for a least one month a year, achieving</w:t>
      </w:r>
      <w:r>
        <w:rPr>
          <w:rStyle w:val="StyleUnderline"/>
        </w:rPr>
        <w:t xml:space="preserve"> </w:t>
      </w:r>
      <w:r w:rsidRPr="006743C0">
        <w:rPr>
          <w:rStyle w:val="StyleUnderline"/>
        </w:rPr>
        <w:t>water for all</w:t>
      </w:r>
      <w:r>
        <w:rPr>
          <w:rStyle w:val="StyleUnderline"/>
        </w:rPr>
        <w:t xml:space="preserve"> </w:t>
      </w:r>
      <w:r w:rsidRPr="006743C0">
        <w:rPr>
          <w:rStyle w:val="StyleUnderline"/>
        </w:rPr>
        <w:t>is a huge challenge.</w:t>
      </w:r>
      <w:r w:rsidRPr="006743C0">
        <w:rPr>
          <w:sz w:val="14"/>
        </w:rPr>
        <w:t xml:space="preserve"> And, coupled with a growing global population and climate change, it’s likely to become even more challenging. Water allows life on Earth to thrive. The same water has existed for billions of years, cycling through the air, oceans, lakes, rocks, animals and plants and back again. The water we drink today may have once been inside a dinosaur! Our most precious resource is probably the strangest thing in the universe. Defying the laws of chemistry, it’s the only known substance that can exist naturally as a gas, liquid and solid within a relatively small range of air temperatures and pressures found on the surface of Earth. Although </w:t>
      </w:r>
      <w:r w:rsidRPr="006743C0">
        <w:rPr>
          <w:rStyle w:val="StyleUnderline"/>
        </w:rPr>
        <w:t>there is no shortage of water on Earth, less than 3% is freshwater. Then the vast majority of this is locked up in icecaps and glaciers, leaving less than 1% available for drinking and other domestic needs, agriculture and industrial processes, and more.</w:t>
      </w:r>
      <w:r>
        <w:rPr>
          <w:rStyle w:val="StyleUnderline"/>
        </w:rPr>
        <w:t xml:space="preserve"> </w:t>
      </w:r>
      <w:r w:rsidRPr="006743C0">
        <w:rPr>
          <w:sz w:val="14"/>
        </w:rPr>
        <w:t xml:space="preserve">Freshwater is the single most important natural resource on the planet, but we are very rapidly running out of it – as illustrated by dwindling water bodies such as the Aral Sea. When abundant, </w:t>
      </w:r>
      <w:r w:rsidRPr="00A033F0">
        <w:rPr>
          <w:rStyle w:val="Emphasis"/>
          <w:highlight w:val="green"/>
        </w:rPr>
        <w:t>water allows economies to grow</w:t>
      </w:r>
      <w:r w:rsidRPr="006743C0">
        <w:rPr>
          <w:rStyle w:val="Emphasis"/>
        </w:rPr>
        <w:t xml:space="preserve">, but in times of </w:t>
      </w:r>
      <w:r w:rsidRPr="00A033F0">
        <w:rPr>
          <w:rStyle w:val="Emphasis"/>
          <w:highlight w:val="green"/>
        </w:rPr>
        <w:t>scarcity</w:t>
      </w:r>
      <w:r w:rsidRPr="006743C0">
        <w:rPr>
          <w:rStyle w:val="Emphasis"/>
        </w:rPr>
        <w:t xml:space="preserve">, it can </w:t>
      </w:r>
      <w:r w:rsidRPr="00A033F0">
        <w:rPr>
          <w:rStyle w:val="Emphasis"/>
          <w:highlight w:val="green"/>
        </w:rPr>
        <w:t>cause life-threatening crises</w:t>
      </w:r>
      <w:r w:rsidRPr="006743C0">
        <w:rPr>
          <w:sz w:val="14"/>
        </w:rPr>
        <w:t xml:space="preserve">. It has </w:t>
      </w:r>
      <w:r w:rsidRPr="006743C0">
        <w:rPr>
          <w:rStyle w:val="StyleUnderline"/>
        </w:rPr>
        <w:t xml:space="preserve">never been </w:t>
      </w:r>
      <w:r w:rsidRPr="00D84268">
        <w:rPr>
          <w:rStyle w:val="StyleUnderline"/>
        </w:rPr>
        <w:t>more important to manage water supplies effectively to make good use of every drop –</w:t>
      </w:r>
      <w:r w:rsidRPr="006743C0">
        <w:rPr>
          <w:rStyle w:val="StyleUnderline"/>
        </w:rPr>
        <w:t xml:space="preserve"> and </w:t>
      </w:r>
      <w:r w:rsidRPr="00A033F0">
        <w:rPr>
          <w:rStyle w:val="Emphasis"/>
          <w:highlight w:val="green"/>
        </w:rPr>
        <w:t xml:space="preserve">satellites orbiting </w:t>
      </w:r>
      <w:r w:rsidRPr="006743C0">
        <w:rPr>
          <w:rStyle w:val="Emphasis"/>
        </w:rPr>
        <w:t xml:space="preserve">the planet can </w:t>
      </w:r>
      <w:r w:rsidRPr="00A033F0">
        <w:rPr>
          <w:rStyle w:val="Emphasis"/>
          <w:highlight w:val="green"/>
        </w:rPr>
        <w:t>play</w:t>
      </w:r>
      <w:r w:rsidRPr="006743C0">
        <w:rPr>
          <w:rStyle w:val="Emphasis"/>
        </w:rPr>
        <w:t xml:space="preserve"> an </w:t>
      </w:r>
      <w:r w:rsidRPr="00A033F0">
        <w:rPr>
          <w:rStyle w:val="Emphasis"/>
          <w:highlight w:val="green"/>
        </w:rPr>
        <w:t>important role</w:t>
      </w:r>
      <w:r w:rsidRPr="00A033F0">
        <w:rPr>
          <w:rStyle w:val="StyleUnderline"/>
          <w:highlight w:val="green"/>
        </w:rPr>
        <w:t xml:space="preserve"> in</w:t>
      </w:r>
      <w:r w:rsidRPr="006743C0">
        <w:rPr>
          <w:rStyle w:val="StyleUnderline"/>
        </w:rPr>
        <w:t xml:space="preserve"> this process.</w:t>
      </w:r>
      <w:r>
        <w:rPr>
          <w:rStyle w:val="StyleUnderline"/>
        </w:rPr>
        <w:t xml:space="preserve"> </w:t>
      </w:r>
      <w:r w:rsidRPr="006743C0">
        <w:rPr>
          <w:sz w:val="14"/>
        </w:rPr>
        <w:t xml:space="preserve">Thanks to satellites, </w:t>
      </w:r>
      <w:r w:rsidRPr="006743C0">
        <w:rPr>
          <w:rStyle w:val="StyleUnderline"/>
        </w:rPr>
        <w:t xml:space="preserve">we are better placed than ever before to understand and </w:t>
      </w:r>
      <w:r w:rsidRPr="00687C56">
        <w:rPr>
          <w:rStyle w:val="StyleUnderline"/>
        </w:rPr>
        <w:t xml:space="preserve">measure the processes driving the </w:t>
      </w:r>
      <w:r w:rsidRPr="00A033F0">
        <w:rPr>
          <w:rStyle w:val="Emphasis"/>
          <w:highlight w:val="green"/>
        </w:rPr>
        <w:t>water cycle</w:t>
      </w:r>
      <w:r w:rsidRPr="00687C56">
        <w:rPr>
          <w:rStyle w:val="Emphasis"/>
        </w:rPr>
        <w:t xml:space="preserve"> and the impact that climate change and human activity are having</w:t>
      </w:r>
      <w:r w:rsidRPr="00687C56">
        <w:rPr>
          <w:rStyle w:val="StyleUnderline"/>
        </w:rPr>
        <w:t>. They also allow us to measure and monitor, for example, the changing</w:t>
      </w:r>
      <w:r w:rsidRPr="006743C0">
        <w:rPr>
          <w:rStyle w:val="StyleUnderline"/>
        </w:rPr>
        <w:t xml:space="preserve"> shape of lakes, reservoirs and rivers so </w:t>
      </w:r>
      <w:r w:rsidRPr="004B7939">
        <w:rPr>
          <w:rStyle w:val="StyleUnderline"/>
        </w:rPr>
        <w:t>that mitigation strategies can</w:t>
      </w:r>
      <w:r w:rsidRPr="006743C0">
        <w:rPr>
          <w:rStyle w:val="StyleUnderline"/>
        </w:rPr>
        <w:t xml:space="preserve"> be put in place.</w:t>
      </w:r>
      <w:r>
        <w:rPr>
          <w:rStyle w:val="StyleUnderline"/>
        </w:rPr>
        <w:t xml:space="preserve"> </w:t>
      </w:r>
      <w:r w:rsidRPr="006743C0">
        <w:rPr>
          <w:sz w:val="14"/>
        </w:rPr>
        <w:t xml:space="preserve">A huge percentage – around 70% – of the </w:t>
      </w:r>
      <w:r w:rsidRPr="00D84268">
        <w:rPr>
          <w:sz w:val="14"/>
        </w:rPr>
        <w:t xml:space="preserve">freshwater drawn is used for agriculture alone. </w:t>
      </w:r>
      <w:r w:rsidRPr="00D84268">
        <w:rPr>
          <w:rStyle w:val="StyleUnderline"/>
        </w:rPr>
        <w:t xml:space="preserve">Satellites such as ESA’s SMOS mission and the Copernicus Sentinels provide key information on soil moisture and crop </w:t>
      </w:r>
      <w:hyperlink r:id="rId43" w:history="1">
        <w:r w:rsidRPr="00D84268">
          <w:rPr>
            <w:rStyle w:val="StyleUnderline"/>
          </w:rPr>
          <w:t>health</w:t>
        </w:r>
      </w:hyperlink>
      <w:r w:rsidRPr="00D84268">
        <w:rPr>
          <w:rStyle w:val="StyleUnderline"/>
        </w:rPr>
        <w:t xml:space="preserve"> and this information can</w:t>
      </w:r>
      <w:r w:rsidRPr="006743C0">
        <w:rPr>
          <w:rStyle w:val="StyleUnderline"/>
        </w:rPr>
        <w:t xml:space="preserve"> be used to </w:t>
      </w:r>
      <w:r w:rsidRPr="00A033F0">
        <w:rPr>
          <w:rStyle w:val="Emphasis"/>
          <w:highlight w:val="green"/>
        </w:rPr>
        <w:t xml:space="preserve">improve the efficiency of irrigation </w:t>
      </w:r>
      <w:r w:rsidRPr="00D84268">
        <w:rPr>
          <w:rStyle w:val="Emphasis"/>
        </w:rPr>
        <w:t>practices</w:t>
      </w:r>
      <w:r w:rsidRPr="006743C0">
        <w:rPr>
          <w:rStyle w:val="Emphasis"/>
        </w:rPr>
        <w:t>.</w:t>
      </w:r>
      <w:r>
        <w:rPr>
          <w:rStyle w:val="Emphasis"/>
        </w:rPr>
        <w:t xml:space="preserve"> </w:t>
      </w:r>
      <w:r w:rsidRPr="006743C0">
        <w:rPr>
          <w:rStyle w:val="StyleUnderline"/>
        </w:rPr>
        <w:t>Data from the Sentinel-2 mission are key to the Copernicus Land Monitoring Service, which provides geographical information on land cover and its changes, land use, vegetation state, water cycle and surface-energy variables for a broad range of users across the world.</w:t>
      </w:r>
      <w:r>
        <w:rPr>
          <w:rStyle w:val="StyleUnderline"/>
        </w:rPr>
        <w:t xml:space="preserve"> </w:t>
      </w:r>
      <w:r w:rsidRPr="006743C0">
        <w:rPr>
          <w:sz w:val="14"/>
        </w:rPr>
        <w:t xml:space="preserve">Other organisations use </w:t>
      </w:r>
      <w:r w:rsidRPr="006743C0">
        <w:rPr>
          <w:rStyle w:val="StyleUnderline"/>
        </w:rPr>
        <w:t xml:space="preserve">satellite data </w:t>
      </w:r>
      <w:r w:rsidRPr="00D84268">
        <w:rPr>
          <w:rStyle w:val="StyleUnderline"/>
        </w:rPr>
        <w:t xml:space="preserve">in platforms, such as EOResearch Synergise’s Blue Dot Observatory, so that users have easy access to information to monitor changing water bodies. Satellites such as Copernicus Sentinel-1, Sentinel-2 and ESA's CryoSat can also be used to </w:t>
      </w:r>
      <w:r w:rsidRPr="00A033F0">
        <w:rPr>
          <w:rStyle w:val="StyleUnderline"/>
          <w:highlight w:val="green"/>
        </w:rPr>
        <w:t>monitor glacial</w:t>
      </w:r>
      <w:r w:rsidRPr="00D84268">
        <w:rPr>
          <w:rStyle w:val="StyleUnderline"/>
        </w:rPr>
        <w:t xml:space="preserve"> </w:t>
      </w:r>
      <w:r w:rsidRPr="00A033F0">
        <w:rPr>
          <w:rStyle w:val="StyleUnderline"/>
          <w:highlight w:val="green"/>
        </w:rPr>
        <w:t>change</w:t>
      </w:r>
      <w:r w:rsidRPr="00D84268">
        <w:rPr>
          <w:rStyle w:val="StyleUnderline"/>
        </w:rPr>
        <w:t xml:space="preserve">, which has a </w:t>
      </w:r>
      <w:r w:rsidRPr="00D84268">
        <w:rPr>
          <w:rStyle w:val="Emphasis"/>
        </w:rPr>
        <w:t>real impact on water supplies downstream</w:t>
      </w:r>
      <w:r w:rsidRPr="00D84268">
        <w:rPr>
          <w:sz w:val="14"/>
        </w:rPr>
        <w:t>. For example</w:t>
      </w:r>
      <w:r w:rsidRPr="006743C0">
        <w:rPr>
          <w:sz w:val="14"/>
        </w:rPr>
        <w:t xml:space="preserve">, </w:t>
      </w:r>
      <w:r w:rsidRPr="006743C0">
        <w:rPr>
          <w:rStyle w:val="StyleUnderline"/>
        </w:rPr>
        <w:t>part of the Himalayas</w:t>
      </w:r>
      <w:r w:rsidRPr="006743C0">
        <w:rPr>
          <w:sz w:val="14"/>
        </w:rPr>
        <w:t xml:space="preserve">, known as ‘the third pole’ – because these high-altitude ice fields contain the largest reserve of freshwater outside the polar regions – </w:t>
      </w:r>
      <w:r w:rsidRPr="00A033F0">
        <w:rPr>
          <w:rStyle w:val="StyleUnderline"/>
          <w:highlight w:val="green"/>
        </w:rPr>
        <w:t>provides</w:t>
      </w:r>
      <w:r w:rsidRPr="006743C0">
        <w:rPr>
          <w:rStyle w:val="StyleUnderline"/>
        </w:rPr>
        <w:t xml:space="preserve"> </w:t>
      </w:r>
      <w:r w:rsidRPr="00A033F0">
        <w:rPr>
          <w:rStyle w:val="StyleUnderline"/>
          <w:highlight w:val="green"/>
        </w:rPr>
        <w:t>freshwater</w:t>
      </w:r>
      <w:r w:rsidRPr="006743C0">
        <w:rPr>
          <w:rStyle w:val="StyleUnderline"/>
        </w:rPr>
        <w:t xml:space="preserve"> </w:t>
      </w:r>
      <w:r w:rsidRPr="00A033F0">
        <w:rPr>
          <w:rStyle w:val="StyleUnderline"/>
          <w:highlight w:val="green"/>
        </w:rPr>
        <w:t>for</w:t>
      </w:r>
      <w:r w:rsidRPr="006743C0">
        <w:rPr>
          <w:rStyle w:val="StyleUnderline"/>
        </w:rPr>
        <w:t xml:space="preserve"> over </w:t>
      </w:r>
      <w:r w:rsidRPr="00D84268">
        <w:rPr>
          <w:rStyle w:val="Emphasis"/>
        </w:rPr>
        <w:t>1.3 billion people in Asia,</w:t>
      </w:r>
      <w:r w:rsidRPr="006743C0">
        <w:rPr>
          <w:rStyle w:val="Emphasis"/>
        </w:rPr>
        <w:t xml:space="preserve"> nearly </w:t>
      </w:r>
      <w:r w:rsidRPr="00A033F0">
        <w:rPr>
          <w:rStyle w:val="Emphasis"/>
          <w:highlight w:val="green"/>
        </w:rPr>
        <w:t xml:space="preserve">20% of the </w:t>
      </w:r>
      <w:r w:rsidRPr="006743C0">
        <w:rPr>
          <w:rStyle w:val="Emphasis"/>
        </w:rPr>
        <w:t xml:space="preserve">world’s </w:t>
      </w:r>
      <w:r w:rsidRPr="00A033F0">
        <w:rPr>
          <w:rStyle w:val="Emphasis"/>
          <w:highlight w:val="green"/>
        </w:rPr>
        <w:t>population</w:t>
      </w:r>
      <w:r w:rsidRPr="006743C0">
        <w:rPr>
          <w:rStyle w:val="Emphasis"/>
        </w:rPr>
        <w:t>.</w:t>
      </w:r>
      <w:r>
        <w:rPr>
          <w:rStyle w:val="Emphasis"/>
        </w:rPr>
        <w:t xml:space="preserve"> </w:t>
      </w:r>
      <w:r w:rsidRPr="006743C0">
        <w:rPr>
          <w:sz w:val="14"/>
        </w:rPr>
        <w:t xml:space="preserve">We live in challenging environmental times, but we also have opportunities like no other time in history, where </w:t>
      </w:r>
      <w:r w:rsidRPr="006743C0">
        <w:rPr>
          <w:rStyle w:val="StyleUnderline"/>
        </w:rPr>
        <w:t>satellite technology can be used to deliver and share information with the world for the good of society at large.</w:t>
      </w:r>
    </w:p>
    <w:p w14:paraId="512DFCF3" w14:textId="77777777" w:rsidR="00737AD0" w:rsidRPr="00000D4C" w:rsidRDefault="00737AD0" w:rsidP="00737AD0">
      <w:pPr>
        <w:pStyle w:val="Heading4"/>
      </w:pPr>
      <w:r w:rsidRPr="00000D4C">
        <w:t xml:space="preserve">Water shortages cause </w:t>
      </w:r>
      <w:r>
        <w:t>extinction.</w:t>
      </w:r>
    </w:p>
    <w:p w14:paraId="6C4DD223" w14:textId="77777777" w:rsidR="00737AD0" w:rsidRPr="00DF1143" w:rsidRDefault="00737AD0" w:rsidP="00737AD0">
      <w:r w:rsidRPr="00DF1143">
        <w:t xml:space="preserve">Laura </w:t>
      </w:r>
      <w:r w:rsidRPr="00DF1143">
        <w:rPr>
          <w:rStyle w:val="Style13ptBold"/>
        </w:rPr>
        <w:t>Parker 16</w:t>
      </w:r>
      <w:r w:rsidRPr="00DF1143">
        <w:t>, National Geographic, contributing writer at NYT and the Guardian, associate editor at CBS, 7-14-2016, "What You Need to Know About the World's Water Wars," National Geographic News, accessed 8-28-2016, http://news.nationalgeographic.com/2016/07/world-aquifers-water-wars/</w:t>
      </w:r>
    </w:p>
    <w:p w14:paraId="00837D15" w14:textId="77777777" w:rsidR="00737AD0" w:rsidRDefault="00737AD0" w:rsidP="00737AD0">
      <w:pPr>
        <w:rPr>
          <w:sz w:val="14"/>
        </w:rPr>
      </w:pPr>
      <w:r w:rsidRPr="00000D4C">
        <w:rPr>
          <w:rStyle w:val="StyleUnderline"/>
        </w:rPr>
        <w:t>Beijing is sinking</w:t>
      </w:r>
      <w:r w:rsidRPr="00000D4C">
        <w:rPr>
          <w:sz w:val="14"/>
        </w:rPr>
        <w:t xml:space="preserve">. In some neighborhoods, the ground is giving way </w:t>
      </w:r>
      <w:r w:rsidRPr="00000D4C">
        <w:rPr>
          <w:rStyle w:val="StyleUnderline"/>
        </w:rPr>
        <w:t xml:space="preserve">at a rate of </w:t>
      </w:r>
      <w:r w:rsidRPr="00000D4C">
        <w:rPr>
          <w:rStyle w:val="Emphasis"/>
        </w:rPr>
        <w:t>four inches a year</w:t>
      </w:r>
      <w:r w:rsidRPr="00000D4C">
        <w:rPr>
          <w:sz w:val="14"/>
        </w:rPr>
        <w:t xml:space="preserve"> </w:t>
      </w:r>
      <w:r w:rsidRPr="00000D4C">
        <w:rPr>
          <w:rStyle w:val="StyleUnderline"/>
        </w:rPr>
        <w:t>as water in the giant aquifer below it is pumped</w:t>
      </w:r>
      <w:r w:rsidRPr="00000D4C">
        <w:rPr>
          <w:sz w:val="14"/>
        </w:rPr>
        <w:t xml:space="preserve">. The groundwater has been so depleted that </w:t>
      </w:r>
      <w:r w:rsidRPr="00000D4C">
        <w:rPr>
          <w:rStyle w:val="StyleUnderline"/>
        </w:rPr>
        <w:t>China’s capital city</w:t>
      </w:r>
      <w:r w:rsidRPr="00000D4C">
        <w:rPr>
          <w:sz w:val="14"/>
        </w:rPr>
        <w:t xml:space="preserve">, home to more than 20 million people, </w:t>
      </w:r>
      <w:r w:rsidRPr="00000D4C">
        <w:rPr>
          <w:rStyle w:val="StyleUnderline"/>
        </w:rPr>
        <w:t>could face serious disruptions</w:t>
      </w:r>
      <w:r w:rsidRPr="00000D4C">
        <w:rPr>
          <w:sz w:val="14"/>
        </w:rPr>
        <w:t xml:space="preserve"> in its rail system, roadways, and building foundations, an international team of scientists concluded earlier this year. Beijing, despite tapping into the gigantic North China Plain aquifer, is the world’s fifth most water-stressed city and its water problems are likely to get even worse. Beijing isn’t the only place experiencing subsidence, or sinking, as soil collapses into space created as groundwater is depleted. </w:t>
      </w:r>
      <w:r w:rsidRPr="00000D4C">
        <w:rPr>
          <w:rStyle w:val="StyleUnderline"/>
        </w:rPr>
        <w:t>Parts of Shanghai, Mexico City, and other cities are sinking, too</w:t>
      </w:r>
      <w:r w:rsidRPr="00000D4C">
        <w:rPr>
          <w:sz w:val="14"/>
        </w:rPr>
        <w:t xml:space="preserve">. Sections of </w:t>
      </w:r>
      <w:r w:rsidRPr="00000D4C">
        <w:rPr>
          <w:rStyle w:val="StyleUnderline"/>
        </w:rPr>
        <w:t>California’s Central Valley have dropped by a foot, and in some localized areas, by as much as 28 feet</w:t>
      </w:r>
      <w:r w:rsidRPr="00000D4C">
        <w:rPr>
          <w:sz w:val="14"/>
        </w:rPr>
        <w:t xml:space="preserve">. Around the world, </w:t>
      </w:r>
      <w:r w:rsidRPr="00000D4C">
        <w:rPr>
          <w:rStyle w:val="StyleUnderline"/>
        </w:rPr>
        <w:t>alarms are being sounded about the depletion of underground water supplies</w:t>
      </w:r>
      <w:r w:rsidRPr="00000D4C">
        <w:rPr>
          <w:sz w:val="14"/>
        </w:rPr>
        <w:t xml:space="preserve">. </w:t>
      </w:r>
      <w:r w:rsidRPr="00000D4C">
        <w:rPr>
          <w:rStyle w:val="StyleUnderline"/>
        </w:rPr>
        <w:t xml:space="preserve">The </w:t>
      </w:r>
      <w:r w:rsidRPr="00000D4C">
        <w:rPr>
          <w:rStyle w:val="Emphasis"/>
        </w:rPr>
        <w:t>U</w:t>
      </w:r>
      <w:r w:rsidRPr="00000D4C">
        <w:rPr>
          <w:sz w:val="14"/>
        </w:rPr>
        <w:t xml:space="preserve">nited </w:t>
      </w:r>
      <w:r w:rsidRPr="00000D4C">
        <w:rPr>
          <w:rStyle w:val="Emphasis"/>
        </w:rPr>
        <w:t>N</w:t>
      </w:r>
      <w:r w:rsidRPr="00000D4C">
        <w:rPr>
          <w:sz w:val="14"/>
        </w:rPr>
        <w:t xml:space="preserve">ations </w:t>
      </w:r>
      <w:r w:rsidRPr="00000D4C">
        <w:rPr>
          <w:rStyle w:val="StyleUnderline"/>
        </w:rPr>
        <w:t xml:space="preserve">predicts a </w:t>
      </w:r>
      <w:r w:rsidRPr="00000D4C">
        <w:rPr>
          <w:rStyle w:val="Emphasis"/>
        </w:rPr>
        <w:t>global shortfall</w:t>
      </w:r>
      <w:r w:rsidRPr="00000D4C">
        <w:rPr>
          <w:rStyle w:val="StyleUnderline"/>
        </w:rPr>
        <w:t xml:space="preserve"> in water by </w:t>
      </w:r>
      <w:r w:rsidRPr="00000D4C">
        <w:rPr>
          <w:rStyle w:val="Emphasis"/>
        </w:rPr>
        <w:t>2030</w:t>
      </w:r>
      <w:r w:rsidRPr="00000D4C">
        <w:rPr>
          <w:sz w:val="14"/>
        </w:rPr>
        <w:t xml:space="preserve">. About 30 percent of the planet’s available freshwater is in the aquifers that underlie every continent. More than two-thirds of the groundwater consumed around the world irrigates agriculture, while the rest supplies drinking water to cities. These aquifers long have served as a backup to carry regions and countries through droughts and warm winters lacking enough snowmelt to replenish rivers and streams. Now, </w:t>
      </w:r>
      <w:r w:rsidRPr="00000D4C">
        <w:rPr>
          <w:rStyle w:val="StyleUnderline"/>
        </w:rPr>
        <w:t xml:space="preserve">the world’s largest </w:t>
      </w:r>
      <w:r w:rsidRPr="00D84268">
        <w:rPr>
          <w:rStyle w:val="StyleUnderline"/>
        </w:rPr>
        <w:t xml:space="preserve">underground water reserves in </w:t>
      </w:r>
      <w:r w:rsidRPr="00A033F0">
        <w:rPr>
          <w:rStyle w:val="Emphasis"/>
          <w:highlight w:val="green"/>
        </w:rPr>
        <w:t>Africa</w:t>
      </w:r>
      <w:r w:rsidRPr="00A033F0">
        <w:rPr>
          <w:rStyle w:val="StyleUnderline"/>
          <w:highlight w:val="green"/>
        </w:rPr>
        <w:t xml:space="preserve">, </w:t>
      </w:r>
      <w:r w:rsidRPr="00A033F0">
        <w:rPr>
          <w:rStyle w:val="Emphasis"/>
          <w:highlight w:val="green"/>
        </w:rPr>
        <w:t>Eurasia</w:t>
      </w:r>
      <w:r w:rsidRPr="00A033F0">
        <w:rPr>
          <w:rStyle w:val="StyleUnderline"/>
          <w:highlight w:val="green"/>
        </w:rPr>
        <w:t xml:space="preserve">, and the </w:t>
      </w:r>
      <w:r w:rsidRPr="00A033F0">
        <w:rPr>
          <w:rStyle w:val="Emphasis"/>
          <w:highlight w:val="green"/>
        </w:rPr>
        <w:t>Americas</w:t>
      </w:r>
      <w:r w:rsidRPr="00A033F0">
        <w:rPr>
          <w:rStyle w:val="StyleUnderline"/>
          <w:highlight w:val="green"/>
        </w:rPr>
        <w:t xml:space="preserve"> </w:t>
      </w:r>
      <w:r w:rsidRPr="00D84268">
        <w:rPr>
          <w:rStyle w:val="StyleUnderline"/>
        </w:rPr>
        <w:t xml:space="preserve">are </w:t>
      </w:r>
      <w:r w:rsidRPr="00A033F0">
        <w:rPr>
          <w:rStyle w:val="StyleUnderline"/>
          <w:highlight w:val="green"/>
        </w:rPr>
        <w:t>under stress</w:t>
      </w:r>
      <w:r w:rsidRPr="00000D4C">
        <w:rPr>
          <w:sz w:val="14"/>
        </w:rPr>
        <w:t xml:space="preserve">. </w:t>
      </w:r>
      <w:r w:rsidRPr="00D84268">
        <w:rPr>
          <w:rStyle w:val="StyleUnderline"/>
        </w:rPr>
        <w:t xml:space="preserve">Many of them are being </w:t>
      </w:r>
      <w:r w:rsidRPr="00A033F0">
        <w:rPr>
          <w:rStyle w:val="StyleUnderline"/>
          <w:highlight w:val="green"/>
        </w:rPr>
        <w:t>drawn</w:t>
      </w:r>
      <w:r w:rsidRPr="00000D4C">
        <w:rPr>
          <w:rStyle w:val="StyleUnderline"/>
        </w:rPr>
        <w:t xml:space="preserve"> down </w:t>
      </w:r>
      <w:r w:rsidRPr="00A033F0">
        <w:rPr>
          <w:rStyle w:val="StyleUnderline"/>
          <w:highlight w:val="green"/>
        </w:rPr>
        <w:t xml:space="preserve">at </w:t>
      </w:r>
      <w:r w:rsidRPr="00A033F0">
        <w:rPr>
          <w:rStyle w:val="Emphasis"/>
          <w:highlight w:val="green"/>
        </w:rPr>
        <w:t>unsustainable rates.</w:t>
      </w:r>
      <w:r w:rsidRPr="00A033F0">
        <w:rPr>
          <w:sz w:val="14"/>
          <w:highlight w:val="green"/>
        </w:rPr>
        <w:t xml:space="preserve"> </w:t>
      </w:r>
      <w:r w:rsidRPr="00D84268">
        <w:rPr>
          <w:rStyle w:val="StyleUnderline"/>
        </w:rPr>
        <w:t xml:space="preserve">Nearly </w:t>
      </w:r>
      <w:r w:rsidRPr="00A033F0">
        <w:rPr>
          <w:rStyle w:val="Emphasis"/>
          <w:highlight w:val="green"/>
        </w:rPr>
        <w:t>two billion</w:t>
      </w:r>
      <w:r w:rsidRPr="00000D4C">
        <w:rPr>
          <w:rStyle w:val="StyleUnderline"/>
        </w:rPr>
        <w:t xml:space="preserve"> people </w:t>
      </w:r>
      <w:r w:rsidRPr="00A033F0">
        <w:rPr>
          <w:rStyle w:val="StyleUnderline"/>
          <w:highlight w:val="green"/>
        </w:rPr>
        <w:t>rely on</w:t>
      </w:r>
      <w:r w:rsidRPr="00000D4C">
        <w:rPr>
          <w:rStyle w:val="StyleUnderline"/>
        </w:rPr>
        <w:t xml:space="preserve"> </w:t>
      </w:r>
      <w:r w:rsidRPr="00000D4C">
        <w:rPr>
          <w:rStyle w:val="Emphasis"/>
        </w:rPr>
        <w:t>ground</w:t>
      </w:r>
      <w:r w:rsidRPr="00A033F0">
        <w:rPr>
          <w:rStyle w:val="Emphasis"/>
          <w:highlight w:val="green"/>
        </w:rPr>
        <w:t>water</w:t>
      </w:r>
      <w:r w:rsidRPr="00000D4C">
        <w:rPr>
          <w:rStyle w:val="Emphasis"/>
        </w:rPr>
        <w:t xml:space="preserve"> that is considered </w:t>
      </w:r>
      <w:r w:rsidRPr="00A033F0">
        <w:rPr>
          <w:rStyle w:val="Emphasis"/>
          <w:highlight w:val="green"/>
        </w:rPr>
        <w:t>under threat</w:t>
      </w:r>
      <w:r w:rsidRPr="00000D4C">
        <w:rPr>
          <w:sz w:val="14"/>
        </w:rPr>
        <w:t xml:space="preserve">. Richard Damania, a lead economist at the World Bank, predicts that without adequate water supplies, economic growth in the most stressed parts of the world could decline by six percent of GDP. His findings conclude that the most severe impacts of climate change will deplete water supplies. “If you are in a dry area, you are going to get a lot less </w:t>
      </w:r>
      <w:r w:rsidRPr="00D84268">
        <w:rPr>
          <w:sz w:val="14"/>
        </w:rPr>
        <w:t xml:space="preserve">rainfall. </w:t>
      </w:r>
      <w:r w:rsidRPr="00D84268">
        <w:rPr>
          <w:rStyle w:val="StyleUnderline"/>
        </w:rPr>
        <w:t>Run-off is declining</w:t>
      </w:r>
      <w:r w:rsidRPr="00D84268">
        <w:rPr>
          <w:sz w:val="14"/>
        </w:rPr>
        <w:t>,” he says. “</w:t>
      </w:r>
      <w:r w:rsidRPr="00D84268">
        <w:rPr>
          <w:rStyle w:val="StyleUnderline"/>
        </w:rPr>
        <w:t>People are turning to groundwater in a very, very big way.</w:t>
      </w:r>
      <w:r w:rsidRPr="00D84268">
        <w:rPr>
          <w:sz w:val="14"/>
        </w:rPr>
        <w:t xml:space="preserve">” But few things are more difficult to control than groundwater pumping, Damania says. In the United States, farmers are withdrawing water at unsustainable rates from the High Plains, or Ogallala Aquifer, even though they have been aware of the threat for six decades. “What you have in developing countries is a large number of small farmers pumping. Given that these guys are earning so little, there is very little you can do to control it,” Damania says. “And </w:t>
      </w:r>
      <w:r w:rsidRPr="00D84268">
        <w:rPr>
          <w:rStyle w:val="StyleUnderline"/>
        </w:rPr>
        <w:t xml:space="preserve">you are, </w:t>
      </w:r>
      <w:r w:rsidRPr="00D84268">
        <w:rPr>
          <w:rStyle w:val="Emphasis"/>
        </w:rPr>
        <w:t>literally, in a race</w:t>
      </w:r>
      <w:r w:rsidRPr="00000D4C">
        <w:rPr>
          <w:rStyle w:val="Emphasis"/>
        </w:rPr>
        <w:t xml:space="preserve"> to the bottom</w:t>
      </w:r>
      <w:r w:rsidRPr="00000D4C">
        <w:rPr>
          <w:sz w:val="14"/>
        </w:rPr>
        <w:t xml:space="preserve">.” Over the past three decades, Saudi Arabia has been drilling for a resource more precious than oil. Engineers and farmers have tapped hidden reserves of water to grow grains, fruits, and vegetables in the one of the driest places in the world. They are tapping into the aquifer at unsustainable rates. On these </w:t>
      </w:r>
      <w:r w:rsidRPr="00D84268">
        <w:rPr>
          <w:sz w:val="14"/>
        </w:rPr>
        <w:t xml:space="preserve">NASA satellite images of the Wadi As-Sirhan Basin, green indicates crops, contrasting with the pink and yellow of dry, barren land. </w:t>
      </w:r>
      <w:r w:rsidRPr="00D84268">
        <w:rPr>
          <w:rStyle w:val="StyleUnderline"/>
        </w:rPr>
        <w:t>As regions and nations run short of water</w:t>
      </w:r>
      <w:r w:rsidRPr="00D84268">
        <w:rPr>
          <w:sz w:val="14"/>
        </w:rPr>
        <w:t>, Damania</w:t>
      </w:r>
      <w:r w:rsidRPr="00000D4C">
        <w:rPr>
          <w:sz w:val="14"/>
        </w:rPr>
        <w:t xml:space="preserve"> says, economic </w:t>
      </w:r>
      <w:r w:rsidRPr="00000D4C">
        <w:rPr>
          <w:rStyle w:val="StyleUnderline"/>
        </w:rPr>
        <w:t xml:space="preserve">growth will decline and food </w:t>
      </w:r>
      <w:r w:rsidRPr="00A033F0">
        <w:rPr>
          <w:rStyle w:val="StyleUnderline"/>
          <w:highlight w:val="green"/>
        </w:rPr>
        <w:t>prices</w:t>
      </w:r>
      <w:r w:rsidRPr="00000D4C">
        <w:rPr>
          <w:rStyle w:val="StyleUnderline"/>
        </w:rPr>
        <w:t xml:space="preserve"> </w:t>
      </w:r>
      <w:r w:rsidRPr="00A033F0">
        <w:rPr>
          <w:rStyle w:val="StyleUnderline"/>
          <w:highlight w:val="green"/>
        </w:rPr>
        <w:t>will spike</w:t>
      </w:r>
      <w:r w:rsidRPr="00A033F0">
        <w:rPr>
          <w:sz w:val="14"/>
          <w:highlight w:val="green"/>
        </w:rPr>
        <w:t xml:space="preserve">, </w:t>
      </w:r>
      <w:r w:rsidRPr="00A033F0">
        <w:rPr>
          <w:rStyle w:val="Emphasis"/>
          <w:highlight w:val="green"/>
        </w:rPr>
        <w:t>raising</w:t>
      </w:r>
      <w:r w:rsidRPr="00000D4C">
        <w:rPr>
          <w:rStyle w:val="Emphasis"/>
        </w:rPr>
        <w:t xml:space="preserve"> </w:t>
      </w:r>
      <w:r w:rsidRPr="00A033F0">
        <w:rPr>
          <w:rStyle w:val="Emphasis"/>
          <w:highlight w:val="green"/>
        </w:rPr>
        <w:t>the risk of violent conflict</w:t>
      </w:r>
      <w:r w:rsidRPr="00000D4C">
        <w:rPr>
          <w:sz w:val="14"/>
        </w:rPr>
        <w:t xml:space="preserve"> and waves of large migrations. </w:t>
      </w:r>
      <w:r w:rsidRPr="00000D4C">
        <w:rPr>
          <w:rStyle w:val="StyleUnderline"/>
        </w:rPr>
        <w:t xml:space="preserve">Unrest in </w:t>
      </w:r>
      <w:r w:rsidRPr="00000D4C">
        <w:rPr>
          <w:rStyle w:val="Emphasis"/>
        </w:rPr>
        <w:t>Yemen</w:t>
      </w:r>
      <w:r w:rsidRPr="00000D4C">
        <w:rPr>
          <w:sz w:val="14"/>
        </w:rPr>
        <w:t xml:space="preserve">, which heavily taps into groundwater and which experienced water riots in 2009, </w:t>
      </w:r>
      <w:r w:rsidRPr="00000D4C">
        <w:rPr>
          <w:rStyle w:val="StyleUnderline"/>
        </w:rPr>
        <w:t>is rooted in a water crisis</w:t>
      </w:r>
      <w:r w:rsidRPr="00000D4C">
        <w:rPr>
          <w:sz w:val="14"/>
        </w:rPr>
        <w:t xml:space="preserve">. Experts say </w:t>
      </w:r>
      <w:r w:rsidRPr="00000D4C">
        <w:rPr>
          <w:rStyle w:val="StyleUnderline"/>
        </w:rPr>
        <w:t>water scarcity</w:t>
      </w:r>
      <w:r w:rsidRPr="00000D4C">
        <w:rPr>
          <w:sz w:val="14"/>
        </w:rPr>
        <w:t xml:space="preserve"> also </w:t>
      </w:r>
      <w:r w:rsidRPr="00000D4C">
        <w:rPr>
          <w:rStyle w:val="StyleUnderline"/>
        </w:rPr>
        <w:t>helped destabilize Syria and launch its civil war. Jordan, which relies on aquifers as its only source of water, is even more water-stressed</w:t>
      </w:r>
      <w:r w:rsidRPr="00000D4C">
        <w:rPr>
          <w:sz w:val="14"/>
        </w:rPr>
        <w:t xml:space="preserve"> now that more than a half-million Syrian refugees arrived. Jay Famiglietti, lead scientist on a 2015 study using NASA satellites to record changes in the world’s 37 largest aquifers, says that the ones under the greatest threat are in the most heavily populated areas. "Without sustainable groundwater reserves, </w:t>
      </w:r>
      <w:r w:rsidRPr="00000D4C">
        <w:rPr>
          <w:rStyle w:val="Emphasis"/>
        </w:rPr>
        <w:t>global security is at</w:t>
      </w:r>
      <w:r w:rsidRPr="00000D4C">
        <w:rPr>
          <w:sz w:val="14"/>
        </w:rPr>
        <w:t xml:space="preserve"> far </w:t>
      </w:r>
      <w:r w:rsidRPr="00000D4C">
        <w:rPr>
          <w:rStyle w:val="Emphasis"/>
        </w:rPr>
        <w:t>great</w:t>
      </w:r>
      <w:r w:rsidRPr="00000D4C">
        <w:rPr>
          <w:sz w:val="14"/>
        </w:rPr>
        <w:t xml:space="preserve">er </w:t>
      </w:r>
      <w:r w:rsidRPr="00000D4C">
        <w:rPr>
          <w:rStyle w:val="Emphasis"/>
        </w:rPr>
        <w:t>risk</w:t>
      </w:r>
      <w:r w:rsidRPr="00000D4C">
        <w:rPr>
          <w:sz w:val="14"/>
        </w:rPr>
        <w:t>,” he says. “</w:t>
      </w:r>
      <w:r w:rsidRPr="00000D4C">
        <w:rPr>
          <w:rStyle w:val="StyleUnderline"/>
        </w:rPr>
        <w:t>As the dry parts are getting drier, we will rely on groundwater even more heavily</w:t>
      </w:r>
      <w:r w:rsidRPr="00000D4C">
        <w:rPr>
          <w:sz w:val="14"/>
        </w:rPr>
        <w:t xml:space="preserve">. The </w:t>
      </w:r>
      <w:r w:rsidRPr="00000D4C">
        <w:rPr>
          <w:rStyle w:val="StyleUnderline"/>
        </w:rPr>
        <w:t>implications are just staggering and really need to be discussed at the international level</w:t>
      </w:r>
      <w:r w:rsidRPr="00000D4C">
        <w:rPr>
          <w:sz w:val="14"/>
        </w:rPr>
        <w:t xml:space="preserve">.” Below are answers to your key questions. </w:t>
      </w:r>
      <w:r w:rsidRPr="00000D4C">
        <w:rPr>
          <w:rStyle w:val="StyleUnderline"/>
        </w:rPr>
        <w:t>Where is groundwater the most threatened?</w:t>
      </w:r>
      <w:r w:rsidRPr="00000D4C">
        <w:rPr>
          <w:sz w:val="14"/>
        </w:rPr>
        <w:t xml:space="preserve"> The most over-stressed is </w:t>
      </w:r>
      <w:r w:rsidRPr="00000D4C">
        <w:rPr>
          <w:rStyle w:val="StyleUnderline"/>
        </w:rPr>
        <w:t>the</w:t>
      </w:r>
      <w:r w:rsidRPr="00000D4C">
        <w:rPr>
          <w:sz w:val="14"/>
        </w:rPr>
        <w:t xml:space="preserve"> </w:t>
      </w:r>
      <w:r w:rsidRPr="00000D4C">
        <w:rPr>
          <w:rStyle w:val="Emphasis"/>
        </w:rPr>
        <w:t>Arabian Aquifer System</w:t>
      </w:r>
      <w:r w:rsidRPr="00000D4C">
        <w:rPr>
          <w:sz w:val="14"/>
        </w:rPr>
        <w:t xml:space="preserve">, which </w:t>
      </w:r>
      <w:r w:rsidRPr="00000D4C">
        <w:rPr>
          <w:rStyle w:val="StyleUnderline"/>
        </w:rPr>
        <w:t>supplies</w:t>
      </w:r>
      <w:r w:rsidRPr="00000D4C">
        <w:rPr>
          <w:sz w:val="14"/>
        </w:rPr>
        <w:t xml:space="preserve"> water to 60 million people in </w:t>
      </w:r>
      <w:r w:rsidRPr="00000D4C">
        <w:rPr>
          <w:rStyle w:val="StyleUnderline"/>
        </w:rPr>
        <w:t>Saudi Arabia and Yemen</w:t>
      </w:r>
      <w:r w:rsidRPr="00000D4C">
        <w:rPr>
          <w:sz w:val="14"/>
        </w:rPr>
        <w:t xml:space="preserve">. </w:t>
      </w:r>
      <w:r w:rsidRPr="00000D4C">
        <w:rPr>
          <w:rStyle w:val="StyleUnderline"/>
        </w:rPr>
        <w:t>The</w:t>
      </w:r>
      <w:r w:rsidRPr="00000D4C">
        <w:rPr>
          <w:sz w:val="14"/>
        </w:rPr>
        <w:t xml:space="preserve"> </w:t>
      </w:r>
      <w:r w:rsidRPr="00000D4C">
        <w:rPr>
          <w:rStyle w:val="Emphasis"/>
        </w:rPr>
        <w:t>Indus Basin aquifer</w:t>
      </w:r>
      <w:r w:rsidRPr="00000D4C">
        <w:rPr>
          <w:sz w:val="14"/>
        </w:rPr>
        <w:t xml:space="preserve"> in northwest India and Pakistan </w:t>
      </w:r>
      <w:r w:rsidRPr="00000D4C">
        <w:rPr>
          <w:rStyle w:val="StyleUnderline"/>
        </w:rPr>
        <w:t>is the second-most threatened, and the Murzuk-Djado Basin in northern Africa the third.</w:t>
      </w:r>
      <w:r w:rsidRPr="00000D4C">
        <w:rPr>
          <w:sz w:val="14"/>
        </w:rPr>
        <w:t xml:space="preserve"> How did these giant basins become so depleted? Drought, bad management of pumping, leaky pipes in big-city municipal water systems, aging infrastructure, inadequate technology, population growth, and the demand for more food production all put increasing demand on pumping more groundwater. Flood irrigation, which is inefficient, remains the dominant irrigation method worldwide. In India, the world’s largest consumer of groundwater, the government subsidizes electricity – an incentive to farmers to keep pumping. The 20 million people of Beijing get about two-thirds of their water from the North China Plain aquifer, which is one of the world's largest groundwater basins. How has irrigation changed farming? Irrigation has enabled water-intensive crops to be grown in dry places, which in turn created local economies that are now difficult to undo. These include sugar cane and rice in India, winter wheat in China, and corn in the southern High Plains of North America. Aquaculture has boomed in the land-locked Ararat Basin, which lies along the border between Armenia and Turkey. Groundwater is cold enough to raise cold-water fish, such as trout and sturgeon. In less than two decades, the aquifer there has been drawn down so severely for fish ponds that municipal water supplies in more than two dozen communities are now threatened. How much water remains? More is known about oil reserves than water. Calculating what remains in aquifers is extraordinarily difficult. In 2015, scientists at the University of Victoria in British Columbia, Canada concluded that less than six percent of groundwater above one-and-a-half miles (two kilometers) in the Earth’s landmass is renewable within a human lifetime. But other hydrologists caution that measurements of stores can mislead. More important is how the water is distributed throughout the aquifer. When water levels drop below to 50 feet or less, it is often not economically practical to pump water to the surface, and much of that water is brackish or contains so many minerals that it is unusable. </w:t>
      </w:r>
      <w:r w:rsidRPr="00000D4C">
        <w:rPr>
          <w:rStyle w:val="Emphasis"/>
        </w:rPr>
        <w:t>Is there any good news?</w:t>
      </w:r>
      <w:r w:rsidRPr="00000D4C">
        <w:rPr>
          <w:sz w:val="14"/>
        </w:rPr>
        <w:t xml:space="preserve"> </w:t>
      </w:r>
      <w:r w:rsidRPr="00000D4C">
        <w:rPr>
          <w:rStyle w:val="StyleUnderline"/>
        </w:rPr>
        <w:t xml:space="preserve">Depleted </w:t>
      </w:r>
      <w:r w:rsidRPr="00D84268">
        <w:rPr>
          <w:rStyle w:val="StyleUnderline"/>
        </w:rPr>
        <w:t xml:space="preserve">groundwater is a </w:t>
      </w:r>
      <w:r w:rsidRPr="00D84268">
        <w:rPr>
          <w:rStyle w:val="Emphasis"/>
        </w:rPr>
        <w:t>slow-speed crisis</w:t>
      </w:r>
      <w:r w:rsidRPr="00D84268">
        <w:rPr>
          <w:sz w:val="14"/>
        </w:rPr>
        <w:t xml:space="preserve">, scientists say, </w:t>
      </w:r>
      <w:r w:rsidRPr="00D84268">
        <w:rPr>
          <w:rStyle w:val="StyleUnderline"/>
        </w:rPr>
        <w:t xml:space="preserve">so </w:t>
      </w:r>
      <w:r w:rsidRPr="00A033F0">
        <w:rPr>
          <w:rStyle w:val="StyleUnderline"/>
          <w:highlight w:val="green"/>
        </w:rPr>
        <w:t>there's time to develop</w:t>
      </w:r>
      <w:r w:rsidRPr="00000D4C">
        <w:rPr>
          <w:rStyle w:val="StyleUnderline"/>
        </w:rPr>
        <w:t xml:space="preserve"> </w:t>
      </w:r>
      <w:r w:rsidRPr="00000D4C">
        <w:rPr>
          <w:rStyle w:val="Emphasis"/>
        </w:rPr>
        <w:t>new technologies</w:t>
      </w:r>
      <w:r w:rsidRPr="00000D4C">
        <w:rPr>
          <w:sz w:val="14"/>
        </w:rPr>
        <w:t xml:space="preserve"> and </w:t>
      </w:r>
      <w:r w:rsidRPr="00A033F0">
        <w:rPr>
          <w:rStyle w:val="Emphasis"/>
          <w:highlight w:val="green"/>
        </w:rPr>
        <w:t>water efficiencies</w:t>
      </w:r>
      <w:r w:rsidRPr="00000D4C">
        <w:rPr>
          <w:sz w:val="14"/>
        </w:rPr>
        <w:t>. In Western Australia, desalinated water has been injected to recharge the large aquifer that Perth, Australia's driest city, taps for drinking water. China is working to regulate pumping. In west Texas, the city of Abernathy is drilling into a deeper aquifer that lies beneath the High Plains aquifer and mixing the two to supplement the municipal water supply.</w:t>
      </w:r>
    </w:p>
    <w:p w14:paraId="1307C858" w14:textId="77777777" w:rsidR="006C6A00" w:rsidRDefault="006C6A00" w:rsidP="006C6A00">
      <w:pPr>
        <w:pStyle w:val="Heading3"/>
      </w:pPr>
      <w:r>
        <w:t>1AC---Ozone</w:t>
      </w:r>
    </w:p>
    <w:p w14:paraId="2C9D9CAE" w14:textId="77777777" w:rsidR="006C6A00" w:rsidRPr="006646A9" w:rsidRDefault="006C6A00" w:rsidP="006C6A00">
      <w:pPr>
        <w:pStyle w:val="Heading4"/>
      </w:pPr>
      <w:r>
        <w:t xml:space="preserve">Ozone is recovering now, breakdown causes </w:t>
      </w:r>
      <w:r>
        <w:rPr>
          <w:u w:val="single"/>
        </w:rPr>
        <w:t>existential environmental disaster</w:t>
      </w:r>
      <w:r>
        <w:t>.</w:t>
      </w:r>
    </w:p>
    <w:p w14:paraId="35908858" w14:textId="77777777" w:rsidR="006C6A00" w:rsidRDefault="006C6A00" w:rsidP="006C6A00">
      <w:r w:rsidRPr="00B1374B">
        <w:rPr>
          <w:rStyle w:val="Style13ptBold"/>
        </w:rPr>
        <w:t>WMO 21</w:t>
      </w:r>
      <w:r>
        <w:t xml:space="preserve"> [World Meteorological Organization; 2021; “Ozone layer recovery is an environmental success story,” </w:t>
      </w:r>
      <w:hyperlink r:id="rId44" w:history="1">
        <w:r w:rsidRPr="00623F4B">
          <w:rPr>
            <w:rStyle w:val="Hyperlink"/>
          </w:rPr>
          <w:t>https://public.wmo.int/en/media/news/ozone-layer-recovery-environmental-success-story</w:t>
        </w:r>
      </w:hyperlink>
      <w:r>
        <w:t>] brett</w:t>
      </w:r>
    </w:p>
    <w:p w14:paraId="04CB563D" w14:textId="77777777" w:rsidR="006C6A00" w:rsidRPr="00026DC7" w:rsidRDefault="006C6A00" w:rsidP="006C6A00">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7B81377" w14:textId="77777777" w:rsidR="006C6A00" w:rsidRPr="008F0942" w:rsidRDefault="006C6A00" w:rsidP="006C6A00">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3BCF83A3" w14:textId="77777777" w:rsidR="006C6A00" w:rsidRPr="00026DC7" w:rsidRDefault="006C6A00" w:rsidP="006C6A00">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2F9E207" w14:textId="77777777" w:rsidR="006C6A00" w:rsidRPr="00D232BA" w:rsidRDefault="006C6A00" w:rsidP="006C6A00">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6760E9E7" w14:textId="77777777" w:rsidR="006C6A00" w:rsidRPr="00B1374B" w:rsidRDefault="006C6A00" w:rsidP="006C6A00">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0BFA2813" w14:textId="77777777" w:rsidR="006C6A00" w:rsidRPr="00B1374B" w:rsidRDefault="006C6A00" w:rsidP="006C6A00">
      <w:pPr>
        <w:rPr>
          <w:sz w:val="12"/>
          <w:szCs w:val="12"/>
        </w:rPr>
      </w:pP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16E01C9F" w14:textId="77777777" w:rsidR="006C6A00" w:rsidRPr="00B1374B" w:rsidRDefault="006C6A00" w:rsidP="006C6A00">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2EB6D0B0" w14:textId="77777777" w:rsidR="006C6A00" w:rsidRPr="00B1374B" w:rsidRDefault="006C6A00" w:rsidP="006C6A00">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670AA02" w14:textId="77777777" w:rsidR="006C6A00" w:rsidRPr="00B1374B" w:rsidRDefault="006C6A00" w:rsidP="006C6A00">
      <w:pPr>
        <w:rPr>
          <w:rStyle w:val="Emphasis"/>
        </w:rPr>
      </w:pPr>
      <w:r w:rsidRPr="00B1374B">
        <w:rPr>
          <w:rStyle w:val="Emphasis"/>
        </w:rPr>
        <w:t>Ozone and climate</w:t>
      </w:r>
    </w:p>
    <w:p w14:paraId="1B36DFCD" w14:textId="77777777" w:rsidR="006C6A00" w:rsidRPr="00B1374B" w:rsidRDefault="006C6A00" w:rsidP="006C6A00">
      <w:pPr>
        <w:rPr>
          <w:sz w:val="16"/>
          <w:szCs w:val="16"/>
        </w:rPr>
      </w:pPr>
      <w:r w:rsidRPr="00B1374B">
        <w:rPr>
          <w:sz w:val="16"/>
          <w:szCs w:val="16"/>
        </w:rPr>
        <w:t>The theme for this year is Montreal Protocol – keeping us, our food and vaccines cool.</w:t>
      </w:r>
    </w:p>
    <w:p w14:paraId="2334837B" w14:textId="77777777" w:rsidR="006C6A00" w:rsidRPr="00B76F0B" w:rsidRDefault="006C6A00" w:rsidP="006C6A00">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30A4CE84" w14:textId="77777777" w:rsidR="006C6A00" w:rsidRPr="00B76F0B" w:rsidRDefault="006C6A00" w:rsidP="006C6A00">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3D9366B5" w14:textId="77777777" w:rsidR="006C6A00" w:rsidRPr="00B76F0B" w:rsidRDefault="006C6A00" w:rsidP="006C6A00">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AD815E7" w14:textId="77777777" w:rsidR="006C6A00" w:rsidRPr="00B76F0B" w:rsidRDefault="006C6A00" w:rsidP="006C6A00">
      <w:pPr>
        <w:rPr>
          <w:sz w:val="12"/>
          <w:szCs w:val="12"/>
        </w:rPr>
      </w:pPr>
      <w:r w:rsidRPr="00B76F0B">
        <w:rPr>
          <w:sz w:val="12"/>
          <w:szCs w:val="12"/>
        </w:rPr>
        <w:t>Therefore, the future evolution of the ozone layer will be influenced by the concentrations of these long-lived greenhouse gases, and by climate change.</w:t>
      </w:r>
    </w:p>
    <w:p w14:paraId="2ECD2B31" w14:textId="77777777" w:rsidR="006C6A00" w:rsidRPr="00B76F0B" w:rsidRDefault="006C6A00" w:rsidP="006C6A00">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FFEBC56" w14:textId="77777777" w:rsidR="006C6A00" w:rsidRPr="00821873" w:rsidRDefault="006C6A00" w:rsidP="006C6A00">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3A8BF84C" w14:textId="77777777" w:rsidR="006C6A00" w:rsidRPr="00821873" w:rsidRDefault="006C6A00" w:rsidP="006C6A00">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6C15946" w14:textId="77777777" w:rsidR="006C6A00" w:rsidRPr="00821873" w:rsidRDefault="006C6A00" w:rsidP="006C6A00">
      <w:pPr>
        <w:rPr>
          <w:rStyle w:val="Emphasis"/>
        </w:rPr>
      </w:pPr>
      <w:r w:rsidRPr="00821873">
        <w:rPr>
          <w:rStyle w:val="Emphasis"/>
        </w:rPr>
        <w:t>UV Radiation</w:t>
      </w:r>
    </w:p>
    <w:p w14:paraId="628A87DA" w14:textId="77777777" w:rsidR="006C6A00" w:rsidRPr="00DD0D2F" w:rsidRDefault="006C6A00" w:rsidP="006C6A00">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78AA396" w14:textId="77777777" w:rsidR="006C6A00" w:rsidRPr="00DD0D2F" w:rsidRDefault="006C6A00" w:rsidP="006C6A00">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CB2B931" w14:textId="77777777" w:rsidR="006C6A00" w:rsidRPr="00DD0D2F" w:rsidRDefault="006C6A00" w:rsidP="006C6A00">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0F773E7B" w14:textId="77777777" w:rsidR="006C6A00" w:rsidRPr="00DD0D2F" w:rsidRDefault="006C6A00" w:rsidP="006C6A00">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CA4B891" w14:textId="77777777" w:rsidR="006C6A00" w:rsidRPr="00DD0D2F" w:rsidRDefault="006C6A00" w:rsidP="006C6A00">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0649823F" w14:textId="77777777" w:rsidR="006C6A00" w:rsidRPr="008F0942" w:rsidRDefault="006C6A00" w:rsidP="006C6A00"/>
    <w:p w14:paraId="4D167032" w14:textId="77777777" w:rsidR="006C6A00" w:rsidRPr="007C1A99" w:rsidRDefault="006C6A00" w:rsidP="006C6A00">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70DB08AD" w14:textId="77777777" w:rsidR="006C6A00" w:rsidRDefault="006C6A00" w:rsidP="006C6A00">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45" w:history="1">
        <w:r w:rsidRPr="00975C20">
          <w:rPr>
            <w:rStyle w:val="Hyperlink"/>
          </w:rPr>
          <w:t>https://www.space.com/starlink-satellite-reentry-ozone-depletion-atmosphere</w:t>
        </w:r>
      </w:hyperlink>
      <w:r>
        <w:t>] brett</w:t>
      </w:r>
    </w:p>
    <w:p w14:paraId="1DE8BEE0" w14:textId="77777777" w:rsidR="006C6A00" w:rsidRDefault="006C6A00" w:rsidP="006C6A00">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04EF4BC1" w14:textId="77777777" w:rsidR="006C6A00" w:rsidRPr="00CD5495" w:rsidRDefault="006C6A00" w:rsidP="006C6A00">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B39DD50" w14:textId="77777777" w:rsidR="006C6A00" w:rsidRPr="008D3109" w:rsidRDefault="006C6A00" w:rsidP="006C6A00">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25EC3ABA" w14:textId="77777777" w:rsidR="006C6A00" w:rsidRPr="008D3109" w:rsidRDefault="006C6A00" w:rsidP="006C6A00">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7295C45D" w14:textId="77777777" w:rsidR="006C6A00" w:rsidRPr="008D3109" w:rsidRDefault="006C6A00" w:rsidP="006C6A00">
      <w:pPr>
        <w:rPr>
          <w:sz w:val="16"/>
          <w:szCs w:val="16"/>
        </w:rPr>
      </w:pPr>
      <w:r w:rsidRPr="008D3109">
        <w:rPr>
          <w:sz w:val="16"/>
          <w:szCs w:val="16"/>
        </w:rPr>
        <w:t>Related: SpaceX's Starlink satellite megaconstellation launches in photos</w:t>
      </w:r>
    </w:p>
    <w:p w14:paraId="769B18F8" w14:textId="77777777" w:rsidR="006C6A00" w:rsidRPr="008D3109" w:rsidRDefault="006C6A00" w:rsidP="006C6A00">
      <w:pPr>
        <w:rPr>
          <w:sz w:val="16"/>
          <w:szCs w:val="16"/>
        </w:rPr>
      </w:pPr>
      <w:r w:rsidRPr="008D3109">
        <w:rPr>
          <w:sz w:val="16"/>
          <w:szCs w:val="16"/>
        </w:rPr>
        <w:t xml:space="preserve">Uncontrolled geoengineering </w:t>
      </w:r>
    </w:p>
    <w:p w14:paraId="3719E598" w14:textId="77777777" w:rsidR="006C6A00" w:rsidRPr="008D3109" w:rsidRDefault="006C6A00" w:rsidP="006C6A00">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7789C9AA" w14:textId="77777777" w:rsidR="006C6A00" w:rsidRPr="008D3109" w:rsidRDefault="006C6A00" w:rsidP="006C6A00">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7C0A699A" w14:textId="77777777" w:rsidR="006C6A00" w:rsidRPr="008D3109" w:rsidRDefault="006C6A00" w:rsidP="006C6A00">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36823A0C" w14:textId="77777777" w:rsidR="006C6A00" w:rsidRPr="008D3109" w:rsidRDefault="006C6A00" w:rsidP="006C6A00">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3CF9B700" w14:textId="77777777" w:rsidR="006C6A00" w:rsidRPr="008D3109" w:rsidRDefault="006C6A00" w:rsidP="006C6A00">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52EE5044" w14:textId="77777777" w:rsidR="006C6A00" w:rsidRPr="008D3109" w:rsidRDefault="006C6A00" w:rsidP="006C6A00">
      <w:pPr>
        <w:rPr>
          <w:rStyle w:val="Emphasis"/>
        </w:rPr>
      </w:pPr>
      <w:r w:rsidRPr="00A033F0">
        <w:rPr>
          <w:rStyle w:val="Emphasis"/>
          <w:highlight w:val="green"/>
        </w:rPr>
        <w:t>Ozone hole 2.0</w:t>
      </w:r>
      <w:r w:rsidRPr="008D3109">
        <w:rPr>
          <w:rStyle w:val="Emphasis"/>
        </w:rPr>
        <w:t xml:space="preserve"> </w:t>
      </w:r>
    </w:p>
    <w:p w14:paraId="1B8A35AB" w14:textId="77777777" w:rsidR="006C6A00" w:rsidRPr="008D3109" w:rsidRDefault="006C6A00" w:rsidP="006C6A00">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039A95B" w14:textId="77777777" w:rsidR="006C6A00" w:rsidRPr="008D3109" w:rsidRDefault="006C6A00" w:rsidP="006C6A00">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5F22BF6E" w14:textId="77777777" w:rsidR="006C6A00" w:rsidRPr="008D3109" w:rsidRDefault="006C6A00" w:rsidP="006C6A00">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5316C1B7" w14:textId="77777777" w:rsidR="006C6A00" w:rsidRPr="008D3109" w:rsidRDefault="006C6A00" w:rsidP="006C6A00">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B1272C2" w14:textId="77777777" w:rsidR="006C6A00" w:rsidRPr="008D3109" w:rsidRDefault="006C6A00" w:rsidP="006C6A00">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7DC937D1" w14:textId="77777777" w:rsidR="006C6A00" w:rsidRPr="008D3109" w:rsidRDefault="006C6A00" w:rsidP="006C6A00">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B6F47BC" w14:textId="77777777" w:rsidR="006C6A00" w:rsidRPr="007C1A99" w:rsidRDefault="006C6A00" w:rsidP="006C6A00">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71FC60B" w14:textId="77777777" w:rsidR="006C6A00" w:rsidRPr="007C1A99" w:rsidRDefault="006C6A00" w:rsidP="006C6A00">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48FD9087" w14:textId="77777777" w:rsidR="006C6A00" w:rsidRPr="007C1A99" w:rsidRDefault="006C6A00" w:rsidP="006C6A00">
      <w:pPr>
        <w:rPr>
          <w:sz w:val="16"/>
          <w:szCs w:val="16"/>
        </w:rPr>
      </w:pPr>
      <w:r w:rsidRPr="007C1A99">
        <w:rPr>
          <w:sz w:val="16"/>
          <w:szCs w:val="16"/>
        </w:rPr>
        <w:t>Spectacular stratospheric clouds are linked to ozone destruction. (Image credit: NASA/Lamont Poole)</w:t>
      </w:r>
    </w:p>
    <w:p w14:paraId="429E6089" w14:textId="77777777" w:rsidR="006C6A00" w:rsidRPr="007C1A99" w:rsidRDefault="006C6A00" w:rsidP="006C6A00">
      <w:pPr>
        <w:rPr>
          <w:sz w:val="16"/>
          <w:szCs w:val="16"/>
        </w:rPr>
      </w:pPr>
      <w:r w:rsidRPr="007C1A99">
        <w:rPr>
          <w:sz w:val="16"/>
          <w:szCs w:val="16"/>
        </w:rPr>
        <w:t>Learning from past mistakes</w:t>
      </w:r>
    </w:p>
    <w:p w14:paraId="50EA4B46" w14:textId="77777777" w:rsidR="006C6A00" w:rsidRPr="007C1A99" w:rsidRDefault="006C6A00" w:rsidP="006C6A00">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7569EA9" w14:textId="77777777" w:rsidR="006C6A00" w:rsidRPr="007C1A99" w:rsidRDefault="006C6A00" w:rsidP="006C6A00">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61119841" w14:textId="77777777" w:rsidR="006C6A00" w:rsidRPr="007C1A99" w:rsidRDefault="006C6A00" w:rsidP="006C6A00">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B0ACDCD" w14:textId="77777777" w:rsidR="006C6A00" w:rsidRPr="006646A9" w:rsidRDefault="006C6A00" w:rsidP="006C6A00"/>
    <w:p w14:paraId="688629A8" w14:textId="77777777" w:rsidR="006C6A00" w:rsidRDefault="006C6A00" w:rsidP="006C6A00">
      <w:pPr>
        <w:pStyle w:val="Heading4"/>
      </w:pPr>
      <w:r>
        <w:t>Extinction.</w:t>
      </w:r>
    </w:p>
    <w:p w14:paraId="7DF8F95B" w14:textId="77777777" w:rsidR="006C6A00" w:rsidRDefault="006C6A00" w:rsidP="006C6A00">
      <w:r w:rsidRPr="00D70D0F">
        <w:rPr>
          <w:rStyle w:val="Style13ptBold"/>
        </w:rPr>
        <w:t>Skudlarek 16</w:t>
      </w:r>
      <w:r>
        <w:t xml:space="preserve"> [Cooper, pollution writer for L2P, “The Ozone Layer,” </w:t>
      </w:r>
      <w:hyperlink r:id="rId46" w:history="1">
        <w:r w:rsidRPr="00623F4B">
          <w:rPr>
            <w:rStyle w:val="Hyperlink"/>
          </w:rPr>
          <w:t>https://letters2president.org/letters/24312</w:t>
        </w:r>
      </w:hyperlink>
      <w:r>
        <w:t>] brett</w:t>
      </w:r>
    </w:p>
    <w:p w14:paraId="53830467" w14:textId="77777777" w:rsidR="006C6A00" w:rsidRPr="00D70D0F" w:rsidRDefault="006C6A00" w:rsidP="006C6A00">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644CD66E" w14:textId="77777777" w:rsidR="006C6A00" w:rsidRPr="00D70D0F" w:rsidRDefault="006C6A00" w:rsidP="006C6A00">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72CB3331" w14:textId="77777777" w:rsidR="006C6A00" w:rsidRPr="00652563" w:rsidRDefault="006C6A00" w:rsidP="006C6A00">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877DAF4" w14:textId="77777777" w:rsidR="006C6A00" w:rsidRDefault="006C6A00" w:rsidP="006C6A00"/>
    <w:p w14:paraId="2917C218" w14:textId="77777777" w:rsidR="006C6A00" w:rsidRPr="00A033F0" w:rsidRDefault="006C6A00" w:rsidP="006C6A00">
      <w:pPr>
        <w:pStyle w:val="Heading4"/>
      </w:pPr>
      <w:r>
        <w:t xml:space="preserve">Empirics---Ozone depletion is </w:t>
      </w:r>
      <w:r>
        <w:rPr>
          <w:u w:val="single"/>
        </w:rPr>
        <w:t>existential</w:t>
      </w:r>
      <w:r>
        <w:t>.</w:t>
      </w:r>
    </w:p>
    <w:p w14:paraId="0F7DEB83" w14:textId="77777777" w:rsidR="006C6A00" w:rsidRPr="00391D8F" w:rsidRDefault="006C6A00" w:rsidP="006C6A00">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47" w:history="1">
        <w:r w:rsidRPr="00BD6EFA">
          <w:rPr>
            <w:rStyle w:val="Hyperlink"/>
          </w:rPr>
          <w:t>https://www.express.co.uk/news/science/916405/ozone-layer-destroyed-recovering-mass-extinction-dinosaurs</w:t>
        </w:r>
      </w:hyperlink>
      <w:r>
        <w:t>] brett</w:t>
      </w:r>
    </w:p>
    <w:p w14:paraId="4D75C0CE" w14:textId="393011AF" w:rsidR="00737AD0" w:rsidRPr="006C6A00" w:rsidRDefault="006C6A00" w:rsidP="00B47FC1">
      <w:pPr>
        <w:rPr>
          <w:sz w:val="16"/>
        </w:rPr>
      </w:pPr>
      <w:r w:rsidRPr="00A033F0">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destabilising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0DC2397" w14:textId="77777777" w:rsidR="00D51527" w:rsidRDefault="00D51527" w:rsidP="00D51527">
      <w:pPr>
        <w:pStyle w:val="Heading3"/>
      </w:pPr>
      <w:r>
        <w:t>Plan</w:t>
      </w:r>
    </w:p>
    <w:p w14:paraId="384E2D59" w14:textId="77777777" w:rsidR="00D51527" w:rsidRDefault="00D51527" w:rsidP="00D51527">
      <w:pPr>
        <w:pStyle w:val="Heading4"/>
      </w:pPr>
      <w:r>
        <w:t>Resolved: States ought to prohibit the appropriation of Low Earth Orbit by private entities.</w:t>
      </w:r>
    </w:p>
    <w:p w14:paraId="2A2E92D7" w14:textId="77777777" w:rsidR="00D51527" w:rsidRPr="005A09F1" w:rsidRDefault="00D51527" w:rsidP="00D51527"/>
    <w:p w14:paraId="57C3FDF9" w14:textId="77777777" w:rsidR="00D51527" w:rsidRPr="00CB31B0" w:rsidRDefault="00D51527" w:rsidP="00D51527">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14F31852" w14:textId="77777777" w:rsidR="00D51527" w:rsidRDefault="00D51527" w:rsidP="00D51527">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8" w:history="1">
        <w:r w:rsidRPr="00D63099">
          <w:rPr>
            <w:rStyle w:val="Hyperlink"/>
          </w:rPr>
          <w:t>https://swfound.org/media/206951/johnson2020_referenceworkentry_thelegalstatusofmegaleoconstel.pdf</w:t>
        </w:r>
      </w:hyperlink>
      <w:r>
        <w:t>] brett</w:t>
      </w:r>
    </w:p>
    <w:bookmarkEnd w:id="2"/>
    <w:p w14:paraId="4CF8B39E" w14:textId="77777777" w:rsidR="00D51527" w:rsidRPr="00A56D09" w:rsidRDefault="00D51527" w:rsidP="00D51527">
      <w:pPr>
        <w:rPr>
          <w:rStyle w:val="Emphasis"/>
        </w:rPr>
      </w:pPr>
      <w:r w:rsidRPr="00A56D09">
        <w:rPr>
          <w:sz w:val="16"/>
        </w:rPr>
        <w:t xml:space="preserve">Yes, </w:t>
      </w:r>
      <w:r w:rsidRPr="00A56D09">
        <w:rPr>
          <w:rStyle w:val="Emphasis"/>
        </w:rPr>
        <w:t>This Is Impermissible Appropriation</w:t>
      </w:r>
    </w:p>
    <w:p w14:paraId="7C0F8637" w14:textId="77777777" w:rsidR="00D51527" w:rsidRPr="00A3065E" w:rsidRDefault="00D51527" w:rsidP="00D51527">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A9CF9AB" w14:textId="77777777" w:rsidR="00D51527" w:rsidRPr="00A3065E" w:rsidRDefault="00D51527" w:rsidP="00D51527">
      <w:pPr>
        <w:rPr>
          <w:rStyle w:val="Emphasis"/>
        </w:rPr>
      </w:pPr>
      <w:r w:rsidRPr="00A3065E">
        <w:rPr>
          <w:rStyle w:val="Emphasis"/>
        </w:rPr>
        <w:t>Excludes Others</w:t>
      </w:r>
    </w:p>
    <w:p w14:paraId="7323018A" w14:textId="77777777" w:rsidR="00D51527" w:rsidRPr="00A3065E" w:rsidRDefault="00D51527" w:rsidP="00D51527">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0FF050B" w14:textId="77777777" w:rsidR="00D51527" w:rsidRPr="00A3065E" w:rsidRDefault="00D51527" w:rsidP="00D51527">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2713ED9" w14:textId="77777777" w:rsidR="00D51527" w:rsidRPr="00A3065E" w:rsidRDefault="00D51527" w:rsidP="00D51527">
      <w:pPr>
        <w:rPr>
          <w:sz w:val="16"/>
          <w:szCs w:val="16"/>
        </w:rPr>
      </w:pPr>
      <w:r w:rsidRPr="00A3065E">
        <w:rPr>
          <w:sz w:val="16"/>
          <w:szCs w:val="16"/>
        </w:rPr>
        <w:t>Done Without Coordination</w:t>
      </w:r>
    </w:p>
    <w:p w14:paraId="7D851273" w14:textId="77777777" w:rsidR="00D51527" w:rsidRPr="00A3065E" w:rsidRDefault="00D51527" w:rsidP="00D51527">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521BD49" w14:textId="77777777" w:rsidR="00D51527" w:rsidRPr="00A3065E" w:rsidRDefault="00D51527" w:rsidP="00D51527">
      <w:pPr>
        <w:rPr>
          <w:rStyle w:val="Emphasis"/>
        </w:rPr>
      </w:pPr>
      <w:r w:rsidRPr="00A3065E">
        <w:rPr>
          <w:rStyle w:val="Emphasis"/>
        </w:rPr>
        <w:t>Governments Are Ultimately Implicated</w:t>
      </w:r>
    </w:p>
    <w:p w14:paraId="2A678EEF" w14:textId="77777777" w:rsidR="00D51527" w:rsidRPr="00A3065E" w:rsidRDefault="00D51527" w:rsidP="00D51527">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61E33293" w14:textId="77777777" w:rsidR="00D51527" w:rsidRDefault="00D51527" w:rsidP="00D51527">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641823BE" w14:textId="77777777" w:rsidR="00D51527" w:rsidRPr="00A3065E" w:rsidRDefault="00D51527" w:rsidP="00D51527">
      <w:pPr>
        <w:rPr>
          <w:rStyle w:val="Emphasis"/>
        </w:rPr>
      </w:pPr>
      <w:r w:rsidRPr="00A033F0">
        <w:rPr>
          <w:rStyle w:val="Emphasis"/>
          <w:highlight w:val="green"/>
        </w:rPr>
        <w:t>Long-Term Occupation Constitutes Appropriation</w:t>
      </w:r>
    </w:p>
    <w:p w14:paraId="0D2010E9" w14:textId="77777777" w:rsidR="00D51527" w:rsidRPr="00A56D09" w:rsidRDefault="00D51527" w:rsidP="00D51527">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223568CD" w14:textId="77777777" w:rsidR="00D51527" w:rsidRPr="00A56D09" w:rsidRDefault="00D51527" w:rsidP="00D51527">
      <w:pPr>
        <w:rPr>
          <w:rStyle w:val="Emphasis"/>
        </w:rPr>
      </w:pPr>
      <w:r w:rsidRPr="00A56D09">
        <w:rPr>
          <w:rStyle w:val="Emphasis"/>
        </w:rPr>
        <w:t>Prevents Others from Using Space</w:t>
      </w:r>
    </w:p>
    <w:p w14:paraId="7602561D" w14:textId="77777777" w:rsidR="00D51527" w:rsidRPr="00A56D09" w:rsidRDefault="00D51527" w:rsidP="00D51527">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2AE87FA" w14:textId="77777777" w:rsidR="00D51527" w:rsidRPr="00322391" w:rsidRDefault="00D51527" w:rsidP="00D51527">
      <w:pPr>
        <w:rPr>
          <w:sz w:val="16"/>
          <w:szCs w:val="16"/>
        </w:rPr>
      </w:pPr>
      <w:r w:rsidRPr="00322391">
        <w:rPr>
          <w:sz w:val="16"/>
          <w:szCs w:val="16"/>
        </w:rPr>
        <w:t>No Due Regard for Others</w:t>
      </w:r>
    </w:p>
    <w:p w14:paraId="0CA35BF6" w14:textId="77777777" w:rsidR="00D51527" w:rsidRPr="00322391" w:rsidRDefault="00D51527" w:rsidP="00D51527">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720BB38C" w14:textId="77777777" w:rsidR="00D51527" w:rsidRPr="00CB31B0" w:rsidRDefault="00D51527" w:rsidP="00D51527">
      <w:pPr>
        <w:rPr>
          <w:rStyle w:val="Emphasis"/>
        </w:rPr>
      </w:pPr>
      <w:r w:rsidRPr="00CB31B0">
        <w:rPr>
          <w:rStyle w:val="Emphasis"/>
        </w:rPr>
        <w:t>Harmful Contamination</w:t>
      </w:r>
    </w:p>
    <w:p w14:paraId="45F3F121" w14:textId="77777777" w:rsidR="00D51527" w:rsidRPr="00322391" w:rsidRDefault="00D51527" w:rsidP="00D51527">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A764ECA" w14:textId="77777777" w:rsidR="00D51527" w:rsidRPr="00E37DCF" w:rsidRDefault="00D51527" w:rsidP="00D51527">
      <w:pPr>
        <w:rPr>
          <w:rStyle w:val="Emphasis"/>
        </w:rPr>
      </w:pPr>
      <w:r w:rsidRPr="00E37DCF">
        <w:rPr>
          <w:rStyle w:val="Emphasis"/>
        </w:rPr>
        <w:t>If This Isn’t Appropriation, Then What Is?</w:t>
      </w:r>
    </w:p>
    <w:p w14:paraId="67B96004" w14:textId="77777777" w:rsidR="00D51527" w:rsidRPr="00E37DCF" w:rsidRDefault="00D51527" w:rsidP="00D51527">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4DA561FA" w14:textId="77777777" w:rsidR="00D51527" w:rsidRPr="00E37DCF" w:rsidRDefault="00D51527" w:rsidP="00D51527">
      <w:pPr>
        <w:rPr>
          <w:rStyle w:val="Emphasis"/>
        </w:rPr>
      </w:pPr>
      <w:r w:rsidRPr="00E37DCF">
        <w:rPr>
          <w:rStyle w:val="Emphasis"/>
        </w:rPr>
        <w:t>Conclusion</w:t>
      </w:r>
    </w:p>
    <w:p w14:paraId="5CAC9C92" w14:textId="77777777" w:rsidR="00D51527" w:rsidRPr="00A01A63" w:rsidRDefault="00D51527" w:rsidP="00D51527">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4FF6454" w14:textId="77777777" w:rsidR="00D51527" w:rsidRDefault="00D51527" w:rsidP="00D51527"/>
    <w:p w14:paraId="34B8DBCF" w14:textId="77777777" w:rsidR="00D51527" w:rsidRPr="00B268C2" w:rsidRDefault="00D51527" w:rsidP="00D51527">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32D56041" w14:textId="77777777" w:rsidR="00D51527" w:rsidRDefault="00D51527" w:rsidP="00D51527">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9" w:history="1">
        <w:r w:rsidRPr="00D63099">
          <w:rPr>
            <w:rStyle w:val="Hyperlink"/>
          </w:rPr>
          <w:t>https://swfound.org/media/206951/johnson2020_referenceworkentry_thelegalstatusofmegaleoconstel.pdf</w:t>
        </w:r>
      </w:hyperlink>
      <w:r>
        <w:t>] brett</w:t>
      </w:r>
    </w:p>
    <w:p w14:paraId="3EDA5F1A" w14:textId="77777777" w:rsidR="00D51527" w:rsidRPr="002D6013" w:rsidRDefault="00D51527" w:rsidP="00D51527">
      <w:pPr>
        <w:rPr>
          <w:rStyle w:val="Emphasis"/>
        </w:rPr>
      </w:pPr>
      <w:r w:rsidRPr="002D6013">
        <w:rPr>
          <w:rStyle w:val="Emphasis"/>
        </w:rPr>
        <w:t>Authorization and Continuing Supervision</w:t>
      </w:r>
    </w:p>
    <w:p w14:paraId="5A7F38D8" w14:textId="77777777" w:rsidR="00D51527" w:rsidRPr="002D6013" w:rsidRDefault="00D51527" w:rsidP="00D51527">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DB48C7C" w14:textId="77777777" w:rsidR="00D51527" w:rsidRPr="002D6013" w:rsidRDefault="00D51527" w:rsidP="00D51527">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727E5EF7" w14:textId="77777777" w:rsidR="00D51527" w:rsidRPr="002D6013" w:rsidRDefault="00D51527" w:rsidP="00D51527">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750E1579" w14:textId="77777777" w:rsidR="00D51527" w:rsidRPr="006035D9" w:rsidRDefault="00D51527" w:rsidP="00D51527">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385ACAF4" w14:textId="77777777" w:rsidR="00D51527" w:rsidRPr="002D6013" w:rsidRDefault="00D51527" w:rsidP="00D51527">
      <w:pPr>
        <w:rPr>
          <w:rStyle w:val="Emphasis"/>
        </w:rPr>
      </w:pPr>
      <w:r w:rsidRPr="002D6013">
        <w:rPr>
          <w:rStyle w:val="Emphasis"/>
        </w:rPr>
        <w:t>Potential Liability</w:t>
      </w:r>
    </w:p>
    <w:p w14:paraId="0E28C032" w14:textId="77777777" w:rsidR="00D51527" w:rsidRPr="006035D9" w:rsidRDefault="00D51527" w:rsidP="00D51527">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4C61F190" w14:textId="77777777" w:rsidR="00D51527" w:rsidRDefault="00D51527" w:rsidP="00D51527"/>
    <w:p w14:paraId="647D1261" w14:textId="77777777" w:rsidR="00D51527" w:rsidRPr="005E2E9A" w:rsidRDefault="00D51527" w:rsidP="00D51527">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D36F0C0" w14:textId="77777777" w:rsidR="00D51527" w:rsidRPr="005E2E9A" w:rsidRDefault="00D51527" w:rsidP="00D51527">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50"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2FBEC39A" w14:textId="77777777" w:rsidR="00D51527" w:rsidRDefault="00D51527" w:rsidP="00D51527">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4F181451" w14:textId="77777777" w:rsidR="00A60D76" w:rsidRDefault="00A60D76" w:rsidP="00A60D76">
      <w:pPr>
        <w:pStyle w:val="Heading3"/>
      </w:pPr>
      <w:r>
        <w:t>1AC---Framing</w:t>
      </w:r>
    </w:p>
    <w:p w14:paraId="69D047A2" w14:textId="77777777" w:rsidR="00A60D76" w:rsidRPr="00C96BCE" w:rsidRDefault="00A60D76" w:rsidP="00A60D76">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7658F461" w14:textId="77777777" w:rsidR="00A60D76" w:rsidRPr="00C96BCE" w:rsidRDefault="00A60D76" w:rsidP="00A60D76">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1"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4DA427F8" w14:textId="77777777" w:rsidR="00A60D76" w:rsidRDefault="00A60D76" w:rsidP="00A60D76">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9E4351" w14:textId="77777777" w:rsidR="00A60D76" w:rsidRPr="0052175B" w:rsidRDefault="00A60D76" w:rsidP="00A60D76"/>
    <w:p w14:paraId="2B893552" w14:textId="77777777" w:rsidR="00A60D76" w:rsidRPr="00285360" w:rsidRDefault="00A60D76" w:rsidP="00A60D76">
      <w:pPr>
        <w:pStyle w:val="Heading4"/>
      </w:pPr>
      <w:r>
        <w:rPr>
          <w:rFonts w:asciiTheme="minorHAnsi" w:hAnsiTheme="minorHAnsi" w:cstheme="minorHAnsi"/>
        </w:rPr>
        <w:t xml:space="preserve">TJFS - </w:t>
      </w: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49CF5BC9" w14:textId="77777777" w:rsidR="00A60D76" w:rsidRDefault="00A60D76" w:rsidP="00A60D76">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52" w:history="1">
        <w:r w:rsidRPr="00507FCF">
          <w:rPr>
            <w:rStyle w:val="Hyperlink"/>
          </w:rPr>
          <w:t>https://sethbaum.com/ac/2016_SpaceEthics.pdf</w:t>
        </w:r>
      </w:hyperlink>
      <w:r>
        <w:t>] brett</w:t>
      </w:r>
    </w:p>
    <w:p w14:paraId="3301156C" w14:textId="77777777" w:rsidR="00A60D76" w:rsidRPr="0084237F" w:rsidRDefault="00A60D76" w:rsidP="00A60D76">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4B9F9D2F" w14:textId="77777777" w:rsidR="00A60D76" w:rsidRPr="0084237F" w:rsidRDefault="00A60D76" w:rsidP="00A60D76">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455E02D1" w14:textId="77777777" w:rsidR="00A60D76" w:rsidRPr="0084237F" w:rsidRDefault="00A60D76" w:rsidP="00A60D76">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429EF799" w14:textId="77777777" w:rsidR="00A60D76" w:rsidRPr="0084237F" w:rsidRDefault="00A60D76" w:rsidP="00A60D76">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678D8318" w14:textId="77777777" w:rsidR="00A60D76" w:rsidRPr="0084237F" w:rsidRDefault="00A60D76" w:rsidP="00A60D76">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AEB19BE" w14:textId="77777777" w:rsidR="00A60D76" w:rsidRDefault="00A60D76" w:rsidP="00A60D76">
      <w:pPr>
        <w:pStyle w:val="Heading3"/>
      </w:pPr>
      <w:r>
        <w:t>1AC---UV</w:t>
      </w:r>
    </w:p>
    <w:p w14:paraId="684768AF" w14:textId="77777777" w:rsidR="00A60D76" w:rsidRDefault="00A60D76" w:rsidP="00A60D76">
      <w:pPr>
        <w:pStyle w:val="Heading4"/>
      </w:pPr>
      <w:r>
        <w:t xml:space="preserve">1] </w:t>
      </w:r>
      <w:r w:rsidRPr="0022458B">
        <w:t>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687F98A" w14:textId="77777777" w:rsidR="00A60D76" w:rsidRPr="0022458B" w:rsidRDefault="00A60D76" w:rsidP="00A60D76">
      <w:pPr>
        <w:pStyle w:val="Heading4"/>
        <w:rPr>
          <w:rFonts w:asciiTheme="minorHAnsi" w:hAnsiTheme="minorHAnsi" w:cstheme="minorHAnsi"/>
        </w:rPr>
      </w:pPr>
      <w:r w:rsidRPr="0022458B">
        <w:rPr>
          <w:rFonts w:asciiTheme="minorHAnsi" w:hAnsiTheme="minorHAnsi" w:cstheme="minorHAnsi"/>
        </w:rPr>
        <w:t>2] Reasonability on NC shells – the 1AR is too short to line by line every argument, make a counter interpretation, and go for substance – key to check arbitrary interps.</w:t>
      </w:r>
    </w:p>
    <w:p w14:paraId="797CCF30" w14:textId="77777777" w:rsidR="00A60D76" w:rsidRPr="00885C8C" w:rsidRDefault="00A60D76" w:rsidP="00A60D76"/>
    <w:p w14:paraId="78207918" w14:textId="77777777" w:rsidR="00527FA8" w:rsidRPr="00527FA8" w:rsidRDefault="00527FA8" w:rsidP="00527FA8"/>
    <w:sectPr w:rsidR="00527FA8" w:rsidRPr="00527F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5D6D03"/>
    <w:rsid w:val="000139A3"/>
    <w:rsid w:val="00100833"/>
    <w:rsid w:val="00104529"/>
    <w:rsid w:val="00105942"/>
    <w:rsid w:val="00107396"/>
    <w:rsid w:val="00144A4C"/>
    <w:rsid w:val="00176AB0"/>
    <w:rsid w:val="00177B7D"/>
    <w:rsid w:val="0018322D"/>
    <w:rsid w:val="001B5776"/>
    <w:rsid w:val="001E527A"/>
    <w:rsid w:val="001F78CE"/>
    <w:rsid w:val="00235D9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7FA8"/>
    <w:rsid w:val="00537BD5"/>
    <w:rsid w:val="0057268A"/>
    <w:rsid w:val="005D2912"/>
    <w:rsid w:val="005D6D03"/>
    <w:rsid w:val="006065BD"/>
    <w:rsid w:val="00645FA9"/>
    <w:rsid w:val="00647866"/>
    <w:rsid w:val="00660665"/>
    <w:rsid w:val="00664604"/>
    <w:rsid w:val="00665003"/>
    <w:rsid w:val="006A2AD0"/>
    <w:rsid w:val="006C2375"/>
    <w:rsid w:val="006C6A00"/>
    <w:rsid w:val="006D4ECC"/>
    <w:rsid w:val="00722258"/>
    <w:rsid w:val="007243E5"/>
    <w:rsid w:val="00732FA0"/>
    <w:rsid w:val="00737AD0"/>
    <w:rsid w:val="00737EE3"/>
    <w:rsid w:val="00766EA0"/>
    <w:rsid w:val="007A2226"/>
    <w:rsid w:val="007D3AC6"/>
    <w:rsid w:val="007F5B66"/>
    <w:rsid w:val="00823A1C"/>
    <w:rsid w:val="008312FD"/>
    <w:rsid w:val="00845B9D"/>
    <w:rsid w:val="00860984"/>
    <w:rsid w:val="008921C7"/>
    <w:rsid w:val="008B196D"/>
    <w:rsid w:val="008B3ECB"/>
    <w:rsid w:val="008B4E85"/>
    <w:rsid w:val="008C1B2E"/>
    <w:rsid w:val="0091627E"/>
    <w:rsid w:val="0097032B"/>
    <w:rsid w:val="009D2EAD"/>
    <w:rsid w:val="009D54B2"/>
    <w:rsid w:val="009E1922"/>
    <w:rsid w:val="009F7ED2"/>
    <w:rsid w:val="00A60D76"/>
    <w:rsid w:val="00A93661"/>
    <w:rsid w:val="00A95652"/>
    <w:rsid w:val="00AC0AB8"/>
    <w:rsid w:val="00B33C6D"/>
    <w:rsid w:val="00B4508F"/>
    <w:rsid w:val="00B47FC1"/>
    <w:rsid w:val="00B55AD5"/>
    <w:rsid w:val="00B8057C"/>
    <w:rsid w:val="00BC560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5015"/>
    <w:rsid w:val="00D325A9"/>
    <w:rsid w:val="00D36A8A"/>
    <w:rsid w:val="00D51527"/>
    <w:rsid w:val="00D61409"/>
    <w:rsid w:val="00D6691E"/>
    <w:rsid w:val="00D71170"/>
    <w:rsid w:val="00D7227A"/>
    <w:rsid w:val="00D9464E"/>
    <w:rsid w:val="00DA1C92"/>
    <w:rsid w:val="00DA25D4"/>
    <w:rsid w:val="00DA6538"/>
    <w:rsid w:val="00DB38A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5855"/>
  <w15:chartTrackingRefBased/>
  <w15:docId w15:val="{F00183CE-5C81-420E-8356-FC897CE7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6D03"/>
    <w:rPr>
      <w:rFonts w:ascii="Calibri" w:hAnsi="Calibri" w:cs="Calibri"/>
    </w:rPr>
  </w:style>
  <w:style w:type="paragraph" w:styleId="Heading1">
    <w:name w:val="heading 1"/>
    <w:aliases w:val="Pocket"/>
    <w:basedOn w:val="Normal"/>
    <w:next w:val="Normal"/>
    <w:link w:val="Heading1Char"/>
    <w:qFormat/>
    <w:rsid w:val="005D6D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6D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5D6D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5D6D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6D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D03"/>
  </w:style>
  <w:style w:type="character" w:customStyle="1" w:styleId="Heading1Char">
    <w:name w:val="Heading 1 Char"/>
    <w:aliases w:val="Pocket Char"/>
    <w:basedOn w:val="DefaultParagraphFont"/>
    <w:link w:val="Heading1"/>
    <w:rsid w:val="005D6D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6D03"/>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5D6D0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D6D03"/>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D6D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6D0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5D6D0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5D6D03"/>
    <w:rPr>
      <w:color w:val="auto"/>
      <w:u w:val="none"/>
    </w:rPr>
  </w:style>
  <w:style w:type="character" w:styleId="FollowedHyperlink">
    <w:name w:val="FollowedHyperlink"/>
    <w:basedOn w:val="DefaultParagraphFont"/>
    <w:uiPriority w:val="99"/>
    <w:semiHidden/>
    <w:unhideWhenUsed/>
    <w:rsid w:val="005D6D03"/>
    <w:rPr>
      <w:color w:val="auto"/>
      <w:u w:val="none"/>
    </w:rPr>
  </w:style>
  <w:style w:type="paragraph" w:customStyle="1" w:styleId="Emphasis1">
    <w:name w:val="Emphasis1"/>
    <w:basedOn w:val="Normal"/>
    <w:link w:val="Emphasis"/>
    <w:uiPriority w:val="7"/>
    <w:qFormat/>
    <w:rsid w:val="00737E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37EE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www.nature.com/nature/journal/v486/n7401/full/nature11018.html"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www.ncbi.nlm.nih.gov/pubmed/26601195" TargetMode="External"/><Relationship Id="rId42" Type="http://schemas.openxmlformats.org/officeDocument/2006/relationships/hyperlink" Target="http://www.cnsnews.com/news/article/cnsnewscom-staff/cia-director-cites-impact-climate-change-deeper-cause-global" TargetMode="External"/><Relationship Id="rId47" Type="http://schemas.openxmlformats.org/officeDocument/2006/relationships/hyperlink" Target="https://www.express.co.uk/news/science/916405/ozone-layer-destroyed-recovering-mass-extinction-dinosaurs" TargetMode="External"/><Relationship Id="rId50" Type="http://schemas.openxmlformats.org/officeDocument/2006/relationships/hyperlink" Target="https://www.jstor.org/stable/10.7312/molt15912"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futureoflife.org/2016/05/20/biodiversity-loss/" TargetMode="External"/><Relationship Id="rId37" Type="http://schemas.openxmlformats.org/officeDocument/2006/relationships/hyperlink" Target="http://bit.ly/1ssxx5m" TargetMode="External"/><Relationship Id="rId40" Type="http://schemas.openxmlformats.org/officeDocument/2006/relationships/hyperlink" Target="http://thebulletin.org/climate-change-and-syrian-uprising" TargetMode="External"/><Relationship Id="rId45" Type="http://schemas.openxmlformats.org/officeDocument/2006/relationships/hyperlink" Target="https://www.space.com/starlink-satellite-reentry-ozone-depletion-atmosphere"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landsat.gsfc.nasa.gov/satellites-on-toxic-algae-patrol/" TargetMode="External"/><Relationship Id="rId44" Type="http://schemas.openxmlformats.org/officeDocument/2006/relationships/hyperlink" Target="https://public.wmo.int/en/media/news/ozone-layer-recovery-environmental-success-story" TargetMode="External"/><Relationship Id="rId52"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cbd.int/gbo3" TargetMode="External"/><Relationship Id="rId43" Type="http://schemas.openxmlformats.org/officeDocument/2006/relationships/hyperlink" Target="https://www.esa.int/Our_Activities/Observing_the_Earth/Satellites_key_to_addressing_water_scarcity" TargetMode="External"/><Relationship Id="rId48" Type="http://schemas.openxmlformats.org/officeDocument/2006/relationships/hyperlink" Target="https://swfound.org/media/206951/johnson2020_referenceworkentry_thelegalstatusofmegaleoconstel.pdf" TargetMode="External"/><Relationship Id="rId8" Type="http://schemas.openxmlformats.org/officeDocument/2006/relationships/hyperlink" Target="https://www.sciencealert.com/space-junk-accidents-could-trigger-armed-conflict-expert-warns" TargetMode="External"/><Relationship Id="rId51" Type="http://schemas.openxmlformats.org/officeDocument/2006/relationships/hyperlink" Target="https://www.ncbi.nlm.nih.gov/pmc/articles/PMC6446569/"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futureoflife.org/2016/05/20/biodiversity-loss/" TargetMode="External"/><Relationship Id="rId38" Type="http://schemas.openxmlformats.org/officeDocument/2006/relationships/hyperlink" Target="http://science.sciencemag.org/content/314/5800/787" TargetMode="External"/><Relationship Id="rId46" Type="http://schemas.openxmlformats.org/officeDocument/2006/relationships/hyperlink" Target="https://letters2president.org/letters/24312" TargetMode="External"/><Relationship Id="rId20" Type="http://schemas.openxmlformats.org/officeDocument/2006/relationships/hyperlink" Target="https://en.wikipedia.org/wiki/Nuclear_winter" TargetMode="External"/><Relationship Id="rId41" Type="http://schemas.openxmlformats.org/officeDocument/2006/relationships/hyperlink" Target="http://www.defense.gov/News-Article-View/Article/60344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commondreams.org/views/2016/02/10/biodiversity-loss-and-doomsday-clock-invisible-disaster-almost-no-one-talking-about" TargetMode="External"/><Relationship Id="rId49"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19723</Words>
  <Characters>112426</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16</cp:revision>
  <dcterms:created xsi:type="dcterms:W3CDTF">2022-01-29T20:56:00Z</dcterms:created>
  <dcterms:modified xsi:type="dcterms:W3CDTF">2022-01-29T21:30:00Z</dcterms:modified>
</cp:coreProperties>
</file>