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A76B4" w14:textId="40EFE10C" w:rsidR="00E42E4C" w:rsidRDefault="00702AD6" w:rsidP="00702AD6">
      <w:pPr>
        <w:pStyle w:val="Heading3"/>
      </w:pPr>
      <w:r>
        <w:t xml:space="preserve">1NC – </w:t>
      </w:r>
      <w:r w:rsidR="009E1920">
        <w:t>T</w:t>
      </w:r>
    </w:p>
    <w:p w14:paraId="4E6CB591" w14:textId="77777777" w:rsidR="009E1920" w:rsidRPr="0092026C" w:rsidRDefault="009E1920" w:rsidP="009E1920">
      <w:pPr>
        <w:pStyle w:val="Heading4"/>
        <w:rPr>
          <w:rFonts w:cs="Calibri"/>
        </w:rPr>
      </w:pPr>
      <w:bookmarkStart w:id="0" w:name="_Hlk79420995"/>
      <w:r w:rsidRPr="0092026C">
        <w:rPr>
          <w:rFonts w:cs="Calibri"/>
        </w:rPr>
        <w:t>Interpretation: The aff may not defend a subset of “the member nations of the WTO” reducing intellectual property protections for medicines.</w:t>
      </w:r>
    </w:p>
    <w:p w14:paraId="3B7E5AAF" w14:textId="77777777" w:rsidR="009E1920" w:rsidRPr="0092026C" w:rsidRDefault="009E1920" w:rsidP="009E1920">
      <w:pPr>
        <w:pStyle w:val="Heading4"/>
        <w:rPr>
          <w:rFonts w:cs="Calibri"/>
        </w:rPr>
      </w:pPr>
      <w:r w:rsidRPr="0092026C">
        <w:rPr>
          <w:rFonts w:cs="Calibri"/>
        </w:rPr>
        <w:t>“The” denotes totality</w:t>
      </w:r>
    </w:p>
    <w:p w14:paraId="7969D1B3" w14:textId="77777777" w:rsidR="009E1920" w:rsidRPr="0092026C" w:rsidRDefault="009E1920" w:rsidP="009E1920">
      <w:proofErr w:type="spellStart"/>
      <w:r w:rsidRPr="0092026C">
        <w:rPr>
          <w:rStyle w:val="Style13ptBold"/>
        </w:rPr>
        <w:t>Sharvy</w:t>
      </w:r>
      <w:proofErr w:type="spellEnd"/>
      <w:r w:rsidRPr="0092026C">
        <w:rPr>
          <w:rStyle w:val="Style13ptBold"/>
        </w:rPr>
        <w:t xml:space="preserve"> 80 </w:t>
      </w:r>
      <w:r w:rsidRPr="0092026C">
        <w:t xml:space="preserve">Richard </w:t>
      </w:r>
      <w:proofErr w:type="spellStart"/>
      <w:r w:rsidRPr="0092026C">
        <w:t>Sharvy</w:t>
      </w:r>
      <w:proofErr w:type="spellEnd"/>
      <w:r w:rsidRPr="0092026C">
        <w:t xml:space="preserve"> (1980). A More General Theory of Definite Descriptions. The Philosophical Review, 89(4), 607–624. doi:10.2307/2184738 SM</w:t>
      </w:r>
    </w:p>
    <w:p w14:paraId="6B9EAFF8" w14:textId="77777777" w:rsidR="009E1920" w:rsidRPr="0092026C" w:rsidRDefault="009E1920" w:rsidP="009E1920">
      <w:pPr>
        <w:rPr>
          <w:rStyle w:val="StyleUnderline"/>
        </w:rPr>
      </w:pPr>
      <w:r w:rsidRPr="00DD25D9">
        <w:rPr>
          <w:rStyle w:val="StyleUnderline"/>
          <w:highlight w:val="green"/>
        </w:rPr>
        <w:t>Definite Plural Descriptions. Phrases like</w:t>
      </w:r>
      <w:r w:rsidRPr="0092026C">
        <w:rPr>
          <w:rStyle w:val="StyleUnderline"/>
        </w:rPr>
        <w:t xml:space="preserve"> 'the sheep in New Zealand' and </w:t>
      </w:r>
      <w:r w:rsidRPr="00DD25D9">
        <w:rPr>
          <w:rStyle w:val="StyleUnderline"/>
          <w:highlight w:val="green"/>
        </w:rPr>
        <w:t>'the people in Auckland' are</w:t>
      </w:r>
      <w:r w:rsidRPr="0092026C">
        <w:t xml:space="preserve"> also ordinary and common </w:t>
      </w:r>
      <w:r w:rsidRPr="00DD25D9">
        <w:rPr>
          <w:rStyle w:val="StyleUnderline"/>
          <w:highlight w:val="green"/>
        </w:rPr>
        <w:t>definite descriptions</w:t>
      </w:r>
      <w:r w:rsidRPr="0092026C">
        <w:t xml:space="preserve">, and they do denote. But because </w:t>
      </w:r>
      <w:r w:rsidRPr="00DD25D9">
        <w:rPr>
          <w:rStyle w:val="StyleUnderline"/>
          <w:highlight w:val="green"/>
        </w:rPr>
        <w:t>their contained predicates are plural</w:t>
      </w:r>
      <w:r w:rsidRPr="0092026C">
        <w:rPr>
          <w:rStyle w:val="StyleUnderline"/>
        </w:rPr>
        <w:t xml:space="preserve"> predicates </w:t>
      </w:r>
      <w:r w:rsidRPr="00DD25D9">
        <w:rPr>
          <w:rStyle w:val="StyleUnderline"/>
          <w:highlight w:val="green"/>
        </w:rPr>
        <w:t>like</w:t>
      </w:r>
      <w:r w:rsidRPr="0092026C">
        <w:rPr>
          <w:rStyle w:val="StyleUnderline"/>
        </w:rPr>
        <w:t xml:space="preserve"> 'are </w:t>
      </w:r>
      <w:r w:rsidRPr="00DD25D9">
        <w:rPr>
          <w:rStyle w:val="StyleUnderline"/>
          <w:highlight w:val="green"/>
        </w:rPr>
        <w:t>people</w:t>
      </w:r>
      <w:r w:rsidRPr="0092026C">
        <w:rPr>
          <w:rStyle w:val="StyleUnderline"/>
        </w:rPr>
        <w:t xml:space="preserve"> in Auckland', which apply to more than one object</w:t>
      </w:r>
      <w:r w:rsidRPr="0092026C">
        <w:t xml:space="preserve">, such expressions are not subject to a Russellian analysis. There is no such thing as (ax * x are people in Auckland), since </w:t>
      </w:r>
      <w:proofErr w:type="gramStart"/>
      <w:r w:rsidRPr="0092026C">
        <w:t>a number of</w:t>
      </w:r>
      <w:proofErr w:type="gramEnd"/>
      <w:r w:rsidRPr="0092026C">
        <w:t xml:space="preserve"> distinct items satisfy the predicate-the men in Auckland are people in Auckland, and so are the women in Auckland and the children in Auckland. </w:t>
      </w:r>
      <w:r w:rsidRPr="0092026C">
        <w:rPr>
          <w:rStyle w:val="StyleUnderline"/>
        </w:rPr>
        <w:t xml:space="preserve">The </w:t>
      </w:r>
      <w:r w:rsidRPr="00DD25D9">
        <w:rPr>
          <w:rStyle w:val="StyleUnderline"/>
          <w:highlight w:val="green"/>
        </w:rPr>
        <w:t>definite plural description 'the people in Auckland' designates the sum or totality of all the people in Auckland</w:t>
      </w:r>
      <w:r w:rsidRPr="0092026C">
        <w:rPr>
          <w:rStyle w:val="StyleUnderline"/>
        </w:rPr>
        <w:t xml:space="preserve">. This is the sum of </w:t>
      </w:r>
      <w:r w:rsidRPr="00DD25D9">
        <w:rPr>
          <w:rStyle w:val="StyleUnderline"/>
          <w:highlight w:val="green"/>
        </w:rPr>
        <w:t>all that to which the predicate 'are people in Auckland' applies</w:t>
      </w:r>
      <w:r w:rsidRPr="0092026C">
        <w:rPr>
          <w:rStyle w:val="StyleUnderline"/>
        </w:rPr>
        <w:t xml:space="preserve">: the sum of all the items such as the </w:t>
      </w:r>
      <w:r w:rsidRPr="00DD25D9">
        <w:rPr>
          <w:rStyle w:val="StyleUnderline"/>
          <w:highlight w:val="green"/>
        </w:rPr>
        <w:t>women</w:t>
      </w:r>
      <w:r w:rsidRPr="0092026C">
        <w:rPr>
          <w:rStyle w:val="StyleUnderline"/>
        </w:rPr>
        <w:t xml:space="preserve"> in Auckland, the </w:t>
      </w:r>
      <w:r w:rsidRPr="00DD25D9">
        <w:rPr>
          <w:rStyle w:val="StyleUnderline"/>
          <w:highlight w:val="green"/>
        </w:rPr>
        <w:t>children</w:t>
      </w:r>
      <w:r w:rsidRPr="0092026C">
        <w:rPr>
          <w:rStyle w:val="StyleUnderline"/>
        </w:rPr>
        <w:t xml:space="preserve"> in Auckland, </w:t>
      </w:r>
      <w:r w:rsidRPr="00DD25D9">
        <w:rPr>
          <w:rStyle w:val="StyleUnderline"/>
          <w:highlight w:val="green"/>
        </w:rPr>
        <w:t>etc</w:t>
      </w:r>
      <w:r w:rsidRPr="0092026C">
        <w:rPr>
          <w:rStyle w:val="StyleUnderline"/>
        </w:rPr>
        <w:t>., that satisfy the plural predicate 'are people in Auckland'.</w:t>
      </w:r>
    </w:p>
    <w:p w14:paraId="41D1A552" w14:textId="77777777" w:rsidR="009E1920" w:rsidRPr="0092026C" w:rsidRDefault="009E1920" w:rsidP="009E1920"/>
    <w:p w14:paraId="22C007BE" w14:textId="20C1E541" w:rsidR="009E1920" w:rsidRPr="0092026C" w:rsidRDefault="009E1920" w:rsidP="009E1920">
      <w:pPr>
        <w:pStyle w:val="Heading4"/>
        <w:rPr>
          <w:rFonts w:cs="Calibri"/>
          <w:bCs w:val="0"/>
        </w:rPr>
      </w:pPr>
      <w:r w:rsidRPr="0092026C">
        <w:rPr>
          <w:rStyle w:val="Emphasis"/>
          <w:b/>
          <w:u w:val="none"/>
        </w:rPr>
        <w:t xml:space="preserve">Violation – they only defend </w:t>
      </w:r>
      <w:r>
        <w:rPr>
          <w:rStyle w:val="Emphasis"/>
          <w:b/>
          <w:u w:val="none"/>
        </w:rPr>
        <w:t>the United States.</w:t>
      </w:r>
    </w:p>
    <w:p w14:paraId="3BF5CC68" w14:textId="77777777" w:rsidR="009E1920" w:rsidRPr="0092026C" w:rsidRDefault="009E1920" w:rsidP="009E1920"/>
    <w:p w14:paraId="5FAF7717" w14:textId="77777777" w:rsidR="009E1920" w:rsidRPr="0092026C" w:rsidRDefault="009E1920" w:rsidP="009E1920">
      <w:pPr>
        <w:pStyle w:val="Heading4"/>
        <w:rPr>
          <w:rFonts w:cs="Calibri"/>
        </w:rPr>
      </w:pPr>
      <w:r w:rsidRPr="0092026C">
        <w:rPr>
          <w:rFonts w:cs="Calibri"/>
        </w:rPr>
        <w:t>Vote neg:</w:t>
      </w:r>
    </w:p>
    <w:p w14:paraId="697887DE" w14:textId="77777777" w:rsidR="009E1920" w:rsidRPr="0092026C" w:rsidRDefault="009E1920" w:rsidP="009E1920">
      <w:pPr>
        <w:pStyle w:val="Heading4"/>
        <w:rPr>
          <w:rFonts w:cs="Calibri"/>
        </w:rPr>
      </w:pPr>
      <w:r w:rsidRPr="0092026C">
        <w:rPr>
          <w:rFonts w:cs="Calibri"/>
        </w:rPr>
        <w:t xml:space="preserve">1] Limits – you can pick any one of 160+ countries ranging from India to the US to Israel to France and there’s no universal </w:t>
      </w:r>
      <w:proofErr w:type="spellStart"/>
      <w:r w:rsidRPr="0092026C">
        <w:rPr>
          <w:rFonts w:cs="Calibri"/>
        </w:rPr>
        <w:t>disad</w:t>
      </w:r>
      <w:proofErr w:type="spellEnd"/>
      <w:r w:rsidRPr="0092026C">
        <w:rPr>
          <w:rFonts w:cs="Calibri"/>
        </w:rPr>
        <w:t xml:space="preserve"> since each one has different intellectual property laws and political or public health situations – explodes neg prep and leads to random nation of the week </w:t>
      </w:r>
      <w:proofErr w:type="spellStart"/>
      <w:r w:rsidRPr="0092026C">
        <w:rPr>
          <w:rFonts w:cs="Calibri"/>
        </w:rPr>
        <w:t>affs</w:t>
      </w:r>
      <w:proofErr w:type="spellEnd"/>
      <w:r w:rsidRPr="0092026C">
        <w:rPr>
          <w:rFonts w:cs="Calibri"/>
        </w:rPr>
        <w:t xml:space="preserve"> which makes cutting stable neg links impossible. PICs don’t solve – it’s absurd to say</w:t>
      </w:r>
      <w:r w:rsidRPr="0092026C">
        <w:rPr>
          <w:rFonts w:cs="Calibri"/>
          <w:color w:val="000000" w:themeColor="text1"/>
        </w:rPr>
        <w:t xml:space="preserve"> neg potential abuse justifies the aff being flat out not T, which leads to a race towards abuse. L</w:t>
      </w:r>
      <w:r w:rsidRPr="0092026C">
        <w:rPr>
          <w:rFonts w:cs="Calibri"/>
        </w:rPr>
        <w:t xml:space="preserve">imits key to reciprocal engagement since they create a </w:t>
      </w:r>
      <w:proofErr w:type="spellStart"/>
      <w:r w:rsidRPr="0092026C">
        <w:rPr>
          <w:rFonts w:cs="Calibri"/>
        </w:rPr>
        <w:t>caselist</w:t>
      </w:r>
      <w:proofErr w:type="spellEnd"/>
      <w:r w:rsidRPr="0092026C">
        <w:rPr>
          <w:rFonts w:cs="Calibri"/>
        </w:rPr>
        <w:t xml:space="preserve"> for neg prep.</w:t>
      </w:r>
    </w:p>
    <w:p w14:paraId="500139AC" w14:textId="77777777" w:rsidR="009E1920" w:rsidRPr="0092026C" w:rsidRDefault="009E1920" w:rsidP="009E1920">
      <w:pPr>
        <w:pStyle w:val="Heading4"/>
        <w:rPr>
          <w:rFonts w:cs="Calibri"/>
          <w:color w:val="000000" w:themeColor="text1"/>
        </w:rPr>
      </w:pPr>
      <w:r w:rsidRPr="0092026C">
        <w:rPr>
          <w:rFonts w:cs="Calibri"/>
        </w:rPr>
        <w:t xml:space="preserve">2] TVA – read the aff as an advantage to a whole </w:t>
      </w:r>
      <w:proofErr w:type="spellStart"/>
      <w:r w:rsidRPr="0092026C">
        <w:rPr>
          <w:rFonts w:cs="Calibri"/>
        </w:rPr>
        <w:t>rez</w:t>
      </w:r>
      <w:proofErr w:type="spellEnd"/>
      <w:r w:rsidRPr="0092026C">
        <w:rPr>
          <w:rFonts w:cs="Calibri"/>
        </w:rPr>
        <w:t xml:space="preserve"> aff.</w:t>
      </w:r>
    </w:p>
    <w:p w14:paraId="2BFFD4F2" w14:textId="77777777" w:rsidR="009E1920" w:rsidRPr="0092026C" w:rsidRDefault="009E1920" w:rsidP="009E1920">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10990369" w14:textId="77777777" w:rsidR="009E1920" w:rsidRPr="0092026C" w:rsidRDefault="009E1920" w:rsidP="009E1920">
      <w:pPr>
        <w:pStyle w:val="Heading4"/>
        <w:rPr>
          <w:rFonts w:cs="Calibri"/>
        </w:rPr>
      </w:pPr>
      <w:bookmarkStart w:id="1"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bookmarkEnd w:id="1"/>
    <w:p w14:paraId="5A0E5625" w14:textId="59248F29" w:rsidR="009E1920" w:rsidRDefault="009E1920" w:rsidP="009E1920"/>
    <w:p w14:paraId="73781408" w14:textId="15C632B9" w:rsidR="009E1920" w:rsidRPr="009E1920" w:rsidRDefault="009E1920" w:rsidP="009E1920">
      <w:pPr>
        <w:pStyle w:val="Heading3"/>
      </w:pPr>
      <w:r>
        <w:lastRenderedPageBreak/>
        <w:t>1NC – CP</w:t>
      </w:r>
    </w:p>
    <w:p w14:paraId="2166FF24" w14:textId="243E0B48" w:rsidR="009E1920" w:rsidRPr="009E1920" w:rsidRDefault="009E1920" w:rsidP="009E1920">
      <w:pPr>
        <w:pStyle w:val="Heading4"/>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Pr>
          <w:rFonts w:cs="Calibri"/>
        </w:rPr>
        <w:t xml:space="preserve">reduce intellectual property protections for </w:t>
      </w:r>
      <w:r>
        <w:t>Hepatitis C medicines</w:t>
      </w:r>
      <w:r w:rsidRPr="006660FE">
        <w:rPr>
          <w:rFonts w:cs="Calibri"/>
        </w:rPr>
        <w:t xml:space="preserve">. Member nations should support the proposal and adopt the results of consultation. </w:t>
      </w:r>
    </w:p>
    <w:p w14:paraId="0756BD5B" w14:textId="77777777" w:rsidR="009E1920" w:rsidRPr="006660FE" w:rsidRDefault="009E1920" w:rsidP="009E1920"/>
    <w:p w14:paraId="25AB0528" w14:textId="77777777" w:rsidR="009E1920" w:rsidRPr="006660FE" w:rsidRDefault="009E1920" w:rsidP="009E1920">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2CF192BE" w14:textId="77777777" w:rsidR="009E1920" w:rsidRPr="006660FE" w:rsidRDefault="009E1920" w:rsidP="009E1920">
      <w:pPr>
        <w:rPr>
          <w:rStyle w:val="Style13ptBold"/>
          <w:b w:val="0"/>
          <w:bCs/>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4A975A3D" w14:textId="77777777" w:rsidR="009E1920" w:rsidRPr="006660FE" w:rsidRDefault="009E1920" w:rsidP="009E1920">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2B6DC07C" w14:textId="77777777" w:rsidR="009E1920" w:rsidRPr="006660FE" w:rsidRDefault="009E1920" w:rsidP="009E1920">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2C7E2539" w14:textId="77777777" w:rsidR="009E1920" w:rsidRPr="006660FE" w:rsidRDefault="009E1920" w:rsidP="009E1920">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7E66BCD1" w14:textId="77777777" w:rsidR="009E1920" w:rsidRPr="006660FE" w:rsidRDefault="009E1920" w:rsidP="009E1920"/>
    <w:p w14:paraId="46669835" w14:textId="77777777" w:rsidR="009E1920" w:rsidRPr="006660FE" w:rsidRDefault="009E1920" w:rsidP="009E1920">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68EA13E0" w14:textId="77777777" w:rsidR="009E1920" w:rsidRPr="006660FE" w:rsidRDefault="009E1920" w:rsidP="009E1920">
      <w:pPr>
        <w:rPr>
          <w:rStyle w:val="Style13ptBold"/>
          <w:b w:val="0"/>
          <w:bCs/>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7709646B" w14:textId="77777777" w:rsidR="009E1920" w:rsidRPr="006660FE" w:rsidRDefault="009E1920" w:rsidP="009E1920">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3E5E5A3A" w14:textId="77777777" w:rsidR="009E1920" w:rsidRPr="006660FE" w:rsidRDefault="009E1920" w:rsidP="009E1920">
      <w:pPr>
        <w:rPr>
          <w:szCs w:val="26"/>
        </w:rPr>
      </w:pPr>
      <w:r w:rsidRPr="006660FE">
        <w:rPr>
          <w:szCs w:val="26"/>
        </w:rPr>
        <w:t xml:space="preserve">Overall, national politics drive self-interest, with states resisting externally imposed obligations for funding and action. Some political leaders express antipathy to, even </w:t>
      </w:r>
      <w:r w:rsidRPr="006660FE">
        <w:rPr>
          <w:szCs w:val="26"/>
        </w:rPr>
        <w:lastRenderedPageBreak/>
        <w:t xml:space="preserve">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44B83890" w14:textId="77777777" w:rsidR="009E1920" w:rsidRPr="006660FE" w:rsidRDefault="009E1920" w:rsidP="009E1920">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6A5ECFD1" w14:textId="77777777" w:rsidR="009E1920" w:rsidRPr="006660FE" w:rsidRDefault="009E1920" w:rsidP="009E1920"/>
    <w:p w14:paraId="52576728" w14:textId="77777777" w:rsidR="009E1920" w:rsidRPr="006660FE" w:rsidRDefault="009E1920" w:rsidP="009E1920">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7E1D4863" w14:textId="77777777" w:rsidR="009E1920" w:rsidRPr="006660FE" w:rsidRDefault="009E1920" w:rsidP="009E1920">
      <w:pPr>
        <w:rPr>
          <w:rStyle w:val="Style13ptBold"/>
          <w:bCs/>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446EFC85" w14:textId="77777777" w:rsidR="009E1920" w:rsidRPr="006660FE" w:rsidRDefault="009E1920" w:rsidP="009E1920">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70DA4C36" w14:textId="77777777" w:rsidR="009E1920" w:rsidRPr="006660FE" w:rsidRDefault="009E1920" w:rsidP="009E1920">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01AAA1EA" w14:textId="77777777" w:rsidR="009E1920" w:rsidRPr="006660FE" w:rsidRDefault="009E1920" w:rsidP="009E1920">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0A124FE0" w14:textId="77777777" w:rsidR="009E1920" w:rsidRPr="006660FE" w:rsidRDefault="009E1920" w:rsidP="009E1920">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lastRenderedPageBreak/>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7B8EEAE3" w14:textId="77777777" w:rsidR="009E1920" w:rsidRPr="006660FE" w:rsidRDefault="009E1920" w:rsidP="009E1920">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34D6053C" w14:textId="77777777" w:rsidR="009E1920" w:rsidRPr="006660FE" w:rsidRDefault="009E1920" w:rsidP="009E1920"/>
    <w:p w14:paraId="1193A664" w14:textId="77777777" w:rsidR="009E1920" w:rsidRPr="006660FE" w:rsidRDefault="009E1920" w:rsidP="009E1920">
      <w:pPr>
        <w:pStyle w:val="Heading4"/>
        <w:rPr>
          <w:rFonts w:cs="Calibri"/>
        </w:rPr>
      </w:pPr>
      <w:r w:rsidRPr="006660FE">
        <w:rPr>
          <w:rFonts w:cs="Calibri"/>
        </w:rPr>
        <w:t>WHO diplomacy solves great power conflict</w:t>
      </w:r>
    </w:p>
    <w:p w14:paraId="68630AC4" w14:textId="77777777" w:rsidR="009E1920" w:rsidRPr="006660FE" w:rsidRDefault="009E1920" w:rsidP="009E1920">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3AA0E323" w14:textId="77777777" w:rsidR="009E1920" w:rsidRPr="006660FE" w:rsidRDefault="009E1920" w:rsidP="009E1920">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493678B3" w14:textId="77777777" w:rsidR="009E1920" w:rsidRPr="006660FE" w:rsidRDefault="009E1920" w:rsidP="009E1920">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49C153B4" w14:textId="77777777" w:rsidR="009E1920" w:rsidRPr="006660FE" w:rsidRDefault="009E1920" w:rsidP="009E1920">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18B4F0B7" w14:textId="77777777" w:rsidR="009E1920" w:rsidRPr="006660FE" w:rsidRDefault="009E1920" w:rsidP="009E1920">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70836B87" w14:textId="77777777" w:rsidR="009E1920" w:rsidRPr="006660FE" w:rsidRDefault="009E1920" w:rsidP="009E1920"/>
    <w:p w14:paraId="7CC10C15" w14:textId="77777777" w:rsidR="009E1920" w:rsidRPr="006660FE" w:rsidRDefault="009E1920" w:rsidP="009E1920">
      <w:pPr>
        <w:pStyle w:val="Heading4"/>
        <w:rPr>
          <w:rFonts w:cs="Calibri"/>
        </w:rPr>
      </w:pPr>
      <w:r w:rsidRPr="006660FE">
        <w:rPr>
          <w:rFonts w:cs="Calibri"/>
        </w:rPr>
        <w:lastRenderedPageBreak/>
        <w:t xml:space="preserve">Ought </w:t>
      </w:r>
      <w:proofErr w:type="gramStart"/>
      <w:r w:rsidRPr="006660FE">
        <w:rPr>
          <w:rFonts w:cs="Calibri"/>
        </w:rPr>
        <w:t>means</w:t>
      </w:r>
      <w:proofErr w:type="gramEnd"/>
      <w:r w:rsidRPr="006660FE">
        <w:rPr>
          <w:rFonts w:cs="Calibri"/>
        </w:rPr>
        <w:t xml:space="preserve"> should </w:t>
      </w:r>
    </w:p>
    <w:p w14:paraId="14F96D27" w14:textId="77777777" w:rsidR="009E1920" w:rsidRPr="006660FE" w:rsidRDefault="009E1920" w:rsidP="009E1920">
      <w:r w:rsidRPr="006660FE">
        <w:rPr>
          <w:rStyle w:val="Style13ptBold"/>
        </w:rPr>
        <w:t>Merriam Webster n.d.</w:t>
      </w:r>
      <w:r w:rsidRPr="006660FE">
        <w:t xml:space="preserve"> – Merriam Webster’s Learner’s Dictionary, “ought”, </w:t>
      </w:r>
      <w:hyperlink r:id="rId9"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3FDD3DD2" w14:textId="77777777" w:rsidR="009E1920" w:rsidRPr="006660FE" w:rsidRDefault="009E1920" w:rsidP="009E1920"/>
    <w:p w14:paraId="25997429" w14:textId="77777777" w:rsidR="009E1920" w:rsidRPr="006660FE" w:rsidRDefault="009E1920" w:rsidP="009E1920">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0B0A1EB1" w14:textId="77777777" w:rsidR="009E1920" w:rsidRPr="006660FE" w:rsidRDefault="009E1920" w:rsidP="009E1920">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1E481EF4" w14:textId="77777777" w:rsidR="009E1920" w:rsidRPr="006660FE" w:rsidRDefault="009E1920" w:rsidP="009E1920">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0"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1" w:anchor="marker3fn14" w:history="1">
        <w:r w:rsidRPr="006660FE">
          <w:rPr>
            <w:rStyle w:val="Hyperlink"/>
          </w:rPr>
          <w:t>14</w:t>
        </w:r>
      </w:hyperlink>
      <w:r w:rsidRPr="006660FE">
        <w:t xml:space="preserve"> The answer to this query is not to be divined from rules of grammar;</w:t>
      </w:r>
      <w:hyperlink r:id="rId12"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6660FE">
          <w:rPr>
            <w:rStyle w:val="Hyperlink"/>
          </w:rPr>
          <w:t xml:space="preserve">16 </w:t>
        </w:r>
      </w:hyperlink>
      <w:r w:rsidRPr="006660FE">
        <w:t xml:space="preserve">[CONTINUES – TO FOOTNOTE] </w:t>
      </w:r>
      <w:hyperlink r:id="rId14"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5"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16"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xml:space="preserve">, as </w:t>
      </w:r>
      <w:r w:rsidRPr="006660FE">
        <w:rPr>
          <w:rStyle w:val="StyleUnderline"/>
          <w:highlight w:val="green"/>
        </w:rPr>
        <w:lastRenderedPageBreak/>
        <w:t>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t>
      </w:r>
      <w:proofErr w:type="spellStart"/>
      <w:r w:rsidRPr="006660FE">
        <w:t>Wyck</w:t>
      </w:r>
      <w:proofErr w:type="spellEnd"/>
      <w:r w:rsidRPr="006660FE">
        <w:t xml:space="preserve"> v. </w:t>
      </w:r>
      <w:proofErr w:type="spellStart"/>
      <w:r w:rsidRPr="006660FE">
        <w:t>Knevals</w:t>
      </w:r>
      <w:proofErr w:type="spellEnd"/>
      <w:r w:rsidRPr="006660FE">
        <w:t xml:space="preserve">, </w:t>
      </w:r>
      <w:hyperlink r:id="rId17"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4FD84863" w14:textId="77777777" w:rsidR="009E1920" w:rsidRPr="006660FE" w:rsidRDefault="009E1920" w:rsidP="009E1920"/>
    <w:p w14:paraId="02ED3CE1" w14:textId="16747B98" w:rsidR="009E1920" w:rsidRPr="009E1920" w:rsidRDefault="009E1920" w:rsidP="009E1920">
      <w:pPr>
        <w:pStyle w:val="Heading3"/>
      </w:pPr>
      <w:r>
        <w:lastRenderedPageBreak/>
        <w:t>1NC – K</w:t>
      </w:r>
    </w:p>
    <w:p w14:paraId="6C7092C8" w14:textId="77777777" w:rsidR="009E1920" w:rsidRPr="00165B66" w:rsidRDefault="009E1920" w:rsidP="009E1920">
      <w:pPr>
        <w:pStyle w:val="Heading4"/>
      </w:pPr>
      <w:r w:rsidRPr="00165B66">
        <w:t>The CJS is irredeemable and intrinsically anti-black -- only abolition can challenge racialized criminalization</w:t>
      </w:r>
    </w:p>
    <w:p w14:paraId="35BBEAF5" w14:textId="77777777" w:rsidR="009E1920" w:rsidRPr="00165B66" w:rsidRDefault="009E1920" w:rsidP="009E1920">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
    <w:p w14:paraId="05318CDA" w14:textId="77777777" w:rsidR="009E1920" w:rsidRPr="00165B66" w:rsidRDefault="009E1920" w:rsidP="009E1920">
      <w:pPr>
        <w:rPr>
          <w:sz w:val="16"/>
        </w:rPr>
      </w:pPr>
      <w:r w:rsidRPr="00CE37A1">
        <w:rPr>
          <w:rStyle w:val="Emphasis"/>
          <w:highlight w:val="cyan"/>
        </w:rPr>
        <w:t>The U</w:t>
      </w:r>
      <w:r w:rsidRPr="00165B66">
        <w:rPr>
          <w:sz w:val="16"/>
        </w:rPr>
        <w:t xml:space="preserve">nited </w:t>
      </w:r>
      <w:r w:rsidRPr="00CE37A1">
        <w:rPr>
          <w:rStyle w:val="Emphasis"/>
          <w:highlight w:val="cyan"/>
        </w:rPr>
        <w:t>S</w:t>
      </w:r>
      <w:r w:rsidRPr="00165B66">
        <w:rPr>
          <w:sz w:val="16"/>
        </w:rPr>
        <w:t xml:space="preserve">tates </w:t>
      </w:r>
      <w:r w:rsidRPr="00165B66">
        <w:rPr>
          <w:rStyle w:val="StyleUnderline"/>
        </w:rPr>
        <w:t>stands out from all nations on Earth for its reliance on caging human beings</w:t>
      </w:r>
      <w:r w:rsidRPr="00165B66">
        <w:rPr>
          <w:sz w:val="16"/>
        </w:rPr>
        <w:t xml:space="preserve">.52 In the last forty years, the U.S. incarcerated population exploded from about 500,000 to more than two million.53 The U.S. federal and state </w:t>
      </w:r>
      <w:r w:rsidRPr="00CE37A1">
        <w:rPr>
          <w:rStyle w:val="StyleUnderline"/>
          <w:highlight w:val="cyan"/>
        </w:rPr>
        <w:t xml:space="preserve">governments </w:t>
      </w:r>
      <w:r w:rsidRPr="00CE37A1">
        <w:rPr>
          <w:rStyle w:val="Emphasis"/>
          <w:highlight w:val="cyan"/>
        </w:rPr>
        <w:t>lock up</w:t>
      </w:r>
      <w:r w:rsidRPr="00165B66">
        <w:rPr>
          <w:rStyle w:val="Emphasis"/>
        </w:rPr>
        <w:t xml:space="preserve"> more </w:t>
      </w:r>
      <w:r w:rsidRPr="00CE37A1">
        <w:rPr>
          <w:rStyle w:val="Emphasis"/>
          <w:highlight w:val="cya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rPr>
          <w:sz w:val="16"/>
        </w:rPr>
        <w:t xml:space="preserve">, and </w:t>
      </w:r>
      <w:r w:rsidRPr="00165B66">
        <w:rPr>
          <w:rStyle w:val="StyleUnderline"/>
        </w:rPr>
        <w:t xml:space="preserve">they do so today </w:t>
      </w:r>
      <w:r w:rsidRPr="00CE37A1">
        <w:rPr>
          <w:rStyle w:val="StyleUnderline"/>
          <w:highlight w:val="cyan"/>
        </w:rPr>
        <w:t>more than</w:t>
      </w:r>
      <w:r w:rsidRPr="00165B66">
        <w:rPr>
          <w:rStyle w:val="StyleUnderline"/>
        </w:rPr>
        <w:t xml:space="preserve"> they did </w:t>
      </w:r>
      <w:r w:rsidRPr="00CE37A1">
        <w:rPr>
          <w:rStyle w:val="StyleUnderline"/>
          <w:highlight w:val="cyan"/>
        </w:rPr>
        <w:t xml:space="preserve">at any other period in U.S. </w:t>
      </w:r>
      <w:r w:rsidRPr="00CE37A1">
        <w:rPr>
          <w:rStyle w:val="Emphasis"/>
          <w:highlight w:val="cyan"/>
        </w:rPr>
        <w:t>history</w:t>
      </w:r>
      <w:r w:rsidRPr="00165B66">
        <w:rPr>
          <w:sz w:val="16"/>
        </w:rPr>
        <w:t>.54</w:t>
      </w:r>
    </w:p>
    <w:p w14:paraId="58F5447C" w14:textId="77777777" w:rsidR="009E1920" w:rsidRPr="00165B66" w:rsidRDefault="009E1920" w:rsidP="009E1920">
      <w:pPr>
        <w:rPr>
          <w:sz w:val="16"/>
        </w:rPr>
      </w:pPr>
      <w:r w:rsidRPr="00CE37A1">
        <w:rPr>
          <w:rStyle w:val="StyleUnderline"/>
          <w:highlight w:val="cyan"/>
        </w:rPr>
        <w:t>Most people sentenced to prison</w:t>
      </w:r>
      <w:r w:rsidRPr="00165B66">
        <w:rPr>
          <w:sz w:val="16"/>
        </w:rPr>
        <w:t xml:space="preserve"> in the United States today </w:t>
      </w:r>
      <w:r w:rsidRPr="00CE37A1">
        <w:rPr>
          <w:rStyle w:val="StyleUnderline"/>
          <w:highlight w:val="cyan"/>
        </w:rPr>
        <w:t>are</w:t>
      </w:r>
      <w:r w:rsidRPr="00165B66">
        <w:rPr>
          <w:sz w:val="16"/>
        </w:rPr>
        <w:t xml:space="preserve"> from politically marginalized groups —</w:t>
      </w:r>
      <w:r w:rsidRPr="00165B66">
        <w:rPr>
          <w:rStyle w:val="StyleUnderline"/>
        </w:rPr>
        <w:t xml:space="preserve"> </w:t>
      </w:r>
      <w:r w:rsidRPr="00CE37A1">
        <w:rPr>
          <w:rStyle w:val="StyleUnderline"/>
          <w:highlight w:val="cyan"/>
        </w:rPr>
        <w:t>poor, black, and brown</w:t>
      </w:r>
      <w:r w:rsidRPr="00165B66">
        <w:rPr>
          <w:sz w:val="16"/>
        </w:rPr>
        <w:t xml:space="preserve">.55 </w:t>
      </w:r>
      <w:r w:rsidRPr="00165B66">
        <w:rPr>
          <w:rStyle w:val="StyleUnderline"/>
        </w:rPr>
        <w:t>Not only are black people five times as likely to be incarcerated as white people</w:t>
      </w:r>
      <w:r w:rsidRPr="00165B66">
        <w:rPr>
          <w:sz w:val="16"/>
        </w:rPr>
        <w:t xml:space="preserve">,56 </w:t>
      </w:r>
      <w:r w:rsidRPr="00165B66">
        <w:rPr>
          <w:rStyle w:val="StyleUnderline"/>
        </w:rPr>
        <w:t>but</w:t>
      </w:r>
      <w:r w:rsidRPr="00165B66">
        <w:rPr>
          <w:sz w:val="16"/>
        </w:rPr>
        <w:t xml:space="preserve"> also </w:t>
      </w:r>
      <w:r w:rsidRPr="00165B66">
        <w:rPr>
          <w:rStyle w:val="StyleUnderline"/>
        </w:rPr>
        <w:t>the</w:t>
      </w:r>
      <w:r w:rsidRPr="00165B66">
        <w:rPr>
          <w:sz w:val="16"/>
        </w:rPr>
        <w:t xml:space="preserve"> lifetime </w:t>
      </w:r>
      <w:r w:rsidRPr="00165B66">
        <w:rPr>
          <w:rStyle w:val="Emphasis"/>
        </w:rPr>
        <w:t>probability of incarceration for black boys</w:t>
      </w:r>
      <w:r w:rsidRPr="00165B66">
        <w:rPr>
          <w:rStyle w:val="StyleUnderline"/>
        </w:rPr>
        <w:t xml:space="preserve"> </w:t>
      </w:r>
      <w:r w:rsidRPr="00165B66">
        <w:rPr>
          <w:sz w:val="16"/>
        </w:rPr>
        <w:t xml:space="preserve">born in 2001 </w:t>
      </w:r>
      <w:r w:rsidRPr="00165B66">
        <w:rPr>
          <w:rStyle w:val="Emphasis"/>
        </w:rPr>
        <w:t>is</w:t>
      </w:r>
      <w:r w:rsidRPr="00165B66">
        <w:rPr>
          <w:sz w:val="16"/>
        </w:rPr>
        <w:t xml:space="preserve"> estimated to be </w:t>
      </w:r>
      <w:r w:rsidRPr="00165B66">
        <w:rPr>
          <w:rStyle w:val="Emphasis"/>
        </w:rPr>
        <w:t>thirty-two percent compared to six percent for white boys</w:t>
      </w:r>
      <w:r w:rsidRPr="00165B66">
        <w:rPr>
          <w:rStyle w:val="StyleUnderline"/>
        </w:rPr>
        <w:t>.</w:t>
      </w:r>
      <w:r w:rsidRPr="00165B66">
        <w:rPr>
          <w:sz w:val="16"/>
        </w:rPr>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rPr>
          <w:sz w:val="16"/>
        </w:rPr>
        <w:t xml:space="preserve">.58 </w:t>
      </w:r>
      <w:r w:rsidRPr="00CE37A1">
        <w:rPr>
          <w:rStyle w:val="Emphasis"/>
          <w:highlight w:val="cyan"/>
        </w:rPr>
        <w:t>This</w:t>
      </w:r>
      <w:r w:rsidRPr="00165B66">
        <w:rPr>
          <w:sz w:val="16"/>
        </w:rPr>
        <w:t xml:space="preserve"> astounding amount of human confinement </w:t>
      </w:r>
      <w:r w:rsidRPr="00CE37A1">
        <w:rPr>
          <w:rStyle w:val="Emphasis"/>
          <w:highlight w:val="cyan"/>
        </w:rPr>
        <w:t>should not be seen as</w:t>
      </w:r>
      <w:r w:rsidRPr="00165B66">
        <w:rPr>
          <w:rStyle w:val="StyleUnderline"/>
        </w:rPr>
        <w:t xml:space="preserve"> an unfortunate consequence of crime prevention</w:t>
      </w:r>
      <w:r w:rsidRPr="00165B66">
        <w:rPr>
          <w:sz w:val="16"/>
        </w:rPr>
        <w:t xml:space="preserve"> policies </w:t>
      </w:r>
      <w:r w:rsidRPr="00165B66">
        <w:rPr>
          <w:rStyle w:val="StyleUnderline"/>
        </w:rPr>
        <w:t>or</w:t>
      </w:r>
      <w:r w:rsidRPr="00165B66">
        <w:rPr>
          <w:sz w:val="16"/>
        </w:rPr>
        <w:t xml:space="preserve"> as </w:t>
      </w:r>
      <w:r w:rsidRPr="00CE37A1">
        <w:rPr>
          <w:rStyle w:val="Emphasis"/>
          <w:highlight w:val="cyan"/>
        </w:rPr>
        <w:t>an isolated blemish on America’s</w:t>
      </w:r>
      <w:r w:rsidRPr="00165B66">
        <w:rPr>
          <w:rStyle w:val="Emphasis"/>
        </w:rPr>
        <w:t xml:space="preserve"> otherwise fair </w:t>
      </w:r>
      <w:r w:rsidRPr="00CE37A1">
        <w:rPr>
          <w:rStyle w:val="Emphasis"/>
          <w:highlight w:val="cyan"/>
        </w:rPr>
        <w:t>system</w:t>
      </w:r>
      <w:r w:rsidRPr="00165B66">
        <w:rPr>
          <w:rStyle w:val="Emphasis"/>
        </w:rPr>
        <w:t xml:space="preserve"> of criminal justice</w:t>
      </w:r>
      <w:r w:rsidRPr="00165B66">
        <w:rPr>
          <w:sz w:val="16"/>
        </w:rPr>
        <w:t xml:space="preserve">.59 Rather, </w:t>
      </w:r>
      <w:r w:rsidRPr="00CE37A1">
        <w:rPr>
          <w:rStyle w:val="Emphasis"/>
          <w:highlight w:val="cyan"/>
        </w:rPr>
        <w:t>prisons are</w:t>
      </w:r>
      <w:r w:rsidRPr="00CE37A1">
        <w:rPr>
          <w:rStyle w:val="StyleUnderline"/>
          <w:highlight w:val="cyan"/>
        </w:rPr>
        <w:t xml:space="preserve"> part of </w:t>
      </w:r>
      <w:r w:rsidRPr="00CE37A1">
        <w:rPr>
          <w:rStyle w:val="Emphasis"/>
          <w:highlight w:val="cyan"/>
        </w:rPr>
        <w:t>a</w:t>
      </w:r>
      <w:r w:rsidRPr="00CE37A1">
        <w:rPr>
          <w:rStyle w:val="StyleUnderline"/>
          <w:highlight w:val="cyan"/>
        </w:rPr>
        <w:t xml:space="preserve"> larger </w:t>
      </w:r>
      <w:r w:rsidRPr="00CE37A1">
        <w:rPr>
          <w:rStyle w:val="Emphasis"/>
          <w:highlight w:val="cyan"/>
        </w:rPr>
        <w:t>system</w:t>
      </w:r>
      <w:r w:rsidRPr="00165B66">
        <w:rPr>
          <w:rStyle w:val="StyleUnderline"/>
        </w:rPr>
        <w:t xml:space="preserve"> of carceral punishment </w:t>
      </w:r>
      <w:r w:rsidRPr="00CE37A1">
        <w:rPr>
          <w:rStyle w:val="StyleUnderline"/>
          <w:highlight w:val="cyan"/>
        </w:rPr>
        <w:t>t</w:t>
      </w:r>
      <w:r w:rsidRPr="00CE37A1">
        <w:rPr>
          <w:rStyle w:val="Emphasis"/>
          <w:highlight w:val="cyan"/>
        </w:rPr>
        <w:t>hat legitimizes</w:t>
      </w:r>
      <w:r w:rsidRPr="00165B66">
        <w:rPr>
          <w:rStyle w:val="Emphasis"/>
        </w:rPr>
        <w:t xml:space="preserve"> state </w:t>
      </w:r>
      <w:r w:rsidRPr="00CE37A1">
        <w:rPr>
          <w:rStyle w:val="Emphasis"/>
          <w:highlight w:val="cya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CE37A1">
        <w:rPr>
          <w:rStyle w:val="StyleUnderline"/>
          <w:highlight w:val="cyan"/>
        </w:rPr>
        <w:t>to maintain a racial capitalist order</w:t>
      </w:r>
      <w:r w:rsidRPr="00CE37A1">
        <w:rPr>
          <w:sz w:val="16"/>
        </w:rPr>
        <w:t>60</w:t>
      </w:r>
      <w:r w:rsidRPr="00165B66">
        <w:rPr>
          <w:sz w:val="16"/>
        </w:rPr>
        <w:t xml:space="preserve"> </w:t>
      </w:r>
      <w:r w:rsidRPr="00165B66">
        <w:rPr>
          <w:rStyle w:val="Emphasis"/>
        </w:rPr>
        <w:t>for the benefit of a wealthy white elite.</w:t>
      </w:r>
      <w:r w:rsidRPr="00165B66">
        <w:rPr>
          <w:sz w:val="16"/>
        </w:rPr>
        <w:t>61</w:t>
      </w:r>
    </w:p>
    <w:p w14:paraId="54513937" w14:textId="77777777" w:rsidR="009E1920" w:rsidRPr="00165B66" w:rsidRDefault="009E1920" w:rsidP="009E1920">
      <w:pPr>
        <w:rPr>
          <w:sz w:val="16"/>
        </w:rPr>
      </w:pPr>
      <w:r w:rsidRPr="00165B66">
        <w:rPr>
          <w:sz w:val="16"/>
        </w:rPr>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rPr>
          <w:sz w:val="16"/>
        </w:rPr>
        <w:t>ocrat</w:t>
      </w:r>
      <w:r w:rsidRPr="00165B66">
        <w:rPr>
          <w:rStyle w:val="StyleUnderline"/>
        </w:rPr>
        <w:t>s and Rep</w:t>
      </w:r>
      <w:r w:rsidRPr="00165B66">
        <w:rPr>
          <w:sz w:val="16"/>
        </w:rPr>
        <w:t>ublican</w:t>
      </w:r>
      <w:r w:rsidRPr="00165B66">
        <w:rPr>
          <w:rStyle w:val="StyleUnderline"/>
        </w:rPr>
        <w:t>s</w:t>
      </w:r>
      <w:r w:rsidRPr="00165B66">
        <w:rPr>
          <w:sz w:val="16"/>
        </w:rPr>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rPr>
          <w:sz w:val="16"/>
        </w:rPr>
        <w:t xml:space="preserve">63 Thus, “[t]he roots of </w:t>
      </w:r>
      <w:r w:rsidRPr="00165B66">
        <w:rPr>
          <w:rStyle w:val="StyleUnderline"/>
        </w:rPr>
        <w:t>mass incarceration had been firmly established by a bipartisan consensus</w:t>
      </w:r>
      <w:r w:rsidRPr="00165B66">
        <w:rPr>
          <w:sz w:val="16"/>
        </w:rPr>
        <w:t xml:space="preserve"> of national policymakers in the two decades prior to Reagan’s War on </w:t>
      </w:r>
      <w:r w:rsidRPr="00165B66">
        <w:rPr>
          <w:sz w:val="12"/>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
    <w:p w14:paraId="4B0CC999" w14:textId="77777777" w:rsidR="009E1920" w:rsidRPr="00165B66" w:rsidRDefault="009E1920" w:rsidP="009E1920">
      <w:pPr>
        <w:rPr>
          <w:sz w:val="16"/>
        </w:rPr>
      </w:pPr>
      <w:r w:rsidRPr="00165B66">
        <w:rPr>
          <w:sz w:val="16"/>
        </w:rPr>
        <w:t xml:space="preserve">In sum, beginning in the 1960s, </w:t>
      </w:r>
      <w:r w:rsidRPr="00CE37A1">
        <w:rPr>
          <w:rStyle w:val="StyleUnderline"/>
          <w:highlight w:val="cyan"/>
        </w:rPr>
        <w:t>U.S. policymakers</w:t>
      </w:r>
      <w:r w:rsidRPr="00165B66">
        <w:rPr>
          <w:sz w:val="16"/>
        </w:rPr>
        <w:t xml:space="preserve"> have </w:t>
      </w:r>
      <w:r w:rsidRPr="00CE37A1">
        <w:rPr>
          <w:rStyle w:val="StyleUnderline"/>
          <w:highlight w:val="cyan"/>
        </w:rPr>
        <w:t>supported elites by intensifying carceral measures</w:t>
      </w:r>
      <w:r w:rsidRPr="00165B66">
        <w:rPr>
          <w:sz w:val="16"/>
        </w:rPr>
        <w:t xml:space="preserve"> in order </w:t>
      </w:r>
      <w:r w:rsidRPr="00CE37A1">
        <w:rPr>
          <w:rStyle w:val="StyleUnderline"/>
          <w:highlight w:val="cyan"/>
        </w:rPr>
        <w:t>to address</w:t>
      </w:r>
      <w:r w:rsidRPr="00165B66">
        <w:rPr>
          <w:sz w:val="16"/>
        </w:rPr>
        <w:t xml:space="preserve"> the </w:t>
      </w:r>
      <w:r w:rsidRPr="00CE37A1">
        <w:rPr>
          <w:rStyle w:val="StyleUnderline"/>
          <w:highlight w:val="cyan"/>
        </w:rPr>
        <w:t>social problems</w:t>
      </w:r>
      <w:r w:rsidRPr="00165B66">
        <w:rPr>
          <w:rStyle w:val="StyleUnderline"/>
        </w:rPr>
        <w:t xml:space="preserve"> and quell</w:t>
      </w:r>
      <w:r w:rsidRPr="00165B66">
        <w:rPr>
          <w:sz w:val="16"/>
        </w:rPr>
        <w:t xml:space="preserve"> the </w:t>
      </w:r>
      <w:r w:rsidRPr="00165B66">
        <w:rPr>
          <w:rStyle w:val="StyleUnderline"/>
        </w:rPr>
        <w:t>unrest generated by racial capitalism</w:t>
      </w:r>
      <w:r w:rsidRPr="00165B66">
        <w:rPr>
          <w:sz w:val="16"/>
        </w:rPr>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rPr>
          <w:sz w:val="16"/>
        </w:rPr>
        <w:t xml:space="preserve"> a form of political as well as economic </w:t>
      </w:r>
      <w:r w:rsidRPr="00165B66">
        <w:rPr>
          <w:rStyle w:val="StyleUnderline"/>
        </w:rPr>
        <w:t>repression aimed at managing worklessness among the Black and Brown</w:t>
      </w:r>
      <w:r w:rsidRPr="00165B66">
        <w:rPr>
          <w:sz w:val="16"/>
        </w:rPr>
        <w:t xml:space="preserve"> (and increasingly white) </w:t>
      </w:r>
      <w:r w:rsidRPr="00165B66">
        <w:rPr>
          <w:rStyle w:val="StyleUnderline"/>
        </w:rPr>
        <w:t>working class for whom global capitalism has limited need</w:t>
      </w:r>
      <w:r w:rsidRPr="00165B66">
        <w:rPr>
          <w:sz w:val="16"/>
        </w:rPr>
        <w:t xml:space="preserve">.”70 Thus, the relationship between racial capitalism and carceral punishment extends far beyond extracting profits from prison labor and private prisons, which does not characterize most of the prison industrial </w:t>
      </w:r>
      <w:r w:rsidRPr="00165B66">
        <w:rPr>
          <w:sz w:val="16"/>
        </w:rPr>
        <w:lastRenderedPageBreak/>
        <w:t xml:space="preserve">complex’s operation.71 Rather, </w:t>
      </w:r>
      <w:r w:rsidRPr="00CE37A1">
        <w:rPr>
          <w:rStyle w:val="Emphasis"/>
          <w:highlight w:val="cyan"/>
        </w:rPr>
        <w:t>prisons are the state’s response to</w:t>
      </w:r>
      <w:r w:rsidRPr="00165B66">
        <w:rPr>
          <w:rStyle w:val="Emphasis"/>
        </w:rPr>
        <w:t xml:space="preserve"> social </w:t>
      </w:r>
      <w:r w:rsidRPr="00CE37A1">
        <w:rPr>
          <w:rStyle w:val="Emphasis"/>
          <w:highlight w:val="cyan"/>
        </w:rPr>
        <w:t>crises produced by racial capitalism</w:t>
      </w:r>
      <w:r w:rsidRPr="00165B66">
        <w:rPr>
          <w:rStyle w:val="StyleUnderline"/>
        </w:rPr>
        <w:t>, such as unemployment and</w:t>
      </w:r>
      <w:r w:rsidRPr="00165B66">
        <w:rPr>
          <w:sz w:val="16"/>
        </w:rPr>
        <w:t xml:space="preserve"> unhealthy </w:t>
      </w:r>
      <w:r w:rsidRPr="00165B66">
        <w:rPr>
          <w:rStyle w:val="StyleUnderline"/>
        </w:rPr>
        <w:t>segregated housing, and to</w:t>
      </w:r>
      <w:r w:rsidRPr="00165B66">
        <w:rPr>
          <w:sz w:val="16"/>
        </w:rPr>
        <w:t xml:space="preserve"> the </w:t>
      </w:r>
      <w:r w:rsidRPr="00165B66">
        <w:rPr>
          <w:rStyle w:val="StyleUnderline"/>
        </w:rPr>
        <w:t>rebellions waged by marginalized people</w:t>
      </w:r>
      <w:r w:rsidRPr="00165B66">
        <w:rPr>
          <w:sz w:val="16"/>
        </w:rPr>
        <w:t xml:space="preserve"> who suffer most from these conditions.72</w:t>
      </w:r>
    </w:p>
    <w:p w14:paraId="449ECB86" w14:textId="77777777" w:rsidR="009E1920" w:rsidRPr="00165B66" w:rsidRDefault="009E1920" w:rsidP="009E1920">
      <w:pPr>
        <w:rPr>
          <w:sz w:val="12"/>
          <w:szCs w:val="12"/>
        </w:rPr>
      </w:pPr>
      <w:r w:rsidRPr="00165B66">
        <w:rPr>
          <w:rStyle w:val="StyleUnderline"/>
        </w:rPr>
        <w:t>The</w:t>
      </w:r>
      <w:r w:rsidRPr="00165B66">
        <w:rPr>
          <w:sz w:val="16"/>
        </w:rPr>
        <w:t xml:space="preserve"> physical </w:t>
      </w:r>
      <w:r w:rsidRPr="00165B66">
        <w:rPr>
          <w:rStyle w:val="StyleUnderline"/>
        </w:rPr>
        <w:t>expansion of prisons is facilitated by criminalizing subordinated people so that caging them seems ordinary and natural</w:t>
      </w:r>
      <w:r w:rsidRPr="00165B66">
        <w:rPr>
          <w:sz w:val="16"/>
        </w:rPr>
        <w:t xml:space="preserve">. Indeed, Critical Resistance co-founder Provost Julia Chinyere </w:t>
      </w:r>
      <w:proofErr w:type="spellStart"/>
      <w:r w:rsidRPr="00165B66">
        <w:rPr>
          <w:sz w:val="16"/>
        </w:rPr>
        <w:t>Oparah</w:t>
      </w:r>
      <w:proofErr w:type="spellEnd"/>
      <w:r w:rsidRPr="00165B66">
        <w:rPr>
          <w:sz w:val="16"/>
        </w:rPr>
        <w:t xml:space="preserve"> identifies as a key “logic of incarceration”73 the “racialization of crime” </w:t>
      </w:r>
      <w:r w:rsidRPr="00165B66">
        <w:rPr>
          <w:rStyle w:val="StyleUnderline"/>
        </w:rPr>
        <w:t>so that crime is associated with dangerous and violent “black, indigenous, immigrant, or other minority populations</w:t>
      </w:r>
      <w:r w:rsidRPr="00165B66">
        <w:rPr>
          <w:sz w:val="16"/>
        </w:rPr>
        <w:t xml:space="preserve">.”74 Longstanding </w:t>
      </w:r>
      <w:r w:rsidRPr="00CE37A1">
        <w:rPr>
          <w:rStyle w:val="StyleUnderline"/>
          <w:highlight w:val="cyan"/>
        </w:rPr>
        <w:t>stereotypes of black criminality are marshalled to turn</w:t>
      </w:r>
      <w:r w:rsidRPr="00165B66">
        <w:rPr>
          <w:rStyle w:val="StyleUnderline"/>
        </w:rPr>
        <w:t xml:space="preserve"> everyday </w:t>
      </w:r>
      <w:r w:rsidRPr="00CE37A1">
        <w:rPr>
          <w:rStyle w:val="StyleUnderline"/>
          <w:highlight w:val="cyan"/>
        </w:rPr>
        <w:t>black life into criminal activities</w:t>
      </w:r>
      <w:r w:rsidRPr="00165B66">
        <w:rPr>
          <w:rStyle w:val="StyleUnderline"/>
        </w:rPr>
        <w:t>.</w:t>
      </w:r>
      <w:r w:rsidRPr="00165B66">
        <w:rPr>
          <w:sz w:val="16"/>
        </w:rPr>
        <w:t xml:space="preserve">75 For example, </w:t>
      </w:r>
      <w:r w:rsidRPr="00165B66">
        <w:rPr>
          <w:rStyle w:val="StyleUnderline"/>
        </w:rPr>
        <w:t xml:space="preserve">order-maintenance policing relies on </w:t>
      </w:r>
      <w:r w:rsidRPr="00165B66">
        <w:rPr>
          <w:sz w:val="16"/>
        </w:rPr>
        <w:t xml:space="preserve">an association between the </w:t>
      </w:r>
      <w:r w:rsidRPr="00165B66">
        <w:rPr>
          <w:rStyle w:val="StyleUnderline"/>
        </w:rPr>
        <w:t xml:space="preserve">identification of lawless people and </w:t>
      </w:r>
      <w:r w:rsidRPr="00CE37A1">
        <w:rPr>
          <w:rStyle w:val="StyleUnderline"/>
          <w:highlight w:val="cyan"/>
        </w:rPr>
        <w:t>racist notions of criminality</w:t>
      </w:r>
      <w:r w:rsidRPr="00165B66">
        <w:rPr>
          <w:rStyle w:val="StyleUnderline"/>
        </w:rPr>
        <w:t xml:space="preserve"> to </w:t>
      </w:r>
      <w:r w:rsidRPr="00CE37A1">
        <w:rPr>
          <w:rStyle w:val="StyleUnderline"/>
          <w:highlight w:val="cyan"/>
        </w:rPr>
        <w:t>legitimize</w:t>
      </w:r>
      <w:r w:rsidRPr="00165B66">
        <w:rPr>
          <w:rStyle w:val="StyleUnderline"/>
        </w:rPr>
        <w:t xml:space="preserve"> routin</w:t>
      </w:r>
      <w:r w:rsidRPr="00165B66">
        <w:rPr>
          <w:sz w:val="16"/>
        </w:rPr>
        <w:t xml:space="preserve">e police </w:t>
      </w:r>
      <w:r w:rsidRPr="00CE37A1">
        <w:rPr>
          <w:rStyle w:val="StyleUnderline"/>
          <w:highlight w:val="cyan"/>
        </w:rPr>
        <w:t>harassment and arrest</w:t>
      </w:r>
      <w:r w:rsidRPr="00165B66">
        <w:rPr>
          <w:sz w:val="16"/>
        </w:rPr>
        <w:t xml:space="preserve"> of black people.76 Likewise, during the “crack epidemic” of the Reagan era, </w:t>
      </w:r>
      <w:r w:rsidRPr="00165B66">
        <w:rPr>
          <w:rStyle w:val="StyleUnderline"/>
        </w:rPr>
        <w:t>the</w:t>
      </w:r>
      <w:r w:rsidRPr="00165B66">
        <w:rPr>
          <w:sz w:val="16"/>
        </w:rPr>
        <w:t xml:space="preserve"> longstanding </w:t>
      </w:r>
      <w:r w:rsidRPr="00165B66">
        <w:rPr>
          <w:rStyle w:val="StyleUnderline"/>
        </w:rPr>
        <w:t>devaluation of black motherhood was crucial to converting the “public health problem of drug use</w:t>
      </w:r>
      <w:r w:rsidRPr="00165B66">
        <w:rPr>
          <w:sz w:val="16"/>
        </w:rPr>
        <w:t xml:space="preserve"> during pregnancy </w:t>
      </w:r>
      <w:r w:rsidRPr="00165B66">
        <w:rPr>
          <w:rStyle w:val="StyleUnderline"/>
        </w:rPr>
        <w:t>into a crime, addressed by</w:t>
      </w:r>
      <w:r w:rsidRPr="00165B66">
        <w:rPr>
          <w:sz w:val="16"/>
        </w:rPr>
        <w:t xml:space="preserve"> [</w:t>
      </w:r>
      <w:r w:rsidRPr="00165B66">
        <w:rPr>
          <w:rStyle w:val="StyleUnderline"/>
        </w:rPr>
        <w:t>arresting and imprisoning</w:t>
      </w:r>
      <w:r w:rsidRPr="00165B66">
        <w:rPr>
          <w:sz w:val="16"/>
        </w:rPr>
        <w:t xml:space="preserve">] </w:t>
      </w:r>
      <w:r w:rsidRPr="00165B66">
        <w:rPr>
          <w:rStyle w:val="StyleUnderline"/>
        </w:rPr>
        <w:t>black women</w:t>
      </w:r>
      <w:r w:rsidRPr="00165B66">
        <w:rPr>
          <w:sz w:val="16"/>
        </w:rPr>
        <w:t xml:space="preserve"> rather than providing them with </w:t>
      </w:r>
      <w:r w:rsidRPr="00165B66">
        <w:rPr>
          <w:sz w:val="12"/>
          <w:szCs w:val="12"/>
        </w:rPr>
        <w:t>needed health care.”77</w:t>
      </w:r>
    </w:p>
    <w:p w14:paraId="1AF29E76" w14:textId="77777777" w:rsidR="009E1920" w:rsidRPr="00165B66" w:rsidRDefault="009E1920" w:rsidP="009E1920">
      <w:pPr>
        <w:rPr>
          <w:sz w:val="8"/>
          <w:szCs w:val="8"/>
        </w:rPr>
      </w:pPr>
      <w:r w:rsidRPr="00165B66">
        <w:rPr>
          <w:sz w:val="8"/>
          <w:szCs w:val="8"/>
        </w:rPr>
        <w:t>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14:paraId="68B5D2FB" w14:textId="77777777" w:rsidR="009E1920" w:rsidRPr="00165B66" w:rsidRDefault="009E1920" w:rsidP="009E1920">
      <w:pPr>
        <w:rPr>
          <w:sz w:val="8"/>
          <w:szCs w:val="8"/>
        </w:rPr>
      </w:pPr>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
    <w:p w14:paraId="226BD747" w14:textId="77777777" w:rsidR="009E1920" w:rsidRPr="00165B66" w:rsidRDefault="009E1920" w:rsidP="009E1920">
      <w:pPr>
        <w:rPr>
          <w:sz w:val="8"/>
          <w:szCs w:val="8"/>
        </w:rPr>
      </w:pPr>
      <w:r w:rsidRPr="00165B66">
        <w:rPr>
          <w:sz w:val="8"/>
          <w:szCs w:val="8"/>
        </w:rPr>
        <w:t>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w:t>
      </w:r>
    </w:p>
    <w:p w14:paraId="1E2E8E72" w14:textId="77777777" w:rsidR="009E1920" w:rsidRPr="00165B66" w:rsidRDefault="009E1920" w:rsidP="009E1920">
      <w:pPr>
        <w:rPr>
          <w:sz w:val="8"/>
          <w:szCs w:val="8"/>
        </w:rPr>
      </w:pPr>
      <w:r w:rsidRPr="00165B66">
        <w:rPr>
          <w:sz w:val="8"/>
          <w:szCs w:val="8"/>
        </w:rPr>
        <w:t>B. Abolition Praxis: Past, Present, Future</w:t>
      </w:r>
    </w:p>
    <w:p w14:paraId="7B1B621C" w14:textId="77777777" w:rsidR="009E1920" w:rsidRPr="00165B66" w:rsidRDefault="009E1920" w:rsidP="009E1920">
      <w:pPr>
        <w:rPr>
          <w:sz w:val="16"/>
        </w:rPr>
      </w:pPr>
      <w:r w:rsidRPr="00165B66">
        <w:rPr>
          <w:sz w:val="16"/>
        </w:rPr>
        <w:t xml:space="preserve">Prison abolition theory has past, present, and future aspects, each of which animates activism simultaneously.89 </w:t>
      </w:r>
      <w:r w:rsidRPr="00165B66">
        <w:rPr>
          <w:rStyle w:val="StyleUnderline"/>
        </w:rPr>
        <w:t xml:space="preserve">Prison </w:t>
      </w:r>
      <w:r w:rsidRPr="00CE37A1">
        <w:rPr>
          <w:rStyle w:val="StyleUnderline"/>
          <w:highlight w:val="cyan"/>
        </w:rPr>
        <w:t>abolitionists</w:t>
      </w:r>
      <w:r w:rsidRPr="00165B66">
        <w:rPr>
          <w:sz w:val="16"/>
        </w:rPr>
        <w:t xml:space="preserve"> look back to history to </w:t>
      </w:r>
      <w:r w:rsidRPr="00CE37A1">
        <w:rPr>
          <w:rStyle w:val="StyleUnderline"/>
          <w:highlight w:val="cyan"/>
        </w:rPr>
        <w:t>trace</w:t>
      </w:r>
      <w:r w:rsidRPr="00165B66">
        <w:rPr>
          <w:rStyle w:val="StyleUnderline"/>
        </w:rPr>
        <w:t xml:space="preserve"> the roots of </w:t>
      </w:r>
      <w:r w:rsidRPr="00CE37A1">
        <w:rPr>
          <w:rStyle w:val="StyleUnderline"/>
          <w:highlight w:val="cyan"/>
        </w:rPr>
        <w:t>today’s carceral state to the racial order established by slavery</w:t>
      </w:r>
      <w:r w:rsidRPr="00165B66">
        <w:rPr>
          <w:rStyle w:val="StyleUnderline"/>
        </w:rPr>
        <w:t xml:space="preserve"> and </w:t>
      </w:r>
      <w:r w:rsidRPr="00165B66">
        <w:rPr>
          <w:sz w:val="16"/>
        </w:rPr>
        <w:t>look forward to</w:t>
      </w:r>
      <w:r w:rsidRPr="00165B66">
        <w:rPr>
          <w:rStyle w:val="StyleUnderline"/>
        </w:rPr>
        <w:t xml:space="preserve"> </w:t>
      </w:r>
      <w:proofErr w:type="gramStart"/>
      <w:r w:rsidRPr="00165B66">
        <w:rPr>
          <w:rStyle w:val="StyleUnderline"/>
        </w:rPr>
        <w:t>imagine</w:t>
      </w:r>
      <w:proofErr w:type="gramEnd"/>
      <w:r w:rsidRPr="00165B66">
        <w:rPr>
          <w:rStyle w:val="StyleUnderline"/>
        </w:rPr>
        <w:t xml:space="preserve"> a society without carceral punishment</w:t>
      </w:r>
      <w:r w:rsidRPr="00165B66">
        <w:rPr>
          <w:sz w:val="16"/>
        </w:rPr>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165B66">
        <w:rPr>
          <w:rStyle w:val="StyleUnderline"/>
        </w:rPr>
        <w:t xml:space="preserve">we can see the extreme </w:t>
      </w:r>
      <w:r w:rsidRPr="00CE37A1">
        <w:rPr>
          <w:rStyle w:val="StyleUnderline"/>
          <w:highlight w:val="cyan"/>
        </w:rPr>
        <w:t>cruelty and degradation</w:t>
      </w:r>
      <w:r w:rsidRPr="00165B66">
        <w:rPr>
          <w:rStyle w:val="StyleUnderline"/>
        </w:rPr>
        <w:t xml:space="preserve"> that </w:t>
      </w:r>
      <w:r w:rsidRPr="00CE37A1">
        <w:rPr>
          <w:rStyle w:val="StyleUnderline"/>
          <w:highlight w:val="cyan"/>
        </w:rPr>
        <w:t>characterize</w:t>
      </w:r>
      <w:r w:rsidRPr="00165B66">
        <w:rPr>
          <w:rStyle w:val="StyleUnderline"/>
        </w:rPr>
        <w:t xml:space="preserve"> today’s </w:t>
      </w:r>
      <w:r w:rsidRPr="00CE37A1">
        <w:rPr>
          <w:rStyle w:val="StyleUnderline"/>
          <w:highlight w:val="cyan"/>
        </w:rPr>
        <w:t>penitentiaries, police forces, and executions as the</w:t>
      </w:r>
      <w:r w:rsidRPr="00165B66">
        <w:rPr>
          <w:rStyle w:val="StyleUnderline"/>
        </w:rPr>
        <w:t xml:space="preserve"> inevitable </w:t>
      </w:r>
      <w:r w:rsidRPr="00CE37A1">
        <w:rPr>
          <w:rStyle w:val="StyleUnderline"/>
          <w:highlight w:val="cyan"/>
        </w:rPr>
        <w:t>result of a racially subordinating system</w:t>
      </w:r>
      <w:r w:rsidRPr="00165B66">
        <w:rPr>
          <w:sz w:val="16"/>
        </w:rPr>
        <w:t>.91</w:t>
      </w:r>
    </w:p>
    <w:p w14:paraId="648FBCF0" w14:textId="77777777" w:rsidR="009E1920" w:rsidRPr="00165B66" w:rsidRDefault="009E1920" w:rsidP="009E1920">
      <w:pPr>
        <w:rPr>
          <w:sz w:val="16"/>
        </w:rPr>
      </w:pPr>
      <w:r w:rsidRPr="00165B66">
        <w:rPr>
          <w:sz w:val="16"/>
        </w:rPr>
        <w:t xml:space="preserve">1. Slavery Origins. — Many </w:t>
      </w:r>
      <w:r w:rsidRPr="00165B66">
        <w:rPr>
          <w:rStyle w:val="StyleUnderline"/>
        </w:rPr>
        <w:t>prison abolitionists</w:t>
      </w:r>
      <w:r w:rsidRPr="00165B66">
        <w:rPr>
          <w:sz w:val="16"/>
        </w:rPr>
        <w:t xml:space="preserve"> have </w:t>
      </w:r>
      <w:r w:rsidRPr="00165B66">
        <w:rPr>
          <w:rStyle w:val="StyleUnderline"/>
        </w:rPr>
        <w:t>found the roots of today’s criminal punishment system in the institution of chattel slavery</w:t>
      </w:r>
      <w:r w:rsidRPr="00165B66">
        <w:rPr>
          <w:sz w:val="16"/>
        </w:rPr>
        <w:t xml:space="preserve">.92 Even before I thought of myself as a prison abolitionist, my analysis of current criminal justice issues consistently led me to a discussion of slavery. Whether interrogating racism in the prosecution of black women for pregnancy-related crimes,93 </w:t>
      </w:r>
      <w:r w:rsidRPr="00165B66">
        <w:rPr>
          <w:rStyle w:val="StyleUnderline"/>
        </w:rPr>
        <w:t>the disproportionately high placement of black children in foster care</w:t>
      </w:r>
      <w:r w:rsidRPr="00165B66">
        <w:rPr>
          <w:sz w:val="16"/>
        </w:rPr>
        <w:t xml:space="preserve">,94 </w:t>
      </w:r>
      <w:r w:rsidRPr="00165B66">
        <w:rPr>
          <w:rStyle w:val="StyleUnderline"/>
        </w:rPr>
        <w:t xml:space="preserve">the </w:t>
      </w:r>
      <w:r w:rsidRPr="00D51B3A">
        <w:rPr>
          <w:rStyle w:val="StyleUnderline"/>
        </w:rPr>
        <w:t>high rates of incarceration in black neighborhoods</w:t>
      </w:r>
      <w:r w:rsidRPr="00165B66">
        <w:rPr>
          <w:sz w:val="16"/>
        </w:rPr>
        <w:t xml:space="preserve">,95 </w:t>
      </w:r>
      <w:r w:rsidRPr="00D51B3A">
        <w:rPr>
          <w:rStyle w:val="StyleUnderline"/>
          <w:highlight w:val="cyan"/>
        </w:rPr>
        <w:t>police torture of black suspects</w:t>
      </w:r>
      <w:r w:rsidRPr="00165B66">
        <w:rPr>
          <w:sz w:val="16"/>
        </w:rPr>
        <w:t xml:space="preserve">,96 </w:t>
      </w:r>
      <w:r w:rsidRPr="00165B66">
        <w:rPr>
          <w:rStyle w:val="StyleUnderline"/>
        </w:rPr>
        <w:t>or gang-loitering policing</w:t>
      </w:r>
      <w:r w:rsidRPr="00165B66">
        <w:rPr>
          <w:sz w:val="16"/>
        </w:rPr>
        <w:t xml:space="preserve">,97 I found it essential to understand </w:t>
      </w:r>
      <w:r w:rsidRPr="00165B66">
        <w:rPr>
          <w:rStyle w:val="StyleUnderline"/>
        </w:rPr>
        <w:t>these practice</w:t>
      </w:r>
      <w:r w:rsidRPr="00165B66">
        <w:rPr>
          <w:sz w:val="16"/>
        </w:rPr>
        <w:t xml:space="preserve">s as </w:t>
      </w:r>
      <w:r w:rsidRPr="00D51B3A">
        <w:rPr>
          <w:rStyle w:val="StyleUnderline"/>
          <w:highlight w:val="cyan"/>
        </w:rPr>
        <w:t>originat</w:t>
      </w:r>
      <w:r w:rsidRPr="00165B66">
        <w:rPr>
          <w:sz w:val="16"/>
        </w:rPr>
        <w:t xml:space="preserve">ing </w:t>
      </w:r>
      <w:r w:rsidRPr="00D51B3A">
        <w:rPr>
          <w:rStyle w:val="StyleUnderline"/>
          <w:highlight w:val="cyan"/>
        </w:rPr>
        <w:t xml:space="preserve">in </w:t>
      </w:r>
      <w:r w:rsidRPr="00D51B3A">
        <w:rPr>
          <w:rStyle w:val="Emphasis"/>
          <w:highlight w:val="cyan"/>
        </w:rPr>
        <w:t>the</w:t>
      </w:r>
      <w:r w:rsidRPr="00D51B3A">
        <w:rPr>
          <w:rStyle w:val="StyleUnderline"/>
          <w:highlight w:val="cyan"/>
        </w:rPr>
        <w:t xml:space="preserve"> enslavement of black people</w:t>
      </w:r>
      <w:r w:rsidRPr="00165B66">
        <w:rPr>
          <w:rStyle w:val="StyleUnderline"/>
        </w:rPr>
        <w:t>.</w:t>
      </w:r>
      <w:r w:rsidRPr="00165B66">
        <w:rPr>
          <w:sz w:val="16"/>
        </w:rPr>
        <w:t xml:space="preserve"> That analysis helped me to see how </w:t>
      </w:r>
      <w:r w:rsidRPr="00165B66">
        <w:rPr>
          <w:rStyle w:val="StyleUnderline"/>
        </w:rPr>
        <w:t xml:space="preserve">these </w:t>
      </w:r>
      <w:r w:rsidRPr="00165B66">
        <w:rPr>
          <w:sz w:val="16"/>
        </w:rPr>
        <w:t xml:space="preserve">practices </w:t>
      </w:r>
      <w:r w:rsidRPr="00D51B3A">
        <w:rPr>
          <w:rStyle w:val="StyleUnderline"/>
          <w:highlight w:val="cyan"/>
        </w:rPr>
        <w:t xml:space="preserve">emanated from a </w:t>
      </w:r>
      <w:r w:rsidRPr="00D51B3A">
        <w:rPr>
          <w:rStyle w:val="Emphasis"/>
          <w:highlight w:val="cyan"/>
        </w:rPr>
        <w:t>carceral system</w:t>
      </w:r>
      <w:r w:rsidRPr="00D51B3A">
        <w:rPr>
          <w:rStyle w:val="StyleUnderline"/>
          <w:highlight w:val="cyan"/>
        </w:rPr>
        <w:t xml:space="preserve"> that</w:t>
      </w:r>
      <w:r w:rsidRPr="00165B66">
        <w:rPr>
          <w:rStyle w:val="StyleUnderline"/>
        </w:rPr>
        <w:t xml:space="preserve"> </w:t>
      </w:r>
      <w:r w:rsidRPr="00165B66">
        <w:rPr>
          <w:rStyle w:val="Emphasis"/>
        </w:rPr>
        <w:t xml:space="preserve">continues to </w:t>
      </w:r>
      <w:r w:rsidRPr="00D51B3A">
        <w:rPr>
          <w:rStyle w:val="Emphasis"/>
          <w:highlight w:val="cyan"/>
        </w:rPr>
        <w:t>perpetuate black people’s subjugated status</w:t>
      </w:r>
      <w:r w:rsidRPr="00165B66">
        <w:rPr>
          <w:rStyle w:val="Emphasis"/>
        </w:rPr>
        <w:t xml:space="preserve"> and, </w:t>
      </w:r>
      <w:r w:rsidRPr="00165B66">
        <w:rPr>
          <w:rStyle w:val="StyleUnderline"/>
        </w:rPr>
        <w:t xml:space="preserve">ultimately, to conclude </w:t>
      </w:r>
      <w:r w:rsidRPr="00D51B3A">
        <w:rPr>
          <w:rStyle w:val="StyleUnderline"/>
          <w:highlight w:val="cyan"/>
        </w:rPr>
        <w:t xml:space="preserve">the carceral system </w:t>
      </w:r>
      <w:r w:rsidRPr="00D51B3A">
        <w:rPr>
          <w:rStyle w:val="Emphasis"/>
          <w:highlight w:val="cyan"/>
        </w:rPr>
        <w:t>cannot be fixed — it must be abolished</w:t>
      </w:r>
      <w:r w:rsidRPr="00165B66">
        <w:rPr>
          <w:rStyle w:val="Emphasis"/>
        </w:rPr>
        <w:t>.</w:t>
      </w:r>
      <w:r w:rsidRPr="00165B66">
        <w:rPr>
          <w:sz w:val="16"/>
        </w:rPr>
        <w:t>98</w:t>
      </w:r>
    </w:p>
    <w:p w14:paraId="79502B42" w14:textId="77777777" w:rsidR="009E1920" w:rsidRPr="00165B66" w:rsidRDefault="009E1920" w:rsidP="009E1920">
      <w:pPr>
        <w:rPr>
          <w:sz w:val="16"/>
        </w:rPr>
      </w:pPr>
      <w:r w:rsidRPr="00D51B3A">
        <w:rPr>
          <w:rStyle w:val="Emphasis"/>
          <w:highlight w:val="cyan"/>
        </w:rPr>
        <w:t>The pillars of the U.S. criminal</w:t>
      </w:r>
      <w:r w:rsidRPr="00165B66">
        <w:rPr>
          <w:sz w:val="16"/>
        </w:rPr>
        <w:t xml:space="preserve"> punishment </w:t>
      </w:r>
      <w:r w:rsidRPr="00D51B3A">
        <w:rPr>
          <w:rStyle w:val="Emphasis"/>
          <w:highlight w:val="cyan"/>
        </w:rPr>
        <w:t>system</w:t>
      </w:r>
      <w:r w:rsidRPr="00165B66">
        <w:rPr>
          <w:sz w:val="16"/>
        </w:rPr>
        <w:t xml:space="preserve"> — </w:t>
      </w:r>
      <w:r w:rsidRPr="00165B66">
        <w:rPr>
          <w:rStyle w:val="Emphasis"/>
        </w:rPr>
        <w:t xml:space="preserve">police, prisons, and capital punishment </w:t>
      </w:r>
      <w:r w:rsidRPr="00165B66">
        <w:rPr>
          <w:sz w:val="16"/>
        </w:rPr>
        <w:t xml:space="preserve">— all </w:t>
      </w:r>
      <w:r w:rsidRPr="00D51B3A">
        <w:rPr>
          <w:rStyle w:val="Emphasis"/>
          <w:highlight w:val="cyan"/>
        </w:rPr>
        <w:t>have roots in</w:t>
      </w:r>
      <w:r w:rsidRPr="00165B66">
        <w:rPr>
          <w:rStyle w:val="Emphasis"/>
        </w:rPr>
        <w:t xml:space="preserve"> racialized chattel </w:t>
      </w:r>
      <w:r w:rsidRPr="00D51B3A">
        <w:rPr>
          <w:rStyle w:val="Emphasis"/>
          <w:highlight w:val="cyan"/>
        </w:rPr>
        <w:t>slavery</w:t>
      </w:r>
      <w:r w:rsidRPr="00165B66">
        <w:rPr>
          <w:sz w:val="16"/>
        </w:rPr>
        <w:t xml:space="preserve">.99 </w:t>
      </w:r>
      <w:r w:rsidRPr="00165B66">
        <w:rPr>
          <w:rStyle w:val="StyleUnderline"/>
        </w:rPr>
        <w:t>After Emancipation, criminal control functioned as a means of legally restricting the freedoms of black people</w:t>
      </w:r>
      <w:r w:rsidRPr="00165B66">
        <w:rPr>
          <w:sz w:val="16"/>
        </w:rPr>
        <w:t xml:space="preserve"> and preserving whites’ dominant status.100 Through these institutions, </w:t>
      </w:r>
      <w:r w:rsidRPr="00165B66">
        <w:rPr>
          <w:rStyle w:val="StyleUnderline"/>
        </w:rPr>
        <w:t xml:space="preserve">law enforcement </w:t>
      </w:r>
      <w:r w:rsidRPr="00165B66">
        <w:rPr>
          <w:rStyle w:val="StyleUnderline"/>
        </w:rPr>
        <w:lastRenderedPageBreak/>
        <w:t>continued to implement the logic of slavery</w:t>
      </w:r>
      <w:r w:rsidRPr="00165B66">
        <w:rPr>
          <w:sz w:val="16"/>
        </w:rPr>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rPr>
          <w:sz w:val="16"/>
        </w:rPr>
        <w:t>101 — to keep them in their place in the racial capitalist hierarchy.102</w:t>
      </w:r>
    </w:p>
    <w:p w14:paraId="13988EA5" w14:textId="77777777" w:rsidR="009E1920" w:rsidRPr="00165B66" w:rsidRDefault="009E1920" w:rsidP="009E1920">
      <w:pPr>
        <w:rPr>
          <w:sz w:val="16"/>
        </w:rPr>
      </w:pPr>
      <w:r w:rsidRPr="00165B66">
        <w:rPr>
          <w:sz w:val="16"/>
        </w:rPr>
        <w:t xml:space="preserve">(a) Police. — </w:t>
      </w:r>
      <w:r w:rsidRPr="00D51B3A">
        <w:rPr>
          <w:rStyle w:val="Emphasis"/>
          <w:highlight w:val="cyan"/>
        </w:rPr>
        <w:t>The first police</w:t>
      </w:r>
      <w:r w:rsidRPr="00165B66">
        <w:rPr>
          <w:rStyle w:val="Emphasis"/>
        </w:rPr>
        <w:t xml:space="preserve"> forces in the U</w:t>
      </w:r>
      <w:r w:rsidRPr="00165B66">
        <w:rPr>
          <w:sz w:val="16"/>
        </w:rPr>
        <w:t xml:space="preserve">nited </w:t>
      </w:r>
      <w:r w:rsidRPr="00165B66">
        <w:rPr>
          <w:rStyle w:val="Emphasis"/>
        </w:rPr>
        <w:t>S</w:t>
      </w:r>
      <w:r w:rsidRPr="00165B66">
        <w:rPr>
          <w:sz w:val="16"/>
        </w:rPr>
        <w:t xml:space="preserve">tates </w:t>
      </w:r>
      <w:r w:rsidRPr="00D51B3A">
        <w:rPr>
          <w:rStyle w:val="Emphasis"/>
          <w:highlight w:val="cyan"/>
        </w:rPr>
        <w:t>were slave patrols</w:t>
      </w:r>
      <w:r w:rsidRPr="00165B66">
        <w:rPr>
          <w:sz w:val="16"/>
        </w:rPr>
        <w:t xml:space="preserve">.103 Beginning in the early 1700s, </w:t>
      </w:r>
      <w:r w:rsidRPr="00165B66">
        <w:rPr>
          <w:rStyle w:val="StyleUnderline"/>
        </w:rPr>
        <w:t>southern white me</w:t>
      </w:r>
      <w:r w:rsidRPr="00165B66">
        <w:rPr>
          <w:sz w:val="16"/>
        </w:rPr>
        <w:t xml:space="preserve">n formed armed groups that entered slaveholding properties and </w:t>
      </w:r>
      <w:r w:rsidRPr="00165B66">
        <w:rPr>
          <w:rStyle w:val="StyleUnderline"/>
        </w:rPr>
        <w:t>roamed public roads to ensure that enslaved people did not escape or rebel</w:t>
      </w:r>
      <w:r w:rsidRPr="00165B66">
        <w:rPr>
          <w:sz w:val="16"/>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D51B3A">
        <w:rPr>
          <w:rStyle w:val="Emphasis"/>
          <w:highlight w:val="cyan"/>
        </w:rPr>
        <w:t>Modern police forces are descendants</w:t>
      </w:r>
      <w:r w:rsidRPr="00165B66">
        <w:rPr>
          <w:rStyle w:val="StyleUnderline"/>
        </w:rPr>
        <w:t xml:space="preserve"> of armed urban patrols</w:t>
      </w:r>
      <w:r w:rsidRPr="00165B66">
        <w:rPr>
          <w:sz w:val="16"/>
        </w:rPr>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rPr>
          <w:sz w:val="16"/>
        </w:rPr>
        <w:t>.”108</w:t>
      </w:r>
    </w:p>
    <w:p w14:paraId="5EA51998" w14:textId="77777777" w:rsidR="009E1920" w:rsidRPr="00165B66" w:rsidRDefault="009E1920" w:rsidP="009E1920">
      <w:pPr>
        <w:rPr>
          <w:sz w:val="8"/>
          <w:szCs w:val="8"/>
        </w:rPr>
      </w:pPr>
      <w:r w:rsidRPr="00165B66">
        <w:rPr>
          <w:sz w:val="16"/>
        </w:rPr>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D51B3A">
        <w:rPr>
          <w:rStyle w:val="StyleUnderline"/>
          <w:highlight w:val="cyan"/>
        </w:rPr>
        <w:t>violence</w:t>
      </w:r>
      <w:r w:rsidRPr="00165B66">
        <w:rPr>
          <w:rStyle w:val="StyleUnderline"/>
        </w:rPr>
        <w:t xml:space="preserve"> overseers inflicted </w:t>
      </w:r>
      <w:r w:rsidRPr="00D51B3A">
        <w:rPr>
          <w:rStyle w:val="StyleUnderline"/>
          <w:highlight w:val="cyan"/>
        </w:rPr>
        <w:t>on enslaved workers reflected</w:t>
      </w:r>
      <w:r w:rsidRPr="00165B66">
        <w:rPr>
          <w:rStyle w:val="StyleUnderline"/>
        </w:rPr>
        <w:t xml:space="preserve"> a fundamental aspect of </w:t>
      </w:r>
      <w:r w:rsidRPr="00D51B3A">
        <w:rPr>
          <w:rStyle w:val="StyleUnderline"/>
          <w:highlight w:val="cyan"/>
        </w:rPr>
        <w:t>carceral punishment that survives today</w:t>
      </w:r>
      <w:r w:rsidRPr="00165B66">
        <w:rPr>
          <w:sz w:val="16"/>
        </w:rPr>
        <w:t xml:space="preserve">: the purpose of </w:t>
      </w:r>
      <w:r w:rsidRPr="00D51B3A">
        <w:rPr>
          <w:rStyle w:val="StyleUnderline"/>
          <w:highlight w:val="cyan"/>
        </w:rPr>
        <w:t>punishing black people</w:t>
      </w:r>
      <w:r w:rsidRPr="00165B66">
        <w:rPr>
          <w:rStyle w:val="StyleUnderline"/>
        </w:rPr>
        <w:t xml:space="preserve"> </w:t>
      </w:r>
      <w:r w:rsidRPr="00165B66">
        <w:rPr>
          <w:sz w:val="16"/>
        </w:rPr>
        <w:t xml:space="preserve">was </w:t>
      </w:r>
      <w:r w:rsidRPr="00165B66">
        <w:rPr>
          <w:rStyle w:val="StyleUnderline"/>
        </w:rPr>
        <w:t>to reinforce their subjugation to white domination</w:t>
      </w:r>
      <w:r w:rsidRPr="00165B66">
        <w:rPr>
          <w:sz w:val="16"/>
        </w:rPr>
        <w:t xml:space="preserve">. </w:t>
      </w:r>
      <w:r w:rsidRPr="00165B66">
        <w:rPr>
          <w:rStyle w:val="StyleUnderline"/>
        </w:rPr>
        <w:t>Hence</w:t>
      </w:r>
      <w:r w:rsidRPr="00165B66">
        <w:rPr>
          <w:sz w:val="16"/>
        </w:rPr>
        <w:t xml:space="preserve">, enslaved people were punished for committing offenses defined as insubordination to </w:t>
      </w:r>
      <w:proofErr w:type="gramStart"/>
      <w:r w:rsidRPr="00165B66">
        <w:rPr>
          <w:sz w:val="16"/>
        </w:rPr>
        <w:t>enslavers, but</w:t>
      </w:r>
      <w:proofErr w:type="gramEnd"/>
      <w:r w:rsidRPr="00165B66">
        <w:rPr>
          <w:sz w:val="16"/>
        </w:rPr>
        <w:t xml:space="preserve"> were also </w:t>
      </w:r>
      <w:r w:rsidRPr="00165B66">
        <w:rPr>
          <w:rStyle w:val="StyleUnderline"/>
        </w:rPr>
        <w:t>punished regardless of</w:t>
      </w:r>
      <w:r w:rsidRPr="00165B66">
        <w:rPr>
          <w:sz w:val="16"/>
        </w:rPr>
        <w:t xml:space="preserve"> their </w:t>
      </w:r>
      <w:r w:rsidRPr="00165B66">
        <w:rPr>
          <w:rStyle w:val="StyleUnderline"/>
        </w:rPr>
        <w:t>culpability for an offense</w:t>
      </w:r>
      <w:r w:rsidRPr="00165B66">
        <w:rPr>
          <w:sz w:val="16"/>
        </w:rPr>
        <w:t xml:space="preserve">. The celebrated abolitionist Frederick Douglass, </w:t>
      </w:r>
      <w:r w:rsidRPr="00165B66">
        <w:rPr>
          <w:sz w:val="8"/>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w:t>
      </w:r>
      <w:proofErr w:type="spellStart"/>
      <w:r w:rsidRPr="00165B66">
        <w:rPr>
          <w:sz w:val="8"/>
          <w:szCs w:val="8"/>
        </w:rPr>
        <w:t>that</w:t>
      </w:r>
      <w:proofErr w:type="spellEnd"/>
      <w:r w:rsidRPr="00165B66">
        <w:rPr>
          <w:sz w:val="8"/>
          <w:szCs w:val="8"/>
        </w:rPr>
        <w:t xml:space="preserve">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w:t>
      </w:r>
    </w:p>
    <w:p w14:paraId="7ED3CB42" w14:textId="77777777" w:rsidR="009E1920" w:rsidRPr="00165B66" w:rsidRDefault="009E1920" w:rsidP="009E1920">
      <w:pPr>
        <w:rPr>
          <w:sz w:val="8"/>
          <w:szCs w:val="8"/>
        </w:rPr>
      </w:pPr>
      <w:r w:rsidRPr="00165B66">
        <w:rPr>
          <w:sz w:val="8"/>
          <w:szCs w:val="8"/>
        </w:rPr>
        <w:t>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w:t>
      </w:r>
    </w:p>
    <w:p w14:paraId="1E29AA86" w14:textId="77777777" w:rsidR="009E1920" w:rsidRPr="00165B66" w:rsidRDefault="009E1920" w:rsidP="009E1920">
      <w:pPr>
        <w:rPr>
          <w:sz w:val="8"/>
          <w:szCs w:val="8"/>
        </w:rPr>
      </w:pPr>
      <w:r w:rsidRPr="00165B66">
        <w:rPr>
          <w:sz w:val="8"/>
          <w:szCs w:val="8"/>
        </w:rPr>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w:t>
      </w:r>
    </w:p>
    <w:p w14:paraId="3F7FA0C9" w14:textId="77777777" w:rsidR="009E1920" w:rsidRPr="00165B66" w:rsidRDefault="009E1920" w:rsidP="009E1920">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
    <w:p w14:paraId="1E480B26" w14:textId="77777777" w:rsidR="009E1920" w:rsidRPr="00165B66" w:rsidRDefault="009E1920" w:rsidP="009E1920">
      <w:pPr>
        <w:rPr>
          <w:rStyle w:val="StyleUnderline"/>
        </w:rPr>
      </w:pPr>
      <w:r w:rsidRPr="00165B66">
        <w:rPr>
          <w:rStyle w:val="StyleUnderline"/>
        </w:rPr>
        <w:t>Police also serve as an arm of the racial capitalist state by controlling black and other marginalized communities</w:t>
      </w:r>
      <w:r w:rsidRPr="00165B66">
        <w:rPr>
          <w:sz w:val="16"/>
        </w:rPr>
        <w:t xml:space="preserve"> through everyday physical intimidation and b</w:t>
      </w:r>
      <w:r w:rsidRPr="00165B66">
        <w:rPr>
          <w:rStyle w:val="StyleUnderline"/>
        </w:rPr>
        <w:t>y funneling those they arrest into jails, prisons, and detention centers</w:t>
      </w:r>
      <w:r w:rsidRPr="00165B66">
        <w:rPr>
          <w:sz w:val="16"/>
        </w:rPr>
        <w:t xml:space="preserve">.136 </w:t>
      </w:r>
      <w:r w:rsidRPr="00165B66">
        <w:rPr>
          <w:rStyle w:val="StyleUnderline"/>
        </w:rPr>
        <w:t>Numerous studie</w:t>
      </w:r>
      <w:r w:rsidRPr="00165B66">
        <w:rPr>
          <w:sz w:val="16"/>
        </w:rPr>
        <w:t xml:space="preserve">s conducted throughout the nation </w:t>
      </w:r>
      <w:r w:rsidRPr="00165B66">
        <w:rPr>
          <w:rStyle w:val="StyleUnderline"/>
        </w:rPr>
        <w:t>demonstrate</w:t>
      </w:r>
      <w:r w:rsidRPr="00165B66">
        <w:rPr>
          <w:sz w:val="16"/>
        </w:rPr>
        <w:t xml:space="preserve"> that </w:t>
      </w:r>
      <w:r w:rsidRPr="00165B66">
        <w:rPr>
          <w:rStyle w:val="StyleUnderline"/>
        </w:rPr>
        <w:t>police engage in rampant racial profiling</w:t>
      </w:r>
      <w:r w:rsidRPr="00165B66">
        <w:rPr>
          <w:sz w:val="16"/>
        </w:rPr>
        <w:t xml:space="preserve">.137 </w:t>
      </w:r>
      <w:r w:rsidRPr="00165B66">
        <w:rPr>
          <w:rStyle w:val="StyleUnderline"/>
        </w:rPr>
        <w:t>The increasing militarization of police forces accentuates their role as an occupying force in communities of color and on Indian reservations</w:t>
      </w:r>
      <w:r w:rsidRPr="00165B66">
        <w:rPr>
          <w:sz w:val="16"/>
        </w:rPr>
        <w:t xml:space="preserve">.138 Police harassment and violence against residents in poor, nonwhite neighborhoods is routine.139 </w:t>
      </w:r>
      <w:r w:rsidRPr="00D51B3A">
        <w:rPr>
          <w:rStyle w:val="Emphasis"/>
          <w:highlight w:val="cyan"/>
        </w:rPr>
        <w:t>Police “brutality”</w:t>
      </w:r>
      <w:r w:rsidRPr="00D51B3A">
        <w:rPr>
          <w:rStyle w:val="StyleUnderline"/>
          <w:highlight w:val="cyan"/>
        </w:rPr>
        <w:t xml:space="preserve"> is a misnomer because it </w:t>
      </w:r>
      <w:r w:rsidRPr="00D51B3A">
        <w:rPr>
          <w:rStyle w:val="Emphasis"/>
          <w:highlight w:val="cyan"/>
        </w:rPr>
        <w:t>suggests police violence is exceptional</w:t>
      </w:r>
      <w:r w:rsidRPr="00165B66">
        <w:rPr>
          <w:rStyle w:val="Emphasis"/>
        </w:rPr>
        <w:t>.</w:t>
      </w:r>
      <w:r w:rsidRPr="00165B66">
        <w:rPr>
          <w:sz w:val="16"/>
        </w:rPr>
        <w:t xml:space="preserve"> </w:t>
      </w:r>
      <w:proofErr w:type="spellStart"/>
      <w:r w:rsidRPr="00165B66">
        <w:rPr>
          <w:sz w:val="16"/>
        </w:rPr>
        <w:t>Mariame</w:t>
      </w:r>
      <w:proofErr w:type="spellEnd"/>
      <w:r w:rsidRPr="00165B66">
        <w:rPr>
          <w:sz w:val="16"/>
        </w:rPr>
        <w:t xml:space="preserve"> </w:t>
      </w:r>
      <w:proofErr w:type="spellStart"/>
      <w:r w:rsidRPr="00165B66">
        <w:rPr>
          <w:sz w:val="16"/>
        </w:rPr>
        <w:t>Kaba</w:t>
      </w:r>
      <w:proofErr w:type="spellEnd"/>
      <w:r w:rsidRPr="00165B66">
        <w:rPr>
          <w:sz w:val="16"/>
        </w:rPr>
        <w:t>, the founding director of Project NIA,140 explains she “retired the term ‘police brutality’” because “[</w:t>
      </w:r>
      <w:proofErr w:type="spellStart"/>
      <w:r w:rsidRPr="00165B66">
        <w:rPr>
          <w:sz w:val="16"/>
        </w:rPr>
        <w:t>i</w:t>
      </w:r>
      <w:proofErr w:type="spellEnd"/>
      <w:r w:rsidRPr="00165B66">
        <w:rPr>
          <w:sz w:val="16"/>
        </w:rPr>
        <w:t xml:space="preserve">]t is meaningless, as </w:t>
      </w:r>
      <w:r w:rsidRPr="00D51B3A">
        <w:rPr>
          <w:rStyle w:val="Emphasis"/>
          <w:highlight w:val="cyan"/>
        </w:rPr>
        <w:t>violence is inherent to policing</w:t>
      </w:r>
      <w:r w:rsidRPr="00165B66">
        <w:rPr>
          <w:sz w:val="16"/>
        </w:rPr>
        <w:t xml:space="preserve">.”141 Similarly, Professor </w:t>
      </w:r>
      <w:proofErr w:type="spellStart"/>
      <w:r w:rsidRPr="00165B66">
        <w:rPr>
          <w:sz w:val="16"/>
        </w:rPr>
        <w:t>Micol</w:t>
      </w:r>
      <w:proofErr w:type="spellEnd"/>
      <w:r w:rsidRPr="00165B66">
        <w:rPr>
          <w:sz w:val="16"/>
        </w:rPr>
        <w:t xml:space="preserve"> Seigel calls policing “violence work.”142 </w:t>
      </w:r>
      <w:r w:rsidRPr="00D51B3A">
        <w:rPr>
          <w:rStyle w:val="StyleUnderline"/>
          <w:highlight w:val="cyan"/>
        </w:rPr>
        <w:t>Police</w:t>
      </w:r>
      <w:r w:rsidRPr="00165B66">
        <w:rPr>
          <w:rStyle w:val="StyleUnderline"/>
        </w:rPr>
        <w:t xml:space="preserve"> normally </w:t>
      </w:r>
      <w:r w:rsidRPr="00D51B3A">
        <w:rPr>
          <w:rStyle w:val="StyleUnderline"/>
          <w:highlight w:val="cyan"/>
        </w:rPr>
        <w:t>treat</w:t>
      </w:r>
      <w:r w:rsidRPr="00165B66">
        <w:rPr>
          <w:sz w:val="16"/>
        </w:rPr>
        <w:t xml:space="preserve"> residents in </w:t>
      </w:r>
      <w:r w:rsidRPr="00D51B3A">
        <w:rPr>
          <w:rStyle w:val="StyleUnderline"/>
          <w:highlight w:val="cyan"/>
        </w:rPr>
        <w:t>communities of color in an aggressive fashion</w:t>
      </w:r>
      <w:r w:rsidRPr="00165B66">
        <w:rPr>
          <w:sz w:val="16"/>
        </w:rPr>
        <w:t xml:space="preserve"> — </w:t>
      </w:r>
      <w:r w:rsidRPr="00165B66">
        <w:rPr>
          <w:rStyle w:val="StyleUnderline"/>
        </w:rPr>
        <w:t>shouting commands, handcuffing even children, throwing people to the ground, and tasing, beating, and kicking them</w:t>
      </w:r>
      <w:r w:rsidRPr="00165B66">
        <w:rPr>
          <w:sz w:val="16"/>
        </w:rPr>
        <w:t xml:space="preserve">.143 </w:t>
      </w:r>
      <w:r w:rsidRPr="00165B66">
        <w:rPr>
          <w:rStyle w:val="StyleUnderline"/>
        </w:rPr>
        <w:t>For young men of color</w:t>
      </w:r>
      <w:r w:rsidRPr="00165B66">
        <w:rPr>
          <w:sz w:val="16"/>
        </w:rPr>
        <w:t xml:space="preserve">, the risk of </w:t>
      </w:r>
      <w:r w:rsidRPr="00165B66">
        <w:rPr>
          <w:rStyle w:val="StyleUnderline"/>
        </w:rPr>
        <w:t>being killed by the police</w:t>
      </w:r>
      <w:r w:rsidRPr="00165B66">
        <w:rPr>
          <w:sz w:val="16"/>
        </w:rPr>
        <w:t xml:space="preserve"> is shockingly high and police use of force </w:t>
      </w:r>
      <w:r w:rsidRPr="00165B66">
        <w:rPr>
          <w:rStyle w:val="StyleUnderline"/>
        </w:rPr>
        <w:t>is among the leading causes of death.</w:t>
      </w:r>
      <w:r w:rsidRPr="00165B66">
        <w:rPr>
          <w:sz w:val="16"/>
        </w:rPr>
        <w:t xml:space="preserve">144 </w:t>
      </w:r>
      <w:r w:rsidRPr="00165B66">
        <w:rPr>
          <w:rStyle w:val="StyleUnderline"/>
        </w:rPr>
        <w:t>Black women, women of color, and queer women are especially vulnerable to gendered forms of sexual violence at the hands of police</w:t>
      </w:r>
      <w:r w:rsidRPr="00165B66">
        <w:rPr>
          <w:sz w:val="16"/>
        </w:rPr>
        <w:t xml:space="preserve">.145 </w:t>
      </w:r>
      <w:r w:rsidRPr="00165B66">
        <w:rPr>
          <w:rStyle w:val="StyleUnderline"/>
        </w:rPr>
        <w:t>These</w:t>
      </w:r>
      <w:r w:rsidRPr="00165B66">
        <w:rPr>
          <w:sz w:val="16"/>
        </w:rPr>
        <w:t xml:space="preserve"> violent tactics </w:t>
      </w:r>
      <w:r w:rsidRPr="00165B66">
        <w:rPr>
          <w:rStyle w:val="StyleUnderline"/>
        </w:rPr>
        <w:t xml:space="preserve">are not in </w:t>
      </w:r>
      <w:r w:rsidRPr="00165B66">
        <w:rPr>
          <w:rStyle w:val="StyleUnderline"/>
        </w:rPr>
        <w:lastRenderedPageBreak/>
        <w:t>response to violent crime</w:t>
      </w:r>
      <w:r w:rsidRPr="00165B66">
        <w:rPr>
          <w:sz w:val="16"/>
        </w:rPr>
        <w:t xml:space="preserve">. Indeed, </w:t>
      </w:r>
      <w:r w:rsidRPr="00165B66">
        <w:rPr>
          <w:rStyle w:val="StyleUnderline"/>
        </w:rPr>
        <w:t>police</w:t>
      </w:r>
      <w:r w:rsidRPr="00165B66">
        <w:rPr>
          <w:sz w:val="16"/>
        </w:rPr>
        <w:t xml:space="preserve"> officers </w:t>
      </w:r>
      <w:proofErr w:type="gramStart"/>
      <w:r w:rsidRPr="00165B66">
        <w:rPr>
          <w:sz w:val="16"/>
        </w:rPr>
        <w:t xml:space="preserve">actually </w:t>
      </w:r>
      <w:r w:rsidRPr="00165B66">
        <w:rPr>
          <w:rStyle w:val="StyleUnderline"/>
        </w:rPr>
        <w:t>spend</w:t>
      </w:r>
      <w:proofErr w:type="gramEnd"/>
      <w:r w:rsidRPr="00165B66">
        <w:rPr>
          <w:rStyle w:val="StyleUnderline"/>
        </w:rPr>
        <w:t xml:space="preserve"> a small fraction of time stopping violent offenders</w:t>
      </w:r>
      <w:r w:rsidRPr="00165B66">
        <w:rPr>
          <w:sz w:val="16"/>
        </w:rPr>
        <w:t xml:space="preserve">.146 </w:t>
      </w:r>
      <w:r w:rsidRPr="00165B66">
        <w:rPr>
          <w:rStyle w:val="StyleUnderline"/>
        </w:rPr>
        <w:t>Most</w:t>
      </w:r>
      <w:r w:rsidRPr="00165B66">
        <w:rPr>
          <w:sz w:val="16"/>
        </w:rPr>
        <w:t xml:space="preserve"> of the time, </w:t>
      </w:r>
      <w:r w:rsidRPr="00165B66">
        <w:rPr>
          <w:rStyle w:val="StyleUnderline"/>
        </w:rPr>
        <w:t xml:space="preserve">officers are engaged in patrolling ordinary people </w:t>
      </w:r>
      <w:r w:rsidRPr="00165B66">
        <w:rPr>
          <w:sz w:val="16"/>
        </w:rPr>
        <w:t xml:space="preserve">who are simply going about their everyday activities, </w:t>
      </w:r>
      <w:r w:rsidRPr="00D51B3A">
        <w:rPr>
          <w:rStyle w:val="StyleUnderline"/>
          <w:highlight w:val="cyan"/>
        </w:rPr>
        <w:t>generating high</w:t>
      </w:r>
      <w:r w:rsidRPr="00165B66">
        <w:rPr>
          <w:rStyle w:val="StyleUnderline"/>
        </w:rPr>
        <w:t xml:space="preserve">-volume </w:t>
      </w:r>
      <w:r w:rsidRPr="00D51B3A">
        <w:rPr>
          <w:rStyle w:val="StyleUnderline"/>
          <w:highlight w:val="cyan"/>
        </w:rPr>
        <w:t>arrests for petty infractions</w:t>
      </w:r>
      <w:r w:rsidRPr="00165B66">
        <w:rPr>
          <w:rStyle w:val="StyleUnderline"/>
        </w:rPr>
        <w:t>.147</w:t>
      </w:r>
    </w:p>
    <w:p w14:paraId="4CE07943" w14:textId="77777777" w:rsidR="009E1920" w:rsidRPr="00165B66" w:rsidRDefault="009E1920" w:rsidP="009E1920">
      <w:pPr>
        <w:rPr>
          <w:sz w:val="6"/>
          <w:szCs w:val="6"/>
        </w:rPr>
      </w:pPr>
      <w:r w:rsidRPr="00165B66">
        <w:rPr>
          <w:sz w:val="16"/>
        </w:rPr>
        <w:t xml:space="preserve">Like the Black Codes and the slave codes before them, order maintenance policies give police wide discretion to control black people’s presence on public streets.148 </w:t>
      </w:r>
      <w:r w:rsidRPr="00D51B3A">
        <w:rPr>
          <w:rStyle w:val="StyleUnderline"/>
          <w:highlight w:val="cyan"/>
        </w:rPr>
        <w:t>Law enforcement continues to enforce the logic of slave patrols</w:t>
      </w:r>
      <w:r w:rsidRPr="00D51B3A">
        <w:rPr>
          <w:sz w:val="16"/>
          <w:highlight w:val="cyan"/>
        </w:rPr>
        <w:t xml:space="preserve">, to </w:t>
      </w:r>
      <w:r w:rsidRPr="00D51B3A">
        <w:rPr>
          <w:rStyle w:val="StyleUnderline"/>
          <w:highlight w:val="cyan"/>
        </w:rPr>
        <w:t>view black people as a threat</w:t>
      </w:r>
      <w:r w:rsidRPr="00165B66">
        <w:rPr>
          <w:rStyle w:val="StyleUnderline"/>
        </w:rPr>
        <w:t xml:space="preserve"> to the security of propertied whites, </w:t>
      </w:r>
      <w:r w:rsidRPr="00D51B3A">
        <w:rPr>
          <w:rStyle w:val="StyleUnderline"/>
          <w:highlight w:val="cyan"/>
        </w:rPr>
        <w:t>and</w:t>
      </w:r>
      <w:r w:rsidRPr="00165B66">
        <w:rPr>
          <w:sz w:val="16"/>
        </w:rPr>
        <w:t xml:space="preserve"> to </w:t>
      </w:r>
      <w:r w:rsidRPr="00D51B3A">
        <w:rPr>
          <w:rStyle w:val="StyleUnderline"/>
          <w:highlight w:val="cyan"/>
        </w:rPr>
        <w:t>contain</w:t>
      </w:r>
      <w:r w:rsidRPr="00165B66">
        <w:rPr>
          <w:rStyle w:val="StyleUnderline"/>
        </w:rPr>
        <w:t xml:space="preserve"> the possibility of </w:t>
      </w:r>
      <w:r w:rsidRPr="00D51B3A">
        <w:rPr>
          <w:rStyle w:val="StyleUnderline"/>
          <w:highlight w:val="cyan"/>
        </w:rPr>
        <w:t>black rebellion</w:t>
      </w:r>
      <w:r w:rsidRPr="00165B66">
        <w:rPr>
          <w:sz w:val="16"/>
        </w:rPr>
        <w:t xml:space="preserve">.149 To Professor Fred Moten, police officers killed Michael Brown and Eric Garner because these black men </w:t>
      </w:r>
      <w:r w:rsidRPr="00165B66">
        <w:rPr>
          <w:sz w:val="12"/>
          <w:szCs w:val="12"/>
        </w:rPr>
        <w:t>r</w:t>
      </w:r>
      <w:r w:rsidRPr="00165B66">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165B66">
        <w:rPr>
          <w:sz w:val="6"/>
          <w:szCs w:val="6"/>
        </w:rPr>
        <w:t>Beckys</w:t>
      </w:r>
      <w:proofErr w:type="spellEnd"/>
      <w:r w:rsidRPr="00165B66">
        <w:rPr>
          <w:sz w:val="6"/>
          <w:szCs w:val="6"/>
        </w:rPr>
        <w:t>” — white residents who call 911 on black men, women, and children engaged in harmless public activities like barbequing in a park or selling bottled water on a sidewalk152 — spotlights the role of police to keep black people in their place for the benefit of white citizens.153</w:t>
      </w:r>
    </w:p>
    <w:p w14:paraId="5A98CB9E" w14:textId="77777777" w:rsidR="009E1920" w:rsidRPr="00165B66" w:rsidRDefault="009E1920" w:rsidP="009E1920">
      <w:pPr>
        <w:rPr>
          <w:sz w:val="6"/>
          <w:szCs w:val="6"/>
        </w:rPr>
      </w:pPr>
      <w:r w:rsidRPr="00165B66">
        <w:rPr>
          <w:sz w:val="6"/>
          <w:szCs w:val="6"/>
        </w:rPr>
        <w:t xml:space="preserve">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t>
      </w:r>
      <w:proofErr w:type="gramStart"/>
      <w:r w:rsidRPr="00165B66">
        <w:rPr>
          <w:sz w:val="6"/>
          <w:szCs w:val="6"/>
        </w:rPr>
        <w:t>whether or not</w:t>
      </w:r>
      <w:proofErr w:type="gramEnd"/>
      <w:r w:rsidRPr="00165B66">
        <w:rPr>
          <w:sz w:val="6"/>
          <w:szCs w:val="6"/>
        </w:rPr>
        <w:t xml:space="preserve"> defendants go to prison, the type of facility to which they are assigned, how long they are incarcerated, and the conditions of their release.157</w:t>
      </w:r>
    </w:p>
    <w:p w14:paraId="32C842CB" w14:textId="77777777" w:rsidR="009E1920" w:rsidRPr="00165B66" w:rsidRDefault="009E1920" w:rsidP="009E1920">
      <w:pPr>
        <w:rPr>
          <w:sz w:val="6"/>
          <w:szCs w:val="6"/>
        </w:rPr>
      </w:pPr>
      <w:r w:rsidRPr="00165B66">
        <w:rPr>
          <w:sz w:val="6"/>
          <w:szCs w:val="6"/>
        </w:rPr>
        <w:t>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w:t>
      </w:r>
      <w:proofErr w:type="gramStart"/>
      <w:r w:rsidRPr="00165B66">
        <w:rPr>
          <w:sz w:val="6"/>
          <w:szCs w:val="6"/>
        </w:rPr>
        <w:t>. . . .</w:t>
      </w:r>
      <w:proofErr w:type="gramEnd"/>
      <w:r w:rsidRPr="00165B66">
        <w:rPr>
          <w:sz w:val="6"/>
          <w:szCs w:val="6"/>
        </w:rPr>
        <w:t xml:space="preserve">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w:t>
      </w:r>
    </w:p>
    <w:p w14:paraId="47B729C8" w14:textId="77777777" w:rsidR="009E1920" w:rsidRPr="00165B66" w:rsidRDefault="009E1920" w:rsidP="009E1920">
      <w:pPr>
        <w:rPr>
          <w:sz w:val="6"/>
          <w:szCs w:val="6"/>
        </w:rPr>
      </w:pPr>
      <w:r w:rsidRPr="00165B66">
        <w:rPr>
          <w:sz w:val="6"/>
          <w:szCs w:val="6"/>
        </w:rPr>
        <w:t xml:space="preserve">(b)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14:paraId="58CAB4CC" w14:textId="77777777" w:rsidR="009E1920" w:rsidRPr="00165B66" w:rsidRDefault="009E1920" w:rsidP="009E1920">
      <w:pPr>
        <w:rPr>
          <w:sz w:val="6"/>
          <w:szCs w:val="6"/>
        </w:rPr>
      </w:pPr>
      <w:r w:rsidRPr="00165B66">
        <w:rPr>
          <w:sz w:val="6"/>
          <w:szCs w:val="6"/>
        </w:rPr>
        <w:t>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w:t>
      </w:r>
    </w:p>
    <w:p w14:paraId="7386D976" w14:textId="77777777" w:rsidR="009E1920" w:rsidRPr="00165B66" w:rsidRDefault="009E1920" w:rsidP="009E1920">
      <w:pPr>
        <w:rPr>
          <w:sz w:val="6"/>
          <w:szCs w:val="6"/>
        </w:rPr>
      </w:pPr>
      <w:r w:rsidRPr="00165B66">
        <w:rPr>
          <w:sz w:val="6"/>
          <w:szCs w:val="6"/>
        </w:rPr>
        <w:t>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w:t>
      </w:r>
    </w:p>
    <w:p w14:paraId="17517E87" w14:textId="77777777" w:rsidR="009E1920" w:rsidRPr="00165B66" w:rsidRDefault="009E1920" w:rsidP="009E1920">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14:paraId="2C6FC1DC" w14:textId="77777777" w:rsidR="009E1920" w:rsidRPr="00165B66" w:rsidRDefault="009E1920" w:rsidP="009E1920">
      <w:pPr>
        <w:rPr>
          <w:sz w:val="6"/>
          <w:szCs w:val="6"/>
        </w:rPr>
      </w:pPr>
      <w:r w:rsidRPr="00165B66">
        <w:rPr>
          <w:sz w:val="6"/>
          <w:szCs w:val="6"/>
        </w:rPr>
        <w:t>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14:paraId="566CCCF8" w14:textId="77777777" w:rsidR="009E1920" w:rsidRPr="00165B66" w:rsidRDefault="009E1920" w:rsidP="009E1920">
      <w:pPr>
        <w:rPr>
          <w:sz w:val="6"/>
          <w:szCs w:val="6"/>
        </w:rPr>
      </w:pPr>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
    <w:p w14:paraId="27001AD7" w14:textId="77777777" w:rsidR="009E1920" w:rsidRPr="00165B66" w:rsidRDefault="009E1920" w:rsidP="009E1920">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
    <w:p w14:paraId="4A126E4A" w14:textId="77777777" w:rsidR="009E1920" w:rsidRPr="00165B66" w:rsidRDefault="009E1920" w:rsidP="009E1920">
      <w:pPr>
        <w:rPr>
          <w:sz w:val="6"/>
          <w:szCs w:val="6"/>
        </w:rPr>
      </w:pPr>
      <w:r w:rsidRPr="00165B66">
        <w:rPr>
          <w:sz w:val="6"/>
          <w:szCs w:val="6"/>
        </w:rPr>
        <w:t>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women.”190</w:t>
      </w:r>
    </w:p>
    <w:p w14:paraId="401DF1F6" w14:textId="77777777" w:rsidR="009E1920" w:rsidRPr="00165B66" w:rsidRDefault="009E1920" w:rsidP="009E1920">
      <w:pPr>
        <w:rPr>
          <w:sz w:val="6"/>
          <w:szCs w:val="6"/>
        </w:rPr>
      </w:pPr>
      <w:r w:rsidRPr="00165B66">
        <w:rPr>
          <w:sz w:val="6"/>
          <w:szCs w:val="6"/>
        </w:rPr>
        <w:t xml:space="preserve">Recent investigations by Professors Sarah Haley and Talitha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
    <w:p w14:paraId="57D8457B" w14:textId="77777777" w:rsidR="009E1920" w:rsidRPr="00165B66" w:rsidRDefault="009E1920" w:rsidP="009E1920">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w:t>
      </w:r>
      <w:proofErr w:type="gramStart"/>
      <w:r w:rsidRPr="00165B66">
        <w:rPr>
          <w:sz w:val="6"/>
          <w:szCs w:val="6"/>
        </w:rPr>
        <w:t>so as to</w:t>
      </w:r>
      <w:proofErr w:type="gramEnd"/>
      <w:r w:rsidRPr="00165B66">
        <w:rPr>
          <w:sz w:val="6"/>
          <w:szCs w:val="6"/>
        </w:rPr>
        <w:t xml:space="preserve">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t>
      </w:r>
      <w:proofErr w:type="gramStart"/>
      <w:r w:rsidRPr="00165B66">
        <w:rPr>
          <w:sz w:val="6"/>
          <w:szCs w:val="6"/>
        </w:rPr>
        <w:t>whether or not</w:t>
      </w:r>
      <w:proofErr w:type="gramEnd"/>
      <w:r w:rsidRPr="00165B66">
        <w:rPr>
          <w:sz w:val="6"/>
          <w:szCs w:val="6"/>
        </w:rPr>
        <w:t xml:space="preserve">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w:t>
      </w:r>
    </w:p>
    <w:p w14:paraId="1EEE54BB" w14:textId="77777777" w:rsidR="009E1920" w:rsidRPr="00165B66" w:rsidRDefault="009E1920" w:rsidP="009E1920">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w:t>
      </w:r>
      <w:proofErr w:type="spellStart"/>
      <w:r w:rsidRPr="00165B66">
        <w:rPr>
          <w:sz w:val="6"/>
          <w:szCs w:val="6"/>
        </w:rPr>
        <w:t>Bois</w:t>
      </w:r>
      <w:proofErr w:type="spellEnd"/>
      <w:r w:rsidRPr="00165B66">
        <w:rPr>
          <w:sz w:val="6"/>
          <w:szCs w:val="6"/>
        </w:rPr>
        <w:t xml:space="preserve"> notes a fundamental feature of post-slavery carceral punishment: the disconnect between the rise of prisons and crime rates. “The whole criminal system came to be used as a method of keeping Negroes at work and intimidating them,” Du </w:t>
      </w:r>
      <w:proofErr w:type="spellStart"/>
      <w:r w:rsidRPr="00165B66">
        <w:rPr>
          <w:sz w:val="6"/>
          <w:szCs w:val="6"/>
        </w:rPr>
        <w:t>Bois</w:t>
      </w:r>
      <w:proofErr w:type="spellEnd"/>
      <w:r w:rsidRPr="00165B66">
        <w:rPr>
          <w:sz w:val="6"/>
          <w:szCs w:val="6"/>
        </w:rPr>
        <w:t xml:space="preserve"> writes in Black Reconstruction. 203 “Consequently there began to be a demand of jails and penitentiaries beyond the natural demand due to the rise in crime.”204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14:paraId="383543A1" w14:textId="77777777" w:rsidR="009E1920" w:rsidRPr="00165B66" w:rsidRDefault="009E1920" w:rsidP="009E1920">
      <w:pPr>
        <w:rPr>
          <w:sz w:val="6"/>
          <w:szCs w:val="6"/>
        </w:rPr>
      </w:pPr>
      <w:r w:rsidRPr="00165B66">
        <w:rPr>
          <w:sz w:val="6"/>
          <w:szCs w:val="6"/>
        </w:rPr>
        <w:t>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w:t>
      </w:r>
    </w:p>
    <w:p w14:paraId="6E704C14" w14:textId="77777777" w:rsidR="009E1920" w:rsidRPr="00165B66" w:rsidRDefault="009E1920" w:rsidP="009E1920">
      <w:pPr>
        <w:rPr>
          <w:sz w:val="6"/>
          <w:szCs w:val="6"/>
        </w:rPr>
      </w:pPr>
      <w:r w:rsidRPr="00165B66">
        <w:rPr>
          <w:sz w:val="6"/>
          <w:szCs w:val="6"/>
        </w:rPr>
        <w:t>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w:t>
      </w:r>
    </w:p>
    <w:p w14:paraId="65239E3D" w14:textId="77777777" w:rsidR="009E1920" w:rsidRPr="00165B66" w:rsidRDefault="009E1920" w:rsidP="009E1920">
      <w:pPr>
        <w:rPr>
          <w:sz w:val="6"/>
          <w:szCs w:val="6"/>
        </w:rPr>
      </w:pPr>
      <w:r w:rsidRPr="00165B66">
        <w:rPr>
          <w:sz w:val="6"/>
          <w:szCs w:val="6"/>
        </w:rPr>
        <w:t>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14:paraId="227A777C" w14:textId="77777777" w:rsidR="009E1920" w:rsidRPr="00165B66" w:rsidRDefault="009E1920" w:rsidP="009E1920">
      <w:pPr>
        <w:rPr>
          <w:sz w:val="6"/>
          <w:szCs w:val="6"/>
        </w:rPr>
      </w:pPr>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w:t>
      </w:r>
      <w:proofErr w:type="spellStart"/>
      <w:proofErr w:type="gramStart"/>
      <w:r w:rsidRPr="00165B66">
        <w:rPr>
          <w:sz w:val="6"/>
          <w:szCs w:val="6"/>
        </w:rPr>
        <w:t>any more</w:t>
      </w:r>
      <w:proofErr w:type="spellEnd"/>
      <w:proofErr w:type="gramEnd"/>
      <w:r w:rsidRPr="00165B66">
        <w:rPr>
          <w:sz w:val="6"/>
          <w:szCs w:val="6"/>
        </w:rPr>
        <w:t>.”220 Thus, the inherent denial of citizenship rights to enslaved people is mirrored in the unquestioned denial of those rights to incarcerated people.</w:t>
      </w:r>
    </w:p>
    <w:p w14:paraId="4F46840C" w14:textId="77777777" w:rsidR="009E1920" w:rsidRPr="00165B66" w:rsidRDefault="009E1920" w:rsidP="009E1920">
      <w:pPr>
        <w:rPr>
          <w:sz w:val="6"/>
          <w:szCs w:val="6"/>
        </w:rPr>
      </w:pPr>
      <w:r w:rsidRPr="00165B66">
        <w:rPr>
          <w:sz w:val="6"/>
          <w:szCs w:val="6"/>
        </w:rPr>
        <w:t xml:space="preserve">(c)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14:paraId="5F449C72" w14:textId="77777777" w:rsidR="009E1920" w:rsidRPr="00165B66" w:rsidRDefault="009E1920" w:rsidP="009E1920">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14:paraId="6632A451" w14:textId="77777777" w:rsidR="009E1920" w:rsidRPr="00165B66" w:rsidRDefault="009E1920" w:rsidP="009E1920">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status,230 and “literally </w:t>
      </w:r>
      <w:proofErr w:type="spellStart"/>
      <w:r w:rsidRPr="00165B66">
        <w:rPr>
          <w:sz w:val="6"/>
          <w:szCs w:val="6"/>
        </w:rPr>
        <w:t>reinstat</w:t>
      </w:r>
      <w:proofErr w:type="spellEnd"/>
      <w:r w:rsidRPr="00165B66">
        <w:rPr>
          <w:sz w:val="6"/>
          <w:szCs w:val="6"/>
        </w:rPr>
        <w:t xml:space="preserve">[ed] black bodies as the property of whites that could be chopped to pieces for their entertainment.”231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14:paraId="3FD6AEA3" w14:textId="77777777" w:rsidR="009E1920" w:rsidRPr="00165B66" w:rsidRDefault="009E1920" w:rsidP="009E1920">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was revived in lynching and persists in the modern prison industrial complex.</w:t>
      </w:r>
    </w:p>
    <w:p w14:paraId="29F67CAE" w14:textId="77777777" w:rsidR="009E1920" w:rsidRPr="00165B66" w:rsidRDefault="009E1920" w:rsidP="009E1920">
      <w:pPr>
        <w:rPr>
          <w:sz w:val="6"/>
          <w:szCs w:val="6"/>
        </w:rPr>
      </w:pPr>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xml:space="preserve">” that were a feature of southern society until almost 1940235 </w:t>
      </w:r>
      <w:proofErr w:type="gramStart"/>
      <w:r w:rsidRPr="00165B66">
        <w:rPr>
          <w:sz w:val="6"/>
          <w:szCs w:val="6"/>
        </w:rPr>
        <w:t>call</w:t>
      </w:r>
      <w:proofErr w:type="gramEnd"/>
      <w:r w:rsidRPr="00165B66">
        <w:rPr>
          <w:sz w:val="6"/>
          <w:szCs w:val="6"/>
        </w:rPr>
        <w:t xml:space="preserve">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w:t>
      </w:r>
    </w:p>
    <w:p w14:paraId="7019F467" w14:textId="77777777" w:rsidR="009E1920" w:rsidRPr="00165B66" w:rsidRDefault="009E1920" w:rsidP="009E1920">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14:paraId="2EC2016A" w14:textId="77777777" w:rsidR="009E1920" w:rsidRPr="00165B66" w:rsidRDefault="009E1920" w:rsidP="009E1920">
      <w:pPr>
        <w:rPr>
          <w:sz w:val="6"/>
          <w:szCs w:val="6"/>
        </w:rPr>
      </w:pPr>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w:t>
      </w:r>
    </w:p>
    <w:p w14:paraId="63BD0BDC" w14:textId="77777777" w:rsidR="009E1920" w:rsidRPr="00165B66" w:rsidRDefault="009E1920" w:rsidP="009E1920">
      <w:pPr>
        <w:rPr>
          <w:sz w:val="6"/>
          <w:szCs w:val="6"/>
        </w:rPr>
      </w:pPr>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xml:space="preserve">, 250 a divided Court was unmoved by evidence that Missouri’s lethal injection protocol would inflict cruel and unusual punishment on a prisoner, reasoning that “the Eighth Amendment does not guarantee . . . a painless death.”251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w:t>
      </w:r>
    </w:p>
    <w:p w14:paraId="667CD448" w14:textId="77777777" w:rsidR="009E1920" w:rsidRPr="00165B66" w:rsidRDefault="009E1920" w:rsidP="009E1920">
      <w:pPr>
        <w:rPr>
          <w:sz w:val="16"/>
        </w:rPr>
      </w:pPr>
      <w:r w:rsidRPr="00165B66">
        <w:rPr>
          <w:sz w:val="16"/>
        </w:rPr>
        <w:lastRenderedPageBreak/>
        <w:t xml:space="preserve">2. </w:t>
      </w:r>
      <w:r w:rsidRPr="00165B66">
        <w:rPr>
          <w:rStyle w:val="Emphasis"/>
        </w:rPr>
        <w:t>Not a Malfunction</w:t>
      </w:r>
      <w:r w:rsidRPr="00165B66">
        <w:rPr>
          <w:sz w:val="16"/>
        </w:rPr>
        <w:t xml:space="preserve">. — A first step to demonstrating the </w:t>
      </w:r>
      <w:r w:rsidRPr="00165B66">
        <w:rPr>
          <w:rStyle w:val="StyleUnderline"/>
        </w:rPr>
        <w:t xml:space="preserve">political illegitimacy of </w:t>
      </w:r>
      <w:r w:rsidRPr="00165B66">
        <w:rPr>
          <w:rStyle w:val="Emphasis"/>
        </w:rPr>
        <w:t>today’s carceral punishment system is finding its origins in</w:t>
      </w:r>
      <w:r w:rsidRPr="00165B66">
        <w:rPr>
          <w:sz w:val="16"/>
        </w:rPr>
        <w:t xml:space="preserve"> the institution of </w:t>
      </w:r>
      <w:r w:rsidRPr="00165B66">
        <w:rPr>
          <w:rStyle w:val="Emphasis"/>
        </w:rPr>
        <w:t>slavery</w:t>
      </w:r>
      <w:r w:rsidRPr="00165B66">
        <w:rPr>
          <w:sz w:val="16"/>
        </w:rPr>
        <w:t xml:space="preserve">. A second step is understanding that </w:t>
      </w:r>
      <w:r w:rsidRPr="00165B66">
        <w:rPr>
          <w:rStyle w:val="StyleUnderline"/>
        </w:rPr>
        <w:t>prisons, police, and the death penalty function to subordinate black people and maintain a racial capitalist regime</w:t>
      </w:r>
      <w:r w:rsidRPr="00165B66">
        <w:rPr>
          <w:sz w:val="16"/>
        </w:rPr>
        <w:t xml:space="preserve">. </w:t>
      </w:r>
      <w:r w:rsidRPr="00D51B3A">
        <w:rPr>
          <w:rStyle w:val="Emphasis"/>
          <w:highlight w:val="cyan"/>
        </w:rPr>
        <w:t>Efforts to fix the</w:t>
      </w:r>
      <w:r w:rsidRPr="00165B66">
        <w:rPr>
          <w:rStyle w:val="Emphasis"/>
        </w:rPr>
        <w:t xml:space="preserve"> criminal punishment </w:t>
      </w:r>
      <w:r w:rsidRPr="00D51B3A">
        <w:rPr>
          <w:rStyle w:val="Emphasis"/>
          <w:highlight w:val="cyan"/>
        </w:rPr>
        <w:t>system</w:t>
      </w:r>
      <w:r w:rsidRPr="00165B66">
        <w:rPr>
          <w:rStyle w:val="Emphasis"/>
        </w:rPr>
        <w:t xml:space="preserve"> to make it fairer or more inclusive </w:t>
      </w:r>
      <w:r w:rsidRPr="00D51B3A">
        <w:rPr>
          <w:rStyle w:val="Emphasis"/>
          <w:highlight w:val="cyan"/>
        </w:rPr>
        <w:t>are</w:t>
      </w:r>
      <w:r w:rsidRPr="00165B66">
        <w:rPr>
          <w:rStyle w:val="StyleUnderline"/>
        </w:rPr>
        <w:t xml:space="preserve"> inadequate or even </w:t>
      </w:r>
      <w:r w:rsidRPr="00D51B3A">
        <w:rPr>
          <w:rStyle w:val="Emphasis"/>
          <w:highlight w:val="cyan"/>
        </w:rPr>
        <w:t xml:space="preserve">harmful because the system’s </w:t>
      </w:r>
      <w:r w:rsidRPr="00D51B3A">
        <w:rPr>
          <w:rStyle w:val="Emphasis"/>
        </w:rPr>
        <w:t xml:space="preserve">repressive </w:t>
      </w:r>
      <w:r w:rsidRPr="00D51B3A">
        <w:rPr>
          <w:rStyle w:val="Emphasis"/>
          <w:highlight w:val="cyan"/>
        </w:rPr>
        <w:t>outcomes don’t result from</w:t>
      </w:r>
      <w:r w:rsidRPr="00165B66">
        <w:rPr>
          <w:rStyle w:val="Emphasis"/>
        </w:rPr>
        <w:t xml:space="preserve"> </w:t>
      </w:r>
      <w:r w:rsidRPr="00165B66">
        <w:rPr>
          <w:rStyle w:val="StyleUnderline"/>
        </w:rPr>
        <w:t xml:space="preserve">any </w:t>
      </w:r>
      <w:r w:rsidRPr="00165B66">
        <w:rPr>
          <w:rStyle w:val="Emphasis"/>
        </w:rPr>
        <w:t xml:space="preserve">systemic </w:t>
      </w:r>
      <w:r w:rsidRPr="00D51B3A">
        <w:rPr>
          <w:rStyle w:val="Emphasis"/>
          <w:highlight w:val="cyan"/>
        </w:rPr>
        <w:t>malfunction</w:t>
      </w:r>
      <w:r w:rsidRPr="00165B66">
        <w:rPr>
          <w:sz w:val="16"/>
        </w:rPr>
        <w:t xml:space="preserve">.253 Rather, </w:t>
      </w:r>
      <w:r w:rsidRPr="00165B66">
        <w:rPr>
          <w:rStyle w:val="StyleUnderline"/>
        </w:rPr>
        <w:t>the prison industrial complex works</w:t>
      </w:r>
      <w:r w:rsidRPr="00165B66">
        <w:rPr>
          <w:sz w:val="16"/>
        </w:rPr>
        <w:t xml:space="preserve"> effectively </w:t>
      </w:r>
      <w:r w:rsidRPr="00165B66">
        <w:rPr>
          <w:rStyle w:val="StyleUnderline"/>
        </w:rPr>
        <w:t xml:space="preserve">to contain and control black communities </w:t>
      </w:r>
      <w:proofErr w:type="gramStart"/>
      <w:r w:rsidRPr="00165B66">
        <w:rPr>
          <w:rStyle w:val="StyleUnderline"/>
        </w:rPr>
        <w:t>as a result of</w:t>
      </w:r>
      <w:proofErr w:type="gramEnd"/>
      <w:r w:rsidRPr="00165B66">
        <w:rPr>
          <w:rStyle w:val="StyleUnderline"/>
        </w:rPr>
        <w:t xml:space="preserve"> its structural design</w:t>
      </w:r>
      <w:r w:rsidRPr="00165B66">
        <w:rPr>
          <w:sz w:val="16"/>
        </w:rPr>
        <w:t xml:space="preserve">. Therefore, </w:t>
      </w:r>
      <w:r w:rsidRPr="00D51B3A">
        <w:rPr>
          <w:rStyle w:val="Emphasis"/>
          <w:highlight w:val="cyan"/>
        </w:rPr>
        <w:t>reforms that correct problems</w:t>
      </w:r>
      <w:r w:rsidRPr="00165B66">
        <w:rPr>
          <w:rStyle w:val="Emphasis"/>
        </w:rPr>
        <w:t xml:space="preserve"> perceived as aberrational flaws</w:t>
      </w:r>
      <w:r w:rsidRPr="00165B66">
        <w:rPr>
          <w:rStyle w:val="StyleUnderline"/>
        </w:rPr>
        <w:t xml:space="preserve"> in the system </w:t>
      </w:r>
      <w:r w:rsidRPr="00165B66">
        <w:rPr>
          <w:rStyle w:val="Emphasis"/>
        </w:rPr>
        <w:t xml:space="preserve">only </w:t>
      </w:r>
      <w:r w:rsidRPr="00D51B3A">
        <w:rPr>
          <w:rStyle w:val="Emphasis"/>
          <w:highlight w:val="cyan"/>
        </w:rPr>
        <w:t>help</w:t>
      </w:r>
      <w:r w:rsidRPr="00165B66">
        <w:rPr>
          <w:rStyle w:val="Emphasis"/>
        </w:rPr>
        <w:t xml:space="preserve"> to legitimize and </w:t>
      </w:r>
      <w:r w:rsidRPr="00D51B3A">
        <w:rPr>
          <w:rStyle w:val="Emphasis"/>
          <w:highlight w:val="cyan"/>
        </w:rPr>
        <w:t>strengthen its operation</w:t>
      </w:r>
      <w:r w:rsidRPr="00165B66">
        <w:rPr>
          <w:sz w:val="16"/>
        </w:rPr>
        <w:t xml:space="preserve">. Indeed, </w:t>
      </w:r>
      <w:r w:rsidRPr="00D51B3A">
        <w:rPr>
          <w:rStyle w:val="Emphasis"/>
          <w:highlight w:val="cyan"/>
        </w:rPr>
        <w:t>reforming prisons results in more prisons</w:t>
      </w:r>
      <w:r w:rsidRPr="00D51B3A">
        <w:rPr>
          <w:sz w:val="16"/>
          <w:highlight w:val="cyan"/>
        </w:rPr>
        <w:t>.</w:t>
      </w:r>
      <w:r w:rsidRPr="00D51B3A">
        <w:rPr>
          <w:sz w:val="16"/>
        </w:rPr>
        <w:t>254</w:t>
      </w:r>
    </w:p>
    <w:p w14:paraId="5DE8B46F" w14:textId="77777777" w:rsidR="009E1920" w:rsidRPr="00165B66" w:rsidRDefault="009E1920" w:rsidP="009E1920">
      <w:pPr>
        <w:rPr>
          <w:sz w:val="16"/>
        </w:rPr>
      </w:pPr>
      <w:r w:rsidRPr="00165B66">
        <w:rPr>
          <w:sz w:val="16"/>
        </w:rPr>
        <w:t xml:space="preserve">3. A Society Without Prisons. — </w:t>
      </w:r>
      <w:r w:rsidRPr="00165B66">
        <w:rPr>
          <w:rStyle w:val="StyleUnderline"/>
        </w:rPr>
        <w:t>An essential component of prison abolitionist theory is</w:t>
      </w:r>
      <w:r w:rsidRPr="00165B66">
        <w:rPr>
          <w:sz w:val="16"/>
        </w:rPr>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rPr>
          <w:sz w:val="16"/>
        </w:rPr>
        <w:t xml:space="preserve"> as they currently exist within our culture,” </w:t>
      </w:r>
      <w:proofErr w:type="spellStart"/>
      <w:r w:rsidRPr="00165B66">
        <w:rPr>
          <w:sz w:val="16"/>
        </w:rPr>
        <w:t>Kaba</w:t>
      </w:r>
      <w:proofErr w:type="spellEnd"/>
      <w:r w:rsidRPr="00165B66">
        <w:rPr>
          <w:sz w:val="16"/>
        </w:rPr>
        <w:t xml:space="preserve">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w:t>
      </w:r>
    </w:p>
    <w:p w14:paraId="435EDDD7" w14:textId="77777777" w:rsidR="009E1920" w:rsidRPr="00165B66" w:rsidRDefault="009E1920" w:rsidP="009E1920">
      <w:pPr>
        <w:rPr>
          <w:sz w:val="16"/>
        </w:rPr>
      </w:pPr>
      <w:r w:rsidRPr="00165B66">
        <w:rPr>
          <w:sz w:val="16"/>
        </w:rPr>
        <w:t xml:space="preserve">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165B66">
        <w:rPr>
          <w:rStyle w:val="StyleUnderline"/>
        </w:rPr>
        <w:t xml:space="preserve">Abolitionists are working toward a society where </w:t>
      </w:r>
      <w:r w:rsidRPr="00D51B3A">
        <w:rPr>
          <w:rStyle w:val="StyleUnderline"/>
          <w:highlight w:val="cyan"/>
        </w:rPr>
        <w:t>prisons are inconceivabl</w:t>
      </w:r>
      <w:r w:rsidRPr="00D51B3A">
        <w:rPr>
          <w:sz w:val="16"/>
          <w:highlight w:val="cyan"/>
        </w:rPr>
        <w:t>e</w:t>
      </w:r>
      <w:r w:rsidRPr="00165B66">
        <w:rPr>
          <w:sz w:val="16"/>
        </w:rPr>
        <w:t xml:space="preserve"> — a world where its inhabitants “would laugh off the outrageous idea of putting people into cages, </w:t>
      </w:r>
      <w:r w:rsidRPr="00165B66">
        <w:rPr>
          <w:rStyle w:val="StyleUnderline"/>
        </w:rPr>
        <w:t xml:space="preserve">thinking such actions as morally perverse </w:t>
      </w:r>
      <w:r w:rsidRPr="00D51B3A">
        <w:rPr>
          <w:rStyle w:val="StyleUnderline"/>
          <w:highlight w:val="cyan"/>
        </w:rPr>
        <w:t>and</w:t>
      </w:r>
      <w:r w:rsidRPr="00165B66">
        <w:rPr>
          <w:rStyle w:val="StyleUnderline"/>
        </w:rPr>
        <w:t xml:space="preserve"> fatally </w:t>
      </w:r>
      <w:r w:rsidRPr="00D51B3A">
        <w:rPr>
          <w:rStyle w:val="StyleUnderline"/>
          <w:highlight w:val="cyan"/>
        </w:rPr>
        <w:t>counterproductive</w:t>
      </w:r>
      <w:r w:rsidRPr="00165B66">
        <w:rPr>
          <w:sz w:val="16"/>
        </w:rPr>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rPr>
          <w:sz w:val="16"/>
        </w:rPr>
        <w:t>Bois’s</w:t>
      </w:r>
      <w:proofErr w:type="spellEnd"/>
      <w:r w:rsidRPr="00165B66">
        <w:rPr>
          <w:sz w:val="16"/>
        </w:rPr>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rPr>
          <w:sz w:val="16"/>
        </w:rPr>
        <w:t>.264</w:t>
      </w:r>
    </w:p>
    <w:p w14:paraId="297160F1" w14:textId="77777777" w:rsidR="009E1920" w:rsidRPr="00165B66" w:rsidRDefault="009E1920" w:rsidP="009E1920">
      <w:pPr>
        <w:pStyle w:val="Heading4"/>
      </w:pPr>
      <w:r w:rsidRPr="00165B66">
        <w:t xml:space="preserve">The Affirmative’s legal approach to reformism is part of the </w:t>
      </w:r>
      <w:proofErr w:type="spellStart"/>
      <w:r w:rsidRPr="00165B66">
        <w:t>polictical</w:t>
      </w:r>
      <w:proofErr w:type="spellEnd"/>
      <w:r w:rsidRPr="00165B66">
        <w:t xml:space="preserve"> imaginary that works to </w:t>
      </w:r>
      <w:proofErr w:type="gramStart"/>
      <w:r w:rsidRPr="00165B66">
        <w:t>regulate</w:t>
      </w:r>
      <w:proofErr w:type="gramEnd"/>
      <w:r w:rsidRPr="00165B66">
        <w:t xml:space="preserve"> and control gendered and racialized bodies for the production of more </w:t>
      </w:r>
      <w:proofErr w:type="spellStart"/>
      <w:r w:rsidRPr="00165B66">
        <w:t>soverign</w:t>
      </w:r>
      <w:proofErr w:type="spellEnd"/>
      <w:r w:rsidRPr="00165B66">
        <w:t xml:space="preserve"> will. The historical account of reform checks that the logic of reform as palliative for social justice has allowed for the transformation of repression and violence and the perfection the carceral state </w:t>
      </w:r>
    </w:p>
    <w:p w14:paraId="7DA0BD3D" w14:textId="77777777" w:rsidR="009E1920" w:rsidRPr="00165B66" w:rsidRDefault="009E1920" w:rsidP="009E1920">
      <w:pPr>
        <w:rPr>
          <w:b/>
          <w:bCs/>
        </w:rPr>
      </w:pPr>
    </w:p>
    <w:p w14:paraId="1A88B623" w14:textId="77777777" w:rsidR="009E1920" w:rsidRPr="00165B66" w:rsidRDefault="009E1920" w:rsidP="009E1920">
      <w:proofErr w:type="spellStart"/>
      <w:r w:rsidRPr="00165B66">
        <w:rPr>
          <w:b/>
          <w:bCs/>
        </w:rPr>
        <w:t>Kandaswamy</w:t>
      </w:r>
      <w:proofErr w:type="spellEnd"/>
      <w:r w:rsidRPr="00165B66">
        <w:rPr>
          <w:b/>
          <w:bCs/>
        </w:rPr>
        <w:t xml:space="preserve"> 12</w:t>
      </w:r>
      <w:r w:rsidRPr="00165B66">
        <w:t xml:space="preserve"> (Priya </w:t>
      </w:r>
      <w:proofErr w:type="spellStart"/>
      <w:r w:rsidRPr="00165B66">
        <w:t>Kandaswamy</w:t>
      </w:r>
      <w:proofErr w:type="spellEnd"/>
      <w:r w:rsidRPr="00165B66">
        <w:t xml:space="preserve"> is the associate professor of Women’s Gender &amp; Sexuality Studies, Race Gender &amp; Sexuality Studies Department </w:t>
      </w:r>
      <w:proofErr w:type="gramStart"/>
      <w:r w:rsidRPr="00165B66">
        <w:t>Head .</w:t>
      </w:r>
      <w:proofErr w:type="gramEnd"/>
      <w:r w:rsidRPr="00165B66">
        <w:t xml:space="preserve"> Edward </w:t>
      </w:r>
      <w:proofErr w:type="spellStart"/>
      <w:r w:rsidRPr="00165B66">
        <w:t>Hohfeld</w:t>
      </w:r>
      <w:proofErr w:type="spellEnd"/>
      <w:r w:rsidRPr="00165B66">
        <w:t xml:space="preserve"> </w:t>
      </w:r>
      <w:r w:rsidRPr="00165B66">
        <w:lastRenderedPageBreak/>
        <w:t>Professor of Social Sciences “The Obligations of Freedom and The Limits of Legal Equality,” Southwestern Law Review, Vol.41)//JP</w:t>
      </w:r>
    </w:p>
    <w:p w14:paraId="09C022A0" w14:textId="77777777" w:rsidR="009E1920" w:rsidRPr="00165B66" w:rsidRDefault="009E1920" w:rsidP="009E1920"/>
    <w:p w14:paraId="2AFD19A9" w14:textId="77777777" w:rsidR="009E1920" w:rsidRPr="00165B66" w:rsidRDefault="009E1920" w:rsidP="009E1920">
      <w:r w:rsidRPr="00FD615F">
        <w:rPr>
          <w:rStyle w:val="Emphasis"/>
          <w:highlight w:val="cyan"/>
        </w:rPr>
        <w:t>Despite</w:t>
      </w:r>
      <w:r w:rsidRPr="00165B66">
        <w:rPr>
          <w:rStyle w:val="Emphasis"/>
        </w:rPr>
        <w:t xml:space="preserve"> a vast array of critiques that have elucidated </w:t>
      </w:r>
      <w:r w:rsidRPr="00FD615F">
        <w:rPr>
          <w:rStyle w:val="Emphasis"/>
          <w:highlight w:val="cyan"/>
        </w:rPr>
        <w:t>the ways</w:t>
      </w:r>
      <w:r w:rsidRPr="00165B66">
        <w:rPr>
          <w:rStyle w:val="Emphasis"/>
        </w:rPr>
        <w:t xml:space="preserve"> in which </w:t>
      </w:r>
      <w:r w:rsidRPr="00FD615F">
        <w:rPr>
          <w:rStyle w:val="Emphasis"/>
          <w:highlight w:val="cyan"/>
        </w:rPr>
        <w:t>the U.S.</w:t>
      </w:r>
      <w:r w:rsidRPr="00165B66">
        <w:rPr>
          <w:rStyle w:val="Emphasis"/>
        </w:rPr>
        <w:t xml:space="preserve"> state </w:t>
      </w:r>
      <w:r w:rsidRPr="00FD615F">
        <w:rPr>
          <w:rStyle w:val="Emphasis"/>
          <w:highlight w:val="cyan"/>
        </w:rPr>
        <w:t>is</w:t>
      </w:r>
      <w:r w:rsidRPr="00165B66">
        <w:rPr>
          <w:rStyle w:val="Emphasis"/>
        </w:rPr>
        <w:t xml:space="preserve"> deeply invested in </w:t>
      </w:r>
      <w:r w:rsidRPr="00FD615F">
        <w:rPr>
          <w:rStyle w:val="Emphasis"/>
          <w:highlight w:val="cyan"/>
        </w:rPr>
        <w:t>maintaining</w:t>
      </w:r>
      <w:r w:rsidRPr="00165B66">
        <w:rPr>
          <w:rStyle w:val="Emphasis"/>
        </w:rPr>
        <w:t xml:space="preserve"> social relations of </w:t>
      </w:r>
      <w:r w:rsidRPr="00FD615F">
        <w:rPr>
          <w:rStyle w:val="Emphasis"/>
          <w:highlight w:val="cyan"/>
        </w:rPr>
        <w:t>racism, capitalism, and heteropatriarchy, it is still</w:t>
      </w:r>
      <w:r w:rsidRPr="00165B66">
        <w:rPr>
          <w:rStyle w:val="Emphasis"/>
        </w:rPr>
        <w:t xml:space="preserve"> quite </w:t>
      </w:r>
      <w:r w:rsidRPr="00FD615F">
        <w:rPr>
          <w:rStyle w:val="Emphasis"/>
          <w:highlight w:val="cyan"/>
        </w:rPr>
        <w:t>common</w:t>
      </w:r>
      <w:r w:rsidRPr="00165B66">
        <w:rPr>
          <w:rStyle w:val="Emphasis"/>
        </w:rPr>
        <w:t xml:space="preserve">place </w:t>
      </w:r>
      <w:r w:rsidRPr="00FD615F">
        <w:rPr>
          <w:rStyle w:val="Emphasis"/>
          <w:highlight w:val="cyan"/>
        </w:rPr>
        <w:t>to assume</w:t>
      </w:r>
      <w:r w:rsidRPr="00165B66">
        <w:rPr>
          <w:rStyle w:val="Emphasis"/>
        </w:rPr>
        <w:t xml:space="preserve"> that to remedy social injustices </w:t>
      </w:r>
      <w:r w:rsidRPr="00FD615F">
        <w:rPr>
          <w:rStyle w:val="Emphasis"/>
          <w:highlight w:val="cyan"/>
        </w:rPr>
        <w:t>one must turn</w:t>
      </w:r>
      <w:r w:rsidRPr="00165B66">
        <w:rPr>
          <w:rStyle w:val="Emphasis"/>
        </w:rPr>
        <w:t xml:space="preserve"> first </w:t>
      </w:r>
      <w:r w:rsidRPr="00FD615F">
        <w:rPr>
          <w:rStyle w:val="Emphasis"/>
          <w:highlight w:val="cyan"/>
        </w:rPr>
        <w:t>to the law</w:t>
      </w:r>
      <w:r w:rsidRPr="00165B66">
        <w:t xml:space="preserve">. </w:t>
      </w:r>
      <w:r w:rsidRPr="00165B66">
        <w:rPr>
          <w:rStyle w:val="Emphasis"/>
        </w:rPr>
        <w:t>The pursuit of legal equality is frequently understood as the most pragmatic approach and a necessary first step to any kind of broad scale social change</w:t>
      </w:r>
      <w:r w:rsidRPr="00165B66">
        <w:t xml:space="preserve">. In practice, however, </w:t>
      </w:r>
      <w:r w:rsidRPr="00FD615F">
        <w:rPr>
          <w:rStyle w:val="Emphasis"/>
          <w:highlight w:val="cyan"/>
        </w:rPr>
        <w:t>legal equality struggles have failed</w:t>
      </w:r>
      <w:r w:rsidRPr="00165B66">
        <w:rPr>
          <w:rStyle w:val="Emphasis"/>
        </w:rPr>
        <w:t xml:space="preserve"> to deliver substantive social justice for many groups.</w:t>
      </w:r>
      <w:r w:rsidRPr="00165B66">
        <w:t xml:space="preserve"> Frequently written off as a sign of the incompleteness of legal change, </w:t>
      </w:r>
      <w:r w:rsidRPr="00FD615F">
        <w:rPr>
          <w:rStyle w:val="Emphasis"/>
          <w:highlight w:val="cyan"/>
        </w:rPr>
        <w:t>these failures</w:t>
      </w:r>
      <w:r w:rsidRPr="00165B66">
        <w:rPr>
          <w:rStyle w:val="Emphasis"/>
        </w:rPr>
        <w:t xml:space="preserve"> are often </w:t>
      </w:r>
      <w:r w:rsidRPr="00FD615F">
        <w:rPr>
          <w:rStyle w:val="Emphasis"/>
          <w:highlight w:val="cyan"/>
        </w:rPr>
        <w:t>invoked</w:t>
      </w:r>
      <w:r w:rsidRPr="00165B66">
        <w:rPr>
          <w:rStyle w:val="Emphasis"/>
        </w:rPr>
        <w:t xml:space="preserve"> as evidence of </w:t>
      </w:r>
      <w:r w:rsidRPr="00FD615F">
        <w:rPr>
          <w:rStyle w:val="Emphasis"/>
          <w:highlight w:val="cyan"/>
        </w:rPr>
        <w:t>the need for further legal reform rather than prompting</w:t>
      </w:r>
      <w:r w:rsidRPr="00165B66">
        <w:rPr>
          <w:rStyle w:val="Emphasis"/>
        </w:rPr>
        <w:t xml:space="preserve"> the serious consideration of </w:t>
      </w:r>
      <w:r w:rsidRPr="00FD615F">
        <w:rPr>
          <w:rStyle w:val="Emphasis"/>
          <w:highlight w:val="cyan"/>
        </w:rPr>
        <w:t>the law’s</w:t>
      </w:r>
      <w:r w:rsidRPr="00165B66">
        <w:rPr>
          <w:rStyle w:val="Emphasis"/>
        </w:rPr>
        <w:t xml:space="preserve"> actual </w:t>
      </w:r>
      <w:r w:rsidRPr="00FD615F">
        <w:rPr>
          <w:rStyle w:val="Emphasis"/>
          <w:highlight w:val="cyan"/>
        </w:rPr>
        <w:t>capacity to effect change</w:t>
      </w:r>
      <w:r w:rsidRPr="00165B66">
        <w:rPr>
          <w:rStyle w:val="Emphasis"/>
        </w:rPr>
        <w:t xml:space="preserve"> that perhaps they should.</w:t>
      </w:r>
      <w:r w:rsidRPr="00165B66">
        <w:t xml:space="preserve"> </w:t>
      </w:r>
      <w:r w:rsidRPr="00165B66">
        <w:rPr>
          <w:rStyle w:val="Emphasis"/>
        </w:rPr>
        <w:t xml:space="preserve">Even those critical of legal strategies frequently fall back on them, citing legal reform as a necessary evil, the best that can be achieved in the current political context, or the first step toward broader changes. In this way, </w:t>
      </w:r>
      <w:r w:rsidRPr="00FD615F">
        <w:rPr>
          <w:rStyle w:val="Emphasis"/>
          <w:highlight w:val="cyan"/>
        </w:rPr>
        <w:t>the law maintains a fierce hold on the political imagination</w:t>
      </w:r>
      <w:r w:rsidRPr="00165B66">
        <w:rPr>
          <w:rStyle w:val="Emphasis"/>
        </w:rPr>
        <w:t>.</w:t>
      </w:r>
      <w:r w:rsidRPr="00165B66">
        <w:t xml:space="preserve"> In this essay, </w:t>
      </w:r>
      <w:r w:rsidRPr="00165B66">
        <w:rPr>
          <w:rStyle w:val="Emphasis"/>
        </w:rPr>
        <w:t xml:space="preserve">I argue for the importance of severing that hold. The assumptions that legal reform is a pragmatic and necessary first step to social justice </w:t>
      </w:r>
      <w:proofErr w:type="gramStart"/>
      <w:r w:rsidRPr="00165B66">
        <w:rPr>
          <w:rStyle w:val="Emphasis"/>
        </w:rPr>
        <w:t>is a reflection of</w:t>
      </w:r>
      <w:proofErr w:type="gramEnd"/>
      <w:r w:rsidRPr="00165B66">
        <w:rPr>
          <w:rStyle w:val="Emphasis"/>
        </w:rPr>
        <w:t xml:space="preserve"> the boundaries that circumscribe what is imagined as politically possible within dominant discourse rather than the essential truths they are often taken to be</w:t>
      </w:r>
      <w:r w:rsidRPr="00165B66">
        <w:t xml:space="preserve">. To the extent that </w:t>
      </w:r>
      <w:r w:rsidRPr="00FD615F">
        <w:rPr>
          <w:rStyle w:val="Emphasis"/>
          <w:highlight w:val="cyan"/>
        </w:rPr>
        <w:t>legal interventions</w:t>
      </w:r>
      <w:r w:rsidRPr="00165B66">
        <w:rPr>
          <w:rStyle w:val="Emphasis"/>
        </w:rPr>
        <w:t xml:space="preserve"> will always simultaneously </w:t>
      </w:r>
      <w:r w:rsidRPr="00FD615F">
        <w:rPr>
          <w:rStyle w:val="Emphasis"/>
          <w:highlight w:val="cyan"/>
        </w:rPr>
        <w:t>reinforce</w:t>
      </w:r>
      <w:r w:rsidRPr="00165B66">
        <w:rPr>
          <w:rStyle w:val="Emphasis"/>
        </w:rPr>
        <w:t xml:space="preserve"> the legal </w:t>
      </w:r>
      <w:r w:rsidRPr="00FD615F">
        <w:rPr>
          <w:rStyle w:val="Emphasis"/>
          <w:highlight w:val="cyan"/>
        </w:rPr>
        <w:t>authority of the</w:t>
      </w:r>
      <w:r w:rsidRPr="00165B66">
        <w:rPr>
          <w:rStyle w:val="Emphasis"/>
        </w:rPr>
        <w:t xml:space="preserve"> U.S. </w:t>
      </w:r>
      <w:r w:rsidRPr="00FD615F">
        <w:rPr>
          <w:rStyle w:val="Emphasis"/>
          <w:highlight w:val="cyan"/>
        </w:rPr>
        <w:t>state</w:t>
      </w:r>
      <w:r w:rsidRPr="00165B66">
        <w:rPr>
          <w:rStyle w:val="Emphasis"/>
        </w:rPr>
        <w:t xml:space="preserve">, </w:t>
      </w:r>
      <w:r w:rsidRPr="00FD615F">
        <w:rPr>
          <w:rStyle w:val="Emphasis"/>
          <w:highlight w:val="cyan"/>
        </w:rPr>
        <w:t>legal reform is bound to reiterate</w:t>
      </w:r>
      <w:r w:rsidRPr="00165B66">
        <w:rPr>
          <w:rStyle w:val="Emphasis"/>
        </w:rPr>
        <w:t xml:space="preserve"> rather than transform </w:t>
      </w:r>
      <w:r w:rsidRPr="00FD615F">
        <w:rPr>
          <w:rStyle w:val="Emphasis"/>
          <w:highlight w:val="cyan"/>
        </w:rPr>
        <w:t>unequal distributions of power</w:t>
      </w:r>
      <w:r w:rsidRPr="00165B66">
        <w:rPr>
          <w:rStyle w:val="Emphasis"/>
        </w:rPr>
        <w:t>. Pinning political possibilities to the law circumscribes the boundaries of change in very narrow ways.</w:t>
      </w:r>
      <w:r w:rsidRPr="00165B66">
        <w:t xml:space="preserve"> Instead</w:t>
      </w:r>
      <w:r w:rsidRPr="00165B66">
        <w:rPr>
          <w:rStyle w:val="Emphasis"/>
        </w:rPr>
        <w:t xml:space="preserve">, movements for social justice must seek to </w:t>
      </w:r>
      <w:proofErr w:type="gramStart"/>
      <w:r w:rsidRPr="00165B66">
        <w:rPr>
          <w:rStyle w:val="Emphasis"/>
        </w:rPr>
        <w:t>open up</w:t>
      </w:r>
      <w:proofErr w:type="gramEnd"/>
      <w:r w:rsidRPr="00165B66">
        <w:rPr>
          <w:rStyle w:val="Emphasis"/>
        </w:rPr>
        <w:t xml:space="preserve"> possibilities for transformation and evaluate their engagements with the law in terms of the future possibilities those engagements might open or foreclose. In other words, rather than presume legal equality is the answer, </w:t>
      </w:r>
      <w:r w:rsidRPr="00FD615F">
        <w:rPr>
          <w:rStyle w:val="Emphasis"/>
          <w:highlight w:val="cyan"/>
        </w:rPr>
        <w:t>it is necessary to engage</w:t>
      </w:r>
      <w:r w:rsidRPr="00165B66">
        <w:rPr>
          <w:rStyle w:val="Emphasis"/>
        </w:rPr>
        <w:t xml:space="preserve"> </w:t>
      </w:r>
      <w:r w:rsidRPr="00FD615F">
        <w:rPr>
          <w:rStyle w:val="Emphasis"/>
          <w:highlight w:val="cyan"/>
        </w:rPr>
        <w:t>with</w:t>
      </w:r>
      <w:r w:rsidRPr="00165B66">
        <w:rPr>
          <w:rStyle w:val="Emphasis"/>
        </w:rPr>
        <w:t xml:space="preserve"> the more </w:t>
      </w:r>
      <w:r w:rsidRPr="00FD615F">
        <w:rPr>
          <w:rStyle w:val="Emphasis"/>
          <w:highlight w:val="cyan"/>
        </w:rPr>
        <w:t>complex questions about</w:t>
      </w:r>
      <w:r w:rsidRPr="00165B66">
        <w:rPr>
          <w:rStyle w:val="Emphasis"/>
        </w:rPr>
        <w:t xml:space="preserve"> what </w:t>
      </w:r>
      <w:r w:rsidRPr="00FD615F">
        <w:rPr>
          <w:rStyle w:val="Emphasis"/>
          <w:highlight w:val="cyan"/>
        </w:rPr>
        <w:t>freedom</w:t>
      </w:r>
      <w:r w:rsidRPr="00165B66">
        <w:rPr>
          <w:rStyle w:val="Emphasis"/>
        </w:rPr>
        <w:t xml:space="preserve"> should and could look like and locate legal interventions in relation to this broader vision.</w:t>
      </w:r>
      <w:r w:rsidRPr="00165B66">
        <w:t xml:space="preserve"> </w:t>
      </w:r>
      <w:proofErr w:type="gramStart"/>
      <w:r w:rsidRPr="00165B66">
        <w:t>In order to</w:t>
      </w:r>
      <w:proofErr w:type="gramEnd"/>
      <w:r w:rsidRPr="00165B66">
        <w:t xml:space="preserve"> illustrate these points, </w:t>
      </w:r>
      <w:r w:rsidRPr="00165B66">
        <w:rPr>
          <w:rStyle w:val="Emphasis"/>
        </w:rPr>
        <w:t xml:space="preserve">I turn first to the historical example of emancipation and the consequent conferral of citizenship to formerly enslaved people, a quintessential moment in the expansion of legal rights in U.S. history. I look to </w:t>
      </w:r>
      <w:r w:rsidRPr="00FD615F">
        <w:rPr>
          <w:rStyle w:val="Emphasis"/>
          <w:highlight w:val="cyan"/>
        </w:rPr>
        <w:t>Reconstruction Era struggles over</w:t>
      </w:r>
      <w:r w:rsidRPr="00165B66">
        <w:rPr>
          <w:rStyle w:val="Emphasis"/>
        </w:rPr>
        <w:t xml:space="preserve"> the meaning of </w:t>
      </w:r>
      <w:r w:rsidRPr="00FD615F">
        <w:rPr>
          <w:rStyle w:val="Emphasis"/>
          <w:highlight w:val="cyan"/>
        </w:rPr>
        <w:t>citizenship</w:t>
      </w:r>
      <w:r w:rsidRPr="00165B66">
        <w:rPr>
          <w:rStyle w:val="Emphasis"/>
        </w:rPr>
        <w:t xml:space="preserve"> specifically because they </w:t>
      </w:r>
      <w:r w:rsidRPr="00FD615F">
        <w:rPr>
          <w:rStyle w:val="Emphasis"/>
          <w:highlight w:val="cyan"/>
        </w:rPr>
        <w:t>mark</w:t>
      </w:r>
      <w:r w:rsidRPr="00165B66">
        <w:rPr>
          <w:rStyle w:val="Emphasis"/>
        </w:rPr>
        <w:t xml:space="preserve"> a particularly defining moment in the </w:t>
      </w:r>
      <w:r w:rsidRPr="00FD615F">
        <w:rPr>
          <w:rStyle w:val="Emphasis"/>
          <w:highlight w:val="cyan"/>
        </w:rPr>
        <w:t>reconfiguration of racial violence through the construct of the liberal subject</w:t>
      </w:r>
      <w:r w:rsidRPr="00165B66">
        <w:rPr>
          <w:rStyle w:val="Emphasis"/>
        </w:rPr>
        <w:t xml:space="preserve">. Given the ways that </w:t>
      </w:r>
      <w:r w:rsidRPr="00FD615F">
        <w:rPr>
          <w:rStyle w:val="Emphasis"/>
          <w:highlight w:val="cyan"/>
        </w:rPr>
        <w:t>U.S. citizenship had been defined against blackness</w:t>
      </w:r>
      <w:r w:rsidRPr="00165B66">
        <w:rPr>
          <w:rStyle w:val="Emphasis"/>
        </w:rPr>
        <w:t>, the Fourteenth Amendment’s extension</w:t>
      </w:r>
      <w:r w:rsidRPr="00165B66">
        <w:t xml:space="preserve"> </w:t>
      </w:r>
      <w:r w:rsidRPr="00165B66">
        <w:rPr>
          <w:rStyle w:val="Emphasis"/>
        </w:rPr>
        <w:t xml:space="preserve">of citizenship rights to freed people forced the nation to grapple with what racially inclusive citizenship in a nation forged through racial violence would look like. Therefore, considering the legacies of this historical period raises crucial issues for contemporary struggles for inclusion, </w:t>
      </w:r>
      <w:proofErr w:type="gramStart"/>
      <w:r w:rsidRPr="00165B66">
        <w:rPr>
          <w:rStyle w:val="Emphasis"/>
        </w:rPr>
        <w:t>equality</w:t>
      </w:r>
      <w:proofErr w:type="gramEnd"/>
      <w:r w:rsidRPr="00165B66">
        <w:rPr>
          <w:rStyle w:val="Emphasis"/>
        </w:rPr>
        <w:t xml:space="preserve"> and the extension of legal rights, particularly given the role emancipation has played as an important historical reference point for these struggles</w:t>
      </w:r>
      <w:r w:rsidRPr="00165B66">
        <w:t>. Emancipation marked a moment of great possibility, and freed people held broad and diverse visions of freedom that included reparations, land ownership, freedom of mobility, and other self-defined mechanisms of individual and collective self-</w:t>
      </w:r>
      <w:r w:rsidRPr="00165B66">
        <w:lastRenderedPageBreak/>
        <w:t xml:space="preserve">determination.1 However, as </w:t>
      </w:r>
      <w:proofErr w:type="spellStart"/>
      <w:r w:rsidRPr="00165B66">
        <w:t>Saidiya</w:t>
      </w:r>
      <w:proofErr w:type="spellEnd"/>
      <w:r w:rsidRPr="00165B66">
        <w:t xml:space="preserve"> Hartman shows, </w:t>
      </w:r>
      <w:r w:rsidRPr="00165B66">
        <w:rPr>
          <w:rStyle w:val="Emphasis"/>
        </w:rPr>
        <w:t xml:space="preserve">legal recognition as citizens worked to constrain and curtail these more expansive possibilities of freedom by locking freedom for black people into an idiom defined by obligation, indebtedness, and responsibility.2 Rather than mitigate the significance of racial difference in the national imagination, </w:t>
      </w:r>
      <w:r w:rsidRPr="0045586D">
        <w:rPr>
          <w:rStyle w:val="Emphasis"/>
          <w:highlight w:val="cyan"/>
        </w:rPr>
        <w:t>the conferral of citizenship rights collaborated in “the</w:t>
      </w:r>
      <w:r w:rsidRPr="00165B66">
        <w:rPr>
          <w:rStyle w:val="Emphasis"/>
        </w:rPr>
        <w:t xml:space="preserve"> persistent </w:t>
      </w:r>
      <w:r w:rsidRPr="0045586D">
        <w:rPr>
          <w:rStyle w:val="Emphasis"/>
          <w:highlight w:val="cyan"/>
        </w:rPr>
        <w:t>production of blackness as</w:t>
      </w:r>
      <w:r w:rsidRPr="00165B66">
        <w:rPr>
          <w:rStyle w:val="Emphasis"/>
        </w:rPr>
        <w:t xml:space="preserve"> abject, </w:t>
      </w:r>
      <w:r w:rsidRPr="0045586D">
        <w:rPr>
          <w:rStyle w:val="Emphasis"/>
          <w:highlight w:val="cyan"/>
        </w:rPr>
        <w:t>threatening</w:t>
      </w:r>
      <w:r w:rsidRPr="00165B66">
        <w:rPr>
          <w:rStyle w:val="Emphasis"/>
        </w:rPr>
        <w:t xml:space="preserve">, servile, dangerous, dependent, irrational, </w:t>
      </w:r>
      <w:r w:rsidRPr="0045586D">
        <w:rPr>
          <w:rStyle w:val="Emphasis"/>
          <w:highlight w:val="cyan"/>
        </w:rPr>
        <w:t>and infectious</w:t>
      </w:r>
      <w:r w:rsidRPr="00165B66">
        <w:rPr>
          <w:rStyle w:val="Emphasis"/>
        </w:rPr>
        <w:t>”</w:t>
      </w:r>
      <w:r w:rsidRPr="00165B66">
        <w:t xml:space="preserve">3 and obliged freed people to shoulder the responsibilities and burdens of perpetually having to demonstrate their preparedness for and deservingness of citizenship in a context where their blackness marked them as otherwise.4 This was evident in the ways that state institutions prioritized enforcing labor and sexual discipline amongst freed people.5 As the Virginia Freedmen’s Bureau’s Assistant Commissioner Orlando Brown wrote, if freed people were to be citizens, it was necessary “to make the Freedmen into a self-supporting class of free laborers, who shall understand the necessity of steady employment and the responsibility of providing for themselves and [their] families.”6 </w:t>
      </w:r>
      <w:r w:rsidRPr="00165B66">
        <w:rPr>
          <w:rStyle w:val="Emphasis"/>
        </w:rPr>
        <w:t xml:space="preserve">As Hartman shows, </w:t>
      </w:r>
      <w:r w:rsidRPr="0045586D">
        <w:rPr>
          <w:rStyle w:val="Emphasis"/>
          <w:highlight w:val="cyan"/>
        </w:rPr>
        <w:t>anti-black racism</w:t>
      </w:r>
      <w:r w:rsidRPr="00165B66">
        <w:rPr>
          <w:rStyle w:val="Emphasis"/>
        </w:rPr>
        <w:t xml:space="preserve"> fundamentally </w:t>
      </w:r>
      <w:r w:rsidRPr="0045586D">
        <w:rPr>
          <w:rStyle w:val="Emphasis"/>
          <w:highlight w:val="cyan"/>
        </w:rPr>
        <w:t>shaped recognition as a liberal subject</w:t>
      </w:r>
      <w:r w:rsidRPr="00165B66">
        <w:rPr>
          <w:rStyle w:val="Emphasis"/>
        </w:rPr>
        <w:t xml:space="preserve">.7 While for white male citizens liberal individualism had afforded a kind of entitlement and self-determination, for freed people, recognition as a liberal subject rendered one responsible and therefore blameworthy.8 This was particularly evident in the workings of contract. A key distinction between the free person and the slave was </w:t>
      </w:r>
      <w:proofErr w:type="spellStart"/>
      <w:r w:rsidRPr="00165B66">
        <w:rPr>
          <w:rStyle w:val="Emphasis"/>
        </w:rPr>
        <w:t>selfownership</w:t>
      </w:r>
      <w:proofErr w:type="spellEnd"/>
      <w:r w:rsidRPr="00165B66">
        <w:rPr>
          <w:rStyle w:val="Emphasis"/>
        </w:rPr>
        <w:t xml:space="preserve"> signified primarily through the capacity to enter into contract.9 The understanding of </w:t>
      </w:r>
      <w:r w:rsidRPr="0045586D">
        <w:rPr>
          <w:rStyle w:val="Emphasis"/>
          <w:highlight w:val="cyan"/>
        </w:rPr>
        <w:t>legal freedom as self-possession meant</w:t>
      </w:r>
      <w:r w:rsidRPr="00165B66">
        <w:rPr>
          <w:rStyle w:val="Emphasis"/>
        </w:rPr>
        <w:t xml:space="preserve"> that </w:t>
      </w:r>
      <w:r w:rsidRPr="0045586D">
        <w:rPr>
          <w:rStyle w:val="Emphasis"/>
          <w:highlight w:val="cyan"/>
        </w:rPr>
        <w:t>there was no</w:t>
      </w:r>
      <w:r w:rsidRPr="00165B66">
        <w:rPr>
          <w:rStyle w:val="Emphasis"/>
        </w:rPr>
        <w:t xml:space="preserve"> </w:t>
      </w:r>
      <w:r w:rsidRPr="0045586D">
        <w:rPr>
          <w:rStyle w:val="Emphasis"/>
          <w:highlight w:val="cyan"/>
        </w:rPr>
        <w:t>inherent contradiction between subordination and freedom</w:t>
      </w:r>
      <w:r w:rsidRPr="00165B66">
        <w:rPr>
          <w:rStyle w:val="Emphasis"/>
        </w:rPr>
        <w:t xml:space="preserve"> as long as subordination was secured through a freely entered into contract, a phenomenon most clearly illustrated by the labor and marriage contracts.10 For freed people who had both been structurally denied access to other material resources through slavery and who were subject to vagrancy laws that criminalized the refusal to enter into long-term labor contracts, contracts were very much coerced</w:t>
      </w:r>
      <w:r w:rsidRPr="00165B66">
        <w:t xml:space="preserve">.11 However, despite the fact that they functioned to limit black people’s mobility, secure the hyper-exploitation of black labor, and provided the ground for the development of carceral institutions directed at the punishment of black people,12 entering into the labor contract became discursively understood as the quintessential sign of freedom.13 In fact, freed people were called upon to demonstrate their independence and deservingness of freedom by fulfilling the terms of the labor contract.14 In this way, contract provided a rubric for reinventing relations of subordination by obscuring national responsibility for the injustices of slavery and instead displacing this responsibility onto the shoulders of the formerly enslaved.15 Freedom was rewritten as obligation and independence manifested as a burden.16 Liberal concepts of freedom also functioned as a mechanism of regulating gender and sexuality through the marriage contract. While marriages and other kinship ties were not legally recognized under slavery, one of the first rights freed people gained was marriage recognition.17 However, as Katherine Franke points out, the extension of marriage rights was grounded in the belief that marriage as an institution would help civilize freed people by instilling heteropatriarchal gender norms.18 A key element of the rationalization of slavery was the construction of black inferiority as marked by a lack of the gender differentiation that was seen as characteristic of civilization.19 As Matt Richardson describes, “early attempts to congeal racist taxonomies of difference through anatomical investigation and ethnographic </w:t>
      </w:r>
      <w:r w:rsidRPr="00165B66">
        <w:lastRenderedPageBreak/>
        <w:t>observation produced the Black body as always already variant and Black people as the essence of gender aberrance, thereby defining the norm by making the Black its opposite.”20 While marriage recognition did provide some tangible protections to married freed people, the belief in marriage as a civilizing institution simultaneously reiterated and valorized white supremacist beliefs that black people’s inferiority was evidenced in their lack of appropriate gender and sexuality.21 Additionally, the extension of marriage rights provided the ground upon which alternative sexual arrangements were criminalized and rationalized state austerity toward black people by constructing the self-sufficient household as the means to economic security.22 As a result of the legal recognition of black marriages, many freed people faced convictions for adultery, fornication, cohabitation, and the failure to provide for their legal dependents. 23 In this way, much like the labor contract, the extension of rights in fact created new obligations and new grounds upon which black people might be punished. Michel Foucault argues that one of the distinguishing features of the modern state is the emergence of biopower.24 Unlike sovereign power that is expressed in the capacity to take life, biopower is invested in the production of knowledge about and regulation of populations, processes of normalization and regularization, and ultimately the capacity to “make live” in particular ways.25 However, Foucault also notes that sovereign power does not simply disappear but rather that the state continues to exercise sovereign power alongside biopower.26 This process is delimited by state racism, which “</w:t>
      </w:r>
      <w:proofErr w:type="spellStart"/>
      <w:r w:rsidRPr="00165B66">
        <w:t>introduc</w:t>
      </w:r>
      <w:proofErr w:type="spellEnd"/>
      <w:r w:rsidRPr="00165B66">
        <w:t xml:space="preserve">[es] a break into the domain of life that is under power’s control: the break between what must live and what must die.”27 </w:t>
      </w:r>
      <w:r w:rsidRPr="00165B66">
        <w:rPr>
          <w:rStyle w:val="Emphasis"/>
        </w:rPr>
        <w:t xml:space="preserve">As </w:t>
      </w:r>
      <w:r w:rsidRPr="0045586D">
        <w:rPr>
          <w:rStyle w:val="Emphasis"/>
        </w:rPr>
        <w:t>biopower</w:t>
      </w:r>
      <w:r w:rsidRPr="00165B66">
        <w:rPr>
          <w:rStyle w:val="Emphasis"/>
        </w:rPr>
        <w:t xml:space="preserve"> becomes concerned with regulating the life of the population, </w:t>
      </w:r>
      <w:r w:rsidRPr="0045586D">
        <w:rPr>
          <w:rStyle w:val="Emphasis"/>
          <w:highlight w:val="cyan"/>
        </w:rPr>
        <w:t>racism marks the bodies upon which sovereign power must</w:t>
      </w:r>
      <w:r w:rsidRPr="00165B66">
        <w:rPr>
          <w:rStyle w:val="Emphasis"/>
        </w:rPr>
        <w:t xml:space="preserve"> still </w:t>
      </w:r>
      <w:r w:rsidRPr="0045586D">
        <w:rPr>
          <w:rStyle w:val="Emphasis"/>
          <w:highlight w:val="cyan"/>
        </w:rPr>
        <w:t>be exercised</w:t>
      </w:r>
      <w:r w:rsidRPr="00165B66">
        <w:rPr>
          <w:rStyle w:val="Emphasis"/>
        </w:rPr>
        <w:t xml:space="preserve">. 28 Killing the internal or external racial threat becomes understood as a necessary element to making the population stronger.29 Scholars such as Ann </w:t>
      </w:r>
      <w:proofErr w:type="spellStart"/>
      <w:r w:rsidRPr="00165B66">
        <w:rPr>
          <w:rStyle w:val="Emphasis"/>
        </w:rPr>
        <w:t>Stoler</w:t>
      </w:r>
      <w:proofErr w:type="spellEnd"/>
      <w:r w:rsidRPr="00165B66">
        <w:rPr>
          <w:rStyle w:val="Emphasis"/>
        </w:rPr>
        <w:t xml:space="preserve"> and Scott </w:t>
      </w:r>
      <w:proofErr w:type="spellStart"/>
      <w:r w:rsidRPr="00165B66">
        <w:rPr>
          <w:rStyle w:val="Emphasis"/>
        </w:rPr>
        <w:t>Morgensen</w:t>
      </w:r>
      <w:proofErr w:type="spellEnd"/>
      <w:r w:rsidRPr="00165B66">
        <w:rPr>
          <w:rStyle w:val="Emphasis"/>
        </w:rPr>
        <w:t xml:space="preserve"> have elaborated on Foucault’s rather scant discussion of racism showing the ways in which </w:t>
      </w:r>
      <w:r w:rsidRPr="0045586D">
        <w:rPr>
          <w:rStyle w:val="Emphasis"/>
          <w:highlight w:val="cyan"/>
        </w:rPr>
        <w:t>biopower</w:t>
      </w:r>
      <w:r w:rsidRPr="00165B66">
        <w:rPr>
          <w:rStyle w:val="Emphasis"/>
        </w:rPr>
        <w:t xml:space="preserve"> in fact </w:t>
      </w:r>
      <w:r w:rsidRPr="0045586D">
        <w:rPr>
          <w:rStyle w:val="Emphasis"/>
          <w:highlight w:val="cyan"/>
        </w:rPr>
        <w:t>emerges in relation to</w:t>
      </w:r>
      <w:r w:rsidRPr="00165B66">
        <w:rPr>
          <w:rStyle w:val="Emphasis"/>
        </w:rPr>
        <w:t xml:space="preserve"> and as a function of </w:t>
      </w:r>
      <w:r w:rsidRPr="0045586D">
        <w:rPr>
          <w:rStyle w:val="Emphasis"/>
          <w:highlight w:val="cyan"/>
        </w:rPr>
        <w:t>colonial violence</w:t>
      </w:r>
      <w:r w:rsidRPr="00165B66">
        <w:t xml:space="preserve">.30 Hartman’s analysis of anti-black racism and the constitution of the liberal subject complicates Foucault’s analysis and adds to scholarship that highlights the central role of racial violence in the elaboration of state power.31 As Hartman shows, during Reconstruction, black people were simultaneously subject to the normalizing and violent powers of the state, or perhaps more accurately normalizing processes became yet another vehicle for state violence.32 On the one hand, freed people were subject to constant surveillance as their moral capacity for citizenship was always in question, and any failure to comply with labor or marriage contracts was read as evidence of this incapacity.33 </w:t>
      </w:r>
      <w:r w:rsidRPr="00165B66">
        <w:rPr>
          <w:rStyle w:val="Emphasis"/>
        </w:rPr>
        <w:t xml:space="preserve">On the other hand, contractual freedom provided a basis for the state’s total disinvestment in black life, thereby making it more or less impossible to live up to the ideals of citizenship.34 In this way, the seeming contradictions between racial inclusion and racial violence were effectively displaced by locating responsibility for state violence in those who suffered from its effects. </w:t>
      </w:r>
      <w:r w:rsidRPr="0045586D">
        <w:rPr>
          <w:rStyle w:val="Emphasis"/>
          <w:highlight w:val="cyan"/>
        </w:rPr>
        <w:t>The black subject was</w:t>
      </w:r>
      <w:r w:rsidRPr="00165B66">
        <w:rPr>
          <w:rStyle w:val="Emphasis"/>
        </w:rPr>
        <w:t xml:space="preserve"> thus </w:t>
      </w:r>
      <w:r w:rsidRPr="0045586D">
        <w:rPr>
          <w:rStyle w:val="Emphasis"/>
          <w:highlight w:val="cyan"/>
        </w:rPr>
        <w:t>brought into the fold of citizenship</w:t>
      </w:r>
      <w:r w:rsidRPr="00165B66">
        <w:rPr>
          <w:rStyle w:val="Emphasis"/>
        </w:rPr>
        <w:t xml:space="preserve"> but </w:t>
      </w:r>
      <w:r w:rsidRPr="0045586D">
        <w:rPr>
          <w:rStyle w:val="Emphasis"/>
          <w:highlight w:val="cyan"/>
        </w:rPr>
        <w:t>as a subject</w:t>
      </w:r>
      <w:r w:rsidRPr="00165B66">
        <w:rPr>
          <w:rStyle w:val="Emphasis"/>
        </w:rPr>
        <w:t xml:space="preserve"> always </w:t>
      </w:r>
      <w:r w:rsidRPr="0045586D">
        <w:rPr>
          <w:rStyle w:val="Emphasis"/>
          <w:highlight w:val="cyan"/>
        </w:rPr>
        <w:t>in need of</w:t>
      </w:r>
      <w:r w:rsidRPr="00165B66">
        <w:rPr>
          <w:rStyle w:val="Emphasis"/>
        </w:rPr>
        <w:t xml:space="preserve"> reform or </w:t>
      </w:r>
      <w:r w:rsidRPr="0045586D">
        <w:rPr>
          <w:rStyle w:val="Emphasis"/>
          <w:highlight w:val="cyan"/>
        </w:rPr>
        <w:t>punishment</w:t>
      </w:r>
      <w:r w:rsidRPr="00165B66">
        <w:rPr>
          <w:rStyle w:val="Emphasis"/>
        </w:rPr>
        <w:t xml:space="preserve">. </w:t>
      </w:r>
      <w:r w:rsidRPr="0045586D">
        <w:rPr>
          <w:rStyle w:val="Emphasis"/>
          <w:highlight w:val="cyan"/>
        </w:rPr>
        <w:t>This</w:t>
      </w:r>
      <w:r w:rsidRPr="00165B66">
        <w:rPr>
          <w:rStyle w:val="Emphasis"/>
        </w:rPr>
        <w:t xml:space="preserve"> historical example powerfully </w:t>
      </w:r>
      <w:r w:rsidRPr="0045586D">
        <w:rPr>
          <w:rStyle w:val="Emphasis"/>
          <w:highlight w:val="cyan"/>
        </w:rPr>
        <w:t>illustrates the ways</w:t>
      </w:r>
      <w:r w:rsidRPr="00165B66">
        <w:rPr>
          <w:rStyle w:val="Emphasis"/>
        </w:rPr>
        <w:t xml:space="preserve"> in which </w:t>
      </w:r>
      <w:r w:rsidRPr="0045586D">
        <w:rPr>
          <w:rStyle w:val="Emphasis"/>
          <w:highlight w:val="cyan"/>
        </w:rPr>
        <w:t>inclusion into citizenship rights</w:t>
      </w:r>
      <w:r w:rsidRPr="00165B66">
        <w:rPr>
          <w:rStyle w:val="Emphasis"/>
        </w:rPr>
        <w:t xml:space="preserve"> can </w:t>
      </w:r>
      <w:r w:rsidRPr="0045586D">
        <w:rPr>
          <w:rStyle w:val="Emphasis"/>
          <w:highlight w:val="cyan"/>
        </w:rPr>
        <w:t>operate as</w:t>
      </w:r>
      <w:r w:rsidRPr="00165B66">
        <w:rPr>
          <w:rStyle w:val="Emphasis"/>
        </w:rPr>
        <w:t xml:space="preserve"> a technique of </w:t>
      </w:r>
      <w:r w:rsidRPr="0045586D">
        <w:rPr>
          <w:rStyle w:val="Emphasis"/>
          <w:highlight w:val="cyan"/>
        </w:rPr>
        <w:t xml:space="preserve">domination </w:t>
      </w:r>
      <w:r w:rsidRPr="0045586D">
        <w:rPr>
          <w:rStyle w:val="Emphasis"/>
        </w:rPr>
        <w:t>and the</w:t>
      </w:r>
      <w:r w:rsidRPr="00165B66">
        <w:rPr>
          <w:rStyle w:val="Emphasis"/>
        </w:rPr>
        <w:t xml:space="preserve"> role the construct of the </w:t>
      </w:r>
      <w:r w:rsidRPr="0045586D">
        <w:rPr>
          <w:rStyle w:val="Emphasis"/>
        </w:rPr>
        <w:t>liberal subject</w:t>
      </w:r>
      <w:r w:rsidRPr="00165B66">
        <w:rPr>
          <w:rStyle w:val="Emphasis"/>
        </w:rPr>
        <w:t xml:space="preserve"> plays in maintaining state racism.35 Certainly, laws have changed a great deal since Reconstruction. However, </w:t>
      </w:r>
      <w:r w:rsidRPr="0045586D">
        <w:rPr>
          <w:rStyle w:val="Emphasis"/>
          <w:highlight w:val="cyan"/>
        </w:rPr>
        <w:t>the</w:t>
      </w:r>
      <w:r w:rsidRPr="00165B66">
        <w:rPr>
          <w:rStyle w:val="Emphasis"/>
        </w:rPr>
        <w:t xml:space="preserve"> differentiated </w:t>
      </w:r>
      <w:r w:rsidRPr="0045586D">
        <w:rPr>
          <w:rStyle w:val="Emphasis"/>
          <w:highlight w:val="cyan"/>
        </w:rPr>
        <w:t>structure of citizenship grounded in anti-black racism</w:t>
      </w:r>
      <w:r w:rsidRPr="00165B66">
        <w:rPr>
          <w:rStyle w:val="Emphasis"/>
        </w:rPr>
        <w:t xml:space="preserve"> that Hartman </w:t>
      </w:r>
      <w:r w:rsidRPr="00165B66">
        <w:rPr>
          <w:rStyle w:val="Emphasis"/>
        </w:rPr>
        <w:lastRenderedPageBreak/>
        <w:t xml:space="preserve">describes </w:t>
      </w:r>
      <w:r w:rsidRPr="0045586D">
        <w:rPr>
          <w:rStyle w:val="Emphasis"/>
          <w:highlight w:val="cyan"/>
        </w:rPr>
        <w:t>still operates</w:t>
      </w:r>
      <w:r w:rsidRPr="00165B66">
        <w:rPr>
          <w:rStyle w:val="Emphasis"/>
        </w:rPr>
        <w:t>.</w:t>
      </w:r>
      <w:r w:rsidRPr="00165B66">
        <w:t xml:space="preserve">36 </w:t>
      </w:r>
      <w:r w:rsidRPr="00165B66">
        <w:rPr>
          <w:rStyle w:val="Emphasis"/>
        </w:rPr>
        <w:t xml:space="preserve">For example, contemporary political struggles over marriage reflect the processes by which marriage can secure entitlements for one social group while exacting social obligations from another. On the one hand, a mainstream, predominantly white gay and lesbian movement seeks access to a wide array of property and social rights through same-sex marriage recognition.37 On the other hand, marriage incentive programs and increasingly punitive welfare regulations cast marriage and the economic self-sufficiency that supposedly comes with it as an obligation for welfare recipients who are most frequently represented as black women.38 Another terrain upon which racially stratified constructions of citizenship are evident is in struggles for </w:t>
      </w:r>
      <w:r w:rsidRPr="0045586D">
        <w:rPr>
          <w:rStyle w:val="Emphasis"/>
        </w:rPr>
        <w:t>state protection from violence</w:t>
      </w:r>
      <w:r w:rsidRPr="00165B66">
        <w:rPr>
          <w:rStyle w:val="Emphasis"/>
        </w:rPr>
        <w:t xml:space="preserve">. </w:t>
      </w:r>
      <w:r w:rsidRPr="0045586D">
        <w:rPr>
          <w:rStyle w:val="Emphasis"/>
          <w:highlight w:val="cyan"/>
        </w:rPr>
        <w:t>Legislation</w:t>
      </w:r>
      <w:r w:rsidRPr="00165B66">
        <w:rPr>
          <w:rStyle w:val="Emphasis"/>
        </w:rPr>
        <w:t xml:space="preserve"> that has increasingly </w:t>
      </w:r>
      <w:r w:rsidRPr="0045586D">
        <w:rPr>
          <w:rStyle w:val="Emphasis"/>
          <w:highlight w:val="cyan"/>
        </w:rPr>
        <w:t>criminalized violence against women and</w:t>
      </w:r>
      <w:r w:rsidRPr="00165B66">
        <w:rPr>
          <w:rStyle w:val="Emphasis"/>
        </w:rPr>
        <w:t xml:space="preserve"> hate crimes against </w:t>
      </w:r>
      <w:r w:rsidRPr="0045586D">
        <w:rPr>
          <w:rStyle w:val="Emphasis"/>
          <w:highlight w:val="cyan"/>
        </w:rPr>
        <w:t>LGBT people</w:t>
      </w:r>
      <w:r w:rsidRPr="00165B66">
        <w:rPr>
          <w:rStyle w:val="Emphasis"/>
        </w:rPr>
        <w:t xml:space="preserve"> holds out the promise of greater equality and freedom for some </w:t>
      </w:r>
      <w:r w:rsidRPr="0045586D">
        <w:rPr>
          <w:rStyle w:val="Emphasis"/>
          <w:highlight w:val="cyan"/>
        </w:rPr>
        <w:t>by expanding</w:t>
      </w:r>
      <w:r w:rsidRPr="00165B66">
        <w:rPr>
          <w:rStyle w:val="Emphasis"/>
        </w:rPr>
        <w:t xml:space="preserve"> a system of </w:t>
      </w:r>
      <w:r w:rsidRPr="0045586D">
        <w:rPr>
          <w:rStyle w:val="Emphasis"/>
          <w:highlight w:val="cyan"/>
        </w:rPr>
        <w:t>mass incarceration that targets women of color and queer</w:t>
      </w:r>
      <w:r w:rsidRPr="00165B66">
        <w:rPr>
          <w:rStyle w:val="Emphasis"/>
        </w:rPr>
        <w:t xml:space="preserve"> and transgender </w:t>
      </w:r>
      <w:r w:rsidRPr="0045586D">
        <w:rPr>
          <w:rStyle w:val="Emphasis"/>
          <w:highlight w:val="cyan"/>
        </w:rPr>
        <w:t>people of color</w:t>
      </w:r>
      <w:r w:rsidRPr="00165B66">
        <w:rPr>
          <w:rStyle w:val="Emphasis"/>
        </w:rPr>
        <w:t>.39 In fact, the increasingly punitive and austere orientation of the U.S. welfare state and the expansion of the prison industrial complex can be understood as the logical extension of the processes</w:t>
      </w:r>
      <w:r w:rsidRPr="00165B66">
        <w:t xml:space="preserve"> of liberal subjection that Hartman outlines.40 On the one hand, the state disinvests in black life.41 On the other hand, processes of criminalization hold individuals responsible for the effects of that disinvestment, displacing responsibility for state violence onto those who feel its effects most and punishing those bodies for their structural location.42 </w:t>
      </w:r>
    </w:p>
    <w:p w14:paraId="4ACE3173" w14:textId="77777777" w:rsidR="009E1920" w:rsidRPr="00165B66" w:rsidRDefault="009E1920" w:rsidP="009E1920"/>
    <w:p w14:paraId="634BE670" w14:textId="77777777" w:rsidR="009E1920" w:rsidRPr="00165B66" w:rsidRDefault="009E1920" w:rsidP="009E1920">
      <w:pPr>
        <w:pStyle w:val="Heading4"/>
      </w:pPr>
      <w:r w:rsidRPr="00165B66">
        <w:t xml:space="preserve">The impact is continual objectification and treating BIPOC as test sites for more perfected modes of violence that gets normalized in the echo-chamber of the prison-industrial-complex.  </w:t>
      </w:r>
    </w:p>
    <w:p w14:paraId="71D43279" w14:textId="77777777" w:rsidR="009E1920" w:rsidRPr="00165B66" w:rsidRDefault="009E1920" w:rsidP="009E1920">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1173-1184)</w:t>
      </w:r>
    </w:p>
    <w:p w14:paraId="74A13959" w14:textId="77777777" w:rsidR="009E1920" w:rsidRPr="00165B66" w:rsidRDefault="009E1920" w:rsidP="009E1920">
      <w:pPr>
        <w:rPr>
          <w:sz w:val="16"/>
        </w:rPr>
      </w:pPr>
      <w:r w:rsidRPr="00165B66">
        <w:rPr>
          <w:rStyle w:val="StyleUnderline"/>
        </w:rPr>
        <w:t xml:space="preserve">Prisons are places of </w:t>
      </w:r>
      <w:r w:rsidRPr="00165B66">
        <w:rPr>
          <w:rStyle w:val="Emphasis"/>
        </w:rPr>
        <w:t>intense brutality, violence, and dehumanization</w:t>
      </w:r>
      <w:r w:rsidRPr="00165B66">
        <w:rPr>
          <w:sz w:val="16"/>
        </w:rPr>
        <w:t xml:space="preserve">.70 In his seminal study of the New Jersey State Prison, The Society of Captives, sociologist Gresham M. Sykes carefully exposed how </w:t>
      </w:r>
      <w:r w:rsidRPr="006039D3">
        <w:rPr>
          <w:rStyle w:val="Emphasis"/>
          <w:highlight w:val="cyan"/>
        </w:rPr>
        <w:t>the</w:t>
      </w:r>
      <w:r w:rsidRPr="00165B66">
        <w:rPr>
          <w:rStyle w:val="Emphasis"/>
        </w:rPr>
        <w:t xml:space="preserve"> fundamental </w:t>
      </w:r>
      <w:r w:rsidRPr="006039D3">
        <w:rPr>
          <w:rStyle w:val="Emphasis"/>
          <w:highlight w:val="cyan"/>
        </w:rPr>
        <w:t>structure of the modern U.S. prison degrades</w:t>
      </w:r>
      <w:r w:rsidRPr="00165B66">
        <w:rPr>
          <w:sz w:val="16"/>
        </w:rPr>
        <w:t xml:space="preserve"> the </w:t>
      </w:r>
      <w:r w:rsidRPr="006039D3">
        <w:rPr>
          <w:rStyle w:val="StyleUnderline"/>
          <w:highlight w:val="cyan"/>
        </w:rPr>
        <w:t xml:space="preserve">inmate’s </w:t>
      </w:r>
      <w:r w:rsidRPr="006039D3">
        <w:rPr>
          <w:rStyle w:val="Emphasis"/>
          <w:highlight w:val="cyan"/>
        </w:rPr>
        <w:t>basic humanity</w:t>
      </w:r>
      <w:r w:rsidRPr="00165B66">
        <w:rPr>
          <w:rStyle w:val="StyleUnderline"/>
        </w:rPr>
        <w:t xml:space="preserve"> and sense of selfworth</w:t>
      </w:r>
      <w:r w:rsidRPr="00165B66">
        <w:rPr>
          <w:sz w:val="16"/>
        </w:rPr>
        <w:t xml:space="preserve">.71 </w:t>
      </w:r>
      <w:r w:rsidRPr="00165B66">
        <w:rPr>
          <w:rStyle w:val="StyleUnderline"/>
        </w:rPr>
        <w:t>Caged or confined</w:t>
      </w:r>
      <w:r w:rsidRPr="00165B66">
        <w:rPr>
          <w:sz w:val="16"/>
        </w:rPr>
        <w:t xml:space="preserve"> and stripped of his freedom, </w:t>
      </w:r>
      <w:r w:rsidRPr="006039D3">
        <w:rPr>
          <w:rStyle w:val="StyleUnderline"/>
          <w:highlight w:val="cyan"/>
        </w:rPr>
        <w:t>the prisoner is forced to submit</w:t>
      </w:r>
      <w:r w:rsidRPr="00165B66">
        <w:rPr>
          <w:sz w:val="16"/>
        </w:rPr>
        <w:t xml:space="preserve"> to an existence </w:t>
      </w:r>
      <w:r w:rsidRPr="00165B66">
        <w:rPr>
          <w:rStyle w:val="StyleUnderline"/>
        </w:rPr>
        <w:t>without the ability to exercise the basic capacities that define personhood</w:t>
      </w:r>
      <w:r w:rsidRPr="00165B66">
        <w:rPr>
          <w:sz w:val="16"/>
        </w:rPr>
        <w:t xml:space="preserve"> in a liberal society.72 The inmate’s movement is tightly </w:t>
      </w:r>
      <w:r w:rsidRPr="006039D3">
        <w:rPr>
          <w:rStyle w:val="StyleUnderline"/>
          <w:highlight w:val="cyan"/>
        </w:rPr>
        <w:t>controlled</w:t>
      </w:r>
      <w:r w:rsidRPr="00165B66">
        <w:rPr>
          <w:sz w:val="16"/>
        </w:rPr>
        <w:t xml:space="preserve">, sometimes </w:t>
      </w:r>
      <w:r w:rsidRPr="00165B66">
        <w:rPr>
          <w:rStyle w:val="StyleUnderline"/>
        </w:rPr>
        <w:t>by chains and shackles</w:t>
      </w:r>
      <w:r w:rsidRPr="00165B66">
        <w:rPr>
          <w:sz w:val="16"/>
        </w:rPr>
        <w:t xml:space="preserve">, and always by orders </w:t>
      </w:r>
      <w:r w:rsidRPr="006039D3">
        <w:rPr>
          <w:rStyle w:val="StyleUnderline"/>
          <w:highlight w:val="cyan"/>
        </w:rPr>
        <w:t>backed with the threat of force</w:t>
      </w:r>
      <w:r w:rsidRPr="00165B66">
        <w:rPr>
          <w:sz w:val="16"/>
        </w:rPr>
        <w:t xml:space="preserve">;73 his body is subject to </w:t>
      </w:r>
      <w:r w:rsidRPr="00165B66">
        <w:rPr>
          <w:rStyle w:val="StyleUnderline"/>
        </w:rPr>
        <w:t>invasive cavity searches on command</w:t>
      </w:r>
      <w:r w:rsidRPr="00165B66">
        <w:rPr>
          <w:sz w:val="16"/>
        </w:rPr>
        <w:t xml:space="preserve">;74 he is </w:t>
      </w:r>
      <w:r w:rsidRPr="00165B66">
        <w:rPr>
          <w:rStyle w:val="StyleUnderline"/>
        </w:rPr>
        <w:t>denied nearly all personal possessions</w:t>
      </w:r>
      <w:r w:rsidRPr="00165B66">
        <w:rPr>
          <w:sz w:val="16"/>
        </w:rPr>
        <w:t xml:space="preserve">; his </w:t>
      </w:r>
      <w:r w:rsidRPr="00165B66">
        <w:rPr>
          <w:rStyle w:val="StyleUnderline"/>
        </w:rPr>
        <w:t>routines of eating, sleeping, and bodily maintenance are minutely managed</w:t>
      </w:r>
      <w:r w:rsidRPr="00165B66">
        <w:rPr>
          <w:sz w:val="16"/>
        </w:rPr>
        <w:t xml:space="preserve">; </w:t>
      </w:r>
      <w:r w:rsidRPr="00165B66">
        <w:rPr>
          <w:rStyle w:val="StyleUnderline"/>
        </w:rPr>
        <w:t>he may</w:t>
      </w:r>
      <w:r w:rsidRPr="00165B66">
        <w:rPr>
          <w:sz w:val="16"/>
        </w:rPr>
        <w:t xml:space="preserve"> communicate and</w:t>
      </w:r>
      <w:r w:rsidRPr="00165B66">
        <w:rPr>
          <w:rStyle w:val="StyleUnderline"/>
        </w:rPr>
        <w:t xml:space="preserve"> interact with others only on limited terms strictly dictated by</w:t>
      </w:r>
      <w:r w:rsidRPr="00165B66">
        <w:rPr>
          <w:sz w:val="16"/>
        </w:rPr>
        <w:t xml:space="preserve"> his </w:t>
      </w:r>
      <w:r w:rsidRPr="00165B66">
        <w:rPr>
          <w:rStyle w:val="StyleUnderline"/>
        </w:rPr>
        <w:t>jailers</w:t>
      </w:r>
      <w:r w:rsidRPr="00165B66">
        <w:rPr>
          <w:sz w:val="16"/>
        </w:rPr>
        <w:t xml:space="preserve">; and he is </w:t>
      </w:r>
      <w:r w:rsidRPr="00165B66">
        <w:rPr>
          <w:rStyle w:val="StyleUnderline"/>
        </w:rPr>
        <w:t>reduced to an identifying number, deprived of</w:t>
      </w:r>
      <w:r w:rsidRPr="00165B66">
        <w:rPr>
          <w:sz w:val="16"/>
        </w:rPr>
        <w:t xml:space="preserve"> all that constitutes his </w:t>
      </w:r>
      <w:r w:rsidRPr="00165B66">
        <w:rPr>
          <w:rStyle w:val="StyleUnderline"/>
        </w:rPr>
        <w:t>individuality</w:t>
      </w:r>
      <w:r w:rsidRPr="00165B66">
        <w:rPr>
          <w:sz w:val="16"/>
        </w:rPr>
        <w:t xml:space="preserve">.75 Sykes’s account of “the pains of imprisonment”76 attends not only to the </w:t>
      </w:r>
      <w:r w:rsidRPr="00165B66">
        <w:rPr>
          <w:rStyle w:val="StyleUnderline"/>
        </w:rPr>
        <w:t>dehumanizing effects of this basic structure of imprisonment</w:t>
      </w:r>
      <w:r w:rsidRPr="00165B66">
        <w:rPr>
          <w:sz w:val="16"/>
        </w:rPr>
        <w:t xml:space="preserve">—which </w:t>
      </w:r>
      <w:r w:rsidRPr="00165B66">
        <w:rPr>
          <w:rStyle w:val="StyleUnderline"/>
        </w:rPr>
        <w:t>remains</w:t>
      </w:r>
      <w:r w:rsidRPr="00165B66">
        <w:rPr>
          <w:sz w:val="16"/>
        </w:rPr>
        <w:t xml:space="preserve"> relatively </w:t>
      </w:r>
      <w:r w:rsidRPr="00165B66">
        <w:rPr>
          <w:rStyle w:val="StyleUnderline"/>
        </w:rPr>
        <w:t>unchanged</w:t>
      </w:r>
      <w:r w:rsidRPr="00165B66">
        <w:rPr>
          <w:sz w:val="16"/>
        </w:rPr>
        <w:t xml:space="preserve"> from the New Jersey penitentiary of 1958 to the U.S. jails and prisons that abound today77—but also to its violent effects on the personhood of the prisoner: [H]</w:t>
      </w:r>
      <w:proofErr w:type="spellStart"/>
      <w:r w:rsidRPr="00165B66">
        <w:rPr>
          <w:sz w:val="16"/>
        </w:rPr>
        <w:t>owever</w:t>
      </w:r>
      <w:proofErr w:type="spellEnd"/>
      <w:r w:rsidRPr="00165B66">
        <w:rPr>
          <w:sz w:val="16"/>
        </w:rPr>
        <w:t xml:space="preserve"> painful these frustrations or deprivations may be in the immediate terms of thwarted goals, discomfort, boredom, and loneliness, </w:t>
      </w:r>
      <w:r w:rsidRPr="00165B66">
        <w:rPr>
          <w:rStyle w:val="StyleUnderline"/>
        </w:rPr>
        <w:t xml:space="preserve">they carry a more profound hurt </w:t>
      </w:r>
      <w:r w:rsidRPr="00165B66">
        <w:rPr>
          <w:rStyle w:val="StyleUnderline"/>
        </w:rPr>
        <w:lastRenderedPageBreak/>
        <w:t>as a set of threats or attacks which are directed against the very foundations of the prisoner’s being</w:t>
      </w:r>
      <w:r w:rsidRPr="00165B66">
        <w:rPr>
          <w:sz w:val="16"/>
        </w:rPr>
        <w:t xml:space="preserve">. The individual’s picture of himself as a person of value . . . begins to waver and grow dim.78 </w:t>
      </w:r>
    </w:p>
    <w:p w14:paraId="68221306" w14:textId="77777777" w:rsidR="009E1920" w:rsidRPr="00165B66" w:rsidRDefault="009E1920" w:rsidP="009E1920">
      <w:pPr>
        <w:rPr>
          <w:sz w:val="16"/>
        </w:rPr>
      </w:pPr>
      <w:r w:rsidRPr="00165B66">
        <w:rPr>
          <w:sz w:val="16"/>
        </w:rPr>
        <w:t xml:space="preserve">In addition to routines of minute bodily control, thousands of </w:t>
      </w:r>
      <w:r w:rsidRPr="00165B66">
        <w:rPr>
          <w:rStyle w:val="StyleUnderline"/>
        </w:rPr>
        <w:t>persons are increasingly subject to long-term</w:t>
      </w:r>
      <w:r w:rsidRPr="00165B66">
        <w:rPr>
          <w:sz w:val="16"/>
        </w:rPr>
        <w:t xml:space="preserve"> and </w:t>
      </w:r>
      <w:r w:rsidRPr="00165B66">
        <w:rPr>
          <w:rStyle w:val="StyleUnderline"/>
        </w:rPr>
        <w:t>near-complete isolation</w:t>
      </w:r>
      <w:r w:rsidRPr="00165B66">
        <w:rPr>
          <w:sz w:val="16"/>
        </w:rPr>
        <w:t xml:space="preserve"> in prison. The Bureau of Justice Statistics has estimated that 80,000 persons are caged in solitary confinement in the United States, many enduring </w:t>
      </w:r>
      <w:proofErr w:type="gramStart"/>
      <w:r w:rsidRPr="00165B66">
        <w:rPr>
          <w:sz w:val="16"/>
        </w:rPr>
        <w:t>isolation</w:t>
      </w:r>
      <w:proofErr w:type="gramEnd"/>
      <w:r w:rsidRPr="00165B66">
        <w:rPr>
          <w:sz w:val="16"/>
        </w:rPr>
        <w:t xml:space="preserve"> for years.79</w:t>
      </w:r>
    </w:p>
    <w:p w14:paraId="7E40CB95" w14:textId="77777777" w:rsidR="009E1920" w:rsidRPr="00165B66" w:rsidRDefault="009E1920" w:rsidP="009E1920">
      <w:pPr>
        <w:rPr>
          <w:sz w:val="16"/>
        </w:rPr>
      </w:pPr>
      <w:r w:rsidRPr="00165B66">
        <w:rPr>
          <w:rStyle w:val="StyleUnderline"/>
        </w:rPr>
        <w:t>Solitary confinement</w:t>
      </w:r>
      <w:r w:rsidRPr="00165B66">
        <w:rPr>
          <w:sz w:val="16"/>
        </w:rPr>
        <w:t xml:space="preserve"> routinely </w:t>
      </w:r>
      <w:r w:rsidRPr="00165B66">
        <w:rPr>
          <w:rStyle w:val="StyleUnderline"/>
        </w:rPr>
        <w:t>entails being locked</w:t>
      </w:r>
      <w:r w:rsidRPr="00165B66">
        <w:rPr>
          <w:sz w:val="16"/>
        </w:rPr>
        <w:t xml:space="preserve"> for twenty-three to twenty-four hours per day </w:t>
      </w:r>
      <w:r w:rsidRPr="00165B66">
        <w:rPr>
          <w:rStyle w:val="StyleUnderline"/>
        </w:rPr>
        <w:t>in a</w:t>
      </w:r>
      <w:r w:rsidRPr="00165B66">
        <w:rPr>
          <w:sz w:val="16"/>
        </w:rPr>
        <w:t xml:space="preserve"> small </w:t>
      </w:r>
      <w:r w:rsidRPr="00165B66">
        <w:rPr>
          <w:rStyle w:val="StyleUnderline"/>
        </w:rPr>
        <w:t>cell, between forty-eight and eighty square feet, without natural light</w:t>
      </w:r>
      <w:r w:rsidRPr="00165B66">
        <w:rPr>
          <w:sz w:val="16"/>
        </w:rPr>
        <w:t xml:space="preserve"> or control of the electric light, </w:t>
      </w:r>
      <w:r w:rsidRPr="00165B66">
        <w:rPr>
          <w:rStyle w:val="StyleUnderline"/>
        </w:rPr>
        <w:t>and no view outside</w:t>
      </w:r>
      <w:r w:rsidRPr="00165B66">
        <w:rPr>
          <w:sz w:val="16"/>
        </w:rPr>
        <w:t xml:space="preserve"> the cell.80 Persons so confined may be able to spend one hour per day in a “concrete exercise pen,” which, although partially open to the outdoors, is typically still configured as a cage.81</w:t>
      </w:r>
    </w:p>
    <w:p w14:paraId="16CEFD61" w14:textId="77777777" w:rsidR="009E1920" w:rsidRPr="00165B66" w:rsidRDefault="009E1920" w:rsidP="009E1920">
      <w:pPr>
        <w:rPr>
          <w:sz w:val="16"/>
        </w:rPr>
      </w:pPr>
      <w:r w:rsidRPr="00165B66">
        <w:rPr>
          <w:sz w:val="16"/>
        </w:rPr>
        <w:t xml:space="preserve">Raymond Luc Levasseur, who was held in solitary confinement at the Federal Correctional Complex at Florence, Colorado, a prison devoted to solitary confinement (also called administrative segregation (ADX)), wrote of the first year of his isolation: </w:t>
      </w:r>
      <w:r w:rsidRPr="00165B66">
        <w:rPr>
          <w:rStyle w:val="StyleUnderline"/>
        </w:rPr>
        <w:t>Picture a cage where top, bottom, sides and back are concrete walls. The front is</w:t>
      </w:r>
      <w:r w:rsidRPr="00165B66">
        <w:rPr>
          <w:sz w:val="16"/>
        </w:rPr>
        <w:t xml:space="preserve"> sliced by </w:t>
      </w:r>
      <w:r w:rsidRPr="00165B66">
        <w:rPr>
          <w:rStyle w:val="StyleUnderline"/>
        </w:rPr>
        <w:t>steel bars</w:t>
      </w:r>
      <w:proofErr w:type="gramStart"/>
      <w:r w:rsidRPr="00165B66">
        <w:rPr>
          <w:sz w:val="16"/>
        </w:rPr>
        <w:t>. . . .</w:t>
      </w:r>
      <w:proofErr w:type="gramEnd"/>
      <w:r w:rsidRPr="00165B66">
        <w:rPr>
          <w:sz w:val="16"/>
        </w:rPr>
        <w:t xml:space="preserve"> The term “boxcar” is derived from this configuration: a small, enclosed box that [does not] move</w:t>
      </w:r>
      <w:proofErr w:type="gramStart"/>
      <w:r w:rsidRPr="00165B66">
        <w:rPr>
          <w:sz w:val="16"/>
        </w:rPr>
        <w:t>. . . .</w:t>
      </w:r>
      <w:proofErr w:type="gramEnd"/>
      <w:r w:rsidRPr="00165B66">
        <w:rPr>
          <w:sz w:val="16"/>
        </w:rPr>
        <w:t xml:space="preserve"> </w:t>
      </w:r>
      <w:r w:rsidRPr="00165B66">
        <w:rPr>
          <w:rStyle w:val="StyleUnderline"/>
        </w:rPr>
        <w:t>The purpose</w:t>
      </w:r>
      <w:r w:rsidRPr="00165B66">
        <w:rPr>
          <w:sz w:val="16"/>
        </w:rPr>
        <w:t xml:space="preserve"> of a boxcar cell </w:t>
      </w:r>
      <w:r w:rsidRPr="00165B66">
        <w:rPr>
          <w:rStyle w:val="StyleUnderline"/>
        </w:rPr>
        <w:t>is to gouge the prisoner’s senses by suppressing human sound, putting blinders about our eyes and forbidding touch</w:t>
      </w:r>
      <w:proofErr w:type="gramStart"/>
      <w:r w:rsidRPr="00165B66">
        <w:rPr>
          <w:sz w:val="16"/>
        </w:rPr>
        <w:t>. . . .</w:t>
      </w:r>
      <w:proofErr w:type="gramEnd"/>
      <w:r w:rsidRPr="00165B66">
        <w:rPr>
          <w:sz w:val="16"/>
        </w:rPr>
        <w:t xml:space="preserve"> It seems endless. Each morning I look at the same gray door and hear the same rumbles followed by long silences. It is endless</w:t>
      </w:r>
      <w:proofErr w:type="gramStart"/>
      <w:r w:rsidRPr="00165B66">
        <w:rPr>
          <w:sz w:val="16"/>
        </w:rPr>
        <w:t>. . . .</w:t>
      </w:r>
      <w:proofErr w:type="gramEnd"/>
      <w:r w:rsidRPr="00165B66">
        <w:rPr>
          <w:sz w:val="16"/>
        </w:rPr>
        <w:t xml:space="preserve"> </w:t>
      </w:r>
      <w:r w:rsidRPr="00165B66">
        <w:rPr>
          <w:rStyle w:val="StyleUnderline"/>
        </w:rPr>
        <w:t>I see forced feedings, cell extractions</w:t>
      </w:r>
      <w:r w:rsidRPr="00165B66">
        <w:rPr>
          <w:sz w:val="16"/>
        </w:rPr>
        <w:t xml:space="preserve"> </w:t>
      </w:r>
      <w:proofErr w:type="gramStart"/>
      <w:r w:rsidRPr="00165B66">
        <w:rPr>
          <w:sz w:val="16"/>
        </w:rPr>
        <w:t>. . . .</w:t>
      </w:r>
      <w:proofErr w:type="gramEnd"/>
      <w:r w:rsidRPr="00165B66">
        <w:rPr>
          <w:sz w:val="16"/>
        </w:rPr>
        <w:t xml:space="preserve"> </w:t>
      </w:r>
      <w:r w:rsidRPr="00165B66">
        <w:rPr>
          <w:rStyle w:val="StyleUnderline"/>
        </w:rPr>
        <w:t xml:space="preserve">Airborne bags of </w:t>
      </w:r>
      <w:proofErr w:type="gramStart"/>
      <w:r w:rsidRPr="00165B66">
        <w:rPr>
          <w:rStyle w:val="StyleUnderline"/>
        </w:rPr>
        <w:t>shit</w:t>
      </w:r>
      <w:proofErr w:type="gramEnd"/>
      <w:r w:rsidRPr="00165B66">
        <w:rPr>
          <w:rStyle w:val="StyleUnderline"/>
        </w:rPr>
        <w:t xml:space="preserve"> and gobs of spit become the response of the caged</w:t>
      </w:r>
      <w:r w:rsidRPr="00165B66">
        <w:rPr>
          <w:sz w:val="16"/>
        </w:rPr>
        <w:t>. The minds of some prisoners are collapsing in on them</w:t>
      </w:r>
      <w:proofErr w:type="gramStart"/>
      <w:r w:rsidRPr="00165B66">
        <w:rPr>
          <w:sz w:val="16"/>
        </w:rPr>
        <w:t>. . . .</w:t>
      </w:r>
      <w:proofErr w:type="gramEnd"/>
      <w:r w:rsidRPr="00165B66">
        <w:rPr>
          <w:sz w:val="16"/>
        </w:rPr>
        <w:t xml:space="preserve"> </w:t>
      </w:r>
      <w:r w:rsidRPr="00165B66">
        <w:rPr>
          <w:rStyle w:val="StyleUnderline"/>
        </w:rPr>
        <w:t>One prisoner subjected to four-point restraints</w:t>
      </w:r>
      <w:r w:rsidRPr="00165B66">
        <w:rPr>
          <w:sz w:val="16"/>
        </w:rPr>
        <w:t xml:space="preserve"> (chains, actually) as shock therapy </w:t>
      </w:r>
      <w:r w:rsidRPr="00165B66">
        <w:rPr>
          <w:rStyle w:val="StyleUnderline"/>
        </w:rPr>
        <w:t>had been chewing on his own flesh</w:t>
      </w:r>
      <w:r w:rsidRPr="00165B66">
        <w:rPr>
          <w:sz w:val="16"/>
        </w:rPr>
        <w:t xml:space="preserve">. Every seam and crack is sealed so that not a solitary weed will penetrate this desolation </w:t>
      </w:r>
      <w:proofErr w:type="gramStart"/>
      <w:r w:rsidRPr="00165B66">
        <w:rPr>
          <w:sz w:val="16"/>
        </w:rPr>
        <w:t>. . . .</w:t>
      </w:r>
      <w:proofErr w:type="gramEnd"/>
      <w:r w:rsidRPr="00165B66">
        <w:rPr>
          <w:sz w:val="16"/>
        </w:rPr>
        <w:t xml:space="preserve"> When they’re done with us, we become someone else’s problem.82</w:t>
      </w:r>
    </w:p>
    <w:p w14:paraId="1DDB3B98" w14:textId="77777777" w:rsidR="009E1920" w:rsidRPr="00165B66" w:rsidRDefault="009E1920" w:rsidP="009E1920">
      <w:pPr>
        <w:rPr>
          <w:sz w:val="8"/>
          <w:szCs w:val="8"/>
        </w:rPr>
      </w:pPr>
      <w:r w:rsidRPr="00165B66">
        <w:rPr>
          <w:sz w:val="16"/>
        </w:rPr>
        <w:t xml:space="preserve">Following thirteen years of solitary confinement, Levasseur was released from prison in 2004.83 The images that follow are not primarily intended to render more vivid this exploration of incarceration and punitive policing, but instead are incorporated to illustrate an important part of this Article’s argument: We must look at what these practices actually entail, especially because so often </w:t>
      </w:r>
      <w:r w:rsidRPr="006039D3">
        <w:rPr>
          <w:rStyle w:val="StyleUnderline"/>
        </w:rPr>
        <w:t xml:space="preserve">the ideology of </w:t>
      </w:r>
      <w:r w:rsidRPr="006039D3">
        <w:rPr>
          <w:rStyle w:val="StyleUnderline"/>
          <w:highlight w:val="cyan"/>
        </w:rPr>
        <w:t>criminal regulation renders</w:t>
      </w:r>
      <w:r w:rsidRPr="00165B66">
        <w:rPr>
          <w:sz w:val="16"/>
        </w:rPr>
        <w:t xml:space="preserve"> much of </w:t>
      </w:r>
      <w:r w:rsidRPr="006039D3">
        <w:rPr>
          <w:sz w:val="16"/>
          <w:highlight w:val="cyan"/>
        </w:rPr>
        <w:t>t</w:t>
      </w:r>
      <w:r w:rsidRPr="006039D3">
        <w:rPr>
          <w:rStyle w:val="StyleUnderline"/>
          <w:highlight w:val="cyan"/>
        </w:rPr>
        <w:t>he criminal process and its violent consequences opaque</w:t>
      </w:r>
      <w:r w:rsidRPr="00165B66">
        <w:rPr>
          <w:sz w:val="16"/>
        </w:rPr>
        <w:t xml:space="preserve"> or even invisible </w:t>
      </w:r>
      <w:r w:rsidRPr="006039D3">
        <w:rPr>
          <w:rStyle w:val="StyleUnderline"/>
          <w:highlight w:val="cyan"/>
        </w:rPr>
        <w:t>to us</w:t>
      </w:r>
      <w:r w:rsidRPr="00165B66">
        <w:rPr>
          <w:rStyle w:val="StyleUnderline"/>
        </w:rPr>
        <w:t>. By removing the violent results of these regulatory approaches from the center of our attention, and</w:t>
      </w:r>
      <w:r w:rsidRPr="00165B66">
        <w:rPr>
          <w:sz w:val="16"/>
        </w:rPr>
        <w:t xml:space="preserve"> often removing them entirely from our </w:t>
      </w:r>
      <w:r w:rsidRPr="00165B66">
        <w:rPr>
          <w:rStyle w:val="StyleUnderline"/>
        </w:rPr>
        <w:t>view</w:t>
      </w:r>
      <w:r w:rsidRPr="00165B66">
        <w:rPr>
          <w:sz w:val="16"/>
        </w:rPr>
        <w:t xml:space="preserve">, </w:t>
      </w:r>
      <w:r w:rsidRPr="006039D3">
        <w:rPr>
          <w:rStyle w:val="StyleUnderline"/>
          <w:highlight w:val="cyan"/>
        </w:rPr>
        <w:t>this</w:t>
      </w:r>
      <w:r w:rsidRPr="00165B66">
        <w:rPr>
          <w:sz w:val="16"/>
        </w:rPr>
        <w:t xml:space="preserve"> same</w:t>
      </w:r>
      <w:r w:rsidRPr="00165B66">
        <w:rPr>
          <w:rStyle w:val="StyleUnderline"/>
        </w:rPr>
        <w:t xml:space="preserve"> </w:t>
      </w:r>
      <w:r w:rsidRPr="006039D3">
        <w:rPr>
          <w:rStyle w:val="StyleUnderline"/>
          <w:highlight w:val="cyan"/>
        </w:rPr>
        <w:t>ideology persuades us of</w:t>
      </w:r>
      <w:r w:rsidRPr="00165B66">
        <w:rPr>
          <w:rStyle w:val="StyleUnderline"/>
        </w:rPr>
        <w:t xml:space="preserve"> the necessity and relative </w:t>
      </w:r>
      <w:r w:rsidRPr="006039D3">
        <w:rPr>
          <w:rStyle w:val="StyleUnderline"/>
          <w:highlight w:val="cyan"/>
        </w:rPr>
        <w:t>harmlessness of incarceration</w:t>
      </w:r>
      <w:r w:rsidRPr="00165B66">
        <w:rPr>
          <w:rStyle w:val="StyleUnderline"/>
        </w:rPr>
        <w:t xml:space="preserve"> and punitive policing</w:t>
      </w:r>
      <w:r w:rsidRPr="00165B66">
        <w:rPr>
          <w:sz w:val="16"/>
        </w:rPr>
        <w:t xml:space="preserve">. An abolitionist ethic, however, requires us to confront what penal regulation </w:t>
      </w:r>
      <w:proofErr w:type="gramStart"/>
      <w:r w:rsidRPr="00165B66">
        <w:rPr>
          <w:sz w:val="16"/>
        </w:rPr>
        <w:t>actually involves</w:t>
      </w:r>
      <w:proofErr w:type="gramEnd"/>
      <w:r w:rsidRPr="00165B66">
        <w:rPr>
          <w:sz w:val="16"/>
        </w:rPr>
        <w:t xml:space="preserve"> rather than assuming that </w:t>
      </w:r>
      <w:r w:rsidRPr="00165B66">
        <w:rPr>
          <w:sz w:val="8"/>
          <w:szCs w:val="8"/>
        </w:rPr>
        <w:t>creating a certain spatial distance—by putting particular persons in cages, or controlling individuals and communities through prison-backed police surveillance—satisfactorily addresses the social and political problems of violence, mental illness, poverty or joblessness, among others, that those persons and communities have come to represent.</w:t>
      </w:r>
    </w:p>
    <w:p w14:paraId="7E8A0963" w14:textId="77777777" w:rsidR="009E1920" w:rsidRPr="00165B66" w:rsidRDefault="009E1920" w:rsidP="009E1920">
      <w:pPr>
        <w:rPr>
          <w:sz w:val="8"/>
          <w:szCs w:val="8"/>
        </w:rPr>
      </w:pPr>
      <w:r w:rsidRPr="00165B66">
        <w:rPr>
          <w:sz w:val="8"/>
          <w:szCs w:val="8"/>
        </w:rPr>
        <w:t xml:space="preserve">This photograph portrays prisoners who are suffering from mental illness and subject to solitary confinement in an Ohio State Prison, held in cages for a “group </w:t>
      </w:r>
      <w:proofErr w:type="spellStart"/>
      <w:proofErr w:type="gramStart"/>
      <w:r w:rsidRPr="00165B66">
        <w:rPr>
          <w:sz w:val="8"/>
          <w:szCs w:val="8"/>
        </w:rPr>
        <w:t>therapy”session</w:t>
      </w:r>
      <w:proofErr w:type="spellEnd"/>
      <w:proofErr w:type="gramEnd"/>
      <w:r w:rsidRPr="00165B66">
        <w:rPr>
          <w:sz w:val="8"/>
          <w:szCs w:val="8"/>
        </w:rPr>
        <w:t>:</w:t>
      </w:r>
    </w:p>
    <w:p w14:paraId="10970CA2" w14:textId="77777777" w:rsidR="009E1920" w:rsidRPr="00165B66" w:rsidRDefault="009E1920" w:rsidP="009E1920">
      <w:pPr>
        <w:rPr>
          <w:sz w:val="8"/>
          <w:szCs w:val="8"/>
        </w:rPr>
      </w:pPr>
      <w:r w:rsidRPr="00165B66">
        <w:rPr>
          <w:sz w:val="8"/>
          <w:szCs w:val="8"/>
        </w:rPr>
        <w:t>These persons’ bodies are revealed in this image as objects locked in isolated small spaces, shackled, rendered plainly less than human.</w:t>
      </w:r>
    </w:p>
    <w:p w14:paraId="0DCC6B76" w14:textId="77777777" w:rsidR="009E1920" w:rsidRPr="00165B66" w:rsidRDefault="009E1920" w:rsidP="009E1920">
      <w:pPr>
        <w:rPr>
          <w:sz w:val="8"/>
          <w:szCs w:val="8"/>
        </w:rPr>
      </w:pPr>
      <w:r w:rsidRPr="00165B66">
        <w:rPr>
          <w:sz w:val="8"/>
          <w:szCs w:val="8"/>
        </w:rPr>
        <w:t>Cages are also used for booking mentally ill inmates in California prisons, as reflected in the record addressed in the U.S. Supreme Court’s opinion in Brown v. Plata:</w:t>
      </w:r>
    </w:p>
    <w:p w14:paraId="764341B7" w14:textId="77777777" w:rsidR="009E1920" w:rsidRPr="00165B66" w:rsidRDefault="009E1920" w:rsidP="009E1920">
      <w:pPr>
        <w:rPr>
          <w:sz w:val="8"/>
          <w:szCs w:val="8"/>
        </w:rPr>
      </w:pPr>
      <w:r w:rsidRPr="00165B66">
        <w:rPr>
          <w:sz w:val="8"/>
          <w:szCs w:val="8"/>
        </w:rPr>
        <w:t>This is a suicide watch cell, also used for isolation, in a state prison in California, drawn from a related court record:</w:t>
      </w:r>
    </w:p>
    <w:p w14:paraId="0D3CFDFF" w14:textId="77777777" w:rsidR="009E1920" w:rsidRPr="00165B66" w:rsidRDefault="009E1920" w:rsidP="009E1920">
      <w:pPr>
        <w:rPr>
          <w:sz w:val="8"/>
          <w:szCs w:val="8"/>
        </w:rPr>
      </w:pPr>
      <w:r w:rsidRPr="00165B66">
        <w:rPr>
          <w:sz w:val="8"/>
          <w:szCs w:val="8"/>
        </w:rPr>
        <w:t>In these cells, feces may be smeared on the walls as those detained mentally decompensate, the odor of rot and acute despair palpable.87</w:t>
      </w:r>
    </w:p>
    <w:p w14:paraId="77E8E47E" w14:textId="77777777" w:rsidR="009E1920" w:rsidRPr="00165B66" w:rsidRDefault="009E1920" w:rsidP="009E1920">
      <w:pPr>
        <w:rPr>
          <w:sz w:val="8"/>
          <w:szCs w:val="8"/>
        </w:rPr>
      </w:pPr>
      <w:r w:rsidRPr="00165B66">
        <w:rPr>
          <w:sz w:val="8"/>
          <w:szCs w:val="8"/>
        </w:rPr>
        <w:t>As incarcerated populations have increased, solitary confinement has emerged as a primary mechanism for internal jail and prison discipline, such that the actual number of individuals confined to a small cell for twenty-three hours per day remains unknown and may be significantly in excess of 80,000.88 Some people are sentenced to “Super-Max” facilities that only contain solitary cells; other people are placed in solitary confinement as punishment for violating prison rules or for their own protection.</w:t>
      </w:r>
    </w:p>
    <w:p w14:paraId="3C92B334" w14:textId="77777777" w:rsidR="009E1920" w:rsidRPr="00165B66" w:rsidRDefault="009E1920" w:rsidP="009E1920">
      <w:pPr>
        <w:rPr>
          <w:sz w:val="8"/>
          <w:szCs w:val="8"/>
        </w:rPr>
      </w:pPr>
      <w:r w:rsidRPr="00165B66">
        <w:rPr>
          <w:sz w:val="8"/>
          <w:szCs w:val="8"/>
        </w:rPr>
        <w:t>Stays in solitary confinement are often lengthy, even for relatively minor disciplinary rule violations, and may be indefinite. For example, one young prisoner caught with seventeen packs of Newport cigarettes was sentenced to fifteen days solitary confinement for each pack of cigarettes, totaling more than eight months of solitary confinement.89 Another prisoner in New Jersey spent eighteen years in solitary confinement. Although his solitary confinement status was subject to review every ninety days, this prisoner explained that he eventually stopped participating in the reviews as he felt they were “a sham, with no real investigation,” and lost hope that he would ever be able to leave.90</w:t>
      </w:r>
    </w:p>
    <w:p w14:paraId="62F1AE6D" w14:textId="77777777" w:rsidR="009E1920" w:rsidRPr="00165B66" w:rsidRDefault="009E1920" w:rsidP="009E1920">
      <w:pPr>
        <w:rPr>
          <w:sz w:val="16"/>
        </w:rPr>
      </w:pPr>
      <w:r w:rsidRPr="00165B66">
        <w:rPr>
          <w:sz w:val="16"/>
        </w:rPr>
        <w:t xml:space="preserve">Solitary confinement has become a widely tolerated and “regular part of the rhythm of prison life,”91 yet this basic structure of </w:t>
      </w:r>
      <w:r w:rsidRPr="006039D3">
        <w:rPr>
          <w:rStyle w:val="StyleUnderline"/>
          <w:highlight w:val="cyan"/>
        </w:rPr>
        <w:t>prison discipline</w:t>
      </w:r>
      <w:r w:rsidRPr="00165B66">
        <w:rPr>
          <w:rStyle w:val="StyleUnderline"/>
        </w:rPr>
        <w:t xml:space="preserve"> in the U</w:t>
      </w:r>
      <w:r w:rsidRPr="00165B66">
        <w:rPr>
          <w:sz w:val="16"/>
        </w:rPr>
        <w:t xml:space="preserve">nited </w:t>
      </w:r>
      <w:r w:rsidRPr="00165B66">
        <w:rPr>
          <w:rStyle w:val="StyleUnderline"/>
        </w:rPr>
        <w:t>S</w:t>
      </w:r>
      <w:r w:rsidRPr="00165B66">
        <w:rPr>
          <w:sz w:val="16"/>
        </w:rPr>
        <w:t xml:space="preserve">tates </w:t>
      </w:r>
      <w:r w:rsidRPr="006039D3">
        <w:rPr>
          <w:rStyle w:val="StyleUnderline"/>
          <w:highlight w:val="cyan"/>
        </w:rPr>
        <w:t>entails</w:t>
      </w:r>
      <w:r w:rsidRPr="00165B66">
        <w:rPr>
          <w:rStyle w:val="StyleUnderline"/>
        </w:rPr>
        <w:t xml:space="preserve"> profound </w:t>
      </w:r>
      <w:r w:rsidRPr="006039D3">
        <w:rPr>
          <w:rStyle w:val="StyleUnderline"/>
          <w:highlight w:val="cyan"/>
        </w:rPr>
        <w:t>violence and dehumanization</w:t>
      </w:r>
      <w:r w:rsidRPr="00165B66">
        <w:rPr>
          <w:sz w:val="16"/>
        </w:rPr>
        <w:t xml:space="preserve">; indeed, </w:t>
      </w:r>
      <w:r w:rsidRPr="00165B66">
        <w:rPr>
          <w:rStyle w:val="StyleUnderline"/>
        </w:rPr>
        <w:t xml:space="preserve">solitary confinement produces effects </w:t>
      </w:r>
      <w:proofErr w:type="gramStart"/>
      <w:r w:rsidRPr="00165B66">
        <w:rPr>
          <w:rStyle w:val="StyleUnderline"/>
        </w:rPr>
        <w:t>similar to</w:t>
      </w:r>
      <w:proofErr w:type="gramEnd"/>
      <w:r w:rsidRPr="00165B66">
        <w:rPr>
          <w:rStyle w:val="StyleUnderline"/>
        </w:rPr>
        <w:t xml:space="preserve"> physical torture</w:t>
      </w:r>
      <w:r w:rsidRPr="00165B66">
        <w:rPr>
          <w:sz w:val="16"/>
        </w:rPr>
        <w:t xml:space="preserve">. Psychiatrist Stuart </w:t>
      </w:r>
      <w:proofErr w:type="spellStart"/>
      <w:r w:rsidRPr="00165B66">
        <w:rPr>
          <w:sz w:val="16"/>
        </w:rPr>
        <w:t>Grassian</w:t>
      </w:r>
      <w:proofErr w:type="spellEnd"/>
      <w:r w:rsidRPr="00165B66">
        <w:rPr>
          <w:sz w:val="16"/>
        </w:rPr>
        <w:t xml:space="preserve"> first introduced to the psychiatric and medical community in the early 1980s that </w:t>
      </w:r>
      <w:r w:rsidRPr="00165B66">
        <w:rPr>
          <w:rStyle w:val="StyleUnderline"/>
        </w:rPr>
        <w:t xml:space="preserve">prisoners living in isolation suffered a constellation of symptoms including overwhelming anxiety, confusion, hallucinations, and sudden violent and </w:t>
      </w:r>
      <w:proofErr w:type="spellStart"/>
      <w:r w:rsidRPr="00165B66">
        <w:rPr>
          <w:rStyle w:val="StyleUnderline"/>
        </w:rPr>
        <w:t>self destructive</w:t>
      </w:r>
      <w:proofErr w:type="spellEnd"/>
      <w:r w:rsidRPr="00165B66">
        <w:rPr>
          <w:rStyle w:val="StyleUnderline"/>
        </w:rPr>
        <w:t xml:space="preserve"> outbursts</w:t>
      </w:r>
      <w:r w:rsidRPr="00165B66">
        <w:rPr>
          <w:sz w:val="16"/>
        </w:rPr>
        <w:t xml:space="preserve">.92 This pattern of debilitating symptoms, sufficiently consistent among persons subject to </w:t>
      </w:r>
      <w:r w:rsidRPr="00165B66">
        <w:rPr>
          <w:sz w:val="16"/>
        </w:rPr>
        <w:lastRenderedPageBreak/>
        <w:t>solitary confinement (otherwise known as the Special Housing Unit (SHU)), gave rise to the designation of SHU Syndrome.93</w:t>
      </w:r>
    </w:p>
    <w:p w14:paraId="6CBD71F3" w14:textId="77777777" w:rsidR="009E1920" w:rsidRPr="00165B66" w:rsidRDefault="009E1920" w:rsidP="009E1920">
      <w:pPr>
        <w:rPr>
          <w:sz w:val="16"/>
        </w:rPr>
      </w:pPr>
      <w:r w:rsidRPr="00165B66">
        <w:rPr>
          <w:sz w:val="16"/>
        </w:rPr>
        <w:t xml:space="preserve">Partly on this basis, the United Nations Special Rapporteur on Torture has found that certain </w:t>
      </w:r>
      <w:r w:rsidRPr="006039D3">
        <w:rPr>
          <w:rStyle w:val="StyleUnderline"/>
        </w:rPr>
        <w:t>U.S. practices of solitary confinement</w:t>
      </w:r>
      <w:r w:rsidRPr="00165B66">
        <w:rPr>
          <w:rStyle w:val="StyleUnderline"/>
        </w:rPr>
        <w:t xml:space="preserve"> violate the U.N. Convention Against Torture and Other Cruel, Inhuman and Degrading Punishment.</w:t>
      </w:r>
      <w:r w:rsidRPr="00165B66">
        <w:rPr>
          <w:sz w:val="16"/>
        </w:rPr>
        <w:t xml:space="preserve">94 </w:t>
      </w:r>
      <w:r w:rsidRPr="00165B66">
        <w:rPr>
          <w:rStyle w:val="StyleUnderline"/>
        </w:rPr>
        <w:t>Numerous psychiatric studies</w:t>
      </w:r>
      <w:r w:rsidRPr="00165B66">
        <w:rPr>
          <w:sz w:val="16"/>
        </w:rPr>
        <w:t xml:space="preserve"> likewise </w:t>
      </w:r>
      <w:r w:rsidRPr="00165B66">
        <w:rPr>
          <w:rStyle w:val="StyleUnderline"/>
        </w:rPr>
        <w:t xml:space="preserve">corroborate that </w:t>
      </w:r>
      <w:r w:rsidRPr="006039D3">
        <w:rPr>
          <w:rStyle w:val="StyleUnderline"/>
          <w:highlight w:val="cyan"/>
        </w:rPr>
        <w:t>solitary confinement produces effects tantamount to torture</w:t>
      </w:r>
      <w:r w:rsidRPr="00165B66">
        <w:rPr>
          <w:sz w:val="16"/>
        </w:rPr>
        <w:t xml:space="preserve">.95 Bonnie </w:t>
      </w:r>
      <w:proofErr w:type="spellStart"/>
      <w:r w:rsidRPr="00165B66">
        <w:rPr>
          <w:sz w:val="16"/>
        </w:rPr>
        <w:t>Kerness</w:t>
      </w:r>
      <w:proofErr w:type="spellEnd"/>
      <w:r w:rsidRPr="00165B66">
        <w:rPr>
          <w:sz w:val="16"/>
        </w:rPr>
        <w:t xml:space="preserve">, Associate Director of the American Friends Service Committee’s Prison Watch, testified before the Commission on Safety and Abuse in America’s Prisons that while visiting prisoners in solitary confinement, she spoke repeatedly “with </w:t>
      </w:r>
      <w:r w:rsidRPr="00165B66">
        <w:rPr>
          <w:rStyle w:val="StyleUnderline"/>
        </w:rPr>
        <w:t>people</w:t>
      </w:r>
      <w:r w:rsidRPr="00165B66">
        <w:rPr>
          <w:sz w:val="16"/>
        </w:rPr>
        <w:t xml:space="preserve"> who </w:t>
      </w:r>
      <w:r w:rsidRPr="00165B66">
        <w:rPr>
          <w:rStyle w:val="StyleUnderline"/>
        </w:rPr>
        <w:t>begin to cut themselves, just so they can feel something</w:t>
      </w:r>
      <w:r w:rsidRPr="00165B66">
        <w:rPr>
          <w:sz w:val="16"/>
        </w:rPr>
        <w:t>.”96 Soldiers who are captured in war and subjected to solitary confinement and severe physical abuse also report the suffering of isolation to be as awful as, and even worse than, physical torture.97</w:t>
      </w:r>
    </w:p>
    <w:p w14:paraId="3AC955C3" w14:textId="77777777" w:rsidR="009E1920" w:rsidRPr="00165B66" w:rsidRDefault="009E1920" w:rsidP="009E1920">
      <w:pPr>
        <w:rPr>
          <w:sz w:val="16"/>
        </w:rPr>
      </w:pPr>
      <w:r w:rsidRPr="00165B66">
        <w:rPr>
          <w:sz w:val="16"/>
        </w:rPr>
        <w:t xml:space="preserve">But despite its more apparent horrors, solitary confinement is simply an extension of the logic and basic structure of prison-backed punishment—punitive isolation and surveillance—to the disciplinary regime of the prison itself. Solitary confinement’s justification and presumed efficacy flows from the assumed legitimacy of prison confinement in the first instance. </w:t>
      </w:r>
      <w:r w:rsidRPr="00165B66">
        <w:rPr>
          <w:rStyle w:val="StyleUnderline"/>
        </w:rPr>
        <w:t>Prison or jail confinement isolates the detained individual from the social world</w:t>
      </w:r>
      <w:r w:rsidRPr="00165B66">
        <w:rPr>
          <w:sz w:val="16"/>
        </w:rPr>
        <w:t xml:space="preserve"> he inhabited previously, </w:t>
      </w:r>
      <w:r w:rsidRPr="00165B66">
        <w:rPr>
          <w:rStyle w:val="StyleUnderline"/>
        </w:rPr>
        <w:t xml:space="preserve">stripping that person of </w:t>
      </w:r>
      <w:r w:rsidRPr="00165B66">
        <w:rPr>
          <w:sz w:val="16"/>
        </w:rPr>
        <w:t>his</w:t>
      </w:r>
      <w:r w:rsidRPr="00165B66">
        <w:rPr>
          <w:rStyle w:val="StyleUnderline"/>
        </w:rPr>
        <w:t xml:space="preserve"> capacity to move of his own volition, to interact with others, and to exercise control over</w:t>
      </w:r>
      <w:r w:rsidRPr="00165B66">
        <w:rPr>
          <w:sz w:val="16"/>
        </w:rPr>
        <w:t xml:space="preserve"> the details of his own l</w:t>
      </w:r>
      <w:r w:rsidRPr="00165B66">
        <w:rPr>
          <w:rStyle w:val="StyleUnderline"/>
        </w:rPr>
        <w:t>ife</w:t>
      </w:r>
      <w:r w:rsidRPr="00165B66">
        <w:rPr>
          <w:sz w:val="16"/>
        </w:rPr>
        <w:t>.</w:t>
      </w:r>
      <w:r w:rsidRPr="00165B66">
        <w:rPr>
          <w:rStyle w:val="StyleUnderline"/>
        </w:rPr>
        <w:t xml:space="preserve"> Once that </w:t>
      </w:r>
      <w:r w:rsidRPr="00165B66">
        <w:rPr>
          <w:sz w:val="16"/>
        </w:rPr>
        <w:t xml:space="preserve">initial form of confinement and deprivation of basic control over one’s own life </w:t>
      </w:r>
      <w:r w:rsidRPr="00165B66">
        <w:rPr>
          <w:rStyle w:val="StyleUnderline"/>
        </w:rPr>
        <w:t>is understood to be legitimate, solitary confinement merely applies the same approach to discipline within prison walls</w:t>
      </w:r>
      <w:r w:rsidRPr="00165B66">
        <w:rPr>
          <w:sz w:val="16"/>
        </w:rPr>
        <w:t>. But the basic physical isolation and confinement is already countenanced by the initial incarceration.</w:t>
      </w:r>
    </w:p>
    <w:p w14:paraId="58EBF5A0" w14:textId="77777777" w:rsidR="009E1920" w:rsidRPr="00165B66" w:rsidRDefault="009E1920" w:rsidP="009E1920">
      <w:pPr>
        <w:rPr>
          <w:sz w:val="16"/>
        </w:rPr>
      </w:pPr>
      <w:r w:rsidRPr="00165B66">
        <w:rPr>
          <w:sz w:val="16"/>
        </w:rPr>
        <w:t xml:space="preserve">In addition to the dehumanization entailed by the regular and pervasive role of solitary confinement in U.S. jails, prisons, and other detention centers, </w:t>
      </w:r>
      <w:r w:rsidRPr="006039D3">
        <w:rPr>
          <w:rStyle w:val="StyleUnderline"/>
          <w:highlight w:val="cyan"/>
        </w:rPr>
        <w:t>the environment of prison</w:t>
      </w:r>
      <w:r w:rsidRPr="00165B66">
        <w:rPr>
          <w:sz w:val="16"/>
        </w:rPr>
        <w:t xml:space="preserve"> itself </w:t>
      </w:r>
      <w:r w:rsidRPr="006039D3">
        <w:rPr>
          <w:rStyle w:val="StyleUnderline"/>
          <w:highlight w:val="cyan"/>
        </w:rPr>
        <w:t>is productive of further violence</w:t>
      </w:r>
      <w:r w:rsidRPr="00165B66">
        <w:rPr>
          <w:rStyle w:val="StyleUnderline"/>
        </w:rPr>
        <w:t xml:space="preserve"> as prisoners seek to dominate and control each other to improve</w:t>
      </w:r>
      <w:r w:rsidRPr="00165B66">
        <w:rPr>
          <w:sz w:val="16"/>
        </w:rPr>
        <w:t xml:space="preserve"> their relative </w:t>
      </w:r>
      <w:r w:rsidRPr="00165B66">
        <w:rPr>
          <w:rStyle w:val="StyleUnderline"/>
        </w:rPr>
        <w:t>social position through assault, sexual abuse, and rape</w:t>
      </w:r>
      <w:r w:rsidRPr="00165B66">
        <w:rPr>
          <w:sz w:val="16"/>
        </w:rPr>
        <w:t xml:space="preserve">. This feature of rampant violence, presaged by Sykes’s account, arises from the basic structure of prison society, from the fact that </w:t>
      </w:r>
      <w:r w:rsidRPr="00165B66">
        <w:rPr>
          <w:rStyle w:val="StyleUnderline"/>
        </w:rPr>
        <w:t>the threat of physical force imposed by prison guards cannot adequately ensure order in an environment in which persons are confined against their will, held captive, and feared</w:t>
      </w:r>
      <w:r w:rsidRPr="00165B66">
        <w:rPr>
          <w:sz w:val="16"/>
        </w:rPr>
        <w:t xml:space="preserve"> by their custodians.98 </w:t>
      </w:r>
      <w:r w:rsidRPr="00165B66">
        <w:rPr>
          <w:rStyle w:val="StyleUnderline"/>
        </w:rPr>
        <w:t xml:space="preserve">Consequently, </w:t>
      </w:r>
      <w:r w:rsidRPr="006039D3">
        <w:rPr>
          <w:rStyle w:val="StyleUnderline"/>
          <w:highlight w:val="cyan"/>
        </w:rPr>
        <w:t>order is produced through</w:t>
      </w:r>
      <w:r w:rsidRPr="00165B66">
        <w:rPr>
          <w:sz w:val="16"/>
        </w:rPr>
        <w:t xml:space="preserve"> an implicitly </w:t>
      </w:r>
      <w:r w:rsidRPr="006039D3">
        <w:rPr>
          <w:rStyle w:val="StyleUnderline"/>
          <w:highlight w:val="cyan"/>
        </w:rPr>
        <w:t>sanctioned regime of struggle and control</w:t>
      </w:r>
      <w:r w:rsidRPr="00165B66">
        <w:rPr>
          <w:rStyle w:val="StyleUnderline"/>
        </w:rPr>
        <w:t xml:space="preserve"> between prisoners</w:t>
      </w:r>
      <w:r w:rsidRPr="00165B66">
        <w:rPr>
          <w:sz w:val="16"/>
        </w:rPr>
        <w:t>.99</w:t>
      </w:r>
    </w:p>
    <w:p w14:paraId="6F3AE885" w14:textId="77777777" w:rsidR="009E1920" w:rsidRPr="00165B66" w:rsidRDefault="009E1920" w:rsidP="009E1920">
      <w:pPr>
        <w:rPr>
          <w:rStyle w:val="StyleUnderline"/>
        </w:rPr>
      </w:pPr>
      <w:r w:rsidRPr="006039D3">
        <w:rPr>
          <w:rStyle w:val="StyleUnderline"/>
          <w:highlight w:val="cyan"/>
        </w:rPr>
        <w:t>Rape</w:t>
      </w:r>
      <w:r w:rsidRPr="00165B66">
        <w:rPr>
          <w:sz w:val="16"/>
        </w:rPr>
        <w:t>, in particular</w:t>
      </w:r>
      <w:r w:rsidRPr="006039D3">
        <w:rPr>
          <w:sz w:val="16"/>
          <w:highlight w:val="cyan"/>
        </w:rPr>
        <w:t xml:space="preserve">, </w:t>
      </w:r>
      <w:r w:rsidRPr="006039D3">
        <w:rPr>
          <w:rStyle w:val="StyleUnderline"/>
          <w:highlight w:val="cyan"/>
        </w:rPr>
        <w:t>is rampant in U.S.</w:t>
      </w:r>
      <w:r w:rsidRPr="00165B66">
        <w:rPr>
          <w:rStyle w:val="StyleUnderline"/>
        </w:rPr>
        <w:t xml:space="preserve"> jails and </w:t>
      </w:r>
      <w:r w:rsidRPr="006039D3">
        <w:rPr>
          <w:rStyle w:val="StyleUnderline"/>
          <w:highlight w:val="cyan"/>
        </w:rPr>
        <w:t>prisons</w:t>
      </w:r>
      <w:r w:rsidRPr="00165B66">
        <w:rPr>
          <w:sz w:val="16"/>
        </w:rPr>
        <w:t xml:space="preserve">.100 According to a conservative estimate by the U.S. Department of Justice, </w:t>
      </w:r>
      <w:r w:rsidRPr="00165B66">
        <w:rPr>
          <w:rStyle w:val="StyleUnderline"/>
        </w:rPr>
        <w:t>13 percent of prison inmates have been sexually assaulted</w:t>
      </w:r>
      <w:r w:rsidRPr="00165B66">
        <w:rPr>
          <w:sz w:val="16"/>
        </w:rPr>
        <w:t xml:space="preserve"> in prison, with many suffering repeated sexual assaults.101 While noting that “the prevalence of sexual abuse in America’s inmate confinement facilities is a problem of substantial magnitude,” the Department of Justice acknowledged that “in all likelihood the </w:t>
      </w:r>
      <w:r w:rsidRPr="00165B66">
        <w:rPr>
          <w:rStyle w:val="StyleUnderline"/>
        </w:rPr>
        <w:t>institution-reported data significantly undercounts the number of actual sexual abuse victims in prison, due to</w:t>
      </w:r>
      <w:r w:rsidRPr="00165B66">
        <w:rPr>
          <w:sz w:val="16"/>
        </w:rPr>
        <w:t xml:space="preserve"> the phenomenon of </w:t>
      </w:r>
      <w:r w:rsidRPr="00165B66">
        <w:rPr>
          <w:rStyle w:val="StyleUnderline"/>
        </w:rPr>
        <w:t>underreporting</w:t>
      </w:r>
      <w:r w:rsidRPr="00165B66">
        <w:rPr>
          <w:sz w:val="16"/>
        </w:rPr>
        <w:t xml:space="preserve">.”102 Although the Department had previously recorded 935 instances of confirmed sexual abuse for 2008, further analysis produced a figure of 216,000 victims that year (victims, not incidents).103 </w:t>
      </w:r>
      <w:r w:rsidRPr="00165B66">
        <w:rPr>
          <w:rStyle w:val="StyleUnderline"/>
        </w:rPr>
        <w:t>These</w:t>
      </w:r>
      <w:r w:rsidRPr="00165B66">
        <w:rPr>
          <w:sz w:val="16"/>
        </w:rPr>
        <w:t xml:space="preserve"> figures </w:t>
      </w:r>
      <w:r w:rsidRPr="00165B66">
        <w:rPr>
          <w:rStyle w:val="StyleUnderline"/>
        </w:rPr>
        <w:t>suggest an endemic problem of sexual violence in U.S. prisons and jails produced by the structure of carceral confinement and the dynamics that inhere in prison settings.</w:t>
      </w:r>
    </w:p>
    <w:p w14:paraId="41F717A6" w14:textId="77777777" w:rsidR="009E1920" w:rsidRPr="00165B66" w:rsidRDefault="009E1920" w:rsidP="009E1920">
      <w:pPr>
        <w:rPr>
          <w:sz w:val="10"/>
          <w:szCs w:val="10"/>
        </w:rPr>
      </w:pPr>
      <w:r w:rsidRPr="00165B66">
        <w:rPr>
          <w:sz w:val="10"/>
          <w:szCs w:val="10"/>
        </w:rPr>
        <w:t>In one notable case that makes vivid these underlying dynamics, Roderick Johnson sued seven Texas prison officials for failing to protect him from victimization by prison gang members who raped him hundreds of times and sold him between rival gangs for sex over the course of eighteen months.104 Johnson, a gay man who had struggled with drug addiction, was incarcerated for probation violations following a burglary conviction.105 Rape was so prevalent in the facility where Johnson was incarcerated that it had a relatively fixed price: A former prisoner witness explained to the judge and jury at the trial that a purchased rape in that prison cost between $3 and $7.106 When Johnson sought protection from prison officials, he was told he would have to “fight or fuck.”107</w:t>
      </w:r>
    </w:p>
    <w:p w14:paraId="3F531359" w14:textId="77777777" w:rsidR="009E1920" w:rsidRPr="00165B66" w:rsidRDefault="009E1920" w:rsidP="009E1920">
      <w:pPr>
        <w:rPr>
          <w:sz w:val="10"/>
          <w:szCs w:val="10"/>
        </w:rPr>
      </w:pPr>
      <w:r w:rsidRPr="00165B66">
        <w:rPr>
          <w:sz w:val="10"/>
          <w:szCs w:val="10"/>
        </w:rPr>
        <w:t xml:space="preserve">Seeking to avoid liability at trial, one of the prison official defendants, Jimmy Bowman, explained that prison officials were not responsible for failing to protect Johnson because “an inmate has to defend himself.”108 Richard E. </w:t>
      </w:r>
      <w:proofErr w:type="spellStart"/>
      <w:r w:rsidRPr="00165B66">
        <w:rPr>
          <w:sz w:val="10"/>
          <w:szCs w:val="10"/>
        </w:rPr>
        <w:t>Wathen</w:t>
      </w:r>
      <w:proofErr w:type="spellEnd"/>
      <w:r w:rsidRPr="00165B66">
        <w:rPr>
          <w:sz w:val="10"/>
          <w:szCs w:val="10"/>
        </w:rPr>
        <w:t>, the assistant warden, conceded that “[p]</w:t>
      </w:r>
      <w:proofErr w:type="spellStart"/>
      <w:r w:rsidRPr="00165B66">
        <w:rPr>
          <w:sz w:val="10"/>
          <w:szCs w:val="10"/>
        </w:rPr>
        <w:t>rison</w:t>
      </w:r>
      <w:proofErr w:type="spellEnd"/>
      <w:r w:rsidRPr="00165B66">
        <w:rPr>
          <w:sz w:val="10"/>
          <w:szCs w:val="10"/>
        </w:rPr>
        <w:t xml:space="preserve"> . . . is a violent place,” but he testified that prison officials ought not to be held accountable under the Eighth Amendment for repeated gang rapes of prisoners if there was little officials could have done to prevent the abuse: “I believe that we did the right thing then, and I would make the same decision today. . . . There has to be some extreme threat before we put an offender in safekeeping.”109</w:t>
      </w:r>
    </w:p>
    <w:p w14:paraId="711A0137" w14:textId="77777777" w:rsidR="009E1920" w:rsidRPr="00165B66" w:rsidRDefault="009E1920" w:rsidP="009E1920">
      <w:pPr>
        <w:rPr>
          <w:sz w:val="10"/>
          <w:szCs w:val="10"/>
        </w:rPr>
      </w:pPr>
      <w:r w:rsidRPr="00165B66">
        <w:rPr>
          <w:sz w:val="10"/>
          <w:szCs w:val="10"/>
        </w:rPr>
        <w:t>In any event, safekeeping in many detention settings only amounts to solitary confinement. And though prisoners are less likely to be subject to rape if they are held in relative isolation for their own protection, they are likely to suffer other substantial psychological harm, as previously noted.110 Ultimately, Johnson lost his civil case as the jury found for the prison officials.111 After his trial, Johnson relapsed in his addiction recovery, reoffended by attempting to steal money (presumably to buy drugs), and returned to serve out a further nineteen-year prison sentence.112</w:t>
      </w:r>
    </w:p>
    <w:p w14:paraId="0DAD8A8D" w14:textId="77777777" w:rsidR="009E1920" w:rsidRPr="00165B66" w:rsidRDefault="009E1920" w:rsidP="009E1920">
      <w:pPr>
        <w:rPr>
          <w:sz w:val="10"/>
          <w:szCs w:val="10"/>
        </w:rPr>
      </w:pPr>
      <w:r w:rsidRPr="00165B66">
        <w:rPr>
          <w:sz w:val="16"/>
        </w:rPr>
        <w:lastRenderedPageBreak/>
        <w:t xml:space="preserve">These </w:t>
      </w:r>
      <w:r w:rsidRPr="006039D3">
        <w:rPr>
          <w:rStyle w:val="Emphasis"/>
          <w:highlight w:val="cyan"/>
        </w:rPr>
        <w:t>horrific experiences of incarceration are not</w:t>
      </w:r>
      <w:r w:rsidRPr="00165B66">
        <w:rPr>
          <w:rStyle w:val="Emphasis"/>
        </w:rPr>
        <w:t xml:space="preserve"> simply </w:t>
      </w:r>
      <w:r w:rsidRPr="006039D3">
        <w:rPr>
          <w:rStyle w:val="Emphasis"/>
          <w:highlight w:val="cyan"/>
        </w:rPr>
        <w:t>outlier</w:t>
      </w:r>
      <w:r w:rsidRPr="00165B66">
        <w:rPr>
          <w:rStyle w:val="Emphasis"/>
        </w:rPr>
        <w:t xml:space="preserve"> forms of </w:t>
      </w:r>
      <w:r w:rsidRPr="006039D3">
        <w:rPr>
          <w:rStyle w:val="Emphasis"/>
          <w:highlight w:val="cyan"/>
        </w:rPr>
        <w:t>dehumanization</w:t>
      </w:r>
      <w:r w:rsidRPr="00165B66">
        <w:rPr>
          <w:rStyle w:val="Emphasis"/>
        </w:rPr>
        <w:t xml:space="preserve"> and </w:t>
      </w:r>
      <w:proofErr w:type="gramStart"/>
      <w:r w:rsidRPr="00165B66">
        <w:rPr>
          <w:rStyle w:val="Emphasis"/>
        </w:rPr>
        <w:t xml:space="preserve">violence, </w:t>
      </w:r>
      <w:r w:rsidRPr="006039D3">
        <w:rPr>
          <w:rStyle w:val="Emphasis"/>
          <w:highlight w:val="cyan"/>
        </w:rPr>
        <w:t>but</w:t>
      </w:r>
      <w:proofErr w:type="gramEnd"/>
      <w:r w:rsidRPr="006039D3">
        <w:rPr>
          <w:rStyle w:val="Emphasis"/>
          <w:highlight w:val="cyan"/>
        </w:rPr>
        <w:t xml:space="preserve"> are produced by the structure of U.S. imprisonment</w:t>
      </w:r>
      <w:r w:rsidRPr="00165B66">
        <w:rPr>
          <w:sz w:val="16"/>
        </w:rPr>
        <w:t>—</w:t>
      </w:r>
      <w:r w:rsidRPr="00165B66">
        <w:rPr>
          <w:rStyle w:val="StyleUnderline"/>
        </w:rPr>
        <w:t xml:space="preserve">by the basic manner in which </w:t>
      </w:r>
      <w:r w:rsidRPr="00165B66">
        <w:rPr>
          <w:rStyle w:val="Emphasis"/>
        </w:rPr>
        <w:t>caging or confining human beings strips individuals of their personhood and humanity, and sets in motion</w:t>
      </w:r>
      <w:r w:rsidRPr="00165B66">
        <w:rPr>
          <w:sz w:val="16"/>
        </w:rPr>
        <w:t xml:space="preserve"> dynamics of </w:t>
      </w:r>
      <w:r w:rsidRPr="00165B66">
        <w:rPr>
          <w:rStyle w:val="Emphasis"/>
        </w:rPr>
        <w:t>domination and subordination.</w:t>
      </w:r>
      <w:r w:rsidRPr="00165B66">
        <w:rPr>
          <w:sz w:val="16"/>
        </w:rPr>
        <w:t xml:space="preserve"> In research widely known as the Stanford Prison Experiment, psychologists Philip Zimbardo and Craig Haney further elucidated these structural dynamics.113 Notwithstanding subsequent criticism, their experiment revealed how </w:t>
      </w:r>
      <w:r w:rsidRPr="006039D3">
        <w:rPr>
          <w:rStyle w:val="Emphasis"/>
          <w:highlight w:val="cyan"/>
        </w:rPr>
        <w:t>the basic structure of the prison in the U</w:t>
      </w:r>
      <w:r w:rsidRPr="00165B66">
        <w:rPr>
          <w:sz w:val="16"/>
        </w:rPr>
        <w:t xml:space="preserve">nited </w:t>
      </w:r>
      <w:r w:rsidRPr="006039D3">
        <w:rPr>
          <w:rStyle w:val="Emphasis"/>
          <w:highlight w:val="cyan"/>
        </w:rPr>
        <w:t>S</w:t>
      </w:r>
      <w:r w:rsidRPr="006039D3">
        <w:rPr>
          <w:sz w:val="16"/>
        </w:rPr>
        <w:t>t</w:t>
      </w:r>
      <w:r w:rsidRPr="00165B66">
        <w:rPr>
          <w:sz w:val="16"/>
        </w:rPr>
        <w:t xml:space="preserve">ates </w:t>
      </w:r>
      <w:r w:rsidRPr="006039D3">
        <w:rPr>
          <w:rStyle w:val="Emphasis"/>
          <w:highlight w:val="cyan"/>
        </w:rPr>
        <w:t>tends toward dehumanization and violence</w:t>
      </w:r>
      <w:r w:rsidRPr="00165B66">
        <w:rPr>
          <w:sz w:val="16"/>
        </w:rPr>
        <w:t xml:space="preserve">.114 At the outset of their now famous (or infamous) experiment, </w:t>
      </w:r>
      <w:r w:rsidRPr="00165B66">
        <w:rPr>
          <w:sz w:val="10"/>
          <w:szCs w:val="10"/>
        </w:rPr>
        <w:t xml:space="preserve">Zimbardo and Haney placed a group of typical college students into a simulated prison environment on Stanford University’s campus.115 Zimbardo and Haney randomly designated certain of the students as mock-prisoners and others as mock-guards.116 What happened in the course of the six days that followed shocked the researchers, professional colleagues, and the general public.117 Zimbardo and Haney found that </w:t>
      </w:r>
      <w:proofErr w:type="spellStart"/>
      <w:r w:rsidRPr="00165B66">
        <w:rPr>
          <w:sz w:val="10"/>
          <w:szCs w:val="10"/>
        </w:rPr>
        <w:t>their“‘institution</w:t>
      </w:r>
      <w:proofErr w:type="spellEnd"/>
      <w:r w:rsidRPr="00165B66">
        <w:rPr>
          <w:sz w:val="10"/>
          <w:szCs w:val="10"/>
        </w:rPr>
        <w:t>’ rapidly developed sufficient power to bind and twist human behavior . . . .”118 Mock-guards engaged with prisoners in a manner that was “negative, hostile, affrontive, and dehumanizing,” despite the fact that the “guards and prisoners were essentially free to engage in any form of interaction.”119 “[V]</w:t>
      </w:r>
      <w:proofErr w:type="spellStart"/>
      <w:r w:rsidRPr="00165B66">
        <w:rPr>
          <w:sz w:val="10"/>
          <w:szCs w:val="10"/>
        </w:rPr>
        <w:t>erbal</w:t>
      </w:r>
      <w:proofErr w:type="spellEnd"/>
      <w:r w:rsidRPr="00165B66">
        <w:rPr>
          <w:sz w:val="10"/>
          <w:szCs w:val="10"/>
        </w:rPr>
        <w:t xml:space="preserve"> interactions were pervaded by threats, insults and deindividuating references . . . . The negative, anti-social reactions observed were not the product of an environment created by combining a collection of deviant personalities, but rather the result of an intrinsically pathological situation which could distort and </w:t>
      </w:r>
      <w:proofErr w:type="spellStart"/>
      <w:r w:rsidRPr="00165B66">
        <w:rPr>
          <w:sz w:val="10"/>
          <w:szCs w:val="10"/>
        </w:rPr>
        <w:t>rechannel</w:t>
      </w:r>
      <w:proofErr w:type="spellEnd"/>
      <w:r w:rsidRPr="00165B66">
        <w:rPr>
          <w:sz w:val="10"/>
          <w:szCs w:val="10"/>
        </w:rPr>
        <w:t xml:space="preserve"> the behavior of essentially normal individuals.”120</w:t>
      </w:r>
    </w:p>
    <w:p w14:paraId="55A90888" w14:textId="77777777" w:rsidR="009E1920" w:rsidRPr="00165B66" w:rsidRDefault="009E1920" w:rsidP="009E1920">
      <w:pPr>
        <w:rPr>
          <w:sz w:val="10"/>
          <w:szCs w:val="10"/>
        </w:rPr>
      </w:pPr>
      <w:r w:rsidRPr="00165B66">
        <w:rPr>
          <w:sz w:val="10"/>
          <w:szCs w:val="10"/>
        </w:rPr>
        <w:t>The Stanford Prison Study has been criticized for methodological, ethical, and other shortcomings, but, despite its limitations, it attests to the dehumanizing dynamics that routinely surface in carceral settings.121 According to some critics, for instance, the Stanford Prison Study reflects the participants’ obedience and conformity to stereotypic behavior associated with prisoners and guards, rather than an effect produced exclusively and directly by the institutional environment of prisons.122 But even if the study’s critics are correct, it remains true that these same features of conformity and behavioral expectations obtain in actual prison environments. Therefore, whether the Stanford Prison Study measures institutional effects or the tendency of people in such institutional settings to conform to widely understood behavioral expectations associated with such settings, it is still the case that these settings will tend to reproduce powerful dynamics of dominance, subordination, dehumanization, and violence.</w:t>
      </w:r>
    </w:p>
    <w:p w14:paraId="50B923EB" w14:textId="77777777" w:rsidR="009E1920" w:rsidRPr="00165B66" w:rsidRDefault="009E1920" w:rsidP="009E1920">
      <w:pPr>
        <w:rPr>
          <w:sz w:val="16"/>
        </w:rPr>
      </w:pPr>
      <w:r w:rsidRPr="00165B66">
        <w:rPr>
          <w:sz w:val="16"/>
        </w:rPr>
        <w:t xml:space="preserve">Of separate though equal concern, </w:t>
      </w:r>
      <w:r w:rsidRPr="006039D3">
        <w:rPr>
          <w:rStyle w:val="StyleUnderline"/>
          <w:highlight w:val="cyan"/>
        </w:rPr>
        <w:t>the</w:t>
      </w:r>
      <w:r w:rsidRPr="00165B66">
        <w:rPr>
          <w:rStyle w:val="StyleUnderline"/>
        </w:rPr>
        <w:t xml:space="preserve"> violence and </w:t>
      </w:r>
      <w:r w:rsidRPr="006039D3">
        <w:rPr>
          <w:rStyle w:val="StyleUnderline"/>
          <w:highlight w:val="cyan"/>
        </w:rPr>
        <w:t>dehumanization</w:t>
      </w:r>
      <w:r w:rsidRPr="00165B66">
        <w:rPr>
          <w:rStyle w:val="StyleUnderline"/>
        </w:rPr>
        <w:t xml:space="preserve"> of incarceration not only shapes those who are incarcerated, but </w:t>
      </w:r>
      <w:r w:rsidRPr="006039D3">
        <w:rPr>
          <w:rStyle w:val="StyleUnderline"/>
          <w:highlight w:val="cyan"/>
        </w:rPr>
        <w:t>produces destructive consequences for entire communities</w:t>
      </w:r>
      <w:r w:rsidRPr="00165B66">
        <w:rPr>
          <w:sz w:val="16"/>
        </w:rPr>
        <w:t xml:space="preserve">.123 </w:t>
      </w:r>
      <w:r w:rsidRPr="00165B66">
        <w:rPr>
          <w:rStyle w:val="StyleUnderline"/>
        </w:rPr>
        <w:t>People leaving prison are marked</w:t>
      </w:r>
      <w:r w:rsidRPr="00165B66">
        <w:rPr>
          <w:sz w:val="16"/>
        </w:rPr>
        <w:t xml:space="preserve"> by the experience of incarceration </w:t>
      </w:r>
      <w:r w:rsidRPr="00165B66">
        <w:rPr>
          <w:rStyle w:val="StyleUnderline"/>
        </w:rPr>
        <w:t>in ways that makes the world</w:t>
      </w:r>
      <w:r w:rsidRPr="00165B66">
        <w:rPr>
          <w:sz w:val="16"/>
        </w:rPr>
        <w:t xml:space="preserve"> outside prison </w:t>
      </w:r>
      <w:r w:rsidRPr="00165B66">
        <w:rPr>
          <w:rStyle w:val="StyleUnderline"/>
        </w:rPr>
        <w:t>more violent and insecure; it becomes harder to find employment and to engage in</w:t>
      </w:r>
      <w:r w:rsidRPr="00165B66">
        <w:rPr>
          <w:sz w:val="16"/>
        </w:rPr>
        <w:t xml:space="preserve"> collective </w:t>
      </w:r>
      <w:r w:rsidRPr="00165B66">
        <w:rPr>
          <w:rStyle w:val="StyleUnderline"/>
        </w:rPr>
        <w:t>social life because of</w:t>
      </w:r>
      <w:r w:rsidRPr="00165B66">
        <w:rPr>
          <w:sz w:val="16"/>
        </w:rPr>
        <w:t xml:space="preserve"> the </w:t>
      </w:r>
      <w:r w:rsidRPr="00165B66">
        <w:rPr>
          <w:rStyle w:val="StyleUnderline"/>
        </w:rPr>
        <w:t>stigma</w:t>
      </w:r>
      <w:r w:rsidRPr="00165B66">
        <w:rPr>
          <w:sz w:val="16"/>
        </w:rPr>
        <w:t xml:space="preserve"> of criminal conviction.124 Further, </w:t>
      </w:r>
      <w:r w:rsidRPr="00165B66">
        <w:rPr>
          <w:rStyle w:val="StyleUnderline"/>
        </w:rPr>
        <w:t>incarcerating individuals has harmful effects on their families</w:t>
      </w:r>
      <w:r w:rsidRPr="00165B66">
        <w:rPr>
          <w:sz w:val="16"/>
        </w:rPr>
        <w:t xml:space="preserve">. The </w:t>
      </w:r>
      <w:r w:rsidRPr="00165B66">
        <w:rPr>
          <w:rStyle w:val="StyleUnderline"/>
        </w:rPr>
        <w:t>children, parents, and neighbors</w:t>
      </w:r>
      <w:r w:rsidRPr="00165B66">
        <w:rPr>
          <w:sz w:val="16"/>
        </w:rPr>
        <w:t xml:space="preserve"> of prisoners </w:t>
      </w:r>
      <w:r w:rsidRPr="00165B66">
        <w:rPr>
          <w:rStyle w:val="StyleUnderline"/>
        </w:rPr>
        <w:t>suffer</w:t>
      </w:r>
      <w:r w:rsidRPr="00165B66">
        <w:rPr>
          <w:sz w:val="16"/>
        </w:rPr>
        <w:t xml:space="preserve"> while their mothers, fathers, children, and community members are confined.125 </w:t>
      </w:r>
      <w:r w:rsidRPr="00165B66">
        <w:rPr>
          <w:rStyle w:val="StyleUnderline"/>
        </w:rPr>
        <w:t>Coming of age with a parent incarcerated</w:t>
      </w:r>
      <w:r w:rsidRPr="00165B66">
        <w:rPr>
          <w:sz w:val="16"/>
        </w:rPr>
        <w:t xml:space="preserve"> generally </w:t>
      </w:r>
      <w:r w:rsidRPr="00165B66">
        <w:rPr>
          <w:rStyle w:val="StyleUnderline"/>
        </w:rPr>
        <w:t>has a substantial and negative impact on the life chances of young people</w:t>
      </w:r>
      <w:r w:rsidRPr="00165B66">
        <w:rPr>
          <w:sz w:val="16"/>
        </w:rPr>
        <w:t>.126</w:t>
      </w:r>
    </w:p>
    <w:p w14:paraId="69A3D864" w14:textId="77777777" w:rsidR="009E1920" w:rsidRPr="00165B66" w:rsidRDefault="009E1920" w:rsidP="009E1920">
      <w:pPr>
        <w:rPr>
          <w:sz w:val="16"/>
        </w:rPr>
      </w:pPr>
      <w:r w:rsidRPr="006039D3">
        <w:rPr>
          <w:rStyle w:val="Emphasis"/>
          <w:highlight w:val="cyan"/>
        </w:rPr>
        <w:t>It is insufficient to</w:t>
      </w:r>
      <w:r w:rsidRPr="00165B66">
        <w:rPr>
          <w:rStyle w:val="Emphasis"/>
        </w:rPr>
        <w:t xml:space="preserve"> simply </w:t>
      </w:r>
      <w:r w:rsidRPr="006039D3">
        <w:rPr>
          <w:rStyle w:val="Emphasis"/>
          <w:highlight w:val="cyan"/>
        </w:rPr>
        <w:t>seek</w:t>
      </w:r>
      <w:r w:rsidRPr="00165B66">
        <w:rPr>
          <w:rStyle w:val="Emphasis"/>
        </w:rPr>
        <w:t xml:space="preserve"> to </w:t>
      </w:r>
      <w:r w:rsidRPr="006039D3">
        <w:rPr>
          <w:rStyle w:val="Emphasis"/>
          <w:highlight w:val="cyan"/>
        </w:rPr>
        <w:t>reform</w:t>
      </w:r>
      <w:r w:rsidRPr="00165B66">
        <w:rPr>
          <w:rStyle w:val="Emphasis"/>
        </w:rPr>
        <w:t xml:space="preserve"> the most egregious instances of violence and abuse </w:t>
      </w:r>
      <w:r w:rsidRPr="00165B66">
        <w:rPr>
          <w:sz w:val="16"/>
        </w:rPr>
        <w:t xml:space="preserve">that occur in prison </w:t>
      </w:r>
      <w:r w:rsidRPr="006039D3">
        <w:rPr>
          <w:rStyle w:val="Emphasis"/>
          <w:highlight w:val="cyan"/>
        </w:rPr>
        <w:t>while retaining</w:t>
      </w:r>
      <w:r w:rsidRPr="00165B66">
        <w:rPr>
          <w:sz w:val="16"/>
        </w:rPr>
        <w:t xml:space="preserve"> a </w:t>
      </w:r>
      <w:r w:rsidRPr="006039D3">
        <w:rPr>
          <w:rStyle w:val="Emphasis"/>
          <w:highlight w:val="cyan"/>
        </w:rPr>
        <w:t>commitment to prison backed criminal law enforcement</w:t>
      </w:r>
      <w:r w:rsidRPr="00165B66">
        <w:rPr>
          <w:rStyle w:val="Emphasis"/>
        </w:rPr>
        <w:t xml:space="preserve"> as a primary social regulatory framework</w:t>
      </w:r>
      <w:r w:rsidRPr="00165B66">
        <w:rPr>
          <w:sz w:val="16"/>
        </w:rPr>
        <w:t xml:space="preserve">. Of course, less violence in these places would undoubtedly render prisons more habitable, but the degradation associated with incarceration in the United States is at the heart of the structure of imprisonment elucidated decades ago by Sykes: Imprisonment in its basic structure entails caging or imposed physical constriction, minute control of prisoners’ bodies and most intimate experiences, profound depersonalization, and institutional dynamics that tend strongly toward violence. These </w:t>
      </w:r>
      <w:r w:rsidRPr="00165B66">
        <w:rPr>
          <w:rStyle w:val="Emphasis"/>
        </w:rPr>
        <w:t>dehumanizing aspects of incarceration are unlikely to be meaningfully eliminated in the U.S., following decades of failed efforts</w:t>
      </w:r>
      <w:r w:rsidRPr="00165B66">
        <w:rPr>
          <w:sz w:val="16"/>
        </w:rPr>
        <w:t xml:space="preserve"> to that end, </w:t>
      </w:r>
      <w:r w:rsidRPr="00165B66">
        <w:rPr>
          <w:rStyle w:val="Emphasis"/>
        </w:rPr>
        <w:t>while retaining</w:t>
      </w:r>
      <w:r w:rsidRPr="00165B66">
        <w:rPr>
          <w:sz w:val="16"/>
        </w:rPr>
        <w:t xml:space="preserve"> a commitment to the practice of </w:t>
      </w:r>
      <w:r w:rsidRPr="00165B66">
        <w:rPr>
          <w:rStyle w:val="Emphasis"/>
        </w:rPr>
        <w:t>imprisonment</w:t>
      </w:r>
      <w:r w:rsidRPr="00165B66">
        <w:rPr>
          <w:sz w:val="16"/>
        </w:rPr>
        <w:t>. This is especially so in the United States for reasons related to the specific historical and racially subordinating legacies of American incarceration and punitive policing. Two hundred and forty years of slavery and ninety years of legalized segregation, enforced in large measure through criminal law administration, render U.S. carceral and punitive policing practices less amenable to the reforms undertaken, for example, in Scandinavian countries, which have more substantially humanized their prisons.127</w:t>
      </w:r>
    </w:p>
    <w:p w14:paraId="4DB1755B" w14:textId="77777777" w:rsidR="009E1920" w:rsidRPr="00165B66" w:rsidRDefault="009E1920" w:rsidP="009E1920">
      <w:pPr>
        <w:pStyle w:val="Heading4"/>
      </w:pPr>
      <w:r w:rsidRPr="00165B66">
        <w:t xml:space="preserve">Maintaining the prison system </w:t>
      </w:r>
      <w:proofErr w:type="spellStart"/>
      <w:r w:rsidRPr="00165B66">
        <w:t>inevitabilizes</w:t>
      </w:r>
      <w:proofErr w:type="spellEnd"/>
      <w:r w:rsidRPr="00165B66">
        <w:t xml:space="preserve"> racialized violence, this outweighs any attempt of a reform that the </w:t>
      </w:r>
      <w:proofErr w:type="gramStart"/>
      <w:r w:rsidRPr="00165B66">
        <w:t>affirmative  attempts</w:t>
      </w:r>
      <w:proofErr w:type="gramEnd"/>
      <w:r w:rsidRPr="00165B66">
        <w:t xml:space="preserve"> to enact because they are embedded in the logic of </w:t>
      </w:r>
      <w:proofErr w:type="spellStart"/>
      <w:r w:rsidRPr="00165B66">
        <w:t>carcereality</w:t>
      </w:r>
      <w:proofErr w:type="spellEnd"/>
      <w:r w:rsidRPr="00165B66">
        <w:t xml:space="preserve">. </w:t>
      </w:r>
    </w:p>
    <w:p w14:paraId="2BEFF5A8" w14:textId="77777777" w:rsidR="009E1920" w:rsidRPr="00165B66" w:rsidRDefault="009E1920" w:rsidP="009E1920">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14:paraId="2FB00074" w14:textId="77777777" w:rsidR="009E1920" w:rsidRPr="00165B66" w:rsidRDefault="009E1920" w:rsidP="009E1920">
      <w:pPr>
        <w:rPr>
          <w:sz w:val="16"/>
        </w:rPr>
      </w:pPr>
      <w:r w:rsidRPr="00165B66">
        <w:rPr>
          <w:sz w:val="16"/>
        </w:rPr>
        <w:t xml:space="preserve">Alongside imprisonment’s general structural brutality, </w:t>
      </w:r>
      <w:r w:rsidRPr="00165B66">
        <w:rPr>
          <w:rStyle w:val="Emphasis"/>
        </w:rPr>
        <w:t>abolition merits</w:t>
      </w:r>
      <w:r w:rsidRPr="00165B66">
        <w:rPr>
          <w:sz w:val="16"/>
        </w:rPr>
        <w:t xml:space="preserve"> further</w:t>
      </w:r>
      <w:r w:rsidRPr="00165B66">
        <w:rPr>
          <w:rStyle w:val="Emphasis"/>
        </w:rPr>
        <w:t xml:space="preserve"> consideration as an ethical framework because of the </w:t>
      </w:r>
      <w:r w:rsidRPr="00A76BA0">
        <w:rPr>
          <w:rStyle w:val="Emphasis"/>
          <w:highlight w:val="cyan"/>
        </w:rPr>
        <w:t>racial subordination inherent in</w:t>
      </w:r>
      <w:r w:rsidRPr="00165B66">
        <w:rPr>
          <w:rStyle w:val="Emphasis"/>
        </w:rPr>
        <w:t xml:space="preserve"> both historical </w:t>
      </w:r>
      <w:r w:rsidRPr="00165B66">
        <w:rPr>
          <w:rStyle w:val="Emphasis"/>
        </w:rPr>
        <w:lastRenderedPageBreak/>
        <w:t xml:space="preserve">and contemporary practices of </w:t>
      </w:r>
      <w:r w:rsidRPr="00A76BA0">
        <w:rPr>
          <w:rStyle w:val="Emphasis"/>
          <w:highlight w:val="cyan"/>
        </w:rPr>
        <w:t>incarceration</w:t>
      </w:r>
      <w:r w:rsidRPr="00165B66">
        <w:rPr>
          <w:rStyle w:val="Emphasis"/>
        </w:rPr>
        <w:t xml:space="preserve"> and punitive policing</w:t>
      </w:r>
      <w:r w:rsidRPr="00165B66">
        <w:rPr>
          <w:sz w:val="16"/>
        </w:rPr>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rPr>
          <w:sz w:val="16"/>
        </w:rPr>
        <w:t xml:space="preserve"> the </w:t>
      </w:r>
      <w:r w:rsidRPr="00165B66">
        <w:rPr>
          <w:rStyle w:val="StyleUnderline"/>
        </w:rPr>
        <w:t>power relationships inherent in slavery and Jim Crow</w:t>
      </w:r>
      <w:r w:rsidRPr="00165B66">
        <w:rPr>
          <w:sz w:val="16"/>
        </w:rPr>
        <w:t xml:space="preserve">; these </w:t>
      </w:r>
      <w:r w:rsidRPr="00165B66">
        <w:rPr>
          <w:rStyle w:val="StyleUnderline"/>
        </w:rPr>
        <w:t>studies</w:t>
      </w:r>
      <w:r w:rsidRPr="00165B66">
        <w:rPr>
          <w:sz w:val="16"/>
        </w:rPr>
        <w:t xml:space="preserve"> further </w:t>
      </w:r>
      <w:r w:rsidRPr="00165B66">
        <w:rPr>
          <w:rStyle w:val="StyleUnderline"/>
        </w:rPr>
        <w:t>demonstrate</w:t>
      </w:r>
      <w:r w:rsidRPr="00165B66">
        <w:rPr>
          <w:sz w:val="16"/>
        </w:rPr>
        <w:t xml:space="preserve"> how </w:t>
      </w:r>
      <w:r w:rsidRPr="00A76BA0">
        <w:rPr>
          <w:rStyle w:val="Emphasis"/>
          <w:highlight w:val="cyan"/>
        </w:rPr>
        <w:t>punitive policing and imprisonment continue to be haunted</w:t>
      </w:r>
      <w:r w:rsidRPr="00165B66">
        <w:rPr>
          <w:rStyle w:val="Emphasis"/>
        </w:rPr>
        <w:t xml:space="preserve"> at their </w:t>
      </w:r>
      <w:r w:rsidRPr="00165B66">
        <w:rPr>
          <w:sz w:val="16"/>
        </w:rPr>
        <w:t xml:space="preserve">very </w:t>
      </w:r>
      <w:r w:rsidRPr="00165B66">
        <w:rPr>
          <w:rStyle w:val="Emphasis"/>
        </w:rPr>
        <w:t xml:space="preserve">core </w:t>
      </w:r>
      <w:r w:rsidRPr="00A76BA0">
        <w:rPr>
          <w:rStyle w:val="Emphasis"/>
          <w:highlight w:val="cyan"/>
        </w:rPr>
        <w:t>by</w:t>
      </w:r>
      <w:r w:rsidRPr="00A76BA0">
        <w:rPr>
          <w:rStyle w:val="StyleUnderline"/>
          <w:highlight w:val="cyan"/>
        </w:rPr>
        <w:t xml:space="preserve"> a dehumanizing</w:t>
      </w:r>
      <w:r w:rsidRPr="00165B66">
        <w:rPr>
          <w:rStyle w:val="StyleUnderline"/>
        </w:rPr>
        <w:t xml:space="preserve"> </w:t>
      </w:r>
      <w:r w:rsidRPr="00A76BA0">
        <w:rPr>
          <w:rStyle w:val="StyleUnderline"/>
          <w:highlight w:val="cyan"/>
        </w:rPr>
        <w:t xml:space="preserve">inheritance of </w:t>
      </w:r>
      <w:r w:rsidRPr="00A76BA0">
        <w:rPr>
          <w:rStyle w:val="Emphasis"/>
          <w:highlight w:val="cyan"/>
        </w:rPr>
        <w:t>racialized violence</w:t>
      </w:r>
      <w:r w:rsidRPr="00165B66">
        <w:rPr>
          <w:sz w:val="16"/>
        </w:rPr>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Reva Siegel has called “preservation through transformation,” defined as the evolution of a 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rPr>
          <w:sz w:val="16"/>
        </w:rPr>
        <w:t>asit</w:t>
      </w:r>
      <w:proofErr w:type="spellEnd"/>
      <w:r w:rsidRPr="00165B66">
        <w:rPr>
          <w:sz w:val="16"/>
        </w:rPr>
        <w:t xml:space="preserve"> </w:t>
      </w:r>
      <w:proofErr w:type="spellStart"/>
      <w:r w:rsidRPr="00165B66">
        <w:rPr>
          <w:sz w:val="16"/>
        </w:rPr>
        <w:t>isrelevant</w:t>
      </w:r>
      <w:proofErr w:type="spellEnd"/>
      <w:r w:rsidRPr="00165B66">
        <w:rPr>
          <w:sz w:val="16"/>
        </w:rPr>
        <w:t xml:space="preserve"> to an abolitionist framework and ethic.130</w:t>
      </w:r>
    </w:p>
    <w:p w14:paraId="0E0E347D" w14:textId="77777777" w:rsidR="009E1920" w:rsidRPr="00165B66" w:rsidRDefault="009E1920" w:rsidP="009E1920">
      <w:pPr>
        <w:rPr>
          <w:rStyle w:val="Emphasis"/>
        </w:rPr>
      </w:pPr>
      <w:r w:rsidRPr="00165B66">
        <w:rPr>
          <w:sz w:val="16"/>
        </w:rPr>
        <w:t xml:space="preserve">The significance of this material from an abolitionist standpoint is that it further underscores the constitutive role of </w:t>
      </w:r>
      <w:r w:rsidRPr="00165B66">
        <w:rPr>
          <w:rStyle w:val="StyleUnderline"/>
        </w:rPr>
        <w:t xml:space="preserve">degradation in core </w:t>
      </w:r>
      <w:r w:rsidRPr="00A76BA0">
        <w:rPr>
          <w:rStyle w:val="StyleUnderline"/>
          <w:highlight w:val="cyan"/>
        </w:rPr>
        <w:t>U.S. incarceration and</w:t>
      </w:r>
      <w:r w:rsidRPr="00165B66">
        <w:rPr>
          <w:rStyle w:val="StyleUnderline"/>
        </w:rPr>
        <w:t xml:space="preserve"> punitive </w:t>
      </w:r>
      <w:r w:rsidRPr="00A76BA0">
        <w:rPr>
          <w:rStyle w:val="StyleUnderline"/>
          <w:highlight w:val="cyan"/>
        </w:rPr>
        <w:t>policing</w:t>
      </w:r>
      <w:r w:rsidRPr="00165B66">
        <w:rPr>
          <w:rStyle w:val="StyleUnderline"/>
        </w:rPr>
        <w:t xml:space="preserve"> structures,</w:t>
      </w:r>
      <w:r w:rsidRPr="00165B66">
        <w:rPr>
          <w:sz w:val="16"/>
        </w:rPr>
        <w:t xml:space="preserve"> as they </w:t>
      </w:r>
      <w:r w:rsidRPr="00A76BA0">
        <w:rPr>
          <w:rStyle w:val="StyleUnderline"/>
          <w:highlight w:val="cyan"/>
        </w:rPr>
        <w:t>fail to treat targeted persons as fully human</w:t>
      </w:r>
      <w:r w:rsidRPr="00165B66">
        <w:rPr>
          <w:rStyle w:val="StyleUnderline"/>
        </w:rPr>
        <w:t xml:space="preserve"> and</w:t>
      </w:r>
      <w:r w:rsidRPr="00165B66">
        <w:rPr>
          <w:sz w:val="16"/>
        </w:rPr>
        <w:t xml:space="preserve"> thus </w:t>
      </w:r>
      <w:r w:rsidRPr="00165B66">
        <w:rPr>
          <w:rStyle w:val="StyleUnderline"/>
        </w:rPr>
        <w:t>deserving of equal dignity and regard</w:t>
      </w:r>
      <w:r w:rsidRPr="00165B66">
        <w:rPr>
          <w:sz w:val="16"/>
        </w:rPr>
        <w:t xml:space="preserve">. </w:t>
      </w:r>
      <w:r w:rsidRPr="00165B66">
        <w:rPr>
          <w:rStyle w:val="Emphasis"/>
        </w:rPr>
        <w:t>Understanding</w:t>
      </w:r>
      <w:r w:rsidRPr="00165B66">
        <w:rPr>
          <w:sz w:val="16"/>
        </w:rPr>
        <w:t xml:space="preserve"> practices of </w:t>
      </w:r>
      <w:r w:rsidRPr="00A76BA0">
        <w:rPr>
          <w:rStyle w:val="Emphasis"/>
          <w:highlight w:val="cyan"/>
        </w:rPr>
        <w:t>punitive policing and imprisonment</w:t>
      </w:r>
      <w:r w:rsidRPr="00165B66">
        <w:rPr>
          <w:rStyle w:val="Emphasis"/>
        </w:rPr>
        <w:t xml:space="preserve"> as a legal and political technology developed</w:t>
      </w:r>
      <w:r w:rsidRPr="00165B66">
        <w:rPr>
          <w:sz w:val="16"/>
        </w:rPr>
        <w:t xml:space="preserve">, in large part, both </w:t>
      </w:r>
      <w:r w:rsidRPr="00A76BA0">
        <w:rPr>
          <w:rStyle w:val="Emphasis"/>
          <w:highlight w:val="cyan"/>
        </w:rPr>
        <w:t>through</w:t>
      </w:r>
      <w:r w:rsidRPr="00165B66">
        <w:rPr>
          <w:rStyle w:val="Emphasis"/>
        </w:rPr>
        <w:t xml:space="preserve"> and for degradation and </w:t>
      </w:r>
      <w:r w:rsidRPr="00A76BA0">
        <w:rPr>
          <w:rStyle w:val="Emphasis"/>
          <w:highlight w:val="cyan"/>
        </w:rPr>
        <w:t>racial subordination</w:t>
      </w:r>
      <w:r w:rsidRPr="00165B66">
        <w:rPr>
          <w:sz w:val="16"/>
        </w:rPr>
        <w:t xml:space="preserve"> calls for greater scrutiny of these techniques. </w:t>
      </w:r>
      <w:proofErr w:type="gramStart"/>
      <w:r w:rsidRPr="00165B66">
        <w:rPr>
          <w:sz w:val="16"/>
        </w:rPr>
        <w:t xml:space="preserve">In particular, </w:t>
      </w:r>
      <w:r w:rsidRPr="00165B66">
        <w:rPr>
          <w:rStyle w:val="StyleUnderline"/>
        </w:rPr>
        <w:t>critical</w:t>
      </w:r>
      <w:proofErr w:type="gramEnd"/>
      <w:r w:rsidRPr="00165B66">
        <w:rPr>
          <w:rStyle w:val="StyleUnderline"/>
        </w:rPr>
        <w:t xml:space="preserve"> analysis must attend to whether</w:t>
      </w:r>
      <w:r w:rsidRPr="00165B66">
        <w:rPr>
          <w:sz w:val="16"/>
        </w:rPr>
        <w:t xml:space="preserve"> the purported </w:t>
      </w:r>
      <w:r w:rsidRPr="00165B66">
        <w:rPr>
          <w:rStyle w:val="StyleUnderline"/>
        </w:rPr>
        <w:t>ambitions of these techniques are</w:t>
      </w:r>
      <w:r w:rsidRPr="00165B66">
        <w:rPr>
          <w:sz w:val="16"/>
        </w:rPr>
        <w:t xml:space="preserve"> meaningfully achieved and </w:t>
      </w:r>
      <w:r w:rsidRPr="00165B66">
        <w:rPr>
          <w:rStyle w:val="StyleUnderline"/>
        </w:rPr>
        <w:t>separable so as to disconnect the present</w:t>
      </w:r>
      <w:r w:rsidRPr="00165B66">
        <w:rPr>
          <w:sz w:val="16"/>
        </w:rPr>
        <w:t xml:space="preserve"> applications of punitive policing and incarceration from their brutal </w:t>
      </w:r>
      <w:r w:rsidRPr="00165B66">
        <w:rPr>
          <w:rStyle w:val="StyleUnderline"/>
        </w:rPr>
        <w:t>racialized pasts</w:t>
      </w:r>
      <w:r w:rsidRPr="00165B66">
        <w:rPr>
          <w:sz w:val="16"/>
        </w:rPr>
        <w:t xml:space="preserve">. In this Subpart, I argue that the </w:t>
      </w:r>
      <w:r w:rsidRPr="00A76BA0">
        <w:rPr>
          <w:rStyle w:val="Emphasis"/>
          <w:highlight w:val="cyan"/>
        </w:rPr>
        <w:t>racial legacies</w:t>
      </w:r>
      <w:r w:rsidRPr="00165B66">
        <w:rPr>
          <w:rStyle w:val="Emphasis"/>
        </w:rPr>
        <w:t xml:space="preserve"> of incarceration and punitive policing </w:t>
      </w:r>
      <w:r w:rsidRPr="00A76BA0">
        <w:rPr>
          <w:rStyle w:val="Emphasis"/>
          <w:highlight w:val="cyan"/>
        </w:rPr>
        <w:t>infect</w:t>
      </w:r>
      <w:r w:rsidRPr="00165B66">
        <w:rPr>
          <w:sz w:val="16"/>
        </w:rPr>
        <w:t xml:space="preserve"> these </w:t>
      </w:r>
      <w:r w:rsidRPr="00A76BA0">
        <w:rPr>
          <w:rStyle w:val="Emphasis"/>
          <w:highlight w:val="cyan"/>
        </w:rPr>
        <w:t>practices</w:t>
      </w:r>
      <w:r w:rsidRPr="00165B66">
        <w:rPr>
          <w:rStyle w:val="Emphasis"/>
        </w:rPr>
        <w:t xml:space="preserve"> to their core </w:t>
      </w:r>
      <w:r w:rsidRPr="00A76BA0">
        <w:rPr>
          <w:rStyle w:val="Emphasis"/>
          <w:highlight w:val="cyan"/>
        </w:rPr>
        <w:t>by shaping the tolerated range of violence</w:t>
      </w:r>
      <w:r w:rsidRPr="00165B66">
        <w:rPr>
          <w:rStyle w:val="Emphasis"/>
        </w:rPr>
        <w:t xml:space="preserve"> in criminal law enforcement contexts, as well as by coloring</w:t>
      </w:r>
      <w:r w:rsidRPr="00165B66">
        <w:rPr>
          <w:sz w:val="16"/>
        </w:rPr>
        <w:t xml:space="preserve"> basic perceptions of and </w:t>
      </w:r>
      <w:r w:rsidRPr="00165B66">
        <w:rPr>
          <w:rStyle w:val="Emphasis"/>
        </w:rPr>
        <w:t>ideas about criminality and threat.</w:t>
      </w:r>
    </w:p>
    <w:p w14:paraId="52006ACA" w14:textId="77777777" w:rsidR="009E1920" w:rsidRPr="00165B66" w:rsidRDefault="009E1920" w:rsidP="009E1920">
      <w:pPr>
        <w:rPr>
          <w:sz w:val="16"/>
        </w:rPr>
      </w:pPr>
      <w:r w:rsidRPr="00165B66">
        <w:rPr>
          <w:rStyle w:val="Emphasis"/>
        </w:rPr>
        <w:t xml:space="preserve">The </w:t>
      </w:r>
      <w:r w:rsidRPr="00A76BA0">
        <w:rPr>
          <w:rStyle w:val="Emphasis"/>
          <w:highlight w:val="cyan"/>
        </w:rPr>
        <w:t>racialized dimensions of</w:t>
      </w:r>
      <w:r w:rsidRPr="00165B66">
        <w:rPr>
          <w:rStyle w:val="Emphasis"/>
        </w:rPr>
        <w:t xml:space="preserve"> punitive </w:t>
      </w:r>
      <w:r w:rsidRPr="00A76BA0">
        <w:rPr>
          <w:rStyle w:val="Emphasis"/>
          <w:highlight w:val="cyan"/>
        </w:rPr>
        <w:t>policing and incarceration</w:t>
      </w:r>
      <w:r w:rsidRPr="00165B66">
        <w:rPr>
          <w:rStyle w:val="Emphasis"/>
        </w:rPr>
        <w:t xml:space="preserve"> are not</w:t>
      </w:r>
      <w:r w:rsidRPr="00165B66">
        <w:rPr>
          <w:sz w:val="16"/>
        </w:rPr>
        <w:t xml:space="preserve">, of course, </w:t>
      </w:r>
      <w:r w:rsidRPr="00165B66">
        <w:rPr>
          <w:rStyle w:val="Emphasis"/>
        </w:rPr>
        <w:t>merely historical</w:t>
      </w:r>
      <w:r w:rsidRPr="00165B66">
        <w:rPr>
          <w:sz w:val="16"/>
        </w:rPr>
        <w:t xml:space="preserve">; </w:t>
      </w:r>
      <w:r w:rsidRPr="00165B66">
        <w:rPr>
          <w:rStyle w:val="Emphasis"/>
        </w:rPr>
        <w:t xml:space="preserve">they </w:t>
      </w:r>
      <w:r w:rsidRPr="00A76BA0">
        <w:rPr>
          <w:rStyle w:val="Emphasis"/>
          <w:highlight w:val="cyan"/>
        </w:rPr>
        <w:t>are vividly present</w:t>
      </w:r>
      <w:r w:rsidRPr="00165B66">
        <w:rPr>
          <w:sz w:val="16"/>
        </w:rPr>
        <w:t xml:space="preserve"> in, among other places, the continued killings of African American men by white police officers.131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A76BA0">
        <w:rPr>
          <w:rStyle w:val="StyleUnderline"/>
          <w:highlight w:val="cyan"/>
        </w:rPr>
        <w:t>the structural character of these racial legacies requires</w:t>
      </w:r>
      <w:r w:rsidRPr="00165B66">
        <w:rPr>
          <w:sz w:val="16"/>
        </w:rPr>
        <w:t xml:space="preserve"> a movement committed to the thoroughgoing replacement (and </w:t>
      </w:r>
      <w:r w:rsidRPr="00A76BA0">
        <w:rPr>
          <w:rStyle w:val="StyleUnderline"/>
          <w:highlight w:val="cyan"/>
        </w:rPr>
        <w:t>elimination</w:t>
      </w:r>
      <w:r w:rsidRPr="00A76BA0">
        <w:rPr>
          <w:sz w:val="16"/>
          <w:highlight w:val="cyan"/>
        </w:rPr>
        <w:t xml:space="preserve">) </w:t>
      </w:r>
      <w:r w:rsidRPr="00A76BA0">
        <w:rPr>
          <w:rStyle w:val="StyleUnderline"/>
          <w:highlight w:val="cyan"/>
        </w:rPr>
        <w:t>of</w:t>
      </w:r>
      <w:r w:rsidRPr="00165B66">
        <w:rPr>
          <w:sz w:val="16"/>
        </w:rPr>
        <w:t xml:space="preserve"> these </w:t>
      </w:r>
      <w:r w:rsidRPr="00A76BA0">
        <w:rPr>
          <w:rStyle w:val="StyleUnderline"/>
          <w:highlight w:val="cyan"/>
        </w:rPr>
        <w:t>imprisonment</w:t>
      </w:r>
      <w:r w:rsidRPr="00165B66">
        <w:rPr>
          <w:sz w:val="16"/>
        </w:rPr>
        <w:t xml:space="preserve"> and punitive policing practices with other social regulatory frameworks, </w:t>
      </w:r>
      <w:r w:rsidRPr="00165B66">
        <w:rPr>
          <w:rStyle w:val="StyleUnderline"/>
        </w:rPr>
        <w:t xml:space="preserve">along </w:t>
      </w:r>
      <w:r w:rsidRPr="00A76BA0">
        <w:rPr>
          <w:rStyle w:val="StyleUnderline"/>
          <w:highlight w:val="cyan"/>
        </w:rPr>
        <w:t>with a critique and rejection of</w:t>
      </w:r>
      <w:r w:rsidRPr="00165B66">
        <w:rPr>
          <w:rStyle w:val="StyleUnderline"/>
        </w:rPr>
        <w:t xml:space="preserve"> </w:t>
      </w:r>
      <w:r w:rsidRPr="00165B66">
        <w:rPr>
          <w:sz w:val="16"/>
        </w:rPr>
        <w:t xml:space="preserve">many of </w:t>
      </w:r>
      <w:r w:rsidRPr="00A76BA0">
        <w:rPr>
          <w:rStyle w:val="StyleUnderline"/>
          <w:highlight w:val="cyan"/>
        </w:rPr>
        <w:t>criminal law</w:t>
      </w:r>
      <w:r w:rsidRPr="00165B66">
        <w:rPr>
          <w:rStyle w:val="StyleUnderline"/>
        </w:rPr>
        <w:t xml:space="preserve"> administration</w:t>
      </w:r>
      <w:r w:rsidRPr="00A76BA0">
        <w:rPr>
          <w:rStyle w:val="StyleUnderline"/>
          <w:highlight w:val="cyan"/>
        </w:rPr>
        <w:t>’s</w:t>
      </w:r>
      <w:r w:rsidRPr="00165B66">
        <w:rPr>
          <w:rStyle w:val="StyleUnderline"/>
        </w:rPr>
        <w:t xml:space="preserve"> </w:t>
      </w:r>
      <w:r w:rsidRPr="00A76BA0">
        <w:rPr>
          <w:rStyle w:val="StyleUnderline"/>
        </w:rPr>
        <w:t xml:space="preserve">ideological </w:t>
      </w:r>
      <w:r w:rsidRPr="00A76BA0">
        <w:rPr>
          <w:rStyle w:val="StyleUnderline"/>
          <w:highlight w:val="cyan"/>
        </w:rPr>
        <w:t>entailments</w:t>
      </w:r>
      <w:r w:rsidRPr="00165B66">
        <w:rPr>
          <w:sz w:val="16"/>
        </w:rPr>
        <w:t>.135</w:t>
      </w:r>
    </w:p>
    <w:p w14:paraId="750D96E1" w14:textId="77777777" w:rsidR="009E1920" w:rsidRPr="00165B66" w:rsidRDefault="009E1920" w:rsidP="009E1920">
      <w:pPr>
        <w:rPr>
          <w:sz w:val="6"/>
          <w:szCs w:val="6"/>
        </w:rPr>
      </w:pPr>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 Specific criminalized offenses included “mischief,” “insulting gestures,” “cruel treatment to animals,” “cohabitating with whites,” “keeping firearms,” and the “vending of spirituous or intoxicating liquors.”141</w:t>
      </w:r>
    </w:p>
    <w:p w14:paraId="25622B3A" w14:textId="77777777" w:rsidR="009E1920" w:rsidRPr="00165B66" w:rsidRDefault="009E1920" w:rsidP="009E1920">
      <w:pPr>
        <w:rPr>
          <w:sz w:val="6"/>
          <w:szCs w:val="6"/>
        </w:rPr>
      </w:pPr>
      <w:r w:rsidRPr="00165B66">
        <w:rPr>
          <w:sz w:val="6"/>
          <w:szCs w:val="6"/>
        </w:rPr>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w:t>
      </w:r>
    </w:p>
    <w:p w14:paraId="422122B7" w14:textId="77777777" w:rsidR="009E1920" w:rsidRPr="00165B66" w:rsidRDefault="009E1920" w:rsidP="009E1920">
      <w:pPr>
        <w:rPr>
          <w:sz w:val="6"/>
          <w:szCs w:val="6"/>
        </w:rPr>
      </w:pPr>
      <w:r w:rsidRPr="00165B66">
        <w:rPr>
          <w:sz w:val="6"/>
          <w:szCs w:val="6"/>
        </w:rPr>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w:t>
      </w:r>
    </w:p>
    <w:p w14:paraId="0C3DADBC" w14:textId="77777777" w:rsidR="009E1920" w:rsidRPr="00165B66" w:rsidRDefault="009E1920" w:rsidP="009E1920">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Both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w:t>
      </w:r>
    </w:p>
    <w:p w14:paraId="353EC450" w14:textId="77777777" w:rsidR="009E1920" w:rsidRPr="00165B66" w:rsidRDefault="009E1920" w:rsidP="009E1920">
      <w:pPr>
        <w:rPr>
          <w:sz w:val="6"/>
          <w:szCs w:val="6"/>
        </w:rPr>
      </w:pPr>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
    <w:p w14:paraId="43FE01AF" w14:textId="77777777" w:rsidR="009E1920" w:rsidRPr="00165B66" w:rsidRDefault="009E1920" w:rsidP="009E1920">
      <w:pPr>
        <w:rPr>
          <w:sz w:val="6"/>
          <w:szCs w:val="6"/>
        </w:rPr>
      </w:pPr>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
    <w:p w14:paraId="02938180" w14:textId="77777777" w:rsidR="009E1920" w:rsidRPr="00165B66" w:rsidRDefault="009E1920" w:rsidP="009E1920">
      <w:pPr>
        <w:rPr>
          <w:sz w:val="6"/>
          <w:szCs w:val="6"/>
        </w:rPr>
      </w:pPr>
      <w:r w:rsidRPr="00165B66">
        <w:rPr>
          <w:sz w:val="6"/>
          <w:szCs w:val="6"/>
        </w:rPr>
        <w:lastRenderedPageBreak/>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 In 1903, Arkansas, for example, passed a law declaring </w:t>
      </w:r>
      <w:proofErr w:type="spellStart"/>
      <w:proofErr w:type="gramStart"/>
      <w:r w:rsidRPr="00165B66">
        <w:rPr>
          <w:sz w:val="6"/>
          <w:szCs w:val="6"/>
        </w:rPr>
        <w:t>it“</w:t>
      </w:r>
      <w:proofErr w:type="gramEnd"/>
      <w:r w:rsidRPr="00165B66">
        <w:rPr>
          <w:sz w:val="6"/>
          <w:szCs w:val="6"/>
        </w:rPr>
        <w:t>unlawful</w:t>
      </w:r>
      <w:proofErr w:type="spellEnd"/>
      <w:r w:rsidRPr="00165B66">
        <w:rPr>
          <w:sz w:val="6"/>
          <w:szCs w:val="6"/>
        </w:rPr>
        <w:t xml:space="preserve"> for any white prisoner to be handcuffed or otherwise chained or tied to a negro prisoner.”168 It is thus that the practices of U.S. criminal law administration were forged through the racial dehumanization of African American people.169</w:t>
      </w:r>
    </w:p>
    <w:p w14:paraId="6FDBC6B1" w14:textId="77777777" w:rsidR="009E1920" w:rsidRPr="00165B66" w:rsidRDefault="009E1920" w:rsidP="009E1920">
      <w:pPr>
        <w:rPr>
          <w:sz w:val="6"/>
          <w:szCs w:val="6"/>
        </w:rPr>
      </w:pPr>
      <w:r w:rsidRPr="00165B66">
        <w:rPr>
          <w:sz w:val="6"/>
          <w:szCs w:val="6"/>
        </w:rPr>
        <w:t xml:space="preserve">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xml:space="preserve">. Du </w:t>
      </w:r>
      <w:proofErr w:type="spellStart"/>
      <w:r w:rsidRPr="00165B66">
        <w:rPr>
          <w:sz w:val="6"/>
          <w:szCs w:val="6"/>
        </w:rPr>
        <w:t>Bois</w:t>
      </w:r>
      <w:proofErr w:type="spellEnd"/>
      <w:r w:rsidRPr="00165B66">
        <w:rPr>
          <w:sz w:val="6"/>
          <w:szCs w:val="6"/>
        </w:rPr>
        <w:t xml:space="preserve"> envisioned.</w:t>
      </w:r>
    </w:p>
    <w:p w14:paraId="5D62612C" w14:textId="77777777" w:rsidR="009E1920" w:rsidRPr="00165B66" w:rsidRDefault="009E1920" w:rsidP="009E1920">
      <w:pPr>
        <w:rPr>
          <w:sz w:val="6"/>
          <w:szCs w:val="6"/>
        </w:rPr>
      </w:pPr>
      <w:r w:rsidRPr="00165B66">
        <w:rPr>
          <w:sz w:val="6"/>
          <w:szCs w:val="6"/>
        </w:rPr>
        <w:t>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
    <w:p w14:paraId="2236C2E8" w14:textId="77777777" w:rsidR="009E1920" w:rsidRPr="00165B66" w:rsidRDefault="009E1920" w:rsidP="009E1920">
      <w:pPr>
        <w:rPr>
          <w:sz w:val="6"/>
          <w:szCs w:val="6"/>
        </w:rPr>
      </w:pPr>
      <w:r w:rsidRPr="00165B66">
        <w:rPr>
          <w:sz w:val="6"/>
          <w:szCs w:val="6"/>
        </w:rPr>
        <w:t>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14:paraId="29E003AB" w14:textId="77777777" w:rsidR="009E1920" w:rsidRPr="00165B66" w:rsidRDefault="009E1920" w:rsidP="009E1920">
      <w:pPr>
        <w:rPr>
          <w:sz w:val="6"/>
          <w:szCs w:val="6"/>
        </w:rPr>
      </w:pPr>
      <w:r w:rsidRPr="00165B66">
        <w:rPr>
          <w:sz w:val="6"/>
          <w:szCs w:val="6"/>
        </w:rPr>
        <w:t>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
    <w:p w14:paraId="11F9723E" w14:textId="77777777" w:rsidR="009E1920" w:rsidRPr="00165B66" w:rsidRDefault="009E1920" w:rsidP="009E1920">
      <w:pPr>
        <w:rPr>
          <w:sz w:val="6"/>
          <w:szCs w:val="6"/>
        </w:rPr>
      </w:pPr>
      <w:r w:rsidRPr="00165B66">
        <w:rPr>
          <w:sz w:val="6"/>
          <w:szCs w:val="6"/>
        </w:rPr>
        <w:t xml:space="preserve">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
    <w:p w14:paraId="29A07410" w14:textId="77777777" w:rsidR="009E1920" w:rsidRPr="00165B66" w:rsidRDefault="009E1920" w:rsidP="009E1920">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unimaginable had they originated in other, more democratic, egalitarian, and racially integrated contexts. As W.E.B. Du </w:t>
      </w:r>
      <w:proofErr w:type="spellStart"/>
      <w:r w:rsidRPr="00165B66">
        <w:rPr>
          <w:sz w:val="6"/>
          <w:szCs w:val="6"/>
        </w:rPr>
        <w:t>Bois</w:t>
      </w:r>
      <w:proofErr w:type="spellEnd"/>
      <w:r w:rsidRPr="00165B66">
        <w:rPr>
          <w:sz w:val="6"/>
          <w:szCs w:val="6"/>
        </w:rPr>
        <w:t xml:space="preserve">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w:t>
      </w:r>
    </w:p>
    <w:p w14:paraId="0B9164DB" w14:textId="77777777" w:rsidR="009E1920" w:rsidRPr="00165B66" w:rsidRDefault="009E1920" w:rsidP="009E1920">
      <w:pPr>
        <w:rPr>
          <w:sz w:val="6"/>
          <w:szCs w:val="6"/>
        </w:rPr>
      </w:pPr>
      <w:r w:rsidRPr="00165B66">
        <w:rPr>
          <w:sz w:val="6"/>
          <w:szCs w:val="6"/>
        </w:rPr>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
    <w:p w14:paraId="63D6CD45" w14:textId="77777777" w:rsidR="009E1920" w:rsidRPr="00165B66" w:rsidRDefault="009E1920" w:rsidP="009E1920">
      <w:pPr>
        <w:rPr>
          <w:sz w:val="6"/>
          <w:szCs w:val="6"/>
        </w:rPr>
      </w:pPr>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
    <w:p w14:paraId="428DB43F" w14:textId="77777777" w:rsidR="009E1920" w:rsidRPr="00165B66" w:rsidRDefault="009E1920" w:rsidP="009E1920">
      <w:pPr>
        <w:rPr>
          <w:sz w:val="16"/>
        </w:rPr>
      </w:pPr>
      <w:r w:rsidRPr="00165B66">
        <w:rPr>
          <w:sz w:val="16"/>
        </w:rPr>
        <w:t xml:space="preserve">This rapidly increasing population was characterized, as we now well know, by glaring racial asymmetries: </w:t>
      </w:r>
      <w:r w:rsidRPr="00165B66">
        <w:rPr>
          <w:rStyle w:val="StyleUnderline"/>
        </w:rPr>
        <w:t>As of</w:t>
      </w:r>
      <w:r w:rsidRPr="00165B66">
        <w:rPr>
          <w:sz w:val="16"/>
        </w:rPr>
        <w:t xml:space="preserve"> 19</w:t>
      </w:r>
      <w:r w:rsidRPr="00165B66">
        <w:rPr>
          <w:rStyle w:val="StyleUnderline"/>
        </w:rPr>
        <w:t>89, one in four African American men were in criminal custody</w:t>
      </w:r>
      <w:r w:rsidRPr="00165B66">
        <w:rPr>
          <w:sz w:val="16"/>
        </w:rPr>
        <w:t xml:space="preserve"> of some sort.190 In certain municipalities, the imprisonment rates for African Americans were even more striking. In 1991 </w:t>
      </w:r>
      <w:r w:rsidRPr="00165B66">
        <w:rPr>
          <w:rStyle w:val="StyleUnderline"/>
        </w:rPr>
        <w:t>in</w:t>
      </w:r>
      <w:r w:rsidRPr="00165B66">
        <w:rPr>
          <w:sz w:val="16"/>
        </w:rPr>
        <w:t xml:space="preserve"> Washington </w:t>
      </w:r>
      <w:r w:rsidRPr="00165B66">
        <w:rPr>
          <w:rStyle w:val="StyleUnderline"/>
        </w:rPr>
        <w:t xml:space="preserve">D.C., 42.5 percent of young African American men were in </w:t>
      </w:r>
      <w:r w:rsidRPr="00165B66">
        <w:rPr>
          <w:sz w:val="16"/>
        </w:rPr>
        <w:t xml:space="preserve">correctional </w:t>
      </w:r>
      <w:r w:rsidRPr="00165B66">
        <w:rPr>
          <w:rStyle w:val="StyleUnderline"/>
        </w:rPr>
        <w:t>custody</w:t>
      </w:r>
      <w:r w:rsidRPr="00165B66">
        <w:rPr>
          <w:sz w:val="16"/>
        </w:rPr>
        <w:t xml:space="preserve"> on any given day.191 </w:t>
      </w:r>
      <w:r w:rsidRPr="00165B66">
        <w:rPr>
          <w:rStyle w:val="StyleUnderline"/>
        </w:rPr>
        <w:t>In Baltimore</w:t>
      </w:r>
      <w:r w:rsidRPr="00165B66">
        <w:rPr>
          <w:sz w:val="16"/>
        </w:rPr>
        <w:t xml:space="preserve"> during 1990, </w:t>
      </w:r>
      <w:r w:rsidRPr="00165B66">
        <w:rPr>
          <w:rStyle w:val="StyleUnderline"/>
        </w:rPr>
        <w:t>56 percent</w:t>
      </w:r>
      <w:r w:rsidRPr="00165B66">
        <w:rPr>
          <w:sz w:val="16"/>
        </w:rPr>
        <w:t xml:space="preserve"> of the city’s African American males between ages eighteen and thirty-five </w:t>
      </w:r>
      <w:r w:rsidRPr="00165B66">
        <w:rPr>
          <w:rStyle w:val="StyleUnderline"/>
        </w:rPr>
        <w:t>were</w:t>
      </w:r>
      <w:r w:rsidRPr="00165B66">
        <w:rPr>
          <w:sz w:val="16"/>
        </w:rPr>
        <w:t xml:space="preserve"> either </w:t>
      </w:r>
      <w:r w:rsidRPr="00165B66">
        <w:rPr>
          <w:rStyle w:val="StyleUnderline"/>
        </w:rPr>
        <w:t>in criminal justice custody</w:t>
      </w:r>
      <w:r w:rsidRPr="00165B66">
        <w:rPr>
          <w:sz w:val="16"/>
        </w:rPr>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rPr>
          <w:sz w:val="16"/>
        </w:rPr>
        <w:t>ratest</w:t>
      </w:r>
      <w:proofErr w:type="spellEnd"/>
      <w:r w:rsidRPr="00165B66">
        <w:rPr>
          <w:sz w:val="16"/>
        </w:rPr>
        <w:t xml:space="preserve"> hat far exceed their representation in the population.194</w:t>
      </w:r>
    </w:p>
    <w:p w14:paraId="5148A91B" w14:textId="77777777" w:rsidR="009E1920" w:rsidRPr="00165B66" w:rsidRDefault="009E1920" w:rsidP="009E1920">
      <w:pPr>
        <w:rPr>
          <w:sz w:val="16"/>
        </w:rPr>
      </w:pPr>
      <w:r w:rsidRPr="00165B66">
        <w:rPr>
          <w:sz w:val="16"/>
        </w:rPr>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rPr>
          <w:sz w:val="16"/>
        </w:rPr>
        <w:t xml:space="preserve"> and punitive policing has emerged, one that </w:t>
      </w:r>
      <w:r w:rsidRPr="00165B66">
        <w:rPr>
          <w:rStyle w:val="StyleUnderline"/>
        </w:rPr>
        <w:t>effectuates</w:t>
      </w:r>
      <w:r w:rsidRPr="00165B66">
        <w:rPr>
          <w:sz w:val="16"/>
        </w:rPr>
        <w:t xml:space="preserve"> the </w:t>
      </w:r>
      <w:r w:rsidRPr="00165B66">
        <w:rPr>
          <w:rStyle w:val="StyleUnderline"/>
        </w:rPr>
        <w:t>mass containment and</w:t>
      </w:r>
      <w:r w:rsidRPr="00165B66">
        <w:rPr>
          <w:sz w:val="16"/>
        </w:rPr>
        <w:t xml:space="preserve"> exercises mass </w:t>
      </w:r>
      <w:r w:rsidRPr="00165B66">
        <w:rPr>
          <w:rStyle w:val="StyleUnderline"/>
        </w:rPr>
        <w:t>racial discipline, leading to the elimination of</w:t>
      </w:r>
      <w:r w:rsidRPr="00165B66">
        <w:rPr>
          <w:sz w:val="16"/>
        </w:rPr>
        <w:t xml:space="preserve"> large numbers of </w:t>
      </w:r>
      <w:r w:rsidRPr="00165B66">
        <w:rPr>
          <w:rStyle w:val="StyleUnderline"/>
        </w:rPr>
        <w:t>poor and</w:t>
      </w:r>
      <w:r w:rsidRPr="00165B66">
        <w:rPr>
          <w:sz w:val="16"/>
        </w:rPr>
        <w:t xml:space="preserve"> especially poor </w:t>
      </w:r>
      <w:r w:rsidRPr="00165B66">
        <w:rPr>
          <w:rStyle w:val="StyleUnderline"/>
        </w:rPr>
        <w:t>African American people from</w:t>
      </w:r>
      <w:r w:rsidRPr="00165B66">
        <w:rPr>
          <w:sz w:val="16"/>
        </w:rPr>
        <w:t xml:space="preserve"> the realm of </w:t>
      </w:r>
      <w:r w:rsidRPr="00165B66">
        <w:rPr>
          <w:rStyle w:val="StyleUnderline"/>
        </w:rPr>
        <w:t>civil society. A felony conviction</w:t>
      </w:r>
      <w:r w:rsidRPr="00165B66">
        <w:rPr>
          <w:sz w:val="16"/>
        </w:rPr>
        <w:t xml:space="preserve">, disproportionately meted out to African Americans, Latinos, and indigent whites, </w:t>
      </w:r>
      <w:r w:rsidRPr="00165B66">
        <w:rPr>
          <w:rStyle w:val="StyleUnderline"/>
        </w:rPr>
        <w:t>results in</w:t>
      </w:r>
      <w:r w:rsidRPr="00165B66">
        <w:rPr>
          <w:sz w:val="16"/>
        </w:rPr>
        <w:t xml:space="preserve"> a </w:t>
      </w:r>
      <w:r w:rsidRPr="00165B66">
        <w:rPr>
          <w:rStyle w:val="StyleUnderline"/>
        </w:rPr>
        <w:t>permanent loss of voting rights</w:t>
      </w:r>
      <w:r w:rsidRPr="00165B66">
        <w:rPr>
          <w:sz w:val="16"/>
        </w:rPr>
        <w:t xml:space="preserve"> in most states, </w:t>
      </w:r>
      <w:r w:rsidRPr="00165B66">
        <w:rPr>
          <w:rStyle w:val="StyleUnderline"/>
        </w:rPr>
        <w:t>employment bars</w:t>
      </w:r>
      <w:r w:rsidRPr="00165B66">
        <w:rPr>
          <w:sz w:val="16"/>
        </w:rPr>
        <w:t xml:space="preserve"> in numerous professions, </w:t>
      </w:r>
      <w:r w:rsidRPr="00165B66">
        <w:rPr>
          <w:rStyle w:val="StyleUnderline"/>
        </w:rPr>
        <w:t>and a lifetime ban on</w:t>
      </w:r>
      <w:r w:rsidRPr="00165B66">
        <w:rPr>
          <w:sz w:val="16"/>
        </w:rPr>
        <w:t xml:space="preserve"> federal </w:t>
      </w:r>
      <w:r w:rsidRPr="00165B66">
        <w:rPr>
          <w:rStyle w:val="StyleUnderline"/>
        </w:rPr>
        <w:t>student aid</w:t>
      </w:r>
      <w:r w:rsidRPr="00165B66">
        <w:rPr>
          <w:sz w:val="16"/>
        </w:rPr>
        <w:t xml:space="preserve">, among other damaging consequences.196 These consequences further exacerbate the physically </w:t>
      </w:r>
      <w:proofErr w:type="spellStart"/>
      <w:r w:rsidRPr="00165B66">
        <w:rPr>
          <w:sz w:val="16"/>
        </w:rPr>
        <w:t>segregative</w:t>
      </w:r>
      <w:proofErr w:type="spellEnd"/>
      <w:r w:rsidRPr="00165B66">
        <w:rPr>
          <w:sz w:val="16"/>
        </w:rPr>
        <w:t xml:space="preserve"> effects of incarceration post-release, </w:t>
      </w:r>
      <w:r w:rsidRPr="00165B66">
        <w:rPr>
          <w:rStyle w:val="StyleUnderline"/>
        </w:rPr>
        <w:t>inhibiting opportunities for</w:t>
      </w:r>
      <w:r w:rsidRPr="00165B66">
        <w:rPr>
          <w:sz w:val="16"/>
        </w:rPr>
        <w:t xml:space="preserve"> meaningful </w:t>
      </w:r>
      <w:r w:rsidRPr="00165B66">
        <w:rPr>
          <w:rStyle w:val="StyleUnderline"/>
        </w:rPr>
        <w:t>integration available to persons and communities most affected by incarceration</w:t>
      </w:r>
      <w:r w:rsidRPr="00165B66">
        <w:rPr>
          <w:sz w:val="16"/>
        </w:rPr>
        <w:t xml:space="preserve">.197 </w:t>
      </w:r>
      <w:r w:rsidRPr="00165B66">
        <w:rPr>
          <w:rStyle w:val="Emphasis"/>
        </w:rPr>
        <w:t xml:space="preserve">These </w:t>
      </w:r>
      <w:r w:rsidRPr="00A76BA0">
        <w:rPr>
          <w:rStyle w:val="Emphasis"/>
          <w:highlight w:val="cyan"/>
        </w:rPr>
        <w:t>consequences of conviction constitute</w:t>
      </w:r>
      <w:r w:rsidRPr="00165B66">
        <w:rPr>
          <w:sz w:val="16"/>
        </w:rPr>
        <w:t xml:space="preserve"> a </w:t>
      </w:r>
      <w:r w:rsidRPr="00165B66">
        <w:rPr>
          <w:rStyle w:val="StyleUnderline"/>
        </w:rPr>
        <w:t xml:space="preserve">basic </w:t>
      </w:r>
      <w:r w:rsidRPr="00A76BA0">
        <w:rPr>
          <w:rStyle w:val="StyleUnderline"/>
          <w:highlight w:val="cyan"/>
        </w:rPr>
        <w:t>denial of equal citizenship</w:t>
      </w:r>
      <w:r w:rsidRPr="00165B66">
        <w:rPr>
          <w:rStyle w:val="StyleUnderline"/>
        </w:rPr>
        <w:t xml:space="preserve">, </w:t>
      </w:r>
      <w:r w:rsidRPr="00A76BA0">
        <w:rPr>
          <w:rStyle w:val="StyleUnderline"/>
          <w:highlight w:val="cyan"/>
        </w:rPr>
        <w:t>and</w:t>
      </w:r>
      <w:r w:rsidRPr="00165B66">
        <w:rPr>
          <w:sz w:val="16"/>
        </w:rPr>
        <w:t xml:space="preserve">, as such, conviction recreates the </w:t>
      </w:r>
      <w:r w:rsidRPr="00A76BA0">
        <w:rPr>
          <w:rStyle w:val="Emphasis"/>
          <w:highlight w:val="cyan"/>
        </w:rPr>
        <w:t>civil death</w:t>
      </w:r>
      <w:r w:rsidRPr="00165B66">
        <w:rPr>
          <w:sz w:val="16"/>
        </w:rPr>
        <w:t xml:space="preserve"> associated with enslavement.</w:t>
      </w:r>
    </w:p>
    <w:p w14:paraId="6B8C50F0" w14:textId="77777777" w:rsidR="009E1920" w:rsidRPr="00165B66" w:rsidRDefault="009E1920" w:rsidP="009E1920">
      <w:pPr>
        <w:rPr>
          <w:sz w:val="12"/>
          <w:szCs w:val="12"/>
        </w:rPr>
      </w:pPr>
      <w:r w:rsidRPr="00165B66">
        <w:rPr>
          <w:sz w:val="16"/>
        </w:rPr>
        <w:t xml:space="preserve">Further, </w:t>
      </w:r>
      <w:r w:rsidRPr="00165B66">
        <w:rPr>
          <w:rStyle w:val="StyleUnderline"/>
        </w:rPr>
        <w:t>the criminal process</w:t>
      </w:r>
      <w:r w:rsidRPr="00165B66">
        <w:rPr>
          <w:sz w:val="16"/>
        </w:rPr>
        <w:t xml:space="preserve"> still </w:t>
      </w:r>
      <w:r w:rsidRPr="00165B66">
        <w:rPr>
          <w:rStyle w:val="StyleUnderline"/>
        </w:rPr>
        <w:t>operates on a for-profit model</w:t>
      </w:r>
      <w:r w:rsidRPr="00165B66">
        <w:rPr>
          <w:sz w:val="16"/>
        </w:rPr>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Instead, large-scale incarceration—</w:t>
      </w:r>
      <w:r w:rsidRPr="00165B66">
        <w:rPr>
          <w:rStyle w:val="StyleUnderline"/>
        </w:rPr>
        <w:t>marked by prisoners’ suffering, dehumanization, and violence</w:t>
      </w:r>
      <w:r w:rsidRPr="00165B66">
        <w:rPr>
          <w:sz w:val="16"/>
        </w:rPr>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
    <w:p w14:paraId="010A091E" w14:textId="77777777" w:rsidR="009E1920" w:rsidRPr="00165B66" w:rsidRDefault="009E1920" w:rsidP="009E1920">
      <w:pPr>
        <w:rPr>
          <w:sz w:val="16"/>
        </w:rPr>
      </w:pPr>
      <w:r w:rsidRPr="00165B66">
        <w:rPr>
          <w:sz w:val="16"/>
        </w:rPr>
        <w:t xml:space="preserve">Meanwhile, </w:t>
      </w:r>
      <w:r w:rsidRPr="00165B66">
        <w:rPr>
          <w:rStyle w:val="StyleUnderline"/>
        </w:rPr>
        <w:t>prisoners continue to serve as a captive labor force, working for</w:t>
      </w:r>
      <w:r w:rsidRPr="00165B66">
        <w:rPr>
          <w:sz w:val="16"/>
        </w:rPr>
        <w:t xml:space="preserve"> approximately </w:t>
      </w:r>
      <w:r w:rsidRPr="00165B66">
        <w:rPr>
          <w:rStyle w:val="StyleUnderline"/>
        </w:rPr>
        <w:t>one dollar per hour</w:t>
      </w:r>
      <w:r w:rsidRPr="00165B66">
        <w:rPr>
          <w:sz w:val="16"/>
        </w:rPr>
        <w:t xml:space="preserve">,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t>
      </w:r>
      <w:r w:rsidRPr="00165B66">
        <w:rPr>
          <w:sz w:val="16"/>
        </w:rPr>
        <w:lastRenderedPageBreak/>
        <w:t>well into the twentieth century), the perverse profit motive that spurred the convict lease system with all its horror might be understood in historical context as preserved yet transformed in these various other guises.</w:t>
      </w:r>
    </w:p>
    <w:p w14:paraId="790C762C" w14:textId="77777777" w:rsidR="009E1920" w:rsidRPr="00165B66" w:rsidRDefault="009E1920" w:rsidP="009E1920">
      <w:pPr>
        <w:rPr>
          <w:sz w:val="16"/>
        </w:rPr>
      </w:pPr>
      <w:r w:rsidRPr="00165B66">
        <w:rPr>
          <w:rStyle w:val="StyleUnderline"/>
        </w:rPr>
        <w:t>Criminal fines and fees generate substantial additional revenue for the criminal process</w:t>
      </w:r>
      <w:r w:rsidRPr="00165B66">
        <w:rPr>
          <w:sz w:val="16"/>
        </w:rPr>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14:paraId="6E1E719D" w14:textId="77777777" w:rsidR="009E1920" w:rsidRPr="00165B66" w:rsidRDefault="009E1920" w:rsidP="009E1920">
      <w:pPr>
        <w:rPr>
          <w:sz w:val="16"/>
        </w:rPr>
      </w:pPr>
      <w:r w:rsidRPr="00A76BA0">
        <w:rPr>
          <w:rStyle w:val="Emphasis"/>
          <w:highlight w:val="cyan"/>
        </w:rPr>
        <w:t>The</w:t>
      </w:r>
      <w:r w:rsidRPr="00165B66">
        <w:rPr>
          <w:rStyle w:val="Emphasis"/>
        </w:rPr>
        <w:t xml:space="preserve"> deep, </w:t>
      </w:r>
      <w:r w:rsidRPr="00A76BA0">
        <w:rPr>
          <w:rStyle w:val="Emphasis"/>
          <w:highlight w:val="cyan"/>
        </w:rPr>
        <w:t>structura</w:t>
      </w:r>
      <w:r w:rsidRPr="00A76BA0">
        <w:rPr>
          <w:sz w:val="16"/>
          <w:highlight w:val="cyan"/>
        </w:rPr>
        <w:t>l,</w:t>
      </w:r>
      <w:r w:rsidRPr="00165B66">
        <w:rPr>
          <w:sz w:val="16"/>
        </w:rPr>
        <w:t xml:space="preserve"> and both </w:t>
      </w:r>
      <w:r w:rsidRPr="00165B66">
        <w:rPr>
          <w:rStyle w:val="Emphasis"/>
        </w:rPr>
        <w:t xml:space="preserve">conscious and unconscious </w:t>
      </w:r>
      <w:r w:rsidRPr="00A76BA0">
        <w:rPr>
          <w:rStyle w:val="Emphasis"/>
          <w:highlight w:val="cyan"/>
        </w:rPr>
        <w:t>entanglement of racial degradation and criminal law enforcement presents a strong case for aspiring to abandon criminal regulatory frameworks</w:t>
      </w:r>
      <w:r w:rsidRPr="00165B66">
        <w:rPr>
          <w:sz w:val="16"/>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w:t>
      </w:r>
      <w:proofErr w:type="spellStart"/>
      <w:r w:rsidRPr="00165B66">
        <w:rPr>
          <w:sz w:val="16"/>
        </w:rPr>
        <w:t>Atiba</w:t>
      </w:r>
      <w:proofErr w:type="spellEnd"/>
      <w:r w:rsidRPr="00165B66">
        <w:rPr>
          <w:sz w:val="16"/>
        </w:rPr>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w:t>
      </w:r>
      <w:proofErr w:type="spellStart"/>
      <w:r w:rsidRPr="00165B66">
        <w:rPr>
          <w:sz w:val="16"/>
        </w:rPr>
        <w:t>biasin</w:t>
      </w:r>
      <w:proofErr w:type="spellEnd"/>
      <w:r w:rsidRPr="00165B66">
        <w:rPr>
          <w:sz w:val="16"/>
        </w:rPr>
        <w:t xml:space="preserve"> these contexts.214</w:t>
      </w:r>
    </w:p>
    <w:p w14:paraId="20F9948A" w14:textId="77777777" w:rsidR="009E1920" w:rsidRPr="00165B66" w:rsidRDefault="009E1920" w:rsidP="009E1920">
      <w:pPr>
        <w:rPr>
          <w:sz w:val="16"/>
        </w:rPr>
      </w:pPr>
      <w:r w:rsidRPr="00165B66">
        <w:rPr>
          <w:rStyle w:val="StyleUnderline"/>
        </w:rPr>
        <w:t>Conscious and unconscious biases</w:t>
      </w:r>
      <w:r w:rsidRPr="00165B66">
        <w:rPr>
          <w:sz w:val="16"/>
        </w:rPr>
        <w:t xml:space="preserve"> on the part of police officers often</w:t>
      </w:r>
      <w:r w:rsidRPr="00165B66">
        <w:rPr>
          <w:rStyle w:val="StyleUnderline"/>
        </w:rPr>
        <w:t xml:space="preserve"> have lethal outcomes. Shooter and weapons biases</w:t>
      </w:r>
      <w:r w:rsidRPr="00165B66">
        <w:rPr>
          <w:sz w:val="16"/>
        </w:rPr>
        <w:t xml:space="preserve">, for instance, </w:t>
      </w:r>
      <w:r w:rsidRPr="00165B66">
        <w:rPr>
          <w:rStyle w:val="StyleUnderline"/>
        </w:rPr>
        <w:t>are well-documented</w:t>
      </w:r>
      <w:r w:rsidRPr="00165B66">
        <w:rPr>
          <w:sz w:val="16"/>
        </w:rPr>
        <w:t xml:space="preserve">.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rPr>
          <w:sz w:val="16"/>
        </w:rPr>
        <w:t>Atiba</w:t>
      </w:r>
      <w:proofErr w:type="spellEnd"/>
      <w:r w:rsidRPr="00165B66">
        <w:rPr>
          <w:sz w:val="16"/>
        </w:rPr>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rPr>
          <w:sz w:val="16"/>
        </w:rPr>
        <w:t>criticalstages</w:t>
      </w:r>
      <w:proofErr w:type="spellEnd"/>
      <w:r w:rsidRPr="00165B66">
        <w:rPr>
          <w:sz w:val="16"/>
        </w:rPr>
        <w:t xml:space="preserve"> of the criminal process.218</w:t>
      </w:r>
    </w:p>
    <w:p w14:paraId="21C43964" w14:textId="77777777" w:rsidR="009E1920" w:rsidRPr="00165B66" w:rsidRDefault="009E1920" w:rsidP="009E1920">
      <w:pPr>
        <w:rPr>
          <w:sz w:val="16"/>
        </w:rPr>
      </w:pPr>
      <w:r w:rsidRPr="00165B66">
        <w:rPr>
          <w:sz w:val="16"/>
        </w:rPr>
        <w:t xml:space="preserve">The landscape of </w:t>
      </w:r>
      <w:r w:rsidRPr="00A76BA0">
        <w:rPr>
          <w:rStyle w:val="StyleUnderline"/>
          <w:highlight w:val="cyan"/>
        </w:rPr>
        <w:t>contemporary criminal law enforcement is</w:t>
      </w:r>
      <w:r w:rsidRPr="00165B66">
        <w:rPr>
          <w:sz w:val="16"/>
        </w:rPr>
        <w:t xml:space="preserve"> thus, in significant and fundamental respects, part of </w:t>
      </w:r>
      <w:r w:rsidRPr="00A76BA0">
        <w:rPr>
          <w:rStyle w:val="StyleUnderline"/>
          <w:highlight w:val="cyan"/>
        </w:rPr>
        <w:t>the afterlife of slavery and Jim Crow</w:t>
      </w:r>
      <w:r w:rsidRPr="00165B66">
        <w:rPr>
          <w:sz w:val="16"/>
        </w:rPr>
        <w:t xml:space="preserve">, and this legacy is deeply implicated in criminal law’s persistent practices of racialized degradation. </w:t>
      </w:r>
      <w:r w:rsidRPr="00165B66">
        <w:rPr>
          <w:rStyle w:val="StyleUnderline"/>
        </w:rPr>
        <w:t>Perceptions of criminality, threat, and the prevalence of violence, informed by</w:t>
      </w:r>
      <w:r w:rsidRPr="00165B66">
        <w:rPr>
          <w:sz w:val="16"/>
        </w:rPr>
        <w:t xml:space="preserve"> these </w:t>
      </w:r>
      <w:r w:rsidRPr="00165B66">
        <w:rPr>
          <w:rStyle w:val="StyleUnderline"/>
        </w:rPr>
        <w:t>racialized</w:t>
      </w:r>
      <w:r w:rsidRPr="00165B66">
        <w:rPr>
          <w:sz w:val="16"/>
        </w:rPr>
        <w:t xml:space="preserve"> material </w:t>
      </w:r>
      <w:r w:rsidRPr="00165B66">
        <w:rPr>
          <w:rStyle w:val="StyleUnderline"/>
        </w:rPr>
        <w:t>histories</w:t>
      </w:r>
      <w:r w:rsidRPr="00165B66">
        <w:rPr>
          <w:sz w:val="16"/>
        </w:rPr>
        <w:t xml:space="preserve"> and dehumanizing associations, </w:t>
      </w:r>
      <w:r w:rsidRPr="00165B66">
        <w:rPr>
          <w:rStyle w:val="StyleUnderline"/>
        </w:rPr>
        <w:t>operate at all levels of criminal law administration</w:t>
      </w:r>
      <w:r w:rsidRPr="00165B66">
        <w:rPr>
          <w:sz w:val="16"/>
        </w:rPr>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A76BA0">
        <w:rPr>
          <w:rStyle w:val="Emphasis"/>
          <w:highlight w:val="cyan"/>
        </w:rPr>
        <w:t>racialized degradation</w:t>
      </w:r>
      <w:r w:rsidRPr="00165B66">
        <w:rPr>
          <w:sz w:val="16"/>
        </w:rPr>
        <w:t xml:space="preserve"> associated with criminal regulatory practices, then, </w:t>
      </w:r>
      <w:r w:rsidRPr="00A76BA0">
        <w:rPr>
          <w:rStyle w:val="Emphasis"/>
          <w:highlight w:val="cyan"/>
        </w:rPr>
        <w:t>compels an abolitionist ethical orientation</w:t>
      </w:r>
      <w:r w:rsidRPr="00165B66">
        <w:rPr>
          <w:rStyle w:val="Emphasis"/>
        </w:rPr>
        <w:t xml:space="preserve"> </w:t>
      </w:r>
      <w:r w:rsidRPr="00165B66">
        <w:rPr>
          <w:sz w:val="16"/>
        </w:rPr>
        <w:t>on distinct and additional grounds apart from the general dehumanizing structural dynamics addressed in the preceding Subpart, particularly insofar as there are other available means of accomplishing crime-reductive objectives.</w:t>
      </w:r>
    </w:p>
    <w:p w14:paraId="7FDA8133" w14:textId="77777777" w:rsidR="009E1920" w:rsidRPr="00165B66" w:rsidRDefault="009E1920" w:rsidP="009E1920">
      <w:pPr>
        <w:rPr>
          <w:sz w:val="16"/>
          <w:szCs w:val="16"/>
        </w:rPr>
      </w:pPr>
      <w:r w:rsidRPr="00165B66">
        <w:rPr>
          <w:sz w:val="16"/>
          <w:szCs w:val="16"/>
        </w:rPr>
        <w:t xml:space="preserve">If we are indeed committed to democratic and egalitarian values, the need to scrutinize closely the other purported </w:t>
      </w:r>
      <w:proofErr w:type="gramStart"/>
      <w:r w:rsidRPr="00165B66">
        <w:rPr>
          <w:sz w:val="16"/>
          <w:szCs w:val="16"/>
        </w:rPr>
        <w:t>purposes</w:t>
      </w:r>
      <w:proofErr w:type="gramEnd"/>
      <w:r w:rsidRPr="00165B66">
        <w:rPr>
          <w:sz w:val="16"/>
          <w:szCs w:val="16"/>
        </w:rPr>
        <w:t xml:space="preserve"> of the criminal process presses with increasing urgency. So, too does the question of whether there are alternative regulatory frameworks and approaches that might achieve similar ends with less racially encumbered and violent consequences.</w:t>
      </w:r>
    </w:p>
    <w:p w14:paraId="7C9B737D" w14:textId="526B30DE" w:rsidR="009E1920" w:rsidRPr="00165B66" w:rsidRDefault="00D56C0E" w:rsidP="009E1920">
      <w:pPr>
        <w:pStyle w:val="Heading4"/>
      </w:pPr>
      <w:proofErr w:type="gramStart"/>
      <w:r>
        <w:lastRenderedPageBreak/>
        <w:t>]</w:t>
      </w:r>
      <w:r w:rsidR="009E1920" w:rsidRPr="00165B66">
        <w:t>The</w:t>
      </w:r>
      <w:proofErr w:type="gramEnd"/>
      <w:r w:rsidR="009E1920" w:rsidRPr="00165B66">
        <w:t xml:space="preserve"> Alternative is to BURN DOWN institutions of governance and reform—fantasies of civil participation fail to resist the violence executed by the state and accommodate its continuation through a belief that the system can be corrected. Abolition as an insurgent politics is a refusal to negotiate and seek recognition from the state </w:t>
      </w:r>
      <w:proofErr w:type="gramStart"/>
      <w:r w:rsidR="009E1920" w:rsidRPr="00165B66">
        <w:t>in order to</w:t>
      </w:r>
      <w:proofErr w:type="gramEnd"/>
      <w:r w:rsidR="009E1920" w:rsidRPr="00165B66">
        <w:t xml:space="preserve"> lead to change. </w:t>
      </w:r>
    </w:p>
    <w:p w14:paraId="72AA8D40" w14:textId="77777777" w:rsidR="009E1920" w:rsidRPr="00165B66" w:rsidRDefault="009E1920" w:rsidP="009E1920">
      <w:pPr>
        <w:rPr>
          <w:rFonts w:ascii="AppleSystemUIFont" w:hAnsi="AppleSystemUIFont" w:cs="AppleSystemUIFont"/>
        </w:rPr>
      </w:pPr>
      <w:r w:rsidRPr="00165B66">
        <w:rPr>
          <w:rFonts w:ascii="AppleSystemUIFont" w:hAnsi="AppleSystemUIFont" w:cs="AppleSystemUIFont"/>
          <w:b/>
          <w:bCs/>
        </w:rPr>
        <w:t>Abraham’18</w:t>
      </w:r>
      <w:r w:rsidRPr="00165B66">
        <w:rPr>
          <w:rFonts w:ascii="AppleSystemUIFont" w:hAnsi="AppleSystemUIFont" w:cs="AppleSystemUIFont"/>
        </w:rPr>
        <w:t xml:space="preserve"> (Katherine Kelly Abraham Burn </w:t>
      </w:r>
      <w:proofErr w:type="gramStart"/>
      <w:r w:rsidRPr="00165B66">
        <w:rPr>
          <w:rFonts w:ascii="AppleSystemUIFont" w:hAnsi="AppleSystemUIFont" w:cs="AppleSystemUIFont"/>
        </w:rPr>
        <w:t>it</w:t>
      </w:r>
      <w:proofErr w:type="gramEnd"/>
      <w:r w:rsidRPr="00165B66">
        <w:rPr>
          <w:rFonts w:ascii="AppleSystemUIFont" w:hAnsi="AppleSystemUIFont" w:cs="AppleSystemUIFont"/>
        </w:rPr>
        <w:t xml:space="preserve"> Down: Abolition, Insurgent Political Praxis, and the Destruction of Decency,” Abolition: A Journal of Insurgent Politics 1, no. 2 April 2018)//JP</w:t>
      </w:r>
    </w:p>
    <w:p w14:paraId="13F9C06C" w14:textId="77777777" w:rsidR="009E1920" w:rsidRPr="00165B66" w:rsidRDefault="009E1920" w:rsidP="009E1920"/>
    <w:p w14:paraId="6F579F90" w14:textId="77777777" w:rsidR="009E1920" w:rsidRPr="00165B66" w:rsidRDefault="009E1920" w:rsidP="009E1920">
      <w:r w:rsidRPr="00165B66">
        <w:t xml:space="preserve">This journal calls for </w:t>
      </w:r>
      <w:r w:rsidRPr="00165B66">
        <w:rPr>
          <w:rStyle w:val="Emphasis"/>
        </w:rPr>
        <w:t xml:space="preserve">abolition, a call implicitly asserting that </w:t>
      </w:r>
      <w:r w:rsidRPr="00A76BA0">
        <w:rPr>
          <w:rStyle w:val="Emphasis"/>
          <w:highlight w:val="cyan"/>
        </w:rPr>
        <w:t>contemporary sociopolitical and economic institutions are</w:t>
      </w:r>
      <w:r w:rsidRPr="00165B66">
        <w:rPr>
          <w:rStyle w:val="Emphasis"/>
        </w:rPr>
        <w:t xml:space="preserve"> inherently </w:t>
      </w:r>
      <w:r w:rsidRPr="00A76BA0">
        <w:rPr>
          <w:rStyle w:val="Emphasis"/>
        </w:rPr>
        <w:t>unfixable</w:t>
      </w:r>
      <w:r w:rsidRPr="00165B66">
        <w:rPr>
          <w:rStyle w:val="Emphasis"/>
        </w:rPr>
        <w:t xml:space="preserve"> and </w:t>
      </w:r>
      <w:r w:rsidRPr="00A76BA0">
        <w:rPr>
          <w:rStyle w:val="Emphasis"/>
          <w:highlight w:val="cyan"/>
        </w:rPr>
        <w:t xml:space="preserve">beyond </w:t>
      </w:r>
      <w:r w:rsidRPr="00A76BA0">
        <w:rPr>
          <w:rStyle w:val="Emphasis"/>
        </w:rPr>
        <w:t>resuscitation</w:t>
      </w:r>
      <w:r w:rsidRPr="00165B66">
        <w:rPr>
          <w:rStyle w:val="Emphasis"/>
        </w:rPr>
        <w:t xml:space="preserve">, </w:t>
      </w:r>
      <w:r w:rsidRPr="00A76BA0">
        <w:rPr>
          <w:rStyle w:val="Emphasis"/>
          <w:highlight w:val="cyan"/>
        </w:rPr>
        <w:t>reform</w:t>
      </w:r>
      <w:r w:rsidRPr="00165B66">
        <w:rPr>
          <w:rStyle w:val="Emphasis"/>
        </w:rPr>
        <w:t>, or rescue.</w:t>
      </w:r>
      <w:r w:rsidRPr="00165B66">
        <w:t xml:space="preserve"> </w:t>
      </w:r>
      <w:r w:rsidRPr="00165B66">
        <w:rPr>
          <w:rStyle w:val="Emphasis"/>
        </w:rPr>
        <w:t xml:space="preserve">The fantasy of radically </w:t>
      </w:r>
      <w:r w:rsidRPr="00A76BA0">
        <w:rPr>
          <w:rStyle w:val="Emphasis"/>
          <w:highlight w:val="cyan"/>
        </w:rPr>
        <w:t>changing political structures from within is</w:t>
      </w:r>
      <w:r w:rsidRPr="00165B66">
        <w:rPr>
          <w:rStyle w:val="Emphasis"/>
        </w:rPr>
        <w:t xml:space="preserve"> simply </w:t>
      </w:r>
      <w:r w:rsidRPr="00A76BA0">
        <w:rPr>
          <w:rStyle w:val="Emphasis"/>
          <w:highlight w:val="cyan"/>
        </w:rPr>
        <w:t xml:space="preserve">not a viable </w:t>
      </w:r>
      <w:r w:rsidRPr="00A76BA0">
        <w:rPr>
          <w:rStyle w:val="Emphasis"/>
        </w:rPr>
        <w:t xml:space="preserve">political </w:t>
      </w:r>
      <w:r w:rsidRPr="00A76BA0">
        <w:rPr>
          <w:rStyle w:val="Emphasis"/>
          <w:highlight w:val="cyan"/>
        </w:rPr>
        <w:t>option</w:t>
      </w:r>
      <w:r w:rsidRPr="00165B66">
        <w:rPr>
          <w:rStyle w:val="Emphasis"/>
        </w:rPr>
        <w:t xml:space="preserve">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165B66">
        <w:t xml:space="preserve"> (Ortiz 1992) </w:t>
      </w:r>
      <w:r w:rsidRPr="00165B66">
        <w:rPr>
          <w:rStyle w:val="Emphasis"/>
        </w:rPr>
        <w:t>generated in the wake of these lethal socioeconomic configurations and expressions of empire.</w:t>
      </w:r>
      <w:hyperlink r:id="rId18" w:anchor="_edn1" w:history="1">
        <w:r w:rsidRPr="00165B66">
          <w:rPr>
            <w:rStyle w:val="Emphasis"/>
          </w:rPr>
          <w:t>[</w:t>
        </w:r>
        <w:proofErr w:type="spellStart"/>
        <w:r w:rsidRPr="00165B66">
          <w:rPr>
            <w:rStyle w:val="Emphasis"/>
          </w:rPr>
          <w:t>i</w:t>
        </w:r>
        <w:proofErr w:type="spellEnd"/>
        <w:r w:rsidRPr="00165B66">
          <w:rPr>
            <w:rStyle w:val="Emphasis"/>
          </w:rPr>
          <w:t>]</w:t>
        </w:r>
      </w:hyperlink>
      <w:r w:rsidRPr="00165B66">
        <w:rPr>
          <w:rStyle w:val="apple-converted-space"/>
          <w:color w:val="000000"/>
          <w:sz w:val="27"/>
          <w:szCs w:val="27"/>
        </w:rPr>
        <w:t> </w:t>
      </w:r>
      <w:r w:rsidRPr="00165B66">
        <w:t>Rather than drawing from these regimes of death for social and legal recognition, power, and welfare—what we broadly refer to as the “state”—</w:t>
      </w:r>
      <w:r w:rsidRPr="00165B66">
        <w:rPr>
          <w:rStyle w:val="Emphasis"/>
        </w:rPr>
        <w:t xml:space="preserve">consider what it would mean to the modern ordering of life to utterly destroy the state, to refuse its seductions and ruses of power, to incinerate it until nothing remains but </w:t>
      </w:r>
      <w:proofErr w:type="spellStart"/>
      <w:r w:rsidRPr="00165B66">
        <w:rPr>
          <w:rStyle w:val="Emphasis"/>
        </w:rPr>
        <w:t>ash?</w:t>
      </w:r>
      <w:r w:rsidRPr="000574EB">
        <w:rPr>
          <w:rStyle w:val="Emphasis"/>
          <w:highlight w:val="cyan"/>
        </w:rPr>
        <w:t>Our</w:t>
      </w:r>
      <w:proofErr w:type="spellEnd"/>
      <w:r w:rsidRPr="000574EB">
        <w:rPr>
          <w:rStyle w:val="Emphasis"/>
          <w:highlight w:val="cyan"/>
        </w:rPr>
        <w:t xml:space="preserve"> imperative to “burn it down” draws from</w:t>
      </w:r>
      <w:r w:rsidRPr="00165B66">
        <w:rPr>
          <w:rStyle w:val="Emphasis"/>
        </w:rPr>
        <w:t xml:space="preserve"> a rich tradition of </w:t>
      </w:r>
      <w:r w:rsidRPr="000574EB">
        <w:rPr>
          <w:rStyle w:val="Emphasis"/>
          <w:highlight w:val="cyan"/>
        </w:rPr>
        <w:t>scholarship that positions the state as a technique</w:t>
      </w:r>
      <w:r w:rsidRPr="00165B66">
        <w:rPr>
          <w:rStyle w:val="Emphasis"/>
        </w:rPr>
        <w:t xml:space="preserve">, practice, and effect </w:t>
      </w:r>
      <w:r w:rsidRPr="000574EB">
        <w:rPr>
          <w:rStyle w:val="Emphasis"/>
          <w:highlight w:val="cyan"/>
        </w:rPr>
        <w:t>of modern governance and its</w:t>
      </w:r>
      <w:r w:rsidRPr="00165B66">
        <w:rPr>
          <w:rStyle w:val="Emphasis"/>
        </w:rPr>
        <w:t xml:space="preserve"> optimization, rationalization, and </w:t>
      </w:r>
      <w:r w:rsidRPr="000574EB">
        <w:rPr>
          <w:rStyle w:val="Emphasis"/>
          <w:highlight w:val="cyan"/>
        </w:rPr>
        <w:t>normalization</w:t>
      </w:r>
      <w:r w:rsidRPr="00165B66">
        <w:rPr>
          <w:rStyle w:val="Emphasis"/>
        </w:rPr>
        <w:t>.</w:t>
      </w:r>
      <w:r w:rsidRPr="00165B66">
        <w:t xml:space="preserve"> Following Timothy Mitchell, we define </w:t>
      </w:r>
      <w:r w:rsidRPr="00165B66">
        <w:rPr>
          <w:rStyle w:val="Emphasis"/>
        </w:rPr>
        <w:t>the state as a “network of institutional mechanisms through which a certain social and political order is maintained</w:t>
      </w:r>
      <w:r w:rsidRPr="00165B66">
        <w:t xml:space="preserve">” (Mitchell 2006, 175). In the words of Michel Foucault, </w:t>
      </w:r>
      <w:r w:rsidRPr="00165B66">
        <w:rPr>
          <w:rStyle w:val="Emphasis"/>
        </w:rPr>
        <w:t>the state functions as “a schema of intelligibility for a whole set of already established institutions, a whole set of given realities</w:t>
      </w:r>
      <w:r w:rsidRPr="00165B66">
        <w:t xml:space="preserve">” (Foucault 2004, 286). As a schematic and reality, we perceive the state as providing a legible matrix for the parameters of self-management and self-conduct: for social and political order. As Achille </w:t>
      </w:r>
      <w:proofErr w:type="spellStart"/>
      <w:r w:rsidRPr="00165B66">
        <w:t>Mbembe</w:t>
      </w:r>
      <w:proofErr w:type="spellEnd"/>
      <w:r w:rsidRPr="00165B66">
        <w:t xml:space="preserve"> insists, </w:t>
      </w:r>
      <w:r w:rsidRPr="000574EB">
        <w:rPr>
          <w:rStyle w:val="Emphasis"/>
          <w:highlight w:val="cyan"/>
        </w:rPr>
        <w:t>the adoption of state</w:t>
      </w:r>
      <w:r w:rsidRPr="00165B66">
        <w:rPr>
          <w:rStyle w:val="Emphasis"/>
        </w:rPr>
        <w:t xml:space="preserve"> or sovereign </w:t>
      </w:r>
      <w:r w:rsidRPr="000574EB">
        <w:rPr>
          <w:rStyle w:val="Emphasis"/>
          <w:highlight w:val="cyan"/>
        </w:rPr>
        <w:t>power is “a twofold process of self-institution</w:t>
      </w:r>
      <w:r w:rsidRPr="00165B66">
        <w:rPr>
          <w:rStyle w:val="Emphasis"/>
        </w:rPr>
        <w:t xml:space="preserve"> and self-limitation”</w:t>
      </w:r>
      <w:r w:rsidRPr="00165B66">
        <w:t xml:space="preserve"> (</w:t>
      </w:r>
      <w:proofErr w:type="spellStart"/>
      <w:r w:rsidRPr="00165B66">
        <w:t>Mbembe</w:t>
      </w:r>
      <w:proofErr w:type="spellEnd"/>
      <w:r w:rsidRPr="00165B66">
        <w:t xml:space="preserve"> 2003, 13). Attendant to the important critiques made by Fanon, we argue that </w:t>
      </w:r>
      <w:r w:rsidRPr="000574EB">
        <w:rPr>
          <w:rStyle w:val="Emphasis"/>
          <w:highlight w:val="cyan"/>
        </w:rPr>
        <w:t>this</w:t>
      </w:r>
      <w:r w:rsidRPr="00165B66">
        <w:rPr>
          <w:rStyle w:val="Emphasis"/>
        </w:rPr>
        <w:t xml:space="preserve"> twofold </w:t>
      </w:r>
      <w:r w:rsidRPr="000574EB">
        <w:rPr>
          <w:rStyle w:val="Emphasis"/>
          <w:highlight w:val="cyan"/>
        </w:rPr>
        <w:t>process remains shaped by Euro-American colonial mores</w:t>
      </w:r>
      <w:r w:rsidRPr="00165B66">
        <w:rPr>
          <w:rStyle w:val="Emphasis"/>
        </w:rPr>
        <w:t xml:space="preserve"> at the “objective as well as subjective level” of experience and perception</w:t>
      </w:r>
      <w:r w:rsidRPr="00165B66">
        <w:t xml:space="preserve"> (Fanon 2008, xv). </w:t>
      </w:r>
      <w:r w:rsidRPr="00165B66">
        <w:rPr>
          <w:rStyle w:val="Emphasis"/>
        </w:rPr>
        <w:t>That is to say, we understand state power as generative of inherently colonial relations of rule: relations that produce contemporary sociopolitical, juridical, and affective orientations, sensibilities, and subjectivities</w:t>
      </w:r>
      <w:r w:rsidRPr="00165B66">
        <w:t>.</w:t>
      </w:r>
      <w:hyperlink r:id="rId19" w:anchor="_edn2" w:history="1">
        <w:r w:rsidRPr="00165B66">
          <w:rPr>
            <w:rStyle w:val="Hyperlink"/>
            <w:rFonts w:eastAsiaTheme="majorEastAsia"/>
            <w:color w:val="D32A2F"/>
            <w:sz w:val="27"/>
            <w:szCs w:val="27"/>
            <w:bdr w:val="none" w:sz="0" w:space="0" w:color="auto" w:frame="1"/>
          </w:rPr>
          <w:t>[ii]</w:t>
        </w:r>
      </w:hyperlink>
      <w:r w:rsidRPr="00165B66">
        <w:rPr>
          <w:rStyle w:val="apple-converted-space"/>
          <w:color w:val="000000"/>
          <w:sz w:val="27"/>
          <w:szCs w:val="27"/>
        </w:rPr>
        <w:t> </w:t>
      </w:r>
      <w:r w:rsidRPr="00165B66">
        <w:t xml:space="preserve">As Glen Sean </w:t>
      </w:r>
      <w:proofErr w:type="spellStart"/>
      <w:r w:rsidRPr="00165B66">
        <w:t>Coulthard</w:t>
      </w:r>
      <w:proofErr w:type="spellEnd"/>
      <w:r w:rsidRPr="00165B66">
        <w:t xml:space="preserve"> argues, “</w:t>
      </w:r>
      <w:r w:rsidRPr="000574EB">
        <w:rPr>
          <w:rStyle w:val="Emphasis"/>
          <w:highlight w:val="cyan"/>
        </w:rPr>
        <w:t>colonial relations of power are no longer reproduced primarily through overtly coercive means, but</w:t>
      </w:r>
      <w:r w:rsidRPr="00165B66">
        <w:rPr>
          <w:rStyle w:val="Emphasis"/>
        </w:rPr>
        <w:t xml:space="preserve"> rather </w:t>
      </w:r>
      <w:r w:rsidRPr="000574EB">
        <w:rPr>
          <w:rStyle w:val="Emphasis"/>
          <w:highlight w:val="cyan"/>
        </w:rPr>
        <w:t>through</w:t>
      </w:r>
      <w:r w:rsidRPr="00165B66">
        <w:rPr>
          <w:rStyle w:val="Emphasis"/>
        </w:rPr>
        <w:t xml:space="preserve"> the asymmetrical exchange of mediated forms of </w:t>
      </w:r>
      <w:r w:rsidRPr="000574EB">
        <w:rPr>
          <w:rStyle w:val="Emphasis"/>
          <w:highlight w:val="cyan"/>
        </w:rPr>
        <w:t>state</w:t>
      </w:r>
      <w:r w:rsidRPr="00165B66">
        <w:rPr>
          <w:rStyle w:val="Emphasis"/>
        </w:rPr>
        <w:t xml:space="preserve"> recognition and </w:t>
      </w:r>
      <w:r w:rsidRPr="000574EB">
        <w:rPr>
          <w:rStyle w:val="Emphasis"/>
          <w:highlight w:val="cyan"/>
        </w:rPr>
        <w:t>accommodation</w:t>
      </w:r>
      <w:r w:rsidRPr="00165B66">
        <w:rPr>
          <w:rStyle w:val="Emphasis"/>
        </w:rPr>
        <w:t>”</w:t>
      </w:r>
      <w:r w:rsidRPr="00165B66">
        <w:t xml:space="preserve"> (</w:t>
      </w:r>
      <w:proofErr w:type="spellStart"/>
      <w:r w:rsidRPr="00165B66">
        <w:t>Coulthard</w:t>
      </w:r>
      <w:proofErr w:type="spellEnd"/>
      <w:r w:rsidRPr="00165B66">
        <w:t xml:space="preserve"> 2014, 15). </w:t>
      </w:r>
      <w:r w:rsidRPr="00165B66">
        <w:rPr>
          <w:rStyle w:val="Emphasis"/>
        </w:rPr>
        <w:t>We add that the state accomplishes this mediation vis-à-vis the internalized politics of decency: an argument to which we shortly return.</w:t>
      </w:r>
      <w:r w:rsidRPr="00165B66">
        <w:rPr>
          <w:color w:val="000000"/>
          <w:sz w:val="27"/>
          <w:szCs w:val="27"/>
        </w:rPr>
        <w:t xml:space="preserve"> </w:t>
      </w:r>
      <w:r w:rsidRPr="00165B66">
        <w:rPr>
          <w:rStyle w:val="Emphasis"/>
        </w:rPr>
        <w:t xml:space="preserve">The project of this piece is not to think about how to make life more livable under </w:t>
      </w:r>
      <w:r w:rsidRPr="00165B66">
        <w:rPr>
          <w:rStyle w:val="Emphasis"/>
        </w:rPr>
        <w:lastRenderedPageBreak/>
        <w:t>current regimes of power or to ponder building something new or altered in the state’s place.</w:t>
      </w:r>
      <w:r w:rsidRPr="00165B66">
        <w:t xml:space="preserve"> Rather, </w:t>
      </w:r>
      <w:r w:rsidRPr="000574EB">
        <w:rPr>
          <w:rStyle w:val="Emphasis"/>
          <w:highlight w:val="cyan"/>
        </w:rPr>
        <w:t>we imagine alternative worlds based in the total abolition of these regimes</w:t>
      </w:r>
      <w:r w:rsidRPr="00165B66">
        <w:rPr>
          <w:rStyle w:val="Emphasis"/>
        </w:rPr>
        <w:t xml:space="preserve"> because of their astonishingly responsive capabilities, </w:t>
      </w:r>
      <w:r w:rsidRPr="000574EB">
        <w:rPr>
          <w:rStyle w:val="Emphasis"/>
          <w:highlight w:val="cyan"/>
        </w:rPr>
        <w:t>which render</w:t>
      </w:r>
      <w:r w:rsidRPr="00165B66">
        <w:rPr>
          <w:rStyle w:val="Emphasis"/>
        </w:rPr>
        <w:t xml:space="preserve"> profound </w:t>
      </w:r>
      <w:r w:rsidRPr="000574EB">
        <w:rPr>
          <w:rStyle w:val="Emphasis"/>
          <w:highlight w:val="cyan"/>
        </w:rPr>
        <w:t>social transformation impossible</w:t>
      </w:r>
      <w:r w:rsidRPr="00165B66">
        <w:rPr>
          <w:rStyle w:val="Emphasis"/>
        </w:rPr>
        <w:t xml:space="preserve">. The state successfully incorporates its margins and continually extends its representation </w:t>
      </w:r>
      <w:proofErr w:type="gramStart"/>
      <w:r w:rsidRPr="00165B66">
        <w:rPr>
          <w:rStyle w:val="Emphasis"/>
        </w:rPr>
        <w:t>in order to</w:t>
      </w:r>
      <w:proofErr w:type="gramEnd"/>
      <w:r w:rsidRPr="00165B66">
        <w:rPr>
          <w:rStyle w:val="Emphasis"/>
        </w:rPr>
        <w:t xml:space="preserve"> further its grasp on the body politic (for instance, the inclusion of women in combat roles or the Supreme Court ruling on same sex marriage)</w:t>
      </w:r>
      <w:r w:rsidRPr="00165B66">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165B66">
        <w:rPr>
          <w:rStyle w:val="Emphasis"/>
        </w:rPr>
        <w:t xml:space="preserve">, the fundamentally </w:t>
      </w:r>
      <w:r w:rsidRPr="000574EB">
        <w:rPr>
          <w:rStyle w:val="Emphasis"/>
          <w:highlight w:val="cyan"/>
        </w:rPr>
        <w:t>lethal interests of state power</w:t>
      </w:r>
      <w:r w:rsidRPr="00165B66">
        <w:rPr>
          <w:rStyle w:val="Emphasis"/>
        </w:rPr>
        <w:t xml:space="preserve"> </w:t>
      </w:r>
      <w:r w:rsidRPr="000574EB">
        <w:rPr>
          <w:rStyle w:val="Emphasis"/>
          <w:highlight w:val="cyan"/>
        </w:rPr>
        <w:t>have not changed since</w:t>
      </w:r>
      <w:r w:rsidRPr="00165B66">
        <w:rPr>
          <w:rStyle w:val="Emphasis"/>
        </w:rPr>
        <w:t xml:space="preserve"> the </w:t>
      </w:r>
      <w:r w:rsidRPr="000574EB">
        <w:rPr>
          <w:rStyle w:val="Emphasis"/>
          <w:highlight w:val="cyan"/>
        </w:rPr>
        <w:t>European invasion of the Americas</w:t>
      </w:r>
      <w:r w:rsidRPr="00165B66">
        <w:rPr>
          <w:rStyle w:val="Emphasis"/>
        </w:rPr>
        <w:t xml:space="preserve">. Instead, </w:t>
      </w:r>
      <w:r w:rsidRPr="000574EB">
        <w:rPr>
          <w:rStyle w:val="Emphasis"/>
          <w:highlight w:val="cyan"/>
        </w:rPr>
        <w:t>global technologies</w:t>
      </w:r>
      <w:r w:rsidRPr="00165B66">
        <w:rPr>
          <w:rStyle w:val="Emphasis"/>
        </w:rPr>
        <w:t xml:space="preserve"> of communication and visibility </w:t>
      </w:r>
      <w:r w:rsidRPr="000574EB">
        <w:rPr>
          <w:rStyle w:val="Emphasis"/>
          <w:highlight w:val="cyan"/>
        </w:rPr>
        <w:t>have forced the state to pivot, creating the illusion of</w:t>
      </w:r>
      <w:r w:rsidRPr="00165B66">
        <w:rPr>
          <w:rStyle w:val="Emphasis"/>
        </w:rPr>
        <w:t xml:space="preserve"> a more transparent, democratic, and </w:t>
      </w:r>
      <w:r w:rsidRPr="000574EB">
        <w:rPr>
          <w:rStyle w:val="Emphasis"/>
          <w:highlight w:val="cyan"/>
        </w:rPr>
        <w:t>equal society</w:t>
      </w:r>
      <w:r w:rsidRPr="00165B66">
        <w:rPr>
          <w:rStyle w:val="Emphasis"/>
        </w:rPr>
        <w:t xml:space="preserve">. Nonetheless, the state relies on fantasies of “individual” participation (civil rights, voting, recognition, and protest) as much as it relies on its authoritarian power to revoke those fantasies without notice or recourse. As the </w:t>
      </w:r>
      <w:proofErr w:type="spellStart"/>
      <w:r w:rsidRPr="000574EB">
        <w:rPr>
          <w:rStyle w:val="Emphasis"/>
          <w:highlight w:val="cyan"/>
        </w:rPr>
        <w:t>violences</w:t>
      </w:r>
      <w:proofErr w:type="spellEnd"/>
      <w:r w:rsidRPr="000574EB">
        <w:rPr>
          <w:rStyle w:val="Emphasis"/>
          <w:highlight w:val="cyan"/>
        </w:rPr>
        <w:t xml:space="preserve"> executed by the state continue to shape everyday life</w:t>
      </w:r>
      <w:r w:rsidRPr="00165B66">
        <w:rPr>
          <w:rStyle w:val="Emphasis"/>
        </w:rPr>
        <w:t xml:space="preserve"> in this country, we believe that </w:t>
      </w:r>
      <w:r w:rsidRPr="000574EB">
        <w:rPr>
          <w:rStyle w:val="Emphasis"/>
          <w:highlight w:val="cyan"/>
        </w:rPr>
        <w:t>it is by no means extreme</w:t>
      </w:r>
      <w:r w:rsidRPr="00165B66">
        <w:rPr>
          <w:rStyle w:val="Emphasis"/>
        </w:rPr>
        <w:t xml:space="preserve"> to posit </w:t>
      </w:r>
      <w:r w:rsidRPr="000574EB">
        <w:rPr>
          <w:rStyle w:val="Emphasis"/>
          <w:highlight w:val="cyan"/>
        </w:rPr>
        <w:t>that one solution to these ills is to destroy</w:t>
      </w:r>
      <w:r w:rsidRPr="00165B66">
        <w:rPr>
          <w:rStyle w:val="Emphasis"/>
        </w:rPr>
        <w:t>—to burn down—</w:t>
      </w:r>
      <w:r w:rsidRPr="000574EB">
        <w:rPr>
          <w:rStyle w:val="Emphasis"/>
          <w:highlight w:val="cyan"/>
        </w:rPr>
        <w:t>contemporary institutions of governance</w:t>
      </w:r>
      <w:r w:rsidRPr="00165B66">
        <w:rPr>
          <w:rStyle w:val="Emphasis"/>
        </w:rPr>
        <w:t xml:space="preserve">, policing, and comfort, to cooperatively dismantle the workings of the state. For us, a radical project of </w:t>
      </w:r>
      <w:r w:rsidRPr="000574EB">
        <w:rPr>
          <w:rStyle w:val="Emphasis"/>
          <w:highlight w:val="cyan"/>
        </w:rPr>
        <w:t>abolition</w:t>
      </w:r>
      <w:r w:rsidRPr="00165B66">
        <w:rPr>
          <w:rStyle w:val="Emphasis"/>
        </w:rPr>
        <w:t xml:space="preserve"> and insurgent political praxis </w:t>
      </w:r>
      <w:r w:rsidRPr="000574EB">
        <w:rPr>
          <w:rStyle w:val="Emphasis"/>
          <w:highlight w:val="cyan"/>
        </w:rPr>
        <w:t>refuses to negotiate with the state</w:t>
      </w:r>
      <w:r w:rsidRPr="00165B66">
        <w:rPr>
          <w:rStyle w:val="Emphasis"/>
        </w:rPr>
        <w:t xml:space="preserve">, or seek recognition from any of its bureaucratic apparatuses, </w:t>
      </w:r>
      <w:proofErr w:type="gramStart"/>
      <w:r w:rsidRPr="00165B66">
        <w:rPr>
          <w:rStyle w:val="Emphasis"/>
        </w:rPr>
        <w:t>in order to</w:t>
      </w:r>
      <w:proofErr w:type="gramEnd"/>
      <w:r w:rsidRPr="00165B66">
        <w:rPr>
          <w:rStyle w:val="Emphasis"/>
        </w:rPr>
        <w:t xml:space="preserve"> secure the small-scale concessions that only colonize and quell resistance</w:t>
      </w:r>
      <w:r w:rsidRPr="00165B66">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14:paraId="0F913739" w14:textId="77777777" w:rsidR="009E1920" w:rsidRPr="00165B66" w:rsidRDefault="009E1920" w:rsidP="009E1920">
      <w:pPr>
        <w:rPr>
          <w:sz w:val="16"/>
          <w:szCs w:val="16"/>
        </w:rPr>
      </w:pPr>
    </w:p>
    <w:p w14:paraId="51004C5D" w14:textId="77777777" w:rsidR="009E1920" w:rsidRPr="00165B66" w:rsidRDefault="009E1920" w:rsidP="009E1920"/>
    <w:p w14:paraId="6A9504B0" w14:textId="1CC6895E" w:rsidR="009E1920" w:rsidRDefault="009E1920" w:rsidP="009E1920">
      <w:pPr>
        <w:pStyle w:val="Heading3"/>
      </w:pPr>
      <w:r>
        <w:lastRenderedPageBreak/>
        <w:t>1NC – Case</w:t>
      </w:r>
    </w:p>
    <w:p w14:paraId="205CB9C5" w14:textId="77777777" w:rsidR="009E1920" w:rsidRPr="0092026C" w:rsidRDefault="009E1920" w:rsidP="009E1920">
      <w:pPr>
        <w:pStyle w:val="Heading4"/>
        <w:rPr>
          <w:rFonts w:cs="Calibri"/>
        </w:rPr>
      </w:pPr>
      <w:r w:rsidRPr="0092026C">
        <w:rPr>
          <w:rFonts w:cs="Calibri"/>
        </w:rPr>
        <w:t>IP reductions expand generic drug market</w:t>
      </w:r>
    </w:p>
    <w:p w14:paraId="204F7B9B" w14:textId="77777777" w:rsidR="009E1920" w:rsidRPr="0092026C" w:rsidRDefault="009E1920" w:rsidP="009E1920">
      <w:r w:rsidRPr="0092026C">
        <w:rPr>
          <w:rStyle w:val="Style13ptBold"/>
        </w:rPr>
        <w:t>IGBA ’15</w:t>
      </w:r>
      <w:r w:rsidRPr="0092026C">
        <w:t xml:space="preserve"> [IGBA, September 2015, "Fostering International Trade in Generic and Biosimilar Medicines," International Generic and Biosimilar Medicines Association, </w:t>
      </w:r>
      <w:hyperlink r:id="rId20" w:history="1">
        <w:r w:rsidRPr="0092026C">
          <w:rPr>
            <w:rStyle w:val="Hyperlink"/>
          </w:rPr>
          <w:t>https://www.igbamedicines.org/doc/09.24.15%20IGBATradePrinciples_ForWeb_FINAL.pdf</w:t>
        </w:r>
      </w:hyperlink>
      <w:r w:rsidRPr="0092026C">
        <w:t xml:space="preserve"> // belle</w:t>
      </w:r>
    </w:p>
    <w:p w14:paraId="2445B643" w14:textId="77777777" w:rsidR="009E1920" w:rsidRPr="0092026C" w:rsidRDefault="009E1920" w:rsidP="009E1920">
      <w:pPr>
        <w:rPr>
          <w:b/>
          <w:iCs/>
          <w:sz w:val="26"/>
          <w:u w:val="single"/>
        </w:rPr>
      </w:pPr>
      <w:r w:rsidRPr="0092026C">
        <w:t xml:space="preserve">The International Generic and Biosimilar Medicines Association (IGBA) is an international network of generic and biosimilar medicines associations that works to promote generic and biosimilar pharmaceutical products and secure patient access to high-quality, safe, and effective medicines. The IGBA strongly supports the negotiation of trade agreements aimed at fostering trade in generic and biosimilar medicines. The </w:t>
      </w:r>
      <w:r w:rsidRPr="00DD25D9">
        <w:rPr>
          <w:rStyle w:val="Emphasis"/>
          <w:highlight w:val="green"/>
        </w:rPr>
        <w:t xml:space="preserve">competitiveness of </w:t>
      </w:r>
      <w:r w:rsidRPr="0092026C">
        <w:rPr>
          <w:rStyle w:val="Emphasis"/>
        </w:rPr>
        <w:t>the</w:t>
      </w:r>
      <w:r w:rsidRPr="00DD25D9">
        <w:rPr>
          <w:rStyle w:val="Emphasis"/>
          <w:highlight w:val="green"/>
        </w:rPr>
        <w:t xml:space="preserve"> generic</w:t>
      </w:r>
      <w:r w:rsidRPr="0092026C">
        <w:rPr>
          <w:rStyle w:val="Emphasis"/>
        </w:rPr>
        <w:t xml:space="preserve"> </w:t>
      </w:r>
      <w:r w:rsidRPr="0092026C">
        <w:t xml:space="preserve">and biosimilar </w:t>
      </w:r>
      <w:r w:rsidRPr="00DD25D9">
        <w:rPr>
          <w:rStyle w:val="Emphasis"/>
          <w:highlight w:val="green"/>
        </w:rPr>
        <w:t>industrie</w:t>
      </w:r>
      <w:r w:rsidRPr="0092026C">
        <w:rPr>
          <w:rStyle w:val="Emphasis"/>
        </w:rPr>
        <w:t xml:space="preserve">s is </w:t>
      </w:r>
      <w:r w:rsidRPr="00DD25D9">
        <w:rPr>
          <w:rStyle w:val="Emphasis"/>
          <w:highlight w:val="green"/>
        </w:rPr>
        <w:t>threatened by</w:t>
      </w:r>
      <w:r w:rsidRPr="0092026C">
        <w:rPr>
          <w:rStyle w:val="Emphasis"/>
        </w:rPr>
        <w:t xml:space="preserve"> regulatory divergences with </w:t>
      </w:r>
      <w:r w:rsidRPr="0092026C">
        <w:t>respect to country requirements for the approval and marketing of generic and biosimilar medicines, and</w:t>
      </w:r>
      <w:r w:rsidRPr="0092026C">
        <w:rPr>
          <w:rStyle w:val="Emphasis"/>
        </w:rPr>
        <w:t xml:space="preserve"> </w:t>
      </w:r>
      <w:r w:rsidRPr="00DD25D9">
        <w:rPr>
          <w:rStyle w:val="Emphasis"/>
          <w:highlight w:val="green"/>
        </w:rPr>
        <w:t>excessive standards for</w:t>
      </w:r>
      <w:r w:rsidRPr="0092026C">
        <w:rPr>
          <w:rStyle w:val="Emphasis"/>
        </w:rPr>
        <w:t xml:space="preserve"> intellectual property rights (</w:t>
      </w:r>
      <w:r w:rsidRPr="00DD25D9">
        <w:rPr>
          <w:rStyle w:val="Emphasis"/>
          <w:highlight w:val="green"/>
        </w:rPr>
        <w:t>IPR)</w:t>
      </w:r>
      <w:r w:rsidRPr="0092026C">
        <w:rPr>
          <w:rStyle w:val="Emphasis"/>
        </w:rPr>
        <w:t xml:space="preserve"> protection. Specific instances of IPR abuse/misuse, as well as </w:t>
      </w:r>
      <w:r w:rsidRPr="00DD25D9">
        <w:rPr>
          <w:rStyle w:val="Emphasis"/>
          <w:highlight w:val="green"/>
        </w:rPr>
        <w:t>pricing and reimbursement policies</w:t>
      </w:r>
      <w:r w:rsidRPr="0092026C">
        <w:rPr>
          <w:rStyle w:val="Emphasis"/>
        </w:rPr>
        <w:t xml:space="preserve"> are also areas of concern. The </w:t>
      </w:r>
      <w:r w:rsidRPr="00DD25D9">
        <w:rPr>
          <w:rStyle w:val="Emphasis"/>
          <w:highlight w:val="green"/>
        </w:rPr>
        <w:t>removal of such barriers</w:t>
      </w:r>
      <w:r w:rsidRPr="0092026C">
        <w:rPr>
          <w:rStyle w:val="Emphasis"/>
        </w:rPr>
        <w:t xml:space="preserve"> </w:t>
      </w:r>
      <w:r w:rsidRPr="00DD25D9">
        <w:rPr>
          <w:rStyle w:val="Emphasis"/>
          <w:highlight w:val="green"/>
        </w:rPr>
        <w:t>will reduce costs for</w:t>
      </w:r>
      <w:r w:rsidRPr="0092026C">
        <w:rPr>
          <w:rStyle w:val="Emphasis"/>
        </w:rPr>
        <w:t xml:space="preserve"> the </w:t>
      </w:r>
      <w:r w:rsidRPr="00DD25D9">
        <w:rPr>
          <w:rStyle w:val="Emphasis"/>
          <w:highlight w:val="green"/>
        </w:rPr>
        <w:t>development of generic</w:t>
      </w:r>
      <w:r w:rsidRPr="0092026C">
        <w:rPr>
          <w:rStyle w:val="Emphasis"/>
        </w:rPr>
        <w:t xml:space="preserve"> and biosimilar </w:t>
      </w:r>
      <w:proofErr w:type="gramStart"/>
      <w:r w:rsidRPr="00DD25D9">
        <w:rPr>
          <w:rStyle w:val="Emphasis"/>
          <w:highlight w:val="green"/>
        </w:rPr>
        <w:t>medicines,</w:t>
      </w:r>
      <w:r w:rsidRPr="0092026C">
        <w:rPr>
          <w:rStyle w:val="Emphasis"/>
        </w:rPr>
        <w:t xml:space="preserve"> and</w:t>
      </w:r>
      <w:proofErr w:type="gramEnd"/>
      <w:r w:rsidRPr="0092026C">
        <w:rPr>
          <w:rStyle w:val="Emphasis"/>
        </w:rPr>
        <w:t xml:space="preserve"> </w:t>
      </w:r>
      <w:r w:rsidRPr="00DD25D9">
        <w:rPr>
          <w:rStyle w:val="Emphasis"/>
          <w:highlight w:val="green"/>
        </w:rPr>
        <w:t>ensure</w:t>
      </w:r>
      <w:r w:rsidRPr="0092026C">
        <w:rPr>
          <w:rStyle w:val="Emphasis"/>
        </w:rPr>
        <w:t xml:space="preserve"> that </w:t>
      </w:r>
      <w:r w:rsidRPr="00DD25D9">
        <w:rPr>
          <w:rStyle w:val="Emphasis"/>
          <w:highlight w:val="green"/>
        </w:rPr>
        <w:t>such products</w:t>
      </w:r>
      <w:r w:rsidRPr="0092026C">
        <w:rPr>
          <w:rStyle w:val="Emphasis"/>
        </w:rPr>
        <w:t xml:space="preserve"> can be </w:t>
      </w:r>
      <w:r w:rsidRPr="00DD25D9">
        <w:rPr>
          <w:rStyle w:val="Emphasis"/>
          <w:highlight w:val="green"/>
        </w:rPr>
        <w:t>traded freely</w:t>
      </w:r>
      <w:r w:rsidRPr="0092026C">
        <w:rPr>
          <w:rStyle w:val="Emphasis"/>
        </w:rPr>
        <w:t xml:space="preserve"> and </w:t>
      </w:r>
      <w:r w:rsidRPr="00DD25D9">
        <w:rPr>
          <w:rStyle w:val="Emphasis"/>
          <w:highlight w:val="green"/>
        </w:rPr>
        <w:t>enter markets without delay</w:t>
      </w:r>
      <w:r w:rsidRPr="0092026C">
        <w:rPr>
          <w:rStyle w:val="Emphasis"/>
        </w:rPr>
        <w:t>.</w:t>
      </w:r>
    </w:p>
    <w:p w14:paraId="627C3741" w14:textId="77777777" w:rsidR="009E1920" w:rsidRPr="0092026C" w:rsidRDefault="009E1920" w:rsidP="009E1920">
      <w:pPr>
        <w:pStyle w:val="Heading4"/>
        <w:rPr>
          <w:rFonts w:cs="Calibri"/>
        </w:rPr>
      </w:pPr>
      <w:r w:rsidRPr="0092026C">
        <w:rPr>
          <w:rFonts w:cs="Calibri"/>
        </w:rPr>
        <w:t xml:space="preserve">Generics </w:t>
      </w:r>
      <w:r w:rsidRPr="0092026C">
        <w:rPr>
          <w:rFonts w:cs="Calibri"/>
          <w:u w:val="single"/>
        </w:rPr>
        <w:t xml:space="preserve">stratifies </w:t>
      </w:r>
      <w:r w:rsidRPr="0092026C">
        <w:rPr>
          <w:rFonts w:cs="Calibri"/>
        </w:rPr>
        <w:t xml:space="preserve">nations – only sends higher quality drugs to harsher inspectors who are mostly Western countries. Independently, generics leave strong pathogens </w:t>
      </w:r>
      <w:proofErr w:type="spellStart"/>
      <w:proofErr w:type="gramStart"/>
      <w:r w:rsidRPr="0092026C">
        <w:rPr>
          <w:rFonts w:cs="Calibri"/>
        </w:rPr>
        <w:t>in tact</w:t>
      </w:r>
      <w:proofErr w:type="spellEnd"/>
      <w:proofErr w:type="gramEnd"/>
      <w:r w:rsidRPr="0092026C">
        <w:rPr>
          <w:rFonts w:cs="Calibri"/>
        </w:rPr>
        <w:t xml:space="preserve"> and spike risk of global epidemic of </w:t>
      </w:r>
      <w:r w:rsidRPr="0092026C">
        <w:rPr>
          <w:rFonts w:cs="Calibri"/>
          <w:u w:val="single"/>
        </w:rPr>
        <w:t>drug-resistance</w:t>
      </w:r>
      <w:r w:rsidRPr="0092026C">
        <w:rPr>
          <w:rFonts w:cs="Calibri"/>
        </w:rPr>
        <w:t xml:space="preserve"> pathogens.</w:t>
      </w:r>
    </w:p>
    <w:p w14:paraId="5260935A" w14:textId="77777777" w:rsidR="009E1920" w:rsidRPr="0092026C" w:rsidRDefault="009E1920" w:rsidP="009E1920">
      <w:proofErr w:type="spellStart"/>
      <w:r w:rsidRPr="0092026C">
        <w:rPr>
          <w:rStyle w:val="Style13ptBold"/>
        </w:rPr>
        <w:t>Eban</w:t>
      </w:r>
      <w:proofErr w:type="spellEnd"/>
      <w:r w:rsidRPr="0092026C">
        <w:rPr>
          <w:rStyle w:val="Style13ptBold"/>
        </w:rPr>
        <w:t xml:space="preserve"> ’19</w:t>
      </w:r>
      <w:r w:rsidRPr="0092026C">
        <w:t xml:space="preserve"> [KATHERINE EBAN, 5-17-2019, "How Some Generic Drugs Could Do More Harm Than Good," Time, </w:t>
      </w:r>
      <w:hyperlink r:id="rId21" w:history="1">
        <w:r w:rsidRPr="0092026C">
          <w:rPr>
            <w:rStyle w:val="Hyperlink"/>
          </w:rPr>
          <w:t>https://time.com/5590602/generic-drugs-quality-risk/</w:t>
        </w:r>
      </w:hyperlink>
      <w:r w:rsidRPr="0092026C">
        <w:t xml:space="preserve">  // </w:t>
      </w:r>
      <w:proofErr w:type="gramStart"/>
      <w:r w:rsidRPr="0092026C">
        <w:t>belle ]</w:t>
      </w:r>
      <w:proofErr w:type="gramEnd"/>
    </w:p>
    <w:p w14:paraId="5E01BC42" w14:textId="77777777" w:rsidR="009E1920" w:rsidRPr="0092026C" w:rsidRDefault="009E1920" w:rsidP="009E1920">
      <w:r w:rsidRPr="0092026C">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92026C">
        <w:t>in order to</w:t>
      </w:r>
      <w:proofErr w:type="gramEnd"/>
      <w:r w:rsidRPr="0092026C">
        <w:t xml:space="preserve">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w:t>
      </w:r>
      <w:r w:rsidRPr="0092026C">
        <w:lastRenderedPageBreak/>
        <w:t xml:space="preserve">ceftriaxone, which hadn’t worked. His confusion deepened when his colleague suggested that they switch the boy to a more expensive version of the drug. Why swap one ceftriaxone for another? </w:t>
      </w:r>
      <w:r w:rsidRPr="00DD25D9">
        <w:rPr>
          <w:rStyle w:val="Emphasis"/>
          <w:highlight w:val="green"/>
        </w:rPr>
        <w:t>Most people assume</w:t>
      </w:r>
      <w:r w:rsidRPr="0092026C">
        <w:rPr>
          <w:rStyle w:val="Emphasis"/>
        </w:rPr>
        <w:t xml:space="preserve"> that a </w:t>
      </w:r>
      <w:r w:rsidRPr="00DD25D9">
        <w:rPr>
          <w:rStyle w:val="Emphasis"/>
          <w:highlight w:val="green"/>
        </w:rPr>
        <w:t>drug is a drug</w:t>
      </w:r>
      <w:r w:rsidRPr="0092026C">
        <w:rPr>
          <w:rStyle w:val="Emphasis"/>
        </w:rPr>
        <w:t xml:space="preserve"> —</w:t>
      </w:r>
      <w:r w:rsidRPr="0092026C">
        <w:t xml:space="preserve"> that Lipitor, for example, or a </w:t>
      </w:r>
      <w:r w:rsidRPr="0092026C">
        <w:rPr>
          <w:rStyle w:val="Emphasis"/>
        </w:rPr>
        <w:t xml:space="preserve">generic version, </w:t>
      </w:r>
      <w:r w:rsidRPr="0092026C">
        <w:t xml:space="preserve">is the same anywhere in the world, so long as it’s made by a reputable drug company that has been inspected and approved by regulators. That, at least, is the </w:t>
      </w:r>
      <w:r w:rsidRPr="0092026C">
        <w:rPr>
          <w:rStyle w:val="Emphasis"/>
        </w:rPr>
        <w:t>logic that has driven the global generic-drug revolution:</w:t>
      </w:r>
      <w:r w:rsidRPr="0092026C">
        <w:t xml:space="preserve"> that drug companies in countries like India and China can make low-cost, high-quality drugs for markets around the world. </w:t>
      </w:r>
      <w:r w:rsidRPr="0092026C">
        <w:rPr>
          <w:rStyle w:val="Emphasis"/>
        </w:rPr>
        <w:t xml:space="preserve">These </w:t>
      </w:r>
      <w:r w:rsidRPr="00DD25D9">
        <w:rPr>
          <w:rStyle w:val="Emphasis"/>
          <w:highlight w:val="green"/>
        </w:rPr>
        <w:t>companies</w:t>
      </w:r>
      <w:r w:rsidRPr="0092026C">
        <w:rPr>
          <w:rStyle w:val="Emphasis"/>
        </w:rPr>
        <w:t xml:space="preserve"> have been </w:t>
      </w:r>
      <w:r w:rsidRPr="00DD25D9">
        <w:rPr>
          <w:rStyle w:val="Emphasis"/>
          <w:highlight w:val="green"/>
        </w:rPr>
        <w:t>hailed as public-health heroes</w:t>
      </w:r>
      <w:r w:rsidRPr="0092026C">
        <w:rPr>
          <w:rStyle w:val="Emphasis"/>
        </w:rPr>
        <w:t xml:space="preserve"> and global equalizers, by making the same cures available to the wealthy and impoverished.</w:t>
      </w:r>
      <w:r w:rsidRPr="0092026C">
        <w:t xml:space="preserve"> </w:t>
      </w:r>
      <w:r w:rsidRPr="00DD25D9">
        <w:rPr>
          <w:rStyle w:val="Emphasis"/>
          <w:highlight w:val="green"/>
        </w:rPr>
        <w:t>But many</w:t>
      </w:r>
      <w:r w:rsidRPr="0092026C">
        <w:rPr>
          <w:rStyle w:val="Emphasis"/>
        </w:rPr>
        <w:t xml:space="preserve"> of the </w:t>
      </w:r>
      <w:r w:rsidRPr="00DD25D9">
        <w:rPr>
          <w:rStyle w:val="Emphasis"/>
          <w:highlight w:val="green"/>
        </w:rPr>
        <w:t>generic drug companies</w:t>
      </w:r>
      <w:r w:rsidRPr="0092026C">
        <w:rPr>
          <w:rStyle w:val="Emphasis"/>
        </w:rPr>
        <w:t xml:space="preserve"> that Americans and Africans alike depend on, which I spent a decade investigating, hold a dark secret: they routinely </w:t>
      </w:r>
      <w:r w:rsidRPr="00DD25D9">
        <w:rPr>
          <w:rStyle w:val="Emphasis"/>
          <w:highlight w:val="green"/>
        </w:rPr>
        <w:t>adjust their</w:t>
      </w:r>
      <w:r w:rsidRPr="0092026C">
        <w:rPr>
          <w:rStyle w:val="Emphasis"/>
        </w:rPr>
        <w:t xml:space="preserve"> manufacturing </w:t>
      </w:r>
      <w:r w:rsidRPr="00DD25D9">
        <w:rPr>
          <w:rStyle w:val="Emphasis"/>
          <w:highlight w:val="green"/>
        </w:rPr>
        <w:t xml:space="preserve">standards depending on </w:t>
      </w:r>
      <w:r w:rsidRPr="0092026C">
        <w:rPr>
          <w:rStyle w:val="Emphasis"/>
        </w:rPr>
        <w:t>the</w:t>
      </w:r>
      <w:r w:rsidRPr="00DD25D9">
        <w:rPr>
          <w:rStyle w:val="Emphasis"/>
          <w:highlight w:val="green"/>
        </w:rPr>
        <w:t xml:space="preserve"> country </w:t>
      </w:r>
      <w:r w:rsidRPr="0092026C">
        <w:rPr>
          <w:rStyle w:val="Emphasis"/>
        </w:rPr>
        <w:t xml:space="preserve">buying their drugs, a practice that could </w:t>
      </w:r>
      <w:r w:rsidRPr="00DD25D9">
        <w:rPr>
          <w:rStyle w:val="Emphasis"/>
          <w:highlight w:val="green"/>
        </w:rPr>
        <w:t>endanger</w:t>
      </w:r>
      <w:r w:rsidRPr="0092026C">
        <w:rPr>
          <w:rStyle w:val="Emphasis"/>
        </w:rPr>
        <w:t xml:space="preserve"> not just those who take the lower-quality medicine but the </w:t>
      </w:r>
      <w:r w:rsidRPr="00DD25D9">
        <w:rPr>
          <w:rStyle w:val="Emphasis"/>
          <w:highlight w:val="green"/>
        </w:rPr>
        <w:t>population at large</w:t>
      </w:r>
      <w:r w:rsidRPr="0092026C">
        <w:rPr>
          <w:rStyle w:val="Emphasis"/>
        </w:rPr>
        <w:t xml:space="preserve">. These companies </w:t>
      </w:r>
      <w:r w:rsidRPr="00DD25D9">
        <w:rPr>
          <w:rStyle w:val="Emphasis"/>
          <w:highlight w:val="green"/>
        </w:rPr>
        <w:t xml:space="preserve">send </w:t>
      </w:r>
      <w:r w:rsidRPr="0092026C">
        <w:rPr>
          <w:rStyle w:val="Emphasis"/>
        </w:rPr>
        <w:t>their</w:t>
      </w:r>
      <w:r w:rsidRPr="00DD25D9">
        <w:rPr>
          <w:rStyle w:val="Emphasis"/>
          <w:highlight w:val="green"/>
        </w:rPr>
        <w:t xml:space="preserve"> highest-quality drugs to markets with</w:t>
      </w:r>
      <w:r w:rsidRPr="0092026C">
        <w:rPr>
          <w:rStyle w:val="Emphasis"/>
        </w:rPr>
        <w:t xml:space="preserve"> the most </w:t>
      </w:r>
      <w:r w:rsidRPr="00DD25D9">
        <w:rPr>
          <w:rStyle w:val="Emphasis"/>
          <w:highlight w:val="green"/>
        </w:rPr>
        <w:t>vigilant regulators</w:t>
      </w:r>
      <w:r w:rsidRPr="0092026C">
        <w:rPr>
          <w:rStyle w:val="Emphasis"/>
        </w:rPr>
        <w:t xml:space="preserve">, such as the U.S. and the European Union. They </w:t>
      </w:r>
      <w:r w:rsidRPr="00DD25D9">
        <w:rPr>
          <w:rStyle w:val="Emphasis"/>
          <w:highlight w:val="green"/>
        </w:rPr>
        <w:t xml:space="preserve">send </w:t>
      </w:r>
      <w:r w:rsidRPr="0092026C">
        <w:rPr>
          <w:rStyle w:val="Emphasis"/>
        </w:rPr>
        <w:t xml:space="preserve">their worst drugs — made with </w:t>
      </w:r>
      <w:r w:rsidRPr="00DD25D9">
        <w:rPr>
          <w:rStyle w:val="Emphasis"/>
          <w:highlight w:val="green"/>
        </w:rPr>
        <w:t>lower-quality</w:t>
      </w:r>
      <w:r w:rsidRPr="0092026C">
        <w:rPr>
          <w:rStyle w:val="Emphasis"/>
        </w:rPr>
        <w:t xml:space="preserve"> ingredients and less scrupulous testing — </w:t>
      </w:r>
      <w:r w:rsidRPr="00DD25D9">
        <w:rPr>
          <w:rStyle w:val="Emphasis"/>
          <w:highlight w:val="green"/>
        </w:rPr>
        <w:t>to countries with</w:t>
      </w:r>
      <w:r w:rsidRPr="0092026C">
        <w:rPr>
          <w:rStyle w:val="Emphasis"/>
        </w:rPr>
        <w:t xml:space="preserve"> the </w:t>
      </w:r>
      <w:r w:rsidRPr="00DD25D9">
        <w:rPr>
          <w:rStyle w:val="Emphasis"/>
          <w:highlight w:val="green"/>
        </w:rPr>
        <w:t>weakest review</w:t>
      </w:r>
      <w:r w:rsidRPr="0092026C">
        <w:rPr>
          <w:rStyle w:val="Emphasis"/>
        </w:rPr>
        <w:t xml:space="preserve">. </w:t>
      </w:r>
      <w:r w:rsidRPr="0092026C">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In swaths of Africa, Southeast Asia and other areas with developing markets, </w:t>
      </w:r>
      <w:r w:rsidRPr="0092026C">
        <w:rPr>
          <w:rStyle w:val="Emphasis"/>
        </w:rPr>
        <w:t xml:space="preserve">some generic drug companies have made a cold calculation: they can sell their cheapest drugs </w:t>
      </w:r>
      <w:r w:rsidRPr="00DD25D9">
        <w:rPr>
          <w:rStyle w:val="Emphasis"/>
          <w:highlight w:val="green"/>
        </w:rPr>
        <w:t>wher</w:t>
      </w:r>
      <w:r w:rsidRPr="0092026C">
        <w:rPr>
          <w:rStyle w:val="Emphasis"/>
        </w:rPr>
        <w:t xml:space="preserve">e they will be </w:t>
      </w:r>
      <w:r w:rsidRPr="00DD25D9">
        <w:rPr>
          <w:rStyle w:val="Emphasis"/>
          <w:highlight w:val="green"/>
        </w:rPr>
        <w:t>least likely to get caught</w:t>
      </w:r>
      <w:r w:rsidRPr="0092026C">
        <w:rPr>
          <w:rStyle w:val="Emphasis"/>
        </w:rPr>
        <w:t xml:space="preserve">. </w:t>
      </w:r>
      <w:r w:rsidRPr="00DD25D9">
        <w:rPr>
          <w:rStyle w:val="Emphasis"/>
          <w:highlight w:val="green"/>
        </w:rPr>
        <w:t>In Africa,</w:t>
      </w:r>
      <w:r w:rsidRPr="0092026C">
        <w:rPr>
          <w:rStyle w:val="Emphasis"/>
        </w:rPr>
        <w:t xml:space="preserve"> for instance, </w:t>
      </w:r>
      <w:r w:rsidRPr="00DD25D9">
        <w:rPr>
          <w:rStyle w:val="Emphasis"/>
          <w:highlight w:val="green"/>
        </w:rPr>
        <w:t>pharmaceuticals</w:t>
      </w:r>
      <w:r w:rsidRPr="0092026C">
        <w:rPr>
          <w:rStyle w:val="Emphasis"/>
        </w:rPr>
        <w:t xml:space="preserve"> used to </w:t>
      </w:r>
      <w:r w:rsidRPr="00DD25D9">
        <w:rPr>
          <w:rStyle w:val="Emphasis"/>
          <w:highlight w:val="green"/>
        </w:rPr>
        <w:t>come</w:t>
      </w:r>
      <w:r w:rsidRPr="0092026C">
        <w:rPr>
          <w:rStyle w:val="Emphasis"/>
        </w:rPr>
        <w:t xml:space="preserve"> from more developed countries, </w:t>
      </w:r>
      <w:r w:rsidRPr="00DD25D9">
        <w:rPr>
          <w:rStyle w:val="Emphasis"/>
          <w:highlight w:val="green"/>
        </w:rPr>
        <w:t>through donations</w:t>
      </w:r>
      <w:r w:rsidRPr="0092026C">
        <w:rPr>
          <w:rStyle w:val="Emphasis"/>
        </w:rPr>
        <w:t xml:space="preserve"> and </w:t>
      </w:r>
      <w:r w:rsidRPr="00DD25D9">
        <w:rPr>
          <w:rStyle w:val="Emphasis"/>
          <w:highlight w:val="green"/>
        </w:rPr>
        <w:t>small purchases</w:t>
      </w:r>
      <w:r w:rsidRPr="0092026C">
        <w:t xml:space="preserve">. </w:t>
      </w:r>
      <w:proofErr w:type="gramStart"/>
      <w:r w:rsidRPr="0092026C">
        <w:t>So</w:t>
      </w:r>
      <w:proofErr w:type="gramEnd"/>
      <w:r w:rsidRPr="0092026C">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92026C">
        <w:rPr>
          <w:rStyle w:val="Emphasis"/>
        </w:rPr>
        <w:t xml:space="preserve">The </w:t>
      </w:r>
      <w:r w:rsidRPr="00DD25D9">
        <w:rPr>
          <w:rStyle w:val="Emphasis"/>
          <w:highlight w:val="green"/>
        </w:rPr>
        <w:t>poor quality</w:t>
      </w:r>
      <w:r w:rsidRPr="0092026C">
        <w:rPr>
          <w:rStyle w:val="Emphasis"/>
        </w:rPr>
        <w:t xml:space="preserve"> has affected every type of medication, and the </w:t>
      </w:r>
      <w:r w:rsidRPr="00DD25D9">
        <w:rPr>
          <w:rStyle w:val="Emphasis"/>
          <w:highlight w:val="green"/>
        </w:rPr>
        <w:t>adverse impact</w:t>
      </w:r>
      <w:r w:rsidRPr="0092026C">
        <w:rPr>
          <w:rStyle w:val="Emphasis"/>
        </w:rPr>
        <w:t xml:space="preserve"> on health has been “astronomical,”</w:t>
      </w:r>
      <w:r w:rsidRPr="0092026C">
        <w:t xml:space="preserve"> he told me. Multiple </w:t>
      </w:r>
      <w:r w:rsidRPr="0092026C">
        <w:rPr>
          <w:rStyle w:val="Emphasis"/>
        </w:rPr>
        <w:t xml:space="preserve">doctors </w:t>
      </w:r>
      <w:r w:rsidRPr="0092026C">
        <w:t xml:space="preserve">I spoke to throughout the continent said they have </w:t>
      </w:r>
      <w:r w:rsidRPr="0092026C">
        <w:rPr>
          <w:rStyle w:val="Emphasis"/>
        </w:rPr>
        <w:t>adjusted their medical treatment in response</w:t>
      </w:r>
      <w:r w:rsidRPr="0092026C">
        <w:t xml:space="preserve">, sometimes </w:t>
      </w:r>
      <w:r w:rsidRPr="0092026C">
        <w:rPr>
          <w:rStyle w:val="Emphasis"/>
        </w:rPr>
        <w:t>tripling recommended doses to produce a therapeutic effect</w:t>
      </w:r>
      <w:r w:rsidRPr="0092026C">
        <w:t xml:space="preserve">. Dr. Gordon </w:t>
      </w:r>
      <w:proofErr w:type="spellStart"/>
      <w:r w:rsidRPr="0092026C">
        <w:t>Donnir</w:t>
      </w:r>
      <w:proofErr w:type="spellEnd"/>
      <w:r w:rsidRPr="0092026C">
        <w:t xml:space="preserve">, former head of the psychiatry department at the </w:t>
      </w:r>
      <w:proofErr w:type="spellStart"/>
      <w:r w:rsidRPr="0092026C">
        <w:t>Komfo</w:t>
      </w:r>
      <w:proofErr w:type="spellEnd"/>
      <w:r w:rsidRPr="0092026C">
        <w:t xml:space="preserve"> </w:t>
      </w:r>
      <w:proofErr w:type="spellStart"/>
      <w:r w:rsidRPr="0092026C">
        <w:t>Anokye</w:t>
      </w:r>
      <w:proofErr w:type="spellEnd"/>
      <w:r w:rsidRPr="0092026C">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w:t>
      </w:r>
      <w:r w:rsidRPr="0092026C">
        <w:rPr>
          <w:rStyle w:val="Emphasis"/>
        </w:rPr>
        <w:t>also several times a day, because he knows the 2.5 milligrams “won’t do anything</w:t>
      </w:r>
      <w:r w:rsidRPr="0092026C">
        <w:t xml:space="preserve">.” </w:t>
      </w:r>
      <w:proofErr w:type="spellStart"/>
      <w:r w:rsidRPr="0092026C">
        <w:t>Donnir</w:t>
      </w:r>
      <w:proofErr w:type="spellEnd"/>
      <w:r w:rsidRPr="0092026C">
        <w:t xml:space="preserve"> once </w:t>
      </w:r>
      <w:r w:rsidRPr="0092026C">
        <w:rPr>
          <w:rStyle w:val="Emphasis"/>
        </w:rPr>
        <w:t>gave ten times the typical dose of generic Diazepam</w:t>
      </w:r>
      <w:r w:rsidRPr="0092026C">
        <w:t xml:space="preserve">, an anti-anxiety drug, to a 15-year-old boy, an amount that </w:t>
      </w:r>
      <w:r w:rsidRPr="0092026C">
        <w:rPr>
          <w:rStyle w:val="Emphasis"/>
        </w:rPr>
        <w:t>should have knocked him out</w:t>
      </w:r>
      <w:r w:rsidRPr="0092026C">
        <w:t xml:space="preserve">. The patient was “still smiling,” </w:t>
      </w:r>
      <w:proofErr w:type="spellStart"/>
      <w:r w:rsidRPr="0092026C">
        <w:t>Donnir</w:t>
      </w:r>
      <w:proofErr w:type="spellEnd"/>
      <w:r w:rsidRPr="0092026C">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w:t>
      </w:r>
      <w:r w:rsidRPr="0092026C">
        <w:lastRenderedPageBreak/>
        <w:t>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w:t>
      </w:r>
      <w:r w:rsidRPr="0092026C">
        <w:rPr>
          <w:rStyle w:val="Emphasis"/>
        </w:rPr>
        <w:t xml:space="preserve">. It was also </w:t>
      </w:r>
      <w:r w:rsidRPr="00DD25D9">
        <w:rPr>
          <w:rStyle w:val="Emphasis"/>
          <w:highlight w:val="green"/>
        </w:rPr>
        <w:t>hard to keep track</w:t>
      </w:r>
      <w:r w:rsidRPr="0092026C">
        <w:rPr>
          <w:rStyle w:val="Emphasis"/>
        </w:rPr>
        <w:t xml:space="preserve"> of </w:t>
      </w:r>
      <w:r w:rsidRPr="00DD25D9">
        <w:rPr>
          <w:rStyle w:val="Emphasis"/>
          <w:highlight w:val="green"/>
        </w:rPr>
        <w:t>which generics were safe</w:t>
      </w:r>
      <w:r w:rsidRPr="0092026C">
        <w:rPr>
          <w:rStyle w:val="Emphasis"/>
        </w:rPr>
        <w:t xml:space="preserve"> and which were not to be trusted</w:t>
      </w:r>
      <w:r w:rsidRPr="0092026C">
        <w:t xml:space="preserve">,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92026C">
        <w:t>Lukulay</w:t>
      </w:r>
      <w:proofErr w:type="spellEnd"/>
      <w:r w:rsidRPr="0092026C">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Often, </w:t>
      </w:r>
      <w:r w:rsidRPr="00DD25D9">
        <w:rPr>
          <w:rStyle w:val="Emphasis"/>
          <w:highlight w:val="green"/>
        </w:rPr>
        <w:t>substandard drugs</w:t>
      </w:r>
      <w:r w:rsidRPr="0092026C">
        <w:rPr>
          <w:rStyle w:val="Emphasis"/>
        </w:rPr>
        <w:t xml:space="preserve"> </w:t>
      </w:r>
      <w:r w:rsidRPr="00DD25D9">
        <w:rPr>
          <w:rStyle w:val="Emphasis"/>
          <w:highlight w:val="green"/>
        </w:rPr>
        <w:t>do not contain enough active ingredient to</w:t>
      </w:r>
      <w:r w:rsidRPr="0092026C">
        <w:rPr>
          <w:rStyle w:val="Emphasis"/>
        </w:rPr>
        <w:t xml:space="preserve"> effectively </w:t>
      </w:r>
      <w:r w:rsidRPr="00DD25D9">
        <w:rPr>
          <w:rStyle w:val="Emphasis"/>
          <w:highlight w:val="green"/>
        </w:rPr>
        <w:t xml:space="preserve">cure </w:t>
      </w:r>
      <w:r w:rsidRPr="0092026C">
        <w:rPr>
          <w:rStyle w:val="Emphasis"/>
        </w:rPr>
        <w:t xml:space="preserve">sick patients. </w:t>
      </w:r>
      <w:r w:rsidRPr="00DD25D9">
        <w:rPr>
          <w:rStyle w:val="Emphasis"/>
          <w:highlight w:val="green"/>
        </w:rPr>
        <w:t>But</w:t>
      </w:r>
      <w:r w:rsidRPr="0092026C">
        <w:rPr>
          <w:rStyle w:val="Emphasis"/>
        </w:rPr>
        <w:t xml:space="preserve"> they do contain enough to </w:t>
      </w:r>
      <w:r w:rsidRPr="00DD25D9">
        <w:rPr>
          <w:rStyle w:val="Emphasis"/>
          <w:highlight w:val="green"/>
        </w:rPr>
        <w:t xml:space="preserve">kill </w:t>
      </w:r>
      <w:r w:rsidRPr="0092026C">
        <w:rPr>
          <w:rStyle w:val="Emphasis"/>
        </w:rPr>
        <w:t xml:space="preserve">off the </w:t>
      </w:r>
      <w:r w:rsidRPr="00DD25D9">
        <w:rPr>
          <w:rStyle w:val="Emphasis"/>
          <w:highlight w:val="green"/>
        </w:rPr>
        <w:t>weakest microbes</w:t>
      </w:r>
      <w:r w:rsidRPr="0092026C">
        <w:rPr>
          <w:rStyle w:val="Emphasis"/>
        </w:rPr>
        <w:t xml:space="preserve"> while </w:t>
      </w:r>
      <w:r w:rsidRPr="00DD25D9">
        <w:rPr>
          <w:rStyle w:val="Emphasis"/>
          <w:highlight w:val="green"/>
        </w:rPr>
        <w:t>leav</w:t>
      </w:r>
      <w:r w:rsidRPr="0092026C">
        <w:rPr>
          <w:rStyle w:val="Emphasis"/>
        </w:rPr>
        <w:t xml:space="preserve">ing the </w:t>
      </w:r>
      <w:r w:rsidRPr="00DD25D9">
        <w:rPr>
          <w:rStyle w:val="Emphasis"/>
          <w:highlight w:val="green"/>
        </w:rPr>
        <w:t>strongest intact</w:t>
      </w:r>
      <w:r w:rsidRPr="0092026C">
        <w:rPr>
          <w:rStyle w:val="Emphasis"/>
        </w:rPr>
        <w:t xml:space="preserve">. These surviving microbes </w:t>
      </w:r>
      <w:r w:rsidRPr="00DD25D9">
        <w:rPr>
          <w:rStyle w:val="Emphasis"/>
          <w:highlight w:val="green"/>
        </w:rPr>
        <w:t>go on to reproduce</w:t>
      </w:r>
      <w:r w:rsidRPr="0092026C">
        <w:rPr>
          <w:rStyle w:val="Emphasis"/>
        </w:rPr>
        <w:t xml:space="preserve">, creating a </w:t>
      </w:r>
      <w:r w:rsidRPr="00DD25D9">
        <w:rPr>
          <w:rStyle w:val="Emphasis"/>
          <w:highlight w:val="green"/>
        </w:rPr>
        <w:t xml:space="preserve">new generation </w:t>
      </w:r>
      <w:r w:rsidRPr="0092026C">
        <w:rPr>
          <w:rStyle w:val="Emphasis"/>
        </w:rPr>
        <w:t xml:space="preserve">of </w:t>
      </w:r>
      <w:r w:rsidRPr="00DD25D9">
        <w:rPr>
          <w:rStyle w:val="Emphasis"/>
          <w:highlight w:val="green"/>
        </w:rPr>
        <w:t>pathogens</w:t>
      </w:r>
      <w:r w:rsidRPr="0092026C">
        <w:rPr>
          <w:rStyle w:val="Emphasis"/>
        </w:rPr>
        <w:t xml:space="preserve"> capable of </w:t>
      </w:r>
      <w:r w:rsidRPr="00DD25D9">
        <w:rPr>
          <w:rStyle w:val="Emphasis"/>
          <w:highlight w:val="green"/>
        </w:rPr>
        <w:t>resisting</w:t>
      </w:r>
      <w:r w:rsidRPr="0092026C">
        <w:rPr>
          <w:rStyle w:val="Emphasis"/>
        </w:rPr>
        <w:t xml:space="preserve"> even fully potent, </w:t>
      </w:r>
      <w:r w:rsidRPr="00DD25D9">
        <w:rPr>
          <w:rStyle w:val="Emphasis"/>
          <w:highlight w:val="green"/>
        </w:rPr>
        <w:t>properly made medicine</w:t>
      </w:r>
      <w:r w:rsidRPr="0092026C">
        <w:rPr>
          <w:rStyle w:val="Emphasis"/>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w:t>
      </w:r>
      <w:r w:rsidRPr="00DD25D9">
        <w:rPr>
          <w:rStyle w:val="Emphasis"/>
          <w:highlight w:val="green"/>
        </w:rPr>
        <w:t>putting out fire with gasoline</w:t>
      </w:r>
      <w:r w:rsidRPr="0092026C">
        <w:rPr>
          <w:rStyle w:val="Emphasis"/>
        </w:rPr>
        <w:t xml:space="preserve">.” </w:t>
      </w:r>
      <w:r w:rsidRPr="0092026C">
        <w:t xml:space="preserve">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t>
      </w:r>
      <w:r w:rsidRPr="0092026C">
        <w:rPr>
          <w:rStyle w:val="Emphasis"/>
        </w:rPr>
        <w:t xml:space="preserve">When Zaman subjected bacteria to this substance, it developed mutations that helped it resist rifampicin and other similar drugs. Zaman concluded from his work that substandard drugs are an “independent pillar” in the </w:t>
      </w:r>
      <w:r w:rsidRPr="00DD25D9">
        <w:rPr>
          <w:rStyle w:val="Emphasis"/>
          <w:highlight w:val="green"/>
        </w:rPr>
        <w:t xml:space="preserve">global menace </w:t>
      </w:r>
      <w:r w:rsidRPr="0092026C">
        <w:rPr>
          <w:rStyle w:val="Emphasis"/>
        </w:rPr>
        <w:t>of</w:t>
      </w:r>
      <w:r w:rsidRPr="00DD25D9">
        <w:rPr>
          <w:rStyle w:val="Emphasis"/>
          <w:highlight w:val="green"/>
        </w:rPr>
        <w:t xml:space="preserve"> drug resistance</w:t>
      </w:r>
      <w:r w:rsidRPr="0092026C">
        <w:rPr>
          <w:rStyle w:val="Emphasis"/>
        </w:rPr>
        <w:t>.</w:t>
      </w:r>
      <w:r w:rsidRPr="0092026C">
        <w:t xml:space="preserve"> </w:t>
      </w:r>
      <w:r w:rsidRPr="0092026C">
        <w:rPr>
          <w:rStyle w:val="Emphasis"/>
        </w:rPr>
        <w:t xml:space="preserve">The low cost of </w:t>
      </w:r>
      <w:r w:rsidRPr="00DD25D9">
        <w:rPr>
          <w:rStyle w:val="Emphasis"/>
          <w:highlight w:val="green"/>
        </w:rPr>
        <w:t>generic drugs</w:t>
      </w:r>
      <w:r w:rsidRPr="0092026C">
        <w:rPr>
          <w:rStyle w:val="Emphasis"/>
        </w:rPr>
        <w:t xml:space="preserve"> makes them essential to global public health. But if those bargain drugs are of low quality, they </w:t>
      </w:r>
      <w:r w:rsidRPr="00DD25D9">
        <w:rPr>
          <w:rStyle w:val="Emphasis"/>
          <w:highlight w:val="green"/>
        </w:rPr>
        <w:t>do more harm than good</w:t>
      </w:r>
      <w:r w:rsidRPr="0092026C">
        <w:rPr>
          <w:rStyle w:val="Emphasis"/>
        </w:rPr>
        <w:t xml:space="preserve">. </w:t>
      </w:r>
      <w:r w:rsidRPr="0092026C">
        <w:t xml:space="preserve">For years, politicians, regulators and aid workers have focused on ensuring access to these drugs. Going forward, they must place equal value on quality, through an exacting program of </w:t>
      </w:r>
      <w:r w:rsidRPr="0092026C">
        <w:lastRenderedPageBreak/>
        <w:t>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16AC79F2" w14:textId="77777777" w:rsidR="009E1920" w:rsidRPr="0092026C" w:rsidRDefault="009E1920" w:rsidP="009E1920">
      <w:pPr>
        <w:pStyle w:val="Heading4"/>
        <w:rPr>
          <w:rFonts w:cs="Calibri"/>
        </w:rPr>
      </w:pPr>
      <w:r w:rsidRPr="0092026C">
        <w:rPr>
          <w:rFonts w:cs="Calibri"/>
        </w:rPr>
        <w:t>Drug resistance causes extinction</w:t>
      </w:r>
    </w:p>
    <w:p w14:paraId="71CEE3B2" w14:textId="77777777" w:rsidR="009E1920" w:rsidRPr="0092026C" w:rsidRDefault="009E1920" w:rsidP="009E1920">
      <w:pPr>
        <w:rPr>
          <w:rStyle w:val="Style13ptBold"/>
          <w:b w:val="0"/>
          <w:bCs/>
          <w:sz w:val="16"/>
        </w:rPr>
      </w:pPr>
      <w:r w:rsidRPr="0092026C">
        <w:rPr>
          <w:rStyle w:val="Style13ptBold"/>
        </w:rPr>
        <w:t>Sample 13</w:t>
      </w:r>
      <w:r w:rsidRPr="0092026C">
        <w:rPr>
          <w:rStyle w:val="Style13ptBold"/>
          <w:sz w:val="28"/>
        </w:rPr>
        <w:t xml:space="preserve"> </w:t>
      </w:r>
      <w:r w:rsidRPr="0092026C">
        <w:t xml:space="preserve">– Ian Sample, Science Correspondent for The Guardian, citing a report by British Chief medical officer Dame Sally Davies, Master of Science degree from the University of London (“Antibiotic-resistant diseases pose 'apocalyptic' threat, top expert says,” </w:t>
      </w:r>
      <w:r w:rsidRPr="0092026C">
        <w:rPr>
          <w:i/>
        </w:rPr>
        <w:t>The Guardian</w:t>
      </w:r>
      <w:r w:rsidRPr="0092026C">
        <w:t>, January 23</w:t>
      </w:r>
      <w:r w:rsidRPr="0092026C">
        <w:rPr>
          <w:vertAlign w:val="superscript"/>
        </w:rPr>
        <w:t>rd</w:t>
      </w:r>
      <w:r w:rsidRPr="0092026C">
        <w:t>, https://www.theguardian.com/society/2013/jan/23/antibiotic-resistant-diseases-apocalyptic-threat)</w:t>
      </w:r>
    </w:p>
    <w:p w14:paraId="29021901" w14:textId="77777777" w:rsidR="009E1920" w:rsidRPr="0092026C" w:rsidRDefault="009E1920" w:rsidP="009E1920">
      <w:r w:rsidRPr="0092026C">
        <w:t xml:space="preserve">Britain's most senior medical adviser has warned MPs that </w:t>
      </w:r>
      <w:r w:rsidRPr="00DD25D9">
        <w:rPr>
          <w:rStyle w:val="StyleUnderline"/>
          <w:highlight w:val="green"/>
        </w:rPr>
        <w:t xml:space="preserve">the rise in drug-resistant diseases could trigger a </w:t>
      </w:r>
      <w:r w:rsidRPr="00DD25D9">
        <w:rPr>
          <w:rStyle w:val="Emphasis"/>
          <w:highlight w:val="green"/>
        </w:rPr>
        <w:t>national emergency</w:t>
      </w:r>
      <w:r w:rsidRPr="0092026C">
        <w:rPr>
          <w:rStyle w:val="StyleUnderline"/>
        </w:rPr>
        <w:t xml:space="preserve"> comparable to a catastrophic terrorist attack, pandemic </w:t>
      </w:r>
      <w:proofErr w:type="gramStart"/>
      <w:r w:rsidRPr="0092026C">
        <w:rPr>
          <w:rStyle w:val="StyleUnderline"/>
        </w:rPr>
        <w:t>flu</w:t>
      </w:r>
      <w:proofErr w:type="gramEnd"/>
      <w:r w:rsidRPr="0092026C">
        <w:rPr>
          <w:rStyle w:val="StyleUnderline"/>
        </w:rPr>
        <w:t xml:space="preserve"> or major coastal flooding</w:t>
      </w:r>
      <w:r w:rsidRPr="0092026C">
        <w:t>.</w:t>
      </w:r>
    </w:p>
    <w:p w14:paraId="50860039" w14:textId="77777777" w:rsidR="009E1920" w:rsidRPr="0092026C" w:rsidRDefault="009E1920" w:rsidP="009E1920">
      <w:r w:rsidRPr="0092026C">
        <w:t xml:space="preserve">Dame Sally Davies, the chief medical officer, said </w:t>
      </w:r>
      <w:r w:rsidRPr="00DD25D9">
        <w:rPr>
          <w:rStyle w:val="StyleUnderline"/>
          <w:highlight w:val="green"/>
        </w:rPr>
        <w:t>the threat from infections that are resistant to frontline antibiotics</w:t>
      </w:r>
      <w:r w:rsidRPr="0092026C">
        <w:rPr>
          <w:rStyle w:val="StyleUnderline"/>
        </w:rPr>
        <w:t xml:space="preserve"> was so serious that the issue should be added to the government's national risk register of civil emergencies</w:t>
      </w:r>
      <w:r w:rsidRPr="0092026C">
        <w:t>.</w:t>
      </w:r>
    </w:p>
    <w:p w14:paraId="3FC361C6" w14:textId="77777777" w:rsidR="009E1920" w:rsidRPr="0092026C" w:rsidRDefault="009E1920" w:rsidP="009E1920">
      <w:r w:rsidRPr="0092026C">
        <w:rPr>
          <w:rStyle w:val="StyleUnderline"/>
        </w:rPr>
        <w:t>She described</w:t>
      </w:r>
      <w:r w:rsidRPr="0092026C">
        <w:t xml:space="preserve"> what she called </w:t>
      </w:r>
      <w:r w:rsidRPr="00DD25D9">
        <w:rPr>
          <w:rStyle w:val="Emphasis"/>
          <w:highlight w:val="green"/>
        </w:rPr>
        <w:t>an "apocalyptic scenario"</w:t>
      </w:r>
      <w:r w:rsidRPr="00DD25D9">
        <w:rPr>
          <w:highlight w:val="green"/>
        </w:rPr>
        <w:t xml:space="preserve"> </w:t>
      </w:r>
      <w:r w:rsidRPr="00DD25D9">
        <w:rPr>
          <w:rStyle w:val="StyleUnderline"/>
          <w:highlight w:val="green"/>
        </w:rPr>
        <w:t>where people going for simple operations</w:t>
      </w:r>
      <w:r w:rsidRPr="0092026C">
        <w:t xml:space="preserve"> in 20 years' time </w:t>
      </w:r>
      <w:r w:rsidRPr="00DD25D9">
        <w:rPr>
          <w:rStyle w:val="StyleUnderline"/>
          <w:highlight w:val="green"/>
        </w:rPr>
        <w:t>die of routine infections</w:t>
      </w:r>
      <w:r w:rsidRPr="0092026C">
        <w:t xml:space="preserve"> "because we have run out of antibiotics".</w:t>
      </w:r>
    </w:p>
    <w:p w14:paraId="458AC551" w14:textId="77777777" w:rsidR="009E1920" w:rsidRPr="0092026C" w:rsidRDefault="009E1920" w:rsidP="009E1920">
      <w:r w:rsidRPr="0092026C">
        <w:t>The register was established in 2008 to advise the public and businesses on national emergencies that Britain could face in the next five years. The highest priority risks on the latest register include a deadly flu outbreak, catastrophic terrorist attacks, and major flooding on the scale of 1953, the last occasion on which a national emergency was declared in the UK.</w:t>
      </w:r>
    </w:p>
    <w:p w14:paraId="77C08CD7" w14:textId="77777777" w:rsidR="009E1920" w:rsidRPr="0092026C" w:rsidRDefault="009E1920" w:rsidP="009E1920">
      <w:r w:rsidRPr="0092026C">
        <w:t>Speaking to MPs on the Commons science and technology committee, Davies said she would ask the Cabinet Office to add antibiotic resistance to the national risk register in the light of an annual report on infectious disease she will publish in March.</w:t>
      </w:r>
    </w:p>
    <w:p w14:paraId="30E7FAD5" w14:textId="77777777" w:rsidR="009E1920" w:rsidRPr="0092026C" w:rsidRDefault="009E1920" w:rsidP="009E1920">
      <w:r w:rsidRPr="0092026C">
        <w:t xml:space="preserve">Davies declined to elaborate on the </w:t>
      </w:r>
      <w:proofErr w:type="gramStart"/>
      <w:r w:rsidRPr="0092026C">
        <w:t>report, but</w:t>
      </w:r>
      <w:proofErr w:type="gramEnd"/>
      <w:r w:rsidRPr="0092026C">
        <w:t xml:space="preserve"> said its publication would coincide with a government strategy to promote more responsible use of antibiotics among doctors and the clinical professions. "</w:t>
      </w:r>
      <w:r w:rsidRPr="0092026C">
        <w:rPr>
          <w:rStyle w:val="Emphasis"/>
        </w:rPr>
        <w:t>We need to get our act together in this country</w:t>
      </w:r>
      <w:r w:rsidRPr="0092026C">
        <w:t>," she told the committee.</w:t>
      </w:r>
    </w:p>
    <w:p w14:paraId="4E8E986B" w14:textId="77777777" w:rsidR="009E1920" w:rsidRPr="0092026C" w:rsidRDefault="009E1920" w:rsidP="009E1920">
      <w:r w:rsidRPr="0092026C">
        <w:t>She told the Guardian: ""</w:t>
      </w:r>
      <w:r w:rsidRPr="00DD25D9">
        <w:rPr>
          <w:rStyle w:val="StyleUnderline"/>
          <w:highlight w:val="green"/>
        </w:rPr>
        <w:t>There are</w:t>
      </w:r>
      <w:r w:rsidRPr="0092026C">
        <w:rPr>
          <w:rStyle w:val="StyleUnderline"/>
        </w:rPr>
        <w:t xml:space="preserve"> </w:t>
      </w:r>
      <w:r w:rsidRPr="0092026C">
        <w:rPr>
          <w:rStyle w:val="Emphasis"/>
        </w:rPr>
        <w:t xml:space="preserve">few public health </w:t>
      </w:r>
      <w:r w:rsidRPr="00DD25D9">
        <w:rPr>
          <w:rStyle w:val="Emphasis"/>
          <w:highlight w:val="green"/>
        </w:rPr>
        <w:t>issues of potentially greater importance</w:t>
      </w:r>
      <w:r w:rsidRPr="0092026C">
        <w:rPr>
          <w:rStyle w:val="StyleUnderline"/>
        </w:rPr>
        <w:t xml:space="preserve"> for society </w:t>
      </w:r>
      <w:r w:rsidRPr="00DD25D9">
        <w:rPr>
          <w:rStyle w:val="StyleUnderline"/>
          <w:highlight w:val="green"/>
        </w:rPr>
        <w:t>than antibiotic resistance</w:t>
      </w:r>
      <w:r w:rsidRPr="0092026C">
        <w:t xml:space="preserve">. </w:t>
      </w:r>
      <w:r w:rsidRPr="0092026C">
        <w:rPr>
          <w:rStyle w:val="StyleUnderline"/>
        </w:rPr>
        <w:t xml:space="preserve">It means </w:t>
      </w:r>
      <w:r w:rsidRPr="00DD25D9">
        <w:rPr>
          <w:rStyle w:val="StyleUnderline"/>
          <w:highlight w:val="green"/>
        </w:rPr>
        <w:t>we are at increasing risk of developing infections that cannot be treated</w:t>
      </w:r>
      <w:r w:rsidRPr="0092026C">
        <w:rPr>
          <w:rStyle w:val="StyleUnderline"/>
        </w:rPr>
        <w:t xml:space="preserve"> – but resistance can be managed</w:t>
      </w:r>
      <w:r w:rsidRPr="0092026C">
        <w:t>.</w:t>
      </w:r>
    </w:p>
    <w:p w14:paraId="4F7A0EF2" w14:textId="77777777" w:rsidR="009E1920" w:rsidRPr="0092026C" w:rsidRDefault="009E1920" w:rsidP="009E1920">
      <w:r w:rsidRPr="0092026C">
        <w:lastRenderedPageBreak/>
        <w:t>"That is why we will be publishing a new cross-government strategy and action plan to tackle this issue in early spring."</w:t>
      </w:r>
    </w:p>
    <w:p w14:paraId="189C3E19" w14:textId="77777777" w:rsidR="009E1920" w:rsidRPr="0092026C" w:rsidRDefault="009E1920" w:rsidP="009E1920">
      <w:r w:rsidRPr="0092026C">
        <w:t>The issue of drug resistance is as old as antibiotics themselves, and arises when drugs knock out susceptible infections, leaving hardier, resilient strains behind. The survivors then multiply, and over time can become unstoppable with frontline medicines. Some of the best known are so-called hospital superbugs such as MRSA that are at the root of outbreaks among patients.</w:t>
      </w:r>
    </w:p>
    <w:p w14:paraId="3D06F2F0" w14:textId="77777777" w:rsidR="009E1920" w:rsidRPr="0092026C" w:rsidRDefault="009E1920" w:rsidP="009E1920">
      <w:r w:rsidRPr="0092026C">
        <w:t xml:space="preserve">"In the past, </w:t>
      </w:r>
      <w:r w:rsidRPr="00DD25D9">
        <w:rPr>
          <w:rStyle w:val="StyleUnderline"/>
          <w:highlight w:val="green"/>
        </w:rPr>
        <w:t>most people haven't worried because we</w:t>
      </w:r>
      <w:r w:rsidRPr="0092026C">
        <w:rPr>
          <w:rStyle w:val="StyleUnderline"/>
        </w:rPr>
        <w:t xml:space="preserve">'ve always </w:t>
      </w:r>
      <w:r w:rsidRPr="00DD25D9">
        <w:rPr>
          <w:rStyle w:val="StyleUnderline"/>
          <w:highlight w:val="green"/>
        </w:rPr>
        <w:t>had new antibiotics</w:t>
      </w:r>
      <w:r w:rsidRPr="0092026C">
        <w:rPr>
          <w:rStyle w:val="StyleUnderline"/>
        </w:rPr>
        <w:t xml:space="preserve"> to turn to</w:t>
      </w:r>
      <w:r w:rsidRPr="0092026C">
        <w:t xml:space="preserve">," said Alan Johnson, consultant clinical scientist at the Health Protection Agency. "What has changed is that </w:t>
      </w:r>
      <w:r w:rsidRPr="00DD25D9">
        <w:rPr>
          <w:rStyle w:val="Emphasis"/>
          <w:highlight w:val="green"/>
        </w:rPr>
        <w:t>the</w:t>
      </w:r>
      <w:r w:rsidRPr="0092026C">
        <w:rPr>
          <w:rStyle w:val="Emphasis"/>
        </w:rPr>
        <w:t xml:space="preserve"> development </w:t>
      </w:r>
      <w:r w:rsidRPr="00DD25D9">
        <w:rPr>
          <w:rStyle w:val="Emphasis"/>
          <w:highlight w:val="green"/>
        </w:rPr>
        <w:t>pipeline is running dry</w:t>
      </w:r>
      <w:r w:rsidRPr="0092026C">
        <w:t xml:space="preserve">. </w:t>
      </w:r>
      <w:r w:rsidRPr="0092026C">
        <w:rPr>
          <w:rStyle w:val="StyleUnderline"/>
        </w:rPr>
        <w:t>We don't have new antibiotics that we can rely on in the immediate future or in the longer term</w:t>
      </w:r>
      <w:r w:rsidRPr="0092026C">
        <w:t>."</w:t>
      </w:r>
    </w:p>
    <w:p w14:paraId="4EA2C152" w14:textId="77777777" w:rsidR="009E1920" w:rsidRPr="0092026C" w:rsidRDefault="009E1920" w:rsidP="009E1920"/>
    <w:p w14:paraId="38D4815A" w14:textId="63AFCFCE" w:rsidR="009E1920" w:rsidRDefault="009E1920" w:rsidP="009E1920">
      <w:pPr>
        <w:pStyle w:val="Heading3"/>
      </w:pPr>
      <w:r>
        <w:lastRenderedPageBreak/>
        <w:t>1NC – Framing</w:t>
      </w:r>
    </w:p>
    <w:bookmarkEnd w:id="0"/>
    <w:p w14:paraId="1D7CFC88" w14:textId="77777777" w:rsidR="00D00594" w:rsidRPr="0092026C" w:rsidRDefault="00D00594" w:rsidP="00D00594">
      <w:pPr>
        <w:pStyle w:val="Heading4"/>
        <w:spacing w:line="276" w:lineRule="auto"/>
        <w:rPr>
          <w:rFonts w:cs="Calibri"/>
        </w:rPr>
      </w:pPr>
      <w:r w:rsidRPr="0092026C">
        <w:rPr>
          <w:rFonts w:cs="Calibri"/>
        </w:rPr>
        <w:t xml:space="preserve">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5EF0C1EC" w14:textId="77777777" w:rsidR="00D00594" w:rsidRPr="0092026C" w:rsidRDefault="00D00594" w:rsidP="00D00594">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22" w:history="1">
        <w:r w:rsidRPr="0092026C">
          <w:rPr>
            <w:rStyle w:val="Hyperlink"/>
          </w:rPr>
          <w:t>https://www.fhi.ox.ac.uk/wp-content/uploads/Existential-Risks-2017-01-23.pdf</w:t>
        </w:r>
      </w:hyperlink>
      <w:r w:rsidRPr="0092026C">
        <w:t xml:space="preserve">, </w:t>
      </w:r>
    </w:p>
    <w:p w14:paraId="554C76BD" w14:textId="77777777" w:rsidR="00D00594" w:rsidRPr="0092026C" w:rsidRDefault="00D00594" w:rsidP="00D00594">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 xml:space="preserve">The difference between (2) and (3) may thus be the difference between this tiny fraction and </w:t>
      </w:r>
      <w:proofErr w:type="gramStart"/>
      <w:r w:rsidRPr="0092026C">
        <w:rPr>
          <w:rStyle w:val="StyleUnderline"/>
        </w:rPr>
        <w:t>all of</w:t>
      </w:r>
      <w:proofErr w:type="gramEnd"/>
      <w:r w:rsidRPr="0092026C">
        <w:rPr>
          <w:rStyle w:val="StyleUnderline"/>
        </w:rPr>
        <w:t xml:space="preserve">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w:t>
      </w:r>
      <w:proofErr w:type="spellStart"/>
      <w:r w:rsidRPr="0092026C">
        <w:t>civilisation</w:t>
      </w:r>
      <w:proofErr w:type="spellEnd"/>
      <w:r w:rsidRPr="0092026C">
        <w:t xml:space="preserve"> without long-term effect. As we have seen, this may not be a safe assumption – but for the purposes of this thought experiment, the point stands. </w:t>
      </w:r>
      <w:r w:rsidRPr="0092026C">
        <w:rPr>
          <w:rStyle w:val="StyleUnderline"/>
        </w:rPr>
        <w:t xml:space="preserve">What makes </w:t>
      </w:r>
      <w:r w:rsidRPr="00DD25D9">
        <w:rPr>
          <w:rStyle w:val="StyleUnderline"/>
          <w:highlight w:val="green"/>
        </w:rPr>
        <w:t>existential catastrophes</w:t>
      </w:r>
      <w:r w:rsidRPr="0092026C">
        <w:rPr>
          <w:rStyle w:val="StyleUnderline"/>
        </w:rPr>
        <w:t xml:space="preserve"> especially bad is that they </w:t>
      </w:r>
      <w:r w:rsidRPr="00DD25D9">
        <w:rPr>
          <w:rStyle w:val="StyleUnderline"/>
          <w:highlight w:val="green"/>
        </w:rPr>
        <w:t>would</w:t>
      </w:r>
      <w:r w:rsidRPr="0092026C">
        <w:rPr>
          <w:rStyle w:val="StyleUnderline"/>
        </w:rPr>
        <w:t xml:space="preserve"> “</w:t>
      </w:r>
      <w:r w:rsidRPr="00DD25D9">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DD25D9">
        <w:rPr>
          <w:rStyle w:val="StyleUnderline"/>
          <w:highlight w:val="green"/>
        </w:rPr>
        <w:t>This future could</w:t>
      </w:r>
      <w:r w:rsidRPr="0092026C">
        <w:rPr>
          <w:rStyle w:val="StyleUnderline"/>
        </w:rPr>
        <w:t xml:space="preserve"> potentially </w:t>
      </w:r>
      <w:r w:rsidRPr="00DD25D9">
        <w:rPr>
          <w:rStyle w:val="StyleUnderline"/>
          <w:highlight w:val="green"/>
        </w:rPr>
        <w:t>be</w:t>
      </w:r>
      <w:r w:rsidRPr="0092026C">
        <w:rPr>
          <w:rStyle w:val="StyleUnderline"/>
        </w:rPr>
        <w:t xml:space="preserve"> extremely </w:t>
      </w:r>
      <w:r w:rsidRPr="00DD25D9">
        <w:rPr>
          <w:rStyle w:val="StyleUnderline"/>
          <w:highlight w:val="green"/>
        </w:rPr>
        <w:t>long</w:t>
      </w:r>
      <w:r w:rsidRPr="0092026C">
        <w:rPr>
          <w:rStyle w:val="StyleUnderline"/>
        </w:rPr>
        <w:t xml:space="preserve"> and full of </w:t>
      </w:r>
      <w:r w:rsidRPr="00DD25D9">
        <w:rPr>
          <w:rStyle w:val="StyleUnderline"/>
          <w:highlight w:val="green"/>
        </w:rPr>
        <w:t>flourishing, and</w:t>
      </w:r>
      <w:r w:rsidRPr="0092026C">
        <w:rPr>
          <w:rStyle w:val="StyleUnderline"/>
        </w:rPr>
        <w:t xml:space="preserve"> would therefore </w:t>
      </w:r>
      <w:r w:rsidRPr="00DD25D9">
        <w:rPr>
          <w:rStyle w:val="StyleUnderline"/>
          <w:highlight w:val="green"/>
        </w:rPr>
        <w:t>have</w:t>
      </w:r>
      <w:r w:rsidRPr="0092026C">
        <w:rPr>
          <w:rStyle w:val="StyleUnderline"/>
        </w:rPr>
        <w:t xml:space="preserve"> extremely </w:t>
      </w:r>
      <w:r w:rsidRPr="00DD25D9">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 xml:space="preserve">Because the value of preventing existential catastrophe is so vast, even a tiny probability of prevention has </w:t>
      </w:r>
      <w:proofErr w:type="gramStart"/>
      <w:r w:rsidRPr="0092026C">
        <w:rPr>
          <w:rStyle w:val="StyleUnderline"/>
        </w:rPr>
        <w:t>huge expected</w:t>
      </w:r>
      <w:proofErr w:type="gramEnd"/>
      <w:r w:rsidRPr="0092026C">
        <w:rPr>
          <w:rStyle w:val="StyleUnderline"/>
        </w:rPr>
        <w:t xml:space="preserve">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w:t>
      </w:r>
      <w:r w:rsidRPr="0092026C">
        <w:lastRenderedPageBreak/>
        <w:t xml:space="preserve">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DD25D9">
        <w:rPr>
          <w:rStyle w:val="StyleUnderline"/>
          <w:highlight w:val="green"/>
        </w:rPr>
        <w:t>Existential catastrophe would</w:t>
      </w:r>
      <w:r w:rsidRPr="0092026C">
        <w:rPr>
          <w:rStyle w:val="StyleUnderline"/>
        </w:rPr>
        <w:t xml:space="preserve"> not only </w:t>
      </w:r>
      <w:r w:rsidRPr="00DD25D9">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DD25D9">
        <w:rPr>
          <w:rStyle w:val="Emphasis"/>
          <w:highlight w:val="green"/>
        </w:rPr>
        <w:t>nothing</w:t>
      </w:r>
      <w:r w:rsidRPr="0092026C">
        <w:rPr>
          <w:rStyle w:val="StyleUnderline"/>
        </w:rPr>
        <w:t>.</w:t>
      </w:r>
      <w:r w:rsidRPr="0092026C">
        <w:t xml:space="preserve"> Indeed, </w:t>
      </w:r>
      <w:r w:rsidRPr="0092026C">
        <w:rPr>
          <w:rStyle w:val="StyleUnderline"/>
        </w:rPr>
        <w:t xml:space="preserve">reducing existential risk plausibly has a quite low cost for us in comparison with the </w:t>
      </w:r>
      <w:proofErr w:type="gramStart"/>
      <w:r w:rsidRPr="0092026C">
        <w:rPr>
          <w:rStyle w:val="StyleUnderline"/>
        </w:rPr>
        <w:t>huge expected</w:t>
      </w:r>
      <w:proofErr w:type="gramEnd"/>
      <w:r w:rsidRPr="0092026C">
        <w:rPr>
          <w:rStyle w:val="StyleUnderline"/>
        </w:rPr>
        <w:t xml:space="preserve"> value it has for future generations.</w:t>
      </w:r>
      <w:r w:rsidRPr="0092026C">
        <w:t xml:space="preserve"> </w:t>
      </w:r>
      <w:proofErr w:type="gramStart"/>
      <w:r w:rsidRPr="0092026C">
        <w:t>In spite of</w:t>
      </w:r>
      <w:proofErr w:type="gramEnd"/>
      <w:r w:rsidRPr="0092026C">
        <w:t xml:space="preserve">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w:t>
      </w:r>
      <w:r w:rsidRPr="0092026C">
        <w:rPr>
          <w:rStyle w:val="StyleUnderline"/>
        </w:rPr>
        <w:lastRenderedPageBreak/>
        <w:t xml:space="preserve">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4D995C01" w14:textId="77777777" w:rsidR="009E1920" w:rsidRPr="009E1920" w:rsidRDefault="009E1920" w:rsidP="009E1920"/>
    <w:p w14:paraId="1B4686F0" w14:textId="77777777" w:rsidR="009E1920" w:rsidRPr="009E1920" w:rsidRDefault="009E1920" w:rsidP="009E1920"/>
    <w:p w14:paraId="1E95DC2C" w14:textId="77777777" w:rsidR="00702AD6" w:rsidRPr="00702AD6" w:rsidRDefault="00702AD6" w:rsidP="00702AD6"/>
    <w:sectPr w:rsidR="00702AD6" w:rsidRPr="00702A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A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051E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2AD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E1920"/>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594"/>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56C0E"/>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C5DFB"/>
  <w14:defaultImageDpi w14:val="300"/>
  <w15:docId w15:val="{762A8BA5-87B6-CB40-AF4E-2C584726F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2AD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02A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2A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02A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T"/>
    <w:basedOn w:val="Normal"/>
    <w:next w:val="Normal"/>
    <w:link w:val="Heading4Char"/>
    <w:uiPriority w:val="9"/>
    <w:unhideWhenUsed/>
    <w:qFormat/>
    <w:rsid w:val="00702A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2A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AD6"/>
  </w:style>
  <w:style w:type="character" w:customStyle="1" w:styleId="Heading1Char">
    <w:name w:val="Heading 1 Char"/>
    <w:aliases w:val="Pocket Char"/>
    <w:basedOn w:val="DefaultParagraphFont"/>
    <w:link w:val="Heading1"/>
    <w:uiPriority w:val="9"/>
    <w:rsid w:val="00702AD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02AD6"/>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02AD6"/>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702AD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2AD6"/>
    <w:rPr>
      <w:b/>
      <w:sz w:val="26"/>
      <w:u w:val="singl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1"/>
    <w:qFormat/>
    <w:rsid w:val="00702AD6"/>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02AD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02AD6"/>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702AD6"/>
    <w:rPr>
      <w:color w:val="auto"/>
      <w:u w:val="none"/>
    </w:rPr>
  </w:style>
  <w:style w:type="paragraph" w:styleId="DocumentMap">
    <w:name w:val="Document Map"/>
    <w:basedOn w:val="Normal"/>
    <w:link w:val="DocumentMapChar"/>
    <w:uiPriority w:val="99"/>
    <w:semiHidden/>
    <w:unhideWhenUsed/>
    <w:rsid w:val="00702A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2AD6"/>
    <w:rPr>
      <w:rFonts w:ascii="Lucida Grande" w:hAnsi="Lucida Grande" w:cs="Lucida Grande"/>
    </w:rPr>
  </w:style>
  <w:style w:type="paragraph" w:customStyle="1" w:styleId="textbold">
    <w:name w:val="text bold"/>
    <w:basedOn w:val="Normal"/>
    <w:link w:val="Emphasis"/>
    <w:uiPriority w:val="20"/>
    <w:qFormat/>
    <w:rsid w:val="009E1920"/>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E19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9E1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abolitionjournal.org/burn-it-down/" TargetMode="External"/><Relationship Id="rId3" Type="http://schemas.openxmlformats.org/officeDocument/2006/relationships/customXml" Target="../customXml/item3.xml"/><Relationship Id="rId21" Type="http://schemas.openxmlformats.org/officeDocument/2006/relationships/hyperlink" Target="https://time.com/5590602/generic-drugs-quality-risk/"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igbamedicines.org/doc/09.24.15%20IGBATradePrinciples_ForWeb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fontTable" Target="fontTable.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abolitionjournal.org/burn-it-down/"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31</Pages>
  <Words>22059</Words>
  <Characters>125739</Characters>
  <Application>Microsoft Office Word</Application>
  <DocSecurity>0</DocSecurity>
  <Lines>1047</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2021-10-11T17:18:00Z</dcterms:created>
  <dcterms:modified xsi:type="dcterms:W3CDTF">2021-10-11T18:31:00Z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