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85DCB" w14:textId="77777777" w:rsidR="00FD4D95" w:rsidRPr="00FD4D95" w:rsidRDefault="00FD4D95" w:rsidP="00FD4D95"/>
    <w:p w14:paraId="7FAA6F9F" w14:textId="09A1CE8E" w:rsidR="001C60CA" w:rsidRDefault="001C60CA" w:rsidP="001C60CA">
      <w:pPr>
        <w:pStyle w:val="Heading1"/>
      </w:pPr>
      <w:r>
        <w:lastRenderedPageBreak/>
        <w:t>1NC</w:t>
      </w:r>
    </w:p>
    <w:p w14:paraId="75B9332A" w14:textId="702CBF0E" w:rsidR="004700AF" w:rsidRPr="004700AF" w:rsidRDefault="004700AF" w:rsidP="004700AF">
      <w:pPr>
        <w:pStyle w:val="Heading3"/>
      </w:pPr>
      <w:r>
        <w:lastRenderedPageBreak/>
        <w:t>1NC – DA</w:t>
      </w:r>
    </w:p>
    <w:p w14:paraId="21DEBA54" w14:textId="01FF649B" w:rsidR="004700AF" w:rsidRPr="0092026C" w:rsidRDefault="004700AF" w:rsidP="004700AF">
      <w:pPr>
        <w:pStyle w:val="Heading4"/>
        <w:jc w:val="both"/>
        <w:rPr>
          <w:rFonts w:cs="Calibri"/>
        </w:rPr>
      </w:pPr>
      <w:r w:rsidRPr="0092026C">
        <w:rPr>
          <w:rFonts w:cs="Calibri"/>
        </w:rPr>
        <w:t xml:space="preserve">The US is </w:t>
      </w:r>
      <w:r w:rsidRPr="0092026C">
        <w:rPr>
          <w:rFonts w:cs="Calibri"/>
          <w:u w:val="single"/>
        </w:rPr>
        <w:t>leading the biopharmaceuticals race</w:t>
      </w:r>
      <w:r w:rsidRPr="0092026C">
        <w:rPr>
          <w:rFonts w:cs="Calibri"/>
        </w:rPr>
        <w:t xml:space="preserve"> – but China is close. Catching up would be a </w:t>
      </w:r>
      <w:r w:rsidRPr="0092026C">
        <w:rPr>
          <w:rFonts w:cs="Calibri"/>
          <w:u w:val="single"/>
        </w:rPr>
        <w:t>death sentence for US lead</w:t>
      </w:r>
      <w:r w:rsidRPr="0092026C">
        <w:rPr>
          <w:rFonts w:cs="Calibri"/>
        </w:rPr>
        <w:t>.</w:t>
      </w:r>
    </w:p>
    <w:p w14:paraId="789EF64A" w14:textId="77777777" w:rsidR="004700AF" w:rsidRPr="0092026C" w:rsidRDefault="004700AF" w:rsidP="004700AF">
      <w:r w:rsidRPr="0092026C">
        <w:rPr>
          <w:rStyle w:val="Style13ptBold"/>
        </w:rPr>
        <w:t>Gupta 21</w:t>
      </w:r>
      <w:r w:rsidRPr="0092026C">
        <w:t xml:space="preserve"> [Gaurav; Physician, founder of the biotechnology investment firm Ascendant BioCapital; “As Washington Ties Pharma’s Hands, China Is Leaping Ahead,” Barrons; 6/11/21; </w:t>
      </w:r>
      <w:hyperlink r:id="rId9" w:history="1">
        <w:r w:rsidRPr="0092026C">
          <w:rPr>
            <w:rStyle w:val="Hyperlink"/>
          </w:rPr>
          <w:t>https://www.barrons.com/articles/as-washington-ties-pharmas-hands-china-is-leaping-ahead-51623438808</w:t>
        </w:r>
      </w:hyperlink>
      <w:r w:rsidRPr="0092026C">
        <w:t>] Justin</w:t>
      </w:r>
    </w:p>
    <w:p w14:paraId="055B638E" w14:textId="77777777" w:rsidR="004700AF" w:rsidRPr="0092026C" w:rsidRDefault="004700AF" w:rsidP="004700AF">
      <w:pPr>
        <w:rPr>
          <w:rStyle w:val="Emphasis"/>
          <w:szCs w:val="26"/>
        </w:rPr>
      </w:pPr>
      <w:r w:rsidRPr="0092026C">
        <w:rPr>
          <w:szCs w:val="26"/>
        </w:rPr>
        <w:t xml:space="preserve">There should be no doubt that </w:t>
      </w:r>
      <w:r w:rsidRPr="00DD25D9">
        <w:rPr>
          <w:sz w:val="26"/>
          <w:szCs w:val="26"/>
          <w:highlight w:val="green"/>
          <w:u w:val="single"/>
        </w:rPr>
        <w:t>we are</w:t>
      </w:r>
      <w:r w:rsidRPr="0092026C">
        <w:rPr>
          <w:sz w:val="26"/>
          <w:szCs w:val="26"/>
          <w:u w:val="single"/>
        </w:rPr>
        <w:t xml:space="preserve"> living </w:t>
      </w:r>
      <w:r w:rsidRPr="00DD25D9">
        <w:rPr>
          <w:sz w:val="26"/>
          <w:szCs w:val="26"/>
          <w:highlight w:val="green"/>
          <w:u w:val="single"/>
        </w:rPr>
        <w:t xml:space="preserve">at the </w:t>
      </w:r>
      <w:r w:rsidRPr="00DD25D9">
        <w:rPr>
          <w:rStyle w:val="Emphasis"/>
          <w:szCs w:val="26"/>
          <w:highlight w:val="green"/>
        </w:rPr>
        <w:t>dawn</w:t>
      </w:r>
      <w:r w:rsidRPr="00DD25D9">
        <w:rPr>
          <w:sz w:val="26"/>
          <w:szCs w:val="26"/>
          <w:highlight w:val="green"/>
          <w:u w:val="single"/>
        </w:rPr>
        <w:t xml:space="preserve"> of</w:t>
      </w:r>
      <w:r w:rsidRPr="0092026C">
        <w:rPr>
          <w:sz w:val="26"/>
          <w:szCs w:val="26"/>
          <w:u w:val="single"/>
        </w:rPr>
        <w:t xml:space="preserve"> a golden age of biomedical </w:t>
      </w:r>
      <w:r w:rsidRPr="00DD25D9">
        <w:rPr>
          <w:sz w:val="26"/>
          <w:szCs w:val="26"/>
          <w:highlight w:val="green"/>
          <w:u w:val="single"/>
        </w:rPr>
        <w:t>innovation</w:t>
      </w:r>
      <w:r w:rsidRPr="0092026C">
        <w:rPr>
          <w:sz w:val="26"/>
          <w:szCs w:val="26"/>
          <w:u w:val="single"/>
        </w:rPr>
        <w:t xml:space="preserve">. The </w:t>
      </w:r>
      <w:r w:rsidRPr="00DD25D9">
        <w:rPr>
          <w:rStyle w:val="Emphasis"/>
          <w:szCs w:val="26"/>
          <w:highlight w:val="green"/>
        </w:rPr>
        <w:t>American</w:t>
      </w:r>
      <w:r w:rsidRPr="00DD25D9">
        <w:rPr>
          <w:sz w:val="26"/>
          <w:szCs w:val="26"/>
          <w:highlight w:val="green"/>
          <w:u w:val="single"/>
        </w:rPr>
        <w:t xml:space="preserve"> </w:t>
      </w:r>
      <w:r w:rsidRPr="00DD25D9">
        <w:rPr>
          <w:rStyle w:val="Emphasis"/>
          <w:szCs w:val="26"/>
          <w:highlight w:val="green"/>
        </w:rPr>
        <w:t>scientific</w:t>
      </w:r>
      <w:r w:rsidRPr="00DD25D9">
        <w:rPr>
          <w:sz w:val="26"/>
          <w:szCs w:val="26"/>
          <w:highlight w:val="green"/>
          <w:u w:val="single"/>
        </w:rPr>
        <w:t xml:space="preserve"> </w:t>
      </w:r>
      <w:r w:rsidRPr="00DD25D9">
        <w:rPr>
          <w:rStyle w:val="Emphasis"/>
          <w:szCs w:val="26"/>
          <w:highlight w:val="green"/>
        </w:rPr>
        <w:t>engine</w:t>
      </w:r>
      <w:r w:rsidRPr="0092026C">
        <w:rPr>
          <w:sz w:val="26"/>
          <w:szCs w:val="26"/>
          <w:u w:val="single"/>
        </w:rPr>
        <w:t xml:space="preserve"> that produced </w:t>
      </w:r>
      <w:r w:rsidRPr="0092026C">
        <w:rPr>
          <w:rStyle w:val="Emphasis"/>
          <w:szCs w:val="26"/>
        </w:rPr>
        <w:t>Covid-19 vaccines in record time</w:t>
      </w:r>
      <w:r w:rsidRPr="0092026C">
        <w:rPr>
          <w:szCs w:val="26"/>
        </w:rPr>
        <w:t xml:space="preserve"> was fueled by a convergence of advances in genomics, biomarkers, data science, and manufacturing years in the making. The first </w:t>
      </w:r>
      <w:r w:rsidRPr="0092026C">
        <w:rPr>
          <w:sz w:val="26"/>
          <w:szCs w:val="26"/>
          <w:u w:val="single"/>
        </w:rPr>
        <w:t xml:space="preserve">Food and Drug Administration approvals of a host of new </w:t>
      </w:r>
      <w:r w:rsidRPr="00DD25D9">
        <w:rPr>
          <w:rStyle w:val="Emphasis"/>
          <w:szCs w:val="26"/>
          <w:highlight w:val="green"/>
        </w:rPr>
        <w:t>product formats</w:t>
      </w:r>
      <w:r w:rsidRPr="0092026C">
        <w:rPr>
          <w:rStyle w:val="Emphasis"/>
          <w:szCs w:val="26"/>
        </w:rPr>
        <w:t>—oligonucleotide, bispecific, oncolytic virus, CAR-T, and lentivirus/AAV—all took place within the last decade</w:t>
      </w:r>
      <w:r w:rsidRPr="0092026C">
        <w:rPr>
          <w:szCs w:val="26"/>
        </w:rPr>
        <w:t xml:space="preserve">. These represent an </w:t>
      </w:r>
      <w:r w:rsidRPr="0092026C">
        <w:rPr>
          <w:sz w:val="26"/>
          <w:szCs w:val="26"/>
          <w:u w:val="single"/>
        </w:rPr>
        <w:t>unprecedented expansion of the armamentarium</w:t>
      </w:r>
      <w:r w:rsidRPr="0092026C">
        <w:rPr>
          <w:szCs w:val="26"/>
        </w:rPr>
        <w:t xml:space="preserve"> that physicians have at their disposal to treat and cure disease. In the last few years, </w:t>
      </w:r>
      <w:r w:rsidRPr="00DD25D9">
        <w:rPr>
          <w:sz w:val="26"/>
          <w:szCs w:val="26"/>
          <w:highlight w:val="green"/>
          <w:u w:val="single"/>
        </w:rPr>
        <w:t>47% of</w:t>
      </w:r>
      <w:r w:rsidRPr="0092026C">
        <w:rPr>
          <w:sz w:val="26"/>
          <w:szCs w:val="26"/>
          <w:u w:val="single"/>
        </w:rPr>
        <w:t xml:space="preserve"> all new </w:t>
      </w:r>
      <w:r w:rsidRPr="00DD25D9">
        <w:rPr>
          <w:sz w:val="26"/>
          <w:szCs w:val="26"/>
          <w:highlight w:val="green"/>
          <w:u w:val="single"/>
        </w:rPr>
        <w:t>medicines</w:t>
      </w:r>
      <w:r w:rsidRPr="0092026C">
        <w:rPr>
          <w:sz w:val="26"/>
          <w:szCs w:val="26"/>
          <w:u w:val="single"/>
        </w:rPr>
        <w:t xml:space="preserve"> were </w:t>
      </w:r>
      <w:r w:rsidRPr="00DD25D9">
        <w:rPr>
          <w:sz w:val="26"/>
          <w:szCs w:val="26"/>
          <w:highlight w:val="green"/>
          <w:u w:val="single"/>
        </w:rPr>
        <w:t>invented by</w:t>
      </w:r>
      <w:r w:rsidRPr="0092026C">
        <w:rPr>
          <w:sz w:val="26"/>
          <w:szCs w:val="26"/>
          <w:u w:val="single"/>
        </w:rPr>
        <w:t xml:space="preserve"> U.S. </w:t>
      </w:r>
      <w:r w:rsidRPr="00DD25D9">
        <w:rPr>
          <w:rStyle w:val="Emphasis"/>
          <w:szCs w:val="26"/>
          <w:highlight w:val="green"/>
        </w:rPr>
        <w:t>biopharma companies</w:t>
      </w:r>
      <w:r w:rsidRPr="0092026C">
        <w:rPr>
          <w:rStyle w:val="Emphasis"/>
          <w:szCs w:val="26"/>
        </w:rPr>
        <w:t>, with homegrown startups</w:t>
      </w:r>
      <w:r w:rsidRPr="0092026C">
        <w:rPr>
          <w:szCs w:val="26"/>
        </w:rPr>
        <w:t xml:space="preserve"> driving the majority of innovation. The bulk of the remainder were developed by foreign companies specifically for the U.S. market.</w:t>
      </w:r>
    </w:p>
    <w:p w14:paraId="1E06FD01" w14:textId="77777777" w:rsidR="004700AF" w:rsidRPr="0092026C" w:rsidRDefault="004700AF" w:rsidP="004700AF">
      <w:pPr>
        <w:rPr>
          <w:szCs w:val="26"/>
        </w:rPr>
      </w:pPr>
      <w:r w:rsidRPr="0092026C">
        <w:rPr>
          <w:szCs w:val="26"/>
        </w:rPr>
        <w:t xml:space="preserve">An indirect benefit of these trends is that </w:t>
      </w:r>
      <w:r w:rsidRPr="0092026C">
        <w:rPr>
          <w:sz w:val="26"/>
          <w:szCs w:val="26"/>
          <w:u w:val="single"/>
        </w:rPr>
        <w:t xml:space="preserve">most novel therapeutics undergo clinical </w:t>
      </w:r>
      <w:r w:rsidRPr="00DD25D9">
        <w:rPr>
          <w:rStyle w:val="Emphasis"/>
          <w:szCs w:val="26"/>
          <w:highlight w:val="green"/>
        </w:rPr>
        <w:t>development and</w:t>
      </w:r>
      <w:r w:rsidRPr="0092026C">
        <w:rPr>
          <w:rStyle w:val="Emphasis"/>
          <w:szCs w:val="26"/>
        </w:rPr>
        <w:t xml:space="preserve"> early commercial </w:t>
      </w:r>
      <w:r w:rsidRPr="00DD25D9">
        <w:rPr>
          <w:rStyle w:val="Emphasis"/>
          <w:szCs w:val="26"/>
          <w:highlight w:val="green"/>
        </w:rPr>
        <w:t>launch here</w:t>
      </w:r>
      <w:r w:rsidRPr="0092026C">
        <w:rPr>
          <w:rStyle w:val="Emphasis"/>
          <w:szCs w:val="26"/>
        </w:rPr>
        <w:t xml:space="preserve"> in the U.S</w:t>
      </w:r>
      <w:r w:rsidRPr="0092026C">
        <w:rPr>
          <w:szCs w:val="26"/>
        </w:rPr>
        <w:t xml:space="preserve">. The rest of the world understands that the </w:t>
      </w:r>
      <w:r w:rsidRPr="00DD25D9">
        <w:rPr>
          <w:sz w:val="26"/>
          <w:szCs w:val="26"/>
          <w:highlight w:val="green"/>
          <w:u w:val="single"/>
        </w:rPr>
        <w:t xml:space="preserve">American patient has </w:t>
      </w:r>
      <w:r w:rsidRPr="00DD25D9">
        <w:rPr>
          <w:rStyle w:val="Emphasis"/>
          <w:szCs w:val="26"/>
          <w:highlight w:val="green"/>
        </w:rPr>
        <w:t>earlier</w:t>
      </w:r>
      <w:r w:rsidRPr="0092026C">
        <w:rPr>
          <w:sz w:val="26"/>
          <w:szCs w:val="26"/>
          <w:u w:val="single"/>
        </w:rPr>
        <w:t xml:space="preserve"> and </w:t>
      </w:r>
      <w:r w:rsidRPr="0092026C">
        <w:rPr>
          <w:rStyle w:val="Emphasis"/>
          <w:szCs w:val="26"/>
        </w:rPr>
        <w:t>broader</w:t>
      </w:r>
      <w:r w:rsidRPr="0092026C">
        <w:rPr>
          <w:sz w:val="26"/>
          <w:szCs w:val="26"/>
          <w:u w:val="single"/>
        </w:rPr>
        <w:t xml:space="preserve"> </w:t>
      </w:r>
      <w:r w:rsidRPr="00DD25D9">
        <w:rPr>
          <w:sz w:val="26"/>
          <w:szCs w:val="26"/>
          <w:highlight w:val="green"/>
          <w:u w:val="single"/>
        </w:rPr>
        <w:t>access</w:t>
      </w:r>
      <w:r w:rsidRPr="0092026C">
        <w:rPr>
          <w:sz w:val="26"/>
          <w:szCs w:val="26"/>
          <w:u w:val="single"/>
        </w:rPr>
        <w:t xml:space="preserve"> to groundbreaking therapies</w:t>
      </w:r>
      <w:r w:rsidRPr="0092026C">
        <w:rPr>
          <w:szCs w:val="26"/>
        </w:rPr>
        <w:t xml:space="preserve"> via these mechanisms. Indeed, </w:t>
      </w:r>
      <w:r w:rsidRPr="0092026C">
        <w:rPr>
          <w:sz w:val="26"/>
          <w:szCs w:val="26"/>
          <w:u w:val="single"/>
        </w:rPr>
        <w:t>the past decade is fi</w:t>
      </w:r>
      <w:r w:rsidRPr="0092026C">
        <w:rPr>
          <w:sz w:val="26"/>
          <w:szCs w:val="26"/>
          <w:u w:val="single"/>
        </w:rPr>
        <w:lastRenderedPageBreak/>
        <w:t>lled with examples of medical “firsts” for American patients</w:t>
      </w:r>
      <w:r w:rsidRPr="0092026C">
        <w:rPr>
          <w:szCs w:val="26"/>
        </w:rPr>
        <w:t>: the first cure for Hepatitis C, the first gene therapy for blindness, the first immunotherapy for cancer. Future rewards will be greater still if we preserve our current system of incentivizing and protecting innovation.</w:t>
      </w:r>
    </w:p>
    <w:p w14:paraId="0D24CE9B" w14:textId="77777777" w:rsidR="004700AF" w:rsidRPr="0092026C" w:rsidRDefault="004700AF" w:rsidP="004700AF">
      <w:pPr>
        <w:rPr>
          <w:szCs w:val="26"/>
        </w:rPr>
      </w:pPr>
      <w:r w:rsidRPr="0092026C">
        <w:rPr>
          <w:szCs w:val="26"/>
        </w:rPr>
        <w:t xml:space="preserve">The remarkable innovation capacity of our biopharmaceutical industry ought to be a source of national pride. Yet </w:t>
      </w:r>
      <w:r w:rsidRPr="0092026C">
        <w:rPr>
          <w:sz w:val="26"/>
          <w:szCs w:val="26"/>
          <w:u w:val="single"/>
        </w:rPr>
        <w:t xml:space="preserve">while </w:t>
      </w:r>
      <w:r w:rsidRPr="00DD25D9">
        <w:rPr>
          <w:rStyle w:val="Emphasis"/>
          <w:szCs w:val="26"/>
          <w:highlight w:val="green"/>
        </w:rPr>
        <w:t>“Made in America” is the</w:t>
      </w:r>
      <w:r w:rsidRPr="0092026C">
        <w:rPr>
          <w:rStyle w:val="Emphasis"/>
          <w:szCs w:val="26"/>
        </w:rPr>
        <w:t xml:space="preserve"> global </w:t>
      </w:r>
      <w:r w:rsidRPr="00DD25D9">
        <w:rPr>
          <w:rStyle w:val="Emphasis"/>
          <w:szCs w:val="26"/>
          <w:highlight w:val="green"/>
        </w:rPr>
        <w:t>standard</w:t>
      </w:r>
      <w:r w:rsidRPr="0092026C">
        <w:rPr>
          <w:rStyle w:val="Emphasis"/>
          <w:szCs w:val="26"/>
        </w:rPr>
        <w:t xml:space="preserve"> for medicines in development</w:t>
      </w:r>
      <w:r w:rsidRPr="0092026C">
        <w:rPr>
          <w:szCs w:val="26"/>
        </w:rPr>
        <w:t xml:space="preserve"> today, </w:t>
      </w:r>
      <w:r w:rsidRPr="00DD25D9">
        <w:rPr>
          <w:sz w:val="26"/>
          <w:szCs w:val="26"/>
          <w:highlight w:val="green"/>
          <w:u w:val="single"/>
        </w:rPr>
        <w:t>misguided policy</w:t>
      </w:r>
      <w:r w:rsidRPr="0092026C">
        <w:rPr>
          <w:sz w:val="26"/>
          <w:szCs w:val="26"/>
          <w:u w:val="single"/>
        </w:rPr>
        <w:t xml:space="preserve"> risks </w:t>
      </w:r>
      <w:r w:rsidRPr="00DD25D9">
        <w:rPr>
          <w:sz w:val="26"/>
          <w:szCs w:val="26"/>
          <w:highlight w:val="green"/>
          <w:u w:val="single"/>
        </w:rPr>
        <w:t>ceding our</w:t>
      </w:r>
      <w:r w:rsidRPr="0092026C">
        <w:rPr>
          <w:sz w:val="26"/>
          <w:szCs w:val="26"/>
          <w:u w:val="single"/>
        </w:rPr>
        <w:t xml:space="preserve"> scientific </w:t>
      </w:r>
      <w:r w:rsidRPr="00DD25D9">
        <w:rPr>
          <w:sz w:val="26"/>
          <w:szCs w:val="26"/>
          <w:highlight w:val="green"/>
          <w:u w:val="single"/>
        </w:rPr>
        <w:t>prowess</w:t>
      </w:r>
      <w:r w:rsidRPr="0092026C">
        <w:rPr>
          <w:sz w:val="26"/>
          <w:szCs w:val="26"/>
          <w:u w:val="single"/>
        </w:rPr>
        <w:t xml:space="preserve"> to other countries</w:t>
      </w:r>
      <w:r w:rsidRPr="0092026C">
        <w:rPr>
          <w:szCs w:val="26"/>
        </w:rPr>
        <w:t xml:space="preserve"> in the future. </w:t>
      </w:r>
      <w:r w:rsidRPr="0092026C">
        <w:rPr>
          <w:sz w:val="26"/>
          <w:szCs w:val="26"/>
          <w:u w:val="single"/>
        </w:rPr>
        <w:t xml:space="preserve">This is </w:t>
      </w:r>
      <w:r w:rsidRPr="00DD25D9">
        <w:rPr>
          <w:sz w:val="26"/>
          <w:szCs w:val="26"/>
          <w:highlight w:val="green"/>
          <w:u w:val="single"/>
        </w:rPr>
        <w:t>particularly true in</w:t>
      </w:r>
      <w:r w:rsidRPr="0092026C">
        <w:rPr>
          <w:sz w:val="26"/>
          <w:szCs w:val="26"/>
          <w:u w:val="single"/>
        </w:rPr>
        <w:t xml:space="preserve"> the case of </w:t>
      </w:r>
      <w:r w:rsidRPr="00DD25D9">
        <w:rPr>
          <w:sz w:val="26"/>
          <w:szCs w:val="26"/>
          <w:highlight w:val="green"/>
          <w:u w:val="single"/>
        </w:rPr>
        <w:t>China</w:t>
      </w:r>
      <w:r w:rsidRPr="0092026C">
        <w:rPr>
          <w:sz w:val="26"/>
          <w:szCs w:val="26"/>
          <w:u w:val="single"/>
        </w:rPr>
        <w:t>, where biotechnology has become a strategic pillar</w:t>
      </w:r>
      <w:r w:rsidRPr="0092026C">
        <w:rPr>
          <w:szCs w:val="26"/>
        </w:rPr>
        <w:t xml:space="preserve"> for the health of its people and economy.</w:t>
      </w:r>
    </w:p>
    <w:p w14:paraId="5816CF79" w14:textId="77777777" w:rsidR="004700AF" w:rsidRPr="0092026C" w:rsidRDefault="004700AF" w:rsidP="004700AF">
      <w:pPr>
        <w:rPr>
          <w:rStyle w:val="Emphasis"/>
          <w:szCs w:val="26"/>
        </w:rPr>
      </w:pPr>
      <w:r w:rsidRPr="0092026C">
        <w:rPr>
          <w:szCs w:val="26"/>
        </w:rPr>
        <w:t xml:space="preserve">From 2016 to 2020, </w:t>
      </w:r>
      <w:r w:rsidRPr="0092026C">
        <w:rPr>
          <w:sz w:val="26"/>
          <w:szCs w:val="26"/>
          <w:u w:val="single"/>
        </w:rPr>
        <w:t xml:space="preserve">the market capitalization of all </w:t>
      </w:r>
      <w:r w:rsidRPr="00DD25D9">
        <w:rPr>
          <w:sz w:val="26"/>
          <w:szCs w:val="26"/>
          <w:highlight w:val="green"/>
          <w:u w:val="single"/>
        </w:rPr>
        <w:t>Chinese biopharma</w:t>
      </w:r>
      <w:r w:rsidRPr="0092026C">
        <w:rPr>
          <w:sz w:val="26"/>
          <w:szCs w:val="26"/>
          <w:u w:val="single"/>
        </w:rPr>
        <w:t xml:space="preserve"> companies </w:t>
      </w:r>
      <w:r w:rsidRPr="00DD25D9">
        <w:rPr>
          <w:sz w:val="26"/>
          <w:szCs w:val="26"/>
          <w:highlight w:val="green"/>
          <w:u w:val="single"/>
        </w:rPr>
        <w:t>increased</w:t>
      </w:r>
      <w:r w:rsidRPr="0092026C">
        <w:rPr>
          <w:sz w:val="26"/>
          <w:szCs w:val="26"/>
          <w:u w:val="single"/>
        </w:rPr>
        <w:t xml:space="preserve"> exponentially </w:t>
      </w:r>
      <w:r w:rsidRPr="0092026C">
        <w:rPr>
          <w:rStyle w:val="Emphasis"/>
          <w:szCs w:val="26"/>
        </w:rPr>
        <w:t xml:space="preserve">from $1 billion </w:t>
      </w:r>
      <w:r w:rsidRPr="00DD25D9">
        <w:rPr>
          <w:rStyle w:val="Emphasis"/>
          <w:szCs w:val="26"/>
          <w:highlight w:val="green"/>
        </w:rPr>
        <w:t>to</w:t>
      </w:r>
      <w:r w:rsidRPr="0092026C">
        <w:rPr>
          <w:rStyle w:val="Emphasis"/>
          <w:szCs w:val="26"/>
        </w:rPr>
        <w:t xml:space="preserve"> over </w:t>
      </w:r>
      <w:r w:rsidRPr="00DD25D9">
        <w:rPr>
          <w:rStyle w:val="Emphasis"/>
          <w:szCs w:val="26"/>
          <w:highlight w:val="green"/>
        </w:rPr>
        <w:t>$200 billion</w:t>
      </w:r>
      <w:r w:rsidRPr="0092026C">
        <w:rPr>
          <w:sz w:val="26"/>
          <w:szCs w:val="26"/>
          <w:u w:val="single"/>
        </w:rPr>
        <w:t>. China saw over $28 billion invested in its life sciences sector in 2020, double the previous year’s amount. Returns on China’s investment are already arriving</w:t>
      </w:r>
      <w:r w:rsidRPr="0092026C">
        <w:rPr>
          <w:szCs w:val="26"/>
        </w:rPr>
        <w:t xml:space="preserve">. The FDA approved a drug developed in China for the first time ever in 2019. </w:t>
      </w:r>
      <w:r w:rsidRPr="0092026C">
        <w:rPr>
          <w:sz w:val="26"/>
          <w:szCs w:val="26"/>
          <w:u w:val="single"/>
        </w:rPr>
        <w:t xml:space="preserve">While </w:t>
      </w:r>
      <w:r w:rsidRPr="00DD25D9">
        <w:rPr>
          <w:sz w:val="26"/>
          <w:szCs w:val="26"/>
          <w:highlight w:val="green"/>
          <w:u w:val="single"/>
        </w:rPr>
        <w:t>China’s innovation</w:t>
      </w:r>
      <w:r w:rsidRPr="0092026C">
        <w:rPr>
          <w:sz w:val="26"/>
          <w:szCs w:val="26"/>
          <w:u w:val="single"/>
        </w:rPr>
        <w:t xml:space="preserve"> capacity currently remains </w:t>
      </w:r>
      <w:r w:rsidRPr="00DD25D9">
        <w:rPr>
          <w:sz w:val="26"/>
          <w:szCs w:val="26"/>
          <w:highlight w:val="green"/>
          <w:u w:val="single"/>
        </w:rPr>
        <w:t>behind America</w:t>
      </w:r>
      <w:r w:rsidRPr="0092026C">
        <w:rPr>
          <w:sz w:val="26"/>
          <w:szCs w:val="26"/>
          <w:u w:val="single"/>
        </w:rPr>
        <w:t xml:space="preserve">’s, my </w:t>
      </w:r>
      <w:r w:rsidRPr="0092026C">
        <w:rPr>
          <w:sz w:val="26"/>
          <w:szCs w:val="26"/>
          <w:u w:val="single"/>
        </w:rPr>
        <w:lastRenderedPageBreak/>
        <w:t xml:space="preserve">experiences as a biopharma professional make it clear </w:t>
      </w:r>
      <w:r w:rsidRPr="00DD25D9">
        <w:rPr>
          <w:sz w:val="26"/>
          <w:szCs w:val="26"/>
          <w:highlight w:val="green"/>
          <w:u w:val="single"/>
        </w:rPr>
        <w:t>they are doing everything</w:t>
      </w:r>
      <w:r w:rsidRPr="0092026C">
        <w:rPr>
          <w:sz w:val="26"/>
          <w:szCs w:val="26"/>
          <w:u w:val="single"/>
        </w:rPr>
        <w:t xml:space="preserve"> they can </w:t>
      </w:r>
      <w:r w:rsidRPr="00DD25D9">
        <w:rPr>
          <w:sz w:val="26"/>
          <w:szCs w:val="26"/>
          <w:highlight w:val="green"/>
          <w:u w:val="single"/>
        </w:rPr>
        <w:t xml:space="preserve">to </w:t>
      </w:r>
      <w:r w:rsidRPr="00DD25D9">
        <w:rPr>
          <w:rStyle w:val="Emphasis"/>
          <w:szCs w:val="26"/>
          <w:highlight w:val="green"/>
        </w:rPr>
        <w:t xml:space="preserve">catch up </w:t>
      </w:r>
      <w:r w:rsidRPr="0092026C">
        <w:rPr>
          <w:rStyle w:val="Emphasis"/>
          <w:szCs w:val="26"/>
        </w:rPr>
        <w:t xml:space="preserve">and catch up </w:t>
      </w:r>
      <w:r w:rsidRPr="00DD25D9">
        <w:rPr>
          <w:rStyle w:val="Emphasis"/>
          <w:szCs w:val="26"/>
          <w:highlight w:val="green"/>
        </w:rPr>
        <w:t>fast</w:t>
      </w:r>
      <w:r w:rsidRPr="0092026C">
        <w:rPr>
          <w:rStyle w:val="Emphasis"/>
          <w:szCs w:val="26"/>
        </w:rPr>
        <w:t>.</w:t>
      </w:r>
    </w:p>
    <w:p w14:paraId="7E223383" w14:textId="77777777" w:rsidR="004700AF" w:rsidRPr="0092026C" w:rsidRDefault="004700AF" w:rsidP="004700AF">
      <w:pPr>
        <w:rPr>
          <w:b/>
          <w:iCs/>
          <w:sz w:val="26"/>
          <w:szCs w:val="26"/>
          <w:u w:val="single"/>
        </w:rPr>
      </w:pPr>
      <w:r w:rsidRPr="0092026C">
        <w:rPr>
          <w:szCs w:val="26"/>
        </w:rPr>
        <w:t xml:space="preserve">In fact, when I speak to </w:t>
      </w:r>
      <w:r w:rsidRPr="0092026C">
        <w:rPr>
          <w:sz w:val="26"/>
          <w:szCs w:val="26"/>
          <w:u w:val="single"/>
        </w:rPr>
        <w:t>Chinese biotechnology executives</w:t>
      </w:r>
      <w:r w:rsidRPr="0092026C">
        <w:rPr>
          <w:szCs w:val="26"/>
        </w:rPr>
        <w:t xml:space="preserve">, they </w:t>
      </w:r>
      <w:r w:rsidRPr="0092026C">
        <w:rPr>
          <w:sz w:val="26"/>
          <w:szCs w:val="26"/>
          <w:u w:val="single"/>
        </w:rPr>
        <w:t xml:space="preserve">boast that they can run clinical trials faster than their U.S. counterparts. The danger of </w:t>
      </w:r>
      <w:r w:rsidRPr="00DD25D9">
        <w:rPr>
          <w:rStyle w:val="Emphasis"/>
          <w:szCs w:val="26"/>
          <w:highlight w:val="green"/>
        </w:rPr>
        <w:t>misguided policies</w:t>
      </w:r>
      <w:r w:rsidRPr="0092026C">
        <w:rPr>
          <w:rStyle w:val="Emphasis"/>
          <w:szCs w:val="26"/>
        </w:rPr>
        <w:t xml:space="preserve"> that </w:t>
      </w:r>
      <w:r w:rsidRPr="00DD25D9">
        <w:rPr>
          <w:rStyle w:val="Emphasis"/>
          <w:szCs w:val="26"/>
          <w:highlight w:val="green"/>
        </w:rPr>
        <w:t>disincentivize</w:t>
      </w:r>
      <w:r w:rsidRPr="0092026C">
        <w:rPr>
          <w:rStyle w:val="Emphasis"/>
          <w:szCs w:val="26"/>
        </w:rPr>
        <w:t xml:space="preserve"> pharmaceutical </w:t>
      </w:r>
      <w:r w:rsidRPr="00DD25D9">
        <w:rPr>
          <w:rStyle w:val="Emphasis"/>
          <w:szCs w:val="26"/>
          <w:highlight w:val="green"/>
        </w:rPr>
        <w:t>innovation</w:t>
      </w:r>
      <w:r w:rsidRPr="0092026C">
        <w:rPr>
          <w:rStyle w:val="Emphasis"/>
          <w:szCs w:val="26"/>
        </w:rPr>
        <w:t xml:space="preserve"> in the U.S. is effectively driving</w:t>
      </w:r>
      <w:r w:rsidRPr="0092026C">
        <w:rPr>
          <w:szCs w:val="26"/>
        </w:rPr>
        <w:t xml:space="preserve"> that </w:t>
      </w:r>
      <w:r w:rsidRPr="0092026C">
        <w:rPr>
          <w:rStyle w:val="Emphasis"/>
          <w:szCs w:val="26"/>
        </w:rPr>
        <w:t>same</w:t>
      </w:r>
      <w:r w:rsidRPr="0092026C">
        <w:rPr>
          <w:sz w:val="26"/>
          <w:szCs w:val="26"/>
          <w:u w:val="single"/>
        </w:rPr>
        <w:t xml:space="preserve"> </w:t>
      </w:r>
      <w:r w:rsidRPr="0092026C">
        <w:rPr>
          <w:rStyle w:val="Emphasis"/>
          <w:szCs w:val="26"/>
        </w:rPr>
        <w:t>innovation</w:t>
      </w:r>
      <w:r w:rsidRPr="0092026C">
        <w:rPr>
          <w:sz w:val="26"/>
          <w:szCs w:val="26"/>
          <w:u w:val="single"/>
        </w:rPr>
        <w:t xml:space="preserve"> to China</w:t>
      </w:r>
      <w:r w:rsidRPr="0092026C">
        <w:rPr>
          <w:szCs w:val="26"/>
        </w:rPr>
        <w:t xml:space="preserve">. If we close off the market in the U.S. at the same time that China is opening its market to innovative new products, then </w:t>
      </w:r>
      <w:r w:rsidRPr="0092026C">
        <w:rPr>
          <w:sz w:val="26"/>
          <w:szCs w:val="26"/>
          <w:u w:val="single"/>
        </w:rPr>
        <w:t xml:space="preserve">we will see </w:t>
      </w:r>
      <w:r w:rsidRPr="00DD25D9">
        <w:rPr>
          <w:sz w:val="26"/>
          <w:szCs w:val="26"/>
          <w:highlight w:val="green"/>
          <w:u w:val="single"/>
        </w:rPr>
        <w:t xml:space="preserve">companies </w:t>
      </w:r>
      <w:r w:rsidRPr="0092026C">
        <w:rPr>
          <w:sz w:val="26"/>
          <w:szCs w:val="26"/>
          <w:u w:val="single"/>
        </w:rPr>
        <w:t xml:space="preserve">choose to first </w:t>
      </w:r>
      <w:r w:rsidRPr="00DD25D9">
        <w:rPr>
          <w:sz w:val="26"/>
          <w:szCs w:val="26"/>
          <w:highlight w:val="green"/>
          <w:u w:val="single"/>
        </w:rPr>
        <w:t>launch</w:t>
      </w:r>
      <w:r w:rsidRPr="0092026C">
        <w:rPr>
          <w:sz w:val="26"/>
          <w:szCs w:val="26"/>
          <w:u w:val="single"/>
        </w:rPr>
        <w:t xml:space="preserve"> impactful </w:t>
      </w:r>
      <w:r w:rsidRPr="00DD25D9">
        <w:rPr>
          <w:sz w:val="26"/>
          <w:szCs w:val="26"/>
          <w:highlight w:val="green"/>
          <w:u w:val="single"/>
        </w:rPr>
        <w:t>novel medicines</w:t>
      </w:r>
      <w:r w:rsidRPr="0092026C">
        <w:rPr>
          <w:sz w:val="26"/>
          <w:szCs w:val="26"/>
          <w:u w:val="single"/>
        </w:rPr>
        <w:t xml:space="preserve"> in China, based on </w:t>
      </w:r>
      <w:r w:rsidRPr="00DD25D9">
        <w:rPr>
          <w:sz w:val="26"/>
          <w:szCs w:val="26"/>
          <w:highlight w:val="green"/>
          <w:u w:val="single"/>
        </w:rPr>
        <w:t>clinical trials</w:t>
      </w:r>
      <w:r w:rsidRPr="0092026C">
        <w:rPr>
          <w:sz w:val="26"/>
          <w:szCs w:val="26"/>
          <w:u w:val="single"/>
        </w:rPr>
        <w:t xml:space="preserve"> conducted </w:t>
      </w:r>
      <w:r w:rsidRPr="00DD25D9">
        <w:rPr>
          <w:sz w:val="26"/>
          <w:szCs w:val="26"/>
          <w:highlight w:val="green"/>
          <w:u w:val="single"/>
        </w:rPr>
        <w:t>in China</w:t>
      </w:r>
      <w:r w:rsidRPr="0092026C">
        <w:rPr>
          <w:sz w:val="26"/>
          <w:szCs w:val="26"/>
          <w:u w:val="single"/>
        </w:rPr>
        <w:t xml:space="preserve">. Because the FDA rarely accepts data generated entirely outside the U.S., this </w:t>
      </w:r>
      <w:r w:rsidRPr="00DD25D9">
        <w:rPr>
          <w:sz w:val="26"/>
          <w:szCs w:val="26"/>
          <w:highlight w:val="green"/>
          <w:u w:val="single"/>
        </w:rPr>
        <w:t>relocation</w:t>
      </w:r>
      <w:r w:rsidRPr="0092026C">
        <w:rPr>
          <w:sz w:val="26"/>
          <w:szCs w:val="26"/>
          <w:u w:val="single"/>
        </w:rPr>
        <w:t xml:space="preserve"> of research capacity will negatively </w:t>
      </w:r>
      <w:r w:rsidRPr="00DD25D9">
        <w:rPr>
          <w:sz w:val="26"/>
          <w:szCs w:val="26"/>
          <w:highlight w:val="green"/>
          <w:u w:val="single"/>
        </w:rPr>
        <w:t>affect Americans’</w:t>
      </w:r>
      <w:r w:rsidRPr="0092026C">
        <w:rPr>
          <w:sz w:val="26"/>
          <w:szCs w:val="26"/>
          <w:u w:val="single"/>
        </w:rPr>
        <w:t xml:space="preserve"> access to </w:t>
      </w:r>
      <w:r w:rsidRPr="0092026C">
        <w:rPr>
          <w:rStyle w:val="Emphasis"/>
          <w:szCs w:val="26"/>
        </w:rPr>
        <w:t>cutting-edge therapies.</w:t>
      </w:r>
    </w:p>
    <w:p w14:paraId="011F31A3" w14:textId="77777777" w:rsidR="004700AF" w:rsidRPr="0092026C" w:rsidRDefault="004700AF" w:rsidP="004700AF"/>
    <w:p w14:paraId="24BFF63C" w14:textId="77777777" w:rsidR="004700AF" w:rsidRPr="0092026C" w:rsidRDefault="004700AF" w:rsidP="004700AF">
      <w:pPr>
        <w:pStyle w:val="Heading4"/>
        <w:rPr>
          <w:rFonts w:cs="Calibri"/>
        </w:rPr>
      </w:pPr>
      <w:r w:rsidRPr="0092026C">
        <w:rPr>
          <w:rFonts w:cs="Calibri"/>
        </w:rPr>
        <w:t xml:space="preserve">The plan gives away </w:t>
      </w:r>
      <w:r w:rsidRPr="0092026C">
        <w:rPr>
          <w:rFonts w:cs="Calibri"/>
          <w:u w:val="single"/>
        </w:rPr>
        <w:t>sensitive biotechnology information</w:t>
      </w:r>
      <w:r w:rsidRPr="0092026C">
        <w:rPr>
          <w:rFonts w:cs="Calibri"/>
        </w:rPr>
        <w:t xml:space="preserve"> that facilitates a </w:t>
      </w:r>
      <w:r w:rsidRPr="0092026C">
        <w:rPr>
          <w:rFonts w:cs="Calibri"/>
          <w:u w:val="single"/>
        </w:rPr>
        <w:t>China lead</w:t>
      </w:r>
      <w:r w:rsidRPr="0092026C">
        <w:rPr>
          <w:rFonts w:cs="Calibri"/>
        </w:rPr>
        <w:t>.</w:t>
      </w:r>
    </w:p>
    <w:p w14:paraId="7356223A" w14:textId="77777777" w:rsidR="004700AF" w:rsidRPr="0092026C" w:rsidRDefault="004700AF" w:rsidP="004700AF">
      <w:r w:rsidRPr="0092026C">
        <w:rPr>
          <w:rStyle w:val="Style13ptBold"/>
        </w:rPr>
        <w:t>Rogin 21</w:t>
      </w:r>
      <w:r w:rsidRPr="0092026C">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Rogin holds a BA in international affairs from George Washington University and studied at Sophia University in Tokyo. He lives in Washington, DC; “Opinion: The wrong way to fight vaccine nationalism,” The Washington Post; 4/8/21; </w:t>
      </w:r>
      <w:hyperlink r:id="rId10" w:history="1">
        <w:r w:rsidRPr="0092026C">
          <w:rPr>
            <w:rStyle w:val="Hyperlink"/>
          </w:rPr>
          <w:t>https://www.washingtonpost.com/opinions/global-opinions/the-wrong-way-to-fight-vaccine-nationalism/2021/04/08/9a65e15e-98a8-11eb-962b-78c1d8228819_story.html</w:t>
        </w:r>
      </w:hyperlink>
      <w:r w:rsidRPr="0092026C">
        <w:t>] Justin</w:t>
      </w:r>
    </w:p>
    <w:p w14:paraId="4A6C0CE2" w14:textId="77777777" w:rsidR="004700AF" w:rsidRPr="0092026C" w:rsidRDefault="004700AF" w:rsidP="004700AF">
      <w:r w:rsidRPr="0092026C">
        <w:t xml:space="preserve">Americans will not be safe from covid-19 until the entire world is safe. That basic truth shows why vaccine nationalism is not only immoral but also counterproductive. But the simplest solutions are rarely the correct ones, and </w:t>
      </w:r>
      <w:r w:rsidRPr="0092026C">
        <w:rPr>
          <w:u w:val="single"/>
        </w:rPr>
        <w:t>some countries are using the issue to advance their own strategic interests</w:t>
      </w:r>
      <w:r w:rsidRPr="0092026C">
        <w:t>. The Biden administration must reject the effort by some nations to turn our shared crisis into their opportunity.</w:t>
      </w:r>
    </w:p>
    <w:p w14:paraId="2E371B6F" w14:textId="77777777" w:rsidR="004700AF" w:rsidRPr="0092026C" w:rsidRDefault="004700AF" w:rsidP="004700AF">
      <w:pPr>
        <w:rPr>
          <w:rStyle w:val="Emphasis"/>
        </w:rPr>
      </w:pPr>
      <w:r w:rsidRPr="0092026C">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92026C">
        <w:rPr>
          <w:u w:val="single"/>
        </w:rPr>
        <w:t xml:space="preserve">the </w:t>
      </w:r>
      <w:r w:rsidRPr="00DD25D9">
        <w:rPr>
          <w:rStyle w:val="Emphasis"/>
          <w:highlight w:val="green"/>
        </w:rPr>
        <w:t>proposal to waive</w:t>
      </w:r>
      <w:r w:rsidRPr="0092026C">
        <w:rPr>
          <w:rStyle w:val="Emphasis"/>
        </w:rPr>
        <w:t xml:space="preserve"> the agreement on Trade-Related Aspects of Intellectual Property Rights (</w:t>
      </w:r>
      <w:r w:rsidRPr="00DD25D9">
        <w:rPr>
          <w:rStyle w:val="Emphasis"/>
          <w:highlight w:val="green"/>
        </w:rPr>
        <w:t>TRIPS</w:t>
      </w:r>
      <w:r w:rsidRPr="0092026C">
        <w:rPr>
          <w:rStyle w:val="Emphasis"/>
        </w:rPr>
        <w:t>) for the pandemic when it was introduced in October.</w:t>
      </w:r>
    </w:p>
    <w:p w14:paraId="1324494B" w14:textId="77777777" w:rsidR="004700AF" w:rsidRPr="0092026C" w:rsidRDefault="004700AF" w:rsidP="004700AF">
      <w:pPr>
        <w:rPr>
          <w:sz w:val="26"/>
          <w:szCs w:val="26"/>
          <w:u w:val="single"/>
        </w:rPr>
      </w:pPr>
      <w:r w:rsidRPr="0092026C">
        <w:rPr>
          <w:szCs w:val="26"/>
        </w:rPr>
        <w:t xml:space="preserve">Now, hundreds of nongovernmental organizations and dozens of Democratic lawmakers are pushing the Biden administration to support the proposal. But many warn the move </w:t>
      </w:r>
      <w:r w:rsidRPr="0092026C">
        <w:rPr>
          <w:sz w:val="26"/>
          <w:szCs w:val="26"/>
          <w:u w:val="single"/>
        </w:rPr>
        <w:lastRenderedPageBreak/>
        <w:t xml:space="preserve">would result in the United States </w:t>
      </w:r>
      <w:r w:rsidRPr="00DD25D9">
        <w:rPr>
          <w:sz w:val="26"/>
          <w:szCs w:val="26"/>
          <w:highlight w:val="green"/>
          <w:u w:val="single"/>
        </w:rPr>
        <w:t>h</w:t>
      </w:r>
      <w:r w:rsidRPr="00DD25D9">
        <w:rPr>
          <w:rStyle w:val="Emphasis"/>
          <w:szCs w:val="26"/>
          <w:highlight w:val="green"/>
        </w:rPr>
        <w:t>and</w:t>
      </w:r>
      <w:r w:rsidRPr="0092026C">
        <w:rPr>
          <w:rStyle w:val="Emphasis"/>
          <w:szCs w:val="26"/>
        </w:rPr>
        <w:t xml:space="preserve">ing </w:t>
      </w:r>
      <w:r w:rsidRPr="00DD25D9">
        <w:rPr>
          <w:rStyle w:val="Emphasis"/>
          <w:szCs w:val="26"/>
          <w:highlight w:val="green"/>
        </w:rPr>
        <w:t>over a generation of advanced research</w:t>
      </w:r>
      <w:r w:rsidRPr="0092026C">
        <w:rPr>
          <w:rStyle w:val="Emphasis"/>
          <w:szCs w:val="26"/>
        </w:rPr>
        <w:t xml:space="preserve"> </w:t>
      </w:r>
      <w:r w:rsidRPr="0092026C">
        <w:rPr>
          <w:sz w:val="26"/>
          <w:szCs w:val="26"/>
          <w:u w:val="single"/>
        </w:rPr>
        <w:t xml:space="preserve">— much of it funded by the U.S. taxpayer — </w:t>
      </w:r>
      <w:r w:rsidRPr="00DD25D9">
        <w:rPr>
          <w:sz w:val="26"/>
          <w:szCs w:val="26"/>
          <w:highlight w:val="green"/>
          <w:u w:val="single"/>
        </w:rPr>
        <w:t>to</w:t>
      </w:r>
      <w:r w:rsidRPr="0092026C">
        <w:rPr>
          <w:sz w:val="26"/>
          <w:szCs w:val="26"/>
          <w:u w:val="single"/>
        </w:rPr>
        <w:t xml:space="preserve"> </w:t>
      </w:r>
      <w:r w:rsidRPr="0092026C">
        <w:rPr>
          <w:rStyle w:val="Emphasis"/>
          <w:szCs w:val="26"/>
        </w:rPr>
        <w:t>our country’s greatest competitors</w:t>
      </w:r>
      <w:r w:rsidRPr="0092026C">
        <w:rPr>
          <w:sz w:val="26"/>
          <w:szCs w:val="26"/>
          <w:u w:val="single"/>
        </w:rPr>
        <w:t xml:space="preserve">, above all </w:t>
      </w:r>
      <w:r w:rsidRPr="00DD25D9">
        <w:rPr>
          <w:rStyle w:val="Emphasis"/>
          <w:szCs w:val="26"/>
          <w:highlight w:val="green"/>
        </w:rPr>
        <w:t>China</w:t>
      </w:r>
      <w:r w:rsidRPr="0092026C">
        <w:rPr>
          <w:sz w:val="26"/>
          <w:szCs w:val="26"/>
          <w:u w:val="single"/>
        </w:rPr>
        <w:t>.</w:t>
      </w:r>
    </w:p>
    <w:p w14:paraId="721C7F29" w14:textId="77777777" w:rsidR="004700AF" w:rsidRPr="0092026C" w:rsidRDefault="004700AF" w:rsidP="004700AF">
      <w:r w:rsidRPr="0092026C">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4A473B95" w14:textId="77777777" w:rsidR="004700AF" w:rsidRPr="0092026C" w:rsidRDefault="004700AF" w:rsidP="004700AF">
      <w:r w:rsidRPr="0092026C">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29C5AE5A" w14:textId="77777777" w:rsidR="004700AF" w:rsidRPr="0092026C" w:rsidRDefault="004700AF" w:rsidP="004700AF">
      <w:r w:rsidRPr="0092026C">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1FBE89C4" w14:textId="77777777" w:rsidR="004700AF" w:rsidRPr="0092026C" w:rsidRDefault="004700AF" w:rsidP="004700AF">
      <w:pPr>
        <w:rPr>
          <w:u w:val="single"/>
        </w:rPr>
      </w:pPr>
      <w:r w:rsidRPr="0092026C">
        <w:t xml:space="preserve">But Big Pharma is just one piece of the puzzle. Countries such as India and South Africa have been trying to weaken WTO intellectual property protections for decades. </w:t>
      </w:r>
      <w:r w:rsidRPr="0092026C">
        <w:rPr>
          <w:u w:val="single"/>
        </w:rPr>
        <w:t xml:space="preserve">The </w:t>
      </w:r>
      <w:r w:rsidRPr="00DD25D9">
        <w:rPr>
          <w:rStyle w:val="Emphasis"/>
          <w:highlight w:val="green"/>
        </w:rPr>
        <w:t>mRNA</w:t>
      </w:r>
      <w:r w:rsidRPr="0092026C">
        <w:rPr>
          <w:rStyle w:val="Emphasis"/>
        </w:rPr>
        <w:t xml:space="preserve"> technology that </w:t>
      </w:r>
      <w:r w:rsidRPr="00DD25D9">
        <w:rPr>
          <w:rStyle w:val="Emphasis"/>
          <w:highlight w:val="green"/>
        </w:rPr>
        <w:t>underpins</w:t>
      </w:r>
      <w:r w:rsidRPr="0092026C">
        <w:rPr>
          <w:rStyle w:val="Emphasis"/>
        </w:rPr>
        <w:t xml:space="preserve"> the </w:t>
      </w:r>
      <w:r w:rsidRPr="00DD25D9">
        <w:rPr>
          <w:rStyle w:val="Emphasis"/>
          <w:highlight w:val="green"/>
        </w:rPr>
        <w:t>Pfizer and Moderna</w:t>
      </w:r>
      <w:r w:rsidRPr="0092026C">
        <w:rPr>
          <w:rStyle w:val="Emphasis"/>
        </w:rPr>
        <w:t xml:space="preserve"> vaccines was </w:t>
      </w:r>
      <w:r w:rsidRPr="00DD25D9">
        <w:rPr>
          <w:rStyle w:val="Emphasis"/>
          <w:highlight w:val="green"/>
        </w:rPr>
        <w:t>funded</w:t>
      </w:r>
      <w:r w:rsidRPr="0092026C">
        <w:rPr>
          <w:rStyle w:val="Emphasis"/>
        </w:rPr>
        <w:t xml:space="preserve"> initially </w:t>
      </w:r>
      <w:r w:rsidRPr="00DD25D9">
        <w:rPr>
          <w:rStyle w:val="Emphasis"/>
          <w:highlight w:val="green"/>
        </w:rPr>
        <w:t>by the D</w:t>
      </w:r>
      <w:r w:rsidRPr="0092026C">
        <w:rPr>
          <w:rStyle w:val="Emphasis"/>
        </w:rPr>
        <w:t xml:space="preserve">efense </w:t>
      </w:r>
      <w:r w:rsidRPr="00DD25D9">
        <w:rPr>
          <w:rStyle w:val="Emphasis"/>
          <w:highlight w:val="green"/>
        </w:rPr>
        <w:t>A</w:t>
      </w:r>
      <w:r w:rsidRPr="0092026C">
        <w:rPr>
          <w:rStyle w:val="Emphasis"/>
        </w:rPr>
        <w:t xml:space="preserve">dvanced </w:t>
      </w:r>
      <w:r w:rsidRPr="00DD25D9">
        <w:rPr>
          <w:rStyle w:val="Emphasis"/>
          <w:highlight w:val="green"/>
        </w:rPr>
        <w:t>R</w:t>
      </w:r>
      <w:r w:rsidRPr="0092026C">
        <w:rPr>
          <w:rStyle w:val="Emphasis"/>
        </w:rPr>
        <w:t xml:space="preserve">esearch </w:t>
      </w:r>
      <w:r w:rsidRPr="00DD25D9">
        <w:rPr>
          <w:rStyle w:val="Emphasis"/>
          <w:highlight w:val="green"/>
        </w:rPr>
        <w:t>P</w:t>
      </w:r>
      <w:r w:rsidRPr="0092026C">
        <w:rPr>
          <w:rStyle w:val="Emphasis"/>
        </w:rPr>
        <w:t xml:space="preserve">rojects </w:t>
      </w:r>
      <w:r w:rsidRPr="00DD25D9">
        <w:rPr>
          <w:rStyle w:val="Emphasis"/>
          <w:highlight w:val="green"/>
        </w:rPr>
        <w:t>A</w:t>
      </w:r>
      <w:r w:rsidRPr="0092026C">
        <w:rPr>
          <w:rStyle w:val="Emphasis"/>
        </w:rPr>
        <w:t>gency</w:t>
      </w:r>
      <w:r w:rsidRPr="0092026C">
        <w:rPr>
          <w:u w:val="single"/>
        </w:rPr>
        <w:t xml:space="preserve"> and has </w:t>
      </w:r>
      <w:r w:rsidRPr="00DD25D9">
        <w:rPr>
          <w:rStyle w:val="Emphasis"/>
          <w:highlight w:val="green"/>
        </w:rPr>
        <w:t>national security implications</w:t>
      </w:r>
      <w:r w:rsidRPr="0092026C">
        <w:rPr>
          <w:u w:val="single"/>
        </w:rPr>
        <w:t>.</w:t>
      </w:r>
    </w:p>
    <w:p w14:paraId="6BB7DA39" w14:textId="77777777" w:rsidR="004700AF" w:rsidRPr="0092026C" w:rsidRDefault="004700AF" w:rsidP="004700AF">
      <w:r w:rsidRPr="0092026C">
        <w:rPr>
          <w:u w:val="single"/>
        </w:rPr>
        <w:t xml:space="preserve">Inside the Biden administration, the National Security Council has already convened several meetings on the issue. The </w:t>
      </w:r>
      <w:r w:rsidRPr="0092026C">
        <w:rPr>
          <w:rStyle w:val="Emphasis"/>
        </w:rPr>
        <w:t>waiver is supported by many global health officials in the White House and at the U.S. Agency for International Development</w:t>
      </w:r>
      <w:r w:rsidRPr="0092026C">
        <w:t>, who believe the United States’ international reputation is suffering from its perceived “America First” vaccine strategy.</w:t>
      </w:r>
    </w:p>
    <w:p w14:paraId="073BBB7D" w14:textId="77777777" w:rsidR="004700AF" w:rsidRPr="0092026C" w:rsidRDefault="004700AF" w:rsidP="004700AF">
      <w:r w:rsidRPr="0092026C">
        <w:t>On Wednesday, U.S. Trade Representative Katherine Tai spoke with WTO Director General Ngozi Okonjo-Iweala about the waiver issue. USTR is convening its own interagency meetings on the issue, which many see as a move to reassert its jurisdiction over WTO matters.</w:t>
      </w:r>
    </w:p>
    <w:p w14:paraId="19946AC7" w14:textId="77777777" w:rsidR="004700AF" w:rsidRPr="0092026C" w:rsidRDefault="004700AF" w:rsidP="004700AF">
      <w:pPr>
        <w:rPr>
          <w:szCs w:val="26"/>
        </w:rPr>
      </w:pPr>
      <w:r w:rsidRPr="0092026C">
        <w:rPr>
          <w:szCs w:val="26"/>
        </w:rPr>
        <w:t xml:space="preserve">If and when this does get to Biden’s desk, </w:t>
      </w:r>
      <w:r w:rsidRPr="0092026C">
        <w:rPr>
          <w:sz w:val="26"/>
          <w:szCs w:val="26"/>
          <w:u w:val="single"/>
        </w:rPr>
        <w:t xml:space="preserve">he will also hear from national security officials who believe that </w:t>
      </w:r>
      <w:r w:rsidRPr="00DD25D9">
        <w:rPr>
          <w:rStyle w:val="Emphasis"/>
          <w:szCs w:val="26"/>
          <w:highlight w:val="green"/>
        </w:rPr>
        <w:t>waiving TRIPS</w:t>
      </w:r>
      <w:r w:rsidRPr="0092026C">
        <w:rPr>
          <w:rStyle w:val="Emphasis"/>
          <w:szCs w:val="26"/>
        </w:rPr>
        <w:t xml:space="preserve"> would </w:t>
      </w:r>
      <w:r w:rsidRPr="00DD25D9">
        <w:rPr>
          <w:rStyle w:val="Emphasis"/>
          <w:szCs w:val="26"/>
          <w:highlight w:val="green"/>
        </w:rPr>
        <w:t>result in</w:t>
      </w:r>
      <w:r w:rsidRPr="0092026C">
        <w:rPr>
          <w:rStyle w:val="Emphasis"/>
          <w:szCs w:val="26"/>
        </w:rPr>
        <w:t xml:space="preserve"> the </w:t>
      </w:r>
      <w:r w:rsidRPr="00DD25D9">
        <w:rPr>
          <w:rStyle w:val="Emphasis"/>
          <w:szCs w:val="26"/>
          <w:highlight w:val="green"/>
        </w:rPr>
        <w:t>forced transfer of national security</w:t>
      </w:r>
      <w:r w:rsidRPr="0092026C">
        <w:rPr>
          <w:rStyle w:val="Emphasis"/>
          <w:szCs w:val="26"/>
        </w:rPr>
        <w:t xml:space="preserve">-sensitive </w:t>
      </w:r>
      <w:r w:rsidRPr="00DD25D9">
        <w:rPr>
          <w:rStyle w:val="Emphasis"/>
          <w:szCs w:val="26"/>
          <w:highlight w:val="green"/>
        </w:rPr>
        <w:t>technology</w:t>
      </w:r>
      <w:r w:rsidRPr="0092026C">
        <w:rPr>
          <w:rStyle w:val="Emphasis"/>
          <w:szCs w:val="26"/>
        </w:rPr>
        <w:t xml:space="preserve"> to China</w:t>
      </w:r>
      <w:r w:rsidRPr="0092026C">
        <w:rPr>
          <w:sz w:val="26"/>
          <w:szCs w:val="26"/>
          <w:u w:val="single"/>
        </w:rPr>
        <w:t xml:space="preserve">, a country that strives to </w:t>
      </w:r>
      <w:r w:rsidRPr="00DD25D9">
        <w:rPr>
          <w:rStyle w:val="Emphasis"/>
          <w:szCs w:val="26"/>
          <w:highlight w:val="green"/>
        </w:rPr>
        <w:t>dominate the biotech</w:t>
      </w:r>
      <w:r w:rsidRPr="0092026C">
        <w:rPr>
          <w:rStyle w:val="Emphasis"/>
          <w:szCs w:val="26"/>
        </w:rPr>
        <w:t xml:space="preserve">nology </w:t>
      </w:r>
      <w:r w:rsidRPr="00DD25D9">
        <w:rPr>
          <w:rStyle w:val="Emphasis"/>
          <w:szCs w:val="26"/>
          <w:highlight w:val="green"/>
        </w:rPr>
        <w:t>field</w:t>
      </w:r>
      <w:r w:rsidRPr="0092026C">
        <w:rPr>
          <w:rStyle w:val="Emphasis"/>
          <w:szCs w:val="26"/>
        </w:rPr>
        <w:t xml:space="preserve"> as part of its </w:t>
      </w:r>
      <w:r w:rsidRPr="00DD25D9">
        <w:rPr>
          <w:rStyle w:val="Emphasis"/>
          <w:szCs w:val="26"/>
          <w:highlight w:val="green"/>
        </w:rPr>
        <w:t>Made in China 2025 strategy</w:t>
      </w:r>
      <w:r w:rsidRPr="0092026C">
        <w:rPr>
          <w:sz w:val="26"/>
          <w:szCs w:val="26"/>
          <w:u w:val="single"/>
        </w:rPr>
        <w:t xml:space="preserve">. Once countries such as </w:t>
      </w:r>
      <w:r w:rsidRPr="00DD25D9">
        <w:rPr>
          <w:sz w:val="26"/>
          <w:szCs w:val="26"/>
          <w:highlight w:val="green"/>
          <w:u w:val="single"/>
        </w:rPr>
        <w:t>China</w:t>
      </w:r>
      <w:r w:rsidRPr="0092026C">
        <w:rPr>
          <w:sz w:val="26"/>
          <w:szCs w:val="26"/>
          <w:u w:val="single"/>
        </w:rPr>
        <w:t xml:space="preserve"> have this technology, they will </w:t>
      </w:r>
      <w:r w:rsidRPr="00DD25D9">
        <w:rPr>
          <w:sz w:val="26"/>
          <w:szCs w:val="26"/>
          <w:highlight w:val="green"/>
          <w:u w:val="single"/>
        </w:rPr>
        <w:t>apply their</w:t>
      </w:r>
      <w:r w:rsidRPr="0092026C">
        <w:rPr>
          <w:sz w:val="26"/>
          <w:szCs w:val="26"/>
          <w:u w:val="single"/>
        </w:rPr>
        <w:t xml:space="preserve"> </w:t>
      </w:r>
      <w:r w:rsidRPr="0092026C">
        <w:rPr>
          <w:rStyle w:val="Emphasis"/>
          <w:szCs w:val="26"/>
        </w:rPr>
        <w:t xml:space="preserve">mercantilist industrial </w:t>
      </w:r>
      <w:r w:rsidRPr="00DD25D9">
        <w:rPr>
          <w:rStyle w:val="Emphasis"/>
          <w:szCs w:val="26"/>
          <w:highlight w:val="green"/>
        </w:rPr>
        <w:t>models to</w:t>
      </w:r>
      <w:r w:rsidRPr="0092026C">
        <w:rPr>
          <w:rStyle w:val="Emphasis"/>
          <w:szCs w:val="26"/>
        </w:rPr>
        <w:t xml:space="preserve"> ensure their companies </w:t>
      </w:r>
      <w:r w:rsidRPr="00DD25D9">
        <w:rPr>
          <w:rStyle w:val="Emphasis"/>
          <w:szCs w:val="26"/>
          <w:highlight w:val="green"/>
        </w:rPr>
        <w:t>dominate</w:t>
      </w:r>
      <w:r w:rsidRPr="0092026C">
        <w:rPr>
          <w:rStyle w:val="Emphasis"/>
          <w:szCs w:val="26"/>
        </w:rPr>
        <w:t xml:space="preserve"> these strategically </w:t>
      </w:r>
      <w:r w:rsidRPr="00DD25D9">
        <w:rPr>
          <w:rStyle w:val="Emphasis"/>
          <w:szCs w:val="26"/>
          <w:highlight w:val="green"/>
        </w:rPr>
        <w:t>important industries</w:t>
      </w:r>
      <w:r w:rsidRPr="0092026C">
        <w:rPr>
          <w:szCs w:val="26"/>
        </w:rPr>
        <w:t>, potentially erasing thousands of U.S. jobs.</w:t>
      </w:r>
    </w:p>
    <w:p w14:paraId="6DD108E4" w14:textId="77777777" w:rsidR="004700AF" w:rsidRPr="0092026C" w:rsidRDefault="004700AF" w:rsidP="004700AF">
      <w:r w:rsidRPr="0092026C">
        <w:t>“</w:t>
      </w:r>
      <w:r w:rsidRPr="0092026C">
        <w:rPr>
          <w:u w:val="single"/>
        </w:rPr>
        <w:t xml:space="preserve">We would be delivering a competitive advantage to countries that are increasingly viewed as our adversaries, at taxpayer expense, when there are </w:t>
      </w:r>
      <w:r w:rsidRPr="0092026C">
        <w:rPr>
          <w:rStyle w:val="Emphasis"/>
        </w:rPr>
        <w:t xml:space="preserve">other ways of doing </w:t>
      </w:r>
      <w:r w:rsidRPr="0092026C">
        <w:rPr>
          <w:rStyle w:val="Emphasis"/>
        </w:rPr>
        <w:lastRenderedPageBreak/>
        <w:t>this</w:t>
      </w:r>
      <w:r w:rsidRPr="0092026C">
        <w:t>,” said Mark Cohen, senior fellow at the University of California at Berkeley Law School.</w:t>
      </w:r>
    </w:p>
    <w:p w14:paraId="074F004D" w14:textId="77777777" w:rsidR="004700AF" w:rsidRPr="0092026C" w:rsidRDefault="004700AF" w:rsidP="004700AF"/>
    <w:p w14:paraId="7CCB4BFB" w14:textId="77777777" w:rsidR="004700AF" w:rsidRPr="0092026C" w:rsidRDefault="004700AF" w:rsidP="004700AF">
      <w:pPr>
        <w:pStyle w:val="Heading4"/>
        <w:rPr>
          <w:rFonts w:cs="Calibri"/>
        </w:rPr>
      </w:pPr>
      <w:r w:rsidRPr="0092026C">
        <w:rPr>
          <w:rFonts w:cs="Calibri"/>
        </w:rPr>
        <w:t>Genomics data uniquely grants them an asymmetrical advantage</w:t>
      </w:r>
    </w:p>
    <w:p w14:paraId="1E2EDD5D" w14:textId="77777777" w:rsidR="004700AF" w:rsidRPr="0092026C" w:rsidRDefault="004700AF" w:rsidP="004700AF">
      <w:r w:rsidRPr="0092026C">
        <w:rPr>
          <w:rStyle w:val="Style13ptBold"/>
        </w:rPr>
        <w:t>Needham ’20</w:t>
      </w:r>
      <w:r w:rsidRPr="0092026C">
        <w:t xml:space="preserve"> [Kirsty Needham, 8-5-2020, "Special Report: COVID opens new doors for China's gene giant," U.S., </w:t>
      </w:r>
      <w:hyperlink r:id="rId11" w:history="1">
        <w:r w:rsidRPr="0092026C">
          <w:rPr>
            <w:rStyle w:val="Hyperlink"/>
          </w:rPr>
          <w:t>https://www.reuters.com/article/us-health-coronavirus-bgi-specialreport/special-report-covid-opens-new-doors-for-chinas-gene-giant-idUSKCN2511CE</w:t>
        </w:r>
      </w:hyperlink>
      <w:r w:rsidRPr="0092026C">
        <w:t xml:space="preserve">  // belle]</w:t>
      </w:r>
    </w:p>
    <w:p w14:paraId="06EEF1F6" w14:textId="77777777" w:rsidR="004700AF" w:rsidRPr="0092026C" w:rsidRDefault="004700AF" w:rsidP="004700AF">
      <w:r w:rsidRPr="0092026C">
        <w:rPr>
          <w:rStyle w:val="Emphasis"/>
        </w:rPr>
        <w:t>BGI Group</w:t>
      </w:r>
      <w:r w:rsidRPr="0092026C">
        <w:t>, described in one 2015 study as “</w:t>
      </w:r>
      <w:r w:rsidRPr="0092026C">
        <w:rPr>
          <w:rStyle w:val="Emphasis"/>
        </w:rPr>
        <w:t>Goliath” in the fast-growing field of genomics</w:t>
      </w:r>
      <w:r w:rsidRPr="0092026C">
        <w:t xml:space="preserve"> research, is using an opening created by the pandemic to </w:t>
      </w:r>
      <w:r w:rsidRPr="0092026C">
        <w:rPr>
          <w:rStyle w:val="Emphasis"/>
        </w:rPr>
        <w:t>expand its footprint globally</w:t>
      </w:r>
      <w:r w:rsidRPr="0092026C">
        <w:t xml:space="preserve">. In the past six months, it says it has sold 35 million rapid COVID-19 testing kits to 180 countries and built 58 labs in 18 countries. Some of the equipment has been donated by BGI’s philanthropic arm, </w:t>
      </w:r>
      <w:r w:rsidRPr="0092026C">
        <w:rPr>
          <w:rStyle w:val="Emphasis"/>
        </w:rPr>
        <w:t>promoted by China’s embassies in an extension of China’s virus diplomacy.</w:t>
      </w:r>
    </w:p>
    <w:p w14:paraId="17C50E30" w14:textId="77777777" w:rsidR="004700AF" w:rsidRPr="0092026C" w:rsidRDefault="004700AF" w:rsidP="004700AF">
      <w:r w:rsidRPr="0092026C">
        <w:t xml:space="preserve">But as well as test kits, the company is </w:t>
      </w:r>
      <w:r w:rsidRPr="00DD25D9">
        <w:rPr>
          <w:rStyle w:val="Emphasis"/>
          <w:highlight w:val="green"/>
        </w:rPr>
        <w:t>distributing gene-sequencing tech</w:t>
      </w:r>
      <w:r w:rsidRPr="0092026C">
        <w:rPr>
          <w:rStyle w:val="Emphasis"/>
        </w:rPr>
        <w:t xml:space="preserve">nology that U.S. security officials say </w:t>
      </w:r>
      <w:r w:rsidRPr="00DD25D9">
        <w:rPr>
          <w:rStyle w:val="Emphasis"/>
          <w:highlight w:val="green"/>
        </w:rPr>
        <w:t>could threaten national security</w:t>
      </w:r>
      <w:r w:rsidRPr="0092026C">
        <w:t>. This is a sensitive area globally. Sequencers are used to analyse genetic material, and can unlock powerful personal information.</w:t>
      </w:r>
    </w:p>
    <w:p w14:paraId="7DBDF42B" w14:textId="77777777" w:rsidR="004700AF" w:rsidRPr="0092026C" w:rsidRDefault="004700AF" w:rsidP="004700AF">
      <w:pPr>
        <w:rPr>
          <w:rStyle w:val="Emphasis"/>
        </w:rPr>
      </w:pPr>
      <w:r w:rsidRPr="0092026C">
        <w:t xml:space="preserve">In science journals and online, </w:t>
      </w:r>
      <w:r w:rsidRPr="0092026C">
        <w:rPr>
          <w:rStyle w:val="Emphasis"/>
        </w:rPr>
        <w:t>BGI is calling on international health researchers to send in virus data generated on its equipment</w:t>
      </w:r>
      <w:r w:rsidRPr="0092026C">
        <w:t xml:space="preserve">, as well as patient samples that have tested positive for COVID-19, to </w:t>
      </w:r>
      <w:r w:rsidRPr="0092026C">
        <w:rPr>
          <w:rStyle w:val="Emphasis"/>
        </w:rPr>
        <w:t>be shared publicly via China’s government-funded National GeneBank.</w:t>
      </w:r>
    </w:p>
    <w:p w14:paraId="7B4D0051" w14:textId="77777777" w:rsidR="004700AF" w:rsidRPr="0092026C" w:rsidRDefault="004700AF" w:rsidP="004700AF">
      <w:pPr>
        <w:rPr>
          <w:b/>
          <w:iCs/>
          <w:sz w:val="26"/>
          <w:u w:val="single"/>
        </w:rPr>
      </w:pPr>
      <w:r w:rsidRPr="0092026C">
        <w:t xml:space="preserve">As BGI’s foothold in the gene-sequencing industry grows, a senior U.S. administration official told Reuters on condition of anonymity, so does the </w:t>
      </w:r>
      <w:r w:rsidRPr="0092026C">
        <w:rPr>
          <w:rStyle w:val="Emphasis"/>
        </w:rPr>
        <w:t xml:space="preserve">risk </w:t>
      </w:r>
      <w:r w:rsidRPr="00DD25D9">
        <w:rPr>
          <w:rStyle w:val="Emphasis"/>
          <w:highlight w:val="green"/>
        </w:rPr>
        <w:t>China could harvest genetic info</w:t>
      </w:r>
      <w:r w:rsidRPr="0092026C">
        <w:rPr>
          <w:rStyle w:val="Emphasis"/>
        </w:rPr>
        <w:t xml:space="preserve">rmation from </w:t>
      </w:r>
      <w:r w:rsidRPr="00DD25D9">
        <w:rPr>
          <w:rStyle w:val="Emphasis"/>
          <w:highlight w:val="green"/>
        </w:rPr>
        <w:t>populations around the world</w:t>
      </w:r>
      <w:r w:rsidRPr="0092026C">
        <w:rPr>
          <w:rStyle w:val="Emphasis"/>
        </w:rPr>
        <w:t>.</w:t>
      </w:r>
    </w:p>
    <w:p w14:paraId="54121671" w14:textId="77777777" w:rsidR="004700AF" w:rsidRPr="0092026C" w:rsidRDefault="004700AF" w:rsidP="004700AF">
      <w:pPr>
        <w:rPr>
          <w:b/>
          <w:iCs/>
          <w:sz w:val="26"/>
          <w:u w:val="single"/>
        </w:rPr>
      </w:pPr>
      <w:r w:rsidRPr="0092026C">
        <w:rPr>
          <w:rStyle w:val="Emphasis"/>
        </w:rPr>
        <w:t xml:space="preserve">Underpinning BGI’s global expansion are the Shenzhen-based company’s links to the Chinese government, which include its role as operator of China’s </w:t>
      </w:r>
      <w:r w:rsidRPr="00DD25D9">
        <w:rPr>
          <w:rStyle w:val="Emphasis"/>
          <w:highlight w:val="green"/>
        </w:rPr>
        <w:t>national genetic database</w:t>
      </w:r>
      <w:r w:rsidRPr="0092026C">
        <w:rPr>
          <w:rStyle w:val="Emphasis"/>
        </w:rPr>
        <w:t xml:space="preserve"> and its research in </w:t>
      </w:r>
      <w:r w:rsidRPr="00DD25D9">
        <w:rPr>
          <w:rStyle w:val="Emphasis"/>
          <w:highlight w:val="green"/>
        </w:rPr>
        <w:t>government-affiliated</w:t>
      </w:r>
      <w:r w:rsidRPr="0092026C">
        <w:rPr>
          <w:rStyle w:val="Emphasis"/>
        </w:rPr>
        <w:t xml:space="preserve"> key </w:t>
      </w:r>
      <w:r w:rsidRPr="00DD25D9">
        <w:rPr>
          <w:rStyle w:val="Emphasis"/>
          <w:highlight w:val="green"/>
        </w:rPr>
        <w:t>laboratories</w:t>
      </w:r>
      <w:r w:rsidRPr="0092026C">
        <w:t xml:space="preserve">. </w:t>
      </w:r>
      <w:r w:rsidRPr="0092026C">
        <w:rPr>
          <w:rStyle w:val="Emphasis"/>
        </w:rPr>
        <w:t xml:space="preserve">BGI, which says in stock market filings it </w:t>
      </w:r>
      <w:r w:rsidRPr="00DD25D9">
        <w:rPr>
          <w:rStyle w:val="Emphasis"/>
          <w:highlight w:val="green"/>
        </w:rPr>
        <w:t>aims to help</w:t>
      </w:r>
      <w:r w:rsidRPr="0092026C">
        <w:rPr>
          <w:rStyle w:val="Emphasis"/>
        </w:rPr>
        <w:t xml:space="preserve"> the ruling </w:t>
      </w:r>
      <w:r w:rsidRPr="00DD25D9">
        <w:rPr>
          <w:rStyle w:val="Emphasis"/>
          <w:highlight w:val="green"/>
        </w:rPr>
        <w:t>Communist Party achieve</w:t>
      </w:r>
      <w:r w:rsidRPr="0092026C">
        <w:rPr>
          <w:rStyle w:val="Emphasis"/>
        </w:rPr>
        <w:t xml:space="preserve"> its </w:t>
      </w:r>
      <w:r w:rsidRPr="00DD25D9">
        <w:rPr>
          <w:rStyle w:val="Emphasis"/>
          <w:highlight w:val="green"/>
        </w:rPr>
        <w:t xml:space="preserve">goal </w:t>
      </w:r>
      <w:r w:rsidRPr="0092026C">
        <w:rPr>
          <w:rStyle w:val="Emphasis"/>
        </w:rPr>
        <w:t xml:space="preserve">to </w:t>
      </w:r>
      <w:r w:rsidRPr="00DD25D9">
        <w:rPr>
          <w:rStyle w:val="Emphasis"/>
          <w:highlight w:val="green"/>
        </w:rPr>
        <w:t>“seize</w:t>
      </w:r>
      <w:r w:rsidRPr="0092026C">
        <w:rPr>
          <w:rStyle w:val="Emphasis"/>
        </w:rPr>
        <w:t xml:space="preserve"> the </w:t>
      </w:r>
      <w:r w:rsidRPr="00DD25D9">
        <w:rPr>
          <w:rStyle w:val="Emphasis"/>
          <w:highlight w:val="green"/>
        </w:rPr>
        <w:t>commanding heights of international biotech</w:t>
      </w:r>
      <w:r w:rsidRPr="0092026C">
        <w:rPr>
          <w:rStyle w:val="Emphasis"/>
        </w:rPr>
        <w:t xml:space="preserve">nology </w:t>
      </w:r>
      <w:r w:rsidRPr="00DD25D9">
        <w:rPr>
          <w:rStyle w:val="Emphasis"/>
          <w:highlight w:val="green"/>
        </w:rPr>
        <w:t>competition,”</w:t>
      </w:r>
      <w:r w:rsidRPr="0092026C">
        <w:rPr>
          <w:rStyle w:val="Emphasis"/>
        </w:rPr>
        <w:t xml:space="preserve"> is coming under increasing scrutiny in an escalating Cold War between Washington and Beijing, Reuters found.</w:t>
      </w:r>
    </w:p>
    <w:p w14:paraId="54F3BFFF" w14:textId="77777777" w:rsidR="004700AF" w:rsidRPr="0092026C" w:rsidRDefault="004700AF" w:rsidP="004700AF">
      <w:r w:rsidRPr="0092026C">
        <w:t>Reuters found no evidence that BGI is violating patient privacy protections where these apply. Responding to questions from the news agency, BGI said it is not owned by the Chinese government.</w:t>
      </w:r>
    </w:p>
    <w:p w14:paraId="26197666" w14:textId="77777777" w:rsidR="004700AF" w:rsidRPr="0092026C" w:rsidRDefault="004700AF" w:rsidP="004700AF">
      <w:r w:rsidRPr="0092026C">
        <w:t>“Under the current political climate, the fear raised about the use of BGI’s technology is unfounded and misleading,” BGI said in a statement to Reuters. “BGI’s mission is, and has always been, using genomics to benefit people’s health and wellbeing.”</w:t>
      </w:r>
    </w:p>
    <w:p w14:paraId="39DFFBF3" w14:textId="77777777" w:rsidR="004700AF" w:rsidRPr="0092026C" w:rsidRDefault="004700AF" w:rsidP="004700AF">
      <w:r w:rsidRPr="0092026C">
        <w:t xml:space="preserve">China’s foreign ministry said in a statement the country has been open, transparent and responsible in “sharing information and experience with the international community, </w:t>
      </w:r>
      <w:r w:rsidRPr="0092026C">
        <w:lastRenderedPageBreak/>
        <w:t>providing supplies to relevant countries” including COVID-19 test kits and protective equipment, and helping countries improve epidemic control.</w:t>
      </w:r>
    </w:p>
    <w:p w14:paraId="60D16B66" w14:textId="77777777" w:rsidR="004700AF" w:rsidRPr="0092026C" w:rsidRDefault="004700AF" w:rsidP="004700AF">
      <w:r w:rsidRPr="0092026C">
        <w:t>The extent of BGI’s endeavours to dominate an industry with geostrategic value, as well as of its efforts to gather genetic data from around the world, was pieced together by Reuters from public documents and dozens of interviews with scientists, researchers and health officials.</w:t>
      </w:r>
    </w:p>
    <w:p w14:paraId="5D1204E4" w14:textId="77777777" w:rsidR="004700AF" w:rsidRPr="0092026C" w:rsidRDefault="004700AF" w:rsidP="004700AF">
      <w:pPr>
        <w:rPr>
          <w:rStyle w:val="Emphasis"/>
        </w:rPr>
      </w:pPr>
      <w:r w:rsidRPr="0092026C">
        <w:t xml:space="preserve">Some U.S. officials warn of a dual </w:t>
      </w:r>
      <w:r w:rsidRPr="00DD25D9">
        <w:rPr>
          <w:rStyle w:val="StyleUnderline"/>
          <w:highlight w:val="green"/>
        </w:rPr>
        <w:t>risk to national security</w:t>
      </w:r>
      <w:r w:rsidRPr="0092026C">
        <w:rPr>
          <w:rStyle w:val="StyleUnderline"/>
        </w:rPr>
        <w:t xml:space="preserve"> from BGI</w:t>
      </w:r>
      <w:r w:rsidRPr="0092026C">
        <w:t xml:space="preserve">: </w:t>
      </w:r>
      <w:r w:rsidRPr="00DD25D9">
        <w:rPr>
          <w:rStyle w:val="Emphasis"/>
          <w:highlight w:val="green"/>
        </w:rPr>
        <w:t>Sensitive genetic info</w:t>
      </w:r>
      <w:r w:rsidRPr="0092026C">
        <w:rPr>
          <w:rStyle w:val="Emphasis"/>
        </w:rPr>
        <w:t xml:space="preserve">rmation </w:t>
      </w:r>
      <w:r w:rsidRPr="00DD25D9">
        <w:rPr>
          <w:rStyle w:val="Emphasis"/>
          <w:highlight w:val="green"/>
        </w:rPr>
        <w:t>about U.S. citizens</w:t>
      </w:r>
      <w:r w:rsidRPr="0092026C">
        <w:rPr>
          <w:rStyle w:val="Emphasis"/>
        </w:rPr>
        <w:t xml:space="preserve"> may fall </w:t>
      </w:r>
      <w:r w:rsidRPr="00DD25D9">
        <w:rPr>
          <w:rStyle w:val="Emphasis"/>
          <w:highlight w:val="green"/>
        </w:rPr>
        <w:t>in</w:t>
      </w:r>
      <w:r w:rsidRPr="0092026C">
        <w:rPr>
          <w:rStyle w:val="Emphasis"/>
        </w:rPr>
        <w:t xml:space="preserve">to </w:t>
      </w:r>
      <w:r w:rsidRPr="00DD25D9">
        <w:rPr>
          <w:rStyle w:val="Emphasis"/>
          <w:highlight w:val="green"/>
        </w:rPr>
        <w:t>foreign hands</w:t>
      </w:r>
      <w:r w:rsidRPr="0092026C">
        <w:rPr>
          <w:rStyle w:val="Emphasis"/>
        </w:rPr>
        <w:t xml:space="preserve">, and </w:t>
      </w:r>
      <w:r w:rsidRPr="00DD25D9">
        <w:rPr>
          <w:rStyle w:val="Emphasis"/>
          <w:highlight w:val="green"/>
        </w:rPr>
        <w:t>American companies</w:t>
      </w:r>
      <w:r w:rsidRPr="0092026C">
        <w:rPr>
          <w:rStyle w:val="Emphasis"/>
        </w:rPr>
        <w:t xml:space="preserve"> stand to </w:t>
      </w:r>
      <w:r w:rsidRPr="00DD25D9">
        <w:rPr>
          <w:rStyle w:val="Emphasis"/>
          <w:highlight w:val="green"/>
        </w:rPr>
        <w:t>lose their innovative edge in</w:t>
      </w:r>
      <w:r w:rsidRPr="0092026C">
        <w:rPr>
          <w:rStyle w:val="Emphasis"/>
        </w:rPr>
        <w:t xml:space="preserve"> the field of </w:t>
      </w:r>
      <w:r w:rsidRPr="00DD25D9">
        <w:rPr>
          <w:rStyle w:val="Emphasis"/>
          <w:highlight w:val="green"/>
        </w:rPr>
        <w:t>genomics to Chinese firms.</w:t>
      </w:r>
    </w:p>
    <w:p w14:paraId="17527AB1" w14:textId="77777777" w:rsidR="004700AF" w:rsidRPr="0092026C" w:rsidRDefault="004700AF" w:rsidP="004700AF">
      <w:r w:rsidRPr="0092026C">
        <w:t>Earlier this year, the U.S. National Counterintelligence and Security Center (NCSC) published practical tips for health services to avoid “potential threats posed by foreign powers” in connection with COVID-19 tests. Other officials draw parallels between BGI and Huawei Technologies Co., the Chinese telecommunications titan whose 5G technology the United States says could be used to capture personal data that Beijing could exploit. Huawei has said it would refuse to cooperate with spying.</w:t>
      </w:r>
    </w:p>
    <w:p w14:paraId="5239A64D" w14:textId="77777777" w:rsidR="004700AF" w:rsidRPr="0092026C" w:rsidRDefault="004700AF" w:rsidP="004700AF">
      <w:pPr>
        <w:rPr>
          <w:rStyle w:val="Emphasis"/>
        </w:rPr>
      </w:pPr>
      <w:r w:rsidRPr="0092026C">
        <w:rPr>
          <w:rStyle w:val="Emphasis"/>
        </w:rPr>
        <w:t>Sharing data is essential for medical research</w:t>
      </w:r>
      <w:r w:rsidRPr="0092026C">
        <w:t xml:space="preserve">. But in the case of </w:t>
      </w:r>
      <w:r w:rsidRPr="00DD25D9">
        <w:rPr>
          <w:rStyle w:val="Emphasis"/>
          <w:highlight w:val="green"/>
        </w:rPr>
        <w:t>genetic data</w:t>
      </w:r>
      <w:r w:rsidRPr="0092026C">
        <w:rPr>
          <w:rStyle w:val="Emphasis"/>
        </w:rPr>
        <w:t xml:space="preserve">, officials and scientists say the risks are that it </w:t>
      </w:r>
      <w:r w:rsidRPr="00DD25D9">
        <w:rPr>
          <w:rStyle w:val="Emphasis"/>
          <w:highlight w:val="green"/>
        </w:rPr>
        <w:t>could be weaponized</w:t>
      </w:r>
      <w:r w:rsidRPr="0092026C">
        <w:rPr>
          <w:rStyle w:val="Emphasis"/>
        </w:rPr>
        <w:t>.</w:t>
      </w:r>
    </w:p>
    <w:p w14:paraId="08ADB530" w14:textId="77777777" w:rsidR="004700AF" w:rsidRPr="0092026C" w:rsidRDefault="004700AF" w:rsidP="004700AF">
      <w:r w:rsidRPr="0092026C">
        <w:t>Individuals can be identified by a portion of their DNA, and some researchers have found genetic links with behaviours such as depressive disorder. A hostile actor could use such data to target individuals for surveillance, extortion or manipulation, according to a comprehensive report prepared for the U.S. Office of the Director of National Intelligence by science and medical experts in January, which added that such associations are not yet well understood.</w:t>
      </w:r>
    </w:p>
    <w:p w14:paraId="0B0CA46B" w14:textId="77777777" w:rsidR="004700AF" w:rsidRPr="0092026C" w:rsidRDefault="004700AF" w:rsidP="004700AF">
      <w:r w:rsidRPr="00DD25D9">
        <w:rPr>
          <w:rStyle w:val="Emphasis"/>
          <w:highlight w:val="green"/>
        </w:rPr>
        <w:t>Knowledge of</w:t>
      </w:r>
      <w:r w:rsidRPr="0092026C">
        <w:rPr>
          <w:rStyle w:val="Emphasis"/>
        </w:rPr>
        <w:t xml:space="preserve"> the </w:t>
      </w:r>
      <w:r w:rsidRPr="00DD25D9">
        <w:rPr>
          <w:rStyle w:val="Emphasis"/>
          <w:highlight w:val="green"/>
        </w:rPr>
        <w:t>genetic makeup of national decision-makers or</w:t>
      </w:r>
      <w:r w:rsidRPr="0092026C">
        <w:rPr>
          <w:rStyle w:val="Emphasis"/>
        </w:rPr>
        <w:t xml:space="preserve"> the </w:t>
      </w:r>
      <w:r w:rsidRPr="00DD25D9">
        <w:rPr>
          <w:rStyle w:val="Emphasis"/>
          <w:highlight w:val="green"/>
        </w:rPr>
        <w:t>military</w:t>
      </w:r>
      <w:r w:rsidRPr="0092026C">
        <w:rPr>
          <w:rStyle w:val="Emphasis"/>
        </w:rPr>
        <w:t xml:space="preserve">, and their propensity to act in certain ways, could be </w:t>
      </w:r>
      <w:r w:rsidRPr="00DD25D9">
        <w:rPr>
          <w:rStyle w:val="Emphasis"/>
          <w:highlight w:val="green"/>
        </w:rPr>
        <w:t>used by adversarial intelligence agencies</w:t>
      </w:r>
      <w:r w:rsidRPr="0092026C">
        <w:rPr>
          <w:rStyle w:val="Emphasis"/>
        </w:rPr>
        <w:t xml:space="preserve"> as a </w:t>
      </w:r>
      <w:r w:rsidRPr="00DD25D9">
        <w:rPr>
          <w:rStyle w:val="Emphasis"/>
          <w:highlight w:val="green"/>
        </w:rPr>
        <w:t>mechanism of influence</w:t>
      </w:r>
      <w:r w:rsidRPr="0092026C">
        <w:t>, said the report, “Safeguarding the Bioeconomy,” from the National Academies of Sciences, Engineering and Medicine. Genetic data could reveal a U.S. vulnerability to specific diseases, it added.</w:t>
      </w:r>
    </w:p>
    <w:p w14:paraId="7F0C5643" w14:textId="77777777" w:rsidR="004700AF" w:rsidRPr="0092026C" w:rsidRDefault="004700AF" w:rsidP="004700AF">
      <w:pPr>
        <w:rPr>
          <w:b/>
          <w:iCs/>
          <w:sz w:val="26"/>
          <w:u w:val="single"/>
        </w:rPr>
      </w:pPr>
      <w:r w:rsidRPr="0092026C">
        <w:rPr>
          <w:rStyle w:val="Emphasis"/>
        </w:rPr>
        <w:t>As companies race to develop and patent biological drugs for the global market, the ethnic diversity of the U.S. population makes U.S. genomic data more valuable than data from countries with homogeneous populations,</w:t>
      </w:r>
      <w:r w:rsidRPr="0092026C">
        <w:t xml:space="preserve"> the report said. </w:t>
      </w:r>
      <w:r w:rsidRPr="0092026C">
        <w:rPr>
          <w:rStyle w:val="Emphasis"/>
        </w:rPr>
        <w:t>That’s because the more varied the data, the bigger the advantage in identifying genetic disease. The report raised the possibility BGI could amass DNA sequence information from U.S. genetic samples that would give it an “</w:t>
      </w:r>
      <w:r w:rsidRPr="00DD25D9">
        <w:rPr>
          <w:rStyle w:val="Emphasis"/>
          <w:highlight w:val="green"/>
        </w:rPr>
        <w:t>asymmetrical” advantage over U.S.</w:t>
      </w:r>
      <w:r w:rsidRPr="0092026C">
        <w:rPr>
          <w:rStyle w:val="Emphasis"/>
        </w:rPr>
        <w:t xml:space="preserve"> firms.</w:t>
      </w:r>
    </w:p>
    <w:p w14:paraId="17564DCA" w14:textId="77777777" w:rsidR="004700AF" w:rsidRPr="0092026C" w:rsidRDefault="004700AF" w:rsidP="004700AF">
      <w:r w:rsidRPr="0092026C">
        <w:t xml:space="preserve">Genetic information, including </w:t>
      </w:r>
      <w:r w:rsidRPr="0092026C">
        <w:rPr>
          <w:rStyle w:val="Emphasis"/>
        </w:rPr>
        <w:t xml:space="preserve">family medical history, “is of enormous value and can be </w:t>
      </w:r>
      <w:r w:rsidRPr="00DD25D9">
        <w:rPr>
          <w:rStyle w:val="Emphasis"/>
          <w:highlight w:val="green"/>
        </w:rPr>
        <w:t>exploited by foreign regimes for</w:t>
      </w:r>
      <w:r w:rsidRPr="0092026C">
        <w:rPr>
          <w:rStyle w:val="Emphasis"/>
        </w:rPr>
        <w:t xml:space="preserve"> a range of </w:t>
      </w:r>
      <w:r w:rsidRPr="00DD25D9">
        <w:rPr>
          <w:rStyle w:val="Emphasis"/>
          <w:highlight w:val="green"/>
        </w:rPr>
        <w:t>security and economic purposes</w:t>
      </w:r>
      <w:r w:rsidRPr="0092026C">
        <w:rPr>
          <w:rStyle w:val="Emphasis"/>
        </w:rPr>
        <w:t>,”</w:t>
      </w:r>
      <w:r w:rsidRPr="0092026C">
        <w:t xml:space="preserve"> Bill Evanina, director of the NCSC, told Reuters in response to questions about Chinese genomic companies.</w:t>
      </w:r>
    </w:p>
    <w:p w14:paraId="64F30530" w14:textId="77777777" w:rsidR="004700AF" w:rsidRPr="0092026C" w:rsidRDefault="004700AF" w:rsidP="004700AF">
      <w:r w:rsidRPr="0092026C">
        <w:t xml:space="preserve">BGI and Huawei have said they work together. In a video that is no longer available on Huawei’s site, a </w:t>
      </w:r>
      <w:r w:rsidRPr="0092026C">
        <w:rPr>
          <w:rStyle w:val="Emphasis"/>
        </w:rPr>
        <w:t xml:space="preserve">BGI executive said it processes “staggering volumes of data” from </w:t>
      </w:r>
      <w:r w:rsidRPr="0092026C">
        <w:rPr>
          <w:rStyle w:val="Emphasis"/>
        </w:rPr>
        <w:lastRenderedPageBreak/>
        <w:t>its gene sequencers, stored on Huawei’s high-powered systems</w:t>
      </w:r>
      <w:r w:rsidRPr="0092026C">
        <w:t>. In response to questions from Reuters about whether this information could be shared with China’s government, Huawei said only users of its technology can define who to share data with. “Huawei’s Cloud technology and cloud computing services are secure and compliant with international security standards,” it said, adding it complies with all laws.</w:t>
      </w:r>
    </w:p>
    <w:p w14:paraId="5A1AF53A" w14:textId="77777777" w:rsidR="004700AF" w:rsidRPr="0092026C" w:rsidRDefault="004700AF" w:rsidP="004700AF"/>
    <w:p w14:paraId="727ADB89" w14:textId="77777777" w:rsidR="004700AF" w:rsidRPr="00413D39" w:rsidRDefault="004700AF" w:rsidP="004700AF"/>
    <w:p w14:paraId="6E450E94" w14:textId="77777777" w:rsidR="004700AF" w:rsidRPr="0092026C" w:rsidRDefault="004700AF" w:rsidP="004700AF">
      <w:pPr>
        <w:pStyle w:val="Heading4"/>
        <w:rPr>
          <w:rFonts w:cs="Calibri"/>
        </w:rPr>
      </w:pPr>
      <w:r w:rsidRPr="0092026C">
        <w:rPr>
          <w:rFonts w:cs="Calibri"/>
        </w:rPr>
        <w:t xml:space="preserve">Gains are directly converted to </w:t>
      </w:r>
      <w:r w:rsidRPr="0092026C">
        <w:rPr>
          <w:rFonts w:cs="Calibri"/>
          <w:u w:val="single"/>
        </w:rPr>
        <w:t>military prowess</w:t>
      </w:r>
      <w:r w:rsidRPr="0092026C">
        <w:rPr>
          <w:rFonts w:cs="Calibri"/>
        </w:rPr>
        <w:t xml:space="preserve"> – </w:t>
      </w:r>
      <w:r w:rsidRPr="0092026C">
        <w:rPr>
          <w:rFonts w:cs="Calibri"/>
          <w:u w:val="single"/>
        </w:rPr>
        <w:t>destroys US primacy</w:t>
      </w:r>
      <w:r w:rsidRPr="0092026C">
        <w:rPr>
          <w:rFonts w:cs="Calibri"/>
        </w:rPr>
        <w:t>.</w:t>
      </w:r>
    </w:p>
    <w:p w14:paraId="6A4D2EB0" w14:textId="77777777" w:rsidR="004700AF" w:rsidRPr="0092026C" w:rsidRDefault="004700AF" w:rsidP="004700AF">
      <w:r w:rsidRPr="0092026C">
        <w:rPr>
          <w:rStyle w:val="Style13ptBold"/>
        </w:rPr>
        <w:t>Kuo 17</w:t>
      </w:r>
      <w:r w:rsidRPr="0092026C">
        <w:t xml:space="preserve"> [Mercy A; Executive Vice President at Pamir Consulting; “</w:t>
      </w:r>
      <w:r w:rsidRPr="0092026C">
        <w:rPr>
          <w:rStyle w:val="Emphasis"/>
        </w:rPr>
        <w:t>The Great US-China Biotechnology and Artificial Intelligence Race</w:t>
      </w:r>
      <w:r w:rsidRPr="0092026C">
        <w:t xml:space="preserve">,” The Diplomat; 8/23/17; </w:t>
      </w:r>
      <w:hyperlink r:id="rId12" w:history="1">
        <w:r w:rsidRPr="0092026C">
          <w:rPr>
            <w:rStyle w:val="Hyperlink"/>
          </w:rPr>
          <w:t>https://thediplomat.com/2017/08/the-great-us-china-biotechnology-and-artificial-intelligence-race/</w:t>
        </w:r>
      </w:hyperlink>
      <w:r w:rsidRPr="0092026C">
        <w:t>] TDI // Re-Cut Justin</w:t>
      </w:r>
    </w:p>
    <w:p w14:paraId="2E04F792" w14:textId="77777777" w:rsidR="004700AF" w:rsidRPr="0092026C" w:rsidRDefault="004700AF" w:rsidP="004700AF">
      <w:r w:rsidRPr="0092026C">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0F9A6985" w14:textId="77777777" w:rsidR="004700AF" w:rsidRPr="0092026C" w:rsidRDefault="004700AF" w:rsidP="004700AF">
      <w:r w:rsidRPr="0092026C">
        <w:t xml:space="preserve">Explain the motivation behind Chinese investment in U.S. genomics and artificial intelligence (AI). </w:t>
      </w:r>
    </w:p>
    <w:p w14:paraId="31CEBFC0" w14:textId="77777777" w:rsidR="004700AF" w:rsidRPr="0092026C" w:rsidRDefault="004700AF" w:rsidP="004700AF">
      <w:pPr>
        <w:rPr>
          <w:szCs w:val="26"/>
        </w:rPr>
      </w:pPr>
      <w:r w:rsidRPr="0092026C">
        <w:rPr>
          <w:szCs w:val="26"/>
        </w:rPr>
        <w:t xml:space="preserve">With large public and private investments inland and in the U.S., </w:t>
      </w:r>
      <w:r w:rsidRPr="00DD25D9">
        <w:rPr>
          <w:sz w:val="26"/>
          <w:szCs w:val="26"/>
          <w:highlight w:val="green"/>
          <w:u w:val="single"/>
        </w:rPr>
        <w:t>China</w:t>
      </w:r>
      <w:r w:rsidRPr="0092026C">
        <w:rPr>
          <w:sz w:val="26"/>
          <w:szCs w:val="26"/>
          <w:u w:val="single"/>
        </w:rPr>
        <w:t xml:space="preserve"> plans to become the next AI-Genomics powerhouse</w:t>
      </w:r>
      <w:r w:rsidRPr="0092026C">
        <w:rPr>
          <w:szCs w:val="26"/>
        </w:rPr>
        <w:t xml:space="preserve">, which indicates that these technologies will soon converge in China. </w:t>
      </w:r>
    </w:p>
    <w:p w14:paraId="639EF793" w14:textId="77777777" w:rsidR="004700AF" w:rsidRPr="0092026C" w:rsidRDefault="004700AF" w:rsidP="004700AF">
      <w:pPr>
        <w:rPr>
          <w:szCs w:val="26"/>
        </w:rPr>
      </w:pPr>
      <w:r w:rsidRPr="0092026C">
        <w:rPr>
          <w:sz w:val="26"/>
          <w:szCs w:val="26"/>
          <w:u w:val="single"/>
        </w:rPr>
        <w:t xml:space="preserve">China’s ambition is to </w:t>
      </w:r>
      <w:r w:rsidRPr="00DD25D9">
        <w:rPr>
          <w:sz w:val="26"/>
          <w:szCs w:val="26"/>
          <w:highlight w:val="green"/>
          <w:u w:val="single"/>
        </w:rPr>
        <w:t>lead</w:t>
      </w:r>
      <w:r w:rsidRPr="0092026C">
        <w:rPr>
          <w:sz w:val="26"/>
          <w:szCs w:val="26"/>
          <w:u w:val="single"/>
        </w:rPr>
        <w:t xml:space="preserve"> the global </w:t>
      </w:r>
      <w:r w:rsidRPr="00DD25D9">
        <w:rPr>
          <w:sz w:val="26"/>
          <w:szCs w:val="26"/>
          <w:highlight w:val="green"/>
          <w:u w:val="single"/>
        </w:rPr>
        <w:t>market for</w:t>
      </w:r>
      <w:r w:rsidRPr="0092026C">
        <w:rPr>
          <w:sz w:val="26"/>
          <w:szCs w:val="26"/>
          <w:u w:val="single"/>
        </w:rPr>
        <w:t xml:space="preserve"> precision </w:t>
      </w:r>
      <w:r w:rsidRPr="00DD25D9">
        <w:rPr>
          <w:sz w:val="26"/>
          <w:szCs w:val="26"/>
          <w:highlight w:val="green"/>
          <w:u w:val="single"/>
        </w:rPr>
        <w:t>medicine</w:t>
      </w:r>
      <w:r w:rsidRPr="0092026C">
        <w:rPr>
          <w:szCs w:val="26"/>
        </w:rPr>
        <w:t xml:space="preserve">, </w:t>
      </w:r>
      <w:r w:rsidRPr="0092026C">
        <w:rPr>
          <w:b/>
          <w:bCs/>
          <w:sz w:val="26"/>
          <w:szCs w:val="26"/>
          <w:u w:val="single"/>
        </w:rPr>
        <w:t xml:space="preserve">which </w:t>
      </w:r>
      <w:r w:rsidRPr="00DD25D9">
        <w:rPr>
          <w:b/>
          <w:bCs/>
          <w:sz w:val="26"/>
          <w:szCs w:val="26"/>
          <w:highlight w:val="green"/>
          <w:u w:val="single"/>
        </w:rPr>
        <w:t>necessitates</w:t>
      </w:r>
      <w:r w:rsidRPr="0092026C">
        <w:rPr>
          <w:b/>
          <w:bCs/>
          <w:sz w:val="26"/>
          <w:szCs w:val="26"/>
          <w:u w:val="single"/>
        </w:rPr>
        <w:t xml:space="preserve"> acquiring strategic </w:t>
      </w:r>
      <w:r w:rsidRPr="00DD25D9">
        <w:rPr>
          <w:b/>
          <w:bCs/>
          <w:sz w:val="26"/>
          <w:szCs w:val="26"/>
          <w:highlight w:val="green"/>
          <w:u w:val="single"/>
        </w:rPr>
        <w:t>tech</w:t>
      </w:r>
      <w:r w:rsidRPr="0092026C">
        <w:rPr>
          <w:szCs w:val="26"/>
        </w:rPr>
        <w:t xml:space="preserve">nological and human capital </w:t>
      </w:r>
      <w:r w:rsidRPr="0092026C">
        <w:rPr>
          <w:sz w:val="26"/>
          <w:szCs w:val="26"/>
          <w:u w:val="single"/>
        </w:rPr>
        <w:t>in both genomics and AI</w:t>
      </w:r>
      <w:r w:rsidRPr="0092026C">
        <w:rPr>
          <w:szCs w:val="2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648C9F89" w14:textId="77777777" w:rsidR="004700AF" w:rsidRPr="0092026C" w:rsidRDefault="004700AF" w:rsidP="004700AF">
      <w:r w:rsidRPr="0092026C">
        <w:rPr>
          <w:u w:val="single"/>
        </w:rPr>
        <w:t>There are significant economic incentives behind China’s heavy investment</w:t>
      </w:r>
      <w:r w:rsidRPr="0092026C">
        <w:t xml:space="preserve"> in the increasing convergence of AI and genomics. </w:t>
      </w:r>
      <w:r w:rsidRPr="0092026C">
        <w:rPr>
          <w:u w:val="single"/>
        </w:rPr>
        <w:t>This</w:t>
      </w:r>
      <w:r w:rsidRPr="0092026C">
        <w:t xml:space="preserve"> golden </w:t>
      </w:r>
      <w:r w:rsidRPr="0092026C">
        <w:rPr>
          <w:u w:val="single"/>
        </w:rPr>
        <w:t>combination will drive precision medicine to new</w:t>
      </w:r>
      <w:r w:rsidRPr="0092026C">
        <w:t xml:space="preserve"> </w:t>
      </w:r>
      <w:r w:rsidRPr="0092026C">
        <w:rPr>
          <w:u w:val="single"/>
        </w:rPr>
        <w:t>heights</w:t>
      </w:r>
      <w:r w:rsidRPr="0092026C">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01D14282" w14:textId="77777777" w:rsidR="004700AF" w:rsidRPr="0092026C" w:rsidRDefault="004700AF" w:rsidP="004700AF">
      <w:r w:rsidRPr="0092026C">
        <w:t xml:space="preserve">Assess the implications of iCarbonX of Shenzhen’s decision to invest US$100 million in U.S.-company PatientsLikeMe relative to AI and genomic data collection. </w:t>
      </w:r>
    </w:p>
    <w:p w14:paraId="53F132BE" w14:textId="77777777" w:rsidR="004700AF" w:rsidRPr="0092026C" w:rsidRDefault="004700AF" w:rsidP="004700AF">
      <w:r w:rsidRPr="0092026C">
        <w:t xml:space="preserve">iCarbonX is a pioneer in AI software that learns to recognize useful relationships between large amounts of individuals’ biological, medical, behavioral and psychological </w:t>
      </w:r>
      <w:r w:rsidRPr="0092026C">
        <w:lastRenderedPageBreak/>
        <w:t xml:space="preserve">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w:t>
      </w:r>
    </w:p>
    <w:p w14:paraId="673481BC" w14:textId="77777777" w:rsidR="004700AF" w:rsidRPr="0092026C" w:rsidRDefault="004700AF" w:rsidP="004700AF">
      <w:r w:rsidRPr="0092026C">
        <w:t xml:space="preserve">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6461EA8D" w14:textId="77777777" w:rsidR="004700AF" w:rsidRPr="0092026C" w:rsidRDefault="004700AF" w:rsidP="004700AF">
      <w:r w:rsidRPr="0092026C">
        <w:t xml:space="preserve">Why is Chinese access to U.S. genomic data a national security concern? </w:t>
      </w:r>
    </w:p>
    <w:p w14:paraId="1B701A96" w14:textId="77777777" w:rsidR="004700AF" w:rsidRPr="0092026C" w:rsidRDefault="004700AF" w:rsidP="004700AF">
      <w:pPr>
        <w:rPr>
          <w:b/>
          <w:bCs/>
          <w:sz w:val="26"/>
          <w:szCs w:val="26"/>
          <w:u w:val="single"/>
        </w:rPr>
      </w:pPr>
      <w:r w:rsidRPr="00DD25D9">
        <w:rPr>
          <w:b/>
          <w:bCs/>
          <w:sz w:val="26"/>
          <w:szCs w:val="26"/>
          <w:highlight w:val="green"/>
          <w:u w:val="single"/>
        </w:rPr>
        <w:t>Genomics</w:t>
      </w:r>
      <w:r w:rsidRPr="0092026C">
        <w:rPr>
          <w:szCs w:val="26"/>
        </w:rPr>
        <w:t xml:space="preserve"> and computing research</w:t>
      </w:r>
      <w:r w:rsidRPr="0092026C">
        <w:rPr>
          <w:b/>
          <w:bCs/>
          <w:sz w:val="26"/>
          <w:szCs w:val="26"/>
          <w:u w:val="single"/>
        </w:rPr>
        <w:t xml:space="preserve"> </w:t>
      </w:r>
      <w:r w:rsidRPr="00DD25D9">
        <w:rPr>
          <w:b/>
          <w:bCs/>
          <w:sz w:val="26"/>
          <w:szCs w:val="26"/>
          <w:highlight w:val="green"/>
          <w:u w:val="single"/>
        </w:rPr>
        <w:t>is</w:t>
      </w:r>
      <w:r w:rsidRPr="0092026C">
        <w:rPr>
          <w:b/>
          <w:bCs/>
          <w:sz w:val="26"/>
          <w:szCs w:val="26"/>
          <w:u w:val="single"/>
        </w:rPr>
        <w:t xml:space="preserve"> inherently </w:t>
      </w:r>
      <w:r w:rsidRPr="00DD25D9">
        <w:rPr>
          <w:b/>
          <w:bCs/>
          <w:sz w:val="26"/>
          <w:szCs w:val="26"/>
          <w:highlight w:val="green"/>
          <w:u w:val="single"/>
        </w:rPr>
        <w:t>dual-use</w:t>
      </w:r>
      <w:r w:rsidRPr="0092026C">
        <w:rPr>
          <w:b/>
          <w:bCs/>
          <w:sz w:val="26"/>
          <w:szCs w:val="26"/>
          <w:u w:val="single"/>
        </w:rPr>
        <w:t xml:space="preserve">, therefore a strategic </w:t>
      </w:r>
      <w:r w:rsidRPr="00DD25D9">
        <w:rPr>
          <w:b/>
          <w:bCs/>
          <w:sz w:val="26"/>
          <w:szCs w:val="26"/>
          <w:highlight w:val="green"/>
          <w:u w:val="single"/>
        </w:rPr>
        <w:t xml:space="preserve">advantage </w:t>
      </w:r>
      <w:r w:rsidRPr="0092026C">
        <w:rPr>
          <w:b/>
          <w:bCs/>
          <w:sz w:val="26"/>
          <w:szCs w:val="26"/>
          <w:u w:val="single"/>
        </w:rPr>
        <w:t xml:space="preserve">in a nation’s security arsenal. </w:t>
      </w:r>
    </w:p>
    <w:p w14:paraId="36B8AD88" w14:textId="77777777" w:rsidR="004700AF" w:rsidRPr="0092026C" w:rsidRDefault="004700AF" w:rsidP="004700AF">
      <w:pPr>
        <w:rPr>
          <w:szCs w:val="26"/>
        </w:rPr>
      </w:pPr>
      <w:r w:rsidRPr="0092026C">
        <w:rPr>
          <w:sz w:val="26"/>
          <w:szCs w:val="26"/>
          <w:u w:val="single"/>
        </w:rPr>
        <w:t>Using AI systems to understand</w:t>
      </w:r>
      <w:r w:rsidRPr="0092026C">
        <w:rPr>
          <w:szCs w:val="26"/>
        </w:rPr>
        <w:t xml:space="preserve"> how the functioning of our </w:t>
      </w:r>
      <w:r w:rsidRPr="0092026C">
        <w:rPr>
          <w:sz w:val="26"/>
          <w:szCs w:val="26"/>
          <w:u w:val="single"/>
        </w:rPr>
        <w:t>genomes impacts</w:t>
      </w:r>
      <w:r w:rsidRPr="0092026C">
        <w:rPr>
          <w:szCs w:val="26"/>
        </w:rPr>
        <w:t xml:space="preserve"> our health </w:t>
      </w:r>
      <w:r w:rsidRPr="0092026C">
        <w:rPr>
          <w:b/>
          <w:bCs/>
          <w:sz w:val="26"/>
          <w:szCs w:val="26"/>
          <w:u w:val="single"/>
        </w:rPr>
        <w:t xml:space="preserve">is of strategic </w:t>
      </w:r>
      <w:r w:rsidRPr="00DD25D9">
        <w:rPr>
          <w:b/>
          <w:bCs/>
          <w:sz w:val="26"/>
          <w:szCs w:val="26"/>
          <w:highlight w:val="green"/>
          <w:u w:val="single"/>
        </w:rPr>
        <w:t>importance for biodefense</w:t>
      </w:r>
      <w:r w:rsidRPr="0092026C">
        <w:rPr>
          <w:b/>
          <w:bCs/>
          <w:sz w:val="26"/>
          <w:szCs w:val="26"/>
          <w:u w:val="single"/>
        </w:rPr>
        <w:t>.</w:t>
      </w:r>
      <w:r w:rsidRPr="0092026C">
        <w:rPr>
          <w:szCs w:val="26"/>
        </w:rPr>
        <w:t xml:space="preserve"> </w:t>
      </w:r>
      <w:r w:rsidRPr="0092026C">
        <w:rPr>
          <w:sz w:val="26"/>
          <w:szCs w:val="26"/>
          <w:u w:val="single"/>
        </w:rPr>
        <w:t xml:space="preserve">This knowledge will lead to </w:t>
      </w:r>
      <w:r w:rsidRPr="00DD25D9">
        <w:rPr>
          <w:sz w:val="26"/>
          <w:szCs w:val="26"/>
          <w:highlight w:val="green"/>
          <w:u w:val="single"/>
        </w:rPr>
        <w:t xml:space="preserve">increasing developments </w:t>
      </w:r>
      <w:r w:rsidRPr="0092026C">
        <w:rPr>
          <w:sz w:val="26"/>
          <w:szCs w:val="26"/>
          <w:u w:val="single"/>
        </w:rPr>
        <w:t xml:space="preserve">at the forefront </w:t>
      </w:r>
      <w:r w:rsidRPr="00DD25D9">
        <w:rPr>
          <w:sz w:val="26"/>
          <w:szCs w:val="26"/>
          <w:highlight w:val="green"/>
          <w:u w:val="single"/>
        </w:rPr>
        <w:t>of medical countermeasures</w:t>
      </w:r>
      <w:r w:rsidRPr="0092026C">
        <w:rPr>
          <w:szCs w:val="26"/>
        </w:rPr>
        <w:t xml:space="preserve">, </w:t>
      </w:r>
      <w:r w:rsidRPr="0092026C">
        <w:rPr>
          <w:b/>
          <w:bCs/>
          <w:sz w:val="26"/>
          <w:szCs w:val="26"/>
          <w:u w:val="single"/>
        </w:rPr>
        <w:t>including vaccines</w:t>
      </w:r>
      <w:r w:rsidRPr="0092026C">
        <w:rPr>
          <w:szCs w:val="26"/>
        </w:rPr>
        <w:t xml:space="preserve">, antibiotics, and targeted treatments relying on virus-engineering and microbiome research. </w:t>
      </w:r>
      <w:r w:rsidRPr="0092026C">
        <w:rPr>
          <w:sz w:val="26"/>
          <w:szCs w:val="26"/>
          <w:u w:val="single"/>
        </w:rPr>
        <w:t xml:space="preserve">Applying </w:t>
      </w:r>
      <w:r w:rsidRPr="00DD25D9">
        <w:rPr>
          <w:sz w:val="26"/>
          <w:szCs w:val="26"/>
          <w:highlight w:val="green"/>
          <w:u w:val="single"/>
        </w:rPr>
        <w:t>deep learning</w:t>
      </w:r>
      <w:r w:rsidRPr="0092026C">
        <w:rPr>
          <w:szCs w:val="26"/>
        </w:rPr>
        <w:t xml:space="preserve"> to genomics data-sets </w:t>
      </w:r>
      <w:r w:rsidRPr="0092026C">
        <w:rPr>
          <w:sz w:val="26"/>
          <w:szCs w:val="26"/>
          <w:u w:val="single"/>
        </w:rPr>
        <w:t>could help</w:t>
      </w:r>
      <w:r w:rsidRPr="0092026C">
        <w:rPr>
          <w:szCs w:val="26"/>
        </w:rPr>
        <w:t xml:space="preserve"> geneticists learn how to use genome-editing (CRISPR) to efficiently engineer living systems, but also </w:t>
      </w:r>
      <w:r w:rsidRPr="0092026C">
        <w:rPr>
          <w:sz w:val="26"/>
          <w:szCs w:val="26"/>
          <w:u w:val="single"/>
        </w:rPr>
        <w:t>to treat and, even “</w:t>
      </w:r>
      <w:r w:rsidRPr="00DD25D9">
        <w:rPr>
          <w:sz w:val="26"/>
          <w:szCs w:val="26"/>
          <w:highlight w:val="green"/>
          <w:u w:val="single"/>
        </w:rPr>
        <w:t>optimize</w:t>
      </w:r>
      <w:r w:rsidRPr="0092026C">
        <w:rPr>
          <w:sz w:val="26"/>
          <w:szCs w:val="26"/>
          <w:u w:val="single"/>
        </w:rPr>
        <w:t xml:space="preserve">,” human </w:t>
      </w:r>
      <w:r w:rsidRPr="00DD25D9">
        <w:rPr>
          <w:sz w:val="26"/>
          <w:szCs w:val="26"/>
          <w:highlight w:val="green"/>
          <w:u w:val="single"/>
        </w:rPr>
        <w:t>health</w:t>
      </w:r>
      <w:r w:rsidRPr="0092026C">
        <w:rPr>
          <w:szCs w:val="26"/>
        </w:rPr>
        <w:t xml:space="preserve">, </w:t>
      </w:r>
      <w:r w:rsidRPr="0092026C">
        <w:rPr>
          <w:b/>
          <w:bCs/>
          <w:sz w:val="26"/>
          <w:szCs w:val="26"/>
          <w:u w:val="single"/>
        </w:rPr>
        <w:t xml:space="preserve">with potential </w:t>
      </w:r>
      <w:r w:rsidRPr="00DD25D9">
        <w:rPr>
          <w:b/>
          <w:bCs/>
          <w:sz w:val="26"/>
          <w:szCs w:val="26"/>
          <w:highlight w:val="green"/>
          <w:u w:val="single"/>
        </w:rPr>
        <w:t>applications in military enhancement</w:t>
      </w:r>
      <w:r w:rsidRPr="0092026C">
        <w:rPr>
          <w:b/>
          <w:bCs/>
          <w:szCs w:val="26"/>
        </w:rPr>
        <w:t>s</w:t>
      </w:r>
      <w:r w:rsidRPr="0092026C">
        <w:rPr>
          <w:szCs w:val="26"/>
        </w:rPr>
        <w:t xml:space="preserve">. A $15 million partnership between a U.S. company, Gingko Bioworks, and DARPA aims to genetically design new probiotics as a protection for soldiers against a variety of stomach bugs and illnesses. </w:t>
      </w:r>
    </w:p>
    <w:p w14:paraId="65E6075B" w14:textId="77777777" w:rsidR="004700AF" w:rsidRPr="0092026C" w:rsidRDefault="004700AF" w:rsidP="004700AF">
      <w:pPr>
        <w:rPr>
          <w:szCs w:val="26"/>
        </w:rPr>
      </w:pPr>
      <w:r w:rsidRPr="0092026C">
        <w:rPr>
          <w:szCs w:val="2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DD25D9">
        <w:rPr>
          <w:b/>
          <w:bCs/>
          <w:sz w:val="26"/>
          <w:szCs w:val="26"/>
          <w:highlight w:val="green"/>
          <w:u w:val="single"/>
        </w:rPr>
        <w:t>Gaining access to</w:t>
      </w:r>
      <w:r w:rsidRPr="0092026C">
        <w:rPr>
          <w:b/>
          <w:bCs/>
          <w:sz w:val="26"/>
          <w:szCs w:val="26"/>
          <w:u w:val="single"/>
        </w:rPr>
        <w:t xml:space="preserve"> increasingly large </w:t>
      </w:r>
      <w:r w:rsidRPr="00DD25D9">
        <w:rPr>
          <w:b/>
          <w:bCs/>
          <w:sz w:val="26"/>
          <w:szCs w:val="26"/>
          <w:highlight w:val="green"/>
          <w:u w:val="single"/>
        </w:rPr>
        <w:t>U.S. genomic data-sets gives</w:t>
      </w:r>
      <w:r w:rsidRPr="0092026C">
        <w:rPr>
          <w:b/>
          <w:bCs/>
          <w:sz w:val="26"/>
          <w:szCs w:val="26"/>
          <w:u w:val="single"/>
        </w:rPr>
        <w:t xml:space="preserve"> China a </w:t>
      </w:r>
      <w:r w:rsidRPr="00DD25D9">
        <w:rPr>
          <w:b/>
          <w:bCs/>
          <w:sz w:val="26"/>
          <w:szCs w:val="26"/>
          <w:highlight w:val="green"/>
          <w:u w:val="single"/>
        </w:rPr>
        <w:t>knowledge</w:t>
      </w:r>
      <w:r w:rsidRPr="0092026C">
        <w:rPr>
          <w:b/>
          <w:bCs/>
          <w:sz w:val="26"/>
          <w:szCs w:val="26"/>
          <w:u w:val="single"/>
        </w:rPr>
        <w:t xml:space="preserve"> advantage </w:t>
      </w:r>
      <w:r w:rsidRPr="00DD25D9">
        <w:rPr>
          <w:b/>
          <w:bCs/>
          <w:sz w:val="26"/>
          <w:szCs w:val="26"/>
          <w:highlight w:val="green"/>
          <w:u w:val="single"/>
        </w:rPr>
        <w:t>into</w:t>
      </w:r>
      <w:r w:rsidRPr="0092026C">
        <w:rPr>
          <w:b/>
          <w:bCs/>
          <w:sz w:val="26"/>
          <w:szCs w:val="26"/>
          <w:u w:val="single"/>
        </w:rPr>
        <w:t xml:space="preserve"> leading the next steps in </w:t>
      </w:r>
      <w:r w:rsidRPr="00DD25D9">
        <w:rPr>
          <w:b/>
          <w:bCs/>
          <w:sz w:val="26"/>
          <w:szCs w:val="26"/>
          <w:highlight w:val="green"/>
          <w:u w:val="single"/>
        </w:rPr>
        <w:t>bio-military research</w:t>
      </w:r>
      <w:r w:rsidRPr="0092026C">
        <w:rPr>
          <w:b/>
          <w:bCs/>
          <w:sz w:val="26"/>
          <w:szCs w:val="26"/>
          <w:u w:val="single"/>
        </w:rPr>
        <w:t>.</w:t>
      </w:r>
      <w:r w:rsidRPr="0092026C">
        <w:rPr>
          <w:szCs w:val="26"/>
        </w:rPr>
        <w:t xml:space="preserve"> </w:t>
      </w:r>
    </w:p>
    <w:p w14:paraId="44B51CCD" w14:textId="77777777" w:rsidR="004700AF" w:rsidRPr="0092026C" w:rsidRDefault="004700AF" w:rsidP="004700AF">
      <w:r w:rsidRPr="0092026C">
        <w:t xml:space="preserve">Could biomedical data be used to develop bioweapons? Explain. </w:t>
      </w:r>
    </w:p>
    <w:p w14:paraId="731ED024" w14:textId="77777777" w:rsidR="004700AF" w:rsidRPr="0092026C" w:rsidRDefault="004700AF" w:rsidP="004700AF">
      <w:pPr>
        <w:rPr>
          <w:szCs w:val="26"/>
        </w:rPr>
      </w:pPr>
      <w:r w:rsidRPr="0092026C">
        <w:rPr>
          <w:sz w:val="26"/>
          <w:szCs w:val="26"/>
          <w:u w:val="single"/>
        </w:rPr>
        <w:lastRenderedPageBreak/>
        <w:t xml:space="preserve">Personalized medicine advances mean that personalized </w:t>
      </w:r>
      <w:r w:rsidRPr="00DD25D9">
        <w:rPr>
          <w:sz w:val="26"/>
          <w:szCs w:val="26"/>
          <w:highlight w:val="green"/>
          <w:u w:val="single"/>
        </w:rPr>
        <w:t>bio-attacks</w:t>
      </w:r>
      <w:r w:rsidRPr="0092026C">
        <w:rPr>
          <w:sz w:val="26"/>
          <w:szCs w:val="26"/>
          <w:u w:val="single"/>
        </w:rPr>
        <w:t xml:space="preserve"> are </w:t>
      </w:r>
      <w:r w:rsidRPr="00DD25D9">
        <w:rPr>
          <w:sz w:val="26"/>
          <w:szCs w:val="26"/>
          <w:highlight w:val="green"/>
          <w:u w:val="single"/>
        </w:rPr>
        <w:t>increasingly possible</w:t>
      </w:r>
      <w:r w:rsidRPr="0092026C">
        <w:rPr>
          <w:sz w:val="26"/>
          <w:szCs w:val="26"/>
          <w:u w:val="single"/>
        </w:rPr>
        <w:t xml:space="preserve">. </w:t>
      </w:r>
      <w:r w:rsidRPr="0092026C">
        <w:rPr>
          <w:szCs w:val="26"/>
        </w:rPr>
        <w:t xml:space="preserve">The combination of AI with biomedical data and genome-editing technologies will help us predict genes most important to particular functions. </w:t>
      </w:r>
      <w:r w:rsidRPr="0092026C">
        <w:rPr>
          <w:sz w:val="26"/>
          <w:szCs w:val="26"/>
          <w:u w:val="single"/>
        </w:rPr>
        <w:t xml:space="preserve">Such </w:t>
      </w:r>
      <w:r w:rsidRPr="00DD25D9">
        <w:rPr>
          <w:sz w:val="26"/>
          <w:szCs w:val="26"/>
          <w:highlight w:val="green"/>
          <w:u w:val="single"/>
        </w:rPr>
        <w:t>insights</w:t>
      </w:r>
      <w:r w:rsidRPr="0092026C">
        <w:rPr>
          <w:sz w:val="26"/>
          <w:szCs w:val="26"/>
          <w:u w:val="single"/>
        </w:rPr>
        <w:t xml:space="preserve"> will </w:t>
      </w:r>
      <w:r w:rsidRPr="00DD25D9">
        <w:rPr>
          <w:sz w:val="26"/>
          <w:szCs w:val="26"/>
          <w:highlight w:val="green"/>
          <w:u w:val="single"/>
        </w:rPr>
        <w:t>contribute to</w:t>
      </w:r>
      <w:r w:rsidRPr="0092026C">
        <w:rPr>
          <w:sz w:val="26"/>
          <w:szCs w:val="26"/>
          <w:u w:val="single"/>
        </w:rPr>
        <w:t xml:space="preserve"> knowing how a </w:t>
      </w:r>
      <w:r w:rsidRPr="00DD25D9">
        <w:rPr>
          <w:sz w:val="26"/>
          <w:szCs w:val="26"/>
          <w:highlight w:val="green"/>
          <w:u w:val="single"/>
        </w:rPr>
        <w:t>particular disease</w:t>
      </w:r>
      <w:r w:rsidRPr="0092026C">
        <w:rPr>
          <w:sz w:val="26"/>
          <w:szCs w:val="26"/>
          <w:u w:val="single"/>
        </w:rPr>
        <w:t xml:space="preserve"> occurs,</w:t>
      </w:r>
      <w:r w:rsidRPr="0092026C">
        <w:rPr>
          <w:szCs w:val="26"/>
        </w:rPr>
        <w:t xml:space="preserve"> how a newly-discovered virus has high transmissibility, but also why certain populations and individuals are more susceptible to it. Combining host susceptibility information with pathogenic targeted design, </w:t>
      </w:r>
      <w:r w:rsidRPr="0092026C">
        <w:rPr>
          <w:b/>
          <w:bCs/>
          <w:sz w:val="26"/>
          <w:szCs w:val="26"/>
          <w:u w:val="single"/>
        </w:rPr>
        <w:t xml:space="preserve">malicious actors could </w:t>
      </w:r>
      <w:r w:rsidRPr="00DD25D9">
        <w:rPr>
          <w:b/>
          <w:bCs/>
          <w:sz w:val="26"/>
          <w:szCs w:val="26"/>
          <w:highlight w:val="green"/>
          <w:u w:val="single"/>
        </w:rPr>
        <w:t>engineer pathogens</w:t>
      </w:r>
      <w:r w:rsidRPr="0092026C">
        <w:rPr>
          <w:b/>
          <w:bCs/>
          <w:sz w:val="26"/>
          <w:szCs w:val="26"/>
          <w:u w:val="single"/>
        </w:rPr>
        <w:t xml:space="preserve"> that are tailored to overcome the immune system or the microbiome of specific populations. </w:t>
      </w:r>
    </w:p>
    <w:p w14:paraId="0023F5F6" w14:textId="77777777" w:rsidR="004700AF" w:rsidRPr="0092026C" w:rsidRDefault="004700AF" w:rsidP="004700AF"/>
    <w:p w14:paraId="7E9F7BA9" w14:textId="77777777" w:rsidR="004700AF" w:rsidRPr="0092026C" w:rsidRDefault="004700AF" w:rsidP="004700AF">
      <w:pPr>
        <w:pStyle w:val="Heading4"/>
        <w:rPr>
          <w:rFonts w:cs="Calibri"/>
        </w:rPr>
      </w:pPr>
      <w:r w:rsidRPr="0092026C">
        <w:rPr>
          <w:rFonts w:cs="Calibri"/>
        </w:rPr>
        <w:t xml:space="preserve">That causes </w:t>
      </w:r>
      <w:r w:rsidRPr="0092026C">
        <w:rPr>
          <w:rFonts w:cs="Calibri"/>
          <w:u w:val="single"/>
        </w:rPr>
        <w:t>extinction</w:t>
      </w:r>
      <w:r w:rsidRPr="0092026C">
        <w:rPr>
          <w:rFonts w:cs="Calibri"/>
        </w:rPr>
        <w:t>.</w:t>
      </w:r>
    </w:p>
    <w:p w14:paraId="4758036C" w14:textId="77777777" w:rsidR="004700AF" w:rsidRPr="0092026C" w:rsidRDefault="004700AF" w:rsidP="004700AF">
      <w:r w:rsidRPr="0092026C">
        <w:rPr>
          <w:rStyle w:val="Style13ptBold"/>
        </w:rPr>
        <w:t>Yulis 17</w:t>
      </w:r>
      <w:r w:rsidRPr="0092026C">
        <w:t xml:space="preserve"> [Max; Major in PoliSci, Penn Political Review; “In Defense of Liberal Internationalism,” Penn Political Review; 4/8/17; </w:t>
      </w:r>
      <w:hyperlink r:id="rId13" w:history="1">
        <w:r w:rsidRPr="0092026C">
          <w:rPr>
            <w:rStyle w:val="Hyperlink"/>
          </w:rPr>
          <w:t>http://pennpoliticalreview.org/2017/04/in-defense-of-liberal-internationalism/</w:t>
        </w:r>
      </w:hyperlink>
      <w:r w:rsidRPr="0092026C">
        <w:t>] // Re-Cut Justin</w:t>
      </w:r>
    </w:p>
    <w:p w14:paraId="16882638" w14:textId="77777777" w:rsidR="004700AF" w:rsidRPr="0092026C" w:rsidRDefault="004700AF" w:rsidP="004700AF">
      <w:pPr>
        <w:rPr>
          <w:szCs w:val="26"/>
        </w:rPr>
      </w:pPr>
      <w:r w:rsidRPr="0092026C">
        <w:rPr>
          <w:szCs w:val="26"/>
        </w:rPr>
        <w:t xml:space="preserve">Over the past decade, international headlines have been bombarded with </w:t>
      </w:r>
      <w:r w:rsidRPr="0092026C">
        <w:rPr>
          <w:sz w:val="26"/>
          <w:szCs w:val="26"/>
          <w:u w:val="single"/>
        </w:rPr>
        <w:t xml:space="preserve">stories about the </w:t>
      </w:r>
      <w:r w:rsidRPr="00DD25D9">
        <w:rPr>
          <w:rStyle w:val="Emphasis"/>
          <w:szCs w:val="26"/>
          <w:highlight w:val="green"/>
        </w:rPr>
        <w:t>unraveling</w:t>
      </w:r>
      <w:r w:rsidRPr="0092026C">
        <w:rPr>
          <w:sz w:val="26"/>
          <w:szCs w:val="26"/>
          <w:u w:val="single"/>
        </w:rPr>
        <w:t xml:space="preserve"> of the </w:t>
      </w:r>
      <w:r w:rsidRPr="0092026C">
        <w:rPr>
          <w:rStyle w:val="Emphasis"/>
          <w:szCs w:val="26"/>
        </w:rPr>
        <w:t xml:space="preserve">post-Cold War </w:t>
      </w:r>
      <w:r w:rsidRPr="00DD25D9">
        <w:rPr>
          <w:rStyle w:val="Emphasis"/>
          <w:szCs w:val="26"/>
          <w:highlight w:val="green"/>
        </w:rPr>
        <w:t>world order</w:t>
      </w:r>
      <w:r w:rsidRPr="0092026C">
        <w:rPr>
          <w:sz w:val="26"/>
          <w:szCs w:val="26"/>
          <w:u w:val="single"/>
        </w:rPr>
        <w:t xml:space="preserve">, the creation of </w:t>
      </w:r>
      <w:r w:rsidRPr="0092026C">
        <w:rPr>
          <w:rStyle w:val="Emphasis"/>
          <w:szCs w:val="26"/>
        </w:rPr>
        <w:t>revolutionary smart devices</w:t>
      </w:r>
      <w:r w:rsidRPr="0092026C">
        <w:rPr>
          <w:sz w:val="26"/>
          <w:szCs w:val="26"/>
          <w:u w:val="single"/>
        </w:rPr>
        <w:t xml:space="preserve"> and </w:t>
      </w:r>
      <w:r w:rsidRPr="00DD25D9">
        <w:rPr>
          <w:rStyle w:val="Emphasis"/>
          <w:szCs w:val="26"/>
          <w:highlight w:val="green"/>
        </w:rPr>
        <w:t>military tech</w:t>
      </w:r>
      <w:r w:rsidRPr="0092026C">
        <w:rPr>
          <w:rStyle w:val="Emphasis"/>
          <w:szCs w:val="26"/>
        </w:rPr>
        <w:t>nologies</w:t>
      </w:r>
      <w:r w:rsidRPr="0092026C">
        <w:rPr>
          <w:sz w:val="26"/>
          <w:szCs w:val="26"/>
          <w:u w:val="single"/>
        </w:rPr>
        <w:t xml:space="preserve">, the rise of militant </w:t>
      </w:r>
      <w:r w:rsidRPr="0092026C">
        <w:rPr>
          <w:rStyle w:val="Emphasis"/>
          <w:szCs w:val="26"/>
        </w:rPr>
        <w:t>jihadist organizations</w:t>
      </w:r>
      <w:r w:rsidRPr="0092026C">
        <w:rPr>
          <w:sz w:val="26"/>
          <w:szCs w:val="26"/>
          <w:u w:val="single"/>
        </w:rPr>
        <w:t xml:space="preserve">, and </w:t>
      </w:r>
      <w:r w:rsidRPr="00DD25D9">
        <w:rPr>
          <w:rStyle w:val="Emphasis"/>
          <w:szCs w:val="26"/>
          <w:highlight w:val="green"/>
        </w:rPr>
        <w:t>nuclear prolif</w:t>
      </w:r>
      <w:r w:rsidRPr="0092026C">
        <w:rPr>
          <w:rStyle w:val="Emphasis"/>
          <w:szCs w:val="26"/>
        </w:rPr>
        <w:t>eration</w:t>
      </w:r>
      <w:r w:rsidRPr="0092026C">
        <w:rPr>
          <w:szCs w:val="26"/>
        </w:rPr>
        <w:t xml:space="preserve">. Indeed, times are paradoxically promising and alarming. In relation to treating the world’s ills, </w:t>
      </w:r>
      <w:r w:rsidRPr="0092026C">
        <w:rPr>
          <w:sz w:val="26"/>
          <w:szCs w:val="26"/>
          <w:u w:val="single"/>
        </w:rPr>
        <w:t xml:space="preserve">fortunately, there is a </w:t>
      </w:r>
      <w:r w:rsidRPr="0092026C">
        <w:rPr>
          <w:rStyle w:val="Emphasis"/>
          <w:szCs w:val="26"/>
        </w:rPr>
        <w:t>capable hegemon</w:t>
      </w:r>
      <w:r w:rsidRPr="0092026C">
        <w:rPr>
          <w:sz w:val="26"/>
          <w:szCs w:val="26"/>
          <w:u w:val="single"/>
        </w:rPr>
        <w:t xml:space="preserve">– one that has the ability to revive the world order and traditionally hallmarked human rights, peace, and democracy. </w:t>
      </w:r>
      <w:r w:rsidRPr="0092026C">
        <w:rPr>
          <w:rStyle w:val="Emphasis"/>
          <w:szCs w:val="26"/>
        </w:rPr>
        <w:t>The United States</w:t>
      </w:r>
      <w:r w:rsidRPr="0092026C">
        <w:rPr>
          <w:szCs w:val="26"/>
        </w:rPr>
        <w:t xml:space="preserve">, with all of its shortcomings, had </w:t>
      </w:r>
      <w:r w:rsidRPr="0092026C">
        <w:rPr>
          <w:sz w:val="26"/>
          <w:szCs w:val="26"/>
          <w:u w:val="single"/>
        </w:rPr>
        <w:t xml:space="preserve">crafted an </w:t>
      </w:r>
      <w:r w:rsidRPr="0092026C">
        <w:rPr>
          <w:rStyle w:val="Emphasis"/>
          <w:szCs w:val="26"/>
        </w:rPr>
        <w:t>international agenda</w:t>
      </w:r>
      <w:r w:rsidRPr="0092026C">
        <w:rPr>
          <w:sz w:val="26"/>
          <w:szCs w:val="26"/>
          <w:u w:val="single"/>
        </w:rPr>
        <w:t xml:space="preserve"> that significantly </w:t>
      </w:r>
      <w:r w:rsidRPr="0092026C">
        <w:rPr>
          <w:rStyle w:val="Emphasis"/>
          <w:szCs w:val="26"/>
        </w:rPr>
        <w:t>impacted the post-WWII landscape</w:t>
      </w:r>
      <w:r w:rsidRPr="0092026C">
        <w:rPr>
          <w:sz w:val="26"/>
          <w:szCs w:val="26"/>
          <w:u w:val="single"/>
        </w:rPr>
        <w:t xml:space="preserve">. Countries </w:t>
      </w:r>
      <w:r w:rsidRPr="0092026C">
        <w:rPr>
          <w:rStyle w:val="Emphasis"/>
          <w:szCs w:val="26"/>
        </w:rPr>
        <w:t>invested</w:t>
      </w:r>
      <w:r w:rsidRPr="0092026C">
        <w:rPr>
          <w:sz w:val="26"/>
          <w:szCs w:val="26"/>
          <w:u w:val="single"/>
        </w:rPr>
        <w:t xml:space="preserve"> their ambitions into </w:t>
      </w:r>
      <w:r w:rsidRPr="0092026C">
        <w:rPr>
          <w:rStyle w:val="Emphasis"/>
          <w:szCs w:val="26"/>
        </w:rPr>
        <w:t>security communities</w:t>
      </w:r>
      <w:r w:rsidRPr="0092026C">
        <w:rPr>
          <w:sz w:val="26"/>
          <w:szCs w:val="26"/>
          <w:u w:val="single"/>
        </w:rPr>
        <w:t xml:space="preserve">, </w:t>
      </w:r>
      <w:r w:rsidRPr="0092026C">
        <w:rPr>
          <w:rStyle w:val="Emphasis"/>
          <w:szCs w:val="26"/>
        </w:rPr>
        <w:t>international institutions</w:t>
      </w:r>
      <w:r w:rsidRPr="0092026C">
        <w:rPr>
          <w:sz w:val="26"/>
          <w:szCs w:val="26"/>
          <w:u w:val="single"/>
        </w:rPr>
        <w:t xml:space="preserve">, and </w:t>
      </w:r>
      <w:r w:rsidRPr="0092026C">
        <w:rPr>
          <w:rStyle w:val="Emphasis"/>
          <w:szCs w:val="26"/>
        </w:rPr>
        <w:t>international law</w:t>
      </w:r>
      <w:r w:rsidRPr="0092026C">
        <w:rPr>
          <w:sz w:val="26"/>
          <w:szCs w:val="26"/>
          <w:u w:val="single"/>
        </w:rPr>
        <w:t xml:space="preserve"> in an effort to </w:t>
      </w:r>
      <w:r w:rsidRPr="0092026C">
        <w:rPr>
          <w:rStyle w:val="Emphasis"/>
          <w:szCs w:val="26"/>
        </w:rPr>
        <w:t>mitigate</w:t>
      </w:r>
      <w:r w:rsidRPr="0092026C">
        <w:rPr>
          <w:sz w:val="26"/>
          <w:szCs w:val="26"/>
          <w:u w:val="single"/>
        </w:rPr>
        <w:t xml:space="preserve"> the chances of a nuclear catastrophe or another World War</w:t>
      </w:r>
      <w:r w:rsidRPr="0092026C">
        <w:rPr>
          <w:szCs w:val="2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002EFFF9" w14:textId="77777777" w:rsidR="004700AF" w:rsidRPr="0092026C" w:rsidRDefault="004700AF" w:rsidP="004700AF">
      <w:pPr>
        <w:rPr>
          <w:szCs w:val="26"/>
        </w:rPr>
      </w:pPr>
      <w:r w:rsidRPr="0092026C">
        <w:rPr>
          <w:szCs w:val="2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w:t>
      </w:r>
      <w:r w:rsidRPr="0092026C">
        <w:rPr>
          <w:szCs w:val="26"/>
        </w:rPr>
        <w:lastRenderedPageBreak/>
        <w:t xml:space="preserve">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2026C">
        <w:rPr>
          <w:sz w:val="26"/>
          <w:szCs w:val="26"/>
          <w:u w:val="single"/>
        </w:rPr>
        <w:t xml:space="preserve">Seeing that an </w:t>
      </w:r>
      <w:r w:rsidRPr="0092026C">
        <w:rPr>
          <w:rStyle w:val="Emphasis"/>
          <w:szCs w:val="26"/>
        </w:rPr>
        <w:t>increase</w:t>
      </w:r>
      <w:r w:rsidRPr="0092026C">
        <w:rPr>
          <w:sz w:val="26"/>
          <w:szCs w:val="26"/>
          <w:u w:val="single"/>
        </w:rPr>
        <w:t xml:space="preserve"> in the </w:t>
      </w:r>
      <w:r w:rsidRPr="0092026C">
        <w:rPr>
          <w:rStyle w:val="Emphasis"/>
          <w:szCs w:val="26"/>
        </w:rPr>
        <w:t>magnitude of human casualty</w:t>
      </w:r>
      <w:r w:rsidRPr="0092026C">
        <w:rPr>
          <w:sz w:val="26"/>
          <w:szCs w:val="26"/>
          <w:u w:val="single"/>
        </w:rPr>
        <w:t xml:space="preserve"> is becoming more of a reality due to advancements in </w:t>
      </w:r>
      <w:r w:rsidRPr="0092026C">
        <w:rPr>
          <w:rStyle w:val="Emphasis"/>
          <w:szCs w:val="26"/>
        </w:rPr>
        <w:t>military technology and the increasing outbreaks of civil war</w:t>
      </w:r>
      <w:r w:rsidRPr="0092026C">
        <w:rPr>
          <w:sz w:val="26"/>
          <w:szCs w:val="26"/>
          <w:u w:val="single"/>
        </w:rPr>
        <w:t xml:space="preserve">, international </w:t>
      </w:r>
      <w:r w:rsidRPr="00DD25D9">
        <w:rPr>
          <w:rStyle w:val="Emphasis"/>
          <w:szCs w:val="26"/>
          <w:highlight w:val="green"/>
        </w:rPr>
        <w:t>cooperation</w:t>
      </w:r>
      <w:r w:rsidRPr="00DD25D9">
        <w:rPr>
          <w:sz w:val="26"/>
          <w:szCs w:val="26"/>
          <w:highlight w:val="green"/>
          <w:u w:val="single"/>
        </w:rPr>
        <w:t xml:space="preserve"> </w:t>
      </w:r>
      <w:r w:rsidRPr="0092026C">
        <w:rPr>
          <w:sz w:val="26"/>
          <w:szCs w:val="26"/>
          <w:u w:val="single"/>
        </w:rPr>
        <w:t xml:space="preserve">and the </w:t>
      </w:r>
      <w:r w:rsidRPr="0092026C">
        <w:rPr>
          <w:rStyle w:val="Emphasis"/>
          <w:szCs w:val="26"/>
        </w:rPr>
        <w:t>diffusion</w:t>
      </w:r>
      <w:r w:rsidRPr="0092026C">
        <w:rPr>
          <w:sz w:val="26"/>
          <w:szCs w:val="26"/>
          <w:u w:val="single"/>
        </w:rPr>
        <w:t xml:space="preserve"> of </w:t>
      </w:r>
      <w:r w:rsidRPr="00DD25D9">
        <w:rPr>
          <w:sz w:val="26"/>
          <w:szCs w:val="26"/>
          <w:highlight w:val="green"/>
          <w:u w:val="single"/>
        </w:rPr>
        <w:t xml:space="preserve">norms </w:t>
      </w:r>
      <w:r w:rsidRPr="0092026C">
        <w:rPr>
          <w:sz w:val="26"/>
          <w:szCs w:val="26"/>
          <w:u w:val="single"/>
        </w:rPr>
        <w:t xml:space="preserve">that highlight the importance of </w:t>
      </w:r>
      <w:r w:rsidRPr="00DD25D9">
        <w:rPr>
          <w:sz w:val="26"/>
          <w:szCs w:val="26"/>
          <w:highlight w:val="green"/>
          <w:u w:val="single"/>
        </w:rPr>
        <w:t xml:space="preserve">stable </w:t>
      </w:r>
      <w:r w:rsidRPr="00DD25D9">
        <w:rPr>
          <w:rStyle w:val="Emphasis"/>
          <w:szCs w:val="26"/>
          <w:highlight w:val="green"/>
        </w:rPr>
        <w:t>governance</w:t>
      </w:r>
      <w:r w:rsidRPr="00DD25D9">
        <w:rPr>
          <w:sz w:val="26"/>
          <w:szCs w:val="26"/>
          <w:highlight w:val="green"/>
          <w:u w:val="single"/>
        </w:rPr>
        <w:t xml:space="preserve">, </w:t>
      </w:r>
      <w:r w:rsidRPr="00DD25D9">
        <w:rPr>
          <w:rStyle w:val="Emphasis"/>
          <w:szCs w:val="26"/>
          <w:highlight w:val="green"/>
        </w:rPr>
        <w:t>democracy</w:t>
      </w:r>
      <w:r w:rsidRPr="0092026C">
        <w:rPr>
          <w:sz w:val="26"/>
          <w:szCs w:val="26"/>
          <w:u w:val="single"/>
        </w:rPr>
        <w:t xml:space="preserve">, and </w:t>
      </w:r>
      <w:r w:rsidRPr="00DD25D9">
        <w:rPr>
          <w:rStyle w:val="Emphasis"/>
          <w:szCs w:val="26"/>
          <w:highlight w:val="green"/>
        </w:rPr>
        <w:t>human rights</w:t>
      </w:r>
      <w:r w:rsidRPr="00DD25D9">
        <w:rPr>
          <w:sz w:val="26"/>
          <w:szCs w:val="26"/>
          <w:highlight w:val="green"/>
          <w:u w:val="single"/>
        </w:rPr>
        <w:t xml:space="preserve"> </w:t>
      </w:r>
      <w:r w:rsidRPr="0092026C">
        <w:rPr>
          <w:sz w:val="26"/>
          <w:szCs w:val="26"/>
          <w:u w:val="single"/>
        </w:rPr>
        <w:t xml:space="preserve">is the only recourse to address the rise in sectarian divides and civil conflicts. So long as the </w:t>
      </w:r>
      <w:r w:rsidRPr="0092026C">
        <w:rPr>
          <w:rStyle w:val="Emphasis"/>
          <w:szCs w:val="26"/>
        </w:rPr>
        <w:t>trend</w:t>
      </w:r>
      <w:r w:rsidRPr="0092026C">
        <w:rPr>
          <w:sz w:val="26"/>
          <w:szCs w:val="26"/>
          <w:u w:val="single"/>
        </w:rPr>
        <w:t xml:space="preserve"> of the West’s desire to look inward continues, it is likely that nation </w:t>
      </w:r>
      <w:r w:rsidRPr="00DD25D9">
        <w:rPr>
          <w:sz w:val="26"/>
          <w:szCs w:val="26"/>
          <w:highlight w:val="green"/>
          <w:u w:val="single"/>
        </w:rPr>
        <w:t>states</w:t>
      </w:r>
      <w:r w:rsidRPr="0092026C">
        <w:rPr>
          <w:sz w:val="26"/>
          <w:szCs w:val="26"/>
          <w:u w:val="single"/>
        </w:rPr>
        <w:t xml:space="preserve"> </w:t>
      </w:r>
      <w:r w:rsidRPr="0092026C">
        <w:rPr>
          <w:rStyle w:val="Emphasis"/>
          <w:szCs w:val="26"/>
        </w:rPr>
        <w:t>mired</w:t>
      </w:r>
      <w:r w:rsidRPr="0092026C">
        <w:rPr>
          <w:sz w:val="26"/>
          <w:szCs w:val="26"/>
          <w:u w:val="single"/>
        </w:rPr>
        <w:t xml:space="preserve"> in conflict will devolve into ethnic or tribal enclaves bent on </w:t>
      </w:r>
      <w:r w:rsidRPr="00DD25D9">
        <w:rPr>
          <w:rStyle w:val="Emphasis"/>
          <w:szCs w:val="26"/>
          <w:highlight w:val="green"/>
        </w:rPr>
        <w:t>rely</w:t>
      </w:r>
      <w:r w:rsidRPr="0092026C">
        <w:rPr>
          <w:rStyle w:val="Emphasis"/>
          <w:szCs w:val="26"/>
        </w:rPr>
        <w:t xml:space="preserve">ing </w:t>
      </w:r>
      <w:r w:rsidRPr="00DD25D9">
        <w:rPr>
          <w:rStyle w:val="Emphasis"/>
          <w:szCs w:val="26"/>
          <w:highlight w:val="green"/>
        </w:rPr>
        <w:t>on war to maintain</w:t>
      </w:r>
      <w:r w:rsidRPr="0092026C">
        <w:rPr>
          <w:rStyle w:val="Emphasis"/>
          <w:szCs w:val="26"/>
        </w:rPr>
        <w:t xml:space="preserve"> their legitimacy and </w:t>
      </w:r>
      <w:r w:rsidRPr="00DD25D9">
        <w:rPr>
          <w:rStyle w:val="Emphasis"/>
          <w:szCs w:val="26"/>
          <w:highlight w:val="green"/>
        </w:rPr>
        <w:t>power</w:t>
      </w:r>
      <w:r w:rsidRPr="0092026C">
        <w:rPr>
          <w:szCs w:val="26"/>
        </w:rPr>
        <w:t xml:space="preserve">. Aside from growing sectarianism and the increasing prevalence of failed states, an even more daunting threat come from weapons that transcend the costs of conventional warfare. </w:t>
      </w:r>
    </w:p>
    <w:p w14:paraId="261EADD4" w14:textId="77777777" w:rsidR="004700AF" w:rsidRPr="0092026C" w:rsidRDefault="004700AF" w:rsidP="004700AF">
      <w:pPr>
        <w:rPr>
          <w:rStyle w:val="Emphasis"/>
          <w:szCs w:val="26"/>
        </w:rPr>
      </w:pPr>
      <w:r w:rsidRPr="0092026C">
        <w:rPr>
          <w:sz w:val="26"/>
          <w:szCs w:val="26"/>
          <w:u w:val="single"/>
        </w:rPr>
        <w:t xml:space="preserve">The problem of </w:t>
      </w:r>
      <w:r w:rsidRPr="0092026C">
        <w:rPr>
          <w:rStyle w:val="Emphasis"/>
          <w:szCs w:val="26"/>
        </w:rPr>
        <w:t>nuclear proliferation</w:t>
      </w:r>
      <w:r w:rsidRPr="0092026C">
        <w:rPr>
          <w:sz w:val="26"/>
          <w:szCs w:val="26"/>
          <w:u w:val="single"/>
        </w:rPr>
        <w:t xml:space="preserve"> has been around for </w:t>
      </w:r>
      <w:r w:rsidRPr="0092026C">
        <w:rPr>
          <w:rStyle w:val="Emphasis"/>
          <w:szCs w:val="26"/>
        </w:rPr>
        <w:t>decades</w:t>
      </w:r>
      <w:r w:rsidRPr="0092026C">
        <w:rPr>
          <w:sz w:val="26"/>
          <w:szCs w:val="26"/>
          <w:u w:val="single"/>
        </w:rPr>
        <w:t xml:space="preserve">, and on the eve of President Trump’s inauguration, it appeared that Obama’s lofty goal of advocating for </w:t>
      </w:r>
      <w:r w:rsidRPr="0092026C">
        <w:rPr>
          <w:rStyle w:val="Emphasis"/>
          <w:szCs w:val="26"/>
        </w:rPr>
        <w:t>nonproliferation would no longer be a priority</w:t>
      </w:r>
      <w:r w:rsidRPr="0092026C">
        <w:rPr>
          <w:sz w:val="26"/>
          <w:szCs w:val="26"/>
          <w:u w:val="single"/>
        </w:rPr>
        <w:t xml:space="preserve"> of American foreign policy.[3] In addition, now that the American president is threatening to </w:t>
      </w:r>
      <w:r w:rsidRPr="00DD25D9">
        <w:rPr>
          <w:rStyle w:val="Emphasis"/>
          <w:szCs w:val="26"/>
          <w:highlight w:val="green"/>
        </w:rPr>
        <w:t>undo</w:t>
      </w:r>
      <w:r w:rsidRPr="0092026C">
        <w:rPr>
          <w:rStyle w:val="Emphasis"/>
          <w:szCs w:val="26"/>
        </w:rPr>
        <w:t xml:space="preserve"> much of the United States’ extensive network of </w:t>
      </w:r>
      <w:r w:rsidRPr="00DD25D9">
        <w:rPr>
          <w:rStyle w:val="Emphasis"/>
          <w:szCs w:val="26"/>
          <w:highlight w:val="green"/>
        </w:rPr>
        <w:t>alliances</w:t>
      </w:r>
      <w:r w:rsidRPr="0092026C">
        <w:rPr>
          <w:szCs w:val="26"/>
        </w:rPr>
        <w:t xml:space="preserve">, formerly </w:t>
      </w:r>
      <w:r w:rsidRPr="00DD25D9">
        <w:rPr>
          <w:sz w:val="26"/>
          <w:szCs w:val="26"/>
          <w:highlight w:val="green"/>
          <w:u w:val="single"/>
        </w:rPr>
        <w:t xml:space="preserve">non-nuclear states </w:t>
      </w:r>
      <w:r w:rsidRPr="0092026C">
        <w:rPr>
          <w:sz w:val="26"/>
          <w:szCs w:val="26"/>
          <w:u w:val="single"/>
        </w:rPr>
        <w:t xml:space="preserve">may be forced to </w:t>
      </w:r>
      <w:r w:rsidRPr="00DD25D9">
        <w:rPr>
          <w:rStyle w:val="Emphasis"/>
          <w:szCs w:val="26"/>
          <w:highlight w:val="green"/>
        </w:rPr>
        <w:t>rearm</w:t>
      </w:r>
      <w:r w:rsidRPr="0092026C">
        <w:rPr>
          <w:rStyle w:val="Emphasis"/>
          <w:szCs w:val="26"/>
        </w:rPr>
        <w:t xml:space="preserve"> themselves</w:t>
      </w:r>
      <w:r w:rsidRPr="0092026C">
        <w:rPr>
          <w:sz w:val="26"/>
          <w:szCs w:val="26"/>
          <w:u w:val="single"/>
        </w:rPr>
        <w:t>.</w:t>
      </w:r>
      <w:r w:rsidRPr="0092026C">
        <w:rPr>
          <w:szCs w:val="26"/>
        </w:rPr>
        <w:t xml:space="preserve"> Disarmament is central to liberal internationalism, as was apparent by the Washington Naval Treaty advocated by Wilson, and by the modern CTBT treaty. The reverse is, however, being seen in the modern era, </w:t>
      </w:r>
      <w:r w:rsidRPr="0092026C">
        <w:rPr>
          <w:sz w:val="26"/>
          <w:szCs w:val="26"/>
          <w:u w:val="single"/>
        </w:rPr>
        <w:t xml:space="preserve">with cries coming from </w:t>
      </w:r>
      <w:r w:rsidRPr="00DD25D9">
        <w:rPr>
          <w:rStyle w:val="Emphasis"/>
          <w:szCs w:val="26"/>
          <w:highlight w:val="green"/>
        </w:rPr>
        <w:t>Japan and So</w:t>
      </w:r>
      <w:r w:rsidRPr="0092026C">
        <w:rPr>
          <w:rStyle w:val="Emphasis"/>
          <w:szCs w:val="26"/>
        </w:rPr>
        <w:t xml:space="preserve">uth </w:t>
      </w:r>
      <w:r w:rsidRPr="00DD25D9">
        <w:rPr>
          <w:rStyle w:val="Emphasis"/>
          <w:szCs w:val="26"/>
          <w:highlight w:val="green"/>
        </w:rPr>
        <w:t>Ko</w:t>
      </w:r>
      <w:r w:rsidRPr="0092026C">
        <w:rPr>
          <w:rStyle w:val="Emphasis"/>
          <w:szCs w:val="26"/>
        </w:rPr>
        <w:t>rea to remobilize</w:t>
      </w:r>
      <w:r w:rsidRPr="0092026C">
        <w:rPr>
          <w:sz w:val="26"/>
          <w:szCs w:val="26"/>
          <w:u w:val="single"/>
        </w:rPr>
        <w:t xml:space="preserve"> and begin their own </w:t>
      </w:r>
      <w:r w:rsidRPr="00DD25D9">
        <w:rPr>
          <w:rStyle w:val="Emphasis"/>
          <w:szCs w:val="26"/>
          <w:highlight w:val="green"/>
        </w:rPr>
        <w:t>nuclear</w:t>
      </w:r>
      <w:r w:rsidRPr="0092026C">
        <w:rPr>
          <w:rStyle w:val="Emphasis"/>
          <w:szCs w:val="26"/>
        </w:rPr>
        <w:t xml:space="preserve"> weapon </w:t>
      </w:r>
      <w:r w:rsidRPr="00DD25D9">
        <w:rPr>
          <w:rStyle w:val="Emphasis"/>
          <w:szCs w:val="26"/>
          <w:highlight w:val="green"/>
        </w:rPr>
        <w:t>programs</w:t>
      </w:r>
      <w:r w:rsidRPr="0092026C">
        <w:rPr>
          <w:szCs w:val="26"/>
        </w:rPr>
        <w:t xml:space="preserve">.[4] A world with more nuclear actors is a formula for chaos, especially if nuclear weapons become mass-produced. </w:t>
      </w:r>
      <w:r w:rsidRPr="00DD25D9">
        <w:rPr>
          <w:sz w:val="26"/>
          <w:szCs w:val="26"/>
          <w:highlight w:val="green"/>
          <w:u w:val="single"/>
        </w:rPr>
        <w:t xml:space="preserve">Non-state actors </w:t>
      </w:r>
      <w:r w:rsidRPr="0092026C">
        <w:rPr>
          <w:sz w:val="26"/>
          <w:szCs w:val="26"/>
          <w:u w:val="single"/>
        </w:rPr>
        <w:t xml:space="preserve">will increasingly </w:t>
      </w:r>
      <w:r w:rsidRPr="00DD25D9">
        <w:rPr>
          <w:sz w:val="26"/>
          <w:szCs w:val="26"/>
          <w:highlight w:val="green"/>
          <w:u w:val="single"/>
        </w:rPr>
        <w:t>eye</w:t>
      </w:r>
      <w:r w:rsidRPr="0092026C">
        <w:rPr>
          <w:sz w:val="26"/>
          <w:szCs w:val="26"/>
          <w:u w:val="single"/>
        </w:rPr>
        <w:t xml:space="preserve"> these nuclear sites as was the case near a Belgian nuclear power plant just over a year ago.[5] If any government commits a serious misstep, access to </w:t>
      </w:r>
      <w:r w:rsidRPr="0092026C">
        <w:rPr>
          <w:rStyle w:val="Emphasis"/>
          <w:szCs w:val="26"/>
        </w:rPr>
        <w:t xml:space="preserve">nuclear </w:t>
      </w:r>
      <w:r w:rsidRPr="00DD25D9">
        <w:rPr>
          <w:rStyle w:val="Emphasis"/>
          <w:szCs w:val="26"/>
          <w:highlight w:val="green"/>
        </w:rPr>
        <w:t xml:space="preserve">weapons </w:t>
      </w:r>
      <w:r w:rsidRPr="0092026C">
        <w:rPr>
          <w:rStyle w:val="Emphasis"/>
          <w:szCs w:val="26"/>
        </w:rPr>
        <w:t>on the behalf of terrorist and insurgent groups</w:t>
      </w:r>
      <w:r w:rsidRPr="0092026C">
        <w:rPr>
          <w:sz w:val="26"/>
          <w:szCs w:val="26"/>
          <w:u w:val="single"/>
        </w:rPr>
        <w:t xml:space="preserve"> will become a reality</w:t>
      </w:r>
      <w:r w:rsidRPr="0092026C">
        <w:rPr>
          <w:szCs w:val="2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2026C">
        <w:rPr>
          <w:sz w:val="26"/>
          <w:szCs w:val="26"/>
          <w:u w:val="single"/>
        </w:rPr>
        <w:t xml:space="preserve">a world </w:t>
      </w:r>
      <w:r w:rsidRPr="0092026C">
        <w:rPr>
          <w:rStyle w:val="Emphasis"/>
          <w:szCs w:val="26"/>
        </w:rPr>
        <w:t>full of nuclear weapons</w:t>
      </w:r>
      <w:r w:rsidRPr="0092026C">
        <w:rPr>
          <w:sz w:val="26"/>
          <w:szCs w:val="26"/>
          <w:u w:val="single"/>
        </w:rPr>
        <w:t xml:space="preserve"> and an international system guided by realpolitik could give rise to </w:t>
      </w:r>
      <w:r w:rsidRPr="00DD25D9">
        <w:rPr>
          <w:rStyle w:val="Emphasis"/>
          <w:szCs w:val="26"/>
          <w:highlight w:val="green"/>
        </w:rPr>
        <w:t>nuclear war</w:t>
      </w:r>
      <w:r w:rsidRPr="0092026C">
        <w:rPr>
          <w:rStyle w:val="Emphasis"/>
          <w:szCs w:val="26"/>
        </w:rPr>
        <w:t>fare</w:t>
      </w:r>
      <w:r w:rsidRPr="0092026C">
        <w:rPr>
          <w:sz w:val="26"/>
          <w:szCs w:val="26"/>
          <w:u w:val="single"/>
        </w:rPr>
        <w:t xml:space="preserve">. In today’s world, nuclear weapons leave all states virtually defenseless. But, for nuclear deproliferation to become a cornerstone of the global agenda, a </w:t>
      </w:r>
      <w:r w:rsidRPr="0092026C">
        <w:rPr>
          <w:rStyle w:val="Emphasis"/>
          <w:szCs w:val="26"/>
        </w:rPr>
        <w:t xml:space="preserve">pacifying and </w:t>
      </w:r>
      <w:r w:rsidRPr="00DD25D9">
        <w:rPr>
          <w:rStyle w:val="Emphasis"/>
          <w:szCs w:val="26"/>
          <w:highlight w:val="green"/>
        </w:rPr>
        <w:t xml:space="preserve">democratic power must rise </w:t>
      </w:r>
      <w:r w:rsidRPr="0092026C">
        <w:rPr>
          <w:rStyle w:val="Emphasis"/>
          <w:szCs w:val="26"/>
        </w:rPr>
        <w:t>to the limelight to advocate the virtues of peace, stability, and human rights.</w:t>
      </w:r>
    </w:p>
    <w:p w14:paraId="5F746297" w14:textId="77777777" w:rsidR="001822C1" w:rsidRPr="0092026C" w:rsidRDefault="001822C1" w:rsidP="001822C1"/>
    <w:p w14:paraId="55205B95" w14:textId="1ECA5AC8" w:rsidR="004700AF" w:rsidRPr="004700AF" w:rsidRDefault="004700AF" w:rsidP="004700AF">
      <w:pPr>
        <w:pStyle w:val="Heading3"/>
        <w:rPr>
          <w:rFonts w:cs="Calibri"/>
        </w:rPr>
      </w:pPr>
      <w:r>
        <w:rPr>
          <w:rFonts w:cs="Calibri"/>
        </w:rPr>
        <w:lastRenderedPageBreak/>
        <w:t>1NC – CP</w:t>
      </w:r>
    </w:p>
    <w:p w14:paraId="273C1625" w14:textId="77777777" w:rsidR="001822C1" w:rsidRDefault="001822C1" w:rsidP="001822C1">
      <w:pPr>
        <w:pStyle w:val="Heading4"/>
      </w:pPr>
      <w:r>
        <w:t xml:space="preserve">CP: </w:t>
      </w:r>
      <w:r w:rsidRPr="00C919E7">
        <w:t>Member nations of the World Trade Organization, for CRISPR and genomic medicines, ought to:</w:t>
      </w:r>
    </w:p>
    <w:p w14:paraId="472A55B8" w14:textId="77777777" w:rsidR="001822C1" w:rsidRDefault="001822C1" w:rsidP="001822C1">
      <w:pPr>
        <w:pStyle w:val="Heading4"/>
        <w:numPr>
          <w:ilvl w:val="0"/>
          <w:numId w:val="12"/>
        </w:numPr>
        <w:tabs>
          <w:tab w:val="num" w:pos="1800"/>
        </w:tabs>
        <w:ind w:left="1800"/>
      </w:pPr>
      <w:r w:rsidRPr="00C919E7">
        <w:t>Fund development and distribution.</w:t>
      </w:r>
    </w:p>
    <w:p w14:paraId="3E274A3D" w14:textId="77777777" w:rsidR="001822C1" w:rsidRDefault="001822C1" w:rsidP="001822C1">
      <w:pPr>
        <w:pStyle w:val="Heading4"/>
        <w:numPr>
          <w:ilvl w:val="0"/>
          <w:numId w:val="12"/>
        </w:numPr>
        <w:tabs>
          <w:tab w:val="num" w:pos="1800"/>
        </w:tabs>
        <w:ind w:left="1800"/>
      </w:pPr>
      <w:r w:rsidRPr="00C919E7">
        <w:t>Provide funding and stipends for university collaboration.</w:t>
      </w:r>
    </w:p>
    <w:p w14:paraId="0457CA33" w14:textId="77777777" w:rsidR="001822C1" w:rsidRDefault="001822C1" w:rsidP="001822C1">
      <w:pPr>
        <w:pStyle w:val="Heading4"/>
        <w:numPr>
          <w:ilvl w:val="0"/>
          <w:numId w:val="12"/>
        </w:numPr>
        <w:tabs>
          <w:tab w:val="num" w:pos="1800"/>
        </w:tabs>
        <w:ind w:left="1800"/>
      </w:pPr>
      <w:r w:rsidRPr="00C919E7">
        <w:t>Clarify and spread information about licensing and litigation in patent rights</w:t>
      </w:r>
      <w:r>
        <w:t>.</w:t>
      </w:r>
    </w:p>
    <w:p w14:paraId="36F4B74E" w14:textId="7E5D5E51" w:rsidR="001822C1" w:rsidRDefault="001822C1" w:rsidP="001822C1">
      <w:pPr>
        <w:pStyle w:val="Heading4"/>
      </w:pPr>
      <w:r w:rsidRPr="00C919E7">
        <w:t>The European Union ought to eliminate their trade restrictions on genome editing.</w:t>
      </w:r>
    </w:p>
    <w:p w14:paraId="5EF8473B" w14:textId="77777777" w:rsidR="001822C1" w:rsidRPr="001822C1" w:rsidRDefault="001822C1" w:rsidP="001822C1"/>
    <w:p w14:paraId="7C0A4AE5" w14:textId="3226FC16" w:rsidR="001822C1" w:rsidRDefault="001822C1" w:rsidP="001822C1">
      <w:pPr>
        <w:pStyle w:val="Heading3"/>
        <w:rPr>
          <w:rFonts w:cs="Calibri"/>
        </w:rPr>
      </w:pPr>
      <w:r>
        <w:rPr>
          <w:rFonts w:cs="Calibri"/>
        </w:rPr>
        <w:lastRenderedPageBreak/>
        <w:t>1NC – T</w:t>
      </w:r>
    </w:p>
    <w:p w14:paraId="33A8BC1F" w14:textId="187C2436" w:rsidR="001822C1" w:rsidRPr="0092026C" w:rsidRDefault="001822C1" w:rsidP="001822C1">
      <w:pPr>
        <w:pStyle w:val="Heading4"/>
        <w:rPr>
          <w:rFonts w:cs="Calibri"/>
        </w:rPr>
      </w:pPr>
      <w:r>
        <w:rPr>
          <w:rFonts w:cs="Calibri"/>
        </w:rPr>
        <w:t>M</w:t>
      </w:r>
      <w:r w:rsidRPr="0092026C">
        <w:rPr>
          <w:rFonts w:cs="Calibri"/>
        </w:rPr>
        <w:t xml:space="preserve">edicines </w:t>
      </w:r>
      <w:r>
        <w:rPr>
          <w:rFonts w:cs="Calibri"/>
        </w:rPr>
        <w:t xml:space="preserve">are substances used to </w:t>
      </w:r>
      <w:r w:rsidRPr="0092026C">
        <w:rPr>
          <w:rFonts w:cs="Calibri"/>
        </w:rPr>
        <w:t>prevent, diagnose, or treat</w:t>
      </w:r>
      <w:r>
        <w:rPr>
          <w:rFonts w:cs="Calibri"/>
        </w:rPr>
        <w:t xml:space="preserve"> </w:t>
      </w:r>
      <w:r w:rsidRPr="0092026C">
        <w:rPr>
          <w:rFonts w:cs="Calibri"/>
        </w:rPr>
        <w:t>harms</w:t>
      </w:r>
      <w:r>
        <w:rPr>
          <w:rFonts w:cs="Calibri"/>
        </w:rPr>
        <w:t>.</w:t>
      </w:r>
    </w:p>
    <w:p w14:paraId="6B45C7A7" w14:textId="77777777" w:rsidR="001822C1" w:rsidRPr="0092026C" w:rsidRDefault="001822C1" w:rsidP="001822C1">
      <w:pPr>
        <w:rPr>
          <w:rStyle w:val="StyleUnderline"/>
          <w:b w:val="0"/>
        </w:rPr>
      </w:pPr>
      <w:r w:rsidRPr="0092026C">
        <w:rPr>
          <w:rFonts w:eastAsiaTheme="majorEastAsia"/>
          <w:b/>
          <w:bCs/>
          <w:sz w:val="26"/>
          <w:szCs w:val="26"/>
        </w:rPr>
        <w:t>MRS 20</w:t>
      </w:r>
      <w:r w:rsidRPr="0092026C">
        <w:t xml:space="preserve"> [(MAINE REVENUE SERVICE SALES, FUEL &amp; SPECIAL TAX DIVISION) “A REFERENCE GUIDE TO THE SALES AND USE TAX LAW” </w:t>
      </w:r>
      <w:hyperlink r:id="rId14" w:history="1">
        <w:r w:rsidRPr="0092026C">
          <w:rPr>
            <w:rStyle w:val="Hyperlink"/>
          </w:rPr>
          <w:t>https://www.maine.gov/revenue/sites/maine.gov.revenue/files/inline-files/Reference%20Guide%202020.pdf</w:t>
        </w:r>
      </w:hyperlink>
      <w:r w:rsidRPr="0092026C">
        <w:t xml:space="preserve"> December 2020] SS</w:t>
      </w:r>
      <w:r w:rsidRPr="00DD25D9">
        <w:rPr>
          <w:rStyle w:val="StyleUnderline"/>
          <w:highlight w:val="green"/>
        </w:rPr>
        <w:t xml:space="preserve"> </w:t>
      </w:r>
    </w:p>
    <w:p w14:paraId="6F094A73" w14:textId="77777777" w:rsidR="001822C1" w:rsidRPr="0092026C" w:rsidRDefault="000658F7" w:rsidP="001822C1">
      <w:hyperlink r:id="rId15" w:history="1">
        <w:r w:rsidR="001822C1" w:rsidRPr="00DD25D9">
          <w:rPr>
            <w:rStyle w:val="StyleUnderline"/>
            <w:highlight w:val="green"/>
          </w:rPr>
          <w:t>Medicines</w:t>
        </w:r>
      </w:hyperlink>
      <w:r w:rsidR="001822C1" w:rsidRPr="00DD25D9">
        <w:rPr>
          <w:rStyle w:val="StyleUnderline"/>
          <w:highlight w:val="green"/>
        </w:rPr>
        <w:t> means</w:t>
      </w:r>
      <w:r w:rsidR="001822C1" w:rsidRPr="0092026C">
        <w:rPr>
          <w:rStyle w:val="StyleUnderline"/>
        </w:rPr>
        <w:t xml:space="preserve"> antibiotics, analgesics, antipyretics, stimulants, sedatives, antitoxins, anesthetics, antipruritics, hormones, antihistamines, certain “dermal fillers</w:t>
      </w:r>
      <w:r w:rsidR="001822C1" w:rsidRPr="0092026C">
        <w:t xml:space="preserve">” (such as BoTox®), </w:t>
      </w:r>
      <w:r w:rsidR="001822C1" w:rsidRPr="0092026C">
        <w:rPr>
          <w:rStyle w:val="StyleUnderline"/>
        </w:rPr>
        <w:t xml:space="preserve">injectable contrast agents, vitamins, oxygen, </w:t>
      </w:r>
      <w:r w:rsidR="001822C1" w:rsidRPr="0092026C">
        <w:rPr>
          <w:rStyle w:val="Emphasis"/>
        </w:rPr>
        <w:t xml:space="preserve">vaccines and other </w:t>
      </w:r>
      <w:r w:rsidR="001822C1" w:rsidRPr="00DD25D9">
        <w:rPr>
          <w:rStyle w:val="Emphasis"/>
          <w:highlight w:val="green"/>
        </w:rPr>
        <w:t>substances</w:t>
      </w:r>
      <w:r w:rsidR="001822C1" w:rsidRPr="0092026C">
        <w:rPr>
          <w:rStyle w:val="Emphasis"/>
        </w:rPr>
        <w:t xml:space="preserve"> that are </w:t>
      </w:r>
      <w:r w:rsidR="001822C1" w:rsidRPr="00DD25D9">
        <w:rPr>
          <w:rStyle w:val="Emphasis"/>
          <w:highlight w:val="green"/>
        </w:rPr>
        <w:t>used in the prevention, diagnosis or treatment of disease or injury</w:t>
      </w:r>
      <w:r w:rsidR="001822C1" w:rsidRPr="0092026C">
        <w:t xml:space="preserve"> and that either (1) require a prescription in order to be purchased or administered to the retail consumer or patient; or (2) are sold in packaging.</w:t>
      </w:r>
    </w:p>
    <w:p w14:paraId="3C14DF97" w14:textId="548BEA0E" w:rsidR="001822C1" w:rsidRDefault="001822C1" w:rsidP="001822C1"/>
    <w:p w14:paraId="6BF5F075" w14:textId="77777777" w:rsidR="001822C1" w:rsidRPr="009C469D" w:rsidRDefault="001822C1" w:rsidP="001822C1">
      <w:pPr>
        <w:pStyle w:val="Heading4"/>
      </w:pPr>
      <w:r w:rsidRPr="009C469D">
        <w:t>Medicine</w:t>
      </w:r>
      <w:r>
        <w:t>s</w:t>
      </w:r>
      <w:r w:rsidRPr="009C469D">
        <w:t xml:space="preserve"> solely refer to </w:t>
      </w:r>
      <w:r w:rsidRPr="009C469D">
        <w:rPr>
          <w:u w:val="single"/>
        </w:rPr>
        <w:t>physical substances.</w:t>
      </w:r>
    </w:p>
    <w:p w14:paraId="55169C15" w14:textId="77777777" w:rsidR="001822C1" w:rsidRPr="009C469D" w:rsidRDefault="001822C1" w:rsidP="001822C1">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6"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5F6EBAE7" w14:textId="77777777" w:rsidR="001822C1" w:rsidRPr="009C469D" w:rsidRDefault="001822C1" w:rsidP="001822C1">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169EFA53" w14:textId="360511A0" w:rsidR="001822C1" w:rsidRDefault="001822C1" w:rsidP="001822C1"/>
    <w:p w14:paraId="2A15E0E2" w14:textId="48D33CE4" w:rsidR="004700AF" w:rsidRDefault="004700AF" w:rsidP="004700AF">
      <w:pPr>
        <w:pStyle w:val="Heading4"/>
      </w:pPr>
      <w:r>
        <w:t xml:space="preserve">CRISPR is a platform technology, </w:t>
      </w:r>
      <w:r w:rsidRPr="00CE7371">
        <w:rPr>
          <w:u w:val="single"/>
        </w:rPr>
        <w:t>not a medicine</w:t>
      </w:r>
      <w:r>
        <w:t>.</w:t>
      </w:r>
    </w:p>
    <w:p w14:paraId="2460F7E0" w14:textId="77777777" w:rsidR="004700AF" w:rsidRDefault="004700AF" w:rsidP="004700AF">
      <w:r w:rsidRPr="00CE7371">
        <w:rPr>
          <w:rStyle w:val="Style13ptBold"/>
        </w:rPr>
        <w:t>Editas Medicine</w:t>
      </w:r>
      <w:r>
        <w:t xml:space="preserve"> [(</w:t>
      </w:r>
      <w:r w:rsidRPr="00086EEE">
        <w:t>a clinical-stage biotechnology company which is developing therapies based on CRISPR–Cas9 gene editing technology</w:t>
      </w:r>
      <w:r>
        <w:t>)</w:t>
      </w:r>
      <w:r w:rsidRPr="00086EEE">
        <w:t>.</w:t>
      </w:r>
      <w:r>
        <w:t xml:space="preserve">, No Date, </w:t>
      </w:r>
      <w:r w:rsidRPr="00086EEE">
        <w:t>CRISPR Gene Editing</w:t>
      </w:r>
      <w:r>
        <w:t xml:space="preserve">, </w:t>
      </w:r>
      <w:hyperlink r:id="rId17" w:history="1">
        <w:r w:rsidRPr="00297C2F">
          <w:rPr>
            <w:rStyle w:val="Hyperlink"/>
          </w:rPr>
          <w:t>https://www.editasmedicine.com/crispr-gene-editing/</w:t>
        </w:r>
      </w:hyperlink>
      <w:r>
        <w:t>] Justin</w:t>
      </w:r>
    </w:p>
    <w:p w14:paraId="37120193" w14:textId="77777777" w:rsidR="004700AF" w:rsidRPr="00796006" w:rsidRDefault="004700AF" w:rsidP="004700AF">
      <w:pPr>
        <w:rPr>
          <w:sz w:val="26"/>
          <w:u w:val="single"/>
        </w:rPr>
      </w:pPr>
      <w:r w:rsidRPr="007B192F">
        <w:rPr>
          <w:rStyle w:val="StyleUnderline"/>
          <w:highlight w:val="green"/>
        </w:rPr>
        <w:t>CRISPR</w:t>
      </w:r>
      <w:r w:rsidRPr="007B192F">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genome, and </w:t>
      </w:r>
      <w:r w:rsidRPr="007B192F">
        <w:rPr>
          <w:rStyle w:val="StyleUnderline"/>
          <w:highlight w:val="green"/>
        </w:rPr>
        <w:t>has the potential to help</w:t>
      </w:r>
      <w:r w:rsidRPr="007B192F">
        <w:rPr>
          <w:rStyle w:val="StyleUnderline"/>
        </w:rPr>
        <w:t xml:space="preserve"> us </w:t>
      </w:r>
      <w:r w:rsidRPr="007B192F">
        <w:rPr>
          <w:rStyle w:val="StyleUnderline"/>
          <w:highlight w:val="green"/>
        </w:rPr>
        <w:t>develop medicines</w:t>
      </w:r>
      <w:r w:rsidRPr="007B192F">
        <w:rPr>
          <w:rStyle w:val="StyleUnderline"/>
        </w:rPr>
        <w:t xml:space="preserve"> for people with a wide variety of diseases. We view CRISPR </w:t>
      </w:r>
      <w:r w:rsidRPr="007B192F">
        <w:rPr>
          <w:rStyle w:val="StyleUnderline"/>
          <w:highlight w:val="green"/>
        </w:rPr>
        <w:t>as a “platform” tech</w:t>
      </w:r>
      <w:r w:rsidRPr="007B192F">
        <w:rPr>
          <w:rStyle w:val="StyleUnderline"/>
        </w:rPr>
        <w:t>nology because of its ability to target DNA in any cell or tissue.</w:t>
      </w:r>
    </w:p>
    <w:p w14:paraId="12CF37E4" w14:textId="169491C3" w:rsidR="001822C1" w:rsidRDefault="001822C1" w:rsidP="001822C1">
      <w:pPr>
        <w:rPr>
          <w:rFonts w:eastAsiaTheme="majorEastAsia" w:cs="Calibri"/>
          <w:b/>
          <w:bCs/>
          <w:sz w:val="32"/>
          <w:szCs w:val="32"/>
          <w:u w:val="single"/>
        </w:rPr>
      </w:pPr>
    </w:p>
    <w:p w14:paraId="4BF75F9F" w14:textId="77777777" w:rsidR="00FD4D95" w:rsidRPr="0092026C" w:rsidRDefault="00FD4D95" w:rsidP="00FD4D95">
      <w:pPr>
        <w:pStyle w:val="Heading4"/>
        <w:rPr>
          <w:rFonts w:cs="Calibri"/>
        </w:rPr>
      </w:pPr>
      <w:r w:rsidRPr="0092026C">
        <w:rPr>
          <w:rFonts w:cs="Calibri"/>
        </w:rPr>
        <w:lastRenderedPageBreak/>
        <w:t xml:space="preserve">Negate – </w:t>
      </w:r>
    </w:p>
    <w:p w14:paraId="6C1C3B9D" w14:textId="77777777" w:rsidR="00FD4D95" w:rsidRPr="0092026C" w:rsidRDefault="00FD4D95" w:rsidP="00FD4D95">
      <w:pPr>
        <w:pStyle w:val="Heading4"/>
        <w:rPr>
          <w:rFonts w:cs="Calibri"/>
        </w:rPr>
      </w:pPr>
      <w:r w:rsidRPr="0092026C">
        <w:rPr>
          <w:rFonts w:cs="Calibri"/>
        </w:rPr>
        <w:t>1] Limits – their model explodes it to medical devices,</w:t>
      </w:r>
      <w:r>
        <w:rPr>
          <w:rFonts w:cs="Calibri"/>
        </w:rPr>
        <w:t xml:space="preserve"> any form of strategy for medical research</w:t>
      </w:r>
      <w:r w:rsidRPr="0092026C">
        <w:rPr>
          <w:rFonts w:cs="Calibri"/>
        </w:rPr>
        <w:t xml:space="preserve">, </w:t>
      </w:r>
      <w:r>
        <w:rPr>
          <w:rFonts w:cs="Calibri"/>
        </w:rPr>
        <w:t>databases that are used to create medicines</w:t>
      </w:r>
      <w:r w:rsidRPr="0092026C">
        <w:rPr>
          <w:rFonts w:cs="Calibri"/>
        </w:rPr>
        <w:t xml:space="preserve"> and more – only our definition creates a reasonable caselist for medicines while they make prep impossible and wreck engagement</w:t>
      </w:r>
    </w:p>
    <w:p w14:paraId="1227E29C" w14:textId="77777777" w:rsidR="00FD4D95" w:rsidRPr="0092026C" w:rsidRDefault="00FD4D95" w:rsidP="00FD4D95">
      <w:pPr>
        <w:pStyle w:val="Heading4"/>
        <w:rPr>
          <w:rFonts w:cs="Calibri"/>
        </w:rPr>
      </w:pPr>
      <w:r w:rsidRPr="0092026C">
        <w:rPr>
          <w:rFonts w:cs="Calibri"/>
        </w:rPr>
        <w:t>2] Precision – MRS is a legal definition of medicines from codified law and has intent to define which proves we’re right and consistent with topic lit</w:t>
      </w:r>
    </w:p>
    <w:p w14:paraId="24756C4A" w14:textId="77777777" w:rsidR="00FD4D95" w:rsidRPr="0092026C" w:rsidRDefault="00FD4D95" w:rsidP="00FD4D95">
      <w:pPr>
        <w:pStyle w:val="Heading4"/>
        <w:rPr>
          <w:rFonts w:cs="Calibri"/>
        </w:rPr>
      </w:pPr>
      <w:r w:rsidRPr="0092026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5CA89F62" w14:textId="77777777" w:rsidR="00FD4D95" w:rsidRDefault="00FD4D95" w:rsidP="001822C1">
      <w:pPr>
        <w:rPr>
          <w:rFonts w:eastAsiaTheme="majorEastAsia" w:cs="Calibri"/>
          <w:b/>
          <w:bCs/>
          <w:sz w:val="32"/>
          <w:szCs w:val="32"/>
          <w:u w:val="single"/>
        </w:rPr>
      </w:pPr>
    </w:p>
    <w:p w14:paraId="5D7D1976" w14:textId="417096BB" w:rsidR="004700AF" w:rsidRDefault="004700AF" w:rsidP="004700AF">
      <w:pPr>
        <w:pStyle w:val="Heading3"/>
      </w:pPr>
      <w:r>
        <w:lastRenderedPageBreak/>
        <w:t>1NC – DA</w:t>
      </w:r>
    </w:p>
    <w:p w14:paraId="18BC7E38" w14:textId="77777777" w:rsidR="004700AF" w:rsidRPr="00F95F09" w:rsidRDefault="004700AF" w:rsidP="004700AF">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1242F6B3" w14:textId="77777777" w:rsidR="004700AF" w:rsidRPr="00F95F09" w:rsidRDefault="004700AF" w:rsidP="004700AF">
      <w:r w:rsidRPr="00F95F09">
        <w:rPr>
          <w:rStyle w:val="Style13ptBold"/>
        </w:rPr>
        <w:t>Elliott </w:t>
      </w:r>
      <w:r>
        <w:rPr>
          <w:rStyle w:val="Style13ptBold"/>
        </w:rPr>
        <w:t>9-16</w:t>
      </w:r>
      <w:r w:rsidRPr="00F95F09">
        <w:t> (</w:t>
      </w:r>
      <w:r w:rsidRPr="00777AD3">
        <w:t>Philip Elliott is a Washington Correspondent for TIME. Before joining TIME in early 2015, he spent almost a decade at The Associated Press, where he covered politics, campaign finance, education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2DFEE807" w14:textId="77777777" w:rsidR="004700AF" w:rsidRPr="000E58A7" w:rsidRDefault="004700AF" w:rsidP="004700AF">
      <w:pPr>
        <w:rPr>
          <w:sz w:val="26"/>
          <w:szCs w:val="26"/>
          <w:u w:val="single"/>
        </w:rPr>
      </w:pPr>
      <w:r w:rsidRPr="000E58A7">
        <w:rPr>
          <w:sz w:val="26"/>
          <w:szCs w:val="26"/>
          <w:u w:val="single"/>
        </w:rPr>
        <w:t xml:space="preserve">House </w:t>
      </w:r>
      <w:r w:rsidRPr="000E58A7">
        <w:rPr>
          <w:sz w:val="26"/>
          <w:szCs w:val="26"/>
          <w:highlight w:val="green"/>
          <w:u w:val="single"/>
        </w:rPr>
        <w:t>Dem</w:t>
      </w:r>
      <w:r w:rsidRPr="000E58A7">
        <w:rPr>
          <w:sz w:val="26"/>
          <w:szCs w:val="26"/>
          <w:u w:val="single"/>
        </w:rPr>
        <w:t>ocrat</w:t>
      </w:r>
      <w:r w:rsidRPr="000E58A7">
        <w:rPr>
          <w:sz w:val="26"/>
          <w:szCs w:val="26"/>
          <w:highlight w:val="green"/>
          <w:u w:val="single"/>
        </w:rPr>
        <w:t>s</w:t>
      </w:r>
      <w:r w:rsidRPr="000E58A7">
        <w:rPr>
          <w:sz w:val="26"/>
          <w:szCs w:val="26"/>
          <w:u w:val="single"/>
        </w:rPr>
        <w:t xml:space="preserve"> yesterday </w:t>
      </w:r>
      <w:r w:rsidRPr="000E58A7">
        <w:rPr>
          <w:sz w:val="26"/>
          <w:szCs w:val="26"/>
          <w:highlight w:val="green"/>
          <w:u w:val="single"/>
        </w:rPr>
        <w:t>finished penning</w:t>
      </w:r>
      <w:r w:rsidRPr="000E58A7">
        <w:rPr>
          <w:sz w:val="26"/>
          <w:szCs w:val="26"/>
          <w:u w:val="single"/>
        </w:rPr>
        <w:t xml:space="preserve"> a 2,600-page </w:t>
      </w:r>
      <w:r w:rsidRPr="000E58A7">
        <w:rPr>
          <w:sz w:val="26"/>
          <w:szCs w:val="26"/>
          <w:highlight w:val="green"/>
          <w:u w:val="single"/>
        </w:rPr>
        <w:t xml:space="preserve">bill that </w:t>
      </w:r>
      <w:r w:rsidRPr="000E58A7">
        <w:rPr>
          <w:b/>
          <w:bCs/>
          <w:sz w:val="26"/>
          <w:szCs w:val="26"/>
          <w:highlight w:val="green"/>
          <w:u w:val="single"/>
        </w:rPr>
        <w:t>finally outlines the specifics</w:t>
      </w:r>
      <w:r w:rsidRPr="000E58A7">
        <w:rPr>
          <w:sz w:val="26"/>
          <w:szCs w:val="26"/>
          <w:u w:val="single"/>
        </w:rPr>
        <w:t xml:space="preserve"> of their ambitious “soft” infrastructure plan that won’t attract a single Republican vote</w:t>
      </w:r>
      <w:r w:rsidRPr="000E58A7">
        <w:rPr>
          <w:szCs w:val="26"/>
        </w:rPr>
        <w:t xml:space="preserve">. But no one was really rushing to Schneider’s for bottles of bubbly. For a party ready to spend $3.5 trillion to fund its social policy agenda, there were plenty of glum faces on Capitol Hill. 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Put another way? </w:t>
      </w:r>
      <w:r w:rsidRPr="000E58A7">
        <w:rPr>
          <w:sz w:val="26"/>
          <w:szCs w:val="26"/>
          <w:highlight w:val="green"/>
          <w:u w:val="single"/>
        </w:rPr>
        <w:t xml:space="preserve">Brace </w:t>
      </w:r>
      <w:r w:rsidRPr="000E58A7">
        <w:rPr>
          <w:b/>
          <w:bCs/>
          <w:sz w:val="26"/>
          <w:szCs w:val="26"/>
          <w:highlight w:val="green"/>
          <w:u w:val="single"/>
        </w:rPr>
        <w:t>for some nasty politics</w:t>
      </w:r>
      <w:r w:rsidRPr="000E58A7">
        <w:rPr>
          <w:sz w:val="26"/>
          <w:szCs w:val="26"/>
          <w:u w:val="single"/>
        </w:rPr>
        <w:t xml:space="preserve"> over the next two weeks as House Speaker Nancy Pelosi tries to get this bill to a vote before the budget year ends on Sept. 30. And those 2,600 pages had better be recyclable.</w:t>
      </w:r>
      <w:r w:rsidRPr="000E58A7">
        <w:rPr>
          <w:szCs w:val="26"/>
        </w:rPr>
        <w:t xml:space="preserve"> </w:t>
      </w:r>
      <w:r w:rsidRPr="000E58A7">
        <w:rPr>
          <w:sz w:val="26"/>
          <w:szCs w:val="26"/>
          <w:highlight w:val="green"/>
          <w:u w:val="single"/>
        </w:rPr>
        <w:t xml:space="preserve">Democrats can </w:t>
      </w:r>
      <w:r w:rsidRPr="000E58A7">
        <w:rPr>
          <w:b/>
          <w:bCs/>
          <w:sz w:val="26"/>
          <w:szCs w:val="26"/>
          <w:highlight w:val="green"/>
          <w:u w:val="single"/>
        </w:rPr>
        <w:t>only afford three defectors</w:t>
      </w:r>
      <w:r w:rsidRPr="000E58A7">
        <w:rPr>
          <w:sz w:val="26"/>
          <w:szCs w:val="26"/>
          <w:u w:val="single"/>
        </w:rPr>
        <w:t xml:space="preserve"> if they want to usher this bill into law, </w:t>
      </w:r>
      <w:r w:rsidRPr="000E58A7">
        <w:rPr>
          <w:b/>
          <w:bCs/>
          <w:sz w:val="26"/>
          <w:szCs w:val="26"/>
          <w:highlight w:val="green"/>
          <w:u w:val="single"/>
          <w:bdr w:val="single" w:sz="12" w:space="0" w:color="auto"/>
        </w:rPr>
        <w:t>and they’re perilously close to failure</w:t>
      </w:r>
      <w:r w:rsidRPr="000E58A7">
        <w:rPr>
          <w:szCs w:val="26"/>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All of this, of course, </w:t>
      </w:r>
      <w:r w:rsidRPr="000E58A7">
        <w:rPr>
          <w:sz w:val="26"/>
          <w:szCs w:val="26"/>
          <w:u w:val="single"/>
        </w:rPr>
        <w:t xml:space="preserve">comes as President Joe </w:t>
      </w:r>
      <w:r w:rsidRPr="000E58A7">
        <w:rPr>
          <w:sz w:val="26"/>
          <w:szCs w:val="26"/>
          <w:highlight w:val="green"/>
          <w:u w:val="single"/>
        </w:rPr>
        <w:t>Biden and</w:t>
      </w:r>
      <w:r w:rsidRPr="000E58A7">
        <w:rPr>
          <w:sz w:val="26"/>
          <w:szCs w:val="26"/>
          <w:u w:val="single"/>
        </w:rPr>
        <w:t xml:space="preserve"> his top </w:t>
      </w:r>
      <w:r w:rsidRPr="000E58A7">
        <w:rPr>
          <w:sz w:val="26"/>
          <w:szCs w:val="26"/>
          <w:highlight w:val="green"/>
          <w:u w:val="single"/>
        </w:rPr>
        <w:t>aides</w:t>
      </w:r>
      <w:r w:rsidRPr="000E58A7">
        <w:rPr>
          <w:sz w:val="26"/>
          <w:szCs w:val="26"/>
          <w:u w:val="single"/>
        </w:rPr>
        <w:t xml:space="preserve"> in the White House </w:t>
      </w:r>
      <w:r w:rsidRPr="000E58A7">
        <w:rPr>
          <w:sz w:val="26"/>
          <w:szCs w:val="26"/>
          <w:highlight w:val="green"/>
          <w:u w:val="single"/>
        </w:rPr>
        <w:t xml:space="preserve">have </w:t>
      </w:r>
      <w:r w:rsidRPr="000E58A7">
        <w:rPr>
          <w:sz w:val="26"/>
          <w:szCs w:val="26"/>
          <w:highlight w:val="green"/>
          <w:u w:val="single"/>
        </w:rPr>
        <w:lastRenderedPageBreak/>
        <w:t>been trying to get</w:t>
      </w:r>
      <w:r w:rsidRPr="000E58A7">
        <w:rPr>
          <w:sz w:val="26"/>
          <w:szCs w:val="26"/>
          <w:u w:val="single"/>
        </w:rPr>
        <w:t xml:space="preserve"> Senate </w:t>
      </w:r>
      <w:r w:rsidRPr="000E58A7">
        <w:rPr>
          <w:b/>
          <w:bCs/>
          <w:sz w:val="26"/>
          <w:szCs w:val="26"/>
          <w:highlight w:val="green"/>
          <w:u w:val="single"/>
        </w:rPr>
        <w:t>centrists onboard</w:t>
      </w:r>
      <w:r w:rsidRPr="000E58A7">
        <w:rPr>
          <w:sz w:val="26"/>
          <w:szCs w:val="26"/>
          <w:u w:val="single"/>
        </w:rPr>
        <w:t xml:space="preserve">. Just yesterday, he </w:t>
      </w:r>
      <w:r w:rsidRPr="000E58A7">
        <w:rPr>
          <w:b/>
          <w:bCs/>
          <w:sz w:val="26"/>
          <w:szCs w:val="26"/>
          <w:highlight w:val="green"/>
          <w:u w:val="single"/>
          <w:bdr w:val="single" w:sz="12" w:space="0" w:color="auto"/>
        </w:rPr>
        <w:t>met separately with</w:t>
      </w:r>
      <w:r w:rsidRPr="000E58A7">
        <w:rPr>
          <w:b/>
          <w:bCs/>
          <w:sz w:val="26"/>
          <w:szCs w:val="26"/>
          <w:u w:val="single"/>
          <w:bdr w:val="single" w:sz="12" w:space="0" w:color="auto"/>
        </w:rPr>
        <w:t xml:space="preserve"> Sens. Kyrsten </w:t>
      </w:r>
      <w:r w:rsidRPr="000E58A7">
        <w:rPr>
          <w:b/>
          <w:bCs/>
          <w:sz w:val="26"/>
          <w:szCs w:val="26"/>
          <w:highlight w:val="green"/>
          <w:u w:val="single"/>
          <w:bdr w:val="single" w:sz="12" w:space="0" w:color="auto"/>
        </w:rPr>
        <w:t>Sinema and</w:t>
      </w:r>
      <w:r w:rsidRPr="000E58A7">
        <w:rPr>
          <w:b/>
          <w:bCs/>
          <w:sz w:val="26"/>
          <w:szCs w:val="26"/>
          <w:u w:val="single"/>
          <w:bdr w:val="single" w:sz="12" w:space="0" w:color="auto"/>
        </w:rPr>
        <w:t xml:space="preserve"> Joe </w:t>
      </w:r>
      <w:r w:rsidRPr="000E58A7">
        <w:rPr>
          <w:b/>
          <w:bCs/>
          <w:sz w:val="26"/>
          <w:szCs w:val="26"/>
          <w:highlight w:val="green"/>
          <w:u w:val="single"/>
          <w:bdr w:val="single" w:sz="12" w:space="0" w:color="auto"/>
        </w:rPr>
        <w:t>Manchin</w:t>
      </w:r>
      <w:r w:rsidRPr="000E58A7">
        <w:rPr>
          <w:szCs w:val="26"/>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0E58A7">
        <w:rPr>
          <w:sz w:val="26"/>
          <w:szCs w:val="26"/>
          <w:highlight w:val="green"/>
          <w:u w:val="single"/>
        </w:rPr>
        <w:t>any shenanigans</w:t>
      </w:r>
      <w:r w:rsidRPr="000E58A7">
        <w:rPr>
          <w:sz w:val="26"/>
          <w:szCs w:val="26"/>
          <w:u w:val="single"/>
        </w:rPr>
        <w:t xml:space="preserve"> from those two independent thinkers </w:t>
      </w:r>
      <w:r w:rsidRPr="000E58A7">
        <w:rPr>
          <w:sz w:val="26"/>
          <w:szCs w:val="26"/>
          <w:highlight w:val="green"/>
          <w:u w:val="single"/>
        </w:rPr>
        <w:t>scrambles the whole package.</w:t>
      </w:r>
      <w:r w:rsidRPr="000E58A7">
        <w:rPr>
          <w:sz w:val="26"/>
          <w:szCs w:val="26"/>
          <w:u w:val="single"/>
        </w:rPr>
        <w:t xml:space="preserve"> </w:t>
      </w:r>
      <w:r w:rsidRPr="000E58A7">
        <w:rPr>
          <w:szCs w:val="2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pretty grim for legislation in town these days, despite Democrats controlling the House, the Senate and the White House. </w:t>
      </w:r>
      <w:r w:rsidRPr="000E58A7">
        <w:rPr>
          <w:sz w:val="26"/>
          <w:szCs w:val="26"/>
          <w:highlight w:val="green"/>
          <w:u w:val="single"/>
        </w:rPr>
        <w:t xml:space="preserve">Their margin for error </w:t>
      </w:r>
      <w:r w:rsidRPr="000E58A7">
        <w:rPr>
          <w:b/>
          <w:bCs/>
          <w:sz w:val="26"/>
          <w:szCs w:val="26"/>
          <w:highlight w:val="green"/>
          <w:u w:val="single"/>
        </w:rPr>
        <w:t>is literally zero</w:t>
      </w:r>
      <w:r w:rsidRPr="000E58A7">
        <w:rPr>
          <w:szCs w:val="26"/>
        </w:rPr>
        <w:t xml:space="preserve">, and so hiccups from a half-dozen centrists can forewarn a doomed agenda. </w:t>
      </w:r>
      <w:r w:rsidRPr="000E58A7">
        <w:rPr>
          <w:sz w:val="26"/>
          <w:szCs w:val="26"/>
          <w:u w:val="single"/>
        </w:rPr>
        <w:t xml:space="preserve">So far, </w:t>
      </w:r>
      <w:r w:rsidRPr="000E58A7">
        <w:rPr>
          <w:sz w:val="26"/>
          <w:szCs w:val="26"/>
          <w:highlight w:val="green"/>
          <w:u w:val="single"/>
        </w:rPr>
        <w:t>Pelosi has been a master of holding the line on crucial votes and</w:t>
      </w:r>
      <w:r w:rsidRPr="000E58A7">
        <w:rPr>
          <w:sz w:val="26"/>
          <w:szCs w:val="26"/>
          <w:u w:val="single"/>
        </w:rPr>
        <w:t xml:space="preserve"> has managed </w:t>
      </w:r>
      <w:r w:rsidRPr="000E58A7">
        <w:rPr>
          <w:sz w:val="26"/>
          <w:szCs w:val="26"/>
          <w:highlight w:val="green"/>
          <w:u w:val="single"/>
        </w:rPr>
        <w:t>to maneuver her team to victories</w:t>
      </w:r>
      <w:r w:rsidRPr="000E58A7">
        <w:rPr>
          <w:szCs w:val="26"/>
        </w:rPr>
        <w:t xml:space="preserve">, including on an earlier pandemic relief package that passed with only Democratic votes. Now she’s trying again, </w:t>
      </w:r>
      <w:r w:rsidRPr="000E58A7">
        <w:rPr>
          <w:sz w:val="26"/>
          <w:szCs w:val="26"/>
          <w:highlight w:val="green"/>
          <w:u w:val="single"/>
        </w:rPr>
        <w:t>but the clock is ticking</w:t>
      </w:r>
      <w:r w:rsidRPr="000E58A7">
        <w:rPr>
          <w:sz w:val="26"/>
          <w:szCs w:val="26"/>
          <w:u w:val="single"/>
        </w:rPr>
        <w:t xml:space="preserve">, and $3.5 trillion is an eye-popping sum of money that rivals the spending the United States unleashed to close out World War II. </w:t>
      </w:r>
    </w:p>
    <w:p w14:paraId="27181475" w14:textId="77777777" w:rsidR="004700AF" w:rsidRPr="00EB092E" w:rsidRDefault="004700AF" w:rsidP="004700AF"/>
    <w:p w14:paraId="61D5A405" w14:textId="77777777" w:rsidR="004700AF" w:rsidRDefault="004700AF" w:rsidP="004700AF">
      <w:pPr>
        <w:pStyle w:val="Heading4"/>
      </w:pPr>
      <w:r>
        <w:t xml:space="preserve">Attacks on pharmaceutical profits triggers </w:t>
      </w:r>
      <w:r>
        <w:rPr>
          <w:u w:val="single"/>
        </w:rPr>
        <w:t>Mod Dem Backlash</w:t>
      </w:r>
      <w:r>
        <w:t xml:space="preserve"> – it disrupts unity. </w:t>
      </w:r>
    </w:p>
    <w:p w14:paraId="5C0233A6" w14:textId="77777777" w:rsidR="004700AF" w:rsidRPr="00521A85" w:rsidRDefault="004700AF" w:rsidP="004700AF">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8"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5B844D5B" w14:textId="77777777" w:rsidR="004700AF" w:rsidRPr="000E58A7" w:rsidRDefault="004700AF" w:rsidP="004700AF">
      <w:pPr>
        <w:rPr>
          <w:sz w:val="26"/>
          <w:szCs w:val="26"/>
          <w:u w:val="single"/>
        </w:rPr>
      </w:pPr>
      <w:r w:rsidRPr="000E58A7">
        <w:rPr>
          <w:szCs w:val="26"/>
        </w:rPr>
        <w:t xml:space="preserve">There’s </w:t>
      </w:r>
      <w:r w:rsidRPr="000E58A7">
        <w:rPr>
          <w:sz w:val="26"/>
          <w:szCs w:val="26"/>
          <w:u w:val="single"/>
        </w:rPr>
        <w:t>considerable uncertainty regarding passage with a simple majority of the 2021 massive budget reconciliation bill.</w:t>
      </w:r>
      <w:r w:rsidRPr="000E58A7">
        <w:rPr>
          <w:szCs w:val="2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0E58A7">
        <w:rPr>
          <w:sz w:val="26"/>
          <w:szCs w:val="26"/>
          <w:u w:val="single"/>
        </w:rPr>
        <w:t>provisions to reduce prescription drug prices may be watered down and not incorporate international price referencing</w:t>
      </w:r>
      <w:r w:rsidRPr="000E58A7">
        <w:rPr>
          <w:szCs w:val="26"/>
        </w:rPr>
        <w:t xml:space="preserve">. Additionally, reduced prices derived through Medicare negotiation may not be able to be applied to those with employer-based coverage. While the progressive wing of the Democratic Party supports drug pricing reform, </w:t>
      </w:r>
      <w:r w:rsidRPr="000E58A7">
        <w:rPr>
          <w:b/>
          <w:sz w:val="26"/>
          <w:szCs w:val="26"/>
          <w:highlight w:val="green"/>
          <w:u w:val="single"/>
        </w:rPr>
        <w:t>several key centrist Democrats</w:t>
      </w:r>
      <w:r w:rsidRPr="000E58A7">
        <w:rPr>
          <w:szCs w:val="26"/>
        </w:rPr>
        <w:t xml:space="preserve"> in both the House and Senate appear to be </w:t>
      </w:r>
      <w:r w:rsidRPr="000E58A7">
        <w:rPr>
          <w:b/>
          <w:sz w:val="26"/>
          <w:szCs w:val="26"/>
          <w:highlight w:val="green"/>
          <w:u w:val="single"/>
        </w:rPr>
        <w:t>uncomfortable</w:t>
      </w:r>
      <w:r w:rsidRPr="000E58A7">
        <w:rPr>
          <w:szCs w:val="26"/>
        </w:rPr>
        <w:t xml:space="preserve"> </w:t>
      </w:r>
      <w:r w:rsidRPr="000E58A7">
        <w:rPr>
          <w:b/>
          <w:sz w:val="26"/>
          <w:szCs w:val="26"/>
          <w:highlight w:val="green"/>
          <w:u w:val="single"/>
        </w:rPr>
        <w:t>with</w:t>
      </w:r>
      <w:r w:rsidRPr="000E58A7">
        <w:rPr>
          <w:szCs w:val="26"/>
        </w:rPr>
        <w:t xml:space="preserve"> particular aspects of the budget reconciliation bill, including a potential deal-breaker, namely the potential </w:t>
      </w:r>
      <w:r w:rsidRPr="000E58A7">
        <w:rPr>
          <w:b/>
          <w:sz w:val="26"/>
          <w:szCs w:val="26"/>
          <w:highlight w:val="green"/>
          <w:u w:val="single"/>
          <w:bdr w:val="single" w:sz="12" w:space="0" w:color="auto"/>
        </w:rPr>
        <w:t xml:space="preserve">negative impact of drug price controls on the </w:t>
      </w:r>
      <w:r w:rsidRPr="000E58A7">
        <w:rPr>
          <w:b/>
          <w:sz w:val="26"/>
          <w:szCs w:val="26"/>
          <w:highlight w:val="green"/>
          <w:u w:val="single"/>
          <w:bdr w:val="single" w:sz="12" w:space="0" w:color="auto"/>
        </w:rPr>
        <w:lastRenderedPageBreak/>
        <w:t>domestic pharmaceutical industry</w:t>
      </w:r>
      <w:r w:rsidRPr="000E58A7">
        <w:rPr>
          <w:szCs w:val="2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0E58A7">
        <w:rPr>
          <w:b/>
          <w:sz w:val="26"/>
          <w:szCs w:val="26"/>
          <w:highlight w:val="green"/>
          <w:u w:val="single"/>
        </w:rPr>
        <w:t>Intense lobbying efforts from biopharmaceutical industry groups</w:t>
      </w:r>
      <w:r w:rsidRPr="000E58A7">
        <w:rPr>
          <w:szCs w:val="26"/>
        </w:rPr>
        <w:t xml:space="preserve"> </w:t>
      </w:r>
      <w:r w:rsidRPr="000E58A7">
        <w:rPr>
          <w:b/>
          <w:sz w:val="26"/>
          <w:szCs w:val="26"/>
          <w:highlight w:val="green"/>
          <w:u w:val="single"/>
          <w:bdr w:val="single" w:sz="12" w:space="0" w:color="auto"/>
        </w:rPr>
        <w:t>are underway</w:t>
      </w:r>
      <w:r w:rsidRPr="000E58A7">
        <w:rPr>
          <w:szCs w:val="26"/>
        </w:rPr>
        <w:t xml:space="preserve">, </w:t>
      </w:r>
      <w:r w:rsidRPr="000E58A7">
        <w:rPr>
          <w:b/>
          <w:sz w:val="26"/>
          <w:szCs w:val="26"/>
          <w:highlight w:val="green"/>
          <w:u w:val="single"/>
        </w:rPr>
        <w:t>warning of</w:t>
      </w:r>
      <w:r w:rsidRPr="000E58A7">
        <w:rPr>
          <w:szCs w:val="26"/>
        </w:rPr>
        <w:t xml:space="preserve"> what they deem are </w:t>
      </w:r>
      <w:r w:rsidRPr="000E58A7">
        <w:rPr>
          <w:b/>
          <w:sz w:val="26"/>
          <w:szCs w:val="26"/>
          <w:highlight w:val="green"/>
          <w:u w:val="single"/>
        </w:rPr>
        <w:t>harms from price controls in</w:t>
      </w:r>
      <w:r w:rsidRPr="000E58A7">
        <w:rPr>
          <w:szCs w:val="26"/>
        </w:rPr>
        <w:t xml:space="preserve"> the form of diminished patient </w:t>
      </w:r>
      <w:r w:rsidRPr="000E58A7">
        <w:rPr>
          <w:b/>
          <w:sz w:val="26"/>
          <w:szCs w:val="26"/>
          <w:highlight w:val="green"/>
          <w:u w:val="single"/>
        </w:rPr>
        <w:t>access to new innovations</w:t>
      </w:r>
      <w:r w:rsidRPr="000E58A7">
        <w:rPr>
          <w:szCs w:val="26"/>
        </w:rPr>
        <w:t xml:space="preserve">. The argument, based in part on assumptions and modeling included in the CBO reports, asserts that price controls would dampen investment critical to the biopharmaceutical industry’s pipeline of drugs and biologics. </w:t>
      </w:r>
      <w:r w:rsidRPr="000E58A7">
        <w:rPr>
          <w:b/>
          <w:sz w:val="26"/>
          <w:szCs w:val="26"/>
          <w:highlight w:val="green"/>
          <w:u w:val="single"/>
        </w:rPr>
        <w:t>This</w:t>
      </w:r>
      <w:r w:rsidRPr="000E58A7">
        <w:rPr>
          <w:sz w:val="26"/>
          <w:szCs w:val="26"/>
          <w:highlight w:val="green"/>
          <w:u w:val="single"/>
        </w:rPr>
        <w:t xml:space="preserve"> </w:t>
      </w:r>
      <w:r w:rsidRPr="000E58A7">
        <w:rPr>
          <w:sz w:val="26"/>
          <w:szCs w:val="26"/>
          <w:u w:val="single"/>
        </w:rPr>
        <w:t xml:space="preserve">won’t sway most Democrats, but has been a traditional talking point in the Republican Party for decades, and </w:t>
      </w:r>
      <w:r w:rsidRPr="000E58A7">
        <w:rPr>
          <w:b/>
          <w:sz w:val="26"/>
          <w:szCs w:val="26"/>
          <w:highlight w:val="green"/>
          <w:u w:val="single"/>
        </w:rPr>
        <w:t xml:space="preserve">may convince </w:t>
      </w:r>
      <w:r w:rsidRPr="000E58A7">
        <w:rPr>
          <w:b/>
          <w:sz w:val="26"/>
          <w:szCs w:val="26"/>
          <w:highlight w:val="green"/>
          <w:u w:val="single"/>
          <w:bdr w:val="single" w:sz="12" w:space="0" w:color="auto"/>
        </w:rPr>
        <w:t>some centrist Democrats</w:t>
      </w:r>
      <w:r w:rsidRPr="000E58A7">
        <w:rPr>
          <w:b/>
          <w:sz w:val="26"/>
          <w:szCs w:val="26"/>
          <w:highlight w:val="green"/>
          <w:u w:val="single"/>
        </w:rPr>
        <w:t xml:space="preserve"> to withdraw backing</w:t>
      </w:r>
      <w:r w:rsidRPr="000E58A7">
        <w:rPr>
          <w:sz w:val="26"/>
          <w:szCs w:val="26"/>
          <w:highlight w:val="green"/>
          <w:u w:val="single"/>
        </w:rPr>
        <w:t xml:space="preserve"> </w:t>
      </w:r>
      <w:r w:rsidRPr="000E58A7">
        <w:rPr>
          <w:sz w:val="26"/>
          <w:szCs w:val="26"/>
          <w:u w:val="single"/>
        </w:rPr>
        <w:t xml:space="preserve">of provisions </w:t>
      </w:r>
      <w:r w:rsidRPr="000E58A7">
        <w:rPr>
          <w:b/>
          <w:sz w:val="26"/>
          <w:szCs w:val="26"/>
          <w:highlight w:val="green"/>
          <w:u w:val="single"/>
        </w:rPr>
        <w:t>that</w:t>
      </w:r>
      <w:r w:rsidRPr="000E58A7">
        <w:rPr>
          <w:sz w:val="26"/>
          <w:szCs w:val="26"/>
          <w:highlight w:val="green"/>
          <w:u w:val="single"/>
        </w:rPr>
        <w:t xml:space="preserve"> </w:t>
      </w:r>
      <w:r w:rsidRPr="000E58A7">
        <w:rPr>
          <w:sz w:val="26"/>
          <w:szCs w:val="26"/>
          <w:u w:val="single"/>
        </w:rPr>
        <w:t xml:space="preserve">in their eyes </w:t>
      </w:r>
      <w:r w:rsidRPr="000E58A7">
        <w:rPr>
          <w:b/>
          <w:sz w:val="26"/>
          <w:szCs w:val="26"/>
          <w:highlight w:val="green"/>
          <w:u w:val="single"/>
        </w:rPr>
        <w:t>stymie pharmaceutical innovation.</w:t>
      </w:r>
      <w:r w:rsidRPr="000E58A7">
        <w:rPr>
          <w:sz w:val="26"/>
          <w:szCs w:val="26"/>
          <w:highlight w:val="green"/>
          <w:u w:val="single"/>
        </w:rPr>
        <w:t xml:space="preserve"> </w:t>
      </w:r>
      <w:r w:rsidRPr="000E58A7">
        <w:rPr>
          <w:sz w:val="26"/>
          <w:szCs w:val="26"/>
          <w:u w:val="single"/>
        </w:rPr>
        <w:t>I</w:t>
      </w:r>
      <w:r w:rsidRPr="000E58A7">
        <w:rPr>
          <w:szCs w:val="2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0E58A7">
        <w:rPr>
          <w:sz w:val="26"/>
          <w:szCs w:val="26"/>
          <w:u w:val="single"/>
        </w:rPr>
        <w:t xml:space="preserve">In brief, Democrats’ plans at both the executive and legislative branch levels to introduce prescription </w:t>
      </w:r>
      <w:r w:rsidRPr="000E58A7">
        <w:rPr>
          <w:b/>
          <w:sz w:val="26"/>
          <w:szCs w:val="26"/>
          <w:highlight w:val="green"/>
          <w:u w:val="single"/>
        </w:rPr>
        <w:t>drug pricing reform</w:t>
      </w:r>
      <w:r w:rsidRPr="000E58A7">
        <w:rPr>
          <w:sz w:val="26"/>
          <w:szCs w:val="26"/>
          <w:highlight w:val="green"/>
          <w:u w:val="single"/>
        </w:rPr>
        <w:t xml:space="preserve"> </w:t>
      </w:r>
      <w:r w:rsidRPr="000E58A7">
        <w:rPr>
          <w:b/>
          <w:sz w:val="26"/>
          <w:szCs w:val="26"/>
          <w:highlight w:val="green"/>
          <w:u w:val="single"/>
          <w:bdr w:val="single" w:sz="12" w:space="0" w:color="auto"/>
        </w:rPr>
        <w:t>encounter challenges</w:t>
      </w:r>
      <w:r w:rsidRPr="000E58A7">
        <w:rPr>
          <w:sz w:val="26"/>
          <w:szCs w:val="26"/>
          <w:highlight w:val="green"/>
          <w:u w:val="single"/>
        </w:rPr>
        <w:t xml:space="preserve"> </w:t>
      </w:r>
      <w:r w:rsidRPr="000E58A7">
        <w:rPr>
          <w:sz w:val="26"/>
          <w:szCs w:val="26"/>
          <w:u w:val="single"/>
        </w:rPr>
        <w:t>which may prevent impactful modifications from taking place.</w:t>
      </w:r>
    </w:p>
    <w:p w14:paraId="7D988508" w14:textId="77777777" w:rsidR="004700AF" w:rsidRPr="000E58A7" w:rsidRDefault="004700AF" w:rsidP="004700AF"/>
    <w:p w14:paraId="7BE60A28" w14:textId="77777777" w:rsidR="004700AF" w:rsidRPr="000E58A7" w:rsidRDefault="004700AF" w:rsidP="004700AF"/>
    <w:p w14:paraId="78F326F6" w14:textId="77777777" w:rsidR="004700AF" w:rsidRDefault="004700AF" w:rsidP="004700AF">
      <w:pPr>
        <w:pStyle w:val="Heading4"/>
      </w:pPr>
      <w:r>
        <w:t xml:space="preserve">Infrastructure reform </w:t>
      </w:r>
      <w:r>
        <w:rPr>
          <w:u w:val="single"/>
        </w:rPr>
        <w:t>solves Existential Climate Change</w:t>
      </w:r>
      <w:r>
        <w:t xml:space="preserve"> – it results in </w:t>
      </w:r>
      <w:r>
        <w:rPr>
          <w:u w:val="single"/>
        </w:rPr>
        <w:t>spill-over</w:t>
      </w:r>
      <w:r>
        <w:t>.</w:t>
      </w:r>
    </w:p>
    <w:p w14:paraId="232A9B16" w14:textId="77777777" w:rsidR="004700AF" w:rsidRPr="00387727" w:rsidRDefault="004700AF" w:rsidP="004700AF">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9" w:history="1">
        <w:r w:rsidRPr="007313BB">
          <w:rPr>
            <w:rStyle w:val="Hyperlink"/>
          </w:rPr>
          <w:t>https://www.usatoday.com/story/opinion/todaysdebate/2021/07/20/climate-change-biden-infrastructure-bill-good-start/7877118002/</w:t>
        </w:r>
      </w:hyperlink>
      <w:r>
        <w:t xml:space="preserve"> //Elmer </w:t>
      </w:r>
    </w:p>
    <w:p w14:paraId="348C6E3D" w14:textId="77777777" w:rsidR="004700AF" w:rsidRPr="00EB092E" w:rsidRDefault="004700AF" w:rsidP="004700AF">
      <w:pPr>
        <w:rPr>
          <w:szCs w:val="26"/>
        </w:rPr>
      </w:pPr>
      <w:r w:rsidRPr="00EB092E">
        <w:rPr>
          <w:b/>
          <w:sz w:val="26"/>
          <w:szCs w:val="26"/>
          <w:highlight w:val="green"/>
          <w:u w:val="single"/>
        </w:rPr>
        <w:t>Not long ago</w:t>
      </w:r>
      <w:r w:rsidRPr="00EB092E">
        <w:rPr>
          <w:sz w:val="26"/>
          <w:szCs w:val="26"/>
          <w:u w:val="single"/>
        </w:rPr>
        <w:t xml:space="preserve">, </w:t>
      </w:r>
      <w:r w:rsidRPr="00EB092E">
        <w:rPr>
          <w:b/>
          <w:sz w:val="26"/>
          <w:szCs w:val="26"/>
          <w:highlight w:val="green"/>
          <w:u w:val="single"/>
        </w:rPr>
        <w:t>climate change</w:t>
      </w:r>
      <w:r w:rsidRPr="00EB092E">
        <w:rPr>
          <w:sz w:val="26"/>
          <w:szCs w:val="26"/>
          <w:highlight w:val="green"/>
          <w:u w:val="single"/>
        </w:rPr>
        <w:t xml:space="preserve"> </w:t>
      </w:r>
      <w:r w:rsidRPr="00EB092E">
        <w:rPr>
          <w:sz w:val="26"/>
          <w:szCs w:val="26"/>
          <w:u w:val="single"/>
        </w:rPr>
        <w:t xml:space="preserve">for many Americans </w:t>
      </w:r>
      <w:r w:rsidRPr="00EB092E">
        <w:rPr>
          <w:b/>
          <w:sz w:val="26"/>
          <w:szCs w:val="26"/>
          <w:highlight w:val="green"/>
          <w:u w:val="single"/>
        </w:rPr>
        <w:t>was</w:t>
      </w:r>
      <w:r w:rsidRPr="00EB092E">
        <w:rPr>
          <w:sz w:val="26"/>
          <w:szCs w:val="26"/>
          <w:highlight w:val="green"/>
          <w:u w:val="single"/>
        </w:rPr>
        <w:t xml:space="preserve"> </w:t>
      </w:r>
      <w:r w:rsidRPr="00EB092E">
        <w:rPr>
          <w:sz w:val="26"/>
          <w:szCs w:val="26"/>
          <w:u w:val="single"/>
        </w:rPr>
        <w:t xml:space="preserve">like </w:t>
      </w:r>
      <w:r w:rsidRPr="00EB092E">
        <w:rPr>
          <w:b/>
          <w:sz w:val="26"/>
          <w:szCs w:val="26"/>
          <w:highlight w:val="green"/>
          <w:u w:val="single"/>
        </w:rPr>
        <w:t>a distant bell</w:t>
      </w:r>
      <w:r w:rsidRPr="00EB092E">
        <w:rPr>
          <w:sz w:val="26"/>
          <w:szCs w:val="26"/>
          <w:u w:val="single"/>
        </w:rPr>
        <w:t>. News of starving polar bears or melting glaciers was tragic and disturbing, but other worldly</w:t>
      </w:r>
      <w:r w:rsidRPr="00EB092E">
        <w:rPr>
          <w:szCs w:val="26"/>
        </w:rPr>
        <w:t xml:space="preserve">. Not any more. </w:t>
      </w:r>
      <w:r w:rsidRPr="00EB092E">
        <w:rPr>
          <w:b/>
          <w:sz w:val="26"/>
          <w:szCs w:val="26"/>
          <w:highlight w:val="green"/>
          <w:u w:val="single"/>
        </w:rPr>
        <w:t>Top climate scientists</w:t>
      </w:r>
      <w:r w:rsidRPr="00EB092E">
        <w:rPr>
          <w:sz w:val="26"/>
          <w:szCs w:val="26"/>
          <w:highlight w:val="green"/>
          <w:u w:val="single"/>
        </w:rPr>
        <w:t xml:space="preserve"> </w:t>
      </w:r>
      <w:r w:rsidRPr="00EB092E">
        <w:rPr>
          <w:sz w:val="26"/>
          <w:szCs w:val="26"/>
          <w:u w:val="single"/>
        </w:rPr>
        <w:t xml:space="preserve">from around the world </w:t>
      </w:r>
      <w:r w:rsidRPr="00EB092E">
        <w:rPr>
          <w:b/>
          <w:sz w:val="26"/>
          <w:szCs w:val="26"/>
          <w:highlight w:val="green"/>
          <w:u w:val="single"/>
          <w:bdr w:val="single" w:sz="4" w:space="0" w:color="auto"/>
        </w:rPr>
        <w:t>warned of a "code red for humanity</w:t>
      </w:r>
      <w:r w:rsidRPr="00EB092E">
        <w:rPr>
          <w:sz w:val="26"/>
          <w:szCs w:val="26"/>
          <w:u w:val="single"/>
        </w:rPr>
        <w:t>" in a report issued Monday that says severe, human-caused global warming is become unassailable.</w:t>
      </w:r>
      <w:r w:rsidRPr="00EB092E">
        <w:rPr>
          <w:szCs w:val="26"/>
        </w:rPr>
        <w:t xml:space="preserve"> </w:t>
      </w:r>
      <w:r w:rsidRPr="00EB092E">
        <w:rPr>
          <w:sz w:val="26"/>
          <w:szCs w:val="26"/>
          <w:u w:val="single"/>
        </w:rPr>
        <w:t>Proof of the findings by the United Nations' Intergovernmental Panel on Climate Change is a now a factor of daily life.</w:t>
      </w:r>
      <w:r w:rsidRPr="00EB092E">
        <w:rPr>
          <w:szCs w:val="26"/>
        </w:rPr>
        <w:t xml:space="preserve"> Due to </w:t>
      </w:r>
      <w:r w:rsidRPr="00EB092E">
        <w:rPr>
          <w:b/>
          <w:sz w:val="26"/>
          <w:szCs w:val="26"/>
          <w:highlight w:val="green"/>
          <w:u w:val="single"/>
        </w:rPr>
        <w:t>intense heat waves and drought</w:t>
      </w:r>
      <w:r w:rsidRPr="00EB092E">
        <w:rPr>
          <w:szCs w:val="26"/>
        </w:rPr>
        <w:t xml:space="preserve">, 107 wildfires – including the largest ever in California – are now raging across the West, consuming 2.3 million acres. Earlier </w:t>
      </w:r>
      <w:r w:rsidRPr="00EB092E">
        <w:rPr>
          <w:szCs w:val="26"/>
        </w:rPr>
        <w:lastRenderedPageBreak/>
        <w:t xml:space="preserve">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what mankind has done to the atmo</w:t>
      </w:r>
      <w:r w:rsidRPr="00EB092E">
        <w:rPr>
          <w:b/>
          <w:sz w:val="26"/>
          <w:szCs w:val="26"/>
          <w:highlight w:val="green"/>
          <w:u w:val="single"/>
        </w:rPr>
        <w:t>sphere are now 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EB092E">
        <w:rPr>
          <w:sz w:val="26"/>
          <w:szCs w:val="26"/>
          <w:u w:val="single"/>
        </w:rPr>
        <w:t xml:space="preserve">A trillion dollar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 xml:space="preserve">cap millions of abandoned oil and gas wells spewing </w:t>
      </w:r>
      <w:r w:rsidRPr="00EB092E">
        <w:rPr>
          <w:b/>
          <w:sz w:val="26"/>
          <w:szCs w:val="26"/>
          <w:highlight w:val="green"/>
          <w:u w:val="single"/>
        </w:rPr>
        <w:lastRenderedPageBreak/>
        <w:t>greenhouse gases</w:t>
      </w:r>
      <w:r w:rsidRPr="00EB092E">
        <w:rPr>
          <w:sz w:val="26"/>
          <w:szCs w:val="26"/>
          <w:u w:val="single"/>
        </w:rPr>
        <w:t xml:space="preserve">, </w:t>
      </w:r>
      <w:r w:rsidRPr="00EB092E">
        <w:rPr>
          <w:b/>
          <w:sz w:val="26"/>
          <w:szCs w:val="26"/>
          <w:highlight w:val="green"/>
          <w:u w:val="single"/>
        </w:rPr>
        <w:t>and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0A6DEC6F" w14:textId="77777777" w:rsidR="004700AF" w:rsidRPr="00521A85" w:rsidRDefault="004700AF" w:rsidP="004700AF"/>
    <w:p w14:paraId="361422BC" w14:textId="77777777" w:rsidR="004700AF" w:rsidRPr="0092026C" w:rsidRDefault="004700AF" w:rsidP="004700AF">
      <w:pPr>
        <w:pStyle w:val="Heading4"/>
        <w:rPr>
          <w:rFonts w:cs="Calibri"/>
        </w:rPr>
      </w:pPr>
      <w:r w:rsidRPr="0092026C">
        <w:rPr>
          <w:rFonts w:cs="Calibri"/>
        </w:rPr>
        <w:t>Warming guarantees extinction – multiple scenarios</w:t>
      </w:r>
    </w:p>
    <w:p w14:paraId="3D8559EB" w14:textId="77777777" w:rsidR="004700AF" w:rsidRPr="0092026C" w:rsidRDefault="004700AF" w:rsidP="004700AF">
      <w:r w:rsidRPr="0092026C">
        <w:rPr>
          <w:rStyle w:val="StyleUnderline"/>
        </w:rPr>
        <w:t>Specktor 19</w:t>
      </w:r>
      <w:r w:rsidRPr="0092026C">
        <w:t xml:space="preserve"> [Brandon Specktor] “Human Civilization Will Crumble by 2050 If We Don't Stop Climate Change Now, New Paper Claims.” Live Science. June 4, 2019. </w:t>
      </w:r>
      <w:hyperlink r:id="rId20" w:history="1">
        <w:r w:rsidRPr="0092026C">
          <w:rPr>
            <w:rStyle w:val="Hyperlink"/>
          </w:rPr>
          <w:t>https://www.livescience.com/65633-climate-change-dooms-humans-by-2050.html</w:t>
        </w:r>
      </w:hyperlink>
      <w:r w:rsidRPr="0092026C">
        <w:rPr>
          <w:rStyle w:val="Hyperlink"/>
        </w:rPr>
        <w:t xml:space="preserve"> TG</w:t>
      </w:r>
    </w:p>
    <w:p w14:paraId="3FD75B1F" w14:textId="77777777" w:rsidR="004700AF" w:rsidRPr="0092026C" w:rsidRDefault="004700AF" w:rsidP="004700AF">
      <w:pPr>
        <w:rPr>
          <w:rStyle w:val="StyleUnderline"/>
        </w:rPr>
      </w:pPr>
      <w:r w:rsidRPr="0092026C">
        <w:t xml:space="preserve">It seems </w:t>
      </w:r>
      <w:r w:rsidRPr="0092026C">
        <w:rPr>
          <w:rStyle w:val="StyleUnderline"/>
        </w:rPr>
        <w:t>every week there's a scary new report about how man-made climate change is going to cause the collapse of the world's ice sheets, result in the extinction of up to 1 million animal species</w:t>
      </w:r>
      <w:r w:rsidRPr="0092026C">
        <w:t> and — if that wasn't bad enough — make our </w:t>
      </w:r>
      <w:hyperlink r:id="rId21" w:history="1">
        <w:r w:rsidRPr="0092026C">
          <w:rPr>
            <w:rStyle w:val="Hyperlink"/>
          </w:rPr>
          <w:t>beer very, very expensive</w:t>
        </w:r>
      </w:hyperlink>
      <w:r w:rsidRPr="0092026C">
        <w:t xml:space="preserve">. This week, a new policy paper from an Australian think tank claims that those other reports are slightly off; </w:t>
      </w:r>
      <w:r w:rsidRPr="0092026C">
        <w:rPr>
          <w:rStyle w:val="StyleUnderline"/>
        </w:rPr>
        <w:t>the risks of climate change are actually much, much worse than anyone can imagine.</w:t>
      </w:r>
    </w:p>
    <w:p w14:paraId="43CF8A6E" w14:textId="77777777" w:rsidR="004700AF" w:rsidRPr="0092026C" w:rsidRDefault="000658F7" w:rsidP="004700AF">
      <w:pPr>
        <w:rPr>
          <w:rStyle w:val="StyleUnderline"/>
        </w:rPr>
      </w:pPr>
      <w:hyperlink r:id="rId22" w:history="1">
        <w:r w:rsidR="004700AF" w:rsidRPr="0092026C">
          <w:rPr>
            <w:rStyle w:val="Hyperlink"/>
          </w:rPr>
          <w:t>According to the paper</w:t>
        </w:r>
      </w:hyperlink>
      <w:r w:rsidR="004700AF" w:rsidRPr="0092026C">
        <w:t xml:space="preserve">, </w:t>
      </w:r>
      <w:r w:rsidR="004700AF" w:rsidRPr="00DD25D9">
        <w:rPr>
          <w:rStyle w:val="StyleUnderline"/>
          <w:highlight w:val="green"/>
        </w:rPr>
        <w:t>climate change poses</w:t>
      </w:r>
      <w:r w:rsidR="004700AF" w:rsidRPr="0092026C">
        <w:rPr>
          <w:rStyle w:val="StyleUnderline"/>
        </w:rPr>
        <w:t xml:space="preserve"> a "near- to mid-term </w:t>
      </w:r>
      <w:r w:rsidR="004700AF" w:rsidRPr="00DD25D9">
        <w:rPr>
          <w:rStyle w:val="StyleUnderline"/>
          <w:highlight w:val="green"/>
        </w:rPr>
        <w:t>existential threat to human civilization</w:t>
      </w:r>
      <w:r w:rsidR="004700AF" w:rsidRPr="0092026C">
        <w:rPr>
          <w:rStyle w:val="StyleUnderline"/>
        </w:rPr>
        <w:t>," and there's a good chance society could collapse as soon as 2050 if serious mitigation actions aren't taken in the next decade.</w:t>
      </w:r>
    </w:p>
    <w:p w14:paraId="0BFE7375" w14:textId="77777777" w:rsidR="004700AF" w:rsidRPr="0092026C" w:rsidRDefault="004700AF" w:rsidP="004700AF">
      <w:r w:rsidRPr="0092026C">
        <w:t xml:space="preserve">Published by the Breakthrough National Centre for Climate Restoration in Melbourne (an independent think tank focused on climate policy) and </w:t>
      </w:r>
      <w:r w:rsidRPr="0092026C">
        <w:rPr>
          <w:rStyle w:val="StyleUnderline"/>
        </w:rPr>
        <w:t>authored by a climate researcher and a former fossil fuel executive</w:t>
      </w:r>
      <w:r w:rsidRPr="0092026C">
        <w:t>, the paper's central thesis is that climate scientists are too restrained in their predictions of how climate change will affect the planet in the near future. [</w:t>
      </w:r>
      <w:hyperlink r:id="rId23" w:history="1">
        <w:r w:rsidRPr="0092026C">
          <w:rPr>
            <w:rStyle w:val="Hyperlink"/>
          </w:rPr>
          <w:t>Top 9 Ways the World Could End</w:t>
        </w:r>
      </w:hyperlink>
      <w:r w:rsidRPr="0092026C">
        <w:t>]</w:t>
      </w:r>
    </w:p>
    <w:p w14:paraId="3BA00CA5" w14:textId="77777777" w:rsidR="004700AF" w:rsidRPr="0092026C" w:rsidRDefault="004700AF" w:rsidP="004700AF">
      <w:pPr>
        <w:rPr>
          <w:rStyle w:val="StyleUnderline"/>
        </w:rPr>
      </w:pPr>
      <w:r w:rsidRPr="0092026C">
        <w:rPr>
          <w:rStyle w:val="StyleUnderline"/>
        </w:rPr>
        <w:t xml:space="preserve">The current climate crisis, they say, is larger and more complex than any humans have ever dealt with before. General climate models </w:t>
      </w:r>
      <w:r w:rsidRPr="0092026C">
        <w:t>— like the one that the </w:t>
      </w:r>
      <w:hyperlink r:id="rId24" w:history="1">
        <w:r w:rsidRPr="0092026C">
          <w:rPr>
            <w:rStyle w:val="Hyperlink"/>
          </w:rPr>
          <w:t>United Nations' Panel on Climate Change</w:t>
        </w:r>
      </w:hyperlink>
      <w:r w:rsidRPr="0092026C">
        <w:t xml:space="preserve"> (IPCC) used in 2018 to predict that a global temperature increase of 3.6 degrees Fahrenheit (2 degrees Celsius) could put hundreds </w:t>
      </w:r>
      <w:r w:rsidRPr="0092026C">
        <w:lastRenderedPageBreak/>
        <w:t xml:space="preserve">of millions of people at risk — </w:t>
      </w:r>
      <w:r w:rsidRPr="0092026C">
        <w:rPr>
          <w:rStyle w:val="StyleUnderline"/>
        </w:rPr>
        <w:t>fail to account for the sheer complexity of Earth's many interlinked geological processes; as such, they fail to adequately predict the scale of the potential consequences. The truth, the authors wrote, is probably far worse than any models can fathom.</w:t>
      </w:r>
    </w:p>
    <w:p w14:paraId="0611F82D" w14:textId="77777777" w:rsidR="004700AF" w:rsidRPr="0092026C" w:rsidRDefault="004700AF" w:rsidP="004700AF">
      <w:r w:rsidRPr="0092026C">
        <w:t>How the world ends</w:t>
      </w:r>
    </w:p>
    <w:p w14:paraId="7A6A8ED7" w14:textId="77777777" w:rsidR="004700AF" w:rsidRPr="0092026C" w:rsidRDefault="004700AF" w:rsidP="004700AF">
      <w:pPr>
        <w:rPr>
          <w:rStyle w:val="StyleUnderline"/>
        </w:rPr>
      </w:pPr>
      <w:r w:rsidRPr="0092026C">
        <w:t xml:space="preserve">What might an accurate worst-case picture of the planet's climate-addled future actually look like, then? </w:t>
      </w:r>
      <w:r w:rsidRPr="0092026C">
        <w:rPr>
          <w:rStyle w:val="StyleUnderline"/>
        </w:rPr>
        <w:t xml:space="preserve">The authors provide one particularly grim scenario that begins with world governments "politely ignoring" the advice of scientists and the will of the public to decarbonize the economy (finding alternative energy sources), resulting in a global </w:t>
      </w:r>
      <w:r w:rsidRPr="00DD25D9">
        <w:rPr>
          <w:rStyle w:val="StyleUnderline"/>
          <w:highlight w:val="green"/>
        </w:rPr>
        <w:t>temperature increase 5.4</w:t>
      </w:r>
      <w:r w:rsidRPr="0092026C">
        <w:rPr>
          <w:rStyle w:val="StyleUnderline"/>
        </w:rPr>
        <w:t xml:space="preserve"> F (3 C) </w:t>
      </w:r>
      <w:r w:rsidRPr="00DD25D9">
        <w:rPr>
          <w:rStyle w:val="StyleUnderline"/>
          <w:highlight w:val="green"/>
        </w:rPr>
        <w:t>by</w:t>
      </w:r>
      <w:r w:rsidRPr="0092026C">
        <w:rPr>
          <w:rStyle w:val="StyleUnderline"/>
        </w:rPr>
        <w:t xml:space="preserve"> the year </w:t>
      </w:r>
      <w:r w:rsidRPr="00DD25D9">
        <w:rPr>
          <w:rStyle w:val="StyleUnderline"/>
          <w:highlight w:val="green"/>
        </w:rPr>
        <w:t>2050</w:t>
      </w:r>
      <w:r w:rsidRPr="0092026C">
        <w:rPr>
          <w:rStyle w:val="StyleUnderline"/>
        </w:rPr>
        <w:t xml:space="preserve">. At this point, the </w:t>
      </w:r>
      <w:r w:rsidRPr="00DD25D9">
        <w:rPr>
          <w:rStyle w:val="StyleUnderline"/>
          <w:highlight w:val="green"/>
        </w:rPr>
        <w:t>world's ice sheets vanish</w:t>
      </w:r>
      <w:r w:rsidRPr="0092026C">
        <w:rPr>
          <w:rStyle w:val="StyleUnderline"/>
        </w:rPr>
        <w:t xml:space="preserve">; brutal </w:t>
      </w:r>
      <w:r w:rsidRPr="00DD25D9">
        <w:rPr>
          <w:rStyle w:val="StyleUnderline"/>
          <w:highlight w:val="green"/>
        </w:rPr>
        <w:t>droughts kill</w:t>
      </w:r>
      <w:r w:rsidRPr="0092026C">
        <w:rPr>
          <w:rStyle w:val="StyleUnderline"/>
        </w:rPr>
        <w:t xml:space="preserve"> many of the trees in the </w:t>
      </w:r>
      <w:hyperlink r:id="rId25" w:history="1">
        <w:r w:rsidRPr="00DD25D9">
          <w:rPr>
            <w:rStyle w:val="StyleUnderline"/>
            <w:highlight w:val="green"/>
          </w:rPr>
          <w:t>Amazon rainforest</w:t>
        </w:r>
      </w:hyperlink>
      <w:r w:rsidRPr="00DD25D9">
        <w:rPr>
          <w:rStyle w:val="StyleUnderline"/>
          <w:highlight w:val="green"/>
        </w:rPr>
        <w:t> (removing</w:t>
      </w:r>
      <w:r w:rsidRPr="0092026C">
        <w:rPr>
          <w:rStyle w:val="StyleUnderline"/>
        </w:rPr>
        <w:t xml:space="preserve"> one of the </w:t>
      </w:r>
      <w:r w:rsidRPr="00DD25D9">
        <w:rPr>
          <w:rStyle w:val="StyleUnderline"/>
          <w:highlight w:val="green"/>
        </w:rPr>
        <w:t>world's largest carbon offsets</w:t>
      </w:r>
      <w:r w:rsidRPr="0092026C">
        <w:rPr>
          <w:rStyle w:val="StyleUnderline"/>
        </w:rPr>
        <w:t>); and the planet plunges into a feedback loop of ever-hotter, ever-deadlier conditions.</w:t>
      </w:r>
    </w:p>
    <w:p w14:paraId="64F6CCA8" w14:textId="77777777" w:rsidR="004700AF" w:rsidRPr="0092026C" w:rsidRDefault="004700AF" w:rsidP="004700AF">
      <w:pPr>
        <w:rPr>
          <w:rStyle w:val="StyleUnderline"/>
        </w:rPr>
      </w:pPr>
      <w:r w:rsidRPr="0092026C">
        <w:rPr>
          <w:rStyle w:val="StyleUnderline"/>
        </w:rPr>
        <w:t>"</w:t>
      </w:r>
      <w:r w:rsidRPr="00DD25D9">
        <w:rPr>
          <w:rStyle w:val="StyleUnderline"/>
          <w:highlight w:val="green"/>
        </w:rPr>
        <w:t>Thirty-five percent of</w:t>
      </w:r>
      <w:r w:rsidRPr="0092026C">
        <w:rPr>
          <w:rStyle w:val="StyleUnderline"/>
        </w:rPr>
        <w:t xml:space="preserve"> the global </w:t>
      </w:r>
      <w:r w:rsidRPr="00DD25D9">
        <w:rPr>
          <w:rStyle w:val="StyleUnderline"/>
          <w:highlight w:val="green"/>
        </w:rPr>
        <w:t>land</w:t>
      </w:r>
      <w:r w:rsidRPr="0092026C">
        <w:rPr>
          <w:rStyle w:val="StyleUnderline"/>
        </w:rPr>
        <w:t xml:space="preserve"> area, </w:t>
      </w:r>
      <w:r w:rsidRPr="00DD25D9">
        <w:rPr>
          <w:rStyle w:val="StyleUnderline"/>
          <w:highlight w:val="green"/>
        </w:rPr>
        <w:t xml:space="preserve">and 55 percent of </w:t>
      </w:r>
      <w:r w:rsidRPr="0092026C">
        <w:rPr>
          <w:rStyle w:val="StyleUnderline"/>
        </w:rPr>
        <w:t xml:space="preserve">the global </w:t>
      </w:r>
      <w:r w:rsidRPr="00DD25D9">
        <w:rPr>
          <w:rStyle w:val="StyleUnderline"/>
          <w:highlight w:val="green"/>
        </w:rPr>
        <w:t xml:space="preserve">population, </w:t>
      </w:r>
      <w:r w:rsidRPr="0092026C">
        <w:rPr>
          <w:rStyle w:val="StyleUnderline"/>
        </w:rPr>
        <w:t xml:space="preserve">are </w:t>
      </w:r>
      <w:r w:rsidRPr="00DD25D9">
        <w:rPr>
          <w:rStyle w:val="StyleUnderline"/>
          <w:highlight w:val="green"/>
        </w:rPr>
        <w:t>subject to</w:t>
      </w:r>
      <w:r w:rsidRPr="0092026C">
        <w:rPr>
          <w:rStyle w:val="StyleUnderline"/>
        </w:rPr>
        <w:t xml:space="preserve"> more than 20 days a year of lethal </w:t>
      </w:r>
      <w:r w:rsidRPr="00DD25D9">
        <w:rPr>
          <w:rStyle w:val="StyleUnderline"/>
          <w:highlight w:val="green"/>
        </w:rPr>
        <w:t>heat conditions, beyond</w:t>
      </w:r>
      <w:r w:rsidRPr="0092026C">
        <w:rPr>
          <w:rStyle w:val="StyleUnderline"/>
        </w:rPr>
        <w:t xml:space="preserve"> the threshold of </w:t>
      </w:r>
      <w:r w:rsidRPr="00DD25D9">
        <w:rPr>
          <w:rStyle w:val="StyleUnderline"/>
          <w:highlight w:val="green"/>
        </w:rPr>
        <w:t>human survivability</w:t>
      </w:r>
      <w:r w:rsidRPr="0092026C">
        <w:rPr>
          <w:rStyle w:val="StyleUnderline"/>
        </w:rPr>
        <w:t>," the authors hypothesized.</w:t>
      </w:r>
    </w:p>
    <w:p w14:paraId="6B16414A" w14:textId="77777777" w:rsidR="004700AF" w:rsidRPr="0092026C" w:rsidRDefault="004700AF" w:rsidP="004700AF">
      <w:pPr>
        <w:rPr>
          <w:rStyle w:val="StyleUnderline"/>
        </w:rPr>
      </w:pPr>
      <w:r w:rsidRPr="0092026C">
        <w:rPr>
          <w:rStyle w:val="StyleUnderline"/>
        </w:rPr>
        <w:t xml:space="preserve">Meanwhile, </w:t>
      </w:r>
      <w:r w:rsidRPr="00DD25D9">
        <w:rPr>
          <w:rStyle w:val="StyleUnderline"/>
          <w:highlight w:val="green"/>
        </w:rPr>
        <w:t>droughts, floods</w:t>
      </w:r>
      <w:r w:rsidRPr="0092026C">
        <w:rPr>
          <w:rStyle w:val="StyleUnderline"/>
        </w:rPr>
        <w:t xml:space="preserve"> and </w:t>
      </w:r>
      <w:r w:rsidRPr="00DD25D9">
        <w:rPr>
          <w:rStyle w:val="StyleUnderline"/>
          <w:highlight w:val="green"/>
        </w:rPr>
        <w:t>wildfires regularly</w:t>
      </w:r>
      <w:r w:rsidRPr="0092026C">
        <w:rPr>
          <w:rStyle w:val="StyleUnderline"/>
        </w:rPr>
        <w:t xml:space="preserve"> ravage the land. Nearly </w:t>
      </w:r>
      <w:r w:rsidRPr="00DD25D9">
        <w:rPr>
          <w:rStyle w:val="StyleUnderline"/>
          <w:highlight w:val="green"/>
        </w:rPr>
        <w:t>one-third of the</w:t>
      </w:r>
      <w:r w:rsidRPr="0092026C">
        <w:rPr>
          <w:rStyle w:val="StyleUnderline"/>
        </w:rPr>
        <w:t xml:space="preserve"> world's </w:t>
      </w:r>
      <w:r w:rsidRPr="00DD25D9">
        <w:rPr>
          <w:rStyle w:val="StyleUnderline"/>
          <w:highlight w:val="green"/>
        </w:rPr>
        <w:t>land</w:t>
      </w:r>
      <w:r w:rsidRPr="0092026C">
        <w:rPr>
          <w:rStyle w:val="StyleUnderline"/>
        </w:rPr>
        <w:t xml:space="preserve"> surface </w:t>
      </w:r>
      <w:r w:rsidRPr="00DD25D9">
        <w:rPr>
          <w:rStyle w:val="StyleUnderline"/>
          <w:highlight w:val="green"/>
        </w:rPr>
        <w:t>turns to desert</w:t>
      </w:r>
      <w:r w:rsidRPr="0092026C">
        <w:rPr>
          <w:rStyle w:val="StyleUnderline"/>
        </w:rPr>
        <w:t xml:space="preserve">. Entire </w:t>
      </w:r>
      <w:r w:rsidRPr="00DD25D9">
        <w:rPr>
          <w:rStyle w:val="StyleUnderline"/>
          <w:highlight w:val="green"/>
        </w:rPr>
        <w:t xml:space="preserve">ecosystems collapse, </w:t>
      </w:r>
      <w:r w:rsidRPr="0092026C">
        <w:rPr>
          <w:rStyle w:val="StyleUnderline"/>
        </w:rPr>
        <w:t xml:space="preserve">beginning with the planet's coral reefs, the </w:t>
      </w:r>
      <w:r w:rsidRPr="00DD25D9">
        <w:rPr>
          <w:rStyle w:val="StyleUnderline"/>
          <w:highlight w:val="green"/>
        </w:rPr>
        <w:t>rainforest a</w:t>
      </w:r>
      <w:r w:rsidRPr="0092026C">
        <w:rPr>
          <w:rStyle w:val="StyleUnderline"/>
        </w:rPr>
        <w:t xml:space="preserve">nd the </w:t>
      </w:r>
      <w:r w:rsidRPr="00DD25D9">
        <w:rPr>
          <w:rStyle w:val="StyleUnderline"/>
          <w:highlight w:val="green"/>
        </w:rPr>
        <w:t>Arctic</w:t>
      </w:r>
      <w:r w:rsidRPr="0092026C">
        <w:rPr>
          <w:rStyle w:val="StyleUnderline"/>
        </w:rPr>
        <w:t xml:space="preserve"> ice sheets. The world's </w:t>
      </w:r>
      <w:r w:rsidRPr="00DD25D9">
        <w:rPr>
          <w:rStyle w:val="StyleUnderline"/>
          <w:highlight w:val="green"/>
        </w:rPr>
        <w:t xml:space="preserve">tropics </w:t>
      </w:r>
      <w:r w:rsidRPr="0092026C">
        <w:rPr>
          <w:rStyle w:val="StyleUnderline"/>
        </w:rPr>
        <w:t>are</w:t>
      </w:r>
      <w:r w:rsidRPr="00DD25D9">
        <w:rPr>
          <w:rStyle w:val="StyleUnderline"/>
          <w:highlight w:val="green"/>
        </w:rPr>
        <w:t xml:space="preserve"> hit hardest</w:t>
      </w:r>
      <w:r w:rsidRPr="0092026C">
        <w:rPr>
          <w:rStyle w:val="StyleUnderline"/>
        </w:rPr>
        <w:t xml:space="preserve"> by these new climate extremes, destroying the region's agriculture and turning more than </w:t>
      </w:r>
      <w:r w:rsidRPr="00DD25D9">
        <w:rPr>
          <w:rStyle w:val="StyleUnderline"/>
          <w:highlight w:val="green"/>
        </w:rPr>
        <w:t xml:space="preserve">1 billion </w:t>
      </w:r>
      <w:r w:rsidRPr="0092026C">
        <w:rPr>
          <w:rStyle w:val="StyleUnderline"/>
        </w:rPr>
        <w:t xml:space="preserve">people into </w:t>
      </w:r>
      <w:r w:rsidRPr="00DD25D9">
        <w:rPr>
          <w:rStyle w:val="StyleUnderline"/>
          <w:highlight w:val="green"/>
        </w:rPr>
        <w:t>refugees</w:t>
      </w:r>
      <w:r w:rsidRPr="0092026C">
        <w:rPr>
          <w:rStyle w:val="StyleUnderline"/>
        </w:rPr>
        <w:t>.</w:t>
      </w:r>
    </w:p>
    <w:p w14:paraId="4FD3A22D" w14:textId="77777777" w:rsidR="004700AF" w:rsidRPr="0092026C" w:rsidRDefault="004700AF" w:rsidP="004700AF">
      <w:pPr>
        <w:rPr>
          <w:rStyle w:val="StyleUnderline"/>
        </w:rPr>
      </w:pPr>
      <w:r w:rsidRPr="0092026C">
        <w:rPr>
          <w:rStyle w:val="StyleUnderline"/>
        </w:rPr>
        <w:t>This mass movement of refugees — coupled with </w:t>
      </w:r>
      <w:hyperlink r:id="rId26" w:history="1">
        <w:r w:rsidRPr="00DD25D9">
          <w:rPr>
            <w:rStyle w:val="StyleUnderline"/>
            <w:highlight w:val="green"/>
          </w:rPr>
          <w:t>shrinking coastlines</w:t>
        </w:r>
      </w:hyperlink>
      <w:r w:rsidRPr="00DD25D9">
        <w:rPr>
          <w:rStyle w:val="StyleUnderline"/>
          <w:highlight w:val="green"/>
        </w:rPr>
        <w:t> and</w:t>
      </w:r>
      <w:r w:rsidRPr="0092026C">
        <w:rPr>
          <w:rStyle w:val="StyleUnderline"/>
        </w:rPr>
        <w:t xml:space="preserve"> severe </w:t>
      </w:r>
      <w:r w:rsidRPr="00DD25D9">
        <w:rPr>
          <w:rStyle w:val="StyleUnderline"/>
          <w:highlight w:val="green"/>
        </w:rPr>
        <w:t>drops in food and water</w:t>
      </w:r>
      <w:r w:rsidRPr="0092026C">
        <w:rPr>
          <w:rStyle w:val="StyleUnderline"/>
        </w:rPr>
        <w:t xml:space="preserve"> availability — begin to </w:t>
      </w:r>
      <w:r w:rsidRPr="00DD25D9">
        <w:rPr>
          <w:rStyle w:val="StyleUnderline"/>
          <w:highlight w:val="green"/>
        </w:rPr>
        <w:t>stress</w:t>
      </w:r>
      <w:r w:rsidRPr="0092026C">
        <w:rPr>
          <w:rStyle w:val="StyleUnderline"/>
        </w:rPr>
        <w:t xml:space="preserve"> the fabric of the world's largest </w:t>
      </w:r>
      <w:r w:rsidRPr="00DD25D9">
        <w:rPr>
          <w:rStyle w:val="StyleUnderline"/>
          <w:highlight w:val="green"/>
        </w:rPr>
        <w:t>nations</w:t>
      </w:r>
      <w:r w:rsidRPr="0092026C">
        <w:rPr>
          <w:rStyle w:val="StyleUnderline"/>
        </w:rPr>
        <w:t xml:space="preserve">, including the United States. Armed </w:t>
      </w:r>
      <w:r w:rsidRPr="00DD25D9">
        <w:rPr>
          <w:rStyle w:val="StyleUnderline"/>
          <w:highlight w:val="green"/>
        </w:rPr>
        <w:t>conflicts over resources,</w:t>
      </w:r>
      <w:r w:rsidRPr="0092026C">
        <w:rPr>
          <w:rStyle w:val="StyleUnderline"/>
        </w:rPr>
        <w:t xml:space="preserve"> perhaps </w:t>
      </w:r>
      <w:r w:rsidRPr="00DD25D9">
        <w:rPr>
          <w:rStyle w:val="StyleUnderline"/>
          <w:highlight w:val="green"/>
        </w:rPr>
        <w:t>culminating in nuclear war</w:t>
      </w:r>
      <w:r w:rsidRPr="0092026C">
        <w:rPr>
          <w:rStyle w:val="StyleUnderline"/>
        </w:rPr>
        <w:t xml:space="preserve">, are </w:t>
      </w:r>
      <w:r w:rsidRPr="00DD25D9">
        <w:rPr>
          <w:rStyle w:val="StyleUnderline"/>
          <w:highlight w:val="green"/>
        </w:rPr>
        <w:t>likely.</w:t>
      </w:r>
    </w:p>
    <w:p w14:paraId="05018094" w14:textId="77777777" w:rsidR="004700AF" w:rsidRPr="0092026C" w:rsidRDefault="004700AF" w:rsidP="004700AF">
      <w:pPr>
        <w:rPr>
          <w:rStyle w:val="StyleUnderline"/>
        </w:rPr>
      </w:pPr>
      <w:r w:rsidRPr="0092026C">
        <w:rPr>
          <w:rStyle w:val="StyleUnderline"/>
        </w:rPr>
        <w:t>The result, according to the new paper, is "outright chaos" and perhaps "the end of human global civilization as we know it."</w:t>
      </w:r>
    </w:p>
    <w:p w14:paraId="6FB13B52" w14:textId="77777777" w:rsidR="004700AF" w:rsidRPr="004700AF" w:rsidRDefault="004700AF" w:rsidP="004700AF"/>
    <w:p w14:paraId="1750254E" w14:textId="66F06ED1" w:rsidR="004700AF" w:rsidRDefault="004700AF" w:rsidP="004700AF">
      <w:pPr>
        <w:pStyle w:val="Heading3"/>
      </w:pPr>
      <w:r>
        <w:lastRenderedPageBreak/>
        <w:t>1NC – CP</w:t>
      </w:r>
    </w:p>
    <w:p w14:paraId="73EC7050" w14:textId="77777777" w:rsidR="00FD4D95" w:rsidRPr="0092026C" w:rsidRDefault="00FD4D95" w:rsidP="00FD4D95">
      <w:pPr>
        <w:pStyle w:val="Heading4"/>
        <w:rPr>
          <w:rFonts w:cs="Calibri"/>
        </w:rPr>
      </w:pPr>
      <w:r w:rsidRPr="0092026C">
        <w:rPr>
          <w:rFonts w:cs="Calibri"/>
        </w:rPr>
        <w:t xml:space="preserve">CP: The member nations of the World Trade Organization except for the United States ought to [plan]. </w:t>
      </w:r>
    </w:p>
    <w:p w14:paraId="509DA7B8" w14:textId="77777777" w:rsidR="00FD4D95" w:rsidRPr="0092026C" w:rsidRDefault="00FD4D95" w:rsidP="00FD4D95">
      <w:pPr>
        <w:pStyle w:val="Heading4"/>
        <w:rPr>
          <w:rFonts w:cs="Calibri"/>
        </w:rPr>
      </w:pPr>
      <w:r w:rsidRPr="0092026C">
        <w:rPr>
          <w:rFonts w:cs="Calibri"/>
        </w:rPr>
        <w:t>The United States ought to [plan] through a Supreme Court decision by petitioning the PTAB and getting a formal ruling from APJs.</w:t>
      </w:r>
    </w:p>
    <w:p w14:paraId="4B382505" w14:textId="77777777" w:rsidR="00FD4D95" w:rsidRPr="0092026C" w:rsidRDefault="00FD4D95" w:rsidP="00FD4D95"/>
    <w:p w14:paraId="43F10F3A" w14:textId="77777777" w:rsidR="00FD4D95" w:rsidRPr="0092026C" w:rsidRDefault="00FD4D95" w:rsidP="00FD4D95">
      <w:pPr>
        <w:pStyle w:val="Heading4"/>
        <w:rPr>
          <w:rFonts w:cs="Calibri"/>
        </w:rPr>
      </w:pPr>
      <w:r w:rsidRPr="0092026C">
        <w:rPr>
          <w:rFonts w:cs="Calibri"/>
        </w:rPr>
        <w:t xml:space="preserve">APJs have the </w:t>
      </w:r>
      <w:r w:rsidRPr="0092026C">
        <w:rPr>
          <w:rFonts w:cs="Calibri"/>
          <w:u w:val="single"/>
        </w:rPr>
        <w:t>authority</w:t>
      </w:r>
      <w:r w:rsidRPr="0092026C">
        <w:rPr>
          <w:rFonts w:cs="Calibri"/>
        </w:rPr>
        <w:t xml:space="preserve"> to rule on </w:t>
      </w:r>
      <w:r w:rsidRPr="0092026C">
        <w:rPr>
          <w:rFonts w:cs="Calibri"/>
          <w:u w:val="single"/>
        </w:rPr>
        <w:t>intellectual property</w:t>
      </w:r>
      <w:r w:rsidRPr="0092026C">
        <w:rPr>
          <w:rFonts w:cs="Calibri"/>
        </w:rPr>
        <w:t xml:space="preserve">---the CP </w:t>
      </w:r>
      <w:r w:rsidRPr="0092026C">
        <w:rPr>
          <w:rFonts w:cs="Calibri"/>
          <w:u w:val="single"/>
        </w:rPr>
        <w:t>solves case</w:t>
      </w:r>
      <w:r w:rsidRPr="0092026C">
        <w:rPr>
          <w:rFonts w:cs="Calibri"/>
        </w:rPr>
        <w:t>.</w:t>
      </w:r>
    </w:p>
    <w:p w14:paraId="11E1F8D1" w14:textId="77777777" w:rsidR="00FD4D95" w:rsidRPr="0092026C" w:rsidRDefault="00FD4D95" w:rsidP="00FD4D95">
      <w:r w:rsidRPr="0092026C">
        <w:rPr>
          <w:rStyle w:val="Style13ptBold"/>
        </w:rPr>
        <w:t>Mosier 21</w:t>
      </w:r>
      <w:r w:rsidRPr="0092026C">
        <w:t xml:space="preserve"> [Kevin; 8/9/21; “</w:t>
      </w:r>
      <w:r w:rsidRPr="0092026C">
        <w:rPr>
          <w:i/>
          <w:iCs/>
        </w:rPr>
        <w:t>Supreme Court Finds Constitutional Violation in Patent Challenges, But Provides Quick Fix</w:t>
      </w:r>
      <w:r w:rsidRPr="0092026C">
        <w:t xml:space="preserve">,” JDSupra, </w:t>
      </w:r>
      <w:hyperlink r:id="rId27" w:history="1">
        <w:r w:rsidRPr="0092026C">
          <w:rPr>
            <w:rStyle w:val="Hyperlink"/>
          </w:rPr>
          <w:t>https://www.jdsupra.com/legalnews/supreme-court-finds-constitutional-4702991/</w:t>
        </w:r>
      </w:hyperlink>
      <w:r w:rsidRPr="0092026C">
        <w:t>] Justin</w:t>
      </w:r>
    </w:p>
    <w:p w14:paraId="25132E1D" w14:textId="77777777" w:rsidR="00FD4D95" w:rsidRPr="0092026C" w:rsidRDefault="00FD4D95" w:rsidP="00FD4D95">
      <w:pPr>
        <w:rPr>
          <w:szCs w:val="26"/>
        </w:rPr>
      </w:pPr>
      <w:r w:rsidRPr="0092026C">
        <w:rPr>
          <w:szCs w:val="26"/>
        </w:rPr>
        <w:t>For those familiar with inter partes review—or IPR, as it is known—</w:t>
      </w:r>
      <w:r w:rsidRPr="0092026C">
        <w:rPr>
          <w:sz w:val="26"/>
          <w:szCs w:val="26"/>
          <w:u w:val="single"/>
        </w:rPr>
        <w:t xml:space="preserve">the recent </w:t>
      </w:r>
      <w:r w:rsidRPr="00DD25D9">
        <w:rPr>
          <w:rStyle w:val="Emphasis"/>
          <w:szCs w:val="26"/>
          <w:highlight w:val="green"/>
        </w:rPr>
        <w:t>Supreme Court decision</w:t>
      </w:r>
      <w:r w:rsidRPr="0092026C">
        <w:rPr>
          <w:rStyle w:val="Emphasis"/>
          <w:szCs w:val="26"/>
        </w:rPr>
        <w:t xml:space="preserve"> in U.S. v. Arthrex</w:t>
      </w:r>
      <w:r w:rsidRPr="0092026C">
        <w:rPr>
          <w:sz w:val="26"/>
          <w:szCs w:val="26"/>
          <w:u w:val="single"/>
        </w:rPr>
        <w:t xml:space="preserve"> was much </w:t>
      </w:r>
      <w:r w:rsidRPr="0092026C">
        <w:rPr>
          <w:rStyle w:val="Emphasis"/>
          <w:szCs w:val="26"/>
        </w:rPr>
        <w:t xml:space="preserve">anticipated because it carried with it the </w:t>
      </w:r>
      <w:r w:rsidRPr="00DD25D9">
        <w:rPr>
          <w:rStyle w:val="Emphasis"/>
          <w:szCs w:val="26"/>
          <w:highlight w:val="green"/>
        </w:rPr>
        <w:t>potential to upend</w:t>
      </w:r>
      <w:r w:rsidRPr="0092026C">
        <w:rPr>
          <w:rStyle w:val="Emphasis"/>
          <w:szCs w:val="26"/>
        </w:rPr>
        <w:t xml:space="preserve"> the entire </w:t>
      </w:r>
      <w:r w:rsidRPr="00DD25D9">
        <w:rPr>
          <w:rStyle w:val="Emphasis"/>
          <w:szCs w:val="26"/>
          <w:highlight w:val="green"/>
        </w:rPr>
        <w:t>IPR</w:t>
      </w:r>
      <w:r w:rsidRPr="0092026C">
        <w:rPr>
          <w:rStyle w:val="Emphasis"/>
          <w:szCs w:val="26"/>
        </w:rPr>
        <w:t xml:space="preserve"> system</w:t>
      </w:r>
      <w:r w:rsidRPr="0092026C">
        <w:rPr>
          <w:szCs w:val="26"/>
        </w:rPr>
        <w:t xml:space="preserve">. IPR has been popular with patent challengers and trial court defendants since 2012, when the America Invents Act (“AIA”) took effect. </w:t>
      </w:r>
      <w:r w:rsidRPr="0092026C">
        <w:rPr>
          <w:sz w:val="26"/>
          <w:szCs w:val="26"/>
          <w:u w:val="single"/>
        </w:rPr>
        <w:t xml:space="preserve">Any </w:t>
      </w:r>
      <w:r w:rsidRPr="00DD25D9">
        <w:rPr>
          <w:rStyle w:val="Emphasis"/>
          <w:szCs w:val="26"/>
          <w:highlight w:val="green"/>
        </w:rPr>
        <w:t>person</w:t>
      </w:r>
      <w:r w:rsidRPr="0092026C">
        <w:rPr>
          <w:rStyle w:val="Emphasis"/>
          <w:szCs w:val="26"/>
        </w:rPr>
        <w:t xml:space="preserve"> or entity</w:t>
      </w:r>
      <w:r w:rsidRPr="0092026C">
        <w:rPr>
          <w:sz w:val="26"/>
          <w:szCs w:val="26"/>
          <w:u w:val="single"/>
        </w:rPr>
        <w:t xml:space="preserve"> may </w:t>
      </w:r>
      <w:r w:rsidRPr="00DD25D9">
        <w:rPr>
          <w:sz w:val="26"/>
          <w:szCs w:val="26"/>
          <w:highlight w:val="green"/>
          <w:u w:val="single"/>
        </w:rPr>
        <w:t>challenge</w:t>
      </w:r>
      <w:r w:rsidRPr="0092026C">
        <w:rPr>
          <w:sz w:val="26"/>
          <w:szCs w:val="26"/>
          <w:u w:val="single"/>
        </w:rPr>
        <w:t xml:space="preserve"> the </w:t>
      </w:r>
      <w:r w:rsidRPr="0092026C">
        <w:rPr>
          <w:rStyle w:val="Emphasis"/>
          <w:szCs w:val="26"/>
        </w:rPr>
        <w:t xml:space="preserve">validity of a patent </w:t>
      </w:r>
      <w:r w:rsidRPr="00DD25D9">
        <w:rPr>
          <w:rStyle w:val="Emphasis"/>
          <w:szCs w:val="26"/>
          <w:highlight w:val="green"/>
        </w:rPr>
        <w:t>by petitioning</w:t>
      </w:r>
      <w:r w:rsidRPr="0092026C">
        <w:rPr>
          <w:rStyle w:val="Emphasis"/>
          <w:szCs w:val="26"/>
        </w:rPr>
        <w:t xml:space="preserve"> the </w:t>
      </w:r>
      <w:r w:rsidRPr="00DD25D9">
        <w:rPr>
          <w:rStyle w:val="Emphasis"/>
          <w:szCs w:val="26"/>
          <w:highlight w:val="green"/>
        </w:rPr>
        <w:t>Patent Trial and Appeals Board</w:t>
      </w:r>
      <w:r w:rsidRPr="0092026C">
        <w:rPr>
          <w:sz w:val="26"/>
          <w:szCs w:val="26"/>
          <w:u w:val="single"/>
        </w:rPr>
        <w:t xml:space="preserve"> (“the PTAB”).</w:t>
      </w:r>
      <w:r w:rsidRPr="0092026C">
        <w:rPr>
          <w:szCs w:val="26"/>
        </w:rPr>
        <w:t xml:space="preserve"> Although IPR petitioners are limited as to the grounds for invalidity they may present, IPR remains an efficient alternative to district court litigation on issues that can overlap with an IPR petition. If the PTAB determines there is a reasonable likelihood that the petitioner would prevail on least one of the patent claims challenged in the petition, the PTAB will institute the petition and hold a trial-like proceeding to determine whether the challenged claims are invalid. Active litigations concerning the same patent are often stayed, that is, put on ice, pending results of the IPR. IPRs are conducted by a panel of </w:t>
      </w:r>
      <w:r w:rsidRPr="00DD25D9">
        <w:rPr>
          <w:rStyle w:val="Emphasis"/>
          <w:szCs w:val="26"/>
          <w:highlight w:val="green"/>
        </w:rPr>
        <w:t>administrative patent judges</w:t>
      </w:r>
      <w:r w:rsidRPr="0092026C">
        <w:rPr>
          <w:sz w:val="26"/>
          <w:szCs w:val="26"/>
          <w:u w:val="single"/>
        </w:rPr>
        <w:t xml:space="preserve"> (“APJs”) who are </w:t>
      </w:r>
      <w:r w:rsidRPr="0092026C">
        <w:rPr>
          <w:rStyle w:val="Emphasis"/>
          <w:szCs w:val="26"/>
        </w:rPr>
        <w:t>appointed by the Secretary of Commerce</w:t>
      </w:r>
      <w:r w:rsidRPr="0092026C">
        <w:rPr>
          <w:szCs w:val="26"/>
        </w:rPr>
        <w:t xml:space="preserve">. Arthrex, a maker of surgical equipment, argued that APJs are “principal officers” under the Constitution because they wield significant authority and lack meaningful oversight. If APJs are principal officers, they must be appointed by the President and confirmed by the Senate. A Supreme Court holding that </w:t>
      </w:r>
      <w:r w:rsidRPr="0092026C">
        <w:rPr>
          <w:rStyle w:val="Emphasis"/>
          <w:szCs w:val="26"/>
        </w:rPr>
        <w:t>APJs</w:t>
      </w:r>
      <w:r w:rsidRPr="0092026C">
        <w:rPr>
          <w:sz w:val="26"/>
          <w:szCs w:val="26"/>
          <w:u w:val="single"/>
        </w:rPr>
        <w:t xml:space="preserve"> are </w:t>
      </w:r>
      <w:r w:rsidRPr="0092026C">
        <w:rPr>
          <w:rStyle w:val="Emphasis"/>
          <w:szCs w:val="26"/>
        </w:rPr>
        <w:t xml:space="preserve">principal officers </w:t>
      </w:r>
      <w:r w:rsidRPr="00DD25D9">
        <w:rPr>
          <w:rStyle w:val="Emphasis"/>
          <w:szCs w:val="26"/>
          <w:highlight w:val="green"/>
        </w:rPr>
        <w:t>could</w:t>
      </w:r>
      <w:r w:rsidRPr="0092026C">
        <w:rPr>
          <w:rStyle w:val="Emphasis"/>
          <w:szCs w:val="26"/>
        </w:rPr>
        <w:t xml:space="preserve"> have</w:t>
      </w:r>
      <w:r w:rsidRPr="0092026C">
        <w:rPr>
          <w:sz w:val="26"/>
          <w:szCs w:val="26"/>
          <w:u w:val="single"/>
        </w:rPr>
        <w:t xml:space="preserve"> theoretically </w:t>
      </w:r>
      <w:r w:rsidRPr="00DD25D9">
        <w:rPr>
          <w:rStyle w:val="Emphasis"/>
          <w:szCs w:val="26"/>
          <w:highlight w:val="green"/>
        </w:rPr>
        <w:t>invalidate</w:t>
      </w:r>
      <w:r w:rsidRPr="0092026C">
        <w:rPr>
          <w:rStyle w:val="Emphasis"/>
          <w:szCs w:val="26"/>
        </w:rPr>
        <w:t>d</w:t>
      </w:r>
      <w:r w:rsidRPr="0092026C">
        <w:rPr>
          <w:sz w:val="26"/>
          <w:szCs w:val="26"/>
          <w:u w:val="single"/>
        </w:rPr>
        <w:t xml:space="preserve"> all </w:t>
      </w:r>
      <w:r w:rsidRPr="00DD25D9">
        <w:rPr>
          <w:rStyle w:val="Emphasis"/>
          <w:szCs w:val="26"/>
          <w:highlight w:val="green"/>
        </w:rPr>
        <w:t>IPR</w:t>
      </w:r>
      <w:r w:rsidRPr="0092026C">
        <w:rPr>
          <w:rStyle w:val="Emphasis"/>
          <w:szCs w:val="26"/>
        </w:rPr>
        <w:t xml:space="preserve"> decisions</w:t>
      </w:r>
      <w:r w:rsidRPr="0092026C">
        <w:rPr>
          <w:sz w:val="26"/>
          <w:szCs w:val="26"/>
          <w:u w:val="single"/>
        </w:rPr>
        <w:t xml:space="preserve"> </w:t>
      </w:r>
      <w:r w:rsidRPr="00DD25D9">
        <w:rPr>
          <w:sz w:val="26"/>
          <w:szCs w:val="26"/>
          <w:highlight w:val="green"/>
          <w:u w:val="single"/>
        </w:rPr>
        <w:t>and</w:t>
      </w:r>
      <w:r w:rsidRPr="0092026C">
        <w:rPr>
          <w:sz w:val="26"/>
          <w:szCs w:val="26"/>
          <w:u w:val="single"/>
        </w:rPr>
        <w:t xml:space="preserve"> </w:t>
      </w:r>
      <w:r w:rsidRPr="0092026C">
        <w:rPr>
          <w:rStyle w:val="Emphasis"/>
          <w:szCs w:val="26"/>
        </w:rPr>
        <w:t xml:space="preserve">dramatically </w:t>
      </w:r>
      <w:r w:rsidRPr="00DD25D9">
        <w:rPr>
          <w:rStyle w:val="Emphasis"/>
          <w:szCs w:val="26"/>
          <w:highlight w:val="green"/>
        </w:rPr>
        <w:t>alter</w:t>
      </w:r>
      <w:r w:rsidRPr="0092026C">
        <w:rPr>
          <w:rStyle w:val="Emphasis"/>
          <w:szCs w:val="26"/>
        </w:rPr>
        <w:t xml:space="preserve">ed </w:t>
      </w:r>
      <w:r w:rsidRPr="00DD25D9">
        <w:rPr>
          <w:rStyle w:val="Emphasis"/>
          <w:szCs w:val="26"/>
          <w:highlight w:val="green"/>
        </w:rPr>
        <w:t>the</w:t>
      </w:r>
      <w:r w:rsidRPr="0092026C">
        <w:rPr>
          <w:rStyle w:val="Emphasis"/>
          <w:szCs w:val="26"/>
        </w:rPr>
        <w:t xml:space="preserve"> IPR </w:t>
      </w:r>
      <w:r w:rsidRPr="00DD25D9">
        <w:rPr>
          <w:rStyle w:val="Emphasis"/>
          <w:szCs w:val="26"/>
          <w:highlight w:val="green"/>
        </w:rPr>
        <w:t>system</w:t>
      </w:r>
      <w:r w:rsidRPr="0092026C">
        <w:rPr>
          <w:sz w:val="26"/>
          <w:szCs w:val="26"/>
          <w:u w:val="single"/>
        </w:rPr>
        <w:t xml:space="preserve">. The </w:t>
      </w:r>
      <w:r w:rsidRPr="00DD25D9">
        <w:rPr>
          <w:sz w:val="26"/>
          <w:szCs w:val="26"/>
          <w:highlight w:val="green"/>
          <w:u w:val="single"/>
        </w:rPr>
        <w:t xml:space="preserve">lower </w:t>
      </w:r>
      <w:r w:rsidRPr="00DD25D9">
        <w:rPr>
          <w:rStyle w:val="Emphasis"/>
          <w:szCs w:val="26"/>
          <w:highlight w:val="green"/>
        </w:rPr>
        <w:t>appellate court</w:t>
      </w:r>
      <w:r w:rsidRPr="0092026C">
        <w:rPr>
          <w:sz w:val="26"/>
          <w:szCs w:val="26"/>
          <w:u w:val="single"/>
        </w:rPr>
        <w:t>—</w:t>
      </w:r>
      <w:r w:rsidRPr="0092026C">
        <w:rPr>
          <w:rStyle w:val="Emphasis"/>
          <w:szCs w:val="26"/>
        </w:rPr>
        <w:t>the Federal Circuit</w:t>
      </w:r>
      <w:r w:rsidRPr="0092026C">
        <w:rPr>
          <w:sz w:val="26"/>
          <w:szCs w:val="26"/>
          <w:u w:val="single"/>
        </w:rPr>
        <w:t xml:space="preserve">—had </w:t>
      </w:r>
      <w:r w:rsidRPr="00DD25D9">
        <w:rPr>
          <w:sz w:val="26"/>
          <w:szCs w:val="26"/>
          <w:highlight w:val="green"/>
          <w:u w:val="single"/>
        </w:rPr>
        <w:t>already determined</w:t>
      </w:r>
      <w:r w:rsidRPr="0092026C">
        <w:rPr>
          <w:sz w:val="26"/>
          <w:szCs w:val="26"/>
          <w:u w:val="single"/>
        </w:rPr>
        <w:t xml:space="preserve"> that </w:t>
      </w:r>
      <w:r w:rsidRPr="00DD25D9">
        <w:rPr>
          <w:rStyle w:val="Emphasis"/>
          <w:szCs w:val="26"/>
          <w:highlight w:val="green"/>
        </w:rPr>
        <w:t>APJs are principal</w:t>
      </w:r>
      <w:r w:rsidRPr="00DD25D9">
        <w:rPr>
          <w:sz w:val="26"/>
          <w:szCs w:val="26"/>
          <w:highlight w:val="green"/>
          <w:u w:val="single"/>
        </w:rPr>
        <w:t xml:space="preserve"> </w:t>
      </w:r>
      <w:r w:rsidRPr="00DD25D9">
        <w:rPr>
          <w:rStyle w:val="Emphasis"/>
          <w:szCs w:val="26"/>
          <w:highlight w:val="green"/>
        </w:rPr>
        <w:t>officers</w:t>
      </w:r>
      <w:r w:rsidRPr="0092026C">
        <w:rPr>
          <w:sz w:val="26"/>
          <w:szCs w:val="26"/>
          <w:u w:val="single"/>
        </w:rPr>
        <w:t xml:space="preserve">, but sought to </w:t>
      </w:r>
      <w:r w:rsidRPr="00DD25D9">
        <w:rPr>
          <w:rStyle w:val="Emphasis"/>
          <w:szCs w:val="26"/>
          <w:highlight w:val="green"/>
        </w:rPr>
        <w:t>remedy</w:t>
      </w:r>
      <w:r w:rsidRPr="0092026C">
        <w:rPr>
          <w:rStyle w:val="Emphasis"/>
          <w:szCs w:val="26"/>
        </w:rPr>
        <w:t xml:space="preserve"> the </w:t>
      </w:r>
      <w:r w:rsidRPr="00DD25D9">
        <w:rPr>
          <w:rStyle w:val="Emphasis"/>
          <w:szCs w:val="26"/>
          <w:highlight w:val="green"/>
        </w:rPr>
        <w:t>constitutional concerns</w:t>
      </w:r>
      <w:r w:rsidRPr="0092026C">
        <w:rPr>
          <w:szCs w:val="26"/>
        </w:rPr>
        <w:t xml:space="preserve"> in a way that preserved the IPR system. As we wrote at the time, the Federal Circuit reinterpreted statutory limitations on at-will removal of APJs, rendering APJs “inferior officers” who do not need to be appointed by the President and confirmed by the Senate. Although the Supreme Court agreed with the Federal Circuit that the AIA as written caused the APJs to be principal officers, it reversed the Federal Circuit’s decision. The majority opinion held that the root of the constitutional violation was the lack of review authority by a superior officer. The court fixed this problem by bestowing upon the Director of the United States Patent and Trademark Office the unilateral authority to review all IPR decisions so that APJs are properly classified as inferior officers. U.S. v. Arthrex is highly significant for patent owners and IPR </w:t>
      </w:r>
      <w:r w:rsidRPr="0092026C">
        <w:rPr>
          <w:szCs w:val="26"/>
        </w:rPr>
        <w:lastRenderedPageBreak/>
        <w:t>petitioners. First and foremost, patent owners who hoped that the IPR system would be scrapped or at least significantly altered did not get their wish. IPR has survived the day and will likely remain as popular as ever with patent challengers and parties accused as infringers. IPR litigants who were hoping for a new hearing before a new panel of APJs did not get their wish either: the Supreme Court made clear that this decision does not entitle prior litigants to new hearings. This decision does, however, present litigants with a vehicle to request that the Director review an IPR determination. All IPR determinations are subject to review and possibly modification or reversal by the Director. Previously, a final written decision by the PTAB was subject to a request for rehearing and then potentially an appeal to the Federal Circuit. Now, as explained in a PTAB Q&amp;A, a party may request either a Director review or panel rehearing, but not both. The Director may also choose to review a final written decision on his or her own initiative. Like a panel rehearing, the Director’s review is appealable to the Federal Circuit. So what next? For now, not much will change aside from potentially greater influence being wielded by the Director. The Supreme Court did not issue guidelines for this additional avenue of review. The decision in Arthrex is notable for providing a simple, direct fix to a constitutional infirmity and not the sea change that those sympathetic to Arthrex’s cause were hoping for.</w:t>
      </w:r>
    </w:p>
    <w:p w14:paraId="30D8456F" w14:textId="77777777" w:rsidR="00FD4D95" w:rsidRPr="00FD4D95" w:rsidRDefault="00FD4D95" w:rsidP="00FD4D95"/>
    <w:p w14:paraId="1B142A67" w14:textId="77777777" w:rsidR="00FD4D95" w:rsidRPr="0088084B" w:rsidRDefault="00FD4D95" w:rsidP="00FD4D95">
      <w:pPr>
        <w:pStyle w:val="Heading4"/>
      </w:pPr>
      <w:r w:rsidRPr="0088084B">
        <w:t>Congress is normal means</w:t>
      </w:r>
    </w:p>
    <w:p w14:paraId="6FAB60D8" w14:textId="77777777" w:rsidR="00FD4D95" w:rsidRPr="006022E8" w:rsidRDefault="00FD4D95" w:rsidP="00FD4D95">
      <w:r w:rsidRPr="0088084B">
        <w:rPr>
          <w:rStyle w:val="Style13ptBold"/>
        </w:rPr>
        <w:t>Cornell Law</w:t>
      </w:r>
      <w:r>
        <w:rPr>
          <w:rStyle w:val="Style13ptBold"/>
        </w:rPr>
        <w:t xml:space="preserve"> </w:t>
      </w:r>
      <w:hyperlink r:id="rId28" w:history="1">
        <w:r w:rsidRPr="00604B89">
          <w:rPr>
            <w:rStyle w:val="Hyperlink"/>
          </w:rPr>
          <w:t>no date, https://www.law.cornell.edu/wex/intellectual_property_clause</w:t>
        </w:r>
      </w:hyperlink>
      <w:r>
        <w:t xml:space="preserve"> SM</w:t>
      </w:r>
    </w:p>
    <w:p w14:paraId="1CAF3DD9" w14:textId="77777777" w:rsidR="00FD4D95" w:rsidRPr="006022E8" w:rsidRDefault="00FD4D95" w:rsidP="00FD4D95">
      <w:pPr>
        <w:rPr>
          <w:b/>
          <w:u w:val="single"/>
        </w:rPr>
      </w:pPr>
      <w:r w:rsidRPr="006022E8">
        <w:rPr>
          <w:rStyle w:val="StyleUnderline"/>
        </w:rPr>
        <w:t xml:space="preserve">Article I, Section 8, Clause 8, of the United States </w:t>
      </w:r>
      <w:r w:rsidRPr="0088084B">
        <w:rPr>
          <w:rStyle w:val="StyleUnderline"/>
          <w:highlight w:val="green"/>
        </w:rPr>
        <w:t>Constitution grants Congress the enumerated power "To</w:t>
      </w:r>
      <w:r w:rsidRPr="006022E8">
        <w:rPr>
          <w:rStyle w:val="StyleUnderline"/>
        </w:rPr>
        <w:t xml:space="preserve"> promote the progress of science and useful arts, by </w:t>
      </w:r>
      <w:r w:rsidRPr="0088084B">
        <w:rPr>
          <w:rStyle w:val="StyleUnderline"/>
          <w:highlight w:val="green"/>
        </w:rPr>
        <w:t>secur</w:t>
      </w:r>
      <w:r w:rsidRPr="006022E8">
        <w:rPr>
          <w:rStyle w:val="StyleUnderline"/>
        </w:rPr>
        <w:t xml:space="preserve">ing for limited times </w:t>
      </w:r>
      <w:r w:rsidRPr="0088084B">
        <w:rPr>
          <w:rStyle w:val="StyleUnderline"/>
          <w:highlight w:val="green"/>
        </w:rPr>
        <w:t>to</w:t>
      </w:r>
      <w:r w:rsidRPr="006022E8">
        <w:rPr>
          <w:rStyle w:val="StyleUnderline"/>
        </w:rPr>
        <w:t xml:space="preserve"> authors and </w:t>
      </w:r>
      <w:r w:rsidRPr="0088084B">
        <w:rPr>
          <w:rStyle w:val="StyleUnderline"/>
          <w:highlight w:val="green"/>
        </w:rPr>
        <w:t>inventors the exclusive right to their</w:t>
      </w:r>
      <w:r w:rsidRPr="006022E8">
        <w:rPr>
          <w:rStyle w:val="StyleUnderline"/>
        </w:rPr>
        <w:t xml:space="preserve"> respective writings and </w:t>
      </w:r>
      <w:r w:rsidRPr="0088084B">
        <w:rPr>
          <w:rStyle w:val="StyleUnderline"/>
          <w:highlight w:val="green"/>
        </w:rPr>
        <w:t>discoveries</w:t>
      </w:r>
      <w:r w:rsidRPr="006022E8">
        <w:rPr>
          <w:rStyle w:val="StyleUnderline"/>
        </w:rPr>
        <w:t xml:space="preserve">." </w:t>
      </w:r>
    </w:p>
    <w:p w14:paraId="09E47F95" w14:textId="77777777" w:rsidR="00FD4D95" w:rsidRPr="00F601E6" w:rsidRDefault="00FD4D95" w:rsidP="00FD4D95">
      <w:r>
        <w:t xml:space="preserve">Because </w:t>
      </w:r>
      <w:r w:rsidRPr="0088084B">
        <w:rPr>
          <w:rStyle w:val="StyleUnderline"/>
          <w:highlight w:val="green"/>
        </w:rPr>
        <w:t>this clause is</w:t>
      </w:r>
      <w:r>
        <w:t xml:space="preserve"> also </w:t>
      </w:r>
      <w:r w:rsidRPr="0088084B">
        <w:rPr>
          <w:rStyle w:val="StyleUnderline"/>
          <w:highlight w:val="green"/>
        </w:rPr>
        <w:t>the source of Congress' power to</w:t>
      </w:r>
      <w:r w:rsidRPr="006022E8">
        <w:rPr>
          <w:rStyle w:val="StyleUnderline"/>
        </w:rPr>
        <w:t xml:space="preserve"> enact legislation </w:t>
      </w:r>
      <w:r w:rsidRPr="0088084B">
        <w:rPr>
          <w:rStyle w:val="StyleUnderline"/>
          <w:highlight w:val="green"/>
        </w:rPr>
        <w:t>gover</w:t>
      </w:r>
      <w:r w:rsidRPr="006022E8">
        <w:rPr>
          <w:rStyle w:val="StyleUnderline"/>
        </w:rPr>
        <w:t xml:space="preserve">ning copyrights and </w:t>
      </w:r>
      <w:r w:rsidRPr="0088084B">
        <w:rPr>
          <w:rStyle w:val="StyleUnderline"/>
          <w:highlight w:val="green"/>
        </w:rPr>
        <w:t>patents</w:t>
      </w:r>
      <w:r>
        <w:t>, it is often also referred to as the "Patent and Copyright Clause."</w:t>
      </w:r>
    </w:p>
    <w:p w14:paraId="075E852A" w14:textId="77777777" w:rsidR="004700AF" w:rsidRPr="0092026C" w:rsidRDefault="004700AF" w:rsidP="001822C1"/>
    <w:p w14:paraId="0780407D" w14:textId="55ABC620" w:rsidR="004700AF" w:rsidRPr="0092026C" w:rsidRDefault="00FD4D95" w:rsidP="004700AF">
      <w:pPr>
        <w:pStyle w:val="Heading3"/>
        <w:rPr>
          <w:rFonts w:cs="Calibri"/>
        </w:rPr>
      </w:pPr>
      <w:r>
        <w:rPr>
          <w:rFonts w:cs="Calibri"/>
        </w:rPr>
        <w:lastRenderedPageBreak/>
        <w:t xml:space="preserve">1NC </w:t>
      </w:r>
      <w:r w:rsidR="002A1677">
        <w:rPr>
          <w:rFonts w:cs="Calibri"/>
        </w:rPr>
        <w:t>–</w:t>
      </w:r>
      <w:r>
        <w:rPr>
          <w:rFonts w:cs="Calibri"/>
        </w:rPr>
        <w:t xml:space="preserve"> </w:t>
      </w:r>
      <w:r w:rsidR="002A1677">
        <w:rPr>
          <w:rFonts w:cs="Calibri"/>
        </w:rPr>
        <w:t>Innovation</w:t>
      </w:r>
    </w:p>
    <w:p w14:paraId="5E36A080" w14:textId="77777777" w:rsidR="004700AF" w:rsidRDefault="004700AF" w:rsidP="004700AF">
      <w:pPr>
        <w:pStyle w:val="Heading4"/>
        <w:rPr>
          <w:rFonts w:cs="Calibri"/>
        </w:rPr>
      </w:pPr>
      <w:r>
        <w:rPr>
          <w:rFonts w:cs="Calibri"/>
        </w:rPr>
        <w:t xml:space="preserve">1] </w:t>
      </w:r>
      <w:r w:rsidRPr="0092026C">
        <w:rPr>
          <w:rFonts w:cs="Calibri"/>
        </w:rPr>
        <w:t>They don't solve their advantage</w:t>
      </w:r>
    </w:p>
    <w:p w14:paraId="70B824F7" w14:textId="77777777" w:rsidR="004700AF" w:rsidRPr="0092026C" w:rsidRDefault="004700AF" w:rsidP="004700AF">
      <w:pPr>
        <w:pStyle w:val="Heading4"/>
        <w:rPr>
          <w:rFonts w:cs="Calibri"/>
        </w:rPr>
      </w:pPr>
      <w:r>
        <w:rPr>
          <w:rFonts w:cs="Calibri"/>
        </w:rPr>
        <w:t xml:space="preserve">A] </w:t>
      </w:r>
      <w:r w:rsidRPr="0092026C">
        <w:rPr>
          <w:rFonts w:cs="Calibri"/>
        </w:rPr>
        <w:t>CRISPR tech is so much more than medicine – it can also be used for cosmetic gene editing or warfare. Only reducing patents on genomic medicine can't stop fights over other uses of genomics or threats of lawsuits that trigger all their internal links – read their ev – it doesn’t even reference genomic medicine specifically, which means non-medicinal genomics are a huge alt cause they can’t solve.</w:t>
      </w:r>
    </w:p>
    <w:p w14:paraId="636F0918" w14:textId="77777777" w:rsidR="004700AF" w:rsidRDefault="004700AF" w:rsidP="004700AF">
      <w:pPr>
        <w:pStyle w:val="Heading4"/>
      </w:pPr>
      <w:r>
        <w:t xml:space="preserve">B] CRISPR is a platform technology, </w:t>
      </w:r>
      <w:r w:rsidRPr="00CE7371">
        <w:rPr>
          <w:u w:val="single"/>
        </w:rPr>
        <w:t>not a medicine</w:t>
      </w:r>
      <w:r>
        <w:t>.</w:t>
      </w:r>
    </w:p>
    <w:p w14:paraId="35BCD72E" w14:textId="77777777" w:rsidR="004700AF" w:rsidRDefault="004700AF" w:rsidP="004700AF">
      <w:r w:rsidRPr="00CE7371">
        <w:rPr>
          <w:rStyle w:val="Style13ptBold"/>
        </w:rPr>
        <w:t>Editas Medicine</w:t>
      </w:r>
      <w:r>
        <w:t xml:space="preserve"> [(</w:t>
      </w:r>
      <w:r w:rsidRPr="00086EEE">
        <w:t>a clinical-stage biotechnology company which is developing therapies based on CRISPR–Cas9 gene editing technology</w:t>
      </w:r>
      <w:r>
        <w:t>)</w:t>
      </w:r>
      <w:r w:rsidRPr="00086EEE">
        <w:t>.</w:t>
      </w:r>
      <w:r>
        <w:t xml:space="preserve">, No Date, </w:t>
      </w:r>
      <w:r w:rsidRPr="00086EEE">
        <w:t>CRISPR Gene Editing</w:t>
      </w:r>
      <w:r>
        <w:t xml:space="preserve">, </w:t>
      </w:r>
      <w:hyperlink r:id="rId29" w:history="1">
        <w:r w:rsidRPr="00297C2F">
          <w:rPr>
            <w:rStyle w:val="Hyperlink"/>
          </w:rPr>
          <w:t>https://www.editasmedicine.com/crispr-gene-editing/</w:t>
        </w:r>
      </w:hyperlink>
      <w:r>
        <w:t>] Justin</w:t>
      </w:r>
    </w:p>
    <w:p w14:paraId="2897C40C" w14:textId="77777777" w:rsidR="004700AF" w:rsidRPr="007B192F" w:rsidRDefault="004700AF" w:rsidP="004700AF">
      <w:pPr>
        <w:rPr>
          <w:rStyle w:val="StyleUnderline"/>
        </w:rPr>
      </w:pPr>
      <w:r w:rsidRPr="007B192F">
        <w:rPr>
          <w:rStyle w:val="StyleUnderline"/>
          <w:highlight w:val="green"/>
        </w:rPr>
        <w:t>CRISPR</w:t>
      </w:r>
      <w:r w:rsidRPr="007B192F">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genome, and </w:t>
      </w:r>
      <w:r w:rsidRPr="007B192F">
        <w:rPr>
          <w:rStyle w:val="StyleUnderline"/>
          <w:highlight w:val="green"/>
        </w:rPr>
        <w:t>has the potential to help</w:t>
      </w:r>
      <w:r w:rsidRPr="007B192F">
        <w:rPr>
          <w:rStyle w:val="StyleUnderline"/>
        </w:rPr>
        <w:t xml:space="preserve"> us </w:t>
      </w:r>
      <w:r w:rsidRPr="007B192F">
        <w:rPr>
          <w:rStyle w:val="StyleUnderline"/>
          <w:highlight w:val="green"/>
        </w:rPr>
        <w:t>develop medicines</w:t>
      </w:r>
      <w:r w:rsidRPr="007B192F">
        <w:rPr>
          <w:rStyle w:val="StyleUnderline"/>
        </w:rPr>
        <w:t xml:space="preserve"> for people with a wide variety of diseases. We view CRISPR </w:t>
      </w:r>
      <w:r w:rsidRPr="007B192F">
        <w:rPr>
          <w:rStyle w:val="StyleUnderline"/>
          <w:highlight w:val="green"/>
        </w:rPr>
        <w:t>as a “platform” tech</w:t>
      </w:r>
      <w:r w:rsidRPr="007B192F">
        <w:rPr>
          <w:rStyle w:val="StyleUnderline"/>
        </w:rPr>
        <w:t>nology because of its ability to target DNA in any cell or tissue.</w:t>
      </w:r>
    </w:p>
    <w:p w14:paraId="1EA332E9" w14:textId="77777777" w:rsidR="004700AF" w:rsidRDefault="004700AF" w:rsidP="004700AF"/>
    <w:p w14:paraId="75E4E663" w14:textId="77777777" w:rsidR="004700AF" w:rsidRDefault="004700AF" w:rsidP="004700AF">
      <w:pPr>
        <w:pStyle w:val="Heading4"/>
      </w:pPr>
      <w:r>
        <w:t>2] Patents are good.</w:t>
      </w:r>
    </w:p>
    <w:p w14:paraId="69676AAF" w14:textId="77777777" w:rsidR="004700AF" w:rsidRDefault="004700AF" w:rsidP="004700AF">
      <w:r w:rsidRPr="00D02136">
        <w:rPr>
          <w:rFonts w:eastAsia="MS Mincho"/>
          <w:b/>
          <w:sz w:val="26"/>
        </w:rPr>
        <w:t xml:space="preserve">Sherkow 17 </w:t>
      </w:r>
      <w:r w:rsidRPr="00CE7371">
        <w:rPr>
          <w:rFonts w:eastAsia="MS Mincho"/>
        </w:rPr>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hyperlink r:id="rId30" w:history="1">
        <w:r w:rsidRPr="00CE7371">
          <w:rPr>
            <w:rStyle w:val="Hyperlink"/>
            <w:rFonts w:eastAsia="MS Mincho"/>
          </w:rPr>
          <w:t>https://www.ncbi.nlm.nih.gov/pmc/articles/PMC5965580/</w:t>
        </w:r>
      </w:hyperlink>
      <w:r w:rsidRPr="00CE7371">
        <w:rPr>
          <w:rFonts w:eastAsia="MS Mincho"/>
        </w:rPr>
        <w:t>] // Re-Cut Justin</w:t>
      </w:r>
    </w:p>
    <w:p w14:paraId="3F74AC31" w14:textId="77777777" w:rsidR="004700AF" w:rsidRPr="00016D9E" w:rsidRDefault="004700AF" w:rsidP="004700AF">
      <w:pPr>
        <w:rPr>
          <w:sz w:val="26"/>
          <w:szCs w:val="26"/>
          <w:u w:val="single"/>
        </w:rPr>
      </w:pPr>
      <w:r w:rsidRPr="00016D9E">
        <w:rPr>
          <w:szCs w:val="26"/>
        </w:rPr>
        <w:t>Most of the commentary on the CRISPR patents has been negative—and, in particular, the negative side of patenting the products of academic research.</w:t>
      </w:r>
      <w:hyperlink r:id="rId31" w:history="1">
        <w:r w:rsidRPr="00016D9E">
          <w:rPr>
            <w:rStyle w:val="Hyperlink"/>
            <w:szCs w:val="26"/>
          </w:rPr>
          <w:t>59</w:t>
        </w:r>
      </w:hyperlink>
      <w:r w:rsidRPr="00016D9E">
        <w:rPr>
          <w:szCs w:val="26"/>
        </w:rPr>
        <w:t> But—aside from money—there are some significant social positives as well. At their core, patents are rights to exclude others from practicing the claimed invention.</w:t>
      </w:r>
      <w:hyperlink r:id="rId32" w:history="1">
        <w:r w:rsidRPr="00016D9E">
          <w:rPr>
            <w:rStyle w:val="Hyperlink"/>
            <w:szCs w:val="26"/>
          </w:rPr>
          <w:t>60</w:t>
        </w:r>
      </w:hyperlink>
      <w:r w:rsidRPr="00016D9E">
        <w:rPr>
          <w:szCs w:val="26"/>
        </w:rPr>
        <w:t xml:space="preserve"> The corollary to this axiom is that </w:t>
      </w:r>
      <w:r w:rsidRPr="00016D9E">
        <w:rPr>
          <w:sz w:val="26"/>
          <w:szCs w:val="26"/>
          <w:highlight w:val="green"/>
          <w:u w:val="single"/>
        </w:rPr>
        <w:t>patents</w:t>
      </w:r>
      <w:r w:rsidRPr="00016D9E">
        <w:rPr>
          <w:sz w:val="26"/>
          <w:szCs w:val="26"/>
          <w:u w:val="single"/>
        </w:rPr>
        <w:t xml:space="preserve"> therefore allow their owners to </w:t>
      </w:r>
      <w:r w:rsidRPr="00016D9E">
        <w:rPr>
          <w:sz w:val="26"/>
          <w:szCs w:val="26"/>
          <w:highlight w:val="green"/>
          <w:u w:val="single"/>
        </w:rPr>
        <w:t>dictate</w:t>
      </w:r>
      <w:r w:rsidRPr="00016D9E">
        <w:rPr>
          <w:sz w:val="26"/>
          <w:szCs w:val="26"/>
          <w:u w:val="single"/>
        </w:rPr>
        <w:t xml:space="preserve"> to the rest of the world </w:t>
      </w:r>
      <w:r w:rsidRPr="00016D9E">
        <w:rPr>
          <w:i/>
          <w:iCs/>
          <w:sz w:val="26"/>
          <w:szCs w:val="26"/>
          <w:highlight w:val="green"/>
          <w:u w:val="single"/>
        </w:rPr>
        <w:t>how</w:t>
      </w:r>
      <w:r w:rsidRPr="00016D9E">
        <w:rPr>
          <w:sz w:val="26"/>
          <w:szCs w:val="26"/>
          <w:highlight w:val="green"/>
          <w:u w:val="single"/>
        </w:rPr>
        <w:t> to use</w:t>
      </w:r>
      <w:r w:rsidRPr="00016D9E">
        <w:rPr>
          <w:sz w:val="26"/>
          <w:szCs w:val="26"/>
          <w:u w:val="single"/>
        </w:rPr>
        <w:t xml:space="preserve"> the inventors’ </w:t>
      </w:r>
      <w:r w:rsidRPr="00016D9E">
        <w:rPr>
          <w:sz w:val="26"/>
          <w:szCs w:val="26"/>
          <w:highlight w:val="green"/>
          <w:u w:val="single"/>
        </w:rPr>
        <w:t>technology</w:t>
      </w:r>
      <w:r w:rsidRPr="00016D9E">
        <w:rPr>
          <w:szCs w:val="26"/>
        </w:rPr>
        <w:t>.</w:t>
      </w:r>
      <w:hyperlink r:id="rId33" w:history="1">
        <w:r w:rsidRPr="00016D9E">
          <w:rPr>
            <w:rStyle w:val="Hyperlink"/>
            <w:szCs w:val="26"/>
          </w:rPr>
          <w:t>61</w:t>
        </w:r>
      </w:hyperlink>
      <w:r w:rsidRPr="00016D9E">
        <w:rPr>
          <w:szCs w:val="26"/>
        </w:rPr>
        <w:t xml:space="preserve"> This power to direct others’ research can be </w:t>
      </w:r>
      <w:r w:rsidRPr="00016D9E">
        <w:rPr>
          <w:sz w:val="26"/>
          <w:szCs w:val="26"/>
          <w:u w:val="single"/>
        </w:rPr>
        <w:t>harnessed for societal good</w:t>
      </w:r>
      <w:r w:rsidRPr="00016D9E">
        <w:rPr>
          <w:szCs w:val="26"/>
        </w:rPr>
        <w:t>.</w:t>
      </w:r>
      <w:hyperlink r:id="rId34" w:history="1">
        <w:r w:rsidRPr="00016D9E">
          <w:rPr>
            <w:rStyle w:val="Hyperlink"/>
            <w:szCs w:val="26"/>
          </w:rPr>
          <w:t>62</w:t>
        </w:r>
      </w:hyperlink>
      <w:r w:rsidRPr="00016D9E">
        <w:rPr>
          <w:szCs w:val="26"/>
        </w:rPr>
        <w:t xml:space="preserve"> Where the claimed technology raises ethical or social concerns, </w:t>
      </w:r>
      <w:r w:rsidRPr="00016D9E">
        <w:rPr>
          <w:sz w:val="26"/>
          <w:szCs w:val="26"/>
          <w:u w:val="single"/>
        </w:rPr>
        <w:t xml:space="preserve">patent holders have the right to </w:t>
      </w:r>
      <w:r w:rsidRPr="00016D9E">
        <w:rPr>
          <w:sz w:val="26"/>
          <w:szCs w:val="26"/>
          <w:highlight w:val="green"/>
          <w:u w:val="single"/>
        </w:rPr>
        <w:t>tell their</w:t>
      </w:r>
      <w:r w:rsidRPr="00016D9E">
        <w:rPr>
          <w:sz w:val="26"/>
          <w:szCs w:val="26"/>
          <w:u w:val="single"/>
        </w:rPr>
        <w:t xml:space="preserve"> technologies’ </w:t>
      </w:r>
      <w:r w:rsidRPr="00016D9E">
        <w:rPr>
          <w:sz w:val="26"/>
          <w:szCs w:val="26"/>
          <w:highlight w:val="green"/>
          <w:u w:val="single"/>
        </w:rPr>
        <w:t>users to behave ethically</w:t>
      </w:r>
      <w:r w:rsidRPr="00016D9E">
        <w:rPr>
          <w:sz w:val="26"/>
          <w:szCs w:val="26"/>
          <w:u w:val="single"/>
        </w:rPr>
        <w:t xml:space="preserve"> and to provide access to </w:t>
      </w:r>
      <w:r w:rsidRPr="00016D9E">
        <w:rPr>
          <w:sz w:val="26"/>
          <w:szCs w:val="26"/>
          <w:u w:val="single"/>
        </w:rPr>
        <w:lastRenderedPageBreak/>
        <w:t>downstream inventions</w:t>
      </w:r>
      <w:r w:rsidRPr="00016D9E">
        <w:rPr>
          <w:szCs w:val="26"/>
        </w:rPr>
        <w:t>.</w:t>
      </w:r>
      <w:hyperlink r:id="rId35" w:history="1">
        <w:r w:rsidRPr="00016D9E">
          <w:rPr>
            <w:rStyle w:val="Hyperlink"/>
            <w:szCs w:val="26"/>
          </w:rPr>
          <w:t>63</w:t>
        </w:r>
      </w:hyperlink>
      <w:r w:rsidRPr="00016D9E">
        <w:rPr>
          <w:szCs w:val="26"/>
        </w:rPr>
        <w:t xml:space="preserve"> In this sense, </w:t>
      </w:r>
      <w:r w:rsidRPr="00016D9E">
        <w:rPr>
          <w:sz w:val="26"/>
          <w:szCs w:val="26"/>
          <w:u w:val="single"/>
        </w:rPr>
        <w:t>patents—when used well—can function as a powerful form of private governance.</w:t>
      </w:r>
      <w:hyperlink r:id="rId36" w:history="1">
        <w:r w:rsidRPr="00016D9E">
          <w:rPr>
            <w:sz w:val="26"/>
            <w:szCs w:val="26"/>
            <w:u w:val="single"/>
          </w:rPr>
          <w:t>64</w:t>
        </w:r>
      </w:hyperlink>
    </w:p>
    <w:p w14:paraId="79FEADDD" w14:textId="77777777" w:rsidR="004700AF" w:rsidRPr="00016D9E" w:rsidRDefault="004700AF" w:rsidP="004700AF">
      <w:pPr>
        <w:rPr>
          <w:szCs w:val="26"/>
        </w:rPr>
      </w:pPr>
      <w:r w:rsidRPr="00016D9E">
        <w:rPr>
          <w:sz w:val="26"/>
          <w:szCs w:val="26"/>
          <w:u w:val="single"/>
        </w:rPr>
        <w:t>This is certainly the case with CRISPR, the ethical and social issues of which have been explored at length.</w:t>
      </w:r>
      <w:hyperlink r:id="rId37" w:history="1">
        <w:r w:rsidRPr="00016D9E">
          <w:rPr>
            <w:sz w:val="26"/>
            <w:szCs w:val="26"/>
            <w:u w:val="single"/>
          </w:rPr>
          <w:t>65</w:t>
        </w:r>
      </w:hyperlink>
      <w:r w:rsidRPr="00016D9E">
        <w:rPr>
          <w:sz w:val="26"/>
          <w:szCs w:val="26"/>
          <w:u w:val="single"/>
        </w:rPr>
        <w:t xml:space="preserve"> One </w:t>
      </w:r>
      <w:r w:rsidRPr="00016D9E">
        <w:rPr>
          <w:sz w:val="26"/>
          <w:szCs w:val="26"/>
          <w:highlight w:val="green"/>
          <w:u w:val="single"/>
        </w:rPr>
        <w:t>potentially problematic use</w:t>
      </w:r>
      <w:r w:rsidRPr="00016D9E">
        <w:rPr>
          <w:sz w:val="26"/>
          <w:szCs w:val="26"/>
          <w:u w:val="single"/>
        </w:rPr>
        <w:t xml:space="preserve"> of CRISPR is its use in ‘gene drives’</w:t>
      </w:r>
      <w:r w:rsidRPr="00016D9E">
        <w:rPr>
          <w:szCs w:val="26"/>
        </w:rPr>
        <w:t>, a daisy chain of genetic editing that essentially forces future generations to inherit and subsequently pass on only a single variant of a particular gene.</w:t>
      </w:r>
      <w:hyperlink r:id="rId38" w:history="1">
        <w:r w:rsidRPr="00016D9E">
          <w:rPr>
            <w:rStyle w:val="Hyperlink"/>
            <w:szCs w:val="26"/>
          </w:rPr>
          <w:t>66</w:t>
        </w:r>
      </w:hyperlink>
      <w:r w:rsidRPr="00016D9E">
        <w:rPr>
          <w:szCs w:val="26"/>
        </w:rPr>
        <w:t> The concern, as detailed by Kevin Esvelt, is that gene drives, because they are forcibly heritable, become difficult to control once put in place.</w:t>
      </w:r>
      <w:hyperlink r:id="rId39" w:history="1">
        <w:r w:rsidRPr="00016D9E">
          <w:rPr>
            <w:rStyle w:val="Hyperlink"/>
            <w:szCs w:val="26"/>
          </w:rPr>
          <w:t>67</w:t>
        </w:r>
      </w:hyperlink>
      <w:r w:rsidRPr="00016D9E">
        <w:rPr>
          <w:szCs w:val="26"/>
        </w:rPr>
        <w:t xml:space="preserve"> Should later research find negative, </w:t>
      </w:r>
      <w:r w:rsidRPr="00016D9E">
        <w:rPr>
          <w:sz w:val="26"/>
          <w:szCs w:val="26"/>
          <w:u w:val="single"/>
        </w:rPr>
        <w:t>unintended effects of the particular genetic variant driven through the population, it may simply be too late</w:t>
      </w:r>
      <w:r w:rsidRPr="00016D9E">
        <w:rPr>
          <w:szCs w:val="26"/>
        </w:rPr>
        <w:t>.</w:t>
      </w:r>
      <w:hyperlink r:id="rId40" w:history="1">
        <w:r w:rsidRPr="00016D9E">
          <w:rPr>
            <w:rStyle w:val="Hyperlink"/>
            <w:szCs w:val="26"/>
          </w:rPr>
          <w:t>68</w:t>
        </w:r>
      </w:hyperlink>
      <w:r w:rsidRPr="00016D9E">
        <w:rPr>
          <w:szCs w:val="26"/>
        </w:rPr>
        <w:t> To that end, Esvelt and others have proposed patenting the use of CRISPR-based gene drives to, essentially, prevent others from using the technology without rigorous scientific and ethical controls.</w:t>
      </w:r>
      <w:hyperlink r:id="rId41" w:history="1">
        <w:r w:rsidRPr="00016D9E">
          <w:rPr>
            <w:rStyle w:val="Hyperlink"/>
            <w:szCs w:val="26"/>
          </w:rPr>
          <w:t>69</w:t>
        </w:r>
      </w:hyperlink>
      <w:r w:rsidRPr="00016D9E">
        <w:rPr>
          <w:szCs w:val="26"/>
        </w:rPr>
        <w:t> </w:t>
      </w:r>
      <w:r w:rsidRPr="00016D9E">
        <w:rPr>
          <w:sz w:val="26"/>
          <w:szCs w:val="26"/>
          <w:u w:val="single"/>
        </w:rPr>
        <w:t xml:space="preserve">The </w:t>
      </w:r>
      <w:r w:rsidRPr="00016D9E">
        <w:rPr>
          <w:sz w:val="26"/>
          <w:szCs w:val="26"/>
          <w:highlight w:val="green"/>
          <w:u w:val="single"/>
        </w:rPr>
        <w:t>legal mechanics of enforcing</w:t>
      </w:r>
      <w:r w:rsidRPr="00016D9E">
        <w:rPr>
          <w:sz w:val="26"/>
          <w:szCs w:val="26"/>
          <w:u w:val="single"/>
        </w:rPr>
        <w:t xml:space="preserve"> patent </w:t>
      </w:r>
      <w:r w:rsidRPr="00016D9E">
        <w:rPr>
          <w:sz w:val="26"/>
          <w:szCs w:val="26"/>
          <w:highlight w:val="green"/>
          <w:u w:val="single"/>
        </w:rPr>
        <w:t>protection</w:t>
      </w:r>
      <w:r w:rsidRPr="00016D9E">
        <w:rPr>
          <w:sz w:val="26"/>
          <w:szCs w:val="26"/>
          <w:u w:val="single"/>
        </w:rPr>
        <w:t xml:space="preserve"> in this manner leave some gaps that likely need to be addressed</w:t>
      </w:r>
      <w:r w:rsidRPr="00016D9E">
        <w:rPr>
          <w:szCs w:val="26"/>
        </w:rPr>
        <w:t>. But Esvelt's proposal suggests, at a minimum, that patenting controversial technologies is one possible tool to further their ethical use.</w:t>
      </w:r>
    </w:p>
    <w:p w14:paraId="3A60DDDD" w14:textId="77777777" w:rsidR="004700AF" w:rsidRPr="00016D9E" w:rsidRDefault="004700AF" w:rsidP="004700AF">
      <w:pPr>
        <w:rPr>
          <w:szCs w:val="26"/>
        </w:rPr>
      </w:pPr>
      <w:r w:rsidRPr="00016D9E">
        <w:rPr>
          <w:szCs w:val="26"/>
        </w:rPr>
        <w:t>In other cases, rather than using patents to ethically </w:t>
      </w:r>
      <w:r w:rsidRPr="00016D9E">
        <w:rPr>
          <w:i/>
          <w:iCs/>
          <w:szCs w:val="26"/>
        </w:rPr>
        <w:t>restrict</w:t>
      </w:r>
      <w:r w:rsidRPr="00016D9E">
        <w:rPr>
          <w:szCs w:val="26"/>
        </w:rPr>
        <w:t xml:space="preserve"> access to controversial technologies, </w:t>
      </w:r>
      <w:r w:rsidRPr="00016D9E">
        <w:rPr>
          <w:sz w:val="26"/>
          <w:szCs w:val="26"/>
          <w:u w:val="single"/>
        </w:rPr>
        <w:t xml:space="preserve">patents can be used to ethically </w:t>
      </w:r>
      <w:r w:rsidRPr="00016D9E">
        <w:rPr>
          <w:sz w:val="26"/>
          <w:szCs w:val="26"/>
          <w:highlight w:val="green"/>
          <w:u w:val="single"/>
        </w:rPr>
        <w:t>promote access</w:t>
      </w:r>
      <w:r w:rsidRPr="00016D9E">
        <w:rPr>
          <w:sz w:val="26"/>
          <w:szCs w:val="26"/>
          <w:u w:val="single"/>
        </w:rPr>
        <w:t xml:space="preserve"> to the same</w:t>
      </w:r>
      <w:r w:rsidRPr="00016D9E">
        <w:rPr>
          <w:szCs w:val="26"/>
        </w:rPr>
        <w:t xml:space="preserve">. That is, </w:t>
      </w:r>
      <w:r w:rsidRPr="00016D9E">
        <w:rPr>
          <w:sz w:val="26"/>
          <w:szCs w:val="26"/>
          <w:u w:val="single"/>
        </w:rPr>
        <w:t>patent holders can demand licensees promise that they make their technology available to broad segments of society, and on fair terms</w:t>
      </w:r>
      <w:r w:rsidRPr="00016D9E">
        <w:rPr>
          <w:szCs w:val="26"/>
        </w:rPr>
        <w:t>.</w:t>
      </w:r>
      <w:hyperlink r:id="rId42" w:history="1">
        <w:r w:rsidRPr="00016D9E">
          <w:rPr>
            <w:rStyle w:val="Hyperlink"/>
            <w:szCs w:val="26"/>
          </w:rPr>
          <w:t>70</w:t>
        </w:r>
      </w:hyperlink>
      <w:r w:rsidRPr="00016D9E">
        <w:rPr>
          <w:szCs w:val="26"/>
        </w:rPr>
        <w:t> This is largely the case with Monsanto's license from the Broad Institute covering the use of CRISPR-Cas9 for a variety of agricultural purposes. That license essentially requires Monsanto to allow its farmer customers to save and resew seed from one season to the next, in contrast to some of Monsanto's past practices.</w:t>
      </w:r>
      <w:hyperlink r:id="rId43" w:history="1">
        <w:r w:rsidRPr="00016D9E">
          <w:rPr>
            <w:rStyle w:val="Hyperlink"/>
            <w:szCs w:val="26"/>
          </w:rPr>
          <w:t>71</w:t>
        </w:r>
      </w:hyperlink>
      <w:r w:rsidRPr="00016D9E">
        <w:rPr>
          <w:szCs w:val="26"/>
        </w:rPr>
        <w:t> Requiring this of Monsanto provides greater access to the fruits of CRISPR technology to farmers, who would otherwise be required to purchase expensive new seed each year from Monsanto.</w:t>
      </w:r>
      <w:hyperlink r:id="rId44" w:history="1">
        <w:r w:rsidRPr="00016D9E">
          <w:rPr>
            <w:rStyle w:val="Hyperlink"/>
            <w:szCs w:val="26"/>
          </w:rPr>
          <w:t>72</w:t>
        </w:r>
      </w:hyperlink>
      <w:r w:rsidRPr="00016D9E">
        <w:rPr>
          <w:szCs w:val="26"/>
        </w:rPr>
        <w:t> In the therapeutics context, similar license restrictions could be used, in theory, to require price controls, access plans, or that research and development funds be used, in part, to develop treatments for neglected diseases.</w:t>
      </w:r>
      <w:hyperlink r:id="rId45" w:history="1">
        <w:r w:rsidRPr="00016D9E">
          <w:rPr>
            <w:rStyle w:val="Hyperlink"/>
            <w:szCs w:val="26"/>
          </w:rPr>
          <w:t>73</w:t>
        </w:r>
      </w:hyperlink>
    </w:p>
    <w:p w14:paraId="312C3463" w14:textId="77777777" w:rsidR="004700AF" w:rsidRPr="00016D9E" w:rsidRDefault="004700AF" w:rsidP="004700AF">
      <w:pPr>
        <w:rPr>
          <w:szCs w:val="26"/>
        </w:rPr>
      </w:pPr>
      <w:r w:rsidRPr="00016D9E">
        <w:rPr>
          <w:szCs w:val="26"/>
        </w:rPr>
        <w:t xml:space="preserve">And, perhaps counterintuitively, </w:t>
      </w:r>
      <w:r w:rsidRPr="00016D9E">
        <w:rPr>
          <w:sz w:val="26"/>
          <w:szCs w:val="26"/>
          <w:highlight w:val="green"/>
          <w:u w:val="single"/>
        </w:rPr>
        <w:t>patents</w:t>
      </w:r>
      <w:r w:rsidRPr="00016D9E">
        <w:rPr>
          <w:sz w:val="26"/>
          <w:szCs w:val="26"/>
          <w:u w:val="single"/>
        </w:rPr>
        <w:t xml:space="preserve"> could also be used to </w:t>
      </w:r>
      <w:r w:rsidRPr="00016D9E">
        <w:rPr>
          <w:sz w:val="26"/>
          <w:szCs w:val="26"/>
          <w:highlight w:val="green"/>
          <w:u w:val="single"/>
        </w:rPr>
        <w:t>ensure research</w:t>
      </w:r>
      <w:r w:rsidRPr="00016D9E">
        <w:rPr>
          <w:sz w:val="26"/>
          <w:szCs w:val="26"/>
          <w:u w:val="single"/>
        </w:rPr>
        <w:t xml:space="preserve"> access to a variety of technologies. Patent holders can publicly commit to refuse to enforce their patents against researchers or academic institutions. In the USA, these frequently take the form of ‘patent pledges’</w:t>
      </w:r>
      <w:r w:rsidRPr="00016D9E">
        <w:rPr>
          <w:szCs w:val="26"/>
        </w:rPr>
        <w:t>—‘commitments made voluntarily by patent holders to limit the enforcement or other exploitation of their patents’.</w:t>
      </w:r>
      <w:hyperlink r:id="rId46" w:history="1">
        <w:r w:rsidRPr="00016D9E">
          <w:rPr>
            <w:rStyle w:val="Hyperlink"/>
            <w:szCs w:val="26"/>
          </w:rPr>
          <w:t>74</w:t>
        </w:r>
      </w:hyperlink>
      <w:r w:rsidRPr="00016D9E">
        <w:rPr>
          <w:szCs w:val="26"/>
        </w:rPr>
        <w:t> Doing so both prevents others from patenting—and suing others—on the same technology, and dissuades less ethically minded competitors from entering the field.</w:t>
      </w:r>
      <w:hyperlink r:id="rId47" w:history="1">
        <w:r w:rsidRPr="00016D9E">
          <w:rPr>
            <w:rStyle w:val="Hyperlink"/>
            <w:szCs w:val="26"/>
          </w:rPr>
          <w:t>75</w:t>
        </w:r>
      </w:hyperlink>
      <w:r w:rsidRPr="00016D9E">
        <w:rPr>
          <w:szCs w:val="26"/>
        </w:rPr>
        <w:t> Patent holders can also use open licensing systems to researchers interesting in developing and sharing the technology for the public good. In the CRISPR context, this non-commercial use is mediated through a non-profit organization, AddGene, a company that provides access to CRISPR constructs and plasmids through a standardized Biological Materials Transfer Agreement (BMTA). AddGene's BMTA’s contains patent licenses for academic use of the underlying technology.</w:t>
      </w:r>
      <w:hyperlink r:id="rId48" w:history="1">
        <w:r w:rsidRPr="00016D9E">
          <w:rPr>
            <w:rStyle w:val="Hyperlink"/>
            <w:szCs w:val="26"/>
          </w:rPr>
          <w:t>76</w:t>
        </w:r>
      </w:hyperlink>
    </w:p>
    <w:p w14:paraId="07E29049" w14:textId="77777777" w:rsidR="004700AF" w:rsidRDefault="004700AF" w:rsidP="004700AF"/>
    <w:p w14:paraId="19C5FD97" w14:textId="77777777" w:rsidR="004700AF" w:rsidRPr="00526529" w:rsidRDefault="004700AF" w:rsidP="004700AF">
      <w:pPr>
        <w:pStyle w:val="Heading4"/>
        <w:rPr>
          <w:u w:val="single"/>
        </w:rPr>
      </w:pPr>
      <w:r>
        <w:t>3] CRISPR fails.</w:t>
      </w:r>
    </w:p>
    <w:p w14:paraId="5B9E3EC1" w14:textId="77777777" w:rsidR="004700AF" w:rsidRDefault="004700AF" w:rsidP="004700AF">
      <w:r w:rsidRPr="00016D9E">
        <w:rPr>
          <w:rStyle w:val="Heading4Char"/>
        </w:rPr>
        <w:t>CUMC 17</w:t>
      </w:r>
      <w:r>
        <w:t>, Columbia University Medical Center, 5-30-2017, "CRISPR Gene Editing Can Cause Hundreds of Unintended Mutations," http://newsroom.cumc.columbia.edu/blog/2017/05/30/crispr-gene-editing-can-cause-hundreds-of-unintended-mutations/</w:t>
      </w:r>
    </w:p>
    <w:p w14:paraId="60DA5518" w14:textId="77777777" w:rsidR="004700AF" w:rsidRPr="00526529" w:rsidRDefault="004700AF" w:rsidP="004700AF">
      <w:r w:rsidRPr="005E207C">
        <w:rPr>
          <w:rStyle w:val="StyleUnderline"/>
        </w:rPr>
        <w:t xml:space="preserve">As </w:t>
      </w:r>
      <w:r w:rsidRPr="007767FF">
        <w:rPr>
          <w:rStyle w:val="StyleUnderline"/>
          <w:highlight w:val="green"/>
        </w:rPr>
        <w:t>CRISPR</w:t>
      </w:r>
      <w:r w:rsidRPr="005E207C">
        <w:rPr>
          <w:rStyle w:val="StyleUnderline"/>
        </w:rPr>
        <w:t xml:space="preserve">-Cas9 </w:t>
      </w:r>
      <w:r w:rsidRPr="007767FF">
        <w:rPr>
          <w:rStyle w:val="StyleUnderline"/>
          <w:highlight w:val="green"/>
        </w:rPr>
        <w:t>starts</w:t>
      </w:r>
      <w:r w:rsidRPr="005E207C">
        <w:rPr>
          <w:rStyle w:val="StyleUnderline"/>
        </w:rPr>
        <w:t xml:space="preserve"> to move into</w:t>
      </w:r>
      <w:r w:rsidRPr="00FF3F2F">
        <w:t xml:space="preserve"> clinical trials, </w:t>
      </w:r>
      <w:r w:rsidRPr="00FF3F2F">
        <w:rPr>
          <w:rStyle w:val="StyleUnderline"/>
        </w:rPr>
        <w:t>a new study published in Nature Methods has found that the gene-editing technology can introduce hundreds of unintended mutations into the genome.</w:t>
      </w:r>
      <w:r>
        <w:rPr>
          <w:rStyle w:val="StyleUnderline"/>
        </w:rPr>
        <w:t xml:space="preserve"> </w:t>
      </w:r>
      <w:r w:rsidRPr="00FF3F2F">
        <w:t>“</w:t>
      </w:r>
      <w:r w:rsidRPr="00FF3F2F">
        <w:rPr>
          <w:rStyle w:val="StyleUnderline"/>
        </w:rPr>
        <w:t xml:space="preserve">We feel it’s critical that the scientific community consider the potential </w:t>
      </w:r>
      <w:r w:rsidRPr="00FF3F2F">
        <w:rPr>
          <w:rStyle w:val="Emphasis"/>
        </w:rPr>
        <w:t xml:space="preserve">hazards of all </w:t>
      </w:r>
      <w:r w:rsidRPr="007767FF">
        <w:rPr>
          <w:rStyle w:val="Emphasis"/>
          <w:highlight w:val="green"/>
        </w:rPr>
        <w:t>off-target mutations</w:t>
      </w:r>
      <w:r w:rsidRPr="00FF3F2F">
        <w:rPr>
          <w:rStyle w:val="Emphasis"/>
        </w:rPr>
        <w:t xml:space="preserve"> caused by CRISPR</w:t>
      </w:r>
      <w:r w:rsidRPr="00FF3F2F">
        <w:t xml:space="preserve">, </w:t>
      </w:r>
      <w:r w:rsidRPr="007767FF">
        <w:rPr>
          <w:rStyle w:val="StyleUnderline"/>
          <w:highlight w:val="green"/>
        </w:rPr>
        <w:t>including</w:t>
      </w:r>
      <w:r w:rsidRPr="007767FF">
        <w:rPr>
          <w:highlight w:val="green"/>
        </w:rPr>
        <w:t xml:space="preserve"> </w:t>
      </w:r>
      <w:r w:rsidRPr="007767FF">
        <w:rPr>
          <w:rStyle w:val="Emphasis"/>
          <w:highlight w:val="green"/>
        </w:rPr>
        <w:t>single nucleotide</w:t>
      </w:r>
      <w:r w:rsidRPr="00FF3F2F">
        <w:rPr>
          <w:rStyle w:val="Emphasis"/>
        </w:rPr>
        <w:t xml:space="preserve"> mutations</w:t>
      </w:r>
      <w:r w:rsidRPr="00FF3F2F">
        <w:t xml:space="preserve"> </w:t>
      </w:r>
      <w:r w:rsidRPr="007767FF">
        <w:rPr>
          <w:rStyle w:val="StyleUnderline"/>
          <w:highlight w:val="green"/>
        </w:rPr>
        <w:t>and</w:t>
      </w:r>
      <w:r w:rsidRPr="00FF3F2F">
        <w:rPr>
          <w:rStyle w:val="StyleUnderline"/>
        </w:rPr>
        <w:t xml:space="preserve"> mutations </w:t>
      </w:r>
      <w:r w:rsidRPr="007767FF">
        <w:rPr>
          <w:rStyle w:val="StyleUnderline"/>
          <w:highlight w:val="green"/>
        </w:rPr>
        <w:t xml:space="preserve">in </w:t>
      </w:r>
      <w:r w:rsidRPr="007767FF">
        <w:rPr>
          <w:rStyle w:val="Emphasis"/>
          <w:highlight w:val="green"/>
        </w:rPr>
        <w:t>non-coding regions</w:t>
      </w:r>
      <w:r w:rsidRPr="00FF3F2F">
        <w:rPr>
          <w:rStyle w:val="Emphasis"/>
        </w:rPr>
        <w:t xml:space="preserve"> of the genome</w:t>
      </w:r>
      <w:r w:rsidRPr="00FF3F2F">
        <w:t>,” says co-author Stephen Tsang, MD, PhD, the Laszlo T. Bito Associate Professor of Ophthalmology and associate professor of pathology &amp; cell biology in the Institute of Genomic Medicine and the Institute of Human Nutrition at Columbia University Medical Center.</w:t>
      </w:r>
      <w:r>
        <w:t xml:space="preserve"> </w:t>
      </w:r>
      <w:r w:rsidRPr="00FF3F2F">
        <w:rPr>
          <w:rStyle w:val="StyleUnderline"/>
        </w:rPr>
        <w:t>CRISPR-Cas9 editing technology—by virtue of its speed and unprecedented precision—has been a boon for scientists trying to understand the role of genes in disease</w:t>
      </w:r>
      <w:r w:rsidRPr="00FF3F2F">
        <w:t>. The technique also has raised hope for more powerful gene therapies that can delete or repair flawed genes, not just add new genes.</w:t>
      </w:r>
      <w:r>
        <w:t xml:space="preserve"> </w:t>
      </w:r>
      <w:r w:rsidRPr="00FF3F2F">
        <w:t xml:space="preserve">The first clinical trial to deploy CRISPR is now underway in China, and a U.S. trial is slated to start next year. </w:t>
      </w:r>
      <w:r w:rsidRPr="00FF3F2F">
        <w:rPr>
          <w:rStyle w:val="StyleUnderline"/>
        </w:rPr>
        <w:t xml:space="preserve">But even though CRISPR can precisely target specific stretches of DNA, it </w:t>
      </w:r>
      <w:r w:rsidRPr="00FF3F2F">
        <w:rPr>
          <w:rStyle w:val="Emphasis"/>
        </w:rPr>
        <w:t>sometimes hits other parts of the genome</w:t>
      </w:r>
      <w:r w:rsidRPr="00FF3F2F">
        <w:rPr>
          <w:rStyle w:val="StyleUnderline"/>
        </w:rPr>
        <w:t>.</w:t>
      </w:r>
      <w:r w:rsidRPr="00FF3F2F">
        <w:t xml:space="preserve"> Most studies that search for these off-target mutations use computer algorithms to identify areas most likely to be affected and then examine those areas for deletions and insertions.</w:t>
      </w:r>
      <w:r>
        <w:t xml:space="preserve"> </w:t>
      </w:r>
      <w:r w:rsidRPr="00FF3F2F">
        <w:t>“These predictive algorithms seem to do a good job when CRISPR is performed in cells or tissues in a dish, but whole genome sequencing has not been employed to look for all off-target effects in living animals,” says co-author Alexander Bassuk, MD, PhD, professor of pediatrics at the University of Iowa.</w:t>
      </w:r>
      <w:r>
        <w:t xml:space="preserve"> </w:t>
      </w:r>
      <w:r w:rsidRPr="00FF3F2F">
        <w:t>In the new study, the researchers sequenced the entire genome of mice that had undergone CRISPR gene editing in the team’s previous study and looked for all mutations, including those that only altered a single nucleotide.</w:t>
      </w:r>
      <w:r>
        <w:t xml:space="preserve"> </w:t>
      </w:r>
      <w:r w:rsidRPr="00FF3F2F">
        <w:t>The researchers determined that CRISPR had successfully corrected a gene that causes</w:t>
      </w:r>
      <w:r>
        <w:t xml:space="preserve"> </w:t>
      </w:r>
      <w:r w:rsidRPr="00FF3F2F">
        <w:t xml:space="preserve">blindness, but Kellie Schaefer, a PhD student in the lab of Vinit Mahajan, MD, PhD, associate professor of ophthalmology at Stanford University, and co-author of the study, found that the </w:t>
      </w:r>
      <w:r w:rsidRPr="00FF3F2F">
        <w:rPr>
          <w:rStyle w:val="StyleUnderline"/>
        </w:rPr>
        <w:t xml:space="preserve">genomes of </w:t>
      </w:r>
      <w:r w:rsidRPr="007767FF">
        <w:rPr>
          <w:rStyle w:val="StyleUnderline"/>
          <w:highlight w:val="green"/>
        </w:rPr>
        <w:t>two</w:t>
      </w:r>
      <w:r w:rsidRPr="00FF3F2F">
        <w:rPr>
          <w:rStyle w:val="StyleUnderline"/>
        </w:rPr>
        <w:t xml:space="preserve"> independent gene </w:t>
      </w:r>
      <w:r w:rsidRPr="007767FF">
        <w:rPr>
          <w:rStyle w:val="StyleUnderline"/>
          <w:highlight w:val="green"/>
        </w:rPr>
        <w:t>therapy recipients</w:t>
      </w:r>
      <w:r w:rsidRPr="00FF3F2F">
        <w:rPr>
          <w:rStyle w:val="StyleUnderline"/>
        </w:rPr>
        <w:t xml:space="preserve"> had </w:t>
      </w:r>
      <w:r w:rsidRPr="007767FF">
        <w:rPr>
          <w:rStyle w:val="StyleUnderline"/>
          <w:highlight w:val="green"/>
        </w:rPr>
        <w:t>sustained</w:t>
      </w:r>
      <w:r w:rsidRPr="00FF3F2F">
        <w:rPr>
          <w:rStyle w:val="StyleUnderline"/>
        </w:rPr>
        <w:t xml:space="preserve"> more than </w:t>
      </w:r>
      <w:r w:rsidRPr="007767FF">
        <w:rPr>
          <w:rStyle w:val="Emphasis"/>
          <w:highlight w:val="green"/>
        </w:rPr>
        <w:t>1,500 single-nucleotide mutations and</w:t>
      </w:r>
      <w:r w:rsidRPr="00FF3F2F">
        <w:rPr>
          <w:rStyle w:val="Emphasis"/>
        </w:rPr>
        <w:t xml:space="preserve"> more than </w:t>
      </w:r>
      <w:r w:rsidRPr="007767FF">
        <w:rPr>
          <w:rStyle w:val="Emphasis"/>
          <w:highlight w:val="green"/>
        </w:rPr>
        <w:t>100 larger deletions and insertions</w:t>
      </w:r>
      <w:r w:rsidRPr="00FF3F2F">
        <w:t xml:space="preserve">. </w:t>
      </w:r>
      <w:r w:rsidRPr="007767FF">
        <w:rPr>
          <w:rStyle w:val="Emphasis"/>
          <w:highlight w:val="green"/>
        </w:rPr>
        <w:t>None</w:t>
      </w:r>
      <w:r w:rsidRPr="00FF3F2F">
        <w:t xml:space="preserve"> of these DNA mutations </w:t>
      </w:r>
      <w:r w:rsidRPr="007767FF">
        <w:rPr>
          <w:rStyle w:val="StyleUnderline"/>
          <w:highlight w:val="green"/>
        </w:rPr>
        <w:t>were predicted by</w:t>
      </w:r>
      <w:r w:rsidRPr="00FF3F2F">
        <w:rPr>
          <w:rStyle w:val="StyleUnderline"/>
        </w:rPr>
        <w:t xml:space="preserve"> computer </w:t>
      </w:r>
      <w:r w:rsidRPr="007767FF">
        <w:rPr>
          <w:rStyle w:val="StyleUnderline"/>
          <w:highlight w:val="green"/>
        </w:rPr>
        <w:t>algorithms</w:t>
      </w:r>
      <w:r w:rsidRPr="00FF3F2F">
        <w:rPr>
          <w:rStyle w:val="StyleUnderline"/>
        </w:rPr>
        <w:t xml:space="preserve"> that are widely used by researchers to look for off-target effects.</w:t>
      </w:r>
      <w:r>
        <w:rPr>
          <w:rStyle w:val="StyleUnderline"/>
        </w:rPr>
        <w:t xml:space="preserve"> </w:t>
      </w:r>
      <w:r w:rsidRPr="00FF3F2F">
        <w:t>“</w:t>
      </w:r>
      <w:r w:rsidRPr="00FF3F2F">
        <w:rPr>
          <w:rStyle w:val="StyleUnderline"/>
        </w:rPr>
        <w:t xml:space="preserve">Researchers who aren’t using whole genome sequencing to find off-target effects may be missing potentially </w:t>
      </w:r>
      <w:r w:rsidRPr="00FF3F2F">
        <w:rPr>
          <w:rStyle w:val="Emphasis"/>
        </w:rPr>
        <w:t>important mutations</w:t>
      </w:r>
      <w:r w:rsidRPr="00FF3F2F">
        <w:t>,” Dr. Tsang says. “</w:t>
      </w:r>
      <w:r w:rsidRPr="007767FF">
        <w:rPr>
          <w:rStyle w:val="StyleUnderline"/>
          <w:highlight w:val="green"/>
        </w:rPr>
        <w:t xml:space="preserve">Even a </w:t>
      </w:r>
      <w:r w:rsidRPr="007767FF">
        <w:rPr>
          <w:rStyle w:val="Emphasis"/>
          <w:highlight w:val="green"/>
        </w:rPr>
        <w:t>single nucleotide</w:t>
      </w:r>
      <w:r w:rsidRPr="00FF3F2F">
        <w:t xml:space="preserve"> change </w:t>
      </w:r>
      <w:r w:rsidRPr="007767FF">
        <w:rPr>
          <w:rStyle w:val="StyleUnderline"/>
          <w:highlight w:val="green"/>
        </w:rPr>
        <w:t>can</w:t>
      </w:r>
      <w:r w:rsidRPr="00FF3F2F">
        <w:rPr>
          <w:rStyle w:val="StyleUnderline"/>
        </w:rPr>
        <w:t xml:space="preserve"> </w:t>
      </w:r>
      <w:r w:rsidRPr="007767FF">
        <w:rPr>
          <w:rStyle w:val="StyleUnderline"/>
          <w:highlight w:val="green"/>
        </w:rPr>
        <w:t xml:space="preserve">have a </w:t>
      </w:r>
      <w:r w:rsidRPr="007767FF">
        <w:rPr>
          <w:rStyle w:val="Emphasis"/>
          <w:highlight w:val="green"/>
        </w:rPr>
        <w:t>huge impact</w:t>
      </w:r>
      <w:r w:rsidRPr="00FF3F2F">
        <w:t>.”</w:t>
      </w:r>
    </w:p>
    <w:p w14:paraId="32FF5189" w14:textId="77777777" w:rsidR="004700AF" w:rsidRDefault="004700AF" w:rsidP="004700AF">
      <w:pPr>
        <w:pStyle w:val="Heading4"/>
      </w:pPr>
      <w:r>
        <w:t xml:space="preserve">4] CRISPR’s useless OR mutations are inev regardless </w:t>
      </w:r>
    </w:p>
    <w:p w14:paraId="07E7CA1E" w14:textId="77777777" w:rsidR="004700AF" w:rsidRDefault="004700AF" w:rsidP="004700AF">
      <w:r w:rsidRPr="003B67D2">
        <w:rPr>
          <w:rStyle w:val="Style13ptBold"/>
        </w:rPr>
        <w:t>Fu et al 13</w:t>
      </w:r>
      <w:r>
        <w:t xml:space="preserve"> [Yanfang Fu, Molecular Pathology Unit at Mass General Hospital, Department of Pathology, Harvard Medical School.] “High-frequency off-target mutagenesis induced by CRISPR-Cas nucleases in human cells” Nature Biotechnology volume 31, pages 822–826 (2013) (https://www.nature.com/articles/nbt.2623) – MZhu </w:t>
      </w:r>
    </w:p>
    <w:p w14:paraId="6241901A" w14:textId="77777777" w:rsidR="004700AF" w:rsidRPr="003538DF" w:rsidRDefault="004700AF" w:rsidP="004700AF">
      <w:r w:rsidRPr="003538DF">
        <w:lastRenderedPageBreak/>
        <w:t>Clustered, regularly interspaced, short palindromic repeat (</w:t>
      </w:r>
      <w:r w:rsidRPr="00E95229">
        <w:rPr>
          <w:rStyle w:val="StyleUnderline"/>
        </w:rPr>
        <w:t>CRISPR</w:t>
      </w:r>
      <w:r w:rsidRPr="003538DF">
        <w:t xml:space="preserve">) </w:t>
      </w:r>
      <w:r w:rsidRPr="00E95229">
        <w:rPr>
          <w:rStyle w:val="StyleUnderline"/>
        </w:rPr>
        <w:t>RNA-guided nucleases</w:t>
      </w:r>
      <w:r w:rsidRPr="003538DF">
        <w:t xml:space="preserve"> (RGNs) </w:t>
      </w:r>
      <w:r w:rsidRPr="00E95229">
        <w:rPr>
          <w:rStyle w:val="StyleUnderline"/>
        </w:rPr>
        <w:t>have rapidly emerged as a facile</w:t>
      </w:r>
      <w:r w:rsidRPr="003538DF">
        <w:t xml:space="preserve"> and efficient </w:t>
      </w:r>
      <w:r w:rsidRPr="00E95229">
        <w:rPr>
          <w:rStyle w:val="StyleUnderline"/>
        </w:rPr>
        <w:t>platform for genome editing</w:t>
      </w:r>
      <w:r w:rsidRPr="003538DF">
        <w:t xml:space="preserve">. Here, </w:t>
      </w:r>
      <w:r w:rsidRPr="007767FF">
        <w:rPr>
          <w:rStyle w:val="StyleUnderline"/>
          <w:highlight w:val="green"/>
        </w:rPr>
        <w:t>we use a human cell–based reporter assay to characterize</w:t>
      </w:r>
      <w:r w:rsidRPr="00E95229">
        <w:rPr>
          <w:rStyle w:val="StyleUnderline"/>
        </w:rPr>
        <w:t xml:space="preserve"> off-target cleavage of </w:t>
      </w:r>
      <w:r w:rsidRPr="007767FF">
        <w:rPr>
          <w:rStyle w:val="StyleUnderline"/>
          <w:highlight w:val="green"/>
        </w:rPr>
        <w:t>CRISPR</w:t>
      </w:r>
      <w:r w:rsidRPr="00E95229">
        <w:rPr>
          <w:rStyle w:val="StyleUnderline"/>
        </w:rPr>
        <w:t xml:space="preserve">-associated (Cas)9-based </w:t>
      </w:r>
      <w:r w:rsidRPr="007767FF">
        <w:rPr>
          <w:rStyle w:val="StyleUnderline"/>
          <w:highlight w:val="green"/>
        </w:rPr>
        <w:t>RGNs</w:t>
      </w:r>
      <w:r w:rsidRPr="003538DF">
        <w:t xml:space="preserve">. We find that single and double mismatches are tolerated to varying degrees depending on their position along the guide RNA (gRNA)-DNA interface. We also readily detected off-target alterations induced by four out of six RGNs targeted to endogenous loci in human cells by examination of partially mismatched sites. The </w:t>
      </w:r>
      <w:r w:rsidRPr="007767FF">
        <w:rPr>
          <w:rStyle w:val="Emphasis"/>
          <w:highlight w:val="green"/>
        </w:rPr>
        <w:t>off-target sites</w:t>
      </w:r>
      <w:r w:rsidRPr="00E95229">
        <w:rPr>
          <w:rStyle w:val="Emphasis"/>
        </w:rPr>
        <w:t xml:space="preserve"> we identified </w:t>
      </w:r>
      <w:r w:rsidRPr="007767FF">
        <w:rPr>
          <w:rStyle w:val="Emphasis"/>
          <w:highlight w:val="green"/>
        </w:rPr>
        <w:t>harbored up to five mismatches and many were mutagenized with frequencies comparable to</w:t>
      </w:r>
      <w:r w:rsidRPr="00E95229">
        <w:rPr>
          <w:rStyle w:val="Emphasis"/>
        </w:rPr>
        <w:t xml:space="preserve"> (or higher than) </w:t>
      </w:r>
      <w:r w:rsidRPr="007767FF">
        <w:rPr>
          <w:rStyle w:val="Emphasis"/>
          <w:highlight w:val="green"/>
        </w:rPr>
        <w:t>those observed at the intended on-target site</w:t>
      </w:r>
      <w:r w:rsidRPr="003538DF">
        <w:t xml:space="preserve">. Our work demonstrates that </w:t>
      </w:r>
      <w:r w:rsidRPr="00E95229">
        <w:rPr>
          <w:rStyle w:val="StyleUnderline"/>
        </w:rPr>
        <w:t xml:space="preserve">RGNs can be highly active even with imperfectly matched RNA-DNA interfaces in human cells, </w:t>
      </w:r>
      <w:r w:rsidRPr="007767FF">
        <w:rPr>
          <w:rStyle w:val="StyleUnderline"/>
          <w:highlight w:val="green"/>
        </w:rPr>
        <w:t xml:space="preserve">a finding that might </w:t>
      </w:r>
      <w:r w:rsidRPr="007767FF">
        <w:rPr>
          <w:rStyle w:val="Emphasis"/>
          <w:highlight w:val="green"/>
        </w:rPr>
        <w:t>confound their use in research and therapeutic applications</w:t>
      </w:r>
      <w:r w:rsidRPr="003538DF">
        <w:t>.</w:t>
      </w:r>
    </w:p>
    <w:p w14:paraId="08421FEC" w14:textId="77777777" w:rsidR="004700AF" w:rsidRDefault="004700AF" w:rsidP="004700AF">
      <w:pPr>
        <w:pStyle w:val="Heading4"/>
      </w:pPr>
      <w:r>
        <w:t>5] CRISPR induces secondary mutations that ensures it will fail clinical trials, and any legitimate applications.</w:t>
      </w:r>
    </w:p>
    <w:p w14:paraId="6BCF587B" w14:textId="77777777" w:rsidR="004700AF" w:rsidRDefault="004700AF" w:rsidP="004700AF">
      <w:r w:rsidRPr="003B67D2">
        <w:rPr>
          <w:rStyle w:val="Style13ptBold"/>
        </w:rPr>
        <w:t>Schaefer 17</w:t>
      </w:r>
      <w:r>
        <w:t xml:space="preserve"> [Kellie Schaefer, Omnics Laboratory at Stanford University.] “Unexpected mutations after CRISPR–Cas9 editing in vivo”     Nature Methods 14, 547–548 (2017) (</w:t>
      </w:r>
      <w:hyperlink r:id="rId49" w:history="1">
        <w:r w:rsidRPr="00C0116C">
          <w:rPr>
            <w:rStyle w:val="Hyperlink"/>
          </w:rPr>
          <w:t>https://www.nature.com/nmeth/journal/v14/n6/full/nmeth.4293.html</w:t>
        </w:r>
      </w:hyperlink>
      <w:r>
        <w:t xml:space="preserve">) – MZhu </w:t>
      </w:r>
    </w:p>
    <w:p w14:paraId="0C8245EC" w14:textId="77777777" w:rsidR="004700AF" w:rsidRPr="008319F0" w:rsidRDefault="004700AF" w:rsidP="004700AF">
      <w:r w:rsidRPr="003538DF">
        <w:t xml:space="preserve">CRISPR–Cas9 editing shows promise for correcting disease-causing mutations. For example, in a recent study we used CRISPR-Cas9 for sight restoration in blind rd1 mice by correcting a mutation in the Pde6b gene1. However, </w:t>
      </w:r>
      <w:r w:rsidRPr="007767FF">
        <w:rPr>
          <w:rStyle w:val="Emphasis"/>
          <w:highlight w:val="green"/>
        </w:rPr>
        <w:t>concerns persist regarding secondary mutations in regions not targeted</w:t>
      </w:r>
      <w:r w:rsidRPr="003B67D2">
        <w:rPr>
          <w:rStyle w:val="Emphasis"/>
        </w:rPr>
        <w:t xml:space="preserve"> by the single guide RNA</w:t>
      </w:r>
      <w:r w:rsidRPr="003538DF">
        <w:t xml:space="preserve"> (sgRNA)2. </w:t>
      </w:r>
      <w:r w:rsidRPr="007767FF">
        <w:rPr>
          <w:rStyle w:val="StyleUnderline"/>
          <w:highlight w:val="green"/>
        </w:rPr>
        <w:t>Algorithms generate</w:t>
      </w:r>
      <w:r w:rsidRPr="00E95229">
        <w:rPr>
          <w:rStyle w:val="StyleUnderline"/>
        </w:rPr>
        <w:t xml:space="preserve"> likely </w:t>
      </w:r>
      <w:r w:rsidRPr="007767FF">
        <w:rPr>
          <w:rStyle w:val="Emphasis"/>
          <w:highlight w:val="green"/>
        </w:rPr>
        <w:t>off-target sites</w:t>
      </w:r>
      <w:r w:rsidRPr="00E95229">
        <w:rPr>
          <w:rStyle w:val="StyleUnderline"/>
        </w:rPr>
        <w:t xml:space="preserve"> for a given gRNA, but these algorithms may </w:t>
      </w:r>
      <w:r w:rsidRPr="00E95229">
        <w:rPr>
          <w:rStyle w:val="Emphasis"/>
        </w:rPr>
        <w:t>miss mutations</w:t>
      </w:r>
      <w:r w:rsidRPr="003538DF">
        <w:t xml:space="preserve">. </w:t>
      </w:r>
      <w:r w:rsidRPr="00E95229">
        <w:rPr>
          <w:rStyle w:val="StyleUnderline"/>
        </w:rPr>
        <w:t>Whole-genome sequencing</w:t>
      </w:r>
      <w:r w:rsidRPr="003538DF">
        <w:t xml:space="preserve"> (WGS) </w:t>
      </w:r>
      <w:r w:rsidRPr="00E95229">
        <w:rPr>
          <w:rStyle w:val="StyleUnderline"/>
        </w:rPr>
        <w:t>has been used to assess the presence of small insertions and deletions</w:t>
      </w:r>
      <w:r w:rsidRPr="003538DF">
        <w:t xml:space="preserve"> (indels)3 </w:t>
      </w:r>
      <w:r w:rsidRPr="00E95229">
        <w:rPr>
          <w:rStyle w:val="Emphasis"/>
        </w:rPr>
        <w:t>but not to probe for single-nucleotide variants</w:t>
      </w:r>
      <w:r w:rsidRPr="003538DF">
        <w:t xml:space="preserve"> (SNVs) in a whole organism. </w:t>
      </w:r>
      <w:r w:rsidRPr="007767FF">
        <w:rPr>
          <w:rStyle w:val="StyleUnderline"/>
          <w:highlight w:val="green"/>
        </w:rPr>
        <w:t>We performed WGS</w:t>
      </w:r>
      <w:r w:rsidRPr="00E95229">
        <w:rPr>
          <w:rStyle w:val="StyleUnderline"/>
        </w:rPr>
        <w:t xml:space="preserve"> on a CRISPR–Cas9-edited mouse to identify all off-target mutations </w:t>
      </w:r>
      <w:r w:rsidRPr="007767FF">
        <w:rPr>
          <w:rStyle w:val="StyleUnderline"/>
          <w:highlight w:val="green"/>
        </w:rPr>
        <w:t xml:space="preserve">and </w:t>
      </w:r>
      <w:r w:rsidRPr="007767FF">
        <w:rPr>
          <w:rStyle w:val="Emphasis"/>
          <w:highlight w:val="green"/>
        </w:rPr>
        <w:t>found an unexpectedly high number of SNVs</w:t>
      </w:r>
      <w:r w:rsidRPr="00E95229">
        <w:rPr>
          <w:rStyle w:val="StyleUnderline"/>
        </w:rPr>
        <w:t xml:space="preserve"> compared with the widely accepted assumption that CRISPR causes mostly indels at regions homologous to the sgRNA</w:t>
      </w:r>
      <w:r w:rsidRPr="003538DF">
        <w:t xml:space="preserve">. We tested four sgRNAs in cells then chose the sgRNA with the highest activity for in vivo targeting. DNA was isolated from two CRISPR-repaired mice (F03 and F05) and one uncorrected control1. CRISPR–Cas9-treated mice were sequenced at an average depth of 50×, and the control was sequenced at 30×. Variant calls were confirmed by at least 23× sequencing coverage (Supplementary Tables 1 and 2). Multiple variant-calling software pipelines identified indels and SNVs (Fig. 1 and Supplementary Methods). In the CRISPR-treated mice, targeted alleles were repaired1. Off-target mutations were identified as those present in the CRISPR-treated animals but absent in the uncorrected control. All pipelines showed that F03 harbored 164 indels and 1,736 SNVs (63 and 885 of these, respectively, associated with known genes). F05 harbored 128 indels and 1,696 SNVs (51 and 865 of these, respectively, associated with known genes) (Fig. 1). The same 117 indels and 1,397 SNVs were detected in both of the CRISPR-treated mice, which indicated nonrandom targeting. SNVs appeared to slightly favor transitions over transversions (Supplementary Fig. 1). The mutation rate detected in CRISPR-treated mice was substantially higher than that generated by spontaneous germline mutations (3 to 4 indels and 90 to 100 SNVs, de novo, per generation)4, 5. As additional </w:t>
      </w:r>
      <w:r w:rsidRPr="003538DF">
        <w:lastRenderedPageBreak/>
        <w:t xml:space="preserve">controls, each of the variants was compared with the FVB/NJ genome in the mouse dbSNP database (v138), and each of the SNVs was also compared with all 36 strains in the Mouse Genome Project (v3). None of the CRISPR-generated off-target mutations were found in any of these strains, which further confirmed that these WGS-identified SNVs were the result of CRISPR–Cas9 off targeting. All pipelines identified 6 and 3 indels and 60 and 51 SNVs in F03 and F05 mice, respectively, in exonic regions only (Fig. 1); 5 indels and 24 SNVs caused nonsynonymous mutations in protein-coding sequences (Supplementary Tables 3 and 4). Of these, all five indels and one SNV (introducing a premature stop codon) were expected to be deleterious. Several mutated protein-coding genes were associated with a human and/or mouse phenotype (Supplementary Tables 3 and 4). Of the 29 coding-sequence variants, 7 variants were mutated identically in both mice. 24 CRISPR-associated variants were selected, and all were confirmed by Sanger sequencing (Supplementary Fig. 2 and Supplementary Methods). Among the top-fifty sequences predicted for off targeting, none were mutated. Additionally, there was poor sequence homology between the sgRNA and sequences near the actual off-target coding and noncoding variants (Supplementary Fig. 3). Our results suggest current in silico modeling cannot predict bona fide off-target sites. Together, these </w:t>
      </w:r>
      <w:r w:rsidRPr="007767FF">
        <w:rPr>
          <w:rStyle w:val="StyleUnderline"/>
          <w:highlight w:val="green"/>
        </w:rPr>
        <w:t>results indicate that</w:t>
      </w:r>
      <w:r w:rsidRPr="00E95229">
        <w:rPr>
          <w:rStyle w:val="StyleUnderline"/>
        </w:rPr>
        <w:t xml:space="preserve"> at least certain </w:t>
      </w:r>
      <w:r w:rsidRPr="007767FF">
        <w:rPr>
          <w:rStyle w:val="StyleUnderline"/>
          <w:highlight w:val="green"/>
        </w:rPr>
        <w:t>sgRNAs</w:t>
      </w:r>
      <w:r w:rsidRPr="00E95229">
        <w:rPr>
          <w:rStyle w:val="StyleUnderline"/>
        </w:rPr>
        <w:t xml:space="preserve"> may </w:t>
      </w:r>
      <w:r w:rsidRPr="007767FF">
        <w:rPr>
          <w:rStyle w:val="StyleUnderline"/>
          <w:highlight w:val="green"/>
        </w:rPr>
        <w:t>target loci independently of their target in vivo</w:t>
      </w:r>
      <w:r w:rsidRPr="003538DF">
        <w:t xml:space="preserve">. </w:t>
      </w:r>
      <w:r w:rsidRPr="007767FF">
        <w:rPr>
          <w:rStyle w:val="Emphasis"/>
          <w:highlight w:val="green"/>
        </w:rPr>
        <w:t>The unpredictable generation of these variants is of concern</w:t>
      </w:r>
      <w:r w:rsidRPr="003538DF">
        <w:t xml:space="preserve">. </w:t>
      </w:r>
      <w:r w:rsidRPr="007767FF">
        <w:rPr>
          <w:rStyle w:val="StyleUnderline"/>
          <w:highlight w:val="green"/>
        </w:rPr>
        <w:t>The impact</w:t>
      </w:r>
      <w:r w:rsidRPr="00E95229">
        <w:rPr>
          <w:rStyle w:val="StyleUnderline"/>
        </w:rPr>
        <w:t xml:space="preserve"> of the numerous mutations occurring in noncoding RNAs or other regulatory intragenic regions </w:t>
      </w:r>
      <w:r w:rsidRPr="007767FF">
        <w:rPr>
          <w:rStyle w:val="StyleUnderline"/>
          <w:highlight w:val="green"/>
        </w:rPr>
        <w:t xml:space="preserve">could be </w:t>
      </w:r>
      <w:r w:rsidRPr="007767FF">
        <w:rPr>
          <w:rStyle w:val="Emphasis"/>
          <w:highlight w:val="green"/>
        </w:rPr>
        <w:t>detrimental to key cellular processes</w:t>
      </w:r>
      <w:r w:rsidRPr="003538DF">
        <w:t xml:space="preserve"> (Supplementary Fig. 4 and Supplementary Table 5)6. Although our CRISPR-treated mice did not display obvious extraocular phenotypes, it is possible the mice may reveal phenotypes in time, when they are challenged or bred to homozygosity. </w:t>
      </w:r>
      <w:r w:rsidRPr="00E95229">
        <w:rPr>
          <w:rStyle w:val="StyleUnderline"/>
        </w:rPr>
        <w:t>The present study demonstrates</w:t>
      </w:r>
      <w:r w:rsidRPr="003538DF">
        <w:t xml:space="preserve"> WGS analysis of both indels and SNVs as the most thorough method for identifying off-target mutations and shows </w:t>
      </w:r>
      <w:r w:rsidRPr="00E95229">
        <w:rPr>
          <w:rStyle w:val="Emphasis"/>
        </w:rPr>
        <w:t>a significantly higher number of potentially deleterious CRISPR–Cas9-induced mutations</w:t>
      </w:r>
      <w:r w:rsidRPr="003538DF">
        <w:t xml:space="preserve"> than have been previously reported3. It is not clear whether improved sgRNA design or use of high-fidelity Cas9 may reduce off-target mutations, or whether in vivo off targets are a general problem of any sgRNA. Our study places the onus on researchers to carefully assay their specific gRNA and Cas9 for off-target mutations. More work may be needed to increase the fidelity of CRISPR–Cas9 with regard to off-target mutation generation before the CRISPR platform can be used without risk, especially in the clinical setting. Future studies employing new CRISPR methods and reagents should consider using WGS to determine the presence of off-target mutations in vivo.</w:t>
      </w:r>
    </w:p>
    <w:p w14:paraId="7CC11D1D" w14:textId="77777777" w:rsidR="004700AF" w:rsidRPr="00B55AD5" w:rsidRDefault="004700AF" w:rsidP="004700AF"/>
    <w:p w14:paraId="3032CA95" w14:textId="17BEB2F0" w:rsidR="002A1677" w:rsidRDefault="002A1677" w:rsidP="002A1677">
      <w:pPr>
        <w:pStyle w:val="Heading3"/>
        <w:rPr>
          <w:rFonts w:cs="Calibri"/>
        </w:rPr>
      </w:pPr>
      <w:r>
        <w:rPr>
          <w:rFonts w:cs="Calibri"/>
        </w:rPr>
        <w:lastRenderedPageBreak/>
        <w:t>1NC – WTO</w:t>
      </w:r>
    </w:p>
    <w:p w14:paraId="70311B11" w14:textId="77777777" w:rsidR="002A1677" w:rsidRPr="00F4492F" w:rsidRDefault="002A1677" w:rsidP="002A1677">
      <w:pPr>
        <w:pStyle w:val="Heading4"/>
        <w:rPr>
          <w:rFonts w:cs="Arial"/>
        </w:rPr>
      </w:pPr>
      <w:r>
        <w:rPr>
          <w:rFonts w:cs="Arial"/>
        </w:rPr>
        <w:t>No war from econ decline</w:t>
      </w:r>
    </w:p>
    <w:p w14:paraId="26E84E31" w14:textId="77777777" w:rsidR="002A1677" w:rsidRPr="00F4492F" w:rsidRDefault="002A1677" w:rsidP="002A1677">
      <w:r w:rsidRPr="00F4492F">
        <w:rPr>
          <w:rStyle w:val="Style13ptBold"/>
        </w:rPr>
        <w:t xml:space="preserve">Clary 15 </w:t>
      </w:r>
      <w:r w:rsidRPr="00F4492F">
        <w:t>–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Belfer Center for Science and International Affairs, former research associate in the Department of National Security Affairs at the Naval Postgraduate School, BA from Wichita State University and an MA from the U.S. Naval Postgraduate School, 2015 (“Economic Stress and International Cooperation: Evidence from International Rivalries,” Massachusetts Institute of Technology Political Science Department Research Paper No. 2015-­</w:t>
      </w:r>
      <w:r w:rsidRPr="00F4492F">
        <w:rPr>
          <w:rFonts w:ascii="Cambria Math" w:hAnsi="Cambria Math" w:cs="Cambria Math"/>
        </w:rPr>
        <w:t>‐</w:t>
      </w:r>
      <w:r w:rsidRPr="00F4492F">
        <w:t xml:space="preserve">8, “Economic Stress and International Cooperation: Evidence from International Rivalries,” </w:t>
      </w:r>
      <w:hyperlink r:id="rId50" w:history="1">
        <w:r w:rsidRPr="00F4492F">
          <w:rPr>
            <w:rStyle w:val="Hyperlink"/>
          </w:rPr>
          <w:t>http://papers.ssrn.com/sol3/papers.cfm?abstract_id=2597712</w:t>
        </w:r>
      </w:hyperlink>
      <w:r w:rsidRPr="00F4492F">
        <w:t>)</w:t>
      </w:r>
    </w:p>
    <w:p w14:paraId="390C80BF" w14:textId="77777777" w:rsidR="002A1677" w:rsidRPr="00F4492F" w:rsidRDefault="002A1677" w:rsidP="002A1677">
      <w:pPr>
        <w:rPr>
          <w:sz w:val="14"/>
        </w:rPr>
      </w:pPr>
      <w:r w:rsidRPr="00F4492F">
        <w:rPr>
          <w:rStyle w:val="StyleUnderline"/>
        </w:rPr>
        <w:t xml:space="preserve">Do economic downturns generate </w:t>
      </w:r>
      <w:r w:rsidRPr="00F4492F">
        <w:rPr>
          <w:rStyle w:val="Emphasis"/>
        </w:rPr>
        <w:t>pressure for diversionary conflict</w:t>
      </w:r>
      <w:r w:rsidRPr="00F4492F">
        <w:rPr>
          <w:sz w:val="14"/>
        </w:rPr>
        <w:t xml:space="preserve">? </w:t>
      </w:r>
      <w:r w:rsidRPr="00F4492F">
        <w:rPr>
          <w:rStyle w:val="StyleUnderline"/>
        </w:rPr>
        <w:t>Or might downturns encourage austerity and economizing behavior in foreign policy</w:t>
      </w:r>
      <w:r w:rsidRPr="00F4492F">
        <w:rPr>
          <w:sz w:val="14"/>
        </w:rPr>
        <w:t xml:space="preserve">? </w:t>
      </w:r>
      <w:r w:rsidRPr="00F4492F">
        <w:rPr>
          <w:rStyle w:val="StyleUnderline"/>
        </w:rPr>
        <w:t xml:space="preserve">This paper provides new </w:t>
      </w:r>
      <w:r w:rsidRPr="00D832A3">
        <w:rPr>
          <w:rStyle w:val="StyleUnderline"/>
        </w:rPr>
        <w:t xml:space="preserve">evidence that economic stress is associated with </w:t>
      </w:r>
      <w:r w:rsidRPr="00D832A3">
        <w:rPr>
          <w:rStyle w:val="Emphasis"/>
        </w:rPr>
        <w:t>conciliatory policies</w:t>
      </w:r>
      <w:r w:rsidRPr="00D832A3">
        <w:rPr>
          <w:rStyle w:val="StyleUnderline"/>
        </w:rPr>
        <w:t xml:space="preserve"> between strategic rivals</w:t>
      </w:r>
      <w:r w:rsidRPr="00D832A3">
        <w:rPr>
          <w:sz w:val="14"/>
        </w:rPr>
        <w:t xml:space="preserve">. For states that view each other as military threats, </w:t>
      </w:r>
      <w:r w:rsidRPr="00D832A3">
        <w:rPr>
          <w:rStyle w:val="StyleUnderline"/>
        </w:rPr>
        <w:t>the biggest step possible toward bilateral cooperation is to</w:t>
      </w:r>
      <w:r w:rsidRPr="00F4492F">
        <w:rPr>
          <w:rStyle w:val="StyleUnderline"/>
        </w:rPr>
        <w:t xml:space="preserve"> terminate the rivalry by taking </w:t>
      </w:r>
      <w:r w:rsidRPr="00072A74">
        <w:rPr>
          <w:rStyle w:val="StyleUnderline"/>
        </w:rPr>
        <w:t xml:space="preserve">political steps to manage the competition. Drawing on data from </w:t>
      </w:r>
      <w:r w:rsidRPr="00F1708F">
        <w:rPr>
          <w:rStyle w:val="StyleUnderline"/>
          <w:highlight w:val="green"/>
        </w:rPr>
        <w:t xml:space="preserve">109 </w:t>
      </w:r>
      <w:r w:rsidRPr="007C2514">
        <w:rPr>
          <w:rStyle w:val="StyleUnderline"/>
        </w:rPr>
        <w:t xml:space="preserve">distinct </w:t>
      </w:r>
      <w:r w:rsidRPr="00F4492F">
        <w:rPr>
          <w:rStyle w:val="StyleUnderline"/>
        </w:rPr>
        <w:t xml:space="preserve">rival </w:t>
      </w:r>
      <w:r w:rsidRPr="00F1708F">
        <w:rPr>
          <w:rStyle w:val="StyleUnderline"/>
          <w:highlight w:val="green"/>
        </w:rPr>
        <w:t xml:space="preserve">dyads </w:t>
      </w:r>
      <w:r w:rsidRPr="00F4492F">
        <w:rPr>
          <w:rStyle w:val="StyleUnderline"/>
        </w:rPr>
        <w:t>since 1950, 67 of which terminated, the</w:t>
      </w:r>
      <w:r w:rsidRPr="00F4492F">
        <w:rPr>
          <w:sz w:val="14"/>
        </w:rPr>
        <w:t xml:space="preserve"> </w:t>
      </w:r>
      <w:r w:rsidRPr="00F4492F">
        <w:rPr>
          <w:rStyle w:val="StyleUnderline"/>
        </w:rPr>
        <w:t xml:space="preserve">evidence suggests </w:t>
      </w:r>
      <w:r w:rsidRPr="00F1708F">
        <w:rPr>
          <w:rStyle w:val="StyleUnderline"/>
          <w:highlight w:val="green"/>
        </w:rPr>
        <w:t xml:space="preserve">rivalries were </w:t>
      </w:r>
      <w:r w:rsidRPr="00F4492F">
        <w:rPr>
          <w:rStyle w:val="StyleUnderline"/>
        </w:rPr>
        <w:t xml:space="preserve">approximately </w:t>
      </w:r>
      <w:r w:rsidRPr="00F1708F">
        <w:rPr>
          <w:rStyle w:val="Emphasis"/>
          <w:highlight w:val="green"/>
        </w:rPr>
        <w:t>twice as likely to terminate during economic downturns</w:t>
      </w:r>
      <w:r w:rsidRPr="00F4492F">
        <w:rPr>
          <w:rStyle w:val="StyleUnderline"/>
        </w:rPr>
        <w:t xml:space="preserve"> than they were during periods of economic normalcy</w:t>
      </w:r>
      <w:r w:rsidRPr="00F4492F">
        <w:rPr>
          <w:sz w:val="14"/>
        </w:rPr>
        <w:t xml:space="preserve">. </w:t>
      </w:r>
      <w:r w:rsidRPr="00072A74">
        <w:rPr>
          <w:rStyle w:val="StyleUnderline"/>
        </w:rPr>
        <w:t xml:space="preserve">This is true </w:t>
      </w:r>
      <w:r w:rsidRPr="00F1708F">
        <w:rPr>
          <w:rStyle w:val="StyleUnderline"/>
          <w:highlight w:val="green"/>
        </w:rPr>
        <w:t>controlling for</w:t>
      </w:r>
      <w:r w:rsidRPr="00072A74">
        <w:rPr>
          <w:rStyle w:val="StyleUnderline"/>
        </w:rPr>
        <w:t xml:space="preserve"> all </w:t>
      </w:r>
      <w:r w:rsidRPr="00F4492F">
        <w:rPr>
          <w:rStyle w:val="StyleUnderline"/>
        </w:rPr>
        <w:t xml:space="preserve">of the main </w:t>
      </w:r>
      <w:r w:rsidRPr="00F1708F">
        <w:rPr>
          <w:rStyle w:val="StyleUnderline"/>
          <w:highlight w:val="green"/>
        </w:rPr>
        <w:t>alternative explanations</w:t>
      </w:r>
      <w:r w:rsidRPr="00F4492F">
        <w:rPr>
          <w:rStyle w:val="StyleUnderline"/>
        </w:rPr>
        <w:t xml:space="preserve"> for peaceful relations between foes</w:t>
      </w:r>
      <w:r w:rsidRPr="00F4492F">
        <w:rPr>
          <w:sz w:val="14"/>
        </w:rPr>
        <w:t xml:space="preserve"> (democratic status, nuclear weapons possession, capability imbalance, common enemies, and international systemic changes), </w:t>
      </w:r>
      <w:r w:rsidRPr="00F4492F">
        <w:rPr>
          <w:rStyle w:val="StyleUnderline"/>
        </w:rPr>
        <w:t>as well as many other possible confounding variables</w:t>
      </w:r>
      <w:r w:rsidRPr="00F4492F">
        <w:rPr>
          <w:sz w:val="14"/>
        </w:rPr>
        <w:t xml:space="preserve">. </w:t>
      </w:r>
      <w:r w:rsidRPr="00F4492F">
        <w:rPr>
          <w:rStyle w:val="StyleUnderline"/>
        </w:rPr>
        <w:t>This research questions existing theories claiming that economic downturns are associated with diversionary war, and</w:t>
      </w:r>
      <w:r w:rsidRPr="00F4492F">
        <w:rPr>
          <w:sz w:val="14"/>
        </w:rPr>
        <w:t xml:space="preserve"> instead </w:t>
      </w:r>
      <w:r w:rsidRPr="00F4492F">
        <w:rPr>
          <w:rStyle w:val="StyleUnderline"/>
        </w:rPr>
        <w:t>argues that</w:t>
      </w:r>
      <w:r w:rsidRPr="00F4492F">
        <w:rPr>
          <w:sz w:val="14"/>
        </w:rPr>
        <w:t xml:space="preserve"> in certain circumstances </w:t>
      </w:r>
      <w:r w:rsidRPr="00F4492F">
        <w:rPr>
          <w:rStyle w:val="Emphasis"/>
        </w:rPr>
        <w:t>peace may result from economic troubles</w:t>
      </w:r>
      <w:r w:rsidRPr="00F4492F">
        <w:rPr>
          <w:sz w:val="14"/>
        </w:rPr>
        <w:t xml:space="preserve">. </w:t>
      </w:r>
      <w:r w:rsidRPr="00F4492F">
        <w:rPr>
          <w:rStyle w:val="Style13ptBold"/>
          <w:b w:val="0"/>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F4492F">
        <w:rPr>
          <w:rStyle w:val="Emphasis"/>
        </w:rPr>
        <w:t>Economic crises lead to conciliatory behavior</w:t>
      </w:r>
      <w:r w:rsidRPr="00F4492F">
        <w:rPr>
          <w:sz w:val="14"/>
        </w:rPr>
        <w:t xml:space="preserve"> </w:t>
      </w:r>
      <w:r w:rsidRPr="00F4492F">
        <w:rPr>
          <w:rStyle w:val="StyleUnderline"/>
        </w:rPr>
        <w:t>through five primary channels</w:t>
      </w:r>
      <w:r w:rsidRPr="00F4492F">
        <w:rPr>
          <w:sz w:val="14"/>
        </w:rPr>
        <w:t xml:space="preserve">. (1) </w:t>
      </w:r>
      <w:r w:rsidRPr="00F4492F">
        <w:rPr>
          <w:rStyle w:val="StyleUnderline"/>
        </w:rPr>
        <w:t xml:space="preserve">Economic </w:t>
      </w:r>
      <w:r w:rsidRPr="00F1708F">
        <w:rPr>
          <w:rStyle w:val="StyleUnderline"/>
          <w:highlight w:val="green"/>
        </w:rPr>
        <w:t xml:space="preserve">crises lead to austerity </w:t>
      </w:r>
      <w:r w:rsidRPr="00F4492F">
        <w:rPr>
          <w:rStyle w:val="StyleUnderline"/>
        </w:rPr>
        <w:t xml:space="preserve">pressures, </w:t>
      </w:r>
      <w:r w:rsidRPr="00F1708F">
        <w:rPr>
          <w:rStyle w:val="StyleUnderline"/>
          <w:highlight w:val="green"/>
        </w:rPr>
        <w:t xml:space="preserve">which </w:t>
      </w:r>
      <w:r w:rsidRPr="00F4492F">
        <w:rPr>
          <w:rStyle w:val="StyleUnderline"/>
        </w:rPr>
        <w:t xml:space="preserve">in turn incent leaders to search for ways to </w:t>
      </w:r>
      <w:r w:rsidRPr="00F1708F">
        <w:rPr>
          <w:rStyle w:val="StyleUnderline"/>
          <w:highlight w:val="green"/>
        </w:rPr>
        <w:t>cut defense expenditures</w:t>
      </w:r>
      <w:r w:rsidRPr="00F4492F">
        <w:rPr>
          <w:sz w:val="14"/>
        </w:rPr>
        <w:t xml:space="preserve">. (2) </w:t>
      </w:r>
      <w:r w:rsidRPr="00F4492F">
        <w:rPr>
          <w:rStyle w:val="StyleUnderline"/>
        </w:rPr>
        <w:t xml:space="preserve">Economic </w:t>
      </w:r>
      <w:r w:rsidRPr="00072A74">
        <w:rPr>
          <w:rStyle w:val="StyleUnderline"/>
        </w:rPr>
        <w:t xml:space="preserve">crises </w:t>
      </w:r>
      <w:r w:rsidRPr="00F4492F">
        <w:rPr>
          <w:rStyle w:val="StyleUnderline"/>
        </w:rPr>
        <w:t xml:space="preserve">also </w:t>
      </w:r>
      <w:r w:rsidRPr="00F1708F">
        <w:rPr>
          <w:rStyle w:val="StyleUnderline"/>
          <w:highlight w:val="green"/>
        </w:rPr>
        <w:t xml:space="preserve">encourage </w:t>
      </w:r>
      <w:r w:rsidRPr="00F1708F">
        <w:rPr>
          <w:rStyle w:val="Emphasis"/>
          <w:highlight w:val="green"/>
        </w:rPr>
        <w:t>strategic reassessment</w:t>
      </w:r>
      <w:r w:rsidRPr="00F4492F">
        <w:rPr>
          <w:sz w:val="14"/>
        </w:rPr>
        <w:t xml:space="preserve">, </w:t>
      </w:r>
      <w:r w:rsidRPr="00F4492F">
        <w:rPr>
          <w:rStyle w:val="StyleUnderline"/>
        </w:rPr>
        <w:t xml:space="preserve">so that leaders can argue to their peers and their publics that defense spending can be arrested without endangering the state. </w:t>
      </w:r>
      <w:r w:rsidRPr="00072A74">
        <w:rPr>
          <w:rStyle w:val="StyleUnderline"/>
        </w:rPr>
        <w:t xml:space="preserve">This can lead to </w:t>
      </w:r>
      <w:r w:rsidRPr="00F1708F">
        <w:rPr>
          <w:rStyle w:val="Emphasis"/>
          <w:highlight w:val="green"/>
        </w:rPr>
        <w:t>threat deflation</w:t>
      </w:r>
      <w:r w:rsidRPr="00F4492F">
        <w:rPr>
          <w:sz w:val="14"/>
        </w:rPr>
        <w:t xml:space="preserve">, </w:t>
      </w:r>
      <w:r w:rsidRPr="00F4492F">
        <w:rPr>
          <w:rStyle w:val="StyleUnderline"/>
        </w:rPr>
        <w:t>where elites attempt to downplay the seriousness of the threat posed by a former rival.</w:t>
      </w:r>
      <w:r w:rsidRPr="00F4492F">
        <w:rPr>
          <w:sz w:val="14"/>
        </w:rPr>
        <w:t xml:space="preserve"> (3) If a state faces multiple threats, </w:t>
      </w:r>
      <w:r w:rsidRPr="00F4492F">
        <w:rPr>
          <w:rStyle w:val="StyleUnderline"/>
        </w:rPr>
        <w:t xml:space="preserve">economic crises provoke elites to consider threat prioritization, a process that is postponed during periods </w:t>
      </w:r>
      <w:r w:rsidRPr="00F4492F">
        <w:rPr>
          <w:rStyle w:val="StyleUnderline"/>
        </w:rPr>
        <w:lastRenderedPageBreak/>
        <w:t>of economic normalcy</w:t>
      </w:r>
      <w:r w:rsidRPr="00F4492F">
        <w:rPr>
          <w:sz w:val="14"/>
        </w:rPr>
        <w:t xml:space="preserve">. (4) </w:t>
      </w:r>
      <w:r w:rsidRPr="00F4492F">
        <w:rPr>
          <w:rStyle w:val="StyleUnderline"/>
        </w:rPr>
        <w:t xml:space="preserve">Economic crises increase the political and economic benefit from </w:t>
      </w:r>
      <w:r w:rsidRPr="00F4492F">
        <w:rPr>
          <w:rStyle w:val="Emphasis"/>
        </w:rPr>
        <w:t>international economic cooperation</w:t>
      </w:r>
      <w:r w:rsidRPr="00F4492F">
        <w:rPr>
          <w:sz w:val="14"/>
        </w:rPr>
        <w:t xml:space="preserve">. </w:t>
      </w:r>
      <w:r w:rsidRPr="00F4492F">
        <w:rPr>
          <w:rStyle w:val="StyleUnderline"/>
        </w:rPr>
        <w:t>Leaders seek foreign aid, enhanced trade, and increased investment from abroad during periods of economic trouble</w:t>
      </w:r>
      <w:r w:rsidRPr="00F4492F">
        <w:rPr>
          <w:sz w:val="14"/>
        </w:rPr>
        <w:t xml:space="preserve">. </w:t>
      </w:r>
      <w:r w:rsidRPr="00F4492F">
        <w:rPr>
          <w:rStyle w:val="StyleUnderline"/>
        </w:rPr>
        <w:t xml:space="preserve">This search is made easier if </w:t>
      </w:r>
      <w:r w:rsidRPr="00F4492F">
        <w:rPr>
          <w:rStyle w:val="Emphasis"/>
        </w:rPr>
        <w:t>tensions are reduced</w:t>
      </w:r>
      <w:r w:rsidRPr="00F4492F">
        <w:rPr>
          <w:sz w:val="14"/>
        </w:rPr>
        <w:t xml:space="preserve"> with historic rivals. (5) Finally, </w:t>
      </w:r>
      <w:r w:rsidRPr="00F4492F">
        <w:rPr>
          <w:rStyle w:val="StyleUnderline"/>
        </w:rPr>
        <w:t>during crises,</w:t>
      </w:r>
      <w:r w:rsidRPr="00F4492F">
        <w:rPr>
          <w:sz w:val="14"/>
        </w:rPr>
        <w:t xml:space="preserve"> </w:t>
      </w:r>
      <w:r w:rsidRPr="00F4492F">
        <w:rPr>
          <w:rStyle w:val="StyleUnderline"/>
        </w:rPr>
        <w:t xml:space="preserve">elites are more prone to select leaders who are perceived as capable of resolving economic difficulties, permitting the emergence of leaders who hold heterodox foreign policy views. </w:t>
      </w:r>
      <w:r w:rsidRPr="00072A74">
        <w:rPr>
          <w:rStyle w:val="StyleUnderline"/>
        </w:rPr>
        <w:t xml:space="preserve">Collectively, these mechanisms make it </w:t>
      </w:r>
      <w:r w:rsidRPr="00F1708F">
        <w:rPr>
          <w:rStyle w:val="StyleUnderline"/>
          <w:highlight w:val="green"/>
        </w:rPr>
        <w:t xml:space="preserve">much </w:t>
      </w:r>
      <w:r w:rsidRPr="00F1708F">
        <w:rPr>
          <w:rStyle w:val="Emphasis"/>
          <w:highlight w:val="green"/>
        </w:rPr>
        <w:t>more likely that a leader will prefer conciliatory policies</w:t>
      </w:r>
      <w:r w:rsidRPr="00F4492F">
        <w:rPr>
          <w:rStyle w:val="StyleUnderline"/>
        </w:rPr>
        <w:t xml:space="preserve"> compared to during periods of economic normalcy</w:t>
      </w:r>
      <w:r w:rsidRPr="00F4492F">
        <w:rPr>
          <w:sz w:val="14"/>
        </w:rPr>
        <w:t>. This section reviews this causal logic in greater detail, while also providing historical examples that these mechanisms recur in practice.</w:t>
      </w:r>
    </w:p>
    <w:p w14:paraId="09E34DEC" w14:textId="2FB3FC26" w:rsidR="002A1677" w:rsidRDefault="002A1677" w:rsidP="002A1677"/>
    <w:p w14:paraId="26DD12B3" w14:textId="3B185F8B" w:rsidR="002A1677" w:rsidRDefault="002A1677" w:rsidP="002A1677">
      <w:pPr>
        <w:pStyle w:val="Heading4"/>
      </w:pPr>
      <w:r>
        <w:t>Lake doesn’t say anything—it cites no statistics or examples and just says it might trigger conflict between two great powers, not that that conflict will break out into war—there can be militarized conflicts that aren’t war, i.e Noko US relations happening now.</w:t>
      </w:r>
    </w:p>
    <w:p w14:paraId="31162712" w14:textId="77777777" w:rsidR="002A1677" w:rsidRPr="002A1677" w:rsidRDefault="002A1677" w:rsidP="002A1677"/>
    <w:p w14:paraId="089CC1A1" w14:textId="77777777" w:rsidR="004700AF" w:rsidRPr="0092026C" w:rsidRDefault="004700AF" w:rsidP="004700AF">
      <w:pPr>
        <w:pStyle w:val="Heading4"/>
        <w:rPr>
          <w:rFonts w:cs="Calibri"/>
        </w:rPr>
      </w:pPr>
      <w:r w:rsidRPr="0092026C">
        <w:rPr>
          <w:rFonts w:cs="Calibri"/>
        </w:rPr>
        <w:t>The aff causes the WTO to attract jurisdiction which trades off with the efficacy and legitimacy of regional trade agreements.</w:t>
      </w:r>
    </w:p>
    <w:p w14:paraId="00BCF3E4" w14:textId="77777777" w:rsidR="004700AF" w:rsidRPr="0092026C" w:rsidRDefault="004700AF" w:rsidP="004700AF">
      <w:r w:rsidRPr="0092026C">
        <w:rPr>
          <w:rStyle w:val="Style13ptBold"/>
        </w:rPr>
        <w:t xml:space="preserve">Kwak and Marceau 16 </w:t>
      </w:r>
      <w:r w:rsidRPr="0092026C">
        <w:t xml:space="preserve">“Overlaps and Conflicts of Jurisdiction between the World Trade Organization and Regional Trade Agreements,” Kyung Kwak [Kyung Kwak is an associate of a law firm, Ashurst, in Brussel] and Gabrielle Marceau [Gabrielle Marceau, Ph.D., is counsellor in the Légal Affairs Division of the Secretariat to the World Trade Organization] Published online by Cambridge University Press:  09 March 2016 </w:t>
      </w:r>
      <w:hyperlink r:id="rId51" w:history="1">
        <w:r w:rsidRPr="0092026C">
          <w:rPr>
            <w:rStyle w:val="Hyperlink"/>
          </w:rPr>
          <w:t>https://www.cambridge.org/core/journals/canadian-yearbook-of-international-law-annuaire-canadien-de-droit-international/article/abs/overlaps-and-conflicts-of-jurisdiction-between-the-world-trade-organization-and-regional-trade-agreements/6C0C9CA77BED3390A38226F9E01EB44D</w:t>
        </w:r>
      </w:hyperlink>
      <w:r w:rsidRPr="0092026C">
        <w:t xml:space="preserve"> SM</w:t>
      </w:r>
    </w:p>
    <w:p w14:paraId="6BE5205B" w14:textId="77777777" w:rsidR="004700AF" w:rsidRPr="0092026C" w:rsidRDefault="004700AF" w:rsidP="004700AF">
      <w:r w:rsidRPr="0092026C">
        <w:rPr>
          <w:rStyle w:val="StyleUnderline"/>
        </w:rPr>
        <w:t>The relationship between the dispute settlement mechanism of the World Trade Organization (</w:t>
      </w:r>
      <w:r w:rsidRPr="00DD25D9">
        <w:rPr>
          <w:rStyle w:val="StyleUnderline"/>
          <w:highlight w:val="green"/>
        </w:rPr>
        <w:t>WTO) and</w:t>
      </w:r>
      <w:r w:rsidRPr="0092026C">
        <w:rPr>
          <w:rStyle w:val="StyleUnderline"/>
        </w:rPr>
        <w:t xml:space="preserve"> that of regional trade agreements (</w:t>
      </w:r>
      <w:r w:rsidRPr="00DD25D9">
        <w:rPr>
          <w:rStyle w:val="StyleUnderline"/>
          <w:highlight w:val="green"/>
        </w:rPr>
        <w:t>RTAs) demonstrates</w:t>
      </w:r>
      <w:r w:rsidRPr="0092026C">
        <w:rPr>
          <w:rStyle w:val="StyleUnderline"/>
        </w:rPr>
        <w:t xml:space="preserve"> the difficulties surrounding the issues of overlaps/</w:t>
      </w:r>
      <w:r w:rsidRPr="00DD25D9">
        <w:rPr>
          <w:rStyle w:val="StyleUnderline"/>
          <w:highlight w:val="green"/>
        </w:rPr>
        <w:t>conflicts of Jurisdiction</w:t>
      </w:r>
      <w:r w:rsidRPr="0092026C">
        <w:rPr>
          <w:rStyle w:val="StyleUnderline"/>
        </w:rPr>
        <w:t xml:space="preserve"> and of hierarchy of norms</w:t>
      </w:r>
      <w:r w:rsidRPr="0092026C">
        <w:t xml:space="preserve"> in international law.1 </w:t>
      </w:r>
      <w:r w:rsidRPr="0092026C">
        <w:rPr>
          <w:rStyle w:val="StyleUnderline"/>
        </w:rPr>
        <w:t>Jurisdiction is</w:t>
      </w:r>
      <w:r w:rsidRPr="0092026C">
        <w:t xml:space="preserve"> often </w:t>
      </w:r>
      <w:r w:rsidRPr="0092026C">
        <w:rPr>
          <w:rStyle w:val="StyleUnderline"/>
        </w:rPr>
        <w:t>defined</w:t>
      </w:r>
      <w:r w:rsidRPr="0092026C">
        <w:t xml:space="preserve"> in terms of either legislative or judicial Jurisdiction — that is, </w:t>
      </w:r>
      <w:r w:rsidRPr="0092026C">
        <w:rPr>
          <w:rStyle w:val="StyleUnderline"/>
        </w:rPr>
        <w:t>the authority to legislate or to adjudicate on a matter</w:t>
      </w:r>
      <w:r w:rsidRPr="0092026C">
        <w:t>. Jurisdiction may be analyzed from horizontal points of view (the allocation of Jurisdiction among states or among international organizations) and from a vertical point of view (the allocation of jurisdiction between states and international organizations) . 2</w:t>
      </w:r>
    </w:p>
    <w:p w14:paraId="50173B8B" w14:textId="77777777" w:rsidR="004700AF" w:rsidRPr="0092026C" w:rsidRDefault="004700AF" w:rsidP="004700AF">
      <w:pPr>
        <w:rPr>
          <w:rStyle w:val="StyleUnderline"/>
        </w:rPr>
      </w:pPr>
      <w:r w:rsidRPr="0092026C">
        <w:t xml:space="preserve">This article addresses the issue of horizontal allocation of judicial jurisdiction between RTAs and the WTO, as expressed in the dispute settlement provisions of each treaty. </w:t>
      </w:r>
      <w:r w:rsidRPr="00DD25D9">
        <w:rPr>
          <w:rStyle w:val="StyleUnderline"/>
          <w:highlight w:val="green"/>
        </w:rPr>
        <w:t>The choice of a</w:t>
      </w:r>
      <w:r w:rsidRPr="0092026C">
        <w:rPr>
          <w:rStyle w:val="StyleUnderline"/>
        </w:rPr>
        <w:t xml:space="preserve"> dispute settlement </w:t>
      </w:r>
      <w:r w:rsidRPr="00DD25D9">
        <w:rPr>
          <w:rStyle w:val="StyleUnderline"/>
          <w:highlight w:val="green"/>
        </w:rPr>
        <w:t>forum is</w:t>
      </w:r>
      <w:r w:rsidRPr="0092026C">
        <w:rPr>
          <w:rStyle w:val="StyleUnderline"/>
        </w:rPr>
        <w:t xml:space="preserve"> </w:t>
      </w:r>
      <w:r w:rsidRPr="00DD25D9">
        <w:rPr>
          <w:rStyle w:val="StyleUnderline"/>
          <w:highlight w:val="green"/>
        </w:rPr>
        <w:t xml:space="preserve">often an expression of </w:t>
      </w:r>
      <w:r w:rsidRPr="0092026C">
        <w:rPr>
          <w:rStyle w:val="StyleUnderline"/>
        </w:rPr>
        <w:t xml:space="preserve">the </w:t>
      </w:r>
      <w:r w:rsidRPr="00DD25D9">
        <w:rPr>
          <w:rStyle w:val="StyleUnderline"/>
          <w:highlight w:val="green"/>
        </w:rPr>
        <w:t>importance</w:t>
      </w:r>
      <w:r w:rsidRPr="0092026C">
        <w:rPr>
          <w:rStyle w:val="StyleUnderline"/>
        </w:rPr>
        <w:t xml:space="preserve"> that </w:t>
      </w:r>
      <w:r w:rsidRPr="00DD25D9">
        <w:rPr>
          <w:rStyle w:val="StyleUnderline"/>
          <w:highlight w:val="green"/>
        </w:rPr>
        <w:t>states give to the System</w:t>
      </w:r>
      <w:r w:rsidRPr="0092026C">
        <w:rPr>
          <w:rStyle w:val="StyleUnderline"/>
        </w:rPr>
        <w:t xml:space="preserve"> of norms that may be enforced by the related dispute settlement mechanism</w:t>
      </w:r>
      <w:r w:rsidRPr="0092026C">
        <w:t>. For instance</w:t>
      </w:r>
      <w:r w:rsidRPr="0092026C">
        <w:rPr>
          <w:rStyle w:val="StyleUnderline"/>
        </w:rPr>
        <w:t xml:space="preserve">, if the same states — which are parties to two treaties A and B that contain similar obligations — provide that priority or exclusivity is given to the dispute settlement mechanism of A over that </w:t>
      </w:r>
      <w:r w:rsidRPr="0092026C">
        <w:rPr>
          <w:rStyle w:val="StyleUnderline"/>
        </w:rPr>
        <w:lastRenderedPageBreak/>
        <w:t>of B, it may be that the states are expressing their choice to favour the enforcement of treaty A over treaty B.</w:t>
      </w:r>
    </w:p>
    <w:p w14:paraId="26542BE0" w14:textId="77777777" w:rsidR="004700AF" w:rsidRPr="0092026C" w:rsidRDefault="004700AF" w:rsidP="004700AF">
      <w:r w:rsidRPr="0092026C">
        <w:t xml:space="preserve">In the case of RTAs, the situation is further complicated because the General Agreement on Tariffs and Trade (GATT)3 authorizes WTO members to form regional trade agreements. </w:t>
      </w:r>
      <w:r w:rsidRPr="0092026C">
        <w:rPr>
          <w:rStyle w:val="StyleUnderline"/>
        </w:rPr>
        <w:t xml:space="preserve">The </w:t>
      </w:r>
      <w:r w:rsidRPr="00DD25D9">
        <w:rPr>
          <w:rStyle w:val="StyleUnderline"/>
          <w:highlight w:val="green"/>
        </w:rPr>
        <w:t>WTO</w:t>
      </w:r>
      <w:r w:rsidRPr="0092026C">
        <w:rPr>
          <w:rStyle w:val="StyleUnderline"/>
        </w:rPr>
        <w:t xml:space="preserve"> jurisprudence has made it clear that members have a "</w:t>
      </w:r>
      <w:r w:rsidRPr="00DD25D9">
        <w:rPr>
          <w:rStyle w:val="StyleUnderline"/>
          <w:highlight w:val="green"/>
        </w:rPr>
        <w:t>right" to</w:t>
      </w:r>
      <w:r w:rsidRPr="0092026C">
        <w:rPr>
          <w:rStyle w:val="StyleUnderline"/>
        </w:rPr>
        <w:t xml:space="preserve"> form preferential </w:t>
      </w:r>
      <w:r w:rsidRPr="00DD25D9">
        <w:rPr>
          <w:rStyle w:val="StyleUnderline"/>
          <w:highlight w:val="green"/>
        </w:rPr>
        <w:t>trade agreements</w:t>
      </w:r>
      <w:r w:rsidRPr="0092026C">
        <w:rPr>
          <w:rStyle w:val="StyleUnderline"/>
        </w:rPr>
        <w:t xml:space="preserve">. This right </w:t>
      </w:r>
      <w:r w:rsidRPr="00DD25D9">
        <w:rPr>
          <w:rStyle w:val="StyleUnderline"/>
          <w:highlight w:val="green"/>
        </w:rPr>
        <w:t>is</w:t>
      </w:r>
      <w:r w:rsidRPr="0092026C">
        <w:rPr>
          <w:rStyle w:val="StyleUnderline"/>
        </w:rPr>
        <w:t xml:space="preserve"> however </w:t>
      </w:r>
      <w:r w:rsidRPr="00DD25D9">
        <w:rPr>
          <w:rStyle w:val="StyleUnderline"/>
          <w:highlight w:val="green"/>
        </w:rPr>
        <w:t>conditional</w:t>
      </w:r>
      <w:r w:rsidRPr="0092026C">
        <w:rPr>
          <w:rStyle w:val="StyleUnderline"/>
        </w:rPr>
        <w:t>.</w:t>
      </w:r>
      <w:r w:rsidRPr="0092026C">
        <w:t xml:space="preserve"> In the context of an RTA, Article XXIV may justify a measure that is inconsistent with certain other GATT provisions. However, in a case involving the formation of a customs union, this RTA "defence" is available only when two conditions are fulfilled. First, the party claiming the benefit of this defence must demonstrate that the measure at issue is introduced upon the formation of a customs union that fully meets the requirements of sub-paragraphs 8 (a) and 5 (a) of Article XXIV. Second, this party must demonstrate that the formation of the customs union would be prevented if it were not allowed to introduce the measure at issue. Again, both of these conditions must be met to have the benefit of the defence under Article XXIV of GATT.4</w:t>
      </w:r>
    </w:p>
    <w:p w14:paraId="0623E4D4" w14:textId="77777777" w:rsidR="004700AF" w:rsidRPr="0092026C" w:rsidRDefault="004700AF" w:rsidP="004700AF">
      <w:pPr>
        <w:rPr>
          <w:rStyle w:val="StyleUnderline"/>
        </w:rPr>
      </w:pPr>
      <w:r w:rsidRPr="0092026C">
        <w:t xml:space="preserve">Many RTAs include (substantive) rights and obligations that are parallel to those of the Marrakesh Agreement Establishing the World Trade Organization (WTO Agreement).5 </w:t>
      </w:r>
      <w:r w:rsidRPr="0092026C">
        <w:rPr>
          <w:rStyle w:val="StyleUnderline"/>
        </w:rPr>
        <w:t>Generally</w:t>
      </w:r>
      <w:r w:rsidRPr="0092026C">
        <w:t xml:space="preserve">, these </w:t>
      </w:r>
      <w:r w:rsidRPr="0092026C">
        <w:rPr>
          <w:rStyle w:val="StyleUnderline"/>
        </w:rPr>
        <w:t>RTAs may provide for their own dispute settlement mechanism, which makes it possible for the states to resort to different but parallel dispute settlement mechanisms for parallel or even similar obligations.</w:t>
      </w:r>
      <w:r w:rsidRPr="0092026C">
        <w:t xml:space="preserve"> This situation is not unique as states are often bound by multiple treaties, and the dispute settlement Systems of these treaties operate in a parallel manner.6 </w:t>
      </w:r>
      <w:r w:rsidRPr="0092026C">
        <w:rPr>
          <w:rStyle w:val="StyleUnderline"/>
        </w:rPr>
        <w:t xml:space="preserve">At the same time, the </w:t>
      </w:r>
      <w:r w:rsidRPr="00DD25D9">
        <w:rPr>
          <w:rStyle w:val="StyleUnderline"/>
          <w:highlight w:val="green"/>
        </w:rPr>
        <w:t>WTO</w:t>
      </w:r>
      <w:r w:rsidRPr="0092026C">
        <w:rPr>
          <w:rStyle w:val="StyleUnderline"/>
        </w:rPr>
        <w:t xml:space="preserve"> dispute </w:t>
      </w:r>
      <w:r w:rsidRPr="00DD25D9">
        <w:rPr>
          <w:rStyle w:val="StyleUnderline"/>
          <w:highlight w:val="green"/>
        </w:rPr>
        <w:t>settlement System claims to be compulsory and exclusive</w:t>
      </w:r>
      <w:r w:rsidRPr="0092026C">
        <w:rPr>
          <w:rStyle w:val="StyleUnderline"/>
        </w:rPr>
        <w:t>. Article 23 of the Understanding on Rules and Procedures Governing the Settlement of Disputes (DSU)7 mandates exclusive jurisdiction in favour of the DSU for WTO violations. By simply alleging that a measure affects or impairs its trade benefits, a WTO member is entitled to trigger the quasi-automatic, rapid, and powerful WTO dispute settlement mechanism, excluding thereby the competence of any other mechanism to examine WTO law violations</w:t>
      </w:r>
      <w:r w:rsidRPr="0092026C">
        <w:t xml:space="preserve">. The challenging member does not need to prove any specific economic or legal interest nor provide any evidence of the trade impact of the challenged measure in order to initiale the DSU mechanism.8 </w:t>
      </w:r>
      <w:r w:rsidRPr="00DD25D9">
        <w:rPr>
          <w:rStyle w:val="StyleUnderline"/>
          <w:highlight w:val="green"/>
        </w:rPr>
        <w:t>The WTO</w:t>
      </w:r>
      <w:r w:rsidRPr="0092026C">
        <w:rPr>
          <w:rStyle w:val="StyleUnderline"/>
        </w:rPr>
        <w:t xml:space="preserve"> will thus </w:t>
      </w:r>
      <w:r w:rsidRPr="00DD25D9">
        <w:rPr>
          <w:rStyle w:val="StyleUnderline"/>
          <w:highlight w:val="green"/>
        </w:rPr>
        <w:t>often "attract" jurisdiction over disputes</w:t>
      </w:r>
      <w:r w:rsidRPr="0092026C">
        <w:rPr>
          <w:rStyle w:val="StyleUnderline"/>
        </w:rPr>
        <w:t xml:space="preserve"> with (potential) trade effects </w:t>
      </w:r>
      <w:r w:rsidRPr="00DD25D9">
        <w:rPr>
          <w:rStyle w:val="StyleUnderline"/>
          <w:highlight w:val="green"/>
        </w:rPr>
        <w:t>even if such disputes could</w:t>
      </w:r>
      <w:r w:rsidRPr="0092026C">
        <w:rPr>
          <w:rStyle w:val="StyleUnderline"/>
        </w:rPr>
        <w:t xml:space="preserve"> also </w:t>
      </w:r>
      <w:r w:rsidRPr="00DD25D9">
        <w:rPr>
          <w:rStyle w:val="StyleUnderline"/>
          <w:highlight w:val="green"/>
        </w:rPr>
        <w:t>be handled in fora other than</w:t>
      </w:r>
      <w:r w:rsidRPr="0092026C">
        <w:rPr>
          <w:rStyle w:val="StyleUnderline"/>
        </w:rPr>
        <w:t xml:space="preserve"> that of </w:t>
      </w:r>
      <w:r w:rsidRPr="00DD25D9">
        <w:rPr>
          <w:rStyle w:val="StyleUnderline"/>
          <w:highlight w:val="green"/>
        </w:rPr>
        <w:t>the WTO</w:t>
      </w:r>
      <w:r w:rsidRPr="0092026C">
        <w:rPr>
          <w:rStyle w:val="StyleUnderline"/>
        </w:rPr>
        <w:t>.</w:t>
      </w:r>
    </w:p>
    <w:p w14:paraId="2A0E5230" w14:textId="77777777" w:rsidR="004700AF" w:rsidRPr="0092026C" w:rsidRDefault="004700AF" w:rsidP="004700AF">
      <w:r w:rsidRPr="0092026C">
        <w:t>OVERLAPS OF JURISDICTION BETWEEN RTAs AND THE WTO</w:t>
      </w:r>
    </w:p>
    <w:p w14:paraId="0273C59F" w14:textId="77777777" w:rsidR="004700AF" w:rsidRPr="0092026C" w:rsidRDefault="004700AF" w:rsidP="004700AF">
      <w:r w:rsidRPr="00DD25D9">
        <w:rPr>
          <w:rStyle w:val="StyleUnderline"/>
          <w:highlight w:val="green"/>
        </w:rPr>
        <w:t>Overlaps of jurisdiction</w:t>
      </w:r>
      <w:r w:rsidRPr="0092026C">
        <w:rPr>
          <w:rStyle w:val="StyleUnderline"/>
        </w:rPr>
        <w:t xml:space="preserve"> in dispute settlement can be defined as situations where the same dispute or related aspects of the same dispute could be brought to two distinct institutions or two different dispute settlement Systems. Under certain circumstances, this occurrence may </w:t>
      </w:r>
      <w:r w:rsidRPr="00DD25D9">
        <w:rPr>
          <w:rStyle w:val="StyleUnderline"/>
          <w:highlight w:val="green"/>
        </w:rPr>
        <w:t xml:space="preserve">lead to </w:t>
      </w:r>
      <w:r w:rsidRPr="0092026C">
        <w:rPr>
          <w:rStyle w:val="StyleUnderline"/>
        </w:rPr>
        <w:t xml:space="preserve">difficulties relating to </w:t>
      </w:r>
      <w:r w:rsidRPr="00DD25D9">
        <w:rPr>
          <w:rStyle w:val="StyleUnderline"/>
          <w:highlight w:val="green"/>
        </w:rPr>
        <w:t>"forum-shopping</w:t>
      </w:r>
      <w:r w:rsidRPr="0092026C">
        <w:rPr>
          <w:rStyle w:val="StyleUnderline"/>
        </w:rPr>
        <w:t>,</w:t>
      </w:r>
      <w:r w:rsidRPr="0092026C">
        <w:t xml:space="preserve">" whereby disputing entities would have a choice between two adjudicating bodies or between two different jurisdictions for the same facts. </w:t>
      </w:r>
      <w:r w:rsidRPr="00DD25D9">
        <w:rPr>
          <w:rStyle w:val="StyleUnderline"/>
          <w:highlight w:val="green"/>
        </w:rPr>
        <w:t>When</w:t>
      </w:r>
      <w:r w:rsidRPr="0092026C">
        <w:rPr>
          <w:rStyle w:val="StyleUnderline"/>
        </w:rPr>
        <w:t xml:space="preserve"> the </w:t>
      </w:r>
      <w:r w:rsidRPr="00DD25D9">
        <w:rPr>
          <w:rStyle w:val="StyleUnderline"/>
          <w:highlight w:val="green"/>
        </w:rPr>
        <w:t xml:space="preserve">dispute </w:t>
      </w:r>
      <w:r w:rsidRPr="0092026C">
        <w:rPr>
          <w:rStyle w:val="StyleUnderline"/>
        </w:rPr>
        <w:t xml:space="preserve">settlement </w:t>
      </w:r>
      <w:r w:rsidRPr="00DD25D9">
        <w:rPr>
          <w:rStyle w:val="StyleUnderline"/>
          <w:highlight w:val="green"/>
        </w:rPr>
        <w:t>mechanisms of two agreements are triggered</w:t>
      </w:r>
      <w:r w:rsidRPr="0092026C">
        <w:rPr>
          <w:rStyle w:val="StyleUnderline"/>
        </w:rPr>
        <w:t xml:space="preserve"> in parallel or in sequence, </w:t>
      </w:r>
      <w:r w:rsidRPr="00DD25D9">
        <w:rPr>
          <w:rStyle w:val="StyleUnderline"/>
          <w:highlight w:val="green"/>
        </w:rPr>
        <w:t>there are problems</w:t>
      </w:r>
      <w:r w:rsidRPr="0092026C">
        <w:rPr>
          <w:rStyle w:val="StyleUnderline"/>
        </w:rPr>
        <w:t xml:space="preserve"> on two levels: first, the two tribunals may claim final jurisdiction (supremacy) over the matter and, second, they may reach different, or even opposite, results</w:t>
      </w:r>
      <w:r w:rsidRPr="0092026C">
        <w:t>.9</w:t>
      </w:r>
    </w:p>
    <w:p w14:paraId="2E71117F" w14:textId="77777777" w:rsidR="004700AF" w:rsidRPr="0092026C" w:rsidRDefault="004700AF" w:rsidP="004700AF">
      <w:r w:rsidRPr="0092026C">
        <w:lastRenderedPageBreak/>
        <w:t xml:space="preserve">Various types of overlaps of jurisdiction may occur. For the purpose of the present discussion, </w:t>
      </w:r>
      <w:r w:rsidRPr="0092026C">
        <w:rPr>
          <w:rStyle w:val="StyleUnderline"/>
        </w:rPr>
        <w:t>an overlap of jurisdiction occurs: ( i ) when two fora claim to have exclusive jurisdiction over the matter; (2) when one forum claims to have exclusive jurisdiction and the other one offers jurisdiction</w:t>
      </w:r>
      <w:r w:rsidRPr="0092026C">
        <w:t xml:space="preserve">, on a permissive basis, </w:t>
      </w:r>
      <w:r w:rsidRPr="0092026C">
        <w:rPr>
          <w:rStyle w:val="StyleUnderline"/>
        </w:rPr>
        <w:t>for dealing with the same matter</w:t>
      </w:r>
      <w:r w:rsidRPr="0092026C">
        <w:t xml:space="preserve"> or a related one; </w:t>
      </w:r>
      <w:r w:rsidRPr="0092026C">
        <w:rPr>
          <w:rStyle w:val="StyleUnderline"/>
        </w:rPr>
        <w:t xml:space="preserve">or (3) when the dispute settlement mechanisms of two different fora are available </w:t>
      </w:r>
      <w:r w:rsidRPr="0092026C">
        <w:t xml:space="preserve">(on a non-mandatory basis) </w:t>
      </w:r>
      <w:r w:rsidRPr="0092026C">
        <w:rPr>
          <w:rStyle w:val="StyleUnderline"/>
        </w:rPr>
        <w:t>to examine the same or similar matters</w:t>
      </w:r>
      <w:r w:rsidRPr="0092026C">
        <w:t xml:space="preserve">. Conflicts are possible in any of these three situations. </w:t>
      </w:r>
      <w:r w:rsidRPr="0092026C">
        <w:rPr>
          <w:rStyle w:val="StyleUnderline"/>
        </w:rPr>
        <w:t xml:space="preserve">All of the </w:t>
      </w:r>
      <w:r w:rsidRPr="00DD25D9">
        <w:rPr>
          <w:rStyle w:val="StyleUnderline"/>
          <w:highlight w:val="green"/>
        </w:rPr>
        <w:t>RTAs</w:t>
      </w:r>
      <w:r w:rsidRPr="0092026C">
        <w:rPr>
          <w:rStyle w:val="StyleUnderline"/>
        </w:rPr>
        <w:t xml:space="preserve"> examined in Table i at the end of this article </w:t>
      </w:r>
      <w:r w:rsidRPr="00DD25D9">
        <w:rPr>
          <w:rStyle w:val="StyleUnderline"/>
          <w:highlight w:val="green"/>
        </w:rPr>
        <w:t>have dispute settlement mechanisms with jurisdiction that</w:t>
      </w:r>
      <w:r w:rsidRPr="0092026C">
        <w:rPr>
          <w:rStyle w:val="StyleUnderline"/>
        </w:rPr>
        <w:t xml:space="preserve"> may potentially </w:t>
      </w:r>
      <w:r w:rsidRPr="00DD25D9">
        <w:rPr>
          <w:rStyle w:val="StyleUnderline"/>
          <w:highlight w:val="green"/>
        </w:rPr>
        <w:t>overlap with</w:t>
      </w:r>
      <w:r w:rsidRPr="0092026C">
        <w:rPr>
          <w:rStyle w:val="StyleUnderline"/>
        </w:rPr>
        <w:t xml:space="preserve"> that of the </w:t>
      </w:r>
      <w:r w:rsidRPr="00DD25D9">
        <w:rPr>
          <w:rStyle w:val="StyleUnderline"/>
          <w:highlight w:val="green"/>
        </w:rPr>
        <w:t>WTO</w:t>
      </w:r>
      <w:r w:rsidRPr="0092026C">
        <w:rPr>
          <w:rStyle w:val="StyleUnderline"/>
        </w:rPr>
        <w:t xml:space="preserve"> Agreement</w:t>
      </w:r>
      <w:r w:rsidRPr="0092026C">
        <w:t>.</w:t>
      </w:r>
    </w:p>
    <w:p w14:paraId="06C59D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22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694"/>
    <w:rsid w:val="00052FB1"/>
    <w:rsid w:val="00054276"/>
    <w:rsid w:val="000547B1"/>
    <w:rsid w:val="0006091E"/>
    <w:rsid w:val="000638C1"/>
    <w:rsid w:val="000658F7"/>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2C1"/>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0CA"/>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A1677"/>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1464"/>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00AF"/>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C4AA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D95"/>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68286B"/>
  <w14:defaultImageDpi w14:val="300"/>
  <w15:docId w15:val="{43FD2E13-E7ED-2848-8282-3980F0B19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58F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658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58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658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0658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58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58F7"/>
  </w:style>
  <w:style w:type="character" w:customStyle="1" w:styleId="Heading1Char">
    <w:name w:val="Heading 1 Char"/>
    <w:aliases w:val="Pocket Char"/>
    <w:basedOn w:val="DefaultParagraphFont"/>
    <w:link w:val="Heading1"/>
    <w:uiPriority w:val="9"/>
    <w:rsid w:val="000658F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658F7"/>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658F7"/>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658F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58F7"/>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0658F7"/>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0658F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658F7"/>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658F7"/>
    <w:rPr>
      <w:color w:val="auto"/>
      <w:u w:val="none"/>
    </w:rPr>
  </w:style>
  <w:style w:type="paragraph" w:styleId="DocumentMap">
    <w:name w:val="Document Map"/>
    <w:basedOn w:val="Normal"/>
    <w:link w:val="DocumentMapChar"/>
    <w:uiPriority w:val="99"/>
    <w:semiHidden/>
    <w:unhideWhenUsed/>
    <w:rsid w:val="000658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58F7"/>
    <w:rPr>
      <w:rFonts w:ascii="Lucida Grande" w:hAnsi="Lucida Grande" w:cs="Lucida Grande"/>
    </w:rPr>
  </w:style>
  <w:style w:type="paragraph" w:customStyle="1" w:styleId="textbold">
    <w:name w:val="text bold"/>
    <w:basedOn w:val="Normal"/>
    <w:link w:val="Emphasis"/>
    <w:uiPriority w:val="20"/>
    <w:qFormat/>
    <w:rsid w:val="001822C1"/>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1822C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pennpoliticalreview.org/2017/04/in-defense-of-liberal-internationalism/" TargetMode="External"/><Relationship Id="rId18" Type="http://schemas.openxmlformats.org/officeDocument/2006/relationships/hyperlink" Target="https://www.forbes.com/sites/joshuacohen/2021/09/06/democrats-plans-to-introduce-prescription-drug-pricing-reform-face-obstacles/?sh=37a269917395" TargetMode="External"/><Relationship Id="rId26" Type="http://schemas.openxmlformats.org/officeDocument/2006/relationships/hyperlink" Target="https://www.livescience.com/51990-sea-level-rise-unknowns.html" TargetMode="External"/><Relationship Id="rId39" Type="http://schemas.openxmlformats.org/officeDocument/2006/relationships/hyperlink" Target="javascript:;" TargetMode="External"/><Relationship Id="rId21" Type="http://schemas.openxmlformats.org/officeDocument/2006/relationships/hyperlink" Target="https://www.livescience.com/63832-climate-change-will-ruin-beer.html" TargetMode="External"/><Relationship Id="rId34" Type="http://schemas.openxmlformats.org/officeDocument/2006/relationships/hyperlink" Target="javascript:;" TargetMode="External"/><Relationship Id="rId42" Type="http://schemas.openxmlformats.org/officeDocument/2006/relationships/hyperlink" Target="javascript:;" TargetMode="External"/><Relationship Id="rId47" Type="http://schemas.openxmlformats.org/officeDocument/2006/relationships/hyperlink" Target="javascript:;" TargetMode="External"/><Relationship Id="rId50" Type="http://schemas.openxmlformats.org/officeDocument/2006/relationships/hyperlink" Target="http://papers.ssrn.com/sol3/papers.cfm?abstract_id=259771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yourdictionary.com/medicine" TargetMode="External"/><Relationship Id="rId29" Type="http://schemas.openxmlformats.org/officeDocument/2006/relationships/hyperlink" Target="https://www.editasmedicine.com/crispr-gene-editing/" TargetMode="External"/><Relationship Id="rId11" Type="http://schemas.openxmlformats.org/officeDocument/2006/relationships/hyperlink" Target="https://www.reuters.com/article/us-health-coronavirus-bgi-specialreport/special-report-covid-opens-new-doors-for-chinas-gene-giant-idUSKCN2511CE" TargetMode="External"/><Relationship Id="rId24" Type="http://schemas.openxmlformats.org/officeDocument/2006/relationships/hyperlink" Target="https://www.ipcc.ch/sr15/" TargetMode="External"/><Relationship Id="rId32" Type="http://schemas.openxmlformats.org/officeDocument/2006/relationships/hyperlink" Target="javascript:;" TargetMode="External"/><Relationship Id="rId37" Type="http://schemas.openxmlformats.org/officeDocument/2006/relationships/hyperlink" Target="javascript:;" TargetMode="External"/><Relationship Id="rId40" Type="http://schemas.openxmlformats.org/officeDocument/2006/relationships/hyperlink" Target="javascript:;" TargetMode="External"/><Relationship Id="rId45" Type="http://schemas.openxmlformats.org/officeDocument/2006/relationships/hyperlink" Target="javascript:;"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washingtonpost.com/opinions/global-opinions/the-wrong-way-to-fight-vaccine-nationalism/2021/04/08/9a65e15e-98a8-11eb-962b-78c1d8228819_story.html" TargetMode="External"/><Relationship Id="rId19" Type="http://schemas.openxmlformats.org/officeDocument/2006/relationships/hyperlink" Target="https://www.usatoday.com/story/opinion/todaysdebate/2021/07/20/climate-change-biden-infrastructure-bill-good-start/7877118002/" TargetMode="External"/><Relationship Id="rId31" Type="http://schemas.openxmlformats.org/officeDocument/2006/relationships/hyperlink" Target="javascript:;" TargetMode="External"/><Relationship Id="rId44" Type="http://schemas.openxmlformats.org/officeDocument/2006/relationships/hyperlink" Target="javascript:;"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arrons.com/articles/as-washington-ties-pharmas-hands-china-is-leaping-ahead-51623438808" TargetMode="External"/><Relationship Id="rId14" Type="http://schemas.openxmlformats.org/officeDocument/2006/relationships/hyperlink" Target="https://www.maine.gov/revenue/sites/maine.gov.revenue/files/inline-files/Reference%20Guide%202020.pdf" TargetMode="External"/><Relationship Id="rId22" Type="http://schemas.openxmlformats.org/officeDocument/2006/relationships/hyperlink" Target="https://docs.wixstatic.com/ugd/148cb0_b2c0c79dc4344b279bcf2365336ff23b.pdf" TargetMode="External"/><Relationship Id="rId27" Type="http://schemas.openxmlformats.org/officeDocument/2006/relationships/hyperlink" Target="https://www.jdsupra.com/legalnews/supreme-court-finds-constitutional-4702991/" TargetMode="External"/><Relationship Id="rId30" Type="http://schemas.openxmlformats.org/officeDocument/2006/relationships/hyperlink" Target="https://www.ncbi.nlm.nih.gov/pmc/articles/PMC5965580/" TargetMode="External"/><Relationship Id="rId35" Type="http://schemas.openxmlformats.org/officeDocument/2006/relationships/hyperlink" Target="javascript:;" TargetMode="External"/><Relationship Id="rId43" Type="http://schemas.openxmlformats.org/officeDocument/2006/relationships/hyperlink" Target="javascript:;" TargetMode="External"/><Relationship Id="rId48" Type="http://schemas.openxmlformats.org/officeDocument/2006/relationships/hyperlink" Target="javascript:;" TargetMode="External"/><Relationship Id="rId8" Type="http://schemas.openxmlformats.org/officeDocument/2006/relationships/webSettings" Target="webSettings.xml"/><Relationship Id="rId51" Type="http://schemas.openxmlformats.org/officeDocument/2006/relationships/hyperlink" Target="https://www.cambridge.org/core/journals/canadian-yearbook-of-international-law-annuaire-canadien-de-droit-international/article/abs/overlaps-and-conflicts-of-jurisdiction-between-the-world-trade-organization-and-regional-trade-agreements/6C0C9CA77BED3390A38226F9E01EB44D" TargetMode="External"/><Relationship Id="rId3" Type="http://schemas.openxmlformats.org/officeDocument/2006/relationships/customXml" Target="../customXml/item3.xml"/><Relationship Id="rId12" Type="http://schemas.openxmlformats.org/officeDocument/2006/relationships/hyperlink" Target="https://thediplomat.com/2017/08/the-great-us-china-biotechnology-and-artificial-intelligence-race/" TargetMode="External"/><Relationship Id="rId17" Type="http://schemas.openxmlformats.org/officeDocument/2006/relationships/hyperlink" Target="https://www.editasmedicine.com/crispr-gene-editing/" TargetMode="External"/><Relationship Id="rId25" Type="http://schemas.openxmlformats.org/officeDocument/2006/relationships/hyperlink" Target="https://www.livescience.com/57266-amazon-river.html" TargetMode="External"/><Relationship Id="rId33" Type="http://schemas.openxmlformats.org/officeDocument/2006/relationships/hyperlink" Target="javascript:;" TargetMode="External"/><Relationship Id="rId38" Type="http://schemas.openxmlformats.org/officeDocument/2006/relationships/hyperlink" Target="javascript:;" TargetMode="External"/><Relationship Id="rId46" Type="http://schemas.openxmlformats.org/officeDocument/2006/relationships/hyperlink" Target="javascript:;" TargetMode="External"/><Relationship Id="rId20" Type="http://schemas.openxmlformats.org/officeDocument/2006/relationships/hyperlink" Target="https://www.livescience.com/65633-climate-change-dooms-humans-by-2050.html" TargetMode="External"/><Relationship Id="rId41"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awinsider.com/dictionary/medicines" TargetMode="External"/><Relationship Id="rId23" Type="http://schemas.openxmlformats.org/officeDocument/2006/relationships/hyperlink" Target="https://www.livescience.com/36999-top-scientists-world-enders.html" TargetMode="External"/><Relationship Id="rId28" Type="http://schemas.openxmlformats.org/officeDocument/2006/relationships/hyperlink" Target="no%20date,%20https://www.law.cornell.edu/wex/intellectual_property_clause" TargetMode="External"/><Relationship Id="rId36" Type="http://schemas.openxmlformats.org/officeDocument/2006/relationships/hyperlink" Target="javascript:;" TargetMode="External"/><Relationship Id="rId49" Type="http://schemas.openxmlformats.org/officeDocument/2006/relationships/hyperlink" Target="https://www.nature.com/nmeth/journal/v14/n6/full/nmeth.429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32</Pages>
  <Words>12514</Words>
  <Characters>71335</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2021-09-18T19:27:00Z</dcterms:created>
  <dcterms:modified xsi:type="dcterms:W3CDTF">2021-09-19T05:58:00Z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