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9EB99" w14:textId="6432D12F" w:rsidR="0066134E" w:rsidRDefault="0066134E" w:rsidP="00357E8A">
      <w:pPr>
        <w:pStyle w:val="Heading1"/>
      </w:pPr>
      <w:r>
        <w:t>2NR</w:t>
      </w:r>
    </w:p>
    <w:p w14:paraId="0C8FD7D6" w14:textId="0557E578" w:rsidR="0066134E" w:rsidRDefault="0066134E" w:rsidP="0066134E"/>
    <w:p w14:paraId="180ACCF7" w14:textId="77777777" w:rsidR="0066134E" w:rsidRPr="0066134E" w:rsidRDefault="0066134E" w:rsidP="0066134E"/>
    <w:p w14:paraId="424DA410" w14:textId="6160779F" w:rsidR="00E42E4C" w:rsidRDefault="00357E8A" w:rsidP="00357E8A">
      <w:pPr>
        <w:pStyle w:val="Heading1"/>
      </w:pPr>
      <w:r>
        <w:lastRenderedPageBreak/>
        <w:t>1NC</w:t>
      </w:r>
    </w:p>
    <w:p w14:paraId="49563ECF" w14:textId="0CB4656B" w:rsidR="00357E8A" w:rsidRDefault="00357E8A" w:rsidP="00357E8A"/>
    <w:p w14:paraId="7FA361A8" w14:textId="745FFC4B" w:rsidR="00357E8A" w:rsidRDefault="00357E8A" w:rsidP="00357E8A">
      <w:pPr>
        <w:pStyle w:val="Heading3"/>
      </w:pPr>
      <w:r>
        <w:lastRenderedPageBreak/>
        <w:t>1NC – T</w:t>
      </w:r>
    </w:p>
    <w:p w14:paraId="19EBBDBF" w14:textId="353034B4" w:rsidR="00357E8A" w:rsidRPr="00F81CE9" w:rsidRDefault="00894698" w:rsidP="00357E8A">
      <w:pPr>
        <w:rPr>
          <w:rFonts w:eastAsia="Calibri"/>
        </w:rPr>
      </w:pPr>
      <w:r>
        <w:rPr>
          <w:rFonts w:eastAsia="Times New Roman"/>
          <w:b/>
          <w:iCs/>
        </w:rPr>
        <w:t>Interpretation: The affirmative may only garner offense off the hypothetical enactment of the resolution</w:t>
      </w:r>
      <w:r w:rsidR="00A0669F">
        <w:rPr>
          <w:rFonts w:eastAsia="Times New Roman"/>
          <w:b/>
          <w:iCs/>
        </w:rPr>
        <w:t>,</w:t>
      </w:r>
      <w:r>
        <w:rPr>
          <w:rFonts w:eastAsia="Times New Roman"/>
          <w:b/>
          <w:iCs/>
        </w:rPr>
        <w:t xml:space="preserve"> </w:t>
      </w:r>
      <w:proofErr w:type="gramStart"/>
      <w:r>
        <w:rPr>
          <w:rFonts w:eastAsia="Times New Roman"/>
          <w:b/>
          <w:iCs/>
        </w:rPr>
        <w:t>Resolved</w:t>
      </w:r>
      <w:proofErr w:type="gramEnd"/>
      <w:r>
        <w:rPr>
          <w:rFonts w:eastAsia="Times New Roman"/>
          <w:b/>
          <w:iCs/>
        </w:rPr>
        <w:t>: Member nations of the World Trade Organization ought to reduce intellectual property protections for medicines.</w:t>
      </w:r>
    </w:p>
    <w:p w14:paraId="03DAF559" w14:textId="77777777" w:rsidR="00357E8A" w:rsidRPr="00F81CE9" w:rsidRDefault="00357E8A" w:rsidP="00357E8A">
      <w:pPr>
        <w:pStyle w:val="Heading4"/>
        <w:rPr>
          <w:rFonts w:cs="Times New Roman"/>
        </w:rPr>
      </w:pPr>
      <w:r w:rsidRPr="00F81CE9">
        <w:rPr>
          <w:rFonts w:cs="Times New Roman"/>
        </w:rPr>
        <w:t>Resolved means a legislative policy</w:t>
      </w:r>
    </w:p>
    <w:p w14:paraId="02030A36" w14:textId="77777777" w:rsidR="00357E8A" w:rsidRPr="00F81CE9" w:rsidRDefault="00357E8A" w:rsidP="00357E8A">
      <w:pPr>
        <w:rPr>
          <w:rStyle w:val="StyleUnderline"/>
          <w:b w:val="0"/>
          <w:sz w:val="16"/>
        </w:rPr>
      </w:pPr>
      <w:r w:rsidRPr="00F81CE9">
        <w:rPr>
          <w:rStyle w:val="Style13ptBold"/>
        </w:rPr>
        <w:t>Words and Phrases 64</w:t>
      </w:r>
      <w:r w:rsidRPr="00F81CE9">
        <w:rPr>
          <w:sz w:val="16"/>
        </w:rPr>
        <w:t xml:space="preserve"> Words and Phrases Permanent Edition. “Resolved”. 1964. ED</w:t>
      </w:r>
    </w:p>
    <w:p w14:paraId="49AB79E8" w14:textId="77777777" w:rsidR="00357E8A" w:rsidRPr="00F81CE9" w:rsidRDefault="00357E8A" w:rsidP="00357E8A">
      <w:pPr>
        <w:rPr>
          <w:sz w:val="16"/>
        </w:rPr>
      </w:pPr>
      <w:r w:rsidRPr="00F81CE9">
        <w:rPr>
          <w:rStyle w:val="StyleUnderline"/>
          <w:sz w:val="24"/>
        </w:rPr>
        <w:t>Definition of the word “</w:t>
      </w:r>
      <w:r w:rsidRPr="00F81CE9">
        <w:rPr>
          <w:rStyle w:val="StyleUnderline"/>
          <w:sz w:val="24"/>
          <w:highlight w:val="green"/>
        </w:rPr>
        <w:t>resolve</w:t>
      </w:r>
      <w:r w:rsidRPr="00F81CE9">
        <w:rPr>
          <w:rStyle w:val="StyleUnderline"/>
          <w:sz w:val="24"/>
        </w:rPr>
        <w:t xml:space="preserve">,” given by Webster </w:t>
      </w:r>
      <w:r w:rsidRPr="00F81CE9">
        <w:rPr>
          <w:rStyle w:val="StyleUnderline"/>
          <w:sz w:val="24"/>
          <w:highlight w:val="green"/>
        </w:rPr>
        <w:t>is</w:t>
      </w:r>
      <w:r w:rsidRPr="00F81CE9">
        <w:rPr>
          <w:rStyle w:val="StyleUnderline"/>
          <w:sz w:val="24"/>
        </w:rPr>
        <w:t xml:space="preserve"> “to express an opinion or </w:t>
      </w:r>
      <w:r w:rsidRPr="00F81CE9">
        <w:rPr>
          <w:rStyle w:val="StyleUnderline"/>
          <w:sz w:val="24"/>
          <w:highlight w:val="green"/>
        </w:rPr>
        <w:t>determination by</w:t>
      </w:r>
      <w:r w:rsidRPr="00F81CE9">
        <w:rPr>
          <w:rStyle w:val="StyleUnderline"/>
          <w:sz w:val="24"/>
        </w:rPr>
        <w:t xml:space="preserve"> resolution or vote; as ‘it was resolved by the </w:t>
      </w:r>
      <w:r w:rsidRPr="00F81CE9">
        <w:rPr>
          <w:rStyle w:val="StyleUnderline"/>
          <w:sz w:val="24"/>
          <w:highlight w:val="green"/>
        </w:rPr>
        <w:t>legislature</w:t>
      </w:r>
      <w:r w:rsidRPr="00F81CE9">
        <w:rPr>
          <w:sz w:val="16"/>
        </w:rPr>
        <w:t>;” It is of similar force to the word “enact,” which is defined by Bouvier as meaning “</w:t>
      </w:r>
      <w:r w:rsidRPr="00F81CE9">
        <w:rPr>
          <w:rStyle w:val="StyleUnderline"/>
          <w:sz w:val="24"/>
          <w:highlight w:val="green"/>
        </w:rPr>
        <w:t xml:space="preserve">to establish by </w:t>
      </w:r>
      <w:r w:rsidRPr="00F81CE9">
        <w:rPr>
          <w:rStyle w:val="StyleUnderline"/>
          <w:sz w:val="24"/>
          <w:highlight w:val="green"/>
          <w:bdr w:val="single" w:sz="24" w:space="0" w:color="auto"/>
        </w:rPr>
        <w:t>law</w:t>
      </w:r>
      <w:r w:rsidRPr="00F81CE9">
        <w:rPr>
          <w:sz w:val="16"/>
        </w:rPr>
        <w:t xml:space="preserve">”. </w:t>
      </w:r>
    </w:p>
    <w:p w14:paraId="52708D47" w14:textId="77777777" w:rsidR="00357E8A" w:rsidRPr="00F81CE9" w:rsidRDefault="00357E8A" w:rsidP="00357E8A">
      <w:pPr>
        <w:rPr>
          <w:sz w:val="16"/>
        </w:rPr>
      </w:pPr>
    </w:p>
    <w:p w14:paraId="5C493327" w14:textId="77777777" w:rsidR="00073C8F" w:rsidRDefault="00073C8F" w:rsidP="00073C8F">
      <w:pPr>
        <w:pStyle w:val="Heading4"/>
      </w:pPr>
      <w:r>
        <w:t>Member nations of the WTO are the 164 countries</w:t>
      </w:r>
    </w:p>
    <w:p w14:paraId="7F3C3927" w14:textId="77777777" w:rsidR="00073C8F" w:rsidRDefault="00073C8F" w:rsidP="00073C8F">
      <w:pPr>
        <w:rPr>
          <w:rStyle w:val="StyleUnderline"/>
        </w:rPr>
      </w:pPr>
      <w:r w:rsidRPr="00C77F40">
        <w:t>https://www.wto.org/english/thewto_e/whatis_e/tif_e/org6_e.htm</w:t>
      </w:r>
    </w:p>
    <w:p w14:paraId="44699324" w14:textId="77777777" w:rsidR="00073C8F" w:rsidRDefault="00073C8F" w:rsidP="00073C8F"/>
    <w:p w14:paraId="213E9D3A" w14:textId="77777777" w:rsidR="00073C8F" w:rsidRDefault="00073C8F" w:rsidP="00073C8F">
      <w:pPr>
        <w:pStyle w:val="Heading4"/>
      </w:pPr>
      <w:r>
        <w:t>Medicines prevent, diagnose, or treat disease and injury</w:t>
      </w:r>
    </w:p>
    <w:p w14:paraId="7A22890B" w14:textId="77777777" w:rsidR="00073C8F" w:rsidRPr="005B1684" w:rsidRDefault="00073C8F" w:rsidP="00073C8F">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9"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b w:val="0"/>
          <w:highlight w:val="green"/>
        </w:rPr>
        <w:t xml:space="preserve"> </w:t>
      </w:r>
    </w:p>
    <w:p w14:paraId="19F05612" w14:textId="77777777" w:rsidR="00073C8F" w:rsidRDefault="00073C8F" w:rsidP="00073C8F">
      <w:hyperlink r:id="rId10" w:history="1">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w:t>
      </w:r>
      <w:proofErr w:type="spellStart"/>
      <w:r w:rsidRPr="00E53A40">
        <w:rPr>
          <w:rStyle w:val="StyleUnderline"/>
        </w:rPr>
        <w:t>antipruritics</w:t>
      </w:r>
      <w:proofErr w:type="spellEnd"/>
      <w:r w:rsidRPr="00E53A40">
        <w:rPr>
          <w:rStyle w:val="StyleUnderline"/>
        </w:rPr>
        <w:t>, hormones, antihistamines, certain “dermal fillers</w:t>
      </w:r>
      <w:r w:rsidRPr="00BB1C01">
        <w:t xml:space="preserve">” (such as </w:t>
      </w:r>
      <w:proofErr w:type="spellStart"/>
      <w:r w:rsidRPr="00BB1C01">
        <w:t>BoTox</w:t>
      </w:r>
      <w:proofErr w:type="spellEnd"/>
      <w:r w:rsidRPr="00BB1C01">
        <w:t xml:space="preserve">®),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3422B9BF" w14:textId="77777777" w:rsidR="00073C8F" w:rsidRDefault="00073C8F" w:rsidP="00073C8F"/>
    <w:p w14:paraId="333C999F" w14:textId="77777777" w:rsidR="00073C8F" w:rsidRDefault="00073C8F" w:rsidP="00073C8F">
      <w:pPr>
        <w:pStyle w:val="Heading4"/>
      </w:pPr>
      <w:r>
        <w:t>Intellectual property includes four things</w:t>
      </w:r>
    </w:p>
    <w:p w14:paraId="36DE3C4F" w14:textId="77777777" w:rsidR="00073C8F" w:rsidRPr="00A06110" w:rsidRDefault="00073C8F" w:rsidP="00073C8F">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1" w:history="1">
        <w:r w:rsidRPr="00C13040">
          <w:rPr>
            <w:rStyle w:val="Hyperlink"/>
          </w:rPr>
          <w:t>https://brewerlong.com/information/business-law/four-types-of-intellectual-property/</w:t>
        </w:r>
      </w:hyperlink>
      <w:r>
        <w:t>] RR</w:t>
      </w:r>
    </w:p>
    <w:p w14:paraId="06BC6A7C" w14:textId="77777777" w:rsidR="00073C8F" w:rsidRPr="00A06110" w:rsidRDefault="00073C8F" w:rsidP="00073C8F">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054DCAFA" w14:textId="77777777" w:rsidR="00073C8F" w:rsidRPr="00A06110" w:rsidRDefault="00073C8F" w:rsidP="00073C8F">
      <w:pPr>
        <w:rPr>
          <w:rStyle w:val="Emphasis"/>
        </w:rPr>
      </w:pPr>
      <w:r w:rsidRPr="00691553">
        <w:rPr>
          <w:rStyle w:val="Emphasis"/>
          <w:highlight w:val="green"/>
        </w:rPr>
        <w:t>TRADE SECRETS</w:t>
      </w:r>
    </w:p>
    <w:p w14:paraId="14708794" w14:textId="77777777" w:rsidR="00073C8F" w:rsidRDefault="00073C8F" w:rsidP="00073C8F">
      <w:r w:rsidRPr="00A06110">
        <w:rPr>
          <w:rStyle w:val="StyleUnderline"/>
        </w:rPr>
        <w:lastRenderedPageBreak/>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3C0DF96E" w14:textId="77777777" w:rsidR="00073C8F" w:rsidRDefault="00073C8F" w:rsidP="00073C8F">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7F26C16E" w14:textId="77777777" w:rsidR="00073C8F" w:rsidRDefault="00073C8F" w:rsidP="00073C8F">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0CD79C50" w14:textId="77777777" w:rsidR="00073C8F" w:rsidRDefault="00073C8F" w:rsidP="00073C8F">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46946C93" w14:textId="77777777" w:rsidR="00073C8F" w:rsidRPr="00A06110" w:rsidRDefault="00073C8F" w:rsidP="00073C8F">
      <w:pPr>
        <w:rPr>
          <w:rStyle w:val="Emphasis"/>
        </w:rPr>
      </w:pPr>
      <w:r w:rsidRPr="00691553">
        <w:rPr>
          <w:rStyle w:val="Emphasis"/>
          <w:highlight w:val="green"/>
        </w:rPr>
        <w:t>PATENTS</w:t>
      </w:r>
    </w:p>
    <w:p w14:paraId="47161021" w14:textId="77777777" w:rsidR="00073C8F" w:rsidRDefault="00073C8F" w:rsidP="00073C8F">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34759BD4" w14:textId="77777777" w:rsidR="00073C8F" w:rsidRDefault="00073C8F" w:rsidP="00073C8F">
      <w:r>
        <w:t xml:space="preserve">When a property owner holds a patent, </w:t>
      </w:r>
      <w:r w:rsidRPr="00A06110">
        <w:rPr>
          <w:rStyle w:val="Emphasis"/>
        </w:rPr>
        <w:t>others are prevented, under law, from offering for sale, making, or using the product</w:t>
      </w:r>
      <w:r>
        <w:t>.</w:t>
      </w:r>
    </w:p>
    <w:p w14:paraId="1EE7E5B1" w14:textId="77777777" w:rsidR="00073C8F" w:rsidRPr="00A06110" w:rsidRDefault="00073C8F" w:rsidP="00073C8F">
      <w:pPr>
        <w:rPr>
          <w:rStyle w:val="Emphasis"/>
        </w:rPr>
      </w:pPr>
      <w:r w:rsidRPr="00691553">
        <w:rPr>
          <w:rStyle w:val="Emphasis"/>
          <w:highlight w:val="green"/>
        </w:rPr>
        <w:t>COPYRIGHTS</w:t>
      </w:r>
    </w:p>
    <w:p w14:paraId="41636A54" w14:textId="77777777" w:rsidR="00073C8F" w:rsidRDefault="00073C8F" w:rsidP="00073C8F">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1DF2E6BE" w14:textId="77777777" w:rsidR="00073C8F" w:rsidRDefault="00073C8F" w:rsidP="00073C8F">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0A8AD2C8" w14:textId="77777777" w:rsidR="00073C8F" w:rsidRPr="00A06110" w:rsidRDefault="00073C8F" w:rsidP="00073C8F">
      <w:pPr>
        <w:rPr>
          <w:rStyle w:val="Emphasis"/>
        </w:rPr>
      </w:pPr>
      <w:r w:rsidRPr="00691553">
        <w:rPr>
          <w:rStyle w:val="Emphasis"/>
          <w:highlight w:val="green"/>
        </w:rPr>
        <w:t>TRADEMARKS</w:t>
      </w:r>
    </w:p>
    <w:p w14:paraId="0AC4E846" w14:textId="77777777" w:rsidR="00073C8F" w:rsidRDefault="00073C8F" w:rsidP="00073C8F">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3F0F7FF3" w14:textId="77777777" w:rsidR="00073C8F" w:rsidRDefault="00073C8F" w:rsidP="00073C8F">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50AC61CC" w14:textId="77777777" w:rsidR="00073C8F" w:rsidRDefault="00073C8F" w:rsidP="00073C8F">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39289DD1" w14:textId="663B29AC" w:rsidR="00357E8A" w:rsidRDefault="00357E8A" w:rsidP="00357E8A"/>
    <w:p w14:paraId="06BAA805" w14:textId="391B5A3E" w:rsidR="00357E8A" w:rsidRDefault="00357E8A" w:rsidP="00357E8A">
      <w:pPr>
        <w:pStyle w:val="Heading4"/>
      </w:pPr>
      <w:r>
        <w:lastRenderedPageBreak/>
        <w:t>Two violations—</w:t>
      </w:r>
    </w:p>
    <w:p w14:paraId="50476F0D" w14:textId="58A8A6E3" w:rsidR="00357E8A" w:rsidRDefault="00357E8A" w:rsidP="00357E8A">
      <w:pPr>
        <w:pStyle w:val="Heading4"/>
      </w:pPr>
      <w:r>
        <w:t xml:space="preserve">1] They don’t meet WTO Member Nations—the aff doesn’t have a plan that defends policy action by </w:t>
      </w:r>
      <w:r w:rsidR="00073C8F">
        <w:t>them,</w:t>
      </w:r>
      <w:r>
        <w:t xml:space="preserve"> but rather says piracy by private entities is good.</w:t>
      </w:r>
    </w:p>
    <w:p w14:paraId="213E2AAA" w14:textId="51FE20F6" w:rsidR="00357E8A" w:rsidRDefault="00357E8A" w:rsidP="00357E8A">
      <w:pPr>
        <w:pStyle w:val="Heading4"/>
      </w:pPr>
      <w:r>
        <w:t xml:space="preserve">2] They don’t meet Reduce—the aff just violates IP law through piracy but that’s not a reduction. That’s like saying murdering reduces anti-murder laws or smoking weed reduces cannabis laws. </w:t>
      </w:r>
    </w:p>
    <w:p w14:paraId="3AF01B85" w14:textId="7D1BCA4D" w:rsidR="00A0669F" w:rsidRPr="00A0669F" w:rsidRDefault="00A0669F" w:rsidP="00A0669F">
      <w:pPr>
        <w:pStyle w:val="Heading4"/>
      </w:pPr>
      <w:r>
        <w:t>Vote neg—</w:t>
      </w:r>
    </w:p>
    <w:p w14:paraId="449BE5A2" w14:textId="2F2FA5F3" w:rsidR="00A0669F" w:rsidRPr="00CF2BCB" w:rsidRDefault="00A0669F" w:rsidP="00A0669F">
      <w:pPr>
        <w:pStyle w:val="Heading4"/>
        <w:rPr>
          <w:rFonts w:cs="Calibri"/>
        </w:rPr>
      </w:pPr>
      <w:r w:rsidRPr="00F767F1">
        <w:rPr>
          <w:rFonts w:cs="Calibri"/>
        </w:rPr>
        <w:t xml:space="preserve">1] </w:t>
      </w:r>
      <w:r>
        <w:rPr>
          <w:rFonts w:cs="Calibri"/>
        </w:rPr>
        <w:t>Clash</w:t>
      </w:r>
      <w:r w:rsidRPr="00F767F1">
        <w:rPr>
          <w:rFonts w:cs="Calibri"/>
        </w:rPr>
        <w:t xml:space="preserve"> –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aff still gets </w:t>
      </w:r>
      <w:r>
        <w:rPr>
          <w:rFonts w:cs="Calibri"/>
        </w:rPr>
        <w:t>the perm</w:t>
      </w:r>
      <w:r w:rsidRPr="00F767F1">
        <w:rPr>
          <w:rFonts w:cs="Calibri"/>
        </w:rPr>
        <w:t xml:space="preserve"> which makes being neg impossible.</w:t>
      </w:r>
    </w:p>
    <w:p w14:paraId="239DFD4D" w14:textId="2E2CEC1A" w:rsidR="00357E8A" w:rsidRDefault="00A0669F" w:rsidP="00A0669F">
      <w:pPr>
        <w:pStyle w:val="Heading4"/>
        <w:rPr>
          <w:rFonts w:cs="Times New Roman"/>
        </w:rPr>
      </w:pPr>
      <w:r w:rsidRPr="00F767F1">
        <w:rPr>
          <w:rFonts w:cs="Calibri"/>
        </w:rPr>
        <w:t xml:space="preserve">2] </w:t>
      </w:r>
      <w:r w:rsidR="00357E8A" w:rsidRPr="00F81CE9">
        <w:rPr>
          <w:rFonts w:cs="Times New Roman"/>
        </w:rPr>
        <w:t>Also destroys mechanism education</w:t>
      </w:r>
      <w:r w:rsidR="00357E8A">
        <w:rPr>
          <w:rFonts w:cs="Times New Roman"/>
        </w:rPr>
        <w:t>—t</w:t>
      </w:r>
      <w:r w:rsidR="00357E8A"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0C6A77B1" w14:textId="61E0350A" w:rsidR="00A0669F" w:rsidRPr="00A0669F" w:rsidRDefault="00A0669F" w:rsidP="00A0669F">
      <w:pPr>
        <w:pStyle w:val="Heading4"/>
        <w:rPr>
          <w:rFonts w:cs="Calibri"/>
        </w:rPr>
      </w:pPr>
      <w:r>
        <w:t>3] SSD solves all your offense—advocate piracy as a CP or K alt and defend a topical aff—</w:t>
      </w:r>
      <w:r w:rsidRPr="00F767F1">
        <w:rPr>
          <w:rFonts w:cs="Calibri"/>
        </w:rPr>
        <w:t xml:space="preserve">the process of defending </w:t>
      </w:r>
      <w:r>
        <w:rPr>
          <w:rFonts w:cs="Calibri"/>
        </w:rPr>
        <w:t xml:space="preserve">and answering </w:t>
      </w:r>
      <w:r w:rsidRPr="00F767F1">
        <w:rPr>
          <w:rFonts w:cs="Calibri"/>
        </w:rPr>
        <w:t xml:space="preserve">proposals is </w:t>
      </w:r>
      <w:proofErr w:type="gramStart"/>
      <w:r w:rsidRPr="00F767F1">
        <w:rPr>
          <w:rFonts w:cs="Calibri"/>
        </w:rPr>
        <w:t>an</w:t>
      </w:r>
      <w:proofErr w:type="gramEnd"/>
      <w:r w:rsidRPr="00F767F1">
        <w:rPr>
          <w:rFonts w:cs="Calibri"/>
        </w:rPr>
        <w:t xml:space="preserve"> benefit of engaging </w:t>
      </w:r>
      <w:r>
        <w:rPr>
          <w:rFonts w:cs="Calibri"/>
        </w:rPr>
        <w:t>the topic</w:t>
      </w:r>
      <w:r w:rsidRPr="00F767F1">
        <w:rPr>
          <w:rFonts w:cs="Calibri"/>
        </w:rPr>
        <w:t xml:space="preserve">. </w:t>
      </w:r>
    </w:p>
    <w:p w14:paraId="7F0B355B" w14:textId="77777777" w:rsidR="00357E8A" w:rsidRPr="00F81CE9" w:rsidRDefault="00357E8A" w:rsidP="00357E8A">
      <w:pPr>
        <w:pStyle w:val="Heading4"/>
        <w:rPr>
          <w:rFonts w:cs="Times New Roman"/>
        </w:rPr>
      </w:pPr>
      <w:r w:rsidRPr="00F81CE9">
        <w:rPr>
          <w:rFonts w:cs="Times New Roman"/>
        </w:rPr>
        <w:t>Reject the team—T is question of models of debate and the damage to our strategy was already done</w:t>
      </w:r>
    </w:p>
    <w:p w14:paraId="6C0AE1B6" w14:textId="77777777" w:rsidR="00357E8A" w:rsidRPr="00F81CE9" w:rsidRDefault="00357E8A" w:rsidP="00357E8A">
      <w:pPr>
        <w:pStyle w:val="Heading4"/>
        <w:rPr>
          <w:rFonts w:cs="Times New Roman"/>
        </w:rPr>
      </w:pPr>
      <w:r w:rsidRPr="00F81CE9">
        <w:rPr>
          <w:rFonts w:cs="Times New Roman"/>
        </w:rPr>
        <w:t xml:space="preserve">Competing </w:t>
      </w:r>
      <w:proofErr w:type="spellStart"/>
      <w:r w:rsidRPr="00F81CE9">
        <w:rPr>
          <w:rFonts w:cs="Times New Roman"/>
        </w:rPr>
        <w:t>interps</w:t>
      </w:r>
      <w:proofErr w:type="spellEnd"/>
      <w:r w:rsidRPr="00F81CE9">
        <w:rPr>
          <w:rFonts w:cs="Times New Roman"/>
        </w:rPr>
        <w:t xml:space="preserve">—they </w:t>
      </w:r>
      <w:proofErr w:type="gramStart"/>
      <w:r w:rsidRPr="00F81CE9">
        <w:rPr>
          <w:rFonts w:cs="Times New Roman"/>
        </w:rPr>
        <w:t>have to</w:t>
      </w:r>
      <w:proofErr w:type="gramEnd"/>
      <w:r w:rsidRPr="00F81CE9">
        <w:rPr>
          <w:rFonts w:cs="Times New Roman"/>
        </w:rPr>
        <w:t xml:space="preserve"> proactively to justify their model and reasonability links to our offense</w:t>
      </w:r>
    </w:p>
    <w:p w14:paraId="7DD22493" w14:textId="0126243C" w:rsidR="00357E8A" w:rsidRDefault="00357E8A" w:rsidP="00357E8A"/>
    <w:p w14:paraId="2F48D59C" w14:textId="689FF6F5" w:rsidR="00357E8A" w:rsidRDefault="00357E8A" w:rsidP="00357E8A">
      <w:pPr>
        <w:pStyle w:val="Heading3"/>
      </w:pPr>
      <w:r>
        <w:lastRenderedPageBreak/>
        <w:t>1NC – CP</w:t>
      </w:r>
    </w:p>
    <w:p w14:paraId="6B8C3061" w14:textId="44DCCDBA" w:rsidR="00972F6B" w:rsidRPr="005E7F81" w:rsidRDefault="00972F6B" w:rsidP="00972F6B">
      <w:pPr>
        <w:pStyle w:val="Heading4"/>
      </w:pPr>
      <w:r>
        <w:t xml:space="preserve">We affirm </w:t>
      </w:r>
      <w:r w:rsidRPr="005E7F81">
        <w:t>piracy as a method to reduce intellectual property protections for medicines</w:t>
      </w:r>
      <w:r>
        <w:t xml:space="preserve"> except for piracy by non-Indigenous groups for medicines derived from traditional/Indigenous knowledge</w:t>
      </w:r>
      <w:r w:rsidRPr="005E7F81">
        <w:t>.</w:t>
      </w:r>
    </w:p>
    <w:p w14:paraId="7E599988" w14:textId="06756B9C" w:rsidR="00357E8A" w:rsidRDefault="00357E8A" w:rsidP="00357E8A"/>
    <w:p w14:paraId="0C7DD79E" w14:textId="2B578902" w:rsidR="00972F6B" w:rsidRPr="00AE61A2" w:rsidRDefault="00972F6B" w:rsidP="00972F6B">
      <w:pPr>
        <w:pStyle w:val="Heading4"/>
        <w:spacing w:line="240" w:lineRule="auto"/>
        <w:rPr>
          <w:rFonts w:cs="Arial"/>
        </w:rPr>
      </w:pPr>
      <w:r>
        <w:rPr>
          <w:rFonts w:cs="Arial"/>
        </w:rPr>
        <w:t xml:space="preserve">Piracy is continually happening in the status quo to indigenous medicine. Two implications—1] The aff has no unique solvency deficit or turn to the PIC because piracy is already the </w:t>
      </w:r>
      <w:proofErr w:type="spellStart"/>
      <w:r>
        <w:rPr>
          <w:rFonts w:cs="Arial"/>
        </w:rPr>
        <w:t>squo</w:t>
      </w:r>
      <w:proofErr w:type="spellEnd"/>
      <w:r>
        <w:rPr>
          <w:rFonts w:cs="Arial"/>
        </w:rPr>
        <w:t>, 2] Proves that piracy on indigenous medicine has massive negative consequences.</w:t>
      </w:r>
    </w:p>
    <w:p w14:paraId="16D4892D" w14:textId="77777777" w:rsidR="00972F6B" w:rsidRPr="00AE61A2" w:rsidRDefault="00972F6B" w:rsidP="00972F6B">
      <w:r w:rsidRPr="00AE61A2">
        <w:rPr>
          <w:rStyle w:val="StyleUnderline"/>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p>
    <w:p w14:paraId="729F4236" w14:textId="77777777" w:rsidR="00972F6B" w:rsidRPr="006905D6" w:rsidRDefault="00972F6B" w:rsidP="00972F6B">
      <w:pPr>
        <w:rPr>
          <w:sz w:val="16"/>
        </w:rPr>
      </w:pPr>
      <w:r w:rsidRPr="006905D6">
        <w:rPr>
          <w:sz w:val="16"/>
        </w:rPr>
        <w:t xml:space="preserve">2. BIODIVERSITY, BIOPROSPECTING AND BIOPIRACY </w:t>
      </w:r>
    </w:p>
    <w:p w14:paraId="62BBFAAA" w14:textId="77777777" w:rsidR="00972F6B" w:rsidRPr="006905D6" w:rsidRDefault="00972F6B" w:rsidP="00972F6B">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proofErr w:type="gramStart"/>
      <w:r w:rsidRPr="00AE61A2">
        <w:rPr>
          <w:rStyle w:val="StyleUnderline"/>
          <w:highlight w:val="green"/>
        </w:rPr>
        <w:t>health</w:t>
      </w:r>
      <w:proofErr w:type="gramEnd"/>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608C3F12" w14:textId="77777777" w:rsidR="00972F6B" w:rsidRPr="006905D6" w:rsidRDefault="00972F6B" w:rsidP="00972F6B">
      <w:pPr>
        <w:rPr>
          <w:sz w:val="16"/>
        </w:rPr>
      </w:pPr>
      <w:r w:rsidRPr="006905D6">
        <w:rPr>
          <w:sz w:val="16"/>
        </w:rPr>
        <w:t xml:space="preserve">Over 7500 species of plants and several hundred animal species </w:t>
      </w:r>
      <w:proofErr w:type="gramStart"/>
      <w:r w:rsidRPr="006905D6">
        <w:rPr>
          <w:sz w:val="16"/>
        </w:rPr>
        <w:t>and also</w:t>
      </w:r>
      <w:proofErr w:type="gramEnd"/>
      <w:r w:rsidRPr="006905D6">
        <w:rPr>
          <w:sz w:val="16"/>
        </w:rPr>
        <w:t xml:space="preserve"> metals and minerals are utilized by the folk tradition in India. The custodians and carriers of these traditions are tribal as well as non-</w:t>
      </w:r>
      <w:proofErr w:type="spellStart"/>
      <w:r w:rsidRPr="006905D6">
        <w:rPr>
          <w:sz w:val="16"/>
        </w:rPr>
        <w:t>tribals</w:t>
      </w:r>
      <w:proofErr w:type="spellEnd"/>
      <w:r w:rsidRPr="006905D6">
        <w:rPr>
          <w:sz w:val="16"/>
        </w:rPr>
        <w:t xml:space="preserve">, including </w:t>
      </w:r>
      <w:proofErr w:type="gramStart"/>
      <w:r w:rsidRPr="006905D6">
        <w:rPr>
          <w:sz w:val="16"/>
        </w:rPr>
        <w:t>house wives</w:t>
      </w:r>
      <w:proofErr w:type="gramEnd"/>
      <w:r w:rsidRPr="006905D6">
        <w:rPr>
          <w:sz w:val="16"/>
        </w:rPr>
        <w:t xml:space="preserve"> and welders, </w:t>
      </w:r>
      <w:proofErr w:type="spellStart"/>
      <w:r w:rsidRPr="006905D6">
        <w:rPr>
          <w:sz w:val="16"/>
        </w:rPr>
        <w:t>thousand</w:t>
      </w:r>
      <w:proofErr w:type="spellEnd"/>
      <w:r w:rsidRPr="006905D6">
        <w:rPr>
          <w:sz w:val="16"/>
        </w:rPr>
        <w:t xml:space="preserve"> of herbal healers, bone setter, </w:t>
      </w:r>
      <w:proofErr w:type="spellStart"/>
      <w:r w:rsidRPr="006905D6">
        <w:rPr>
          <w:sz w:val="16"/>
        </w:rPr>
        <w:t>vishvaidyas</w:t>
      </w:r>
      <w:proofErr w:type="spellEnd"/>
      <w:r w:rsidRPr="006905D6">
        <w:rPr>
          <w:sz w:val="16"/>
        </w:rPr>
        <w:t xml:space="preserve">, birth attendants, potters, gold-smiths, black smiths, barbers and even wandering monks. </w:t>
      </w:r>
    </w:p>
    <w:p w14:paraId="7F5C8448" w14:textId="77777777" w:rsidR="00972F6B" w:rsidRPr="006905D6" w:rsidRDefault="00972F6B" w:rsidP="00972F6B">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1B4BA9D5" w14:textId="77777777" w:rsidR="00972F6B" w:rsidRPr="006905D6" w:rsidRDefault="00972F6B" w:rsidP="00972F6B">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40BF049B" w14:textId="77777777" w:rsidR="00972F6B" w:rsidRPr="006905D6" w:rsidRDefault="00972F6B" w:rsidP="00972F6B">
      <w:pPr>
        <w:rPr>
          <w:sz w:val="16"/>
        </w:rPr>
      </w:pPr>
      <w:r w:rsidRPr="006905D6">
        <w:rPr>
          <w:sz w:val="16"/>
        </w:rPr>
        <w:t xml:space="preserve">The megadiversity countries with 60-70 % of the world`s known biological diversity have significant stake for harnessing the potential of biotechnology and bioprospecting for achieving sustainable economic development.1 The Convention on </w:t>
      </w:r>
      <w:r w:rsidRPr="006905D6">
        <w:rPr>
          <w:sz w:val="16"/>
        </w:rPr>
        <w:lastRenderedPageBreak/>
        <w:t xml:space="preserve">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6905D6">
        <w:rPr>
          <w:sz w:val="16"/>
        </w:rPr>
        <w:t>use</w:t>
      </w:r>
      <w:proofErr w:type="gramEnd"/>
      <w:r w:rsidRPr="006905D6">
        <w:rPr>
          <w:sz w:val="16"/>
        </w:rPr>
        <w:t xml:space="preserve"> and equitable sharing of benefits from commercial use of those resources. </w:t>
      </w:r>
    </w:p>
    <w:p w14:paraId="7B2078EF" w14:textId="77777777" w:rsidR="00972F6B" w:rsidRPr="00AE61A2" w:rsidRDefault="00972F6B" w:rsidP="00972F6B">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w:t>
      </w:r>
      <w:proofErr w:type="gramStart"/>
      <w:r w:rsidRPr="006905D6">
        <w:rPr>
          <w:sz w:val="16"/>
        </w:rPr>
        <w:t>pharmaceutical</w:t>
      </w:r>
      <w:proofErr w:type="gramEnd"/>
      <w:r w:rsidRPr="006905D6">
        <w:rPr>
          <w:sz w:val="16"/>
        </w:rPr>
        <w:t xml:space="preserve">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27CC65BB" w14:textId="77777777" w:rsidR="00972F6B" w:rsidRPr="00AE61A2" w:rsidRDefault="00972F6B" w:rsidP="00972F6B">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w:t>
      </w:r>
      <w:proofErr w:type="gramStart"/>
      <w:r w:rsidRPr="00AE61A2">
        <w:rPr>
          <w:rStyle w:val="StyleUnderline"/>
        </w:rPr>
        <w:t>animal</w:t>
      </w:r>
      <w:proofErr w:type="gramEnd"/>
      <w:r w:rsidRPr="00AE61A2">
        <w:rPr>
          <w:rStyle w:val="StyleUnderline"/>
        </w:rPr>
        <w:t xml:space="preserve"> or other biological source to study. </w:t>
      </w:r>
    </w:p>
    <w:p w14:paraId="676788FA" w14:textId="77777777" w:rsidR="00972F6B" w:rsidRPr="00AE61A2" w:rsidRDefault="00972F6B" w:rsidP="00972F6B">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09FEDB0E" w14:textId="77777777" w:rsidR="00972F6B" w:rsidRPr="006905D6" w:rsidRDefault="00972F6B" w:rsidP="00972F6B">
      <w:pPr>
        <w:rPr>
          <w:sz w:val="16"/>
        </w:rPr>
      </w:pPr>
      <w:r w:rsidRPr="006905D6">
        <w:rPr>
          <w:sz w:val="16"/>
        </w:rPr>
        <w:t xml:space="preserve">Daniel F. Robinson distinguished between three different categories of biopiracy: </w:t>
      </w:r>
    </w:p>
    <w:p w14:paraId="112661B5" w14:textId="77777777" w:rsidR="00972F6B" w:rsidRPr="006905D6" w:rsidRDefault="00972F6B" w:rsidP="00972F6B">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087F2A62" w14:textId="77777777" w:rsidR="00972F6B" w:rsidRPr="006905D6" w:rsidRDefault="00972F6B" w:rsidP="00972F6B">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1189ABF9" w14:textId="77777777" w:rsidR="00972F6B" w:rsidRPr="006905D6" w:rsidRDefault="00972F6B" w:rsidP="00972F6B">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6997360A" w14:textId="77777777" w:rsidR="00972F6B" w:rsidRPr="006905D6" w:rsidRDefault="00972F6B" w:rsidP="00972F6B">
      <w:pPr>
        <w:rPr>
          <w:sz w:val="16"/>
        </w:rPr>
      </w:pPr>
      <w:r w:rsidRPr="006905D6">
        <w:rPr>
          <w:sz w:val="16"/>
        </w:rPr>
        <w:t xml:space="preserve">2. 1. Global emergence of Biopiracy </w:t>
      </w:r>
    </w:p>
    <w:p w14:paraId="6900FB84" w14:textId="77777777" w:rsidR="00972F6B" w:rsidRPr="006905D6" w:rsidRDefault="00972F6B" w:rsidP="00972F6B">
      <w:pPr>
        <w:rPr>
          <w:sz w:val="16"/>
        </w:rPr>
      </w:pPr>
      <w:r w:rsidRPr="006905D6">
        <w:rPr>
          <w:sz w:val="16"/>
        </w:rPr>
        <w:t xml:space="preserve">A recent report of United Nations Development </w:t>
      </w:r>
      <w:proofErr w:type="spellStart"/>
      <w:r w:rsidRPr="006905D6">
        <w:rPr>
          <w:sz w:val="16"/>
        </w:rPr>
        <w:t>Programme</w:t>
      </w:r>
      <w:proofErr w:type="spellEnd"/>
      <w:r w:rsidRPr="006905D6">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w:t>
      </w:r>
      <w:proofErr w:type="gramStart"/>
      <w:r w:rsidRPr="006905D6">
        <w:rPr>
          <w:sz w:val="16"/>
        </w:rPr>
        <w:t>reproducing</w:t>
      </w:r>
      <w:proofErr w:type="gramEnd"/>
      <w:r w:rsidRPr="006905D6">
        <w:rPr>
          <w:sz w:val="16"/>
        </w:rPr>
        <w:t xml:space="preserve"> and selling the material provided. </w:t>
      </w:r>
    </w:p>
    <w:p w14:paraId="65BDE7A5" w14:textId="77777777" w:rsidR="00972F6B" w:rsidRPr="006905D6" w:rsidRDefault="00972F6B" w:rsidP="00972F6B">
      <w:pPr>
        <w:rPr>
          <w:sz w:val="16"/>
        </w:rPr>
      </w:pPr>
      <w:r w:rsidRPr="006905D6">
        <w:rPr>
          <w:sz w:val="16"/>
        </w:rPr>
        <w:t xml:space="preserve">2. 2. Biopiracy in India: few examples </w:t>
      </w:r>
    </w:p>
    <w:p w14:paraId="416C85F9" w14:textId="77777777" w:rsidR="00972F6B" w:rsidRPr="006905D6" w:rsidRDefault="00972F6B" w:rsidP="00972F6B">
      <w:pPr>
        <w:rPr>
          <w:sz w:val="16"/>
        </w:rPr>
      </w:pPr>
      <w:r w:rsidRPr="006905D6">
        <w:rPr>
          <w:sz w:val="16"/>
        </w:rPr>
        <w:lastRenderedPageBreak/>
        <w:t xml:space="preserve">In the recent past, there have been several cases of biopiracy of traditional knowledge from India. </w:t>
      </w:r>
      <w:r w:rsidRPr="00AE61A2">
        <w:rPr>
          <w:rStyle w:val="StyleUnderline"/>
        </w:rPr>
        <w:t xml:space="preserve">First it was the patent on wound healing properties of </w:t>
      </w:r>
      <w:proofErr w:type="spellStart"/>
      <w:r w:rsidRPr="00AE61A2">
        <w:rPr>
          <w:rStyle w:val="StyleUnderline"/>
        </w:rPr>
        <w:t>haldi</w:t>
      </w:r>
      <w:proofErr w:type="spellEnd"/>
      <w:r w:rsidRPr="006905D6">
        <w:rPr>
          <w:sz w:val="16"/>
        </w:rPr>
        <w:t xml:space="preserve"> (turmeric).9 Curcuma longa, a type of turmeric, is an Indian herb that has been used as treatment for sprains, inflammatory </w:t>
      </w:r>
      <w:proofErr w:type="gramStart"/>
      <w:r w:rsidRPr="006905D6">
        <w:rPr>
          <w:sz w:val="16"/>
        </w:rPr>
        <w:t>conditions</w:t>
      </w:r>
      <w:proofErr w:type="gramEnd"/>
      <w:r w:rsidRPr="006905D6">
        <w:rPr>
          <w:sz w:val="16"/>
        </w:rPr>
        <w:t xml:space="preserve"> </w:t>
      </w:r>
      <w:r w:rsidRPr="00AE61A2">
        <w:rPr>
          <w:rStyle w:val="StyleUnderline"/>
        </w:rPr>
        <w:t>and</w:t>
      </w:r>
      <w:r w:rsidRPr="006905D6">
        <w:rPr>
          <w:sz w:val="16"/>
        </w:rPr>
        <w:t xml:space="preserve"> wounds. The </w:t>
      </w:r>
      <w:proofErr w:type="gramStart"/>
      <w:r w:rsidRPr="006905D6">
        <w:rPr>
          <w:sz w:val="16"/>
        </w:rPr>
        <w:t xml:space="preserve">orange </w:t>
      </w:r>
      <w:proofErr w:type="spellStart"/>
      <w:r w:rsidRPr="006905D6">
        <w:rPr>
          <w:sz w:val="16"/>
        </w:rPr>
        <w:t>coloured</w:t>
      </w:r>
      <w:proofErr w:type="spellEnd"/>
      <w:proofErr w:type="gramEnd"/>
      <w:r w:rsidRPr="006905D6">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7B5C83E9" w14:textId="77777777" w:rsidR="00972F6B" w:rsidRPr="006905D6" w:rsidRDefault="00972F6B" w:rsidP="00972F6B">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w:t>
      </w:r>
      <w:proofErr w:type="gramStart"/>
      <w:r w:rsidRPr="006905D6">
        <w:rPr>
          <w:sz w:val="16"/>
        </w:rPr>
        <w:t>flowers</w:t>
      </w:r>
      <w:proofErr w:type="gramEnd"/>
      <w:r w:rsidRPr="006905D6">
        <w:rPr>
          <w:sz w:val="16"/>
        </w:rPr>
        <w:t xml:space="preserve"> and seeds of the Neem tree or </w:t>
      </w:r>
      <w:proofErr w:type="spellStart"/>
      <w:r w:rsidRPr="006905D6">
        <w:rPr>
          <w:sz w:val="16"/>
        </w:rPr>
        <w:t>Azadirachta</w:t>
      </w:r>
      <w:proofErr w:type="spellEnd"/>
      <w:r w:rsidRPr="006905D6">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6905D6">
        <w:rPr>
          <w:sz w:val="16"/>
        </w:rPr>
        <w:t>Margosan</w:t>
      </w:r>
      <w:proofErr w:type="spellEnd"/>
      <w:r w:rsidRPr="006905D6">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6905D6">
        <w:rPr>
          <w:sz w:val="16"/>
        </w:rPr>
        <w:t>W.</w:t>
      </w:r>
      <w:proofErr w:type="gramStart"/>
      <w:r w:rsidRPr="006905D6">
        <w:rPr>
          <w:sz w:val="16"/>
        </w:rPr>
        <w:t>R.Grace</w:t>
      </w:r>
      <w:proofErr w:type="spellEnd"/>
      <w:proofErr w:type="gramEnd"/>
      <w:r w:rsidRPr="006905D6">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6905D6">
        <w:rPr>
          <w:sz w:val="16"/>
        </w:rPr>
        <w:t>tonnes</w:t>
      </w:r>
      <w:proofErr w:type="spellEnd"/>
      <w:r w:rsidRPr="006905D6">
        <w:rPr>
          <w:sz w:val="16"/>
        </w:rPr>
        <w:t xml:space="preserve"> of seed a day </w:t>
      </w:r>
      <w:proofErr w:type="gramStart"/>
      <w:r w:rsidRPr="006905D6">
        <w:rPr>
          <w:sz w:val="16"/>
        </w:rPr>
        <w:t>and also</w:t>
      </w:r>
      <w:proofErr w:type="gramEnd"/>
      <w:r w:rsidRPr="006905D6">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273D7569" w14:textId="77777777" w:rsidR="00972F6B" w:rsidRPr="006905D6" w:rsidRDefault="00972F6B" w:rsidP="00972F6B">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6905D6">
        <w:rPr>
          <w:sz w:val="16"/>
        </w:rPr>
        <w:t>Texasbased</w:t>
      </w:r>
      <w:proofErr w:type="spellEnd"/>
      <w:r w:rsidRPr="006905D6">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6905D6">
        <w:rPr>
          <w:sz w:val="16"/>
        </w:rPr>
        <w:t>Kasmati</w:t>
      </w:r>
      <w:proofErr w:type="spellEnd"/>
      <w:r w:rsidRPr="006905D6">
        <w:rPr>
          <w:sz w:val="16"/>
        </w:rPr>
        <w:t xml:space="preserve">, </w:t>
      </w:r>
      <w:proofErr w:type="spellStart"/>
      <w:r w:rsidRPr="006905D6">
        <w:rPr>
          <w:sz w:val="16"/>
        </w:rPr>
        <w:t>Texmati</w:t>
      </w:r>
      <w:proofErr w:type="spellEnd"/>
      <w:r w:rsidRPr="006905D6">
        <w:rPr>
          <w:sz w:val="16"/>
        </w:rPr>
        <w:t xml:space="preserve"> and </w:t>
      </w:r>
      <w:proofErr w:type="spellStart"/>
      <w:r w:rsidRPr="006905D6">
        <w:rPr>
          <w:sz w:val="16"/>
        </w:rPr>
        <w:t>Jasmati</w:t>
      </w:r>
      <w:proofErr w:type="spellEnd"/>
      <w:r w:rsidRPr="006905D6">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w:t>
      </w:r>
      <w:proofErr w:type="gramStart"/>
      <w:r w:rsidRPr="006905D6">
        <w:rPr>
          <w:sz w:val="16"/>
        </w:rPr>
        <w:t>Arabia</w:t>
      </w:r>
      <w:proofErr w:type="gramEnd"/>
      <w:r w:rsidRPr="006905D6">
        <w:rPr>
          <w:sz w:val="16"/>
        </w:rPr>
        <w:t xml:space="preserve"> and the UK, recognized that Basmati rice is unique to Northern India and Pakistan. Furthermore, the Agricultural and Processed Food Export Development Authority and </w:t>
      </w:r>
      <w:proofErr w:type="gramStart"/>
      <w:r w:rsidRPr="006905D6">
        <w:rPr>
          <w:sz w:val="16"/>
        </w:rPr>
        <w:t>Trade Mark</w:t>
      </w:r>
      <w:proofErr w:type="gramEnd"/>
      <w:r w:rsidRPr="006905D6">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6905D6">
        <w:rPr>
          <w:sz w:val="16"/>
        </w:rPr>
        <w:t>India, and</w:t>
      </w:r>
      <w:proofErr w:type="gramEnd"/>
      <w:r w:rsidRPr="006905D6">
        <w:rPr>
          <w:sz w:val="16"/>
        </w:rPr>
        <w:t xml:space="preserve"> could affect the economic conditions of the rice farmers in India. </w:t>
      </w:r>
    </w:p>
    <w:p w14:paraId="7BCE090B" w14:textId="77777777" w:rsidR="00972F6B" w:rsidRPr="006905D6" w:rsidRDefault="00972F6B" w:rsidP="00972F6B">
      <w:pPr>
        <w:rPr>
          <w:sz w:val="16"/>
        </w:rPr>
      </w:pPr>
      <w:r w:rsidRPr="006905D6">
        <w:rPr>
          <w:sz w:val="16"/>
        </w:rPr>
        <w:t xml:space="preserve">Karela (bitter gourd), Jamun (blackberry), </w:t>
      </w:r>
      <w:proofErr w:type="spellStart"/>
      <w:r w:rsidRPr="006905D6">
        <w:rPr>
          <w:sz w:val="16"/>
        </w:rPr>
        <w:t>Gumar</w:t>
      </w:r>
      <w:proofErr w:type="spellEnd"/>
      <w:r w:rsidRPr="006905D6">
        <w:rPr>
          <w:sz w:val="16"/>
        </w:rPr>
        <w:t xml:space="preserve"> and Brinjal, for instance, are commonly known in India for their </w:t>
      </w:r>
      <w:proofErr w:type="spellStart"/>
      <w:r w:rsidRPr="006905D6">
        <w:rPr>
          <w:sz w:val="16"/>
        </w:rPr>
        <w:t>anti diabetic</w:t>
      </w:r>
      <w:proofErr w:type="spellEnd"/>
      <w:r w:rsidRPr="006905D6">
        <w:rPr>
          <w:sz w:val="16"/>
        </w:rPr>
        <w:t xml:space="preserve"> characteristics. Their </w:t>
      </w:r>
      <w:proofErr w:type="spellStart"/>
      <w:r w:rsidRPr="006905D6">
        <w:rPr>
          <w:sz w:val="16"/>
        </w:rPr>
        <w:t>usees</w:t>
      </w:r>
      <w:proofErr w:type="spellEnd"/>
      <w:r w:rsidRPr="006905D6">
        <w:rPr>
          <w:sz w:val="16"/>
        </w:rPr>
        <w:t xml:space="preserve"> are so common in India that there is no novelty involved while using them for curbing diabetes. A patent was, however, obtained in the U.S. by three NRIs for their utilization as a cure for diabetes.11 </w:t>
      </w:r>
    </w:p>
    <w:p w14:paraId="2A3DEB46" w14:textId="77777777" w:rsidR="00972F6B" w:rsidRPr="006905D6" w:rsidRDefault="00972F6B" w:rsidP="00972F6B">
      <w:pPr>
        <w:rPr>
          <w:sz w:val="16"/>
        </w:rPr>
      </w:pPr>
      <w:proofErr w:type="gramStart"/>
      <w:r w:rsidRPr="00AE61A2">
        <w:rPr>
          <w:rStyle w:val="StyleUnderline"/>
        </w:rPr>
        <w:t>North East</w:t>
      </w:r>
      <w:proofErr w:type="gramEnd"/>
      <w:r w:rsidRPr="00AE61A2">
        <w:rPr>
          <w:rStyle w:val="StyleUnderline"/>
        </w:rPr>
        <w:t xml:space="preserve"> </w:t>
      </w:r>
      <w:r w:rsidRPr="00AE61A2">
        <w:rPr>
          <w:rStyle w:val="StyleUnderline"/>
          <w:highlight w:val="green"/>
        </w:rPr>
        <w:t>India is very rich in 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w:t>
      </w:r>
      <w:proofErr w:type="spellStart"/>
      <w:r w:rsidRPr="006905D6">
        <w:rPr>
          <w:sz w:val="16"/>
        </w:rPr>
        <w:t>baccata</w:t>
      </w:r>
      <w:proofErr w:type="spellEnd"/>
      <w:r w:rsidRPr="006905D6">
        <w:rPr>
          <w:sz w:val="16"/>
        </w:rPr>
        <w:t xml:space="preserve"> and </w:t>
      </w:r>
      <w:proofErr w:type="spellStart"/>
      <w:r w:rsidRPr="006905D6">
        <w:rPr>
          <w:sz w:val="16"/>
        </w:rPr>
        <w:t>cephallu</w:t>
      </w:r>
      <w:proofErr w:type="spellEnd"/>
      <w:r w:rsidRPr="006905D6">
        <w:rPr>
          <w:sz w:val="16"/>
        </w:rPr>
        <w:t xml:space="preserve"> taxus and </w:t>
      </w:r>
      <w:proofErr w:type="spellStart"/>
      <w:r w:rsidRPr="006905D6">
        <w:rPr>
          <w:sz w:val="16"/>
        </w:rPr>
        <w:t>paris</w:t>
      </w:r>
      <w:proofErr w:type="spellEnd"/>
      <w:r w:rsidRPr="006905D6">
        <w:rPr>
          <w:sz w:val="16"/>
        </w:rPr>
        <w:t xml:space="preserve"> cordifolia have medicinal properties and are often smuggled to Myanmar.12 </w:t>
      </w:r>
    </w:p>
    <w:p w14:paraId="2477B512" w14:textId="77777777" w:rsidR="00972F6B" w:rsidRPr="00AE61A2" w:rsidRDefault="00972F6B" w:rsidP="00972F6B">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w:t>
      </w:r>
      <w:r w:rsidRPr="006905D6">
        <w:rPr>
          <w:sz w:val="16"/>
        </w:rPr>
        <w:lastRenderedPageBreak/>
        <w:t xml:space="preserve">indigenous people who are the main conservators of those resources. Indigenous communities, over the centuries, have identified and classified plants native to their lands and found their beneficial characteristics. </w:t>
      </w:r>
      <w:proofErr w:type="gramStart"/>
      <w:r w:rsidRPr="006905D6">
        <w:rPr>
          <w:sz w:val="16"/>
        </w:rPr>
        <w:t>But,</w:t>
      </w:r>
      <w:proofErr w:type="gramEnd"/>
      <w:r w:rsidRPr="006905D6">
        <w:rPr>
          <w:sz w:val="16"/>
        </w:rPr>
        <w:t xml:space="preserve">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xml:space="preserve">, crisis of land, plants and cultural knowledge of the indigenous communities. </w:t>
      </w:r>
    </w:p>
    <w:p w14:paraId="1F6A48CF" w14:textId="77777777" w:rsidR="00972F6B" w:rsidRPr="006905D6" w:rsidRDefault="00972F6B" w:rsidP="00972F6B">
      <w:pPr>
        <w:rPr>
          <w:sz w:val="16"/>
        </w:rPr>
      </w:pPr>
      <w:r w:rsidRPr="006905D6">
        <w:rPr>
          <w:sz w:val="16"/>
        </w:rPr>
        <w:t xml:space="preserve">2. 3. Biopiracy and food security </w:t>
      </w:r>
    </w:p>
    <w:p w14:paraId="4B77FBCC" w14:textId="77777777" w:rsidR="00972F6B" w:rsidRPr="00AE61A2" w:rsidRDefault="00972F6B" w:rsidP="00972F6B">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w:t>
      </w:r>
      <w:proofErr w:type="gramStart"/>
      <w:r w:rsidRPr="006905D6">
        <w:rPr>
          <w:sz w:val="16"/>
        </w:rPr>
        <w:t>plants</w:t>
      </w:r>
      <w:proofErr w:type="gramEnd"/>
      <w:r w:rsidRPr="006905D6">
        <w:rPr>
          <w:sz w:val="16"/>
        </w:rPr>
        <w:t xml:space="preserve">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w:t>
      </w:r>
      <w:proofErr w:type="gramStart"/>
      <w:r w:rsidRPr="006905D6">
        <w:rPr>
          <w:sz w:val="16"/>
        </w:rPr>
        <w:t>i.e.</w:t>
      </w:r>
      <w:proofErr w:type="gramEnd"/>
      <w:r w:rsidRPr="006905D6">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5503AFB4" w14:textId="77777777" w:rsidR="00972F6B" w:rsidRPr="006905D6" w:rsidRDefault="00972F6B" w:rsidP="00972F6B">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w:t>
      </w:r>
      <w:proofErr w:type="spellStart"/>
      <w:r w:rsidRPr="006905D6">
        <w:rPr>
          <w:sz w:val="16"/>
        </w:rPr>
        <w:t>Bt</w:t>
      </w:r>
      <w:proofErr w:type="spellEnd"/>
      <w:r w:rsidRPr="006905D6">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w:t>
      </w:r>
      <w:proofErr w:type="gramStart"/>
      <w:r w:rsidRPr="006905D6">
        <w:rPr>
          <w:sz w:val="16"/>
        </w:rPr>
        <w:t>entering into</w:t>
      </w:r>
      <w:proofErr w:type="gramEnd"/>
      <w:r w:rsidRPr="006905D6">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66BE4BE7" w14:textId="77777777" w:rsidR="00AB5113" w:rsidRDefault="00AB5113" w:rsidP="00AB5113"/>
    <w:p w14:paraId="008600A6" w14:textId="77777777" w:rsidR="00AB5113" w:rsidRDefault="00AB5113" w:rsidP="00357E8A"/>
    <w:p w14:paraId="3DCF54FE" w14:textId="6A956569" w:rsidR="00972F6B" w:rsidRDefault="00972F6B" w:rsidP="00972F6B">
      <w:pPr>
        <w:pStyle w:val="Heading3"/>
      </w:pPr>
      <w:r>
        <w:lastRenderedPageBreak/>
        <w:t xml:space="preserve">1NC – </w:t>
      </w:r>
      <w:r w:rsidR="00EC1903">
        <w:t>Framing</w:t>
      </w:r>
    </w:p>
    <w:p w14:paraId="0C7E15F5" w14:textId="37BCFD04" w:rsidR="00AB5113" w:rsidRPr="00CE5D2F" w:rsidRDefault="00AB5113" w:rsidP="00AB5113">
      <w:pPr>
        <w:pStyle w:val="Heading4"/>
        <w:rPr>
          <w:rFonts w:cs="Calibri"/>
        </w:rPr>
      </w:pPr>
      <w:r>
        <w:rPr>
          <w:rFonts w:cs="Calibri"/>
        </w:rPr>
        <w:t xml:space="preserve">1. </w:t>
      </w: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5C1D1A77" w14:textId="77777777" w:rsidR="00AB5113" w:rsidRPr="00CE5D2F" w:rsidRDefault="00AB5113" w:rsidP="00AB5113">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638D33DE" w14:textId="77777777" w:rsidR="00AB5113" w:rsidRDefault="00AB5113" w:rsidP="00AB5113">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3B0BA4BD" w14:textId="77777777" w:rsidR="00AB5113" w:rsidRDefault="00AB5113" w:rsidP="00AB5113">
      <w:pPr>
        <w:rPr>
          <w:rStyle w:val="Emphasis"/>
        </w:rPr>
      </w:pPr>
    </w:p>
    <w:p w14:paraId="00606136" w14:textId="77777777" w:rsidR="00AB5113" w:rsidRPr="00AB5113" w:rsidRDefault="00AB5113" w:rsidP="00AB5113"/>
    <w:p w14:paraId="7D66AA10" w14:textId="5C941140" w:rsidR="00972F6B" w:rsidRPr="005C26ED" w:rsidRDefault="00AB5113" w:rsidP="00972F6B">
      <w:pPr>
        <w:pStyle w:val="Heading4"/>
        <w:rPr>
          <w:rFonts w:asciiTheme="minorHAnsi" w:hAnsiTheme="minorHAnsi" w:cstheme="minorHAnsi"/>
        </w:rPr>
      </w:pPr>
      <w:r>
        <w:rPr>
          <w:rFonts w:asciiTheme="minorHAnsi" w:hAnsiTheme="minorHAnsi" w:cstheme="minorHAnsi"/>
        </w:rPr>
        <w:t>2</w:t>
      </w:r>
      <w:r w:rsidR="00972F6B">
        <w:rPr>
          <w:rFonts w:asciiTheme="minorHAnsi" w:hAnsiTheme="minorHAnsi" w:cstheme="minorHAnsi"/>
        </w:rPr>
        <w:t xml:space="preserve">. </w:t>
      </w:r>
      <w:r w:rsidR="00972F6B" w:rsidRPr="005C26ED">
        <w:rPr>
          <w:rFonts w:asciiTheme="minorHAnsi" w:hAnsiTheme="minorHAnsi" w:cstheme="minorHAnsi"/>
        </w:rPr>
        <w:t>Biological death is the ultimate evil – it obliterates metaphysics and ontology</w:t>
      </w:r>
    </w:p>
    <w:p w14:paraId="66972BE9" w14:textId="77777777" w:rsidR="00972F6B" w:rsidRPr="005C26ED" w:rsidRDefault="00972F6B" w:rsidP="00972F6B">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07C6C79" w14:textId="77777777" w:rsidR="00972F6B" w:rsidRPr="00D03231" w:rsidRDefault="00972F6B" w:rsidP="00972F6B">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w:t>
      </w:r>
      <w:r w:rsidRPr="005C26ED">
        <w:rPr>
          <w:rFonts w:asciiTheme="minorHAnsi" w:hAnsiTheme="minorHAnsi" w:cstheme="minorHAnsi"/>
          <w:sz w:val="12"/>
        </w:rPr>
        <w:lastRenderedPageBreak/>
        <w:t xml:space="preserve">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505A4E33" w14:textId="77777777" w:rsidR="00972F6B" w:rsidRPr="00CE5D2F" w:rsidRDefault="00972F6B" w:rsidP="00972F6B"/>
    <w:p w14:paraId="52F189EA" w14:textId="7738E51C" w:rsidR="00972F6B" w:rsidRPr="001736B8" w:rsidRDefault="00AB5113" w:rsidP="00972F6B">
      <w:pPr>
        <w:pStyle w:val="Heading4"/>
        <w:rPr>
          <w:rFonts w:cs="Calibri"/>
        </w:rPr>
      </w:pPr>
      <w:r>
        <w:rPr>
          <w:rFonts w:cs="Calibri"/>
        </w:rPr>
        <w:t>3</w:t>
      </w:r>
      <w:r w:rsidR="00972F6B">
        <w:rPr>
          <w:rFonts w:cs="Calibri"/>
        </w:rPr>
        <w:t xml:space="preserve">. </w:t>
      </w:r>
      <w:r w:rsidR="00972F6B" w:rsidRPr="001736B8">
        <w:rPr>
          <w:rFonts w:cs="Calibri"/>
        </w:rPr>
        <w:t>Focus on large scale catastrophes is good and they outweigh – appeals to social costs, moral rules, and securitization play into cognitive bias</w:t>
      </w:r>
      <w:r w:rsidR="00972F6B">
        <w:rPr>
          <w:rFonts w:cs="Calibri"/>
        </w:rPr>
        <w:t>es</w:t>
      </w:r>
      <w:r w:rsidR="00972F6B" w:rsidRPr="001736B8">
        <w:rPr>
          <w:rFonts w:cs="Calibri"/>
        </w:rPr>
        <w:t xml:space="preserve"> and flawed risk calculus – 2020 is living proof</w:t>
      </w:r>
    </w:p>
    <w:p w14:paraId="1744C1E8" w14:textId="77777777" w:rsidR="00972F6B" w:rsidRPr="001736B8" w:rsidRDefault="00972F6B" w:rsidP="00972F6B">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3" w:history="1">
        <w:r w:rsidRPr="001736B8">
          <w:rPr>
            <w:rStyle w:val="Hyperlink"/>
          </w:rPr>
          <w:t>https://www.foreignaffairs.com/articles/2020-10-13/heads-sand</w:t>
        </w:r>
      </w:hyperlink>
      <w:r w:rsidRPr="001736B8">
        <w:t xml:space="preserve"> </w:t>
      </w:r>
      <w:proofErr w:type="spellStart"/>
      <w:r w:rsidRPr="001736B8">
        <w:t>mvp</w:t>
      </w:r>
      <w:proofErr w:type="spellEnd"/>
    </w:p>
    <w:p w14:paraId="43CFAA56" w14:textId="77777777" w:rsidR="00972F6B" w:rsidRPr="00894698" w:rsidRDefault="00972F6B" w:rsidP="00972F6B">
      <w:pPr>
        <w:rPr>
          <w:sz w:val="16"/>
        </w:rPr>
      </w:pPr>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894698">
        <w:rPr>
          <w:sz w:val="16"/>
        </w:rPr>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894698">
        <w:rPr>
          <w:sz w:val="16"/>
        </w:rPr>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894698">
        <w:rPr>
          <w:sz w:val="16"/>
        </w:rPr>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894698">
        <w:rPr>
          <w:sz w:val="16"/>
        </w:rPr>
        <w:t>. As a result, the crises continue. The death toll from the pandemic skyrockets, and the world makes dangerously slow progress on climate change, and so on.</w:t>
      </w:r>
    </w:p>
    <w:p w14:paraId="10C682E8" w14:textId="77777777" w:rsidR="00972F6B" w:rsidRPr="00894698" w:rsidRDefault="00972F6B" w:rsidP="00972F6B">
      <w:pPr>
        <w:rPr>
          <w:sz w:val="16"/>
        </w:rPr>
      </w:pPr>
      <w:r w:rsidRPr="00894698">
        <w:rPr>
          <w:sz w:val="16"/>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894698">
        <w:rPr>
          <w:sz w:val="16"/>
        </w:rPr>
        <w:t>, rather than merely until the next election. But so often, policymakers are anything but nimble and wise. They are slow, inflexible, uninformed, overconfident, and myopic.</w:t>
      </w:r>
    </w:p>
    <w:p w14:paraId="2A98B3B5" w14:textId="77777777" w:rsidR="00972F6B" w:rsidRPr="00894698" w:rsidRDefault="00972F6B" w:rsidP="00972F6B">
      <w:pPr>
        <w:rPr>
          <w:sz w:val="16"/>
        </w:rPr>
      </w:pPr>
      <w:r w:rsidRPr="00894698">
        <w:rPr>
          <w:sz w:val="16"/>
        </w:rPr>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894698">
        <w:rPr>
          <w:sz w:val="16"/>
        </w:rPr>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894698">
        <w:rPr>
          <w:sz w:val="16"/>
          <w:highlight w:val="green"/>
        </w:rPr>
        <w:t>,</w:t>
      </w:r>
      <w:r w:rsidRPr="00894698">
        <w:rPr>
          <w:sz w:val="16"/>
        </w:rPr>
        <w:t xml:space="preserve"> using their money to influence decision-makers and the media. To make matters worse, policymakers must pay sustained attention to multiple issues and multiple constituencies over time. </w:t>
      </w:r>
      <w:r w:rsidRPr="001736B8">
        <w:rPr>
          <w:rStyle w:val="StyleUnderline"/>
        </w:rPr>
        <w:t xml:space="preserve">They must accept large </w:t>
      </w:r>
      <w:r w:rsidRPr="001736B8">
        <w:rPr>
          <w:rStyle w:val="StyleUnderline"/>
        </w:rPr>
        <w:lastRenderedPageBreak/>
        <w:t>amounts of uncertainty</w:t>
      </w:r>
      <w:r w:rsidRPr="00894698">
        <w:rPr>
          <w:sz w:val="16"/>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F32EDC9" w14:textId="77777777" w:rsidR="00972F6B" w:rsidRPr="001736B8" w:rsidRDefault="00972F6B" w:rsidP="00972F6B">
      <w:pPr>
        <w:rPr>
          <w:rStyle w:val="StyleUnderline"/>
        </w:rPr>
      </w:pPr>
      <w:r w:rsidRPr="00894698">
        <w:rPr>
          <w:sz w:val="16"/>
        </w:rPr>
        <w:t xml:space="preserve">But </w:t>
      </w:r>
      <w:r w:rsidRPr="001736B8">
        <w:rPr>
          <w:rStyle w:val="StyleUnderline"/>
        </w:rPr>
        <w:t>the explanation for humanity’s woeful response to crises goes beyond politics and incentives. To truly understand the failure to act, one must turn to human psychology.</w:t>
      </w:r>
      <w:r w:rsidRPr="00894698">
        <w:rPr>
          <w:sz w:val="16"/>
        </w:rPr>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1FD9195B" w14:textId="77777777" w:rsidR="00972F6B" w:rsidRPr="00894698" w:rsidRDefault="00972F6B" w:rsidP="00972F6B">
      <w:pPr>
        <w:rPr>
          <w:sz w:val="16"/>
        </w:rPr>
      </w:pPr>
      <w:r w:rsidRPr="00894698">
        <w:rPr>
          <w:sz w:val="16"/>
        </w:rPr>
        <w:t>AVOIDING THE UNCOMFORTABLE</w:t>
      </w:r>
    </w:p>
    <w:p w14:paraId="66AE69A9" w14:textId="77777777" w:rsidR="00972F6B" w:rsidRPr="00894698" w:rsidRDefault="00972F6B" w:rsidP="00972F6B">
      <w:pPr>
        <w:rPr>
          <w:sz w:val="16"/>
        </w:rPr>
      </w:pP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894698">
        <w:rPr>
          <w:sz w:val="16"/>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C185BAD" w14:textId="77777777" w:rsidR="00972F6B" w:rsidRPr="00894698" w:rsidRDefault="00972F6B" w:rsidP="00972F6B">
      <w:pPr>
        <w:rPr>
          <w:sz w:val="16"/>
        </w:rPr>
      </w:pPr>
      <w:r w:rsidRPr="001736B8">
        <w:rPr>
          <w:rStyle w:val="StyleUnderline"/>
        </w:rPr>
        <w:t>Not only do humans fail to anticipate crises; they also fail to respond rationally to them.</w:t>
      </w:r>
      <w:r w:rsidRPr="00894698">
        <w:rPr>
          <w:sz w:val="16"/>
        </w:rPr>
        <w:t xml:space="preserve"> At best, people display “bounded rationality,” the idea that instead of carefully considering their options and making perfectly rational decisions that optimize their preferences, humans in the </w:t>
      </w:r>
      <w:proofErr w:type="gramStart"/>
      <w:r w:rsidRPr="00894698">
        <w:rPr>
          <w:sz w:val="16"/>
        </w:rPr>
        <w:t>real world</w:t>
      </w:r>
      <w:proofErr w:type="gramEnd"/>
      <w:r w:rsidRPr="00894698">
        <w:rPr>
          <w:sz w:val="16"/>
        </w:rPr>
        <w:t xml:space="preserve"> act quickly and imperfectly, limited as they are by time and cognitive capacity. Add in the stress generated by crises, and their performance gets even worse.</w:t>
      </w:r>
    </w:p>
    <w:p w14:paraId="5D81C92C" w14:textId="77777777" w:rsidR="00972F6B" w:rsidRPr="00894698" w:rsidRDefault="00972F6B" w:rsidP="00972F6B">
      <w:pPr>
        <w:rPr>
          <w:sz w:val="16"/>
        </w:rPr>
      </w:pPr>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894698">
        <w:rPr>
          <w:sz w:val="16"/>
        </w:rPr>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894698">
        <w:rPr>
          <w:sz w:val="16"/>
        </w:rPr>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894698">
        <w:rPr>
          <w:sz w:val="16"/>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70F8835" w14:textId="77777777" w:rsidR="00972F6B" w:rsidRPr="00894698" w:rsidRDefault="00972F6B" w:rsidP="00972F6B">
      <w:pPr>
        <w:rPr>
          <w:sz w:val="16"/>
        </w:rPr>
      </w:pPr>
      <w:r w:rsidRPr="00894698">
        <w:rPr>
          <w:sz w:val="16"/>
        </w:rPr>
        <w:t>Not only do humans fail to anticipate crises; they also fail to respond rationally to them.</w:t>
      </w:r>
    </w:p>
    <w:p w14:paraId="09E93053" w14:textId="144E2688" w:rsidR="00972F6B" w:rsidRPr="00894698" w:rsidRDefault="00972F6B" w:rsidP="00972F6B">
      <w:pPr>
        <w:rPr>
          <w:sz w:val="16"/>
        </w:rPr>
      </w:pPr>
      <w:r w:rsidRPr="00894698">
        <w:rPr>
          <w:sz w:val="16"/>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894698">
        <w:rPr>
          <w:sz w:val="16"/>
        </w:rPr>
        <w:t xml:space="preserve"> always </w:t>
      </w:r>
      <w:r w:rsidRPr="00D03231">
        <w:rPr>
          <w:rStyle w:val="StyleUnderline"/>
          <w:highlight w:val="green"/>
        </w:rPr>
        <w:t>helpful drivers</w:t>
      </w:r>
      <w:r w:rsidRPr="001736B8">
        <w:rPr>
          <w:rStyle w:val="StyleUnderline"/>
        </w:rPr>
        <w:t xml:space="preserve"> </w:t>
      </w:r>
      <w:r w:rsidRPr="00894698">
        <w:rPr>
          <w:sz w:val="16"/>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894698">
        <w:rPr>
          <w:sz w:val="16"/>
        </w:rPr>
        <w:t>The vast majority of</w:t>
      </w:r>
      <w:proofErr w:type="gramEnd"/>
      <w:r w:rsidRPr="00894698">
        <w:rPr>
          <w:sz w:val="16"/>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528FB16" w14:textId="77777777" w:rsidR="00B51E91" w:rsidRPr="001736B8" w:rsidRDefault="00B51E91" w:rsidP="00972F6B"/>
    <w:p w14:paraId="75E52500" w14:textId="77777777" w:rsidR="00B51E91" w:rsidRPr="00B05397" w:rsidRDefault="00B51E91" w:rsidP="00972F6B"/>
    <w:p w14:paraId="2B8DE3BE" w14:textId="1966C0D8" w:rsidR="00972F6B" w:rsidRDefault="00EC1903" w:rsidP="00EC1903">
      <w:pPr>
        <w:pStyle w:val="Heading3"/>
      </w:pPr>
      <w:r>
        <w:lastRenderedPageBreak/>
        <w:t>1NC – Case LBL</w:t>
      </w:r>
    </w:p>
    <w:p w14:paraId="1600E85A" w14:textId="64DE47B4" w:rsidR="00EC1903" w:rsidRDefault="00EC1903" w:rsidP="00EC1903">
      <w:pPr>
        <w:pStyle w:val="Heading4"/>
      </w:pPr>
      <w:r>
        <w:t>This aff is terrible and solves nothing—I’ll line by line each card:</w:t>
      </w:r>
    </w:p>
    <w:p w14:paraId="3E71BA1A" w14:textId="2BFD5EFF" w:rsidR="00EC1903" w:rsidRDefault="00EC1903" w:rsidP="00EC1903"/>
    <w:p w14:paraId="32323787" w14:textId="751B1921" w:rsidR="00EC1903" w:rsidRDefault="00EC1903" w:rsidP="00EC1903">
      <w:pPr>
        <w:pStyle w:val="Heading4"/>
      </w:pPr>
      <w:r>
        <w:t>Coombe 20—</w:t>
      </w:r>
    </w:p>
    <w:p w14:paraId="2DE73DAC" w14:textId="777D806B" w:rsidR="00EC1903" w:rsidRDefault="00EC1903" w:rsidP="00EC1903">
      <w:pPr>
        <w:pStyle w:val="Heading4"/>
        <w:numPr>
          <w:ilvl w:val="0"/>
          <w:numId w:val="12"/>
        </w:numPr>
      </w:pPr>
      <w:r>
        <w:t>This card isolates that info capital relies on all kinds of intangible goods but the aff only affects medical patents which are a tiny part—every other IP protection thumps.</w:t>
      </w:r>
    </w:p>
    <w:p w14:paraId="24B4809C" w14:textId="6117B44F" w:rsidR="00EC1903" w:rsidRDefault="00EC1903" w:rsidP="00EC1903">
      <w:pPr>
        <w:pStyle w:val="Heading4"/>
        <w:numPr>
          <w:ilvl w:val="0"/>
          <w:numId w:val="12"/>
        </w:numPr>
      </w:pPr>
      <w:r>
        <w:t xml:space="preserve">There’s no binary—the IP protections can be reduced to varying degrees which means there’s no question of </w:t>
      </w:r>
      <w:proofErr w:type="spellStart"/>
      <w:r>
        <w:t>biocolonialism</w:t>
      </w:r>
      <w:proofErr w:type="spellEnd"/>
      <w:r>
        <w:t>.</w:t>
      </w:r>
    </w:p>
    <w:p w14:paraId="12AB9176" w14:textId="4E0C2CB2" w:rsidR="00EC1903" w:rsidRDefault="00EC1903" w:rsidP="00EC1903">
      <w:pPr>
        <w:pStyle w:val="Heading4"/>
      </w:pPr>
      <w:r>
        <w:t>Coombe 2—</w:t>
      </w:r>
    </w:p>
    <w:p w14:paraId="261E7887" w14:textId="3EF47635" w:rsidR="00EC1903" w:rsidRDefault="00EC1903" w:rsidP="00EC1903">
      <w:pPr>
        <w:pStyle w:val="Heading4"/>
        <w:numPr>
          <w:ilvl w:val="0"/>
          <w:numId w:val="13"/>
        </w:numPr>
      </w:pPr>
      <w:r>
        <w:t>More alt causes—this card cites IP on pen names, commercialization of Hindu images, trademarks, nation branding, and more.</w:t>
      </w:r>
    </w:p>
    <w:p w14:paraId="0523E8AD" w14:textId="29B4B523" w:rsidR="00EC1903" w:rsidRDefault="00EC1903" w:rsidP="00B51E91">
      <w:pPr>
        <w:pStyle w:val="Heading4"/>
        <w:numPr>
          <w:ilvl w:val="0"/>
          <w:numId w:val="13"/>
        </w:numPr>
      </w:pPr>
      <w:r>
        <w:t xml:space="preserve">No reason trademarks are key to movements—if an entire movement is based off a </w:t>
      </w:r>
      <w:proofErr w:type="gramStart"/>
      <w:r>
        <w:t>logo</w:t>
      </w:r>
      <w:proofErr w:type="gramEnd"/>
      <w:r>
        <w:t xml:space="preserve"> then the movement is weak as </w:t>
      </w:r>
      <w:r w:rsidR="00B51E91">
        <w:t>hell</w:t>
      </w:r>
      <w:r>
        <w:t xml:space="preserve"> and will fracture anyway.</w:t>
      </w:r>
    </w:p>
    <w:p w14:paraId="7972AE0C" w14:textId="2E62427B" w:rsidR="00B51E91" w:rsidRDefault="00B51E91" w:rsidP="00B51E91">
      <w:pPr>
        <w:pStyle w:val="Heading4"/>
      </w:pPr>
      <w:proofErr w:type="spellStart"/>
      <w:r>
        <w:t>Yoka</w:t>
      </w:r>
      <w:proofErr w:type="spellEnd"/>
      <w:r>
        <w:t xml:space="preserve"> 17—</w:t>
      </w:r>
    </w:p>
    <w:p w14:paraId="48F8E8D1" w14:textId="6F06FEBD" w:rsidR="00B51E91" w:rsidRDefault="00B51E91" w:rsidP="00B51E91">
      <w:pPr>
        <w:pStyle w:val="Heading4"/>
        <w:numPr>
          <w:ilvl w:val="0"/>
          <w:numId w:val="14"/>
        </w:numPr>
      </w:pPr>
      <w:r>
        <w:t>This card literally just says we place higher value on branded things—huge alt cause because that is way more prevalent in other aspects of the world like fashion—which your own card cites as an alt cause.</w:t>
      </w:r>
    </w:p>
    <w:p w14:paraId="7A679377" w14:textId="45BB6377" w:rsidR="00B51E91" w:rsidRDefault="00B51E91" w:rsidP="00B51E91">
      <w:pPr>
        <w:pStyle w:val="Heading4"/>
        <w:numPr>
          <w:ilvl w:val="0"/>
          <w:numId w:val="14"/>
        </w:numPr>
      </w:pPr>
      <w:r>
        <w:t>It’s inevitable post plan, companies will still brand even if not protected under IP law.</w:t>
      </w:r>
    </w:p>
    <w:p w14:paraId="40E3AB2A" w14:textId="72181EAD" w:rsidR="00B51E91" w:rsidRDefault="00B51E91" w:rsidP="00B51E91">
      <w:pPr>
        <w:pStyle w:val="Heading4"/>
      </w:pPr>
      <w:r>
        <w:t>Coombe 3—</w:t>
      </w:r>
    </w:p>
    <w:p w14:paraId="3128D01F" w14:textId="780A6E60" w:rsidR="00B51E91" w:rsidRDefault="00B51E91" w:rsidP="00B51E91">
      <w:pPr>
        <w:pStyle w:val="Heading4"/>
        <w:numPr>
          <w:ilvl w:val="0"/>
          <w:numId w:val="15"/>
        </w:numPr>
      </w:pPr>
      <w:r>
        <w:t xml:space="preserve">No spillover—the closes this card gets to warranting it is one instance in Bamako where art piracy created an informal economy in copied music but that gets </w:t>
      </w:r>
      <w:proofErr w:type="spellStart"/>
      <w:r>
        <w:t>no where</w:t>
      </w:r>
      <w:proofErr w:type="spellEnd"/>
      <w:r>
        <w:t xml:space="preserve"> close to warranting that pirating medicine will cause Big Pharma to suddenly be like “oh shit we should just hand over meds.”</w:t>
      </w:r>
    </w:p>
    <w:p w14:paraId="2C86416C" w14:textId="1DB36D9C" w:rsidR="00B51E91" w:rsidRDefault="00B51E91" w:rsidP="00B51E91">
      <w:pPr>
        <w:pStyle w:val="Heading4"/>
        <w:numPr>
          <w:ilvl w:val="0"/>
          <w:numId w:val="15"/>
        </w:numPr>
      </w:pPr>
      <w:r>
        <w:t>Big Pharma doesn’t give a fuck about the aff—they dig their heels in and will preserve patents.</w:t>
      </w:r>
    </w:p>
    <w:p w14:paraId="35889BF6" w14:textId="77777777" w:rsidR="00B51E91" w:rsidRPr="0074218B" w:rsidRDefault="00B51E91" w:rsidP="00B51E91">
      <w:pPr>
        <w:ind w:left="360"/>
      </w:pPr>
      <w:proofErr w:type="spellStart"/>
      <w:r w:rsidRPr="00BD0419">
        <w:rPr>
          <w:rStyle w:val="Style13ptBold"/>
        </w:rPr>
        <w:t>Hutteman</w:t>
      </w:r>
      <w:proofErr w:type="spellEnd"/>
      <w:r w:rsidRPr="00BD0419">
        <w:rPr>
          <w:rStyle w:val="Style13ptBold"/>
        </w:rPr>
        <w:t xml:space="preserve"> 20 </w:t>
      </w:r>
      <w:r w:rsidRPr="00815C8F">
        <w:rPr>
          <w:sz w:val="16"/>
          <w:szCs w:val="18"/>
        </w:rPr>
        <w:t>[</w:t>
      </w:r>
      <w:proofErr w:type="spellStart"/>
      <w:r w:rsidRPr="00815C8F">
        <w:rPr>
          <w:sz w:val="16"/>
          <w:szCs w:val="18"/>
        </w:rPr>
        <w:t>Emmarie</w:t>
      </w:r>
      <w:proofErr w:type="spellEnd"/>
      <w:r w:rsidRPr="00815C8F">
        <w:rPr>
          <w:sz w:val="16"/>
          <w:szCs w:val="18"/>
        </w:rPr>
        <w:t xml:space="preserve"> </w:t>
      </w:r>
      <w:proofErr w:type="spellStart"/>
      <w:r w:rsidRPr="00815C8F">
        <w:rPr>
          <w:sz w:val="16"/>
          <w:szCs w:val="18"/>
        </w:rPr>
        <w:t>Huetteman</w:t>
      </w:r>
      <w:proofErr w:type="spellEnd"/>
      <w:r w:rsidRPr="00815C8F">
        <w:rPr>
          <w:sz w:val="16"/>
          <w:szCs w:val="18"/>
        </w:rPr>
        <w:t>, Correspondent, came to KHN from The New York Times, where she covered Congress with a focus on the House of Representatives and, most recently, the investigations into Russian meddling in the 2016 election.  “Senators who led pharma-friendly patent reform also prime targets for pharma friendly cash.”  Mar. 24, 2020.  https://khn.org/news/senators-who-led-pharma-friendly-patent-reform-also-prime-targets-for-pharma-cash/]</w:t>
      </w:r>
    </w:p>
    <w:p w14:paraId="4339551B" w14:textId="5F4E03C9" w:rsidR="00B51E91" w:rsidRDefault="00B51E91" w:rsidP="00B51E91">
      <w:pPr>
        <w:ind w:left="360"/>
        <w:rPr>
          <w:sz w:val="10"/>
        </w:rPr>
      </w:pPr>
      <w:r w:rsidRPr="00B51E91">
        <w:rPr>
          <w:sz w:val="10"/>
        </w:rPr>
        <w:t xml:space="preserve">As the new gatekeeper for laws and oversight of the nation’s patent system, </w:t>
      </w:r>
      <w:r w:rsidRPr="00E8027A">
        <w:rPr>
          <w:u w:val="single"/>
        </w:rPr>
        <w:t xml:space="preserve">the North Carolina </w:t>
      </w:r>
      <w:r w:rsidRPr="00A77123">
        <w:rPr>
          <w:highlight w:val="green"/>
          <w:u w:val="single"/>
        </w:rPr>
        <w:t>Republican</w:t>
      </w:r>
      <w:r w:rsidRPr="00E8027A">
        <w:rPr>
          <w:u w:val="single"/>
        </w:rPr>
        <w:t xml:space="preserve"> signaled he was determined to make it easier for American businesses</w:t>
      </w:r>
      <w:r w:rsidRPr="00B51E91">
        <w:rPr>
          <w:sz w:val="10"/>
        </w:rPr>
        <w:t xml:space="preserve"> to benefit from it — a </w:t>
      </w:r>
      <w:r w:rsidRPr="003968AF">
        <w:rPr>
          <w:u w:val="single"/>
        </w:rPr>
        <w:t xml:space="preserve">welcome message to the </w:t>
      </w:r>
      <w:proofErr w:type="spellStart"/>
      <w:r w:rsidRPr="003968AF">
        <w:rPr>
          <w:u w:val="single"/>
        </w:rPr>
        <w:t>drugmakers</w:t>
      </w:r>
      <w:proofErr w:type="spellEnd"/>
      <w:r w:rsidRPr="003968AF">
        <w:rPr>
          <w:u w:val="single"/>
        </w:rPr>
        <w:t xml:space="preserve"> who already leverage patents to block competitors and keep </w:t>
      </w:r>
      <w:r w:rsidRPr="003968AF">
        <w:rPr>
          <w:u w:val="single"/>
        </w:rPr>
        <w:lastRenderedPageBreak/>
        <w:t>prices high.</w:t>
      </w:r>
      <w:r>
        <w:rPr>
          <w:u w:val="single"/>
        </w:rPr>
        <w:t xml:space="preserve"> </w:t>
      </w:r>
      <w:r w:rsidRPr="00B51E91">
        <w:rPr>
          <w:sz w:val="10"/>
        </w:rPr>
        <w:t>Less than three weeks</w:t>
      </w:r>
      <w:r w:rsidRPr="00AF6C50">
        <w:rPr>
          <w:u w:val="single"/>
        </w:rPr>
        <w:t xml:space="preserve"> </w:t>
      </w:r>
      <w:r w:rsidRPr="00A77123">
        <w:rPr>
          <w:highlight w:val="green"/>
          <w:u w:val="single"/>
        </w:rPr>
        <w:t>after</w:t>
      </w:r>
      <w:r w:rsidRPr="00AF6C50">
        <w:rPr>
          <w:u w:val="single"/>
        </w:rPr>
        <w:t xml:space="preserve"> introducing </w:t>
      </w:r>
      <w:r w:rsidRPr="00A77123">
        <w:rPr>
          <w:highlight w:val="green"/>
          <w:u w:val="single"/>
        </w:rPr>
        <w:t>a bill</w:t>
      </w:r>
      <w:r w:rsidRPr="00AF6C50">
        <w:rPr>
          <w:u w:val="single"/>
        </w:rPr>
        <w:t xml:space="preserve"> that would </w:t>
      </w:r>
      <w:r w:rsidRPr="00A77123">
        <w:rPr>
          <w:highlight w:val="green"/>
          <w:u w:val="single"/>
        </w:rPr>
        <w:t>make it harder for generic</w:t>
      </w:r>
      <w:r w:rsidRPr="00AF6C50">
        <w:rPr>
          <w:u w:val="single"/>
        </w:rPr>
        <w:t xml:space="preserve"> </w:t>
      </w:r>
      <w:proofErr w:type="spellStart"/>
      <w:r w:rsidRPr="00AF6C50">
        <w:rPr>
          <w:u w:val="single"/>
        </w:rPr>
        <w:t>drugmaker</w:t>
      </w:r>
      <w:r w:rsidRPr="00A77123">
        <w:rPr>
          <w:highlight w:val="green"/>
          <w:u w:val="single"/>
        </w:rPr>
        <w:t>s</w:t>
      </w:r>
      <w:proofErr w:type="spellEnd"/>
      <w:r w:rsidRPr="00AF6C50">
        <w:rPr>
          <w:u w:val="single"/>
        </w:rPr>
        <w:t xml:space="preserve"> to compete with patent-holding </w:t>
      </w:r>
      <w:proofErr w:type="spellStart"/>
      <w:r w:rsidRPr="00AF6C50">
        <w:rPr>
          <w:u w:val="single"/>
        </w:rPr>
        <w:t>drugmakers</w:t>
      </w:r>
      <w:proofErr w:type="spellEnd"/>
      <w:r w:rsidRPr="00B51E91">
        <w:rPr>
          <w:sz w:val="10"/>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w:t>
      </w:r>
      <w:r w:rsidRPr="00A77123">
        <w:rPr>
          <w:highlight w:val="green"/>
          <w:u w:val="single"/>
        </w:rPr>
        <w:t>tens of thousands of dollars flowed</w:t>
      </w:r>
      <w:r w:rsidRPr="00D41385">
        <w:rPr>
          <w:u w:val="single"/>
        </w:rPr>
        <w:t xml:space="preserve"> from pharmaceutical companies </w:t>
      </w:r>
      <w:r w:rsidRPr="00A77123">
        <w:rPr>
          <w:highlight w:val="green"/>
          <w:u w:val="single"/>
        </w:rPr>
        <w:t>to</w:t>
      </w:r>
      <w:r w:rsidRPr="00D41385">
        <w:rPr>
          <w:u w:val="single"/>
        </w:rPr>
        <w:t xml:space="preserve">ward his </w:t>
      </w:r>
      <w:r w:rsidRPr="00A77123">
        <w:rPr>
          <w:highlight w:val="green"/>
          <w:u w:val="single"/>
        </w:rPr>
        <w:t>campaign</w:t>
      </w:r>
      <w:r w:rsidRPr="00D41385">
        <w:rPr>
          <w:u w:val="single"/>
        </w:rPr>
        <w:t xml:space="preserve">, as well as to the campaigns of other subcommittee members — including some who promised to stop </w:t>
      </w:r>
      <w:proofErr w:type="spellStart"/>
      <w:r w:rsidRPr="00D41385">
        <w:rPr>
          <w:u w:val="single"/>
        </w:rPr>
        <w:t>drugmakers</w:t>
      </w:r>
      <w:proofErr w:type="spellEnd"/>
      <w:r w:rsidRPr="00D41385">
        <w:rPr>
          <w:u w:val="single"/>
        </w:rPr>
        <w:t xml:space="preserve"> from playing money-making games with the patent system</w:t>
      </w:r>
      <w:r w:rsidRPr="00B51E91">
        <w:rPr>
          <w:sz w:val="10"/>
        </w:rPr>
        <w:t xml:space="preserve">, like Sen. John Cornyn (R-Texas). </w:t>
      </w:r>
      <w:r w:rsidRPr="00D41385">
        <w:rPr>
          <w:u w:val="single"/>
        </w:rPr>
        <w:t>Tillis received more than $156,000 from political action committees tied to drug manufacturers</w:t>
      </w:r>
      <w:r w:rsidRPr="00B51E91">
        <w:rPr>
          <w:sz w:val="10"/>
        </w:rPr>
        <w:t xml:space="preserve"> in 2019, more than any other member of Congress, a new analysis of </w:t>
      </w:r>
      <w:hyperlink r:id="rId14" w:tgtFrame="_blank" w:history="1">
        <w:r w:rsidRPr="00B51E91">
          <w:rPr>
            <w:rStyle w:val="Hyperlink"/>
            <w:sz w:val="10"/>
          </w:rPr>
          <w:t>KHN’s Pharma Cash to Congress database</w:t>
        </w:r>
      </w:hyperlink>
      <w:r w:rsidRPr="00B51E91">
        <w:rPr>
          <w:sz w:val="10"/>
        </w:rPr>
        <w:t xml:space="preserve"> shows. Sen. Chris Coons (D-Del.), the top Democrat on the subcommittee who worked side by side with Tillis, received more than $124,000 in </w:t>
      </w:r>
      <w:proofErr w:type="spellStart"/>
      <w:r w:rsidRPr="00B51E91">
        <w:rPr>
          <w:sz w:val="10"/>
        </w:rPr>
        <w:t>drugmaker</w:t>
      </w:r>
      <w:proofErr w:type="spellEnd"/>
      <w:r w:rsidRPr="00B51E91">
        <w:rPr>
          <w:sz w:val="10"/>
        </w:rPr>
        <w:t xml:space="preserve"> contributions last year, making him the No. 3 recipient in Congress. </w:t>
      </w:r>
      <w:r w:rsidRPr="00D41385">
        <w:rPr>
          <w:u w:val="single"/>
        </w:rPr>
        <w:t>No. 2 was Sen. Mitch McConnell (R-Ky.)</w:t>
      </w:r>
      <w:r w:rsidRPr="00B51E91">
        <w:rPr>
          <w:sz w:val="10"/>
        </w:rPr>
        <w:t xml:space="preserve">, who took in about $139,000. As the Senate majority leader, he controls what legislation gets voted on by the Senate. Neither Tillis nor Coons sits on </w:t>
      </w:r>
      <w:r w:rsidRPr="00D41385">
        <w:rPr>
          <w:u w:val="single"/>
        </w:rPr>
        <w:t>the Senate committees that introduced legislation last year to lower drug prices</w:t>
      </w:r>
      <w:r w:rsidRPr="00B51E91">
        <w:rPr>
          <w:sz w:val="10"/>
        </w:rPr>
        <w:t xml:space="preserve"> through methods like capping price increases to the rate of inflation. Of the four senators who drafted those bills, </w:t>
      </w:r>
      <w:r w:rsidRPr="00D41385">
        <w:rPr>
          <w:u w:val="single"/>
        </w:rPr>
        <w:t>none received more than $76,000 from drug manufacturers in 2019.</w:t>
      </w:r>
      <w:r>
        <w:rPr>
          <w:u w:val="single"/>
        </w:rPr>
        <w:t xml:space="preserve"> </w:t>
      </w:r>
      <w:r w:rsidRPr="00B51E91">
        <w:rPr>
          <w:sz w:val="10"/>
        </w:rPr>
        <w:t xml:space="preserve">Tillis and Coons spent much of last year working on </w:t>
      </w:r>
      <w:r w:rsidRPr="00D41385">
        <w:rPr>
          <w:u w:val="single"/>
        </w:rPr>
        <w:t>significant legislation that would expand the range of items eligible to be patented</w:t>
      </w:r>
      <w:r>
        <w:rPr>
          <w:u w:val="single"/>
        </w:rPr>
        <w:t xml:space="preserve"> </w:t>
      </w:r>
      <w:r w:rsidRPr="00B51E91">
        <w:rPr>
          <w:sz w:val="10"/>
        </w:rPr>
        <w:t xml:space="preserve">—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the fact that </w:t>
      </w:r>
      <w:proofErr w:type="spellStart"/>
      <w:r w:rsidRPr="00A77123">
        <w:rPr>
          <w:highlight w:val="green"/>
          <w:u w:val="single"/>
        </w:rPr>
        <w:t>drugmakers</w:t>
      </w:r>
      <w:proofErr w:type="spellEnd"/>
      <w:r w:rsidRPr="00A77123">
        <w:rPr>
          <w:highlight w:val="green"/>
          <w:u w:val="single"/>
        </w:rPr>
        <w:t xml:space="preserve"> gave</w:t>
      </w:r>
      <w:r w:rsidRPr="006D0184">
        <w:rPr>
          <w:u w:val="single"/>
        </w:rPr>
        <w:t xml:space="preserve"> most </w:t>
      </w:r>
      <w:r w:rsidRPr="00A77123">
        <w:rPr>
          <w:highlight w:val="green"/>
          <w:u w:val="single"/>
        </w:rPr>
        <w:t>to the lawmakers</w:t>
      </w:r>
      <w:r w:rsidRPr="006D0184">
        <w:rPr>
          <w:u w:val="single"/>
        </w:rPr>
        <w:t xml:space="preserve"> </w:t>
      </w:r>
      <w:r w:rsidRPr="00A77123">
        <w:rPr>
          <w:highlight w:val="green"/>
          <w:u w:val="single"/>
        </w:rPr>
        <w:t>working to change the patent system</w:t>
      </w:r>
      <w:r w:rsidRPr="006D0184">
        <w:rPr>
          <w:u w:val="single"/>
        </w:rPr>
        <w:t xml:space="preserve"> belies how important securing the exclusive right to market a drug</w:t>
      </w:r>
      <w:r w:rsidRPr="00B51E91">
        <w:rPr>
          <w:sz w:val="10"/>
        </w:rPr>
        <w:t>, and keep competitors at bay, is to their bottom line. “</w:t>
      </w:r>
      <w:r w:rsidRPr="00A77123">
        <w:rPr>
          <w:rStyle w:val="Emphasis"/>
          <w:highlight w:val="green"/>
        </w:rPr>
        <w:t>Pharma will fight to the death to preserve patent rights</w:t>
      </w:r>
      <w:r w:rsidRPr="00B51E91">
        <w:rPr>
          <w:sz w:val="10"/>
        </w:rPr>
        <w:t>,” said Robin Feldman, a professor at the UC Hastings College of the Law in San Francisco who is an expert in intellectual property rights and drug pricing. “</w:t>
      </w:r>
      <w:r w:rsidRPr="008669B4">
        <w:rPr>
          <w:u w:val="single"/>
        </w:rPr>
        <w:t xml:space="preserve">Strong patent rights are </w:t>
      </w:r>
      <w:r w:rsidRPr="00A77123">
        <w:rPr>
          <w:highlight w:val="green"/>
          <w:u w:val="single"/>
        </w:rPr>
        <w:t>central to the games drug companies play</w:t>
      </w:r>
      <w:r w:rsidRPr="008669B4">
        <w:rPr>
          <w:u w:val="single"/>
        </w:rPr>
        <w:t xml:space="preserve"> to extend their monopolies</w:t>
      </w:r>
      <w:r w:rsidRPr="00B51E91">
        <w:rPr>
          <w:sz w:val="10"/>
        </w:rPr>
        <w:t xml:space="preserve"> and keep prices high.” </w:t>
      </w:r>
      <w:r w:rsidRPr="005031CC">
        <w:rPr>
          <w:u w:val="single"/>
        </w:rPr>
        <w:t>Campaign contributions</w:t>
      </w:r>
      <w:r w:rsidRPr="00B51E91">
        <w:rPr>
          <w:sz w:val="10"/>
        </w:rPr>
        <w:t xml:space="preserve">, closely tracked by the Federal Election Commission, </w:t>
      </w:r>
      <w:r w:rsidRPr="005031CC">
        <w:rPr>
          <w:u w:val="single"/>
        </w:rPr>
        <w:t xml:space="preserve">are among the few windows into how much money flows from the political groups of </w:t>
      </w:r>
      <w:proofErr w:type="spellStart"/>
      <w:r w:rsidRPr="005031CC">
        <w:rPr>
          <w:u w:val="single"/>
        </w:rPr>
        <w:t>drugmakers</w:t>
      </w:r>
      <w:proofErr w:type="spellEnd"/>
      <w:r w:rsidRPr="00B51E91">
        <w:rPr>
          <w:sz w:val="10"/>
        </w:rPr>
        <w:t xml:space="preserve"> and other companies to the lawmakers and their campaigns. </w:t>
      </w:r>
      <w:r w:rsidRPr="00085EAC">
        <w:rPr>
          <w:u w:val="single"/>
        </w:rPr>
        <w:t xml:space="preserve">Private </w:t>
      </w:r>
      <w:r w:rsidRPr="00A77123">
        <w:rPr>
          <w:highlight w:val="green"/>
          <w:u w:val="single"/>
        </w:rPr>
        <w:t>companies</w:t>
      </w:r>
      <w:r w:rsidRPr="00085EAC">
        <w:rPr>
          <w:u w:val="single"/>
        </w:rPr>
        <w:t xml:space="preserve"> generally </w:t>
      </w:r>
      <w:r w:rsidRPr="00A77123">
        <w:rPr>
          <w:highlight w:val="green"/>
          <w:u w:val="single"/>
        </w:rPr>
        <w:t>give money to</w:t>
      </w:r>
      <w:r w:rsidRPr="00085EAC">
        <w:rPr>
          <w:u w:val="single"/>
        </w:rPr>
        <w:t xml:space="preserve"> members of </w:t>
      </w:r>
      <w:r w:rsidRPr="00A77123">
        <w:rPr>
          <w:highlight w:val="green"/>
          <w:u w:val="single"/>
        </w:rPr>
        <w:t>Congress</w:t>
      </w:r>
      <w:r w:rsidRPr="00085EAC">
        <w:rPr>
          <w:u w:val="single"/>
        </w:rPr>
        <w:t xml:space="preserve"> to encourage them </w:t>
      </w:r>
      <w:r w:rsidRPr="00A77123">
        <w:rPr>
          <w:highlight w:val="green"/>
          <w:u w:val="single"/>
        </w:rPr>
        <w:t>to listen to</w:t>
      </w:r>
      <w:r w:rsidRPr="00085EAC">
        <w:rPr>
          <w:u w:val="single"/>
        </w:rPr>
        <w:t xml:space="preserve"> the companies, typically through </w:t>
      </w:r>
      <w:r w:rsidRPr="00A77123">
        <w:rPr>
          <w:highlight w:val="green"/>
          <w:u w:val="single"/>
        </w:rPr>
        <w:t>lobbyist</w:t>
      </w:r>
      <w:r w:rsidRPr="00B51E91">
        <w:rPr>
          <w:sz w:val="10"/>
          <w:highlight w:val="green"/>
        </w:rPr>
        <w:t>s</w:t>
      </w:r>
      <w:r w:rsidRPr="00B51E91">
        <w:rPr>
          <w:sz w:val="10"/>
        </w:rPr>
        <w:t xml:space="preserve">, whose activities are difficult to track. </w:t>
      </w:r>
      <w:r w:rsidRPr="00085EAC">
        <w:rPr>
          <w:u w:val="single"/>
        </w:rPr>
        <w:t>They may also communicate through</w:t>
      </w:r>
      <w:r>
        <w:rPr>
          <w:u w:val="single"/>
        </w:rPr>
        <w:t xml:space="preserve"> </w:t>
      </w:r>
      <w:hyperlink r:id="rId15" w:tgtFrame="_blank" w:history="1">
        <w:r w:rsidRPr="00085EAC">
          <w:rPr>
            <w:rStyle w:val="Hyperlink"/>
            <w:u w:val="single"/>
          </w:rPr>
          <w:t>so-called dark money groups</w:t>
        </w:r>
      </w:hyperlink>
      <w:r w:rsidRPr="00B51E91">
        <w:rPr>
          <w:sz w:val="10"/>
        </w:rPr>
        <w:t xml:space="preserve">, which are not required to report who gives them money. Over the past 10 years, </w:t>
      </w:r>
      <w:r w:rsidRPr="00085EAC">
        <w:rPr>
          <w:u w:val="single"/>
        </w:rPr>
        <w:t xml:space="preserve">the </w:t>
      </w:r>
      <w:r w:rsidRPr="00A77123">
        <w:rPr>
          <w:highlight w:val="green"/>
          <w:u w:val="single"/>
        </w:rPr>
        <w:t>pharma</w:t>
      </w:r>
      <w:r w:rsidRPr="00085EAC">
        <w:rPr>
          <w:u w:val="single"/>
        </w:rPr>
        <w:t>ceutical industry</w:t>
      </w:r>
      <w:r>
        <w:rPr>
          <w:u w:val="single"/>
        </w:rPr>
        <w:t xml:space="preserve"> </w:t>
      </w:r>
      <w:hyperlink r:id="rId16" w:tgtFrame="_blank" w:history="1">
        <w:r w:rsidRPr="00A77123">
          <w:rPr>
            <w:rStyle w:val="Hyperlink"/>
            <w:highlight w:val="green"/>
            <w:u w:val="single"/>
          </w:rPr>
          <w:t>has spent about $233 million per year on lobbying</w:t>
        </w:r>
      </w:hyperlink>
      <w:r w:rsidRPr="00B51E91">
        <w:rPr>
          <w:sz w:val="10"/>
        </w:rPr>
        <w:t xml:space="preserve">, according to a new study published in JAMA Internal Medicine. </w:t>
      </w:r>
      <w:r w:rsidRPr="00085EAC">
        <w:rPr>
          <w:u w:val="single"/>
        </w:rPr>
        <w:t>That is more than</w:t>
      </w:r>
      <w:r w:rsidRPr="00B51E91">
        <w:rPr>
          <w:sz w:val="10"/>
        </w:rPr>
        <w:t xml:space="preserve"> any other industry, </w:t>
      </w:r>
      <w:r w:rsidRPr="00085EAC">
        <w:rPr>
          <w:u w:val="single"/>
        </w:rPr>
        <w:t>including the oil and gas industry</w:t>
      </w:r>
      <w:r w:rsidRPr="00B51E91">
        <w:rPr>
          <w:sz w:val="10"/>
        </w:rPr>
        <w:t xml:space="preserve">. Why Patents Matter Developing and testing a new drug, and gaining approval from the Food and Drug Administration, can take years and cost hundreds of millions of dollars. </w:t>
      </w:r>
      <w:proofErr w:type="spellStart"/>
      <w:r w:rsidRPr="00B51E91">
        <w:rPr>
          <w:sz w:val="10"/>
        </w:rPr>
        <w:t>Drugmakers</w:t>
      </w:r>
      <w:proofErr w:type="spellEnd"/>
      <w:r w:rsidRPr="00B51E91">
        <w:rPr>
          <w:sz w:val="10"/>
        </w:rPr>
        <w:t xml:space="preserve"> are generally granted a six- or seven-year exclusivity period to recoup their investments. But </w:t>
      </w:r>
      <w:proofErr w:type="spellStart"/>
      <w:r w:rsidRPr="00B51E91">
        <w:rPr>
          <w:sz w:val="10"/>
        </w:rPr>
        <w:t>drugmakers</w:t>
      </w:r>
      <w:proofErr w:type="spellEnd"/>
      <w:r w:rsidRPr="00B51E91">
        <w:rPr>
          <w:sz w:val="10"/>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B51E91">
        <w:rPr>
          <w:sz w:val="10"/>
        </w:rPr>
        <w:t>In</w:t>
      </w:r>
      <w:proofErr w:type="gramEnd"/>
      <w:r w:rsidRPr="00B51E91">
        <w:rPr>
          <w:sz w:val="10"/>
        </w:rPr>
        <w:t xml:space="preserve"> Tillis’ home state of North Carolina is also home to three major research universities and, not coincidentally, multiple </w:t>
      </w:r>
      <w:proofErr w:type="spellStart"/>
      <w:r w:rsidRPr="00B51E91">
        <w:rPr>
          <w:sz w:val="10"/>
        </w:rPr>
        <w:t>drugmakers</w:t>
      </w:r>
      <w:proofErr w:type="spellEnd"/>
      <w:r w:rsidRPr="00B51E91">
        <w:rPr>
          <w:sz w:val="10"/>
        </w:rPr>
        <w:t xml:space="preserve">’ headquarters, factories and other facilities. From his swearing-in in 2015 to the end of 2018, Tillis received about $160,000 from </w:t>
      </w:r>
      <w:proofErr w:type="spellStart"/>
      <w:r w:rsidRPr="00B51E91">
        <w:rPr>
          <w:sz w:val="10"/>
        </w:rPr>
        <w:t>drugmakers</w:t>
      </w:r>
      <w:proofErr w:type="spellEnd"/>
      <w:r w:rsidRPr="00B51E91">
        <w:rPr>
          <w:sz w:val="10"/>
        </w:rPr>
        <w:t xml:space="preserve"> based there or beyond. He almost matched that four-year total in 2019 alone, </w:t>
      </w:r>
      <w:proofErr w:type="gramStart"/>
      <w:r w:rsidRPr="00B51E91">
        <w:rPr>
          <w:sz w:val="10"/>
        </w:rPr>
        <w:t>in the midst of</w:t>
      </w:r>
      <w:proofErr w:type="gramEnd"/>
      <w:r w:rsidRPr="00B51E91">
        <w:rPr>
          <w:sz w:val="10"/>
        </w:rPr>
        <w:t xml:space="preserve"> a difficult reelection campaign to be decided this fall. He has </w:t>
      </w:r>
      <w:hyperlink r:id="rId17" w:tgtFrame="_blank" w:history="1">
        <w:r w:rsidRPr="00B51E91">
          <w:rPr>
            <w:rStyle w:val="Hyperlink"/>
            <w:sz w:val="10"/>
          </w:rPr>
          <w:t>raised nearly $10 million for his campaign</w:t>
        </w:r>
      </w:hyperlink>
      <w:r w:rsidRPr="00B51E91">
        <w:rPr>
          <w:sz w:val="10"/>
        </w:rPr>
        <w:t xml:space="preserve">, with lobbyists among his biggest contributors, according to </w:t>
      </w:r>
      <w:proofErr w:type="spellStart"/>
      <w:r w:rsidRPr="00B51E91">
        <w:rPr>
          <w:sz w:val="10"/>
        </w:rPr>
        <w:t>OpenSecrets</w:t>
      </w:r>
      <w:proofErr w:type="spellEnd"/>
      <w:r w:rsidRPr="00B51E91">
        <w:rPr>
          <w:sz w:val="10"/>
        </w:rPr>
        <w:t xml:space="preserve">. Daniel </w:t>
      </w:r>
      <w:proofErr w:type="spellStart"/>
      <w:r w:rsidRPr="00B51E91">
        <w:rPr>
          <w:sz w:val="10"/>
        </w:rPr>
        <w:t>Keylin</w:t>
      </w:r>
      <w:proofErr w:type="spellEnd"/>
      <w:r w:rsidRPr="00B51E91">
        <w:rPr>
          <w:sz w:val="10"/>
        </w:rPr>
        <w:t xml:space="preserve">, a spokesperson for Tillis, said Tillis and Coons, the subcommittee’s top Democrat, are working to overhaul the country’s “antiquated intellectual property laws.” </w:t>
      </w:r>
      <w:proofErr w:type="spellStart"/>
      <w:r w:rsidRPr="00B51E91">
        <w:rPr>
          <w:sz w:val="10"/>
        </w:rPr>
        <w:t>Keylin</w:t>
      </w:r>
      <w:proofErr w:type="spellEnd"/>
      <w:r w:rsidRPr="00B51E91">
        <w:rPr>
          <w:sz w:val="10"/>
        </w:rPr>
        <w:t xml:space="preserve"> said the bipartisan effort protects the development and access to affordable, lifesaving medication for patients,” adding: “No contribution has any impact on how [Tillis] votes or legislates.” </w:t>
      </w:r>
      <w:r w:rsidRPr="00DC7F2B">
        <w:rPr>
          <w:u w:val="single"/>
        </w:rPr>
        <w:t>Tillis signaled his openness to the drug industry early on</w:t>
      </w:r>
      <w:r w:rsidRPr="00B51E91">
        <w:rPr>
          <w:sz w:val="10"/>
        </w:rPr>
        <w:t xml:space="preserve">. The day before being named chairman, </w:t>
      </w:r>
      <w:r w:rsidRPr="00452D63">
        <w:rPr>
          <w:u w:val="single"/>
        </w:rPr>
        <w:t xml:space="preserve">he reintroduced a bill that would limit the options generic </w:t>
      </w:r>
      <w:proofErr w:type="spellStart"/>
      <w:r w:rsidRPr="00452D63">
        <w:rPr>
          <w:u w:val="single"/>
        </w:rPr>
        <w:t>drugmakers</w:t>
      </w:r>
      <w:proofErr w:type="spellEnd"/>
      <w:r w:rsidRPr="00452D63">
        <w:rPr>
          <w:u w:val="single"/>
        </w:rPr>
        <w:t xml:space="preserve"> have to challenge allegedly invalid patents, effectively helping brand-name </w:t>
      </w:r>
      <w:proofErr w:type="spellStart"/>
      <w:r w:rsidRPr="00452D63">
        <w:rPr>
          <w:u w:val="single"/>
        </w:rPr>
        <w:t>drugmakers</w:t>
      </w:r>
      <w:proofErr w:type="spellEnd"/>
      <w:r w:rsidRPr="00452D63">
        <w:rPr>
          <w:u w:val="single"/>
        </w:rPr>
        <w:t xml:space="preserve"> protect their monopolies.</w:t>
      </w:r>
      <w:r>
        <w:rPr>
          <w:u w:val="single"/>
        </w:rPr>
        <w:t xml:space="preserve"> </w:t>
      </w:r>
      <w:r w:rsidRPr="00B51E91">
        <w:rPr>
          <w:sz w:val="10"/>
        </w:rPr>
        <w:t xml:space="preserve">Former Sen. Orrin Hatch (R-Utah), whose warm relationship with the drug industry </w:t>
      </w:r>
      <w:hyperlink r:id="rId18" w:tgtFrame="_blank" w:history="1">
        <w:r w:rsidRPr="00B51E91">
          <w:rPr>
            <w:rStyle w:val="Hyperlink"/>
            <w:sz w:val="10"/>
          </w:rPr>
          <w:t>was well-known</w:t>
        </w:r>
      </w:hyperlink>
      <w:r w:rsidRPr="00B51E91">
        <w:rPr>
          <w:sz w:val="10"/>
        </w:rPr>
        <w:t xml:space="preserve">,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B51E91">
        <w:rPr>
          <w:sz w:val="10"/>
        </w:rPr>
        <w:t>drugmaker’s</w:t>
      </w:r>
      <w:proofErr w:type="spellEnd"/>
      <w:r w:rsidRPr="00B51E91">
        <w:rPr>
          <w:sz w:val="10"/>
        </w:rPr>
        <w:t xml:space="preserve"> patent to either take their claim to the Patent Trial and Appeal Board, which acts as a sort of cheaper, faster quality check to catch bad patents, or file a lawsuit. </w:t>
      </w:r>
      <w:hyperlink r:id="rId19" w:tgtFrame="_blank" w:history="1">
        <w:r w:rsidRPr="00B51E91">
          <w:rPr>
            <w:rStyle w:val="Hyperlink"/>
            <w:sz w:val="10"/>
          </w:rPr>
          <w:t>A study released last year</w:t>
        </w:r>
      </w:hyperlink>
      <w:r w:rsidRPr="00B51E91">
        <w:rPr>
          <w:sz w:val="10"/>
        </w:rPr>
        <w:t xml:space="preserve"> found that, since Congress created the Patent Trial and Appeal Board in 2011, it has narrowed or overturned about 51% of the </w:t>
      </w:r>
      <w:proofErr w:type="spellStart"/>
      <w:r w:rsidRPr="00B51E91">
        <w:rPr>
          <w:sz w:val="10"/>
        </w:rPr>
        <w:t>drugmaker</w:t>
      </w:r>
      <w:proofErr w:type="spellEnd"/>
      <w:r w:rsidRPr="00B51E91">
        <w:rPr>
          <w:sz w:val="10"/>
        </w:rPr>
        <w:t xml:space="preserve"> patents that generics makers have challenged. Feldman said </w:t>
      </w:r>
      <w:r w:rsidRPr="004A422F">
        <w:rPr>
          <w:u w:val="single"/>
        </w:rPr>
        <w:t>the drug industry “went berserk” over the number of patents the board changed and has been eager to limit use of the board</w:t>
      </w:r>
      <w:r w:rsidRPr="00B51E91">
        <w:rPr>
          <w:sz w:val="10"/>
        </w:rPr>
        <w:t xml:space="preserve"> as much as possible. Patent reviewers are often stretched thin and sometimes make mistakes, said Aaron </w:t>
      </w:r>
      <w:proofErr w:type="spellStart"/>
      <w:r w:rsidRPr="00B51E91">
        <w:rPr>
          <w:sz w:val="10"/>
        </w:rPr>
        <w:t>Kesselheim</w:t>
      </w:r>
      <w:proofErr w:type="spellEnd"/>
      <w:r w:rsidRPr="00B51E91">
        <w:rPr>
          <w:sz w:val="10"/>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w:t>
      </w:r>
      <w:r w:rsidRPr="00B243E2">
        <w:rPr>
          <w:u w:val="single"/>
        </w:rPr>
        <w:t>spent much of the year working on so-called Section 101 reform regarding what is eligible to be patented</w:t>
      </w:r>
      <w:r w:rsidRPr="00B51E91">
        <w:rPr>
          <w:sz w:val="10"/>
        </w:rPr>
        <w:t xml:space="preserve"> — “a very major change” that “would overturn more than a century of Supreme Court law,” Feldman said. Sean </w:t>
      </w:r>
      <w:proofErr w:type="spellStart"/>
      <w:r w:rsidRPr="00B51E91">
        <w:rPr>
          <w:sz w:val="10"/>
        </w:rPr>
        <w:t>Coit</w:t>
      </w:r>
      <w:proofErr w:type="spellEnd"/>
      <w:r w:rsidRPr="00B51E91">
        <w:rPr>
          <w:sz w:val="10"/>
        </w:rPr>
        <w:t xml:space="preserve">, Coons’ spokesperson, said lowering drug prices is one of the senator’s top priorities and pointed to </w:t>
      </w:r>
      <w:hyperlink r:id="rId20" w:tgtFrame="_blank" w:history="1">
        <w:r w:rsidRPr="00B51E91">
          <w:rPr>
            <w:rStyle w:val="Hyperlink"/>
            <w:sz w:val="10"/>
          </w:rPr>
          <w:t>Coon’s support for legislation the pharmaceutical industry opposes</w:t>
        </w:r>
      </w:hyperlink>
      <w:r w:rsidRPr="00B51E91">
        <w:rPr>
          <w:sz w:val="10"/>
        </w:rPr>
        <w:t xml:space="preserve">. “One of the reasons Senator Coons is leading efforts in Congress to fix our broken patent system is so that life-saving medicines can actually be developed and produced at affordable prices for every American,” </w:t>
      </w:r>
      <w:proofErr w:type="spellStart"/>
      <w:r w:rsidRPr="00B51E91">
        <w:rPr>
          <w:sz w:val="10"/>
        </w:rPr>
        <w:t>Coit</w:t>
      </w:r>
      <w:proofErr w:type="spellEnd"/>
      <w:r w:rsidRPr="00B51E91">
        <w:rPr>
          <w:sz w:val="10"/>
        </w:rPr>
        <w:t xml:space="preserve"> wrote in an email, adding that “his work on Section 101 reform has brought together advocates from across the spectrum, including academics and health experts.” In August, when much of Capitol Hill had emptied for summer recess, Tillis and Coons </w:t>
      </w:r>
      <w:hyperlink r:id="rId21" w:tgtFrame="_blank" w:history="1">
        <w:r w:rsidRPr="00B51E91">
          <w:rPr>
            <w:rStyle w:val="Hyperlink"/>
            <w:sz w:val="10"/>
          </w:rPr>
          <w:t>held closed-door meetings to preview their legislation to stakeholders</w:t>
        </w:r>
      </w:hyperlink>
      <w:r w:rsidRPr="00B51E91">
        <w:rPr>
          <w:sz w:val="10"/>
        </w:rPr>
        <w:t>, including the Pharmaceutical Research and Manufacturers of America, or PhRMA, the brand-name drug industry’s lobbying group. “</w:t>
      </w:r>
      <w:r w:rsidRPr="00B243E2">
        <w:rPr>
          <w:u w:val="single"/>
        </w:rPr>
        <w:t xml:space="preserve">We regularly engage with members of Congress in both parties to advance practical policy solutions that will lower medicine costs for patients,” said </w:t>
      </w:r>
      <w:r w:rsidRPr="00B243E2">
        <w:rPr>
          <w:u w:val="single"/>
        </w:rPr>
        <w:lastRenderedPageBreak/>
        <w:t>Holly Campbell, a PhRMA spokesperson.</w:t>
      </w:r>
      <w:r>
        <w:rPr>
          <w:u w:val="single"/>
        </w:rPr>
        <w:t xml:space="preserve"> </w:t>
      </w:r>
      <w:r w:rsidRPr="00B51E91">
        <w:rPr>
          <w:sz w:val="10"/>
        </w:rPr>
        <w:t xml:space="preserve">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w:t>
      </w:r>
      <w:r w:rsidRPr="00E204AD">
        <w:rPr>
          <w:u w:val="single"/>
        </w:rPr>
        <w:t xml:space="preserve">Among their </w:t>
      </w:r>
      <w:r w:rsidRPr="00934CF1">
        <w:rPr>
          <w:highlight w:val="green"/>
          <w:u w:val="single"/>
        </w:rPr>
        <w:t>donors were PhRMA</w:t>
      </w:r>
      <w:r w:rsidRPr="00E204AD">
        <w:rPr>
          <w:u w:val="single"/>
        </w:rPr>
        <w:t xml:space="preserve">; the Biotechnology Innovation Organization, the </w:t>
      </w:r>
      <w:r w:rsidRPr="00934CF1">
        <w:rPr>
          <w:highlight w:val="green"/>
          <w:u w:val="single"/>
        </w:rPr>
        <w:t>biotech lobbying group</w:t>
      </w:r>
      <w:r w:rsidRPr="00E204AD">
        <w:rPr>
          <w:u w:val="single"/>
        </w:rPr>
        <w:t xml:space="preserve">; and five of the seven </w:t>
      </w:r>
      <w:proofErr w:type="spellStart"/>
      <w:r w:rsidRPr="00E204AD">
        <w:rPr>
          <w:u w:val="single"/>
        </w:rPr>
        <w:t>drugmakers</w:t>
      </w:r>
      <w:proofErr w:type="spellEnd"/>
      <w:r w:rsidRPr="00E204AD">
        <w:rPr>
          <w:u w:val="single"/>
        </w:rPr>
        <w:t xml:space="preserve"> whose executives</w:t>
      </w:r>
      <w:r w:rsidRPr="00B51E91">
        <w:rPr>
          <w:sz w:val="10"/>
        </w:rPr>
        <w:t xml:space="preserve"> — as Tillis laid out a pharma-friendly agenda for his new subcommittee — </w:t>
      </w:r>
      <w:r w:rsidRPr="00E204AD">
        <w:rPr>
          <w:u w:val="single"/>
        </w:rPr>
        <w:t>were getting chewed out by senators in a different hearing room over patent abuse.</w:t>
      </w:r>
      <w:r>
        <w:rPr>
          <w:u w:val="single"/>
        </w:rPr>
        <w:t xml:space="preserve"> </w:t>
      </w:r>
      <w:r w:rsidRPr="00B51E91">
        <w:rPr>
          <w:sz w:val="10"/>
        </w:rPr>
        <w:t xml:space="preserve">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w:t>
      </w:r>
      <w:hyperlink r:id="rId22" w:tgtFrame="_blank" w:history="1">
        <w:r w:rsidRPr="00B51E91">
          <w:rPr>
            <w:rStyle w:val="Hyperlink"/>
            <w:sz w:val="10"/>
          </w:rPr>
          <w:t>brought up AbbVie’s more than 130 patents on Humira</w:t>
        </w:r>
      </w:hyperlink>
      <w:r w:rsidRPr="00B51E91">
        <w:rPr>
          <w:sz w:val="10"/>
        </w:rPr>
        <w:t xml:space="preserve">. Hadn’t the company blocked its competition? Cornyn asked Gonzalez, who carefully explained how AbbVie’s lawsuit against a generics competitor and subsequent licensing deal </w:t>
      </w:r>
      <w:proofErr w:type="gramStart"/>
      <w:r w:rsidRPr="00B51E91">
        <w:rPr>
          <w:sz w:val="10"/>
        </w:rPr>
        <w:t>was not what</w:t>
      </w:r>
      <w:proofErr w:type="gramEnd"/>
      <w:r w:rsidRPr="00B51E91">
        <w:rPr>
          <w:sz w:val="10"/>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w:t>
      </w:r>
      <w:r w:rsidRPr="006E1945">
        <w:rPr>
          <w:u w:val="single"/>
        </w:rPr>
        <w:t xml:space="preserve">By midsummer, </w:t>
      </w:r>
      <w:r w:rsidRPr="00934CF1">
        <w:rPr>
          <w:highlight w:val="green"/>
          <w:u w:val="single"/>
        </w:rPr>
        <w:t>every drug company that sent an executive to that hearing had given money to Cornyn</w:t>
      </w:r>
      <w:r w:rsidRPr="006E1945">
        <w:rPr>
          <w:u w:val="single"/>
        </w:rPr>
        <w:t>, including AbbVie</w:t>
      </w:r>
      <w:r w:rsidRPr="00B51E91">
        <w:rPr>
          <w:sz w:val="10"/>
        </w:rPr>
        <w:t xml:space="preserve">. Cornyn, who faces perhaps the most difficult reelection fight of his career this fall, ranks No. 6 among members of Congress in </w:t>
      </w:r>
      <w:proofErr w:type="spellStart"/>
      <w:r w:rsidRPr="00B51E91">
        <w:rPr>
          <w:sz w:val="10"/>
        </w:rPr>
        <w:t>drugmaker</w:t>
      </w:r>
      <w:proofErr w:type="spellEnd"/>
      <w:r w:rsidRPr="00B51E91">
        <w:rPr>
          <w:sz w:val="10"/>
        </w:rPr>
        <w:t xml:space="preserve"> PAC contributions last year, KHN’s analysis shows. He received about $104,000. </w:t>
      </w:r>
      <w:r w:rsidRPr="00836E09">
        <w:rPr>
          <w:u w:val="single"/>
        </w:rPr>
        <w:t xml:space="preserve">Cornyn has received about $708,500 from </w:t>
      </w:r>
      <w:proofErr w:type="spellStart"/>
      <w:r w:rsidRPr="00836E09">
        <w:rPr>
          <w:u w:val="single"/>
        </w:rPr>
        <w:t>drugmakers</w:t>
      </w:r>
      <w:proofErr w:type="spellEnd"/>
      <w:r w:rsidRPr="00836E09">
        <w:rPr>
          <w:u w:val="single"/>
        </w:rPr>
        <w:t xml:space="preserve"> since 2007</w:t>
      </w:r>
      <w:r w:rsidRPr="00B51E91">
        <w:rPr>
          <w:sz w:val="10"/>
        </w:rPr>
        <w:t xml:space="preserve">, KHN’s database shows. According to </w:t>
      </w:r>
      <w:proofErr w:type="spellStart"/>
      <w:r w:rsidRPr="00B51E91">
        <w:rPr>
          <w:sz w:val="10"/>
        </w:rPr>
        <w:t>OpenSecrets</w:t>
      </w:r>
      <w:proofErr w:type="spellEnd"/>
      <w:r w:rsidRPr="00B51E91">
        <w:rPr>
          <w:sz w:val="10"/>
        </w:rPr>
        <w:t xml:space="preserve">, he has </w:t>
      </w:r>
      <w:hyperlink r:id="rId23" w:tgtFrame="_blank" w:history="1">
        <w:r w:rsidRPr="00B51E91">
          <w:rPr>
            <w:rStyle w:val="Hyperlink"/>
            <w:sz w:val="10"/>
          </w:rPr>
          <w:t>raised more than $17 million for this year’s reelection campaign</w:t>
        </w:r>
      </w:hyperlink>
      <w:r w:rsidRPr="00B51E91">
        <w:rPr>
          <w:sz w:val="10"/>
        </w:rPr>
        <w:t xml:space="preserve">.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B51E91">
        <w:rPr>
          <w:sz w:val="10"/>
        </w:rPr>
        <w:t>drugmakers</w:t>
      </w:r>
      <w:proofErr w:type="spellEnd"/>
      <w:r w:rsidRPr="00B51E91">
        <w:rPr>
          <w:sz w:val="10"/>
        </w:rPr>
        <w:t xml:space="preserve"> withdraw older versions of their drugs from the market to push patients toward newer, more expensive ones, and “patent-</w:t>
      </w:r>
      <w:proofErr w:type="spellStart"/>
      <w:r w:rsidRPr="00B51E91">
        <w:rPr>
          <w:sz w:val="10"/>
        </w:rPr>
        <w:t>thicketing</w:t>
      </w:r>
      <w:proofErr w:type="spellEnd"/>
      <w:r w:rsidRPr="00B51E91">
        <w:rPr>
          <w:sz w:val="10"/>
        </w:rPr>
        <w:t xml:space="preserve">,” when </w:t>
      </w:r>
      <w:proofErr w:type="spellStart"/>
      <w:r w:rsidRPr="00B51E91">
        <w:rPr>
          <w:sz w:val="10"/>
        </w:rPr>
        <w:t>drugmakers</w:t>
      </w:r>
      <w:proofErr w:type="spellEnd"/>
      <w:r w:rsidRPr="00B51E91">
        <w:rPr>
          <w:sz w:val="10"/>
        </w:rPr>
        <w:t xml:space="preserve"> amass a series of patents to drag out their exclusivity and slow rival generics makers, who must challenge those patents to enter the market once the initial exclusivity ends. </w:t>
      </w:r>
      <w:r w:rsidRPr="00934CF1">
        <w:rPr>
          <w:highlight w:val="green"/>
          <w:u w:val="single"/>
        </w:rPr>
        <w:t>PhRMA opposed the bill.</w:t>
      </w:r>
      <w:r w:rsidRPr="00941B05">
        <w:rPr>
          <w:u w:val="single"/>
        </w:rPr>
        <w:t xml:space="preserve"> </w:t>
      </w:r>
      <w:r w:rsidRPr="00934CF1">
        <w:rPr>
          <w:highlight w:val="green"/>
          <w:u w:val="single"/>
        </w:rPr>
        <w:t>The next day, it gave Cornyn $1,000</w:t>
      </w:r>
      <w:r w:rsidRPr="00941B05">
        <w:rPr>
          <w:u w:val="single"/>
        </w:rPr>
        <w:t>.</w:t>
      </w:r>
      <w:r>
        <w:rPr>
          <w:u w:val="single"/>
        </w:rPr>
        <w:t xml:space="preserve"> </w:t>
      </w:r>
      <w:r w:rsidRPr="00B51E91">
        <w:rPr>
          <w:sz w:val="10"/>
        </w:rPr>
        <w:t>Cornyn and Blumenthal’s bill would have been “very tough on the techniques that pharmaceutical companies use to extend patent protections and to keep prices high,” Feldman said. “</w:t>
      </w:r>
      <w:r w:rsidRPr="00512F14">
        <w:rPr>
          <w:u w:val="single"/>
        </w:rPr>
        <w:t xml:space="preserve">The pharmaceutical industry </w:t>
      </w:r>
      <w:r w:rsidRPr="00934CF1">
        <w:rPr>
          <w:highlight w:val="green"/>
          <w:u w:val="single"/>
        </w:rPr>
        <w:t>lobbied tooth and nail against it</w:t>
      </w:r>
      <w:r w:rsidRPr="00512F14">
        <w:rPr>
          <w:u w:val="single"/>
        </w:rPr>
        <w:t xml:space="preserve">,” she said. “And when the bill finally came out of committee, the strongest provisions — </w:t>
      </w:r>
      <w:r w:rsidRPr="00934CF1">
        <w:rPr>
          <w:highlight w:val="green"/>
          <w:u w:val="single"/>
        </w:rPr>
        <w:t>the patent-</w:t>
      </w:r>
      <w:proofErr w:type="spellStart"/>
      <w:r w:rsidRPr="00934CF1">
        <w:rPr>
          <w:highlight w:val="green"/>
          <w:u w:val="single"/>
        </w:rPr>
        <w:t>thicketing</w:t>
      </w:r>
      <w:proofErr w:type="spellEnd"/>
      <w:r w:rsidRPr="00934CF1">
        <w:rPr>
          <w:highlight w:val="green"/>
          <w:u w:val="single"/>
        </w:rPr>
        <w:t xml:space="preserve"> provisions — had been stripped</w:t>
      </w:r>
      <w:r w:rsidRPr="00512F14">
        <w:rPr>
          <w:u w:val="single"/>
        </w:rPr>
        <w:t>.”</w:t>
      </w:r>
      <w:r>
        <w:rPr>
          <w:u w:val="single"/>
        </w:rPr>
        <w:t xml:space="preserve"> </w:t>
      </w:r>
      <w:r w:rsidRPr="00B51E91">
        <w:rPr>
          <w:sz w:val="10"/>
        </w:rPr>
        <w:t>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EF417A7" w14:textId="77777777" w:rsidR="00AB5113" w:rsidRDefault="00AB5113" w:rsidP="00AB5113"/>
    <w:p w14:paraId="3A0DA1BD" w14:textId="3C4564CC" w:rsidR="00B51E91" w:rsidRDefault="00AB5113" w:rsidP="00AB5113">
      <w:pPr>
        <w:pStyle w:val="Heading4"/>
      </w:pPr>
      <w:r>
        <w:t xml:space="preserve">The rest of the aff is just IP bad—we’ll impact turn </w:t>
      </w:r>
      <w:proofErr w:type="gramStart"/>
      <w:r>
        <w:t>it</w:t>
      </w:r>
      <w:proofErr w:type="gramEnd"/>
      <w:r>
        <w:t xml:space="preserve"> but it also doesn’t matter because the aff solves none of it since you at best if you win 100 percent of the solvency of your plan, you just remove medicinal IP but </w:t>
      </w:r>
      <w:proofErr w:type="spellStart"/>
      <w:r>
        <w:t>not</w:t>
      </w:r>
      <w:proofErr w:type="spellEnd"/>
      <w:r>
        <w:t xml:space="preserve"> other IP which is an alt cause.</w:t>
      </w:r>
    </w:p>
    <w:p w14:paraId="4D38B575" w14:textId="1396310F" w:rsidR="00AB5113" w:rsidRDefault="00AB5113" w:rsidP="00AB5113"/>
    <w:p w14:paraId="4E1E8644" w14:textId="796CE37F" w:rsidR="00AB5113" w:rsidRDefault="00AB5113" w:rsidP="0066134E">
      <w:pPr>
        <w:pStyle w:val="Heading3"/>
      </w:pPr>
      <w:r>
        <w:lastRenderedPageBreak/>
        <w:t xml:space="preserve">1NC – </w:t>
      </w:r>
      <w:r w:rsidR="00073C8F">
        <w:t>Impact Turns</w:t>
      </w:r>
    </w:p>
    <w:p w14:paraId="261F62CB" w14:textId="1DAB3EC9" w:rsidR="00AB5113" w:rsidRDefault="00AB5113" w:rsidP="00AB5113">
      <w:pPr>
        <w:pStyle w:val="Heading4"/>
      </w:pPr>
      <w:r>
        <w:t>IP is good—</w:t>
      </w:r>
    </w:p>
    <w:p w14:paraId="610D8DFF" w14:textId="42ECBE21" w:rsidR="00AB5113" w:rsidRPr="00AB5113" w:rsidRDefault="00AB5113" w:rsidP="00AB5113">
      <w:pPr>
        <w:pStyle w:val="Heading4"/>
      </w:pPr>
      <w:r>
        <w:t xml:space="preserve">First </w:t>
      </w:r>
      <w:proofErr w:type="gramStart"/>
      <w:r>
        <w:t>is</w:t>
      </w:r>
      <w:proofErr w:type="gramEnd"/>
      <w:r>
        <w:t xml:space="preserve"> counterfeits—</w:t>
      </w:r>
    </w:p>
    <w:p w14:paraId="3C2401C9" w14:textId="77777777" w:rsidR="00AB5113" w:rsidRPr="0092026C" w:rsidRDefault="00AB5113" w:rsidP="00AB5113">
      <w:pPr>
        <w:pStyle w:val="Heading4"/>
        <w:rPr>
          <w:rFonts w:cs="Calibri"/>
        </w:rPr>
      </w:pPr>
      <w:r w:rsidRPr="0092026C">
        <w:rPr>
          <w:rFonts w:cs="Calibri"/>
        </w:rPr>
        <w:t>Counterfeit medicine is dangerous but contained now – sustained IP is key.</w:t>
      </w:r>
    </w:p>
    <w:p w14:paraId="4C655E8D" w14:textId="77777777" w:rsidR="00AB5113" w:rsidRPr="0092026C" w:rsidRDefault="00AB5113" w:rsidP="00AB5113">
      <w:r w:rsidRPr="0092026C">
        <w:rPr>
          <w:rStyle w:val="Style13ptBold"/>
        </w:rPr>
        <w:t xml:space="preserve">Bentley 1/29 </w:t>
      </w:r>
      <w:r w:rsidRPr="0092026C">
        <w:t xml:space="preserve">“The insidious problem of counterfeiting in healthcare” Jan 29, </w:t>
      </w:r>
      <w:proofErr w:type="gramStart"/>
      <w:r w:rsidRPr="0092026C">
        <w:t>2021</w:t>
      </w:r>
      <w:proofErr w:type="gramEnd"/>
      <w:r w:rsidRPr="0092026C">
        <w:t xml:space="preserve"> Diana Bentley </w:t>
      </w:r>
      <w:hyperlink r:id="rId24" w:history="1">
        <w:r w:rsidRPr="0092026C">
          <w:rPr>
            <w:rStyle w:val="Hyperlink"/>
          </w:rPr>
          <w:t>https://www.raconteur.net/legal/intellectual-property/counterfeiting-healthcare/</w:t>
        </w:r>
      </w:hyperlink>
      <w:r w:rsidRPr="0092026C">
        <w:t xml:space="preserve"> SM</w:t>
      </w:r>
    </w:p>
    <w:p w14:paraId="67E91B97" w14:textId="77777777" w:rsidR="00AB5113" w:rsidRPr="0092026C" w:rsidRDefault="00AB5113" w:rsidP="00AB5113">
      <w:r w:rsidRPr="0092026C">
        <w:rPr>
          <w:rStyle w:val="StyleUnderline"/>
        </w:rPr>
        <w:t xml:space="preserve">The insidious problem of counterfeiting in healthcare </w:t>
      </w:r>
      <w:r w:rsidRPr="0092026C">
        <w:t xml:space="preserve">Legal &gt; Intellectual Property </w:t>
      </w:r>
      <w:r w:rsidRPr="00DD25D9">
        <w:rPr>
          <w:rStyle w:val="StyleUnderline"/>
          <w:highlight w:val="green"/>
        </w:rPr>
        <w:t>Counterfeiting is a major problem</w:t>
      </w:r>
      <w:r w:rsidRPr="0092026C">
        <w:rPr>
          <w:rStyle w:val="StyleUnderline"/>
        </w:rPr>
        <w:t xml:space="preserve"> for many industries, </w:t>
      </w:r>
      <w:r w:rsidRPr="00DD25D9">
        <w:rPr>
          <w:rStyle w:val="StyleUnderline"/>
          <w:highlight w:val="green"/>
        </w:rPr>
        <w:t>but</w:t>
      </w:r>
      <w:r w:rsidRPr="0092026C">
        <w:rPr>
          <w:rStyle w:val="StyleUnderline"/>
        </w:rPr>
        <w:t xml:space="preserve"> in healthcare it can be a matter of life and death. While counterfeiters might be nimble, </w:t>
      </w:r>
      <w:r w:rsidRPr="00DD25D9">
        <w:rPr>
          <w:rStyle w:val="StyleUnderline"/>
          <w:highlight w:val="green"/>
        </w:rPr>
        <w:t xml:space="preserve">the industry is </w:t>
      </w:r>
      <w:r w:rsidRPr="0092026C">
        <w:rPr>
          <w:rStyle w:val="StyleUnderline"/>
        </w:rPr>
        <w:t xml:space="preserve">also </w:t>
      </w:r>
      <w:r w:rsidRPr="00DD25D9">
        <w:rPr>
          <w:rStyle w:val="StyleUnderline"/>
          <w:highlight w:val="green"/>
        </w:rPr>
        <w:t>finding new ways of tackling</w:t>
      </w:r>
      <w:r w:rsidRPr="0092026C">
        <w:rPr>
          <w:rStyle w:val="StyleUnderline"/>
        </w:rPr>
        <w:t xml:space="preserve"> the issue </w:t>
      </w:r>
      <w:r w:rsidRPr="0092026C">
        <w:t xml:space="preserve">Jan 29, </w:t>
      </w:r>
      <w:proofErr w:type="gramStart"/>
      <w:r w:rsidRPr="0092026C">
        <w:t>2021</w:t>
      </w:r>
      <w:proofErr w:type="gramEnd"/>
      <w:r w:rsidRPr="0092026C">
        <w:t xml:space="preserve"> Diana Bentley </w:t>
      </w:r>
      <w:r w:rsidRPr="0092026C">
        <w:rPr>
          <w:rStyle w:val="StyleUnderline"/>
        </w:rPr>
        <w:t>For holders of intellectual property (IP), counterfeiting presents an insidious problem</w:t>
      </w:r>
      <w:r w:rsidRPr="0092026C">
        <w:t xml:space="preserve">. The manufacture and sale of falsified products erodes revenue and profits, damages brand confidence and reputation, and burdens consumers with substandard goods. </w:t>
      </w:r>
      <w:r w:rsidRPr="0092026C">
        <w:rPr>
          <w:rStyle w:val="StyleUnderline"/>
        </w:rPr>
        <w:t xml:space="preserve">In the case of healthcare products, the results can be even more dangerous. Counterfeited healthcare can pose serious health risks that, in the most serious of cases, could prove to be life threatening. For the producers of healthcare products, </w:t>
      </w:r>
      <w:r w:rsidRPr="00DD25D9">
        <w:rPr>
          <w:rStyle w:val="StyleUnderline"/>
          <w:highlight w:val="green"/>
        </w:rPr>
        <w:t>IP is an especially critical means of protecting</w:t>
      </w:r>
      <w:r w:rsidRPr="0092026C">
        <w:rPr>
          <w:rStyle w:val="StyleUnderline"/>
        </w:rPr>
        <w:t xml:space="preserve"> scientific innovation and supporting </w:t>
      </w:r>
      <w:r w:rsidRPr="00DD25D9">
        <w:rPr>
          <w:rStyle w:val="StyleUnderline"/>
          <w:highlight w:val="green"/>
        </w:rPr>
        <w:t>business</w:t>
      </w:r>
      <w:r w:rsidRPr="0092026C">
        <w:rPr>
          <w:rStyle w:val="StyleUnderline"/>
        </w:rPr>
        <w:t xml:space="preserve"> strategies</w:t>
      </w:r>
      <w:r w:rsidRPr="0092026C">
        <w:t xml:space="preserve">. Yet according to the World Health Organization (WHO), two billion people worldwide lack access to necessary healthcare products, presenting significant opportunities for counterfeiters. Growth of ecommerce has only exacerbated the problem. </w:t>
      </w:r>
      <w:r w:rsidRPr="00DD25D9">
        <w:rPr>
          <w:rStyle w:val="StyleUnderline"/>
          <w:highlight w:val="green"/>
        </w:rPr>
        <w:t>Trade in counterfeit medicines</w:t>
      </w:r>
      <w:r w:rsidRPr="0092026C">
        <w:rPr>
          <w:rStyle w:val="StyleUnderline"/>
        </w:rPr>
        <w:t xml:space="preserve">, which have had their identity, source or composition misrepresented, </w:t>
      </w:r>
      <w:r w:rsidRPr="00DD25D9">
        <w:rPr>
          <w:rStyle w:val="StyleUnderline"/>
          <w:highlight w:val="green"/>
        </w:rPr>
        <w:t>reached $4.4 billion</w:t>
      </w:r>
      <w:r w:rsidRPr="0092026C">
        <w:rPr>
          <w:rStyle w:val="StyleUnderline"/>
        </w:rPr>
        <w:t xml:space="preserve"> in 2016,</w:t>
      </w:r>
      <w:r w:rsidRPr="0092026C">
        <w:t xml:space="preserve"> the </w:t>
      </w:r>
      <w:proofErr w:type="spellStart"/>
      <w:r w:rsidRPr="0092026C">
        <w:t>Organisation</w:t>
      </w:r>
      <w:proofErr w:type="spellEnd"/>
      <w:r w:rsidRPr="0092026C">
        <w:t xml:space="preserve"> for Economic Co-operation and Development-European Union Intellectual Property Office Trade in Counterfeit Pharmaceutical Products report revealed in March 2020. Criminality in the field covers a wide variety of activities including theft, tampering and illegal diversion, with counterfeiting producing the highest volumes of incidents. </w:t>
      </w:r>
      <w:r w:rsidRPr="0092026C">
        <w:rPr>
          <w:rStyle w:val="StyleUnderline"/>
        </w:rPr>
        <w:t xml:space="preserve">The scope of trade in counterfeit medical devices, which covers a wide field from tweezers to advanced surgical instruments, is less well understood. </w:t>
      </w:r>
      <w:r w:rsidRPr="0092026C">
        <w:t xml:space="preserve">“Unlike information on counterfeit medicines, medical device counterfeiting is still often regarded as classified in the healthcare world and as a result we don’t have consistent data on it,” says Phil Lewis, director general of the UK-based Anti-Counterfeiting Group. “The figures produced by WHO ten years ago revealed 8 per cent of medical devices at the time were known to be fake. The numbers are now likely to be much higher.” </w:t>
      </w:r>
      <w:r w:rsidRPr="0092026C">
        <w:rPr>
          <w:rStyle w:val="StyleUnderline"/>
        </w:rPr>
        <w:t xml:space="preserve">Criminal </w:t>
      </w:r>
      <w:r w:rsidRPr="00DD25D9">
        <w:rPr>
          <w:rStyle w:val="StyleUnderline"/>
          <w:highlight w:val="green"/>
        </w:rPr>
        <w:t>activity</w:t>
      </w:r>
      <w:r w:rsidRPr="0092026C">
        <w:rPr>
          <w:rStyle w:val="StyleUnderline"/>
        </w:rPr>
        <w:t xml:space="preserve"> in healthcare has also </w:t>
      </w:r>
      <w:r w:rsidRPr="00DD25D9">
        <w:rPr>
          <w:rStyle w:val="StyleUnderline"/>
          <w:highlight w:val="green"/>
        </w:rPr>
        <w:t>intensified with</w:t>
      </w:r>
      <w:r w:rsidRPr="0092026C">
        <w:rPr>
          <w:rStyle w:val="StyleUnderline"/>
        </w:rPr>
        <w:t xml:space="preserve"> the </w:t>
      </w:r>
      <w:r w:rsidRPr="00DD25D9">
        <w:rPr>
          <w:rStyle w:val="StyleUnderline"/>
          <w:highlight w:val="green"/>
        </w:rPr>
        <w:t>corona</w:t>
      </w:r>
      <w:r w:rsidRPr="0092026C">
        <w:rPr>
          <w:rStyle w:val="StyleUnderline"/>
        </w:rPr>
        <w:t>virus pandemic</w:t>
      </w:r>
      <w:r w:rsidRPr="0092026C">
        <w:t xml:space="preserve">. Under Interpol’s Operation Pangea XIII, conducted last March, police, </w:t>
      </w:r>
      <w:proofErr w:type="gramStart"/>
      <w:r w:rsidRPr="0092026C">
        <w:t>customs</w:t>
      </w:r>
      <w:proofErr w:type="gramEnd"/>
      <w:r w:rsidRPr="0092026C">
        <w:t xml:space="preserve"> and health authorities in 90 countries seized counterfeit face masks, self-testing kits, anti-viral medication and other products worth more than $14 million, leading to 121 arrests and the closure of 2,500 weblinks and websites. </w:t>
      </w:r>
      <w:r w:rsidRPr="0092026C">
        <w:rPr>
          <w:rStyle w:val="StyleUnderline"/>
        </w:rPr>
        <w:t xml:space="preserve">National and regional regulation, and the work of healthcare producers and law enforcement agencies including the police and customs officials, all provide the front-line </w:t>
      </w:r>
      <w:proofErr w:type="spellStart"/>
      <w:r w:rsidRPr="0092026C">
        <w:rPr>
          <w:rStyle w:val="StyleUnderline"/>
        </w:rPr>
        <w:t>defence</w:t>
      </w:r>
      <w:proofErr w:type="spellEnd"/>
      <w:r w:rsidRPr="0092026C">
        <w:rPr>
          <w:rStyle w:val="StyleUnderline"/>
        </w:rPr>
        <w:t xml:space="preserve"> against healthcare counterfeiting</w:t>
      </w:r>
      <w:r w:rsidRPr="0092026C">
        <w:t xml:space="preserve">. Healthcare producers use a plethora of measures to combat the problem, notably barcodes, </w:t>
      </w:r>
      <w:proofErr w:type="gramStart"/>
      <w:r w:rsidRPr="0092026C">
        <w:t>holograms</w:t>
      </w:r>
      <w:proofErr w:type="gramEnd"/>
      <w:r w:rsidRPr="0092026C">
        <w:t xml:space="preserve"> and anti-tampering devices as well as a range of fieldwork. In addition to mandatory features required by regulators for packaging, </w:t>
      </w:r>
      <w:r w:rsidRPr="0092026C">
        <w:lastRenderedPageBreak/>
        <w:t xml:space="preserve">including </w:t>
      </w:r>
      <w:proofErr w:type="spellStart"/>
      <w:r w:rsidRPr="0092026C">
        <w:t>serialisation</w:t>
      </w:r>
      <w:proofErr w:type="spellEnd"/>
      <w:r w:rsidRPr="0092026C">
        <w:t xml:space="preserve">, pharmaceuticals giant Novartis uses overt and covert security features so country verifiers can identify falsified products. Mobile laboratories are used by its forensic teams to </w:t>
      </w:r>
      <w:proofErr w:type="spellStart"/>
      <w:r w:rsidRPr="0092026C">
        <w:t>analyse</w:t>
      </w:r>
      <w:proofErr w:type="spellEnd"/>
      <w:r w:rsidRPr="0092026C">
        <w:t xml:space="preserve"> suspected samples in the field. A new cloud-based, mobile-enabled solution, which will accelerate the testing, </w:t>
      </w:r>
      <w:proofErr w:type="gramStart"/>
      <w:r w:rsidRPr="0092026C">
        <w:t>detecting</w:t>
      </w:r>
      <w:proofErr w:type="gramEnd"/>
      <w:r w:rsidRPr="0092026C">
        <w:t xml:space="preserve"> and reporting of false medicines to national authorities and WHO, is now being piloted. Technology is a critical enabler in the fight against pharmaceutical crime, says Stanislas Barro, Novartis global head of anti-counterfeiting. “Detecting falsified medicines requires state-of-the-art technology to test packaging and products in the field. We use online monitoring, like </w:t>
      </w:r>
      <w:proofErr w:type="spellStart"/>
      <w:r w:rsidRPr="0092026C">
        <w:t>webcrawlers</w:t>
      </w:r>
      <w:proofErr w:type="spellEnd"/>
      <w:r w:rsidRPr="0092026C">
        <w:t xml:space="preserve"> with </w:t>
      </w:r>
      <w:proofErr w:type="spellStart"/>
      <w:r w:rsidRPr="0092026C">
        <w:t>customised</w:t>
      </w:r>
      <w:proofErr w:type="spellEnd"/>
      <w:r w:rsidRPr="0092026C">
        <w:t xml:space="preserve"> parameters, to monitor the internet 24/7 to detect illicit sales of suspected falsified medicines using our brands,” he says. The company has also built a data analytics and </w:t>
      </w:r>
      <w:proofErr w:type="spellStart"/>
      <w:r w:rsidRPr="0092026C">
        <w:t>visualisation</w:t>
      </w:r>
      <w:proofErr w:type="spellEnd"/>
      <w:r w:rsidRPr="0092026C">
        <w:t xml:space="preserve"> dashboard to support its risk-analysis effort, he adds. </w:t>
      </w:r>
      <w:r w:rsidRPr="0092026C">
        <w:rPr>
          <w:rStyle w:val="StyleUnderline"/>
        </w:rPr>
        <w:t xml:space="preserve">Although counterfeiters are prosecuted by law enforcement agencies, the actions of </w:t>
      </w:r>
      <w:r w:rsidRPr="00DD25D9">
        <w:rPr>
          <w:rStyle w:val="StyleUnderline"/>
          <w:highlight w:val="green"/>
        </w:rPr>
        <w:t>IP</w:t>
      </w:r>
      <w:r w:rsidRPr="0092026C">
        <w:rPr>
          <w:rStyle w:val="StyleUnderline"/>
        </w:rPr>
        <w:t xml:space="preserve"> holders </w:t>
      </w:r>
      <w:r w:rsidRPr="00DD25D9">
        <w:rPr>
          <w:rStyle w:val="StyleUnderline"/>
          <w:highlight w:val="green"/>
        </w:rPr>
        <w:t>remain vital.</w:t>
      </w:r>
      <w:r w:rsidRPr="0092026C">
        <w:rPr>
          <w:rStyle w:val="StyleUnderline"/>
        </w:rPr>
        <w:t xml:space="preserve"> “We file trademarks to clearly identify our products and record our IP rights with customs authorities globally to empower them to identify suspected falsified goods</w:t>
      </w:r>
      <w:r w:rsidRPr="0092026C">
        <w:t xml:space="preserve">,” says </w:t>
      </w:r>
      <w:proofErr w:type="spellStart"/>
      <w:r w:rsidRPr="0092026C">
        <w:t>Myrtha</w:t>
      </w:r>
      <w:proofErr w:type="spellEnd"/>
      <w:r w:rsidRPr="0092026C">
        <w:t xml:space="preserve"> Hurtado Rivas, Novartis global head of legal brand protection. </w:t>
      </w:r>
      <w:r w:rsidRPr="0092026C">
        <w:rPr>
          <w:rStyle w:val="StyleUnderline"/>
        </w:rPr>
        <w:t xml:space="preserve">“But companies like ours cannot fully shift responsibility to reduce patient risk to national law enforcers. </w:t>
      </w:r>
      <w:proofErr w:type="gramStart"/>
      <w:r w:rsidRPr="00DD25D9">
        <w:rPr>
          <w:rStyle w:val="StyleUnderline"/>
          <w:highlight w:val="green"/>
        </w:rPr>
        <w:t>Taking action</w:t>
      </w:r>
      <w:proofErr w:type="gramEnd"/>
      <w:r w:rsidRPr="00DD25D9">
        <w:rPr>
          <w:rStyle w:val="StyleUnderline"/>
          <w:highlight w:val="green"/>
        </w:rPr>
        <w:t xml:space="preserve"> based on IP rights is necessary</w:t>
      </w:r>
      <w:r w:rsidRPr="0092026C">
        <w:rPr>
          <w:rStyle w:val="StyleUnderline"/>
        </w:rPr>
        <w:t xml:space="preserve">, for instance to ensure rogue online pharmacies are taken down swiftly. In </w:t>
      </w:r>
      <w:proofErr w:type="gramStart"/>
      <w:r w:rsidRPr="0092026C">
        <w:rPr>
          <w:rStyle w:val="StyleUnderline"/>
        </w:rPr>
        <w:t>the majority of</w:t>
      </w:r>
      <w:proofErr w:type="gramEnd"/>
      <w:r w:rsidRPr="0092026C">
        <w:rPr>
          <w:rStyle w:val="StyleUnderline"/>
        </w:rPr>
        <w:t xml:space="preserve"> legal actions, </w:t>
      </w:r>
      <w:r w:rsidRPr="00DD25D9">
        <w:rPr>
          <w:rStyle w:val="StyleUnderline"/>
          <w:highlight w:val="green"/>
        </w:rPr>
        <w:t>having an IP right increases the chances of success against counterfeiters</w:t>
      </w:r>
      <w:r w:rsidRPr="0092026C">
        <w:rPr>
          <w:rStyle w:val="StyleUnderline"/>
        </w:rPr>
        <w:t>.” Legitimate pharmaceutical companies also have a duty to report confirmed incidents of falsified versions of their products to local health authorities</w:t>
      </w:r>
      <w:r w:rsidRPr="0092026C">
        <w:t xml:space="preserve">, Novartis points out, and it has voluntarily committed to reporting these to WHO within seven days of discovery following WHO’s recommendations. Ewan Grist, partner in the IP practice of international law firm Bird &amp; Bird, concurs that </w:t>
      </w:r>
      <w:r w:rsidRPr="00DD25D9">
        <w:rPr>
          <w:rStyle w:val="StyleUnderline"/>
          <w:highlight w:val="green"/>
        </w:rPr>
        <w:t>IP remains the bedrock on which actions against counterfeiters are based</w:t>
      </w:r>
      <w:r w:rsidRPr="0092026C">
        <w:rPr>
          <w:rStyle w:val="StyleUnderline"/>
        </w:rPr>
        <w:t>. “The two IP rights most likely to be infringed in healthcare cases are patents and trademarks</w:t>
      </w:r>
      <w:r w:rsidRPr="0092026C">
        <w:t xml:space="preserve">,” he says. </w:t>
      </w:r>
      <w:r w:rsidRPr="0092026C">
        <w:rPr>
          <w:rStyle w:val="StyleUnderline"/>
        </w:rPr>
        <w:t xml:space="preserve">“On the basis of IP infringements, IP owners can file take-down notifications with ecommerce </w:t>
      </w:r>
      <w:proofErr w:type="gramStart"/>
      <w:r w:rsidRPr="0092026C">
        <w:rPr>
          <w:rStyle w:val="StyleUnderline"/>
        </w:rPr>
        <w:t>platforms</w:t>
      </w:r>
      <w:proofErr w:type="gramEnd"/>
      <w:r w:rsidRPr="0092026C">
        <w:rPr>
          <w:rStyle w:val="StyleUnderline"/>
        </w:rPr>
        <w:t xml:space="preserve"> and they can take direct civil action against counterfeiters where it is possible and practical. Often </w:t>
      </w:r>
      <w:r w:rsidRPr="00DD25D9">
        <w:rPr>
          <w:rStyle w:val="StyleUnderline"/>
          <w:highlight w:val="green"/>
        </w:rPr>
        <w:t>the IP infringement enables</w:t>
      </w:r>
      <w:r w:rsidRPr="0092026C">
        <w:rPr>
          <w:rStyle w:val="StyleUnderline"/>
        </w:rPr>
        <w:t xml:space="preserve"> the </w:t>
      </w:r>
      <w:r w:rsidRPr="00DD25D9">
        <w:rPr>
          <w:rStyle w:val="StyleUnderline"/>
          <w:highlight w:val="green"/>
        </w:rPr>
        <w:t>intervention of law enforcement</w:t>
      </w:r>
      <w:r w:rsidRPr="0092026C">
        <w:rPr>
          <w:rStyle w:val="StyleUnderline"/>
        </w:rPr>
        <w:t xml:space="preserve"> agencies </w:t>
      </w:r>
      <w:r w:rsidRPr="00DD25D9">
        <w:rPr>
          <w:rStyle w:val="StyleUnderline"/>
          <w:highlight w:val="green"/>
        </w:rPr>
        <w:t>and supports prosecutions</w:t>
      </w:r>
      <w:r w:rsidRPr="0092026C">
        <w:rPr>
          <w:rStyle w:val="StyleUnderline"/>
        </w:rPr>
        <w:t xml:space="preserve">.” </w:t>
      </w:r>
      <w:r w:rsidRPr="0092026C">
        <w:t xml:space="preserve">While </w:t>
      </w:r>
      <w:proofErr w:type="spellStart"/>
      <w:r w:rsidRPr="0092026C">
        <w:t>organisations</w:t>
      </w:r>
      <w:proofErr w:type="spellEnd"/>
      <w:r w:rsidRPr="0092026C">
        <w:t xml:space="preserve"> such as hospitals are diligent in ensuring the authenticity of their medical supplies, smaller </w:t>
      </w:r>
      <w:proofErr w:type="spellStart"/>
      <w:r w:rsidRPr="0092026C">
        <w:t>organisations</w:t>
      </w:r>
      <w:proofErr w:type="spellEnd"/>
      <w:r w:rsidRPr="0092026C">
        <w:t xml:space="preserve"> and private consumers can be more susceptible to counterfeiting. </w:t>
      </w:r>
      <w:r w:rsidRPr="0092026C">
        <w:rPr>
          <w:rStyle w:val="StyleUnderline"/>
        </w:rPr>
        <w:t xml:space="preserve">“Developing countries are particularly vulnerable as counterfeiters target areas where corruption is </w:t>
      </w:r>
      <w:proofErr w:type="gramStart"/>
      <w:r w:rsidRPr="0092026C">
        <w:rPr>
          <w:rStyle w:val="StyleUnderline"/>
        </w:rPr>
        <w:t>more rife</w:t>
      </w:r>
      <w:proofErr w:type="gramEnd"/>
      <w:r w:rsidRPr="0092026C">
        <w:rPr>
          <w:rStyle w:val="StyleUnderline"/>
        </w:rPr>
        <w:t xml:space="preserve"> and law enforcement weaker</w:t>
      </w:r>
      <w:r w:rsidRPr="0092026C">
        <w:t xml:space="preserve">,” says Lewis at the Anti-Counterfeiting Group Some 90 per cent of fake products originate in China, according to Bob </w:t>
      </w:r>
      <w:proofErr w:type="spellStart"/>
      <w:r w:rsidRPr="0092026C">
        <w:t>Barchiesi</w:t>
      </w:r>
      <w:proofErr w:type="spellEnd"/>
      <w:r w:rsidRPr="0092026C">
        <w:t xml:space="preserve">, president of the International </w:t>
      </w:r>
      <w:proofErr w:type="spellStart"/>
      <w:r w:rsidRPr="0092026C">
        <w:t>AntiCounterfeiting</w:t>
      </w:r>
      <w:proofErr w:type="spellEnd"/>
      <w:r w:rsidRPr="0092026C">
        <w:t xml:space="preserve"> Coalition. “In the last decade, the Chinese government has made marked improvements in addressing the issue, but more could be done. One </w:t>
      </w:r>
      <w:proofErr w:type="gramStart"/>
      <w:r w:rsidRPr="0092026C">
        <w:t>particular problem</w:t>
      </w:r>
      <w:proofErr w:type="gramEnd"/>
      <w:r w:rsidRPr="0092026C">
        <w:t xml:space="preserve"> is the propensity of Chinese authorities to seize counterfeit goods, but not prosecute producers. A significant issue remains the number of people employed in production of counterfeit goods,” he explains. But </w:t>
      </w:r>
      <w:r w:rsidRPr="0092026C">
        <w:rPr>
          <w:rStyle w:val="StyleUnderline"/>
        </w:rPr>
        <w:t>counterfeiters are nimble</w:t>
      </w:r>
      <w:r w:rsidRPr="0092026C">
        <w:t xml:space="preserve"> too </w:t>
      </w:r>
      <w:r w:rsidRPr="0092026C">
        <w:rPr>
          <w:rStyle w:val="StyleUnderline"/>
        </w:rPr>
        <w:t xml:space="preserve">and </w:t>
      </w:r>
      <w:r w:rsidRPr="00DD25D9">
        <w:rPr>
          <w:rStyle w:val="StyleUnderline"/>
          <w:highlight w:val="green"/>
        </w:rPr>
        <w:t>the fight</w:t>
      </w:r>
      <w:r w:rsidRPr="0092026C">
        <w:rPr>
          <w:rStyle w:val="StyleUnderline"/>
        </w:rPr>
        <w:t xml:space="preserve"> against them </w:t>
      </w:r>
      <w:r w:rsidRPr="00DD25D9">
        <w:rPr>
          <w:rStyle w:val="StyleUnderline"/>
          <w:highlight w:val="green"/>
        </w:rPr>
        <w:t>requires</w:t>
      </w:r>
      <w:r w:rsidRPr="0092026C">
        <w:rPr>
          <w:rStyle w:val="StyleUnderline"/>
        </w:rPr>
        <w:t xml:space="preserve"> </w:t>
      </w:r>
      <w:r w:rsidRPr="0092026C">
        <w:t>the</w:t>
      </w:r>
      <w:r w:rsidRPr="0092026C">
        <w:rPr>
          <w:rStyle w:val="StyleUnderline"/>
        </w:rPr>
        <w:t xml:space="preserve"> </w:t>
      </w:r>
      <w:r w:rsidRPr="00DD25D9">
        <w:rPr>
          <w:rStyle w:val="StyleUnderline"/>
          <w:highlight w:val="green"/>
        </w:rPr>
        <w:t>continued</w:t>
      </w:r>
      <w:r w:rsidRPr="0092026C">
        <w:rPr>
          <w:rStyle w:val="StyleUnderline"/>
        </w:rPr>
        <w:t xml:space="preserve"> and concerted </w:t>
      </w:r>
      <w:r w:rsidRPr="00DD25D9">
        <w:rPr>
          <w:rStyle w:val="StyleUnderline"/>
          <w:highlight w:val="green"/>
        </w:rPr>
        <w:t>efforts</w:t>
      </w:r>
      <w:r w:rsidRPr="0092026C">
        <w:rPr>
          <w:rStyle w:val="StyleUnderline"/>
        </w:rPr>
        <w:t xml:space="preserve"> </w:t>
      </w:r>
      <w:r w:rsidRPr="0092026C">
        <w:t>of all stakeholders. “Collective action is the cornerstone of our strategy to combat falsified medicines,” says Barro.</w:t>
      </w:r>
    </w:p>
    <w:p w14:paraId="74D45DEC" w14:textId="77777777" w:rsidR="00AB5113" w:rsidRPr="0092026C" w:rsidRDefault="00AB5113" w:rsidP="00AB5113"/>
    <w:p w14:paraId="1224206C" w14:textId="77777777" w:rsidR="00AB5113" w:rsidRPr="0092026C" w:rsidRDefault="00AB5113" w:rsidP="00AB5113">
      <w:pPr>
        <w:pStyle w:val="Heading4"/>
        <w:rPr>
          <w:rFonts w:cs="Calibri"/>
        </w:rPr>
      </w:pPr>
      <w:r w:rsidRPr="0092026C">
        <w:rPr>
          <w:rFonts w:cs="Calibri"/>
        </w:rPr>
        <w:lastRenderedPageBreak/>
        <w:t>Strong IP is key to fight counterfeit medicines.</w:t>
      </w:r>
    </w:p>
    <w:p w14:paraId="0EFC821D" w14:textId="77777777" w:rsidR="00AB5113" w:rsidRPr="0092026C" w:rsidRDefault="00AB5113" w:rsidP="00AB5113">
      <w:proofErr w:type="spellStart"/>
      <w:r w:rsidRPr="0092026C">
        <w:rPr>
          <w:rStyle w:val="Style13ptBold"/>
        </w:rPr>
        <w:t>Fifarma</w:t>
      </w:r>
      <w:proofErr w:type="spellEnd"/>
      <w:r w:rsidRPr="0092026C">
        <w:rPr>
          <w:rStyle w:val="Style13ptBold"/>
        </w:rPr>
        <w:t xml:space="preserve"> 4/22 </w:t>
      </w:r>
      <w:proofErr w:type="spellStart"/>
      <w:r w:rsidRPr="0092026C">
        <w:t>Fifarma</w:t>
      </w:r>
      <w:proofErr w:type="spellEnd"/>
      <w:r w:rsidRPr="0092026C">
        <w:t xml:space="preserve"> [Latin American Federation of the Pharmaceutical Industry] “This is how we fight counterfeit medicines with Intellectual Property” April 22, 2021 </w:t>
      </w:r>
      <w:hyperlink r:id="rId25" w:history="1">
        <w:r w:rsidRPr="0092026C">
          <w:rPr>
            <w:rStyle w:val="Hyperlink"/>
          </w:rPr>
          <w:t>https://fifarma.org/en/this-is-how-we-fight-counterfeit-medicines-with-intellectual-property/</w:t>
        </w:r>
      </w:hyperlink>
      <w:r w:rsidRPr="0092026C">
        <w:t xml:space="preserve"> SM</w:t>
      </w:r>
    </w:p>
    <w:p w14:paraId="081852D4" w14:textId="77777777" w:rsidR="00AB5113" w:rsidRPr="0092026C" w:rsidRDefault="00AB5113" w:rsidP="00AB5113">
      <w:pPr>
        <w:rPr>
          <w:rStyle w:val="StyleUnderline"/>
        </w:rPr>
      </w:pPr>
      <w:r w:rsidRPr="0092026C">
        <w:t>This is how</w:t>
      </w:r>
      <w:r w:rsidRPr="0092026C">
        <w:rPr>
          <w:rStyle w:val="StyleUnderline"/>
        </w:rPr>
        <w:t xml:space="preserve"> </w:t>
      </w:r>
      <w:r w:rsidRPr="00DD25D9">
        <w:rPr>
          <w:rStyle w:val="StyleUnderline"/>
          <w:highlight w:val="green"/>
        </w:rPr>
        <w:t>we fight counterfeit medicines with Intellectual Property</w:t>
      </w:r>
      <w:r w:rsidRPr="0092026C">
        <w:rPr>
          <w:rStyle w:val="StyleUnderline"/>
        </w:rPr>
        <w:t xml:space="preserve"> There is a threat to health security that is present in every country in the world: counterfeit medicines</w:t>
      </w:r>
      <w:r w:rsidRPr="0092026C">
        <w:t>. These may appear as a promise to cure any disease, but they contain excessive, insufficient or no doses of the active ingredient that treats the disease. Counterfeit medicines also include stolen drugs, drugs that have been stored in poor conditions or are expired, so they may be ineffective or may be contaminated.</w:t>
      </w:r>
      <w:r w:rsidRPr="0092026C">
        <w:rPr>
          <w:rStyle w:val="StyleUnderline"/>
        </w:rPr>
        <w:t xml:space="preserve"> </w:t>
      </w:r>
      <w:r w:rsidRPr="0092026C">
        <w:t xml:space="preserve">In the end, </w:t>
      </w:r>
      <w:r w:rsidRPr="0092026C">
        <w:rPr>
          <w:rStyle w:val="StyleUnderline"/>
        </w:rPr>
        <w:t>the only goal of counterfeit medicines is to make money, regardless of the consequences they may have on people’s health.</w:t>
      </w:r>
      <w:r w:rsidRPr="0092026C">
        <w:t xml:space="preserve"> In fact, according to the World Health Organization (WHO), </w:t>
      </w:r>
      <w:r w:rsidRPr="0092026C">
        <w:rPr>
          <w:rStyle w:val="StyleUnderline"/>
        </w:rPr>
        <w:t xml:space="preserve">this business represents more than $30 billion dollars in low- and middle-income countries. </w:t>
      </w:r>
      <w:r w:rsidRPr="0092026C">
        <w:t xml:space="preserve">Recently, EFPIA did a podcast where it deepens the relationship between the decrease in the distribution of counterfeit medicine and Intellectual Property. You can find it in the following link: Fighting the fakes – what’s industry’s role? </w:t>
      </w:r>
      <w:r w:rsidRPr="0092026C">
        <w:rPr>
          <w:rStyle w:val="StyleUnderline"/>
        </w:rPr>
        <w:t xml:space="preserve">Why does this relationship occur? </w:t>
      </w:r>
      <w:r w:rsidRPr="00DD25D9">
        <w:rPr>
          <w:rStyle w:val="StyleUnderline"/>
          <w:highlight w:val="green"/>
        </w:rPr>
        <w:t>Counterfeit medicines are more present where</w:t>
      </w:r>
      <w:r w:rsidRPr="0092026C">
        <w:rPr>
          <w:rStyle w:val="StyleUnderline"/>
        </w:rPr>
        <w:t xml:space="preserve"> there is less strict regulatory control</w:t>
      </w:r>
      <w:r w:rsidRPr="0092026C">
        <w:t xml:space="preserve">, where there is a lack of basic medicines, where there are unregulated supply chains, where medicines are priced very differently in the market, </w:t>
      </w:r>
      <w:r w:rsidRPr="0092026C">
        <w:rPr>
          <w:rStyle w:val="StyleUnderline"/>
        </w:rPr>
        <w:t xml:space="preserve">where </w:t>
      </w:r>
      <w:r w:rsidRPr="00DD25D9">
        <w:rPr>
          <w:rStyle w:val="StyleUnderline"/>
          <w:highlight w:val="green"/>
        </w:rPr>
        <w:t>intellectual property is not protected</w:t>
      </w:r>
      <w:r w:rsidRPr="0092026C">
        <w:t xml:space="preserve">, and where no attention is paid to quality assurance. Therefore, this is a transversal issue to different sectors outside the health industry.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w:t>
      </w:r>
      <w:proofErr w:type="gramStart"/>
      <w:r w:rsidRPr="0092026C">
        <w:t>take action</w:t>
      </w:r>
      <w:proofErr w:type="gramEnd"/>
      <w:r w:rsidRPr="0092026C">
        <w:t xml:space="preserve">, since they are the ones who research and manufacture products. Thus, the international Fight </w:t>
      </w:r>
      <w:proofErr w:type="gramStart"/>
      <w:r w:rsidRPr="0092026C">
        <w:t>The</w:t>
      </w:r>
      <w:proofErr w:type="gramEnd"/>
      <w:r w:rsidRPr="0092026C">
        <w:t xml:space="preserve"> Fakes campaign, supported by FIFARMA, aims at raising awareness regarding the dangers of counterfeit medicines. Each actor must play a role, however, without partnerships and collaboration between different parties, it is difficult to fight the problem. Moreover, </w:t>
      </w:r>
      <w:r w:rsidRPr="0092026C">
        <w:rPr>
          <w:rStyle w:val="StyleUnderline"/>
        </w:rPr>
        <w:t xml:space="preserve">there are other tools that contribute to the elimination of these threats to public health, such as Intellectual Property (IP). </w:t>
      </w:r>
      <w:r w:rsidRPr="0092026C">
        <w:t xml:space="preserve">The role of IP </w:t>
      </w:r>
      <w:r w:rsidRPr="0092026C">
        <w:rPr>
          <w:rStyle w:val="StyleUnderline"/>
        </w:rPr>
        <w:t xml:space="preserve">In addition to functioning as a tool to maintain constant innovation in the industry, </w:t>
      </w:r>
      <w:r w:rsidRPr="00DD25D9">
        <w:rPr>
          <w:rStyle w:val="StyleUnderline"/>
          <w:highlight w:val="green"/>
        </w:rPr>
        <w:t>IP</w:t>
      </w:r>
      <w:r w:rsidRPr="0092026C">
        <w:rPr>
          <w:rStyle w:val="StyleUnderline"/>
        </w:rPr>
        <w:t xml:space="preserve"> helps </w:t>
      </w:r>
      <w:r w:rsidRPr="00DD25D9">
        <w:rPr>
          <w:rStyle w:val="StyleUnderline"/>
          <w:highlight w:val="green"/>
        </w:rPr>
        <w:t>reduc</w:t>
      </w:r>
      <w:r w:rsidRPr="0092026C">
        <w:rPr>
          <w:rStyle w:val="StyleUnderline"/>
        </w:rPr>
        <w:t xml:space="preserve">ing </w:t>
      </w:r>
      <w:r w:rsidRPr="00DD25D9">
        <w:rPr>
          <w:rStyle w:val="StyleUnderline"/>
          <w:highlight w:val="green"/>
        </w:rPr>
        <w:t xml:space="preserve">counterfeit medicines because </w:t>
      </w:r>
      <w:r w:rsidRPr="0092026C">
        <w:rPr>
          <w:rStyle w:val="StyleUnderline"/>
        </w:rPr>
        <w:t xml:space="preserve">medicines have better </w:t>
      </w:r>
      <w:r w:rsidRPr="00DD25D9">
        <w:rPr>
          <w:rStyle w:val="StyleUnderline"/>
          <w:highlight w:val="green"/>
        </w:rPr>
        <w:t xml:space="preserve">technologies and ingredients are </w:t>
      </w:r>
      <w:r w:rsidRPr="0092026C">
        <w:rPr>
          <w:rStyle w:val="StyleUnderline"/>
        </w:rPr>
        <w:t xml:space="preserve">more </w:t>
      </w:r>
      <w:r w:rsidRPr="00DD25D9">
        <w:rPr>
          <w:rStyle w:val="StyleUnderline"/>
          <w:highlight w:val="green"/>
        </w:rPr>
        <w:t>difficult to copy</w:t>
      </w:r>
      <w:r w:rsidRPr="0092026C">
        <w:rPr>
          <w:rStyle w:val="StyleUnderline"/>
        </w:rPr>
        <w:t xml:space="preserve">. This means that, through market incentives, the industry manages to have high quality infrastructure, new technology and trained personnel, to create specialized and specific medicines and therapies, which is why they are difficult to replicate. </w:t>
      </w:r>
      <w:r w:rsidRPr="0092026C">
        <w:t xml:space="preserve">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92026C">
        <w:t>absolutely clear</w:t>
      </w:r>
      <w:proofErr w:type="gramEnd"/>
      <w:r w:rsidRPr="0092026C">
        <w:t xml:space="preserve"> how to identify the authenticity of medicines. In short, </w:t>
      </w:r>
      <w:r w:rsidRPr="00DD25D9">
        <w:rPr>
          <w:rStyle w:val="StyleUnderline"/>
          <w:highlight w:val="green"/>
        </w:rPr>
        <w:t xml:space="preserve">IP allows </w:t>
      </w:r>
      <w:r w:rsidRPr="0092026C">
        <w:rPr>
          <w:rStyle w:val="StyleUnderline"/>
        </w:rPr>
        <w:t xml:space="preserve">quality </w:t>
      </w:r>
      <w:r w:rsidRPr="00DD25D9">
        <w:rPr>
          <w:rStyle w:val="StyleUnderline"/>
          <w:highlight w:val="green"/>
        </w:rPr>
        <w:t xml:space="preserve">standards to be clearer and stricter, </w:t>
      </w:r>
      <w:r w:rsidRPr="0092026C">
        <w:rPr>
          <w:rStyle w:val="StyleUnderline"/>
        </w:rPr>
        <w:t xml:space="preserve">and </w:t>
      </w:r>
      <w:r w:rsidRPr="00DD25D9">
        <w:rPr>
          <w:rStyle w:val="StyleUnderline"/>
          <w:highlight w:val="green"/>
        </w:rPr>
        <w:t xml:space="preserve">regulators </w:t>
      </w:r>
      <w:r w:rsidRPr="0092026C">
        <w:rPr>
          <w:rStyle w:val="StyleUnderline"/>
        </w:rPr>
        <w:t xml:space="preserve">to </w:t>
      </w:r>
      <w:r w:rsidRPr="00DD25D9">
        <w:rPr>
          <w:rStyle w:val="StyleUnderline"/>
          <w:highlight w:val="green"/>
        </w:rPr>
        <w:t>have greater knowledge and traceability</w:t>
      </w:r>
      <w:r w:rsidRPr="0092026C">
        <w:rPr>
          <w:rStyle w:val="StyleUnderline"/>
        </w:rPr>
        <w:t xml:space="preserve"> of each product that enters the market. Through </w:t>
      </w:r>
      <w:r w:rsidRPr="00DD25D9">
        <w:rPr>
          <w:rStyle w:val="StyleUnderline"/>
          <w:highlight w:val="green"/>
        </w:rPr>
        <w:t>IP</w:t>
      </w:r>
      <w:r w:rsidRPr="0092026C">
        <w:rPr>
          <w:rStyle w:val="StyleUnderline"/>
        </w:rPr>
        <w:t xml:space="preserve">, you can </w:t>
      </w:r>
      <w:r w:rsidRPr="00DD25D9">
        <w:rPr>
          <w:rStyle w:val="StyleUnderline"/>
          <w:highlight w:val="green"/>
        </w:rPr>
        <w:t xml:space="preserve">establish a record of all products </w:t>
      </w:r>
      <w:r w:rsidRPr="0092026C">
        <w:rPr>
          <w:rStyle w:val="StyleUnderline"/>
        </w:rPr>
        <w:t>globally</w:t>
      </w:r>
      <w:r w:rsidRPr="00DD25D9">
        <w:rPr>
          <w:rStyle w:val="StyleUnderline"/>
          <w:highlight w:val="green"/>
        </w:rPr>
        <w:t>, which makes it easier to find</w:t>
      </w:r>
      <w:r w:rsidRPr="0092026C">
        <w:rPr>
          <w:rStyle w:val="StyleUnderline"/>
        </w:rPr>
        <w:t xml:space="preserve"> possible </w:t>
      </w:r>
      <w:r w:rsidRPr="00DD25D9">
        <w:rPr>
          <w:rStyle w:val="StyleUnderline"/>
          <w:highlight w:val="green"/>
        </w:rPr>
        <w:t>counterfeit</w:t>
      </w:r>
      <w:r w:rsidRPr="0092026C">
        <w:rPr>
          <w:rStyle w:val="StyleUnderline"/>
        </w:rPr>
        <w:t xml:space="preserve"> medicines. Consequently, the best way to fight counterfeit medicines is through accessing </w:t>
      </w:r>
      <w:r w:rsidRPr="0092026C">
        <w:rPr>
          <w:rStyle w:val="StyleUnderline"/>
        </w:rPr>
        <w:lastRenderedPageBreak/>
        <w:t>the best quality medicines and for this to happen, an ecosystem between countries, regulators and industry is needed</w:t>
      </w:r>
      <w:r w:rsidRPr="0092026C">
        <w:t xml:space="preserve">. This ecosystem shall </w:t>
      </w:r>
      <w:proofErr w:type="gramStart"/>
      <w:r w:rsidRPr="0092026C">
        <w:t>take into account</w:t>
      </w:r>
      <w:proofErr w:type="gramEnd"/>
      <w:r w:rsidRPr="0092026C">
        <w:t xml:space="preserve">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 Moreover</w:t>
      </w:r>
      <w:r w:rsidRPr="0092026C">
        <w:rPr>
          <w:rStyle w:val="StyleUnderline"/>
        </w:rPr>
        <w:t xml:space="preserve">, the value chains will receive all this information </w:t>
      </w:r>
      <w:proofErr w:type="gramStart"/>
      <w:r w:rsidRPr="0092026C">
        <w:rPr>
          <w:rStyle w:val="StyleUnderline"/>
        </w:rPr>
        <w:t>in order to</w:t>
      </w:r>
      <w:proofErr w:type="gramEnd"/>
      <w:r w:rsidRPr="0092026C">
        <w:rPr>
          <w:rStyle w:val="StyleUnderline"/>
        </w:rPr>
        <w:t xml:space="preserve"> be aware of the appearance of products that are not registered with the standards of a product protected by IP</w:t>
      </w:r>
      <w:r w:rsidRPr="0092026C">
        <w:t xml:space="preserve">. </w:t>
      </w:r>
      <w:proofErr w:type="spellStart"/>
      <w:proofErr w:type="gramStart"/>
      <w:r w:rsidRPr="0092026C">
        <w:t>Also,</w:t>
      </w:r>
      <w:r w:rsidRPr="00DD25D9">
        <w:rPr>
          <w:rStyle w:val="StyleUnderline"/>
          <w:highlight w:val="green"/>
        </w:rPr>
        <w:t>IP</w:t>
      </w:r>
      <w:proofErr w:type="spellEnd"/>
      <w:proofErr w:type="gramEnd"/>
      <w:r w:rsidRPr="00DD25D9">
        <w:rPr>
          <w:rStyle w:val="StyleUnderline"/>
          <w:highlight w:val="green"/>
        </w:rPr>
        <w:t xml:space="preserve"> helps to combat counterfeit medicines internationally</w:t>
      </w:r>
      <w:r w:rsidRPr="0092026C">
        <w:rPr>
          <w:rStyle w:val="StyleUnderline"/>
        </w:rPr>
        <w:t xml:space="preserve">, since there are laws that cover all member countries of the United Nations and punish more severely those who commit this crime. Likewise, these </w:t>
      </w:r>
      <w:r w:rsidRPr="00DD25D9">
        <w:rPr>
          <w:rStyle w:val="StyleUnderline"/>
          <w:highlight w:val="green"/>
        </w:rPr>
        <w:t xml:space="preserve">laws provide countries with </w:t>
      </w:r>
      <w:r w:rsidRPr="0092026C">
        <w:rPr>
          <w:rStyle w:val="StyleUnderline"/>
        </w:rPr>
        <w:t xml:space="preserve">the </w:t>
      </w:r>
      <w:r w:rsidRPr="00DD25D9">
        <w:rPr>
          <w:rStyle w:val="StyleUnderline"/>
          <w:highlight w:val="green"/>
        </w:rPr>
        <w:t xml:space="preserve">necessary mechanisms to take </w:t>
      </w:r>
      <w:r w:rsidRPr="0092026C">
        <w:rPr>
          <w:rStyle w:val="StyleUnderline"/>
        </w:rPr>
        <w:t xml:space="preserve">concrete </w:t>
      </w:r>
      <w:r w:rsidRPr="00DD25D9">
        <w:rPr>
          <w:rStyle w:val="StyleUnderline"/>
          <w:highlight w:val="green"/>
        </w:rPr>
        <w:t>action</w:t>
      </w:r>
      <w:r w:rsidRPr="0092026C">
        <w:rPr>
          <w:rStyle w:val="StyleUnderline"/>
        </w:rPr>
        <w:t xml:space="preserve"> once a counterfeit medicine is discovered.</w:t>
      </w:r>
      <w:r w:rsidRPr="0092026C">
        <w:t xml:space="preserve"> This, of course, must go hand in hand with the political will of each country, because only with collaboration between different actors will it be possible to prosecute the entire chain of counterfeit medicines. Plus, </w:t>
      </w:r>
      <w:r w:rsidRPr="0092026C">
        <w:rPr>
          <w:rStyle w:val="StyleUnderline"/>
        </w:rPr>
        <w:t xml:space="preserve">IP owners can receive electronic notifications worldwide more quickly and can take direct communication actions. In a nutshell, </w:t>
      </w:r>
      <w:r w:rsidRPr="00DD25D9">
        <w:rPr>
          <w:rStyle w:val="StyleUnderline"/>
          <w:highlight w:val="green"/>
        </w:rPr>
        <w:t xml:space="preserve">IP allows the industry to show </w:t>
      </w:r>
      <w:r w:rsidRPr="0092026C">
        <w:rPr>
          <w:rStyle w:val="StyleUnderline"/>
        </w:rPr>
        <w:t xml:space="preserve">the public </w:t>
      </w:r>
      <w:r w:rsidRPr="00DD25D9">
        <w:rPr>
          <w:rStyle w:val="StyleUnderline"/>
          <w:highlight w:val="green"/>
        </w:rPr>
        <w:t>almost immediately that there is a counterfeit medicine</w:t>
      </w:r>
      <w:r w:rsidRPr="0092026C">
        <w:rPr>
          <w:rStyle w:val="StyleUnderline"/>
        </w:rPr>
        <w:t xml:space="preserve"> in a country or that a website is selling counterfeit medicines. This is because </w:t>
      </w:r>
      <w:r w:rsidRPr="00DD25D9">
        <w:rPr>
          <w:rStyle w:val="StyleUnderline"/>
          <w:highlight w:val="green"/>
        </w:rPr>
        <w:t>legally infringing a product protected by IP allows action to be taken to prosecute</w:t>
      </w:r>
      <w:r w:rsidRPr="0092026C">
        <w:rPr>
          <w:rStyle w:val="StyleUnderline"/>
        </w:rPr>
        <w:t xml:space="preserve"> the counterfeit products. </w:t>
      </w:r>
      <w:r w:rsidRPr="0092026C">
        <w:t xml:space="preserve">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DD25D9">
        <w:rPr>
          <w:rStyle w:val="StyleUnderline"/>
          <w:highlight w:val="green"/>
        </w:rPr>
        <w:t>thanks to IP, the industry is creating</w:t>
      </w:r>
      <w:r w:rsidRPr="0092026C">
        <w:rPr>
          <w:rStyle w:val="StyleUnderline"/>
        </w:rPr>
        <w:t xml:space="preserve"> specialized safety </w:t>
      </w:r>
      <w:r w:rsidRPr="00DD25D9">
        <w:rPr>
          <w:rStyle w:val="StyleUnderline"/>
          <w:highlight w:val="green"/>
        </w:rPr>
        <w:t>technology</w:t>
      </w:r>
      <w:r w:rsidRPr="0092026C">
        <w:rPr>
          <w:rStyle w:val="StyleUnderline"/>
        </w:rPr>
        <w:t xml:space="preserve"> </w:t>
      </w:r>
      <w:proofErr w:type="gramStart"/>
      <w:r w:rsidRPr="0092026C">
        <w:rPr>
          <w:rStyle w:val="StyleUnderline"/>
        </w:rPr>
        <w:t xml:space="preserve">in order </w:t>
      </w:r>
      <w:r w:rsidRPr="00DD25D9">
        <w:rPr>
          <w:rStyle w:val="StyleUnderline"/>
          <w:highlight w:val="green"/>
        </w:rPr>
        <w:t>for</w:t>
      </w:r>
      <w:proofErr w:type="gramEnd"/>
      <w:r w:rsidRPr="00DD25D9">
        <w:rPr>
          <w:rStyle w:val="StyleUnderline"/>
          <w:highlight w:val="green"/>
        </w:rPr>
        <w:t xml:space="preserve"> each country to easily identify</w:t>
      </w:r>
      <w:r w:rsidRPr="0092026C">
        <w:rPr>
          <w:rStyle w:val="StyleUnderline"/>
        </w:rPr>
        <w:t xml:space="preserve"> a drug that comes with a brand but does not belong to that brand</w:t>
      </w:r>
      <w:r w:rsidRPr="0092026C">
        <w:t xml:space="preserve">. The industry has also used mobile laboratories to test samples of suspected medicines and report them quickly to the value chain. Thus, technology is becoming an important element in fighting this problem. </w:t>
      </w:r>
      <w:r w:rsidRPr="00DD25D9">
        <w:rPr>
          <w:rStyle w:val="StyleUnderline"/>
          <w:highlight w:val="green"/>
        </w:rPr>
        <w:t>Counterfeit medicines</w:t>
      </w:r>
      <w:r w:rsidRPr="0092026C">
        <w:rPr>
          <w:rStyle w:val="StyleUnderline"/>
        </w:rPr>
        <w:t xml:space="preserve"> have a wide range of negative effects for different actors and especially for the people who fall victim of them.</w:t>
      </w:r>
      <w:r w:rsidRPr="0092026C">
        <w:t xml:space="preserve"> However, more and more governments and industries are creating concrete actions to pursue the entire chain of counterfeiters, as this is the only way to eradicate the problem all together. </w:t>
      </w:r>
      <w:r w:rsidRPr="0092026C">
        <w:rPr>
          <w:rStyle w:val="StyleUnderline"/>
        </w:rPr>
        <w:t>The tools to combat counterfeiting exist, the important thing is that actors know how to use them for the benefit of the greatest number of people in the world.</w:t>
      </w:r>
    </w:p>
    <w:p w14:paraId="72A2E5D9" w14:textId="77777777" w:rsidR="00AB5113" w:rsidRPr="0092026C" w:rsidRDefault="00AB5113" w:rsidP="00AB5113">
      <w:pPr>
        <w:pStyle w:val="Heading4"/>
        <w:rPr>
          <w:rFonts w:cs="Calibri"/>
        </w:rPr>
      </w:pPr>
      <w:r w:rsidRPr="0092026C">
        <w:rPr>
          <w:rFonts w:cs="Calibri"/>
        </w:rPr>
        <w:t>Counterfeit meds fuel African terror which escalates – leaders are cracking down now but the plan reverses that.</w:t>
      </w:r>
    </w:p>
    <w:p w14:paraId="6E58B163" w14:textId="77777777" w:rsidR="00AB5113" w:rsidRPr="0092026C" w:rsidRDefault="00AB5113" w:rsidP="00AB5113">
      <w:r w:rsidRPr="0092026C">
        <w:rPr>
          <w:rStyle w:val="Style13ptBold"/>
        </w:rPr>
        <w:t xml:space="preserve">Dione 20 </w:t>
      </w:r>
      <w:proofErr w:type="spellStart"/>
      <w:r w:rsidRPr="0092026C">
        <w:t>Ibrahima</w:t>
      </w:r>
      <w:proofErr w:type="spellEnd"/>
      <w:r w:rsidRPr="0092026C">
        <w:t xml:space="preserve"> Dione [journalist at </w:t>
      </w:r>
      <w:proofErr w:type="spellStart"/>
      <w:r w:rsidRPr="0092026C">
        <w:t>Agence</w:t>
      </w:r>
      <w:proofErr w:type="spellEnd"/>
      <w:r w:rsidRPr="0092026C">
        <w:t xml:space="preserve"> de Presse </w:t>
      </w:r>
      <w:proofErr w:type="spellStart"/>
      <w:r w:rsidRPr="0092026C">
        <w:t>Africaine</w:t>
      </w:r>
      <w:proofErr w:type="spellEnd"/>
      <w:r w:rsidRPr="0092026C">
        <w:t xml:space="preserve">] “Fake drugs trade: A funder of terrorism in Africa?” January 23, </w:t>
      </w:r>
      <w:proofErr w:type="gramStart"/>
      <w:r w:rsidRPr="0092026C">
        <w:t>2020</w:t>
      </w:r>
      <w:proofErr w:type="gramEnd"/>
      <w:r w:rsidRPr="0092026C">
        <w:t xml:space="preserve"> </w:t>
      </w:r>
      <w:hyperlink r:id="rId26" w:history="1">
        <w:r w:rsidRPr="0092026C">
          <w:rPr>
            <w:rStyle w:val="Hyperlink"/>
          </w:rPr>
          <w:t>http://www.apanews.net/en/news/drug-trafficking-a-funder-of-terrorism-in-africa</w:t>
        </w:r>
      </w:hyperlink>
      <w:r w:rsidRPr="0092026C">
        <w:t xml:space="preserve"> SM</w:t>
      </w:r>
    </w:p>
    <w:p w14:paraId="5B9A1108" w14:textId="77777777" w:rsidR="00AB5113" w:rsidRPr="0092026C" w:rsidRDefault="00AB5113" w:rsidP="00AB5113">
      <w:r w:rsidRPr="0092026C">
        <w:rPr>
          <w:rStyle w:val="StyleUnderline"/>
        </w:rPr>
        <w:t>Fake drugs trade: A funder of terrorism in Africa</w:t>
      </w:r>
      <w:r w:rsidRPr="0092026C">
        <w:t xml:space="preserve">? January 23, </w:t>
      </w:r>
      <w:proofErr w:type="gramStart"/>
      <w:r w:rsidRPr="0092026C">
        <w:t>2020</w:t>
      </w:r>
      <w:proofErr w:type="gramEnd"/>
      <w:r w:rsidRPr="0092026C">
        <w:t xml:space="preserve"> to 22:41 852 APA-Dakar (Senegal) </w:t>
      </w:r>
      <w:r w:rsidRPr="00DD25D9">
        <w:rPr>
          <w:rStyle w:val="StyleUnderline"/>
          <w:highlight w:val="green"/>
        </w:rPr>
        <w:t>Terrorist groups operating in Africa are tapping into</w:t>
      </w:r>
      <w:r w:rsidRPr="0092026C">
        <w:rPr>
          <w:rStyle w:val="StyleUnderline"/>
        </w:rPr>
        <w:t xml:space="preserve"> a rich vein, taking advantage of the trafficking in </w:t>
      </w:r>
      <w:r w:rsidRPr="00DD25D9">
        <w:rPr>
          <w:rStyle w:val="StyleUnderline"/>
          <w:highlight w:val="green"/>
        </w:rPr>
        <w:t>fake medicines</w:t>
      </w:r>
      <w:r w:rsidRPr="0092026C">
        <w:rPr>
          <w:rStyle w:val="StyleUnderline"/>
        </w:rPr>
        <w:t xml:space="preserve"> on the continent as one of their main funders. </w:t>
      </w:r>
      <w:r w:rsidRPr="0092026C">
        <w:t xml:space="preserve">By </w:t>
      </w:r>
      <w:proofErr w:type="spellStart"/>
      <w:r w:rsidRPr="0092026C">
        <w:t>Ibrahima</w:t>
      </w:r>
      <w:proofErr w:type="spellEnd"/>
      <w:r w:rsidRPr="0092026C">
        <w:t xml:space="preserve"> Dione “</w:t>
      </w:r>
      <w:r w:rsidRPr="0092026C">
        <w:rPr>
          <w:rStyle w:val="StyleUnderline"/>
        </w:rPr>
        <w:t xml:space="preserve">We now know that </w:t>
      </w:r>
      <w:r w:rsidRPr="00DD25D9">
        <w:rPr>
          <w:rStyle w:val="StyleUnderline"/>
          <w:highlight w:val="green"/>
        </w:rPr>
        <w:t>terrorism is a serious threat to Africa’s security</w:t>
      </w:r>
      <w:r w:rsidRPr="0092026C">
        <w:rPr>
          <w:rStyle w:val="StyleUnderline"/>
        </w:rPr>
        <w:t xml:space="preserve">. Drug trafficking contributes to the financing of </w:t>
      </w:r>
      <w:r w:rsidRPr="0092026C">
        <w:rPr>
          <w:rStyle w:val="StyleUnderline"/>
        </w:rPr>
        <w:lastRenderedPageBreak/>
        <w:t>transnational organized crime, including terrorism</w:t>
      </w:r>
      <w:r w:rsidRPr="0092026C">
        <w:t xml:space="preserve">,” the Senegalese president </w:t>
      </w:r>
      <w:proofErr w:type="spellStart"/>
      <w:r w:rsidRPr="0092026C">
        <w:t>Macky</w:t>
      </w:r>
      <w:proofErr w:type="spellEnd"/>
      <w:r w:rsidRPr="0092026C">
        <w:t xml:space="preserve"> </w:t>
      </w:r>
      <w:proofErr w:type="spellStart"/>
      <w:r w:rsidRPr="0092026C">
        <w:t>Sall</w:t>
      </w:r>
      <w:proofErr w:type="spellEnd"/>
      <w:r w:rsidRPr="0092026C">
        <w:t xml:space="preserve"> told a summit on fake drugs held in the Togolese capital </w:t>
      </w:r>
      <w:proofErr w:type="spellStart"/>
      <w:r w:rsidRPr="0092026C">
        <w:t>Lome</w:t>
      </w:r>
      <w:proofErr w:type="spellEnd"/>
      <w:r w:rsidRPr="0092026C">
        <w:t xml:space="preserve"> on January 17 and 18. </w:t>
      </w:r>
      <w:proofErr w:type="spellStart"/>
      <w:r w:rsidRPr="0092026C">
        <w:rPr>
          <w:rStyle w:val="StyleUnderline"/>
        </w:rPr>
        <w:t>Sall</w:t>
      </w:r>
      <w:proofErr w:type="spellEnd"/>
      <w:r w:rsidRPr="0092026C">
        <w:rPr>
          <w:rStyle w:val="StyleUnderline"/>
        </w:rPr>
        <w:t xml:space="preserve"> and his Togolese and Ugandan counterparts, as well as the </w:t>
      </w:r>
      <w:r w:rsidRPr="00DD25D9">
        <w:rPr>
          <w:rStyle w:val="StyleUnderline"/>
          <w:highlight w:val="green"/>
        </w:rPr>
        <w:t>Ministers of Health</w:t>
      </w:r>
      <w:r w:rsidRPr="0092026C">
        <w:rPr>
          <w:rStyle w:val="StyleUnderline"/>
        </w:rPr>
        <w:t xml:space="preserve"> from Niger, Congo and Ghana </w:t>
      </w:r>
      <w:r w:rsidRPr="00DD25D9">
        <w:rPr>
          <w:rStyle w:val="StyleUnderline"/>
          <w:highlight w:val="green"/>
        </w:rPr>
        <w:t>signed a political declaration committing their countries to the fight against drug trafficking</w:t>
      </w:r>
      <w:r w:rsidRPr="0092026C">
        <w:rPr>
          <w:rStyle w:val="StyleUnderline"/>
        </w:rPr>
        <w:t xml:space="preserve"> promoted by the Brazzaville Foundation. </w:t>
      </w:r>
      <w:r w:rsidRPr="0092026C">
        <w:t>Over time</w:t>
      </w:r>
      <w:r w:rsidRPr="0092026C">
        <w:rPr>
          <w:rStyle w:val="StyleUnderline"/>
        </w:rPr>
        <w:t>, Africa has become one of the bastions of international terrorism</w:t>
      </w:r>
      <w:r w:rsidRPr="0092026C">
        <w:t xml:space="preserve">. </w:t>
      </w:r>
      <w:r w:rsidRPr="0092026C">
        <w:rPr>
          <w:rStyle w:val="StyleUnderline"/>
        </w:rPr>
        <w:t xml:space="preserve">From the Horn of Africa to the Sahel, </w:t>
      </w:r>
      <w:r w:rsidRPr="00DD25D9">
        <w:rPr>
          <w:rStyle w:val="StyleUnderline"/>
          <w:highlight w:val="green"/>
        </w:rPr>
        <w:t>many insurgent groups</w:t>
      </w:r>
      <w:r w:rsidRPr="0092026C">
        <w:rPr>
          <w:rStyle w:val="StyleUnderline"/>
        </w:rPr>
        <w:t xml:space="preserve">, the most prominent being </w:t>
      </w:r>
      <w:r w:rsidRPr="00DD25D9">
        <w:rPr>
          <w:rStyle w:val="StyleUnderline"/>
          <w:highlight w:val="green"/>
        </w:rPr>
        <w:t>Al-Qaeda</w:t>
      </w:r>
      <w:r w:rsidRPr="0092026C">
        <w:rPr>
          <w:rStyle w:val="StyleUnderline"/>
        </w:rPr>
        <w:t xml:space="preserve"> in the Islamic Maghreb (AQIM), </w:t>
      </w:r>
      <w:r w:rsidRPr="00DD25D9">
        <w:rPr>
          <w:rStyle w:val="StyleUnderline"/>
          <w:highlight w:val="green"/>
        </w:rPr>
        <w:t>Boko Haram</w:t>
      </w:r>
      <w:r w:rsidRPr="0092026C">
        <w:rPr>
          <w:rStyle w:val="StyleUnderline"/>
        </w:rPr>
        <w:t>, Al-Shabaab, Al-</w:t>
      </w:r>
      <w:proofErr w:type="spellStart"/>
      <w:r w:rsidRPr="0092026C">
        <w:rPr>
          <w:rStyle w:val="StyleUnderline"/>
        </w:rPr>
        <w:t>Mourabitoune</w:t>
      </w:r>
      <w:proofErr w:type="spellEnd"/>
      <w:r w:rsidRPr="0092026C">
        <w:rPr>
          <w:rStyle w:val="StyleUnderline"/>
        </w:rPr>
        <w:t xml:space="preserve"> and Ansar al-Sharia, </w:t>
      </w:r>
      <w:r w:rsidRPr="00DD25D9">
        <w:rPr>
          <w:rStyle w:val="StyleUnderline"/>
          <w:highlight w:val="green"/>
        </w:rPr>
        <w:t>are making weapons crackle</w:t>
      </w:r>
      <w:r w:rsidRPr="0092026C">
        <w:rPr>
          <w:rStyle w:val="StyleUnderline"/>
        </w:rPr>
        <w:t xml:space="preserve">, plunging nations into an unprecedented spiral of violence. </w:t>
      </w:r>
      <w:proofErr w:type="gramStart"/>
      <w:r w:rsidRPr="0092026C">
        <w:t>In order to</w:t>
      </w:r>
      <w:proofErr w:type="gramEnd"/>
      <w:r w:rsidRPr="0092026C">
        <w:t xml:space="preserve"> multiply their strike forces tenfold, several of these groups have pledged allegiance to Al Qaeda or the Islamic State (ISIS), which are quick to provide funding. But </w:t>
      </w:r>
      <w:r w:rsidRPr="0092026C">
        <w:rPr>
          <w:rStyle w:val="StyleUnderline"/>
        </w:rPr>
        <w:t xml:space="preserve">the killing of Osama Bin Laden and the dismantling of the vast, self-proclaimed Caliphate of Abu Bakr al-Baghdadi in Iraq and Syria dealt a serious blow to the </w:t>
      </w:r>
      <w:r w:rsidRPr="00DD25D9">
        <w:rPr>
          <w:rStyle w:val="StyleUnderline"/>
          <w:highlight w:val="green"/>
        </w:rPr>
        <w:t>fundraising effort</w:t>
      </w:r>
      <w:r w:rsidRPr="0092026C">
        <w:rPr>
          <w:rStyle w:val="StyleUnderline"/>
        </w:rPr>
        <w:t xml:space="preserve">, which was </w:t>
      </w:r>
      <w:r w:rsidRPr="00DD25D9">
        <w:rPr>
          <w:rStyle w:val="StyleUnderline"/>
          <w:highlight w:val="green"/>
        </w:rPr>
        <w:t>essential for hatching plans to carry out deadly attacks. As a result, the jihadists</w:t>
      </w:r>
      <w:r w:rsidRPr="0092026C">
        <w:rPr>
          <w:rStyle w:val="StyleUnderline"/>
        </w:rPr>
        <w:t xml:space="preserve"> swarming across Africa have </w:t>
      </w:r>
      <w:r w:rsidRPr="00DD25D9">
        <w:rPr>
          <w:rStyle w:val="StyleUnderline"/>
          <w:highlight w:val="green"/>
        </w:rPr>
        <w:t>set their sights on</w:t>
      </w:r>
      <w:r w:rsidRPr="0092026C">
        <w:t xml:space="preserve"> various forms of </w:t>
      </w:r>
      <w:r w:rsidRPr="0092026C">
        <w:rPr>
          <w:rStyle w:val="StyleUnderline"/>
        </w:rPr>
        <w:t>trafficking</w:t>
      </w:r>
      <w:r w:rsidRPr="0092026C">
        <w:t xml:space="preserve">, particularly </w:t>
      </w:r>
      <w:r w:rsidRPr="00DD25D9">
        <w:rPr>
          <w:rStyle w:val="StyleUnderline"/>
          <w:highlight w:val="green"/>
        </w:rPr>
        <w:t>medicine</w:t>
      </w:r>
      <w:r w:rsidRPr="0092026C">
        <w:t>. “In the Sahel, although it is not fully documented</w:t>
      </w:r>
      <w:r w:rsidRPr="0092026C">
        <w:rPr>
          <w:rStyle w:val="StyleUnderline"/>
        </w:rPr>
        <w:t xml:space="preserve">, </w:t>
      </w:r>
      <w:r w:rsidRPr="00DD25D9">
        <w:rPr>
          <w:rStyle w:val="StyleUnderline"/>
          <w:highlight w:val="green"/>
        </w:rPr>
        <w:t>terrorism is largely financed by</w:t>
      </w:r>
      <w:r w:rsidRPr="0092026C">
        <w:rPr>
          <w:rStyle w:val="StyleUnderline"/>
        </w:rPr>
        <w:t xml:space="preserve"> drug trafficking. </w:t>
      </w:r>
      <w:r w:rsidRPr="00DD25D9">
        <w:rPr>
          <w:rStyle w:val="StyleUnderline"/>
          <w:highlight w:val="green"/>
        </w:rPr>
        <w:t>Counterfeit medical products</w:t>
      </w:r>
      <w:r w:rsidRPr="0092026C">
        <w:rPr>
          <w:rStyle w:val="StyleUnderline"/>
        </w:rPr>
        <w:t xml:space="preserve"> account for about 60 percent of the sources of terrorist financing</w:t>
      </w:r>
      <w:r w:rsidRPr="0092026C">
        <w:t xml:space="preserve">,” said Jean-Louis </w:t>
      </w:r>
      <w:proofErr w:type="spellStart"/>
      <w:r w:rsidRPr="0092026C">
        <w:t>Bruiguière</w:t>
      </w:r>
      <w:proofErr w:type="spellEnd"/>
      <w:r w:rsidRPr="0092026C">
        <w:t>, a French anti-terrorism judge. As an illustration, he informed the member of the Steering Committee on drug trafficking set up by the Brazzaville Foundation, that “</w:t>
      </w:r>
      <w:r w:rsidRPr="0092026C">
        <w:rPr>
          <w:rStyle w:val="StyleUnderline"/>
        </w:rPr>
        <w:t xml:space="preserve">80 percent of attacks or operations carried out on French soil or in Europe come from trafficking.” </w:t>
      </w:r>
      <w:r w:rsidRPr="0092026C">
        <w:t xml:space="preserve">During a visit to Burkina Faso on November 28, 2017, French President Emmanuel Macron said that “sub-Saharan Africa is home to all the vulnerabilities that will encourage substandard or falsified medicines: weak governance of health systems, insufficient healthcare provision and a network of pharmacies in the country, the existence of a parallel market that is almost tolerated and the poverty of the population.” He therefore urged African states to engage in a relentless fight against the trade in fake medicines. “It is urgent because this international traffic, led by criminal organizations, is growing exponentially. From $75 billion in 2010, the turnover of the trafficking in falsified medical products is estimated today at $200 billion. The profits from this trafficking effort are higher than those from drugs or arms,” said Togolese leader Faure Gnassingbé. According to </w:t>
      </w:r>
      <w:proofErr w:type="spellStart"/>
      <w:r w:rsidRPr="0092026C">
        <w:t>Cécilia</w:t>
      </w:r>
      <w:proofErr w:type="spellEnd"/>
      <w:r w:rsidRPr="0092026C">
        <w:t xml:space="preserve"> </w:t>
      </w:r>
      <w:proofErr w:type="spellStart"/>
      <w:r w:rsidRPr="0092026C">
        <w:t>Attias</w:t>
      </w:r>
      <w:proofErr w:type="spellEnd"/>
      <w:r w:rsidRPr="0092026C">
        <w:t xml:space="preserve">, the president and founder of the </w:t>
      </w:r>
      <w:proofErr w:type="spellStart"/>
      <w:r w:rsidRPr="0092026C">
        <w:t>Cécilia</w:t>
      </w:r>
      <w:proofErr w:type="spellEnd"/>
      <w:r w:rsidRPr="0092026C">
        <w:t xml:space="preserve"> </w:t>
      </w:r>
      <w:proofErr w:type="spellStart"/>
      <w:r w:rsidRPr="0092026C">
        <w:t>Attias</w:t>
      </w:r>
      <w:proofErr w:type="spellEnd"/>
      <w:r w:rsidRPr="0092026C">
        <w:t xml:space="preserve"> Foundation, </w:t>
      </w:r>
      <w:r w:rsidRPr="00DD25D9">
        <w:rPr>
          <w:rStyle w:val="StyleUnderline"/>
          <w:highlight w:val="green"/>
        </w:rPr>
        <w:t>the Lomé initiative “heralds the end of impunity for counterfeiters</w:t>
      </w:r>
      <w:r w:rsidRPr="0092026C">
        <w:rPr>
          <w:rStyle w:val="StyleUnderline"/>
        </w:rPr>
        <w:t xml:space="preserve"> who have, for too long, profited from trafficking that is far too lucrative. </w:t>
      </w:r>
      <w:r w:rsidRPr="00DD25D9">
        <w:rPr>
          <w:rStyle w:val="StyleUnderline"/>
          <w:highlight w:val="green"/>
        </w:rPr>
        <w:t>This will seriously penalize</w:t>
      </w:r>
      <w:r w:rsidRPr="0092026C">
        <w:rPr>
          <w:rStyle w:val="StyleUnderline"/>
        </w:rPr>
        <w:t xml:space="preserve"> the actions of </w:t>
      </w:r>
      <w:r w:rsidRPr="00DD25D9">
        <w:rPr>
          <w:rStyle w:val="StyleUnderline"/>
          <w:highlight w:val="green"/>
        </w:rPr>
        <w:t xml:space="preserve">criminal organizations </w:t>
      </w:r>
      <w:r w:rsidRPr="0092026C">
        <w:rPr>
          <w:rStyle w:val="StyleUnderline"/>
        </w:rPr>
        <w:t>that happily finance themselves from the misery of the population</w:t>
      </w:r>
      <w:r w:rsidRPr="0092026C">
        <w:t>.”</w:t>
      </w:r>
    </w:p>
    <w:p w14:paraId="408C59AA" w14:textId="77777777" w:rsidR="00AB5113" w:rsidRPr="0092026C" w:rsidRDefault="00AB5113" w:rsidP="00AB5113">
      <w:pPr>
        <w:pStyle w:val="Heading4"/>
        <w:rPr>
          <w:rFonts w:cs="Calibri"/>
        </w:rPr>
      </w:pPr>
      <w:r w:rsidRPr="0092026C">
        <w:rPr>
          <w:rFonts w:cs="Calibri"/>
        </w:rPr>
        <w:t xml:space="preserve">Causes terrorist CBW usage. </w:t>
      </w:r>
    </w:p>
    <w:p w14:paraId="6358AEF7" w14:textId="77777777" w:rsidR="00AB5113" w:rsidRPr="0092026C" w:rsidRDefault="00AB5113" w:rsidP="00AB5113">
      <w:pPr>
        <w:rPr>
          <w:b/>
          <w:bCs/>
          <w:sz w:val="26"/>
        </w:rPr>
      </w:pPr>
      <w:proofErr w:type="spellStart"/>
      <w:r w:rsidRPr="0092026C">
        <w:rPr>
          <w:rStyle w:val="Style13ptBold"/>
        </w:rPr>
        <w:t>Fyanka</w:t>
      </w:r>
      <w:proofErr w:type="spellEnd"/>
      <w:r w:rsidRPr="0092026C">
        <w:rPr>
          <w:rStyle w:val="Style13ptBold"/>
        </w:rPr>
        <w:t xml:space="preserve"> 20 </w:t>
      </w:r>
      <w:r w:rsidRPr="0092026C">
        <w:t xml:space="preserve">Bernard B. </w:t>
      </w:r>
      <w:proofErr w:type="spellStart"/>
      <w:r w:rsidRPr="0092026C">
        <w:t>Fyanka</w:t>
      </w:r>
      <w:proofErr w:type="spellEnd"/>
      <w:r w:rsidRPr="0092026C">
        <w:t xml:space="preserve"> (</w:t>
      </w:r>
      <w:proofErr w:type="spellStart"/>
      <w:r w:rsidRPr="0092026C">
        <w:t>epartment</w:t>
      </w:r>
      <w:proofErr w:type="spellEnd"/>
      <w:r w:rsidRPr="0092026C">
        <w:t xml:space="preserve"> of History and International Studies, Redeemer’s University) (2020): Chemical, biological, </w:t>
      </w:r>
      <w:proofErr w:type="gramStart"/>
      <w:r w:rsidRPr="0092026C">
        <w:t>radiological</w:t>
      </w:r>
      <w:proofErr w:type="gramEnd"/>
      <w:r w:rsidRPr="0092026C">
        <w:t xml:space="preserve"> and nuclear (CBRN) terrorism: Rethinking Nigeria’s counterterrorism strategy, African Security Review, DOI: 10.1080/10246029.2019.1698441 (SGK)</w:t>
      </w:r>
    </w:p>
    <w:p w14:paraId="5C3D1C43" w14:textId="77777777" w:rsidR="00AB5113" w:rsidRPr="0092026C" w:rsidRDefault="00AB5113" w:rsidP="00AB5113">
      <w:r w:rsidRPr="0092026C">
        <w:rPr>
          <w:rStyle w:val="StyleUnderline"/>
        </w:rPr>
        <w:t xml:space="preserve">The </w:t>
      </w:r>
      <w:proofErr w:type="gramStart"/>
      <w:r w:rsidRPr="0092026C">
        <w:rPr>
          <w:rStyle w:val="StyleUnderline"/>
        </w:rPr>
        <w:t>most commonly used</w:t>
      </w:r>
      <w:proofErr w:type="gramEnd"/>
      <w:r w:rsidRPr="0092026C">
        <w:rPr>
          <w:rStyle w:val="StyleUnderline"/>
        </w:rPr>
        <w:t xml:space="preserve"> non-conventional weapons are chemical or biological in nature</w:t>
      </w:r>
      <w:r w:rsidRPr="0092026C">
        <w:t xml:space="preserve">. The long history of chemical and biological weapons usage dates as far back as 600 BC when, during a siege, Solon of Athens poisoned the drinking water of the city of Kirrha.44 More recently – starting with the use of mustard gas during the First World War </w:t>
      </w:r>
      <w:r w:rsidRPr="0092026C">
        <w:lastRenderedPageBreak/>
        <w:t xml:space="preserve">– nations have acquired chemical and biological weapons easily, deploying them against enemies and their own citizens alike. </w:t>
      </w:r>
      <w:r w:rsidRPr="0092026C">
        <w:rPr>
          <w:rStyle w:val="StyleUnderline"/>
        </w:rPr>
        <w:t xml:space="preserve">For terrorist groups like </w:t>
      </w:r>
      <w:r w:rsidRPr="00DD25D9">
        <w:rPr>
          <w:rStyle w:val="StyleUnderline"/>
          <w:highlight w:val="green"/>
        </w:rPr>
        <w:t>Boko Haram, c</w:t>
      </w:r>
      <w:r w:rsidRPr="0092026C">
        <w:rPr>
          <w:rStyle w:val="StyleUnderline"/>
        </w:rPr>
        <w:t xml:space="preserve">hemical and </w:t>
      </w:r>
      <w:r w:rsidRPr="00DD25D9">
        <w:rPr>
          <w:rStyle w:val="StyleUnderline"/>
          <w:highlight w:val="green"/>
        </w:rPr>
        <w:t>b</w:t>
      </w:r>
      <w:r w:rsidRPr="0092026C">
        <w:rPr>
          <w:rStyle w:val="StyleUnderline"/>
        </w:rPr>
        <w:t xml:space="preserve">iological </w:t>
      </w:r>
      <w:r w:rsidRPr="00DD25D9">
        <w:rPr>
          <w:rStyle w:val="StyleUnderline"/>
          <w:highlight w:val="green"/>
        </w:rPr>
        <w:t>w</w:t>
      </w:r>
      <w:r w:rsidRPr="0092026C">
        <w:rPr>
          <w:rStyle w:val="StyleUnderline"/>
        </w:rPr>
        <w:t>eapon</w:t>
      </w:r>
      <w:r w:rsidRPr="00DD25D9">
        <w:rPr>
          <w:rStyle w:val="StyleUnderline"/>
          <w:highlight w:val="green"/>
        </w:rPr>
        <w:t>s are uniquely suited to their agenda and</w:t>
      </w:r>
      <w:r w:rsidRPr="0092026C">
        <w:rPr>
          <w:rStyle w:val="StyleUnderline"/>
        </w:rPr>
        <w:t xml:space="preserve"> as such present </w:t>
      </w:r>
      <w:r w:rsidRPr="00DD25D9">
        <w:rPr>
          <w:rStyle w:val="StyleUnderline"/>
          <w:highlight w:val="green"/>
        </w:rPr>
        <w:t>very attractive</w:t>
      </w:r>
      <w:r w:rsidRPr="0092026C">
        <w:rPr>
          <w:rStyle w:val="StyleUnderline"/>
        </w:rPr>
        <w:t xml:space="preserve"> alternatives to nuclear; they are extremely </w:t>
      </w:r>
      <w:r w:rsidRPr="00DD25D9">
        <w:rPr>
          <w:rStyle w:val="StyleUnderline"/>
          <w:highlight w:val="green"/>
        </w:rPr>
        <w:t>difficult to detect, cost effective and easy to deploy</w:t>
      </w:r>
      <w:r w:rsidRPr="0092026C">
        <w:rPr>
          <w:rStyle w:val="StyleUnderline"/>
        </w:rPr>
        <w:t xml:space="preserve">. Aerosols of biological agents are invisible to the naked eye, silent, </w:t>
      </w:r>
      <w:proofErr w:type="spellStart"/>
      <w:r w:rsidRPr="0092026C">
        <w:rPr>
          <w:rStyle w:val="StyleUnderline"/>
        </w:rPr>
        <w:t>odourless</w:t>
      </w:r>
      <w:proofErr w:type="spellEnd"/>
      <w:r w:rsidRPr="0092026C">
        <w:rPr>
          <w:rStyle w:val="StyleUnderline"/>
        </w:rPr>
        <w:t>, tasteless and relatively easily dispersed</w:t>
      </w:r>
      <w:r w:rsidRPr="0092026C">
        <w:t xml:space="preserve">. Most importantly they are 600 to 2000 times cheaper than other WMDs. </w:t>
      </w:r>
      <w:r w:rsidRPr="0092026C">
        <w:rPr>
          <w:rStyle w:val="StyleUnderline"/>
        </w:rPr>
        <w:t xml:space="preserve">Recent </w:t>
      </w:r>
      <w:proofErr w:type="spellStart"/>
      <w:r w:rsidRPr="00DD25D9">
        <w:rPr>
          <w:rStyle w:val="StyleUnderline"/>
          <w:highlight w:val="green"/>
        </w:rPr>
        <w:t>esti</w:t>
      </w:r>
      <w:proofErr w:type="spellEnd"/>
      <w:r w:rsidRPr="00DD25D9">
        <w:rPr>
          <w:rStyle w:val="StyleUnderline"/>
          <w:highlight w:val="green"/>
        </w:rPr>
        <w:t xml:space="preserve">- mates place the cost of biological weapons at </w:t>
      </w:r>
      <w:r w:rsidRPr="0092026C">
        <w:rPr>
          <w:rStyle w:val="StyleUnderline"/>
        </w:rPr>
        <w:t xml:space="preserve">about </w:t>
      </w:r>
      <w:r w:rsidRPr="00DD25D9">
        <w:rPr>
          <w:rStyle w:val="StyleUnderline"/>
          <w:highlight w:val="green"/>
        </w:rPr>
        <w:t xml:space="preserve">0.05% </w:t>
      </w:r>
      <w:r w:rsidRPr="0092026C">
        <w:rPr>
          <w:rStyle w:val="StyleUnderline"/>
        </w:rPr>
        <w:t xml:space="preserve">of </w:t>
      </w:r>
      <w:r w:rsidRPr="00DD25D9">
        <w:rPr>
          <w:rStyle w:val="StyleUnderline"/>
          <w:highlight w:val="green"/>
        </w:rPr>
        <w:t>the cost of a conventional weapon</w:t>
      </w:r>
      <w:r w:rsidRPr="0092026C">
        <w:rPr>
          <w:rStyle w:val="StyleUnderline"/>
        </w:rPr>
        <w:t xml:space="preserve"> which could produce similar numbers of mass casualties per square </w:t>
      </w:r>
      <w:proofErr w:type="spellStart"/>
      <w:r w:rsidRPr="0092026C">
        <w:rPr>
          <w:rStyle w:val="StyleUnderline"/>
        </w:rPr>
        <w:t>kilometre</w:t>
      </w:r>
      <w:proofErr w:type="spellEnd"/>
      <w:r w:rsidRPr="0092026C">
        <w:t xml:space="preserve">. 45 </w:t>
      </w:r>
      <w:r w:rsidRPr="0092026C">
        <w:rPr>
          <w:rStyle w:val="StyleUnderline"/>
        </w:rPr>
        <w:t xml:space="preserve">The proliferation of chemical and biological weapons has proved to be very fluid over the past century due to advancements in technology. Production is comparatively easy via the commonplace technology </w:t>
      </w:r>
      <w:r w:rsidRPr="0092026C">
        <w:t xml:space="preserve">that is used in the manufacturing of antibiotics, vaccines, </w:t>
      </w:r>
      <w:proofErr w:type="gramStart"/>
      <w:r w:rsidRPr="0092026C">
        <w:t>foods</w:t>
      </w:r>
      <w:proofErr w:type="gramEnd"/>
      <w:r w:rsidRPr="0092026C">
        <w:t xml:space="preserve"> and beverages, while </w:t>
      </w:r>
      <w:r w:rsidRPr="0092026C">
        <w:rPr>
          <w:rStyle w:val="StyleUnderline"/>
        </w:rPr>
        <w:t xml:space="preserve">delivery systems such as spray devices deployed from airplane, boat or car are widely available. </w:t>
      </w:r>
      <w:r w:rsidRPr="0092026C">
        <w:t xml:space="preserve">Another advantage of biological agents is </w:t>
      </w:r>
      <w:r w:rsidRPr="0092026C">
        <w:rPr>
          <w:rStyle w:val="StyleUnderline"/>
        </w:rPr>
        <w:t xml:space="preserve">the </w:t>
      </w:r>
      <w:r w:rsidRPr="00DD25D9">
        <w:rPr>
          <w:rStyle w:val="StyleUnderline"/>
          <w:highlight w:val="green"/>
        </w:rPr>
        <w:t>natural lead time</w:t>
      </w:r>
      <w:r w:rsidRPr="0092026C">
        <w:rPr>
          <w:rStyle w:val="StyleUnderline"/>
        </w:rPr>
        <w:t xml:space="preserve"> pro- vided by the organism’s incubation period</w:t>
      </w:r>
      <w:r w:rsidRPr="0092026C">
        <w:t xml:space="preserve"> (three to seven days in most cases), </w:t>
      </w:r>
      <w:r w:rsidRPr="00DD25D9">
        <w:rPr>
          <w:rStyle w:val="StyleUnderline"/>
          <w:highlight w:val="green"/>
        </w:rPr>
        <w:t>allow</w:t>
      </w:r>
      <w:r w:rsidRPr="0092026C">
        <w:t xml:space="preserve">ing the </w:t>
      </w:r>
      <w:proofErr w:type="spellStart"/>
      <w:r w:rsidRPr="00DD25D9">
        <w:rPr>
          <w:rStyle w:val="StyleUnderline"/>
          <w:highlight w:val="green"/>
        </w:rPr>
        <w:t>ter</w:t>
      </w:r>
      <w:proofErr w:type="spellEnd"/>
      <w:r w:rsidRPr="00DD25D9">
        <w:rPr>
          <w:rStyle w:val="StyleUnderline"/>
          <w:highlight w:val="green"/>
        </w:rPr>
        <w:t xml:space="preserve">- </w:t>
      </w:r>
      <w:proofErr w:type="spellStart"/>
      <w:r w:rsidRPr="00DD25D9">
        <w:rPr>
          <w:rStyle w:val="StyleUnderline"/>
          <w:highlight w:val="green"/>
        </w:rPr>
        <w:t>rorists</w:t>
      </w:r>
      <w:proofErr w:type="spellEnd"/>
      <w:r w:rsidRPr="00DD25D9">
        <w:rPr>
          <w:rStyle w:val="StyleUnderline"/>
          <w:highlight w:val="green"/>
        </w:rPr>
        <w:t xml:space="preserve"> to deploy the agent and</w:t>
      </w:r>
      <w:r w:rsidRPr="0092026C">
        <w:rPr>
          <w:rStyle w:val="StyleUnderline"/>
        </w:rPr>
        <w:t xml:space="preserve"> then </w:t>
      </w:r>
      <w:r w:rsidRPr="00DD25D9">
        <w:rPr>
          <w:rStyle w:val="StyleUnderline"/>
          <w:highlight w:val="green"/>
        </w:rPr>
        <w:t>escape before an investigation</w:t>
      </w:r>
      <w:r w:rsidRPr="0092026C">
        <w:rPr>
          <w:rStyle w:val="StyleUnderline"/>
        </w:rPr>
        <w:t xml:space="preserve"> by law enforcement and intelligence agencies </w:t>
      </w:r>
      <w:r w:rsidRPr="00DD25D9">
        <w:rPr>
          <w:rStyle w:val="StyleUnderline"/>
          <w:highlight w:val="green"/>
        </w:rPr>
        <w:t>can</w:t>
      </w:r>
      <w:r w:rsidRPr="0092026C">
        <w:rPr>
          <w:rStyle w:val="StyleUnderline"/>
        </w:rPr>
        <w:t xml:space="preserve"> even </w:t>
      </w:r>
      <w:r w:rsidRPr="00DD25D9">
        <w:rPr>
          <w:rStyle w:val="StyleUnderline"/>
          <w:highlight w:val="green"/>
        </w:rPr>
        <w:t>begin</w:t>
      </w:r>
      <w:r w:rsidRPr="0092026C">
        <w:rPr>
          <w:rStyle w:val="StyleUnderline"/>
        </w:rPr>
        <w:t>. F</w:t>
      </w:r>
      <w:r w:rsidRPr="0092026C">
        <w:t xml:space="preserve">urthermore, </w:t>
      </w:r>
      <w:r w:rsidRPr="0092026C">
        <w:rPr>
          <w:rStyle w:val="StyleUnderline"/>
        </w:rPr>
        <w:t xml:space="preserve">not only would the use of </w:t>
      </w:r>
      <w:r w:rsidRPr="00DD25D9">
        <w:rPr>
          <w:rStyle w:val="StyleUnderline"/>
          <w:highlight w:val="green"/>
        </w:rPr>
        <w:t>an endemic</w:t>
      </w:r>
      <w:r w:rsidRPr="0092026C">
        <w:rPr>
          <w:rStyle w:val="StyleUnderline"/>
        </w:rPr>
        <w:t xml:space="preserve"> </w:t>
      </w:r>
      <w:proofErr w:type="spellStart"/>
      <w:r w:rsidRPr="0092026C">
        <w:rPr>
          <w:rStyle w:val="StyleUnderline"/>
        </w:rPr>
        <w:t>infec</w:t>
      </w:r>
      <w:proofErr w:type="spellEnd"/>
      <w:r w:rsidRPr="0092026C">
        <w:rPr>
          <w:rStyle w:val="StyleUnderline"/>
        </w:rPr>
        <w:t xml:space="preserve">- </w:t>
      </w:r>
      <w:proofErr w:type="spellStart"/>
      <w:r w:rsidRPr="0092026C">
        <w:rPr>
          <w:rStyle w:val="StyleUnderline"/>
        </w:rPr>
        <w:t>tious</w:t>
      </w:r>
      <w:proofErr w:type="spellEnd"/>
      <w:r w:rsidRPr="0092026C">
        <w:rPr>
          <w:rStyle w:val="StyleUnderline"/>
        </w:rPr>
        <w:t xml:space="preserve"> </w:t>
      </w:r>
      <w:r w:rsidRPr="00DD25D9">
        <w:rPr>
          <w:rStyle w:val="StyleUnderline"/>
          <w:highlight w:val="green"/>
        </w:rPr>
        <w:t>agent</w:t>
      </w:r>
      <w:r w:rsidRPr="0092026C">
        <w:rPr>
          <w:rStyle w:val="StyleUnderline"/>
        </w:rPr>
        <w:t xml:space="preserve"> likely </w:t>
      </w:r>
      <w:r w:rsidRPr="00DD25D9">
        <w:rPr>
          <w:rStyle w:val="StyleUnderline"/>
          <w:highlight w:val="green"/>
        </w:rPr>
        <w:t>cause initial confusion</w:t>
      </w:r>
      <w:r w:rsidRPr="0092026C">
        <w:rPr>
          <w:rStyle w:val="StyleUnderline"/>
        </w:rPr>
        <w:t xml:space="preserve"> because of the </w:t>
      </w:r>
      <w:r w:rsidRPr="00DD25D9">
        <w:rPr>
          <w:rStyle w:val="StyleUnderline"/>
          <w:highlight w:val="green"/>
        </w:rPr>
        <w:t>difficulty of differentiating</w:t>
      </w:r>
      <w:r w:rsidRPr="0092026C">
        <w:rPr>
          <w:rStyle w:val="StyleUnderline"/>
        </w:rPr>
        <w:t xml:space="preserve"> between a </w:t>
      </w:r>
      <w:r w:rsidRPr="00DD25D9">
        <w:rPr>
          <w:rStyle w:val="StyleUnderline"/>
          <w:highlight w:val="green"/>
        </w:rPr>
        <w:t>biological</w:t>
      </w:r>
      <w:r w:rsidRPr="0092026C">
        <w:rPr>
          <w:rStyle w:val="StyleUnderline"/>
        </w:rPr>
        <w:t xml:space="preserve"> warfare </w:t>
      </w:r>
      <w:r w:rsidRPr="00DD25D9">
        <w:rPr>
          <w:rStyle w:val="StyleUnderline"/>
          <w:highlight w:val="green"/>
        </w:rPr>
        <w:t>attack and a natural epidemic</w:t>
      </w:r>
      <w:r w:rsidRPr="0092026C">
        <w:rPr>
          <w:rStyle w:val="StyleUnderline"/>
        </w:rPr>
        <w:t xml:space="preserve">, but with some agents </w:t>
      </w:r>
      <w:r w:rsidRPr="00DD25D9">
        <w:rPr>
          <w:rStyle w:val="StyleUnderline"/>
          <w:highlight w:val="green"/>
        </w:rPr>
        <w:t>the potential</w:t>
      </w:r>
      <w:r w:rsidRPr="0092026C">
        <w:rPr>
          <w:rStyle w:val="StyleUnderline"/>
        </w:rPr>
        <w:t xml:space="preserve"> also </w:t>
      </w:r>
      <w:r w:rsidRPr="00DD25D9">
        <w:rPr>
          <w:rStyle w:val="StyleUnderline"/>
          <w:highlight w:val="green"/>
        </w:rPr>
        <w:t>exists</w:t>
      </w:r>
      <w:r w:rsidRPr="0092026C">
        <w:rPr>
          <w:rStyle w:val="StyleUnderline"/>
        </w:rPr>
        <w:t xml:space="preserve"> 46 </w:t>
      </w:r>
      <w:r w:rsidRPr="00DD25D9">
        <w:rPr>
          <w:rStyle w:val="StyleUnderline"/>
          <w:highlight w:val="green"/>
        </w:rPr>
        <w:t xml:space="preserve">for secondary or tertiary transmission </w:t>
      </w:r>
      <w:r w:rsidRPr="0092026C">
        <w:rPr>
          <w:rStyle w:val="StyleUnderline"/>
        </w:rPr>
        <w:t xml:space="preserve">from person to person or via natural vectors. </w:t>
      </w:r>
      <w:r w:rsidRPr="0092026C">
        <w:t xml:space="preserve">Unlike their nuclear and radiological counterparts, </w:t>
      </w:r>
      <w:r w:rsidRPr="0092026C">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w:t>
      </w:r>
      <w:proofErr w:type="spellStart"/>
      <w:r w:rsidRPr="0092026C">
        <w:rPr>
          <w:rStyle w:val="StyleUnderline"/>
        </w:rPr>
        <w:t>nological</w:t>
      </w:r>
      <w:proofErr w:type="spellEnd"/>
      <w:r w:rsidRPr="0092026C">
        <w:rPr>
          <w:rStyle w:val="StyleUnderline"/>
        </w:rPr>
        <w:t xml:space="preserve"> deployment facilities that portend a </w:t>
      </w:r>
      <w:proofErr w:type="gramStart"/>
      <w:r w:rsidRPr="0092026C">
        <w:rPr>
          <w:rStyle w:val="StyleUnderline"/>
        </w:rPr>
        <w:t>high risk</w:t>
      </w:r>
      <w:proofErr w:type="gramEnd"/>
      <w:r w:rsidRPr="0092026C">
        <w:rPr>
          <w:rStyle w:val="StyleUnderline"/>
        </w:rPr>
        <w:t xml:space="preserve"> factor to larger populations. </w:t>
      </w:r>
      <w:r w:rsidRPr="0092026C">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w:t>
      </w:r>
      <w:proofErr w:type="gramStart"/>
      <w:r w:rsidRPr="0092026C">
        <w:t>in spite of</w:t>
      </w:r>
      <w:proofErr w:type="gramEnd"/>
      <w:r w:rsidRPr="0092026C">
        <w:t xml:space="preserve"> the chemical and biological weapons conventions out- lawing them. </w:t>
      </w:r>
      <w:proofErr w:type="gramStart"/>
      <w:r w:rsidRPr="0092026C">
        <w:t>It can be seen that from</w:t>
      </w:r>
      <w:proofErr w:type="gramEnd"/>
      <w:r w:rsidRPr="0092026C">
        <w:t xml:space="preserve">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2F720AB6" w14:textId="77777777" w:rsidR="00AB5113" w:rsidRPr="0092026C" w:rsidRDefault="00AB5113" w:rsidP="00AB5113">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4511AFD3" w14:textId="77777777" w:rsidR="00AB5113" w:rsidRPr="0092026C" w:rsidRDefault="00AB5113" w:rsidP="00AB5113">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529304F9" w14:textId="77777777" w:rsidR="00AB5113" w:rsidRPr="0092026C" w:rsidRDefault="00AB5113" w:rsidP="00AB5113">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6D329DB2" w14:textId="77777777" w:rsidR="00AB5113" w:rsidRPr="0092026C" w:rsidRDefault="00AB5113" w:rsidP="00AB5113">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49D89C51" w14:textId="77777777" w:rsidR="00AB5113" w:rsidRPr="0092026C" w:rsidRDefault="00AB5113" w:rsidP="00AB5113">
      <w:pPr>
        <w:rPr>
          <w:sz w:val="14"/>
        </w:rPr>
      </w:pPr>
      <w:r w:rsidRPr="0092026C">
        <w:rPr>
          <w:sz w:val="14"/>
        </w:rPr>
        <w:lastRenderedPageBreak/>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15F1A393" w14:textId="77777777" w:rsidR="00AB5113" w:rsidRPr="0092026C" w:rsidRDefault="00AB5113" w:rsidP="00AB5113">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721CF133" w14:textId="77777777" w:rsidR="00AB5113" w:rsidRPr="0092026C" w:rsidRDefault="00AB5113" w:rsidP="00AB5113">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5B5E3793" w14:textId="77777777" w:rsidR="00AB5113" w:rsidRPr="0092026C" w:rsidRDefault="00AB5113" w:rsidP="00AB5113">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4886DA98" w14:textId="77777777" w:rsidR="00AB5113" w:rsidRPr="0092026C" w:rsidRDefault="00AB5113" w:rsidP="00AB5113">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787CCB0A" w14:textId="77777777" w:rsidR="00AB5113" w:rsidRPr="0092026C" w:rsidRDefault="00AB5113" w:rsidP="00AB5113">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668625F5" w14:textId="77777777" w:rsidR="00AB5113" w:rsidRPr="0092026C" w:rsidRDefault="00AB5113" w:rsidP="00AB5113">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436B146D" w14:textId="77777777" w:rsidR="00AB5113" w:rsidRPr="0092026C" w:rsidRDefault="00AB5113" w:rsidP="00AB5113">
      <w:pPr>
        <w:rPr>
          <w:sz w:val="14"/>
        </w:rPr>
      </w:pPr>
      <w:r w:rsidRPr="0092026C">
        <w:rPr>
          <w:sz w:val="14"/>
        </w:rPr>
        <w:t>Background: Bioweapons were officially banned by the Biological Weapons Convention in 1975, though North Korea is suspected of maintaining an offensive bioweapons program.</w:t>
      </w:r>
    </w:p>
    <w:p w14:paraId="7DFB6D10" w14:textId="77777777" w:rsidR="00AB5113" w:rsidRPr="0092026C" w:rsidRDefault="00AB5113" w:rsidP="00AB5113">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31940C5A" w14:textId="77777777" w:rsidR="00AB5113" w:rsidRPr="0092026C" w:rsidRDefault="00AB5113" w:rsidP="00AB5113">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17AAB72F" w14:textId="77777777" w:rsidR="00AB5113" w:rsidRPr="0092026C" w:rsidRDefault="00AB5113" w:rsidP="00AB5113">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0B423B6D" w14:textId="77777777" w:rsidR="00AB5113" w:rsidRPr="0092026C" w:rsidRDefault="00AB5113" w:rsidP="00AB5113">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06EE84AA" w14:textId="77777777" w:rsidR="00AB5113" w:rsidRPr="0092026C" w:rsidRDefault="00AB5113" w:rsidP="00AB5113">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07642CDA" w14:textId="77777777" w:rsidR="00AB5113" w:rsidRPr="0092026C" w:rsidRDefault="00AB5113" w:rsidP="00AB5113">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2919586D" w14:textId="77777777" w:rsidR="00AB5113" w:rsidRPr="0092026C" w:rsidRDefault="00AB5113" w:rsidP="00AB5113">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59209B9A" w14:textId="2112F3E0" w:rsidR="00AB5113" w:rsidRDefault="00AB5113" w:rsidP="00AB5113"/>
    <w:p w14:paraId="2CBD3F25" w14:textId="77777777" w:rsidR="00AB5113" w:rsidRPr="00AB5113" w:rsidRDefault="00AB5113" w:rsidP="00AB5113">
      <w:pPr>
        <w:pStyle w:val="Heading4"/>
      </w:pPr>
    </w:p>
    <w:sectPr w:rsidR="00AB5113" w:rsidRPr="00AB51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C41F0"/>
    <w:multiLevelType w:val="hybridMultilevel"/>
    <w:tmpl w:val="5DC4A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48100B"/>
    <w:multiLevelType w:val="hybridMultilevel"/>
    <w:tmpl w:val="1F789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A7AFE"/>
    <w:multiLevelType w:val="hybridMultilevel"/>
    <w:tmpl w:val="D316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C4848"/>
    <w:multiLevelType w:val="hybridMultilevel"/>
    <w:tmpl w:val="017A0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3B3FFB"/>
    <w:multiLevelType w:val="hybridMultilevel"/>
    <w:tmpl w:val="90743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E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C8F"/>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57E8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C76F7"/>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4E"/>
    <w:rsid w:val="00674A78"/>
    <w:rsid w:val="00683279"/>
    <w:rsid w:val="00696A16"/>
    <w:rsid w:val="006A4840"/>
    <w:rsid w:val="006A52A0"/>
    <w:rsid w:val="006A6266"/>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4698"/>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DE0"/>
    <w:rsid w:val="00931816"/>
    <w:rsid w:val="00932C71"/>
    <w:rsid w:val="009509D5"/>
    <w:rsid w:val="009538F5"/>
    <w:rsid w:val="00957187"/>
    <w:rsid w:val="00960255"/>
    <w:rsid w:val="009603E1"/>
    <w:rsid w:val="00961C9D"/>
    <w:rsid w:val="00963065"/>
    <w:rsid w:val="0097151F"/>
    <w:rsid w:val="00971783"/>
    <w:rsid w:val="00972F6B"/>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669F"/>
    <w:rsid w:val="00A071C0"/>
    <w:rsid w:val="00A22670"/>
    <w:rsid w:val="00A242A5"/>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B511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1E9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90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EAA"/>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6D1DDC"/>
  <w14:defaultImageDpi w14:val="300"/>
  <w15:docId w15:val="{A4E11AA0-21E6-EB41-B37A-17E14D33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669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06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66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066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A066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6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669F"/>
  </w:style>
  <w:style w:type="character" w:customStyle="1" w:styleId="Heading1Char">
    <w:name w:val="Heading 1 Char"/>
    <w:aliases w:val="Pocket Char"/>
    <w:basedOn w:val="DefaultParagraphFont"/>
    <w:link w:val="Heading1"/>
    <w:uiPriority w:val="9"/>
    <w:rsid w:val="00A0669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0669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0669F"/>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0669F"/>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A0669F"/>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0669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A0669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0669F"/>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Read"/>
    <w:basedOn w:val="DefaultParagraphFont"/>
    <w:link w:val="NoSpacing"/>
    <w:uiPriority w:val="99"/>
    <w:unhideWhenUsed/>
    <w:rsid w:val="00A0669F"/>
    <w:rPr>
      <w:color w:val="auto"/>
      <w:u w:val="none"/>
    </w:rPr>
  </w:style>
  <w:style w:type="paragraph" w:styleId="DocumentMap">
    <w:name w:val="Document Map"/>
    <w:basedOn w:val="Normal"/>
    <w:link w:val="DocumentMapChar"/>
    <w:uiPriority w:val="99"/>
    <w:semiHidden/>
    <w:unhideWhenUsed/>
    <w:rsid w:val="00A066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669F"/>
    <w:rPr>
      <w:rFonts w:ascii="Lucida Grande" w:hAnsi="Lucida Grande" w:cs="Lucida Grande"/>
    </w:rPr>
  </w:style>
  <w:style w:type="paragraph" w:customStyle="1" w:styleId="textbold">
    <w:name w:val="text bold"/>
    <w:basedOn w:val="Normal"/>
    <w:link w:val="Emphasis"/>
    <w:uiPriority w:val="20"/>
    <w:qFormat/>
    <w:rsid w:val="00357E8A"/>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357E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0">
    <w:name w:val="!!_Emphasis"/>
    <w:basedOn w:val="Normal"/>
    <w:uiPriority w:val="20"/>
    <w:qFormat/>
    <w:rsid w:val="00B51E91"/>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paragraph" w:styleId="Title">
    <w:name w:val="Title"/>
    <w:aliases w:val="Bold Underlined,UNDERLINE,Cites and Cards,title"/>
    <w:basedOn w:val="Normal"/>
    <w:next w:val="NoSpacing"/>
    <w:link w:val="TitleChar"/>
    <w:uiPriority w:val="5"/>
    <w:qFormat/>
    <w:rsid w:val="00AB511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AB5113"/>
    <w:rPr>
      <w:rFonts w:ascii="Arial" w:eastAsia="SimSun" w:hAnsi="Arial" w:cs="Mangal"/>
      <w:kern w:val="1"/>
      <w:sz w:val="22"/>
      <w:lang w:eastAsia="ja-JP" w:bidi="hi-IN"/>
    </w:rPr>
  </w:style>
  <w:style w:type="paragraph" w:styleId="ListParagraph">
    <w:name w:val="List Paragraph"/>
    <w:aliases w:val="6 font"/>
    <w:basedOn w:val="Normal"/>
    <w:uiPriority w:val="99"/>
    <w:unhideWhenUsed/>
    <w:qFormat/>
    <w:rsid w:val="00AB5113"/>
    <w:pPr>
      <w:ind w:left="720"/>
      <w:contextualSpacing/>
    </w:pPr>
  </w:style>
  <w:style w:type="paragraph" w:styleId="Revision">
    <w:name w:val="Revision"/>
    <w:hidden/>
    <w:uiPriority w:val="99"/>
    <w:semiHidden/>
    <w:rsid w:val="008946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20-10-13/heads-sand" TargetMode="External"/><Relationship Id="rId18" Type="http://schemas.openxmlformats.org/officeDocument/2006/relationships/hyperlink" Target="https://www.statnews.com/2018/01/02/senator-hatch-pharma-retirement/" TargetMode="External"/><Relationship Id="rId26" Type="http://schemas.openxmlformats.org/officeDocument/2006/relationships/hyperlink" Target="http://www.apanews.net/en/news/drug-trafficking-a-funder-of-terrorism-in-africa" TargetMode="External"/><Relationship Id="rId3" Type="http://schemas.openxmlformats.org/officeDocument/2006/relationships/customXml" Target="../customXml/item3.xml"/><Relationship Id="rId21" Type="http://schemas.openxmlformats.org/officeDocument/2006/relationships/hyperlink" Target="https://www.tillis.senate.gov/2019/8/tillis-coons-to-hold-new-huddles-on-patent-eligibility-proposal" TargetMode="Externa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17" Type="http://schemas.openxmlformats.org/officeDocument/2006/relationships/hyperlink" Target="http://www.opensecrets.org/members-of-congress/summary?cid=N00035492" TargetMode="External"/><Relationship Id="rId25" Type="http://schemas.openxmlformats.org/officeDocument/2006/relationships/hyperlink" Target="https://fifarma.org/en/this-is-how-we-fight-counterfeit-medicines-with-intellectual-property/" TargetMode="External"/><Relationship Id="rId2" Type="http://schemas.openxmlformats.org/officeDocument/2006/relationships/customXml" Target="../customXml/item2.xml"/><Relationship Id="rId16" Type="http://schemas.openxmlformats.org/officeDocument/2006/relationships/hyperlink" Target="https://jamanetwork.com/journals/jamainternalmedicine/fullarticle/2762509" TargetMode="External"/><Relationship Id="rId20" Type="http://schemas.openxmlformats.org/officeDocument/2006/relationships/hyperlink" Target="https://www.coons.senate.gov/news/press-releases/sen-coons-cosponsors-legislation-to-bring-down-prescription-drug-cos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werlong.com/information/business-law/four-types-of-intellectual-property/" TargetMode="External"/><Relationship Id="rId24" Type="http://schemas.openxmlformats.org/officeDocument/2006/relationships/hyperlink" Target="https://www.raconteur.net/legal/intellectual-property/counterfeiting-healthcare/" TargetMode="External"/><Relationship Id="rId5" Type="http://schemas.openxmlformats.org/officeDocument/2006/relationships/numbering" Target="numbering.xml"/><Relationship Id="rId15" Type="http://schemas.openxmlformats.org/officeDocument/2006/relationships/hyperlink" Target="https://www.opensecrets.org/darkmoney/dark-money-basics.php" TargetMode="External"/><Relationship Id="rId23" Type="http://schemas.openxmlformats.org/officeDocument/2006/relationships/hyperlink" Target="https://www.opensecrets.org/members-of-congress/summary?cid=N00024852" TargetMode="External"/><Relationship Id="rId28" Type="http://schemas.openxmlformats.org/officeDocument/2006/relationships/theme" Target="theme/theme1.xml"/><Relationship Id="rId10" Type="http://schemas.openxmlformats.org/officeDocument/2006/relationships/hyperlink" Target="https://www.lawinsider.com/dictionary/medicines" TargetMode="External"/><Relationship Id="rId19" Type="http://schemas.openxmlformats.org/officeDocument/2006/relationships/hyperlink" Target="https://www.ncbi.nlm.nih.gov/pubmed/30141133"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s://khn.org/news/campaign/" TargetMode="External"/><Relationship Id="rId22" Type="http://schemas.openxmlformats.org/officeDocument/2006/relationships/hyperlink" Target="https://www.c-span.org/video/?c4782349/user-clip-sen-john-cornyn-calls-senate-judiciary-committee-referra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22</Pages>
  <Words>11432</Words>
  <Characters>65164</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2021-09-20T04:58:00Z</dcterms:created>
  <dcterms:modified xsi:type="dcterms:W3CDTF">2021-09-20T16:13:00Z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