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9AA79" w14:textId="2BF62255" w:rsidR="00685FE1" w:rsidRDefault="00685FE1" w:rsidP="00685FE1">
      <w:pPr>
        <w:pStyle w:val="Heading3"/>
      </w:pPr>
      <w:r>
        <w:t>1NC – K</w:t>
      </w:r>
    </w:p>
    <w:p w14:paraId="5FEDC969" w14:textId="77777777" w:rsidR="00685FE1" w:rsidRPr="003D6C6A" w:rsidRDefault="00685FE1" w:rsidP="00685FE1">
      <w:pPr>
        <w:pStyle w:val="Heading4"/>
        <w:rPr>
          <w:rStyle w:val="StyleUnderline"/>
          <w:b/>
          <w:bCs w:val="0"/>
          <w:u w:val="none"/>
        </w:rPr>
      </w:pPr>
      <w:r w:rsidRPr="003D6C6A">
        <w:rPr>
          <w:rStyle w:val="StyleUnderline"/>
          <w:b/>
          <w:u w:val="none"/>
        </w:rPr>
        <w:t xml:space="preserve">Academic philosophy is </w:t>
      </w:r>
      <w:r>
        <w:rPr>
          <w:rStyle w:val="StyleUnderline"/>
          <w:b/>
          <w:u w:val="none"/>
        </w:rPr>
        <w:t xml:space="preserve">foundationally and irredeemably </w:t>
      </w:r>
      <w:r w:rsidRPr="003D6C6A">
        <w:rPr>
          <w:rStyle w:val="StyleUnderline"/>
          <w:b/>
          <w:u w:val="none"/>
        </w:rPr>
        <w:t xml:space="preserve">antiblack. The 1AC’s abstraction from the manifestations of racialized violence absolves white philosophers of their contributions to America’s apathy towards black death which prevents effective mobilization against white supremacy. Vote negative to reject the Western metaphysical tradition and the perennial failure of white philosophy. Curry and Curry 18 </w:t>
      </w:r>
    </w:p>
    <w:p w14:paraId="405498BC" w14:textId="77777777" w:rsidR="00685FE1" w:rsidRPr="003D6C6A" w:rsidRDefault="00685FE1" w:rsidP="00685FE1">
      <w:pPr>
        <w:rPr>
          <w:b/>
          <w:sz w:val="18"/>
          <w:szCs w:val="18"/>
        </w:rPr>
      </w:pPr>
      <w:r w:rsidRPr="003D6C6A">
        <w:rPr>
          <w:sz w:val="18"/>
          <w:szCs w:val="18"/>
        </w:rPr>
        <w:t>[Tommy,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sidRPr="003D6C6A">
        <w:rPr>
          <w:rStyle w:val="StyleUnderline"/>
          <w:bCs/>
          <w:sz w:val="18"/>
          <w:szCs w:val="18"/>
          <w:u w:val="none"/>
        </w:rPr>
        <w:t xml:space="preserve">] JJ </w:t>
      </w:r>
    </w:p>
    <w:p w14:paraId="08744B1A" w14:textId="77777777" w:rsidR="00685FE1" w:rsidRPr="003D6C6A" w:rsidRDefault="00685FE1" w:rsidP="00685FE1">
      <w:pPr>
        <w:rPr>
          <w:sz w:val="14"/>
        </w:rPr>
      </w:pPr>
      <w:r w:rsidRPr="003D6C6A">
        <w:rPr>
          <w:rStyle w:val="StyleUnderline"/>
        </w:rPr>
        <w:t>We begin with the first author’s reflections on philosophy and its</w:t>
      </w:r>
      <w:r w:rsidRPr="003D6C6A">
        <w:rPr>
          <w:sz w:val="14"/>
        </w:rPr>
        <w:t xml:space="preserve"> recurring </w:t>
      </w:r>
      <w:r w:rsidRPr="003D6C6A">
        <w:rPr>
          <w:rStyle w:val="StyleUnderline"/>
        </w:rPr>
        <w:t>problem of denying the realities of race and racism, reflections that have arisen as a Black</w:t>
      </w:r>
      <w:r w:rsidRPr="003D6C6A">
        <w:rPr>
          <w:sz w:val="14"/>
        </w:rPr>
        <w:t xml:space="preserve"> (male) </w:t>
      </w:r>
      <w:r w:rsidRPr="003D6C6A">
        <w:rPr>
          <w:rStyle w:val="StyleUnderline"/>
        </w:rPr>
        <w:t>philosopher whose life has been threatened for doing Black philosophy. The experience of confronting death,</w:t>
      </w:r>
      <w:r w:rsidRPr="003D6C6A">
        <w:rPr>
          <w:sz w:val="14"/>
        </w:rPr>
        <w:t xml:space="preserve"> being fearful </w:t>
      </w:r>
      <w:r w:rsidRPr="003D6C6A">
        <w:rPr>
          <w:rStyle w:val="StyleUnderline"/>
        </w:rPr>
        <w:t xml:space="preserve">of being killed doing my job as a critical race theorist, and being threatened with violence for thinking about racism in America has a profound effect on concretizing what is at stake in our theories about </w:t>
      </w:r>
      <w:r w:rsidRPr="003D6C6A">
        <w:rPr>
          <w:sz w:val="14"/>
        </w:rPr>
        <w:t xml:space="preserve">anti-Black </w:t>
      </w:r>
      <w:r w:rsidRPr="003D6C6A">
        <w:rPr>
          <w:rStyle w:val="StyleUnderline"/>
        </w:rPr>
        <w:t>racism.</w:t>
      </w:r>
      <w:r w:rsidRPr="003D6C6A">
        <w:rPr>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D6C6A">
        <w:rPr>
          <w:rStyle w:val="Emphasis"/>
          <w:highlight w:val="green"/>
        </w:rPr>
        <w:t>philosophy</w:t>
      </w:r>
      <w:r w:rsidRPr="003D6C6A">
        <w:rPr>
          <w:rStyle w:val="StyleUnderline"/>
        </w:rPr>
        <w:t>,</w:t>
      </w:r>
      <w:r w:rsidRPr="003D6C6A">
        <w:rPr>
          <w:sz w:val="14"/>
        </w:rPr>
        <w:t xml:space="preserve"> really </w:t>
      </w:r>
      <w:r w:rsidRPr="003D6C6A">
        <w:rPr>
          <w:rStyle w:val="Emphasis"/>
        </w:rPr>
        <w:t>theory itself</w:t>
      </w:r>
      <w:r w:rsidRPr="003D6C6A">
        <w:rPr>
          <w:rStyle w:val="StyleUnderline"/>
        </w:rPr>
        <w:t>—</w:t>
      </w:r>
      <w:r w:rsidRPr="003D6C6A">
        <w:rPr>
          <w:rStyle w:val="Emphasis"/>
        </w:rPr>
        <w:t>our</w:t>
      </w:r>
      <w:r w:rsidRPr="003D6C6A">
        <w:rPr>
          <w:rStyle w:val="StyleUnderline"/>
        </w:rPr>
        <w:t xml:space="preserve"> present </w:t>
      </w:r>
      <w:r w:rsidRPr="003D6C6A">
        <w:rPr>
          <w:rStyle w:val="Emphasis"/>
        </w:rPr>
        <w:t>categories of knowledge</w:t>
      </w:r>
      <w:r w:rsidRPr="003D6C6A">
        <w:rPr>
          <w:rStyle w:val="StyleUnderline"/>
        </w:rPr>
        <w:t xml:space="preserve">, such as race, class, and gender, found through disciplines—actually </w:t>
      </w:r>
      <w:r w:rsidRPr="003D6C6A">
        <w:rPr>
          <w:rStyle w:val="Emphasis"/>
          <w:highlight w:val="green"/>
        </w:rPr>
        <w:t>hastens the deaths of subjugated peoples</w:t>
      </w:r>
      <w:r w:rsidRPr="003D6C6A">
        <w:rPr>
          <w:rStyle w:val="StyleUnderline"/>
        </w:rPr>
        <w:t xml:space="preserve"> in the United States.</w:t>
      </w:r>
      <w:r w:rsidRPr="003D6C6A">
        <w:rPr>
          <w:sz w:val="14"/>
        </w:rPr>
        <w:t xml:space="preserve"> </w:t>
      </w:r>
      <w:r w:rsidRPr="003D6C6A">
        <w:rPr>
          <w:rStyle w:val="Emphasis"/>
          <w:highlight w:val="green"/>
        </w:rPr>
        <w:t>Academic philosophy</w:t>
      </w:r>
      <w:r w:rsidRPr="003D6C6A">
        <w:rPr>
          <w:rStyle w:val="StyleUnderline"/>
        </w:rPr>
        <w:t xml:space="preserve"> routinely </w:t>
      </w:r>
      <w:r w:rsidRPr="003D6C6A">
        <w:rPr>
          <w:rStyle w:val="Emphasis"/>
          <w:highlight w:val="green"/>
        </w:rPr>
        <w:t>abstracts away from</w:t>
      </w:r>
      <w:r w:rsidRPr="003D6C6A">
        <w:rPr>
          <w:sz w:val="14"/>
        </w:rPr>
        <w:t xml:space="preserve">—directs thought to not attend to </w:t>
      </w:r>
      <w:r w:rsidRPr="003D6C6A">
        <w:rPr>
          <w:rStyle w:val="StyleUnderline"/>
        </w:rPr>
        <w:t xml:space="preserve">the </w:t>
      </w:r>
      <w:r w:rsidRPr="003D6C6A">
        <w:rPr>
          <w:rStyle w:val="Emphasis"/>
          <w:highlight w:val="green"/>
        </w:rPr>
        <w:t>realities of</w:t>
      </w:r>
      <w:r w:rsidRPr="003D6C6A">
        <w:rPr>
          <w:rStyle w:val="StyleUnderline"/>
        </w:rPr>
        <w:t xml:space="preserve"> death, dying, and despair created by—</w:t>
      </w:r>
      <w:r w:rsidRPr="003D6C6A">
        <w:rPr>
          <w:rStyle w:val="Emphasis"/>
          <w:highlight w:val="green"/>
        </w:rPr>
        <w:t>antiBlack racism.</w:t>
      </w:r>
      <w:r w:rsidRPr="003D6C6A">
        <w:rPr>
          <w:rStyle w:val="StyleUnderline"/>
        </w:rPr>
        <w:t xml:space="preserve"> Black, Brown, and Indigenous populations are</w:t>
      </w:r>
      <w:r w:rsidRPr="003D6C6A">
        <w:rPr>
          <w:sz w:val="14"/>
        </w:rPr>
        <w:t xml:space="preserve"> routinely </w:t>
      </w:r>
      <w:r w:rsidRPr="003D6C6A">
        <w:rPr>
          <w:rStyle w:val="StyleUnderline"/>
        </w:rPr>
        <w:t>rationalized as disposable flesh.</w:t>
      </w:r>
      <w:r w:rsidRPr="003D6C6A">
        <w:rPr>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3D6C6A">
        <w:rPr>
          <w:rStyle w:val="StyleUnderline"/>
        </w:rPr>
        <w:t xml:space="preserve">The </w:t>
      </w:r>
      <w:r w:rsidRPr="003D6C6A">
        <w:rPr>
          <w:rStyle w:val="Emphasis"/>
          <w:highlight w:val="green"/>
        </w:rPr>
        <w:t xml:space="preserve">interpretation of </w:t>
      </w:r>
      <w:r w:rsidRPr="003D6C6A">
        <w:rPr>
          <w:rStyle w:val="Emphasis"/>
        </w:rPr>
        <w:t xml:space="preserve">the inferior position that </w:t>
      </w:r>
      <w:r w:rsidRPr="003D6C6A">
        <w:rPr>
          <w:rStyle w:val="Emphasis"/>
          <w:highlight w:val="green"/>
        </w:rPr>
        <w:t xml:space="preserve">racialized groups </w:t>
      </w:r>
      <w:r w:rsidRPr="003D6C6A">
        <w:rPr>
          <w:rStyle w:val="Emphasis"/>
        </w:rPr>
        <w:t>occupy</w:t>
      </w:r>
      <w:r w:rsidRPr="003D6C6A">
        <w:rPr>
          <w:sz w:val="14"/>
        </w:rPr>
        <w:t xml:space="preserve"> in the United States </w:t>
      </w:r>
      <w:r w:rsidRPr="003D6C6A">
        <w:rPr>
          <w:rStyle w:val="Emphasis"/>
          <w:highlight w:val="green"/>
        </w:rPr>
        <w:t>is grounded in how whites</w:t>
      </w:r>
      <w:r w:rsidRPr="003D6C6A">
        <w:rPr>
          <w:rStyle w:val="StyleUnderline"/>
        </w:rPr>
        <w:t xml:space="preserve"> often </w:t>
      </w:r>
      <w:r w:rsidRPr="003D6C6A">
        <w:rPr>
          <w:rStyle w:val="Emphasis"/>
          <w:highlight w:val="green"/>
        </w:rPr>
        <w:t>think of themselves</w:t>
      </w:r>
      <w:r w:rsidRPr="003D6C6A">
        <w:rPr>
          <w:rStyle w:val="StyleUnderline"/>
        </w:rPr>
        <w:t xml:space="preserve"> in relation to problem populations.</w:t>
      </w:r>
      <w:r w:rsidRPr="003D6C6A">
        <w:rPr>
          <w:sz w:val="14"/>
        </w:rPr>
        <w:t xml:space="preserve"> </w:t>
      </w:r>
      <w:r w:rsidRPr="003D6C6A">
        <w:rPr>
          <w:rStyle w:val="Emphasis"/>
        </w:rPr>
        <w:t xml:space="preserve">This </w:t>
      </w:r>
      <w:r w:rsidRPr="003D6C6A">
        <w:rPr>
          <w:sz w:val="14"/>
        </w:rPr>
        <w:t xml:space="preserve">relationship </w:t>
      </w:r>
      <w:r w:rsidRPr="003D6C6A">
        <w:rPr>
          <w:rStyle w:val="Emphasis"/>
        </w:rPr>
        <w:t xml:space="preserve">is </w:t>
      </w:r>
      <w:r w:rsidRPr="003D6C6A">
        <w:rPr>
          <w:sz w:val="14"/>
        </w:rPr>
        <w:t xml:space="preserve">often </w:t>
      </w:r>
      <w:r w:rsidRPr="003D6C6A">
        <w:rPr>
          <w:rStyle w:val="Emphasis"/>
          <w:highlight w:val="green"/>
        </w:rPr>
        <w:t>rationalized by avoidance and</w:t>
      </w:r>
      <w:r w:rsidRPr="003D6C6A">
        <w:rPr>
          <w:rStyle w:val="StyleUnderline"/>
        </w:rPr>
        <w:t xml:space="preserve"> by</w:t>
      </w:r>
      <w:r w:rsidRPr="003D6C6A">
        <w:rPr>
          <w:sz w:val="14"/>
        </w:rPr>
        <w:t xml:space="preserve"> the </w:t>
      </w:r>
      <w:r w:rsidRPr="003D6C6A">
        <w:rPr>
          <w:rStyle w:val="Emphasis"/>
          <w:highlight w:val="green"/>
        </w:rPr>
        <w:t>denials of</w:t>
      </w:r>
      <w:r w:rsidRPr="003D6C6A">
        <w:rPr>
          <w:rStyle w:val="StyleUnderline"/>
        </w:rPr>
        <w:t xml:space="preserve"> whites</w:t>
      </w:r>
      <w:r w:rsidRPr="003D6C6A">
        <w:rPr>
          <w:sz w:val="14"/>
        </w:rPr>
        <w:t xml:space="preserve"> about </w:t>
      </w:r>
      <w:r w:rsidRPr="003D6C6A">
        <w:rPr>
          <w:rStyle w:val="Emphasis"/>
          <w:highlight w:val="green"/>
        </w:rPr>
        <w:t xml:space="preserve">being </w:t>
      </w:r>
      <w:r w:rsidRPr="003D6C6A">
        <w:rPr>
          <w:rStyle w:val="Emphasis"/>
        </w:rPr>
        <w:t xml:space="preserve">causally </w:t>
      </w:r>
      <w:r w:rsidRPr="003D6C6A">
        <w:rPr>
          <w:rStyle w:val="Emphasis"/>
          <w:highlight w:val="green"/>
        </w:rPr>
        <w:t>related to</w:t>
      </w:r>
      <w:r w:rsidRPr="003D6C6A">
        <w:rPr>
          <w:rStyle w:val="StyleUnderline"/>
        </w:rPr>
        <w:t xml:space="preserve"> the </w:t>
      </w:r>
      <w:r w:rsidRPr="003D6C6A">
        <w:rPr>
          <w:rStyle w:val="Emphasis"/>
        </w:rPr>
        <w:t xml:space="preserve">harsh </w:t>
      </w:r>
      <w:r w:rsidRPr="003D6C6A">
        <w:rPr>
          <w:rStyle w:val="Emphasis"/>
          <w:highlight w:val="green"/>
        </w:rPr>
        <w:t>conditions</w:t>
      </w:r>
      <w:r w:rsidRPr="003D6C6A">
        <w:rPr>
          <w:rStyle w:val="StyleUnderline"/>
        </w:rPr>
        <w:t xml:space="preserve"> imposed </w:t>
      </w:r>
      <w:r w:rsidRPr="003D6C6A">
        <w:rPr>
          <w:rStyle w:val="Emphasis"/>
          <w:highlight w:val="green"/>
        </w:rPr>
        <w:t>on nonwhites</w:t>
      </w:r>
      <w:r w:rsidRPr="003D6C6A">
        <w:rPr>
          <w:rStyle w:val="StyleUnderline"/>
        </w:rPr>
        <w:t xml:space="preserve"> in the world</w:t>
      </w:r>
      <w:r w:rsidRPr="003D6C6A">
        <w:rPr>
          <w:sz w:val="14"/>
        </w:rPr>
        <w:t xml:space="preserve">. </w:t>
      </w:r>
      <w:r w:rsidRPr="003D6C6A">
        <w:rPr>
          <w:rStyle w:val="Emphasis"/>
          <w:highlight w:val="green"/>
        </w:rPr>
        <w:t>Philosophy,</w:t>
      </w:r>
      <w:r w:rsidRPr="003D6C6A">
        <w:rPr>
          <w:sz w:val="14"/>
        </w:rPr>
        <w:t xml:space="preserve"> </w:t>
      </w:r>
      <w:r w:rsidRPr="003D6C6A">
        <w:rPr>
          <w:rStyle w:val="StyleUnderline"/>
        </w:rPr>
        <w:t xml:space="preserve">and its </w:t>
      </w:r>
      <w:r w:rsidRPr="003D6C6A">
        <w:rPr>
          <w:rStyle w:val="Emphasis"/>
        </w:rPr>
        <w:t>glorification of the rational individual</w:t>
      </w:r>
      <w:r w:rsidRPr="003D6C6A">
        <w:rPr>
          <w:rStyle w:val="StyleUnderline"/>
        </w:rPr>
        <w:t xml:space="preserve">, </w:t>
      </w:r>
      <w:r w:rsidRPr="003D6C6A">
        <w:rPr>
          <w:rStyle w:val="Emphasis"/>
          <w:highlight w:val="green"/>
        </w:rPr>
        <w:t>ignores</w:t>
      </w:r>
      <w:r w:rsidRPr="003D6C6A">
        <w:rPr>
          <w:rStyle w:val="StyleUnderline"/>
        </w:rPr>
        <w:t xml:space="preserve"> the </w:t>
      </w:r>
      <w:r w:rsidRPr="003D6C6A">
        <w:rPr>
          <w:rStyle w:val="Emphasis"/>
          <w:highlight w:val="green"/>
        </w:rPr>
        <w:t>complexity of</w:t>
      </w:r>
      <w:r w:rsidRPr="003D6C6A">
        <w:rPr>
          <w:sz w:val="14"/>
        </w:rPr>
        <w:t xml:space="preserve"> anti-Black </w:t>
      </w:r>
      <w:r w:rsidRPr="003D6C6A">
        <w:rPr>
          <w:rStyle w:val="Emphasis"/>
          <w:highlight w:val="green"/>
        </w:rPr>
        <w:t>racism by blaming</w:t>
      </w:r>
      <w:r w:rsidRPr="003D6C6A">
        <w:rPr>
          <w:rStyle w:val="StyleUnderline"/>
        </w:rPr>
        <w:t xml:space="preserve"> </w:t>
      </w:r>
      <w:r w:rsidRPr="003D6C6A">
        <w:rPr>
          <w:sz w:val="14"/>
        </w:rPr>
        <w:t xml:space="preserve">the complacency, if not outright </w:t>
      </w:r>
      <w:r w:rsidRPr="003D6C6A">
        <w:rPr>
          <w:rStyle w:val="StyleUnderline"/>
        </w:rPr>
        <w:t>hostility, towards Blacks</w:t>
      </w:r>
      <w:r w:rsidRPr="003D6C6A">
        <w:rPr>
          <w:sz w:val="14"/>
        </w:rPr>
        <w:t xml:space="preserve"> on the mass ignorance of white America. </w:t>
      </w:r>
      <w:r w:rsidRPr="003D6C6A">
        <w:rPr>
          <w:rStyle w:val="StyleUnderline"/>
        </w:rPr>
        <w:t xml:space="preserve">To remedy </w:t>
      </w:r>
      <w:r w:rsidRPr="003D6C6A">
        <w:rPr>
          <w:rStyle w:val="StyleUnderline"/>
          <w:highlight w:val="green"/>
        </w:rPr>
        <w:t>this</w:t>
      </w:r>
      <w:r w:rsidRPr="003D6C6A">
        <w:rPr>
          <w:rStyle w:val="StyleUnderline"/>
        </w:rPr>
        <w:t xml:space="preserve"> </w:t>
      </w:r>
      <w:r w:rsidRPr="003D6C6A">
        <w:rPr>
          <w:sz w:val="14"/>
        </w:rPr>
        <w:t xml:space="preserve">problem, </w:t>
      </w:r>
      <w:r w:rsidRPr="003D6C6A">
        <w:rPr>
          <w:rStyle w:val="StyleUnderline"/>
        </w:rPr>
        <w:t>Black philosophers are asked to respond by gearing their writings</w:t>
      </w:r>
      <w:r w:rsidRPr="003D6C6A">
        <w:rPr>
          <w:sz w:val="14"/>
        </w:rPr>
        <w:t xml:space="preserve">, lectures, and professional presence </w:t>
      </w:r>
      <w:r w:rsidRPr="003D6C6A">
        <w:rPr>
          <w:rStyle w:val="StyleUnderline"/>
        </w:rPr>
        <w:t>to further educate and dialogue with white philosophers</w:t>
      </w:r>
      <w:r w:rsidRPr="003D6C6A">
        <w:rPr>
          <w:sz w:val="14"/>
        </w:rPr>
        <w:t xml:space="preserve"> in order to enable them to better understand anti-Black racism and white supremacy (Curry 2008, 2015). </w:t>
      </w:r>
      <w:r w:rsidRPr="003D6C6A">
        <w:rPr>
          <w:rStyle w:val="StyleUnderline"/>
        </w:rPr>
        <w:t>This</w:t>
      </w:r>
      <w:r w:rsidRPr="003D6C6A">
        <w:rPr>
          <w:sz w:val="14"/>
        </w:rPr>
        <w:t xml:space="preserve"> therapy </w:t>
      </w:r>
      <w:r w:rsidRPr="003D6C6A">
        <w:rPr>
          <w:rStyle w:val="StyleUnderline"/>
        </w:rPr>
        <w:t>is</w:t>
      </w:r>
      <w:r w:rsidRPr="003D6C6A">
        <w:rPr>
          <w:sz w:val="14"/>
        </w:rPr>
        <w:t xml:space="preserve"> often </w:t>
      </w:r>
      <w:r w:rsidRPr="003D6C6A">
        <w:rPr>
          <w:rStyle w:val="StyleUnderline"/>
        </w:rPr>
        <w:t>rewarded as scholarship.</w:t>
      </w:r>
      <w:r w:rsidRPr="003D6C6A">
        <w:rPr>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3D6C6A">
        <w:rPr>
          <w:rStyle w:val="Emphasis"/>
        </w:rPr>
        <w:t xml:space="preserve">. Reducing racism to a problem of recognition </w:t>
      </w:r>
      <w:r w:rsidRPr="003D6C6A">
        <w:rPr>
          <w:rStyle w:val="StyleUnderline"/>
        </w:rPr>
        <w:t xml:space="preserve">and understanding </w:t>
      </w:r>
      <w:r w:rsidRPr="003D6C6A">
        <w:rPr>
          <w:rStyle w:val="Emphasis"/>
          <w:highlight w:val="green"/>
        </w:rPr>
        <w:t>allows</w:t>
      </w:r>
      <w:r w:rsidRPr="003D6C6A">
        <w:rPr>
          <w:rStyle w:val="Emphasis"/>
        </w:rPr>
        <w:t xml:space="preserve"> </w:t>
      </w:r>
      <w:r w:rsidRPr="003D6C6A">
        <w:rPr>
          <w:rStyle w:val="StyleUnderline"/>
        </w:rPr>
        <w:t xml:space="preserve">white </w:t>
      </w:r>
      <w:r w:rsidRPr="003D6C6A">
        <w:rPr>
          <w:rStyle w:val="Emphasis"/>
          <w:highlight w:val="green"/>
        </w:rPr>
        <w:t xml:space="preserve">philosophers to </w:t>
      </w:r>
      <w:r w:rsidRPr="003D6C6A">
        <w:rPr>
          <w:rStyle w:val="Emphasis"/>
        </w:rPr>
        <w:t xml:space="preserve">remain </w:t>
      </w:r>
      <w:r w:rsidRPr="003D6C6A">
        <w:rPr>
          <w:rStyle w:val="Emphasis"/>
          <w:highlight w:val="green"/>
        </w:rPr>
        <w:t>absolve</w:t>
      </w:r>
      <w:r w:rsidRPr="003D6C6A">
        <w:rPr>
          <w:rStyle w:val="Emphasis"/>
        </w:rPr>
        <w:t>d of</w:t>
      </w:r>
      <w:r w:rsidRPr="003D6C6A">
        <w:rPr>
          <w:rStyle w:val="StyleUnderline"/>
        </w:rPr>
        <w:t xml:space="preserve"> their </w:t>
      </w:r>
      <w:r w:rsidRPr="003D6C6A">
        <w:rPr>
          <w:rStyle w:val="Emphasis"/>
          <w:highlight w:val="green"/>
        </w:rPr>
        <w:t>contribution to</w:t>
      </w:r>
      <w:r w:rsidRPr="003D6C6A">
        <w:rPr>
          <w:rStyle w:val="StyleUnderline"/>
        </w:rPr>
        <w:t xml:space="preserve"> the </w:t>
      </w:r>
      <w:r w:rsidRPr="003D6C6A">
        <w:rPr>
          <w:rStyle w:val="Emphasis"/>
          <w:highlight w:val="green"/>
        </w:rPr>
        <w:t>apathy</w:t>
      </w:r>
      <w:r w:rsidRPr="003D6C6A">
        <w:rPr>
          <w:rStyle w:val="Emphasis"/>
        </w:rPr>
        <w:t xml:space="preserve"> </w:t>
      </w:r>
      <w:r w:rsidRPr="003D6C6A">
        <w:rPr>
          <w:rStyle w:val="StyleUnderline"/>
        </w:rPr>
        <w:t xml:space="preserve">that white America has to the death and subjugation Black Americans endure </w:t>
      </w:r>
      <w:r w:rsidRPr="003D6C6A">
        <w:rPr>
          <w:sz w:val="14"/>
        </w:rPr>
        <w:t xml:space="preserve">at the hands of the white race. To some readers, speaking about races as different groups with opposite, if not antagonistic, social lives seems to run contrary to the idea that there are no real races, just people, only the human race. This is the core of race-neutral theory in academic philosophy. </w:t>
      </w:r>
      <w:r w:rsidRPr="003D6C6A">
        <w:rPr>
          <w:rStyle w:val="Emphasis"/>
          <w:highlight w:val="green"/>
        </w:rPr>
        <w:t xml:space="preserve">Race neutrality asserts that </w:t>
      </w:r>
      <w:r w:rsidRPr="003D6C6A">
        <w:rPr>
          <w:rStyle w:val="Emphasis"/>
        </w:rPr>
        <w:t>while race</w:t>
      </w:r>
      <w:r w:rsidRPr="003D6C6A">
        <w:rPr>
          <w:rStyle w:val="StyleUnderline"/>
        </w:rPr>
        <w:t xml:space="preserve">, class, and gender </w:t>
      </w:r>
      <w:r w:rsidRPr="003D6C6A">
        <w:rPr>
          <w:rStyle w:val="Emphasis"/>
        </w:rPr>
        <w:t xml:space="preserve">may </w:t>
      </w:r>
      <w:r w:rsidRPr="003D6C6A">
        <w:rPr>
          <w:rStyle w:val="StyleUnderline"/>
        </w:rPr>
        <w:t xml:space="preserve">in fact </w:t>
      </w:r>
      <w:r w:rsidRPr="003D6C6A">
        <w:rPr>
          <w:rStyle w:val="Emphasis"/>
        </w:rPr>
        <w:t xml:space="preserve">differentiate bodies, </w:t>
      </w:r>
      <w:r w:rsidRPr="003D6C6A">
        <w:rPr>
          <w:rStyle w:val="Emphasis"/>
          <w:highlight w:val="green"/>
        </w:rPr>
        <w:t>the capacity for reason</w:t>
      </w:r>
      <w:r w:rsidRPr="003D6C6A">
        <w:rPr>
          <w:sz w:val="14"/>
        </w:rPr>
        <w:t>—the human essence beneath it all—</w:t>
      </w:r>
      <w:r w:rsidRPr="003D6C6A">
        <w:rPr>
          <w:rStyle w:val="Emphasis"/>
          <w:highlight w:val="green"/>
        </w:rPr>
        <w:t>is what is</w:t>
      </w:r>
      <w:r w:rsidRPr="003D6C6A">
        <w:rPr>
          <w:rStyle w:val="StyleUnderline"/>
        </w:rPr>
        <w:t xml:space="preserve"> ultimately </w:t>
      </w:r>
      <w:r w:rsidRPr="003D6C6A">
        <w:rPr>
          <w:rStyle w:val="Emphasis"/>
          <w:highlight w:val="green"/>
        </w:rPr>
        <w:t>at stake</w:t>
      </w:r>
      <w:r w:rsidRPr="003D6C6A">
        <w:rPr>
          <w:rStyle w:val="StyleUnderline"/>
        </w:rPr>
        <w:t xml:space="preserve"> in the recognition of difference</w:t>
      </w:r>
      <w:r w:rsidRPr="003D6C6A">
        <w:rPr>
          <w:sz w:val="14"/>
        </w:rPr>
        <w:t xml:space="preserve">. </w:t>
      </w:r>
      <w:r w:rsidRPr="003D6C6A">
        <w:rPr>
          <w:rStyle w:val="StyleUnderline"/>
        </w:rPr>
        <w:t>While this mantra has been offered to whites</w:t>
      </w:r>
      <w:r w:rsidRPr="003D6C6A">
        <w:rPr>
          <w:sz w:val="14"/>
        </w:rPr>
        <w:t xml:space="preserve"> since the integrationist strategies of </w:t>
      </w:r>
      <w:r w:rsidRPr="003D6C6A">
        <w:rPr>
          <w:rStyle w:val="StyleUnderline"/>
        </w:rPr>
        <w:t>the U.S. Supreme Court in the 1950s</w:t>
      </w:r>
      <w:r w:rsidRPr="003D6C6A">
        <w:rPr>
          <w:sz w:val="14"/>
        </w:rPr>
        <w:t xml:space="preserve"> under Chief </w:t>
      </w:r>
      <w:r w:rsidRPr="003D6C6A">
        <w:rPr>
          <w:sz w:val="14"/>
        </w:rPr>
        <w:lastRenderedPageBreak/>
        <w:t>Justice Earl Warren</w:t>
      </w:r>
      <w:r w:rsidRPr="003D6C6A">
        <w:rPr>
          <w:rStyle w:val="StyleUnderline"/>
        </w:rPr>
        <w:t xml:space="preserve">, </w:t>
      </w:r>
      <w:r w:rsidRPr="003D6C6A">
        <w:rPr>
          <w:rStyle w:val="Emphasis"/>
          <w:highlight w:val="green"/>
        </w:rPr>
        <w:t>it has had little effect in restructuring</w:t>
      </w:r>
      <w:r w:rsidRPr="003D6C6A">
        <w:rPr>
          <w:rStyle w:val="StyleUnderline"/>
        </w:rPr>
        <w:t xml:space="preserve"> the psychology of white individuals</w:t>
      </w:r>
      <w:r w:rsidRPr="003D6C6A">
        <w:rPr>
          <w:sz w:val="14"/>
        </w:rPr>
        <w:t xml:space="preserve"> </w:t>
      </w:r>
      <w:r w:rsidRPr="003D6C6A">
        <w:rPr>
          <w:rStyle w:val="StyleUnderline"/>
        </w:rPr>
        <w:t xml:space="preserve">or remedying the </w:t>
      </w:r>
      <w:r w:rsidRPr="003D6C6A">
        <w:rPr>
          <w:rStyle w:val="Emphasis"/>
          <w:highlight w:val="green"/>
        </w:rPr>
        <w:t xml:space="preserve">institutional </w:t>
      </w:r>
      <w:r w:rsidRPr="003D6C6A">
        <w:rPr>
          <w:rStyle w:val="Emphasis"/>
        </w:rPr>
        <w:t xml:space="preserve">practices of </w:t>
      </w:r>
      <w:r w:rsidRPr="003D6C6A">
        <w:rPr>
          <w:rStyle w:val="Emphasis"/>
          <w:highlight w:val="green"/>
        </w:rPr>
        <w:t>racism</w:t>
      </w:r>
      <w:r w:rsidRPr="003D6C6A">
        <w:rPr>
          <w:rStyle w:val="StyleUnderline"/>
        </w:rPr>
        <w:t xml:space="preserve"> that continue to exclude</w:t>
      </w:r>
      <w:r w:rsidRPr="003D6C6A">
        <w:rPr>
          <w:sz w:val="14"/>
        </w:rPr>
        <w:t xml:space="preserve"> or punish </w:t>
      </w:r>
      <w:r w:rsidRPr="003D6C6A">
        <w:rPr>
          <w:rStyle w:val="StyleUnderline"/>
        </w:rPr>
        <w:t>Black Americans.</w:t>
      </w:r>
      <w:r w:rsidRPr="003D6C6A">
        <w:rPr>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3D6C6A">
        <w:rPr>
          <w:sz w:val="12"/>
        </w:rPr>
        <w:t>?</w:t>
      </w:r>
      <w:r w:rsidRPr="003D6C6A">
        <w:rPr>
          <w:sz w:val="14"/>
        </w:rPr>
        <w:t xml:space="preserve"> </w:t>
      </w:r>
      <w:r w:rsidRPr="003D6C6A">
        <w:rPr>
          <w:rStyle w:val="Emphasis"/>
        </w:rPr>
        <w:t xml:space="preserve">This </w:t>
      </w:r>
      <w:r w:rsidRPr="003D6C6A">
        <w:rPr>
          <w:rStyle w:val="StyleUnderline"/>
        </w:rPr>
        <w:t xml:space="preserve">article </w:t>
      </w:r>
      <w:r w:rsidRPr="003D6C6A">
        <w:rPr>
          <w:rStyle w:val="Emphasis"/>
        </w:rPr>
        <w:t xml:space="preserve">is an attempt to debunk </w:t>
      </w:r>
      <w:r w:rsidRPr="003D6C6A">
        <w:rPr>
          <w:rStyle w:val="Emphasis"/>
          <w:highlight w:val="green"/>
        </w:rPr>
        <w:t>the</w:t>
      </w:r>
      <w:r w:rsidRPr="003D6C6A">
        <w:rPr>
          <w:rStyle w:val="StyleUnderline"/>
        </w:rPr>
        <w:t xml:space="preserve"> seemingly </w:t>
      </w:r>
      <w:r w:rsidRPr="003D6C6A">
        <w:rPr>
          <w:rStyle w:val="Emphasis"/>
          <w:highlight w:val="green"/>
        </w:rPr>
        <w:t>neutral starting point of academic philosophy</w:t>
      </w:r>
      <w:r w:rsidRPr="003D6C6A">
        <w:rPr>
          <w:sz w:val="14"/>
        </w:rPr>
        <w:t xml:space="preserve">. </w:t>
      </w:r>
      <w:r w:rsidRPr="003D6C6A">
        <w:rPr>
          <w:rStyle w:val="StyleUnderline"/>
        </w:rPr>
        <w:t xml:space="preserve">For decades, Black philosophers have attempted to educate white philosophers and reorient the philosophical anthropologies of the discipline. </w:t>
      </w:r>
      <w:r w:rsidRPr="003D6C6A">
        <w:rPr>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3D6C6A">
        <w:rPr>
          <w:rStyle w:val="StyleUnderline"/>
        </w:rPr>
        <w:t>Black philosophers continue to write about the problem of racism, their experiences of marginalization, and the violence they suffer from white colleagues, disciplinary organizations, and universities.</w:t>
      </w:r>
      <w:r w:rsidRPr="003D6C6A">
        <w:rPr>
          <w:sz w:val="14"/>
        </w:rPr>
        <w:t xml:space="preserve"> </w:t>
      </w:r>
      <w:r w:rsidRPr="003D6C6A">
        <w:rPr>
          <w:rStyle w:val="Emphasis"/>
        </w:rPr>
        <w:t>This</w:t>
      </w:r>
      <w:r w:rsidRPr="003D6C6A">
        <w:rPr>
          <w:rStyle w:val="StyleUnderline"/>
        </w:rPr>
        <w:t xml:space="preserve"> article </w:t>
      </w:r>
      <w:r w:rsidRPr="003D6C6A">
        <w:rPr>
          <w:rStyle w:val="Emphasis"/>
        </w:rPr>
        <w:t>should be read as an attempt not to amend the</w:t>
      </w:r>
      <w:r w:rsidRPr="003D6C6A">
        <w:rPr>
          <w:rStyle w:val="StyleUnderline"/>
        </w:rPr>
        <w:t xml:space="preserve"> Western </w:t>
      </w:r>
      <w:r w:rsidRPr="003D6C6A">
        <w:rPr>
          <w:rStyle w:val="Emphasis"/>
        </w:rPr>
        <w:t xml:space="preserve">metaphysical tradition but to </w:t>
      </w:r>
      <w:r w:rsidRPr="003D6C6A">
        <w:rPr>
          <w:rStyle w:val="Emphasis"/>
          <w:highlight w:val="green"/>
        </w:rPr>
        <w:t>reveal</w:t>
      </w:r>
      <w:r w:rsidRPr="003D6C6A">
        <w:rPr>
          <w:rStyle w:val="StyleUnderline"/>
        </w:rPr>
        <w:t xml:space="preserve"> the obstacles that indicate </w:t>
      </w:r>
      <w:r w:rsidRPr="003D6C6A">
        <w:rPr>
          <w:rStyle w:val="Emphasis"/>
          <w:highlight w:val="green"/>
        </w:rPr>
        <w:t>its perennial failure</w:t>
      </w:r>
      <w:r w:rsidRPr="003D6C6A">
        <w:rPr>
          <w:rStyle w:val="StyleUnderline"/>
        </w:rPr>
        <w:t>.</w:t>
      </w:r>
      <w:r w:rsidRPr="003D6C6A">
        <w:rPr>
          <w:sz w:val="14"/>
        </w:rPr>
        <w:t xml:space="preserve"> It is the position of the authors that many of the demands for disciplinary change are often expressed as politics, when in reality there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3D6C6A">
        <w:rPr>
          <w:rStyle w:val="StyleUnderline"/>
        </w:rPr>
        <w:t xml:space="preserve">that </w:t>
      </w:r>
      <w:r w:rsidRPr="003D6C6A">
        <w:rPr>
          <w:rStyle w:val="Emphasis"/>
          <w:highlight w:val="green"/>
        </w:rPr>
        <w:t>the failure of philosophy</w:t>
      </w:r>
      <w:r w:rsidRPr="003D6C6A">
        <w:rPr>
          <w:rStyle w:val="StyleUnderline"/>
        </w:rPr>
        <w:t xml:space="preserve"> to change </w:t>
      </w:r>
      <w:r w:rsidRPr="003D6C6A">
        <w:rPr>
          <w:rStyle w:val="Emphasis"/>
          <w:highlight w:val="green"/>
        </w:rPr>
        <w:t>is a problem of metaphysics</w:t>
      </w:r>
      <w:r w:rsidRPr="003D6C6A">
        <w:rPr>
          <w:rStyle w:val="StyleUnderline"/>
        </w:rPr>
        <w:t xml:space="preserve"> or the illusion </w:t>
      </w:r>
      <w:r w:rsidRPr="003D6C6A">
        <w:rPr>
          <w:rStyle w:val="Emphasis"/>
          <w:highlight w:val="green"/>
        </w:rPr>
        <w:t xml:space="preserve">that Blackness is compatible with the </w:t>
      </w:r>
      <w:r w:rsidRPr="003D6C6A">
        <w:rPr>
          <w:rStyle w:val="Emphasis"/>
        </w:rPr>
        <w:t xml:space="preserve">idea of the </w:t>
      </w:r>
      <w:r w:rsidRPr="003D6C6A">
        <w:rPr>
          <w:rStyle w:val="Emphasis"/>
          <w:highlight w:val="green"/>
        </w:rPr>
        <w:t>white human</w:t>
      </w:r>
      <w:r w:rsidRPr="003D6C6A">
        <w:rPr>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7071E003" w14:textId="77777777" w:rsidR="00685FE1" w:rsidRPr="003D6C6A" w:rsidRDefault="00685FE1" w:rsidP="00685FE1"/>
    <w:p w14:paraId="5BABBC70" w14:textId="77777777" w:rsidR="00685FE1" w:rsidRPr="003D6C6A" w:rsidRDefault="00685FE1" w:rsidP="00685FE1">
      <w:pPr>
        <w:pStyle w:val="Heading4"/>
        <w:rPr>
          <w:rFonts w:cs="Arial"/>
        </w:rPr>
      </w:pPr>
      <w:r w:rsidRPr="003D6C6A">
        <w:rPr>
          <w:rFonts w:cs="Arial"/>
        </w:rPr>
        <w:t>The 1AC’s spikes and technical obfuscation are the hoops that black scholarship has to jump through to even get on the playing field --- white psychosis responds to critique with an abstraction to the level of fair play --- this fair play is embedded with a safe fantasy zone in which whiteness has the collective power to set rules and norms</w:t>
      </w:r>
    </w:p>
    <w:p w14:paraId="6668FD83" w14:textId="77777777" w:rsidR="00685FE1" w:rsidRPr="003D6C6A" w:rsidRDefault="00685FE1" w:rsidP="00685FE1">
      <w:r w:rsidRPr="003D6C6A">
        <w:rPr>
          <w:rStyle w:val="Style13ptBold"/>
        </w:rPr>
        <w:t>Wilderson 08</w:t>
      </w:r>
      <w:r w:rsidRPr="003D6C6A">
        <w:t xml:space="preserve"> Frank B Wilderson III, Associate Professor of African American Studies and Drama at the UC, Irvine, Former Member of militarized wing of the ANC. “Incognegro: A Memoir of Exile and Apartheid” Originally published by South End Press, 2008. IB </w:t>
      </w:r>
    </w:p>
    <w:p w14:paraId="64D268D9" w14:textId="77777777" w:rsidR="00685FE1" w:rsidRDefault="00685FE1" w:rsidP="00685FE1">
      <w:pPr>
        <w:rPr>
          <w:sz w:val="16"/>
        </w:rPr>
      </w:pPr>
      <w:r w:rsidRPr="003D6C6A">
        <w:rPr>
          <w:sz w:val="16"/>
        </w:rPr>
        <w:t xml:space="preserve">Whereas Selma Thornton attempts an institutional analysis of the Student Senate by way of a critique of Tim Harold and his practices, Harold responds with a ready made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w:t>
      </w:r>
      <w:r w:rsidRPr="003D6C6A">
        <w:rPr>
          <w:sz w:val="16"/>
        </w:rPr>
        <w:lastRenderedPageBreak/>
        <w:t xml:space="preserve">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Good people. Good intentions. White people are the only species, human or otherwise, capable of transforming the dross of good intentions into the gold of grand intentions, and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fire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shinola out of shit. But White liberals keep on trying and end up spending a lifetime not knowing shit from shinola.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institution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They've got too much at stake: their friends, their family, their way of life. Let's keep it all at eye level, where whites can keep an eye on everything. So the Black body is incorporated.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won't entertain the rancor which shits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 xml:space="preserve">for one of </w:t>
      </w:r>
      <w:r w:rsidRPr="003D6C6A">
        <w:rPr>
          <w:rStyle w:val="StyleUnderline"/>
          <w:highlight w:val="green"/>
        </w:rPr>
        <w:lastRenderedPageBreak/>
        <w:t>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770D3A00" w14:textId="77777777" w:rsidR="00685FE1" w:rsidRPr="003D6C6A" w:rsidRDefault="00685FE1" w:rsidP="00685FE1">
      <w:pPr>
        <w:rPr>
          <w:sz w:val="16"/>
        </w:rPr>
      </w:pPr>
    </w:p>
    <w:p w14:paraId="517704CA" w14:textId="77777777" w:rsidR="00685FE1" w:rsidRPr="003D6C6A" w:rsidRDefault="00685FE1" w:rsidP="00685FE1">
      <w:pPr>
        <w:pStyle w:val="Heading4"/>
        <w:rPr>
          <w:rFonts w:cs="Arial"/>
        </w:rPr>
      </w:pPr>
      <w:r w:rsidRPr="003D6C6A">
        <w:rPr>
          <w:rFonts w:cs="Arial"/>
        </w:rPr>
        <w:t>Communication at its root involves a “community” which presumes an equitable relationship between the speaker and listener—blackness lacks the capacity to communicate itself because civil society obfuscates the processes of hearing, understanding, and responding to black voices. The issues of antiblackness will be bracketed out as always as per the 1AC.</w:t>
      </w:r>
    </w:p>
    <w:p w14:paraId="5DFF9DB6" w14:textId="77777777" w:rsidR="00685FE1" w:rsidRPr="003D6C6A" w:rsidRDefault="00685FE1" w:rsidP="00685FE1">
      <w:pPr>
        <w:rPr>
          <w:sz w:val="16"/>
        </w:rPr>
      </w:pPr>
      <w:r w:rsidRPr="003D6C6A">
        <w:rPr>
          <w:sz w:val="16"/>
        </w:rPr>
        <w:t xml:space="preserve">Nicholas </w:t>
      </w:r>
      <w:r w:rsidRPr="003D6C6A">
        <w:rPr>
          <w:rStyle w:val="Style13ptBold"/>
        </w:rPr>
        <w:t>Brady 12</w:t>
      </w:r>
      <w:r w:rsidRPr="003D6C6A">
        <w:rPr>
          <w:sz w:val="16"/>
        </w:rPr>
        <w:t>, activist-scholar from Baltimore, Maryland. He is an executive board member of Leaders of a Beautiful Struggle, a community-based think tank focused on empowering youth in the political process. Through the organization, he has helped to produce policy and critical intervention papers, organize efforts in Baltimore against the prison industrial complex, lead educational forums on a myriad of community-oriented projects, and use debate as a critical pedagogical tool to activate the voices of young people from ages 10 to 25. He is a recent graduate of Johns Hopkins University with a bachelor’s degree in Philosophy and is currently a doctoral student in the University of California-Irvine Culture and Theory program. “Louder Than the Dark: Toward an Acoustics of Suffering” October 11, 2012. IB</w:t>
      </w:r>
    </w:p>
    <w:p w14:paraId="32523146" w14:textId="77777777" w:rsidR="00685FE1" w:rsidRPr="003D6C6A" w:rsidRDefault="00685FE1" w:rsidP="00685FE1">
      <w:pPr>
        <w:rPr>
          <w:sz w:val="16"/>
        </w:rPr>
      </w:pPr>
      <w:r w:rsidRPr="003D6C6A">
        <w:rPr>
          <w:rStyle w:val="StyleUnderline"/>
        </w:rPr>
        <w:t xml:space="preserve">The shadow’s name is </w:t>
      </w:r>
      <w:r w:rsidRPr="003D6C6A">
        <w:rPr>
          <w:rStyle w:val="StyleUnderline"/>
          <w:highlight w:val="green"/>
        </w:rPr>
        <w:t>Anna Brown</w:t>
      </w:r>
      <w:r w:rsidRPr="003D6C6A">
        <w:rPr>
          <w:rStyle w:val="StyleUnderline"/>
        </w:rPr>
        <w:t xml:space="preserve">. </w:t>
      </w:r>
      <w:r w:rsidRPr="003D6C6A">
        <w:rPr>
          <w:rStyle w:val="StyleUnderline"/>
          <w:highlight w:val="green"/>
        </w:rPr>
        <w:t>S</w:t>
      </w:r>
      <w:r w:rsidRPr="003D6C6A">
        <w:rPr>
          <w:rStyle w:val="StyleUnderline"/>
        </w:rPr>
        <w:t xml:space="preserve">he has also been named “the homeless lady,” as well as “the crackhead” or “drug sick” individual by the officers that arrested her. </w:t>
      </w:r>
      <w:r w:rsidRPr="003D6C6A">
        <w:rPr>
          <w:sz w:val="16"/>
        </w:rPr>
        <w:t>She went to the hospital after spraining her ankle, was arrested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“murder” is because that implies an event, a narrative, a “when,” “where,” and “who” (as in “who done it?”). Yet this was not an event with an acting subject; she was instead murdered by subjectivity itself: a series of incidents centered on her body, each reverberating off each other into an orchestra of death.</w:t>
      </w:r>
      <w:r w:rsidRPr="003D6C6A">
        <w:rPr>
          <w:rStyle w:val="StyleUnderline"/>
        </w:rPr>
        <w:t xml:space="preserve"> Each proceeding was an echo of the one preceding it: waves of suffering reflecting off each action through time. Her death was caused by the incoherence of her voice, her calls for care, her screams of agony. Put another way, she </w:t>
      </w:r>
      <w:r w:rsidRPr="003D6C6A">
        <w:rPr>
          <w:rStyle w:val="StyleUnderline"/>
          <w:highlight w:val="green"/>
        </w:rPr>
        <w:t xml:space="preserve">was </w:t>
      </w:r>
      <w:r w:rsidRPr="003D6C6A">
        <w:rPr>
          <w:rStyle w:val="Emphasis"/>
          <w:highlight w:val="green"/>
        </w:rPr>
        <w:t>murdered by civil society’s inability-–and lack of desire-–to hear her being</w:t>
      </w:r>
      <w:r w:rsidRPr="003D6C6A">
        <w:rPr>
          <w:sz w:val="16"/>
        </w:rPr>
        <w:t xml:space="preserve">. </w:t>
      </w:r>
      <w:r w:rsidRPr="003D6C6A">
        <w:rPr>
          <w:rStyle w:val="StyleUnderline"/>
        </w:rPr>
        <w:t>Discourse on race normally focuses on the material and the visual, but the video of Anna Brown’s death points us less to the images and more to the centrality of aurality to black suffering</w:t>
      </w:r>
      <w:r w:rsidRPr="003D6C6A">
        <w:rPr>
          <w:sz w:val="16"/>
        </w:rPr>
        <w:t xml:space="preserve">. The first part of the video is without audio, but this does not mean sound is absent per se. That the video lacks audio in the beginning says more than perhaps the soundtrack itself could, for it makes explicit the inaudibility of black suffering. </w:t>
      </w:r>
      <w:r w:rsidRPr="003D6C6A">
        <w:rPr>
          <w:rStyle w:val="StyleUnderline"/>
        </w:rPr>
        <w:t xml:space="preserve">We know that Anna Brown had expressed her lasting pain, in spite of the doctor’s opinion that she was fine. The hospital then ordered her to leave and she protested, saying that she was still in pain. She was forcibly wheeled to the hallway and eventually arrested by the police. </w:t>
      </w:r>
      <w:r w:rsidRPr="003D6C6A">
        <w:rPr>
          <w:rStyle w:val="StyleUnderline"/>
          <w:highlight w:val="green"/>
        </w:rPr>
        <w:t>Her vocal protests</w:t>
      </w:r>
      <w:r w:rsidRPr="003D6C6A">
        <w:rPr>
          <w:rStyle w:val="StyleUnderline"/>
        </w:rPr>
        <w:t xml:space="preserve">, critiques of inadequate service and expression of her persistent pain, fell on deaf ears. She </w:t>
      </w:r>
      <w:r w:rsidRPr="003D6C6A">
        <w:rPr>
          <w:rStyle w:val="StyleUnderline"/>
          <w:highlight w:val="green"/>
        </w:rPr>
        <w:t>spoke the knowledge of her body, but her voice was</w:t>
      </w:r>
      <w:r w:rsidRPr="003D6C6A">
        <w:rPr>
          <w:rStyle w:val="StyleUnderline"/>
        </w:rPr>
        <w:t xml:space="preserve"> muted and </w:t>
      </w:r>
      <w:r w:rsidRPr="003D6C6A">
        <w:rPr>
          <w:rStyle w:val="Emphasis"/>
          <w:highlight w:val="green"/>
        </w:rPr>
        <w:t xml:space="preserve">over-dubbed by </w:t>
      </w:r>
      <w:r w:rsidRPr="003D6C6A">
        <w:rPr>
          <w:rStyle w:val="Emphasis"/>
        </w:rPr>
        <w:t xml:space="preserve">the knowledge of the </w:t>
      </w:r>
      <w:r w:rsidRPr="003D6C6A">
        <w:rPr>
          <w:rStyle w:val="Emphasis"/>
          <w:highlight w:val="green"/>
        </w:rPr>
        <w:t>professionals</w:t>
      </w:r>
      <w:r w:rsidRPr="003D6C6A">
        <w:rPr>
          <w:sz w:val="16"/>
        </w:rPr>
        <w:t xml:space="preserve">. How can the black know about itself? </w:t>
      </w:r>
      <w:r w:rsidRPr="003D6C6A">
        <w:rPr>
          <w:rStyle w:val="StyleUnderline"/>
        </w:rPr>
        <w:t>How can the shadow speak back?</w:t>
      </w:r>
      <w:r w:rsidRPr="003D6C6A">
        <w:rPr>
          <w:sz w:val="16"/>
        </w:rPr>
        <w:t xml:space="preserve"> </w:t>
      </w:r>
      <w:r w:rsidRPr="003D6C6A">
        <w:rPr>
          <w:rStyle w:val="StyleUnderline"/>
          <w:highlight w:val="green"/>
        </w:rPr>
        <w:t>The violence that produces the subject</w:t>
      </w:r>
      <w:r w:rsidRPr="003D6C6A">
        <w:rPr>
          <w:rStyle w:val="StyleUnderline"/>
        </w:rPr>
        <w:t xml:space="preserve"> (in this case, the doctor) </w:t>
      </w:r>
      <w:r w:rsidRPr="003D6C6A">
        <w:rPr>
          <w:rStyle w:val="StyleUnderline"/>
          <w:highlight w:val="green"/>
        </w:rPr>
        <w:t>robs Anna Brown of vocality</w:t>
      </w:r>
      <w:r w:rsidRPr="003D6C6A">
        <w:rPr>
          <w:rStyle w:val="StyleUnderline"/>
        </w:rPr>
        <w:t xml:space="preserve">, not so much literally as ontologically. Insofar as </w:t>
      </w:r>
      <w:r w:rsidRPr="003D6C6A">
        <w:rPr>
          <w:rStyle w:val="StyleUnderline"/>
          <w:highlight w:val="green"/>
        </w:rPr>
        <w:t>an object</w:t>
      </w:r>
      <w:r w:rsidRPr="003D6C6A">
        <w:rPr>
          <w:rStyle w:val="StyleUnderline"/>
        </w:rPr>
        <w:t xml:space="preserve"> (a commodity, a slave) </w:t>
      </w:r>
      <w:r w:rsidRPr="003D6C6A">
        <w:rPr>
          <w:rStyle w:val="StyleUnderline"/>
          <w:highlight w:val="green"/>
        </w:rPr>
        <w:t xml:space="preserve">can speak, it </w:t>
      </w:r>
      <w:r w:rsidRPr="003D6C6A">
        <w:rPr>
          <w:rStyle w:val="Emphasis"/>
          <w:highlight w:val="green"/>
        </w:rPr>
        <w:t xml:space="preserve">cannot </w:t>
      </w:r>
      <w:r w:rsidRPr="003D6C6A">
        <w:rPr>
          <w:rStyle w:val="Emphasis"/>
        </w:rPr>
        <w:t xml:space="preserve">be said that it can </w:t>
      </w:r>
      <w:r w:rsidRPr="003D6C6A">
        <w:rPr>
          <w:rStyle w:val="Emphasis"/>
          <w:highlight w:val="green"/>
        </w:rPr>
        <w:t>communicate.</w:t>
      </w:r>
      <w:r w:rsidRPr="003D6C6A">
        <w:rPr>
          <w:rStyle w:val="StyleUnderline"/>
          <w:highlight w:val="green"/>
        </w:rPr>
        <w:t xml:space="preserve"> At the</w:t>
      </w:r>
      <w:r w:rsidRPr="003D6C6A">
        <w:rPr>
          <w:rStyle w:val="StyleUnderline"/>
        </w:rPr>
        <w:t xml:space="preserve"> etymological </w:t>
      </w:r>
      <w:r w:rsidRPr="003D6C6A">
        <w:rPr>
          <w:rStyle w:val="StyleUnderline"/>
          <w:highlight w:val="green"/>
        </w:rPr>
        <w:t xml:space="preserve">root of “communicate” is </w:t>
      </w:r>
      <w:r w:rsidRPr="003D6C6A">
        <w:rPr>
          <w:rStyle w:val="StyleUnderline"/>
        </w:rPr>
        <w:t xml:space="preserve">the logic of </w:t>
      </w:r>
      <w:r w:rsidRPr="003D6C6A">
        <w:rPr>
          <w:rStyle w:val="StyleUnderline"/>
          <w:highlight w:val="green"/>
        </w:rPr>
        <w:t xml:space="preserve">the commons </w:t>
      </w:r>
      <w:r w:rsidRPr="003D6C6A">
        <w:rPr>
          <w:rStyle w:val="StyleUnderline"/>
        </w:rPr>
        <w:t>or community: informing to participate in the world, sharing one’s utterance(s) to join the community.</w:t>
      </w:r>
      <w:r w:rsidRPr="003D6C6A">
        <w:rPr>
          <w:sz w:val="16"/>
        </w:rPr>
        <w:t xml:space="preserve"> </w:t>
      </w:r>
      <w:r w:rsidRPr="003D6C6A">
        <w:rPr>
          <w:rStyle w:val="StyleUnderline"/>
          <w:highlight w:val="green"/>
        </w:rPr>
        <w:t>Communication</w:t>
      </w:r>
      <w:r w:rsidRPr="003D6C6A">
        <w:rPr>
          <w:rStyle w:val="StyleUnderline"/>
        </w:rPr>
        <w:t xml:space="preserve">, not even to imply anything as serious as the ethics of dialogue, </w:t>
      </w:r>
      <w:r w:rsidRPr="003D6C6A">
        <w:rPr>
          <w:rStyle w:val="StyleUnderline"/>
          <w:highlight w:val="green"/>
        </w:rPr>
        <w:t xml:space="preserve">requires </w:t>
      </w:r>
      <w:r w:rsidRPr="003D6C6A">
        <w:rPr>
          <w:rStyle w:val="StyleUnderline"/>
        </w:rPr>
        <w:t xml:space="preserve">an </w:t>
      </w:r>
      <w:r w:rsidRPr="003D6C6A">
        <w:rPr>
          <w:rStyle w:val="Emphasis"/>
          <w:highlight w:val="green"/>
        </w:rPr>
        <w:t>equal ontological status</w:t>
      </w:r>
      <w:r w:rsidRPr="003D6C6A">
        <w:rPr>
          <w:rStyle w:val="StyleUnderline"/>
          <w:highlight w:val="green"/>
        </w:rPr>
        <w:t xml:space="preserve"> </w:t>
      </w:r>
      <w:r w:rsidRPr="003D6C6A">
        <w:rPr>
          <w:rStyle w:val="StyleUnderline"/>
        </w:rPr>
        <w:t xml:space="preserve">amongst the communicators. That several </w:t>
      </w:r>
      <w:r w:rsidRPr="003D6C6A">
        <w:rPr>
          <w:rStyle w:val="StyleUnderline"/>
        </w:rPr>
        <w:lastRenderedPageBreak/>
        <w:t>titles of the video online have called her the “homeless woman” evidences one singular truth (the desire to insult her notwithstanding): Anna Brown, as the descendent of slaves, has no home while the doctors are in their own dominion</w:t>
      </w:r>
      <w:r w:rsidRPr="003D6C6A">
        <w:rPr>
          <w:sz w:val="16"/>
        </w:rPr>
        <w:t xml:space="preserve">. In a public lecture titled “People-of-Color-Blindness,” Jared Sexton describes an experience at a jazz club where the microphones go off, but the band continues to play. Even though the sociality between the band and the audience has been shut down, the band still plays on. Sexton uses this example to dramatize how even though the black is socially dead, that does not signify that black life is non-existent. Instead, our social death signifies that black life is sealed off from the world and happens elsewhere: “underground or in outer space.” In this way Anna speaks, but the microphone that would project her subjectivity to the world has been turned off. Her suffering has been rendered unreal while her voice is heard as incoherent and dangerous. If Anna Brown’s suffering is inaudible, the second half of the video speaks to how her voice and pain are criminalized. When the police arrive, they surround Anna and then drag her out of the wheelchair, handcuff her, and leave her on the hospital floor. </w:t>
      </w:r>
      <w:r w:rsidRPr="003D6C6A">
        <w:rPr>
          <w:rStyle w:val="StyleUnderline"/>
        </w:rPr>
        <w:t xml:space="preserve">She is given two different charges: </w:t>
      </w:r>
      <w:r w:rsidRPr="003D6C6A">
        <w:rPr>
          <w:rStyle w:val="StyleUnderline"/>
          <w:highlight w:val="green"/>
        </w:rPr>
        <w:t xml:space="preserve">her protests </w:t>
      </w:r>
      <w:r w:rsidRPr="003D6C6A">
        <w:rPr>
          <w:rStyle w:val="StyleUnderline"/>
        </w:rPr>
        <w:t xml:space="preserve">for better service </w:t>
      </w:r>
      <w:r w:rsidRPr="003D6C6A">
        <w:rPr>
          <w:rStyle w:val="StyleUnderline"/>
          <w:highlight w:val="green"/>
        </w:rPr>
        <w:t xml:space="preserve">are charged as “trespassing” and </w:t>
      </w:r>
      <w:r w:rsidRPr="003D6C6A">
        <w:rPr>
          <w:rStyle w:val="StyleUnderline"/>
        </w:rPr>
        <w:t>her inability to walk due to her injury is charged as “</w:t>
      </w:r>
      <w:r w:rsidRPr="003D6C6A">
        <w:rPr>
          <w:rStyle w:val="StyleUnderline"/>
          <w:highlight w:val="green"/>
        </w:rPr>
        <w:t>resisting arrest.</w:t>
      </w:r>
      <w:r w:rsidRPr="003D6C6A">
        <w:rPr>
          <w:rStyle w:val="StyleUnderline"/>
        </w:rPr>
        <w:t>” When she is in the police car, the camera in the vehicle has a microphone. When they arrive at the prison, Anna continues to tell them she can’t walk and that she needs to be in a hospital.</w:t>
      </w:r>
      <w:r w:rsidRPr="003D6C6A">
        <w:rPr>
          <w:sz w:val="16"/>
        </w:rPr>
        <w:t xml:space="preserve"> The police officers ignore her statements and instead oscillate between asking her “are you going to get out” and threatening her; “you have two seconds to [swing your legs out]…” Each implies that she can move her legs and she is choosing not to. As Saidiya Hartman writes in Scenes of Subjection, “</w:t>
      </w:r>
      <w:r w:rsidRPr="003D6C6A">
        <w:rPr>
          <w:rStyle w:val="StyleUnderline"/>
          <w:highlight w:val="green"/>
        </w:rPr>
        <w:t xml:space="preserve">the slave was recognized as </w:t>
      </w:r>
      <w:r w:rsidRPr="003D6C6A">
        <w:rPr>
          <w:rStyle w:val="StyleUnderline"/>
        </w:rPr>
        <w:t xml:space="preserve">a reasoning subject who possessed intent and </w:t>
      </w:r>
      <w:r w:rsidRPr="003D6C6A">
        <w:rPr>
          <w:rStyle w:val="StyleUnderline"/>
          <w:highlight w:val="green"/>
        </w:rPr>
        <w:t>rational</w:t>
      </w:r>
      <w:r w:rsidRPr="003D6C6A">
        <w:rPr>
          <w:rStyle w:val="StyleUnderline"/>
        </w:rPr>
        <w:t>ity</w:t>
      </w:r>
      <w:r w:rsidRPr="003D6C6A">
        <w:rPr>
          <w:rStyle w:val="StyleUnderline"/>
          <w:highlight w:val="green"/>
        </w:rPr>
        <w:t xml:space="preserve"> </w:t>
      </w:r>
      <w:r w:rsidRPr="003D6C6A">
        <w:rPr>
          <w:rStyle w:val="Emphasis"/>
          <w:highlight w:val="green"/>
        </w:rPr>
        <w:t xml:space="preserve">solely in </w:t>
      </w:r>
      <w:r w:rsidRPr="003D6C6A">
        <w:rPr>
          <w:rStyle w:val="Emphasis"/>
        </w:rPr>
        <w:t xml:space="preserve">the context of </w:t>
      </w:r>
      <w:r w:rsidRPr="003D6C6A">
        <w:rPr>
          <w:rStyle w:val="Emphasis"/>
          <w:highlight w:val="green"/>
        </w:rPr>
        <w:t>criminal liability</w:t>
      </w:r>
      <w:r w:rsidRPr="003D6C6A">
        <w:rPr>
          <w:sz w:val="16"/>
        </w:rPr>
        <w:t xml:space="preserve">.” </w:t>
      </w:r>
      <w:r w:rsidRPr="003D6C6A">
        <w:rPr>
          <w:rStyle w:val="StyleUnderline"/>
          <w:highlight w:val="green"/>
        </w:rPr>
        <w:t xml:space="preserve">Her suffering remains inaudible, </w:t>
      </w:r>
      <w:r w:rsidRPr="003D6C6A">
        <w:rPr>
          <w:rStyle w:val="StyleUnderline"/>
        </w:rPr>
        <w:t xml:space="preserve">but </w:t>
      </w:r>
      <w:r w:rsidRPr="003D6C6A">
        <w:rPr>
          <w:rStyle w:val="StyleUnderline"/>
          <w:highlight w:val="green"/>
        </w:rPr>
        <w:t xml:space="preserve">her voice can only be heard </w:t>
      </w:r>
      <w:r w:rsidRPr="003D6C6A">
        <w:rPr>
          <w:rStyle w:val="StyleUnderline"/>
        </w:rPr>
        <w:t xml:space="preserve">by the police as challenging the law, resisting arrest, disrespecting their authority; her voice can only be heard </w:t>
      </w:r>
      <w:r w:rsidRPr="003D6C6A">
        <w:rPr>
          <w:rStyle w:val="StyleUnderline"/>
          <w:highlight w:val="green"/>
        </w:rPr>
        <w:t xml:space="preserve">as a legitimizing force for </w:t>
      </w:r>
      <w:r w:rsidRPr="003D6C6A">
        <w:rPr>
          <w:rStyle w:val="StyleUnderline"/>
        </w:rPr>
        <w:t xml:space="preserve">their </w:t>
      </w:r>
      <w:r w:rsidRPr="003D6C6A">
        <w:rPr>
          <w:rStyle w:val="StyleUnderline"/>
          <w:highlight w:val="green"/>
        </w:rPr>
        <w:t>violence</w:t>
      </w:r>
      <w:r w:rsidRPr="003D6C6A">
        <w:rPr>
          <w:rStyle w:val="StyleUnderline"/>
        </w:rPr>
        <w:t>.</w:t>
      </w:r>
      <w:r w:rsidRPr="003D6C6A">
        <w:rPr>
          <w:sz w:val="16"/>
        </w:rPr>
        <w:t xml:space="preserve"> As they drag her out of the car, she screams out in pain before the door is shut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are connected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(non)event, concealed from the world by the walls of the prison cell. Without this video, only those on the inside would have heard her screams. Anna Brown didn’t simply pass away, she was killed, but who did it? Douglass’s Aunt Hester was beaten by Captain Anthony, a man who wanted her and was jealous of her relationship to another slave. Anna Brown was murdered by a disparate set of (non)events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nu-bluez: an impossible scream to be heard from the depths of incarceration and incapacity. Anna Brown’s death was neither an event nor a spectacle. An event signifies presence, but Anna’s death is an ethereal absence, a spirit’s wail fading away like one’s warm breath on a cold day. If the beating of Aunt Hester demands that one meditate on the spectacle of black suffering, Anna Brown’s screams call for us to think of the aurality of agony, the acoustics of suffering. What are the aural mechanisms that made it impossible for civil society to hear Anna Brown’s pain? What are the technologies that remix the tonalities of black people into criminalized speech? These thoughts on the acoustics of suffering are not to displace the visual for the aural, but instead to theorize how they form and invigorate each other. Put another way, anti-blackness is a structure where (black) skin speaks for itself and the body it encompasses, even when the black’s subjecthood is muted. In the darkness of space, one cannot hear you scream. Focusing on acoustics can offer a different sharpening of the cutting edge, a modality that allows us to tune into the unimaginable frequency of black thought. If it is impossible to hear the black (aurality) and for the black to speak on its own terms (orality), then to be heard in this world, we would have to break the laws of physics–ontologically speaking. This is another way of saying that the acoustics of suffering forces us to think of the impossibilities of harmony and, perhaps, the terrifying beauty of cacophony. In this way, the enlightenment of the ignorant shadows would not be the key to the future, but instead the reverberation of our revolutionary racket that clangs through civil society. From the black hole of our subjectivity and into the screeching noise of this parasitic world, we scream that our lives, black life, matters until the final, paradigmatic quiet comes.</w:t>
      </w:r>
    </w:p>
    <w:p w14:paraId="16392253" w14:textId="77777777" w:rsidR="00685FE1" w:rsidRDefault="00685FE1" w:rsidP="00685FE1"/>
    <w:p w14:paraId="28E6801A" w14:textId="77777777" w:rsidR="00685FE1" w:rsidRDefault="00685FE1" w:rsidP="00685FE1"/>
    <w:p w14:paraId="2DCD36E5" w14:textId="77777777" w:rsidR="00685FE1" w:rsidRPr="003D6C6A" w:rsidRDefault="00685FE1" w:rsidP="00685FE1"/>
    <w:p w14:paraId="34BFB3AD" w14:textId="0E56020B" w:rsidR="00685FE1" w:rsidRPr="003D6C6A" w:rsidRDefault="00685FE1" w:rsidP="00685FE1">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r w:rsidR="00073A86">
        <w:rPr>
          <w:rFonts w:cs="Arial"/>
        </w:rPr>
        <w:t>Jet Sun</w:t>
      </w:r>
      <w:r>
        <w:rPr>
          <w:rFonts w:cs="Arial"/>
        </w:rPr>
        <w:t xml:space="preserve"> </w:t>
      </w:r>
      <w:r w:rsidRPr="003D6C6A">
        <w:rPr>
          <w:rFonts w:cs="Arial"/>
        </w:rPr>
        <w:t>lacks the jurisdiction to tell black people what to do.</w:t>
      </w:r>
    </w:p>
    <w:p w14:paraId="395CCE70" w14:textId="77777777" w:rsidR="00685FE1" w:rsidRPr="003D6C6A" w:rsidRDefault="00685FE1" w:rsidP="00685FE1">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38686951" w14:textId="77777777" w:rsidR="00685FE1" w:rsidRDefault="00685FE1" w:rsidP="00685FE1">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tumblr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here(though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clearly we are all human, we make mistakes, but to continuously bring up the “mistakes” and never “move on” is to foreclose the possibility of solidarity. And what a wonderful thing the blacks of the conversation were foreclosing – this solidarity thing. What a wonderful thing others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and also fed into the backlash aimed at blacks – “stop playing oppression olympics,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xml:space="preserve">.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w:t>
      </w:r>
      <w:r w:rsidRPr="003D6C6A">
        <w:rPr>
          <w:sz w:val="16"/>
        </w:rPr>
        <w:lastRenderedPageBreak/>
        <w:t xml:space="preserve">#BlackPowerYellowPeril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in excess of the hashtag and ones like it, and the absolute imperativeness of the imperative. Instead of fetishizing the object, you must surrender to blackness. </w:t>
      </w:r>
    </w:p>
    <w:p w14:paraId="189D1EF8" w14:textId="583D22F9" w:rsidR="00685FE1" w:rsidRDefault="00685FE1" w:rsidP="00685FE1">
      <w:pPr>
        <w:rPr>
          <w:sz w:val="16"/>
        </w:rPr>
      </w:pPr>
    </w:p>
    <w:p w14:paraId="3622EF3B" w14:textId="77777777" w:rsidR="004026FD" w:rsidRPr="00E96BAD" w:rsidRDefault="004026FD" w:rsidP="004026FD">
      <w:pPr>
        <w:pStyle w:val="Heading4"/>
        <w:rPr>
          <w:rFonts w:cs="Calibri"/>
        </w:rPr>
      </w:pPr>
      <w:r w:rsidRPr="00E96BAD">
        <w:rPr>
          <w:rFonts w:cs="Calibri"/>
        </w:rPr>
        <w:t xml:space="preserve">The </w:t>
      </w:r>
      <w:r w:rsidRPr="00E96BAD">
        <w:rPr>
          <w:rFonts w:cs="Calibri"/>
          <w:u w:val="single"/>
        </w:rPr>
        <w:t>abject positionality</w:t>
      </w:r>
      <w:r w:rsidRPr="00E96BAD">
        <w:rPr>
          <w:rFonts w:cs="Calibri"/>
        </w:rPr>
        <w:t xml:space="preserve"> of the slave produces a </w:t>
      </w:r>
      <w:r w:rsidRPr="00E96BAD">
        <w:rPr>
          <w:rFonts w:cs="Calibri"/>
          <w:u w:val="single"/>
        </w:rPr>
        <w:t>semiotics of meaning</w:t>
      </w:r>
      <w:r w:rsidRPr="00E96BAD">
        <w:rPr>
          <w:rFonts w:cs="Calibri"/>
        </w:rPr>
        <w:t xml:space="preserve"> that renders the world and all other positionalities coherent. Redemption is reliant upon a conception of </w:t>
      </w:r>
      <w:r w:rsidRPr="00E96BAD">
        <w:rPr>
          <w:rFonts w:cs="Calibri"/>
          <w:u w:val="single"/>
        </w:rPr>
        <w:t>space and time</w:t>
      </w:r>
      <w:r w:rsidRPr="00E96BAD">
        <w:rPr>
          <w:rFonts w:cs="Calibri"/>
        </w:rPr>
        <w:t xml:space="preserve"> defined in opposition to blackness.</w:t>
      </w:r>
    </w:p>
    <w:p w14:paraId="75408193" w14:textId="77777777" w:rsidR="004026FD" w:rsidRPr="00E96BAD" w:rsidRDefault="004026FD" w:rsidP="004026FD">
      <w:r w:rsidRPr="00E96BAD">
        <w:rPr>
          <w:rStyle w:val="Style13ptBold"/>
        </w:rPr>
        <w:t>Wilderson 18</w:t>
      </w:r>
      <w:r w:rsidRPr="00E96BAD">
        <w:t xml:space="preserve"> - Frank B. Wilderson III, The Brotherwise Dispatch, Vol.3, Issue #3, June-August 2018, Afropessimism and the End of Redemption, http://brotherwisedispatch.blogspot.com/2018/06/afropessimism-and-end-of-redemption-by.html WJ</w:t>
      </w:r>
    </w:p>
    <w:p w14:paraId="46B7C7C2" w14:textId="77777777" w:rsidR="004026FD" w:rsidRPr="00E96BAD" w:rsidRDefault="004026FD" w:rsidP="004026FD">
      <w:r w:rsidRPr="00E96BAD">
        <w:t xml:space="preserve">Afro-Pessimism is premised on an iconoclastic claim: that </w:t>
      </w:r>
      <w:r w:rsidRPr="009820DA">
        <w:rPr>
          <w:rStyle w:val="StyleUnderline"/>
          <w:highlight w:val="green"/>
        </w:rPr>
        <w:t>Blackness is coterminous with</w:t>
      </w:r>
      <w:r w:rsidRPr="00E96BAD">
        <w:rPr>
          <w:rStyle w:val="StyleUnderline"/>
        </w:rPr>
        <w:t xml:space="preserve"> Slaveness. Blackness is </w:t>
      </w:r>
      <w:r w:rsidRPr="009820DA">
        <w:rPr>
          <w:rStyle w:val="StyleUnderline"/>
          <w:highlight w:val="green"/>
        </w:rPr>
        <w:t>social death</w:t>
      </w:r>
      <w:r w:rsidRPr="00E96BAD">
        <w:t xml:space="preserve">, which is to say that </w:t>
      </w:r>
      <w:r w:rsidRPr="009820DA">
        <w:rPr>
          <w:rStyle w:val="StyleUnderline"/>
          <w:highlight w:val="green"/>
        </w:rPr>
        <w:t>there was never a prior meta-moment of plenitude</w:t>
      </w:r>
      <w:r w:rsidRPr="00E96BAD">
        <w:rPr>
          <w:rStyle w:val="StyleUnderline"/>
        </w:rPr>
        <w:t>, never a moment of equilibrium, never a moment of social life</w:t>
      </w:r>
      <w:r w:rsidRPr="00E96BAD">
        <w:t xml:space="preserve">. </w:t>
      </w:r>
      <w:r w:rsidRPr="00E96BAD">
        <w:rPr>
          <w:rStyle w:val="StyleUnderline"/>
        </w:rPr>
        <w:t>Blackness</w:t>
      </w:r>
      <w:r w:rsidRPr="00E96BAD">
        <w:t xml:space="preserve">, as a paradigmatic position (rather than as an ensemble of identities, cultural practices, or anthropological accoutrement), </w:t>
      </w:r>
      <w:r w:rsidRPr="00E96BAD">
        <w:rPr>
          <w:rStyle w:val="StyleUnderline"/>
        </w:rPr>
        <w:t xml:space="preserve">cannot be disimbricated from slavery. </w:t>
      </w:r>
      <w:r w:rsidRPr="009820DA">
        <w:rPr>
          <w:rStyle w:val="StyleUnderline"/>
          <w:highlight w:val="green"/>
        </w:rPr>
        <w:t>The narrative arc of the slave</w:t>
      </w:r>
      <w:r w:rsidRPr="00E96BAD">
        <w:rPr>
          <w:rStyle w:val="StyleUnderline"/>
        </w:rPr>
        <w:t xml:space="preserve"> who is Black</w:t>
      </w:r>
      <w:r w:rsidRPr="00E96BAD">
        <w:t xml:space="preserve"> (unlike Orlando Patterson’s generic slave who may be of any race) </w:t>
      </w:r>
      <w:r w:rsidRPr="009820DA">
        <w:rPr>
          <w:rStyle w:val="StyleUnderline"/>
          <w:highlight w:val="green"/>
        </w:rPr>
        <w:t>is not an arc at all, but a flat line</w:t>
      </w:r>
      <w:r w:rsidRPr="00E96BAD">
        <w:rPr>
          <w:rStyle w:val="StyleUnderline"/>
        </w:rPr>
        <w:t>,</w:t>
      </w:r>
      <w:r w:rsidRPr="00E96BAD">
        <w:t xml:space="preserve"> what Hortense Spillers (2003) calls "historical stillness": a flat line </w:t>
      </w:r>
      <w:r w:rsidRPr="009820DA">
        <w:rPr>
          <w:rStyle w:val="StyleUnderline"/>
          <w:highlight w:val="green"/>
        </w:rPr>
        <w:t>that "moves" from disequilibrium to</w:t>
      </w:r>
      <w:r w:rsidRPr="00E96BAD">
        <w:t xml:space="preserve"> a moment in the narrative of </w:t>
      </w:r>
      <w:r w:rsidRPr="009820DA">
        <w:rPr>
          <w:rStyle w:val="StyleUnderline"/>
          <w:highlight w:val="green"/>
        </w:rPr>
        <w:t>faux equilibrium, to disequilibrium restored</w:t>
      </w:r>
      <w:r w:rsidRPr="00E96BAD">
        <w:rPr>
          <w:rStyle w:val="StyleUnderline"/>
        </w:rPr>
        <w:t xml:space="preserve"> and/or rearticulated</w:t>
      </w:r>
      <w:r w:rsidRPr="00E96BAD">
        <w:t xml:space="preserve">. To put it differently, </w:t>
      </w:r>
      <w:r w:rsidRPr="009820DA">
        <w:rPr>
          <w:rStyle w:val="StyleUnderline"/>
          <w:highlight w:val="green"/>
        </w:rPr>
        <w:t>the violence which</w:t>
      </w:r>
      <w:r w:rsidRPr="00E96BAD">
        <w:rPr>
          <w:rStyle w:val="StyleUnderline"/>
        </w:rPr>
        <w:t xml:space="preserve"> both </w:t>
      </w:r>
      <w:r w:rsidRPr="009820DA">
        <w:rPr>
          <w:rStyle w:val="StyleUnderline"/>
          <w:highlight w:val="green"/>
        </w:rPr>
        <w:t xml:space="preserve">elaborates and saturates Black "life" is </w:t>
      </w:r>
      <w:r w:rsidRPr="009820DA">
        <w:rPr>
          <w:rStyle w:val="Emphasis"/>
          <w:highlight w:val="green"/>
        </w:rPr>
        <w:t>totalizing</w:t>
      </w:r>
      <w:r w:rsidRPr="00E96BAD">
        <w:t xml:space="preserve">, so much </w:t>
      </w:r>
      <w:r w:rsidRPr="00E96BAD">
        <w:rPr>
          <w:rStyle w:val="StyleUnderline"/>
        </w:rPr>
        <w:t>so as to make narrative inaccessible to Blacks</w:t>
      </w:r>
      <w:r w:rsidRPr="00E96BAD">
        <w:t xml:space="preserve">. This is not simply a problem for Black people. It is a problem for the organizational calculus (Spillers 2003) of the Humanities writ large. </w:t>
      </w:r>
      <w:r w:rsidRPr="00E96BAD">
        <w:rPr>
          <w:rStyle w:val="StyleUnderline"/>
        </w:rPr>
        <w:t>Foundational to the labors of disciplines housed within the Humanities is the belief that all sentient beings can be emplotted as narrative entities</w:t>
      </w:r>
      <w:r w:rsidRPr="00E96BAD">
        <w:t xml:space="preserve">, that </w:t>
      </w:r>
      <w:r w:rsidRPr="00E96BAD">
        <w:rPr>
          <w:rStyle w:val="StyleUnderline"/>
        </w:rPr>
        <w:t>every sentient subject is imbued with historicity</w:t>
      </w:r>
      <w:r w:rsidRPr="00E96BAD">
        <w:t xml:space="preserve">, and this belief is subtended by the idea </w:t>
      </w:r>
      <w:r w:rsidRPr="00E96BAD">
        <w:rPr>
          <w:rStyle w:val="StyleUnderline"/>
        </w:rPr>
        <w:t>that all beings can be redeemed</w:t>
      </w:r>
      <w:r w:rsidRPr="00E96BAD">
        <w:t xml:space="preserve">. </w:t>
      </w:r>
      <w:r w:rsidRPr="009820DA">
        <w:rPr>
          <w:rStyle w:val="Emphasis"/>
          <w:highlight w:val="green"/>
        </w:rPr>
        <w:t>Historicity and redemption are inextricably bound</w:t>
      </w:r>
      <w:r w:rsidRPr="009820DA">
        <w:rPr>
          <w:highlight w:val="green"/>
        </w:rPr>
        <w:t xml:space="preserve">. </w:t>
      </w:r>
      <w:r w:rsidRPr="009820DA">
        <w:rPr>
          <w:rStyle w:val="StyleUnderline"/>
          <w:highlight w:val="green"/>
        </w:rPr>
        <w:t>Both are inherently anti-Black</w:t>
      </w:r>
      <w:r w:rsidRPr="00E96BAD">
        <w:rPr>
          <w:rStyle w:val="StyleUnderline"/>
        </w:rPr>
        <w:t xml:space="preserve"> in that </w:t>
      </w:r>
      <w:r w:rsidRPr="009820DA">
        <w:rPr>
          <w:rStyle w:val="StyleUnderline"/>
          <w:highlight w:val="green"/>
        </w:rPr>
        <w:t>without the psychic and/or physical presence of a sentient being</w:t>
      </w:r>
      <w:r w:rsidRPr="00E96BAD">
        <w:rPr>
          <w:rStyle w:val="StyleUnderline"/>
        </w:rPr>
        <w:t xml:space="preserve"> that is </w:t>
      </w:r>
      <w:r w:rsidRPr="009820DA">
        <w:rPr>
          <w:rStyle w:val="StyleUnderline"/>
          <w:highlight w:val="green"/>
        </w:rPr>
        <w:t>barred</w:t>
      </w:r>
      <w:r w:rsidRPr="00E96BAD">
        <w:t xml:space="preserve">, ab initio, </w:t>
      </w:r>
      <w:r w:rsidRPr="009820DA">
        <w:rPr>
          <w:rStyle w:val="StyleUnderline"/>
          <w:highlight w:val="green"/>
        </w:rPr>
        <w:t>from narrative</w:t>
      </w:r>
      <w:r w:rsidRPr="00E96BAD">
        <w:t xml:space="preserve"> and, by extension, barred from redemption, </w:t>
      </w:r>
      <w:r w:rsidRPr="00E96BAD">
        <w:rPr>
          <w:rStyle w:val="StyleUnderline"/>
        </w:rPr>
        <w:t xml:space="preserve">the arc of </w:t>
      </w:r>
      <w:r w:rsidRPr="009820DA">
        <w:rPr>
          <w:rStyle w:val="StyleUnderline"/>
          <w:highlight w:val="green"/>
        </w:rPr>
        <w:t xml:space="preserve">redemption would lack any </w:t>
      </w:r>
      <w:r w:rsidRPr="00E96BAD">
        <w:rPr>
          <w:rStyle w:val="StyleUnderline"/>
        </w:rPr>
        <w:t xml:space="preserve">touchstones of </w:t>
      </w:r>
      <w:r w:rsidRPr="009820DA">
        <w:rPr>
          <w:rStyle w:val="StyleUnderline"/>
          <w:highlight w:val="green"/>
        </w:rPr>
        <w:t>cohesion</w:t>
      </w:r>
      <w:r w:rsidRPr="00E96BAD">
        <w:t xml:space="preserve">. </w:t>
      </w:r>
      <w:r w:rsidRPr="009820DA">
        <w:rPr>
          <w:rStyle w:val="StyleUnderline"/>
          <w:highlight w:val="green"/>
        </w:rPr>
        <w:t>One would not</w:t>
      </w:r>
      <w:r w:rsidRPr="00E96BAD">
        <w:rPr>
          <w:rStyle w:val="StyleUnderline"/>
        </w:rPr>
        <w:t xml:space="preserve"> be able to </w:t>
      </w:r>
      <w:r w:rsidRPr="009820DA">
        <w:rPr>
          <w:rStyle w:val="StyleUnderline"/>
          <w:highlight w:val="green"/>
        </w:rPr>
        <w:t xml:space="preserve">know what a world </w:t>
      </w:r>
      <w:r w:rsidRPr="009820DA">
        <w:rPr>
          <w:rStyle w:val="Emphasis"/>
          <w:highlight w:val="green"/>
        </w:rPr>
        <w:t>devoid of redemption</w:t>
      </w:r>
      <w:r w:rsidRPr="009820DA">
        <w:rPr>
          <w:rStyle w:val="StyleUnderline"/>
          <w:highlight w:val="green"/>
        </w:rPr>
        <w:t xml:space="preserve"> looks like</w:t>
      </w:r>
      <w:r w:rsidRPr="009820DA">
        <w:rPr>
          <w:highlight w:val="green"/>
        </w:rPr>
        <w:t>.</w:t>
      </w:r>
      <w:r w:rsidRPr="00E96BAD">
        <w:t xml:space="preserve"> </w:t>
      </w:r>
      <w:r w:rsidRPr="00E96BAD">
        <w:rPr>
          <w:rStyle w:val="StyleUnderline"/>
        </w:rPr>
        <w:t>There would, in fact, exist a persona who is adjacent to redemption</w:t>
      </w:r>
      <w:r w:rsidRPr="00E96BAD">
        <w:t xml:space="preserve">, that is, a degraded humanity that struggles to be re-redeemed (i.e., LGBT people, Native Americans, Palestinians). </w:t>
      </w:r>
      <w:r w:rsidRPr="00E96BAD">
        <w:rPr>
          <w:rStyle w:val="StyleUnderline"/>
        </w:rPr>
        <w:t xml:space="preserve">However, redemption’s </w:t>
      </w:r>
      <w:r w:rsidRPr="009820DA">
        <w:rPr>
          <w:rStyle w:val="StyleUnderline"/>
          <w:highlight w:val="green"/>
        </w:rPr>
        <w:t>semiotics of meaning would</w:t>
      </w:r>
      <w:r w:rsidRPr="00E96BAD">
        <w:rPr>
          <w:rStyle w:val="StyleUnderline"/>
        </w:rPr>
        <w:t xml:space="preserve"> still </w:t>
      </w:r>
      <w:r w:rsidRPr="009820DA">
        <w:rPr>
          <w:rStyle w:val="StyleUnderline"/>
          <w:highlight w:val="green"/>
        </w:rPr>
        <w:t xml:space="preserve">be incoherent because adjacency is </w:t>
      </w:r>
      <w:r w:rsidRPr="009820DA">
        <w:rPr>
          <w:rStyle w:val="Emphasis"/>
          <w:highlight w:val="green"/>
        </w:rPr>
        <w:t>supplemental to meaning</w:t>
      </w:r>
      <w:r w:rsidRPr="00E96BAD">
        <w:t xml:space="preserve">; </w:t>
      </w:r>
      <w:r w:rsidRPr="009820DA">
        <w:rPr>
          <w:rStyle w:val="StyleUnderline"/>
          <w:highlight w:val="green"/>
        </w:rPr>
        <w:t xml:space="preserve">contradistinction is </w:t>
      </w:r>
      <w:r w:rsidRPr="009820DA">
        <w:rPr>
          <w:rStyle w:val="StyleUnderline"/>
          <w:highlight w:val="green"/>
        </w:rPr>
        <w:lastRenderedPageBreak/>
        <w:t>essential to</w:t>
      </w:r>
      <w:r w:rsidRPr="00E96BAD">
        <w:rPr>
          <w:rStyle w:val="StyleUnderline"/>
        </w:rPr>
        <w:t xml:space="preserve"> meaning and </w:t>
      </w:r>
      <w:r w:rsidRPr="009820DA">
        <w:rPr>
          <w:rStyle w:val="StyleUnderline"/>
          <w:highlight w:val="green"/>
        </w:rPr>
        <w:t>coherence</w:t>
      </w:r>
      <w:r w:rsidRPr="00E96BAD">
        <w:rPr>
          <w:rStyle w:val="StyleUnderline"/>
        </w:rPr>
        <w:t>—</w:t>
      </w:r>
      <w:r w:rsidRPr="009820DA">
        <w:rPr>
          <w:rStyle w:val="StyleUnderline"/>
          <w:highlight w:val="green"/>
        </w:rPr>
        <w:t>and for this</w:t>
      </w:r>
      <w:r w:rsidRPr="00E96BAD">
        <w:rPr>
          <w:rStyle w:val="StyleUnderline"/>
        </w:rPr>
        <w:t xml:space="preserve">, redemption </w:t>
      </w:r>
      <w:r w:rsidRPr="009820DA">
        <w:rPr>
          <w:rStyle w:val="StyleUnderline"/>
          <w:highlight w:val="green"/>
        </w:rPr>
        <w:t>requires</w:t>
      </w:r>
      <w:r w:rsidRPr="00E96BAD">
        <w:rPr>
          <w:rStyle w:val="StyleUnderline"/>
        </w:rPr>
        <w:t xml:space="preserve"> not degraded humanity but </w:t>
      </w:r>
      <w:r w:rsidRPr="009820DA">
        <w:rPr>
          <w:rStyle w:val="StyleUnderline"/>
          <w:highlight w:val="green"/>
        </w:rPr>
        <w:t>abject inhumanity</w:t>
      </w:r>
      <w:r w:rsidRPr="00E96BAD">
        <w:t>. Abject inhumanity stabilizes the redemption of those who do not need it, just as it mobilizes the narrative project of those who strive to be re-redeemed.</w:t>
      </w:r>
    </w:p>
    <w:p w14:paraId="137731EC" w14:textId="77777777" w:rsidR="004026FD" w:rsidRPr="00E96BAD" w:rsidRDefault="004026FD" w:rsidP="004026FD">
      <w:r w:rsidRPr="00E96BAD">
        <w:t xml:space="preserve">At the heart of my argument is the assertion that Black emplotment is a catastrophe for narrative at a meta-level rather than a crisis or aporia within a particular narrative. To put it differently, </w:t>
      </w:r>
      <w:r w:rsidRPr="00E96BAD">
        <w:rPr>
          <w:rStyle w:val="StyleUnderline"/>
        </w:rPr>
        <w:t>social death is aporetic with respect to narrative writ large</w:t>
      </w:r>
      <w:r w:rsidRPr="00E96BAD">
        <w:t xml:space="preserve"> (and, by extension, to redemption, writ large).</w:t>
      </w:r>
    </w:p>
    <w:p w14:paraId="5EC2F968" w14:textId="77777777" w:rsidR="004026FD" w:rsidRPr="00E96BAD" w:rsidRDefault="004026FD" w:rsidP="004026FD">
      <w:r w:rsidRPr="00E96BAD">
        <w:rPr>
          <w:rStyle w:val="StyleUnderline"/>
        </w:rPr>
        <w:t>If social death is aporetic with respect to narrative, this is a function of both space and time</w:t>
      </w:r>
      <w:r w:rsidRPr="00E96BAD">
        <w:t xml:space="preserve">, or, more precisely, their absence. </w:t>
      </w:r>
      <w:r w:rsidRPr="009820DA">
        <w:rPr>
          <w:rStyle w:val="StyleUnderline"/>
          <w:highlight w:val="green"/>
        </w:rPr>
        <w:t>Narrative time is always historical</w:t>
      </w:r>
      <w:r w:rsidRPr="00E96BAD">
        <w:t xml:space="preserve"> (imbued with historicity): "</w:t>
      </w:r>
      <w:r w:rsidRPr="009820DA">
        <w:rPr>
          <w:rStyle w:val="StyleUnderline"/>
          <w:highlight w:val="green"/>
        </w:rPr>
        <w:t>It marks stasis and change within a [human] paradigm, [but] it does not mark the time of the [human</w:t>
      </w:r>
      <w:r w:rsidRPr="00E96BAD">
        <w:rPr>
          <w:rStyle w:val="StyleUnderline"/>
        </w:rPr>
        <w:t>] paradigm, the time of time itself, the time by which the slave’s dramatic clock is set</w:t>
      </w:r>
      <w:r w:rsidRPr="00E96BAD">
        <w:t xml:space="preserve">. For the slave, historical ‘time’ is not possible" (Wilderson 2010, 339). </w:t>
      </w:r>
      <w:r w:rsidRPr="009820DA">
        <w:rPr>
          <w:rStyle w:val="StyleUnderline"/>
          <w:highlight w:val="green"/>
        </w:rPr>
        <w:t>Social death bars the slave from access to narrative, at the level of temporality</w:t>
      </w:r>
      <w:r w:rsidRPr="00E96BAD">
        <w:rPr>
          <w:rStyle w:val="StyleUnderline"/>
        </w:rPr>
        <w:t>; but it also does so at the level of spatiality</w:t>
      </w:r>
      <w:r w:rsidRPr="00E96BAD">
        <w:t xml:space="preserve">. The other element that constitutes narrative is setting, or mise-en-scène, or for a larger conceptualization, we might follow H. Porter Abbott (2008) and say "story world." But just as there is no time for the slave, there is also no place of the slave. </w:t>
      </w:r>
      <w:r w:rsidRPr="00E96BAD">
        <w:rPr>
          <w:rStyle w:val="StyleUnderline"/>
        </w:rPr>
        <w:t xml:space="preserve">The slave’s reference to his or her quarters as home does not change the fact that it is a </w:t>
      </w:r>
      <w:r w:rsidRPr="00E96BAD">
        <w:rPr>
          <w:rStyle w:val="Emphasis"/>
        </w:rPr>
        <w:t>spatial extension of the master’s dominion</w:t>
      </w:r>
      <w:r w:rsidRPr="00E96BAD">
        <w:t>.</w:t>
      </w:r>
    </w:p>
    <w:p w14:paraId="78E70057" w14:textId="77777777" w:rsidR="004026FD" w:rsidRPr="00E96BAD" w:rsidRDefault="004026FD" w:rsidP="004026FD">
      <w:r w:rsidRPr="00E96BAD">
        <w:t xml:space="preserve">Patterson’s (1982) three constituent elements of slavery—naked (or </w:t>
      </w:r>
      <w:r w:rsidRPr="009820DA">
        <w:rPr>
          <w:rStyle w:val="StyleUnderline"/>
          <w:highlight w:val="green"/>
        </w:rPr>
        <w:t>gratuitous</w:t>
      </w:r>
      <w:r w:rsidRPr="009820DA">
        <w:rPr>
          <w:highlight w:val="green"/>
        </w:rPr>
        <w:t xml:space="preserve">) </w:t>
      </w:r>
      <w:r w:rsidRPr="009820DA">
        <w:rPr>
          <w:rStyle w:val="StyleUnderline"/>
          <w:highlight w:val="green"/>
        </w:rPr>
        <w:t>violence</w:t>
      </w:r>
      <w:r w:rsidRPr="009820DA">
        <w:rPr>
          <w:highlight w:val="green"/>
        </w:rPr>
        <w:t xml:space="preserve">, </w:t>
      </w:r>
      <w:r w:rsidRPr="009820DA">
        <w:rPr>
          <w:rStyle w:val="StyleUnderline"/>
          <w:highlight w:val="green"/>
        </w:rPr>
        <w:t>general dishonor, and natal alienation</w:t>
      </w:r>
      <w:r w:rsidRPr="00E96BAD">
        <w:t>—</w:t>
      </w:r>
      <w:r w:rsidRPr="00E96BAD">
        <w:rPr>
          <w:rStyle w:val="StyleUnderline"/>
        </w:rPr>
        <w:t xml:space="preserve">make the </w:t>
      </w:r>
      <w:r w:rsidRPr="009820DA">
        <w:rPr>
          <w:rStyle w:val="StyleUnderline"/>
          <w:highlight w:val="green"/>
        </w:rPr>
        <w:t>temporal and spatial logic</w:t>
      </w:r>
      <w:r w:rsidRPr="00E96BAD">
        <w:rPr>
          <w:rStyle w:val="StyleUnderline"/>
        </w:rPr>
        <w:t xml:space="preserve"> of the entity and of setting untenable, </w:t>
      </w:r>
      <w:r w:rsidRPr="009820DA">
        <w:rPr>
          <w:rStyle w:val="StyleUnderline"/>
          <w:highlight w:val="green"/>
        </w:rPr>
        <w:t>impossible to conceive</w:t>
      </w:r>
      <w:r w:rsidRPr="00E96BAD">
        <w:t xml:space="preserve"> (as in birth) and/or conceive of (as in assume any coherence). </w:t>
      </w:r>
      <w:r w:rsidRPr="009820DA">
        <w:rPr>
          <w:rStyle w:val="StyleUnderline"/>
          <w:highlight w:val="green"/>
        </w:rPr>
        <w:t>The violence of slavery is not precipitated as a result of any transgression that can be turned into an event</w:t>
      </w:r>
      <w:r w:rsidRPr="00E96BAD">
        <w:t xml:space="preserve"> (which is why I have argued that this violence is gratuitous, not contingent); </w:t>
      </w:r>
      <w:r w:rsidRPr="00E96BAD">
        <w:rPr>
          <w:rStyle w:val="StyleUnderline"/>
        </w:rPr>
        <w:t xml:space="preserve">the </w:t>
      </w:r>
      <w:r w:rsidRPr="009820DA">
        <w:rPr>
          <w:rStyle w:val="StyleUnderline"/>
          <w:highlight w:val="green"/>
        </w:rPr>
        <w:t>dishonor embodied by the slave is not a function of an event</w:t>
      </w:r>
      <w:r w:rsidRPr="00E96BAD">
        <w:t xml:space="preserve">, either; his or her </w:t>
      </w:r>
      <w:r w:rsidRPr="009820DA">
        <w:rPr>
          <w:rStyle w:val="Emphasis"/>
          <w:highlight w:val="green"/>
        </w:rPr>
        <w:t>dishonor is general</w:t>
      </w:r>
      <w:r w:rsidRPr="00E96BAD">
        <w:t xml:space="preserve">, as Patterson writes, or as David Marriott has argued, </w:t>
      </w:r>
      <w:r w:rsidRPr="00E96BAD">
        <w:rPr>
          <w:rStyle w:val="StyleUnderline"/>
        </w:rPr>
        <w:t>it is best understood as abjection rather than as degradation</w:t>
      </w:r>
      <w:r w:rsidRPr="00E96BAD">
        <w:t xml:space="preserve"> (the latter implies a transition); and </w:t>
      </w:r>
      <w:r w:rsidRPr="00E96BAD">
        <w:rPr>
          <w:rStyle w:val="StyleUnderline"/>
        </w:rPr>
        <w:t xml:space="preserve">since </w:t>
      </w:r>
      <w:r w:rsidRPr="009820DA">
        <w:rPr>
          <w:rStyle w:val="StyleUnderline"/>
          <w:highlight w:val="green"/>
        </w:rPr>
        <w:t>a slave</w:t>
      </w:r>
      <w:r w:rsidRPr="00E96BAD">
        <w:rPr>
          <w:rStyle w:val="StyleUnderline"/>
        </w:rPr>
        <w:t xml:space="preserve"> is natally alienated, s/he </w:t>
      </w:r>
      <w:r w:rsidRPr="009820DA">
        <w:rPr>
          <w:rStyle w:val="StyleUnderline"/>
          <w:highlight w:val="green"/>
        </w:rPr>
        <w:t>is never an entity in the meta-narrative genealogy</w:t>
      </w:r>
      <w:r w:rsidRPr="00E96BAD">
        <w:t>.</w:t>
      </w:r>
    </w:p>
    <w:p w14:paraId="5A0DE7AE" w14:textId="77777777" w:rsidR="00685FE1" w:rsidRPr="00024934" w:rsidRDefault="00685FE1" w:rsidP="00685FE1"/>
    <w:p w14:paraId="69FBAA41" w14:textId="77777777" w:rsidR="00685FE1" w:rsidRDefault="00685FE1" w:rsidP="00685FE1"/>
    <w:p w14:paraId="76BF8249" w14:textId="77777777" w:rsidR="00685FE1" w:rsidRPr="00024934" w:rsidRDefault="00685FE1" w:rsidP="00685FE1"/>
    <w:p w14:paraId="0CDFCA8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5E119E"/>
    <w:multiLevelType w:val="hybridMultilevel"/>
    <w:tmpl w:val="AAFADDC6"/>
    <w:lvl w:ilvl="0" w:tplc="18A85044">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5F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A86"/>
    <w:rsid w:val="00076094"/>
    <w:rsid w:val="0008785F"/>
    <w:rsid w:val="00090CBE"/>
    <w:rsid w:val="00094DEC"/>
    <w:rsid w:val="000A2D8A"/>
    <w:rsid w:val="000D26A6"/>
    <w:rsid w:val="000D2B90"/>
    <w:rsid w:val="000D2E0F"/>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26FD"/>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05"/>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85FE1"/>
    <w:rsid w:val="00696A16"/>
    <w:rsid w:val="006A4840"/>
    <w:rsid w:val="006A52A0"/>
    <w:rsid w:val="006A7E1D"/>
    <w:rsid w:val="006C34D4"/>
    <w:rsid w:val="006C3A56"/>
    <w:rsid w:val="006D13F4"/>
    <w:rsid w:val="006D6AED"/>
    <w:rsid w:val="006E6D0B"/>
    <w:rsid w:val="006F126E"/>
    <w:rsid w:val="006F32C9"/>
    <w:rsid w:val="006F3834"/>
    <w:rsid w:val="006F444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8CF"/>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0B10"/>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E3E"/>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AA183A"/>
  <w14:defaultImageDpi w14:val="300"/>
  <w15:docId w15:val="{C976F82C-550C-F94B-9CE1-A431F6EA3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2E0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D2E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2E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D2E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0D2E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2E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2E0F"/>
  </w:style>
  <w:style w:type="character" w:customStyle="1" w:styleId="Heading1Char">
    <w:name w:val="Heading 1 Char"/>
    <w:aliases w:val="Pocket Char"/>
    <w:basedOn w:val="DefaultParagraphFont"/>
    <w:link w:val="Heading1"/>
    <w:uiPriority w:val="9"/>
    <w:rsid w:val="000D2E0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D2E0F"/>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D2E0F"/>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0D2E0F"/>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2E0F"/>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1"/>
    <w:qFormat/>
    <w:rsid w:val="000D2E0F"/>
    <w:rPr>
      <w:b/>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0D2E0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D2E0F"/>
    <w:rPr>
      <w:color w:val="auto"/>
      <w:u w:val="none"/>
    </w:rPr>
  </w:style>
  <w:style w:type="character" w:styleId="Hyperlink">
    <w:name w:val="Hyperlink"/>
    <w:basedOn w:val="DefaultParagraphFont"/>
    <w:uiPriority w:val="99"/>
    <w:semiHidden/>
    <w:unhideWhenUsed/>
    <w:rsid w:val="000D2E0F"/>
    <w:rPr>
      <w:color w:val="auto"/>
      <w:u w:val="none"/>
    </w:rPr>
  </w:style>
  <w:style w:type="paragraph" w:styleId="DocumentMap">
    <w:name w:val="Document Map"/>
    <w:basedOn w:val="Normal"/>
    <w:link w:val="DocumentMapChar"/>
    <w:uiPriority w:val="99"/>
    <w:semiHidden/>
    <w:unhideWhenUsed/>
    <w:rsid w:val="000D2E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2E0F"/>
    <w:rPr>
      <w:rFonts w:ascii="Lucida Grande" w:hAnsi="Lucida Grande" w:cs="Lucida Grande"/>
    </w:rPr>
  </w:style>
  <w:style w:type="paragraph" w:customStyle="1" w:styleId="textbold">
    <w:name w:val="text bold"/>
    <w:basedOn w:val="Normal"/>
    <w:link w:val="Emphasis"/>
    <w:uiPriority w:val="20"/>
    <w:qFormat/>
    <w:rsid w:val="00685FE1"/>
    <w:pPr>
      <w:ind w:left="720"/>
      <w:jc w:val="both"/>
    </w:pPr>
    <w:rPr>
      <w:b/>
      <w:iCs/>
      <w:u w:val="single"/>
    </w:rPr>
  </w:style>
  <w:style w:type="character" w:customStyle="1" w:styleId="apple-converted-space">
    <w:name w:val="apple-converted-space"/>
    <w:basedOn w:val="DefaultParagraphFont"/>
    <w:rsid w:val="00685FE1"/>
  </w:style>
  <w:style w:type="paragraph" w:styleId="ListParagraph">
    <w:name w:val="List Paragraph"/>
    <w:basedOn w:val="Normal"/>
    <w:uiPriority w:val="99"/>
    <w:unhideWhenUsed/>
    <w:qFormat/>
    <w:rsid w:val="007F78CF"/>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8</Pages>
  <Words>5584</Words>
  <Characters>31831</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2021-09-19T17:23:00Z</dcterms:created>
  <dcterms:modified xsi:type="dcterms:W3CDTF">2021-09-19T22:49:00Z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