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ED52" w14:textId="77777777" w:rsidR="009D720B" w:rsidRPr="00623846" w:rsidRDefault="009D720B" w:rsidP="009D720B">
      <w:pPr>
        <w:rPr>
          <w:rStyle w:val="StyleUnderline"/>
        </w:rPr>
      </w:pPr>
    </w:p>
    <w:p w14:paraId="5D3A34DB" w14:textId="0CB41133" w:rsidR="00AE330F" w:rsidRPr="00AE330F" w:rsidRDefault="00AE330F" w:rsidP="00AE330F">
      <w:pPr>
        <w:pStyle w:val="Heading3"/>
        <w:rPr>
          <w:rFonts w:cs="Arial"/>
        </w:rPr>
      </w:pPr>
      <w:r>
        <w:rPr>
          <w:rFonts w:cs="Arial"/>
        </w:rPr>
        <w:lastRenderedPageBreak/>
        <w:t>1NC—CP</w:t>
      </w:r>
    </w:p>
    <w:p w14:paraId="051A4329" w14:textId="2F6F3AB2" w:rsidR="00AE330F" w:rsidRPr="00AE330F" w:rsidRDefault="00AE330F" w:rsidP="00AE330F">
      <w:pPr>
        <w:pStyle w:val="Heading4"/>
        <w:rPr>
          <w:rFonts w:cs="Arial"/>
        </w:rPr>
      </w:pPr>
      <w:r w:rsidRPr="00AE330F">
        <w:rPr>
          <w:rFonts w:cs="Arial"/>
        </w:rPr>
        <w:t xml:space="preserve">Counterplan: Private entities in Asia ought to invest in Large Satellite Constellations in Lower Earth Orbit for the purposes of emergency communications in the event of disaster relief or external shocks. </w:t>
      </w:r>
    </w:p>
    <w:p w14:paraId="52C45929" w14:textId="77777777" w:rsidR="003E354D" w:rsidRDefault="00AE330F" w:rsidP="00AE330F">
      <w:pPr>
        <w:pStyle w:val="Heading4"/>
        <w:rPr>
          <w:rFonts w:cs="Arial"/>
        </w:rPr>
      </w:pPr>
      <w:r w:rsidRPr="00AE330F">
        <w:rPr>
          <w:rFonts w:cs="Arial"/>
        </w:rPr>
        <w:t>All other private entities except for those in Asia for that purpose ought not appropriate outer space</w:t>
      </w:r>
      <w:r w:rsidRPr="00AE330F">
        <w:rPr>
          <w:rFonts w:cs="Arial"/>
        </w:rPr>
        <w:t xml:space="preserve">. </w:t>
      </w:r>
    </w:p>
    <w:p w14:paraId="1CDA3B0D" w14:textId="766D1B7C" w:rsidR="00AE330F" w:rsidRPr="00AE330F" w:rsidRDefault="00AE330F" w:rsidP="00AE330F">
      <w:pPr>
        <w:pStyle w:val="Heading4"/>
        <w:rPr>
          <w:rFonts w:cs="Arial"/>
        </w:rPr>
      </w:pPr>
      <w:r w:rsidRPr="00AE330F">
        <w:rPr>
          <w:rFonts w:cs="Arial"/>
        </w:rPr>
        <w:t xml:space="preserve">Private LEO constellations are economically </w:t>
      </w:r>
      <w:r w:rsidRPr="00AE330F">
        <w:rPr>
          <w:rFonts w:cs="Arial"/>
          <w:u w:val="single"/>
        </w:rPr>
        <w:t>viable</w:t>
      </w:r>
      <w:r w:rsidRPr="00AE330F">
        <w:rPr>
          <w:rFonts w:cs="Arial"/>
        </w:rPr>
        <w:t xml:space="preserve"> in the </w:t>
      </w:r>
      <w:r w:rsidRPr="00AE330F">
        <w:rPr>
          <w:rFonts w:cs="Arial"/>
          <w:u w:val="single"/>
        </w:rPr>
        <w:t>long</w:t>
      </w:r>
      <w:r w:rsidRPr="00AE330F">
        <w:rPr>
          <w:rFonts w:cs="Arial"/>
        </w:rPr>
        <w:t xml:space="preserve"> term, but require upfront </w:t>
      </w:r>
      <w:r w:rsidRPr="00AE330F">
        <w:rPr>
          <w:rFonts w:cs="Arial"/>
          <w:u w:val="single"/>
        </w:rPr>
        <w:t>investment</w:t>
      </w:r>
      <w:r w:rsidRPr="00AE330F">
        <w:rPr>
          <w:rFonts w:cs="Arial"/>
        </w:rPr>
        <w:t xml:space="preserve"> – those </w:t>
      </w:r>
      <w:r w:rsidRPr="00AE330F">
        <w:rPr>
          <w:rFonts w:cs="Arial"/>
          <w:u w:val="single"/>
        </w:rPr>
        <w:t>uniquely</w:t>
      </w:r>
      <w:r w:rsidRPr="00AE330F">
        <w:rPr>
          <w:rFonts w:cs="Arial"/>
        </w:rPr>
        <w:t xml:space="preserve"> solve </w:t>
      </w:r>
      <w:r w:rsidRPr="00AE330F">
        <w:rPr>
          <w:rFonts w:cs="Arial"/>
          <w:u w:val="single"/>
        </w:rPr>
        <w:t>disaster response</w:t>
      </w:r>
      <w:r w:rsidRPr="00AE330F">
        <w:rPr>
          <w:rFonts w:cs="Arial"/>
        </w:rPr>
        <w:t xml:space="preserve"> because of satellite internet’s connectivity </w:t>
      </w:r>
      <w:r w:rsidRPr="00AE330F">
        <w:rPr>
          <w:rFonts w:cs="Arial"/>
          <w:u w:val="single"/>
        </w:rPr>
        <w:t>options</w:t>
      </w:r>
      <w:r w:rsidRPr="00AE330F">
        <w:rPr>
          <w:rFonts w:cs="Arial"/>
        </w:rPr>
        <w:t xml:space="preserve"> for island countries </w:t>
      </w:r>
    </w:p>
    <w:p w14:paraId="7B182754" w14:textId="77777777" w:rsidR="00AE330F" w:rsidRPr="00AE330F" w:rsidRDefault="00AE330F" w:rsidP="00AE330F">
      <w:r w:rsidRPr="00AE330F">
        <w:rPr>
          <w:rStyle w:val="Style13ptBold"/>
        </w:rPr>
        <w:t xml:space="preserve">Garrity and </w:t>
      </w:r>
      <w:proofErr w:type="spellStart"/>
      <w:r w:rsidRPr="00AE330F">
        <w:rPr>
          <w:rStyle w:val="Style13ptBold"/>
        </w:rPr>
        <w:t>Husar</w:t>
      </w:r>
      <w:proofErr w:type="spellEnd"/>
      <w:r w:rsidRPr="00AE330F">
        <w:rPr>
          <w:rStyle w:val="Style13ptBold"/>
        </w:rPr>
        <w:t xml:space="preserve"> 21</w:t>
      </w:r>
      <w:r w:rsidRPr="00AE330F">
        <w:t xml:space="preserve"> Garrity, John, and Arndt </w:t>
      </w:r>
      <w:proofErr w:type="spellStart"/>
      <w:r w:rsidRPr="00AE330F">
        <w:t>Husar</w:t>
      </w:r>
      <w:proofErr w:type="spellEnd"/>
      <w:r w:rsidRPr="00AE330F">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AE330F">
        <w:t>Husar</w:t>
      </w:r>
      <w:proofErr w:type="spellEnd"/>
      <w:r w:rsidRPr="00AE330F">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68A9B7E6" w14:textId="77777777" w:rsidR="00AE330F" w:rsidRPr="00AE330F" w:rsidRDefault="00AE330F" w:rsidP="00AE330F">
      <w:pPr>
        <w:rPr>
          <w:rStyle w:val="StyleUnderline"/>
        </w:rPr>
      </w:pPr>
      <w:r w:rsidRPr="00AE330F">
        <w:rPr>
          <w:rStyle w:val="StyleUnderline"/>
          <w:highlight w:val="cyan"/>
        </w:rPr>
        <w:t>Satellite communication</w:t>
      </w:r>
      <w:r w:rsidRPr="00AE330F">
        <w:rPr>
          <w:rStyle w:val="StyleUnderline"/>
        </w:rPr>
        <w:t xml:space="preserve"> </w:t>
      </w:r>
      <w:r w:rsidRPr="00AE330F">
        <w:rPr>
          <w:rStyle w:val="StyleUnderline"/>
          <w:highlight w:val="cyan"/>
        </w:rPr>
        <w:t>plays a</w:t>
      </w:r>
      <w:r w:rsidRPr="00AE330F">
        <w:rPr>
          <w:rStyle w:val="StyleUnderline"/>
        </w:rPr>
        <w:t xml:space="preserve"> necessary </w:t>
      </w:r>
      <w:r w:rsidRPr="00AE330F">
        <w:rPr>
          <w:rStyle w:val="StyleUnderline"/>
          <w:highlight w:val="cyan"/>
        </w:rPr>
        <w:t>role</w:t>
      </w:r>
      <w:r w:rsidRPr="00AE330F">
        <w:rPr>
          <w:rStyle w:val="StyleUnderline"/>
        </w:rPr>
        <w:t xml:space="preserve"> </w:t>
      </w:r>
      <w:r w:rsidRPr="00AE330F">
        <w:rPr>
          <w:rStyle w:val="StyleUnderline"/>
          <w:highlight w:val="cyan"/>
        </w:rPr>
        <w:t>in</w:t>
      </w:r>
      <w:r w:rsidRPr="00AE330F">
        <w:rPr>
          <w:rStyle w:val="StyleUnderline"/>
        </w:rPr>
        <w:t xml:space="preserve"> </w:t>
      </w:r>
      <w:r w:rsidRPr="00AE330F">
        <w:rPr>
          <w:rStyle w:val="StyleUnderline"/>
          <w:highlight w:val="cyan"/>
        </w:rPr>
        <w:t>the global</w:t>
      </w:r>
      <w:r w:rsidRPr="00AE330F">
        <w:rPr>
          <w:rStyle w:val="StyleUnderline"/>
        </w:rPr>
        <w:t xml:space="preserve"> connectivity </w:t>
      </w:r>
      <w:r w:rsidRPr="00AE330F">
        <w:rPr>
          <w:rStyle w:val="StyleUnderline"/>
          <w:highlight w:val="cyan"/>
        </w:rPr>
        <w:t>ecosystem</w:t>
      </w:r>
      <w:r w:rsidRPr="00AE330F">
        <w:t xml:space="preserve">, </w:t>
      </w:r>
      <w:r w:rsidRPr="00AE330F">
        <w:rPr>
          <w:rStyle w:val="StyleUnderline"/>
        </w:rPr>
        <w:t>connecting rural and remote populatio</w:t>
      </w:r>
      <w:r w:rsidRPr="00AE330F">
        <w:rPr>
          <w:sz w:val="16"/>
        </w:rPr>
        <w:t xml:space="preserve">ns, providing backhaul connectivity to mobile cellular networks, </w:t>
      </w:r>
      <w:r w:rsidRPr="00AE330F">
        <w:rPr>
          <w:rStyle w:val="StyleUnderline"/>
        </w:rPr>
        <w:t xml:space="preserve">and </w:t>
      </w:r>
      <w:r w:rsidRPr="00AE330F">
        <w:rPr>
          <w:rStyle w:val="StyleUnderline"/>
          <w:highlight w:val="cyan"/>
        </w:rPr>
        <w:t>rapidly establishing</w:t>
      </w:r>
      <w:r w:rsidRPr="00AE330F">
        <w:rPr>
          <w:rStyle w:val="StyleUnderline"/>
        </w:rPr>
        <w:t xml:space="preserve"> </w:t>
      </w:r>
      <w:r w:rsidRPr="00AE330F">
        <w:rPr>
          <w:rStyle w:val="Emphasis"/>
          <w:highlight w:val="cyan"/>
        </w:rPr>
        <w:t>communication in emergency</w:t>
      </w:r>
      <w:r w:rsidRPr="00AE330F">
        <w:rPr>
          <w:rStyle w:val="Emphasis"/>
        </w:rPr>
        <w:t xml:space="preserve"> </w:t>
      </w:r>
      <w:r w:rsidRPr="00AE330F">
        <w:rPr>
          <w:rStyle w:val="Emphasis"/>
          <w:highlight w:val="cyan"/>
        </w:rPr>
        <w:t>and disaster response</w:t>
      </w:r>
      <w:r w:rsidRPr="00AE330F">
        <w:rPr>
          <w:rStyle w:val="Emphasis"/>
        </w:rPr>
        <w:t xml:space="preserve"> scenarios</w:t>
      </w:r>
      <w:r w:rsidRPr="00AE330F">
        <w:rPr>
          <w:sz w:val="16"/>
        </w:rPr>
        <w:t xml:space="preserve">. </w:t>
      </w:r>
      <w:r w:rsidRPr="00AE330F">
        <w:rPr>
          <w:rStyle w:val="StyleUnderline"/>
        </w:rPr>
        <w:t>This Asian Development Bank (ADB) Sustainable Development Working Paper,</w:t>
      </w:r>
      <w:r w:rsidRPr="00AE330F">
        <w:rPr>
          <w:sz w:val="16"/>
        </w:rPr>
        <w:t xml:space="preserve"> the first in a series reviewing emerging innovations in connectivity technologies, </w:t>
      </w:r>
      <w:r w:rsidRPr="00AE330F">
        <w:rPr>
          <w:rStyle w:val="StyleUnderline"/>
        </w:rPr>
        <w:t>focuses on low Earth orbit (</w:t>
      </w:r>
      <w:r w:rsidRPr="00AE330F">
        <w:rPr>
          <w:rStyle w:val="Emphasis"/>
          <w:highlight w:val="cyan"/>
        </w:rPr>
        <w:t>LEO</w:t>
      </w:r>
      <w:r w:rsidRPr="00AE330F">
        <w:rPr>
          <w:rStyle w:val="Emphasis"/>
        </w:rPr>
        <w:t xml:space="preserve">) </w:t>
      </w:r>
      <w:r w:rsidRPr="00AE330F">
        <w:rPr>
          <w:rStyle w:val="Emphasis"/>
          <w:highlight w:val="cyan"/>
        </w:rPr>
        <w:t>satellites</w:t>
      </w:r>
      <w:r w:rsidRPr="00AE330F">
        <w:rPr>
          <w:sz w:val="16"/>
        </w:rPr>
        <w:t xml:space="preserve">, which have been in deployment for decades and are again </w:t>
      </w:r>
      <w:r w:rsidRPr="00AE330F">
        <w:rPr>
          <w:rStyle w:val="StyleUnderline"/>
        </w:rPr>
        <w:t xml:space="preserve">a </w:t>
      </w:r>
      <w:r w:rsidRPr="00AE330F">
        <w:rPr>
          <w:rStyle w:val="StyleUnderline"/>
          <w:highlight w:val="cyan"/>
        </w:rPr>
        <w:t xml:space="preserve">subject of </w:t>
      </w:r>
      <w:r w:rsidRPr="00AE330F">
        <w:rPr>
          <w:rStyle w:val="Emphasis"/>
          <w:highlight w:val="cyan"/>
        </w:rPr>
        <w:t>intensive investment</w:t>
      </w:r>
      <w:r w:rsidRPr="00AE330F">
        <w:rPr>
          <w:rStyle w:val="StyleUnderline"/>
        </w:rPr>
        <w:t xml:space="preserve"> </w:t>
      </w:r>
      <w:r w:rsidRPr="00AE330F">
        <w:rPr>
          <w:rStyle w:val="StyleUnderline"/>
          <w:highlight w:val="cyan"/>
        </w:rPr>
        <w:t xml:space="preserve">as </w:t>
      </w:r>
      <w:proofErr w:type="gramStart"/>
      <w:r w:rsidRPr="00AE330F">
        <w:rPr>
          <w:rStyle w:val="StyleUnderline"/>
          <w:highlight w:val="cyan"/>
        </w:rPr>
        <w:t xml:space="preserve">new </w:t>
      </w:r>
      <w:r w:rsidRPr="00AE330F">
        <w:rPr>
          <w:rStyle w:val="Emphasis"/>
          <w:highlight w:val="cyan"/>
        </w:rPr>
        <w:t>large</w:t>
      </w:r>
      <w:proofErr w:type="gramEnd"/>
      <w:r w:rsidRPr="00AE330F">
        <w:rPr>
          <w:rStyle w:val="Emphasis"/>
          <w:highlight w:val="cyan"/>
        </w:rPr>
        <w:t xml:space="preserve"> constellations</w:t>
      </w:r>
      <w:r w:rsidRPr="00AE330F">
        <w:rPr>
          <w:rStyle w:val="StyleUnderline"/>
        </w:rPr>
        <w:t xml:space="preserve"> </w:t>
      </w:r>
      <w:r w:rsidRPr="00AE330F">
        <w:rPr>
          <w:rStyle w:val="StyleUnderline"/>
          <w:highlight w:val="cyan"/>
        </w:rPr>
        <w:t>are in early stages</w:t>
      </w:r>
      <w:r w:rsidRPr="00AE330F">
        <w:rPr>
          <w:rStyle w:val="StyleUnderline"/>
        </w:rPr>
        <w:t xml:space="preserve"> of deployme</w:t>
      </w:r>
      <w:r w:rsidRPr="00AE330F">
        <w:rPr>
          <w:sz w:val="16"/>
        </w:rPr>
        <w:t xml:space="preserve">nt. These new LEO constellations, such as those being deployed by </w:t>
      </w:r>
      <w:proofErr w:type="spellStart"/>
      <w:r w:rsidRPr="00AE330F">
        <w:rPr>
          <w:sz w:val="16"/>
        </w:rPr>
        <w:t>Starlink</w:t>
      </w:r>
      <w:proofErr w:type="spellEnd"/>
      <w:r w:rsidRPr="00AE330F">
        <w:rPr>
          <w:sz w:val="16"/>
        </w:rPr>
        <w:t xml:space="preserve"> by SpaceX, Project Kuiper by Amazon, </w:t>
      </w:r>
      <w:proofErr w:type="spellStart"/>
      <w:r w:rsidRPr="00AE330F">
        <w:rPr>
          <w:sz w:val="16"/>
        </w:rPr>
        <w:t>OneWeb</w:t>
      </w:r>
      <w:proofErr w:type="spellEnd"/>
      <w:r w:rsidRPr="00AE330F">
        <w:rPr>
          <w:sz w:val="16"/>
        </w:rPr>
        <w:t xml:space="preserve">, Lightspeed by </w:t>
      </w:r>
      <w:proofErr w:type="spellStart"/>
      <w:r w:rsidRPr="00AE330F">
        <w:rPr>
          <w:sz w:val="16"/>
        </w:rPr>
        <w:t>Telesat</w:t>
      </w:r>
      <w:proofErr w:type="spellEnd"/>
      <w:r w:rsidRPr="00AE330F">
        <w:rPr>
          <w:sz w:val="16"/>
        </w:rPr>
        <w:t xml:space="preserve">, among others, may prove to be transformational to the connectivity landscape based on their global coverage and their suitability for areas not served by fiber optic cable networks. </w:t>
      </w:r>
      <w:r w:rsidRPr="00AE330F">
        <w:rPr>
          <w:rStyle w:val="StyleUnderline"/>
          <w:highlight w:val="cyan"/>
        </w:rPr>
        <w:t>ADB’s</w:t>
      </w:r>
      <w:r w:rsidRPr="00AE330F">
        <w:rPr>
          <w:rStyle w:val="StyleUnderline"/>
        </w:rPr>
        <w:t xml:space="preserve"> </w:t>
      </w:r>
      <w:r w:rsidRPr="00AE330F">
        <w:rPr>
          <w:rStyle w:val="StyleUnderline"/>
          <w:highlight w:val="cyan"/>
        </w:rPr>
        <w:t>developing</w:t>
      </w:r>
      <w:r w:rsidRPr="00AE330F">
        <w:rPr>
          <w:rStyle w:val="StyleUnderline"/>
        </w:rPr>
        <w:t xml:space="preserve"> member </w:t>
      </w:r>
      <w:r w:rsidRPr="00AE330F">
        <w:rPr>
          <w:rStyle w:val="StyleUnderline"/>
          <w:highlight w:val="cyan"/>
        </w:rPr>
        <w:t>countries</w:t>
      </w:r>
      <w:r w:rsidRPr="00AE330F">
        <w:rPr>
          <w:rStyle w:val="StyleUnderline"/>
        </w:rPr>
        <w:t xml:space="preserve"> </w:t>
      </w:r>
      <w:r w:rsidRPr="00AE330F">
        <w:rPr>
          <w:rStyle w:val="StyleUnderline"/>
          <w:highlight w:val="cyan"/>
        </w:rPr>
        <w:t>are</w:t>
      </w:r>
      <w:r w:rsidRPr="00AE330F">
        <w:rPr>
          <w:rStyle w:val="StyleUnderline"/>
        </w:rPr>
        <w:t xml:space="preserve"> </w:t>
      </w:r>
      <w:r w:rsidRPr="00AE330F">
        <w:rPr>
          <w:rStyle w:val="Emphasis"/>
          <w:highlight w:val="cyan"/>
        </w:rPr>
        <w:t>well placed to leverage</w:t>
      </w:r>
      <w:r w:rsidRPr="00AE330F">
        <w:rPr>
          <w:rStyle w:val="Emphasis"/>
        </w:rPr>
        <w:t xml:space="preserve"> and benefit </w:t>
      </w:r>
      <w:r w:rsidRPr="00AE330F">
        <w:rPr>
          <w:rStyle w:val="Emphasis"/>
          <w:highlight w:val="cyan"/>
        </w:rPr>
        <w:t>from this expansion</w:t>
      </w:r>
      <w:r w:rsidRPr="00AE330F">
        <w:rPr>
          <w:rStyle w:val="StyleUnderline"/>
        </w:rPr>
        <w:t xml:space="preserve"> of internet connectivity, </w:t>
      </w:r>
      <w:r w:rsidRPr="00AE330F">
        <w:rPr>
          <w:rStyle w:val="StyleUnderline"/>
          <w:highlight w:val="cyan"/>
        </w:rPr>
        <w:t>particularly for</w:t>
      </w:r>
      <w:r w:rsidRPr="00AE330F">
        <w:rPr>
          <w:rStyle w:val="StyleUnderline"/>
        </w:rPr>
        <w:t xml:space="preserve"> </w:t>
      </w:r>
      <w:r w:rsidRPr="00AE330F">
        <w:rPr>
          <w:rStyle w:val="Emphasis"/>
        </w:rPr>
        <w:t xml:space="preserve">underserved geographies and </w:t>
      </w:r>
      <w:r w:rsidRPr="00AE330F">
        <w:rPr>
          <w:rStyle w:val="Emphasis"/>
          <w:highlight w:val="cyan"/>
        </w:rPr>
        <w:t>countries with limited</w:t>
      </w:r>
      <w:r w:rsidRPr="00AE330F">
        <w:rPr>
          <w:rStyle w:val="Emphasis"/>
        </w:rPr>
        <w:t xml:space="preserve"> international</w:t>
      </w:r>
      <w:r w:rsidRPr="00AE330F">
        <w:rPr>
          <w:rStyle w:val="StyleUnderline"/>
        </w:rPr>
        <w:t xml:space="preserve"> </w:t>
      </w:r>
      <w:r w:rsidRPr="00AE330F">
        <w:rPr>
          <w:rStyle w:val="Emphasis"/>
        </w:rPr>
        <w:t xml:space="preserve">internet </w:t>
      </w:r>
      <w:r w:rsidRPr="00AE330F">
        <w:rPr>
          <w:rStyle w:val="Emphasis"/>
          <w:highlight w:val="cyan"/>
        </w:rPr>
        <w:t>bandwidth</w:t>
      </w:r>
      <w:r w:rsidRPr="00AE330F">
        <w:rPr>
          <w:rStyle w:val="Emphasis"/>
        </w:rPr>
        <w:t xml:space="preserve">, </w:t>
      </w:r>
      <w:r w:rsidRPr="00AE330F">
        <w:rPr>
          <w:rStyle w:val="Emphasis"/>
          <w:highlight w:val="cyan"/>
        </w:rPr>
        <w:t>such</w:t>
      </w:r>
      <w:r w:rsidRPr="00AE330F">
        <w:rPr>
          <w:sz w:val="16"/>
          <w:highlight w:val="cyan"/>
        </w:rPr>
        <w:t xml:space="preserve"> </w:t>
      </w:r>
      <w:r w:rsidRPr="00AE330F">
        <w:rPr>
          <w:rStyle w:val="StyleUnderline"/>
          <w:highlight w:val="cyan"/>
        </w:rPr>
        <w:t>as</w:t>
      </w:r>
      <w:r w:rsidRPr="00AE330F">
        <w:rPr>
          <w:rStyle w:val="StyleUnderline"/>
        </w:rPr>
        <w:t xml:space="preserve"> landlocked developing countries and small island developing </w:t>
      </w:r>
      <w:r w:rsidRPr="00AE330F">
        <w:rPr>
          <w:rStyle w:val="StyleUnderline"/>
          <w:highlight w:val="cyan"/>
        </w:rPr>
        <w:t>states</w:t>
      </w:r>
      <w:r w:rsidRPr="00AE330F">
        <w:rPr>
          <w:rStyle w:val="StyleUnderline"/>
        </w:rPr>
        <w:t>. With</w:t>
      </w:r>
      <w:r w:rsidRPr="00AE330F">
        <w:rPr>
          <w:sz w:val="16"/>
        </w:rPr>
        <w:t xml:space="preserve"> their global reach and coverage, LEO </w:t>
      </w:r>
      <w:r w:rsidRPr="00AE330F">
        <w:rPr>
          <w:rStyle w:val="StyleUnderline"/>
          <w:highlight w:val="cyan"/>
        </w:rPr>
        <w:t>constellations are expected to dra</w:t>
      </w:r>
      <w:r w:rsidRPr="00AE330F">
        <w:rPr>
          <w:rStyle w:val="Emphasis"/>
          <w:highlight w:val="cyan"/>
        </w:rPr>
        <w:t>matically</w:t>
      </w:r>
      <w:r w:rsidRPr="00AE330F">
        <w:rPr>
          <w:rStyle w:val="Emphasis"/>
        </w:rPr>
        <w:t xml:space="preserve"> </w:t>
      </w:r>
      <w:r w:rsidRPr="00AE330F">
        <w:rPr>
          <w:rStyle w:val="Emphasis"/>
          <w:highlight w:val="cyan"/>
        </w:rPr>
        <w:t>expand the availability of</w:t>
      </w:r>
      <w:r w:rsidRPr="00AE330F">
        <w:rPr>
          <w:rStyle w:val="Emphasis"/>
        </w:rPr>
        <w:t xml:space="preserve"> high-speed broadband </w:t>
      </w:r>
      <w:r w:rsidRPr="00AE330F">
        <w:rPr>
          <w:rStyle w:val="Emphasis"/>
          <w:highlight w:val="cyan"/>
        </w:rPr>
        <w:t>internet acces</w:t>
      </w:r>
      <w:r w:rsidRPr="00AE330F">
        <w:rPr>
          <w:rStyle w:val="StyleUnderline"/>
          <w:highlight w:val="cyan"/>
        </w:rPr>
        <w:t>s</w:t>
      </w:r>
      <w:r w:rsidRPr="00AE330F">
        <w:rPr>
          <w:rStyle w:val="StyleUnderline"/>
        </w:rPr>
        <w:t xml:space="preserve"> with levels of service that rival fiber optic cables in terms of speed and latency, and </w:t>
      </w:r>
      <w:r w:rsidRPr="00AE330F">
        <w:rPr>
          <w:rStyle w:val="StyleUnderline"/>
          <w:highlight w:val="cyan"/>
        </w:rPr>
        <w:t>at</w:t>
      </w:r>
      <w:r w:rsidRPr="00AE330F">
        <w:rPr>
          <w:rStyle w:val="StyleUnderline"/>
        </w:rPr>
        <w:t xml:space="preserve"> significantly </w:t>
      </w:r>
      <w:proofErr w:type="gramStart"/>
      <w:r w:rsidRPr="00AE330F">
        <w:rPr>
          <w:rStyle w:val="StyleUnderline"/>
          <w:highlight w:val="cyan"/>
        </w:rPr>
        <w:t>reduced price</w:t>
      </w:r>
      <w:proofErr w:type="gramEnd"/>
      <w:r w:rsidRPr="00AE330F">
        <w:rPr>
          <w:rStyle w:val="StyleUnderline"/>
        </w:rPr>
        <w:t xml:space="preserve"> levels compared to traditional geostationary satellites. A </w:t>
      </w:r>
      <w:r w:rsidRPr="00AE330F">
        <w:rPr>
          <w:rStyle w:val="Emphasis"/>
        </w:rPr>
        <w:t>proactive engagement</w:t>
      </w:r>
      <w:r w:rsidRPr="00AE330F">
        <w:rPr>
          <w:rStyle w:val="StyleUnderline"/>
        </w:rPr>
        <w:t xml:space="preserve"> with LEO solutions is likely to yield benefits as the relevant business models are still evolving</w:t>
      </w:r>
      <w:r w:rsidRPr="00AE330F">
        <w:rPr>
          <w:sz w:val="16"/>
        </w:rPr>
        <w:t xml:space="preserve">. Well-informed early action by regulators and investors can ensure that developing member countries prepare for opportunities presented by the anticipated expansion of connectivity bandwidth. I. </w:t>
      </w:r>
      <w:proofErr w:type="spellStart"/>
      <w:r w:rsidRPr="00AE330F">
        <w:rPr>
          <w:sz w:val="16"/>
        </w:rPr>
        <w:t>IntRoDUCtIon</w:t>
      </w:r>
      <w:proofErr w:type="spellEnd"/>
      <w:r w:rsidRPr="00AE330F">
        <w:rPr>
          <w:sz w:val="16"/>
        </w:rPr>
        <w:t xml:space="preserve"> This Emerging Connectivity Innovations Case Study on SpaceX </w:t>
      </w:r>
      <w:proofErr w:type="spellStart"/>
      <w:r w:rsidRPr="00AE330F">
        <w:rPr>
          <w:sz w:val="16"/>
        </w:rPr>
        <w:t>Starlink</w:t>
      </w:r>
      <w:proofErr w:type="spellEnd"/>
      <w:r w:rsidRPr="00AE330F">
        <w:rPr>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AE330F">
        <w:rPr>
          <w:sz w:val="16"/>
        </w:rPr>
        <w:t>public</w:t>
      </w:r>
      <w:proofErr w:type="gramEnd"/>
      <w:r w:rsidRPr="00AE330F">
        <w:rPr>
          <w:sz w:val="16"/>
        </w:rPr>
        <w:t xml:space="preserve"> and private investment in undersea fiber optic cables </w:t>
      </w:r>
      <w:r w:rsidRPr="00AE330F">
        <w:rPr>
          <w:sz w:val="16"/>
        </w:rPr>
        <w:lastRenderedPageBreak/>
        <w:t xml:space="preserve">circling sub-Saharan Africa in the 2000s significantly reduced the cost of bandwidth in many countries in the region. Satellites have used low Earth orbits since the beginning of space exploration; however, </w:t>
      </w:r>
      <w:r w:rsidRPr="00AE330F">
        <w:rPr>
          <w:rStyle w:val="StyleUnderline"/>
          <w:highlight w:val="cyan"/>
        </w:rPr>
        <w:t>private investment</w:t>
      </w:r>
      <w:r w:rsidRPr="00AE330F">
        <w:rPr>
          <w:rStyle w:val="StyleUnderline"/>
        </w:rPr>
        <w:t xml:space="preserve"> in LEO constellations,</w:t>
      </w:r>
      <w:r w:rsidRPr="00AE330F">
        <w:rPr>
          <w:sz w:val="16"/>
        </w:rPr>
        <w:t xml:space="preserve"> consisting of hundreds or thousands of satellites, </w:t>
      </w:r>
      <w:r w:rsidRPr="00AE330F">
        <w:rPr>
          <w:rStyle w:val="StyleUnderline"/>
          <w:highlight w:val="cyan"/>
        </w:rPr>
        <w:t xml:space="preserve">has been </w:t>
      </w:r>
      <w:r w:rsidRPr="00AE330F">
        <w:rPr>
          <w:rStyle w:val="Emphasis"/>
          <w:highlight w:val="cyan"/>
        </w:rPr>
        <w:t>limited</w:t>
      </w:r>
      <w:r w:rsidRPr="00AE330F">
        <w:rPr>
          <w:rStyle w:val="StyleUnderline"/>
          <w:highlight w:val="cyan"/>
        </w:rPr>
        <w:t xml:space="preserve"> because</w:t>
      </w:r>
      <w:r w:rsidRPr="00AE330F">
        <w:rPr>
          <w:rStyle w:val="StyleUnderline"/>
        </w:rPr>
        <w:t xml:space="preserve"> </w:t>
      </w:r>
      <w:r w:rsidRPr="00AE330F">
        <w:rPr>
          <w:rStyle w:val="Emphasis"/>
        </w:rPr>
        <w:t xml:space="preserve">significant </w:t>
      </w:r>
      <w:r w:rsidRPr="00AE330F">
        <w:rPr>
          <w:rStyle w:val="Emphasis"/>
          <w:highlight w:val="cyan"/>
        </w:rPr>
        <w:t>up-front capital expenditure</w:t>
      </w:r>
      <w:r w:rsidRPr="00AE330F">
        <w:rPr>
          <w:rStyle w:val="Emphasis"/>
        </w:rPr>
        <w:t xml:space="preserve"> </w:t>
      </w:r>
      <w:r w:rsidRPr="00AE330F">
        <w:rPr>
          <w:rStyle w:val="Emphasis"/>
          <w:highlight w:val="cyan"/>
        </w:rPr>
        <w:t>is required</w:t>
      </w:r>
      <w:r w:rsidRPr="00AE330F">
        <w:rPr>
          <w:rStyle w:val="StyleUnderline"/>
        </w:rPr>
        <w:t>.</w:t>
      </w:r>
      <w:r w:rsidRPr="00AE330F">
        <w:rPr>
          <w:sz w:val="16"/>
        </w:rPr>
        <w:t xml:space="preserve"> While it remains to be seen how the next generation of LEO satellite constellations will evolve, </w:t>
      </w:r>
      <w:r w:rsidRPr="00AE330F">
        <w:rPr>
          <w:rStyle w:val="StyleUnderline"/>
          <w:highlight w:val="cyan"/>
        </w:rPr>
        <w:t>LEOs are forecasted to</w:t>
      </w:r>
      <w:r w:rsidRPr="00AE330F">
        <w:rPr>
          <w:rStyle w:val="StyleUnderline"/>
        </w:rPr>
        <w:t xml:space="preserve"> </w:t>
      </w:r>
      <w:r w:rsidRPr="00AE330F">
        <w:rPr>
          <w:rStyle w:val="Emphasis"/>
        </w:rPr>
        <w:t xml:space="preserve">significantly </w:t>
      </w:r>
      <w:r w:rsidRPr="00AE330F">
        <w:rPr>
          <w:rStyle w:val="Emphasis"/>
          <w:highlight w:val="cyan"/>
        </w:rPr>
        <w:t>increase</w:t>
      </w:r>
      <w:r w:rsidRPr="00AE330F">
        <w:rPr>
          <w:rStyle w:val="Emphasis"/>
        </w:rPr>
        <w:t xml:space="preserve"> the available internet </w:t>
      </w:r>
      <w:r w:rsidRPr="00AE330F">
        <w:rPr>
          <w:rStyle w:val="Emphasis"/>
          <w:highlight w:val="cyan"/>
        </w:rPr>
        <w:t>bandwidth</w:t>
      </w:r>
      <w:r w:rsidRPr="00AE330F">
        <w:rPr>
          <w:rStyle w:val="Emphasis"/>
        </w:rPr>
        <w:t xml:space="preserve"> </w:t>
      </w:r>
      <w:r w:rsidRPr="00AE330F">
        <w:rPr>
          <w:rStyle w:val="Emphasis"/>
          <w:highlight w:val="cyan"/>
        </w:rPr>
        <w:t>in</w:t>
      </w:r>
      <w:r w:rsidRPr="00AE330F">
        <w:rPr>
          <w:rStyle w:val="Emphasis"/>
        </w:rPr>
        <w:t xml:space="preserve"> remote and </w:t>
      </w:r>
      <w:r w:rsidRPr="00AE330F">
        <w:rPr>
          <w:rStyle w:val="Emphasis"/>
          <w:highlight w:val="cyan"/>
        </w:rPr>
        <w:t>rural geographies</w:t>
      </w:r>
      <w:r w:rsidRPr="00AE330F">
        <w:rPr>
          <w:rStyle w:val="StyleUnderline"/>
        </w:rPr>
        <w:t xml:space="preserve"> </w:t>
      </w:r>
      <w:r w:rsidRPr="00AE330F">
        <w:rPr>
          <w:rStyle w:val="StyleUnderline"/>
          <w:highlight w:val="cyan"/>
        </w:rPr>
        <w:t>not</w:t>
      </w:r>
      <w:r w:rsidRPr="00AE330F">
        <w:rPr>
          <w:rStyle w:val="StyleUnderline"/>
        </w:rPr>
        <w:t xml:space="preserve"> currently </w:t>
      </w:r>
      <w:r w:rsidRPr="00AE330F">
        <w:rPr>
          <w:rStyle w:val="StyleUnderline"/>
          <w:highlight w:val="cyan"/>
        </w:rPr>
        <w:t>served by</w:t>
      </w:r>
      <w:r w:rsidRPr="00AE330F">
        <w:rPr>
          <w:rStyle w:val="StyleUnderline"/>
        </w:rPr>
        <w:t xml:space="preserve"> </w:t>
      </w:r>
      <w:r w:rsidRPr="00AE330F">
        <w:rPr>
          <w:rStyle w:val="StyleUnderline"/>
          <w:highlight w:val="cyan"/>
        </w:rPr>
        <w:t>fiber optic</w:t>
      </w:r>
      <w:r w:rsidRPr="00AE330F">
        <w:rPr>
          <w:rStyle w:val="StyleUnderline"/>
        </w:rPr>
        <w:t xml:space="preserve"> cables</w:t>
      </w:r>
      <w:r w:rsidRPr="00AE330F">
        <w:rPr>
          <w:sz w:val="16"/>
        </w:rPr>
        <w:t xml:space="preserve">. This increased bandwidth could be </w:t>
      </w:r>
      <w:r w:rsidRPr="00AE330F">
        <w:rPr>
          <w:rStyle w:val="StyleUnderline"/>
        </w:rPr>
        <w:t>leveraged to increase economic and social development opportunities for individuals, organizations, businesses, and government facilities (including public schools) located in these areas,</w:t>
      </w:r>
      <w:r w:rsidRPr="00AE330F">
        <w:rPr>
          <w:sz w:val="16"/>
        </w:rPr>
        <w:t xml:space="preserve"> provided that the private sector satellite companies investing in LEO constellations see market opportunities to extend service to these areas. </w:t>
      </w:r>
      <w:r w:rsidRPr="00AE330F">
        <w:rPr>
          <w:rStyle w:val="StyleUnderline"/>
        </w:rPr>
        <w:t xml:space="preserve">This case study is intended to introduce to Asian Development Bank developing member countries how to start preparing for the expansion of LEO satellite communication services. </w:t>
      </w:r>
      <w:r w:rsidRPr="00AE330F">
        <w:rPr>
          <w:sz w:val="16"/>
        </w:rPr>
        <w:t xml:space="preserve">II. </w:t>
      </w:r>
      <w:proofErr w:type="spellStart"/>
      <w:r w:rsidRPr="00AE330F">
        <w:rPr>
          <w:sz w:val="16"/>
        </w:rPr>
        <w:t>BACKGRoUnD</w:t>
      </w:r>
      <w:proofErr w:type="spellEnd"/>
      <w:r w:rsidRPr="00AE330F">
        <w:rPr>
          <w:sz w:val="16"/>
        </w:rPr>
        <w:t xml:space="preserve">: </w:t>
      </w:r>
      <w:proofErr w:type="spellStart"/>
      <w:r w:rsidRPr="00AE330F">
        <w:rPr>
          <w:sz w:val="16"/>
        </w:rPr>
        <w:t>sAteLLIte</w:t>
      </w:r>
      <w:proofErr w:type="spellEnd"/>
      <w:r w:rsidRPr="00AE330F">
        <w:rPr>
          <w:sz w:val="16"/>
        </w:rPr>
        <w:t xml:space="preserve"> </w:t>
      </w:r>
      <w:proofErr w:type="spellStart"/>
      <w:r w:rsidRPr="00AE330F">
        <w:rPr>
          <w:sz w:val="16"/>
        </w:rPr>
        <w:t>ConneCtIVItY</w:t>
      </w:r>
      <w:proofErr w:type="spellEnd"/>
      <w:r w:rsidRPr="00AE330F">
        <w:rPr>
          <w:sz w:val="16"/>
        </w:rPr>
        <w:t xml:space="preserve"> </w:t>
      </w:r>
      <w:proofErr w:type="gramStart"/>
      <w:r w:rsidRPr="00AE330F">
        <w:rPr>
          <w:sz w:val="16"/>
        </w:rPr>
        <w:t>As</w:t>
      </w:r>
      <w:proofErr w:type="gramEnd"/>
      <w:r w:rsidRPr="00AE330F">
        <w:rPr>
          <w:sz w:val="16"/>
        </w:rPr>
        <w:t xml:space="preserve"> A </w:t>
      </w:r>
      <w:proofErr w:type="spellStart"/>
      <w:r w:rsidRPr="00AE330F">
        <w:rPr>
          <w:sz w:val="16"/>
        </w:rPr>
        <w:t>MeAns</w:t>
      </w:r>
      <w:proofErr w:type="spellEnd"/>
      <w:r w:rsidRPr="00AE330F">
        <w:rPr>
          <w:sz w:val="16"/>
        </w:rPr>
        <w:t xml:space="preserve"> </w:t>
      </w:r>
      <w:proofErr w:type="spellStart"/>
      <w:r w:rsidRPr="00AE330F">
        <w:rPr>
          <w:sz w:val="16"/>
        </w:rPr>
        <w:t>FoR</w:t>
      </w:r>
      <w:proofErr w:type="spellEnd"/>
      <w:r w:rsidRPr="00AE330F">
        <w:rPr>
          <w:sz w:val="16"/>
        </w:rPr>
        <w:t xml:space="preserve"> </w:t>
      </w:r>
      <w:proofErr w:type="spellStart"/>
      <w:r w:rsidRPr="00AE330F">
        <w:rPr>
          <w:sz w:val="16"/>
        </w:rPr>
        <w:t>BRoADBAnD</w:t>
      </w:r>
      <w:proofErr w:type="spellEnd"/>
      <w:r w:rsidRPr="00AE330F">
        <w:rPr>
          <w:sz w:val="16"/>
        </w:rPr>
        <w:t xml:space="preserve"> </w:t>
      </w:r>
      <w:proofErr w:type="spellStart"/>
      <w:r w:rsidRPr="00AE330F">
        <w:rPr>
          <w:sz w:val="16"/>
        </w:rPr>
        <w:t>InteRnet</w:t>
      </w:r>
      <w:proofErr w:type="spellEnd"/>
      <w:r w:rsidRPr="00AE330F">
        <w:rPr>
          <w:sz w:val="16"/>
        </w:rPr>
        <w:t xml:space="preserve"> </w:t>
      </w:r>
      <w:r w:rsidRPr="00AE330F">
        <w:rPr>
          <w:rStyle w:val="StyleUnderline"/>
          <w:highlight w:val="cyan"/>
        </w:rPr>
        <w:t>Internet connectivity</w:t>
      </w:r>
      <w:r w:rsidRPr="00AE330F">
        <w:rPr>
          <w:rStyle w:val="StyleUnderline"/>
        </w:rPr>
        <w:t xml:space="preserve"> </w:t>
      </w:r>
      <w:r w:rsidRPr="00AE330F">
        <w:rPr>
          <w:rStyle w:val="StyleUnderline"/>
          <w:highlight w:val="cyan"/>
        </w:rPr>
        <w:t>has</w:t>
      </w:r>
      <w:r w:rsidRPr="00AE330F">
        <w:rPr>
          <w:rStyle w:val="StyleUnderline"/>
        </w:rPr>
        <w:t xml:space="preserve"> </w:t>
      </w:r>
      <w:r w:rsidRPr="00AE330F">
        <w:rPr>
          <w:rStyle w:val="StyleUnderline"/>
          <w:highlight w:val="cyan"/>
        </w:rPr>
        <w:t xml:space="preserve">become a </w:t>
      </w:r>
      <w:r w:rsidRPr="00AE330F">
        <w:rPr>
          <w:rStyle w:val="Emphasis"/>
          <w:highlight w:val="cyan"/>
        </w:rPr>
        <w:t>necessary component</w:t>
      </w:r>
      <w:r w:rsidRPr="00AE330F">
        <w:rPr>
          <w:rStyle w:val="Emphasis"/>
        </w:rPr>
        <w:t xml:space="preserve"> </w:t>
      </w:r>
      <w:r w:rsidRPr="00AE330F">
        <w:rPr>
          <w:rStyle w:val="Emphasis"/>
          <w:highlight w:val="cyan"/>
        </w:rPr>
        <w:t>of every country’s critical infrastructure</w:t>
      </w:r>
      <w:r w:rsidRPr="00AE330F">
        <w:rPr>
          <w:rStyle w:val="Emphasis"/>
        </w:rPr>
        <w:t xml:space="preserve"> </w:t>
      </w:r>
      <w:r w:rsidRPr="00AE330F">
        <w:rPr>
          <w:rStyle w:val="StyleUnderline"/>
          <w:highlight w:val="cyan"/>
        </w:rPr>
        <w:t>given the reliance of all aspects of</w:t>
      </w:r>
      <w:r w:rsidRPr="00AE330F">
        <w:rPr>
          <w:rStyle w:val="StyleUnderline"/>
        </w:rPr>
        <w:t xml:space="preserve"> economic activity, </w:t>
      </w:r>
      <w:r w:rsidRPr="00AE330F">
        <w:rPr>
          <w:rStyle w:val="StyleUnderline"/>
          <w:highlight w:val="cyan"/>
        </w:rPr>
        <w:t>governance</w:t>
      </w:r>
      <w:r w:rsidRPr="00AE330F">
        <w:rPr>
          <w:rStyle w:val="StyleUnderline"/>
        </w:rPr>
        <w:t xml:space="preserve">, and social development on internet communications. </w:t>
      </w:r>
      <w:r w:rsidRPr="00AE330F">
        <w:rPr>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AE330F">
        <w:rPr>
          <w:rStyle w:val="StyleUnderline"/>
          <w:highlight w:val="cyan"/>
        </w:rPr>
        <w:t>large</w:t>
      </w:r>
      <w:r w:rsidRPr="00AE330F">
        <w:rPr>
          <w:rStyle w:val="StyleUnderline"/>
        </w:rPr>
        <w:t xml:space="preserve"> access </w:t>
      </w:r>
      <w:r w:rsidRPr="00AE330F">
        <w:rPr>
          <w:rStyle w:val="StyleUnderline"/>
          <w:highlight w:val="cyan"/>
        </w:rPr>
        <w:t>gaps remain in Asia</w:t>
      </w:r>
      <w:r w:rsidRPr="00AE330F">
        <w:rPr>
          <w:sz w:val="16"/>
        </w:rPr>
        <w:t xml:space="preserve">, </w:t>
      </w:r>
      <w:r w:rsidRPr="00AE330F">
        <w:rPr>
          <w:rStyle w:val="StyleUnderline"/>
          <w:highlight w:val="cyan"/>
        </w:rPr>
        <w:t>where the most</w:t>
      </w:r>
      <w:r w:rsidRPr="00AE330F">
        <w:rPr>
          <w:rStyle w:val="StyleUnderline"/>
        </w:rPr>
        <w:t xml:space="preserve"> </w:t>
      </w:r>
      <w:r w:rsidRPr="00AE330F">
        <w:rPr>
          <w:rStyle w:val="StyleUnderline"/>
          <w:highlight w:val="cyan"/>
        </w:rPr>
        <w:t>remote</w:t>
      </w:r>
      <w:r w:rsidRPr="00AE330F">
        <w:rPr>
          <w:rStyle w:val="StyleUnderline"/>
        </w:rPr>
        <w:t xml:space="preserve">, difficult to reach, or sparsely populated districts </w:t>
      </w:r>
      <w:r w:rsidRPr="00AE330F">
        <w:rPr>
          <w:rStyle w:val="StyleUnderline"/>
          <w:highlight w:val="cyan"/>
        </w:rPr>
        <w:t>remain disconnected</w:t>
      </w:r>
      <w:r w:rsidRPr="00AE330F">
        <w:rPr>
          <w:rStyle w:val="StyleUnderline"/>
        </w:rPr>
        <w:t xml:space="preserve">, leaving more than </w:t>
      </w:r>
      <w:r w:rsidRPr="00AE330F">
        <w:rPr>
          <w:rStyle w:val="Emphasis"/>
          <w:highlight w:val="cyan"/>
        </w:rPr>
        <w:t>half of the population</w:t>
      </w:r>
      <w:r w:rsidRPr="00AE330F">
        <w:rPr>
          <w:rStyle w:val="Emphasis"/>
        </w:rPr>
        <w:t xml:space="preserve"> </w:t>
      </w:r>
      <w:r w:rsidRPr="00AE330F">
        <w:rPr>
          <w:rStyle w:val="Emphasis"/>
          <w:highlight w:val="cyan"/>
        </w:rPr>
        <w:t>without access</w:t>
      </w:r>
      <w:r w:rsidRPr="00AE330F">
        <w:rPr>
          <w:rStyle w:val="StyleUnderline"/>
        </w:rPr>
        <w:t xml:space="preserve"> to the internet. T</w:t>
      </w:r>
      <w:r w:rsidRPr="00AE330F">
        <w:rPr>
          <w:sz w:val="16"/>
        </w:rPr>
        <w:t xml:space="preserve">his lack of digital infrastructure represents a missed opportunity to accelerate economic and social development. Despite the rapid expansion of internet connectivity infrastructure across the world, </w:t>
      </w:r>
      <w:r w:rsidRPr="00AE330F">
        <w:rPr>
          <w:rStyle w:val="StyleUnderline"/>
        </w:rPr>
        <w:t>significant gaps in internet adoption and infrastructure access remain</w:t>
      </w:r>
      <w:r w:rsidRPr="00AE330F">
        <w:rPr>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AE330F">
        <w:rPr>
          <w:rStyle w:val="StyleUnderline"/>
        </w:rPr>
        <w:t>The ITU estimates that nearly $</w:t>
      </w:r>
      <w:r w:rsidRPr="00AE330F">
        <w:rPr>
          <w:rStyle w:val="StyleUnderline"/>
          <w:highlight w:val="cyan"/>
        </w:rPr>
        <w:t>428 billion</w:t>
      </w:r>
      <w:r w:rsidRPr="00AE330F">
        <w:rPr>
          <w:rStyle w:val="StyleUnderline"/>
        </w:rPr>
        <w:t xml:space="preserve"> is </w:t>
      </w:r>
      <w:r w:rsidRPr="00AE330F">
        <w:rPr>
          <w:rStyle w:val="StyleUnderline"/>
          <w:highlight w:val="cyan"/>
        </w:rPr>
        <w:t>required to achieve universal access</w:t>
      </w:r>
      <w:r w:rsidRPr="00AE330F">
        <w:rPr>
          <w:rStyle w:val="StyleUnderline"/>
        </w:rPr>
        <w:t xml:space="preserve"> to broadband globally, $251 </w:t>
      </w:r>
      <w:proofErr w:type="spellStart"/>
      <w:r w:rsidRPr="00AE330F">
        <w:rPr>
          <w:rStyle w:val="StyleUnderline"/>
        </w:rPr>
        <w:t>billion</w:t>
      </w:r>
      <w:proofErr w:type="spellEnd"/>
      <w:r w:rsidRPr="00AE330F">
        <w:rPr>
          <w:rStyle w:val="StyleUnderline"/>
        </w:rPr>
        <w:t xml:space="preserve"> of which is required for Asia,</w:t>
      </w:r>
      <w:r w:rsidRPr="00AE330F">
        <w:rPr>
          <w:sz w:val="16"/>
        </w:rPr>
        <w:t xml:space="preserve"> </w:t>
      </w:r>
      <w:r w:rsidRPr="00AE330F">
        <w:rPr>
          <w:rStyle w:val="Emphasis"/>
          <w:highlight w:val="cyan"/>
        </w:rPr>
        <w:t>with approximately 75% coming from</w:t>
      </w:r>
      <w:r w:rsidRPr="00AE330F">
        <w:rPr>
          <w:rStyle w:val="Emphasis"/>
        </w:rPr>
        <w:t xml:space="preserve"> </w:t>
      </w:r>
      <w:r w:rsidRPr="00AE330F">
        <w:rPr>
          <w:rStyle w:val="Emphasis"/>
          <w:highlight w:val="cyan"/>
        </w:rPr>
        <w:t>the private sector</w:t>
      </w:r>
      <w:r w:rsidRPr="00AE330F">
        <w:rPr>
          <w:rStyle w:val="StyleUnderline"/>
        </w:rPr>
        <w:t xml:space="preserve"> and the remainder with support from the public secto</w:t>
      </w:r>
      <w:r w:rsidRPr="00AE330F">
        <w:rPr>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w:t>
      </w:r>
      <w:proofErr w:type="gramStart"/>
      <w:r w:rsidRPr="00AE330F">
        <w:rPr>
          <w:sz w:val="16"/>
        </w:rPr>
        <w:t>backhaul</w:t>
      </w:r>
      <w:proofErr w:type="gramEnd"/>
      <w:r w:rsidRPr="00AE330F">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w:t>
      </w:r>
      <w:r w:rsidRPr="00AE330F">
        <w:rPr>
          <w:sz w:val="16"/>
        </w:rPr>
        <w:lastRenderedPageBreak/>
        <w:t xml:space="preserve">connectivity is predominantly used for </w:t>
      </w:r>
      <w:proofErr w:type="gramStart"/>
      <w:r w:rsidRPr="00AE330F">
        <w:rPr>
          <w:sz w:val="16"/>
        </w:rPr>
        <w:t>backhaul</w:t>
      </w:r>
      <w:proofErr w:type="gramEnd"/>
      <w:r w:rsidRPr="00AE330F">
        <w:rPr>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AE330F">
        <w:rPr>
          <w:rStyle w:val="StyleUnderline"/>
        </w:rPr>
        <w:t xml:space="preserve">However, in a few cases, </w:t>
      </w:r>
      <w:r w:rsidRPr="00AE330F">
        <w:rPr>
          <w:rStyle w:val="StyleUnderline"/>
          <w:highlight w:val="cyan"/>
        </w:rPr>
        <w:t>satellite</w:t>
      </w:r>
      <w:r w:rsidRPr="00AE330F">
        <w:rPr>
          <w:rStyle w:val="StyleUnderline"/>
        </w:rPr>
        <w:t xml:space="preserve"> </w:t>
      </w:r>
      <w:r w:rsidRPr="00AE330F">
        <w:rPr>
          <w:rStyle w:val="StyleUnderline"/>
          <w:highlight w:val="cyan"/>
        </w:rPr>
        <w:t>connectivity</w:t>
      </w:r>
      <w:r w:rsidRPr="00AE330F">
        <w:rPr>
          <w:rStyle w:val="StyleUnderline"/>
        </w:rPr>
        <w:t xml:space="preserve"> </w:t>
      </w:r>
      <w:r w:rsidRPr="00AE330F">
        <w:rPr>
          <w:rStyle w:val="StyleUnderline"/>
          <w:highlight w:val="cyan"/>
        </w:rPr>
        <w:t xml:space="preserve">is relied </w:t>
      </w:r>
      <w:r w:rsidRPr="00AE330F">
        <w:rPr>
          <w:rStyle w:val="Emphasis"/>
          <w:highlight w:val="cyan"/>
        </w:rPr>
        <w:t>upon for</w:t>
      </w:r>
      <w:r w:rsidRPr="00AE330F">
        <w:rPr>
          <w:rStyle w:val="Emphasis"/>
        </w:rPr>
        <w:t xml:space="preserve"> international internet gateway traffic</w:t>
      </w:r>
      <w:r w:rsidRPr="00AE330F">
        <w:rPr>
          <w:rStyle w:val="StyleUnderline"/>
        </w:rPr>
        <w:t xml:space="preserve"> or as part of </w:t>
      </w:r>
      <w:r w:rsidRPr="00AE330F">
        <w:rPr>
          <w:rStyle w:val="StyleUnderline"/>
          <w:highlight w:val="cyan"/>
        </w:rPr>
        <w:t xml:space="preserve">a </w:t>
      </w:r>
      <w:r w:rsidRPr="00AE330F">
        <w:rPr>
          <w:rStyle w:val="Emphasis"/>
          <w:highlight w:val="cyan"/>
        </w:rPr>
        <w:t>country’s core network</w:t>
      </w:r>
      <w:r w:rsidRPr="00AE330F">
        <w:rPr>
          <w:rStyle w:val="Emphasis"/>
        </w:rPr>
        <w:t xml:space="preserve">. </w:t>
      </w:r>
      <w:r w:rsidRPr="00AE330F">
        <w:rPr>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AE330F">
        <w:rPr>
          <w:rStyle w:val="StyleUnderline"/>
          <w:highlight w:val="cyan"/>
        </w:rPr>
        <w:t>crossover point occurs</w:t>
      </w:r>
      <w:r w:rsidRPr="00AE330F">
        <w:rPr>
          <w:rStyle w:val="StyleUnderline"/>
        </w:rPr>
        <w:t xml:space="preserve"> </w:t>
      </w:r>
      <w:r w:rsidRPr="00AE330F">
        <w:rPr>
          <w:rStyle w:val="StyleUnderline"/>
          <w:highlight w:val="cyan"/>
        </w:rPr>
        <w:t>where</w:t>
      </w:r>
      <w:r w:rsidRPr="00AE330F">
        <w:rPr>
          <w:rStyle w:val="StyleUnderline"/>
        </w:rPr>
        <w:t xml:space="preserve"> </w:t>
      </w:r>
      <w:r w:rsidRPr="00AE330F">
        <w:rPr>
          <w:rStyle w:val="Emphasis"/>
        </w:rPr>
        <w:t xml:space="preserve">satellite </w:t>
      </w:r>
      <w:r w:rsidRPr="00AE330F">
        <w:rPr>
          <w:rStyle w:val="Emphasis"/>
          <w:highlight w:val="cyan"/>
        </w:rPr>
        <w:t>capacity</w:t>
      </w:r>
      <w:r w:rsidRPr="00AE330F">
        <w:rPr>
          <w:rStyle w:val="Emphasis"/>
        </w:rPr>
        <w:t xml:space="preserve"> </w:t>
      </w:r>
      <w:r w:rsidRPr="00AE330F">
        <w:rPr>
          <w:rStyle w:val="Emphasis"/>
          <w:highlight w:val="cyan"/>
        </w:rPr>
        <w:t>may end up being more cost-competitive</w:t>
      </w:r>
      <w:r w:rsidRPr="00AE330F">
        <w:rPr>
          <w:rStyle w:val="StyleUnderline"/>
        </w:rPr>
        <w:t>, depending</w:t>
      </w:r>
      <w:r w:rsidRPr="00AE330F">
        <w:rPr>
          <w:sz w:val="16"/>
        </w:rPr>
        <w:t xml:space="preserve"> on different price points of satellite bandwidth and total traffic demand per month.</w:t>
      </w:r>
      <w:r w:rsidRPr="00AE330F">
        <w:rPr>
          <w:rStyle w:val="StyleUnderline"/>
        </w:rPr>
        <w:t xml:space="preserve">12 Satellite connectivity is also </w:t>
      </w:r>
      <w:r w:rsidRPr="00AE330F">
        <w:rPr>
          <w:rStyle w:val="StyleUnderline"/>
          <w:highlight w:val="cyan"/>
        </w:rPr>
        <w:t xml:space="preserve">well- suited to </w:t>
      </w:r>
      <w:r w:rsidRPr="00AE330F">
        <w:rPr>
          <w:rStyle w:val="Emphasis"/>
          <w:highlight w:val="cyan"/>
        </w:rPr>
        <w:t>deploy in emergency situations</w:t>
      </w:r>
      <w:r w:rsidRPr="00AE330F">
        <w:rPr>
          <w:rStyle w:val="StyleUnderline"/>
        </w:rPr>
        <w:t xml:space="preserve">, </w:t>
      </w:r>
      <w:r w:rsidRPr="00AE330F">
        <w:rPr>
          <w:rStyle w:val="StyleUnderline"/>
          <w:highlight w:val="cyan"/>
        </w:rPr>
        <w:t>such as</w:t>
      </w:r>
      <w:r w:rsidRPr="00AE330F">
        <w:rPr>
          <w:rStyle w:val="StyleUnderline"/>
        </w:rPr>
        <w:t xml:space="preserve"> in </w:t>
      </w:r>
      <w:r w:rsidRPr="00AE330F">
        <w:rPr>
          <w:rStyle w:val="Emphasis"/>
        </w:rPr>
        <w:t xml:space="preserve">response to </w:t>
      </w:r>
      <w:r w:rsidRPr="00AE330F">
        <w:rPr>
          <w:rStyle w:val="Emphasis"/>
          <w:highlight w:val="cyan"/>
        </w:rPr>
        <w:t>natural disaster</w:t>
      </w:r>
      <w:r w:rsidRPr="00AE330F">
        <w:rPr>
          <w:rStyle w:val="Emphasis"/>
        </w:rPr>
        <w:t xml:space="preserve">s </w:t>
      </w:r>
      <w:r w:rsidRPr="00AE330F">
        <w:rPr>
          <w:rStyle w:val="Emphasis"/>
          <w:highlight w:val="cyan"/>
        </w:rPr>
        <w:t>or other external shocks,</w:t>
      </w:r>
      <w:r w:rsidRPr="00AE330F">
        <w:rPr>
          <w:rStyle w:val="Emphasis"/>
        </w:rPr>
        <w:t xml:space="preserve"> </w:t>
      </w:r>
      <w:r w:rsidRPr="00AE330F">
        <w:rPr>
          <w:rStyle w:val="StyleUnderline"/>
          <w:highlight w:val="cyan"/>
        </w:rPr>
        <w:t xml:space="preserve">that require </w:t>
      </w:r>
      <w:r w:rsidRPr="00AE330F">
        <w:rPr>
          <w:rStyle w:val="Emphasis"/>
          <w:highlight w:val="cyan"/>
        </w:rPr>
        <w:t>expeditious deployment</w:t>
      </w:r>
      <w:r w:rsidRPr="00AE330F">
        <w:rPr>
          <w:rStyle w:val="Emphasis"/>
        </w:rPr>
        <w:t xml:space="preserve"> </w:t>
      </w:r>
      <w:r w:rsidRPr="00AE330F">
        <w:rPr>
          <w:rStyle w:val="Emphasis"/>
          <w:highlight w:val="cyan"/>
        </w:rPr>
        <w:t>of</w:t>
      </w:r>
      <w:r w:rsidRPr="00AE330F">
        <w:rPr>
          <w:rStyle w:val="Emphasis"/>
        </w:rPr>
        <w:t xml:space="preserve"> network </w:t>
      </w:r>
      <w:r w:rsidRPr="00AE330F">
        <w:rPr>
          <w:rStyle w:val="Emphasis"/>
          <w:highlight w:val="cyan"/>
        </w:rPr>
        <w:t>connectivity</w:t>
      </w:r>
      <w:r w:rsidRPr="00AE330F">
        <w:rPr>
          <w:rStyle w:val="Emphasis"/>
        </w:rPr>
        <w:t xml:space="preserve"> </w:t>
      </w:r>
      <w:r w:rsidRPr="00AE330F">
        <w:rPr>
          <w:rStyle w:val="Emphasis"/>
          <w:highlight w:val="cyan"/>
        </w:rPr>
        <w:t>where</w:t>
      </w:r>
      <w:r w:rsidRPr="00AE330F">
        <w:rPr>
          <w:rStyle w:val="Emphasis"/>
        </w:rPr>
        <w:t xml:space="preserve"> </w:t>
      </w:r>
      <w:r w:rsidRPr="00AE330F">
        <w:rPr>
          <w:rStyle w:val="Emphasis"/>
          <w:highlight w:val="cyan"/>
        </w:rPr>
        <w:t>terrestrial infrastructure</w:t>
      </w:r>
      <w:r w:rsidRPr="00AE330F">
        <w:rPr>
          <w:rStyle w:val="Emphasis"/>
        </w:rPr>
        <w:t xml:space="preserve"> </w:t>
      </w:r>
      <w:r w:rsidRPr="00AE330F">
        <w:rPr>
          <w:rStyle w:val="Emphasis"/>
          <w:highlight w:val="cyan"/>
        </w:rPr>
        <w:t>is</w:t>
      </w:r>
      <w:r w:rsidRPr="00AE330F">
        <w:rPr>
          <w:rStyle w:val="Emphasis"/>
        </w:rPr>
        <w:t xml:space="preserve"> either </w:t>
      </w:r>
      <w:r w:rsidRPr="00AE330F">
        <w:rPr>
          <w:rStyle w:val="Emphasis"/>
          <w:highlight w:val="cyan"/>
        </w:rPr>
        <w:t>nonexistent</w:t>
      </w:r>
      <w:r w:rsidRPr="00AE330F">
        <w:rPr>
          <w:rStyle w:val="Emphasis"/>
        </w:rPr>
        <w:t xml:space="preserve"> </w:t>
      </w:r>
      <w:r w:rsidRPr="00AE330F">
        <w:rPr>
          <w:rStyle w:val="Emphasis"/>
          <w:highlight w:val="cyan"/>
        </w:rPr>
        <w:t>or</w:t>
      </w:r>
      <w:r w:rsidRPr="00AE330F">
        <w:rPr>
          <w:rStyle w:val="Emphasis"/>
        </w:rPr>
        <w:t xml:space="preserve"> </w:t>
      </w:r>
      <w:r w:rsidRPr="00AE330F">
        <w:rPr>
          <w:rStyle w:val="Emphasis"/>
          <w:highlight w:val="cyan"/>
        </w:rPr>
        <w:t>destroyed</w:t>
      </w:r>
      <w:r w:rsidRPr="00AE330F">
        <w:rPr>
          <w:rStyle w:val="Emphasis"/>
        </w:rPr>
        <w:t xml:space="preserve">. </w:t>
      </w:r>
      <w:r w:rsidRPr="00AE330F">
        <w:rPr>
          <w:rStyle w:val="StyleUnderline"/>
          <w:highlight w:val="cyan"/>
        </w:rPr>
        <w:t>For</w:t>
      </w:r>
      <w:r w:rsidRPr="00AE330F">
        <w:rPr>
          <w:rStyle w:val="StyleUnderline"/>
        </w:rPr>
        <w:t xml:space="preserve"> many </w:t>
      </w:r>
      <w:r w:rsidRPr="00AE330F">
        <w:rPr>
          <w:rStyle w:val="StyleUnderline"/>
          <w:highlight w:val="cyan"/>
        </w:rPr>
        <w:t>rural</w:t>
      </w:r>
      <w:r w:rsidRPr="00AE330F">
        <w:rPr>
          <w:rStyle w:val="StyleUnderline"/>
        </w:rPr>
        <w:t xml:space="preserve"> and remote </w:t>
      </w:r>
      <w:r w:rsidRPr="00AE330F">
        <w:rPr>
          <w:rStyle w:val="StyleUnderline"/>
          <w:highlight w:val="cyan"/>
        </w:rPr>
        <w:t>communities</w:t>
      </w:r>
      <w:r w:rsidRPr="00AE330F">
        <w:rPr>
          <w:sz w:val="16"/>
        </w:rPr>
        <w:t xml:space="preserve">, </w:t>
      </w:r>
      <w:r w:rsidRPr="00AE330F">
        <w:rPr>
          <w:rStyle w:val="StyleUnderline"/>
        </w:rPr>
        <w:t xml:space="preserve">satellites are </w:t>
      </w:r>
      <w:r w:rsidRPr="00AE330F">
        <w:rPr>
          <w:rStyle w:val="Emphasis"/>
          <w:highlight w:val="cyan"/>
        </w:rPr>
        <w:t>the only</w:t>
      </w:r>
      <w:r w:rsidRPr="00AE330F">
        <w:rPr>
          <w:rStyle w:val="Emphasis"/>
        </w:rPr>
        <w:t xml:space="preserve"> connectivity </w:t>
      </w:r>
      <w:r w:rsidRPr="00AE330F">
        <w:rPr>
          <w:rStyle w:val="Emphasis"/>
          <w:highlight w:val="cyan"/>
        </w:rPr>
        <w:t>option</w:t>
      </w:r>
      <w:r w:rsidRPr="00AE330F">
        <w:rPr>
          <w:rStyle w:val="Emphasis"/>
        </w:rPr>
        <w:t xml:space="preserve">. </w:t>
      </w:r>
      <w:r w:rsidRPr="00AE330F">
        <w:rPr>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AE330F">
        <w:rPr>
          <w:sz w:val="16"/>
        </w:rPr>
        <w:t>backhaul</w:t>
      </w:r>
      <w:proofErr w:type="gramEnd"/>
      <w:r w:rsidRPr="00AE330F">
        <w:rPr>
          <w:sz w:val="16"/>
        </w:rPr>
        <w:t xml:space="preserve"> connectivity is available, satellite deployments may still be preferred because satellite terminals require only electrical power and a clear line of sight to the sky. However, </w:t>
      </w:r>
      <w:r w:rsidRPr="00AE330F">
        <w:rPr>
          <w:rStyle w:val="StyleUnderline"/>
        </w:rPr>
        <w:t xml:space="preserve">an expansion of terrestrial infrastructure usually requires </w:t>
      </w:r>
      <w:r w:rsidRPr="00AE330F">
        <w:rPr>
          <w:rStyle w:val="Emphasis"/>
        </w:rPr>
        <w:t>extensive civil works</w:t>
      </w:r>
      <w:r w:rsidRPr="00AE330F">
        <w:rPr>
          <w:sz w:val="16"/>
        </w:rPr>
        <w:t xml:space="preserve"> (underground fiber ducts, pole attachments, or tower construction for cellular base stations</w:t>
      </w:r>
      <w:r w:rsidRPr="00AE330F">
        <w:rPr>
          <w:rStyle w:val="StyleUnderline"/>
        </w:rPr>
        <w:t>), which comes with challenges such as securing the rights-of-way, permits</w:t>
      </w:r>
      <w:r w:rsidRPr="00AE330F">
        <w:rPr>
          <w:sz w:val="16"/>
        </w:rPr>
        <w:t xml:space="preserve">, and having to pay the related fees. Satellite broadband is poised to become an even more important technology for addressing the growing digital divide. </w:t>
      </w:r>
      <w:r w:rsidRPr="00AE330F">
        <w:rPr>
          <w:rStyle w:val="StyleUnderline"/>
        </w:rPr>
        <w:t xml:space="preserve">As information and communication technologies play an increasingly important role in commerce, government services, health care, education, and other sectors, satellite connectivity allows communities to get connected </w:t>
      </w:r>
      <w:r w:rsidRPr="00AE330F">
        <w:rPr>
          <w:rStyle w:val="Emphasis"/>
        </w:rPr>
        <w:t>swiftly</w:t>
      </w:r>
      <w:r w:rsidRPr="00AE330F">
        <w:rPr>
          <w:sz w:val="16"/>
        </w:rPr>
        <w:t>, bypassing the infrastructure deployment challenges that come with terrestrial infrastructure deployments</w:t>
      </w:r>
      <w:r w:rsidRPr="00AE330F">
        <w:rPr>
          <w:rStyle w:val="StyleUnderline"/>
        </w:rPr>
        <w:t xml:space="preserve">. The role of satellite connectivity in </w:t>
      </w:r>
      <w:r w:rsidRPr="00AE330F">
        <w:rPr>
          <w:rStyle w:val="Emphasis"/>
        </w:rPr>
        <w:t>emergency telecommunications</w:t>
      </w:r>
      <w:r w:rsidRPr="00AE330F">
        <w:rPr>
          <w:rStyle w:val="StyleUnderline"/>
        </w:rPr>
        <w:t xml:space="preserve"> has also been vital where the </w:t>
      </w:r>
      <w:r w:rsidRPr="00AE330F">
        <w:rPr>
          <w:rStyle w:val="Emphasis"/>
        </w:rPr>
        <w:t>communications satellites are heavily relied upon in disaster recovery efforts</w:t>
      </w:r>
      <w:r w:rsidRPr="00AE330F">
        <w:rPr>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AE330F">
        <w:rPr>
          <w:rStyle w:val="StyleUnderline"/>
          <w:highlight w:val="cyan"/>
        </w:rPr>
        <w:t>The recent</w:t>
      </w:r>
      <w:r w:rsidRPr="00AE330F">
        <w:rPr>
          <w:rStyle w:val="StyleUnderline"/>
        </w:rPr>
        <w:t xml:space="preserve"> $50 million </w:t>
      </w:r>
      <w:r w:rsidRPr="00AE330F">
        <w:rPr>
          <w:rStyle w:val="StyleUnderline"/>
          <w:highlight w:val="cyan"/>
        </w:rPr>
        <w:t xml:space="preserve">loan to </w:t>
      </w:r>
      <w:proofErr w:type="spellStart"/>
      <w:r w:rsidRPr="00AE330F">
        <w:rPr>
          <w:rStyle w:val="StyleUnderline"/>
          <w:highlight w:val="cyan"/>
        </w:rPr>
        <w:t>Kacific</w:t>
      </w:r>
      <w:proofErr w:type="spellEnd"/>
      <w:r w:rsidRPr="00AE330F">
        <w:rPr>
          <w:rStyle w:val="StyleUnderline"/>
        </w:rPr>
        <w:t xml:space="preserve"> by ADB for the deployment of a broadband satellite</w:t>
      </w:r>
      <w:r w:rsidRPr="00AE330F">
        <w:rPr>
          <w:sz w:val="16"/>
        </w:rPr>
        <w:t xml:space="preserve">, </w:t>
      </w:r>
      <w:r w:rsidRPr="00AE330F">
        <w:rPr>
          <w:rStyle w:val="StyleUnderline"/>
        </w:rPr>
        <w:t>which covers large parts of Southeast Asia and the Pacific</w:t>
      </w:r>
      <w:r w:rsidRPr="00AE330F">
        <w:rPr>
          <w:sz w:val="16"/>
        </w:rPr>
        <w:t xml:space="preserve">, </w:t>
      </w:r>
      <w:r w:rsidRPr="00AE330F">
        <w:rPr>
          <w:rStyle w:val="StyleUnderline"/>
          <w:highlight w:val="cyan"/>
        </w:rPr>
        <w:t xml:space="preserve">demonstrates the </w:t>
      </w:r>
      <w:r w:rsidRPr="00AE330F">
        <w:rPr>
          <w:rStyle w:val="Emphasis"/>
          <w:highlight w:val="cyan"/>
        </w:rPr>
        <w:t>relevance</w:t>
      </w:r>
      <w:r w:rsidRPr="00AE330F">
        <w:rPr>
          <w:rStyle w:val="Emphasis"/>
        </w:rPr>
        <w:t xml:space="preserve"> </w:t>
      </w:r>
      <w:r w:rsidRPr="00AE330F">
        <w:rPr>
          <w:rStyle w:val="Emphasis"/>
          <w:highlight w:val="cyan"/>
        </w:rPr>
        <w:t>of</w:t>
      </w:r>
      <w:r w:rsidRPr="00AE330F">
        <w:rPr>
          <w:rStyle w:val="Emphasis"/>
        </w:rPr>
        <w:t xml:space="preserve"> satellite </w:t>
      </w:r>
      <w:r w:rsidRPr="00AE330F">
        <w:rPr>
          <w:rStyle w:val="Emphasis"/>
          <w:highlight w:val="cyan"/>
        </w:rPr>
        <w:t>connectivity</w:t>
      </w:r>
      <w:r w:rsidRPr="00AE330F">
        <w:rPr>
          <w:sz w:val="16"/>
        </w:rPr>
        <w:t xml:space="preserve"> for unserved and underserved regions.15 By deploying new satellite technology (in the Ka-band16), </w:t>
      </w:r>
      <w:proofErr w:type="spellStart"/>
      <w:r w:rsidRPr="00AE330F">
        <w:rPr>
          <w:rStyle w:val="StyleUnderline"/>
        </w:rPr>
        <w:t>Kacific’s</w:t>
      </w:r>
      <w:proofErr w:type="spellEnd"/>
      <w:r w:rsidRPr="00AE330F">
        <w:rPr>
          <w:rStyle w:val="StyleUnderline"/>
        </w:rPr>
        <w:t xml:space="preserve"> service offering is </w:t>
      </w:r>
      <w:r w:rsidRPr="00AE330F">
        <w:rPr>
          <w:rStyle w:val="Emphasis"/>
          <w:highlight w:val="cyan"/>
        </w:rPr>
        <w:t>commercially viable</w:t>
      </w:r>
      <w:r w:rsidRPr="00AE330F">
        <w:rPr>
          <w:rStyle w:val="StyleUnderline"/>
        </w:rPr>
        <w:t xml:space="preserve"> </w:t>
      </w:r>
      <w:r w:rsidRPr="00AE330F">
        <w:rPr>
          <w:rStyle w:val="StyleUnderline"/>
          <w:highlight w:val="cyan"/>
        </w:rPr>
        <w:t>despite</w:t>
      </w:r>
      <w:r w:rsidRPr="00AE330F">
        <w:rPr>
          <w:rStyle w:val="StyleUnderline"/>
        </w:rPr>
        <w:t xml:space="preserve"> the existing </w:t>
      </w:r>
      <w:r w:rsidRPr="00AE330F">
        <w:rPr>
          <w:rStyle w:val="Emphasis"/>
        </w:rPr>
        <w:t xml:space="preserve">presence of </w:t>
      </w:r>
      <w:r w:rsidRPr="00AE330F">
        <w:rPr>
          <w:rStyle w:val="Emphasis"/>
          <w:highlight w:val="cyan"/>
        </w:rPr>
        <w:t>other major competitors</w:t>
      </w:r>
      <w:r w:rsidRPr="00AE330F">
        <w:rPr>
          <w:rStyle w:val="StyleUnderline"/>
        </w:rPr>
        <w:t xml:space="preserve"> in Asia and the Pacific, including global entities such as Intelsat, SES, and Eutelsat, as well as more regional players such as </w:t>
      </w:r>
      <w:proofErr w:type="spellStart"/>
      <w:r w:rsidRPr="00AE330F">
        <w:rPr>
          <w:rStyle w:val="StyleUnderline"/>
        </w:rPr>
        <w:t>AsiaSat</w:t>
      </w:r>
      <w:proofErr w:type="spellEnd"/>
      <w:r w:rsidRPr="00AE330F">
        <w:rPr>
          <w:rStyle w:val="StyleUnderline"/>
        </w:rPr>
        <w:t xml:space="preserve">, </w:t>
      </w:r>
      <w:proofErr w:type="spellStart"/>
      <w:r w:rsidRPr="00AE330F">
        <w:rPr>
          <w:rStyle w:val="StyleUnderline"/>
        </w:rPr>
        <w:t>Thaicom</w:t>
      </w:r>
      <w:proofErr w:type="spellEnd"/>
      <w:r w:rsidRPr="00AE330F">
        <w:rPr>
          <w:rStyle w:val="StyleUnderline"/>
        </w:rPr>
        <w:t>, MEASAT, and SKY Perfect JSAT.</w:t>
      </w:r>
    </w:p>
    <w:p w14:paraId="5200F275" w14:textId="77777777" w:rsidR="00AE330F" w:rsidRPr="00AE330F" w:rsidRDefault="00AE330F" w:rsidP="00AE330F">
      <w:pPr>
        <w:pStyle w:val="Heading4"/>
        <w:rPr>
          <w:rFonts w:cs="Arial"/>
          <w:u w:val="single"/>
        </w:rPr>
      </w:pPr>
      <w:r w:rsidRPr="00AE330F">
        <w:rPr>
          <w:rFonts w:cs="Arial"/>
        </w:rPr>
        <w:t xml:space="preserve">The Asia-Pacific is </w:t>
      </w:r>
      <w:r w:rsidRPr="00AE330F">
        <w:rPr>
          <w:rFonts w:cs="Arial"/>
          <w:u w:val="single"/>
        </w:rPr>
        <w:t>the most disaster-prone region</w:t>
      </w:r>
      <w:r w:rsidRPr="00AE330F">
        <w:rPr>
          <w:rFonts w:cs="Arial"/>
        </w:rPr>
        <w:t xml:space="preserve"> in the world – the next catastrophe is a question of </w:t>
      </w:r>
      <w:r w:rsidRPr="00AE330F">
        <w:rPr>
          <w:rFonts w:cs="Arial"/>
          <w:u w:val="single"/>
        </w:rPr>
        <w:t>when, not if</w:t>
      </w:r>
    </w:p>
    <w:p w14:paraId="09624EAB" w14:textId="77777777" w:rsidR="00AE330F" w:rsidRPr="00AE330F" w:rsidRDefault="00AE330F" w:rsidP="00AE330F">
      <w:r w:rsidRPr="00AE330F">
        <w:t xml:space="preserve">Thomas </w:t>
      </w:r>
      <w:r w:rsidRPr="00AE330F">
        <w:rPr>
          <w:rStyle w:val="Style13ptBold"/>
        </w:rPr>
        <w:t>Bickford et al 15</w:t>
      </w:r>
      <w:r w:rsidRPr="00AE330F">
        <w:t>, Ph.D., senior research scientist in CNA Corporation’s China Studies division, “The Role of the U.S. Army in Asia,” May, https://www.cna.org/CNA_files/PDF/CRM-2015-U-010431-Final.pdf</w:t>
      </w:r>
    </w:p>
    <w:p w14:paraId="1B70B9A2" w14:textId="77777777" w:rsidR="00AE330F" w:rsidRPr="00AE330F" w:rsidRDefault="00AE330F" w:rsidP="00AE330F">
      <w:pPr>
        <w:rPr>
          <w:rStyle w:val="StyleUnderline"/>
          <w:u w:val="none"/>
        </w:rPr>
      </w:pPr>
      <w:r w:rsidRPr="00AE330F">
        <w:rPr>
          <w:sz w:val="12"/>
        </w:rPr>
        <w:lastRenderedPageBreak/>
        <w:t xml:space="preserve">Natural disasters As Typhoon Haiyan amply demonstrated when it hit the Philippines in November 2013, </w:t>
      </w:r>
      <w:r w:rsidRPr="00AE330F">
        <w:rPr>
          <w:rStyle w:val="StyleUnderline"/>
          <w:highlight w:val="cyan"/>
        </w:rPr>
        <w:t>natural disasters can represent a significant threat to human security</w:t>
      </w:r>
      <w:r w:rsidRPr="00AE330F">
        <w:rPr>
          <w:sz w:val="12"/>
        </w:rPr>
        <w:t xml:space="preserve">. </w:t>
      </w:r>
      <w:r w:rsidRPr="00AE330F">
        <w:rPr>
          <w:rStyle w:val="Emphasis"/>
          <w:highlight w:val="cyan"/>
        </w:rPr>
        <w:t>In 2012</w:t>
      </w:r>
      <w:r w:rsidRPr="00AE330F">
        <w:rPr>
          <w:rStyle w:val="Emphasis"/>
        </w:rPr>
        <w:t xml:space="preserve">, </w:t>
      </w:r>
      <w:r w:rsidRPr="00AE330F">
        <w:rPr>
          <w:rStyle w:val="Emphasis"/>
          <w:highlight w:val="cyan"/>
        </w:rPr>
        <w:t>the Asia-Pacific</w:t>
      </w:r>
      <w:r w:rsidRPr="00AE330F">
        <w:rPr>
          <w:rStyle w:val="Emphasis"/>
        </w:rPr>
        <w:t xml:space="preserve"> region </w:t>
      </w:r>
      <w:r w:rsidRPr="00AE330F">
        <w:rPr>
          <w:rStyle w:val="Emphasis"/>
          <w:highlight w:val="cyan"/>
        </w:rPr>
        <w:t>experienced 93 natural disasters</w:t>
      </w:r>
      <w:r w:rsidRPr="00AE330F">
        <w:rPr>
          <w:rStyle w:val="StyleUnderline"/>
        </w:rPr>
        <w:t>, which affected some 75 million people</w:t>
      </w:r>
      <w:r w:rsidRPr="00AE330F">
        <w:rPr>
          <w:sz w:val="12"/>
        </w:rPr>
        <w:t xml:space="preserve">.206 </w:t>
      </w:r>
      <w:r w:rsidRPr="00AE330F">
        <w:rPr>
          <w:rStyle w:val="Emphasis"/>
          <w:highlight w:val="cyan"/>
        </w:rPr>
        <w:t>It is</w:t>
      </w:r>
      <w:r w:rsidRPr="00AE330F">
        <w:rPr>
          <w:sz w:val="12"/>
        </w:rPr>
        <w:t xml:space="preserve"> one of </w:t>
      </w:r>
      <w:r w:rsidRPr="00AE330F">
        <w:rPr>
          <w:rStyle w:val="Emphasis"/>
          <w:highlight w:val="cyan"/>
        </w:rPr>
        <w:t>the most disaster-prone region</w:t>
      </w:r>
      <w:r w:rsidRPr="00AE330F">
        <w:rPr>
          <w:sz w:val="12"/>
        </w:rPr>
        <w:t xml:space="preserve">s </w:t>
      </w:r>
      <w:r w:rsidRPr="00AE330F">
        <w:rPr>
          <w:rStyle w:val="Emphasis"/>
          <w:highlight w:val="cyan"/>
        </w:rPr>
        <w:t>in the world</w:t>
      </w:r>
      <w:r w:rsidRPr="00AE330F">
        <w:rPr>
          <w:sz w:val="12"/>
        </w:rPr>
        <w:t xml:space="preserve">:207 </w:t>
      </w:r>
      <w:r w:rsidRPr="00AE330F">
        <w:rPr>
          <w:rStyle w:val="StyleUnderline"/>
          <w:highlight w:val="cyan"/>
        </w:rPr>
        <w:t xml:space="preserve">it is prone to </w:t>
      </w:r>
      <w:r w:rsidRPr="00AE330F">
        <w:rPr>
          <w:rStyle w:val="Emphasis"/>
          <w:highlight w:val="cyan"/>
        </w:rPr>
        <w:t>typhoons</w:t>
      </w:r>
      <w:r w:rsidRPr="00AE330F">
        <w:rPr>
          <w:rStyle w:val="StyleUnderline"/>
          <w:highlight w:val="cyan"/>
        </w:rPr>
        <w:t xml:space="preserve"> and </w:t>
      </w:r>
      <w:r w:rsidRPr="00AE330F">
        <w:rPr>
          <w:rStyle w:val="Emphasis"/>
          <w:highlight w:val="cyan"/>
        </w:rPr>
        <w:t>cyclones</w:t>
      </w:r>
      <w:r w:rsidRPr="00AE330F">
        <w:rPr>
          <w:rStyle w:val="StyleUnderline"/>
        </w:rPr>
        <w:t xml:space="preserve">; it </w:t>
      </w:r>
      <w:r w:rsidRPr="00AE330F">
        <w:rPr>
          <w:rStyle w:val="StyleUnderline"/>
          <w:highlight w:val="cyan"/>
        </w:rPr>
        <w:t xml:space="preserve">contains some of the world’s </w:t>
      </w:r>
      <w:r w:rsidRPr="00AE330F">
        <w:rPr>
          <w:rStyle w:val="Emphasis"/>
          <w:highlight w:val="cyan"/>
        </w:rPr>
        <w:t>most active faults and volcanos</w:t>
      </w:r>
      <w:r w:rsidRPr="00AE330F">
        <w:rPr>
          <w:rStyle w:val="StyleUnderline"/>
        </w:rPr>
        <w:t xml:space="preserve">; </w:t>
      </w:r>
      <w:r w:rsidRPr="00AE330F">
        <w:rPr>
          <w:rStyle w:val="StyleUnderline"/>
          <w:highlight w:val="cyan"/>
        </w:rPr>
        <w:t>and</w:t>
      </w:r>
      <w:r w:rsidRPr="00AE330F">
        <w:rPr>
          <w:rStyle w:val="StyleUnderline"/>
        </w:rPr>
        <w:t xml:space="preserve"> many areas experience massive </w:t>
      </w:r>
      <w:r w:rsidRPr="00AE330F">
        <w:rPr>
          <w:rStyle w:val="Emphasis"/>
          <w:highlight w:val="cyan"/>
        </w:rPr>
        <w:t>flooding.</w:t>
      </w:r>
      <w:r w:rsidRPr="00AE330F">
        <w:rPr>
          <w:rStyle w:val="StyleUnderline"/>
        </w:rPr>
        <w:t xml:space="preserve"> As former USARPAC</w:t>
      </w:r>
      <w:r w:rsidRPr="00AE330F">
        <w:rPr>
          <w:sz w:val="12"/>
        </w:rPr>
        <w:t xml:space="preserve"> </w:t>
      </w:r>
      <w:r w:rsidRPr="00AE330F">
        <w:rPr>
          <w:rStyle w:val="StyleUnderline"/>
        </w:rPr>
        <w:t>commander</w:t>
      </w:r>
      <w:r w:rsidRPr="00AE330F">
        <w:rPr>
          <w:sz w:val="12"/>
        </w:rPr>
        <w:t xml:space="preserve"> Lieutenant General </w:t>
      </w:r>
      <w:proofErr w:type="spellStart"/>
      <w:r w:rsidRPr="00AE330F">
        <w:rPr>
          <w:rStyle w:val="StyleUnderline"/>
        </w:rPr>
        <w:t>Wiercinski</w:t>
      </w:r>
      <w:proofErr w:type="spellEnd"/>
      <w:r w:rsidRPr="00AE330F">
        <w:rPr>
          <w:rStyle w:val="StyleUnderline"/>
        </w:rPr>
        <w:t xml:space="preserve"> has noted</w:t>
      </w:r>
      <w:r w:rsidRPr="00AE330F">
        <w:rPr>
          <w:sz w:val="12"/>
        </w:rPr>
        <w:t xml:space="preserve">, </w:t>
      </w:r>
      <w:r w:rsidRPr="00AE330F">
        <w:rPr>
          <w:rStyle w:val="Emphasis"/>
          <w:highlight w:val="cyan"/>
        </w:rPr>
        <w:t>the only questions are when and where the next big disaster will occur</w:t>
      </w:r>
      <w:r w:rsidRPr="00AE330F">
        <w:rPr>
          <w:rStyle w:val="Emphasis"/>
        </w:rPr>
        <w:t>.</w:t>
      </w:r>
      <w:r w:rsidRPr="00AE330F">
        <w:rPr>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AE330F">
        <w:t xml:space="preserve"> </w:t>
      </w:r>
    </w:p>
    <w:p w14:paraId="4E8E4894" w14:textId="77777777" w:rsidR="00AE330F" w:rsidRPr="00AE330F" w:rsidRDefault="00AE330F" w:rsidP="00AE330F">
      <w:pPr>
        <w:pStyle w:val="Heading4"/>
        <w:rPr>
          <w:rFonts w:cs="Arial"/>
        </w:rPr>
      </w:pPr>
      <w:r w:rsidRPr="00AE330F">
        <w:rPr>
          <w:rFonts w:cs="Arial"/>
        </w:rPr>
        <w:t xml:space="preserve">Disasters are an </w:t>
      </w:r>
      <w:r w:rsidRPr="00AE330F">
        <w:rPr>
          <w:rFonts w:cs="Arial"/>
          <w:u w:val="single"/>
        </w:rPr>
        <w:t>existential threat</w:t>
      </w:r>
      <w:r w:rsidRPr="00AE330F">
        <w:rPr>
          <w:rFonts w:cs="Arial"/>
        </w:rPr>
        <w:t xml:space="preserve">---it’s </w:t>
      </w:r>
      <w:proofErr w:type="gramStart"/>
      <w:r w:rsidRPr="00AE330F">
        <w:rPr>
          <w:rFonts w:cs="Arial"/>
          <w:u w:val="single"/>
        </w:rPr>
        <w:t>try</w:t>
      </w:r>
      <w:proofErr w:type="gramEnd"/>
      <w:r w:rsidRPr="00AE330F">
        <w:rPr>
          <w:rFonts w:cs="Arial"/>
          <w:u w:val="single"/>
        </w:rPr>
        <w:t xml:space="preserve"> or die</w:t>
      </w:r>
      <w:r w:rsidRPr="00AE330F">
        <w:rPr>
          <w:rFonts w:cs="Arial"/>
        </w:rPr>
        <w:t xml:space="preserve"> for response and coordination.</w:t>
      </w:r>
    </w:p>
    <w:p w14:paraId="43832F9B" w14:textId="77777777" w:rsidR="00AE330F" w:rsidRPr="00AE330F" w:rsidRDefault="00AE330F" w:rsidP="00AE330F">
      <w:r w:rsidRPr="00AE330F">
        <w:t xml:space="preserve">Frederick </w:t>
      </w:r>
      <w:proofErr w:type="spellStart"/>
      <w:r w:rsidRPr="00AE330F">
        <w:rPr>
          <w:rStyle w:val="Style13ptBold"/>
        </w:rPr>
        <w:t>Tipson</w:t>
      </w:r>
      <w:proofErr w:type="spellEnd"/>
      <w:r w:rsidRPr="00AE330F">
        <w:rPr>
          <w:rStyle w:val="Style13ptBold"/>
        </w:rPr>
        <w:t xml:space="preserve"> 13</w:t>
      </w:r>
      <w:r w:rsidRPr="00AE330F">
        <w:t xml:space="preserve">, adviser to the USIP Center of Innovation on Science, Technology, and Peacebuilding whose career has included positions in the UN Development </w:t>
      </w:r>
      <w:proofErr w:type="spellStart"/>
      <w:r w:rsidRPr="00AE330F">
        <w:t>Programme</w:t>
      </w:r>
      <w:proofErr w:type="spellEnd"/>
      <w:r w:rsidRPr="00AE330F">
        <w:t xml:space="preserv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9" w:history="1">
        <w:r w:rsidRPr="00AE330F">
          <w:rPr>
            <w:rStyle w:val="Hyperlink"/>
          </w:rPr>
          <w:t>https://www.usip.org/sites/default/files/resources/Natural%20Disasters%20as%20Threats%20to%20Peace%20SR324.pdf</w:t>
        </w:r>
      </w:hyperlink>
      <w:r w:rsidRPr="00AE330F">
        <w:t xml:space="preserve"> //</w:t>
      </w:r>
      <w:proofErr w:type="spellStart"/>
      <w:r w:rsidRPr="00AE330F">
        <w:t>hhb</w:t>
      </w:r>
      <w:proofErr w:type="spellEnd"/>
    </w:p>
    <w:p w14:paraId="1AC61EFC" w14:textId="77777777" w:rsidR="00AE330F" w:rsidRPr="00AE330F" w:rsidRDefault="00AE330F" w:rsidP="00AE330F">
      <w:pPr>
        <w:rPr>
          <w:sz w:val="16"/>
        </w:rPr>
      </w:pPr>
      <w:r w:rsidRPr="00AE330F">
        <w:rPr>
          <w:sz w:val="16"/>
        </w:rPr>
        <w:t xml:space="preserve">As the three spheres of our habitat evolve and erupt, human beings frequently get in the way. </w:t>
      </w:r>
      <w:r w:rsidRPr="00AE330F">
        <w:rPr>
          <w:u w:val="single"/>
        </w:rPr>
        <w:t xml:space="preserve">Natural hazards become </w:t>
      </w:r>
      <w:r w:rsidRPr="00AE330F">
        <w:rPr>
          <w:rStyle w:val="Emphasis"/>
        </w:rPr>
        <w:t>humanitarian disasters</w:t>
      </w:r>
      <w:r w:rsidRPr="00AE330F">
        <w:rPr>
          <w:u w:val="single"/>
        </w:rPr>
        <w:t xml:space="preserve"> when they expose and exacerbate human vulnerabilities</w:t>
      </w:r>
      <w:r w:rsidRPr="00AE330F">
        <w:rPr>
          <w:sz w:val="16"/>
        </w:rPr>
        <w:t xml:space="preserve">—those characteristics of societies that limit their ability to avoid major damage and recover quickly.3 Such </w:t>
      </w:r>
      <w:r w:rsidRPr="00AE330F">
        <w:rPr>
          <w:u w:val="single"/>
        </w:rPr>
        <w:t xml:space="preserve">vulnerabilities range from </w:t>
      </w:r>
      <w:r w:rsidRPr="00AE330F">
        <w:rPr>
          <w:rStyle w:val="Emphasis"/>
        </w:rPr>
        <w:t>very concrete weaknesses in infrastructure</w:t>
      </w:r>
      <w:r w:rsidRPr="00AE330F">
        <w:rPr>
          <w:sz w:val="16"/>
        </w:rPr>
        <w:t xml:space="preserve"> or the exposed locations of </w:t>
      </w:r>
      <w:proofErr w:type="gramStart"/>
      <w:r w:rsidRPr="00AE330F">
        <w:rPr>
          <w:sz w:val="16"/>
        </w:rPr>
        <w:t>large populated</w:t>
      </w:r>
      <w:proofErr w:type="gramEnd"/>
      <w:r w:rsidRPr="00AE330F">
        <w:rPr>
          <w:sz w:val="16"/>
        </w:rPr>
        <w:t xml:space="preserve"> areas </w:t>
      </w:r>
      <w:r w:rsidRPr="00AE330F">
        <w:rPr>
          <w:u w:val="single"/>
        </w:rPr>
        <w:t xml:space="preserve">to more intangible dimensions of </w:t>
      </w:r>
      <w:r w:rsidRPr="00AE330F">
        <w:rPr>
          <w:rStyle w:val="Emphasis"/>
        </w:rPr>
        <w:t>economic fragility, social cohesion, and political capacity</w:t>
      </w:r>
      <w:r w:rsidRPr="00AE330F">
        <w:rPr>
          <w:sz w:val="16"/>
        </w:rPr>
        <w:t xml:space="preserve">, </w:t>
      </w:r>
      <w:r w:rsidRPr="00AE330F">
        <w:rPr>
          <w:u w:val="single"/>
        </w:rPr>
        <w:t xml:space="preserve">which affect both </w:t>
      </w:r>
      <w:r w:rsidRPr="00AE330F">
        <w:rPr>
          <w:rStyle w:val="Emphasis"/>
        </w:rPr>
        <w:t>preparedness and recovery.</w:t>
      </w:r>
      <w:r w:rsidRPr="00AE330F">
        <w:rPr>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AE330F">
        <w:rPr>
          <w:u w:val="single"/>
        </w:rPr>
        <w:t xml:space="preserve">political leaders are increasingly being held accountable for </w:t>
      </w:r>
      <w:r w:rsidRPr="00AE330F">
        <w:rPr>
          <w:rStyle w:val="Emphasis"/>
        </w:rPr>
        <w:t>minimizing the foreseeable risks</w:t>
      </w:r>
      <w:r w:rsidRPr="00AE330F">
        <w:rPr>
          <w:u w:val="single"/>
        </w:rPr>
        <w:t xml:space="preserve"> of extreme events</w:t>
      </w:r>
      <w:r w:rsidRPr="00AE330F">
        <w:rPr>
          <w:sz w:val="16"/>
        </w:rPr>
        <w:t xml:space="preserve">. “Natural Hazards, </w:t>
      </w:r>
      <w:proofErr w:type="spellStart"/>
      <w:r w:rsidRPr="00AE330F">
        <w:rPr>
          <w:sz w:val="16"/>
        </w:rPr>
        <w:t>UnNatural</w:t>
      </w:r>
      <w:proofErr w:type="spellEnd"/>
      <w:r w:rsidRPr="00AE330F">
        <w:rPr>
          <w:sz w:val="16"/>
        </w:rPr>
        <w:t xml:space="preserve"> Disasters: The Economics of Effective Prevention” is the indicative title of one important report by the United Nations and the World Bank. </w:t>
      </w:r>
      <w:r w:rsidRPr="00AE330F">
        <w:rPr>
          <w:u w:val="single"/>
        </w:rPr>
        <w:t>Reducing the risks begins with the recognition of how vulnerable many people have become</w:t>
      </w:r>
      <w:r w:rsidRPr="00AE330F">
        <w:rPr>
          <w:sz w:val="16"/>
        </w:rPr>
        <w:t xml:space="preserve">. Throughout the world, in both wealthy and poor countries, </w:t>
      </w:r>
      <w:r w:rsidRPr="00AE330F">
        <w:rPr>
          <w:rStyle w:val="Emphasis"/>
        </w:rPr>
        <w:t>ever-larger concentrations of people live in exposed locations</w:t>
      </w:r>
      <w:r w:rsidRPr="00AE330F">
        <w:rPr>
          <w:sz w:val="16"/>
        </w:rPr>
        <w:t xml:space="preserve"> under fragile or unprotected conditions. </w:t>
      </w:r>
      <w:r w:rsidRPr="00AE330F">
        <w:rPr>
          <w:rStyle w:val="Emphasis"/>
        </w:rPr>
        <w:t>Infrastructure is often inadequate or deteriorating</w:t>
      </w:r>
      <w:r w:rsidRPr="00AE330F">
        <w:rPr>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w:t>
      </w:r>
      <w:r w:rsidRPr="00AE330F">
        <w:rPr>
          <w:sz w:val="16"/>
        </w:rPr>
        <w:lastRenderedPageBreak/>
        <w:t xml:space="preserve">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w:t>
      </w:r>
      <w:proofErr w:type="gramStart"/>
      <w:r w:rsidRPr="00AE330F">
        <w:rPr>
          <w:sz w:val="16"/>
        </w:rPr>
        <w:t>fresh water</w:t>
      </w:r>
      <w:proofErr w:type="gramEnd"/>
      <w:r w:rsidRPr="00AE330F">
        <w:rPr>
          <w:sz w:val="16"/>
        </w:rPr>
        <w:t xml:space="preserve"> equivalent to twenty new Nile Rivers.6 In that time frame, the needs of many countries, including India and China, will begin to exceed foreseeable water supplies for consumption and irrigation. </w:t>
      </w:r>
      <w:r w:rsidRPr="00AE330F">
        <w:rPr>
          <w:u w:val="single"/>
        </w:rPr>
        <w:t xml:space="preserve">The </w:t>
      </w:r>
      <w:r w:rsidRPr="00AE330F">
        <w:rPr>
          <w:highlight w:val="cyan"/>
          <w:u w:val="single"/>
        </w:rPr>
        <w:t xml:space="preserve">growth of earthquake-prone megacities </w:t>
      </w:r>
      <w:r w:rsidRPr="00AE330F">
        <w:rPr>
          <w:u w:val="single"/>
        </w:rPr>
        <w:t xml:space="preserve">is perhaps </w:t>
      </w:r>
      <w:r w:rsidRPr="00AE330F">
        <w:rPr>
          <w:rStyle w:val="Emphasis"/>
        </w:rPr>
        <w:t>most telling of all.</w:t>
      </w:r>
      <w:r w:rsidRPr="00AE330F">
        <w:rPr>
          <w:sz w:val="16"/>
        </w:rPr>
        <w:t xml:space="preserve"> In just over a decade, metropolitan </w:t>
      </w:r>
      <w:r w:rsidRPr="00AE330F">
        <w:rPr>
          <w:highlight w:val="cyan"/>
          <w:u w:val="single"/>
        </w:rPr>
        <w:t xml:space="preserve">Jakarta </w:t>
      </w:r>
      <w:r w:rsidRPr="00AE330F">
        <w:rPr>
          <w:u w:val="single"/>
        </w:rPr>
        <w:t>will go from 9.6 million to 12.8 million people,</w:t>
      </w:r>
      <w:r w:rsidRPr="00AE330F">
        <w:rPr>
          <w:sz w:val="16"/>
        </w:rPr>
        <w:t xml:space="preserve"> Mexico City from 20 million to 24.6 million, </w:t>
      </w:r>
      <w:r w:rsidRPr="00AE330F">
        <w:rPr>
          <w:highlight w:val="cyan"/>
          <w:u w:val="single"/>
        </w:rPr>
        <w:t xml:space="preserve">Delhi </w:t>
      </w:r>
      <w:r w:rsidRPr="00AE330F">
        <w:rPr>
          <w:u w:val="single"/>
        </w:rPr>
        <w:t>from 22 million to 32.9 million</w:t>
      </w:r>
      <w:r w:rsidRPr="00AE330F">
        <w:rPr>
          <w:sz w:val="16"/>
        </w:rPr>
        <w:t xml:space="preserve">, </w:t>
      </w:r>
      <w:r w:rsidRPr="00AE330F">
        <w:rPr>
          <w:u w:val="single"/>
        </w:rPr>
        <w:t xml:space="preserve">and </w:t>
      </w:r>
      <w:r w:rsidRPr="00AE330F">
        <w:rPr>
          <w:highlight w:val="cyan"/>
          <w:u w:val="single"/>
        </w:rPr>
        <w:t xml:space="preserve">Tokyo </w:t>
      </w:r>
      <w:r w:rsidRPr="00AE330F">
        <w:rPr>
          <w:u w:val="single"/>
        </w:rPr>
        <w:t>from 37 million to nearly 40 million</w:t>
      </w:r>
      <w:r w:rsidRPr="00AE330F">
        <w:rPr>
          <w:sz w:val="16"/>
        </w:rPr>
        <w:t xml:space="preserve">—and these are just four of the thirty-seven cities that will then have populations greater than 10 million.7 There were only twenty-three in 2011. </w:t>
      </w:r>
      <w:r w:rsidRPr="00AE330F">
        <w:rPr>
          <w:rStyle w:val="Emphasis"/>
          <w:highlight w:val="cyan"/>
        </w:rPr>
        <w:t xml:space="preserve">One of every seven </w:t>
      </w:r>
      <w:r w:rsidRPr="00AE330F">
        <w:rPr>
          <w:rStyle w:val="Emphasis"/>
        </w:rPr>
        <w:t xml:space="preserve">or eight </w:t>
      </w:r>
      <w:r w:rsidRPr="00AE330F">
        <w:rPr>
          <w:rStyle w:val="Emphasis"/>
          <w:highlight w:val="cyan"/>
        </w:rPr>
        <w:t xml:space="preserve">people </w:t>
      </w:r>
      <w:r w:rsidRPr="00AE330F">
        <w:rPr>
          <w:rStyle w:val="Emphasis"/>
        </w:rPr>
        <w:t xml:space="preserve">in the world </w:t>
      </w:r>
      <w:r w:rsidRPr="00AE330F">
        <w:rPr>
          <w:rStyle w:val="Emphasis"/>
          <w:highlight w:val="cyan"/>
        </w:rPr>
        <w:t xml:space="preserve">will </w:t>
      </w:r>
      <w:r w:rsidRPr="00AE330F">
        <w:rPr>
          <w:rStyle w:val="Emphasis"/>
        </w:rPr>
        <w:t xml:space="preserve">be </w:t>
      </w:r>
      <w:r w:rsidRPr="00AE330F">
        <w:rPr>
          <w:rStyle w:val="Emphasis"/>
          <w:highlight w:val="cyan"/>
        </w:rPr>
        <w:t>livi</w:t>
      </w:r>
      <w:r w:rsidRPr="00AE330F">
        <w:rPr>
          <w:rStyle w:val="Emphasis"/>
        </w:rPr>
        <w:t xml:space="preserve">ng </w:t>
      </w:r>
      <w:r w:rsidRPr="00AE330F">
        <w:rPr>
          <w:rStyle w:val="Emphasis"/>
          <w:highlight w:val="cyan"/>
        </w:rPr>
        <w:t xml:space="preserve">in one of these </w:t>
      </w:r>
      <w:r w:rsidRPr="00AE330F">
        <w:rPr>
          <w:rStyle w:val="Emphasis"/>
        </w:rPr>
        <w:t xml:space="preserve">massive </w:t>
      </w:r>
      <w:r w:rsidRPr="00AE330F">
        <w:rPr>
          <w:rStyle w:val="Emphasis"/>
          <w:highlight w:val="cyan"/>
        </w:rPr>
        <w:t>metropolises</w:t>
      </w:r>
      <w:r w:rsidRPr="00AE330F">
        <w:rPr>
          <w:sz w:val="16"/>
        </w:rPr>
        <w:t xml:space="preserve">, many in huge urban slums </w:t>
      </w:r>
      <w:r w:rsidRPr="00AE330F">
        <w:rPr>
          <w:u w:val="single"/>
        </w:rPr>
        <w:t xml:space="preserve">that have </w:t>
      </w:r>
      <w:r w:rsidRPr="00AE330F">
        <w:rPr>
          <w:rStyle w:val="Emphasis"/>
        </w:rPr>
        <w:t xml:space="preserve">few, if any, </w:t>
      </w:r>
      <w:proofErr w:type="gramStart"/>
      <w:r w:rsidRPr="00AE330F">
        <w:rPr>
          <w:rStyle w:val="Emphasis"/>
        </w:rPr>
        <w:t>services</w:t>
      </w:r>
      <w:proofErr w:type="gramEnd"/>
      <w:r w:rsidRPr="00AE330F">
        <w:rPr>
          <w:rStyle w:val="Emphasis"/>
        </w:rPr>
        <w:t xml:space="preserve"> or infrastructure</w:t>
      </w:r>
      <w:r w:rsidRPr="00AE330F">
        <w:rPr>
          <w:sz w:val="16"/>
        </w:rPr>
        <w:t xml:space="preserve">. Such </w:t>
      </w:r>
      <w:r w:rsidRPr="00AE330F">
        <w:rPr>
          <w:rStyle w:val="Emphasis"/>
          <w:highlight w:val="cyan"/>
        </w:rPr>
        <w:t>concentrated population centers are extremely vulnerable</w:t>
      </w:r>
      <w:r w:rsidRPr="00AE330F">
        <w:rPr>
          <w:rStyle w:val="Emphasis"/>
        </w:rPr>
        <w:t xml:space="preserve"> to even normal patterns of earthquakes, storms, drought, and disease</w:t>
      </w:r>
      <w:r w:rsidRPr="00AE330F">
        <w:rPr>
          <w:sz w:val="16"/>
        </w:rPr>
        <w:t xml:space="preserve"> (see map 2). </w:t>
      </w:r>
      <w:r w:rsidRPr="00AE330F">
        <w:rPr>
          <w:u w:val="single"/>
        </w:rPr>
        <w:t>Epidemics that spread within such populations are especially difficult to contain</w:t>
      </w:r>
      <w:r w:rsidRPr="00AE330F">
        <w:rPr>
          <w:sz w:val="16"/>
        </w:rPr>
        <w:t xml:space="preserve">. </w:t>
      </w:r>
      <w:r w:rsidRPr="00AE330F">
        <w:rPr>
          <w:u w:val="single"/>
        </w:rPr>
        <w:t>Climate volatility adds a further dimension of growing risk</w:t>
      </w:r>
      <w:r w:rsidRPr="00AE330F">
        <w:rPr>
          <w:sz w:val="16"/>
        </w:rPr>
        <w:t xml:space="preserve">. Current changes in the climate of key regions portend severe near-term effects, </w:t>
      </w:r>
      <w:proofErr w:type="gramStart"/>
      <w:r w:rsidRPr="00AE330F">
        <w:rPr>
          <w:sz w:val="16"/>
        </w:rPr>
        <w:t>whether or not</w:t>
      </w:r>
      <w:proofErr w:type="gramEnd"/>
      <w:r w:rsidRPr="00AE330F">
        <w:rPr>
          <w:sz w:val="16"/>
        </w:rPr>
        <w:t xml:space="preserve">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w:t>
      </w:r>
      <w:proofErr w:type="gramStart"/>
      <w:r w:rsidRPr="00AE330F">
        <w:rPr>
          <w:sz w:val="16"/>
        </w:rPr>
        <w:t>actually have</w:t>
      </w:r>
      <w:proofErr w:type="gramEnd"/>
      <w:r w:rsidRPr="00AE330F">
        <w:rPr>
          <w:sz w:val="16"/>
        </w:rPr>
        <w:t xml:space="preser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w:t>
      </w:r>
      <w:proofErr w:type="spellStart"/>
      <w:r w:rsidRPr="00AE330F">
        <w:rPr>
          <w:sz w:val="16"/>
        </w:rPr>
        <w:t>Programme</w:t>
      </w:r>
      <w:proofErr w:type="spellEnd"/>
      <w:r w:rsidRPr="00AE330F">
        <w:rPr>
          <w:sz w:val="16"/>
        </w:rPr>
        <w:t xml:space="preserv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3D9F5C93" w14:textId="77777777" w:rsidR="00AE330F" w:rsidRPr="00AE330F" w:rsidRDefault="00AE330F" w:rsidP="00AE330F">
      <w:pPr>
        <w:rPr>
          <w:rStyle w:val="Emphasis"/>
        </w:rPr>
      </w:pPr>
      <w:r w:rsidRPr="00AE330F">
        <w:rPr>
          <w:rStyle w:val="Emphasis"/>
        </w:rPr>
        <w:t>Local Catastrophes and Global Repercussions</w:t>
      </w:r>
    </w:p>
    <w:p w14:paraId="25AF41A1" w14:textId="77777777" w:rsidR="00AE330F" w:rsidRPr="00AE330F" w:rsidRDefault="00AE330F" w:rsidP="00AE330F">
      <w:pPr>
        <w:rPr>
          <w:sz w:val="16"/>
        </w:rPr>
      </w:pPr>
      <w:r w:rsidRPr="00AE330F">
        <w:rPr>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w:t>
      </w:r>
      <w:proofErr w:type="gramStart"/>
      <w:r w:rsidRPr="00AE330F">
        <w:rPr>
          <w:sz w:val="16"/>
        </w:rPr>
        <w:t>particular countries</w:t>
      </w:r>
      <w:proofErr w:type="gramEnd"/>
      <w:r w:rsidRPr="00AE330F">
        <w:rPr>
          <w:sz w:val="16"/>
        </w:rPr>
        <w:t xml:space="preserve"> or regions to envision the effects of major disasters, or clusters of disasters, even if some of them should be considered unlikely. </w:t>
      </w:r>
      <w:r w:rsidRPr="00AE330F">
        <w:rPr>
          <w:highlight w:val="cyan"/>
          <w:u w:val="single"/>
        </w:rPr>
        <w:t>History offers</w:t>
      </w:r>
      <w:r w:rsidRPr="00AE330F">
        <w:rPr>
          <w:u w:val="single"/>
        </w:rPr>
        <w:t xml:space="preserve"> examples of </w:t>
      </w:r>
      <w:r w:rsidRPr="00AE330F">
        <w:rPr>
          <w:highlight w:val="cyan"/>
          <w:u w:val="single"/>
        </w:rPr>
        <w:t xml:space="preserve">catastrophes that illustrate </w:t>
      </w:r>
      <w:r w:rsidRPr="00AE330F">
        <w:rPr>
          <w:u w:val="single"/>
        </w:rPr>
        <w:t xml:space="preserve">the possible </w:t>
      </w:r>
      <w:r w:rsidRPr="00AE330F">
        <w:rPr>
          <w:rStyle w:val="Emphasis"/>
          <w:highlight w:val="cyan"/>
        </w:rPr>
        <w:t xml:space="preserve">ripple effects from </w:t>
      </w:r>
      <w:r w:rsidRPr="00AE330F">
        <w:rPr>
          <w:rStyle w:val="Emphasis"/>
        </w:rPr>
        <w:t xml:space="preserve">otherwise </w:t>
      </w:r>
      <w:r w:rsidRPr="00AE330F">
        <w:rPr>
          <w:rStyle w:val="Emphasis"/>
          <w:highlight w:val="cyan"/>
        </w:rPr>
        <w:t>local disasters</w:t>
      </w:r>
      <w:r w:rsidRPr="00AE330F">
        <w:rPr>
          <w:u w:val="single"/>
        </w:rPr>
        <w:t>.</w:t>
      </w:r>
      <w:r w:rsidRPr="00AE330F">
        <w:rPr>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AE330F">
        <w:rPr>
          <w:u w:val="single"/>
        </w:rPr>
        <w:t xml:space="preserve">the </w:t>
      </w:r>
      <w:r w:rsidRPr="00AE330F">
        <w:rPr>
          <w:highlight w:val="cyan"/>
          <w:u w:val="single"/>
        </w:rPr>
        <w:t>earthquake, tsunami</w:t>
      </w:r>
      <w:r w:rsidRPr="00AE330F">
        <w:rPr>
          <w:u w:val="single"/>
        </w:rPr>
        <w:t xml:space="preserve">, </w:t>
      </w:r>
      <w:r w:rsidRPr="00AE330F">
        <w:rPr>
          <w:highlight w:val="cyan"/>
          <w:u w:val="single"/>
        </w:rPr>
        <w:t xml:space="preserve">and </w:t>
      </w:r>
      <w:r w:rsidRPr="00AE330F">
        <w:rPr>
          <w:u w:val="single"/>
        </w:rPr>
        <w:t xml:space="preserve">nuclear shutdown in </w:t>
      </w:r>
      <w:r w:rsidRPr="00AE330F">
        <w:rPr>
          <w:highlight w:val="cyan"/>
          <w:u w:val="single"/>
        </w:rPr>
        <w:t>Fukushima</w:t>
      </w:r>
      <w:r w:rsidRPr="00AE330F">
        <w:rPr>
          <w:u w:val="single"/>
        </w:rPr>
        <w:t>, Japan in 2011</w:t>
      </w:r>
      <w:r w:rsidRPr="00AE330F">
        <w:rPr>
          <w:sz w:val="16"/>
        </w:rPr>
        <w:t xml:space="preserve">; and Tropical Storm Sandy on the U.S East Coast in 2012 </w:t>
      </w:r>
      <w:r w:rsidRPr="00AE330F">
        <w:rPr>
          <w:highlight w:val="cyan"/>
          <w:u w:val="single"/>
        </w:rPr>
        <w:t xml:space="preserve">exposed </w:t>
      </w:r>
      <w:r w:rsidRPr="00AE330F">
        <w:rPr>
          <w:u w:val="single"/>
        </w:rPr>
        <w:t xml:space="preserve">the </w:t>
      </w:r>
      <w:r w:rsidRPr="00AE330F">
        <w:rPr>
          <w:highlight w:val="cyan"/>
          <w:u w:val="single"/>
        </w:rPr>
        <w:t xml:space="preserve">interconnected vulnerabilities </w:t>
      </w:r>
      <w:r w:rsidRPr="00AE330F">
        <w:rPr>
          <w:u w:val="single"/>
        </w:rPr>
        <w:t xml:space="preserve">of coastal </w:t>
      </w:r>
      <w:r w:rsidRPr="00AE330F">
        <w:rPr>
          <w:u w:val="single"/>
        </w:rPr>
        <w:lastRenderedPageBreak/>
        <w:t xml:space="preserve">settlements, energy infrastructures, health-care facilities, and </w:t>
      </w:r>
      <w:r w:rsidRPr="00AE330F">
        <w:rPr>
          <w:rStyle w:val="Emphasis"/>
        </w:rPr>
        <w:t>large-scale relief and recovery operations</w:t>
      </w:r>
      <w:r w:rsidRPr="00AE330F">
        <w:rPr>
          <w:sz w:val="16"/>
        </w:rPr>
        <w:t>—</w:t>
      </w:r>
      <w:r w:rsidRPr="00AE330F">
        <w:rPr>
          <w:rStyle w:val="Emphasis"/>
        </w:rPr>
        <w:t>a complex combination for which neither the United States nor Japan was adequately prepared</w:t>
      </w:r>
      <w:r w:rsidRPr="00AE330F">
        <w:rPr>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AE330F">
        <w:rPr>
          <w:u w:val="single"/>
        </w:rPr>
        <w:t>Internet technologies will facilitate not only the rapid dissemination of distressing information about natural disasters</w:t>
      </w:r>
      <w:r w:rsidRPr="00AE330F">
        <w:rPr>
          <w:sz w:val="16"/>
        </w:rPr>
        <w:t xml:space="preserve"> and severe environmental conditions </w:t>
      </w:r>
      <w:r w:rsidRPr="00AE330F">
        <w:rPr>
          <w:u w:val="single"/>
        </w:rPr>
        <w:t>but also the potential for exaggerated predictions, political incitement, conspiracy theories, or even popular panic</w:t>
      </w:r>
      <w:r w:rsidRPr="00AE330F">
        <w:rPr>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AE330F">
        <w:rPr>
          <w:rStyle w:val="Emphasis"/>
          <w:highlight w:val="cyan"/>
        </w:rPr>
        <w:t>consequences could follow</w:t>
      </w:r>
      <w:r w:rsidRPr="00AE330F">
        <w:rPr>
          <w:sz w:val="16"/>
          <w:highlight w:val="cyan"/>
        </w:rPr>
        <w:t xml:space="preserve">: </w:t>
      </w:r>
      <w:r w:rsidRPr="00AE330F">
        <w:rPr>
          <w:u w:val="single"/>
        </w:rPr>
        <w:t>The Fukushima nuclear meltdown</w:t>
      </w:r>
      <w:r w:rsidRPr="00AE330F">
        <w:rPr>
          <w:sz w:val="16"/>
        </w:rPr>
        <w:t xml:space="preserve">, for example, </w:t>
      </w:r>
      <w:r w:rsidRPr="00AE330F">
        <w:rPr>
          <w:u w:val="single"/>
        </w:rPr>
        <w:t xml:space="preserve">led both the Japanese and German governments to announce the </w:t>
      </w:r>
      <w:r w:rsidRPr="00AE330F">
        <w:rPr>
          <w:rStyle w:val="Emphasis"/>
        </w:rPr>
        <w:t>phasing out of their nuclear power industries</w:t>
      </w:r>
      <w:r w:rsidRPr="00AE330F">
        <w:rPr>
          <w:sz w:val="16"/>
        </w:rPr>
        <w:t>—</w:t>
      </w:r>
      <w:r w:rsidRPr="00AE330F">
        <w:rPr>
          <w:u w:val="single"/>
        </w:rPr>
        <w:t>a major blow to any prospect of curbing global carbon emissions</w:t>
      </w:r>
      <w:r w:rsidRPr="00AE330F">
        <w:rPr>
          <w:sz w:val="16"/>
        </w:rPr>
        <w:t xml:space="preserve">.20 Disruptive disasters in major food-producing regions could have dire global consequences. </w:t>
      </w:r>
      <w:r w:rsidRPr="00AE330F">
        <w:rPr>
          <w:u w:val="single"/>
        </w:rPr>
        <w:t xml:space="preserve">Corn, wheat, and rice </w:t>
      </w:r>
      <w:r w:rsidRPr="00AE330F">
        <w:rPr>
          <w:highlight w:val="cyan"/>
          <w:u w:val="single"/>
        </w:rPr>
        <w:t xml:space="preserve">crop failures would lead to </w:t>
      </w:r>
      <w:r w:rsidRPr="00AE330F">
        <w:rPr>
          <w:rStyle w:val="Emphasis"/>
          <w:highlight w:val="cyan"/>
        </w:rPr>
        <w:t xml:space="preserve">price hikes </w:t>
      </w:r>
      <w:r w:rsidRPr="00AE330F">
        <w:rPr>
          <w:rStyle w:val="Emphasis"/>
        </w:rPr>
        <w:t>and shortages in far-flung locations</w:t>
      </w:r>
      <w:r w:rsidRPr="00AE330F">
        <w:rPr>
          <w:sz w:val="16"/>
        </w:rPr>
        <w:t xml:space="preserve">. </w:t>
      </w:r>
      <w:r w:rsidRPr="00AE330F">
        <w:rPr>
          <w:u w:val="single"/>
        </w:rPr>
        <w:t>The worldwide collapse of one of these major staples</w:t>
      </w:r>
      <w:r w:rsidRPr="00AE330F">
        <w:rPr>
          <w:sz w:val="16"/>
        </w:rPr>
        <w:t>—for example, from a new fungal infestation in one region and a drought in another—</w:t>
      </w:r>
      <w:r w:rsidRPr="00AE330F">
        <w:rPr>
          <w:u w:val="single"/>
        </w:rPr>
        <w:t xml:space="preserve">could lead to </w:t>
      </w:r>
      <w:r w:rsidRPr="00AE330F">
        <w:rPr>
          <w:rStyle w:val="Emphasis"/>
          <w:highlight w:val="cyan"/>
        </w:rPr>
        <w:t>famines</w:t>
      </w:r>
      <w:r w:rsidRPr="00AE330F">
        <w:rPr>
          <w:rStyle w:val="Emphasis"/>
        </w:rPr>
        <w:t xml:space="preserve">, export cutoffs, stockpiling and </w:t>
      </w:r>
      <w:r w:rsidRPr="00AE330F">
        <w:rPr>
          <w:rStyle w:val="Emphasis"/>
          <w:highlight w:val="cyan"/>
        </w:rPr>
        <w:t>hoarding</w:t>
      </w:r>
      <w:r w:rsidRPr="00AE330F">
        <w:rPr>
          <w:sz w:val="16"/>
        </w:rPr>
        <w:t xml:space="preserve">, or cartelized supply arrangements. </w:t>
      </w:r>
      <w:r w:rsidRPr="00AE330F">
        <w:rPr>
          <w:u w:val="single"/>
        </w:rPr>
        <w:t xml:space="preserve">Such developments could </w:t>
      </w:r>
      <w:r w:rsidRPr="00AE330F">
        <w:rPr>
          <w:highlight w:val="cyan"/>
          <w:u w:val="single"/>
        </w:rPr>
        <w:t xml:space="preserve">create new </w:t>
      </w:r>
      <w:r w:rsidRPr="00AE330F">
        <w:rPr>
          <w:u w:val="single"/>
        </w:rPr>
        <w:t xml:space="preserve">zones of </w:t>
      </w:r>
      <w:r w:rsidRPr="00AE330F">
        <w:rPr>
          <w:rStyle w:val="Emphasis"/>
          <w:highlight w:val="cyan"/>
        </w:rPr>
        <w:t>instability</w:t>
      </w:r>
      <w:r w:rsidRPr="00AE330F">
        <w:rPr>
          <w:rStyle w:val="Emphasis"/>
        </w:rPr>
        <w:t xml:space="preserve">, </w:t>
      </w:r>
      <w:r w:rsidRPr="00AE330F">
        <w:rPr>
          <w:rStyle w:val="Emphasis"/>
          <w:highlight w:val="cyan"/>
        </w:rPr>
        <w:t xml:space="preserve">hostility, and populist </w:t>
      </w:r>
      <w:r w:rsidRPr="00AE330F">
        <w:rPr>
          <w:rStyle w:val="Emphasis"/>
        </w:rPr>
        <w:t xml:space="preserve">pretexts for </w:t>
      </w:r>
      <w:r w:rsidRPr="00AE330F">
        <w:rPr>
          <w:rStyle w:val="Emphasis"/>
          <w:highlight w:val="cyan"/>
        </w:rPr>
        <w:t xml:space="preserve">aggressive steps </w:t>
      </w:r>
      <w:r w:rsidRPr="00AE330F">
        <w:rPr>
          <w:rStyle w:val="Emphasis"/>
        </w:rPr>
        <w:t>to secure new supplies</w:t>
      </w:r>
      <w:r w:rsidRPr="00AE330F">
        <w:rPr>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AE330F">
        <w:rPr>
          <w:rStyle w:val="Emphasis"/>
        </w:rPr>
        <w:t>Water shortages</w:t>
      </w:r>
      <w:r w:rsidRPr="00AE330F">
        <w:rPr>
          <w:u w:val="single"/>
        </w:rPr>
        <w:t xml:space="preserve"> could be another cause of future conflicts</w:t>
      </w:r>
      <w:r w:rsidRPr="00AE330F">
        <w:rPr>
          <w:sz w:val="16"/>
        </w:rPr>
        <w:t xml:space="preserve">. Recent intelligence analyses suggest that countries are unlikely to go to war over water,21 but </w:t>
      </w:r>
      <w:r w:rsidRPr="00AE330F">
        <w:rPr>
          <w:u w:val="single"/>
        </w:rPr>
        <w:t xml:space="preserve">the larger patterns of </w:t>
      </w:r>
      <w:r w:rsidRPr="00AE330F">
        <w:rPr>
          <w:rStyle w:val="Emphasis"/>
        </w:rPr>
        <w:t>depletion and diversion</w:t>
      </w:r>
      <w:r w:rsidRPr="00AE330F">
        <w:rPr>
          <w:sz w:val="16"/>
        </w:rPr>
        <w:t>—glacial melts in South Asia and the Andes; upstream dams in the Middle East, East Africa, and Southeast Asia; widening drought in sub-Saharan Africa—</w:t>
      </w:r>
      <w:r w:rsidRPr="00AE330F">
        <w:rPr>
          <w:rStyle w:val="Emphasis"/>
        </w:rPr>
        <w:t>suggest that peacefully resolving some disputes over severe water shortages could be very difficult.</w:t>
      </w:r>
      <w:r w:rsidRPr="00AE330F">
        <w:rPr>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AE330F">
        <w:rPr>
          <w:rStyle w:val="Emphasis"/>
          <w:highlight w:val="cyan"/>
        </w:rPr>
        <w:t xml:space="preserve">Natural disasters </w:t>
      </w:r>
      <w:r w:rsidRPr="00AE330F">
        <w:rPr>
          <w:rStyle w:val="Emphasis"/>
        </w:rPr>
        <w:t xml:space="preserve">can also </w:t>
      </w:r>
      <w:r w:rsidRPr="00AE330F">
        <w:rPr>
          <w:rStyle w:val="Emphasis"/>
          <w:highlight w:val="cyan"/>
        </w:rPr>
        <w:t xml:space="preserve">sever transportation </w:t>
      </w:r>
      <w:r w:rsidRPr="00AE330F">
        <w:rPr>
          <w:rStyle w:val="Emphasis"/>
        </w:rPr>
        <w:t xml:space="preserve">and communication links </w:t>
      </w:r>
      <w:r w:rsidRPr="00AE330F">
        <w:rPr>
          <w:rStyle w:val="Emphasis"/>
          <w:highlight w:val="cyan"/>
        </w:rPr>
        <w:t>and global supply chains</w:t>
      </w:r>
      <w:r w:rsidRPr="00AE330F">
        <w:rPr>
          <w:sz w:val="16"/>
        </w:rPr>
        <w:t>—</w:t>
      </w:r>
      <w:proofErr w:type="gramStart"/>
      <w:r w:rsidRPr="00AE330F">
        <w:rPr>
          <w:rStyle w:val="Emphasis"/>
        </w:rPr>
        <w:t>life lines</w:t>
      </w:r>
      <w:proofErr w:type="gramEnd"/>
      <w:r w:rsidRPr="00AE330F">
        <w:rPr>
          <w:rStyle w:val="Emphasis"/>
        </w:rPr>
        <w:t xml:space="preserve"> for necessities</w:t>
      </w:r>
      <w:r w:rsidRPr="00AE330F">
        <w:rPr>
          <w:sz w:val="16"/>
        </w:rPr>
        <w:t>—</w:t>
      </w:r>
      <w:r w:rsidRPr="00AE330F">
        <w:rPr>
          <w:rStyle w:val="Emphasis"/>
          <w:highlight w:val="cyan"/>
        </w:rPr>
        <w:t xml:space="preserve">compounding </w:t>
      </w:r>
      <w:r w:rsidRPr="00AE330F">
        <w:rPr>
          <w:rStyle w:val="Emphasis"/>
        </w:rPr>
        <w:t xml:space="preserve">the </w:t>
      </w:r>
      <w:r w:rsidRPr="00AE330F">
        <w:rPr>
          <w:rStyle w:val="Emphasis"/>
          <w:highlight w:val="cyan"/>
        </w:rPr>
        <w:t>catastrophe</w:t>
      </w:r>
      <w:r w:rsidRPr="00AE330F">
        <w:rPr>
          <w:sz w:val="16"/>
          <w:highlight w:val="cyan"/>
        </w:rPr>
        <w:t xml:space="preserve"> </w:t>
      </w:r>
      <w:r w:rsidRPr="00AE330F">
        <w:rPr>
          <w:sz w:val="16"/>
        </w:rPr>
        <w:t xml:space="preserve">where the disaster occurs and affecting employment even in distant locations. In 2011 both </w:t>
      </w:r>
      <w:r w:rsidRPr="00AE330F">
        <w:rPr>
          <w:u w:val="single"/>
        </w:rPr>
        <w:t>the Thai floods and the Japanese earthquake and tsunami disasters affected hard-disk and auto suppliers, causing factory shutdowns and end-product shortages on other continents</w:t>
      </w:r>
      <w:r w:rsidRPr="00AE330F">
        <w:rPr>
          <w:sz w:val="16"/>
        </w:rPr>
        <w:t xml:space="preserve">. The volcanic dust cloud from Iceland in 2010 halted European air traffic for only a week or so but even </w:t>
      </w:r>
      <w:proofErr w:type="gramStart"/>
      <w:r w:rsidRPr="00AE330F">
        <w:rPr>
          <w:sz w:val="16"/>
        </w:rPr>
        <w:t>then</w:t>
      </w:r>
      <w:proofErr w:type="gramEnd"/>
      <w:r w:rsidRPr="00AE330F">
        <w:rPr>
          <w:sz w:val="16"/>
        </w:rPr>
        <w:t xml:space="preserve"> had significant effects on both business and tourism. Compare this with the massive 1883 eruption of Krakatoa and the 1815 eruption of Mount </w:t>
      </w:r>
      <w:proofErr w:type="spellStart"/>
      <w:r w:rsidRPr="00AE330F">
        <w:rPr>
          <w:sz w:val="16"/>
        </w:rPr>
        <w:t>Tambora</w:t>
      </w:r>
      <w:proofErr w:type="spellEnd"/>
      <w:r w:rsidRPr="00AE330F">
        <w:rPr>
          <w:sz w:val="16"/>
        </w:rPr>
        <w:t xml:space="preserve">, both in Indonesia, which created longer-lasting effects around the world. The </w:t>
      </w:r>
      <w:proofErr w:type="spellStart"/>
      <w:r w:rsidRPr="00AE330F">
        <w:rPr>
          <w:sz w:val="16"/>
        </w:rPr>
        <w:t>Tambora</w:t>
      </w:r>
      <w:proofErr w:type="spellEnd"/>
      <w:r w:rsidRPr="00AE330F">
        <w:rPr>
          <w:sz w:val="16"/>
        </w:rPr>
        <w:t xml:space="preserve"> event led to what was then called “The Year Without a Summer,” because of the adverse effects on U.S. and European weather patterns.24 Social Collapse </w:t>
      </w:r>
      <w:r w:rsidRPr="00AE330F">
        <w:rPr>
          <w:rStyle w:val="Emphasis"/>
        </w:rPr>
        <w:t xml:space="preserve">Major </w:t>
      </w:r>
      <w:r w:rsidRPr="00AE330F">
        <w:rPr>
          <w:rStyle w:val="Emphasis"/>
          <w:highlight w:val="cyan"/>
        </w:rPr>
        <w:t>disasters can have social consequences</w:t>
      </w:r>
      <w:r w:rsidRPr="00AE330F">
        <w:rPr>
          <w:highlight w:val="cyan"/>
          <w:u w:val="single"/>
        </w:rPr>
        <w:t xml:space="preserve"> </w:t>
      </w:r>
      <w:r w:rsidRPr="00AE330F">
        <w:rPr>
          <w:u w:val="single"/>
        </w:rPr>
        <w:t>when the intense stress of damage and recovery causes breaks</w:t>
      </w:r>
      <w:r w:rsidRPr="00AE330F">
        <w:rPr>
          <w:sz w:val="16"/>
        </w:rPr>
        <w:t xml:space="preserve"> </w:t>
      </w:r>
      <w:r w:rsidRPr="00AE330F">
        <w:rPr>
          <w:sz w:val="16"/>
        </w:rPr>
        <w:lastRenderedPageBreak/>
        <w:t xml:space="preserve">along ethnic, religious, class, or geographic fault lines. </w:t>
      </w:r>
      <w:r w:rsidRPr="00AE330F">
        <w:rPr>
          <w:rStyle w:val="Emphasis"/>
        </w:rPr>
        <w:t xml:space="preserve">A major earthquake in a megacity could </w:t>
      </w:r>
      <w:r w:rsidRPr="00AE330F">
        <w:rPr>
          <w:rStyle w:val="Emphasis"/>
          <w:highlight w:val="cyan"/>
        </w:rPr>
        <w:t xml:space="preserve">produce violent confrontations </w:t>
      </w:r>
      <w:r w:rsidRPr="00AE330F">
        <w:rPr>
          <w:rStyle w:val="Emphasis"/>
        </w:rPr>
        <w:t>among groups competing for scarce relief</w:t>
      </w:r>
      <w:r w:rsidRPr="00AE330F">
        <w:rPr>
          <w:sz w:val="16"/>
        </w:rPr>
        <w:t xml:space="preserve"> supplies and recovery assistance. Or the disaster might create reverse-urbanization pressures for millions of homeless and jobless people in suddenly uninhabitable slums. Once again, </w:t>
      </w:r>
      <w:r w:rsidRPr="00AE330F">
        <w:rPr>
          <w:highlight w:val="cyan"/>
          <w:u w:val="single"/>
        </w:rPr>
        <w:t xml:space="preserve">the purpose of discussing </w:t>
      </w:r>
      <w:r w:rsidRPr="00AE330F">
        <w:rPr>
          <w:u w:val="single"/>
        </w:rPr>
        <w:t xml:space="preserve">such </w:t>
      </w:r>
      <w:r w:rsidRPr="00AE330F">
        <w:rPr>
          <w:highlight w:val="cyan"/>
          <w:u w:val="single"/>
        </w:rPr>
        <w:t xml:space="preserve">scenarios is </w:t>
      </w:r>
      <w:r w:rsidRPr="00AE330F">
        <w:rPr>
          <w:rStyle w:val="Emphasis"/>
          <w:highlight w:val="cyan"/>
        </w:rPr>
        <w:t>not to suggest</w:t>
      </w:r>
      <w:r w:rsidRPr="00AE330F">
        <w:rPr>
          <w:highlight w:val="cyan"/>
          <w:u w:val="single"/>
        </w:rPr>
        <w:t xml:space="preserve"> </w:t>
      </w:r>
      <w:r w:rsidRPr="00AE330F">
        <w:rPr>
          <w:u w:val="single"/>
        </w:rPr>
        <w:t xml:space="preserve">that social </w:t>
      </w:r>
      <w:r w:rsidRPr="00AE330F">
        <w:rPr>
          <w:highlight w:val="cyan"/>
          <w:u w:val="single"/>
        </w:rPr>
        <w:t xml:space="preserve">chaos </w:t>
      </w:r>
      <w:r w:rsidRPr="00AE330F">
        <w:rPr>
          <w:u w:val="single"/>
        </w:rPr>
        <w:t xml:space="preserve">following a disaster </w:t>
      </w:r>
      <w:r w:rsidRPr="00AE330F">
        <w:rPr>
          <w:highlight w:val="cyan"/>
          <w:u w:val="single"/>
        </w:rPr>
        <w:t xml:space="preserve">is </w:t>
      </w:r>
      <w:r w:rsidRPr="00AE330F">
        <w:rPr>
          <w:rStyle w:val="Emphasis"/>
          <w:highlight w:val="cyan"/>
        </w:rPr>
        <w:t>a given</w:t>
      </w:r>
      <w:r w:rsidRPr="00AE330F">
        <w:rPr>
          <w:highlight w:val="cyan"/>
          <w:u w:val="single"/>
        </w:rPr>
        <w:t xml:space="preserve"> but </w:t>
      </w:r>
      <w:r w:rsidRPr="00AE330F">
        <w:rPr>
          <w:u w:val="single"/>
        </w:rPr>
        <w:t xml:space="preserve">rather </w:t>
      </w:r>
      <w:r w:rsidRPr="00AE330F">
        <w:rPr>
          <w:highlight w:val="cyan"/>
          <w:u w:val="single"/>
        </w:rPr>
        <w:t xml:space="preserve">to consider ways to </w:t>
      </w:r>
      <w:r w:rsidRPr="00AE330F">
        <w:rPr>
          <w:rStyle w:val="Emphasis"/>
          <w:highlight w:val="cyan"/>
        </w:rPr>
        <w:t>prevent, or at least reduce, that possibility</w:t>
      </w:r>
      <w:r w:rsidRPr="00AE330F">
        <w:rPr>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AE330F">
        <w:rPr>
          <w:u w:val="single"/>
        </w:rPr>
        <w:t xml:space="preserve">Sudden </w:t>
      </w:r>
      <w:r w:rsidRPr="00AE330F">
        <w:rPr>
          <w:rStyle w:val="Emphasis"/>
        </w:rPr>
        <w:t>large-scale migrations</w:t>
      </w:r>
      <w:r w:rsidRPr="00AE330F">
        <w:rPr>
          <w:u w:val="single"/>
        </w:rPr>
        <w:t xml:space="preserve"> are an increasing prospect among the effects of climate change</w:t>
      </w:r>
      <w:r w:rsidRPr="00AE330F">
        <w:rPr>
          <w:sz w:val="16"/>
        </w:rPr>
        <w:t xml:space="preserve">. </w:t>
      </w:r>
      <w:r w:rsidRPr="00AE330F">
        <w:rPr>
          <w:u w:val="single"/>
        </w:rPr>
        <w:t xml:space="preserve">Low-lying islands, flood-prone coastal areas, large refugee camps, and regions of prolonged drought could provoke </w:t>
      </w:r>
      <w:r w:rsidRPr="00AE330F">
        <w:rPr>
          <w:rStyle w:val="Emphasis"/>
        </w:rPr>
        <w:t>major population movements</w:t>
      </w:r>
      <w:r w:rsidRPr="00AE330F">
        <w:rPr>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4F75893D" w14:textId="77777777" w:rsidR="00AE330F" w:rsidRPr="00AE330F" w:rsidRDefault="00AE330F" w:rsidP="00AE330F">
      <w:pPr>
        <w:rPr>
          <w:rStyle w:val="Emphasis"/>
        </w:rPr>
      </w:pPr>
      <w:r w:rsidRPr="00AE330F">
        <w:rPr>
          <w:rStyle w:val="Emphasis"/>
        </w:rPr>
        <w:t>Political Catalysts</w:t>
      </w:r>
    </w:p>
    <w:p w14:paraId="6B1EDB80" w14:textId="77777777" w:rsidR="00AE330F" w:rsidRPr="00AE330F" w:rsidRDefault="00AE330F" w:rsidP="00AE330F">
      <w:pPr>
        <w:rPr>
          <w:sz w:val="16"/>
        </w:rPr>
      </w:pPr>
      <w:r w:rsidRPr="00AE330F">
        <w:rPr>
          <w:u w:val="single"/>
        </w:rPr>
        <w:t xml:space="preserve">Natural </w:t>
      </w:r>
      <w:r w:rsidRPr="00AE330F">
        <w:rPr>
          <w:highlight w:val="cyan"/>
          <w:u w:val="single"/>
        </w:rPr>
        <w:t xml:space="preserve">disasters can </w:t>
      </w:r>
      <w:r w:rsidRPr="00AE330F">
        <w:rPr>
          <w:u w:val="single"/>
        </w:rPr>
        <w:t xml:space="preserve">dramatically expose deep social inequities and government indifference or incompetence, </w:t>
      </w:r>
      <w:r w:rsidRPr="00AE330F">
        <w:rPr>
          <w:rStyle w:val="Emphasis"/>
          <w:highlight w:val="cyan"/>
        </w:rPr>
        <w:t>fomenti</w:t>
      </w:r>
      <w:r w:rsidRPr="00AE330F">
        <w:rPr>
          <w:rStyle w:val="Emphasis"/>
        </w:rPr>
        <w:t xml:space="preserve">ng </w:t>
      </w:r>
      <w:r w:rsidRPr="00AE330F">
        <w:rPr>
          <w:rStyle w:val="Emphasis"/>
          <w:highlight w:val="cyan"/>
        </w:rPr>
        <w:t>opposition movements</w:t>
      </w:r>
      <w:r w:rsidRPr="00AE330F">
        <w:rPr>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AE330F">
        <w:rPr>
          <w:u w:val="single"/>
        </w:rPr>
        <w:t>An earthquake and tsunami near Jakarta</w:t>
      </w:r>
      <w:r w:rsidRPr="00AE330F">
        <w:rPr>
          <w:sz w:val="16"/>
        </w:rPr>
        <w:t>—40 percent of which is below sea level and frequently inundated by heavy rains—</w:t>
      </w:r>
      <w:r w:rsidRPr="00AE330F">
        <w:rPr>
          <w:u w:val="single"/>
        </w:rPr>
        <w:t xml:space="preserve">could render much of that city </w:t>
      </w:r>
      <w:r w:rsidRPr="00AE330F">
        <w:rPr>
          <w:rStyle w:val="Emphasis"/>
        </w:rPr>
        <w:t>uninhabitable</w:t>
      </w:r>
      <w:r w:rsidRPr="00AE330F">
        <w:rPr>
          <w:sz w:val="16"/>
        </w:rPr>
        <w:t xml:space="preserve"> and set back Indonesia’s economic growth and democratic development for years. </w:t>
      </w:r>
      <w:r w:rsidRPr="00AE330F">
        <w:rPr>
          <w:u w:val="single"/>
        </w:rPr>
        <w:t xml:space="preserve">It could also </w:t>
      </w:r>
      <w:r w:rsidRPr="00AE330F">
        <w:rPr>
          <w:highlight w:val="cyan"/>
          <w:u w:val="single"/>
        </w:rPr>
        <w:t xml:space="preserve">reduce the country’s ability to cooperate on </w:t>
      </w:r>
      <w:r w:rsidRPr="00AE330F">
        <w:rPr>
          <w:rStyle w:val="Emphasis"/>
          <w:highlight w:val="cyan"/>
        </w:rPr>
        <w:t>global issues</w:t>
      </w:r>
      <w:r w:rsidRPr="00AE330F">
        <w:rPr>
          <w:sz w:val="16"/>
        </w:rPr>
        <w:t xml:space="preserve">, </w:t>
      </w:r>
      <w:r w:rsidRPr="00AE330F">
        <w:rPr>
          <w:rStyle w:val="Emphasis"/>
        </w:rPr>
        <w:t>such as deforestation or pandemic prevention, on which its involvement has been crucial</w:t>
      </w:r>
      <w:r w:rsidRPr="00AE330F">
        <w:rPr>
          <w:sz w:val="16"/>
        </w:rPr>
        <w:t xml:space="preserve">.28 </w:t>
      </w:r>
      <w:r w:rsidRPr="00AE330F">
        <w:rPr>
          <w:u w:val="single"/>
        </w:rPr>
        <w:t>An earthquake in Karachi or Delhi or a major flood in Mumbai or Lagos could</w:t>
      </w:r>
      <w:r w:rsidRPr="00AE330F">
        <w:rPr>
          <w:sz w:val="16"/>
        </w:rPr>
        <w:t xml:space="preserve"> cripple the economies of their respective countries and </w:t>
      </w:r>
      <w:r w:rsidRPr="00AE330F">
        <w:rPr>
          <w:u w:val="single"/>
        </w:rPr>
        <w:t xml:space="preserve">further </w:t>
      </w:r>
      <w:r w:rsidRPr="00AE330F">
        <w:rPr>
          <w:rStyle w:val="Emphasis"/>
          <w:highlight w:val="cyan"/>
        </w:rPr>
        <w:t xml:space="preserve">degrade </w:t>
      </w:r>
      <w:r w:rsidRPr="00AE330F">
        <w:rPr>
          <w:rStyle w:val="Emphasis"/>
        </w:rPr>
        <w:t xml:space="preserve">the </w:t>
      </w:r>
      <w:r w:rsidRPr="00AE330F">
        <w:rPr>
          <w:rStyle w:val="Emphasis"/>
          <w:highlight w:val="cyan"/>
        </w:rPr>
        <w:t xml:space="preserve">effectiveness of government </w:t>
      </w:r>
      <w:r w:rsidRPr="00AE330F">
        <w:rPr>
          <w:rStyle w:val="Emphasis"/>
        </w:rPr>
        <w:t xml:space="preserve">authorities </w:t>
      </w:r>
      <w:r w:rsidRPr="00AE330F">
        <w:rPr>
          <w:rStyle w:val="Emphasis"/>
          <w:highlight w:val="cyan"/>
        </w:rPr>
        <w:t xml:space="preserve">to avoid serious </w:t>
      </w:r>
      <w:r w:rsidRPr="00AE330F">
        <w:rPr>
          <w:sz w:val="16"/>
        </w:rPr>
        <w:t xml:space="preserve">ethnic, sectarian, or even </w:t>
      </w:r>
      <w:r w:rsidRPr="00AE330F">
        <w:rPr>
          <w:rStyle w:val="Emphasis"/>
          <w:highlight w:val="cyan"/>
        </w:rPr>
        <w:t>international conflicts</w:t>
      </w:r>
      <w:r w:rsidRPr="00AE330F">
        <w:rPr>
          <w:sz w:val="16"/>
        </w:rPr>
        <w:t xml:space="preserve">. Major </w:t>
      </w:r>
      <w:r w:rsidRPr="00AE330F">
        <w:rPr>
          <w:rStyle w:val="Emphasis"/>
        </w:rPr>
        <w:t xml:space="preserve">deterioration of any one of these cities could </w:t>
      </w:r>
      <w:r w:rsidRPr="00AE330F">
        <w:rPr>
          <w:rStyle w:val="Emphasis"/>
          <w:highlight w:val="cyan"/>
        </w:rPr>
        <w:t xml:space="preserve">undermine </w:t>
      </w:r>
      <w:r w:rsidRPr="00AE330F">
        <w:rPr>
          <w:rStyle w:val="Emphasis"/>
        </w:rPr>
        <w:t xml:space="preserve">the </w:t>
      </w:r>
      <w:r w:rsidRPr="00AE330F">
        <w:rPr>
          <w:rStyle w:val="Emphasis"/>
          <w:highlight w:val="cyan"/>
        </w:rPr>
        <w:t xml:space="preserve">stability of </w:t>
      </w:r>
      <w:r w:rsidRPr="00AE330F">
        <w:rPr>
          <w:rStyle w:val="Emphasis"/>
        </w:rPr>
        <w:t xml:space="preserve">their respective </w:t>
      </w:r>
      <w:r w:rsidRPr="00AE330F">
        <w:rPr>
          <w:rStyle w:val="Emphasis"/>
          <w:highlight w:val="cyan"/>
        </w:rPr>
        <w:t>regions</w:t>
      </w:r>
      <w:r w:rsidRPr="00AE330F">
        <w:rPr>
          <w:sz w:val="16"/>
        </w:rPr>
        <w:t xml:space="preserve">, </w:t>
      </w:r>
      <w:r w:rsidRPr="00AE330F">
        <w:rPr>
          <w:u w:val="single"/>
        </w:rPr>
        <w:t>with direct</w:t>
      </w:r>
      <w:r w:rsidRPr="00AE330F">
        <w:rPr>
          <w:sz w:val="16"/>
        </w:rPr>
        <w:t xml:space="preserve"> economic and possibly </w:t>
      </w:r>
      <w:r w:rsidRPr="00AE330F">
        <w:rPr>
          <w:u w:val="single"/>
        </w:rPr>
        <w:t>military consequences for the United States</w:t>
      </w:r>
      <w:r w:rsidRPr="00AE330F">
        <w:rPr>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19D79E63" w14:textId="77777777" w:rsidR="00AE330F" w:rsidRPr="00AE330F" w:rsidRDefault="00AE330F" w:rsidP="00AE330F">
      <w:pPr>
        <w:rPr>
          <w:rStyle w:val="Emphasis"/>
        </w:rPr>
      </w:pPr>
      <w:r w:rsidRPr="00AE330F">
        <w:rPr>
          <w:rStyle w:val="Emphasis"/>
        </w:rPr>
        <w:t>Defensive Measures and Strategic Adjustments</w:t>
      </w:r>
    </w:p>
    <w:p w14:paraId="7FE3EA31" w14:textId="77777777" w:rsidR="00AE330F" w:rsidRPr="00AE330F" w:rsidRDefault="00AE330F" w:rsidP="00AE330F">
      <w:pPr>
        <w:rPr>
          <w:u w:val="single"/>
        </w:rPr>
      </w:pPr>
      <w:r w:rsidRPr="00AE330F">
        <w:rPr>
          <w:u w:val="single"/>
        </w:rPr>
        <w:t>Efforts to reduce</w:t>
      </w:r>
      <w:r w:rsidRPr="00AE330F">
        <w:rPr>
          <w:sz w:val="16"/>
        </w:rPr>
        <w:t xml:space="preserve"> the </w:t>
      </w:r>
      <w:r w:rsidRPr="00AE330F">
        <w:rPr>
          <w:u w:val="single"/>
        </w:rPr>
        <w:t xml:space="preserve">severity of natural disasters and </w:t>
      </w:r>
      <w:r w:rsidRPr="00AE330F">
        <w:rPr>
          <w:rStyle w:val="Emphasis"/>
        </w:rPr>
        <w:t>contain their larger consequences</w:t>
      </w:r>
      <w:r w:rsidRPr="00AE330F">
        <w:rPr>
          <w:u w:val="single"/>
        </w:rPr>
        <w:t xml:space="preserve"> will </w:t>
      </w:r>
      <w:r w:rsidRPr="00AE330F">
        <w:rPr>
          <w:rStyle w:val="Emphasis"/>
        </w:rPr>
        <w:t>require</w:t>
      </w:r>
      <w:r w:rsidRPr="00AE330F">
        <w:rPr>
          <w:sz w:val="16"/>
        </w:rPr>
        <w:t xml:space="preserve"> </w:t>
      </w:r>
      <w:r w:rsidRPr="00AE330F">
        <w:rPr>
          <w:u w:val="single"/>
        </w:rPr>
        <w:t>three</w:t>
      </w:r>
      <w:r w:rsidRPr="00AE330F">
        <w:rPr>
          <w:sz w:val="16"/>
        </w:rPr>
        <w:t xml:space="preserve"> kinds of </w:t>
      </w:r>
      <w:r w:rsidRPr="00AE330F">
        <w:rPr>
          <w:u w:val="single"/>
        </w:rPr>
        <w:t>initiatives: stoic, heroic, and “</w:t>
      </w:r>
      <w:proofErr w:type="spellStart"/>
      <w:r w:rsidRPr="00AE330F">
        <w:rPr>
          <w:u w:val="single"/>
        </w:rPr>
        <w:t>ecozoic</w:t>
      </w:r>
      <w:proofErr w:type="spellEnd"/>
      <w:r w:rsidRPr="00AE330F">
        <w:rPr>
          <w:u w:val="single"/>
        </w:rPr>
        <w:t>.”</w:t>
      </w:r>
    </w:p>
    <w:p w14:paraId="659C5CC6" w14:textId="77777777" w:rsidR="00AE330F" w:rsidRPr="00AE330F" w:rsidRDefault="00AE330F" w:rsidP="00AE330F">
      <w:pPr>
        <w:rPr>
          <w:sz w:val="16"/>
        </w:rPr>
      </w:pPr>
      <w:r w:rsidRPr="00AE330F">
        <w:rPr>
          <w:rStyle w:val="Emphasis"/>
        </w:rPr>
        <w:t>Stoic</w:t>
      </w:r>
      <w:r w:rsidRPr="00AE330F">
        <w:rPr>
          <w:sz w:val="16"/>
        </w:rPr>
        <w:t xml:space="preserve"> Resilience</w:t>
      </w:r>
    </w:p>
    <w:p w14:paraId="3AA00540" w14:textId="77777777" w:rsidR="00AE330F" w:rsidRPr="00AE330F" w:rsidRDefault="00AE330F" w:rsidP="00AE330F">
      <w:pPr>
        <w:rPr>
          <w:sz w:val="16"/>
        </w:rPr>
      </w:pPr>
      <w:r w:rsidRPr="00AE330F">
        <w:rPr>
          <w:u w:val="single"/>
        </w:rPr>
        <w:t>Humans continue to cope with natural disasters largely as they always have, by “weathering” them</w:t>
      </w:r>
      <w:r w:rsidRPr="00AE330F">
        <w:rPr>
          <w:sz w:val="16"/>
        </w:rPr>
        <w:t xml:space="preserve">: riding out storms, putting out fires, waiting out droughts, and </w:t>
      </w:r>
      <w:proofErr w:type="gramStart"/>
      <w:r w:rsidRPr="00AE330F">
        <w:rPr>
          <w:sz w:val="16"/>
        </w:rPr>
        <w:t>helping out</w:t>
      </w:r>
      <w:proofErr w:type="gramEnd"/>
      <w:r w:rsidRPr="00AE330F">
        <w:rPr>
          <w:sz w:val="16"/>
        </w:rPr>
        <w:t xml:space="preserve"> their neighbors. </w:t>
      </w:r>
      <w:r w:rsidRPr="00AE330F">
        <w:rPr>
          <w:u w:val="single"/>
        </w:rPr>
        <w:t xml:space="preserve">The capacity of societies to withstand catastrophes is generally referred to as </w:t>
      </w:r>
      <w:r w:rsidRPr="00AE330F">
        <w:rPr>
          <w:rStyle w:val="Emphasis"/>
        </w:rPr>
        <w:t>resilience</w:t>
      </w:r>
      <w:r w:rsidRPr="00AE330F">
        <w:rPr>
          <w:sz w:val="16"/>
        </w:rPr>
        <w:t xml:space="preserve">. Such </w:t>
      </w:r>
      <w:r w:rsidRPr="00AE330F">
        <w:rPr>
          <w:sz w:val="16"/>
        </w:rPr>
        <w:lastRenderedPageBreak/>
        <w:t xml:space="preserve">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AE330F">
        <w:rPr>
          <w:rStyle w:val="Emphasis"/>
        </w:rPr>
        <w:t>the benefits of investing in resilient infrastructure and sensible preparedness far outweigh the costs of coping with the consequences after disasters strike</w:t>
      </w:r>
      <w:r w:rsidRPr="00AE330F">
        <w:rPr>
          <w:sz w:val="16"/>
        </w:rPr>
        <w:t xml:space="preserve">. Strong and enforced building codes; zoning restrictions in coastal areas; prepositioned shelters and supplies; accessible hospitals, clinics, and health workers; </w:t>
      </w:r>
      <w:proofErr w:type="spellStart"/>
      <w:r w:rsidRPr="00AE330F">
        <w:rPr>
          <w:sz w:val="16"/>
        </w:rPr>
        <w:t>wellpublicized</w:t>
      </w:r>
      <w:proofErr w:type="spellEnd"/>
      <w:r w:rsidRPr="00AE330F">
        <w:rPr>
          <w:sz w:val="16"/>
        </w:rPr>
        <w:t xml:space="preserve">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AE330F">
        <w:rPr>
          <w:u w:val="single"/>
        </w:rPr>
        <w:t xml:space="preserve">The domestic vulnerabilities of the United States are further compounded by the </w:t>
      </w:r>
      <w:r w:rsidRPr="00AE330F">
        <w:rPr>
          <w:rStyle w:val="Emphasis"/>
        </w:rPr>
        <w:t>global risks to vital U.S. interests</w:t>
      </w:r>
      <w:r w:rsidRPr="00AE330F">
        <w:rPr>
          <w:u w:val="single"/>
        </w:rPr>
        <w:t xml:space="preserve"> resulting from the </w:t>
      </w:r>
      <w:r w:rsidRPr="00AE330F">
        <w:rPr>
          <w:rStyle w:val="Emphasis"/>
        </w:rPr>
        <w:t>vulnerabilities of critical infrastructure and large populations around the world</w:t>
      </w:r>
      <w:r w:rsidRPr="00AE330F">
        <w:rPr>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AE330F">
        <w:rPr>
          <w:u w:val="single"/>
        </w:rPr>
        <w:t xml:space="preserve">Most </w:t>
      </w:r>
      <w:r w:rsidRPr="00AE330F">
        <w:rPr>
          <w:highlight w:val="cyan"/>
          <w:u w:val="single"/>
        </w:rPr>
        <w:t xml:space="preserve">fundamental </w:t>
      </w:r>
      <w:r w:rsidRPr="00AE330F">
        <w:rPr>
          <w:u w:val="single"/>
        </w:rPr>
        <w:t xml:space="preserve">to stoic readiness </w:t>
      </w:r>
      <w:r w:rsidRPr="00AE330F">
        <w:rPr>
          <w:highlight w:val="cyan"/>
          <w:u w:val="single"/>
        </w:rPr>
        <w:t xml:space="preserve">is </w:t>
      </w:r>
      <w:r w:rsidRPr="00AE330F">
        <w:rPr>
          <w:u w:val="single"/>
        </w:rPr>
        <w:t xml:space="preserve">the </w:t>
      </w:r>
      <w:r w:rsidRPr="00AE330F">
        <w:rPr>
          <w:rStyle w:val="Emphasis"/>
        </w:rPr>
        <w:t xml:space="preserve">political </w:t>
      </w:r>
      <w:r w:rsidRPr="00AE330F">
        <w:rPr>
          <w:rStyle w:val="Emphasis"/>
          <w:highlight w:val="cyan"/>
        </w:rPr>
        <w:t xml:space="preserve">capacity </w:t>
      </w:r>
      <w:r w:rsidRPr="00AE330F">
        <w:rPr>
          <w:rStyle w:val="Emphasis"/>
        </w:rPr>
        <w:t>of societies to mobilize in the face of crises. Such capacity includes</w:t>
      </w:r>
      <w:r w:rsidRPr="00AE330F">
        <w:rPr>
          <w:sz w:val="16"/>
        </w:rPr>
        <w:t xml:space="preserve"> the </w:t>
      </w:r>
      <w:r w:rsidRPr="00AE330F">
        <w:rPr>
          <w:rStyle w:val="Emphasis"/>
        </w:rPr>
        <w:t>ability</w:t>
      </w:r>
      <w:r w:rsidRPr="00AE330F">
        <w:rPr>
          <w:sz w:val="16"/>
        </w:rPr>
        <w:t xml:space="preserve"> to make decisions quickly and cohesively, to redirect funding rapidly without corruption, and </w:t>
      </w:r>
      <w:r w:rsidRPr="00AE330F">
        <w:rPr>
          <w:rStyle w:val="Emphasis"/>
          <w:highlight w:val="cyan"/>
        </w:rPr>
        <w:t>to deliver supplies and support efficiently</w:t>
      </w:r>
      <w:r w:rsidRPr="00AE330F">
        <w:rPr>
          <w:sz w:val="16"/>
        </w:rPr>
        <w:t xml:space="preserve">. Even effective democratic governments, such as those of Turkey or Indonesia, might find regional, ethnic, or religious diversity becoming a source of conflict in the wake of a massive natural disaster. More troubled federal </w:t>
      </w:r>
      <w:proofErr w:type="spellStart"/>
      <w:r w:rsidRPr="00AE330F">
        <w:rPr>
          <w:sz w:val="16"/>
        </w:rPr>
        <w:t>polities</w:t>
      </w:r>
      <w:proofErr w:type="spellEnd"/>
      <w:r w:rsidRPr="00AE330F">
        <w:rPr>
          <w:sz w:val="16"/>
        </w:rPr>
        <w:t xml:space="preserve">, such as Pakistan or Nigeria, could unravel, although Pakistan has handled three successive seasons of massive flooding with remarkable resilience. </w:t>
      </w:r>
      <w:r w:rsidRPr="00AE330F">
        <w:rPr>
          <w:u w:val="single"/>
        </w:rPr>
        <w:t>In failed or failing states, government capabilities are especially lacking</w:t>
      </w:r>
      <w:r w:rsidRPr="00AE330F">
        <w:rPr>
          <w:sz w:val="16"/>
        </w:rPr>
        <w:t xml:space="preserve">,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w:t>
      </w:r>
      <w:proofErr w:type="spellStart"/>
      <w:r w:rsidRPr="00AE330F">
        <w:rPr>
          <w:sz w:val="16"/>
        </w:rPr>
        <w:t>Programme</w:t>
      </w:r>
      <w:proofErr w:type="spellEnd"/>
      <w:r w:rsidRPr="00AE330F">
        <w:rPr>
          <w:sz w:val="16"/>
        </w:rPr>
        <w:t xml:space="preserve">,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w:t>
      </w:r>
      <w:r w:rsidRPr="00AE330F">
        <w:rPr>
          <w:sz w:val="16"/>
        </w:rPr>
        <w:lastRenderedPageBreak/>
        <w:t>more pragmatic view of sustainability. But as with the MDGs, the political dimensions of resilience continue to receive little emphasis in current drafts of these global manifestos.</w:t>
      </w:r>
    </w:p>
    <w:p w14:paraId="27F6429E" w14:textId="77777777" w:rsidR="00AE330F" w:rsidRPr="00AE330F" w:rsidRDefault="00AE330F" w:rsidP="00AE330F">
      <w:pPr>
        <w:rPr>
          <w:sz w:val="16"/>
        </w:rPr>
      </w:pPr>
      <w:r w:rsidRPr="00AE330F">
        <w:rPr>
          <w:rStyle w:val="Emphasis"/>
          <w:highlight w:val="cyan"/>
        </w:rPr>
        <w:t>Heroic</w:t>
      </w:r>
      <w:r w:rsidRPr="00AE330F">
        <w:rPr>
          <w:sz w:val="16"/>
          <w:highlight w:val="cyan"/>
        </w:rPr>
        <w:t xml:space="preserve"> </w:t>
      </w:r>
      <w:r w:rsidRPr="00AE330F">
        <w:rPr>
          <w:sz w:val="16"/>
        </w:rPr>
        <w:t>Relief</w:t>
      </w:r>
    </w:p>
    <w:p w14:paraId="2D665D20" w14:textId="77777777" w:rsidR="00AE330F" w:rsidRPr="00AE330F" w:rsidRDefault="00AE330F" w:rsidP="00AE330F">
      <w:pPr>
        <w:rPr>
          <w:sz w:val="16"/>
        </w:rPr>
      </w:pPr>
      <w:r w:rsidRPr="00AE330F">
        <w:rPr>
          <w:sz w:val="16"/>
        </w:rPr>
        <w:t xml:space="preserve">Increased </w:t>
      </w:r>
      <w:r w:rsidRPr="00AE330F">
        <w:rPr>
          <w:rStyle w:val="Emphasis"/>
          <w:highlight w:val="cyan"/>
        </w:rPr>
        <w:t xml:space="preserve">resilience must be matched with </w:t>
      </w:r>
      <w:r w:rsidRPr="00AE330F">
        <w:rPr>
          <w:rStyle w:val="Emphasis"/>
        </w:rPr>
        <w:t xml:space="preserve">enhanced </w:t>
      </w:r>
      <w:r w:rsidRPr="00AE330F">
        <w:rPr>
          <w:rStyle w:val="Emphasis"/>
          <w:highlight w:val="cyan"/>
        </w:rPr>
        <w:t xml:space="preserve">capabilities for </w:t>
      </w:r>
      <w:r w:rsidRPr="00AE330F">
        <w:rPr>
          <w:rStyle w:val="Emphasis"/>
        </w:rPr>
        <w:t xml:space="preserve">effective </w:t>
      </w:r>
      <w:r w:rsidRPr="00AE330F">
        <w:rPr>
          <w:rStyle w:val="Emphasis"/>
          <w:highlight w:val="cyan"/>
        </w:rPr>
        <w:t>relief</w:t>
      </w:r>
      <w:r w:rsidRPr="00AE330F">
        <w:rPr>
          <w:rStyle w:val="Emphasis"/>
        </w:rPr>
        <w:t>.</w:t>
      </w:r>
      <w:r w:rsidRPr="00AE330F">
        <w:rPr>
          <w:sz w:val="16"/>
        </w:rPr>
        <w:t xml:space="preserve"> </w:t>
      </w:r>
      <w:r w:rsidRPr="00AE330F">
        <w:rPr>
          <w:rStyle w:val="Emphasis"/>
          <w:highlight w:val="cyan"/>
        </w:rPr>
        <w:t xml:space="preserve">Improving </w:t>
      </w:r>
      <w:r w:rsidRPr="00AE330F">
        <w:rPr>
          <w:rStyle w:val="Emphasis"/>
        </w:rPr>
        <w:t xml:space="preserve">the </w:t>
      </w:r>
      <w:r w:rsidRPr="00AE330F">
        <w:rPr>
          <w:rStyle w:val="Emphasis"/>
          <w:highlight w:val="cyan"/>
        </w:rPr>
        <w:t xml:space="preserve">scale and effectiveness of assistance </w:t>
      </w:r>
      <w:r w:rsidRPr="00AE330F">
        <w:rPr>
          <w:rStyle w:val="Emphasis"/>
        </w:rPr>
        <w:t xml:space="preserve">to the victims of disasters </w:t>
      </w:r>
      <w:r w:rsidRPr="00AE330F">
        <w:rPr>
          <w:rStyle w:val="Emphasis"/>
          <w:highlight w:val="cyan"/>
        </w:rPr>
        <w:t xml:space="preserve">is </w:t>
      </w:r>
      <w:r w:rsidRPr="00AE330F">
        <w:rPr>
          <w:rStyle w:val="Emphasis"/>
        </w:rPr>
        <w:t xml:space="preserve">an </w:t>
      </w:r>
      <w:r w:rsidRPr="00AE330F">
        <w:rPr>
          <w:rStyle w:val="Emphasis"/>
          <w:highlight w:val="cyan"/>
        </w:rPr>
        <w:t xml:space="preserve">essential </w:t>
      </w:r>
      <w:r w:rsidRPr="00AE330F">
        <w:rPr>
          <w:rStyle w:val="Emphasis"/>
        </w:rPr>
        <w:t xml:space="preserve">priority not only </w:t>
      </w:r>
      <w:r w:rsidRPr="00AE330F">
        <w:rPr>
          <w:rStyle w:val="Emphasis"/>
          <w:highlight w:val="cyan"/>
        </w:rPr>
        <w:t xml:space="preserve">for limiting immediate effects </w:t>
      </w:r>
      <w:r w:rsidRPr="00AE330F">
        <w:rPr>
          <w:rStyle w:val="Emphasis"/>
        </w:rPr>
        <w:t xml:space="preserve">but also </w:t>
      </w:r>
      <w:r w:rsidRPr="00AE330F">
        <w:rPr>
          <w:rStyle w:val="Emphasis"/>
          <w:highlight w:val="cyan"/>
        </w:rPr>
        <w:t>for containing political fallout</w:t>
      </w:r>
      <w:r w:rsidRPr="00AE330F">
        <w:rPr>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w:t>
      </w:r>
      <w:proofErr w:type="gramStart"/>
      <w:r w:rsidRPr="00AE330F">
        <w:rPr>
          <w:sz w:val="16"/>
        </w:rPr>
        <w:t>take</w:t>
      </w:r>
      <w:proofErr w:type="gramEnd"/>
      <w:r w:rsidRPr="00AE330F">
        <w:rPr>
          <w:sz w:val="16"/>
        </w:rPr>
        <w:t xml:space="preserve"> advantage of public attention and sympathy for disaster victims to raise large amounts of money for relief. However, </w:t>
      </w:r>
      <w:r w:rsidRPr="00AE330F">
        <w:rPr>
          <w:rStyle w:val="Emphasis"/>
        </w:rPr>
        <w:t>the effectiveness of relief operations, and especially the transition from relief to recovery, often has been less than optimal</w:t>
      </w:r>
      <w:r w:rsidRPr="00AE330F">
        <w:rPr>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w:t>
      </w:r>
      <w:proofErr w:type="gramStart"/>
      <w:r w:rsidRPr="00AE330F">
        <w:rPr>
          <w:sz w:val="16"/>
        </w:rPr>
        <w:t>under-secretary-general</w:t>
      </w:r>
      <w:proofErr w:type="gramEnd"/>
      <w:r w:rsidRPr="00AE330F">
        <w:rPr>
          <w:sz w:val="16"/>
        </w:rPr>
        <w:t xml:space="preserve">.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AE330F">
        <w:rPr>
          <w:u w:val="single"/>
        </w:rPr>
        <w:t xml:space="preserve">multilateral institutional cushions needed to mitigate the social, economic, and political fallout from extreme events remain </w:t>
      </w:r>
      <w:r w:rsidRPr="00AE330F">
        <w:rPr>
          <w:rStyle w:val="Emphasis"/>
        </w:rPr>
        <w:t>ad hoc and undeveloped</w:t>
      </w:r>
      <w:r w:rsidRPr="00AE330F">
        <w:rPr>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AE330F">
        <w:rPr>
          <w:rStyle w:val="Emphasis"/>
        </w:rPr>
        <w:t>neglect will need to be remedied.</w:t>
      </w:r>
      <w:r w:rsidRPr="00AE330F">
        <w:rPr>
          <w:sz w:val="16"/>
        </w:rPr>
        <w:t xml:space="preserve"> International </w:t>
      </w:r>
      <w:r w:rsidRPr="00AE330F">
        <w:rPr>
          <w:sz w:val="16"/>
        </w:rPr>
        <w:lastRenderedPageBreak/>
        <w:t xml:space="preserve">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w:t>
      </w:r>
      <w:proofErr w:type="gramStart"/>
      <w:r w:rsidRPr="00AE330F">
        <w:rPr>
          <w:sz w:val="16"/>
        </w:rPr>
        <w:t>setting</w:t>
      </w:r>
      <w:proofErr w:type="gramEnd"/>
      <w:r w:rsidRPr="00AE330F">
        <w:rPr>
          <w:sz w:val="16"/>
        </w:rPr>
        <w:t xml:space="preserve"> or triage may become the imposed standard for major international relief as well. </w:t>
      </w:r>
      <w:proofErr w:type="spellStart"/>
      <w:r w:rsidRPr="00AE330F">
        <w:rPr>
          <w:sz w:val="16"/>
        </w:rPr>
        <w:t>Ecozoic</w:t>
      </w:r>
      <w:proofErr w:type="spellEnd"/>
      <w:r w:rsidRPr="00AE330F">
        <w:rPr>
          <w:sz w:val="16"/>
        </w:rPr>
        <w:t xml:space="preserve">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w:t>
      </w:r>
      <w:proofErr w:type="spellStart"/>
      <w:r w:rsidRPr="00AE330F">
        <w:rPr>
          <w:sz w:val="16"/>
        </w:rPr>
        <w:t>ecozoic</w:t>
      </w:r>
      <w:proofErr w:type="spellEnd"/>
      <w:r w:rsidRPr="00AE330F">
        <w:rPr>
          <w:sz w:val="16"/>
        </w:rPr>
        <w:t xml:space="preserve">”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AE330F">
        <w:rPr>
          <w:u w:val="single"/>
        </w:rPr>
        <w:t xml:space="preserve">The incidence of </w:t>
      </w:r>
      <w:r w:rsidRPr="00AE330F">
        <w:rPr>
          <w:rStyle w:val="Emphasis"/>
          <w:highlight w:val="cyan"/>
        </w:rPr>
        <w:t xml:space="preserve">military conflicts </w:t>
      </w:r>
      <w:r w:rsidRPr="00AE330F">
        <w:rPr>
          <w:rStyle w:val="Emphasis"/>
        </w:rPr>
        <w:t xml:space="preserve">between states </w:t>
      </w:r>
      <w:r w:rsidRPr="00AE330F">
        <w:rPr>
          <w:rStyle w:val="Emphasis"/>
          <w:highlight w:val="cyan"/>
        </w:rPr>
        <w:t>is at a historic low</w:t>
      </w:r>
      <w:r w:rsidRPr="00AE330F">
        <w:rPr>
          <w:rStyle w:val="Emphasis"/>
        </w:rPr>
        <w:t>;</w:t>
      </w:r>
      <w:r w:rsidRPr="00AE330F">
        <w:rPr>
          <w:sz w:val="16"/>
        </w:rPr>
        <w:t xml:space="preserve"> even the number of conflicts within states has declined steeply since the twentieth century.51 However, both </w:t>
      </w:r>
      <w:r w:rsidRPr="00AE330F">
        <w:rPr>
          <w:rStyle w:val="Emphasis"/>
          <w:highlight w:val="cyan"/>
        </w:rPr>
        <w:t xml:space="preserve">trends could be </w:t>
      </w:r>
      <w:r w:rsidRPr="00AE330F">
        <w:rPr>
          <w:rStyle w:val="Emphasis"/>
        </w:rPr>
        <w:t xml:space="preserve">slowed or </w:t>
      </w:r>
      <w:r w:rsidRPr="00AE330F">
        <w:rPr>
          <w:rStyle w:val="Emphasis"/>
          <w:highlight w:val="cyan"/>
        </w:rPr>
        <w:t xml:space="preserve">reversed by increased vulnerabilities to natural disasters and </w:t>
      </w:r>
      <w:r w:rsidRPr="00AE330F">
        <w:rPr>
          <w:rStyle w:val="Emphasis"/>
        </w:rPr>
        <w:t xml:space="preserve">the </w:t>
      </w:r>
      <w:r w:rsidRPr="00AE330F">
        <w:rPr>
          <w:rStyle w:val="Emphasis"/>
          <w:highlight w:val="cyan"/>
        </w:rPr>
        <w:t xml:space="preserve">limits of </w:t>
      </w:r>
      <w:r w:rsidRPr="00AE330F">
        <w:rPr>
          <w:rStyle w:val="Emphasis"/>
        </w:rPr>
        <w:t xml:space="preserve">political and economic </w:t>
      </w:r>
      <w:r w:rsidRPr="00AE330F">
        <w:rPr>
          <w:rStyle w:val="Emphasis"/>
          <w:highlight w:val="cyan"/>
        </w:rPr>
        <w:t>capacity to deal with them</w:t>
      </w:r>
      <w:r w:rsidRPr="00AE330F">
        <w:rPr>
          <w:sz w:val="16"/>
        </w:rPr>
        <w:t>. How should the challenges ahead be framed in terms of U.S. national security and the larger “threats to the peace”?</w:t>
      </w:r>
    </w:p>
    <w:p w14:paraId="4B0F512B" w14:textId="29BE41B1" w:rsidR="00AE330F" w:rsidRDefault="00AE330F" w:rsidP="00AE330F">
      <w:pPr>
        <w:rPr>
          <w:rStyle w:val="Emphasis"/>
        </w:rPr>
      </w:pPr>
      <w:r w:rsidRPr="00AE330F">
        <w:rPr>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w:t>
      </w:r>
      <w:r w:rsidRPr="00AE330F">
        <w:rPr>
          <w:sz w:val="16"/>
        </w:rPr>
        <w:lastRenderedPageBreak/>
        <w:t xml:space="preserve">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w:t>
      </w:r>
      <w:proofErr w:type="gramStart"/>
      <w:r w:rsidRPr="00AE330F">
        <w:rPr>
          <w:sz w:val="16"/>
        </w:rPr>
        <w:t>seem</w:t>
      </w:r>
      <w:proofErr w:type="gramEnd"/>
      <w:r w:rsidRPr="00AE330F">
        <w:rPr>
          <w:sz w:val="16"/>
        </w:rPr>
        <w:t xml:space="preserve">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w:t>
      </w:r>
      <w:proofErr w:type="gramStart"/>
      <w:r w:rsidRPr="00AE330F">
        <w:rPr>
          <w:sz w:val="16"/>
        </w:rPr>
        <w:t>Therefore</w:t>
      </w:r>
      <w:proofErr w:type="gramEnd"/>
      <w:r w:rsidRPr="00AE330F">
        <w:rPr>
          <w:sz w:val="16"/>
        </w:rPr>
        <w:t xml:space="preserv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AE330F">
        <w:rPr>
          <w:sz w:val="16"/>
        </w:rPr>
        <w:t>selfsufficiency</w:t>
      </w:r>
      <w:proofErr w:type="spellEnd"/>
      <w:r w:rsidRPr="00AE330F">
        <w:rPr>
          <w:sz w:val="16"/>
        </w:rPr>
        <w:t xml:space="preserve">,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AE330F">
        <w:rPr>
          <w:highlight w:val="cyan"/>
          <w:u w:val="single"/>
        </w:rPr>
        <w:t xml:space="preserve">Disasters </w:t>
      </w:r>
      <w:r w:rsidRPr="00AE330F">
        <w:rPr>
          <w:u w:val="single"/>
        </w:rPr>
        <w:t>or extreme conditions that degrade major agricultural areas</w:t>
      </w:r>
      <w:r w:rsidRPr="00AE330F">
        <w:rPr>
          <w:sz w:val="16"/>
        </w:rPr>
        <w:t xml:space="preserve"> (Russian, Australian, or Argentinean wheat fields, Japanese, Burmese, Philippine rice), </w:t>
      </w:r>
      <w:r w:rsidRPr="00AE330F">
        <w:rPr>
          <w:u w:val="single"/>
        </w:rPr>
        <w:t>disrupt for prolonged periods key manufacturing, transportation, or communications infrastructure</w:t>
      </w:r>
      <w:r w:rsidRPr="00AE330F">
        <w:rPr>
          <w:sz w:val="16"/>
        </w:rPr>
        <w:t xml:space="preserve"> (greater Bangkok, Bosporus, European airspace), </w:t>
      </w:r>
      <w:r w:rsidRPr="00AE330F">
        <w:rPr>
          <w:u w:val="single"/>
        </w:rPr>
        <w:t xml:space="preserve">or create immense casualties among </w:t>
      </w:r>
      <w:proofErr w:type="gramStart"/>
      <w:r w:rsidRPr="00AE330F">
        <w:rPr>
          <w:u w:val="single"/>
        </w:rPr>
        <w:t>large stressed</w:t>
      </w:r>
      <w:proofErr w:type="gramEnd"/>
      <w:r w:rsidRPr="00AE330F">
        <w:rPr>
          <w:u w:val="single"/>
        </w:rPr>
        <w:t xml:space="preserve"> populations</w:t>
      </w:r>
      <w:r w:rsidRPr="00AE330F">
        <w:rPr>
          <w:sz w:val="16"/>
        </w:rPr>
        <w:t xml:space="preserve"> (pandemics in Pakistan, Brazil, Nigeria) </w:t>
      </w:r>
      <w:r w:rsidRPr="00AE330F">
        <w:rPr>
          <w:u w:val="single"/>
        </w:rPr>
        <w:t xml:space="preserve">could </w:t>
      </w:r>
      <w:r w:rsidRPr="00AE330F">
        <w:rPr>
          <w:rStyle w:val="Emphasis"/>
          <w:highlight w:val="cyan"/>
        </w:rPr>
        <w:t>affect the stability of entire regions</w:t>
      </w:r>
      <w:r w:rsidRPr="00AE330F">
        <w:rPr>
          <w:sz w:val="16"/>
        </w:rPr>
        <w:t xml:space="preserve">. </w:t>
      </w:r>
      <w:r w:rsidRPr="00AE330F">
        <w:rPr>
          <w:rStyle w:val="Emphasis"/>
        </w:rPr>
        <w:t xml:space="preserve">The severe </w:t>
      </w:r>
      <w:r w:rsidRPr="00AE330F">
        <w:rPr>
          <w:rStyle w:val="Emphasis"/>
          <w:highlight w:val="cyan"/>
        </w:rPr>
        <w:t xml:space="preserve">degradation of a megacity could snowball into wider </w:t>
      </w:r>
      <w:r w:rsidRPr="00AE330F">
        <w:rPr>
          <w:rStyle w:val="Emphasis"/>
        </w:rPr>
        <w:t xml:space="preserve">instability and </w:t>
      </w:r>
      <w:r w:rsidRPr="00AE330F">
        <w:rPr>
          <w:rStyle w:val="Emphasis"/>
          <w:highlight w:val="cyan"/>
        </w:rPr>
        <w:t>conflict if not managed</w:t>
      </w:r>
      <w:r w:rsidRPr="00AE330F">
        <w:rPr>
          <w:sz w:val="16"/>
          <w:highlight w:val="cyan"/>
        </w:rPr>
        <w:t xml:space="preserve"> </w:t>
      </w:r>
      <w:r w:rsidRPr="00AE330F">
        <w:rPr>
          <w:sz w:val="16"/>
        </w:rPr>
        <w:t xml:space="preserve">collaboratively. The sooner and more deliberately U.S. leaders can articulate geographic, cultural, or economic justifications for targeting scarce assistance, the sooner they are to be persuasive to U.S. citizens. </w:t>
      </w:r>
      <w:r w:rsidRPr="00AE330F">
        <w:rPr>
          <w:rStyle w:val="Emphasis"/>
        </w:rPr>
        <w:t>Political preparation is</w:t>
      </w:r>
      <w:r w:rsidRPr="00AE330F">
        <w:rPr>
          <w:sz w:val="16"/>
        </w:rPr>
        <w:t xml:space="preserve"> equally </w:t>
      </w:r>
      <w:r w:rsidRPr="00AE330F">
        <w:rPr>
          <w:rStyle w:val="Emphasis"/>
        </w:rPr>
        <w:t>required of other governments</w:t>
      </w:r>
      <w:r w:rsidRPr="00AE330F">
        <w:rPr>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AE330F">
        <w:rPr>
          <w:sz w:val="16"/>
        </w:rPr>
        <w:t>cyberburglars</w:t>
      </w:r>
      <w:proofErr w:type="spellEnd"/>
      <w:r w:rsidRPr="00AE330F">
        <w:rPr>
          <w:sz w:val="16"/>
        </w:rPr>
        <w:t xml:space="preserve">, unfair traders, and intellectual property thieves. Meanwhile, </w:t>
      </w:r>
      <w:r w:rsidRPr="00AE330F">
        <w:rPr>
          <w:u w:val="single"/>
        </w:rPr>
        <w:t xml:space="preserve">the safety and prosperity of the United States, as well as </w:t>
      </w:r>
      <w:r w:rsidRPr="00AE330F">
        <w:rPr>
          <w:rStyle w:val="Emphasis"/>
          <w:highlight w:val="cyan"/>
        </w:rPr>
        <w:lastRenderedPageBreak/>
        <w:t>peace throughout the world</w:t>
      </w:r>
      <w:r w:rsidRPr="00AE330F">
        <w:rPr>
          <w:highlight w:val="cyan"/>
          <w:u w:val="single"/>
        </w:rPr>
        <w:t xml:space="preserve">, </w:t>
      </w:r>
      <w:r w:rsidRPr="00AE330F">
        <w:rPr>
          <w:u w:val="single"/>
        </w:rPr>
        <w:t xml:space="preserve">increasingly </w:t>
      </w:r>
      <w:r w:rsidRPr="00AE330F">
        <w:rPr>
          <w:highlight w:val="cyan"/>
          <w:u w:val="single"/>
        </w:rPr>
        <w:t xml:space="preserve">will be endangered by </w:t>
      </w:r>
      <w:r w:rsidRPr="00AE330F">
        <w:rPr>
          <w:rStyle w:val="Emphasis"/>
        </w:rPr>
        <w:t xml:space="preserve">unaddressed </w:t>
      </w:r>
      <w:r w:rsidRPr="00AE330F">
        <w:rPr>
          <w:rStyle w:val="Emphasis"/>
          <w:highlight w:val="cyan"/>
        </w:rPr>
        <w:t xml:space="preserve">vulnerabilities </w:t>
      </w:r>
      <w:r w:rsidRPr="00AE330F">
        <w:rPr>
          <w:rStyle w:val="Emphasis"/>
        </w:rPr>
        <w:t>to natural disasters and extreme environmental crises.</w:t>
      </w:r>
      <w:r w:rsidRPr="00AE330F">
        <w:rPr>
          <w:sz w:val="16"/>
        </w:rPr>
        <w:t xml:space="preserve"> </w:t>
      </w:r>
      <w:r w:rsidRPr="00AE330F">
        <w:rPr>
          <w:u w:val="single"/>
        </w:rPr>
        <w:t>Contention and conflict could also result from the sudden realization</w:t>
      </w:r>
      <w:r w:rsidRPr="00AE330F">
        <w:rPr>
          <w:sz w:val="16"/>
        </w:rPr>
        <w:t>—or opportunistic exaggeration—</w:t>
      </w:r>
      <w:r w:rsidRPr="00AE330F">
        <w:rPr>
          <w:u w:val="single"/>
        </w:rPr>
        <w:t>among large groups of alarmed citizens that such vulnerabilities are both existential and irreversible</w:t>
      </w:r>
      <w:r w:rsidRPr="00AE330F">
        <w:rPr>
          <w:sz w:val="16"/>
        </w:rPr>
        <w:t>. Given demographic and environmental trends, and the increasing vulnerabilities and probable shortages to be expected within this decade—and certainly before 2030—</w:t>
      </w:r>
      <w:r w:rsidRPr="00AE330F">
        <w:rPr>
          <w:rStyle w:val="Emphasis"/>
        </w:rPr>
        <w:t xml:space="preserve">the </w:t>
      </w:r>
      <w:r w:rsidRPr="00AE330F">
        <w:rPr>
          <w:rStyle w:val="Emphasis"/>
          <w:highlight w:val="cyan"/>
        </w:rPr>
        <w:t xml:space="preserve">threats to </w:t>
      </w:r>
      <w:r w:rsidRPr="00AE330F">
        <w:rPr>
          <w:rStyle w:val="Emphasis"/>
        </w:rPr>
        <w:t xml:space="preserve">the </w:t>
      </w:r>
      <w:r w:rsidRPr="00AE330F">
        <w:rPr>
          <w:rStyle w:val="Emphasis"/>
          <w:highlight w:val="cyan"/>
        </w:rPr>
        <w:t xml:space="preserve">peace from Mother Nature may </w:t>
      </w:r>
      <w:r w:rsidRPr="00AE330F">
        <w:rPr>
          <w:rStyle w:val="Emphasis"/>
        </w:rPr>
        <w:t xml:space="preserve">soon come to </w:t>
      </w:r>
      <w:r w:rsidRPr="00AE330F">
        <w:rPr>
          <w:rStyle w:val="Emphasis"/>
          <w:highlight w:val="cyan"/>
        </w:rPr>
        <w:t xml:space="preserve">dwarf </w:t>
      </w:r>
      <w:r w:rsidRPr="00AE330F">
        <w:rPr>
          <w:rStyle w:val="Emphasis"/>
        </w:rPr>
        <w:t xml:space="preserve">any of the </w:t>
      </w:r>
      <w:r w:rsidRPr="00AE330F">
        <w:rPr>
          <w:rStyle w:val="Emphasis"/>
          <w:highlight w:val="cyan"/>
        </w:rPr>
        <w:t xml:space="preserve">threats posed by </w:t>
      </w:r>
      <w:r w:rsidRPr="00AE330F">
        <w:rPr>
          <w:rStyle w:val="Emphasis"/>
        </w:rPr>
        <w:t xml:space="preserve">mere </w:t>
      </w:r>
      <w:r w:rsidRPr="00AE330F">
        <w:rPr>
          <w:rStyle w:val="Emphasis"/>
          <w:highlight w:val="cyan"/>
        </w:rPr>
        <w:t>mortals</w:t>
      </w:r>
      <w:r w:rsidRPr="00AE330F">
        <w:rPr>
          <w:rStyle w:val="Emphasis"/>
        </w:rPr>
        <w:t>.</w:t>
      </w:r>
    </w:p>
    <w:p w14:paraId="02EAEEFB" w14:textId="1A37C70C" w:rsidR="00E03678" w:rsidRDefault="00E03678" w:rsidP="00AE330F">
      <w:pPr>
        <w:rPr>
          <w:rStyle w:val="Emphasis"/>
        </w:rPr>
      </w:pPr>
    </w:p>
    <w:p w14:paraId="68DBD5C6" w14:textId="10E09BA3" w:rsidR="006E7189" w:rsidRDefault="006E7189" w:rsidP="006E7189">
      <w:pPr>
        <w:pStyle w:val="Heading4"/>
        <w:rPr>
          <w:rStyle w:val="Emphasis"/>
        </w:rPr>
      </w:pPr>
      <w:r>
        <w:rPr>
          <w:rStyle w:val="Emphasis"/>
        </w:rPr>
        <w:t>It competes.</w:t>
      </w:r>
    </w:p>
    <w:p w14:paraId="246889CE" w14:textId="77777777" w:rsidR="006E7189" w:rsidRPr="00623846" w:rsidRDefault="006E7189" w:rsidP="006E7189">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97B5A88" w14:textId="77777777" w:rsidR="006E7189" w:rsidRPr="00623846" w:rsidRDefault="006E7189" w:rsidP="006E7189">
      <w:pPr>
        <w:pStyle w:val="ListParagraph"/>
        <w:numPr>
          <w:ilvl w:val="0"/>
          <w:numId w:val="12"/>
        </w:numPr>
      </w:pPr>
      <w:r w:rsidRPr="00623846">
        <w:t>LSC = large satellite constellations</w:t>
      </w:r>
    </w:p>
    <w:p w14:paraId="6C4D042C" w14:textId="77777777" w:rsidR="006E7189" w:rsidRPr="00623846" w:rsidRDefault="006E7189" w:rsidP="006E7189">
      <w:pPr>
        <w:rPr>
          <w:rStyle w:val="StyleUnderline"/>
        </w:rPr>
      </w:pPr>
      <w:r w:rsidRPr="00623846">
        <w:t xml:space="preserve">LSC raise concerns in the international community such as the IADC and the International Academy of Astronautics (IAA) whether or not it would result in the almost-exclusive use of selected orbits, the so-called “curtains of satellites”.22 The non-appropriation principle defined in Article II of the OST states that, Outer space, including the Moon and other celestial bodies, “is not subject to national </w:t>
      </w:r>
      <w:r w:rsidRPr="00623846">
        <w:rPr>
          <w:rStyle w:val="StyleUnderline"/>
        </w:rPr>
        <w:t xml:space="preserve">appropriation </w:t>
      </w:r>
      <w:r w:rsidRPr="00343EA9">
        <w:rPr>
          <w:rStyle w:val="StyleUnderline"/>
          <w:highlight w:val="green"/>
        </w:rPr>
        <w:t>by</w:t>
      </w:r>
      <w:r w:rsidRPr="00623846">
        <w:rPr>
          <w:rStyle w:val="StyleUnderline"/>
        </w:rPr>
        <w:t xml:space="preserve"> claim of </w:t>
      </w:r>
      <w:r w:rsidRPr="00343EA9">
        <w:rPr>
          <w:rStyle w:val="StyleUnderline"/>
          <w:highlight w:val="green"/>
        </w:rPr>
        <w:t>sovereignty</w:t>
      </w:r>
      <w:r w:rsidRPr="00623846">
        <w:rPr>
          <w:rStyle w:val="StyleUnderline"/>
        </w:rPr>
        <w:t xml:space="preserve">, by means of </w:t>
      </w:r>
      <w:r w:rsidRPr="00343EA9">
        <w:rPr>
          <w:rStyle w:val="StyleUnderline"/>
          <w:highlight w:val="green"/>
        </w:rPr>
        <w:t>use</w:t>
      </w:r>
      <w:r w:rsidRPr="00623846">
        <w:rPr>
          <w:rStyle w:val="StyleUnderline"/>
        </w:rPr>
        <w:t xml:space="preserve"> or </w:t>
      </w:r>
      <w:r w:rsidRPr="00343EA9">
        <w:rPr>
          <w:rStyle w:val="StyleUnderline"/>
          <w:highlight w:val="green"/>
        </w:rPr>
        <w:t>occupation, or</w:t>
      </w:r>
      <w:r w:rsidRPr="00623846">
        <w:rPr>
          <w:rStyle w:val="StyleUnderline"/>
        </w:rPr>
        <w:t xml:space="preserve"> by </w:t>
      </w:r>
      <w:r w:rsidRPr="00343EA9">
        <w:rPr>
          <w:rStyle w:val="StyleUnderline"/>
          <w:highlight w:val="green"/>
        </w:rPr>
        <w:t>any other means</w:t>
      </w:r>
      <w:r w:rsidRPr="00343EA9">
        <w:rPr>
          <w:highlight w:val="green"/>
        </w:rPr>
        <w:t>”</w:t>
      </w:r>
      <w:r w:rsidRPr="00623846">
        <w:t xml:space="preserve">. The principle, that serves to regulate the exploration and use of outer space, is a fundamental rule and recognized as customary international law. </w:t>
      </w:r>
      <w:r w:rsidRPr="00623846">
        <w:rPr>
          <w:rStyle w:val="StyleUnderline"/>
        </w:rPr>
        <w:t xml:space="preserve">The principle applies to LEO as the scope of its application and includes any orbits around the Earth and other celestial bodies, inter-planetary transfer orbits and </w:t>
      </w:r>
      <w:proofErr w:type="spellStart"/>
      <w:r w:rsidRPr="00623846">
        <w:rPr>
          <w:rStyle w:val="StyleUnderline"/>
        </w:rPr>
        <w:t>Lagrangian</w:t>
      </w:r>
      <w:proofErr w:type="spellEnd"/>
      <w:r w:rsidRPr="00623846">
        <w:rPr>
          <w:rStyle w:val="StyleUnderline"/>
        </w:rPr>
        <w:t xml:space="preserve"> point(s). In short, the use of LEO by LSC falls into the scope of the principle.</w:t>
      </w:r>
    </w:p>
    <w:p w14:paraId="61A5F3FC" w14:textId="77777777" w:rsidR="006E7189" w:rsidRPr="00623846" w:rsidRDefault="006E7189" w:rsidP="006E7189">
      <w:pPr>
        <w:rPr>
          <w:rStyle w:val="StyleUnderline"/>
        </w:rPr>
      </w:pPr>
      <w:r w:rsidRPr="00623846">
        <w:t xml:space="preserve">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By prohibiting states to claim any sovereignty in outer space, Article II transformed the legal status of outer space from res nullius to res communis omnium and the </w:t>
      </w:r>
      <w:proofErr w:type="gramStart"/>
      <w:r w:rsidRPr="00623846">
        <w:t>ultimate goal</w:t>
      </w:r>
      <w:proofErr w:type="gramEnd"/>
      <w:r w:rsidRPr="00623846">
        <w:t xml:space="preserve"> of the principle is to prohibit any taking of land by claims of sovereignty25 to prevent space colonization and an extension of the arms race in outer space. Thus, </w:t>
      </w:r>
      <w:r w:rsidRPr="00623846">
        <w:rPr>
          <w:rStyle w:val="StyleUnderline"/>
        </w:rPr>
        <w:t xml:space="preserve">the principle is </w:t>
      </w:r>
      <w:r w:rsidRPr="00623846">
        <w:rPr>
          <w:rStyle w:val="StyleUnderline"/>
        </w:rPr>
        <w:lastRenderedPageBreak/>
        <w:t>known for denying any claim of state sovereignty in outer space; however, an emphasis needs to be put on the provision that it also prohibits national appropriation, as well as private appropriation,26 by means of “use, or occupation, or by any other means”.</w:t>
      </w:r>
    </w:p>
    <w:p w14:paraId="368DE8E2" w14:textId="77777777" w:rsidR="006E7189" w:rsidRPr="00623846" w:rsidRDefault="006E7189" w:rsidP="006E7189">
      <w:r w:rsidRPr="00623846">
        <w:t>4.2 Exclusive Use of LEO by LSC</w:t>
      </w:r>
    </w:p>
    <w:p w14:paraId="7D2BF3E0" w14:textId="77777777" w:rsidR="006E7189" w:rsidRPr="00623846" w:rsidRDefault="006E7189" w:rsidP="006E7189">
      <w:pPr>
        <w:rPr>
          <w:rStyle w:val="StyleUnderline"/>
        </w:rPr>
      </w:pPr>
      <w:r w:rsidRPr="00623846">
        <w:t xml:space="preserve">As noted above, no state could subject (any part of) outer space to its sovereign </w:t>
      </w:r>
      <w:proofErr w:type="gramStart"/>
      <w:r w:rsidRPr="00623846">
        <w:t>control, or</w:t>
      </w:r>
      <w:proofErr w:type="gramEnd"/>
      <w:r w:rsidRPr="00623846">
        <w:t xml:space="preserve"> regard it as part of its territory27</w:t>
      </w:r>
      <w:r w:rsidRPr="00623846">
        <w:rPr>
          <w:rStyle w:val="StyleUnderline"/>
        </w:rPr>
        <w:t xml:space="preserve">. By prohibiting the claim of sovereignty, the principle prevented outer space from being colonized by states.28 The principle also prohibits national appropriation of outer space “by means of use or occupation”. This paper claims that the </w:t>
      </w:r>
      <w:r w:rsidRPr="00343EA9">
        <w:rPr>
          <w:rStyle w:val="StyleUnderline"/>
          <w:highlight w:val="green"/>
        </w:rPr>
        <w:t>exclusive use of LEO by LSC contravenes both</w:t>
      </w:r>
      <w:r w:rsidRPr="00623846">
        <w:rPr>
          <w:rStyle w:val="StyleUnderline"/>
        </w:rPr>
        <w:t xml:space="preserve"> the latter means of national appropriation.</w:t>
      </w:r>
    </w:p>
    <w:p w14:paraId="65C3D252" w14:textId="77777777" w:rsidR="006E7189" w:rsidRDefault="006E7189" w:rsidP="00AE330F">
      <w:pPr>
        <w:rPr>
          <w:rStyle w:val="Emphasis"/>
        </w:rPr>
      </w:pPr>
    </w:p>
    <w:p w14:paraId="083BBBD0" w14:textId="09EA1D73" w:rsidR="00E03678" w:rsidRPr="00E03678" w:rsidRDefault="00E03678" w:rsidP="00E03678">
      <w:pPr>
        <w:pStyle w:val="Heading3"/>
      </w:pPr>
      <w:r w:rsidRPr="00E03678">
        <w:lastRenderedPageBreak/>
        <w:t>1</w:t>
      </w:r>
      <w:r>
        <w:t>NC—CP</w:t>
      </w:r>
    </w:p>
    <w:p w14:paraId="46F85A7D" w14:textId="7203826E" w:rsidR="00E03678" w:rsidRDefault="00E03678" w:rsidP="00E03678">
      <w:pPr>
        <w:pStyle w:val="Heading4"/>
      </w:pPr>
      <w:r>
        <w:t xml:space="preserve">Text – </w:t>
      </w:r>
      <w:r w:rsidR="00E64B25">
        <w:t>Private entities ought not appropriate outer space except to invest in, develop, and construct space elevators</w:t>
      </w:r>
      <w:r>
        <w:t>.</w:t>
      </w:r>
    </w:p>
    <w:p w14:paraId="40B45197" w14:textId="77777777" w:rsidR="00E03678" w:rsidRDefault="00E03678" w:rsidP="00E03678">
      <w:pPr>
        <w:pStyle w:val="Heading4"/>
      </w:pPr>
      <w:r>
        <w:t xml:space="preserve">Space Elevators constitute Appropriation – they impede orbits. </w:t>
      </w:r>
    </w:p>
    <w:p w14:paraId="60AAE213" w14:textId="77777777" w:rsidR="00E03678" w:rsidRPr="005F1160" w:rsidRDefault="00E03678" w:rsidP="00E03678">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6AFD30A" w14:textId="77777777" w:rsidR="00E03678" w:rsidRPr="00C71C98" w:rsidRDefault="00E03678" w:rsidP="00E03678">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723FDBD4" w14:textId="77777777" w:rsidR="00E03678" w:rsidRDefault="00E03678" w:rsidP="00E03678">
      <w:pPr>
        <w:pStyle w:val="Heading4"/>
      </w:pPr>
      <w:r>
        <w:lastRenderedPageBreak/>
        <w:t xml:space="preserve">Private Companies are pursuing Space Elevators. </w:t>
      </w:r>
    </w:p>
    <w:p w14:paraId="16E152DF" w14:textId="77777777" w:rsidR="00E03678" w:rsidRPr="005F1160" w:rsidRDefault="00E03678" w:rsidP="00E03678">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5D34FC6B" w14:textId="77777777" w:rsidR="00E03678" w:rsidRPr="00C71C98" w:rsidRDefault="00E03678" w:rsidP="00E03678">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54C472AE" w14:textId="77777777" w:rsidR="00E03678" w:rsidRDefault="00E03678" w:rsidP="00E03678">
      <w:pPr>
        <w:pStyle w:val="Heading4"/>
      </w:pPr>
      <w:r>
        <w:t>They’re feasible.</w:t>
      </w:r>
    </w:p>
    <w:p w14:paraId="0F7066F0" w14:textId="77777777" w:rsidR="00E03678" w:rsidRPr="005566B5" w:rsidRDefault="00E03678" w:rsidP="00E03678">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12" w:history="1">
        <w:r w:rsidRPr="001F28C2">
          <w:rPr>
            <w:rStyle w:val="Hyperlink"/>
          </w:rPr>
          <w:t>https://www.engineering.com/story/3-challenges-for-engineering-a-space-elevator</w:t>
        </w:r>
      </w:hyperlink>
      <w:r>
        <w:t xml:space="preserve"> (Engineer)//Elmer </w:t>
      </w:r>
    </w:p>
    <w:p w14:paraId="6629C3FA" w14:textId="77777777" w:rsidR="00E03678" w:rsidRPr="003622BA" w:rsidRDefault="00E03678" w:rsidP="00E03678">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 xml:space="preserve">large </w:t>
      </w:r>
      <w:r w:rsidRPr="0031305F">
        <w:rPr>
          <w:rStyle w:val="StyleUnderline"/>
        </w:rPr>
        <w:lastRenderedPageBreak/>
        <w:t>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6B502FE6" w14:textId="77777777" w:rsidR="00E03678" w:rsidRPr="00001B27" w:rsidRDefault="00E03678" w:rsidP="00E03678">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7E4A81D6" w14:textId="77777777" w:rsidR="00E03678" w:rsidRDefault="00E03678" w:rsidP="00E03678">
      <w:r>
        <w:t xml:space="preserve">Liam </w:t>
      </w:r>
      <w:r w:rsidRPr="006F17E7">
        <w:rPr>
          <w:rStyle w:val="Style13ptBold"/>
        </w:rPr>
        <w:t>O’Brien 16</w:t>
      </w:r>
      <w:r>
        <w:t>. University of Wollongong. 07/2016. “Nanotechnology in Space.” Young Scientists Journal; Canterbury, no. 19, p. 22.</w:t>
      </w:r>
    </w:p>
    <w:p w14:paraId="0B63F58B" w14:textId="77777777" w:rsidR="00E03678" w:rsidRDefault="00E03678" w:rsidP="00E03678">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w:t>
      </w:r>
      <w:r w:rsidRPr="00F84047">
        <w:rPr>
          <w:sz w:val="16"/>
        </w:rPr>
        <w:lastRenderedPageBreak/>
        <w:t xml:space="preserve">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 xml:space="preserve">as the applications become </w:t>
      </w:r>
      <w:proofErr w:type="spellStart"/>
      <w:r w:rsidRPr="002D4D22">
        <w:rPr>
          <w:rStyle w:val="Emphasis"/>
          <w:highlight w:val="green"/>
          <w:bdr w:val="single" w:sz="18" w:space="0" w:color="auto"/>
        </w:rPr>
        <w:t>utilised</w:t>
      </w:r>
      <w:proofErr w:type="spellEnd"/>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14CF8048" w14:textId="7FA9E849" w:rsidR="00E03678" w:rsidRDefault="00E03678" w:rsidP="00E03678">
      <w:pPr>
        <w:pStyle w:val="Heading4"/>
      </w:pPr>
      <w:r>
        <w:t>Nanomaterials solve</w:t>
      </w:r>
      <w:r>
        <w:t>s existential</w:t>
      </w:r>
      <w:r>
        <w:t xml:space="preserve"> </w:t>
      </w:r>
      <w:r w:rsidRPr="0071330D">
        <w:rPr>
          <w:u w:val="single"/>
        </w:rPr>
        <w:t>Warming</w:t>
      </w:r>
      <w:r>
        <w:t xml:space="preserve"> and </w:t>
      </w:r>
      <w:r>
        <w:rPr>
          <w:u w:val="single"/>
        </w:rPr>
        <w:t>Water Scarcity</w:t>
      </w:r>
    </w:p>
    <w:p w14:paraId="77791921" w14:textId="77777777" w:rsidR="00E03678" w:rsidRPr="00713227" w:rsidRDefault="00E03678" w:rsidP="00E03678">
      <w:r w:rsidRPr="00713227">
        <w:rPr>
          <w:rStyle w:val="Style13ptBold"/>
        </w:rPr>
        <w:t>Khullar 17</w:t>
      </w:r>
      <w:r>
        <w:t xml:space="preserve"> </w:t>
      </w:r>
      <w:r w:rsidRPr="00713227">
        <w:t>Bhavya Khullar 9-4-2017 "Nanomaterials Could Combat Climate Change and Reduce Pollution"</w:t>
      </w:r>
      <w:r>
        <w:t xml:space="preserve"> </w:t>
      </w:r>
      <w:hyperlink r:id="rId13"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7BC5F20F" w14:textId="77777777" w:rsidR="00E03678" w:rsidRPr="00ED1DB1" w:rsidRDefault="00E03678" w:rsidP="00E03678">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 xml:space="preserve">—materials made up of units that are each </w:t>
      </w:r>
      <w:proofErr w:type="gramStart"/>
      <w:r w:rsidRPr="00713227">
        <w:rPr>
          <w:rStyle w:val="StyleUnderline"/>
        </w:rPr>
        <w:t>thousands</w:t>
      </w:r>
      <w:proofErr w:type="gramEnd"/>
      <w:r w:rsidRPr="00713227">
        <w:rPr>
          <w:rStyle w:val="StyleUnderline"/>
        </w:rPr>
        <w:t xml:space="preserve">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 xml:space="preserve">they </w:t>
      </w:r>
      <w:proofErr w:type="gramStart"/>
      <w:r w:rsidRPr="00713227">
        <w:rPr>
          <w:rStyle w:val="Emphasis"/>
          <w:highlight w:val="green"/>
          <w:bdr w:val="single" w:sz="18" w:space="0" w:color="auto"/>
        </w:rPr>
        <w:t>have to</w:t>
      </w:r>
      <w:proofErr w:type="gramEnd"/>
      <w:r w:rsidRPr="00713227">
        <w:rPr>
          <w:rStyle w:val="Emphasis"/>
          <w:highlight w:val="green"/>
          <w:bdr w:val="single" w:sz="18" w:space="0" w:color="auto"/>
        </w:rPr>
        <w:t xml:space="preserve">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w:t>
      </w:r>
      <w:r w:rsidRPr="00ED1DB1">
        <w:rPr>
          <w:sz w:val="16"/>
        </w:rPr>
        <w:lastRenderedPageBreak/>
        <w:t xml:space="preserve">from metallic to carbon-based nanoparticles to reduce the cost, </w:t>
      </w:r>
      <w:r w:rsidRPr="00ED1DB1">
        <w:rPr>
          <w:rStyle w:val="StyleUnderline"/>
        </w:rPr>
        <w:t xml:space="preserve">but so </w:t>
      </w:r>
      <w:proofErr w:type="gramStart"/>
      <w:r w:rsidRPr="00ED1DB1">
        <w:rPr>
          <w:rStyle w:val="StyleUnderline"/>
        </w:rPr>
        <w:t>far</w:t>
      </w:r>
      <w:proofErr w:type="gramEnd"/>
      <w:r w:rsidRPr="00ED1DB1">
        <w:rPr>
          <w:rStyle w:val="StyleUnderline"/>
        </w:rPr>
        <w:t xml:space="preserve">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ED1DB1">
        <w:rPr>
          <w:rStyle w:val="StyleUnderline"/>
        </w:rPr>
        <w:t>agent</w:t>
      </w:r>
      <w:proofErr w:type="gramEnd"/>
      <w:r w:rsidRPr="00ED1DB1">
        <w:rPr>
          <w:rStyle w:val="StyleUnderline"/>
        </w:rPr>
        <w:t xml:space="preserve">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w:t>
      </w:r>
      <w:proofErr w:type="gramStart"/>
      <w:r w:rsidRPr="00ED1DB1">
        <w:rPr>
          <w:sz w:val="16"/>
        </w:rPr>
        <w:t>have a tendency to</w:t>
      </w:r>
      <w:proofErr w:type="gramEnd"/>
      <w:r w:rsidRPr="00ED1DB1">
        <w:rPr>
          <w:sz w:val="16"/>
        </w:rPr>
        <w:t xml:space="preserve">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 xml:space="preserve">and can be easily performed because such nanoparticles have </w:t>
      </w:r>
      <w:proofErr w:type="gramStart"/>
      <w:r w:rsidRPr="00ED1DB1">
        <w:rPr>
          <w:rStyle w:val="StyleUnderline"/>
        </w:rPr>
        <w:t>a large number of</w:t>
      </w:r>
      <w:proofErr w:type="gramEnd"/>
      <w:r w:rsidRPr="00ED1DB1">
        <w:rPr>
          <w:rStyle w:val="StyleUnderline"/>
        </w:rPr>
        <w:t xml:space="preserve"> sites on their surface that can capture pollutants and don’t readily degrade in water.</w:t>
      </w:r>
      <w:r w:rsidRPr="00ED1DB1">
        <w:rPr>
          <w:sz w:val="16"/>
        </w:rPr>
        <w:t xml:space="preserve"> Chattopadhyay adds that appropriately designed magnetic nanomaterials can be used to separate pollutants such as arsenic, lead, </w:t>
      </w:r>
      <w:proofErr w:type="gramStart"/>
      <w:r w:rsidRPr="00ED1DB1">
        <w:rPr>
          <w:sz w:val="16"/>
        </w:rPr>
        <w:t>chromium</w:t>
      </w:r>
      <w:proofErr w:type="gramEnd"/>
      <w:r w:rsidRPr="00ED1DB1">
        <w:rPr>
          <w:sz w:val="16"/>
        </w:rPr>
        <w:t xml:space="preserve"> and mercury from water. </w:t>
      </w:r>
      <w:r w:rsidRPr="00ED1DB1">
        <w:rPr>
          <w:rStyle w:val="StyleUnderline"/>
        </w:rPr>
        <w:t xml:space="preserve">However, the nanotech-based approach </w:t>
      </w:r>
      <w:proofErr w:type="gramStart"/>
      <w:r w:rsidRPr="00ED1DB1">
        <w:rPr>
          <w:rStyle w:val="StyleUnderline"/>
        </w:rPr>
        <w:t>has to</w:t>
      </w:r>
      <w:proofErr w:type="gramEnd"/>
      <w:r w:rsidRPr="00ED1DB1">
        <w:rPr>
          <w:rStyle w:val="StyleUnderline"/>
        </w:rPr>
        <w:t xml:space="preserve">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w:t>
      </w:r>
      <w:proofErr w:type="gramStart"/>
      <w:r w:rsidRPr="00ED1DB1">
        <w:rPr>
          <w:sz w:val="16"/>
        </w:rPr>
        <w:t>application,  “</w:t>
      </w:r>
      <w:proofErr w:type="gramEnd"/>
      <w:r w:rsidRPr="00ED1DB1">
        <w:rPr>
          <w:sz w:val="16"/>
        </w:rPr>
        <w:t xml:space="preserve">this may become possible with more research and industry partnerships,” Chattopadhyay says. </w:t>
      </w:r>
    </w:p>
    <w:p w14:paraId="14ED409D" w14:textId="77777777" w:rsidR="00E03678" w:rsidRDefault="00E03678" w:rsidP="00E03678">
      <w:pPr>
        <w:pStyle w:val="Heading4"/>
      </w:pPr>
      <w:r>
        <w:t>Space Elevators solve Space Debris – reduces Rocket Launches</w:t>
      </w:r>
    </w:p>
    <w:p w14:paraId="6CD47736" w14:textId="77777777" w:rsidR="00E03678" w:rsidRPr="000E7582" w:rsidRDefault="00E03678" w:rsidP="00E03678">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2DEE4AF4" w14:textId="77777777" w:rsidR="00E03678" w:rsidRDefault="00E03678" w:rsidP="00E03678">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w:t>
      </w:r>
      <w:r w:rsidRPr="00193A76">
        <w:rPr>
          <w:rStyle w:val="StyleUnderline"/>
        </w:rPr>
        <w:lastRenderedPageBreak/>
        <w:t xml:space="preserve">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 xml:space="preserve">EO, MEO and even GEO by a variety of </w:t>
      </w:r>
      <w:r w:rsidRPr="00193A76">
        <w:rPr>
          <w:rStyle w:val="StyleUnderline"/>
        </w:rPr>
        <w:lastRenderedPageBreak/>
        <w:t>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 xml:space="preserve">likely </w:t>
      </w:r>
      <w:proofErr w:type="spellStart"/>
      <w:r w:rsidRPr="00001B27">
        <w:rPr>
          <w:rStyle w:val="Emphasis"/>
          <w:highlight w:val="green"/>
        </w:rPr>
        <w:t>civilisation</w:t>
      </w:r>
      <w:proofErr w:type="spellEnd"/>
      <w:r w:rsidRPr="00001B27">
        <w:rPr>
          <w:rStyle w:val="Emphasis"/>
          <w:highlight w:val="green"/>
        </w:rPr>
        <w:t>-ending effects</w:t>
      </w:r>
      <w:r w:rsidRPr="00193A76">
        <w:rPr>
          <w:sz w:val="16"/>
        </w:rPr>
        <w:t xml:space="preserve"> (Solution C.13).</w:t>
      </w:r>
    </w:p>
    <w:p w14:paraId="1155C10E" w14:textId="5F35BCBB" w:rsidR="00E42E4C" w:rsidRDefault="00E42E4C" w:rsidP="00F601E6"/>
    <w:p w14:paraId="4BA11FD0" w14:textId="77777777" w:rsidR="00AE330F" w:rsidRDefault="00AE330F" w:rsidP="00AE330F">
      <w:pPr>
        <w:pStyle w:val="Heading3"/>
      </w:pPr>
      <w:r>
        <w:lastRenderedPageBreak/>
        <w:t>Cosmic Colonialism</w:t>
      </w:r>
    </w:p>
    <w:p w14:paraId="7F4E49BF" w14:textId="77777777" w:rsidR="00AE330F" w:rsidRPr="00002C83" w:rsidRDefault="00AE330F" w:rsidP="00AE330F">
      <w:pPr>
        <w:pStyle w:val="Heading4"/>
      </w:pPr>
      <w:r>
        <w:t xml:space="preserve">AT Jackson – won’t apply – our Turns are all </w:t>
      </w:r>
      <w:r>
        <w:rPr>
          <w:u w:val="single"/>
        </w:rPr>
        <w:t>Space</w:t>
      </w:r>
      <w:r>
        <w:t xml:space="preserve"> specific – the warrant in this card </w:t>
      </w:r>
      <w:proofErr w:type="gramStart"/>
      <w:r>
        <w:t>are</w:t>
      </w:r>
      <w:proofErr w:type="gramEnd"/>
      <w:r>
        <w:t xml:space="preserve"> about Terrestrial Economies which don’t apply to our Warrants – there also is no </w:t>
      </w:r>
      <w:r>
        <w:rPr>
          <w:u w:val="single"/>
        </w:rPr>
        <w:t>spill-down</w:t>
      </w:r>
      <w:r>
        <w:t xml:space="preserve"> from Space Economies to Terrestrial Economies which means they can’t go for generic Cap Bad. </w:t>
      </w:r>
    </w:p>
    <w:p w14:paraId="797026C2" w14:textId="77777777" w:rsidR="00AE330F" w:rsidRDefault="00AE330F" w:rsidP="00AE330F">
      <w:pPr>
        <w:pStyle w:val="Heading4"/>
      </w:pPr>
      <w:r>
        <w:t xml:space="preserve">AT Shammas and </w:t>
      </w:r>
      <w:proofErr w:type="spellStart"/>
      <w:r>
        <w:t>Holen</w:t>
      </w:r>
      <w:proofErr w:type="spellEnd"/>
      <w:r>
        <w:t xml:space="preserve"> – 1] It’s so sparsely highlighted, you shouldn’t give it to them as a total scenario story for </w:t>
      </w:r>
      <w:proofErr w:type="gramStart"/>
      <w:r>
        <w:rPr>
          <w:u w:val="single"/>
        </w:rPr>
        <w:t>all</w:t>
      </w:r>
      <w:r>
        <w:t xml:space="preserve"> of</w:t>
      </w:r>
      <w:proofErr w:type="gramEnd"/>
      <w:r>
        <w:t xml:space="preserve"> environmental degradation – there is a singular line about “</w:t>
      </w:r>
      <w:proofErr w:type="spellStart"/>
      <w:r>
        <w:t>biospheric</w:t>
      </w:r>
      <w:proofErr w:type="spellEnd"/>
      <w:r>
        <w:t xml:space="preserve"> crisis” and 2] Is about destroying Space’s environment which is a disconnect from </w:t>
      </w:r>
      <w:proofErr w:type="spellStart"/>
      <w:r>
        <w:t>Kareiva</w:t>
      </w:r>
      <w:proofErr w:type="spellEnd"/>
      <w:r>
        <w:t xml:space="preserve"> which is about Earth. </w:t>
      </w:r>
    </w:p>
    <w:p w14:paraId="5E8BE2C6" w14:textId="77777777" w:rsidR="00AE330F" w:rsidRDefault="00AE330F" w:rsidP="00AE330F">
      <w:pPr>
        <w:pStyle w:val="Heading4"/>
      </w:pPr>
      <w:r>
        <w:t xml:space="preserve">AT Shammas and </w:t>
      </w:r>
      <w:proofErr w:type="spellStart"/>
      <w:r>
        <w:t>Holen</w:t>
      </w:r>
      <w:proofErr w:type="spellEnd"/>
      <w:r>
        <w:t xml:space="preserve"> 1 – this is </w:t>
      </w:r>
      <w:r>
        <w:rPr>
          <w:u w:val="single"/>
        </w:rPr>
        <w:t>power-tagged</w:t>
      </w:r>
      <w:r>
        <w:t xml:space="preserve"> – it doesn’t say that it’s reverse causal – those resources are used </w:t>
      </w:r>
      <w:r>
        <w:rPr>
          <w:u w:val="single"/>
        </w:rPr>
        <w:t>for Space</w:t>
      </w:r>
      <w:r>
        <w:t xml:space="preserve"> which doesn’t result in the collapse of non-Space related Industries like Tech or Entertainment. </w:t>
      </w:r>
    </w:p>
    <w:p w14:paraId="49EBEBDA" w14:textId="27812BA2" w:rsidR="00E03678" w:rsidRDefault="00E03678" w:rsidP="00E03678">
      <w:pPr>
        <w:pStyle w:val="Heading4"/>
      </w:pPr>
      <w:r>
        <w:t xml:space="preserve">Tech innovation undergirded by profit motives are driving the Second Machine Age, which dematerializes </w:t>
      </w:r>
      <w:r w:rsidRPr="00BB5F5C">
        <w:t>capitalism</w:t>
      </w:r>
      <w:r>
        <w:t xml:space="preserve"> and makes growth a sustainable necessity</w:t>
      </w:r>
      <w:r>
        <w:t xml:space="preserve"> to solve numerous existential threats.</w:t>
      </w:r>
    </w:p>
    <w:p w14:paraId="6E10E04C" w14:textId="77777777" w:rsidR="00AE330F" w:rsidRDefault="00AE330F" w:rsidP="00AE330F">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1879BE92" w14:textId="77777777" w:rsidR="00AE330F" w:rsidRPr="002F38AA" w:rsidRDefault="00AE330F" w:rsidP="00AE330F">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F73CF1">
        <w:rPr>
          <w:highlight w:val="green"/>
          <w:u w:val="single"/>
        </w:rPr>
        <w:t>the Second Machine Age will mark</w:t>
      </w:r>
      <w:r w:rsidRPr="002F38AA">
        <w:rPr>
          <w:u w:val="single"/>
        </w:rPr>
        <w:t xml:space="preserve"> the time in our history when we started to </w:t>
      </w:r>
      <w:proofErr w:type="gramStart"/>
      <w:r w:rsidRPr="002F38AA">
        <w:rPr>
          <w:u w:val="single"/>
        </w:rPr>
        <w:t>progressively and permanently tread more lightly</w:t>
      </w:r>
      <w:proofErr w:type="gramEnd"/>
      <w:r w:rsidRPr="002F38AA">
        <w:rPr>
          <w:u w:val="single"/>
        </w:rPr>
        <w:t xml:space="preserve">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F73CF1">
        <w:rPr>
          <w:highlight w:val="green"/>
          <w:u w:val="single"/>
        </w:rPr>
        <w:t>tech</w:t>
      </w:r>
      <w:r w:rsidRPr="002F38AA">
        <w:rPr>
          <w:u w:val="single"/>
        </w:rPr>
        <w:t xml:space="preserve">nological </w:t>
      </w:r>
      <w:proofErr w:type="gramStart"/>
      <w:r w:rsidRPr="00F73CF1">
        <w:rPr>
          <w:highlight w:val="gree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w:t>
      </w:r>
      <w:r w:rsidRPr="002F38AA">
        <w:rPr>
          <w:sz w:val="16"/>
        </w:rPr>
        <w:lastRenderedPageBreak/>
        <w:t xml:space="preserve">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F73CF1">
        <w:rPr>
          <w:b/>
          <w:bCs/>
          <w:highlight w:val="green"/>
          <w:u w:val="single"/>
        </w:rPr>
        <w:t>techs</w:t>
      </w:r>
      <w:r w:rsidRPr="002F38AA">
        <w:rPr>
          <w:b/>
          <w:bCs/>
          <w:u w:val="single"/>
        </w:rPr>
        <w:t xml:space="preserve"> will eventually "</w:t>
      </w:r>
      <w:r w:rsidRPr="00F73CF1">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F73CF1">
        <w:rPr>
          <w:b/>
          <w:bCs/>
          <w:highlight w:val="green"/>
          <w:u w:val="single"/>
        </w:rPr>
        <w:t>idea-fueled growth</w:t>
      </w:r>
      <w:r w:rsidRPr="002F38AA">
        <w:rPr>
          <w:u w:val="single"/>
        </w:rPr>
        <w:t xml:space="preserve"> doesn't have to slow down with time. It's </w:t>
      </w:r>
      <w:r w:rsidRPr="00F73CF1">
        <w:rPr>
          <w:b/>
          <w:bCs/>
          <w:highlight w:val="green"/>
          <w:u w:val="single"/>
        </w:rPr>
        <w:t>not constrained by</w:t>
      </w:r>
      <w:r w:rsidRPr="002F38AA">
        <w:rPr>
          <w:b/>
          <w:bCs/>
          <w:u w:val="single"/>
        </w:rPr>
        <w:t xml:space="preserve"> </w:t>
      </w:r>
      <w:r w:rsidRPr="002F38AA">
        <w:rPr>
          <w:u w:val="single"/>
        </w:rPr>
        <w:t xml:space="preserve">the size of the </w:t>
      </w:r>
      <w:r w:rsidRPr="00F73CF1">
        <w:rPr>
          <w:b/>
          <w:bCs/>
          <w:highlight w:val="green"/>
          <w:u w:val="single"/>
        </w:rPr>
        <w:t>labor</w:t>
      </w:r>
      <w:r w:rsidRPr="00F73CF1">
        <w:rPr>
          <w:highlight w:val="gree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F73CF1">
        <w:rPr>
          <w:b/>
          <w:bCs/>
          <w:highlight w:val="green"/>
          <w:u w:val="single"/>
        </w:rPr>
        <w:t>resources</w:t>
      </w:r>
      <w:r w:rsidRPr="002F38AA">
        <w:rPr>
          <w:u w:val="single"/>
        </w:rPr>
        <w:t>, or other such factors</w:t>
      </w:r>
      <w:r w:rsidRPr="002F38AA">
        <w:rPr>
          <w:sz w:val="16"/>
        </w:rPr>
        <w:t xml:space="preserve">. Instead, economic growth is limited </w:t>
      </w:r>
      <w:r w:rsidRPr="00F73CF1">
        <w:rPr>
          <w:highlight w:val="green"/>
          <w:u w:val="single"/>
        </w:rPr>
        <w:t>only by</w:t>
      </w:r>
      <w:r w:rsidRPr="002F38AA">
        <w:rPr>
          <w:u w:val="single"/>
        </w:rPr>
        <w:t xml:space="preserve"> the </w:t>
      </w:r>
      <w:r w:rsidRPr="00F73CF1">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F73CF1">
        <w:rPr>
          <w:highlight w:val="green"/>
          <w:u w:val="single"/>
        </w:rPr>
        <w:t>increasing returns to scale</w:t>
      </w:r>
      <w:r w:rsidRPr="002F38AA">
        <w:rPr>
          <w:u w:val="single"/>
        </w:rPr>
        <w:t xml:space="preserve">," </w:t>
      </w:r>
      <w:r w:rsidRPr="00F73CF1">
        <w:rPr>
          <w:highlight w:val="green"/>
          <w:u w:val="single"/>
        </w:rPr>
        <w:t>is</w:t>
      </w:r>
      <w:r w:rsidRPr="002F38AA">
        <w:rPr>
          <w:u w:val="single"/>
        </w:rPr>
        <w:t xml:space="preserve"> as </w:t>
      </w:r>
      <w:r w:rsidRPr="00F73CF1">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F73CF1">
        <w:rPr>
          <w:highlight w:val="green"/>
          <w:u w:val="single"/>
        </w:rPr>
        <w:t>tech</w:t>
      </w:r>
      <w:r w:rsidRPr="002F38AA">
        <w:rPr>
          <w:u w:val="single"/>
        </w:rPr>
        <w:t xml:space="preserve">nology, which is to provide "instructions that we follow for </w:t>
      </w:r>
      <w:r w:rsidRPr="00F73CF1">
        <w:rPr>
          <w:highlight w:val="green"/>
          <w:u w:val="single"/>
        </w:rPr>
        <w:t>combin</w:t>
      </w:r>
      <w:r w:rsidRPr="002F38AA">
        <w:rPr>
          <w:u w:val="single"/>
        </w:rPr>
        <w:t xml:space="preserve">ing </w:t>
      </w:r>
      <w:r w:rsidRPr="00F73CF1">
        <w:rPr>
          <w:highlight w:val="green"/>
          <w:u w:val="single"/>
        </w:rPr>
        <w:t>raw materials</w:t>
      </w:r>
      <w:r w:rsidRPr="002F38AA">
        <w:rPr>
          <w:u w:val="single"/>
        </w:rPr>
        <w:t xml:space="preserve">." Since raw materials cost money, profit-maximizing companies are particularly keen to </w:t>
      </w:r>
      <w:r w:rsidRPr="00F73CF1">
        <w:rPr>
          <w:highlight w:val="gree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F73CF1">
        <w:rPr>
          <w:highlight w:val="green"/>
          <w:u w:val="single"/>
        </w:rPr>
        <w:t xml:space="preserve">the cumulative impact </w:t>
      </w:r>
      <w:r w:rsidRPr="002F38AA">
        <w:rPr>
          <w:u w:val="single"/>
        </w:rPr>
        <w:t xml:space="preserve">of this combination of capitalism and tech progress </w:t>
      </w:r>
      <w:r w:rsidRPr="00F73CF1">
        <w:rPr>
          <w:highlight w:val="green"/>
          <w:u w:val="single"/>
        </w:rPr>
        <w:t>is</w:t>
      </w:r>
      <w:r w:rsidRPr="002F38AA">
        <w:rPr>
          <w:u w:val="single"/>
        </w:rPr>
        <w:t xml:space="preserve"> clear: </w:t>
      </w:r>
      <w:r w:rsidRPr="00F73CF1">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w:t>
      </w:r>
      <w:r w:rsidRPr="002F38AA">
        <w:rPr>
          <w:sz w:val="16"/>
        </w:rPr>
        <w:lastRenderedPageBreak/>
        <w:t xml:space="preserve">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F73CF1">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F73CF1">
        <w:rPr>
          <w:b/>
          <w:bCs/>
          <w:highlight w:val="green"/>
          <w:u w:val="single"/>
          <w:bdr w:val="single" w:sz="4" w:space="0" w:color="auto"/>
        </w:rPr>
        <w:t xml:space="preserve">capitalism </w:t>
      </w:r>
      <w:r w:rsidRPr="002F38AA">
        <w:rPr>
          <w:b/>
          <w:bCs/>
          <w:u w:val="single"/>
          <w:bdr w:val="single" w:sz="4" w:space="0" w:color="auto"/>
        </w:rPr>
        <w:t xml:space="preserve">and tech progress </w:t>
      </w:r>
      <w:r w:rsidRPr="00F73CF1">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F73CF1">
        <w:rPr>
          <w:highlight w:val="green"/>
          <w:u w:val="single"/>
        </w:rPr>
        <w:t>billions of</w:t>
      </w:r>
      <w:r w:rsidRPr="002F38AA">
        <w:rPr>
          <w:u w:val="single"/>
        </w:rPr>
        <w:t xml:space="preserve"> desperately </w:t>
      </w:r>
      <w:r w:rsidRPr="00F73CF1">
        <w:rPr>
          <w:highlight w:val="green"/>
          <w:u w:val="single"/>
        </w:rPr>
        <w:t>poor people</w:t>
      </w:r>
      <w:r w:rsidRPr="002F38AA">
        <w:rPr>
          <w:u w:val="single"/>
        </w:rPr>
        <w:t xml:space="preserve">, but they won't remain that way. All available evidence strongly suggests that most </w:t>
      </w:r>
      <w:r w:rsidRPr="00F73CF1">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F73CF1">
        <w:rPr>
          <w:highlight w:val="green"/>
          <w:u w:val="single"/>
        </w:rPr>
        <w:t>Malthus'</w:t>
      </w:r>
      <w:r w:rsidRPr="002F38AA">
        <w:rPr>
          <w:u w:val="single"/>
        </w:rPr>
        <w:t xml:space="preserve">s </w:t>
      </w:r>
      <w:r w:rsidRPr="00F73CF1">
        <w:rPr>
          <w:highlight w:val="green"/>
          <w:u w:val="single"/>
        </w:rPr>
        <w:t>and Jevons</w:t>
      </w:r>
      <w:r w:rsidRPr="002F38AA">
        <w:rPr>
          <w:u w:val="single"/>
        </w:rPr>
        <w:t xml:space="preserve">'s ideas </w:t>
      </w:r>
      <w:r w:rsidRPr="00F73CF1">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F73CF1">
        <w:rPr>
          <w:highlight w:val="green"/>
          <w:u w:val="single"/>
        </w:rPr>
        <w:t>As</w:t>
      </w:r>
      <w:r w:rsidRPr="002F38AA">
        <w:rPr>
          <w:u w:val="single"/>
        </w:rPr>
        <w:t xml:space="preserve"> today’s </w:t>
      </w:r>
      <w:r w:rsidRPr="00F73CF1">
        <w:rPr>
          <w:highlight w:val="gree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F73CF1">
        <w:rPr>
          <w:highlight w:val="green"/>
          <w:u w:val="single"/>
        </w:rPr>
        <w:t>they'll consume</w:t>
      </w:r>
      <w:r w:rsidRPr="002F38AA">
        <w:rPr>
          <w:u w:val="single"/>
        </w:rPr>
        <w:t xml:space="preserve"> more, but they'll also consume much </w:t>
      </w:r>
      <w:r w:rsidRPr="00F73CF1">
        <w:rPr>
          <w:highlight w:val="green"/>
          <w:u w:val="single"/>
        </w:rPr>
        <w:t>differently</w:t>
      </w:r>
      <w:r w:rsidRPr="002F38AA">
        <w:rPr>
          <w:u w:val="single"/>
        </w:rPr>
        <w:t xml:space="preserve"> from earlier generations. They won't read physical newspapers and magazines. </w:t>
      </w:r>
      <w:r w:rsidRPr="00F73CF1">
        <w:rPr>
          <w:highlight w:val="green"/>
          <w:u w:val="single"/>
        </w:rPr>
        <w:t>They'll get</w:t>
      </w:r>
      <w:r w:rsidRPr="002F38AA">
        <w:rPr>
          <w:u w:val="single"/>
        </w:rPr>
        <w:t xml:space="preserve"> a great deal of their </w:t>
      </w:r>
      <w:r w:rsidRPr="00F73CF1">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w:t>
      </w:r>
      <w:r w:rsidRPr="002F38AA">
        <w:rPr>
          <w:sz w:val="16"/>
        </w:rPr>
        <w:lastRenderedPageBreak/>
        <w:t xml:space="preserve">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F73CF1">
        <w:rPr>
          <w:b/>
          <w:bCs/>
          <w:highlight w:val="green"/>
          <w:u w:val="single"/>
        </w:rPr>
        <w:t>3-D printing</w:t>
      </w:r>
      <w:r w:rsidRPr="002F38AA">
        <w:rPr>
          <w:u w:val="single"/>
        </w:rPr>
        <w:t xml:space="preserve"> improves and becomes cheaper, it </w:t>
      </w:r>
      <w:r w:rsidRPr="00F73CF1">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F73CF1">
        <w:rPr>
          <w:b/>
          <w:bCs/>
          <w:highlight w:val="green"/>
          <w:u w:val="single"/>
          <w:bdr w:val="single" w:sz="4" w:space="0" w:color="auto"/>
        </w:rPr>
        <w:t>generates</w:t>
      </w:r>
      <w:r w:rsidRPr="002F38AA">
        <w:rPr>
          <w:b/>
          <w:bCs/>
          <w:u w:val="single"/>
          <w:bdr w:val="single" w:sz="4" w:space="0" w:color="auto"/>
        </w:rPr>
        <w:t xml:space="preserve"> virtually </w:t>
      </w:r>
      <w:r w:rsidRPr="00F73CF1">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1F723536" w14:textId="77777777" w:rsidR="00AE330F" w:rsidRPr="005A5C78" w:rsidRDefault="00AE330F" w:rsidP="00AE330F">
      <w:pPr>
        <w:pStyle w:val="Heading4"/>
      </w:pPr>
      <w:r>
        <w:t xml:space="preserve">AT Shammas and </w:t>
      </w:r>
      <w:proofErr w:type="spellStart"/>
      <w:r>
        <w:t>Holen</w:t>
      </w:r>
      <w:proofErr w:type="spellEnd"/>
      <w:r>
        <w:t xml:space="preserve"> 2 – Rocket Launches aren’t aspects of Appropriation – they’re used for things like Space Tourism that are </w:t>
      </w:r>
      <w:r>
        <w:rPr>
          <w:u w:val="single"/>
        </w:rPr>
        <w:t>temporary</w:t>
      </w:r>
      <w:r>
        <w:t xml:space="preserve"> in nature – massive Alt Cause</w:t>
      </w:r>
    </w:p>
    <w:p w14:paraId="7B7018AD" w14:textId="77777777" w:rsidR="00AE330F" w:rsidRDefault="00AE330F" w:rsidP="00AE330F">
      <w:pPr>
        <w:pStyle w:val="Heading4"/>
      </w:pPr>
      <w:r>
        <w:t xml:space="preserve">Ozone Layer is </w:t>
      </w:r>
      <w:r>
        <w:rPr>
          <w:u w:val="single"/>
        </w:rPr>
        <w:t>increasing</w:t>
      </w:r>
      <w:r>
        <w:t xml:space="preserve"> – flips U/Q.</w:t>
      </w:r>
    </w:p>
    <w:p w14:paraId="166FB0AB" w14:textId="77777777" w:rsidR="00AE330F" w:rsidRPr="00C830B9" w:rsidRDefault="00AE330F" w:rsidP="00AE330F">
      <w:r w:rsidRPr="00C830B9">
        <w:rPr>
          <w:rStyle w:val="Style13ptBold"/>
        </w:rPr>
        <w:t>Horton 21</w:t>
      </w:r>
      <w:r>
        <w:t xml:space="preserve"> </w:t>
      </w:r>
      <w:r w:rsidRPr="00C830B9">
        <w:t>Helena Horton 9-15-2021 "‘Larger than usual’: this year’s ozone layer hole bigger than Antarctica"</w:t>
      </w:r>
      <w:r>
        <w:t xml:space="preserve"> </w:t>
      </w:r>
      <w:hyperlink r:id="rId14" w:history="1">
        <w:r w:rsidRPr="005C484B">
          <w:rPr>
            <w:rStyle w:val="Hyperlink"/>
          </w:rPr>
          <w:t>https://www.theguardian.com/environment/2021/sep/16/larger-than-usual-ozone-layer-hole-bigger-than-antarctica</w:t>
        </w:r>
      </w:hyperlink>
      <w:r>
        <w:t xml:space="preserve"> (Environmental Journalist for the Guardian)//Elmer </w:t>
      </w:r>
    </w:p>
    <w:p w14:paraId="55D9417F" w14:textId="77777777" w:rsidR="00AE330F" w:rsidRDefault="00AE330F" w:rsidP="00AE330F">
      <w:pPr>
        <w:rPr>
          <w:u w:val="single"/>
        </w:rPr>
      </w:pPr>
      <w:r w:rsidRPr="0077033B">
        <w:rPr>
          <w:u w:val="single"/>
        </w:rPr>
        <w:t xml:space="preserve">The </w:t>
      </w:r>
      <w:r w:rsidRPr="00F73CF1">
        <w:rPr>
          <w:rStyle w:val="Emphasis"/>
          <w:highlight w:val="green"/>
        </w:rPr>
        <w:t>hole in the ozone layer</w:t>
      </w:r>
      <w:r w:rsidRPr="00F73CF1">
        <w:rPr>
          <w:highlight w:val="green"/>
          <w:u w:val="single"/>
        </w:rPr>
        <w:t xml:space="preserve"> </w:t>
      </w:r>
      <w:r w:rsidRPr="0077033B">
        <w:rPr>
          <w:u w:val="single"/>
        </w:rPr>
        <w:t xml:space="preserve">that develops annually </w:t>
      </w:r>
      <w:r w:rsidRPr="00F73CF1">
        <w:rPr>
          <w:rStyle w:val="Emphasis"/>
          <w:highlight w:val="green"/>
        </w:rPr>
        <w:t>is</w:t>
      </w:r>
      <w:r w:rsidRPr="00F73CF1">
        <w:rPr>
          <w:highlight w:val="green"/>
          <w:u w:val="single"/>
        </w:rPr>
        <w:t xml:space="preserve"> </w:t>
      </w:r>
      <w:r w:rsidRPr="0077033B">
        <w:rPr>
          <w:u w:val="single"/>
        </w:rPr>
        <w:t xml:space="preserve">“rather </w:t>
      </w:r>
      <w:r w:rsidRPr="00F73CF1">
        <w:rPr>
          <w:rStyle w:val="Emphasis"/>
          <w:highlight w:val="green"/>
          <w:bdr w:val="single" w:sz="18" w:space="0" w:color="auto"/>
        </w:rPr>
        <w:t>larger than usual</w:t>
      </w:r>
      <w:r w:rsidRPr="0077033B">
        <w:rPr>
          <w:u w:val="single"/>
        </w:rPr>
        <w:t xml:space="preserve">” and is </w:t>
      </w:r>
      <w:r w:rsidRPr="00F73CF1">
        <w:rPr>
          <w:rStyle w:val="Emphasis"/>
          <w:highlight w:val="green"/>
        </w:rPr>
        <w:t xml:space="preserve">currently bigger than </w:t>
      </w:r>
      <w:proofErr w:type="spellStart"/>
      <w:r w:rsidRPr="00F73CF1">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F73CF1">
        <w:rPr>
          <w:rStyle w:val="Emphasis"/>
          <w:highlight w:val="green"/>
        </w:rPr>
        <w:t>this year’s hole is growing quickly</w:t>
      </w:r>
      <w:r w:rsidRPr="00F73CF1">
        <w:rPr>
          <w:highlight w:val="green"/>
          <w:u w:val="single"/>
        </w:rPr>
        <w:t xml:space="preserve"> </w:t>
      </w:r>
      <w:r w:rsidRPr="0077033B">
        <w:rPr>
          <w:u w:val="single"/>
        </w:rPr>
        <w:t xml:space="preserve">and is </w:t>
      </w:r>
      <w:r w:rsidRPr="00F73CF1">
        <w:rPr>
          <w:rStyle w:val="Emphasis"/>
          <w:highlight w:val="green"/>
          <w:bdr w:val="single" w:sz="18" w:space="0" w:color="auto"/>
        </w:rPr>
        <w:t>larger than 75% of ozone holes</w:t>
      </w:r>
      <w:r w:rsidRPr="00F73CF1">
        <w:rPr>
          <w:highlight w:val="green"/>
          <w:u w:val="single"/>
        </w:rPr>
        <w:t xml:space="preserve"> </w:t>
      </w:r>
      <w:r w:rsidRPr="0077033B">
        <w:rPr>
          <w:u w:val="single"/>
        </w:rPr>
        <w:t xml:space="preserve">at this stage in the season </w:t>
      </w:r>
      <w:r w:rsidRPr="00F73CF1">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F73CF1">
        <w:rPr>
          <w:rStyle w:val="Emphasis"/>
          <w:highlight w:val="green"/>
        </w:rPr>
        <w:t>among the deepest and the longest-lasting</w:t>
      </w:r>
      <w:r w:rsidRPr="00F73CF1">
        <w:rPr>
          <w:highlight w:val="green"/>
          <w:u w:val="single"/>
        </w:rPr>
        <w:t xml:space="preserve"> </w:t>
      </w:r>
      <w:r w:rsidRPr="0077033B">
        <w:rPr>
          <w:u w:val="single"/>
        </w:rPr>
        <w:t>– it closed around Christmas – in our records since 1979.</w:t>
      </w:r>
    </w:p>
    <w:p w14:paraId="0AB299E1" w14:textId="77777777" w:rsidR="00AE330F" w:rsidRPr="0077033B" w:rsidRDefault="00AE330F" w:rsidP="00AE330F">
      <w:pPr>
        <w:pStyle w:val="Heading4"/>
      </w:pPr>
      <w:r>
        <w:t>Three Thumpers:</w:t>
      </w:r>
    </w:p>
    <w:p w14:paraId="00C60011" w14:textId="77777777" w:rsidR="00AE330F" w:rsidRPr="00F17081" w:rsidRDefault="00AE330F" w:rsidP="00AE330F">
      <w:pPr>
        <w:pStyle w:val="Heading4"/>
      </w:pPr>
      <w:r>
        <w:t xml:space="preserve">1] </w:t>
      </w:r>
      <w:r w:rsidRPr="00834DCF">
        <w:rPr>
          <w:u w:val="single"/>
        </w:rPr>
        <w:t>Dichloromethane</w:t>
      </w:r>
      <w:r>
        <w:t xml:space="preserve"> </w:t>
      </w:r>
    </w:p>
    <w:p w14:paraId="46FD4FE9" w14:textId="77777777" w:rsidR="00AE330F" w:rsidRPr="00834DCF" w:rsidRDefault="00AE330F" w:rsidP="00AE330F">
      <w:r w:rsidRPr="00834DCF">
        <w:rPr>
          <w:rStyle w:val="Style13ptBold"/>
        </w:rPr>
        <w:t>Perkins 17</w:t>
      </w:r>
      <w:r>
        <w:t xml:space="preserve"> </w:t>
      </w:r>
      <w:r w:rsidRPr="00834DCF">
        <w:t>Sid Perkins 6-27-2017 "New threat to ozone layer found"</w:t>
      </w:r>
      <w:r>
        <w:t xml:space="preserve"> </w:t>
      </w:r>
      <w:hyperlink r:id="rId15"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7EEF7F46" w14:textId="77777777" w:rsidR="00AE330F" w:rsidRDefault="00AE330F" w:rsidP="00AE330F">
      <w:pPr>
        <w:rPr>
          <w:sz w:val="16"/>
        </w:rPr>
      </w:pPr>
      <w:r w:rsidRPr="00B51D5E">
        <w:rPr>
          <w:sz w:val="16"/>
        </w:rPr>
        <w:lastRenderedPageBreak/>
        <w:t xml:space="preserve">The ozone layer—a high-altitude expanse of oxygen molecules that protects us from the sun's ultraviolet rays—has been on the mend for the past decade or so. But a </w:t>
      </w:r>
      <w:r w:rsidRPr="00F73CF1">
        <w:rPr>
          <w:rStyle w:val="Emphasis"/>
          <w:highlight w:val="green"/>
        </w:rPr>
        <w:t>newly</w:t>
      </w:r>
      <w:r w:rsidRPr="00F73CF1">
        <w:rPr>
          <w:sz w:val="16"/>
          <w:highlight w:val="green"/>
        </w:rPr>
        <w:t xml:space="preserve"> </w:t>
      </w:r>
      <w:r w:rsidRPr="00F73CF1">
        <w:rPr>
          <w:rStyle w:val="Emphasis"/>
          <w:highlight w:val="green"/>
        </w:rPr>
        <w:t>discovered threat</w:t>
      </w:r>
      <w:r w:rsidRPr="00F73CF1">
        <w:rPr>
          <w:sz w:val="16"/>
          <w:highlight w:val="green"/>
        </w:rPr>
        <w:t xml:space="preserve"> </w:t>
      </w:r>
      <w:r w:rsidRPr="00F73CF1">
        <w:rPr>
          <w:rStyle w:val="Emphasis"/>
          <w:highlight w:val="green"/>
          <w:bdr w:val="single" w:sz="18" w:space="0" w:color="auto"/>
        </w:rPr>
        <w:t>could delay its recovery</w:t>
      </w:r>
      <w:r w:rsidRPr="00B51D5E">
        <w:rPr>
          <w:sz w:val="16"/>
        </w:rPr>
        <w:t xml:space="preserve">. </w:t>
      </w:r>
      <w:r w:rsidRPr="00F73CF1">
        <w:rPr>
          <w:rStyle w:val="Emphasis"/>
          <w:highlight w:val="green"/>
        </w:rPr>
        <w:t>Industrial emissions of</w:t>
      </w:r>
      <w:r w:rsidRPr="00F73CF1">
        <w:rPr>
          <w:sz w:val="16"/>
          <w:highlight w:val="green"/>
        </w:rPr>
        <w:t xml:space="preserve"> </w:t>
      </w:r>
      <w:r w:rsidRPr="00B51D5E">
        <w:rPr>
          <w:sz w:val="16"/>
        </w:rPr>
        <w:t xml:space="preserve">a </w:t>
      </w:r>
      <w:r w:rsidRPr="00F73CF1">
        <w:rPr>
          <w:rStyle w:val="Emphasis"/>
          <w:highlight w:val="green"/>
        </w:rPr>
        <w:t>chemical</w:t>
      </w:r>
      <w:r w:rsidRPr="00F73CF1">
        <w:rPr>
          <w:sz w:val="16"/>
          <w:highlight w:val="green"/>
        </w:rPr>
        <w:t xml:space="preserve"> </w:t>
      </w:r>
      <w:r w:rsidRPr="00F73CF1">
        <w:rPr>
          <w:rStyle w:val="Emphasis"/>
          <w:highlight w:val="green"/>
        </w:rPr>
        <w:t>commonly used</w:t>
      </w:r>
      <w:r w:rsidRPr="00F73CF1">
        <w:rPr>
          <w:sz w:val="16"/>
          <w:highlight w:val="green"/>
        </w:rPr>
        <w:t xml:space="preserve"> </w:t>
      </w:r>
      <w:r w:rsidRPr="00B51D5E">
        <w:rPr>
          <w:sz w:val="16"/>
        </w:rPr>
        <w:t xml:space="preserve">in solvents, paint removers, and the production of pharmaceuticals </w:t>
      </w:r>
      <w:r w:rsidRPr="00F73CF1">
        <w:rPr>
          <w:rStyle w:val="Emphasis"/>
          <w:highlight w:val="green"/>
          <w:bdr w:val="single" w:sz="18" w:space="0" w:color="auto"/>
        </w:rPr>
        <w:t>have doubled</w:t>
      </w:r>
      <w:r w:rsidRPr="00F73CF1">
        <w:rPr>
          <w:sz w:val="16"/>
          <w:highlight w:val="green"/>
        </w:rPr>
        <w:t xml:space="preserve"> </w:t>
      </w:r>
      <w:r w:rsidRPr="00B51D5E">
        <w:rPr>
          <w:sz w:val="16"/>
        </w:rPr>
        <w:t>in the past few years</w:t>
      </w:r>
      <w:r w:rsidRPr="0077033B">
        <w:rPr>
          <w:u w:val="single"/>
        </w:rPr>
        <w:t xml:space="preserve">, researchers have found, </w:t>
      </w:r>
      <w:r w:rsidRPr="00F73CF1">
        <w:rPr>
          <w:rStyle w:val="Emphasis"/>
          <w:highlight w:val="green"/>
        </w:rPr>
        <w:t>which could slow</w:t>
      </w:r>
      <w:r w:rsidRPr="00F73CF1">
        <w:rPr>
          <w:highlight w:val="green"/>
          <w:u w:val="single"/>
        </w:rPr>
        <w:t xml:space="preserve"> </w:t>
      </w:r>
      <w:r w:rsidRPr="0077033B">
        <w:rPr>
          <w:u w:val="single"/>
        </w:rPr>
        <w:t xml:space="preserve">the </w:t>
      </w:r>
      <w:r w:rsidRPr="00F73CF1">
        <w:rPr>
          <w:rStyle w:val="Emphasis"/>
          <w:highlight w:val="green"/>
        </w:rPr>
        <w:t>healing</w:t>
      </w:r>
      <w:r w:rsidRPr="00F73CF1">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F73CF1">
        <w:rPr>
          <w:rStyle w:val="Emphasis"/>
          <w:highlight w:val="green"/>
          <w:bdr w:val="single" w:sz="18" w:space="0" w:color="auto"/>
        </w:rPr>
        <w:t>longer if levels continue to rise</w:t>
      </w:r>
      <w:r w:rsidRPr="00B51D5E">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F73CF1">
        <w:rPr>
          <w:rStyle w:val="Emphasis"/>
          <w:highlight w:val="green"/>
        </w:rPr>
        <w:t>dichloromethane</w:t>
      </w:r>
      <w:r w:rsidRPr="00F73CF1">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B51D5E">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B51D5E">
        <w:rPr>
          <w:sz w:val="16"/>
        </w:rPr>
        <w:t>Hossaini</w:t>
      </w:r>
      <w:proofErr w:type="spellEnd"/>
      <w:r w:rsidRPr="00B51D5E">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B51D5E">
        <w:rPr>
          <w:sz w:val="16"/>
        </w:rPr>
        <w:t>Hossaini</w:t>
      </w:r>
      <w:proofErr w:type="spellEnd"/>
      <w:r w:rsidRPr="00B51D5E">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B51D5E">
        <w:rPr>
          <w:sz w:val="16"/>
        </w:rPr>
        <w:t>Hossaini</w:t>
      </w:r>
      <w:proofErr w:type="spellEnd"/>
      <w:r w:rsidRPr="00B51D5E">
        <w:rPr>
          <w:sz w:val="16"/>
        </w:rPr>
        <w:t xml:space="preserve"> says. </w:t>
      </w:r>
      <w:r w:rsidRPr="00F73CF1">
        <w:rPr>
          <w:rStyle w:val="Emphasis"/>
          <w:highlight w:val="green"/>
        </w:rPr>
        <w:t>If CH2Cl2 emissions continue to rise</w:t>
      </w:r>
      <w:r w:rsidRPr="00F73CF1">
        <w:rPr>
          <w:sz w:val="16"/>
          <w:highlight w:val="green"/>
        </w:rPr>
        <w:t xml:space="preserve"> </w:t>
      </w:r>
      <w:r w:rsidRPr="00B51D5E">
        <w:rPr>
          <w:sz w:val="16"/>
        </w:rPr>
        <w:t xml:space="preserve">at the rate seen in the last decade, </w:t>
      </w:r>
      <w:r w:rsidRPr="00F73CF1">
        <w:rPr>
          <w:rStyle w:val="Emphasis"/>
          <w:highlight w:val="green"/>
        </w:rPr>
        <w:t>recovery</w:t>
      </w:r>
      <w:r w:rsidRPr="00F73CF1">
        <w:rPr>
          <w:sz w:val="16"/>
          <w:highlight w:val="green"/>
        </w:rPr>
        <w:t xml:space="preserve"> </w:t>
      </w:r>
      <w:r w:rsidRPr="00B51D5E">
        <w:rPr>
          <w:sz w:val="16"/>
        </w:rPr>
        <w:t xml:space="preserve">of the ozone hole would be </w:t>
      </w:r>
      <w:r w:rsidRPr="00F73CF1">
        <w:rPr>
          <w:rStyle w:val="Emphasis"/>
          <w:highlight w:val="green"/>
          <w:bdr w:val="single" w:sz="18" w:space="0" w:color="auto"/>
        </w:rPr>
        <w:t>delayed about 30 years</w:t>
      </w:r>
      <w:r w:rsidRPr="00B51D5E">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B51D5E">
        <w:rPr>
          <w:sz w:val="16"/>
        </w:rPr>
        <w:t>Sinnhuber</w:t>
      </w:r>
      <w:proofErr w:type="spellEnd"/>
      <w:r w:rsidRPr="00B51D5E">
        <w:rPr>
          <w:sz w:val="16"/>
        </w:rPr>
        <w:t>, an atmospheric scientist at Karlsruhe Institute of Technology in Germany. "</w:t>
      </w:r>
      <w:r w:rsidRPr="0077033B">
        <w:rPr>
          <w:u w:val="single"/>
        </w:rPr>
        <w:t xml:space="preserve">It's clear that </w:t>
      </w:r>
      <w:r w:rsidRPr="00F73CF1">
        <w:rPr>
          <w:rStyle w:val="Emphasis"/>
          <w:highlight w:val="green"/>
        </w:rPr>
        <w:t>concentrations</w:t>
      </w:r>
      <w:r w:rsidRPr="00F73CF1">
        <w:rPr>
          <w:highlight w:val="green"/>
          <w:u w:val="single"/>
        </w:rPr>
        <w:t xml:space="preserve"> </w:t>
      </w:r>
      <w:r w:rsidRPr="0077033B">
        <w:rPr>
          <w:u w:val="single"/>
        </w:rPr>
        <w:t xml:space="preserve">[of CH2Cl2] have </w:t>
      </w:r>
      <w:r w:rsidRPr="00F73CF1">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F73CF1">
        <w:rPr>
          <w:rStyle w:val="Emphasis"/>
          <w:highlight w:val="green"/>
        </w:rPr>
        <w:t>possible</w:t>
      </w:r>
      <w:r w:rsidRPr="00F73CF1">
        <w:rPr>
          <w:highlight w:val="green"/>
          <w:u w:val="single"/>
        </w:rPr>
        <w:t xml:space="preserve"> </w:t>
      </w:r>
      <w:r w:rsidRPr="0077033B">
        <w:rPr>
          <w:u w:val="single"/>
        </w:rPr>
        <w:t xml:space="preserve">that </w:t>
      </w:r>
      <w:r w:rsidRPr="00F73CF1">
        <w:rPr>
          <w:rStyle w:val="Emphasis"/>
          <w:highlight w:val="green"/>
        </w:rPr>
        <w:t>emissions</w:t>
      </w:r>
      <w:r w:rsidRPr="00F73CF1">
        <w:rPr>
          <w:highlight w:val="green"/>
          <w:u w:val="single"/>
        </w:rPr>
        <w:t xml:space="preserve"> </w:t>
      </w:r>
      <w:r w:rsidRPr="0077033B">
        <w:rPr>
          <w:u w:val="single"/>
        </w:rPr>
        <w:t xml:space="preserve">of this multipurpose chemical </w:t>
      </w:r>
      <w:r w:rsidRPr="00F73CF1">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F73CF1">
        <w:rPr>
          <w:rStyle w:val="Emphasis"/>
          <w:highlight w:val="green"/>
        </w:rPr>
        <w:t>wouldn't recover</w:t>
      </w:r>
      <w:r w:rsidRPr="00F73CF1">
        <w:rPr>
          <w:highlight w:val="green"/>
          <w:u w:val="single"/>
        </w:rPr>
        <w:t xml:space="preserve"> </w:t>
      </w:r>
      <w:r w:rsidRPr="0077033B">
        <w:rPr>
          <w:u w:val="single"/>
        </w:rPr>
        <w:t xml:space="preserve">to pre-1980 levels </w:t>
      </w:r>
      <w:r w:rsidRPr="00F73CF1">
        <w:rPr>
          <w:rStyle w:val="Emphasis"/>
          <w:highlight w:val="green"/>
        </w:rPr>
        <w:t>until</w:t>
      </w:r>
      <w:r w:rsidRPr="00F73CF1">
        <w:rPr>
          <w:highlight w:val="green"/>
          <w:u w:val="single"/>
        </w:rPr>
        <w:t xml:space="preserve"> </w:t>
      </w:r>
      <w:r w:rsidRPr="0077033B">
        <w:rPr>
          <w:u w:val="single"/>
        </w:rPr>
        <w:t xml:space="preserve">well after the year </w:t>
      </w:r>
      <w:r w:rsidRPr="00F73CF1">
        <w:rPr>
          <w:rStyle w:val="Emphasis"/>
          <w:highlight w:val="green"/>
        </w:rPr>
        <w:t>2100</w:t>
      </w:r>
      <w:r w:rsidRPr="0077033B">
        <w:rPr>
          <w:u w:val="single"/>
        </w:rPr>
        <w:t xml:space="preserve">, the analyses suggest. </w:t>
      </w:r>
      <w:r w:rsidRPr="00B51D5E">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B51D5E">
        <w:rPr>
          <w:sz w:val="16"/>
        </w:rPr>
        <w:t>Hossaini</w:t>
      </w:r>
      <w:proofErr w:type="spellEnd"/>
      <w:r w:rsidRPr="00B51D5E">
        <w:rPr>
          <w:sz w:val="16"/>
        </w:rPr>
        <w:t xml:space="preserve"> admits, is sadly lacking as of now.</w:t>
      </w:r>
    </w:p>
    <w:p w14:paraId="07E60E7A" w14:textId="77777777" w:rsidR="00AE330F" w:rsidRPr="007D0CE1" w:rsidRDefault="00AE330F" w:rsidP="00AE330F">
      <w:pPr>
        <w:pStyle w:val="Heading4"/>
      </w:pPr>
      <w:r w:rsidRPr="007D0CE1">
        <w:t xml:space="preserve">No </w:t>
      </w:r>
      <w:r>
        <w:t>Ozone Impact</w:t>
      </w:r>
      <w:r w:rsidRPr="007D0CE1">
        <w:t>.</w:t>
      </w:r>
    </w:p>
    <w:p w14:paraId="1FC61A31" w14:textId="77777777" w:rsidR="00AE330F" w:rsidRPr="007D0CE1" w:rsidRDefault="00AE330F" w:rsidP="00AE330F">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6"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0DE7824D" w14:textId="77777777" w:rsidR="00AE330F" w:rsidRPr="005A5C78" w:rsidRDefault="00AE330F" w:rsidP="00AE330F">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5A5C78">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w:t>
      </w:r>
      <w:r w:rsidRPr="005A5C78">
        <w:rPr>
          <w:sz w:val="16"/>
        </w:rPr>
        <w:lastRenderedPageBreak/>
        <w:t xml:space="preserve">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F73CF1">
        <w:rPr>
          <w:rStyle w:val="Emphasis"/>
          <w:highlight w:val="green"/>
        </w:rPr>
        <w:t>ozone</w:t>
      </w:r>
      <w:r w:rsidRPr="007D0CE1">
        <w:rPr>
          <w:rStyle w:val="StyleUnderline"/>
        </w:rPr>
        <w:t xml:space="preserve"> hole </w:t>
      </w:r>
      <w:r w:rsidRPr="00F73CF1">
        <w:rPr>
          <w:rStyle w:val="Emphasis"/>
          <w:highlight w:val="green"/>
        </w:rPr>
        <w:t>was never</w:t>
      </w:r>
      <w:r w:rsidRPr="007D0CE1">
        <w:rPr>
          <w:rStyle w:val="StyleUnderline"/>
        </w:rPr>
        <w:t xml:space="preserve"> nearly </w:t>
      </w:r>
      <w:r w:rsidRPr="00F73CF1">
        <w:rPr>
          <w:rStyle w:val="Emphasis"/>
          <w:highlight w:val="green"/>
        </w:rPr>
        <w:t>as dangerous as</w:t>
      </w:r>
      <w:r w:rsidRPr="007D0CE1">
        <w:rPr>
          <w:rStyle w:val="StyleUnderline"/>
        </w:rPr>
        <w:t xml:space="preserve"> some </w:t>
      </w:r>
      <w:r w:rsidRPr="00F73CF1">
        <w:rPr>
          <w:rStyle w:val="Emphasis"/>
          <w:highlight w:val="green"/>
        </w:rPr>
        <w:t>people said</w:t>
      </w:r>
      <w:r w:rsidRPr="007D0CE1">
        <w:rPr>
          <w:rStyle w:val="StyleUnderline"/>
        </w:rPr>
        <w:t xml:space="preserve">, that it is not necessarily healing yet </w:t>
      </w:r>
      <w:r w:rsidRPr="00F73CF1">
        <w:rPr>
          <w:rStyle w:val="Emphasis"/>
          <w:highlight w:val="green"/>
        </w:rPr>
        <w:t>and</w:t>
      </w:r>
      <w:r w:rsidRPr="007D0CE1">
        <w:rPr>
          <w:rStyle w:val="StyleUnderline"/>
        </w:rPr>
        <w:t xml:space="preserve"> that it </w:t>
      </w:r>
      <w:r w:rsidRPr="00F73CF1">
        <w:rPr>
          <w:rStyle w:val="Emphasis"/>
          <w:highlight w:val="green"/>
        </w:rPr>
        <w:t>might not have been caused</w:t>
      </w:r>
      <w:r w:rsidRPr="007D0CE1">
        <w:rPr>
          <w:rStyle w:val="StyleUnderline"/>
        </w:rPr>
        <w:t xml:space="preserve"> mainly </w:t>
      </w:r>
      <w:r w:rsidRPr="00F73CF1">
        <w:rPr>
          <w:rStyle w:val="Emphasis"/>
          <w:highlight w:val="green"/>
        </w:rPr>
        <w:t>by CFCs anyway</w:t>
      </w:r>
      <w:r w:rsidRPr="007D0CE1">
        <w:rPr>
          <w:rStyle w:val="StyleUnderline"/>
        </w:rPr>
        <w:t>.</w:t>
      </w:r>
      <w:r w:rsidRPr="005A5C78">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5A5C78">
        <w:rPr>
          <w:sz w:val="16"/>
        </w:rPr>
        <w:t>actually announced</w:t>
      </w:r>
      <w:proofErr w:type="gramEnd"/>
      <w:r w:rsidRPr="005A5C78">
        <w:rPr>
          <w:sz w:val="16"/>
        </w:rPr>
        <w:t xml:space="preserve"> last week, </w:t>
      </w:r>
      <w:r w:rsidRPr="007D0CE1">
        <w:rPr>
          <w:rStyle w:val="StyleUnderline"/>
        </w:rPr>
        <w:t>in the words of a Nasa scientist, Paul Newman: “From 2000 to 2013, ozone levels climbed 4 per cent in the key mid-northern latitudes</w:t>
      </w:r>
      <w:r w:rsidRPr="005A5C78">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5A5C78">
        <w:rPr>
          <w:sz w:val="16"/>
        </w:rPr>
        <w:t>So</w:t>
      </w:r>
      <w:proofErr w:type="gramEnd"/>
      <w:r w:rsidRPr="005A5C78">
        <w:rPr>
          <w:sz w:val="16"/>
        </w:rPr>
        <w:t xml:space="preserve"> what’s happening to the Antarctic ozone hole? Thanks to a diligent blogger named Anthony Watts, I came across a press release also from </w:t>
      </w:r>
      <w:r w:rsidRPr="00F73CF1">
        <w:rPr>
          <w:rStyle w:val="Emphasis"/>
          <w:highlight w:val="green"/>
        </w:rPr>
        <w:t>Nasa</w:t>
      </w:r>
      <w:r w:rsidRPr="007D0CE1">
        <w:rPr>
          <w:rStyle w:val="StyleUnderline"/>
        </w:rPr>
        <w:t xml:space="preserve"> about nine months ago, which </w:t>
      </w:r>
      <w:r w:rsidRPr="00F73CF1">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F73CF1">
        <w:rPr>
          <w:rStyle w:val="Emphasis"/>
          <w:highlight w:val="green"/>
        </w:rPr>
        <w:t>new studies show</w:t>
      </w:r>
      <w:r w:rsidRPr="007D0CE1">
        <w:rPr>
          <w:rStyle w:val="StyleUnderline"/>
        </w:rPr>
        <w:t xml:space="preserve"> that signs of recovery are not yet present, and that </w:t>
      </w:r>
      <w:r w:rsidRPr="00F73CF1">
        <w:rPr>
          <w:rStyle w:val="Emphasis"/>
          <w:highlight w:val="green"/>
        </w:rPr>
        <w:t>temperature and winds are</w:t>
      </w:r>
      <w:r w:rsidRPr="007D0CE1">
        <w:rPr>
          <w:rStyle w:val="StyleUnderline"/>
        </w:rPr>
        <w:t xml:space="preserve"> still </w:t>
      </w:r>
      <w:r w:rsidRPr="00F73CF1">
        <w:rPr>
          <w:rStyle w:val="Emphasis"/>
          <w:highlight w:val="green"/>
        </w:rPr>
        <w:t>driving</w:t>
      </w:r>
      <w:r w:rsidRPr="007D0CE1">
        <w:rPr>
          <w:rStyle w:val="StyleUnderline"/>
        </w:rPr>
        <w:t xml:space="preserve"> any annual </w:t>
      </w:r>
      <w:r w:rsidRPr="00F73CF1">
        <w:rPr>
          <w:rStyle w:val="Emphasis"/>
          <w:highlight w:val="green"/>
        </w:rPr>
        <w:t>changes in ozone</w:t>
      </w:r>
      <w:r w:rsidRPr="007D0CE1">
        <w:rPr>
          <w:rStyle w:val="StyleUnderline"/>
        </w:rPr>
        <w:t xml:space="preserve"> hole size</w:t>
      </w:r>
      <w:r w:rsidRPr="005A5C78">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5A5C78">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F73CF1">
        <w:rPr>
          <w:rStyle w:val="Emphasis"/>
          <w:highlight w:val="green"/>
        </w:rPr>
        <w:t>weak September sunshine</w:t>
      </w:r>
      <w:r w:rsidRPr="007D0CE1">
        <w:rPr>
          <w:rStyle w:val="StyleUnderline"/>
        </w:rPr>
        <w:t xml:space="preserve">, though it feels much the same, </w:t>
      </w:r>
      <w:r w:rsidRPr="00F73CF1">
        <w:rPr>
          <w:rStyle w:val="Emphasis"/>
          <w:highlight w:val="green"/>
        </w:rPr>
        <w:t>has the power to cause sunburn</w:t>
      </w:r>
      <w:r w:rsidRPr="007D0CE1">
        <w:rPr>
          <w:rStyle w:val="StyleUnderline"/>
        </w:rPr>
        <w:t xml:space="preserve"> more like that of latitudes a few hundred miles north. </w:t>
      </w:r>
      <w:r w:rsidRPr="00F73CF1">
        <w:rPr>
          <w:rStyle w:val="Emphasis"/>
          <w:highlight w:val="green"/>
        </w:rPr>
        <w:t>Hardly Armageddon</w:t>
      </w:r>
      <w:r w:rsidRPr="005A5C78">
        <w:rPr>
          <w:sz w:val="16"/>
        </w:rPr>
        <w:t xml:space="preserve">.  </w:t>
      </w:r>
      <w:r w:rsidRPr="007D0CE1">
        <w:rPr>
          <w:rStyle w:val="StyleUnderline"/>
        </w:rPr>
        <w:t>The New York Times reported “an increase in Twilight Zone-type reports of sheep and rabbits with cataracts” in southern Chile</w:t>
      </w:r>
      <w:r w:rsidRPr="005A5C78">
        <w:rPr>
          <w:sz w:val="16"/>
        </w:rPr>
        <w:t xml:space="preserve">. Not to be outdone, Al Gore wrote that “hunters now report finding blind rabbits; fisherman catch blind salmon”. Zoologists briefly blamed the </w:t>
      </w:r>
      <w:r w:rsidRPr="00F73CF1">
        <w:rPr>
          <w:rStyle w:val="Emphasis"/>
          <w:highlight w:val="green"/>
        </w:rPr>
        <w:t>near extinction</w:t>
      </w:r>
      <w:r w:rsidRPr="007D0CE1">
        <w:rPr>
          <w:rStyle w:val="StyleUnderline"/>
        </w:rPr>
        <w:t xml:space="preserve"> of many amphibian species on thin ozone</w:t>
      </w:r>
      <w:r w:rsidRPr="005A5C78">
        <w:rPr>
          <w:sz w:val="16"/>
        </w:rPr>
        <w:t xml:space="preserve">. </w:t>
      </w:r>
      <w:r w:rsidRPr="00F73CF1">
        <w:rPr>
          <w:rStyle w:val="Emphasis"/>
          <w:highlight w:val="green"/>
        </w:rPr>
        <w:t>Melanoma</w:t>
      </w:r>
      <w:r w:rsidRPr="005A5C78">
        <w:rPr>
          <w:sz w:val="16"/>
        </w:rPr>
        <w:t xml:space="preserve"> in people was also said to be on the rise as a result.  </w:t>
      </w:r>
      <w:r w:rsidRPr="007D0CE1">
        <w:rPr>
          <w:rStyle w:val="StyleUnderline"/>
        </w:rPr>
        <w:t xml:space="preserve">This </w:t>
      </w:r>
      <w:r w:rsidRPr="00F73CF1">
        <w:rPr>
          <w:rStyle w:val="Emphasis"/>
          <w:highlight w:val="green"/>
        </w:rPr>
        <w:t>was nonsense.</w:t>
      </w:r>
      <w:r w:rsidRPr="007D0CE1">
        <w:rPr>
          <w:rStyle w:val="StyleUnderline"/>
        </w:rPr>
        <w:t xml:space="preserve"> Frogs were dying out because of a fungal disease spread from Africa — nothing to do with ozone.</w:t>
      </w:r>
      <w:r w:rsidRPr="005A5C78">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F73CF1">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F73CF1">
        <w:rPr>
          <w:rStyle w:val="Emphasis"/>
          <w:highlight w:val="green"/>
        </w:rPr>
        <w:t>levelled</w:t>
      </w:r>
      <w:proofErr w:type="gramEnd"/>
      <w:r w:rsidRPr="00F73CF1">
        <w:rPr>
          <w:rStyle w:val="Emphasis"/>
          <w:highlight w:val="green"/>
        </w:rPr>
        <w:t xml:space="preserve"> out</w:t>
      </w:r>
      <w:r w:rsidRPr="007D0CE1">
        <w:rPr>
          <w:rStyle w:val="StyleUnderline"/>
        </w:rPr>
        <w:t xml:space="preserve"> during the period </w:t>
      </w:r>
      <w:r w:rsidRPr="00F73CF1">
        <w:rPr>
          <w:rStyle w:val="Emphasis"/>
          <w:highlight w:val="green"/>
        </w:rPr>
        <w:t>when</w:t>
      </w:r>
      <w:r w:rsidRPr="007D0CE1">
        <w:rPr>
          <w:rStyle w:val="StyleUnderline"/>
        </w:rPr>
        <w:t xml:space="preserve"> the </w:t>
      </w:r>
      <w:r w:rsidRPr="00F73CF1">
        <w:rPr>
          <w:rStyle w:val="Emphasis"/>
          <w:highlight w:val="green"/>
        </w:rPr>
        <w:t>ozone got thinner</w:t>
      </w:r>
      <w:r w:rsidRPr="005A5C78">
        <w:rPr>
          <w:sz w:val="16"/>
        </w:rPr>
        <w:t xml:space="preserve">. </w:t>
      </w:r>
    </w:p>
    <w:p w14:paraId="057E75CE" w14:textId="77777777" w:rsidR="00AE330F" w:rsidRPr="00206665" w:rsidRDefault="00AE330F" w:rsidP="00AE330F">
      <w:pPr>
        <w:pStyle w:val="Heading4"/>
      </w:pPr>
      <w:r>
        <w:t>No Disease Impact</w:t>
      </w:r>
    </w:p>
    <w:p w14:paraId="5F7A0B4B" w14:textId="77777777" w:rsidR="00AE330F" w:rsidRPr="00B62EBA" w:rsidRDefault="00AE330F" w:rsidP="00AE330F">
      <w:r w:rsidRPr="00B62EBA">
        <w:rPr>
          <w:rStyle w:val="Style13ptBold"/>
        </w:rPr>
        <w:t>Ord 20</w:t>
      </w:r>
      <w:r>
        <w:t xml:space="preserve"> </w:t>
      </w:r>
      <w:r w:rsidRPr="00B62EBA">
        <w:t>Dr. Toby Ord 20, Senior Research Fellow in Philosophy at Oxford University, DPhil in Philosophy from the University of Oxford, The Precipice: Existential Risk and the Future of Humanity, Hachette Books, Kindle Edition, p. 124-126</w:t>
      </w:r>
    </w:p>
    <w:p w14:paraId="2973BD56" w14:textId="77777777" w:rsidR="00CD3511" w:rsidRDefault="00AE330F" w:rsidP="00AE330F">
      <w:pPr>
        <w:rPr>
          <w:sz w:val="16"/>
        </w:rPr>
      </w:pPr>
      <w:r w:rsidRPr="00206665">
        <w:rPr>
          <w:sz w:val="16"/>
        </w:rPr>
        <w:t xml:space="preserve">Are we safe now from events like this? Or are we more vulnerable? </w:t>
      </w:r>
      <w:r w:rsidRPr="001C70EF">
        <w:rPr>
          <w:rStyle w:val="StyleUnderline"/>
        </w:rPr>
        <w:t xml:space="preserve">Could a pandemic threaten </w:t>
      </w:r>
      <w:r w:rsidRPr="001C70EF">
        <w:rPr>
          <w:rStyle w:val="Emphasis"/>
        </w:rPr>
        <w:t>humanity</w:t>
      </w:r>
      <w:r w:rsidRPr="001C70EF">
        <w:rPr>
          <w:rStyle w:val="StyleUnderline"/>
        </w:rPr>
        <w:t>’s</w:t>
      </w:r>
      <w:r w:rsidRPr="00206665">
        <w:rPr>
          <w:rStyle w:val="StyleUnderline"/>
        </w:rPr>
        <w:t xml:space="preserve"> future?</w:t>
      </w:r>
      <w:r w:rsidRPr="00206665">
        <w:rPr>
          <w:sz w:val="16"/>
        </w:rPr>
        <w:t>10</w:t>
      </w:r>
      <w:r>
        <w:rPr>
          <w:sz w:val="16"/>
        </w:rPr>
        <w:t xml:space="preserve"> </w:t>
      </w:r>
      <w:r w:rsidRPr="00206665">
        <w:rPr>
          <w:sz w:val="16"/>
        </w:rPr>
        <w:t>The Black Death was not the only biological disaster to scar human history. It was not even the only great bubonic plague. In 541 CE the Plague of Justinian struck the Byzantine Empire. Over three years it took the lives of roughly 3 percent of the world’s people.11</w:t>
      </w:r>
      <w:r>
        <w:rPr>
          <w:sz w:val="16"/>
        </w:rPr>
        <w:t xml:space="preserve"> </w:t>
      </w:r>
      <w:r w:rsidRPr="00206665">
        <w:rPr>
          <w:sz w:val="16"/>
        </w:rPr>
        <w:t xml:space="preserve">When Europeans reached the Americas in 1492, the two populations exposed each other to completely novel diseases. Over thousands of years each population had built up resistance to their own set of </w:t>
      </w:r>
      <w:proofErr w:type="gramStart"/>
      <w:r w:rsidRPr="00206665">
        <w:rPr>
          <w:sz w:val="16"/>
        </w:rPr>
        <w:t>diseases, but</w:t>
      </w:r>
      <w:proofErr w:type="gramEnd"/>
      <w:r w:rsidRPr="00206665">
        <w:rPr>
          <w:sz w:val="16"/>
        </w:rPr>
        <w:t xml:space="preserve"> were extremely susceptible to the others. The American peoples got by far the worse end of exchange, through diseases such as measles, influenza and especially smallpox.</w:t>
      </w:r>
      <w:r>
        <w:rPr>
          <w:sz w:val="16"/>
        </w:rPr>
        <w:t xml:space="preserve"> </w:t>
      </w:r>
      <w:r w:rsidRPr="00206665">
        <w:rPr>
          <w:sz w:val="16"/>
        </w:rPr>
        <w:t>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w:t>
      </w:r>
      <w:r>
        <w:rPr>
          <w:sz w:val="16"/>
        </w:rPr>
        <w:t xml:space="preserve"> </w:t>
      </w:r>
      <w:r w:rsidRPr="00206665">
        <w:rPr>
          <w:sz w:val="16"/>
        </w:rPr>
        <w:t xml:space="preserve">Centuries later, </w:t>
      </w:r>
      <w:r w:rsidRPr="00206665">
        <w:rPr>
          <w:rStyle w:val="StyleUnderline"/>
        </w:rPr>
        <w:t xml:space="preserve">the world had become so interconnected that a truly </w:t>
      </w:r>
      <w:r w:rsidRPr="00F73CF1">
        <w:rPr>
          <w:rStyle w:val="StyleUnderline"/>
          <w:highlight w:val="green"/>
        </w:rPr>
        <w:t>global pandemic</w:t>
      </w:r>
      <w:r w:rsidRPr="00206665">
        <w:rPr>
          <w:rStyle w:val="StyleUnderline"/>
        </w:rPr>
        <w:t xml:space="preserve"> was possible</w:t>
      </w:r>
      <w:r w:rsidRPr="00206665">
        <w:rPr>
          <w:sz w:val="16"/>
        </w:rPr>
        <w:t xml:space="preserve">. Near the end of the First World War, a devastating strain of influenza (known as the 1918 flu or Spanish Flu) spread to six </w:t>
      </w:r>
      <w:r w:rsidRPr="00206665">
        <w:rPr>
          <w:sz w:val="16"/>
        </w:rPr>
        <w:lastRenderedPageBreak/>
        <w:t>continents, and even remote Pacific islands. At least a third of the world’s population were infected and 3 to 6 percent were killed.14 This death toll outstripped that of the First World War, and possibly both World Wars combined.</w:t>
      </w:r>
      <w:r>
        <w:rPr>
          <w:sz w:val="16"/>
        </w:rPr>
        <w:t xml:space="preserve"> </w:t>
      </w:r>
      <w:r w:rsidRPr="00206665">
        <w:rPr>
          <w:rStyle w:val="StyleUnderline"/>
        </w:rPr>
        <w:t xml:space="preserve">Yet even events like </w:t>
      </w:r>
      <w:proofErr w:type="gramStart"/>
      <w:r w:rsidRPr="00206665">
        <w:rPr>
          <w:rStyle w:val="StyleUnderline"/>
        </w:rPr>
        <w:t xml:space="preserve">these </w:t>
      </w:r>
      <w:r w:rsidRPr="00F73CF1">
        <w:rPr>
          <w:rStyle w:val="Emphasis"/>
          <w:highlight w:val="green"/>
        </w:rPr>
        <w:t>fall</w:t>
      </w:r>
      <w:proofErr w:type="gramEnd"/>
      <w:r w:rsidRPr="00F73CF1">
        <w:rPr>
          <w:rStyle w:val="Emphasis"/>
          <w:highlight w:val="green"/>
        </w:rPr>
        <w:t xml:space="preserve"> short</w:t>
      </w:r>
      <w:r w:rsidRPr="00F73CF1">
        <w:rPr>
          <w:rStyle w:val="StyleUnderline"/>
          <w:highlight w:val="green"/>
        </w:rPr>
        <w:t xml:space="preserve"> of</w:t>
      </w:r>
      <w:r w:rsidRPr="00206665">
        <w:rPr>
          <w:rStyle w:val="StyleUnderline"/>
        </w:rPr>
        <w:t xml:space="preserve"> being </w:t>
      </w:r>
      <w:r w:rsidRPr="00F73CF1">
        <w:rPr>
          <w:rStyle w:val="StyleUnderline"/>
          <w:highlight w:val="green"/>
        </w:rPr>
        <w:t xml:space="preserve">a threat to </w:t>
      </w:r>
      <w:r w:rsidRPr="00F73CF1">
        <w:rPr>
          <w:rStyle w:val="Emphasis"/>
          <w:highlight w:val="green"/>
        </w:rPr>
        <w:t>humanity</w:t>
      </w:r>
      <w:r w:rsidRPr="00206665">
        <w:rPr>
          <w:rStyle w:val="StyleUnderline"/>
        </w:rPr>
        <w:t xml:space="preserve">’s </w:t>
      </w:r>
      <w:proofErr w:type="spellStart"/>
      <w:r w:rsidRPr="00206665">
        <w:rPr>
          <w:rStyle w:val="StyleUnderline"/>
        </w:rPr>
        <w:t>longterm</w:t>
      </w:r>
      <w:proofErr w:type="spellEnd"/>
      <w:r w:rsidRPr="00206665">
        <w:rPr>
          <w:rStyle w:val="StyleUnderline"/>
        </w:rPr>
        <w:t xml:space="preserve"> potential</w:t>
      </w:r>
      <w:r w:rsidRPr="00206665">
        <w:rPr>
          <w:sz w:val="16"/>
        </w:rPr>
        <w:t>.15</w:t>
      </w:r>
      <w:r>
        <w:rPr>
          <w:sz w:val="16"/>
        </w:rPr>
        <w:t xml:space="preserve"> </w:t>
      </w:r>
      <w:r w:rsidRPr="00206665">
        <w:rPr>
          <w:sz w:val="16"/>
        </w:rPr>
        <w:t>[FOONOTE]</w:t>
      </w:r>
      <w:r>
        <w:rPr>
          <w:sz w:val="16"/>
        </w:rPr>
        <w:t xml:space="preserve"> </w:t>
      </w:r>
      <w:r w:rsidRPr="00206665">
        <w:rPr>
          <w:rStyle w:val="StyleUnderline"/>
        </w:rPr>
        <w:t>In addition to</w:t>
      </w:r>
      <w:r w:rsidRPr="00206665">
        <w:rPr>
          <w:sz w:val="16"/>
        </w:rPr>
        <w:t xml:space="preserve"> this </w:t>
      </w:r>
      <w:r w:rsidRPr="00206665">
        <w:rPr>
          <w:rStyle w:val="Emphasis"/>
        </w:rPr>
        <w:t>historical</w:t>
      </w:r>
      <w:r w:rsidRPr="00206665">
        <w:rPr>
          <w:rStyle w:val="StyleUnderline"/>
        </w:rPr>
        <w:t xml:space="preserve"> evidence, there are some </w:t>
      </w:r>
      <w:r w:rsidRPr="00F73CF1">
        <w:rPr>
          <w:rStyle w:val="Emphasis"/>
          <w:highlight w:val="green"/>
        </w:rPr>
        <w:t>deep</w:t>
      </w:r>
      <w:r w:rsidRPr="00206665">
        <w:rPr>
          <w:rStyle w:val="StyleUnderline"/>
        </w:rPr>
        <w:t xml:space="preserve">er </w:t>
      </w:r>
      <w:r w:rsidRPr="00F73CF1">
        <w:rPr>
          <w:rStyle w:val="Emphasis"/>
          <w:highlight w:val="green"/>
        </w:rPr>
        <w:t>biological</w:t>
      </w:r>
      <w:r w:rsidRPr="00206665">
        <w:rPr>
          <w:rStyle w:val="StyleUnderline"/>
        </w:rPr>
        <w:t xml:space="preserve"> observations and </w:t>
      </w:r>
      <w:r w:rsidRPr="00F73CF1">
        <w:rPr>
          <w:rStyle w:val="StyleUnderline"/>
          <w:highlight w:val="green"/>
        </w:rPr>
        <w:t xml:space="preserve">theories </w:t>
      </w:r>
      <w:r w:rsidRPr="00F73CF1">
        <w:rPr>
          <w:rStyle w:val="Emphasis"/>
          <w:highlight w:val="green"/>
        </w:rPr>
        <w:t>suggest</w:t>
      </w:r>
      <w:r w:rsidRPr="00206665">
        <w:rPr>
          <w:rStyle w:val="StyleUnderline"/>
        </w:rPr>
        <w:t xml:space="preserve">ing that </w:t>
      </w:r>
      <w:r w:rsidRPr="00F73CF1">
        <w:rPr>
          <w:rStyle w:val="Emphasis"/>
          <w:sz w:val="24"/>
          <w:szCs w:val="26"/>
          <w:highlight w:val="green"/>
        </w:rPr>
        <w:t>pathogens are unlikely to lead to</w:t>
      </w:r>
      <w:r w:rsidRPr="00206665">
        <w:rPr>
          <w:rStyle w:val="Emphasis"/>
          <w:sz w:val="24"/>
          <w:szCs w:val="26"/>
        </w:rPr>
        <w:t xml:space="preserve"> the </w:t>
      </w:r>
      <w:r w:rsidRPr="00F73CF1">
        <w:rPr>
          <w:rStyle w:val="Emphasis"/>
          <w:sz w:val="24"/>
          <w:szCs w:val="26"/>
          <w:highlight w:val="green"/>
        </w:rPr>
        <w:t>extinction</w:t>
      </w:r>
      <w:r w:rsidRPr="00206665">
        <w:rPr>
          <w:rStyle w:val="StyleUnderline"/>
          <w:sz w:val="24"/>
          <w:szCs w:val="26"/>
        </w:rPr>
        <w:t xml:space="preserve"> </w:t>
      </w:r>
      <w:r w:rsidRPr="00206665">
        <w:rPr>
          <w:rStyle w:val="StyleUnderline"/>
        </w:rPr>
        <w:t xml:space="preserve">of their hosts. </w:t>
      </w:r>
      <w:r w:rsidRPr="00F73CF1">
        <w:rPr>
          <w:rStyle w:val="StyleUnderline"/>
          <w:highlight w:val="green"/>
        </w:rPr>
        <w:t>These include</w:t>
      </w:r>
      <w:r w:rsidRPr="00206665">
        <w:rPr>
          <w:rStyle w:val="StyleUnderline"/>
        </w:rPr>
        <w:t xml:space="preserve"> the </w:t>
      </w:r>
      <w:r w:rsidRPr="00206665">
        <w:rPr>
          <w:rStyle w:val="Emphasis"/>
        </w:rPr>
        <w:t xml:space="preserve">empirical </w:t>
      </w:r>
      <w:r w:rsidRPr="00F73CF1">
        <w:rPr>
          <w:rStyle w:val="Emphasis"/>
          <w:highlight w:val="green"/>
        </w:rPr>
        <w:t>anti-correlation</w:t>
      </w:r>
      <w:r w:rsidRPr="00F73CF1">
        <w:rPr>
          <w:rStyle w:val="StyleUnderline"/>
          <w:highlight w:val="green"/>
        </w:rPr>
        <w:t xml:space="preserve"> between </w:t>
      </w:r>
      <w:r w:rsidRPr="00F73CF1">
        <w:rPr>
          <w:rStyle w:val="Emphasis"/>
          <w:highlight w:val="green"/>
        </w:rPr>
        <w:t>infectiousness</w:t>
      </w:r>
      <w:r w:rsidRPr="00F73CF1">
        <w:rPr>
          <w:rStyle w:val="StyleUnderline"/>
          <w:highlight w:val="green"/>
        </w:rPr>
        <w:t xml:space="preserve"> and </w:t>
      </w:r>
      <w:r w:rsidRPr="00F73CF1">
        <w:rPr>
          <w:rStyle w:val="Emphasis"/>
          <w:highlight w:val="green"/>
        </w:rPr>
        <w:t>lethality</w:t>
      </w:r>
      <w:r w:rsidRPr="00206665">
        <w:rPr>
          <w:rStyle w:val="StyleUnderline"/>
        </w:rPr>
        <w:t xml:space="preserve">, the </w:t>
      </w:r>
      <w:r w:rsidRPr="00F73CF1">
        <w:rPr>
          <w:rStyle w:val="Emphasis"/>
          <w:highlight w:val="green"/>
        </w:rPr>
        <w:t>extreme rarity</w:t>
      </w:r>
      <w:r w:rsidRPr="00812475">
        <w:rPr>
          <w:rStyle w:val="StyleUnderline"/>
        </w:rPr>
        <w:t xml:space="preserve"> of diseases </w:t>
      </w:r>
      <w:r w:rsidRPr="00F73CF1">
        <w:rPr>
          <w:rStyle w:val="StyleUnderline"/>
          <w:highlight w:val="green"/>
        </w:rPr>
        <w:t>that kill more than 75%</w:t>
      </w:r>
      <w:r w:rsidRPr="00206665">
        <w:rPr>
          <w:rStyle w:val="StyleUnderline"/>
        </w:rPr>
        <w:t xml:space="preserve"> of those infected, the observed </w:t>
      </w:r>
      <w:r w:rsidRPr="00F73CF1">
        <w:rPr>
          <w:rStyle w:val="Emphasis"/>
          <w:highlight w:val="green"/>
        </w:rPr>
        <w:t>tendency</w:t>
      </w:r>
      <w:r w:rsidRPr="00206665">
        <w:rPr>
          <w:rStyle w:val="StyleUnderline"/>
        </w:rPr>
        <w:t xml:space="preserve"> of pandemics </w:t>
      </w:r>
      <w:r w:rsidRPr="00F73CF1">
        <w:rPr>
          <w:rStyle w:val="StyleUnderline"/>
          <w:highlight w:val="green"/>
        </w:rPr>
        <w:t xml:space="preserve">to </w:t>
      </w:r>
      <w:r w:rsidRPr="00F73CF1">
        <w:rPr>
          <w:rStyle w:val="Emphasis"/>
          <w:highlight w:val="green"/>
        </w:rPr>
        <w:t>become less virulent</w:t>
      </w:r>
      <w:r w:rsidRPr="00206665">
        <w:rPr>
          <w:rStyle w:val="StyleUnderline"/>
        </w:rPr>
        <w:t xml:space="preserve"> as they progress </w:t>
      </w:r>
      <w:r w:rsidRPr="00F73CF1">
        <w:rPr>
          <w:rStyle w:val="StyleUnderline"/>
          <w:highlight w:val="green"/>
        </w:rPr>
        <w:t>and</w:t>
      </w:r>
      <w:r w:rsidRPr="00206665">
        <w:rPr>
          <w:rStyle w:val="StyleUnderline"/>
        </w:rPr>
        <w:t xml:space="preserve"> the theory of </w:t>
      </w:r>
      <w:r w:rsidRPr="00F73CF1">
        <w:rPr>
          <w:rStyle w:val="Emphasis"/>
          <w:highlight w:val="green"/>
        </w:rPr>
        <w:t>optimal virulence</w:t>
      </w:r>
      <w:r w:rsidRPr="00206665">
        <w:rPr>
          <w:sz w:val="16"/>
        </w:rPr>
        <w:t xml:space="preserve">. </w:t>
      </w:r>
    </w:p>
    <w:p w14:paraId="43C0E941" w14:textId="77777777" w:rsidR="00CD3511" w:rsidRDefault="00CD3511" w:rsidP="00AE330F">
      <w:pPr>
        <w:rPr>
          <w:sz w:val="16"/>
        </w:rPr>
      </w:pPr>
    </w:p>
    <w:p w14:paraId="415E89A4" w14:textId="77777777" w:rsidR="00CD3511" w:rsidRDefault="00CD3511" w:rsidP="00AE330F">
      <w:pPr>
        <w:rPr>
          <w:sz w:val="16"/>
        </w:rPr>
      </w:pPr>
    </w:p>
    <w:p w14:paraId="5C223A74" w14:textId="77777777" w:rsidR="00CD3511" w:rsidRDefault="00CD3511" w:rsidP="00AE330F">
      <w:pPr>
        <w:rPr>
          <w:sz w:val="16"/>
        </w:rPr>
      </w:pPr>
    </w:p>
    <w:p w14:paraId="57223F81" w14:textId="77777777" w:rsidR="00CD3511" w:rsidRDefault="00CD3511" w:rsidP="00AE330F">
      <w:pPr>
        <w:rPr>
          <w:sz w:val="16"/>
        </w:rPr>
      </w:pPr>
    </w:p>
    <w:p w14:paraId="72CA98C3" w14:textId="77777777" w:rsidR="00CD3511" w:rsidRDefault="00CD3511" w:rsidP="00AE330F">
      <w:pPr>
        <w:rPr>
          <w:sz w:val="16"/>
        </w:rPr>
      </w:pPr>
    </w:p>
    <w:p w14:paraId="59190542" w14:textId="77777777" w:rsidR="00CD3511" w:rsidRDefault="00CD3511" w:rsidP="00AE330F">
      <w:pPr>
        <w:rPr>
          <w:sz w:val="16"/>
        </w:rPr>
      </w:pPr>
    </w:p>
    <w:p w14:paraId="7E4531E4" w14:textId="77777777" w:rsidR="00CD3511" w:rsidRDefault="00CD3511" w:rsidP="00AE330F">
      <w:pPr>
        <w:rPr>
          <w:sz w:val="16"/>
        </w:rPr>
      </w:pPr>
    </w:p>
    <w:p w14:paraId="44217BEE" w14:textId="77777777" w:rsidR="00CD3511" w:rsidRDefault="00CD3511" w:rsidP="00AE330F">
      <w:pPr>
        <w:rPr>
          <w:sz w:val="16"/>
        </w:rPr>
      </w:pPr>
    </w:p>
    <w:p w14:paraId="2D00E4C6" w14:textId="77777777" w:rsidR="00CD3511" w:rsidRDefault="00CD3511" w:rsidP="00AE330F">
      <w:pPr>
        <w:rPr>
          <w:sz w:val="16"/>
        </w:rPr>
      </w:pPr>
    </w:p>
    <w:p w14:paraId="68102392" w14:textId="539C449C" w:rsidR="00AE330F" w:rsidRDefault="00AE330F" w:rsidP="00AE330F">
      <w:pPr>
        <w:rPr>
          <w:sz w:val="16"/>
        </w:rPr>
      </w:pPr>
      <w:r w:rsidRPr="00206665">
        <w:rPr>
          <w:sz w:val="16"/>
        </w:rPr>
        <w:t>However, there is no watertight case against pathogens leading to the extinction of their hosts.</w:t>
      </w:r>
      <w:r>
        <w:rPr>
          <w:sz w:val="16"/>
        </w:rPr>
        <w:t xml:space="preserve"> </w:t>
      </w:r>
      <w:r w:rsidRPr="00206665">
        <w:rPr>
          <w:sz w:val="16"/>
        </w:rPr>
        <w:t>[END FOOTNOTE]</w:t>
      </w:r>
      <w:r>
        <w:rPr>
          <w:sz w:val="16"/>
        </w:rPr>
        <w:t xml:space="preserve"> </w:t>
      </w:r>
      <w:r w:rsidRPr="00206665">
        <w:rPr>
          <w:rStyle w:val="StyleUnderline"/>
        </w:rPr>
        <w:t xml:space="preserve">In the great bubonic plagues we saw </w:t>
      </w:r>
      <w:r w:rsidRPr="00F73CF1">
        <w:rPr>
          <w:rStyle w:val="StyleUnderline"/>
          <w:highlight w:val="green"/>
        </w:rPr>
        <w:t>civilization</w:t>
      </w:r>
      <w:r w:rsidRPr="00206665">
        <w:rPr>
          <w:rStyle w:val="StyleUnderline"/>
        </w:rPr>
        <w:t xml:space="preserve"> in the affected areas </w:t>
      </w:r>
      <w:proofErr w:type="gramStart"/>
      <w:r w:rsidRPr="00206665">
        <w:rPr>
          <w:rStyle w:val="StyleUnderline"/>
        </w:rPr>
        <w:t>falter, but</w:t>
      </w:r>
      <w:proofErr w:type="gramEnd"/>
      <w:r w:rsidRPr="00206665">
        <w:rPr>
          <w:rStyle w:val="StyleUnderline"/>
        </w:rPr>
        <w:t xml:space="preserve"> </w:t>
      </w:r>
      <w:r w:rsidRPr="00F73CF1">
        <w:rPr>
          <w:rStyle w:val="Emphasis"/>
          <w:highlight w:val="green"/>
        </w:rPr>
        <w:t>recover</w:t>
      </w:r>
      <w:r w:rsidRPr="00206665">
        <w:rPr>
          <w:rStyle w:val="StyleUnderline"/>
        </w:rPr>
        <w:t>. The regional</w:t>
      </w:r>
      <w:r w:rsidRPr="00206665">
        <w:rPr>
          <w:sz w:val="16"/>
        </w:rPr>
        <w:t xml:space="preserve"> 25 to </w:t>
      </w:r>
      <w:r w:rsidRPr="00F73CF1">
        <w:rPr>
          <w:rStyle w:val="Emphasis"/>
          <w:highlight w:val="green"/>
        </w:rPr>
        <w:t>50 percent</w:t>
      </w:r>
      <w:r w:rsidRPr="00F73CF1">
        <w:rPr>
          <w:rStyle w:val="StyleUnderline"/>
          <w:highlight w:val="green"/>
        </w:rPr>
        <w:t xml:space="preserve"> death rate was </w:t>
      </w:r>
      <w:r w:rsidRPr="00F73CF1">
        <w:rPr>
          <w:rStyle w:val="Emphasis"/>
          <w:highlight w:val="green"/>
        </w:rPr>
        <w:t>not enough</w:t>
      </w:r>
      <w:r w:rsidRPr="00F73CF1">
        <w:rPr>
          <w:rStyle w:val="StyleUnderline"/>
          <w:highlight w:val="green"/>
        </w:rPr>
        <w:t xml:space="preserve"> to </w:t>
      </w:r>
      <w:r w:rsidRPr="00F73CF1">
        <w:rPr>
          <w:rStyle w:val="Emphasis"/>
          <w:highlight w:val="green"/>
        </w:rPr>
        <w:t>precipitate</w:t>
      </w:r>
      <w:r w:rsidRPr="00206665">
        <w:rPr>
          <w:rStyle w:val="Emphasis"/>
        </w:rPr>
        <w:t xml:space="preserve"> a continent-wide </w:t>
      </w:r>
      <w:r w:rsidRPr="00F73CF1">
        <w:rPr>
          <w:rStyle w:val="Emphasis"/>
          <w:highlight w:val="green"/>
        </w:rPr>
        <w:t>collapse</w:t>
      </w:r>
      <w:r w:rsidRPr="00206665">
        <w:rPr>
          <w:rStyle w:val="StyleUnderline"/>
        </w:rPr>
        <w:t xml:space="preserve"> of civilization</w:t>
      </w:r>
      <w:r w:rsidRPr="00206665">
        <w:rPr>
          <w:sz w:val="16"/>
        </w:rPr>
        <w:t xml:space="preserve">. It changed the relative fortunes of empires, and may have altered the course of history substantially, but </w:t>
      </w:r>
      <w:r w:rsidRPr="00206665">
        <w:rPr>
          <w:rStyle w:val="StyleUnderline"/>
        </w:rPr>
        <w:t xml:space="preserve">if anything, </w:t>
      </w:r>
      <w:r w:rsidRPr="00F73CF1">
        <w:rPr>
          <w:rStyle w:val="StyleUnderline"/>
          <w:highlight w:val="green"/>
        </w:rPr>
        <w:t>it gives</w:t>
      </w:r>
      <w:r w:rsidRPr="00206665">
        <w:rPr>
          <w:rStyle w:val="StyleUnderline"/>
        </w:rPr>
        <w:t xml:space="preserve"> us </w:t>
      </w:r>
      <w:r w:rsidRPr="00F73CF1">
        <w:rPr>
          <w:rStyle w:val="StyleUnderline"/>
          <w:highlight w:val="green"/>
        </w:rPr>
        <w:t>reason to believe</w:t>
      </w:r>
      <w:r w:rsidRPr="00206665">
        <w:rPr>
          <w:rStyle w:val="StyleUnderline"/>
        </w:rPr>
        <w:t xml:space="preserve"> that human </w:t>
      </w:r>
      <w:r w:rsidRPr="00F73CF1">
        <w:rPr>
          <w:rStyle w:val="StyleUnderline"/>
          <w:highlight w:val="green"/>
        </w:rPr>
        <w:t xml:space="preserve">civilization is </w:t>
      </w:r>
      <w:r w:rsidRPr="00F73CF1">
        <w:rPr>
          <w:rStyle w:val="Emphasis"/>
          <w:highlight w:val="green"/>
        </w:rPr>
        <w:t>likely to make it through</w:t>
      </w:r>
      <w:r w:rsidRPr="00F73CF1">
        <w:rPr>
          <w:rStyle w:val="StyleUnderline"/>
          <w:highlight w:val="green"/>
        </w:rPr>
        <w:t xml:space="preserve"> future events</w:t>
      </w:r>
      <w:r w:rsidRPr="00206665">
        <w:rPr>
          <w:rStyle w:val="StyleUnderline"/>
        </w:rPr>
        <w:t xml:space="preserve"> with similar death rates, </w:t>
      </w:r>
      <w:r w:rsidRPr="00F73CF1">
        <w:rPr>
          <w:rStyle w:val="Emphasis"/>
          <w:highlight w:val="green"/>
        </w:rPr>
        <w:t>even if</w:t>
      </w:r>
      <w:r w:rsidRPr="00206665">
        <w:rPr>
          <w:sz w:val="16"/>
        </w:rPr>
        <w:t xml:space="preserve"> they were </w:t>
      </w:r>
      <w:r w:rsidRPr="00F73CF1">
        <w:rPr>
          <w:rStyle w:val="Emphasis"/>
          <w:highlight w:val="green"/>
        </w:rPr>
        <w:t>global</w:t>
      </w:r>
      <w:r w:rsidRPr="00206665">
        <w:rPr>
          <w:sz w:val="16"/>
        </w:rPr>
        <w:t xml:space="preserve"> in scale.</w:t>
      </w:r>
      <w:r>
        <w:rPr>
          <w:sz w:val="16"/>
        </w:rPr>
        <w:t xml:space="preserve"> </w:t>
      </w:r>
      <w:r w:rsidRPr="00206665">
        <w:rPr>
          <w:sz w:val="16"/>
        </w:rPr>
        <w:t>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w:t>
      </w:r>
      <w:r>
        <w:rPr>
          <w:sz w:val="16"/>
        </w:rPr>
        <w:t xml:space="preserve"> </w:t>
      </w: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206665">
        <w:rPr>
          <w:rStyle w:val="StyleUnderline"/>
        </w:rPr>
        <w:t xml:space="preserve">The </w:t>
      </w:r>
      <w:r w:rsidRPr="00F73CF1">
        <w:rPr>
          <w:rStyle w:val="StyleUnderline"/>
          <w:highlight w:val="green"/>
        </w:rPr>
        <w:t>strongest</w:t>
      </w:r>
      <w:r w:rsidRPr="00206665">
        <w:rPr>
          <w:rStyle w:val="StyleUnderline"/>
        </w:rPr>
        <w:t xml:space="preserve"> case </w:t>
      </w:r>
      <w:r w:rsidRPr="00F73CF1">
        <w:rPr>
          <w:rStyle w:val="StyleUnderline"/>
          <w:highlight w:val="green"/>
        </w:rPr>
        <w:t>against existential risk</w:t>
      </w:r>
      <w:r w:rsidRPr="00206665">
        <w:rPr>
          <w:rStyle w:val="StyleUnderline"/>
        </w:rPr>
        <w:t xml:space="preserve"> from natural pandemics </w:t>
      </w:r>
      <w:r w:rsidRPr="00F73CF1">
        <w:rPr>
          <w:rStyle w:val="StyleUnderline"/>
          <w:highlight w:val="green"/>
        </w:rPr>
        <w:t>is</w:t>
      </w:r>
      <w:r w:rsidRPr="00206665">
        <w:rPr>
          <w:rStyle w:val="StyleUnderline"/>
        </w:rPr>
        <w:t xml:space="preserve"> the </w:t>
      </w:r>
      <w:r w:rsidRPr="00F73CF1">
        <w:rPr>
          <w:rStyle w:val="Emphasis"/>
          <w:highlight w:val="green"/>
        </w:rPr>
        <w:t>fossil record</w:t>
      </w:r>
      <w:r w:rsidRPr="00206665">
        <w:rPr>
          <w:sz w:val="16"/>
        </w:rPr>
        <w:t xml:space="preserve"> argument from Chapter 3. </w:t>
      </w:r>
      <w:r w:rsidRPr="00206665">
        <w:rPr>
          <w:rStyle w:val="StyleUnderline"/>
        </w:rPr>
        <w:t xml:space="preserve">Extinction </w:t>
      </w:r>
      <w:r w:rsidRPr="00F73CF1">
        <w:rPr>
          <w:rStyle w:val="StyleUnderline"/>
          <w:highlight w:val="green"/>
        </w:rPr>
        <w:t>risk</w:t>
      </w:r>
      <w:r w:rsidRPr="00206665">
        <w:rPr>
          <w:rStyle w:val="StyleUnderline"/>
        </w:rPr>
        <w:t xml:space="preserve"> from natural causes </w:t>
      </w:r>
      <w:r w:rsidRPr="00F73CF1">
        <w:rPr>
          <w:rStyle w:val="StyleUnderline"/>
          <w:highlight w:val="green"/>
        </w:rPr>
        <w:t xml:space="preserve">above </w:t>
      </w:r>
      <w:r w:rsidRPr="00F73CF1">
        <w:rPr>
          <w:rStyle w:val="Emphasis"/>
          <w:highlight w:val="green"/>
        </w:rPr>
        <w:t>0.1 percent</w:t>
      </w:r>
      <w:r w:rsidRPr="00206665">
        <w:rPr>
          <w:rStyle w:val="Emphasis"/>
        </w:rPr>
        <w:t xml:space="preserve"> per century</w:t>
      </w:r>
      <w:r w:rsidRPr="00206665">
        <w:rPr>
          <w:rStyle w:val="StyleUnderline"/>
        </w:rPr>
        <w:t xml:space="preserve"> </w:t>
      </w:r>
      <w:r w:rsidRPr="00F73CF1">
        <w:rPr>
          <w:rStyle w:val="StyleUnderline"/>
          <w:highlight w:val="green"/>
        </w:rPr>
        <w:t xml:space="preserve">is </w:t>
      </w:r>
      <w:r w:rsidRPr="00F73CF1">
        <w:rPr>
          <w:rStyle w:val="Emphasis"/>
          <w:highlight w:val="green"/>
        </w:rPr>
        <w:t>incompatible</w:t>
      </w:r>
      <w:r w:rsidRPr="00F73CF1">
        <w:rPr>
          <w:rStyle w:val="StyleUnderline"/>
          <w:highlight w:val="green"/>
        </w:rPr>
        <w:t xml:space="preserve"> with</w:t>
      </w:r>
      <w:r w:rsidRPr="00206665">
        <w:rPr>
          <w:rStyle w:val="StyleUnderline"/>
        </w:rPr>
        <w:t xml:space="preserve"> the </w:t>
      </w:r>
      <w:r w:rsidRPr="00206665">
        <w:rPr>
          <w:rStyle w:val="Emphasis"/>
        </w:rPr>
        <w:t>evidence</w:t>
      </w:r>
      <w:r w:rsidRPr="00206665">
        <w:rPr>
          <w:rStyle w:val="StyleUnderline"/>
        </w:rPr>
        <w:t xml:space="preserve"> of </w:t>
      </w:r>
      <w:r w:rsidRPr="00F73CF1">
        <w:rPr>
          <w:rStyle w:val="Emphasis"/>
          <w:highlight w:val="green"/>
        </w:rPr>
        <w:t>how long</w:t>
      </w:r>
      <w:r w:rsidRPr="00F73CF1">
        <w:rPr>
          <w:rStyle w:val="StyleUnderline"/>
          <w:highlight w:val="green"/>
        </w:rPr>
        <w:t xml:space="preserve"> humanity</w:t>
      </w:r>
      <w:r w:rsidRPr="00206665">
        <w:rPr>
          <w:rStyle w:val="StyleUnderline"/>
        </w:rPr>
        <w:t xml:space="preserve"> and similar species have </w:t>
      </w:r>
      <w:r w:rsidRPr="00F73CF1">
        <w:rPr>
          <w:rStyle w:val="StyleUnderline"/>
          <w:highlight w:val="green"/>
        </w:rPr>
        <w:t>lasted</w:t>
      </w:r>
      <w:r w:rsidRPr="00206665">
        <w:rPr>
          <w:sz w:val="16"/>
        </w:rPr>
        <w:t xml:space="preserve">. But this argument only works where the risk to humanity now is similar or lower than the </w:t>
      </w:r>
      <w:proofErr w:type="spellStart"/>
      <w:r w:rsidRPr="00206665">
        <w:rPr>
          <w:sz w:val="16"/>
        </w:rPr>
        <w:t>longterm</w:t>
      </w:r>
      <w:proofErr w:type="spellEnd"/>
      <w:r w:rsidRPr="00206665">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4E318463" w14:textId="77777777" w:rsidR="00AE330F" w:rsidRPr="00F17081" w:rsidRDefault="00AE330F" w:rsidP="00AE330F"/>
    <w:p w14:paraId="5CB09677" w14:textId="77777777" w:rsidR="00AE330F" w:rsidRDefault="00AE330F" w:rsidP="00AE330F">
      <w:pPr>
        <w:pStyle w:val="Heading3"/>
      </w:pPr>
      <w:r>
        <w:lastRenderedPageBreak/>
        <w:t>US-Russia Relations</w:t>
      </w:r>
    </w:p>
    <w:p w14:paraId="7D893E86" w14:textId="77777777" w:rsidR="00AE330F" w:rsidRDefault="00AE330F" w:rsidP="00AE330F">
      <w:pPr>
        <w:pStyle w:val="Heading4"/>
      </w:pPr>
      <w:r>
        <w:t xml:space="preserve">AT CSIS – No I/L – it’s limited to space – </w:t>
      </w:r>
      <w:r>
        <w:rPr>
          <w:u w:val="single"/>
        </w:rPr>
        <w:t>zero</w:t>
      </w:r>
      <w:r>
        <w:t xml:space="preserve"> risk of spill-over into broader cooperation – proven by Putin-Biden tensions.</w:t>
      </w:r>
    </w:p>
    <w:p w14:paraId="15309F15" w14:textId="77777777" w:rsidR="00AE330F" w:rsidRDefault="00AE330F" w:rsidP="00AE330F">
      <w:pPr>
        <w:pStyle w:val="Heading4"/>
      </w:pPr>
      <w:r>
        <w:t xml:space="preserve">AT Weir – U/Q overwhelms the Link – first line is “Russia’s relations with the United States appears to be plumbing depths … unseen even during the original cold war” – no chance small co-op over Deep Space solves any of that. </w:t>
      </w:r>
    </w:p>
    <w:p w14:paraId="05539A9C" w14:textId="77777777" w:rsidR="00AE330F" w:rsidRDefault="00AE330F" w:rsidP="00AE330F">
      <w:pPr>
        <w:pStyle w:val="Heading4"/>
        <w:rPr>
          <w:rFonts w:cs="Arial"/>
        </w:rPr>
      </w:pPr>
      <w:r w:rsidRPr="00333ECC">
        <w:rPr>
          <w:rFonts w:cs="Arial"/>
        </w:rPr>
        <w:t xml:space="preserve">Space coop doesn’t </w:t>
      </w:r>
      <w:r>
        <w:rPr>
          <w:rFonts w:cs="Arial"/>
        </w:rPr>
        <w:t xml:space="preserve">reverse causally </w:t>
      </w:r>
      <w:r w:rsidRPr="00333ECC">
        <w:rPr>
          <w:rFonts w:cs="Arial"/>
        </w:rPr>
        <w:t xml:space="preserve">solve relations </w:t>
      </w:r>
      <w:r>
        <w:rPr>
          <w:rFonts w:cs="Arial"/>
        </w:rPr>
        <w:t>– specifically US and Russia</w:t>
      </w:r>
    </w:p>
    <w:p w14:paraId="735F0C10" w14:textId="77777777" w:rsidR="00AE330F" w:rsidRPr="00333ECC" w:rsidRDefault="00AE330F" w:rsidP="00AE330F">
      <w:proofErr w:type="spellStart"/>
      <w:r w:rsidRPr="004B4770">
        <w:rPr>
          <w:rStyle w:val="Style13ptBold"/>
        </w:rPr>
        <w:t>Knipfer</w:t>
      </w:r>
      <w:proofErr w:type="spellEnd"/>
      <w:r w:rsidRPr="004B4770">
        <w:rPr>
          <w:rStyle w:val="Style13ptBold"/>
        </w:rPr>
        <w:t>, 17</w:t>
      </w:r>
      <w:r>
        <w:t xml:space="preserve"> - </w:t>
      </w:r>
      <w:r w:rsidRPr="00333ECC">
        <w:t xml:space="preserve">BA in </w:t>
      </w:r>
      <w:proofErr w:type="spellStart"/>
      <w:r w:rsidRPr="00333ECC">
        <w:t>Polisci</w:t>
      </w:r>
      <w:proofErr w:type="spellEnd"/>
      <w:r w:rsidRPr="00333ECC">
        <w:t xml:space="preserve"> &amp; IR from McDaniel College with a specialized focus on outer space history, affairs, and policy; pursuing </w:t>
      </w:r>
      <w:proofErr w:type="gramStart"/>
      <w:r w:rsidRPr="00333ECC">
        <w:t>Masters</w:t>
      </w:r>
      <w:proofErr w:type="gramEnd"/>
      <w:r w:rsidRPr="00333ECC">
        <w:t xml:space="preserve"> studies in Space Policy at George Washington University’s Space Policy Institute</w:t>
      </w:r>
      <w:r>
        <w:t xml:space="preserve"> Cody </w:t>
      </w:r>
      <w:proofErr w:type="spellStart"/>
      <w:r>
        <w:t>Knipfer</w:t>
      </w:r>
      <w:proofErr w:type="spellEnd"/>
      <w:r>
        <w:t>,</w:t>
      </w:r>
      <w:r w:rsidRPr="00333ECC">
        <w:t xml:space="preserve"> “International Cooperation and Competition in Space” http://www.reallycoolblog.com/international-cooperation-and-competition-in-space/ </w:t>
      </w:r>
    </w:p>
    <w:p w14:paraId="205EC743" w14:textId="77777777" w:rsidR="00AE330F" w:rsidRPr="00D84E31" w:rsidRDefault="00AE330F" w:rsidP="00AE330F">
      <w:pPr>
        <w:rPr>
          <w:sz w:val="16"/>
        </w:rPr>
      </w:pPr>
      <w:r w:rsidRPr="004B4770">
        <w:rPr>
          <w:rStyle w:val="StyleUnderline"/>
        </w:rPr>
        <w:t xml:space="preserve">It need be remembered that </w:t>
      </w:r>
      <w:r w:rsidRPr="00F73CF1">
        <w:rPr>
          <w:rStyle w:val="StyleUnderline"/>
          <w:highlight w:val="green"/>
        </w:rPr>
        <w:t>while space coop</w:t>
      </w:r>
      <w:r w:rsidRPr="004B4770">
        <w:rPr>
          <w:rStyle w:val="StyleUnderline"/>
        </w:rPr>
        <w:t xml:space="preserve">eration may </w:t>
      </w:r>
      <w:r w:rsidRPr="00F73CF1">
        <w:rPr>
          <w:rStyle w:val="StyleUnderline"/>
          <w:highlight w:val="green"/>
        </w:rPr>
        <w:t>serve as diplomatic signaling</w:t>
      </w:r>
      <w:r w:rsidRPr="004B4770">
        <w:rPr>
          <w:rStyle w:val="StyleUnderline"/>
        </w:rPr>
        <w:t xml:space="preserve"> and as “grease on the wheels” for a country seeking to achieve its foreign policy aims, </w:t>
      </w:r>
      <w:r w:rsidRPr="00F73CF1">
        <w:rPr>
          <w:rStyle w:val="StyleUnderline"/>
          <w:highlight w:val="green"/>
        </w:rPr>
        <w:t xml:space="preserve">it is </w:t>
      </w:r>
      <w:r w:rsidRPr="00F73CF1">
        <w:rPr>
          <w:rStyle w:val="Emphasis"/>
          <w:highlight w:val="green"/>
        </w:rPr>
        <w:t>more</w:t>
      </w:r>
      <w:r w:rsidRPr="004B4770">
        <w:rPr>
          <w:rStyle w:val="Emphasis"/>
        </w:rPr>
        <w:t xml:space="preserve"> often </w:t>
      </w:r>
      <w:r w:rsidRPr="00F73CF1">
        <w:rPr>
          <w:rStyle w:val="Emphasis"/>
          <w:highlight w:val="green"/>
        </w:rPr>
        <w:t>an effect of developments</w:t>
      </w:r>
      <w:r w:rsidRPr="00F73CF1">
        <w:rPr>
          <w:rStyle w:val="StyleUnderline"/>
          <w:highlight w:val="green"/>
        </w:rPr>
        <w:t xml:space="preserve"> in i</w:t>
      </w:r>
      <w:r w:rsidRPr="006673D3">
        <w:rPr>
          <w:rStyle w:val="StyleUnderline"/>
        </w:rPr>
        <w:t>n</w:t>
      </w:r>
      <w:r w:rsidRPr="004B4770">
        <w:rPr>
          <w:rStyle w:val="StyleUnderline"/>
        </w:rPr>
        <w:t xml:space="preserve">ternational </w:t>
      </w:r>
      <w:r w:rsidRPr="00F73CF1">
        <w:rPr>
          <w:rStyle w:val="StyleUnderline"/>
          <w:highlight w:val="green"/>
        </w:rPr>
        <w:t>r</w:t>
      </w:r>
      <w:r w:rsidRPr="004B4770">
        <w:rPr>
          <w:rStyle w:val="StyleUnderline"/>
        </w:rPr>
        <w:t xml:space="preserve">elations </w:t>
      </w:r>
      <w:r w:rsidRPr="00F73CF1">
        <w:rPr>
          <w:rStyle w:val="Emphasis"/>
          <w:highlight w:val="green"/>
        </w:rPr>
        <w:t>than a direct cause</w:t>
      </w:r>
      <w:r w:rsidRPr="00F73CF1">
        <w:rPr>
          <w:rStyle w:val="StyleUnderline"/>
          <w:highlight w:val="green"/>
        </w:rPr>
        <w:t>.</w:t>
      </w:r>
      <w:r w:rsidRPr="004B4770">
        <w:rPr>
          <w:rStyle w:val="StyleUnderline"/>
        </w:rPr>
        <w:t xml:space="preserve"> </w:t>
      </w:r>
      <w:r w:rsidRPr="00F73CF1">
        <w:rPr>
          <w:rStyle w:val="StyleUnderline"/>
          <w:highlight w:val="green"/>
        </w:rPr>
        <w:t>While</w:t>
      </w:r>
      <w:r w:rsidRPr="004B4770">
        <w:rPr>
          <w:rStyle w:val="StyleUnderline"/>
        </w:rPr>
        <w:t xml:space="preserve"> the </w:t>
      </w:r>
      <w:r w:rsidRPr="00F73CF1">
        <w:rPr>
          <w:rStyle w:val="StyleUnderline"/>
          <w:highlight w:val="green"/>
        </w:rPr>
        <w:t>Apollo</w:t>
      </w:r>
      <w:r w:rsidRPr="004B4770">
        <w:rPr>
          <w:rStyle w:val="StyleUnderline"/>
        </w:rPr>
        <w:t>-</w:t>
      </w:r>
      <w:r w:rsidRPr="00F73CF1">
        <w:rPr>
          <w:rStyle w:val="StyleUnderline"/>
          <w:highlight w:val="green"/>
        </w:rPr>
        <w:t>Soyuz</w:t>
      </w:r>
      <w:r w:rsidRPr="004B4770">
        <w:rPr>
          <w:rStyle w:val="StyleUnderline"/>
        </w:rPr>
        <w:t xml:space="preserve"> Test Project </w:t>
      </w:r>
      <w:r w:rsidRPr="00F73CF1">
        <w:rPr>
          <w:rStyle w:val="StyleUnderline"/>
          <w:highlight w:val="green"/>
        </w:rPr>
        <w:t xml:space="preserve">was a </w:t>
      </w:r>
      <w:r w:rsidRPr="006673D3">
        <w:rPr>
          <w:rStyle w:val="StyleUnderline"/>
        </w:rPr>
        <w:t>marker</w:t>
      </w:r>
      <w:r w:rsidRPr="004B4770">
        <w:rPr>
          <w:rStyle w:val="StyleUnderline"/>
        </w:rPr>
        <w:t xml:space="preserve"> and symbol </w:t>
      </w:r>
      <w:r w:rsidRPr="00F73CF1">
        <w:rPr>
          <w:rStyle w:val="StyleUnderline"/>
          <w:highlight w:val="green"/>
        </w:rPr>
        <w:t>of détente</w:t>
      </w:r>
      <w:r w:rsidRPr="00D84E31">
        <w:rPr>
          <w:sz w:val="16"/>
        </w:rPr>
        <w:t xml:space="preserve"> between the United States and Soviet Union, for example, </w:t>
      </w:r>
      <w:r w:rsidRPr="00F73CF1">
        <w:rPr>
          <w:rStyle w:val="StyleUnderline"/>
          <w:highlight w:val="green"/>
        </w:rPr>
        <w:t xml:space="preserve">it was </w:t>
      </w:r>
      <w:r w:rsidRPr="00F73CF1">
        <w:rPr>
          <w:rStyle w:val="Emphasis"/>
          <w:highlight w:val="green"/>
        </w:rPr>
        <w:t xml:space="preserve">not </w:t>
      </w:r>
      <w:r w:rsidRPr="006673D3">
        <w:rPr>
          <w:rStyle w:val="Emphasis"/>
        </w:rPr>
        <w:t xml:space="preserve">the </w:t>
      </w:r>
      <w:r w:rsidRPr="00F73CF1">
        <w:rPr>
          <w:rStyle w:val="Emphasis"/>
          <w:highlight w:val="green"/>
        </w:rPr>
        <w:t>catalyst nor</w:t>
      </w:r>
      <w:r w:rsidRPr="004B4770">
        <w:rPr>
          <w:rStyle w:val="Emphasis"/>
        </w:rPr>
        <w:t xml:space="preserve"> the </w:t>
      </w:r>
      <w:r w:rsidRPr="00F73CF1">
        <w:rPr>
          <w:rStyle w:val="Emphasis"/>
          <w:highlight w:val="green"/>
        </w:rPr>
        <w:t>primary driver</w:t>
      </w:r>
      <w:r w:rsidRPr="00D84E31">
        <w:rPr>
          <w:sz w:val="16"/>
        </w:rPr>
        <w:t xml:space="preserve">. Likewise, </w:t>
      </w:r>
      <w:r w:rsidRPr="00F73CF1">
        <w:rPr>
          <w:rStyle w:val="StyleUnderline"/>
          <w:highlight w:val="green"/>
        </w:rPr>
        <w:t>American coop</w:t>
      </w:r>
      <w:r w:rsidRPr="004B4770">
        <w:rPr>
          <w:rStyle w:val="StyleUnderline"/>
        </w:rPr>
        <w:t xml:space="preserve">eration </w:t>
      </w:r>
      <w:r w:rsidRPr="00F73CF1">
        <w:rPr>
          <w:rStyle w:val="StyleUnderline"/>
          <w:highlight w:val="green"/>
        </w:rPr>
        <w:t>with</w:t>
      </w:r>
      <w:r w:rsidRPr="00D84E31">
        <w:rPr>
          <w:sz w:val="16"/>
        </w:rPr>
        <w:t xml:space="preserve"> – and indeed current reliance on, for crew transportation – </w:t>
      </w:r>
      <w:r w:rsidRPr="004B4770">
        <w:rPr>
          <w:rStyle w:val="StyleUnderline"/>
        </w:rPr>
        <w:t xml:space="preserve">Russia in the </w:t>
      </w:r>
      <w:r w:rsidRPr="00F73CF1">
        <w:rPr>
          <w:rStyle w:val="StyleUnderline"/>
          <w:highlight w:val="green"/>
        </w:rPr>
        <w:t>I</w:t>
      </w:r>
      <w:r w:rsidRPr="004B4770">
        <w:rPr>
          <w:rStyle w:val="StyleUnderline"/>
        </w:rPr>
        <w:t xml:space="preserve">nternational </w:t>
      </w:r>
      <w:r w:rsidRPr="00F73CF1">
        <w:rPr>
          <w:rStyle w:val="StyleUnderline"/>
          <w:highlight w:val="green"/>
        </w:rPr>
        <w:t>S</w:t>
      </w:r>
      <w:r w:rsidRPr="004B4770">
        <w:rPr>
          <w:rStyle w:val="StyleUnderline"/>
        </w:rPr>
        <w:t xml:space="preserve">pace </w:t>
      </w:r>
      <w:r w:rsidRPr="00F73CF1">
        <w:rPr>
          <w:rStyle w:val="StyleUnderline"/>
          <w:highlight w:val="green"/>
        </w:rPr>
        <w:t>S</w:t>
      </w:r>
      <w:r w:rsidRPr="004B4770">
        <w:rPr>
          <w:rStyle w:val="StyleUnderline"/>
        </w:rPr>
        <w:t xml:space="preserve">tation </w:t>
      </w:r>
      <w:r w:rsidRPr="00F73CF1">
        <w:rPr>
          <w:rStyle w:val="StyleUnderline"/>
          <w:highlight w:val="green"/>
        </w:rPr>
        <w:t>did not prevent</w:t>
      </w:r>
      <w:r w:rsidRPr="004B4770">
        <w:rPr>
          <w:rStyle w:val="StyleUnderline"/>
        </w:rPr>
        <w:t xml:space="preserve"> nor has stymied the reemergence and </w:t>
      </w:r>
      <w:r w:rsidRPr="00F73CF1">
        <w:rPr>
          <w:rStyle w:val="StyleUnderline"/>
          <w:highlight w:val="green"/>
        </w:rPr>
        <w:t>growth of tensions</w:t>
      </w:r>
      <w:r w:rsidRPr="004B4770">
        <w:rPr>
          <w:rStyle w:val="StyleUnderline"/>
        </w:rPr>
        <w:t xml:space="preserve"> between the two countries</w:t>
      </w:r>
      <w:r w:rsidRPr="00D84E31">
        <w:rPr>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499F5C2F" w14:textId="77777777" w:rsidR="00AE330F" w:rsidRPr="00554F0C" w:rsidRDefault="00AE330F" w:rsidP="00AE330F"/>
    <w:p w14:paraId="01A04095" w14:textId="77777777" w:rsidR="00AE330F" w:rsidRDefault="00AE330F" w:rsidP="00AE330F">
      <w:pPr>
        <w:pStyle w:val="Heading3"/>
      </w:pPr>
      <w:r>
        <w:lastRenderedPageBreak/>
        <w:t>Debris</w:t>
      </w:r>
    </w:p>
    <w:p w14:paraId="7BDA4EDF" w14:textId="77777777" w:rsidR="00AE330F" w:rsidRDefault="00AE330F" w:rsidP="00AE330F">
      <w:pPr>
        <w:pStyle w:val="Heading4"/>
      </w:pPr>
      <w:r>
        <w:t xml:space="preserve">Top-Level – U/Q </w:t>
      </w:r>
      <w:r>
        <w:rPr>
          <w:u w:val="single"/>
        </w:rPr>
        <w:t>overwhelms</w:t>
      </w:r>
      <w:r>
        <w:t xml:space="preserve"> the Link – 1AC </w:t>
      </w:r>
      <w:proofErr w:type="spellStart"/>
      <w:r>
        <w:t>Intagliata</w:t>
      </w:r>
      <w:proofErr w:type="spellEnd"/>
      <w:r>
        <w:t xml:space="preserve"> and Orwig are about </w:t>
      </w:r>
      <w:r>
        <w:rPr>
          <w:u w:val="single"/>
        </w:rPr>
        <w:t>Status Quo Debris</w:t>
      </w:r>
      <w:r>
        <w:t xml:space="preserve"> being a risk – doesn’t presume the increased Debris from the Plan – no ability to </w:t>
      </w:r>
      <w:r>
        <w:rPr>
          <w:u w:val="single"/>
        </w:rPr>
        <w:t>clean-up</w:t>
      </w:r>
      <w:r>
        <w:t xml:space="preserve"> which means the Impact is Inevitable. </w:t>
      </w:r>
    </w:p>
    <w:p w14:paraId="0110AA71" w14:textId="77777777" w:rsidR="00AE330F" w:rsidRDefault="00AE330F" w:rsidP="00AE330F">
      <w:pPr>
        <w:pStyle w:val="Heading4"/>
      </w:pPr>
      <w:r>
        <w:t>AT Thompson –</w:t>
      </w:r>
    </w:p>
    <w:p w14:paraId="77675F94" w14:textId="77777777" w:rsidR="00AE330F" w:rsidRDefault="00AE330F" w:rsidP="00AE330F">
      <w:pPr>
        <w:pStyle w:val="Heading4"/>
      </w:pPr>
      <w:r>
        <w:t>1] Rocket Launches are from non-</w:t>
      </w:r>
      <w:proofErr w:type="gramStart"/>
      <w:r>
        <w:t>appropriation based</w:t>
      </w:r>
      <w:proofErr w:type="gramEnd"/>
      <w:r>
        <w:t xml:space="preserve"> actions – private launches for tourism are massive alt causes.</w:t>
      </w:r>
    </w:p>
    <w:p w14:paraId="53CAA940" w14:textId="77777777" w:rsidR="00AE330F" w:rsidRPr="00B036CD" w:rsidRDefault="00AE330F" w:rsidP="00AE330F">
      <w:pPr>
        <w:pStyle w:val="Heading4"/>
        <w:rPr>
          <w:rFonts w:cs="Times New Roman"/>
        </w:rPr>
      </w:pPr>
      <w:r>
        <w:t>2] No Kessler Effect</w:t>
      </w:r>
    </w:p>
    <w:p w14:paraId="20CBE4A1" w14:textId="77777777" w:rsidR="00AE330F" w:rsidRPr="00FE4F08" w:rsidRDefault="00AE330F" w:rsidP="00AE330F">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490EA8F0" w14:textId="77777777" w:rsidR="00AE330F" w:rsidRPr="00691D48" w:rsidRDefault="00AE330F" w:rsidP="00AE330F">
      <w:pPr>
        <w:rPr>
          <w:sz w:val="16"/>
        </w:rPr>
      </w:pPr>
      <w:r w:rsidRPr="00B036CD">
        <w:rPr>
          <w:rStyle w:val="StyleUnderline"/>
        </w:rPr>
        <w:t xml:space="preserve">The orbital area around earth can be broken down into </w:t>
      </w:r>
      <w:r w:rsidRPr="00F73CF1">
        <w:rPr>
          <w:rStyle w:val="StyleUnderline"/>
          <w:highlight w:val="green"/>
        </w:rPr>
        <w:t>four regions.</w:t>
      </w:r>
      <w:r>
        <w:rPr>
          <w:rStyle w:val="StyleUnderline"/>
        </w:rPr>
        <w:t xml:space="preserve"> </w:t>
      </w:r>
      <w:r w:rsidRPr="00F73CF1">
        <w:rPr>
          <w:rStyle w:val="Emphasis"/>
          <w:highlight w:val="green"/>
        </w:rPr>
        <w:t>Low LEO</w:t>
      </w:r>
      <w:r w:rsidRPr="00B036CD">
        <w:rPr>
          <w:rStyle w:val="StyleUnderline"/>
        </w:rPr>
        <w:t xml:space="preserve"> - Up to about 400km. </w:t>
      </w:r>
      <w:r w:rsidRPr="00F73CF1">
        <w:rPr>
          <w:rStyle w:val="StyleUnderline"/>
          <w:highlight w:val="green"/>
        </w:rPr>
        <w:t>Things</w:t>
      </w:r>
      <w:r w:rsidRPr="00B036CD">
        <w:rPr>
          <w:rStyle w:val="StyleUnderline"/>
        </w:rPr>
        <w:t xml:space="preserve"> that orbit here </w:t>
      </w:r>
      <w:r w:rsidRPr="00F73CF1">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F73CF1">
        <w:rPr>
          <w:rStyle w:val="Emphasis"/>
          <w:highlight w:val="green"/>
        </w:rPr>
        <w:t>High LEO</w:t>
      </w:r>
      <w:r w:rsidRPr="00B036CD">
        <w:rPr>
          <w:rStyle w:val="StyleUnderline"/>
        </w:rPr>
        <w:t xml:space="preserve"> - 400km to 2000km. This </w:t>
      </w:r>
      <w:r w:rsidRPr="002A301D">
        <w:rPr>
          <w:rStyle w:val="StyleUnderline"/>
        </w:rPr>
        <w:t xml:space="preserve">where </w:t>
      </w:r>
      <w:r w:rsidRPr="00F73CF1">
        <w:rPr>
          <w:rStyle w:val="StyleUnderline"/>
          <w:highlight w:val="green"/>
        </w:rPr>
        <w:t>most</w:t>
      </w:r>
      <w:r w:rsidRPr="00B036CD">
        <w:rPr>
          <w:rStyle w:val="StyleUnderline"/>
        </w:rPr>
        <w:t xml:space="preserve"> heavy satellites and most space </w:t>
      </w:r>
      <w:r w:rsidRPr="00F73CF1">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F73CF1">
        <w:rPr>
          <w:rStyle w:val="Emphasis"/>
          <w:highlight w:val="green"/>
        </w:rPr>
        <w:t>Mid Orbit</w:t>
      </w:r>
      <w:r w:rsidRPr="00F73CF1">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F73CF1">
        <w:rPr>
          <w:rStyle w:val="StyleUnderline"/>
          <w:highlight w:val="green"/>
        </w:rPr>
        <w:t>sat</w:t>
      </w:r>
      <w:r w:rsidRPr="00B036CD">
        <w:rPr>
          <w:rStyle w:val="StyleUnderline"/>
        </w:rPr>
        <w:t>ellite</w:t>
      </w:r>
      <w:r w:rsidRPr="00F73CF1">
        <w:rPr>
          <w:rStyle w:val="StyleUnderline"/>
          <w:highlight w:val="green"/>
        </w:rPr>
        <w:t>s travel here</w:t>
      </w:r>
      <w:r w:rsidRPr="00B036CD">
        <w:rPr>
          <w:rStyle w:val="StyleUnderline"/>
        </w:rPr>
        <w:t xml:space="preserve"> in lonely, long lives. The </w:t>
      </w:r>
      <w:r w:rsidRPr="00F73CF1">
        <w:rPr>
          <w:rStyle w:val="Emphasis"/>
          <w:highlight w:val="green"/>
        </w:rPr>
        <w:t>volume</w:t>
      </w:r>
      <w:r w:rsidRPr="00B036CD">
        <w:rPr>
          <w:rStyle w:val="Emphasis"/>
        </w:rPr>
        <w:t xml:space="preserve"> of space </w:t>
      </w:r>
      <w:r w:rsidRPr="00F73CF1">
        <w:rPr>
          <w:rStyle w:val="Emphasis"/>
          <w:highlight w:val="green"/>
        </w:rPr>
        <w:t>is so huge</w:t>
      </w:r>
      <w:r w:rsidRPr="00F73CF1">
        <w:rPr>
          <w:rStyle w:val="StyleUnderline"/>
          <w:highlight w:val="green"/>
        </w:rPr>
        <w:t>, and</w:t>
      </w:r>
      <w:r w:rsidRPr="00B036CD">
        <w:rPr>
          <w:rStyle w:val="StyleUnderline"/>
        </w:rPr>
        <w:t xml:space="preserve"> the </w:t>
      </w:r>
      <w:r w:rsidRPr="00F73CF1">
        <w:rPr>
          <w:rStyle w:val="Emphasis"/>
          <w:highlight w:val="green"/>
        </w:rPr>
        <w:t>number of sat</w:t>
      </w:r>
      <w:r w:rsidRPr="00B036CD">
        <w:rPr>
          <w:rStyle w:val="Emphasis"/>
        </w:rPr>
        <w:t>ellite</w:t>
      </w:r>
      <w:r w:rsidRPr="00F73CF1">
        <w:rPr>
          <w:rStyle w:val="Emphasis"/>
          <w:highlight w:val="green"/>
        </w:rPr>
        <w:t>s so few</w:t>
      </w:r>
      <w:r w:rsidRPr="00B036CD">
        <w:rPr>
          <w:rStyle w:val="StyleUnderline"/>
        </w:rPr>
        <w:t xml:space="preserve">, that </w:t>
      </w:r>
      <w:r w:rsidRPr="00F73CF1">
        <w:rPr>
          <w:rStyle w:val="StyleUnderline"/>
          <w:highlight w:val="green"/>
        </w:rPr>
        <w:t xml:space="preserve">we </w:t>
      </w:r>
      <w:r w:rsidRPr="00F73CF1">
        <w:rPr>
          <w:rStyle w:val="Emphasis"/>
          <w:highlight w:val="green"/>
        </w:rPr>
        <w:t>don’t</w:t>
      </w:r>
      <w:r w:rsidRPr="00B036CD">
        <w:rPr>
          <w:rStyle w:val="Emphasis"/>
        </w:rPr>
        <w:t xml:space="preserve"> need to </w:t>
      </w:r>
      <w:r w:rsidRPr="00F73CF1">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F73CF1">
        <w:rPr>
          <w:rStyle w:val="StyleUnderline"/>
          <w:highlight w:val="green"/>
        </w:rPr>
        <w:t>sat</w:t>
      </w:r>
      <w:r w:rsidRPr="00B036CD">
        <w:rPr>
          <w:rStyle w:val="StyleUnderline"/>
        </w:rPr>
        <w:t>ellite</w:t>
      </w:r>
      <w:r w:rsidRPr="00F73CF1">
        <w:rPr>
          <w:rStyle w:val="StyleUnderline"/>
          <w:highlight w:val="green"/>
        </w:rPr>
        <w:t>s</w:t>
      </w:r>
      <w:r w:rsidRPr="00B036CD">
        <w:rPr>
          <w:rStyle w:val="StyleUnderline"/>
        </w:rPr>
        <w:t xml:space="preserve"> here are </w:t>
      </w:r>
      <w:r w:rsidRPr="00F73CF1">
        <w:rPr>
          <w:rStyle w:val="StyleUnderline"/>
          <w:highlight w:val="green"/>
        </w:rPr>
        <w:t>moving the same</w:t>
      </w:r>
      <w:r w:rsidRPr="00B036CD">
        <w:rPr>
          <w:rStyle w:val="StyleUnderline"/>
        </w:rPr>
        <w:t xml:space="preserve"> direction at the same </w:t>
      </w:r>
      <w:r w:rsidRPr="00F73CF1">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F73CF1">
        <w:rPr>
          <w:rStyle w:val="Emphasis"/>
          <w:highlight w:val="green"/>
        </w:rPr>
        <w:t>one</w:t>
      </w:r>
      <w:r w:rsidRPr="00B036CD">
        <w:rPr>
          <w:rStyle w:val="Emphasis"/>
        </w:rPr>
        <w:t xml:space="preserve"> satellite </w:t>
      </w:r>
      <w:r w:rsidRPr="00F73CF1">
        <w:rPr>
          <w:rStyle w:val="Emphasis"/>
          <w:highlight w:val="green"/>
        </w:rPr>
        <w:t>per 1000km</w:t>
      </w:r>
      <w:r w:rsidRPr="00B036CD">
        <w:rPr>
          <w:rStyle w:val="StyleUnderline"/>
        </w:rPr>
        <w:t xml:space="preserve"> of the ring. Kessler is </w:t>
      </w:r>
      <w:r w:rsidRPr="00F73CF1">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F73CF1">
        <w:rPr>
          <w:rStyle w:val="Emphasis"/>
          <w:highlight w:val="green"/>
        </w:rPr>
        <w:t>worst case</w:t>
      </w:r>
      <w:proofErr w:type="gramEnd"/>
      <w:r w:rsidRPr="00F73CF1">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F73CF1">
        <w:rPr>
          <w:rStyle w:val="StyleUnderline"/>
          <w:highlight w:val="green"/>
        </w:rPr>
        <w:t>odds of hitting</w:t>
      </w:r>
      <w:r w:rsidRPr="00B036CD">
        <w:rPr>
          <w:rStyle w:val="StyleUnderline"/>
        </w:rPr>
        <w:t xml:space="preserve"> that cube </w:t>
      </w:r>
      <w:r w:rsidRPr="00F73CF1">
        <w:rPr>
          <w:rStyle w:val="StyleUnderline"/>
          <w:highlight w:val="green"/>
        </w:rPr>
        <w:t xml:space="preserve">are </w:t>
      </w:r>
      <w:r w:rsidRPr="00F73CF1">
        <w:rPr>
          <w:rStyle w:val="Emphasis"/>
          <w:highlight w:val="green"/>
        </w:rPr>
        <w:t xml:space="preserve">tiny </w:t>
      </w:r>
      <w:r w:rsidRPr="005E6353">
        <w:rPr>
          <w:rStyle w:val="Emphasis"/>
        </w:rPr>
        <w:t>- less than 1 in 10,000</w:t>
      </w:r>
    </w:p>
    <w:p w14:paraId="76E1747C" w14:textId="77777777" w:rsidR="003E354D" w:rsidRPr="00AE330F" w:rsidRDefault="003E354D" w:rsidP="00F601E6"/>
    <w:sectPr w:rsidR="003E354D" w:rsidRPr="00AE33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33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A2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354D"/>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E7189"/>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D720B"/>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30F"/>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A3F"/>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511"/>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78"/>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B25"/>
    <w:rsid w:val="00E72115"/>
    <w:rsid w:val="00E75043"/>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B75"/>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09C0F"/>
  <w14:defaultImageDpi w14:val="300"/>
  <w15:docId w15:val="{75122B6E-E4E1-2840-98FC-406B03094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330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E33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33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E33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E33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3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30F"/>
  </w:style>
  <w:style w:type="character" w:customStyle="1" w:styleId="Heading1Char">
    <w:name w:val="Heading 1 Char"/>
    <w:aliases w:val="Pocket Char"/>
    <w:basedOn w:val="DefaultParagraphFont"/>
    <w:link w:val="Heading1"/>
    <w:uiPriority w:val="9"/>
    <w:rsid w:val="00AE330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E330F"/>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E330F"/>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E330F"/>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330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E330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AE330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E330F"/>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AE330F"/>
    <w:rPr>
      <w:color w:val="auto"/>
      <w:u w:val="none"/>
    </w:rPr>
  </w:style>
  <w:style w:type="paragraph" w:styleId="DocumentMap">
    <w:name w:val="Document Map"/>
    <w:basedOn w:val="Normal"/>
    <w:link w:val="DocumentMapChar"/>
    <w:uiPriority w:val="99"/>
    <w:semiHidden/>
    <w:unhideWhenUsed/>
    <w:rsid w:val="00AE33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330F"/>
    <w:rPr>
      <w:rFonts w:ascii="Lucida Grande" w:hAnsi="Lucida Grande" w:cs="Lucida Grande"/>
    </w:rPr>
  </w:style>
  <w:style w:type="paragraph" w:customStyle="1" w:styleId="Emphasis1">
    <w:name w:val="Emphasis1"/>
    <w:basedOn w:val="Normal"/>
    <w:link w:val="Emphasis"/>
    <w:autoRedefine/>
    <w:uiPriority w:val="7"/>
    <w:qFormat/>
    <w:rsid w:val="00AE33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AE33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E330F"/>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Clear,No Spacing7"/>
    <w:basedOn w:val="Heading1"/>
    <w:autoRedefine/>
    <w:uiPriority w:val="99"/>
    <w:qFormat/>
    <w:rsid w:val="00AE33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99"/>
    <w:qFormat/>
    <w:rsid w:val="006E7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nanomaterials-could-combat-climate-change-and-reduce-pollu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gineering.com/story/3-challenges-for-engineering-a-space-elevato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ationaloptimist.com/blog/the-ozone-hole-was-exaggerated-as-a-problem.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times.com/articles/77612/20150818/companies-working-space-elevator.htm" TargetMode="External"/><Relationship Id="rId5" Type="http://schemas.openxmlformats.org/officeDocument/2006/relationships/numbering" Target="numbering.xml"/><Relationship Id="rId15" Type="http://schemas.openxmlformats.org/officeDocument/2006/relationships/hyperlink" Target="https://www.science.org/content/article/new-threat-ozone-layer-found" TargetMode="External"/><Relationship Id="rId10" Type="http://schemas.openxmlformats.org/officeDocument/2006/relationships/hyperlink" Target="https://www.spacelegalissues.com/space-law-legal-aspects-of-the-space-elevator-transportation-system/" TargetMode="External"/><Relationship Id="rId4" Type="http://schemas.openxmlformats.org/officeDocument/2006/relationships/customXml" Target="../customXml/item4.xml"/><Relationship Id="rId9" Type="http://schemas.openxmlformats.org/officeDocument/2006/relationships/hyperlink" Target="https://www.usip.org/sites/default/files/resources/Natural%20Disasters%20as%20Threats%20to%20Peace%20SR324.pdf" TargetMode="External"/><Relationship Id="rId14"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30</Pages>
  <Words>20135</Words>
  <Characters>114776</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2022-02-20T02:06:00Z</dcterms:created>
  <dcterms:modified xsi:type="dcterms:W3CDTF">2022-02-20T03:23:00Z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