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82374" w14:textId="23898726" w:rsidR="008E6C48" w:rsidRDefault="008E6C48" w:rsidP="008E6C48">
      <w:pPr>
        <w:pStyle w:val="Heading1"/>
      </w:pPr>
      <w:r>
        <w:t>1AC</w:t>
      </w:r>
    </w:p>
    <w:p w14:paraId="148EACB1" w14:textId="6C8BECCB" w:rsidR="00E42E4C" w:rsidRDefault="00B315FF" w:rsidP="00B315FF">
      <w:pPr>
        <w:pStyle w:val="Heading3"/>
      </w:pPr>
      <w:r>
        <w:lastRenderedPageBreak/>
        <w:t>1AC—Plan</w:t>
      </w:r>
    </w:p>
    <w:p w14:paraId="55A2E12F" w14:textId="77777777" w:rsidR="00B315FF" w:rsidRDefault="00B315FF" w:rsidP="00B315FF">
      <w:pPr>
        <w:pStyle w:val="Heading4"/>
        <w:rPr>
          <w:rFonts w:cs="Calibri"/>
        </w:rPr>
      </w:pPr>
      <w:r w:rsidRPr="00623846">
        <w:rPr>
          <w:rFonts w:cs="Calibri"/>
        </w:rPr>
        <w:t>Plan: Private entities ought not appropriate outer space via Large Satellite Constellations in Lower Earth Orbit</w:t>
      </w:r>
    </w:p>
    <w:p w14:paraId="64A5BC96" w14:textId="77777777" w:rsidR="00B315FF" w:rsidRDefault="00B315FF" w:rsidP="00B315FF">
      <w:r>
        <w:t>To clarify, private entities are the actors of the plan – no treaty or alteration of international law would enforce a prohibition on large satellite constellations</w:t>
      </w:r>
    </w:p>
    <w:p w14:paraId="4540B1A4" w14:textId="77777777" w:rsidR="00B315FF" w:rsidRPr="00EA74AC" w:rsidRDefault="00B315FF" w:rsidP="00B315FF">
      <w:r>
        <w:t>A standardized definition of an LSC based on orbital collision risk would be provided by an impartial 3</w:t>
      </w:r>
      <w:r w:rsidRPr="003C0AD9">
        <w:rPr>
          <w:vertAlign w:val="superscript"/>
        </w:rPr>
        <w:t>rd</w:t>
      </w:r>
      <w:r>
        <w:t xml:space="preserve"> party – candidates include the ITU or UNCOPUOS</w:t>
      </w:r>
    </w:p>
    <w:p w14:paraId="5DEBB0AD" w14:textId="77777777" w:rsidR="00B315FF" w:rsidRPr="00623846" w:rsidRDefault="00B315FF" w:rsidP="00B315FF">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5E5BD5B" w14:textId="77777777" w:rsidR="00B315FF" w:rsidRPr="00623846" w:rsidRDefault="00B315FF" w:rsidP="00B315FF">
      <w:pPr>
        <w:pStyle w:val="ListParagraph"/>
        <w:numPr>
          <w:ilvl w:val="0"/>
          <w:numId w:val="12"/>
        </w:numPr>
      </w:pPr>
      <w:r w:rsidRPr="00623846">
        <w:t>LSC = large satellite constellations</w:t>
      </w:r>
    </w:p>
    <w:p w14:paraId="499E2419" w14:textId="77777777" w:rsidR="00B315FF" w:rsidRPr="00623846" w:rsidRDefault="00B315FF" w:rsidP="00B315FF">
      <w:pPr>
        <w:pStyle w:val="ListParagraph"/>
        <w:numPr>
          <w:ilvl w:val="0"/>
          <w:numId w:val="12"/>
        </w:numPr>
      </w:pPr>
      <w:r w:rsidRPr="00623846">
        <w:t>Outlines “L”SC thresholds</w:t>
      </w:r>
    </w:p>
    <w:p w14:paraId="52DBBD54" w14:textId="77777777" w:rsidR="00B315FF" w:rsidRPr="00623846" w:rsidRDefault="00B315FF" w:rsidP="00B315FF">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52FB2F15" w14:textId="77777777" w:rsidR="00B315FF" w:rsidRPr="00623846" w:rsidRDefault="00B315FF" w:rsidP="00B315FF">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 xml:space="preserve">be in </w:t>
      </w:r>
      <w:r w:rsidRPr="00623846">
        <w:rPr>
          <w:rStyle w:val="StyleUnderline"/>
        </w:rPr>
        <w:lastRenderedPageBreak/>
        <w:t>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094A243B" w14:textId="77777777" w:rsidR="00B315FF" w:rsidRPr="00623846" w:rsidRDefault="00B315FF" w:rsidP="00B315FF">
      <w:r w:rsidRPr="00623846">
        <w:t xml:space="preserve">6. Conclusion </w:t>
      </w:r>
    </w:p>
    <w:p w14:paraId="7C5C989D" w14:textId="77777777" w:rsidR="00B315FF" w:rsidRPr="00623846" w:rsidRDefault="00B315FF" w:rsidP="00B315FF">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0757AD2F" w14:textId="77777777" w:rsidR="00B315FF" w:rsidRPr="00623846" w:rsidRDefault="00B315FF" w:rsidP="00B315FF">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499B9826" w14:textId="77777777" w:rsidR="00B315FF" w:rsidRPr="00623846" w:rsidRDefault="00B315FF" w:rsidP="00B315FF">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7128CCDB" w14:textId="77777777" w:rsidR="00B315FF" w:rsidRPr="00623846" w:rsidRDefault="00B315FF" w:rsidP="00B315FF">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4547F2B5" w14:textId="77777777" w:rsidR="00B315FF" w:rsidRPr="00623846" w:rsidRDefault="00B315FF" w:rsidP="00B315FF"/>
    <w:p w14:paraId="7436DB0C" w14:textId="437D9AC9" w:rsidR="00B315FF" w:rsidRPr="00623846" w:rsidRDefault="00B315FF" w:rsidP="00B315FF">
      <w:pPr>
        <w:pStyle w:val="Heading4"/>
        <w:rPr>
          <w:rFonts w:cs="Calibri"/>
        </w:rPr>
      </w:pPr>
      <w:r w:rsidRPr="00623846">
        <w:rPr>
          <w:rFonts w:cs="Calibri"/>
        </w:rPr>
        <w:t>Privatization is driving uncontrolled satellite internet constellations.</w:t>
      </w:r>
    </w:p>
    <w:p w14:paraId="777E5EA1" w14:textId="77777777" w:rsidR="00B315FF" w:rsidRPr="00623846" w:rsidRDefault="00B315FF" w:rsidP="00B315FF">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46014FAF" w14:textId="77777777" w:rsidR="00B315FF" w:rsidRPr="00623846" w:rsidRDefault="00B315FF" w:rsidP="00B315FF">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3B5AB687" w14:textId="77777777" w:rsidR="00B315FF" w:rsidRPr="00623846" w:rsidRDefault="00B315FF" w:rsidP="00B315FF">
      <w:r w:rsidRPr="00623846">
        <w:rPr>
          <w:rStyle w:val="StyleUnderline"/>
        </w:rPr>
        <w:t>New satellite tech could bring billions more online</w:t>
      </w:r>
      <w:r w:rsidRPr="00623846">
        <w:t>. But will Big Tech bring their extractive ethos into space?</w:t>
      </w:r>
    </w:p>
    <w:p w14:paraId="22193D99" w14:textId="77777777" w:rsidR="00B315FF" w:rsidRPr="00623846" w:rsidRDefault="00B315FF" w:rsidP="00B315FF">
      <w:r w:rsidRPr="00623846">
        <w:lastRenderedPageBreak/>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D5CE748" w14:textId="77777777" w:rsidR="00B315FF" w:rsidRPr="00623846" w:rsidRDefault="00B315FF" w:rsidP="00B315FF">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302180AF" w14:textId="77777777" w:rsidR="00B315FF" w:rsidRPr="00623846" w:rsidRDefault="00B315FF" w:rsidP="00B315FF">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10529703" w14:textId="77777777" w:rsidR="00B315FF" w:rsidRPr="00623846" w:rsidRDefault="00B315FF" w:rsidP="00B315FF">
      <w:proofErr w:type="gramStart"/>
      <w:r w:rsidRPr="00623846">
        <w:t>So</w:t>
      </w:r>
      <w:proofErr w:type="gramEnd"/>
      <w:r w:rsidRPr="00623846">
        <w:t xml:space="preserve"> what's not to love?</w:t>
      </w:r>
    </w:p>
    <w:p w14:paraId="4B7814F9" w14:textId="77777777" w:rsidR="00B315FF" w:rsidRPr="00623846" w:rsidRDefault="00B315FF" w:rsidP="00B315FF">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8C967DA" w14:textId="77777777" w:rsidR="00B315FF" w:rsidRPr="00623846" w:rsidRDefault="00B315FF" w:rsidP="00B315FF">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1A1F667" w14:textId="77777777" w:rsidR="00B315FF" w:rsidRPr="00623846" w:rsidRDefault="00B315FF" w:rsidP="00B315FF">
      <w:r w:rsidRPr="00623846">
        <w:t>The scramble for space</w:t>
      </w:r>
    </w:p>
    <w:p w14:paraId="7D76AFF2" w14:textId="77777777" w:rsidR="00B315FF" w:rsidRPr="00623846" w:rsidRDefault="00B315FF" w:rsidP="00B315FF">
      <w:pPr>
        <w:rPr>
          <w:rStyle w:val="StyleUnderline"/>
        </w:rPr>
      </w:pPr>
      <w:r w:rsidRPr="00623846">
        <w:t xml:space="preserve">Over the past seven decades, as our ability to explore beyond our planet has evolved, </w:t>
      </w:r>
      <w:r w:rsidRPr="00623846">
        <w:rPr>
          <w:rStyle w:val="StyleUnderline"/>
        </w:rPr>
        <w:t xml:space="preserve">national security interests in space have aligned with commercial ones to an </w:t>
      </w:r>
      <w:r w:rsidRPr="00623846">
        <w:rPr>
          <w:rStyle w:val="StyleUnderline"/>
        </w:rPr>
        <w:lastRenderedPageBreak/>
        <w:t>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4D48D1A5" w14:textId="77777777" w:rsidR="00B315FF" w:rsidRPr="00623846" w:rsidRDefault="00B315FF" w:rsidP="00B315FF">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7D9F9528" w14:textId="77777777" w:rsidR="00B315FF" w:rsidRPr="00623846" w:rsidRDefault="00B315FF" w:rsidP="00B315FF">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E2A2726" w14:textId="77777777" w:rsidR="00B315FF" w:rsidRPr="00623846" w:rsidRDefault="00B315FF" w:rsidP="00B315FF">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22CD450" w14:textId="77777777" w:rsidR="00B315FF" w:rsidRPr="00452864" w:rsidRDefault="00B315FF" w:rsidP="00B315FF">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6CD9F679" w14:textId="77777777" w:rsidR="00B315FF" w:rsidRPr="00452864" w:rsidRDefault="00B315FF" w:rsidP="00B315FF">
      <w:r w:rsidRPr="00452864">
        <w:t>Telecommunications: driving inequality or empowering citizens?</w:t>
      </w:r>
    </w:p>
    <w:p w14:paraId="00D17201" w14:textId="77777777" w:rsidR="00B315FF" w:rsidRPr="00623846" w:rsidRDefault="00B315FF" w:rsidP="00B315FF">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7E0F2F28" w14:textId="77777777" w:rsidR="00B315FF" w:rsidRPr="00623846" w:rsidRDefault="00B315FF" w:rsidP="00B315FF">
      <w:r w:rsidRPr="00623846">
        <w:lastRenderedPageBreak/>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7910479" w14:textId="77777777" w:rsidR="00B315FF" w:rsidRPr="00623846" w:rsidRDefault="00B315FF" w:rsidP="00B315FF">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1656D67" w14:textId="77777777" w:rsidR="00B315FF" w:rsidRPr="00623846" w:rsidRDefault="00B315FF" w:rsidP="00B315FF">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2B22BAEC" w14:textId="77777777" w:rsidR="00B315FF" w:rsidRPr="00623846" w:rsidRDefault="00B315FF" w:rsidP="00B315FF">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6E69B38B" w14:textId="77777777" w:rsidR="00B315FF" w:rsidRPr="00623846" w:rsidRDefault="00B315FF" w:rsidP="00B315FF">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819CF98" w14:textId="77777777" w:rsidR="00B315FF" w:rsidRPr="00452864" w:rsidRDefault="00B315FF" w:rsidP="00B315FF">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 xml:space="preserve">profit and geo-political power. If we </w:t>
      </w:r>
      <w:r w:rsidRPr="00452864">
        <w:rPr>
          <w:rStyle w:val="StyleUnderline"/>
        </w:rPr>
        <w:lastRenderedPageBreak/>
        <w:t>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413DF89F" w14:textId="77777777" w:rsidR="00B315FF" w:rsidRPr="00623846" w:rsidRDefault="00B315FF" w:rsidP="00B315FF">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0177D604" w14:textId="77777777" w:rsidR="00B315FF" w:rsidRPr="00623846" w:rsidRDefault="00B315FF" w:rsidP="00B315FF"/>
    <w:p w14:paraId="6D59FA4B" w14:textId="2D0A00BF" w:rsidR="00B315FF" w:rsidRDefault="00B315FF" w:rsidP="00B315FF">
      <w:pPr>
        <w:pStyle w:val="Heading3"/>
      </w:pPr>
      <w:r>
        <w:lastRenderedPageBreak/>
        <w:t xml:space="preserve">1AC—Advantage </w:t>
      </w:r>
    </w:p>
    <w:p w14:paraId="73CB5FE6" w14:textId="48F70835" w:rsidR="00B315FF" w:rsidRDefault="00B315FF" w:rsidP="00B315FF">
      <w:pPr>
        <w:pStyle w:val="Heading4"/>
      </w:pPr>
      <w:r>
        <w:t>LSCs are bad:</w:t>
      </w:r>
    </w:p>
    <w:p w14:paraId="242FB24F" w14:textId="05E8B063" w:rsidR="00B315FF" w:rsidRPr="00B315FF" w:rsidRDefault="00B315FF" w:rsidP="00B315FF">
      <w:pPr>
        <w:pStyle w:val="Heading4"/>
      </w:pPr>
      <w:r>
        <w:t>Scenario 1 is Collisions—</w:t>
      </w:r>
    </w:p>
    <w:p w14:paraId="39B80EFB" w14:textId="77777777" w:rsidR="00B315FF" w:rsidRPr="00623846" w:rsidRDefault="00B315FF" w:rsidP="00B315FF">
      <w:pPr>
        <w:pStyle w:val="Heading4"/>
        <w:rPr>
          <w:rFonts w:cs="Calibri"/>
        </w:rPr>
      </w:pPr>
      <w:r w:rsidRPr="00623846">
        <w:rPr>
          <w:rFonts w:cs="Calibri"/>
        </w:rPr>
        <w:t>Satellite internet constellations accelerate collision risks – more close encounters and less transparency means bad decisions are inevitable.</w:t>
      </w:r>
    </w:p>
    <w:p w14:paraId="65238B26" w14:textId="77777777" w:rsidR="00B315FF" w:rsidRPr="00623846" w:rsidRDefault="00B315FF" w:rsidP="00B315FF">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1F9E1416" w14:textId="77777777" w:rsidR="00B315FF" w:rsidRPr="00623846" w:rsidRDefault="00B315FF" w:rsidP="00B315FF">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E755D52" w14:textId="77777777" w:rsidR="00B315FF" w:rsidRPr="00623846" w:rsidRDefault="00B315FF" w:rsidP="00B315FF">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4789D7A6" w14:textId="77777777" w:rsidR="00B315FF" w:rsidRPr="00623846" w:rsidRDefault="00B315FF" w:rsidP="00B315FF">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E22D260" w14:textId="77777777" w:rsidR="00B315FF" w:rsidRPr="00623846" w:rsidRDefault="00B315FF" w:rsidP="00B315FF">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68ED62E5" w14:textId="77777777" w:rsidR="00B315FF" w:rsidRPr="00623846" w:rsidRDefault="00B315FF" w:rsidP="00B315FF">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75F7E9F8" w14:textId="77777777" w:rsidR="00B315FF" w:rsidRPr="00623846" w:rsidRDefault="00B315FF" w:rsidP="00B315FF">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42D7B5D2" w14:textId="77777777" w:rsidR="00B315FF" w:rsidRPr="00623846" w:rsidRDefault="00B315FF" w:rsidP="00B315FF">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68671453" w14:textId="77777777" w:rsidR="00B315FF" w:rsidRDefault="00B315FF" w:rsidP="00B315FF">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5583A897" w14:textId="77777777" w:rsidR="00B315FF" w:rsidRPr="00593BD4" w:rsidRDefault="00B315FF" w:rsidP="00B315FF">
      <w:r w:rsidRPr="00593BD4">
        <w:rPr>
          <w:noProof/>
        </w:rPr>
        <w:drawing>
          <wp:inline distT="0" distB="0" distL="0" distR="0" wp14:anchorId="50DC1426" wp14:editId="25FDD065">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36E78D09" w14:textId="77777777" w:rsidR="00B315FF" w:rsidRPr="00623846" w:rsidRDefault="00B315FF" w:rsidP="00B315FF">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6C1A667D" w14:textId="77777777" w:rsidR="00B315FF" w:rsidRPr="00623846" w:rsidRDefault="00B315FF" w:rsidP="00B315FF">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4BDAA98B" w14:textId="77777777" w:rsidR="00B315FF" w:rsidRPr="00623846" w:rsidRDefault="00B315FF" w:rsidP="00B315FF">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1EA71523" w14:textId="77777777" w:rsidR="00B315FF" w:rsidRPr="00623846" w:rsidRDefault="00B315FF" w:rsidP="00B315FF">
      <w:pPr>
        <w:rPr>
          <w:rStyle w:val="StyleUnderline"/>
        </w:rPr>
      </w:pPr>
      <w:r w:rsidRPr="00623846">
        <w:rPr>
          <w:b/>
          <w:noProof/>
        </w:rPr>
        <w:drawing>
          <wp:inline distT="0" distB="0" distL="0" distR="0" wp14:anchorId="15307D53" wp14:editId="00448956">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0AE298D0" w14:textId="77777777" w:rsidR="00B315FF" w:rsidRPr="00623846" w:rsidRDefault="00B315FF" w:rsidP="00B315FF">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320D26C6" w14:textId="77777777" w:rsidR="00B315FF" w:rsidRPr="00623846" w:rsidRDefault="00B315FF" w:rsidP="00B315FF">
      <w:r w:rsidRPr="00623846">
        <w:t>The risk of collision</w:t>
      </w:r>
    </w:p>
    <w:p w14:paraId="3D955126" w14:textId="77777777" w:rsidR="00B315FF" w:rsidRPr="00623846" w:rsidRDefault="00B315FF" w:rsidP="00B315FF">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2456E2C4" w14:textId="77777777" w:rsidR="00B315FF" w:rsidRPr="00623846" w:rsidRDefault="00B315FF" w:rsidP="00B315FF">
      <w:pPr>
        <w:rPr>
          <w:rStyle w:val="StyleUnderline"/>
        </w:rPr>
      </w:pPr>
      <w:proofErr w:type="spellStart"/>
      <w:r w:rsidRPr="00623846">
        <w:lastRenderedPageBreak/>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34464961" w14:textId="77777777" w:rsidR="00B315FF" w:rsidRPr="00623846" w:rsidRDefault="00B315FF" w:rsidP="00B315FF">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779CF5B" w14:textId="77777777" w:rsidR="00B315FF" w:rsidRPr="00623846" w:rsidRDefault="00B315FF" w:rsidP="00B315FF">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714839D" w14:textId="77777777" w:rsidR="00B315FF" w:rsidRPr="00623846" w:rsidRDefault="00B315FF" w:rsidP="00B315FF">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90A08A9" w14:textId="77777777" w:rsidR="00B315FF" w:rsidRPr="00623846" w:rsidRDefault="00B315FF" w:rsidP="00B315FF">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30FB0114" w14:textId="77777777" w:rsidR="00B315FF" w:rsidRPr="00623846" w:rsidRDefault="00B315FF" w:rsidP="00B315FF">
      <w:r w:rsidRPr="00623846">
        <w:t>Bad decisions</w:t>
      </w:r>
    </w:p>
    <w:p w14:paraId="28653342" w14:textId="77777777" w:rsidR="00B315FF" w:rsidRPr="00623846" w:rsidRDefault="00B315FF" w:rsidP="00B315FF">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4D6C4065" w14:textId="77777777" w:rsidR="00B315FF" w:rsidRPr="00623846" w:rsidRDefault="00B315FF" w:rsidP="00B315FF">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CEF3F3A" w14:textId="77777777" w:rsidR="00B315FF" w:rsidRPr="00623846" w:rsidRDefault="00B315FF" w:rsidP="00B315FF">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1597A6D" w14:textId="77777777" w:rsidR="00B315FF" w:rsidRPr="00623846" w:rsidRDefault="00B315FF" w:rsidP="00B315FF">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30BA5FB8" w14:textId="77777777" w:rsidR="00B315FF" w:rsidRPr="00623846" w:rsidRDefault="00B315FF" w:rsidP="00B315FF">
      <w:pPr>
        <w:rPr>
          <w:rStyle w:val="StyleUnderline"/>
        </w:rPr>
      </w:pPr>
      <w:proofErr w:type="spellStart"/>
      <w:r w:rsidRPr="00623846">
        <w:lastRenderedPageBreak/>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78F6F18E" w14:textId="77777777" w:rsidR="00B315FF" w:rsidRPr="00623846" w:rsidRDefault="00B315FF" w:rsidP="00B315FF">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w:t>
      </w:r>
      <w:r w:rsidRPr="00623846">
        <w:lastRenderedPageBreak/>
        <w:t>that's an irresponsible thing to do."</w:t>
      </w:r>
    </w:p>
    <w:p w14:paraId="349DBB04" w14:textId="77777777" w:rsidR="00B315FF" w:rsidRPr="00623846" w:rsidRDefault="00B315FF" w:rsidP="00B315FF">
      <w:proofErr w:type="spellStart"/>
      <w:r w:rsidRPr="00623846">
        <w:t>Starlink</w:t>
      </w:r>
      <w:proofErr w:type="spellEnd"/>
      <w:r w:rsidRPr="00623846">
        <w:t xml:space="preserve"> monopoly</w:t>
      </w:r>
    </w:p>
    <w:p w14:paraId="221C479F" w14:textId="77777777" w:rsidR="00B315FF" w:rsidRPr="00623846" w:rsidRDefault="00B315FF" w:rsidP="00B315FF">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31F456F6" w14:textId="77777777" w:rsidR="00B315FF" w:rsidRPr="00623846" w:rsidRDefault="00B315FF" w:rsidP="00B315FF">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w:t>
      </w:r>
      <w:r w:rsidRPr="00623846">
        <w:rPr>
          <w:rStyle w:val="StyleUnderline"/>
        </w:rPr>
        <w:lastRenderedPageBreak/>
        <w:t xml:space="preserve"> is a certain amount of inexperience."</w:t>
      </w:r>
    </w:p>
    <w:p w14:paraId="05B8D7B0" w14:textId="77777777" w:rsidR="00B315FF" w:rsidRPr="00623846" w:rsidRDefault="00B315FF" w:rsidP="00B315FF">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F3736E2" w14:textId="77777777" w:rsidR="00B315FF" w:rsidRPr="00623846" w:rsidRDefault="00B315FF" w:rsidP="00B315FF">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24413B91" w14:textId="77777777" w:rsidR="00B315FF" w:rsidRPr="00B55AD5" w:rsidRDefault="00B315FF" w:rsidP="00B315FF"/>
    <w:p w14:paraId="7596FDBE" w14:textId="77777777" w:rsidR="00B315FF" w:rsidRPr="00623846" w:rsidRDefault="00B315FF" w:rsidP="00B315FF">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C915A95" w14:textId="77777777" w:rsidR="00B315FF" w:rsidRPr="00623846" w:rsidRDefault="00B315FF" w:rsidP="00B315FF">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2F4CEA02" w14:textId="77777777" w:rsidR="00B315FF" w:rsidRPr="00623846" w:rsidRDefault="00B315FF" w:rsidP="00B315FF">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w:t>
      </w:r>
      <w:r w:rsidRPr="00623846">
        <w:lastRenderedPageBreak/>
        <w:t>ground stations while allowing users to send and receive data in a timely manner. The first six of the 648 satellites were launched in early 2019 with more launches scheduled to occur throughout this year.</w:t>
      </w:r>
    </w:p>
    <w:p w14:paraId="34BA2D70" w14:textId="77777777" w:rsidR="00B315FF" w:rsidRPr="00623846" w:rsidRDefault="00B315FF" w:rsidP="00B315FF">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56DEBF1" w14:textId="77777777" w:rsidR="00B315FF" w:rsidRPr="00623846" w:rsidRDefault="00B315FF" w:rsidP="00B315FF">
      <w:pPr>
        <w:rPr>
          <w:rStyle w:val="StyleUnderline"/>
        </w:rPr>
      </w:pPr>
      <w:r w:rsidRPr="00623846">
        <w:rPr>
          <w:rStyle w:val="StyleUnderline"/>
        </w:rPr>
        <w:t xml:space="preserve">Space Debris </w:t>
      </w:r>
      <w:r w:rsidRPr="00623846">
        <w:rPr>
          <w:rStyle w:val="StyleUnderline"/>
        </w:rPr>
        <w:lastRenderedPageBreak/>
        <w:t>Threat Increases in the LEO</w:t>
      </w:r>
    </w:p>
    <w:p w14:paraId="4501569D" w14:textId="77777777" w:rsidR="00B315FF" w:rsidRPr="00623846" w:rsidRDefault="00B315FF" w:rsidP="00B315FF">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5F64AB9C" w14:textId="77777777" w:rsidR="00B315FF" w:rsidRPr="00623846" w:rsidRDefault="00B315FF" w:rsidP="00B315FF">
      <w:pPr>
        <w:rPr>
          <w:rStyle w:val="StyleUnderline"/>
        </w:rPr>
      </w:pPr>
      <w:r w:rsidRPr="00623846">
        <w:rPr>
          <w:rStyle w:val="StyleUnderline"/>
        </w:rPr>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34187310" w14:textId="77777777" w:rsidR="00B315FF" w:rsidRPr="00623846" w:rsidRDefault="00B315FF" w:rsidP="00B315FF">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902FC2A" w14:textId="77777777" w:rsidR="00B315FF" w:rsidRPr="00623846" w:rsidRDefault="00B315FF" w:rsidP="00B315FF">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72909871" w14:textId="77777777" w:rsidR="00B315FF" w:rsidRPr="00623846" w:rsidRDefault="00B315FF" w:rsidP="00B315FF">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w:t>
      </w:r>
      <w:r w:rsidRPr="00623846">
        <w:rPr>
          <w:rStyle w:val="StyleUnderline"/>
        </w:rPr>
        <w:lastRenderedPageBreak/>
        <w:t xml:space="preserve">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3035284E" w14:textId="77777777" w:rsidR="00B315FF" w:rsidRPr="00623846" w:rsidRDefault="00B315FF" w:rsidP="00B315FF">
      <w:r w:rsidRPr="00623846">
        <w:t>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w:t>
      </w:r>
      <w:r w:rsidRPr="00623846">
        <w:lastRenderedPageBreak/>
        <w:t xml:space="preserve">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w:t>
      </w:r>
      <w:r w:rsidRPr="00623846">
        <w:lastRenderedPageBreak/>
        <w:t>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257F88E" w14:textId="77777777" w:rsidR="00B315FF" w:rsidRPr="00623846" w:rsidRDefault="00B315FF" w:rsidP="00B315FF"/>
    <w:p w14:paraId="03E70641" w14:textId="77777777" w:rsidR="00B315FF" w:rsidRPr="00623846" w:rsidRDefault="00B315FF" w:rsidP="00B315FF">
      <w:pPr>
        <w:pStyle w:val="Heading4"/>
        <w:rPr>
          <w:rFonts w:cs="Calibri"/>
        </w:rPr>
      </w:pPr>
      <w:r w:rsidRPr="00623846">
        <w:rPr>
          <w:rFonts w:cs="Calibri"/>
        </w:rPr>
        <w:t>Collisions with early warning satellites causes miscalc and goes nuclear – magnified by the Kessler effect</w:t>
      </w:r>
    </w:p>
    <w:p w14:paraId="50E7949A" w14:textId="77777777" w:rsidR="00B315FF" w:rsidRPr="00623846" w:rsidRDefault="00B315FF" w:rsidP="00B315FF">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5F3CB020" w14:textId="77777777" w:rsidR="00B315FF" w:rsidRPr="00623846" w:rsidRDefault="00B315FF" w:rsidP="00B315FF">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6"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363DA487" w14:textId="77777777" w:rsidR="00B315FF" w:rsidRPr="00623846" w:rsidRDefault="00B315FF" w:rsidP="00B315FF">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8"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w:t>
      </w:r>
      <w:r w:rsidRPr="00623846">
        <w:rPr>
          <w:rStyle w:val="StyleUnderline"/>
        </w:rPr>
        <w:lastRenderedPageBreak/>
        <w:t xml:space="preserve">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5DD8DE8" w14:textId="77777777" w:rsidR="00B315FF" w:rsidRPr="00623846" w:rsidRDefault="00B315FF" w:rsidP="00B315FF">
      <w:pPr>
        <w:rPr>
          <w:rStyle w:val="StyleUnderline"/>
        </w:rPr>
      </w:pPr>
      <w:r w:rsidRPr="00623846">
        <w:lastRenderedPageBreak/>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4F99E655" w14:textId="77777777" w:rsidR="00B315FF" w:rsidRPr="00623846" w:rsidRDefault="00B315FF" w:rsidP="00B315FF">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5E2617D4" w14:textId="77777777" w:rsidR="00B315FF" w:rsidRPr="00623846" w:rsidRDefault="00B315FF" w:rsidP="00B315FF">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766D0EC2" w14:textId="77777777" w:rsidR="00B315FF" w:rsidRPr="00623846" w:rsidRDefault="00B315FF" w:rsidP="00B315FF">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021437C" w14:textId="411B4BAE" w:rsidR="00B315FF" w:rsidRDefault="00B315FF" w:rsidP="00B315FF"/>
    <w:p w14:paraId="05E12C29" w14:textId="61F7C93E" w:rsidR="00B315FF" w:rsidRPr="00B315FF" w:rsidRDefault="00B315FF" w:rsidP="00B315FF">
      <w:pPr>
        <w:pStyle w:val="Heading4"/>
      </w:pPr>
      <w:r>
        <w:t>Scenario 2 is Hacking—</w:t>
      </w:r>
    </w:p>
    <w:p w14:paraId="216B96DC" w14:textId="0981515E" w:rsidR="00B315FF" w:rsidRPr="00623846" w:rsidRDefault="00B315FF" w:rsidP="00B315FF">
      <w:pPr>
        <w:pStyle w:val="Heading4"/>
        <w:rPr>
          <w:rFonts w:cs="Calibri"/>
        </w:rPr>
      </w:pPr>
      <w:r>
        <w:rPr>
          <w:rFonts w:cs="Calibri"/>
        </w:rPr>
        <w:t>C</w:t>
      </w:r>
      <w:r w:rsidRPr="00623846">
        <w:rPr>
          <w:rFonts w:cs="Calibri"/>
        </w:rPr>
        <w:t>auses cyberwar and satellite hacking which escalates.</w:t>
      </w:r>
    </w:p>
    <w:p w14:paraId="37874259" w14:textId="77777777" w:rsidR="00B315FF" w:rsidRPr="00623846" w:rsidRDefault="00B315FF" w:rsidP="00B315FF">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w:t>
      </w:r>
      <w:proofErr w:type="spellStart"/>
      <w:r w:rsidRPr="00623846">
        <w:t>of NeuroMesh</w:t>
      </w:r>
      <w:proofErr w:type="spellEnd"/>
      <w:r w:rsidRPr="00623846">
        <w:t xml:space="preserve">,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B0934A9" w14:textId="77777777" w:rsidR="00B315FF" w:rsidRPr="00623846" w:rsidRDefault="00B315FF" w:rsidP="00B315FF">
      <w:pPr>
        <w:rPr>
          <w:b/>
          <w:u w:val="single"/>
        </w:rPr>
      </w:pPr>
      <w:r w:rsidRPr="00343EA9">
        <w:rPr>
          <w:rStyle w:val="StyleUnderline"/>
          <w:highlight w:val="green"/>
        </w:rPr>
        <w:lastRenderedPageBreak/>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0B36198E" w14:textId="77777777" w:rsidR="00B315FF" w:rsidRPr="00623846" w:rsidRDefault="00B315FF" w:rsidP="00B315FF">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w:t>
      </w:r>
      <w:r w:rsidRPr="00623846">
        <w:rPr>
          <w:rStyle w:val="StyleUnderline"/>
        </w:rPr>
        <w:lastRenderedPageBreak/>
        <w:t>careful.</w:t>
      </w:r>
    </w:p>
    <w:p w14:paraId="357F0E1D" w14:textId="77777777" w:rsidR="00B315FF" w:rsidRPr="00623846" w:rsidRDefault="00B315FF" w:rsidP="00B315FF">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664D4AD8" w14:textId="77777777" w:rsidR="00B315FF" w:rsidRPr="00623846" w:rsidRDefault="00B315FF" w:rsidP="00B315FF">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3E3D3848" w14:textId="77777777" w:rsidR="00B315FF" w:rsidRPr="00623846" w:rsidRDefault="00B315FF" w:rsidP="00B315FF">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DA4E6A4" w14:textId="77777777" w:rsidR="00B315FF" w:rsidRPr="00623846" w:rsidRDefault="00B315FF" w:rsidP="00B315FF">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4A30FC2B" w14:textId="77777777" w:rsidR="00B315FF" w:rsidRPr="00623846" w:rsidRDefault="00B315FF" w:rsidP="00B315FF">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446C840" w14:textId="77777777" w:rsidR="00B315FF" w:rsidRPr="00623846" w:rsidRDefault="00B315FF" w:rsidP="00B315FF">
      <w:r w:rsidRPr="00623846">
        <w:lastRenderedPageBreak/>
        <w:t xml:space="preserve">Private space companies such as SpaceX, </w:t>
      </w:r>
      <w:proofErr w:type="spellStart"/>
      <w:r w:rsidRPr="00623846">
        <w:t>OneWeb</w:t>
      </w:r>
      <w:proofErr w:type="spellEnd"/>
      <w:r w:rsidRPr="00623846">
        <w:t xml:space="preserve"> and Blue Origin need to join the </w:t>
      </w:r>
      <w:r w:rsidRPr="00623846">
        <w:lastRenderedPageBreak/>
        <w:t>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A7D15CB" w14:textId="77777777" w:rsidR="00B315FF" w:rsidRPr="00623846" w:rsidRDefault="00B315FF" w:rsidP="00B315FF">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6BB9DEB7" w14:textId="77777777" w:rsidR="00B315FF" w:rsidRPr="00623846" w:rsidRDefault="00B315FF" w:rsidP="00B315FF">
      <w:pPr>
        <w:rPr>
          <w:rStyle w:val="StyleUnderline"/>
        </w:rPr>
      </w:pPr>
    </w:p>
    <w:p w14:paraId="54A207BE" w14:textId="77777777" w:rsidR="00B315FF" w:rsidRPr="00623846" w:rsidRDefault="00B315FF" w:rsidP="00B315FF">
      <w:pPr>
        <w:pStyle w:val="Heading4"/>
        <w:rPr>
          <w:rFonts w:cs="Calibri"/>
        </w:rPr>
      </w:pPr>
      <w:r w:rsidRPr="00623846">
        <w:rPr>
          <w:rFonts w:cs="Calibri"/>
        </w:rPr>
        <w:t>Empirics prove it’s possible and likely by state and nonstate actors – especially true given private sector cost cutting.</w:t>
      </w:r>
    </w:p>
    <w:p w14:paraId="670FE833" w14:textId="77777777" w:rsidR="00B315FF" w:rsidRPr="00623846" w:rsidRDefault="00B315FF" w:rsidP="00B315FF">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684BE71C" w14:textId="77777777" w:rsidR="00B315FF" w:rsidRPr="00623846" w:rsidRDefault="00B315FF" w:rsidP="00B315FF">
      <w:pPr>
        <w:rPr>
          <w:rStyle w:val="StyleUnderline"/>
        </w:rPr>
      </w:pPr>
      <w:r w:rsidRPr="00623846">
        <w:t xml:space="preserve">Feb. 13 (UPI) </w:t>
      </w:r>
      <w:r w:rsidRPr="00623846">
        <w:rPr>
          <w:rStyle w:val="StyleUnderline"/>
        </w:rPr>
        <w:t xml:space="preserve">-- Last </w:t>
      </w:r>
      <w:r w:rsidRPr="00623846">
        <w:rPr>
          <w:rStyle w:val="StyleUnderline"/>
        </w:rPr>
        <w:lastRenderedPageBreak/>
        <w:t xml:space="preserve">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42EDFD4E" w14:textId="77777777" w:rsidR="00B315FF" w:rsidRPr="00623846" w:rsidRDefault="00B315FF" w:rsidP="00B315FF">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3F1B74E6" w14:textId="77777777" w:rsidR="00B315FF" w:rsidRPr="00623846" w:rsidRDefault="00B315FF" w:rsidP="00B315FF">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B60740C" w14:textId="77777777" w:rsidR="00B315FF" w:rsidRPr="00623846" w:rsidRDefault="00B315FF" w:rsidP="00B315FF">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5E50B7B1" w14:textId="77777777" w:rsidR="00B315FF" w:rsidRPr="00623846" w:rsidRDefault="00B315FF" w:rsidP="00B315FF">
      <w:r w:rsidRPr="00623846">
        <w:t>Commodity parts</w:t>
      </w:r>
    </w:p>
    <w:p w14:paraId="59A3D824" w14:textId="77777777" w:rsidR="00B315FF" w:rsidRPr="00623846" w:rsidRDefault="00B315FF" w:rsidP="00B315FF">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DA7CAEB" w14:textId="77777777" w:rsidR="00B315FF" w:rsidRPr="00623846" w:rsidRDefault="00B315FF" w:rsidP="00B315FF">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2920A484" w14:textId="77777777" w:rsidR="00B315FF" w:rsidRPr="00623846" w:rsidRDefault="00B315FF" w:rsidP="00B315FF">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64541B44" w14:textId="77777777" w:rsidR="00B315FF" w:rsidRPr="00623846" w:rsidRDefault="00B315FF" w:rsidP="00B315FF">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09A6EC34" w14:textId="77777777" w:rsidR="00B315FF" w:rsidRPr="00623846" w:rsidRDefault="00B315FF" w:rsidP="00B315FF">
      <w:r w:rsidRPr="00623846">
        <w:t>History of hacks</w:t>
      </w:r>
    </w:p>
    <w:p w14:paraId="63C03AF7" w14:textId="77777777" w:rsidR="00B315FF" w:rsidRPr="00623846" w:rsidRDefault="00B315FF" w:rsidP="00B315FF">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w:t>
      </w:r>
      <w:r w:rsidRPr="00F10D3B">
        <w:t xml:space="preserve">batteries and rendered the satellite useless. </w:t>
      </w:r>
      <w:r w:rsidRPr="00F10D3B">
        <w:rPr>
          <w:rStyle w:val="StyleUnderline"/>
        </w:rPr>
        <w:t>The defunct satellite eventually crashed back to Earth in 2011. Hackers could also hold satellites for ransom, as happene</w:t>
      </w:r>
      <w:r w:rsidRPr="00623846">
        <w:rPr>
          <w:rStyle w:val="StyleUnderline"/>
        </w:rPr>
        <w:t xml:space="preserv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60A2F8C9" w14:textId="77777777" w:rsidR="00B315FF" w:rsidRPr="00623846" w:rsidRDefault="00B315FF" w:rsidP="00B315FF">
      <w:pPr>
        <w:rPr>
          <w:rStyle w:val="StyleUnderline"/>
        </w:rPr>
      </w:pPr>
      <w:r w:rsidRPr="00623846">
        <w:rPr>
          <w:rStyle w:val="StyleUnderline"/>
        </w:rPr>
        <w:t xml:space="preserve">Over the years, </w:t>
      </w:r>
      <w:r w:rsidRPr="00F10D3B">
        <w:rPr>
          <w:rStyle w:val="StyleUnderline"/>
        </w:rPr>
        <w:t xml:space="preserve">the threat of cyberattacks on satellites has gotten more dire. </w:t>
      </w:r>
      <w:r w:rsidRPr="00343EA9">
        <w:rPr>
          <w:rStyle w:val="StyleUnderline"/>
          <w:highlight w:val="green"/>
        </w:rPr>
        <w:t>In</w:t>
      </w:r>
      <w:r w:rsidRPr="00623846">
        <w:rPr>
          <w:rStyle w:val="StyleUnderline"/>
        </w:rPr>
        <w:t xml:space="preserve"> 20</w:t>
      </w:r>
      <w:r w:rsidRPr="00343EA9">
        <w:rPr>
          <w:rStyle w:val="StyleUnderline"/>
          <w:highlight w:val="green"/>
        </w:rPr>
        <w:t>08</w:t>
      </w:r>
      <w:r w:rsidRPr="00623846">
        <w:rPr>
          <w:rStyle w:val="StyleUnderline"/>
        </w:rPr>
        <w:t xml:space="preserve">, </w:t>
      </w:r>
      <w:r w:rsidRPr="00F10D3B">
        <w:rPr>
          <w:rStyle w:val="StyleUnderline"/>
        </w:rPr>
        <w:t>hackers, possibly from China, reportedly took full control of two NASA satellites, one for about two minutes and the other</w:t>
      </w:r>
      <w:r w:rsidRPr="00623846">
        <w:rPr>
          <w:rStyle w:val="StyleUnderline"/>
        </w:rPr>
        <w:t xml:space="preserve">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 xml:space="preserve">18, </w:t>
      </w:r>
      <w:r w:rsidRPr="00F10D3B">
        <w:rPr>
          <w:rStyle w:val="StyleUnderline"/>
        </w:rPr>
        <w:t>another group of Chinese state-backed hackers reportedly launched a sophisticated hacking campaign aimed at satellite operators and defense contractors. Iranian hacking groups have also</w:t>
      </w:r>
      <w:r w:rsidRPr="00623846">
        <w:rPr>
          <w:rStyle w:val="StyleUnderline"/>
        </w:rPr>
        <w:t xml:space="preserve"> attempted similar attacks.</w:t>
      </w:r>
    </w:p>
    <w:p w14:paraId="672F15CD" w14:textId="77777777" w:rsidR="00B315FF" w:rsidRPr="00623846" w:rsidRDefault="00B315FF" w:rsidP="00B315FF">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w:t>
      </w:r>
      <w:r w:rsidRPr="00623846">
        <w:rPr>
          <w:rStyle w:val="StyleUnderline"/>
        </w:rPr>
        <w:lastRenderedPageBreak/>
        <w:t xml:space="preserve">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14645110" w14:textId="77777777" w:rsidR="00B315FF" w:rsidRPr="00623846" w:rsidRDefault="00B315FF" w:rsidP="00B315FF">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2E451D48" w14:textId="77777777" w:rsidR="00B315FF" w:rsidRPr="00623846" w:rsidRDefault="00B315FF" w:rsidP="00B315FF"/>
    <w:p w14:paraId="2C811CAA" w14:textId="77777777" w:rsidR="00B315FF" w:rsidRPr="00623846" w:rsidRDefault="00B315FF" w:rsidP="00B315FF">
      <w:pPr>
        <w:pStyle w:val="Heading4"/>
        <w:rPr>
          <w:rFonts w:cs="Calibri"/>
        </w:rPr>
      </w:pPr>
      <w:r w:rsidRPr="00623846">
        <w:rPr>
          <w:rFonts w:cs="Calibri"/>
        </w:rPr>
        <w:t>Interconnectedness and surface area</w:t>
      </w:r>
    </w:p>
    <w:p w14:paraId="70356080" w14:textId="77777777" w:rsidR="00B315FF" w:rsidRPr="00623846" w:rsidRDefault="00B315FF" w:rsidP="00B315FF">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4AC3F7EC" w14:textId="77777777" w:rsidR="00B315FF" w:rsidRPr="00623846" w:rsidRDefault="00B315FF" w:rsidP="00B315FF">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1DEFE9FA" w14:textId="18159A2E" w:rsidR="00B315FF" w:rsidRDefault="00B315FF" w:rsidP="00B315FF"/>
    <w:p w14:paraId="038DE64E" w14:textId="56CF10A4" w:rsidR="00B315FF" w:rsidRPr="00B315FF" w:rsidRDefault="00B315FF" w:rsidP="00B315FF">
      <w:pPr>
        <w:pStyle w:val="Heading4"/>
      </w:pPr>
      <w:r>
        <w:t>Scenario 3 is Astronomy—</w:t>
      </w:r>
    </w:p>
    <w:p w14:paraId="7F0062D6" w14:textId="77777777" w:rsidR="00B315FF" w:rsidRPr="00623846" w:rsidRDefault="00B315FF" w:rsidP="00B315FF">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w:t>
      </w:r>
      <w:proofErr w:type="gramStart"/>
      <w:r w:rsidRPr="00623846">
        <w:rPr>
          <w:rFonts w:cs="Calibri"/>
        </w:rPr>
        <w:t>That guts</w:t>
      </w:r>
      <w:proofErr w:type="gramEnd"/>
      <w:r w:rsidRPr="00623846">
        <w:rPr>
          <w:rFonts w:cs="Calibri"/>
        </w:rPr>
        <w:t xml:space="preserve"> asteroid detection and preparedness.</w:t>
      </w:r>
    </w:p>
    <w:p w14:paraId="4CDCB1F0" w14:textId="77777777" w:rsidR="00B315FF" w:rsidRPr="00623846" w:rsidRDefault="00B315FF" w:rsidP="00B315FF">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49A32A51" w14:textId="77777777" w:rsidR="00B315FF" w:rsidRPr="00623846" w:rsidRDefault="00B315FF" w:rsidP="00B315FF">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139B2F02" w14:textId="77777777" w:rsidR="00B315FF" w:rsidRPr="00623846" w:rsidRDefault="00B315FF" w:rsidP="00B315FF">
      <w:r w:rsidRPr="00623846">
        <w:lastRenderedPageBreak/>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3672170" w14:textId="77777777" w:rsidR="00B315FF" w:rsidRPr="00623846" w:rsidRDefault="00B315FF" w:rsidP="00B315FF">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667AAAFD" w14:textId="77777777" w:rsidR="00B315FF" w:rsidRPr="00623846" w:rsidRDefault="00B315FF" w:rsidP="00B315FF">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0AFE9BEE" w14:textId="77777777" w:rsidR="00B315FF" w:rsidRPr="00623846" w:rsidRDefault="00B315FF" w:rsidP="00B315FF">
      <w:r w:rsidRPr="00623846">
        <w:t>HOW STARLINK WILL AFFECT THE ASTRONOMERS</w:t>
      </w:r>
    </w:p>
    <w:p w14:paraId="64B0C224" w14:textId="77777777" w:rsidR="00B315FF" w:rsidRPr="00623846" w:rsidRDefault="00B315FF" w:rsidP="00B315FF">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6C14C042" w14:textId="77777777" w:rsidR="00B315FF" w:rsidRPr="00623846" w:rsidRDefault="00B315FF" w:rsidP="00B315FF">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320945E" w14:textId="77777777" w:rsidR="00B315FF" w:rsidRPr="00623846" w:rsidRDefault="00B315FF" w:rsidP="00B315FF">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w:t>
      </w:r>
      <w:r w:rsidRPr="00623846">
        <w:lastRenderedPageBreak/>
        <w:t>areas will see the most satellites overhead and what times of night will be the worst for observations.</w:t>
      </w:r>
    </w:p>
    <w:p w14:paraId="43E8C5AC" w14:textId="77777777" w:rsidR="00B315FF" w:rsidRPr="00623846" w:rsidRDefault="00B315FF" w:rsidP="00B315FF">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53F42423" w14:textId="77777777" w:rsidR="00B315FF" w:rsidRPr="00623846" w:rsidRDefault="00B315FF" w:rsidP="00B315FF">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81B2596" w14:textId="77777777" w:rsidR="00B315FF" w:rsidRPr="00623846" w:rsidRDefault="00B315FF" w:rsidP="00B315FF">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247DC149" w14:textId="77777777" w:rsidR="00B315FF" w:rsidRPr="00623846" w:rsidRDefault="00B315FF" w:rsidP="00B315FF">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076CE68A" w14:textId="77777777" w:rsidR="00B315FF" w:rsidRPr="00623846" w:rsidRDefault="00B315FF" w:rsidP="00B315FF">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77D4E783" w14:textId="77777777" w:rsidR="00B315FF" w:rsidRPr="00623846" w:rsidRDefault="00B315FF" w:rsidP="00B315FF">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3DC29350" w14:textId="77777777" w:rsidR="00B315FF" w:rsidRPr="00623846" w:rsidRDefault="00B315FF" w:rsidP="00B315FF">
      <w:r w:rsidRPr="00623846">
        <w:t>A COAT OF NO COLORS</w:t>
      </w:r>
    </w:p>
    <w:p w14:paraId="6C9A2E50" w14:textId="77777777" w:rsidR="00B315FF" w:rsidRPr="00623846" w:rsidRDefault="00B315FF" w:rsidP="00B315FF">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w:t>
      </w:r>
      <w:r w:rsidRPr="00623846">
        <w:lastRenderedPageBreak/>
        <w:t xml:space="preserve">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71EFB37D" w14:textId="77777777" w:rsidR="00B315FF" w:rsidRPr="00623846" w:rsidRDefault="00B315FF" w:rsidP="00B315FF">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13C5A924" w14:textId="77777777" w:rsidR="00B315FF" w:rsidRPr="00623846" w:rsidRDefault="00B315FF" w:rsidP="00B315FF">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20F67EC1" w14:textId="77777777" w:rsidR="00B315FF" w:rsidRPr="00623846" w:rsidRDefault="00B315FF" w:rsidP="00B315FF">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2B698031" w14:textId="77777777" w:rsidR="00B315FF" w:rsidRPr="00623846" w:rsidRDefault="00B315FF" w:rsidP="00B315FF">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0967959F" w14:textId="77777777" w:rsidR="00B315FF" w:rsidRPr="00623846" w:rsidRDefault="00B315FF" w:rsidP="00B315FF">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65E3A29E" w14:textId="77777777" w:rsidR="00B315FF" w:rsidRPr="00623846" w:rsidRDefault="00B315FF" w:rsidP="00B315FF">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68E26787" w14:textId="77777777" w:rsidR="00B315FF" w:rsidRPr="00623846" w:rsidRDefault="00B315FF" w:rsidP="00B315FF">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2D9C2D64" w14:textId="77777777" w:rsidR="00B315FF" w:rsidRPr="00623846" w:rsidRDefault="00B315FF" w:rsidP="00B315FF">
      <w:pPr>
        <w:pStyle w:val="Heading4"/>
        <w:rPr>
          <w:rFonts w:cs="Calibri"/>
        </w:rPr>
      </w:pPr>
      <w:r w:rsidRPr="00623846">
        <w:rPr>
          <w:rFonts w:cs="Calibri"/>
        </w:rPr>
        <w:lastRenderedPageBreak/>
        <w:t>Asteroids threats are existential – increasingly likely</w:t>
      </w:r>
    </w:p>
    <w:p w14:paraId="5B862041" w14:textId="77777777" w:rsidR="00B315FF" w:rsidRPr="00623846" w:rsidRDefault="00B315FF" w:rsidP="00B315FF">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2" w:history="1">
        <w:r w:rsidRPr="00623846">
          <w:rPr>
            <w:rStyle w:val="Hyperlink"/>
          </w:rPr>
          <w:t>https://www.salon.com/2018/01/14/the-asteroids-most-likely-to-hit-earth/</w:t>
        </w:r>
      </w:hyperlink>
      <w:r w:rsidRPr="00623846">
        <w:t>.</w:t>
      </w:r>
    </w:p>
    <w:p w14:paraId="43905007" w14:textId="77777777" w:rsidR="00B315FF" w:rsidRPr="00623846" w:rsidRDefault="00B315FF" w:rsidP="00B315FF">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25B0466" w14:textId="77777777" w:rsidR="00B315FF" w:rsidRPr="00623846" w:rsidRDefault="00B315FF" w:rsidP="00B315FF">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8C46717" w14:textId="77777777" w:rsidR="00B315FF" w:rsidRPr="00623846" w:rsidRDefault="00B315FF" w:rsidP="00B315FF">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31B3B360" w14:textId="77777777" w:rsidR="00B315FF" w:rsidRPr="00623846" w:rsidRDefault="00B315FF" w:rsidP="00B315FF">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5F5316E" w14:textId="77777777" w:rsidR="00B315FF" w:rsidRPr="00623846" w:rsidRDefault="00B315FF" w:rsidP="00B315FF">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A7634B5" w14:textId="77777777" w:rsidR="00B315FF" w:rsidRPr="00623846" w:rsidRDefault="00B315FF" w:rsidP="00B315FF">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w:t>
      </w:r>
      <w:r w:rsidRPr="00623846">
        <w:lastRenderedPageBreak/>
        <w:t xml:space="preserve">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63D0E53C" w14:textId="77777777" w:rsidR="00B315FF" w:rsidRPr="00623846" w:rsidRDefault="00B315FF" w:rsidP="00B315FF">
      <w:pPr>
        <w:rPr>
          <w:rStyle w:val="Emphasis"/>
        </w:rPr>
      </w:pPr>
      <w:r w:rsidRPr="00343EA9">
        <w:rPr>
          <w:rStyle w:val="Emphasis"/>
          <w:highlight w:val="green"/>
        </w:rPr>
        <w:t>3200 Phaethon</w:t>
      </w:r>
    </w:p>
    <w:p w14:paraId="5FF714B3" w14:textId="77777777" w:rsidR="00B315FF" w:rsidRPr="00F10D3B" w:rsidRDefault="00B315FF" w:rsidP="00B315FF">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 xml:space="preserve">3.6 </w:t>
      </w:r>
      <w:r w:rsidRPr="00F10D3B">
        <w:t>mile-wide</w:t>
      </w:r>
      <w:proofErr w:type="gramEnd"/>
      <w:r w:rsidRPr="00F10D3B">
        <w:t xml:space="preserve"> </w:t>
      </w:r>
      <w:r w:rsidRPr="00F10D3B">
        <w:rPr>
          <w:rStyle w:val="StyleUnderline"/>
        </w:rPr>
        <w:t>rock swings very close to the Sun, rapidly heating the asteroid's surface, and</w:t>
      </w:r>
      <w:r w:rsidRPr="00F10D3B">
        <w:t xml:space="preserve"> — scientists believe — </w:t>
      </w:r>
      <w:r w:rsidRPr="00F10D3B">
        <w:rPr>
          <w:rStyle w:val="StyleUnderline"/>
        </w:rPr>
        <w:t>creating fractures</w:t>
      </w:r>
      <w:r w:rsidRPr="00F10D3B">
        <w:t xml:space="preserve"> </w:t>
      </w:r>
      <w:r w:rsidRPr="00F10D3B">
        <w:rPr>
          <w:rStyle w:val="StyleUnderline"/>
        </w:rPr>
        <w:t>in its surface</w:t>
      </w:r>
      <w:r w:rsidRPr="00F10D3B">
        <w:t xml:space="preserve"> as its temperature changes, thus releasing dust. That dust then creates the </w:t>
      </w:r>
      <w:proofErr w:type="spellStart"/>
      <w:r w:rsidRPr="00F10D3B">
        <w:t>Geminid</w:t>
      </w:r>
      <w:proofErr w:type="spellEnd"/>
      <w:r w:rsidRPr="00F10D3B">
        <w:t xml:space="preserve"> meteors, tiny particles that rain down periodically on Earth.</w:t>
      </w:r>
    </w:p>
    <w:p w14:paraId="24E1F211" w14:textId="77777777" w:rsidR="00B315FF" w:rsidRPr="00623846" w:rsidRDefault="00B315FF" w:rsidP="00B315FF">
      <w:r w:rsidRPr="00F10D3B">
        <w:t xml:space="preserve">3200 Phaethon has a very elliptical orbit, meaning it passes close to the Sun before swinging far out again. </w:t>
      </w:r>
      <w:r w:rsidRPr="00F10D3B">
        <w:rPr>
          <w:rStyle w:val="StyleUnderline"/>
        </w:rPr>
        <w:t>Its motion moves it in and out of Earth’s</w:t>
      </w:r>
      <w:r w:rsidRPr="00F10D3B">
        <w:t xml:space="preserve"> near-circular </w:t>
      </w:r>
      <w:r w:rsidRPr="00F10D3B">
        <w:rPr>
          <w:rStyle w:val="StyleUnderline"/>
        </w:rPr>
        <w:t>orbit</w:t>
      </w:r>
      <w:r w:rsidRPr="00F10D3B">
        <w:t>, which is how it ended up grazing us by 6.2 million miles back in December, at which point</w:t>
      </w:r>
      <w:r w:rsidRPr="00623846">
        <w:t xml:space="preserve"> it was visible from Earth with a small telescope.</w:t>
      </w:r>
    </w:p>
    <w:p w14:paraId="0B104441" w14:textId="77777777" w:rsidR="00B315FF" w:rsidRPr="00623846" w:rsidRDefault="00B315FF" w:rsidP="00B315FF">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 Bay</w:t>
      </w:r>
      <w:proofErr w:type="gramEnd"/>
      <w:r w:rsidRPr="00623846">
        <w:t xml:space="preserve">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A172F6F" w14:textId="77777777" w:rsidR="00B315FF" w:rsidRPr="00623846" w:rsidRDefault="00B315FF" w:rsidP="00B315FF">
      <w:r w:rsidRPr="00623846">
        <w:t>Accordingly, NASA lists 3200 Phaethon as “potentially hazardous.”</w:t>
      </w:r>
    </w:p>
    <w:p w14:paraId="3683632E" w14:textId="77777777" w:rsidR="00B315FF" w:rsidRPr="00623846" w:rsidRDefault="00B315FF" w:rsidP="00B315FF">
      <w:pPr>
        <w:rPr>
          <w:rStyle w:val="Emphasis"/>
        </w:rPr>
      </w:pPr>
      <w:r w:rsidRPr="00343EA9">
        <w:rPr>
          <w:rStyle w:val="Emphasis"/>
          <w:highlight w:val="green"/>
        </w:rPr>
        <w:t>2017 XO2</w:t>
      </w:r>
    </w:p>
    <w:p w14:paraId="6980BBD7" w14:textId="77777777" w:rsidR="00B315FF" w:rsidRPr="00623846" w:rsidRDefault="00B315FF" w:rsidP="00B315FF">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w:t>
      </w:r>
      <w:r w:rsidRPr="00F10D3B">
        <w:t xml:space="preserve">2017 XO2 </w:t>
      </w:r>
      <w:r w:rsidRPr="00F10D3B">
        <w:rPr>
          <w:rStyle w:val="StyleUnderline"/>
        </w:rPr>
        <w:t>will take many passes at Earth, each with their own small probability</w:t>
      </w:r>
      <w:r w:rsidRPr="00F10D3B">
        <w:t xml:space="preserve"> of collision. Notably: </w:t>
      </w:r>
      <w:r w:rsidRPr="00F10D3B">
        <w:rPr>
          <w:rStyle w:val="StyleUnderline"/>
        </w:rPr>
        <w:t>April 28, 2041, April 29, 2047, April 28, 2053, April 29, 2059, and April 28, 2065, all have impact probabilities greater than 0.00001 percent</w:t>
      </w:r>
      <w:r w:rsidRPr="00F10D3B">
        <w:t xml:space="preserve">. The Center for Near-Earth Object Studies (CNEOS) only calculates trajectories up to 2111 — uncertainties rise after that point — but it seems to swing near us around the end of April every few years, up to April 30, 2111. CNEOS calculates </w:t>
      </w:r>
      <w:r w:rsidRPr="00F10D3B">
        <w:rPr>
          <w:rStyle w:val="StyleUnderline"/>
        </w:rPr>
        <w:t>a cumulative impact probability of 0.002 percent</w:t>
      </w:r>
      <w:r w:rsidRPr="00F10D3B">
        <w:t xml:space="preserve"> between now and 2111. Threateningly, </w:t>
      </w:r>
      <w:r w:rsidRPr="00F10D3B">
        <w:rPr>
          <w:rStyle w:val="Emphasis"/>
        </w:rPr>
        <w:t>it may keep swinging by Earth for thousands more years.</w:t>
      </w:r>
    </w:p>
    <w:p w14:paraId="0AB32909" w14:textId="77777777" w:rsidR="00B315FF" w:rsidRPr="00623846" w:rsidRDefault="00B315FF" w:rsidP="00B315FF">
      <w:pPr>
        <w:rPr>
          <w:rStyle w:val="Emphasis"/>
        </w:rPr>
      </w:pPr>
      <w:r w:rsidRPr="00343EA9">
        <w:rPr>
          <w:rStyle w:val="Emphasis"/>
          <w:highlight w:val="green"/>
        </w:rPr>
        <w:t>2017 YZ1</w:t>
      </w:r>
    </w:p>
    <w:p w14:paraId="1639F066" w14:textId="77777777" w:rsidR="00B315FF" w:rsidRPr="00623846" w:rsidRDefault="00B315FF" w:rsidP="00B315FF">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w:t>
      </w:r>
      <w:r w:rsidRPr="00F10D3B">
        <w:rPr>
          <w:rStyle w:val="Emphasis"/>
        </w:rPr>
        <w:t>2017 YZ1 is trying desperately to dunk — by which I mean, violently collide with Earth</w:t>
      </w:r>
      <w:r w:rsidRPr="00F10D3B">
        <w:t xml:space="preserve">. </w:t>
      </w:r>
      <w:r w:rsidRPr="00F10D3B">
        <w:rPr>
          <w:rStyle w:val="StyleUnderline"/>
        </w:rPr>
        <w:t xml:space="preserve">This 1,000-foot-wide </w:t>
      </w:r>
      <w:r w:rsidRPr="00F10D3B">
        <w:rPr>
          <w:rStyle w:val="StyleUnderline"/>
        </w:rPr>
        <w:lastRenderedPageBreak/>
        <w:t>asteroid has a non-zero chance (0.00015 percent) of hitting Earth on June 30, 2047.</w:t>
      </w:r>
      <w:r w:rsidRPr="00F10D3B">
        <w:t xml:space="preserve"> Those aren’t great odds, but </w:t>
      </w:r>
      <w:r w:rsidRPr="00F10D3B">
        <w:rPr>
          <w:rStyle w:val="Emphasis"/>
        </w:rPr>
        <w:t>still a much better chance than you have of</w:t>
      </w:r>
      <w:r w:rsidRPr="00623846">
        <w:rPr>
          <w:rStyle w:val="Emphasis"/>
        </w:rPr>
        <w:t xml:space="preserve"> winning the lottery</w:t>
      </w:r>
      <w:r w:rsidRPr="00623846">
        <w:t>. I suspect some actuary at Lloyd’s of London is selling 2017 YZ1 insurance by now.</w:t>
      </w:r>
    </w:p>
    <w:p w14:paraId="47C84063" w14:textId="77777777" w:rsidR="00B315FF" w:rsidRPr="00623846" w:rsidRDefault="00B315FF" w:rsidP="00B315FF">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w:t>
      </w:r>
      <w:r w:rsidRPr="00F10D3B">
        <w:t xml:space="preserve">struck </w:t>
      </w:r>
      <w:proofErr w:type="gramStart"/>
      <w:r w:rsidRPr="00F10D3B">
        <w:t>land</w:t>
      </w:r>
      <w:proofErr w:type="gramEnd"/>
      <w:r w:rsidRPr="00F10D3B">
        <w:t xml:space="preserve"> </w:t>
      </w:r>
      <w:r w:rsidRPr="00F10D3B">
        <w:rPr>
          <w:rStyle w:val="Emphasis"/>
        </w:rPr>
        <w:t>it might create a cataclysmic explosion that would mess up our weather for a few years</w:t>
      </w:r>
      <w:r w:rsidRPr="00623846">
        <w:rPr>
          <w:rStyle w:val="Emphasis"/>
        </w:rPr>
        <w:t>.</w:t>
      </w:r>
    </w:p>
    <w:p w14:paraId="685AECCE" w14:textId="77777777" w:rsidR="00B315FF" w:rsidRPr="00623846" w:rsidRDefault="00B315FF" w:rsidP="00B315FF">
      <w:r w:rsidRPr="00623846">
        <w:t>Jot down June 30, 2047, in your calendar, and then pull out your telescope, watch it sail by and toast your good fortune.</w:t>
      </w:r>
    </w:p>
    <w:p w14:paraId="033B88AF" w14:textId="77777777" w:rsidR="00B315FF" w:rsidRPr="00623846" w:rsidRDefault="00B315FF" w:rsidP="00B315FF">
      <w:pPr>
        <w:rPr>
          <w:rStyle w:val="Emphasis"/>
        </w:rPr>
      </w:pPr>
      <w:r w:rsidRPr="00343EA9">
        <w:rPr>
          <w:rStyle w:val="Emphasis"/>
          <w:highlight w:val="green"/>
        </w:rPr>
        <w:t>2018 AE2</w:t>
      </w:r>
    </w:p>
    <w:p w14:paraId="1DF75FFE" w14:textId="77777777" w:rsidR="00B315FF" w:rsidRPr="00623846" w:rsidRDefault="00B315FF" w:rsidP="00B315FF">
      <w:r w:rsidRPr="00623846">
        <w:t xml:space="preserve">As its “2018” designation </w:t>
      </w:r>
      <w:r w:rsidRPr="00F10D3B">
        <w:t xml:space="preserve">hints, </w:t>
      </w:r>
      <w:r w:rsidRPr="00F10D3B">
        <w:rPr>
          <w:rStyle w:val="StyleUnderline"/>
        </w:rPr>
        <w:t>2018 AE2 is hot off the observational data tables</w:t>
      </w:r>
      <w:r w:rsidRPr="00F10D3B">
        <w:t xml:space="preserve">. Between 2094 and 2112, </w:t>
      </w:r>
      <w:r w:rsidRPr="00F10D3B">
        <w:rPr>
          <w:rStyle w:val="StyleUnderline"/>
        </w:rPr>
        <w:t xml:space="preserve">2018 AE2 will have </w:t>
      </w:r>
      <w:proofErr w:type="gramStart"/>
      <w:r w:rsidRPr="00F10D3B">
        <w:rPr>
          <w:rStyle w:val="StyleUnderline"/>
        </w:rPr>
        <w:t>a number of</w:t>
      </w:r>
      <w:proofErr w:type="gramEnd"/>
      <w:r w:rsidRPr="00F10D3B">
        <w:rPr>
          <w:rStyle w:val="StyleUnderline"/>
        </w:rPr>
        <w:t xml:space="preserve"> low-probability chances to hit Earth. At 50 million tons with an impact velocity of 53,000 miles per hour</w:t>
      </w:r>
      <w:r w:rsidRPr="00F10D3B">
        <w:t xml:space="preserve">, 2018 </w:t>
      </w:r>
      <w:r w:rsidRPr="00F10D3B">
        <w:rPr>
          <w:rStyle w:val="StyleUnderline"/>
        </w:rPr>
        <w:t xml:space="preserve">AE2 would have a </w:t>
      </w:r>
      <w:r w:rsidRPr="00343EA9">
        <w:rPr>
          <w:rStyle w:val="StyleUnderline"/>
          <w:highlight w:val="green"/>
        </w:rPr>
        <w:t>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w:t>
      </w:r>
      <w:r w:rsidRPr="00F10D3B">
        <w:t xml:space="preserve">Earth, </w:t>
      </w:r>
      <w:r w:rsidRPr="00F10D3B">
        <w:rPr>
          <w:rStyle w:val="StyleUnderline"/>
        </w:rPr>
        <w:t>resulting in crop loss, colder days, and the probable deaths of millions or billions</w:t>
      </w:r>
      <w:r w:rsidRPr="00F10D3B">
        <w:t xml:space="preserve"> — </w:t>
      </w:r>
      <w:r w:rsidRPr="00F10D3B">
        <w:rPr>
          <w:rStyle w:val="Emphasis"/>
        </w:rPr>
        <w:t>we would</w:t>
      </w:r>
      <w:r w:rsidRPr="00623846">
        <w:rPr>
          <w:rStyle w:val="Emphasis"/>
        </w:rPr>
        <w:t xml:space="preserve"> indeed be in for trouble</w:t>
      </w:r>
      <w:r w:rsidRPr="00623846">
        <w:t>.</w:t>
      </w:r>
    </w:p>
    <w:p w14:paraId="362A5284" w14:textId="77777777" w:rsidR="00B315FF" w:rsidRPr="00623846" w:rsidRDefault="00B315FF" w:rsidP="00B315FF">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10AC6820" w14:textId="77777777" w:rsidR="00B315FF" w:rsidRPr="00623846" w:rsidRDefault="00B315FF" w:rsidP="00B315FF"/>
    <w:p w14:paraId="1DC85303" w14:textId="77777777" w:rsidR="00B315FF" w:rsidRPr="00623846" w:rsidRDefault="00B315FF" w:rsidP="00B315FF">
      <w:pPr>
        <w:pStyle w:val="Heading4"/>
        <w:rPr>
          <w:rFonts w:cs="Calibri"/>
        </w:rPr>
      </w:pPr>
      <w:r w:rsidRPr="00623846">
        <w:rPr>
          <w:rFonts w:cs="Calibri"/>
        </w:rPr>
        <w:t>Independently, astronomy is key to avert solar flares which are coming now and wreck the grid.</w:t>
      </w:r>
    </w:p>
    <w:p w14:paraId="2925506A" w14:textId="77777777" w:rsidR="00B315FF" w:rsidRPr="00623846" w:rsidRDefault="00B315FF" w:rsidP="00B315FF">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3" w:history="1">
        <w:r w:rsidRPr="00623846">
          <w:rPr>
            <w:rStyle w:val="Hyperlink"/>
          </w:rPr>
          <w:t>https://www.forbes.com/sites/startswithabang/2020/01/31/this-multi-trillion-dollar-disaster-is-coming-and-solar-astronomy-is-our-prime-defense/?sh=6ecc0e367613</w:t>
        </w:r>
      </w:hyperlink>
      <w:r w:rsidRPr="00623846">
        <w:t xml:space="preserve"> SM</w:t>
      </w:r>
    </w:p>
    <w:p w14:paraId="178AC070" w14:textId="77777777" w:rsidR="00B315FF" w:rsidRPr="00623846" w:rsidRDefault="00B315FF" w:rsidP="00B315FF">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w:t>
      </w:r>
      <w:r w:rsidRPr="00623846">
        <w:lastRenderedPageBreak/>
        <w:t>2020, features in-between the Texas-sized convective cells were revealed for the first time ever.</w:t>
      </w:r>
    </w:p>
    <w:p w14:paraId="41053891" w14:textId="77777777" w:rsidR="00B315FF" w:rsidRPr="00623846" w:rsidRDefault="00B315FF" w:rsidP="00B315FF">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0057EF24" w14:textId="77777777" w:rsidR="00B315FF" w:rsidRPr="00623846" w:rsidRDefault="00B315FF" w:rsidP="00B315FF">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487DF119" w14:textId="77777777" w:rsidR="00B315FF" w:rsidRPr="00623846" w:rsidRDefault="00B315FF" w:rsidP="00B315FF">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22972EB1" w14:textId="77777777" w:rsidR="00B315FF" w:rsidRPr="00623846" w:rsidRDefault="00B315FF" w:rsidP="00B315FF">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 xml:space="preserve">electronics would experience devastating effects </w:t>
      </w:r>
      <w:r w:rsidRPr="00F10D3B">
        <w:rPr>
          <w:rStyle w:val="StyleUnderline"/>
        </w:rPr>
        <w:t xml:space="preserve">that could easily cause </w:t>
      </w:r>
      <w:proofErr w:type="spellStart"/>
      <w:r w:rsidRPr="00F10D3B">
        <w:rPr>
          <w:rStyle w:val="StyleUnderline"/>
        </w:rPr>
        <w:t>trilions</w:t>
      </w:r>
      <w:proofErr w:type="spellEnd"/>
      <w:r w:rsidRPr="00F10D3B">
        <w:rPr>
          <w:rStyle w:val="StyleUnderline"/>
        </w:rPr>
        <w:t xml:space="preserve"> of dollars in damage</w:t>
      </w:r>
      <w:r w:rsidRPr="00623846">
        <w:rPr>
          <w:rStyle w:val="StyleUnderline"/>
        </w:rPr>
        <w:t xml:space="preserve">. The problem is that </w:t>
      </w:r>
      <w:r w:rsidRPr="00F10D3B">
        <w:rPr>
          <w:rStyle w:val="StyleUnderline"/>
        </w:rPr>
        <w:t>geomagnetic storms</w:t>
      </w:r>
      <w:r w:rsidRPr="00623846">
        <w:rPr>
          <w:rStyle w:val="StyleUnderline"/>
        </w:rPr>
        <w:t xml:space="preserve">, formed when certain space weather events penetrate our magnetosphere and interact with the atmosphere, can </w:t>
      </w:r>
      <w:r w:rsidRPr="00F10D3B">
        <w:rPr>
          <w:rStyle w:val="StyleUnderline"/>
        </w:rPr>
        <w:t>cause massive currents to flow</w:t>
      </w:r>
      <w:r w:rsidRPr="00343EA9">
        <w:rPr>
          <w:rStyle w:val="StyleUnderline"/>
          <w:highlight w:val="green"/>
        </w:rPr>
        <w:t xml:space="preserve">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1CE6FFAA" w14:textId="77777777" w:rsidR="00B315FF" w:rsidRPr="00623846" w:rsidRDefault="00B315FF" w:rsidP="00B315FF">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64EADB8C" w14:textId="77777777" w:rsidR="00B315FF" w:rsidRPr="00623846" w:rsidRDefault="00B315FF" w:rsidP="00B315FF">
      <w:r w:rsidRPr="00623846">
        <w:t>at the photosphere,</w:t>
      </w:r>
    </w:p>
    <w:p w14:paraId="20F56BF1" w14:textId="77777777" w:rsidR="00B315FF" w:rsidRPr="00623846" w:rsidRDefault="00B315FF" w:rsidP="00B315FF">
      <w:r w:rsidRPr="00623846">
        <w:t>in the chromosphere,</w:t>
      </w:r>
    </w:p>
    <w:p w14:paraId="023ACD7A" w14:textId="77777777" w:rsidR="00B315FF" w:rsidRPr="00623846" w:rsidRDefault="00B315FF" w:rsidP="00B315FF">
      <w:r w:rsidRPr="00623846">
        <w:t>and throughout the solar corona.</w:t>
      </w:r>
    </w:p>
    <w:p w14:paraId="24E97B64" w14:textId="77777777" w:rsidR="00B315FF" w:rsidRPr="00623846" w:rsidRDefault="00B315FF" w:rsidP="00B315FF">
      <w:r w:rsidRPr="00623846">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2C2F7C68" w14:textId="77777777" w:rsidR="00B315FF" w:rsidRPr="00623846" w:rsidRDefault="00B315FF" w:rsidP="00B315FF">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w:t>
      </w:r>
      <w:r w:rsidRPr="00623846">
        <w:lastRenderedPageBreak/>
        <w:t>part of the story, since sometimes solar flares can cause spectacular geomagnetic storms on Earth, but at other times, they have no effect.</w:t>
      </w:r>
    </w:p>
    <w:p w14:paraId="34C45A6E" w14:textId="77777777" w:rsidR="00B315FF" w:rsidRPr="00623846" w:rsidRDefault="00B315FF" w:rsidP="00B315FF">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6BCDEDB9" w14:textId="77777777" w:rsidR="00B315FF" w:rsidRPr="00623846" w:rsidRDefault="00B315FF" w:rsidP="00B315FF">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5625C226" w14:textId="77777777" w:rsidR="00B315FF" w:rsidRPr="00623846" w:rsidRDefault="00B315FF" w:rsidP="00B315FF">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01961409" w14:textId="77777777" w:rsidR="00B315FF" w:rsidRPr="00623846" w:rsidRDefault="00B315FF" w:rsidP="00B315FF">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758B43C8" w14:textId="77777777" w:rsidR="00B315FF" w:rsidRPr="00623846" w:rsidRDefault="00B315FF" w:rsidP="00B315FF">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7AB4376E" w14:textId="77777777" w:rsidR="00B315FF" w:rsidRPr="00623846" w:rsidRDefault="00B315FF" w:rsidP="00B315FF">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6EBF725E" w14:textId="77777777" w:rsidR="00B315FF" w:rsidRPr="00623846" w:rsidRDefault="00B315FF" w:rsidP="00B315FF">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 xml:space="preserve">mitigating actions </w:t>
      </w:r>
      <w:r w:rsidRPr="00F10D3B">
        <w:rPr>
          <w:rStyle w:val="StyleUnderline"/>
        </w:rPr>
        <w:t>when such a potentially catastrophic coronal mass ejection occurs. There are plenty of</w:t>
      </w:r>
      <w:r w:rsidRPr="00623846">
        <w:rPr>
          <w:rStyle w:val="StyleUnderline"/>
        </w:rPr>
        <w:t xml:space="preserve">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41936048" w14:textId="77777777" w:rsidR="00B315FF" w:rsidRPr="00623846" w:rsidRDefault="00B315FF" w:rsidP="00B315FF">
      <w:r w:rsidRPr="00623846">
        <w:lastRenderedPageBreak/>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4DE185CB" w14:textId="77777777" w:rsidR="00B315FF" w:rsidRPr="00623846" w:rsidRDefault="00B315FF" w:rsidP="00B315FF">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5FD69C34" w14:textId="77777777" w:rsidR="00B315FF" w:rsidRPr="00623846" w:rsidRDefault="00B315FF" w:rsidP="00B315FF">
      <w:pPr>
        <w:rPr>
          <w:rStyle w:val="StyleUnderline"/>
        </w:rPr>
      </w:pPr>
      <w:r w:rsidRPr="00623846">
        <w:rPr>
          <w:rStyle w:val="StyleUnderline"/>
        </w:rPr>
        <w:t>The Inouye Solar Telescope is precisely this amazing solar-measuring magnetometer that we need to make these observations.</w:t>
      </w:r>
    </w:p>
    <w:p w14:paraId="47336077" w14:textId="77777777" w:rsidR="00B315FF" w:rsidRPr="00623846" w:rsidRDefault="00B315FF" w:rsidP="00B315FF">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19088C73" w14:textId="77777777" w:rsidR="00B315FF" w:rsidRPr="00623846" w:rsidRDefault="00B315FF" w:rsidP="00B315FF">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7800DBBC" w14:textId="77777777" w:rsidR="00B315FF" w:rsidRPr="00623846" w:rsidRDefault="00B315FF" w:rsidP="00B315FF">
      <w:r w:rsidRPr="00623846">
        <w:t>To understand what's going to impact Earth and how, we need a comprehensive understanding of what's occurring not only on the Sun itself, but from the particles ejected from it at every level:</w:t>
      </w:r>
    </w:p>
    <w:p w14:paraId="53FAB1D5" w14:textId="77777777" w:rsidR="00B315FF" w:rsidRPr="00623846" w:rsidRDefault="00B315FF" w:rsidP="00B315FF">
      <w:r w:rsidRPr="00623846">
        <w:t>from the photosphere,</w:t>
      </w:r>
    </w:p>
    <w:p w14:paraId="53852001" w14:textId="77777777" w:rsidR="00B315FF" w:rsidRPr="00623846" w:rsidRDefault="00B315FF" w:rsidP="00B315FF">
      <w:r w:rsidRPr="00623846">
        <w:t>through the chromosphere,</w:t>
      </w:r>
    </w:p>
    <w:p w14:paraId="3529A838" w14:textId="77777777" w:rsidR="00B315FF" w:rsidRPr="00623846" w:rsidRDefault="00B315FF" w:rsidP="00B315FF">
      <w:r w:rsidRPr="00623846">
        <w:t>to the corona,</w:t>
      </w:r>
    </w:p>
    <w:p w14:paraId="1A274EBA" w14:textId="77777777" w:rsidR="00B315FF" w:rsidRPr="00623846" w:rsidRDefault="00B315FF" w:rsidP="00B315FF">
      <w:r w:rsidRPr="00623846">
        <w:t>through interplanetary space,</w:t>
      </w:r>
    </w:p>
    <w:p w14:paraId="7103FC00" w14:textId="77777777" w:rsidR="00B315FF" w:rsidRPr="00623846" w:rsidRDefault="00B315FF" w:rsidP="00B315FF">
      <w:r w:rsidRPr="00623846">
        <w:t>through the L1 Lagrange point,</w:t>
      </w:r>
    </w:p>
    <w:p w14:paraId="40E78250" w14:textId="77777777" w:rsidR="00B315FF" w:rsidRPr="00623846" w:rsidRDefault="00B315FF" w:rsidP="00B315FF">
      <w:r w:rsidRPr="00623846">
        <w:t>and onto our planet itself.</w:t>
      </w:r>
    </w:p>
    <w:p w14:paraId="0C7F09B6" w14:textId="77777777" w:rsidR="00B315FF" w:rsidRPr="00623846" w:rsidRDefault="00B315FF" w:rsidP="00B315FF">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w:t>
      </w:r>
      <w:r w:rsidRPr="00623846">
        <w:rPr>
          <w:rStyle w:val="StyleUnderline"/>
        </w:rPr>
        <w:lastRenderedPageBreak/>
        <w:t xml:space="preserve">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00A44C02" w14:textId="77777777" w:rsidR="00B315FF" w:rsidRPr="00623846" w:rsidRDefault="00B315FF" w:rsidP="00B315FF">
      <w:pPr>
        <w:rPr>
          <w:rStyle w:val="StyleUnderline"/>
        </w:rPr>
      </w:pPr>
      <w:r w:rsidRPr="00623846">
        <w:rPr>
          <w:rStyle w:val="StyleUnderline"/>
        </w:rPr>
        <w:t xml:space="preserve">Although </w:t>
      </w:r>
      <w:r w:rsidRPr="00F10D3B">
        <w:rPr>
          <w:rStyle w:val="StyleUnderline"/>
        </w:rPr>
        <w:t>the largest solar flares are rare, they do occur with some 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3A04A7BE" w14:textId="77777777" w:rsidR="00B315FF" w:rsidRPr="00623846" w:rsidRDefault="00B315FF" w:rsidP="00B315FF">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 xml:space="preserve">ruination </w:t>
      </w:r>
      <w:r w:rsidRPr="00F10D3B">
        <w:rPr>
          <w:rStyle w:val="StyleUnderline"/>
        </w:rPr>
        <w:t>of our modern infrastructure</w:t>
      </w:r>
      <w:r w:rsidRPr="00343EA9">
        <w:rPr>
          <w:rStyle w:val="StyleUnderline"/>
          <w:highlight w:val="green"/>
        </w:rPr>
        <w:t xml:space="preserve"> through</w:t>
      </w:r>
      <w:r w:rsidRPr="00623846">
        <w:rPr>
          <w:rStyle w:val="StyleUnderline"/>
        </w:rPr>
        <w:t xml:space="preserve"> sheer </w:t>
      </w:r>
      <w:r w:rsidRPr="00343EA9">
        <w:rPr>
          <w:rStyle w:val="StyleUnderline"/>
          <w:highlight w:val="green"/>
        </w:rPr>
        <w:t xml:space="preserve">luck </w:t>
      </w:r>
      <w:r w:rsidRPr="00F10D3B">
        <w:rPr>
          <w:rStyle w:val="StyleUnderline"/>
        </w:rPr>
        <w:t>alone</w:t>
      </w:r>
      <w:r w:rsidRPr="00623846">
        <w:rPr>
          <w:rStyle w:val="StyleUnderline"/>
        </w:rPr>
        <w:t xml:space="preserve">. A Carrington-level </w:t>
      </w:r>
      <w:r w:rsidRPr="00F10D3B">
        <w:rPr>
          <w:rStyle w:val="StyleUnderline"/>
        </w:rPr>
        <w:t xml:space="preserve">event, if it were to strike us unawares, would certainly cause trillions of </w:t>
      </w:r>
      <w:proofErr w:type="spellStart"/>
      <w:r w:rsidRPr="00F10D3B">
        <w:rPr>
          <w:rStyle w:val="StyleUnderline"/>
        </w:rPr>
        <w:t>dollars worth</w:t>
      </w:r>
      <w:proofErr w:type="spellEnd"/>
      <w:r w:rsidRPr="00F10D3B">
        <w:rPr>
          <w:rStyle w:val="StyleUnderline"/>
        </w:rPr>
        <w:t xml:space="preserve"> of damage worldwide</w:t>
      </w:r>
      <w:r w:rsidRPr="00623846">
        <w:rPr>
          <w:rStyle w:val="StyleUnderline"/>
        </w:rPr>
        <w:t xml:space="preserv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5FA3F4A5" w14:textId="77777777" w:rsidR="00B315FF" w:rsidRPr="00623846" w:rsidRDefault="00B315FF" w:rsidP="00B315FF"/>
    <w:p w14:paraId="2CD0D891" w14:textId="77777777" w:rsidR="00B315FF" w:rsidRPr="00623846" w:rsidRDefault="00B315FF" w:rsidP="00B315FF">
      <w:pPr>
        <w:pStyle w:val="Heading4"/>
        <w:rPr>
          <w:rFonts w:cs="Calibri"/>
        </w:rPr>
      </w:pPr>
      <w:r w:rsidRPr="00623846">
        <w:rPr>
          <w:rFonts w:cs="Calibri"/>
        </w:rPr>
        <w:t>Grid collapse cascades---extinction</w:t>
      </w:r>
    </w:p>
    <w:p w14:paraId="63110C83" w14:textId="77777777" w:rsidR="00B315FF" w:rsidRPr="00623846" w:rsidRDefault="00B315FF" w:rsidP="00B315FF">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2019F5A1" w14:textId="77777777" w:rsidR="00B315FF" w:rsidRPr="00623846" w:rsidRDefault="00B315FF" w:rsidP="00B315FF">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w:t>
      </w:r>
      <w:r w:rsidRPr="00623846">
        <w:rPr>
          <w:sz w:val="10"/>
        </w:rPr>
        <w:lastRenderedPageBreak/>
        <w:t xml:space="preserve">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w:t>
      </w:r>
      <w:r w:rsidRPr="00623846">
        <w:rPr>
          <w:sz w:val="14"/>
        </w:rPr>
        <w:lastRenderedPageBreak/>
        <w:t xml:space="preserve">(diesel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1EF0D484" w14:textId="57B47D25" w:rsidR="00B315FF" w:rsidRDefault="00B315FF" w:rsidP="00B315FF"/>
    <w:p w14:paraId="7EC0E274" w14:textId="073BF974" w:rsidR="003001A4" w:rsidRPr="003001A4" w:rsidRDefault="00B315FF" w:rsidP="003001A4">
      <w:pPr>
        <w:pStyle w:val="Heading4"/>
      </w:pPr>
      <w:r>
        <w:t xml:space="preserve">Scenario 4 is </w:t>
      </w:r>
      <w:r w:rsidR="003001A4">
        <w:t>Sino-India War—</w:t>
      </w:r>
    </w:p>
    <w:p w14:paraId="46B37855" w14:textId="77777777" w:rsidR="00B315FF" w:rsidRPr="00623846" w:rsidRDefault="00B315FF" w:rsidP="00B315FF">
      <w:pPr>
        <w:pStyle w:val="Heading4"/>
        <w:rPr>
          <w:rFonts w:cs="Calibri"/>
        </w:rPr>
      </w:pPr>
      <w:r w:rsidRPr="00623846">
        <w:rPr>
          <w:rFonts w:cs="Calibri"/>
        </w:rPr>
        <w:t xml:space="preserve">China backlash to </w:t>
      </w:r>
      <w:proofErr w:type="spellStart"/>
      <w:r w:rsidRPr="00623846">
        <w:rPr>
          <w:rFonts w:cs="Calibri"/>
        </w:rPr>
        <w:t>Starlink</w:t>
      </w:r>
      <w:proofErr w:type="spellEnd"/>
      <w:r w:rsidRPr="00623846">
        <w:rPr>
          <w:rFonts w:cs="Calibri"/>
        </w:rPr>
        <w:t xml:space="preserve"> escalate tensions and repression – causes Sino-Indian war</w:t>
      </w:r>
    </w:p>
    <w:p w14:paraId="6E1C3BD4" w14:textId="77777777" w:rsidR="00B315FF" w:rsidRPr="00623846" w:rsidRDefault="00B315FF" w:rsidP="00B315FF">
      <w:proofErr w:type="spellStart"/>
      <w:r w:rsidRPr="00623846">
        <w:rPr>
          <w:rStyle w:val="Style13ptBold"/>
        </w:rPr>
        <w:t>Goodwins</w:t>
      </w:r>
      <w:proofErr w:type="spellEnd"/>
      <w:r w:rsidRPr="00623846">
        <w:rPr>
          <w:rStyle w:val="Style13ptBold"/>
        </w:rPr>
        <w:t xml:space="preserve"> 21 </w:t>
      </w:r>
      <w:r w:rsidRPr="00623846">
        <w:t>“</w:t>
      </w:r>
      <w:proofErr w:type="spellStart"/>
      <w:r w:rsidRPr="00623846">
        <w:t>Starlink's</w:t>
      </w:r>
      <w:proofErr w:type="spellEnd"/>
      <w:r w:rsidRPr="00623846">
        <w:t xml:space="preserve"> latent China crisis could spark a whole new world of warcraft” Rupert </w:t>
      </w:r>
      <w:proofErr w:type="spellStart"/>
      <w:r w:rsidRPr="00623846">
        <w:t>Goodwins</w:t>
      </w:r>
      <w:proofErr w:type="spellEnd"/>
      <w:r w:rsidRPr="00623846">
        <w:t xml:space="preserve"> [British writer, broadcaster and technology journalist, Executive Editor @ ZDNet UK], March 15, 2021 </w:t>
      </w:r>
      <w:hyperlink r:id="rId34" w:history="1">
        <w:r w:rsidRPr="00623846">
          <w:rPr>
            <w:rStyle w:val="Hyperlink"/>
          </w:rPr>
          <w:t>https://www.theregister.com/2021/03/15/starlink_china_crisis/</w:t>
        </w:r>
      </w:hyperlink>
      <w:r w:rsidRPr="00623846">
        <w:t xml:space="preserve"> SM</w:t>
      </w:r>
    </w:p>
    <w:p w14:paraId="4C3023E2" w14:textId="77777777" w:rsidR="00B315FF" w:rsidRPr="00623846" w:rsidRDefault="00B315FF" w:rsidP="00B315FF">
      <w:r w:rsidRPr="00623846">
        <w:rPr>
          <w:rStyle w:val="StyleUnderline"/>
        </w:rPr>
        <w:t xml:space="preserve">Let's skip forward to the end of 2022, when </w:t>
      </w:r>
      <w:proofErr w:type="gramStart"/>
      <w:r w:rsidRPr="00623846">
        <w:rPr>
          <w:rStyle w:val="StyleUnderline"/>
        </w:rPr>
        <w:t>the majority of</w:t>
      </w:r>
      <w:proofErr w:type="gramEnd"/>
      <w:r w:rsidRPr="00623846">
        <w:rPr>
          <w:rStyle w:val="StyleUnderline"/>
        </w:rPr>
        <w:t xml:space="preserve"> the 10k-plus planned satellites will probably be up supplying the whole global market.</w:t>
      </w:r>
      <w:r w:rsidRPr="00623846">
        <w:t xml:space="preserve"> Normally, if you want to run an internet service in a country, you </w:t>
      </w:r>
      <w:proofErr w:type="gramStart"/>
      <w:r w:rsidRPr="00623846">
        <w:t>have to</w:t>
      </w:r>
      <w:proofErr w:type="gramEnd"/>
      <w:r w:rsidRPr="00623846">
        <w:t xml:space="preserve"> have a company there to pacify the bureaucrats. </w:t>
      </w:r>
      <w:proofErr w:type="spellStart"/>
      <w:r w:rsidRPr="00623846">
        <w:t>Starlink's</w:t>
      </w:r>
      <w:proofErr w:type="spellEnd"/>
      <w:r w:rsidRPr="00623846">
        <w:t xml:space="preserve"> happily done this with the UK so it'll probably keep that Pirate Bay block – in space, nobody can hear you stream.</w:t>
      </w:r>
    </w:p>
    <w:p w14:paraId="6DDD7648" w14:textId="77777777" w:rsidR="00B315FF" w:rsidRPr="00623846" w:rsidRDefault="00B315FF" w:rsidP="00B315FF">
      <w:pPr>
        <w:rPr>
          <w:b/>
          <w:u w:val="single"/>
        </w:rPr>
      </w:pPr>
      <w:r w:rsidRPr="00623846">
        <w:t xml:space="preserve">The fun comes, as ever, in </w:t>
      </w:r>
      <w:r w:rsidRPr="00343EA9">
        <w:rPr>
          <w:rStyle w:val="StyleUnderline"/>
          <w:highlight w:val="green"/>
        </w:rPr>
        <w:t>China</w:t>
      </w:r>
      <w:r w:rsidRPr="00623846">
        <w:t xml:space="preserve">, the world leader in mucking about. It </w:t>
      </w:r>
      <w:r w:rsidRPr="00343EA9">
        <w:rPr>
          <w:rStyle w:val="Emphasis"/>
          <w:highlight w:val="green"/>
        </w:rPr>
        <w:t>does not like</w:t>
      </w:r>
      <w:r w:rsidRPr="00623846">
        <w:rPr>
          <w:rStyle w:val="StyleUnderline"/>
        </w:rPr>
        <w:t xml:space="preserve"> the </w:t>
      </w:r>
      <w:r w:rsidRPr="00343EA9">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640F988C" w14:textId="77777777" w:rsidR="00B315FF" w:rsidRPr="00623846" w:rsidRDefault="00B315FF" w:rsidP="00B315FF">
      <w:r w:rsidRPr="00623846">
        <w:rPr>
          <w:rStyle w:val="StyleUnderline"/>
        </w:rPr>
        <w:t xml:space="preserve">The chances are astronomically high that China </w:t>
      </w:r>
      <w:r w:rsidRPr="00343EA9">
        <w:rPr>
          <w:rStyle w:val="StyleUnderline"/>
          <w:highlight w:val="green"/>
        </w:rPr>
        <w:t>will not let Elon</w:t>
      </w:r>
      <w:r w:rsidRPr="00623846">
        <w:rPr>
          <w:rStyle w:val="StyleUnderline"/>
        </w:rPr>
        <w:t xml:space="preserve"> play with</w:t>
      </w:r>
      <w:r w:rsidRPr="00343EA9">
        <w:rPr>
          <w:rStyle w:val="StyleUnderline"/>
          <w:highlight w:val="green"/>
        </w:rPr>
        <w:t>in its</w:t>
      </w:r>
      <w:r w:rsidRPr="00623846">
        <w:rPr>
          <w:rStyle w:val="StyleUnderline"/>
        </w:rPr>
        <w:t xml:space="preserve"> </w:t>
      </w:r>
      <w:r w:rsidRPr="00343EA9">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w:t>
      </w:r>
      <w:proofErr w:type="spellStart"/>
      <w:r w:rsidRPr="00623846">
        <w:t>subsidised</w:t>
      </w:r>
      <w:proofErr w:type="spellEnd"/>
      <w:r w:rsidRPr="00623846">
        <w:t xml:space="preserve"> competitor versus the blocked free-market American, only with direct access to everyone. You thought Huawei was a bit of a firework?</w:t>
      </w:r>
    </w:p>
    <w:p w14:paraId="455C1E62" w14:textId="77777777" w:rsidR="00B315FF" w:rsidRPr="00623846" w:rsidRDefault="00B315FF" w:rsidP="00B315FF">
      <w:r w:rsidRPr="00623846">
        <w:t xml:space="preserve">But wait, there's more. While everyone's been concentrating on the </w:t>
      </w:r>
      <w:proofErr w:type="spellStart"/>
      <w:r w:rsidRPr="00623846">
        <w:t>frickin</w:t>
      </w:r>
      <w:proofErr w:type="spellEnd"/>
      <w:r w:rsidRPr="00623846">
        <w:t xml:space="preserve">' lasers as </w:t>
      </w:r>
      <w:proofErr w:type="spellStart"/>
      <w:r w:rsidRPr="00623846">
        <w:t>Starlink's</w:t>
      </w:r>
      <w:proofErr w:type="spellEnd"/>
      <w:r w:rsidRPr="00623846">
        <w:t xml:space="preserve"> killer feature, researchers have pointed out that it can be just as efficient to turn users' ground stations into inter-satellite relays too. Instead of shooting lasers at each </w:t>
      </w:r>
      <w:r w:rsidRPr="00623846">
        <w:lastRenderedPageBreak/>
        <w:t xml:space="preserve">other, these satellites find idle bandwidth on users within mutual </w:t>
      </w:r>
      <w:proofErr w:type="gramStart"/>
      <w:r w:rsidRPr="00623846">
        <w:t>range, and</w:t>
      </w:r>
      <w:proofErr w:type="gramEnd"/>
      <w:r w:rsidRPr="00623846">
        <w:t xml:space="preserve">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7A06622D" w14:textId="77777777" w:rsidR="00B315FF" w:rsidRPr="00623846" w:rsidRDefault="00B315FF" w:rsidP="00B315FF">
      <w:pPr>
        <w:rPr>
          <w:rStyle w:val="StyleUnderline"/>
        </w:rPr>
      </w:pPr>
      <w:r w:rsidRPr="00623846">
        <w:t xml:space="preserve">So what? Well, </w:t>
      </w:r>
      <w:r w:rsidRPr="00623846">
        <w:rPr>
          <w:rStyle w:val="StyleUnderline"/>
        </w:rPr>
        <w:t xml:space="preserve">it looks as if </w:t>
      </w:r>
      <w:r w:rsidRPr="00343EA9">
        <w:rPr>
          <w:rStyle w:val="StyleUnderline"/>
          <w:highlight w:val="green"/>
        </w:rPr>
        <w:t xml:space="preserve">you can </w:t>
      </w:r>
      <w:r w:rsidRPr="00623846">
        <w:rPr>
          <w:rStyle w:val="StyleUnderline"/>
        </w:rPr>
        <w:t xml:space="preserve">get a good </w:t>
      </w:r>
      <w:r w:rsidRPr="00343EA9">
        <w:rPr>
          <w:rStyle w:val="StyleUnderline"/>
          <w:highlight w:val="green"/>
        </w:rPr>
        <w:t>link</w:t>
      </w:r>
      <w:r w:rsidRPr="00623846">
        <w:rPr>
          <w:rStyle w:val="StyleUnderline"/>
        </w:rPr>
        <w:t xml:space="preserve"> from the ground </w:t>
      </w:r>
      <w:r w:rsidRPr="00343EA9">
        <w:rPr>
          <w:rStyle w:val="StyleUnderline"/>
          <w:highlight w:val="green"/>
        </w:rPr>
        <w:t>to</w:t>
      </w:r>
      <w:r w:rsidRPr="00623846">
        <w:rPr>
          <w:rStyle w:val="StyleUnderline"/>
        </w:rPr>
        <w:t xml:space="preserve"> a </w:t>
      </w:r>
      <w:proofErr w:type="spellStart"/>
      <w:r w:rsidRPr="00343EA9">
        <w:rPr>
          <w:rStyle w:val="StyleUnderline"/>
          <w:highlight w:val="green"/>
        </w:rPr>
        <w:t>Starlink</w:t>
      </w:r>
      <w:proofErr w:type="spellEnd"/>
      <w:r w:rsidRPr="00623846">
        <w:rPr>
          <w:rStyle w:val="StyleUnderline"/>
        </w:rPr>
        <w:t xml:space="preserve"> satellite when it's just 25 degrees above the horizon – which means you can connect to a ground station </w:t>
      </w:r>
      <w:r w:rsidRPr="00343EA9">
        <w:rPr>
          <w:rStyle w:val="StyleUnderline"/>
          <w:highlight w:val="green"/>
        </w:rPr>
        <w:t>in</w:t>
      </w:r>
      <w:r w:rsidRPr="00623846">
        <w:rPr>
          <w:rStyle w:val="StyleUnderline"/>
        </w:rPr>
        <w:t xml:space="preserve"> one hop over a thousand </w:t>
      </w:r>
      <w:proofErr w:type="spellStart"/>
      <w:r w:rsidRPr="00623846">
        <w:rPr>
          <w:rStyle w:val="StyleUnderline"/>
        </w:rPr>
        <w:t>kilometres</w:t>
      </w:r>
      <w:proofErr w:type="spellEnd"/>
      <w:r w:rsidRPr="00623846">
        <w:rPr>
          <w:rStyle w:val="StyleUnderline"/>
        </w:rPr>
        <w:t xml:space="preserve"> long. Which means that most of </w:t>
      </w:r>
      <w:r w:rsidRPr="00343EA9">
        <w:rPr>
          <w:rStyle w:val="StyleUnderline"/>
          <w:highlight w:val="green"/>
        </w:rPr>
        <w:t>mainland China</w:t>
      </w:r>
      <w:r w:rsidRPr="00623846">
        <w:rPr>
          <w:rStyle w:val="StyleUnderline"/>
        </w:rPr>
        <w:t xml:space="preserve">, potentially all of it, will be accessible by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without needing</w:t>
      </w:r>
      <w:r w:rsidRPr="00623846">
        <w:rPr>
          <w:rStyle w:val="StyleUnderline"/>
        </w:rPr>
        <w:t xml:space="preserve"> any </w:t>
      </w:r>
      <w:r w:rsidRPr="00343EA9">
        <w:rPr>
          <w:rStyle w:val="StyleUnderline"/>
          <w:highlight w:val="green"/>
        </w:rPr>
        <w:t>sat</w:t>
      </w:r>
      <w:r w:rsidRPr="00623846">
        <w:rPr>
          <w:rStyle w:val="StyleUnderline"/>
        </w:rPr>
        <w:t>ellite</w:t>
      </w:r>
      <w:r w:rsidRPr="00343EA9">
        <w:rPr>
          <w:rStyle w:val="StyleUnderline"/>
          <w:highlight w:val="green"/>
        </w:rPr>
        <w:t>s overhead</w:t>
      </w:r>
      <w:r w:rsidRPr="00623846">
        <w:rPr>
          <w:rStyle w:val="StyleUnderline"/>
        </w:rPr>
        <w:t xml:space="preserve"> the country at all.</w:t>
      </w:r>
    </w:p>
    <w:p w14:paraId="61F14A9D" w14:textId="77777777" w:rsidR="00B315FF" w:rsidRPr="00623846" w:rsidRDefault="00B315FF" w:rsidP="00B315FF">
      <w:pPr>
        <w:rPr>
          <w:b/>
          <w:u w:val="single"/>
        </w:rPr>
      </w:pPr>
      <w:r w:rsidRPr="00623846">
        <w:rPr>
          <w:rStyle w:val="StyleUnderline"/>
        </w:rPr>
        <w:t xml:space="preserve">That spells trouble. If </w:t>
      </w:r>
      <w:r w:rsidRPr="00623846">
        <w:rPr>
          <w:rStyle w:val="Emphasis"/>
        </w:rPr>
        <w:t xml:space="preserve">banned, </w:t>
      </w:r>
      <w:proofErr w:type="spellStart"/>
      <w:r w:rsidRPr="00623846">
        <w:rPr>
          <w:rStyle w:val="Emphasis"/>
        </w:rPr>
        <w:t>Starlink</w:t>
      </w:r>
      <w:proofErr w:type="spellEnd"/>
      <w:r w:rsidRPr="00623846">
        <w:rPr>
          <w:rStyle w:val="Emphasis"/>
        </w:rPr>
        <w:t xml:space="preserve"> will turn off</w:t>
      </w:r>
      <w:r w:rsidRPr="00623846">
        <w:rPr>
          <w:rStyle w:val="StyleUnderline"/>
        </w:rPr>
        <w:t xml:space="preserve"> downlinks from satellites over China. If it did not, </w:t>
      </w:r>
      <w:r w:rsidRPr="00343EA9">
        <w:rPr>
          <w:rStyle w:val="StyleUnderline"/>
          <w:highlight w:val="green"/>
        </w:rPr>
        <w:t>China would</w:t>
      </w:r>
      <w:r w:rsidRPr="00623846">
        <w:rPr>
          <w:rStyle w:val="StyleUnderline"/>
        </w:rPr>
        <w:t xml:space="preserve"> have an excuse to </w:t>
      </w:r>
      <w:r w:rsidRPr="00343EA9">
        <w:rPr>
          <w:rStyle w:val="StyleUnderline"/>
          <w:highlight w:val="green"/>
        </w:rPr>
        <w:t>jam them</w:t>
      </w:r>
      <w:r w:rsidRPr="00623846">
        <w:rPr>
          <w:rStyle w:val="StyleUnderline"/>
        </w:rPr>
        <w:t xml:space="preserve"> – not a particularly good one, </w:t>
      </w:r>
      <w:r w:rsidRPr="00343EA9">
        <w:rPr>
          <w:rStyle w:val="StyleUnderline"/>
          <w:highlight w:val="green"/>
        </w:rPr>
        <w:t>and it would massively heighten</w:t>
      </w:r>
      <w:r w:rsidRPr="00623846">
        <w:rPr>
          <w:rStyle w:val="StyleUnderline"/>
        </w:rPr>
        <w:t xml:space="preserve"> any </w:t>
      </w:r>
      <w:r w:rsidRPr="00343EA9">
        <w:rPr>
          <w:rStyle w:val="StyleUnderline"/>
          <w:highlight w:val="green"/>
        </w:rPr>
        <w:t>tensions</w:t>
      </w:r>
      <w:r w:rsidRPr="00623846">
        <w:rPr>
          <w:rStyle w:val="StyleUnderline"/>
        </w:rPr>
        <w:t xml:space="preserve">, but technically doable and politically survivable. It gets a lot trickier if China decides to jam all </w:t>
      </w:r>
      <w:proofErr w:type="spellStart"/>
      <w:r w:rsidRPr="00623846">
        <w:rPr>
          <w:rStyle w:val="StyleUnderline"/>
        </w:rPr>
        <w:t>Starlink</w:t>
      </w:r>
      <w:proofErr w:type="spellEnd"/>
      <w:r w:rsidRPr="00623846">
        <w:rPr>
          <w:rStyle w:val="StyleUnderline"/>
        </w:rPr>
        <w:t xml:space="preserve"> satellites within range, not just overhead. </w:t>
      </w:r>
      <w:r w:rsidRPr="00343EA9">
        <w:rPr>
          <w:rStyle w:val="Emphasis"/>
          <w:highlight w:val="green"/>
        </w:rPr>
        <w:t>That will extend</w:t>
      </w:r>
      <w:r w:rsidRPr="00623846">
        <w:rPr>
          <w:rStyle w:val="StyleUnderline"/>
        </w:rPr>
        <w:t xml:space="preserve"> a circle of denial </w:t>
      </w:r>
      <w:r w:rsidRPr="00343EA9">
        <w:rPr>
          <w:rStyle w:val="StyleUnderline"/>
          <w:highlight w:val="green"/>
        </w:rPr>
        <w:t xml:space="preserve">thousands of </w:t>
      </w:r>
      <w:proofErr w:type="spellStart"/>
      <w:r w:rsidRPr="00343EA9">
        <w:rPr>
          <w:rStyle w:val="StyleUnderline"/>
          <w:highlight w:val="green"/>
        </w:rPr>
        <w:t>kilometres</w:t>
      </w:r>
      <w:proofErr w:type="spellEnd"/>
      <w:r w:rsidRPr="00343EA9">
        <w:rPr>
          <w:rStyle w:val="StyleUnderline"/>
          <w:highlight w:val="green"/>
        </w:rPr>
        <w:t xml:space="preserve"> around </w:t>
      </w:r>
      <w:r w:rsidRPr="00623846">
        <w:rPr>
          <w:rStyle w:val="StyleUnderline"/>
        </w:rPr>
        <w:t xml:space="preserve">the Middle Kingdom – something that </w:t>
      </w:r>
      <w:r w:rsidRPr="00343EA9">
        <w:rPr>
          <w:rStyle w:val="StyleUnderline"/>
          <w:highlight w:val="green"/>
        </w:rPr>
        <w:t xml:space="preserve">China's </w:t>
      </w:r>
      <w:proofErr w:type="spellStart"/>
      <w:r w:rsidRPr="00343EA9">
        <w:rPr>
          <w:rStyle w:val="StyleUnderline"/>
          <w:highlight w:val="green"/>
        </w:rPr>
        <w:t>neighbours</w:t>
      </w:r>
      <w:proofErr w:type="spellEnd"/>
      <w:r w:rsidRPr="00343EA9">
        <w:rPr>
          <w:rStyle w:val="StyleUnderline"/>
          <w:highlight w:val="green"/>
        </w:rPr>
        <w:t xml:space="preserve"> will not like. In</w:t>
      </w:r>
      <w:r w:rsidRPr="00623846">
        <w:rPr>
          <w:rStyle w:val="StyleUnderline"/>
        </w:rPr>
        <w:t xml:space="preserve"> the case of </w:t>
      </w:r>
      <w:r w:rsidRPr="00343EA9">
        <w:rPr>
          <w:rStyle w:val="StyleUnderline"/>
          <w:highlight w:val="green"/>
        </w:rPr>
        <w:t>India</w:t>
      </w:r>
      <w:r w:rsidRPr="00623846">
        <w:rPr>
          <w:rStyle w:val="StyleUnderline"/>
        </w:rPr>
        <w:t xml:space="preserve">, where fast rural bandwidth is at the heart of many economic plans, </w:t>
      </w:r>
      <w:r w:rsidRPr="00343EA9">
        <w:rPr>
          <w:rStyle w:val="StyleUnderline"/>
          <w:highlight w:val="green"/>
        </w:rPr>
        <w:t>the not-liking</w:t>
      </w:r>
      <w:r w:rsidRPr="00623846">
        <w:rPr>
          <w:rStyle w:val="StyleUnderline"/>
        </w:rPr>
        <w:t xml:space="preserve"> already </w:t>
      </w:r>
      <w:r w:rsidRPr="00343EA9">
        <w:rPr>
          <w:rStyle w:val="StyleUnderline"/>
          <w:highlight w:val="green"/>
        </w:rPr>
        <w:t xml:space="preserve">extends to a </w:t>
      </w:r>
      <w:proofErr w:type="spellStart"/>
      <w:r w:rsidRPr="00343EA9">
        <w:rPr>
          <w:rStyle w:val="StyleUnderline"/>
          <w:highlight w:val="green"/>
        </w:rPr>
        <w:t>smouldering</w:t>
      </w:r>
      <w:proofErr w:type="spellEnd"/>
      <w:r w:rsidRPr="00623846">
        <w:rPr>
          <w:rStyle w:val="StyleUnderline"/>
        </w:rPr>
        <w:t xml:space="preserve"> </w:t>
      </w:r>
      <w:r w:rsidRPr="00343EA9">
        <w:rPr>
          <w:rStyle w:val="StyleUnderline"/>
          <w:highlight w:val="green"/>
        </w:rPr>
        <w:t>border war</w:t>
      </w:r>
      <w:r w:rsidRPr="00623846">
        <w:rPr>
          <w:rStyle w:val="StyleUnderline"/>
        </w:rPr>
        <w:t xml:space="preserve"> in all but name. That would not go well.</w:t>
      </w:r>
    </w:p>
    <w:p w14:paraId="00C84307" w14:textId="77777777" w:rsidR="00B315FF" w:rsidRPr="00623846" w:rsidRDefault="00B315FF" w:rsidP="00B315FF">
      <w:r w:rsidRPr="00343EA9">
        <w:rPr>
          <w:rStyle w:val="StyleUnderline"/>
          <w:highlight w:val="green"/>
        </w:rPr>
        <w:t>China</w:t>
      </w:r>
      <w:r w:rsidRPr="00623846">
        <w:rPr>
          <w:rStyle w:val="StyleUnderline"/>
        </w:rPr>
        <w:t xml:space="preserve"> can and </w:t>
      </w:r>
      <w:r w:rsidRPr="00343EA9">
        <w:rPr>
          <w:rStyle w:val="StyleUnderline"/>
          <w:highlight w:val="green"/>
        </w:rPr>
        <w:t>will ban</w:t>
      </w:r>
      <w:r w:rsidRPr="00623846">
        <w:rPr>
          <w:rStyle w:val="StyleUnderline"/>
        </w:rPr>
        <w:t xml:space="preserve"> ownership and use of </w:t>
      </w:r>
      <w:proofErr w:type="spellStart"/>
      <w:r w:rsidRPr="00343EA9">
        <w:rPr>
          <w:rStyle w:val="StyleUnderline"/>
          <w:highlight w:val="green"/>
        </w:rPr>
        <w:t>Starlink</w:t>
      </w:r>
      <w:proofErr w:type="spellEnd"/>
      <w:r w:rsidRPr="00623846">
        <w:rPr>
          <w:rStyle w:val="StyleUnderline"/>
        </w:rPr>
        <w:t xml:space="preserve"> radios by its citizens, but it's very difficult and expensive to police such things – much harder than exerting control over a physical infrastructure you own and run</w:t>
      </w:r>
      <w:r w:rsidRPr="00623846">
        <w:t xml:space="preserve">. Especially when you're encouraging your citizens to use what will almost certainly be a close clone of </w:t>
      </w:r>
      <w:proofErr w:type="spellStart"/>
      <w:r w:rsidRPr="00623846">
        <w:t>Starlink</w:t>
      </w:r>
      <w:proofErr w:type="spellEnd"/>
      <w:r w:rsidRPr="00623846">
        <w:t xml:space="preserve">. And China can make it very hard for its citizens to have </w:t>
      </w:r>
      <w:proofErr w:type="spellStart"/>
      <w:r w:rsidRPr="00623846">
        <w:t>Starlink</w:t>
      </w:r>
      <w:proofErr w:type="spellEnd"/>
      <w:r w:rsidRPr="00623846">
        <w:t xml:space="preserve"> accounts – but if you have open net access and crypto, so what?</w:t>
      </w:r>
    </w:p>
    <w:p w14:paraId="1DC01CCA" w14:textId="77777777" w:rsidR="00B315FF" w:rsidRPr="00623846" w:rsidRDefault="00B315FF" w:rsidP="00B315FF">
      <w:r w:rsidRPr="00343EA9">
        <w:rPr>
          <w:rStyle w:val="StyleUnderline"/>
          <w:highlight w:val="green"/>
        </w:rPr>
        <w:t>There is no doubt that</w:t>
      </w:r>
      <w:r w:rsidRPr="00623846">
        <w:rPr>
          <w:rStyle w:val="StyleUnderline"/>
        </w:rPr>
        <w:t xml:space="preserve"> providing a new global </w:t>
      </w:r>
      <w:proofErr w:type="spellStart"/>
      <w:r w:rsidRPr="00623846">
        <w:rPr>
          <w:rStyle w:val="StyleUnderline"/>
        </w:rPr>
        <w:t>decentralised</w:t>
      </w:r>
      <w:proofErr w:type="spellEnd"/>
      <w:r w:rsidRPr="00623846">
        <w:rPr>
          <w:rStyle w:val="StyleUnderline"/>
        </w:rPr>
        <w:t xml:space="preserve"> high-speed public internet service </w:t>
      </w:r>
      <w:r w:rsidRPr="00343EA9">
        <w:rPr>
          <w:rStyle w:val="StyleUnderline"/>
          <w:highlight w:val="green"/>
        </w:rPr>
        <w:t>will have political dimensions</w:t>
      </w:r>
      <w:r w:rsidRPr="00623846">
        <w:t xml:space="preserve">. Elon knows </w:t>
      </w:r>
      <w:proofErr w:type="gramStart"/>
      <w:r w:rsidRPr="00623846">
        <w:t>this, and</w:t>
      </w:r>
      <w:proofErr w:type="gramEnd"/>
      <w:r w:rsidRPr="00623846">
        <w:t xml:space="preserve">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 xml:space="preserve">if you think that </w:t>
      </w:r>
      <w:proofErr w:type="spellStart"/>
      <w:r w:rsidRPr="00623846">
        <w:t>Starlink</w:t>
      </w:r>
      <w:proofErr w:type="spellEnd"/>
      <w:r w:rsidRPr="00623846">
        <w:t xml:space="preserve"> will just mean a lot of nice low-latency first-person virtual shoot-</w:t>
      </w:r>
      <w:proofErr w:type="spellStart"/>
      <w:r w:rsidRPr="00623846">
        <w:t>em</w:t>
      </w:r>
      <w:proofErr w:type="spellEnd"/>
      <w:r w:rsidRPr="00623846">
        <w:t>-ups from log cabins in Alaska, think again</w:t>
      </w:r>
      <w:r w:rsidRPr="00623846">
        <w:rPr>
          <w:rStyle w:val="StyleUnderline"/>
        </w:rPr>
        <w:t>. The real shoot-</w:t>
      </w:r>
      <w:proofErr w:type="spellStart"/>
      <w:r w:rsidRPr="00623846">
        <w:rPr>
          <w:rStyle w:val="StyleUnderline"/>
        </w:rPr>
        <w:t>em</w:t>
      </w:r>
      <w:proofErr w:type="spellEnd"/>
      <w:r w:rsidRPr="00623846">
        <w:rPr>
          <w:rStyle w:val="StyleUnderline"/>
        </w:rPr>
        <w:t>-ups may be on their way.</w:t>
      </w:r>
      <w:r w:rsidRPr="00623846">
        <w:t xml:space="preserve"> ®</w:t>
      </w:r>
    </w:p>
    <w:p w14:paraId="6E1D4287" w14:textId="77777777" w:rsidR="00B315FF" w:rsidRPr="00623846" w:rsidRDefault="00B315FF" w:rsidP="00B315FF"/>
    <w:p w14:paraId="780BAE2C" w14:textId="77777777" w:rsidR="00B315FF" w:rsidRPr="00623846" w:rsidRDefault="00B315FF" w:rsidP="00B315FF">
      <w:pPr>
        <w:pStyle w:val="Heading4"/>
        <w:rPr>
          <w:rFonts w:cs="Calibri"/>
        </w:rPr>
      </w:pPr>
      <w:r w:rsidRPr="00623846">
        <w:rPr>
          <w:rFonts w:cs="Calibri"/>
        </w:rPr>
        <w:t>Sino-India war goes nuclear.</w:t>
      </w:r>
    </w:p>
    <w:p w14:paraId="7325BDB3" w14:textId="77777777" w:rsidR="00B315FF" w:rsidRPr="00623846" w:rsidRDefault="00B315FF" w:rsidP="00B315FF">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35" w:history="1">
        <w:r w:rsidRPr="00623846">
          <w:rPr>
            <w:rStyle w:val="Hyperlink"/>
          </w:rPr>
          <w:t>https://www.ft.com/content/311694ac-d1a4-4d92-a850-97e161ad887c</w:t>
        </w:r>
      </w:hyperlink>
      <w:r w:rsidRPr="00623846">
        <w:t xml:space="preserve"> SM</w:t>
      </w:r>
    </w:p>
    <w:p w14:paraId="09EB75A4" w14:textId="77777777" w:rsidR="00B315FF" w:rsidRPr="00623846" w:rsidRDefault="00B315FF" w:rsidP="00B315FF">
      <w:pPr>
        <w:rPr>
          <w:rStyle w:val="StyleUnderline"/>
        </w:rPr>
      </w:pPr>
      <w:r w:rsidRPr="00623846">
        <w:rPr>
          <w:rStyle w:val="StyleUnderline"/>
        </w:rPr>
        <w:t xml:space="preserve">Erosion of nuclear deterrence makes </w:t>
      </w:r>
      <w:r w:rsidRPr="00343EA9">
        <w:rPr>
          <w:rStyle w:val="StyleUnderline"/>
          <w:highlight w:val="green"/>
        </w:rPr>
        <w:t>India-China relations</w:t>
      </w:r>
      <w:r w:rsidRPr="00623846">
        <w:rPr>
          <w:rStyle w:val="StyleUnderline"/>
        </w:rPr>
        <w:t xml:space="preserve"> critical</w:t>
      </w:r>
    </w:p>
    <w:p w14:paraId="290CC090" w14:textId="77777777" w:rsidR="00B315FF" w:rsidRPr="00623846" w:rsidRDefault="00B315FF" w:rsidP="00B315FF">
      <w:pPr>
        <w:rPr>
          <w:rStyle w:val="StyleUnderline"/>
        </w:rPr>
      </w:pPr>
      <w:r w:rsidRPr="00623846">
        <w:rPr>
          <w:rStyle w:val="StyleUnderline"/>
        </w:rPr>
        <w:t xml:space="preserve">Countries with nuclear weapons are </w:t>
      </w:r>
      <w:r w:rsidRPr="00343EA9">
        <w:rPr>
          <w:rStyle w:val="StyleUnderline"/>
          <w:highlight w:val="green"/>
        </w:rPr>
        <w:t xml:space="preserve">moving </w:t>
      </w:r>
      <w:r w:rsidRPr="00623846">
        <w:rPr>
          <w:rStyle w:val="StyleUnderline"/>
        </w:rPr>
        <w:t xml:space="preserve">closer </w:t>
      </w:r>
      <w:r w:rsidRPr="00343EA9">
        <w:rPr>
          <w:rStyle w:val="StyleUnderline"/>
          <w:highlight w:val="green"/>
        </w:rPr>
        <w:t>to military confrontation</w:t>
      </w:r>
    </w:p>
    <w:p w14:paraId="69441FB0" w14:textId="77777777" w:rsidR="00B315FF" w:rsidRPr="00623846" w:rsidRDefault="00B315FF" w:rsidP="00B315FF">
      <w:r w:rsidRPr="00623846">
        <w:lastRenderedPageBreak/>
        <w:t>My generation grew up in the shadow of a possible nuclear war. I was born a few months after the Cuba missile crisis — the closest humanity has come to nuclear Armageddon. The Campaign for Nuclear Disarmament was a big political force as I was growing up.</w:t>
      </w:r>
    </w:p>
    <w:p w14:paraId="758098CC" w14:textId="77777777" w:rsidR="00B315FF" w:rsidRPr="00623846" w:rsidRDefault="00B315FF" w:rsidP="00B315FF">
      <w:pPr>
        <w:rPr>
          <w:rStyle w:val="StyleUnderline"/>
        </w:rPr>
      </w:pPr>
      <w:r w:rsidRPr="00623846">
        <w:t xml:space="preserve">My children’s generation are much more likely to demonstrate against climate change than nuclear weapons. Leading politicians also no longer worry so much about nukes. </w:t>
      </w:r>
      <w:r w:rsidRPr="00343EA9">
        <w:rPr>
          <w:rStyle w:val="StyleUnderline"/>
          <w:highlight w:val="green"/>
        </w:rPr>
        <w:t>Nuclear</w:t>
      </w:r>
      <w:r w:rsidRPr="00623846">
        <w:rPr>
          <w:rStyle w:val="StyleUnderline"/>
        </w:rPr>
        <w:t xml:space="preserve"> </w:t>
      </w:r>
      <w:r w:rsidRPr="00343EA9">
        <w:rPr>
          <w:rStyle w:val="StyleUnderline"/>
          <w:highlight w:val="green"/>
        </w:rPr>
        <w:t>arms-control</w:t>
      </w:r>
      <w:r w:rsidRPr="00623846">
        <w:rPr>
          <w:rStyle w:val="StyleUnderline"/>
        </w:rPr>
        <w:t xml:space="preserve"> negotiations, a staple of the cold war, </w:t>
      </w:r>
      <w:r w:rsidRPr="00343EA9">
        <w:rPr>
          <w:rStyle w:val="StyleUnderline"/>
          <w:highlight w:val="green"/>
        </w:rPr>
        <w:t>have fallen into abeyance</w:t>
      </w:r>
      <w:r w:rsidRPr="00623846">
        <w:rPr>
          <w:rStyle w:val="StyleUnderline"/>
        </w:rPr>
        <w:t xml:space="preserve">. But </w:t>
      </w:r>
      <w:r w:rsidRPr="00343EA9">
        <w:rPr>
          <w:rStyle w:val="StyleUnderline"/>
          <w:highlight w:val="green"/>
        </w:rPr>
        <w:t>this</w:t>
      </w:r>
      <w:r w:rsidRPr="00623846">
        <w:rPr>
          <w:rStyle w:val="StyleUnderline"/>
        </w:rPr>
        <w:t xml:space="preserve"> relatively </w:t>
      </w:r>
      <w:r w:rsidRPr="00343EA9">
        <w:rPr>
          <w:rStyle w:val="StyleUnderline"/>
          <w:highlight w:val="green"/>
        </w:rPr>
        <w:t>relaxed attitude is</w:t>
      </w:r>
      <w:r w:rsidRPr="00623846">
        <w:rPr>
          <w:rStyle w:val="StyleUnderline"/>
        </w:rPr>
        <w:t xml:space="preserve"> having a </w:t>
      </w:r>
      <w:r w:rsidRPr="00343EA9">
        <w:rPr>
          <w:rStyle w:val="StyleUnderline"/>
          <w:highlight w:val="green"/>
        </w:rPr>
        <w:t>paradoxical</w:t>
      </w:r>
      <w:r w:rsidRPr="00623846">
        <w:rPr>
          <w:rStyle w:val="StyleUnderline"/>
        </w:rPr>
        <w:t xml:space="preserve"> effect. It seems to be making </w:t>
      </w:r>
      <w:r w:rsidRPr="00343EA9">
        <w:rPr>
          <w:rStyle w:val="StyleUnderline"/>
          <w:highlight w:val="green"/>
        </w:rPr>
        <w:t>countries</w:t>
      </w:r>
      <w:r w:rsidRPr="00623846">
        <w:rPr>
          <w:rStyle w:val="StyleUnderline"/>
        </w:rPr>
        <w:t xml:space="preserve"> armed </w:t>
      </w:r>
      <w:r w:rsidRPr="00343EA9">
        <w:rPr>
          <w:rStyle w:val="StyleUnderline"/>
          <w:highlight w:val="green"/>
        </w:rPr>
        <w:t>with nuclear weapons more willing to risk</w:t>
      </w:r>
      <w:r w:rsidRPr="00623846">
        <w:rPr>
          <w:rStyle w:val="StyleUnderline"/>
        </w:rPr>
        <w:t xml:space="preserve"> military </w:t>
      </w:r>
      <w:r w:rsidRPr="00343EA9">
        <w:rPr>
          <w:rStyle w:val="StyleUnderline"/>
          <w:highlight w:val="green"/>
        </w:rPr>
        <w:t>confrontation</w:t>
      </w:r>
      <w:r w:rsidRPr="00623846">
        <w:rPr>
          <w:rStyle w:val="StyleUnderline"/>
        </w:rPr>
        <w:t xml:space="preserve"> with each other.</w:t>
      </w:r>
    </w:p>
    <w:p w14:paraId="6172BF98" w14:textId="77777777" w:rsidR="00B315FF" w:rsidRPr="00623846" w:rsidRDefault="00B315FF" w:rsidP="00B315FF">
      <w:r w:rsidRPr="00623846">
        <w:rPr>
          <w:rStyle w:val="StyleUnderline"/>
        </w:rPr>
        <w:t xml:space="preserve">There are three international rivalries where tensions between nuclear-weapons states are reaching dangerous levels. </w:t>
      </w:r>
      <w:r w:rsidRPr="00343EA9">
        <w:rPr>
          <w:rStyle w:val="StyleUnderline"/>
          <w:highlight w:val="green"/>
        </w:rPr>
        <w:t>The biggest</w:t>
      </w:r>
      <w:r w:rsidRPr="00623846">
        <w:rPr>
          <w:rStyle w:val="StyleUnderline"/>
        </w:rPr>
        <w:t xml:space="preserve"> current </w:t>
      </w:r>
      <w:r w:rsidRPr="00343EA9">
        <w:rPr>
          <w:rStyle w:val="StyleUnderline"/>
          <w:highlight w:val="green"/>
        </w:rPr>
        <w:t>risk is</w:t>
      </w:r>
      <w:r w:rsidRPr="00623846">
        <w:rPr>
          <w:rStyle w:val="StyleUnderline"/>
        </w:rPr>
        <w:t xml:space="preserve"> on the </w:t>
      </w:r>
      <w:r w:rsidRPr="00343EA9">
        <w:rPr>
          <w:rStyle w:val="StyleUnderline"/>
          <w:highlight w:val="green"/>
        </w:rPr>
        <w:t>China-India</w:t>
      </w:r>
      <w:r w:rsidRPr="00623846">
        <w:rPr>
          <w:rStyle w:val="StyleUnderline"/>
        </w:rPr>
        <w:t xml:space="preserve"> border — </w:t>
      </w:r>
      <w:r w:rsidRPr="00343EA9">
        <w:rPr>
          <w:rStyle w:val="StyleUnderline"/>
          <w:highlight w:val="green"/>
        </w:rPr>
        <w:t>where</w:t>
      </w:r>
      <w:r w:rsidRPr="00623846">
        <w:rPr>
          <w:rStyle w:val="StyleUnderline"/>
        </w:rPr>
        <w:t xml:space="preserve"> recent </w:t>
      </w:r>
      <w:r w:rsidRPr="00343EA9">
        <w:rPr>
          <w:rStyle w:val="StyleUnderline"/>
          <w:highlight w:val="green"/>
        </w:rPr>
        <w:t>clashes have led to 21 Indian</w:t>
      </w:r>
      <w:r w:rsidRPr="00623846">
        <w:rPr>
          <w:rStyle w:val="StyleUnderline"/>
        </w:rPr>
        <w:t xml:space="preserve"> fatalities </w:t>
      </w:r>
      <w:r w:rsidRPr="00343EA9">
        <w:rPr>
          <w:rStyle w:val="StyleUnderline"/>
          <w:highlight w:val="green"/>
        </w:rPr>
        <w:t>and</w:t>
      </w:r>
      <w:r w:rsidRPr="00623846">
        <w:rPr>
          <w:rStyle w:val="StyleUnderline"/>
        </w:rPr>
        <w:t xml:space="preserve"> an </w:t>
      </w:r>
      <w:r w:rsidRPr="00343EA9">
        <w:rPr>
          <w:rStyle w:val="StyleUnderline"/>
          <w:highlight w:val="green"/>
        </w:rPr>
        <w:t>unknown</w:t>
      </w:r>
      <w:r w:rsidRPr="00623846">
        <w:rPr>
          <w:rStyle w:val="StyleUnderline"/>
        </w:rPr>
        <w:t xml:space="preserve"> number of </w:t>
      </w:r>
      <w:r w:rsidRPr="00343EA9">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w:t>
      </w:r>
      <w:proofErr w:type="spellStart"/>
      <w:r w:rsidRPr="00623846">
        <w:t>Nato</w:t>
      </w:r>
      <w:proofErr w:type="spellEnd"/>
      <w:r w:rsidRPr="00623846">
        <w:t xml:space="preserve"> on alert.</w:t>
      </w:r>
    </w:p>
    <w:p w14:paraId="0A2D233B" w14:textId="77777777" w:rsidR="00B315FF" w:rsidRPr="00623846" w:rsidRDefault="00B315FF" w:rsidP="00B315FF">
      <w:pPr>
        <w:rPr>
          <w:rStyle w:val="StyleUnderline"/>
        </w:rPr>
      </w:pPr>
      <w:r w:rsidRPr="00623846">
        <w:rPr>
          <w:rStyle w:val="StyleUnderline"/>
        </w:rPr>
        <w:t xml:space="preserve">The </w:t>
      </w:r>
      <w:r w:rsidRPr="00343EA9">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343EA9">
        <w:rPr>
          <w:rStyle w:val="StyleUnderline"/>
          <w:highlight w:val="green"/>
        </w:rPr>
        <w:t>nuclear war</w:t>
      </w:r>
      <w:r w:rsidRPr="00623846">
        <w:rPr>
          <w:rStyle w:val="StyleUnderline"/>
        </w:rPr>
        <w:t>, which could happen if a conventional war escalated unexpectedly.</w:t>
      </w:r>
    </w:p>
    <w:p w14:paraId="00AD4F53" w14:textId="77777777" w:rsidR="00B315FF" w:rsidRPr="00623846" w:rsidRDefault="00B315FF" w:rsidP="00B315FF">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343EA9">
        <w:rPr>
          <w:rStyle w:val="StyleUnderline"/>
          <w:highlight w:val="green"/>
        </w:rPr>
        <w:t>Chinese leadership</w:t>
      </w:r>
      <w:r w:rsidRPr="00623846">
        <w:rPr>
          <w:rStyle w:val="StyleUnderline"/>
        </w:rPr>
        <w:t xml:space="preserve"> has taken the risk of </w:t>
      </w:r>
      <w:r w:rsidRPr="00343EA9">
        <w:rPr>
          <w:rStyle w:val="StyleUnderline"/>
          <w:highlight w:val="green"/>
        </w:rPr>
        <w:t>killing Indian troops</w:t>
      </w:r>
      <w:r w:rsidRPr="00623846">
        <w:rPr>
          <w:rStyle w:val="StyleUnderline"/>
        </w:rPr>
        <w:t xml:space="preserve">, despite India's possession of nuclear weapons — </w:t>
      </w:r>
      <w:r w:rsidRPr="00343EA9">
        <w:rPr>
          <w:rStyle w:val="StyleUnderline"/>
          <w:highlight w:val="green"/>
        </w:rPr>
        <w:t>and New Delhi is pushing back</w:t>
      </w:r>
      <w:r w:rsidRPr="00623846">
        <w:rPr>
          <w:rStyle w:val="StyleUnderline"/>
        </w:rPr>
        <w:t>.</w:t>
      </w:r>
    </w:p>
    <w:p w14:paraId="13C8E22C" w14:textId="77777777" w:rsidR="00B315FF" w:rsidRPr="00623846" w:rsidRDefault="00B315FF" w:rsidP="00B315FF">
      <w:r w:rsidRPr="00623846">
        <w:rPr>
          <w:rStyle w:val="StyleUnderline"/>
        </w:rPr>
        <w:t>The deadly clash in the Himalayas over the summer was only the second time that two nuclear-weapons states have fought.</w:t>
      </w:r>
      <w:r w:rsidRPr="00623846">
        <w:t xml:space="preserve"> The first was the </w:t>
      </w:r>
      <w:proofErr w:type="spellStart"/>
      <w:r w:rsidRPr="00623846">
        <w:t>Kargil</w:t>
      </w:r>
      <w:proofErr w:type="spellEnd"/>
      <w:r w:rsidRPr="00623846">
        <w:t xml:space="preserve"> war between India and Pakistan in 1999. That confrontation did not go nuclear. But it left world leaders profoundly shaken. Bill Clinton, the US president at the time, called the frontline where the two sides had clashed “the most dangerous place in the world”.</w:t>
      </w:r>
    </w:p>
    <w:p w14:paraId="1C995C3F" w14:textId="77777777" w:rsidR="00B315FF" w:rsidRPr="00623846" w:rsidRDefault="00B315FF" w:rsidP="00B315FF">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343EA9">
        <w:rPr>
          <w:rStyle w:val="StyleUnderline"/>
          <w:highlight w:val="green"/>
        </w:rPr>
        <w:t>if Beijing and</w:t>
      </w:r>
      <w:r w:rsidRPr="00623846">
        <w:rPr>
          <w:rStyle w:val="StyleUnderline"/>
        </w:rPr>
        <w:t xml:space="preserve"> New </w:t>
      </w:r>
      <w:r w:rsidRPr="00343EA9">
        <w:rPr>
          <w:rStyle w:val="StyleUnderline"/>
          <w:highlight w:val="green"/>
        </w:rPr>
        <w:t>Delhi’s confidence</w:t>
      </w:r>
      <w:r w:rsidRPr="00623846">
        <w:rPr>
          <w:rStyle w:val="StyleUnderline"/>
        </w:rPr>
        <w:t xml:space="preserve"> that </w:t>
      </w:r>
      <w:r w:rsidRPr="00343EA9">
        <w:rPr>
          <w:rStyle w:val="StyleUnderline"/>
          <w:highlight w:val="green"/>
        </w:rPr>
        <w:t>the other</w:t>
      </w:r>
      <w:r w:rsidRPr="00623846">
        <w:rPr>
          <w:rStyle w:val="StyleUnderline"/>
        </w:rPr>
        <w:t xml:space="preserve"> side </w:t>
      </w:r>
      <w:r w:rsidRPr="00343EA9">
        <w:rPr>
          <w:rStyle w:val="StyleUnderline"/>
          <w:highlight w:val="green"/>
        </w:rPr>
        <w:t>will not use nuclear weapons</w:t>
      </w:r>
      <w:r w:rsidRPr="00623846">
        <w:rPr>
          <w:rStyle w:val="StyleUnderline"/>
        </w:rPr>
        <w:t xml:space="preserve"> </w:t>
      </w:r>
      <w:r w:rsidRPr="00343EA9">
        <w:rPr>
          <w:rStyle w:val="StyleUnderline"/>
          <w:highlight w:val="green"/>
        </w:rPr>
        <w:t>persuades China to press</w:t>
      </w:r>
      <w:r w:rsidRPr="00623846">
        <w:rPr>
          <w:rStyle w:val="StyleUnderline"/>
        </w:rPr>
        <w:t xml:space="preserve"> home </w:t>
      </w:r>
      <w:r w:rsidRPr="00343EA9">
        <w:rPr>
          <w:rStyle w:val="StyleUnderline"/>
          <w:highlight w:val="green"/>
        </w:rPr>
        <w:t>its military advantage</w:t>
      </w:r>
      <w:r w:rsidRPr="00623846">
        <w:rPr>
          <w:rStyle w:val="StyleUnderline"/>
        </w:rPr>
        <w:t xml:space="preserve">, then </w:t>
      </w:r>
      <w:r w:rsidRPr="00343EA9">
        <w:rPr>
          <w:rStyle w:val="StyleUnderline"/>
          <w:highlight w:val="green"/>
        </w:rPr>
        <w:t>India may be tempted to alter</w:t>
      </w:r>
      <w:r w:rsidRPr="00623846">
        <w:rPr>
          <w:rStyle w:val="StyleUnderline"/>
        </w:rPr>
        <w:t xml:space="preserve"> its </w:t>
      </w:r>
      <w:r w:rsidRPr="00343EA9">
        <w:rPr>
          <w:rStyle w:val="StyleUnderline"/>
          <w:highlight w:val="gree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343EA9">
        <w:rPr>
          <w:rStyle w:val="StyleUnderline"/>
          <w:highlight w:val="green"/>
        </w:rPr>
        <w:t>experts point to</w:t>
      </w:r>
      <w:r w:rsidRPr="00623846">
        <w:rPr>
          <w:rStyle w:val="StyleUnderline"/>
        </w:rPr>
        <w:t xml:space="preserve"> the possibility of </w:t>
      </w:r>
      <w:r w:rsidRPr="00343EA9">
        <w:rPr>
          <w:rStyle w:val="StyleUnderline"/>
          <w:highlight w:val="green"/>
        </w:rPr>
        <w:t>India deploying</w:t>
      </w:r>
      <w:r w:rsidRPr="00623846">
        <w:rPr>
          <w:rStyle w:val="StyleUnderline"/>
        </w:rPr>
        <w:t xml:space="preserve"> tactical </w:t>
      </w:r>
      <w:r w:rsidRPr="00343EA9">
        <w:rPr>
          <w:rStyle w:val="StyleUnderline"/>
          <w:highlight w:val="green"/>
        </w:rPr>
        <w:t>nuclear weapons in the Himalayas, or</w:t>
      </w:r>
      <w:r w:rsidRPr="00623846">
        <w:rPr>
          <w:rStyle w:val="StyleUnderline"/>
        </w:rPr>
        <w:t xml:space="preserve"> formally </w:t>
      </w:r>
      <w:r w:rsidRPr="00343EA9">
        <w:rPr>
          <w:rStyle w:val="StyleUnderline"/>
          <w:highlight w:val="green"/>
        </w:rPr>
        <w:t>renouncing</w:t>
      </w:r>
      <w:r w:rsidRPr="00623846">
        <w:rPr>
          <w:rStyle w:val="StyleUnderline"/>
        </w:rPr>
        <w:t xml:space="preserve"> its </w:t>
      </w:r>
      <w:r w:rsidRPr="00343EA9">
        <w:rPr>
          <w:rStyle w:val="StyleUnderline"/>
          <w:highlight w:val="green"/>
        </w:rPr>
        <w:t>no-first-use</w:t>
      </w:r>
      <w:r w:rsidRPr="00623846">
        <w:rPr>
          <w:rStyle w:val="StyleUnderline"/>
        </w:rPr>
        <w:t xml:space="preserve"> policy.</w:t>
      </w:r>
    </w:p>
    <w:p w14:paraId="4274ACF3" w14:textId="77777777" w:rsidR="00B315FF" w:rsidRPr="00623846" w:rsidRDefault="00B315FF" w:rsidP="00B315FF">
      <w:r w:rsidRPr="00623846">
        <w:rPr>
          <w:rStyle w:val="StyleUnderline"/>
        </w:rPr>
        <w:t xml:space="preserve">Threatening to use </w:t>
      </w:r>
      <w:r w:rsidRPr="00343EA9">
        <w:rPr>
          <w:rStyle w:val="StyleUnderline"/>
          <w:highlight w:val="green"/>
        </w:rPr>
        <w:t>nuclear weapons</w:t>
      </w:r>
      <w:r w:rsidRPr="00623846">
        <w:rPr>
          <w:rStyle w:val="StyleUnderline"/>
        </w:rPr>
        <w:t xml:space="preserve"> is </w:t>
      </w:r>
      <w:r w:rsidRPr="00343EA9">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111BB01F" w14:textId="77777777" w:rsidR="00B315FF" w:rsidRPr="00623846" w:rsidRDefault="00B315FF" w:rsidP="00B315FF"/>
    <w:p w14:paraId="548218F3" w14:textId="77777777" w:rsidR="00B315FF" w:rsidRPr="00623846" w:rsidRDefault="00B315FF" w:rsidP="00B315FF">
      <w:pPr>
        <w:pStyle w:val="Heading4"/>
        <w:rPr>
          <w:rFonts w:cs="Calibri"/>
        </w:rPr>
      </w:pPr>
      <w:r w:rsidRPr="00623846">
        <w:rPr>
          <w:rFonts w:cs="Calibri"/>
        </w:rPr>
        <w:lastRenderedPageBreak/>
        <w:t>Nuke war causes extinction – Ice Age, famines, and war won’t stay limited</w:t>
      </w:r>
    </w:p>
    <w:p w14:paraId="1E03F214" w14:textId="77777777" w:rsidR="00B315FF" w:rsidRPr="00623846" w:rsidRDefault="00B315FF" w:rsidP="00B315FF">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186AADE7" w14:textId="77777777" w:rsidR="00B315FF" w:rsidRPr="00623846" w:rsidRDefault="00B315FF" w:rsidP="00B315FF">
      <w:r w:rsidRPr="00623846">
        <w:t>In the nuclear conversation, what are we not talking about that we should be?</w:t>
      </w:r>
    </w:p>
    <w:p w14:paraId="4F9E3914" w14:textId="77777777" w:rsidR="00B315FF" w:rsidRPr="00623846" w:rsidRDefault="00B315FF" w:rsidP="00B315FF">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w:t>
      </w:r>
      <w:r w:rsidRPr="00623846">
        <w:rPr>
          <w:szCs w:val="26"/>
        </w:rPr>
        <w:lastRenderedPageBreak/>
        <w:t xml:space="preserve">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04009D05" w14:textId="22DD8EF7" w:rsidR="00B315FF" w:rsidRDefault="00B315FF" w:rsidP="00B315FF"/>
    <w:p w14:paraId="268C8F58" w14:textId="6219FF39" w:rsidR="003001A4" w:rsidRPr="003001A4" w:rsidRDefault="003001A4" w:rsidP="003001A4">
      <w:pPr>
        <w:pStyle w:val="Heading4"/>
      </w:pPr>
      <w:r>
        <w:t>Scenario 5 is Ozone—</w:t>
      </w:r>
    </w:p>
    <w:p w14:paraId="76AB7E31" w14:textId="77777777" w:rsidR="00B315FF" w:rsidRPr="00623846" w:rsidRDefault="00B315FF" w:rsidP="00B315FF">
      <w:pPr>
        <w:pStyle w:val="Heading4"/>
        <w:rPr>
          <w:rFonts w:cs="Calibri"/>
        </w:rPr>
      </w:pPr>
      <w:r w:rsidRPr="00623846">
        <w:rPr>
          <w:rFonts w:cs="Calibri"/>
        </w:rPr>
        <w:t>Mega-constellations destroy the ozone layer.</w:t>
      </w:r>
    </w:p>
    <w:p w14:paraId="2C151B02" w14:textId="77777777" w:rsidR="00B315FF" w:rsidRPr="00623846" w:rsidRDefault="00B315FF" w:rsidP="00B315FF">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6" w:history="1">
        <w:r w:rsidRPr="00623846">
          <w:rPr>
            <w:rStyle w:val="Hyperlink"/>
          </w:rPr>
          <w:t>https://www.space.com/starlink-satellite-reentry-ozone-depletion-atmosphere</w:t>
        </w:r>
      </w:hyperlink>
      <w:r w:rsidRPr="00623846">
        <w:t xml:space="preserve"> SM</w:t>
      </w:r>
    </w:p>
    <w:p w14:paraId="40B9E349" w14:textId="77777777" w:rsidR="00B315FF" w:rsidRPr="00623846" w:rsidRDefault="00B315FF" w:rsidP="00B315FF">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36512CE7" w14:textId="77777777" w:rsidR="00B315FF" w:rsidRPr="00623846" w:rsidRDefault="00B315FF" w:rsidP="00B315FF">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3347B66" w14:textId="77777777" w:rsidR="00B315FF" w:rsidRPr="00623846" w:rsidRDefault="00B315FF" w:rsidP="00B315FF">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6F6EDDF4" w14:textId="77777777" w:rsidR="00B315FF" w:rsidRPr="00623846" w:rsidRDefault="00B315FF" w:rsidP="00B315FF">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0B45DB0C" w14:textId="77777777" w:rsidR="00B315FF" w:rsidRPr="00623846" w:rsidRDefault="00B315FF" w:rsidP="00B315FF">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11F10326" w14:textId="77777777" w:rsidR="00B315FF" w:rsidRPr="00623846" w:rsidRDefault="00B315FF" w:rsidP="00B315FF">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66128D96" w14:textId="77777777" w:rsidR="00B315FF" w:rsidRPr="00623846" w:rsidRDefault="00B315FF" w:rsidP="00B315FF">
      <w:proofErr w:type="spellStart"/>
      <w:r w:rsidRPr="00623846">
        <w:lastRenderedPageBreak/>
        <w:t>Boley</w:t>
      </w:r>
      <w:proofErr w:type="spellEnd"/>
      <w:r w:rsidRPr="00623846">
        <w:t xml:space="preserve">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70CEA9F3" w14:textId="77777777" w:rsidR="00B315FF" w:rsidRPr="00623846" w:rsidRDefault="00B315FF" w:rsidP="00B315FF">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435AD626" w14:textId="77777777" w:rsidR="00B315FF" w:rsidRPr="00623846" w:rsidRDefault="00B315FF" w:rsidP="00B315FF">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0ED647D9" w14:textId="77777777" w:rsidR="00B315FF" w:rsidRPr="00623846" w:rsidRDefault="00B315FF" w:rsidP="00B315FF">
      <w:r w:rsidRPr="00623846">
        <w:t>Learning from past mistakes</w:t>
      </w:r>
    </w:p>
    <w:p w14:paraId="4D8F13B7" w14:textId="77777777" w:rsidR="00B315FF" w:rsidRPr="00623846" w:rsidRDefault="00B315FF" w:rsidP="00B315FF">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343EA9">
        <w:rPr>
          <w:rStyle w:val="StyleUnderline"/>
          <w:highlight w:val="green"/>
        </w:rPr>
        <w:t xml:space="preserve">the </w:t>
      </w:r>
      <w:proofErr w:type="spellStart"/>
      <w:r w:rsidRPr="00343EA9">
        <w:rPr>
          <w:rStyle w:val="StyleUnderline"/>
          <w:highlight w:val="green"/>
        </w:rPr>
        <w:t>Starlink</w:t>
      </w:r>
      <w:proofErr w:type="spellEnd"/>
      <w:r w:rsidRPr="00343EA9">
        <w:rPr>
          <w:rStyle w:val="StyleUnderline"/>
          <w:highlight w:val="green"/>
        </w:rPr>
        <w:t xml:space="preserve"> </w:t>
      </w:r>
      <w:proofErr w:type="spellStart"/>
      <w:r w:rsidRPr="00343EA9">
        <w:rPr>
          <w:rStyle w:val="StyleUnderline"/>
          <w:highlight w:val="green"/>
        </w:rPr>
        <w:t>megaconstellation</w:t>
      </w:r>
      <w:proofErr w:type="spellEnd"/>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04F4430D" w14:textId="77777777" w:rsidR="00B315FF" w:rsidRPr="00623846" w:rsidRDefault="00B315FF" w:rsidP="00B315FF">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29BD0EF5" w14:textId="77777777" w:rsidR="00B315FF" w:rsidRPr="00623846" w:rsidRDefault="00B315FF" w:rsidP="00B315FF">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54F3A08C" w14:textId="77777777" w:rsidR="00B315FF" w:rsidRPr="00623846" w:rsidRDefault="00B315FF" w:rsidP="00B315FF">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21630902" w14:textId="77777777" w:rsidR="00B315FF" w:rsidRPr="00623846" w:rsidRDefault="00B315FF" w:rsidP="00B315FF"/>
    <w:p w14:paraId="37EF3C5F" w14:textId="77777777" w:rsidR="00B315FF" w:rsidRPr="00623846" w:rsidRDefault="00B315FF" w:rsidP="00B315FF">
      <w:pPr>
        <w:pStyle w:val="Heading4"/>
        <w:rPr>
          <w:rFonts w:cs="Calibri"/>
        </w:rPr>
      </w:pPr>
      <w:r w:rsidRPr="00623846">
        <w:rPr>
          <w:rFonts w:cs="Calibri"/>
        </w:rPr>
        <w:t>Ozone hole recovering now but depletion causes extinction.</w:t>
      </w:r>
    </w:p>
    <w:p w14:paraId="6FEBD53C" w14:textId="77777777" w:rsidR="00B315FF" w:rsidRPr="00623846" w:rsidRDefault="00B315FF" w:rsidP="00B315FF">
      <w:r w:rsidRPr="00623846">
        <w:rPr>
          <w:rStyle w:val="Style13ptBold"/>
        </w:rPr>
        <w:t xml:space="preserve">Browne 20 </w:t>
      </w:r>
      <w:r w:rsidRPr="00623846">
        <w:t xml:space="preserve">“Scientists warn erosion of ozone layer could lead to a modern mass extinction event” EDWARD BROWNE May 28, 2020 </w:t>
      </w:r>
      <w:hyperlink r:id="rId37" w:history="1">
        <w:r w:rsidRPr="00623846">
          <w:rPr>
            <w:rStyle w:val="Hyperlink"/>
          </w:rPr>
          <w:t>https://www.express.co.uk/news/science/1287983/ozone-layer-global-warming-mass-extinction-dinosaurs-Southampton</w:t>
        </w:r>
      </w:hyperlink>
      <w:r w:rsidRPr="00623846">
        <w:t xml:space="preserve"> SM</w:t>
      </w:r>
    </w:p>
    <w:p w14:paraId="45605F00" w14:textId="77777777" w:rsidR="00B315FF" w:rsidRPr="00623846" w:rsidRDefault="00B315FF" w:rsidP="00B315FF">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1D2954C0" w14:textId="77777777" w:rsidR="00B315FF" w:rsidRPr="00623846" w:rsidRDefault="00B315FF" w:rsidP="00B315FF">
      <w:r w:rsidRPr="00623846">
        <w:lastRenderedPageBreak/>
        <w:t>AN unexplained mass extinction event that occurred 359 million years ago may have been caused by erosion of the ozone layer, a UK study has found.</w:t>
      </w:r>
    </w:p>
    <w:p w14:paraId="55A503BE" w14:textId="77777777" w:rsidR="00B315FF" w:rsidRPr="00623846" w:rsidRDefault="00B315FF" w:rsidP="00B315FF">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368D807E" w14:textId="77777777" w:rsidR="00B315FF" w:rsidRPr="00623846" w:rsidRDefault="00B315FF" w:rsidP="00B315FF">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6D872DE6" w14:textId="77777777" w:rsidR="00B315FF" w:rsidRPr="00623846" w:rsidRDefault="00B315FF" w:rsidP="00B315FF">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75F8BF5F" w14:textId="77777777" w:rsidR="00B315FF" w:rsidRPr="00623846" w:rsidRDefault="00B315FF" w:rsidP="00B315FF">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62D2923A" w14:textId="77777777" w:rsidR="00B315FF" w:rsidRPr="00623846" w:rsidRDefault="00B315FF" w:rsidP="00B315FF">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43409882" w14:textId="77777777" w:rsidR="00B315FF" w:rsidRPr="00623846" w:rsidRDefault="00B315FF" w:rsidP="00B315FF">
      <w:r w:rsidRPr="00623846">
        <w:t>Many will associate the asteroid impact event as the one that led to the extinction of the dinosaurs.</w:t>
      </w:r>
    </w:p>
    <w:p w14:paraId="20277A1C" w14:textId="77777777" w:rsidR="00B315FF" w:rsidRPr="00623846" w:rsidRDefault="00B315FF" w:rsidP="00B315FF">
      <w:r w:rsidRPr="00623846">
        <w:t>The extinction event that the Southampton scientists were studying came after a period of rapid global warming after an ice age, Phys.org continues.</w:t>
      </w:r>
    </w:p>
    <w:p w14:paraId="25845792" w14:textId="77777777" w:rsidR="00B315FF" w:rsidRPr="00623846" w:rsidRDefault="00B315FF" w:rsidP="00B315FF">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612035E2" w14:textId="77777777" w:rsidR="00B315FF" w:rsidRPr="00623846" w:rsidRDefault="00B315FF" w:rsidP="00B315FF">
      <w:r w:rsidRPr="00623846">
        <w:t>Indeed, these rocks held some clues as to what had been happening around the time of the Devonian period.</w:t>
      </w:r>
    </w:p>
    <w:p w14:paraId="2BC001A2" w14:textId="77777777" w:rsidR="00B315FF" w:rsidRPr="00623846" w:rsidRDefault="00B315FF" w:rsidP="00B315FF">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000B783A" w14:textId="77777777" w:rsidR="00B315FF" w:rsidRPr="00623846" w:rsidRDefault="00B315FF" w:rsidP="00B315FF">
      <w:pPr>
        <w:rPr>
          <w:rStyle w:val="StyleUnderline"/>
        </w:rPr>
      </w:pPr>
      <w:r w:rsidRPr="00623846">
        <w:rPr>
          <w:rStyle w:val="StyleUnderline"/>
        </w:rPr>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530FEA6A" w14:textId="77777777" w:rsidR="00B315FF" w:rsidRPr="00623846" w:rsidRDefault="00B315FF" w:rsidP="00B315FF">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24A0B7D5" w14:textId="77777777" w:rsidR="00B315FF" w:rsidRPr="00623846" w:rsidRDefault="00B315FF" w:rsidP="00B315FF">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44B926E4" w14:textId="77777777" w:rsidR="00B315FF" w:rsidRPr="00623846" w:rsidRDefault="00B315FF" w:rsidP="00B315FF">
      <w:r w:rsidRPr="00623846">
        <w:t xml:space="preserve">This is because the ozone layer absorbs some of the UV light – a particular type called UBV – </w:t>
      </w:r>
      <w:proofErr w:type="gramStart"/>
      <w:r w:rsidRPr="00623846">
        <w:t>that travels</w:t>
      </w:r>
      <w:proofErr w:type="gramEnd"/>
      <w:r w:rsidRPr="00623846">
        <w:t xml:space="preserve"> from the sun to the Earth.</w:t>
      </w:r>
    </w:p>
    <w:p w14:paraId="0E15E1BB" w14:textId="77777777" w:rsidR="00B315FF" w:rsidRPr="00623846" w:rsidRDefault="00B315FF" w:rsidP="00B315FF">
      <w:r w:rsidRPr="00623846">
        <w:lastRenderedPageBreak/>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788181CC" w14:textId="77777777" w:rsidR="00B315FF" w:rsidRPr="00623846" w:rsidRDefault="00B315FF" w:rsidP="00B315FF">
      <w:r w:rsidRPr="00623846">
        <w:t>The ozone layer is a part of Earth’s atmosphere located in the stratosphere between 9 and 18 miles up.</w:t>
      </w:r>
    </w:p>
    <w:p w14:paraId="1B5D5829" w14:textId="77777777" w:rsidR="00B315FF" w:rsidRPr="00623846" w:rsidRDefault="00B315FF" w:rsidP="00B315FF">
      <w:r w:rsidRPr="00623846">
        <w:t>Professor Marshall, lead researcher for the team, said that “current estimates suggest we will reach similar global temperatures to those of 360 million years ago,” according to phys.org.</w:t>
      </w:r>
    </w:p>
    <w:p w14:paraId="670BE9D8" w14:textId="77777777" w:rsidR="00B315FF" w:rsidRPr="00623846" w:rsidRDefault="00B315FF" w:rsidP="00B315FF">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4F16F236" w14:textId="77777777" w:rsidR="00B315FF" w:rsidRPr="00623846" w:rsidRDefault="00B315FF" w:rsidP="00B315FF">
      <w:r w:rsidRPr="00623846">
        <w:t>In the study’s abstract, the team said: “ozone loss during rapid warming is an inherent Earth system process with the unavoidable conclusion that we should be alert for such an eventuality in the future warming world.”</w:t>
      </w:r>
    </w:p>
    <w:p w14:paraId="3E56ED4A" w14:textId="77777777" w:rsidR="00B315FF" w:rsidRPr="00623846" w:rsidRDefault="00B315FF" w:rsidP="00B315FF">
      <w:r w:rsidRPr="00623846">
        <w:t>As well as global warming, human activity is associated with the depletion of the Earth’s vital ozone layer.</w:t>
      </w:r>
    </w:p>
    <w:p w14:paraId="27DA0A66" w14:textId="77777777" w:rsidR="00B315FF" w:rsidRPr="00623846" w:rsidRDefault="00B315FF" w:rsidP="00B315FF">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w:t>
      </w:r>
      <w:r w:rsidRPr="008E6C48">
        <w:rPr>
          <w:rStyle w:val="StyleUnderline"/>
          <w:highlight w:val="green"/>
        </w:rPr>
        <w:t>beginning to recover</w:t>
      </w:r>
      <w:r w:rsidRPr="00623846">
        <w:rPr>
          <w:rStyle w:val="StyleUnderline"/>
        </w:rPr>
        <w:t xml:space="preserve"> amid international efforts to limit the </w:t>
      </w:r>
      <w:proofErr w:type="gramStart"/>
      <w:r w:rsidRPr="00623846">
        <w:rPr>
          <w:rStyle w:val="StyleUnderline"/>
        </w:rPr>
        <w:t>amount</w:t>
      </w:r>
      <w:proofErr w:type="gramEnd"/>
      <w:r w:rsidRPr="00623846">
        <w:rPr>
          <w:rStyle w:val="StyleUnderline"/>
        </w:rPr>
        <w:t xml:space="preserve"> of ozone-depleting substances belched out by mankind.</w:t>
      </w:r>
    </w:p>
    <w:p w14:paraId="72CDAEB6" w14:textId="77777777" w:rsidR="00B315FF" w:rsidRPr="00623846" w:rsidRDefault="00B315FF" w:rsidP="00B315FF"/>
    <w:p w14:paraId="6903C413" w14:textId="3C2D313E" w:rsidR="003001A4" w:rsidRPr="003001A4" w:rsidRDefault="003001A4" w:rsidP="003001A4">
      <w:pPr>
        <w:pStyle w:val="Heading3"/>
        <w:rPr>
          <w:rFonts w:cs="Calibri"/>
        </w:rPr>
      </w:pPr>
      <w:bookmarkStart w:id="0" w:name="_Hlk93760091"/>
      <w:r>
        <w:rPr>
          <w:rFonts w:cs="Calibri"/>
        </w:rPr>
        <w:lastRenderedPageBreak/>
        <w:t>1AC—Framework</w:t>
      </w:r>
    </w:p>
    <w:p w14:paraId="4D0E3ECA" w14:textId="77777777" w:rsidR="003001A4" w:rsidRPr="00623846" w:rsidRDefault="003001A4" w:rsidP="003001A4">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368BAC6A" w14:textId="77777777" w:rsidR="003001A4" w:rsidRPr="00623846" w:rsidRDefault="003001A4" w:rsidP="003001A4">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623846">
          <w:rPr>
            <w:rStyle w:val="Hyperlink"/>
            <w:color w:val="000000"/>
            <w:szCs w:val="16"/>
          </w:rPr>
          <w:t>https://www.ncbi.nlm.nih.gov/pmc/articles/PMC6446569/</w:t>
        </w:r>
      </w:hyperlink>
      <w:r w:rsidRPr="00623846">
        <w:rPr>
          <w:szCs w:val="16"/>
        </w:rPr>
        <w:t>, R.S.</w:t>
      </w:r>
    </w:p>
    <w:p w14:paraId="276240F7" w14:textId="77777777" w:rsidR="003001A4" w:rsidRPr="00623846" w:rsidRDefault="003001A4" w:rsidP="003001A4">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F631121" w14:textId="77777777" w:rsidR="003001A4" w:rsidRPr="00623846" w:rsidRDefault="003001A4" w:rsidP="003001A4">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695112F" w14:textId="77777777" w:rsidR="003001A4" w:rsidRPr="00623846" w:rsidRDefault="003001A4" w:rsidP="003001A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FC0E4A7" w14:textId="77777777" w:rsidR="003001A4" w:rsidRPr="00623846" w:rsidRDefault="003001A4" w:rsidP="003001A4">
      <w:pPr>
        <w:spacing w:line="276" w:lineRule="auto"/>
      </w:pPr>
      <w:r w:rsidRPr="00623846">
        <w:t>Evolutionary theories of pleasure: The love connection BO:D</w:t>
      </w:r>
    </w:p>
    <w:p w14:paraId="5610DDCB" w14:textId="77777777" w:rsidR="003001A4" w:rsidRPr="00623846" w:rsidRDefault="003001A4" w:rsidP="003001A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01989CA" w14:textId="77777777" w:rsidR="003001A4" w:rsidRPr="00623846" w:rsidRDefault="003001A4" w:rsidP="003001A4">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w:t>
      </w:r>
      <w:r w:rsidRPr="00623846">
        <w:lastRenderedPageBreak/>
        <w:t>emotions are the proximal functions through which phenotypes obtain other necessary nutrients for survival, mating, and care for offspring.</w:t>
      </w:r>
    </w:p>
    <w:p w14:paraId="4EC7EA71" w14:textId="77777777" w:rsidR="003001A4" w:rsidRPr="00623846" w:rsidRDefault="003001A4" w:rsidP="003001A4">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6679C5A5" w14:textId="77777777" w:rsidR="003001A4" w:rsidRPr="00623846" w:rsidRDefault="003001A4" w:rsidP="003001A4">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8A0278D" w14:textId="77777777" w:rsidR="003001A4" w:rsidRPr="00623846" w:rsidRDefault="003001A4" w:rsidP="003001A4">
      <w:pPr>
        <w:spacing w:line="276" w:lineRule="auto"/>
      </w:pPr>
      <w:r w:rsidRPr="00623846">
        <w:t xml:space="preserve">Understanding the role of neurotransmission and pleasurable states both positive and negative have been adequately studied over many decades [26–37], but comparative </w:t>
      </w:r>
      <w:r w:rsidRPr="00623846">
        <w:lastRenderedPageBreak/>
        <w:t>anatomical and neurobiological function between animals and homo sapiens appear to be required and seem to be in an infancy stage.</w:t>
      </w:r>
    </w:p>
    <w:p w14:paraId="631A398B" w14:textId="77777777" w:rsidR="003001A4" w:rsidRPr="00623846" w:rsidRDefault="003001A4" w:rsidP="003001A4">
      <w:pPr>
        <w:spacing w:line="276" w:lineRule="auto"/>
      </w:pPr>
      <w:r w:rsidRPr="00623846">
        <w:t>Finding happiness is different between apes and humans</w:t>
      </w:r>
    </w:p>
    <w:p w14:paraId="001E63DD" w14:textId="77777777" w:rsidR="003001A4" w:rsidRPr="00623846" w:rsidRDefault="003001A4" w:rsidP="003001A4">
      <w:pPr>
        <w:spacing w:line="276" w:lineRule="auto"/>
      </w:pPr>
      <w:r w:rsidRPr="00623846">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28E9CB03" w14:textId="77777777" w:rsidR="003001A4" w:rsidRPr="00623846" w:rsidRDefault="003001A4" w:rsidP="003001A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C1DEEA3" w14:textId="77777777" w:rsidR="003001A4" w:rsidRPr="00623846" w:rsidRDefault="003001A4" w:rsidP="003001A4">
      <w:pPr>
        <w:spacing w:line="276" w:lineRule="auto"/>
      </w:pPr>
      <w:r w:rsidRPr="00623846">
        <w:t>Desire and reward centers</w:t>
      </w:r>
    </w:p>
    <w:p w14:paraId="13589C17" w14:textId="77777777" w:rsidR="003001A4" w:rsidRPr="00623846" w:rsidRDefault="003001A4" w:rsidP="003001A4">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968CCA9" w14:textId="77777777" w:rsidR="003001A4" w:rsidRPr="00623846" w:rsidRDefault="003001A4" w:rsidP="003001A4">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548052F9" w14:textId="77777777" w:rsidR="003001A4" w:rsidRPr="00623846" w:rsidRDefault="003001A4" w:rsidP="003001A4">
      <w:pPr>
        <w:spacing w:line="276" w:lineRule="auto"/>
        <w:rPr>
          <w:u w:val="single"/>
        </w:rPr>
      </w:pPr>
      <w:r w:rsidRPr="00623846">
        <w:lastRenderedPageBreak/>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59FC03A8" w14:textId="77777777" w:rsidR="003001A4" w:rsidRPr="00623846" w:rsidRDefault="003001A4" w:rsidP="003001A4">
      <w:pPr>
        <w:spacing w:line="276" w:lineRule="auto"/>
        <w:rPr>
          <w:u w:val="single"/>
        </w:rPr>
      </w:pPr>
    </w:p>
    <w:p w14:paraId="34251EC5" w14:textId="77777777" w:rsidR="003001A4" w:rsidRPr="00623846" w:rsidRDefault="003001A4" w:rsidP="003001A4">
      <w:pPr>
        <w:spacing w:line="276" w:lineRule="auto"/>
        <w:rPr>
          <w:u w:val="single"/>
        </w:rPr>
      </w:pPr>
    </w:p>
    <w:p w14:paraId="0F1A4423" w14:textId="77777777" w:rsidR="003001A4" w:rsidRPr="00623846" w:rsidRDefault="003001A4" w:rsidP="003001A4">
      <w:pPr>
        <w:spacing w:line="276" w:lineRule="auto"/>
        <w:rPr>
          <w:u w:val="single"/>
        </w:rPr>
      </w:pPr>
    </w:p>
    <w:p w14:paraId="7DB49AA6" w14:textId="77777777" w:rsidR="003001A4" w:rsidRPr="00623846" w:rsidRDefault="003001A4" w:rsidP="003001A4">
      <w:pPr>
        <w:spacing w:line="276" w:lineRule="auto"/>
        <w:rPr>
          <w:u w:val="single"/>
        </w:rPr>
      </w:pPr>
    </w:p>
    <w:p w14:paraId="149DCB64" w14:textId="77777777" w:rsidR="003001A4" w:rsidRPr="00623846" w:rsidRDefault="003001A4" w:rsidP="003001A4">
      <w:pPr>
        <w:spacing w:line="276" w:lineRule="auto"/>
        <w:rPr>
          <w:u w:val="single"/>
        </w:rPr>
      </w:pPr>
    </w:p>
    <w:p w14:paraId="04908330" w14:textId="77777777" w:rsidR="003001A4" w:rsidRPr="00623846" w:rsidRDefault="003001A4" w:rsidP="003001A4">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7058355" w14:textId="77777777" w:rsidR="003001A4" w:rsidRPr="00623846" w:rsidRDefault="003001A4" w:rsidP="003001A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98C24E0" w14:textId="77777777" w:rsidR="003001A4" w:rsidRPr="00623846" w:rsidRDefault="003001A4" w:rsidP="003001A4">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406F8CC7" w14:textId="77777777" w:rsidR="003001A4" w:rsidRPr="00623846" w:rsidRDefault="003001A4" w:rsidP="003001A4">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w:t>
      </w:r>
      <w:r w:rsidRPr="00623846">
        <w:rPr>
          <w:szCs w:val="16"/>
        </w:rPr>
        <w:lastRenderedPageBreak/>
        <w:t>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2787B3F" w14:textId="77777777" w:rsidR="003001A4" w:rsidRPr="00623846" w:rsidRDefault="003001A4" w:rsidP="003001A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31CE845" w14:textId="77777777" w:rsidR="003001A4" w:rsidRPr="00623846" w:rsidRDefault="003001A4" w:rsidP="003001A4">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707645F" w14:textId="77777777" w:rsidR="003001A4" w:rsidRPr="00623846" w:rsidRDefault="003001A4" w:rsidP="003001A4">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w:t>
      </w:r>
      <w:r w:rsidRPr="00623846">
        <w:rPr>
          <w:u w:val="single"/>
        </w:rPr>
        <w:lastRenderedPageBreak/>
        <w:t xml:space="preserve">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71A29163" w14:textId="77777777" w:rsidR="003001A4" w:rsidRPr="00623846" w:rsidRDefault="003001A4" w:rsidP="003001A4">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F5200A5" w14:textId="77777777" w:rsidR="003001A4" w:rsidRPr="00623846" w:rsidRDefault="003001A4" w:rsidP="003001A4">
      <w:pPr>
        <w:pStyle w:val="Heading4"/>
        <w:rPr>
          <w:rFonts w:cs="Calibri"/>
        </w:rPr>
      </w:pPr>
      <w:r w:rsidRPr="00623846">
        <w:rPr>
          <w:rFonts w:cs="Calibri"/>
        </w:rPr>
        <w:t xml:space="preserve">Thus, the standard is consistency with hedonic act utilitarianism. </w:t>
      </w:r>
    </w:p>
    <w:p w14:paraId="07EFB8E0" w14:textId="77777777" w:rsidR="003001A4" w:rsidRPr="00623846" w:rsidRDefault="003001A4" w:rsidP="003001A4"/>
    <w:bookmarkEnd w:id="0"/>
    <w:p w14:paraId="0DF9A041" w14:textId="77777777" w:rsidR="00B315FF" w:rsidRPr="00B315FF" w:rsidRDefault="00B315FF" w:rsidP="00B315FF"/>
    <w:sectPr w:rsidR="00B315FF" w:rsidRPr="00B315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15FF"/>
    <w:rsid w:val="00000D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001A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C48"/>
    <w:rsid w:val="008E7A3E"/>
    <w:rsid w:val="008F41FD"/>
    <w:rsid w:val="008F4479"/>
    <w:rsid w:val="008F4BA0"/>
    <w:rsid w:val="00901726"/>
    <w:rsid w:val="00912F4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C0344"/>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2650E"/>
    <w:rsid w:val="00B315F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D3B"/>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37D"/>
    <w:rsid w:val="00FC27E3"/>
    <w:rsid w:val="00FC74C7"/>
    <w:rsid w:val="00FD451D"/>
    <w:rsid w:val="00FD5B22"/>
    <w:rsid w:val="00FE1B01"/>
    <w:rsid w:val="00FE437F"/>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462BF4"/>
  <w14:defaultImageDpi w14:val="300"/>
  <w15:docId w15:val="{77D0D6C0-948F-0E4E-B372-00B8F9BCF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15F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B315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15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B315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T"/>
    <w:basedOn w:val="Normal"/>
    <w:next w:val="Normal"/>
    <w:link w:val="Heading4Char"/>
    <w:uiPriority w:val="9"/>
    <w:unhideWhenUsed/>
    <w:qFormat/>
    <w:rsid w:val="00B315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15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15FF"/>
  </w:style>
  <w:style w:type="character" w:customStyle="1" w:styleId="Heading1Char">
    <w:name w:val="Heading 1 Char"/>
    <w:aliases w:val="Pocket Char"/>
    <w:basedOn w:val="DefaultParagraphFont"/>
    <w:link w:val="Heading1"/>
    <w:uiPriority w:val="9"/>
    <w:rsid w:val="00B315F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B315FF"/>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B315FF"/>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315F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15FF"/>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B315FF"/>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315F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B315F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315FF"/>
    <w:rPr>
      <w:color w:val="auto"/>
      <w:u w:val="none"/>
    </w:rPr>
  </w:style>
  <w:style w:type="paragraph" w:styleId="DocumentMap">
    <w:name w:val="Document Map"/>
    <w:basedOn w:val="Normal"/>
    <w:link w:val="DocumentMapChar"/>
    <w:uiPriority w:val="99"/>
    <w:semiHidden/>
    <w:unhideWhenUsed/>
    <w:rsid w:val="00B315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15FF"/>
    <w:rPr>
      <w:rFonts w:ascii="Lucida Grande" w:hAnsi="Lucida Grande" w:cs="Lucida Grande"/>
    </w:rPr>
  </w:style>
  <w:style w:type="paragraph" w:styleId="ListParagraph">
    <w:name w:val="List Paragraph"/>
    <w:aliases w:val="6 font"/>
    <w:basedOn w:val="Normal"/>
    <w:uiPriority w:val="99"/>
    <w:qFormat/>
    <w:rsid w:val="00B315F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315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B315F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9" Type="http://schemas.openxmlformats.org/officeDocument/2006/relationships/fontTable" Target="fontTable.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theregister.com/2021/03/15/starlink_china_crisi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forbes.com/sites/startswithabang/2020/01/31/this-multi-trillion-dollar-disaster-is-coming-and-solar-astronomy-is-our-prime-defense/?sh=6ecc0e367613" TargetMode="External"/><Relationship Id="rId38"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hyperlink" Target="https://www.salon.com/2018/01/14/the-asteroids-most-likely-to-hit-earth/" TargetMode="External"/><Relationship Id="rId37" Type="http://schemas.openxmlformats.org/officeDocument/2006/relationships/hyperlink" Target="https://www.express.co.uk/news/science/1287983/ozone-layer-global-warming-mass-extinction-dinosaurs-Southampton"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www.space.com/starlink-satellite-reentry-ozone-depletion-atmosphere"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ft.com/content/311694ac-d1a4-4d92-a850-97e161ad887c"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66</Pages>
  <Words>21371</Words>
  <Characters>121817</Characters>
  <Application>Microsoft Office Word</Application>
  <DocSecurity>0</DocSecurity>
  <Lines>1015</Lines>
  <Paragraphs>285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2022-02-19T22:36:00Z</dcterms:created>
  <dcterms:modified xsi:type="dcterms:W3CDTF">2022-02-20T00:07:00Z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