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23588" w14:textId="2EE09667" w:rsidR="00E9551F" w:rsidRDefault="00E9551F" w:rsidP="00E9551F">
      <w:pPr>
        <w:pStyle w:val="Heading1"/>
      </w:pPr>
      <w:r>
        <w:t>1AC</w:t>
      </w:r>
    </w:p>
    <w:p w14:paraId="0E6C91E7" w14:textId="77777777" w:rsidR="00E9551F" w:rsidRPr="00623846" w:rsidRDefault="00E9551F" w:rsidP="00E9551F">
      <w:pPr>
        <w:pStyle w:val="Heading3"/>
        <w:rPr>
          <w:rFonts w:cs="Calibri"/>
        </w:rPr>
      </w:pPr>
      <w:r w:rsidRPr="00623846">
        <w:rPr>
          <w:rFonts w:cs="Calibri"/>
        </w:rPr>
        <w:lastRenderedPageBreak/>
        <w:t>Plan</w:t>
      </w:r>
    </w:p>
    <w:p w14:paraId="7626092E" w14:textId="77777777" w:rsidR="00E9551F" w:rsidRPr="00623846" w:rsidRDefault="00E9551F" w:rsidP="00E9551F"/>
    <w:p w14:paraId="2C3B27BE" w14:textId="77777777" w:rsidR="00E9551F" w:rsidRPr="00623846" w:rsidRDefault="00E9551F" w:rsidP="00E9551F">
      <w:pPr>
        <w:pStyle w:val="Heading4"/>
        <w:rPr>
          <w:rFonts w:cs="Calibri"/>
        </w:rPr>
      </w:pPr>
      <w:r w:rsidRPr="00623846">
        <w:rPr>
          <w:rFonts w:cs="Calibri"/>
        </w:rPr>
        <w:t>Plan: Private entities ought not appropriate outer space via Large Satellite Constellations in Lower Earth Orbit</w:t>
      </w:r>
    </w:p>
    <w:p w14:paraId="74706B94" w14:textId="77777777" w:rsidR="00E9551F" w:rsidRPr="00623846" w:rsidRDefault="00E9551F" w:rsidP="00E9551F">
      <w:r w:rsidRPr="00623846">
        <w:rPr>
          <w:rStyle w:val="Style13ptBold"/>
        </w:rPr>
        <w:t xml:space="preserve">Takaya et al 18 </w:t>
      </w:r>
      <w:r w:rsidRPr="00623846">
        <w:t xml:space="preserve">“The Principle of Non-Appropriation and the Exclusive Uses of LEO by Large Satellite Constellations” Yuri Takaya-Umehara </w:t>
      </w:r>
      <w:r w:rsidRPr="00623846">
        <w:lastRenderedPageBreak/>
        <w:t>[Visiting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7DBF884" w14:textId="77777777" w:rsidR="00E9551F" w:rsidRPr="00623846" w:rsidRDefault="00E9551F" w:rsidP="00E9551F">
      <w:pPr>
        <w:pStyle w:val="ListParagraph"/>
        <w:numPr>
          <w:ilvl w:val="0"/>
          <w:numId w:val="12"/>
        </w:numPr>
      </w:pPr>
      <w:r w:rsidRPr="00623846">
        <w:t>LSC = large satellite constellations</w:t>
      </w:r>
    </w:p>
    <w:p w14:paraId="6CD99B38" w14:textId="77777777" w:rsidR="00E9551F" w:rsidRPr="00623846" w:rsidRDefault="00E9551F" w:rsidP="00E9551F">
      <w:pPr>
        <w:pStyle w:val="ListParagraph"/>
        <w:numPr>
          <w:ilvl w:val="0"/>
          <w:numId w:val="12"/>
        </w:numPr>
      </w:pPr>
      <w:r w:rsidRPr="00623846">
        <w:t>Outlines “L”SC thresholds</w:t>
      </w:r>
    </w:p>
    <w:p w14:paraId="7324A72E" w14:textId="77777777" w:rsidR="00E9551F" w:rsidRPr="00623846" w:rsidRDefault="00E9551F" w:rsidP="00E9551F">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02E8905" w14:textId="77777777" w:rsidR="00E9551F" w:rsidRPr="00623846" w:rsidRDefault="00E9551F" w:rsidP="00E9551F">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w:t>
      </w:r>
      <w:r w:rsidRPr="00623846">
        <w:rPr>
          <w:rStyle w:val="StyleUnderline"/>
        </w:rPr>
        <w:lastRenderedPageBreak/>
        <w:t xml:space="preserve">law. </w:t>
      </w:r>
      <w:r w:rsidRPr="00623846">
        <w:t>Moreover, even if its rules suffer from a low implementation rates, the IADC would be an appropriate discussion platform thanks to its very deep technical focus.</w:t>
      </w:r>
    </w:p>
    <w:p w14:paraId="744B61A6" w14:textId="77777777" w:rsidR="00E9551F" w:rsidRPr="00623846" w:rsidRDefault="00E9551F" w:rsidP="00E9551F">
      <w:r w:rsidRPr="00623846">
        <w:t xml:space="preserve">6. Conclusion </w:t>
      </w:r>
    </w:p>
    <w:p w14:paraId="0AEE1F89" w14:textId="77777777" w:rsidR="00E9551F" w:rsidRPr="00623846" w:rsidRDefault="00E9551F" w:rsidP="00E9551F">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C3C728E" w14:textId="77777777" w:rsidR="00E9551F" w:rsidRPr="00623846" w:rsidRDefault="00E9551F" w:rsidP="00E9551F">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66039CBB" w14:textId="77777777" w:rsidR="00E9551F" w:rsidRPr="00623846" w:rsidRDefault="00E9551F" w:rsidP="00E9551F">
      <w:r w:rsidRPr="00623846">
        <w:t xml:space="preserve">ITU’s “first come, first served” principle is reaching its limits with current LSC projects and should be re-evaluated; </w:t>
      </w:r>
    </w:p>
    <w:p w14:paraId="33A0A88C" w14:textId="77777777" w:rsidR="00E9551F" w:rsidRPr="00623846" w:rsidRDefault="00E9551F" w:rsidP="00E9551F">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56ECAF1" w14:textId="77777777" w:rsidR="00E9551F" w:rsidRPr="00623846" w:rsidRDefault="00E9551F" w:rsidP="00E9551F"/>
    <w:p w14:paraId="766C4F59" w14:textId="77777777" w:rsidR="00E9551F" w:rsidRPr="00623846" w:rsidRDefault="00E9551F" w:rsidP="00E9551F">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42CF455" w14:textId="77777777" w:rsidR="00E9551F" w:rsidRPr="00623846" w:rsidRDefault="00E9551F" w:rsidP="00E9551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3BA6230B" w14:textId="77777777" w:rsidR="00E9551F" w:rsidRPr="00623846" w:rsidRDefault="00E9551F" w:rsidP="00E9551F">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F9B1F61" w14:textId="77777777" w:rsidR="00E9551F" w:rsidRPr="00623846" w:rsidRDefault="00E9551F" w:rsidP="00E9551F">
      <w:r w:rsidRPr="00623846">
        <w:rPr>
          <w:rStyle w:val="StyleUnderline"/>
        </w:rPr>
        <w:t>New satellite tech could bring billions more online</w:t>
      </w:r>
      <w:r w:rsidRPr="00623846">
        <w:t>. But will Big Tech bring their extractive ethos into space?</w:t>
      </w:r>
    </w:p>
    <w:p w14:paraId="2D0FC9E5" w14:textId="77777777" w:rsidR="00E9551F" w:rsidRPr="00623846" w:rsidRDefault="00E9551F" w:rsidP="00E9551F">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1C12132" w14:textId="77777777" w:rsidR="00E9551F" w:rsidRPr="00623846" w:rsidRDefault="00E9551F" w:rsidP="00E9551F">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79234E2E" w14:textId="77777777" w:rsidR="00E9551F" w:rsidRPr="00623846" w:rsidRDefault="00E9551F" w:rsidP="00E9551F">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5A7B44CD" w14:textId="77777777" w:rsidR="00E9551F" w:rsidRPr="00623846" w:rsidRDefault="00E9551F" w:rsidP="00E9551F">
      <w:r w:rsidRPr="00623846">
        <w:t>So what's not to love?</w:t>
      </w:r>
    </w:p>
    <w:p w14:paraId="460B63AF" w14:textId="77777777" w:rsidR="00E9551F" w:rsidRPr="00623846" w:rsidRDefault="00E9551F" w:rsidP="00E9551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DFC0A0A" w14:textId="77777777" w:rsidR="00E9551F" w:rsidRPr="00623846" w:rsidRDefault="00E9551F" w:rsidP="00E9551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919F6D4" w14:textId="77777777" w:rsidR="00E9551F" w:rsidRPr="00623846" w:rsidRDefault="00E9551F" w:rsidP="00E9551F">
      <w:r w:rsidRPr="00623846">
        <w:t>The scramble for space</w:t>
      </w:r>
    </w:p>
    <w:p w14:paraId="441EEAA6" w14:textId="77777777" w:rsidR="00E9551F" w:rsidRPr="00623846" w:rsidRDefault="00E9551F" w:rsidP="00E9551F">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711CAEA7" w14:textId="77777777" w:rsidR="00E9551F" w:rsidRPr="00623846" w:rsidRDefault="00E9551F" w:rsidP="00E9551F">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74654064" w14:textId="77777777" w:rsidR="00E9551F" w:rsidRPr="00623846" w:rsidRDefault="00E9551F" w:rsidP="00E9551F">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B6422C1" w14:textId="77777777" w:rsidR="00E9551F" w:rsidRPr="00623846" w:rsidRDefault="00E9551F" w:rsidP="00E9551F">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B962BA3" w14:textId="77777777" w:rsidR="00E9551F" w:rsidRPr="00623846" w:rsidRDefault="00E9551F" w:rsidP="00E9551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4B151136" w14:textId="77777777" w:rsidR="00E9551F" w:rsidRPr="00623846" w:rsidRDefault="00E9551F" w:rsidP="00E9551F">
      <w:r w:rsidRPr="00623846">
        <w:t>Telecommunications: driving inequality or empowering citizens?</w:t>
      </w:r>
    </w:p>
    <w:p w14:paraId="02422E58" w14:textId="77777777" w:rsidR="00E9551F" w:rsidRPr="00623846" w:rsidRDefault="00E9551F" w:rsidP="00E9551F">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FF8A4C2" w14:textId="77777777" w:rsidR="00E9551F" w:rsidRPr="00623846" w:rsidRDefault="00E9551F" w:rsidP="00E9551F">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0D5888F" w14:textId="77777777" w:rsidR="00E9551F" w:rsidRPr="00623846" w:rsidRDefault="00E9551F" w:rsidP="00E9551F">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AE4BDE0" w14:textId="77777777" w:rsidR="00E9551F" w:rsidRPr="00623846" w:rsidRDefault="00E9551F" w:rsidP="00E9551F">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145511BF" w14:textId="77777777" w:rsidR="00E9551F" w:rsidRPr="00623846" w:rsidRDefault="00E9551F" w:rsidP="00E9551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1E9677EC" w14:textId="77777777" w:rsidR="00E9551F" w:rsidRPr="00623846" w:rsidRDefault="00E9551F" w:rsidP="00E9551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D8360AB" w14:textId="77777777" w:rsidR="00E9551F" w:rsidRPr="00623846" w:rsidRDefault="00E9551F" w:rsidP="00E9551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042041FD" w14:textId="77777777" w:rsidR="00E9551F" w:rsidRPr="00623846" w:rsidRDefault="00E9551F" w:rsidP="00E9551F">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4902D6C" w14:textId="77777777" w:rsidR="00E9551F" w:rsidRPr="00623846" w:rsidRDefault="00E9551F" w:rsidP="00E9551F"/>
    <w:p w14:paraId="0A2B7003" w14:textId="77777777" w:rsidR="00E9551F" w:rsidRPr="00623846" w:rsidRDefault="00E9551F" w:rsidP="00E9551F">
      <w:pPr>
        <w:pStyle w:val="Heading3"/>
        <w:rPr>
          <w:rFonts w:cs="Calibri"/>
        </w:rPr>
      </w:pPr>
      <w:r w:rsidRPr="00623846">
        <w:rPr>
          <w:rFonts w:cs="Calibri"/>
        </w:rPr>
        <w:t>Adv – Collisions</w:t>
      </w:r>
    </w:p>
    <w:p w14:paraId="3F74EC85" w14:textId="77777777" w:rsidR="00E9551F" w:rsidRPr="00623846" w:rsidRDefault="00E9551F" w:rsidP="00E9551F">
      <w:pPr>
        <w:pStyle w:val="Heading4"/>
        <w:rPr>
          <w:rFonts w:cs="Calibri"/>
        </w:rPr>
      </w:pPr>
      <w:r>
        <w:rPr>
          <w:rFonts w:cs="Calibri"/>
        </w:rPr>
        <w:t xml:space="preserve"> </w:t>
      </w:r>
      <w:r w:rsidRPr="00623846">
        <w:rPr>
          <w:rFonts w:cs="Calibri"/>
        </w:rPr>
        <w:t>Satellite internet constellations accelerate collision risks – more close encounters and less transparency means bad decisions are inevitable.</w:t>
      </w:r>
    </w:p>
    <w:p w14:paraId="03A28476" w14:textId="77777777" w:rsidR="00E9551F" w:rsidRPr="00623846" w:rsidRDefault="00E9551F" w:rsidP="00E9551F">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0CC043B0" w14:textId="77777777" w:rsidR="00E9551F" w:rsidRPr="00623846" w:rsidRDefault="00E9551F" w:rsidP="00E9551F">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46F17FD8" w14:textId="77777777" w:rsidR="00E9551F" w:rsidRPr="00623846" w:rsidRDefault="00E9551F" w:rsidP="00E9551F">
      <w:pPr>
        <w:rPr>
          <w:rStyle w:val="StyleUnderline"/>
        </w:rPr>
      </w:pPr>
      <w:r w:rsidRPr="00623846">
        <w:rPr>
          <w:rStyle w:val="StyleUnderline"/>
        </w:rPr>
        <w:t>Starlink satellites might soon be involved in 90% of close encounters between two spacecraft in low Earth orbit.</w:t>
      </w:r>
    </w:p>
    <w:p w14:paraId="39C25131" w14:textId="77777777" w:rsidR="00E9551F" w:rsidRPr="00623846" w:rsidRDefault="00E9551F" w:rsidP="00E9551F">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EB1A8D4" w14:textId="77777777" w:rsidR="00E9551F" w:rsidRPr="00623846" w:rsidRDefault="00E9551F" w:rsidP="00E9551F">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30A6B9AA" w14:textId="77777777" w:rsidR="00E9551F" w:rsidRPr="00623846" w:rsidRDefault="00E9551F" w:rsidP="00E9551F">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72D70EC" w14:textId="77777777" w:rsidR="00E9551F" w:rsidRPr="00623846" w:rsidRDefault="00E9551F" w:rsidP="00E9551F">
      <w:r w:rsidRPr="00623846">
        <w:t xml:space="preserve">Lewis publishes regular updates on Twitter and has seen a worrying trend in the data that reflects the fast deployment of the Starlink constellation. </w:t>
      </w:r>
    </w:p>
    <w:p w14:paraId="7551D01E" w14:textId="77777777" w:rsidR="00E9551F" w:rsidRPr="00623846" w:rsidRDefault="00E9551F" w:rsidP="00E9551F">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EAA0C8D" w14:textId="77777777" w:rsidR="00E9551F" w:rsidRDefault="00E9551F" w:rsidP="00E9551F">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3CB06E97" w14:textId="77777777" w:rsidR="00E9551F" w:rsidRPr="00593BD4" w:rsidRDefault="00E9551F" w:rsidP="00E9551F">
      <w:r w:rsidRPr="00593BD4">
        <w:rPr>
          <w:noProof/>
        </w:rPr>
        <w:drawing>
          <wp:inline distT="0" distB="0" distL="0" distR="0" wp14:anchorId="20E62B19" wp14:editId="39102AE2">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578F69E0" w14:textId="77777777" w:rsidR="00E9551F" w:rsidRPr="00623846" w:rsidRDefault="00E9551F" w:rsidP="00E9551F">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33DD9A1B" w14:textId="77777777" w:rsidR="00E9551F" w:rsidRPr="00623846" w:rsidRDefault="00E9551F" w:rsidP="00E9551F">
      <w:r w:rsidRPr="00623846">
        <w:t>In comparison, Starlink's competitor OneWeb, currently flying over 250 satellites, is involved in 80 close passes with other operators' satellites every week, according to Lewis' data.</w:t>
      </w:r>
    </w:p>
    <w:p w14:paraId="576DCE95" w14:textId="77777777" w:rsidR="00E9551F" w:rsidRPr="00623846" w:rsidRDefault="00E9551F" w:rsidP="00E9551F">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2A9AFCA0" w14:textId="77777777" w:rsidR="00E9551F" w:rsidRPr="00623846" w:rsidRDefault="00E9551F" w:rsidP="00E9551F">
      <w:pPr>
        <w:rPr>
          <w:rStyle w:val="StyleUnderline"/>
        </w:rPr>
      </w:pPr>
      <w:r w:rsidRPr="00623846">
        <w:rPr>
          <w:b/>
          <w:noProof/>
        </w:rPr>
        <w:drawing>
          <wp:inline distT="0" distB="0" distL="0" distR="0" wp14:anchorId="3C4A00E9" wp14:editId="7E11B831">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16DA5F71" w14:textId="77777777" w:rsidR="00E9551F" w:rsidRPr="00623846" w:rsidRDefault="00E9551F" w:rsidP="00E9551F">
      <w:r w:rsidRPr="00623846">
        <w:t>A graph showing the number of close encounters between Starlink satellites and spacecraft of other operators plotted by Professor Hugh Lewis based on data from the Socrates database. (Image credit: Hugh Lewis)</w:t>
      </w:r>
    </w:p>
    <w:p w14:paraId="528C394F" w14:textId="77777777" w:rsidR="00E9551F" w:rsidRPr="00623846" w:rsidRDefault="00E9551F" w:rsidP="00E9551F">
      <w:r w:rsidRPr="00623846">
        <w:t>The risk of collision</w:t>
      </w:r>
    </w:p>
    <w:p w14:paraId="687F5B92" w14:textId="77777777" w:rsidR="00E9551F" w:rsidRPr="00623846" w:rsidRDefault="00E9551F" w:rsidP="00E9551F">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8E8E200" w14:textId="77777777" w:rsidR="00E9551F" w:rsidRPr="00623846" w:rsidRDefault="00E9551F" w:rsidP="00E9551F">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93324C5" w14:textId="77777777" w:rsidR="00E9551F" w:rsidRPr="00623846" w:rsidRDefault="00E9551F" w:rsidP="00E9551F">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A165C54" w14:textId="77777777" w:rsidR="00E9551F" w:rsidRPr="00623846" w:rsidRDefault="00E9551F" w:rsidP="00E9551F">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6E0D64A" w14:textId="77777777" w:rsidR="00E9551F" w:rsidRPr="00623846" w:rsidRDefault="00E9551F" w:rsidP="00E9551F">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A898B35" w14:textId="77777777" w:rsidR="00E9551F" w:rsidRPr="00623846" w:rsidRDefault="00E9551F" w:rsidP="00E9551F">
      <w:r w:rsidRPr="00623846">
        <w:t>"You want to have that situational awareness for the other actors that are flying in the neighbourhood," Hesar said.</w:t>
      </w:r>
    </w:p>
    <w:p w14:paraId="29AE3E2E" w14:textId="77777777" w:rsidR="00E9551F" w:rsidRPr="00623846" w:rsidRDefault="00E9551F" w:rsidP="00E9551F">
      <w:r w:rsidRPr="00623846">
        <w:t>Bad decisions</w:t>
      </w:r>
    </w:p>
    <w:p w14:paraId="1C9440F5" w14:textId="77777777" w:rsidR="00E9551F" w:rsidRPr="00623846" w:rsidRDefault="00E9551F" w:rsidP="00E9551F">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E8CAD19" w14:textId="77777777" w:rsidR="00E9551F" w:rsidRPr="00623846" w:rsidRDefault="00E9551F" w:rsidP="00E9551F">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5D99DD3" w14:textId="77777777" w:rsidR="00E9551F" w:rsidRPr="00623846" w:rsidRDefault="00E9551F" w:rsidP="00E9551F">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3888B0B2" w14:textId="77777777" w:rsidR="00E9551F" w:rsidRPr="00623846" w:rsidRDefault="00E9551F" w:rsidP="00E9551F">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6EEF7F0B" w14:textId="77777777" w:rsidR="00E9551F" w:rsidRPr="00623846" w:rsidRDefault="00E9551F" w:rsidP="00E9551F">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4E9B5CA" w14:textId="77777777" w:rsidR="00E9551F" w:rsidRPr="00623846" w:rsidRDefault="00E9551F" w:rsidP="00E9551F">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44EFFCB2" w14:textId="77777777" w:rsidR="00E9551F" w:rsidRPr="00623846" w:rsidRDefault="00E9551F" w:rsidP="00E9551F">
      <w:r w:rsidRPr="00623846">
        <w:t>Starlink monopoly</w:t>
      </w:r>
    </w:p>
    <w:p w14:paraId="45BE0B4F" w14:textId="77777777" w:rsidR="00E9551F" w:rsidRPr="00623846" w:rsidRDefault="00E9551F" w:rsidP="00E9551F">
      <w:r w:rsidRPr="00623846">
        <w:t xml:space="preserve">Lewis is concerned about the growing influence of a single actor — Starlink — on the safety of orbital operations. Especially, he says, as the spaceflight company has entered the satellite operations world only recently. </w:t>
      </w:r>
    </w:p>
    <w:p w14:paraId="26C4BCF4" w14:textId="77777777" w:rsidR="00E9551F" w:rsidRPr="00623846" w:rsidRDefault="00E9551F" w:rsidP="00E9551F">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4919BA7" w14:textId="77777777" w:rsidR="00E9551F" w:rsidRPr="00623846" w:rsidRDefault="00E9551F" w:rsidP="00E9551F">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10D4CA8" w14:textId="77777777" w:rsidR="00E9551F" w:rsidRPr="00623846" w:rsidRDefault="00E9551F" w:rsidP="00E9551F">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6428D97" w14:textId="77777777" w:rsidR="00E9551F" w:rsidRPr="00B55AD5" w:rsidRDefault="00E9551F" w:rsidP="00E9551F"/>
    <w:p w14:paraId="323EBB6A" w14:textId="77777777" w:rsidR="00E9551F" w:rsidRPr="00623846" w:rsidRDefault="00E9551F" w:rsidP="00E9551F"/>
    <w:p w14:paraId="2BA89804" w14:textId="77777777" w:rsidR="00E9551F" w:rsidRPr="00623846" w:rsidRDefault="00E9551F" w:rsidP="00E9551F">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7DDCA85E" w14:textId="77777777" w:rsidR="00E9551F" w:rsidRPr="00623846" w:rsidRDefault="00E9551F" w:rsidP="00E9551F">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153412F7" w14:textId="77777777" w:rsidR="00E9551F" w:rsidRPr="00623846" w:rsidRDefault="00E9551F" w:rsidP="00E9551F">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9C8481A" w14:textId="77777777" w:rsidR="00E9551F" w:rsidRPr="00623846" w:rsidRDefault="00E9551F" w:rsidP="00E9551F">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382D407" w14:textId="77777777" w:rsidR="00E9551F" w:rsidRPr="00623846" w:rsidRDefault="00E9551F" w:rsidP="00E9551F">
      <w:pPr>
        <w:rPr>
          <w:rStyle w:val="StyleUnderline"/>
        </w:rPr>
      </w:pPr>
      <w:r w:rsidRPr="00623846">
        <w:rPr>
          <w:rStyle w:val="StyleUnderline"/>
        </w:rPr>
        <w:t>Space Debris Threat Increases in the LEO</w:t>
      </w:r>
    </w:p>
    <w:p w14:paraId="2D0CEE6E" w14:textId="77777777" w:rsidR="00E9551F" w:rsidRPr="00623846" w:rsidRDefault="00E9551F" w:rsidP="00E9551F">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423BC4A" w14:textId="77777777" w:rsidR="00E9551F" w:rsidRPr="00623846" w:rsidRDefault="00E9551F" w:rsidP="00E9551F">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9FB43EA" w14:textId="77777777" w:rsidR="00E9551F" w:rsidRPr="00623846" w:rsidRDefault="00E9551F" w:rsidP="00E9551F">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7694A77" w14:textId="77777777" w:rsidR="00E9551F" w:rsidRPr="00623846" w:rsidRDefault="00E9551F" w:rsidP="00E9551F">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2D5A84A2" w14:textId="77777777" w:rsidR="00E9551F" w:rsidRPr="00623846" w:rsidRDefault="00E9551F" w:rsidP="00E9551F">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049F06AF" w14:textId="77777777" w:rsidR="00E9551F" w:rsidRPr="00623846" w:rsidRDefault="00E9551F" w:rsidP="00E9551F">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3D01428" w14:textId="27749E7A" w:rsidR="00E9551F" w:rsidRDefault="00E9551F" w:rsidP="00E9551F"/>
    <w:p w14:paraId="05155314" w14:textId="77777777" w:rsidR="00E9551F" w:rsidRPr="00623846" w:rsidRDefault="00E9551F" w:rsidP="00E9551F">
      <w:pPr>
        <w:pStyle w:val="Heading4"/>
        <w:rPr>
          <w:rFonts w:cs="Calibri"/>
        </w:rPr>
      </w:pPr>
      <w:r w:rsidRPr="00623846">
        <w:rPr>
          <w:rFonts w:cs="Calibri"/>
        </w:rPr>
        <w:t>Independently causes cyberwar and satellite hacking which escalates.</w:t>
      </w:r>
      <w:r>
        <w:rPr>
          <w:rFonts w:cs="Calibri"/>
        </w:rPr>
        <w:t xml:space="preserve"> </w:t>
      </w:r>
      <w:r w:rsidRPr="00623846">
        <w:rPr>
          <w:rFonts w:cs="Calibri"/>
        </w:rPr>
        <w:t>Empirics prove it’s possible and likely by state and nonstate actors – especially true given private sector cost cutting.</w:t>
      </w:r>
    </w:p>
    <w:p w14:paraId="1E20CA75" w14:textId="77777777" w:rsidR="00E9551F" w:rsidRPr="00623846" w:rsidRDefault="00E9551F" w:rsidP="00E9551F">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14" w:history="1">
        <w:r w:rsidRPr="00623846">
          <w:rPr>
            <w:rStyle w:val="Hyperlink"/>
          </w:rPr>
          <w:t>https://www.upi.com/Top_News/Voices/2020/02/13/Hackers-could-shut-down-satellites-or-turn-them-into-weapons/4091581597502/</w:t>
        </w:r>
      </w:hyperlink>
      <w:r w:rsidRPr="00623846">
        <w:t xml:space="preserve"> SM</w:t>
      </w:r>
    </w:p>
    <w:p w14:paraId="6B03BA13" w14:textId="77777777" w:rsidR="00E9551F" w:rsidRPr="00623846" w:rsidRDefault="00E9551F" w:rsidP="00E9551F">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906675D" w14:textId="77777777" w:rsidR="00E9551F" w:rsidRPr="00623846" w:rsidRDefault="00E9551F" w:rsidP="00E9551F">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55B80305" w14:textId="77777777" w:rsidR="00E9551F" w:rsidRPr="00623846" w:rsidRDefault="00E9551F" w:rsidP="00E9551F">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F58C56A" w14:textId="77777777" w:rsidR="00E9551F" w:rsidRPr="00623846" w:rsidRDefault="00E9551F" w:rsidP="00E9551F">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B9A2AE1" w14:textId="77777777" w:rsidR="00E9551F" w:rsidRPr="00623846" w:rsidRDefault="00E9551F" w:rsidP="00E9551F">
      <w:r w:rsidRPr="00623846">
        <w:t>Commodity parts</w:t>
      </w:r>
    </w:p>
    <w:p w14:paraId="446BDC7E" w14:textId="77777777" w:rsidR="00E9551F" w:rsidRPr="00623846" w:rsidRDefault="00E9551F" w:rsidP="00E9551F">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8F6B70B" w14:textId="77777777" w:rsidR="00E9551F" w:rsidRPr="00623846" w:rsidRDefault="00E9551F" w:rsidP="00E9551F">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2BD92911" w14:textId="77777777" w:rsidR="00E9551F" w:rsidRPr="00623846" w:rsidRDefault="00E9551F" w:rsidP="00E9551F">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509459F" w14:textId="77777777" w:rsidR="00E9551F" w:rsidRPr="00623846" w:rsidRDefault="00E9551F" w:rsidP="00E9551F">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0FC0B371" w14:textId="77777777" w:rsidR="00E9551F" w:rsidRPr="00623846" w:rsidRDefault="00E9551F" w:rsidP="00E9551F">
      <w:r w:rsidRPr="00623846">
        <w:t>History of hacks</w:t>
      </w:r>
    </w:p>
    <w:p w14:paraId="6EB09EE2" w14:textId="77777777" w:rsidR="00E9551F" w:rsidRPr="00623846" w:rsidRDefault="00E9551F" w:rsidP="00E9551F">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8CC4415" w14:textId="77777777" w:rsidR="00E9551F" w:rsidRPr="00623846" w:rsidRDefault="00E9551F" w:rsidP="00E9551F">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F5C9666" w14:textId="77777777" w:rsidR="00E9551F" w:rsidRPr="00623846" w:rsidRDefault="00E9551F" w:rsidP="00E9551F">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E028672" w14:textId="77777777" w:rsidR="00E9551F" w:rsidRPr="00623846" w:rsidRDefault="00E9551F" w:rsidP="00E9551F">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01EC9085" w14:textId="77777777" w:rsidR="00E9551F" w:rsidRPr="00623846" w:rsidRDefault="00E9551F" w:rsidP="00E9551F"/>
    <w:p w14:paraId="6B70EE45" w14:textId="77777777" w:rsidR="00E9551F" w:rsidRPr="00623846" w:rsidRDefault="00E9551F" w:rsidP="00E9551F"/>
    <w:p w14:paraId="6671B07F" w14:textId="77777777" w:rsidR="00E9551F" w:rsidRPr="00623846" w:rsidRDefault="00E9551F" w:rsidP="00E9551F">
      <w:pPr>
        <w:pStyle w:val="Heading4"/>
        <w:rPr>
          <w:rFonts w:cs="Calibri"/>
        </w:rPr>
      </w:pPr>
      <w:r w:rsidRPr="00623846">
        <w:rPr>
          <w:rFonts w:cs="Calibri"/>
        </w:rPr>
        <w:t>Interconnectedness and surface area</w:t>
      </w:r>
    </w:p>
    <w:p w14:paraId="328CEA67" w14:textId="77777777" w:rsidR="00E9551F" w:rsidRPr="00623846" w:rsidRDefault="00E9551F" w:rsidP="00E9551F">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63094B55" w14:textId="77777777" w:rsidR="00E9551F" w:rsidRPr="00623846" w:rsidRDefault="00E9551F" w:rsidP="00E9551F">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3FF069BD" w14:textId="77777777" w:rsidR="00E9551F" w:rsidRPr="00623846" w:rsidRDefault="00E9551F" w:rsidP="00E9551F"/>
    <w:p w14:paraId="40A21F4B" w14:textId="77777777" w:rsidR="00E9551F" w:rsidRPr="00623846" w:rsidRDefault="00E9551F" w:rsidP="00E9551F">
      <w:pPr>
        <w:pStyle w:val="Heading4"/>
        <w:rPr>
          <w:rFonts w:cs="Calibri"/>
        </w:rPr>
      </w:pPr>
      <w:r w:rsidRPr="00623846">
        <w:rPr>
          <w:rFonts w:cs="Calibri"/>
        </w:rPr>
        <w:t>Collisions with early warning satellites causes miscalc and goes nuclear – magnified by the Kessler effect</w:t>
      </w:r>
    </w:p>
    <w:p w14:paraId="26975524" w14:textId="77777777" w:rsidR="00E9551F" w:rsidRPr="00623846" w:rsidRDefault="00E9551F" w:rsidP="00E9551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16AA1834" w14:textId="77777777" w:rsidR="00E9551F" w:rsidRPr="00623846" w:rsidRDefault="00E9551F" w:rsidP="00E9551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7"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66F395E" w14:textId="77777777" w:rsidR="00E9551F" w:rsidRPr="00623846" w:rsidRDefault="00E9551F" w:rsidP="00E9551F">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9"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3F880A6" w14:textId="77777777" w:rsidR="00E9551F" w:rsidRPr="00623846" w:rsidRDefault="00E9551F" w:rsidP="00E9551F">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2F6C2E4E" w14:textId="77777777" w:rsidR="00E9551F" w:rsidRPr="00623846" w:rsidRDefault="00E9551F" w:rsidP="00E9551F">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439438B" w14:textId="77777777" w:rsidR="00E9551F" w:rsidRPr="00623846" w:rsidRDefault="00E9551F" w:rsidP="00E9551F">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03E12A34" w14:textId="77777777" w:rsidR="00E9551F" w:rsidRPr="00623846" w:rsidRDefault="00E9551F" w:rsidP="00E9551F">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01CC648" w14:textId="77777777" w:rsidR="00E9551F" w:rsidRPr="00623846" w:rsidRDefault="00E9551F" w:rsidP="00E9551F"/>
    <w:p w14:paraId="441CAD85" w14:textId="77777777" w:rsidR="00E9551F" w:rsidRPr="00623846" w:rsidRDefault="00E9551F" w:rsidP="00E9551F">
      <w:pPr>
        <w:pStyle w:val="Heading4"/>
        <w:rPr>
          <w:rFonts w:cs="Calibri"/>
        </w:rPr>
      </w:pPr>
      <w:r w:rsidRPr="00623846">
        <w:rPr>
          <w:rFonts w:cs="Calibri"/>
        </w:rPr>
        <w:t>Nuke war causes extinction – Ice Age, famines, and war won’t stay limited</w:t>
      </w:r>
    </w:p>
    <w:p w14:paraId="1B39AF05" w14:textId="77777777" w:rsidR="00E9551F" w:rsidRPr="00623846" w:rsidRDefault="00E9551F" w:rsidP="00E9551F">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EFC1548" w14:textId="77777777" w:rsidR="00E9551F" w:rsidRPr="00623846" w:rsidRDefault="00E9551F" w:rsidP="00E9551F">
      <w:r w:rsidRPr="00623846">
        <w:t>In the nuclear conversation, what are we not talking about that we should be?</w:t>
      </w:r>
    </w:p>
    <w:p w14:paraId="77C9230D" w14:textId="77777777" w:rsidR="00E9551F" w:rsidRPr="00623846" w:rsidRDefault="00E9551F" w:rsidP="00E9551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7A5296E4" w14:textId="77777777" w:rsidR="00E9551F" w:rsidRPr="00623846" w:rsidRDefault="00E9551F" w:rsidP="00E9551F"/>
    <w:p w14:paraId="4D739BB1" w14:textId="77777777" w:rsidR="00E9551F" w:rsidRPr="00623846" w:rsidRDefault="00E9551F" w:rsidP="00E9551F">
      <w:pPr>
        <w:pStyle w:val="Heading3"/>
        <w:rPr>
          <w:rFonts w:cs="Calibri"/>
        </w:rPr>
      </w:pPr>
      <w:r w:rsidRPr="00623846">
        <w:rPr>
          <w:rFonts w:cs="Calibri"/>
        </w:rPr>
        <w:t>Adv – Astronomy</w:t>
      </w:r>
    </w:p>
    <w:p w14:paraId="6728C0AC" w14:textId="77777777" w:rsidR="00E9551F" w:rsidRPr="00623846" w:rsidRDefault="00E9551F" w:rsidP="00E9551F">
      <w:pPr>
        <w:pStyle w:val="Heading4"/>
        <w:rPr>
          <w:rFonts w:cs="Calibri"/>
        </w:rPr>
      </w:pPr>
      <w:r w:rsidRPr="00623846">
        <w:rPr>
          <w:rFonts w:cs="Calibri"/>
        </w:rPr>
        <w:t xml:space="preserve">Constellations sabotage modern astronomy – tweaks like DarkSats don’t solve. </w:t>
      </w:r>
    </w:p>
    <w:p w14:paraId="21746B7D" w14:textId="77777777" w:rsidR="00E9551F" w:rsidRPr="00623846" w:rsidRDefault="00E9551F" w:rsidP="00E9551F">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0" w:history="1">
        <w:r w:rsidRPr="00623846">
          <w:rPr>
            <w:rStyle w:val="Hyperlink"/>
          </w:rPr>
          <w:t>https://www.theverge.com/2020/3/24/21190273/spacex-starlink-satellite-internet-constellation-astronomy-coating</w:t>
        </w:r>
      </w:hyperlink>
      <w:r w:rsidRPr="00623846">
        <w:t xml:space="preserve"> SM</w:t>
      </w:r>
    </w:p>
    <w:p w14:paraId="0A4C6E8F" w14:textId="77777777" w:rsidR="00E9551F" w:rsidRPr="00623846" w:rsidRDefault="00E9551F" w:rsidP="00E9551F">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313A16C0" w14:textId="77777777" w:rsidR="00E9551F" w:rsidRPr="00623846" w:rsidRDefault="00E9551F" w:rsidP="00E9551F">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C87A370" w14:textId="77777777" w:rsidR="00E9551F" w:rsidRPr="00623846" w:rsidRDefault="00E9551F" w:rsidP="00E9551F">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1A95B171" w14:textId="77777777" w:rsidR="00E9551F" w:rsidRPr="00623846" w:rsidRDefault="00E9551F" w:rsidP="00E9551F">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BC506E7" w14:textId="77777777" w:rsidR="00E9551F" w:rsidRPr="00623846" w:rsidRDefault="00E9551F" w:rsidP="00E9551F">
      <w:r w:rsidRPr="00623846">
        <w:t>HOW STARLINK WILL AFFECT THE ASTRONOMERS</w:t>
      </w:r>
    </w:p>
    <w:p w14:paraId="50A6B75D" w14:textId="77777777" w:rsidR="00E9551F" w:rsidRPr="00623846" w:rsidRDefault="00E9551F" w:rsidP="00E9551F">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6D556E9" w14:textId="77777777" w:rsidR="00E9551F" w:rsidRPr="00623846" w:rsidRDefault="00E9551F" w:rsidP="00E9551F">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173E03D" w14:textId="77777777" w:rsidR="00E9551F" w:rsidRPr="00623846" w:rsidRDefault="00E9551F" w:rsidP="00E9551F">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56E7BD2" w14:textId="77777777" w:rsidR="00E9551F" w:rsidRPr="00623846" w:rsidRDefault="00E9551F" w:rsidP="00E9551F">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A910433" w14:textId="77777777" w:rsidR="00E9551F" w:rsidRPr="00623846" w:rsidRDefault="00E9551F" w:rsidP="00E9551F">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85AFB5B" w14:textId="77777777" w:rsidR="00E9551F" w:rsidRPr="00623846" w:rsidRDefault="00E9551F" w:rsidP="00E9551F">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3569C24D" w14:textId="77777777" w:rsidR="00E9551F" w:rsidRPr="00623846" w:rsidRDefault="00E9551F" w:rsidP="00E9551F">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54FE18F" w14:textId="77777777" w:rsidR="00E9551F" w:rsidRPr="00623846" w:rsidRDefault="00E9551F" w:rsidP="00E9551F">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548CFFC4" w14:textId="77777777" w:rsidR="00E9551F" w:rsidRPr="00623846" w:rsidRDefault="00E9551F" w:rsidP="00E9551F">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403CF3B8" w14:textId="77777777" w:rsidR="00E9551F" w:rsidRPr="00623846" w:rsidRDefault="00E9551F" w:rsidP="00E9551F">
      <w:r w:rsidRPr="00623846">
        <w:t>A COAT OF NO COLORS</w:t>
      </w:r>
    </w:p>
    <w:p w14:paraId="7D5EBACC" w14:textId="77777777" w:rsidR="00E9551F" w:rsidRPr="00623846" w:rsidRDefault="00E9551F" w:rsidP="00E9551F">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363125F6" w14:textId="77777777" w:rsidR="00E9551F" w:rsidRPr="00623846" w:rsidRDefault="00E9551F" w:rsidP="00E9551F">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68A1FF8" w14:textId="77777777" w:rsidR="00E9551F" w:rsidRPr="00623846" w:rsidRDefault="00E9551F" w:rsidP="00E9551F">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BF91927" w14:textId="77777777" w:rsidR="00E9551F" w:rsidRPr="00623846" w:rsidRDefault="00E9551F" w:rsidP="00E9551F">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E46BF84" w14:textId="77777777" w:rsidR="00E9551F" w:rsidRPr="00623846" w:rsidRDefault="00E9551F" w:rsidP="00E9551F">
      <w:r w:rsidRPr="00623846">
        <w:t>Tregloan-Reed says he’s hopeful about some kind of shade. “If that was to work then in theory it would block out the sunlight completely,” he says.</w:t>
      </w:r>
    </w:p>
    <w:p w14:paraId="6B2DF654" w14:textId="77777777" w:rsidR="00E9551F" w:rsidRPr="00623846" w:rsidRDefault="00E9551F" w:rsidP="00E9551F">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5D4FEA60" w14:textId="77777777" w:rsidR="00E9551F" w:rsidRPr="00623846" w:rsidRDefault="00E9551F" w:rsidP="00E9551F">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5DDF5A70" w14:textId="77777777" w:rsidR="00E9551F" w:rsidRDefault="00E9551F" w:rsidP="00E9551F">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5C9D544D" w14:textId="77777777" w:rsidR="00E9551F" w:rsidRDefault="00E9551F" w:rsidP="00E9551F"/>
    <w:p w14:paraId="76A4D451" w14:textId="77777777" w:rsidR="00E9551F" w:rsidRPr="00623846" w:rsidRDefault="00E9551F" w:rsidP="00E9551F">
      <w:pPr>
        <w:pStyle w:val="Heading4"/>
        <w:rPr>
          <w:rFonts w:cs="Calibri"/>
        </w:rPr>
      </w:pPr>
      <w:r w:rsidRPr="00623846">
        <w:rPr>
          <w:rFonts w:cs="Calibri"/>
        </w:rPr>
        <w:t>Independently, astronomy is key to avert solar flares which are coming now and wreck the grid.</w:t>
      </w:r>
    </w:p>
    <w:p w14:paraId="2C723006" w14:textId="77777777" w:rsidR="00E9551F" w:rsidRPr="00623846" w:rsidRDefault="00E9551F" w:rsidP="00E9551F">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1" w:history="1">
        <w:r w:rsidRPr="00623846">
          <w:rPr>
            <w:rStyle w:val="Hyperlink"/>
          </w:rPr>
          <w:t>https://www.forbes.com/sites/startswithabang/2020/01/31/this-multi-trillion-dollar-disaster-is-coming-and-solar-astronomy-is-our-prime-defense/?sh=6ecc0e367613</w:t>
        </w:r>
      </w:hyperlink>
      <w:r w:rsidRPr="00623846">
        <w:t xml:space="preserve"> SM</w:t>
      </w:r>
    </w:p>
    <w:p w14:paraId="33A90EC0" w14:textId="77777777" w:rsidR="00E9551F" w:rsidRPr="00623846" w:rsidRDefault="00E9551F" w:rsidP="00E9551F">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77A7BAE8" w14:textId="77777777" w:rsidR="00E9551F" w:rsidRPr="00623846" w:rsidRDefault="00E9551F" w:rsidP="00E9551F">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multi-trillion dollar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78BA4A58" w14:textId="77777777" w:rsidR="00E9551F" w:rsidRPr="00623846" w:rsidRDefault="00E9551F" w:rsidP="00E9551F">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DC2F9BF" w14:textId="77777777" w:rsidR="00E9551F" w:rsidRPr="00623846" w:rsidRDefault="00E9551F" w:rsidP="00E9551F">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5BF3DDE4" w14:textId="77777777" w:rsidR="00E9551F" w:rsidRPr="00623846" w:rsidRDefault="00E9551F" w:rsidP="00E9551F">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359454F0" w14:textId="77777777" w:rsidR="00E9551F" w:rsidRPr="00623846" w:rsidRDefault="00E9551F" w:rsidP="00E9551F">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168B3E40" w14:textId="77777777" w:rsidR="00E9551F" w:rsidRPr="00623846" w:rsidRDefault="00E9551F" w:rsidP="00E9551F">
      <w:r w:rsidRPr="00623846">
        <w:t>at the photosphere,</w:t>
      </w:r>
    </w:p>
    <w:p w14:paraId="76DFE687" w14:textId="77777777" w:rsidR="00E9551F" w:rsidRPr="00623846" w:rsidRDefault="00E9551F" w:rsidP="00E9551F">
      <w:r w:rsidRPr="00623846">
        <w:t>in the chromosphere,</w:t>
      </w:r>
    </w:p>
    <w:p w14:paraId="069BBB9D" w14:textId="77777777" w:rsidR="00E9551F" w:rsidRPr="00623846" w:rsidRDefault="00E9551F" w:rsidP="00E9551F">
      <w:r w:rsidRPr="00623846">
        <w:t>and throughout the solar corona.</w:t>
      </w:r>
    </w:p>
    <w:p w14:paraId="1F791F2C" w14:textId="77777777" w:rsidR="00E9551F" w:rsidRPr="00623846" w:rsidRDefault="00E9551F" w:rsidP="00E9551F">
      <w:r w:rsidRPr="00623846">
        <w:t>With its enormous 4-meter diameter and its five science instruments — four of which are spectro-polarimeters designed for measuring the Sun's magnetic properties — it will measure the magnetic fields on and around the Sun as never before.</w:t>
      </w:r>
    </w:p>
    <w:p w14:paraId="04ADAA1D" w14:textId="77777777" w:rsidR="00E9551F" w:rsidRPr="00623846" w:rsidRDefault="00E9551F" w:rsidP="00E9551F">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1563C6D2" w14:textId="77777777" w:rsidR="00E9551F" w:rsidRPr="00623846" w:rsidRDefault="00E9551F" w:rsidP="00E9551F">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2FCF272E" w14:textId="77777777" w:rsidR="00E9551F" w:rsidRPr="00623846" w:rsidRDefault="00E9551F" w:rsidP="00E9551F">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391ECEBA" w14:textId="77777777" w:rsidR="00E9551F" w:rsidRPr="00623846" w:rsidRDefault="00E9551F" w:rsidP="00E9551F">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DED8631" w14:textId="77777777" w:rsidR="00E9551F" w:rsidRPr="00623846" w:rsidRDefault="00E9551F" w:rsidP="00E9551F">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4C41F0B9" w14:textId="77777777" w:rsidR="00E9551F" w:rsidRPr="00623846" w:rsidRDefault="00E9551F" w:rsidP="00E9551F">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18BCCAD7" w14:textId="77777777" w:rsidR="00E9551F" w:rsidRPr="00623846" w:rsidRDefault="00E9551F" w:rsidP="00E9551F">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1DBE6795" w14:textId="77777777" w:rsidR="00E9551F" w:rsidRPr="00623846" w:rsidRDefault="00E9551F" w:rsidP="00E9551F">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2C9891ED" w14:textId="77777777" w:rsidR="00E9551F" w:rsidRPr="00623846" w:rsidRDefault="00E9551F" w:rsidP="00E9551F">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7422FFEB" w14:textId="77777777" w:rsidR="00E9551F" w:rsidRPr="00623846" w:rsidRDefault="00E9551F" w:rsidP="00E9551F">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7DC0DDDE" w14:textId="77777777" w:rsidR="00E9551F" w:rsidRPr="00623846" w:rsidRDefault="00E9551F" w:rsidP="00E9551F">
      <w:pPr>
        <w:rPr>
          <w:rStyle w:val="StyleUnderline"/>
        </w:rPr>
      </w:pPr>
      <w:r w:rsidRPr="00623846">
        <w:rPr>
          <w:rStyle w:val="StyleUnderline"/>
        </w:rPr>
        <w:t>The Inouye Solar Telescope is precisely this amazing solar-measuring magnetometer that we need to make these observations.</w:t>
      </w:r>
    </w:p>
    <w:p w14:paraId="6B0C8575" w14:textId="77777777" w:rsidR="00E9551F" w:rsidRPr="00623846" w:rsidRDefault="00E9551F" w:rsidP="00E9551F">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5A68C46D" w14:textId="77777777" w:rsidR="00E9551F" w:rsidRPr="00623846" w:rsidRDefault="00E9551F" w:rsidP="00E9551F">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0446B3C" w14:textId="77777777" w:rsidR="00E9551F" w:rsidRPr="00623846" w:rsidRDefault="00E9551F" w:rsidP="00E9551F">
      <w:r w:rsidRPr="00623846">
        <w:t>To understand what's going to impact Earth and how, we need a comprehensive understanding of what's occurring not only on the Sun itself, but from the particles ejected from it at every level:</w:t>
      </w:r>
    </w:p>
    <w:p w14:paraId="5BD283E8" w14:textId="77777777" w:rsidR="00E9551F" w:rsidRPr="00623846" w:rsidRDefault="00E9551F" w:rsidP="00E9551F">
      <w:r w:rsidRPr="00623846">
        <w:t>from the photosphere,</w:t>
      </w:r>
    </w:p>
    <w:p w14:paraId="361B5471" w14:textId="77777777" w:rsidR="00E9551F" w:rsidRPr="00623846" w:rsidRDefault="00E9551F" w:rsidP="00E9551F">
      <w:r w:rsidRPr="00623846">
        <w:t>through the chromosphere,</w:t>
      </w:r>
    </w:p>
    <w:p w14:paraId="51835043" w14:textId="77777777" w:rsidR="00E9551F" w:rsidRPr="00623846" w:rsidRDefault="00E9551F" w:rsidP="00E9551F">
      <w:r w:rsidRPr="00623846">
        <w:t>to the corona,</w:t>
      </w:r>
    </w:p>
    <w:p w14:paraId="35AAF2AE" w14:textId="77777777" w:rsidR="00E9551F" w:rsidRPr="00623846" w:rsidRDefault="00E9551F" w:rsidP="00E9551F">
      <w:r w:rsidRPr="00623846">
        <w:t>through interplanetary space,</w:t>
      </w:r>
    </w:p>
    <w:p w14:paraId="7A2CDCF7" w14:textId="77777777" w:rsidR="00E9551F" w:rsidRPr="00623846" w:rsidRDefault="00E9551F" w:rsidP="00E9551F">
      <w:r w:rsidRPr="00623846">
        <w:t>through the L1 Lagrange point,</w:t>
      </w:r>
    </w:p>
    <w:p w14:paraId="2625F52E" w14:textId="77777777" w:rsidR="00E9551F" w:rsidRPr="00623846" w:rsidRDefault="00E9551F" w:rsidP="00E9551F">
      <w:r w:rsidRPr="00623846">
        <w:t>and onto our planet itself.</w:t>
      </w:r>
    </w:p>
    <w:p w14:paraId="193BAC85" w14:textId="77777777" w:rsidR="00E9551F" w:rsidRPr="00623846" w:rsidRDefault="00E9551F" w:rsidP="00E9551F">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215636BF" w14:textId="77777777" w:rsidR="00E9551F" w:rsidRPr="00623846" w:rsidRDefault="00E9551F" w:rsidP="00E9551F">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037EFB5B" w14:textId="77777777" w:rsidR="00E9551F" w:rsidRPr="00623846" w:rsidRDefault="00E9551F" w:rsidP="00E9551F">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397D8DDA" w14:textId="77777777" w:rsidR="00E9551F" w:rsidRPr="00623846" w:rsidRDefault="00E9551F" w:rsidP="00E9551F"/>
    <w:p w14:paraId="20B7BC17" w14:textId="77777777" w:rsidR="00E9551F" w:rsidRPr="00623846" w:rsidRDefault="00E9551F" w:rsidP="00E9551F">
      <w:pPr>
        <w:pStyle w:val="Heading4"/>
        <w:rPr>
          <w:rFonts w:cs="Calibri"/>
        </w:rPr>
      </w:pPr>
      <w:r w:rsidRPr="00623846">
        <w:rPr>
          <w:rFonts w:cs="Calibri"/>
        </w:rPr>
        <w:t>Grid collapse cascades---extinction</w:t>
      </w:r>
    </w:p>
    <w:p w14:paraId="43B7744E" w14:textId="77777777" w:rsidR="00E9551F" w:rsidRPr="00623846" w:rsidRDefault="00E9551F" w:rsidP="00E9551F">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6FF5A5C8" w14:textId="77777777" w:rsidR="00E9551F" w:rsidRPr="00623846" w:rsidRDefault="00E9551F" w:rsidP="00E9551F">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3DE5D481" w14:textId="77777777" w:rsidR="00E9551F" w:rsidRPr="00623846" w:rsidRDefault="00E9551F" w:rsidP="00E9551F"/>
    <w:p w14:paraId="3516339A" w14:textId="77777777" w:rsidR="00E9551F" w:rsidRPr="00623846" w:rsidRDefault="00E9551F" w:rsidP="00E9551F"/>
    <w:p w14:paraId="2FC67383" w14:textId="77777777" w:rsidR="00E9551F" w:rsidRPr="00623846" w:rsidRDefault="00E9551F" w:rsidP="00E9551F">
      <w:pPr>
        <w:pStyle w:val="Heading3"/>
        <w:rPr>
          <w:rFonts w:cs="Calibri"/>
        </w:rPr>
      </w:pPr>
      <w:r w:rsidRPr="00623846">
        <w:rPr>
          <w:rFonts w:cs="Calibri"/>
        </w:rPr>
        <w:t>Adv – Sino-India</w:t>
      </w:r>
    </w:p>
    <w:p w14:paraId="6B4A36E3" w14:textId="77777777" w:rsidR="00E9551F" w:rsidRPr="00623846" w:rsidRDefault="00E9551F" w:rsidP="00E9551F">
      <w:pPr>
        <w:pStyle w:val="Heading4"/>
        <w:rPr>
          <w:rFonts w:cs="Calibri"/>
        </w:rPr>
      </w:pPr>
      <w:r w:rsidRPr="00623846">
        <w:rPr>
          <w:rFonts w:cs="Calibri"/>
        </w:rPr>
        <w:t>China backlash to Starlink escalate tensions and repression – causes Sino-Indian war</w:t>
      </w:r>
    </w:p>
    <w:p w14:paraId="19289B8D" w14:textId="77777777" w:rsidR="00E9551F" w:rsidRPr="00623846" w:rsidRDefault="00E9551F" w:rsidP="00E9551F">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32" w:history="1">
        <w:r w:rsidRPr="00623846">
          <w:rPr>
            <w:rStyle w:val="Hyperlink"/>
          </w:rPr>
          <w:t>https://www.theregister.com/2021/03/15/starlink_china_crisis/</w:t>
        </w:r>
      </w:hyperlink>
      <w:r w:rsidRPr="00623846">
        <w:t xml:space="preserve"> SM</w:t>
      </w:r>
    </w:p>
    <w:p w14:paraId="45E43814" w14:textId="77777777" w:rsidR="00E9551F" w:rsidRPr="00623846" w:rsidRDefault="00E9551F" w:rsidP="00E9551F">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5F483885" w14:textId="77777777" w:rsidR="00E9551F" w:rsidRPr="00623846" w:rsidRDefault="00E9551F" w:rsidP="00E9551F">
      <w:pPr>
        <w:rPr>
          <w:b/>
          <w:u w:val="single"/>
        </w:rPr>
      </w:pPr>
      <w:r w:rsidRPr="00623846">
        <w:t xml:space="preserve">The fun comes, as ever, in </w:t>
      </w:r>
      <w:r w:rsidRPr="00C57A4B">
        <w:rPr>
          <w:rStyle w:val="StyleUnderline"/>
          <w:highlight w:val="green"/>
        </w:rPr>
        <w:t>China</w:t>
      </w:r>
      <w:r w:rsidRPr="00623846">
        <w:t xml:space="preserve">, the world leader in mucking about. It </w:t>
      </w:r>
      <w:r w:rsidRPr="00C57A4B">
        <w:rPr>
          <w:rStyle w:val="Emphasis"/>
          <w:highlight w:val="green"/>
        </w:rPr>
        <w:t>does not like</w:t>
      </w:r>
      <w:r w:rsidRPr="00623846">
        <w:rPr>
          <w:rStyle w:val="StyleUnderline"/>
        </w:rPr>
        <w:t xml:space="preserve"> the </w:t>
      </w:r>
      <w:r w:rsidRPr="00C57A4B">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70AD3DAD" w14:textId="77777777" w:rsidR="00E9551F" w:rsidRPr="00623846" w:rsidRDefault="00E9551F" w:rsidP="00E9551F">
      <w:r w:rsidRPr="00623846">
        <w:rPr>
          <w:rStyle w:val="StyleUnderline"/>
        </w:rPr>
        <w:t xml:space="preserve">The chances are astronomically high that China </w:t>
      </w:r>
      <w:r w:rsidRPr="00C57A4B">
        <w:rPr>
          <w:rStyle w:val="StyleUnderline"/>
          <w:highlight w:val="green"/>
        </w:rPr>
        <w:t>will not let Elon</w:t>
      </w:r>
      <w:r w:rsidRPr="00623846">
        <w:rPr>
          <w:rStyle w:val="StyleUnderline"/>
        </w:rPr>
        <w:t xml:space="preserve"> play with</w:t>
      </w:r>
      <w:r w:rsidRPr="00C57A4B">
        <w:rPr>
          <w:rStyle w:val="StyleUnderline"/>
          <w:highlight w:val="green"/>
        </w:rPr>
        <w:t>in its</w:t>
      </w:r>
      <w:r w:rsidRPr="00623846">
        <w:rPr>
          <w:rStyle w:val="StyleUnderline"/>
        </w:rPr>
        <w:t xml:space="preserve"> </w:t>
      </w:r>
      <w:r w:rsidRPr="00C57A4B">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4123FD40" w14:textId="77777777" w:rsidR="00E9551F" w:rsidRPr="00623846" w:rsidRDefault="00E9551F" w:rsidP="00E9551F">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1CB74D34" w14:textId="77777777" w:rsidR="00E9551F" w:rsidRPr="00623846" w:rsidRDefault="00E9551F" w:rsidP="00E9551F">
      <w:pPr>
        <w:rPr>
          <w:rStyle w:val="StyleUnderline"/>
        </w:rPr>
      </w:pPr>
      <w:r w:rsidRPr="00623846">
        <w:t xml:space="preserve">So what? Well, </w:t>
      </w:r>
      <w:r w:rsidRPr="00623846">
        <w:rPr>
          <w:rStyle w:val="StyleUnderline"/>
        </w:rPr>
        <w:t xml:space="preserve">it looks as if </w:t>
      </w:r>
      <w:r w:rsidRPr="00C57A4B">
        <w:rPr>
          <w:rStyle w:val="StyleUnderline"/>
          <w:highlight w:val="green"/>
        </w:rPr>
        <w:t xml:space="preserve">you can </w:t>
      </w:r>
      <w:r w:rsidRPr="00623846">
        <w:rPr>
          <w:rStyle w:val="StyleUnderline"/>
        </w:rPr>
        <w:t xml:space="preserve">get a good </w:t>
      </w:r>
      <w:r w:rsidRPr="00C57A4B">
        <w:rPr>
          <w:rStyle w:val="StyleUnderline"/>
          <w:highlight w:val="green"/>
        </w:rPr>
        <w:t>link</w:t>
      </w:r>
      <w:r w:rsidRPr="00623846">
        <w:rPr>
          <w:rStyle w:val="StyleUnderline"/>
        </w:rPr>
        <w:t xml:space="preserve"> from the ground </w:t>
      </w:r>
      <w:r w:rsidRPr="00C57A4B">
        <w:rPr>
          <w:rStyle w:val="StyleUnderline"/>
          <w:highlight w:val="green"/>
        </w:rPr>
        <w:t>to</w:t>
      </w:r>
      <w:r w:rsidRPr="00623846">
        <w:rPr>
          <w:rStyle w:val="StyleUnderline"/>
        </w:rPr>
        <w:t xml:space="preserve"> a </w:t>
      </w:r>
      <w:r w:rsidRPr="00C57A4B">
        <w:rPr>
          <w:rStyle w:val="StyleUnderline"/>
          <w:highlight w:val="green"/>
        </w:rPr>
        <w:t>Starlink</w:t>
      </w:r>
      <w:r w:rsidRPr="00623846">
        <w:rPr>
          <w:rStyle w:val="StyleUnderline"/>
        </w:rPr>
        <w:t xml:space="preserve"> satellite when it's just 25 degrees above the horizon – which means you can connect to a ground station </w:t>
      </w:r>
      <w:r w:rsidRPr="00C57A4B">
        <w:rPr>
          <w:rStyle w:val="StyleUnderline"/>
          <w:highlight w:val="green"/>
        </w:rPr>
        <w:t>in</w:t>
      </w:r>
      <w:r w:rsidRPr="00623846">
        <w:rPr>
          <w:rStyle w:val="StyleUnderline"/>
        </w:rPr>
        <w:t xml:space="preserve"> one hop over a thousand kilometres long. Which means that most of </w:t>
      </w:r>
      <w:r w:rsidRPr="00C57A4B">
        <w:rPr>
          <w:rStyle w:val="StyleUnderline"/>
          <w:highlight w:val="green"/>
        </w:rPr>
        <w:t>mainland China</w:t>
      </w:r>
      <w:r w:rsidRPr="00623846">
        <w:rPr>
          <w:rStyle w:val="StyleUnderline"/>
        </w:rPr>
        <w:t xml:space="preserve">, potentially all of it, will be accessible by Starlink </w:t>
      </w:r>
      <w:r w:rsidRPr="00C57A4B">
        <w:rPr>
          <w:rStyle w:val="StyleUnderline"/>
          <w:highlight w:val="green"/>
        </w:rPr>
        <w:t>without needing</w:t>
      </w:r>
      <w:r w:rsidRPr="00623846">
        <w:rPr>
          <w:rStyle w:val="StyleUnderline"/>
        </w:rPr>
        <w:t xml:space="preserve"> any </w:t>
      </w:r>
      <w:r w:rsidRPr="00C57A4B">
        <w:rPr>
          <w:rStyle w:val="StyleUnderline"/>
          <w:highlight w:val="green"/>
        </w:rPr>
        <w:t>sat</w:t>
      </w:r>
      <w:r w:rsidRPr="00623846">
        <w:rPr>
          <w:rStyle w:val="StyleUnderline"/>
        </w:rPr>
        <w:t>ellite</w:t>
      </w:r>
      <w:r w:rsidRPr="00C57A4B">
        <w:rPr>
          <w:rStyle w:val="StyleUnderline"/>
          <w:highlight w:val="green"/>
        </w:rPr>
        <w:t>s overhead</w:t>
      </w:r>
      <w:r w:rsidRPr="00623846">
        <w:rPr>
          <w:rStyle w:val="StyleUnderline"/>
        </w:rPr>
        <w:t xml:space="preserve"> the country at all.</w:t>
      </w:r>
    </w:p>
    <w:p w14:paraId="3F198C46" w14:textId="77777777" w:rsidR="00E9551F" w:rsidRPr="00623846" w:rsidRDefault="00E9551F" w:rsidP="00E9551F">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C57A4B">
        <w:rPr>
          <w:rStyle w:val="StyleUnderline"/>
          <w:highlight w:val="green"/>
        </w:rPr>
        <w:t>China would</w:t>
      </w:r>
      <w:r w:rsidRPr="00623846">
        <w:rPr>
          <w:rStyle w:val="StyleUnderline"/>
        </w:rPr>
        <w:t xml:space="preserve"> have an excuse to </w:t>
      </w:r>
      <w:r w:rsidRPr="00C57A4B">
        <w:rPr>
          <w:rStyle w:val="StyleUnderline"/>
          <w:highlight w:val="green"/>
        </w:rPr>
        <w:t>jam them</w:t>
      </w:r>
      <w:r w:rsidRPr="00623846">
        <w:rPr>
          <w:rStyle w:val="StyleUnderline"/>
        </w:rPr>
        <w:t xml:space="preserve"> – not a particularly good one, </w:t>
      </w:r>
      <w:r w:rsidRPr="00C57A4B">
        <w:rPr>
          <w:rStyle w:val="StyleUnderline"/>
          <w:highlight w:val="green"/>
        </w:rPr>
        <w:t>and it would massively heighten</w:t>
      </w:r>
      <w:r w:rsidRPr="00623846">
        <w:rPr>
          <w:rStyle w:val="StyleUnderline"/>
        </w:rPr>
        <w:t xml:space="preserve"> any </w:t>
      </w:r>
      <w:r w:rsidRPr="00C57A4B">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C57A4B">
        <w:rPr>
          <w:rStyle w:val="Emphasis"/>
          <w:highlight w:val="green"/>
        </w:rPr>
        <w:t>That will extend</w:t>
      </w:r>
      <w:r w:rsidRPr="00623846">
        <w:rPr>
          <w:rStyle w:val="StyleUnderline"/>
        </w:rPr>
        <w:t xml:space="preserve"> a circle of denial </w:t>
      </w:r>
      <w:r w:rsidRPr="00C57A4B">
        <w:rPr>
          <w:rStyle w:val="StyleUnderline"/>
          <w:highlight w:val="green"/>
        </w:rPr>
        <w:t xml:space="preserve">thousands of kilometres around </w:t>
      </w:r>
      <w:r w:rsidRPr="00623846">
        <w:rPr>
          <w:rStyle w:val="StyleUnderline"/>
        </w:rPr>
        <w:t xml:space="preserve">the Middle Kingdom – something that </w:t>
      </w:r>
      <w:r w:rsidRPr="00C57A4B">
        <w:rPr>
          <w:rStyle w:val="StyleUnderline"/>
          <w:highlight w:val="green"/>
        </w:rPr>
        <w:t>China's neighbours will not like. In</w:t>
      </w:r>
      <w:r w:rsidRPr="00623846">
        <w:rPr>
          <w:rStyle w:val="StyleUnderline"/>
        </w:rPr>
        <w:t xml:space="preserve"> the case of </w:t>
      </w:r>
      <w:r w:rsidRPr="00C57A4B">
        <w:rPr>
          <w:rStyle w:val="StyleUnderline"/>
          <w:highlight w:val="green"/>
        </w:rPr>
        <w:t>India</w:t>
      </w:r>
      <w:r w:rsidRPr="00623846">
        <w:rPr>
          <w:rStyle w:val="StyleUnderline"/>
        </w:rPr>
        <w:t xml:space="preserve">, where fast rural bandwidth is at the heart of many economic plans, </w:t>
      </w:r>
      <w:r w:rsidRPr="00C57A4B">
        <w:rPr>
          <w:rStyle w:val="StyleUnderline"/>
          <w:highlight w:val="green"/>
        </w:rPr>
        <w:t>the not-liking</w:t>
      </w:r>
      <w:r w:rsidRPr="00623846">
        <w:rPr>
          <w:rStyle w:val="StyleUnderline"/>
        </w:rPr>
        <w:t xml:space="preserve"> already </w:t>
      </w:r>
      <w:r w:rsidRPr="00C57A4B">
        <w:rPr>
          <w:rStyle w:val="StyleUnderline"/>
          <w:highlight w:val="green"/>
        </w:rPr>
        <w:t>extends to a smouldering</w:t>
      </w:r>
      <w:r w:rsidRPr="00623846">
        <w:rPr>
          <w:rStyle w:val="StyleUnderline"/>
        </w:rPr>
        <w:t xml:space="preserve"> </w:t>
      </w:r>
      <w:r w:rsidRPr="00C57A4B">
        <w:rPr>
          <w:rStyle w:val="StyleUnderline"/>
          <w:highlight w:val="green"/>
        </w:rPr>
        <w:t>border war</w:t>
      </w:r>
      <w:r w:rsidRPr="00623846">
        <w:rPr>
          <w:rStyle w:val="StyleUnderline"/>
        </w:rPr>
        <w:t xml:space="preserve"> in all but name. That would not go well.</w:t>
      </w:r>
    </w:p>
    <w:p w14:paraId="52271EBD" w14:textId="77777777" w:rsidR="00E9551F" w:rsidRPr="00623846" w:rsidRDefault="00E9551F" w:rsidP="00E9551F">
      <w:r w:rsidRPr="00C57A4B">
        <w:rPr>
          <w:rStyle w:val="StyleUnderline"/>
          <w:highlight w:val="green"/>
        </w:rPr>
        <w:t>China</w:t>
      </w:r>
      <w:r w:rsidRPr="00623846">
        <w:rPr>
          <w:rStyle w:val="StyleUnderline"/>
        </w:rPr>
        <w:t xml:space="preserve"> can and </w:t>
      </w:r>
      <w:r w:rsidRPr="00C57A4B">
        <w:rPr>
          <w:rStyle w:val="StyleUnderline"/>
          <w:highlight w:val="green"/>
        </w:rPr>
        <w:t>will ban</w:t>
      </w:r>
      <w:r w:rsidRPr="00623846">
        <w:rPr>
          <w:rStyle w:val="StyleUnderline"/>
        </w:rPr>
        <w:t xml:space="preserve"> ownership and use of </w:t>
      </w:r>
      <w:r w:rsidRPr="00C57A4B">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41D3132C" w14:textId="77777777" w:rsidR="00E9551F" w:rsidRPr="00623846" w:rsidRDefault="00E9551F" w:rsidP="00E9551F">
      <w:r w:rsidRPr="00C57A4B">
        <w:rPr>
          <w:rStyle w:val="StyleUnderline"/>
          <w:highlight w:val="green"/>
        </w:rPr>
        <w:t>There is no doubt that</w:t>
      </w:r>
      <w:r w:rsidRPr="00623846">
        <w:rPr>
          <w:rStyle w:val="StyleUnderline"/>
        </w:rPr>
        <w:t xml:space="preserve"> providing a new global decentralised high-speed public internet service </w:t>
      </w:r>
      <w:r w:rsidRPr="00C57A4B">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59936902" w14:textId="77777777" w:rsidR="00E9551F" w:rsidRPr="00623846" w:rsidRDefault="00E9551F" w:rsidP="00E9551F"/>
    <w:p w14:paraId="07304C65" w14:textId="77777777" w:rsidR="00E9551F" w:rsidRPr="00623846" w:rsidRDefault="00E9551F" w:rsidP="00E9551F">
      <w:pPr>
        <w:pStyle w:val="Heading4"/>
        <w:rPr>
          <w:rFonts w:cs="Calibri"/>
        </w:rPr>
      </w:pPr>
      <w:r w:rsidRPr="00623846">
        <w:rPr>
          <w:rFonts w:cs="Calibri"/>
        </w:rPr>
        <w:t>Sino-India war goes nuclear.</w:t>
      </w:r>
    </w:p>
    <w:p w14:paraId="62EF69EC" w14:textId="77777777" w:rsidR="00E9551F" w:rsidRPr="00623846" w:rsidRDefault="00E9551F" w:rsidP="00E9551F">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33" w:history="1">
        <w:r w:rsidRPr="00623846">
          <w:rPr>
            <w:rStyle w:val="Hyperlink"/>
          </w:rPr>
          <w:t>https://www.ft.com/content/311694ac-d1a4-4d92-a850-97e161ad887c</w:t>
        </w:r>
      </w:hyperlink>
      <w:r w:rsidRPr="00623846">
        <w:t xml:space="preserve"> SM</w:t>
      </w:r>
    </w:p>
    <w:p w14:paraId="15BF7B86" w14:textId="77777777" w:rsidR="00E9551F" w:rsidRPr="00623846" w:rsidRDefault="00E9551F" w:rsidP="00E9551F">
      <w:pPr>
        <w:rPr>
          <w:rStyle w:val="StyleUnderline"/>
        </w:rPr>
      </w:pPr>
      <w:r w:rsidRPr="00623846">
        <w:rPr>
          <w:rStyle w:val="StyleUnderline"/>
        </w:rPr>
        <w:t xml:space="preserve">Erosion of nuclear deterrence makes </w:t>
      </w:r>
      <w:r w:rsidRPr="00C57A4B">
        <w:rPr>
          <w:rStyle w:val="StyleUnderline"/>
          <w:highlight w:val="green"/>
        </w:rPr>
        <w:t>India-China relations</w:t>
      </w:r>
      <w:r w:rsidRPr="00623846">
        <w:rPr>
          <w:rStyle w:val="StyleUnderline"/>
        </w:rPr>
        <w:t xml:space="preserve"> critical</w:t>
      </w:r>
    </w:p>
    <w:p w14:paraId="6DF26FA9" w14:textId="77777777" w:rsidR="00E9551F" w:rsidRPr="00623846" w:rsidRDefault="00E9551F" w:rsidP="00E9551F">
      <w:pPr>
        <w:rPr>
          <w:rStyle w:val="StyleUnderline"/>
        </w:rPr>
      </w:pPr>
      <w:r w:rsidRPr="00623846">
        <w:rPr>
          <w:rStyle w:val="StyleUnderline"/>
        </w:rPr>
        <w:t xml:space="preserve">Countries with nuclear weapons are </w:t>
      </w:r>
      <w:r w:rsidRPr="00C57A4B">
        <w:rPr>
          <w:rStyle w:val="StyleUnderline"/>
          <w:highlight w:val="green"/>
        </w:rPr>
        <w:t xml:space="preserve">moving </w:t>
      </w:r>
      <w:r w:rsidRPr="00623846">
        <w:rPr>
          <w:rStyle w:val="StyleUnderline"/>
        </w:rPr>
        <w:t xml:space="preserve">closer </w:t>
      </w:r>
      <w:r w:rsidRPr="00C57A4B">
        <w:rPr>
          <w:rStyle w:val="StyleUnderline"/>
          <w:highlight w:val="green"/>
        </w:rPr>
        <w:t>to military confrontation</w:t>
      </w:r>
    </w:p>
    <w:p w14:paraId="08B29824" w14:textId="77777777" w:rsidR="00E9551F" w:rsidRPr="00623846" w:rsidRDefault="00E9551F" w:rsidP="00E9551F">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4683465D" w14:textId="77777777" w:rsidR="00E9551F" w:rsidRPr="00623846" w:rsidRDefault="00E9551F" w:rsidP="00E9551F">
      <w:pPr>
        <w:rPr>
          <w:rStyle w:val="StyleUnderline"/>
        </w:rPr>
      </w:pPr>
      <w:r w:rsidRPr="00623846">
        <w:t xml:space="preserve">My children’s generation are much more likely to demonstrate against climate change than nuclear weapons. Leading politicians also no longer worry so much about nukes. </w:t>
      </w:r>
      <w:r w:rsidRPr="00C57A4B">
        <w:rPr>
          <w:rStyle w:val="StyleUnderline"/>
          <w:highlight w:val="green"/>
        </w:rPr>
        <w:t>Nuclear</w:t>
      </w:r>
      <w:r w:rsidRPr="00623846">
        <w:rPr>
          <w:rStyle w:val="StyleUnderline"/>
        </w:rPr>
        <w:t xml:space="preserve"> </w:t>
      </w:r>
      <w:r w:rsidRPr="00C57A4B">
        <w:rPr>
          <w:rStyle w:val="StyleUnderline"/>
          <w:highlight w:val="green"/>
        </w:rPr>
        <w:t>arms-control</w:t>
      </w:r>
      <w:r w:rsidRPr="00623846">
        <w:rPr>
          <w:rStyle w:val="StyleUnderline"/>
        </w:rPr>
        <w:t xml:space="preserve"> negotiations, a staple of the cold war, </w:t>
      </w:r>
      <w:r w:rsidRPr="00C57A4B">
        <w:rPr>
          <w:rStyle w:val="StyleUnderline"/>
          <w:highlight w:val="green"/>
        </w:rPr>
        <w:t>have fallen into abeyance</w:t>
      </w:r>
      <w:r w:rsidRPr="00623846">
        <w:rPr>
          <w:rStyle w:val="StyleUnderline"/>
        </w:rPr>
        <w:t xml:space="preserve">. But </w:t>
      </w:r>
      <w:r w:rsidRPr="00C57A4B">
        <w:rPr>
          <w:rStyle w:val="StyleUnderline"/>
          <w:highlight w:val="green"/>
        </w:rPr>
        <w:t>this</w:t>
      </w:r>
      <w:r w:rsidRPr="00623846">
        <w:rPr>
          <w:rStyle w:val="StyleUnderline"/>
        </w:rPr>
        <w:t xml:space="preserve"> relatively </w:t>
      </w:r>
      <w:r w:rsidRPr="00C57A4B">
        <w:rPr>
          <w:rStyle w:val="StyleUnderline"/>
          <w:highlight w:val="green"/>
        </w:rPr>
        <w:t>relaxed attitude is</w:t>
      </w:r>
      <w:r w:rsidRPr="00623846">
        <w:rPr>
          <w:rStyle w:val="StyleUnderline"/>
        </w:rPr>
        <w:t xml:space="preserve"> having a </w:t>
      </w:r>
      <w:r w:rsidRPr="00C57A4B">
        <w:rPr>
          <w:rStyle w:val="StyleUnderline"/>
          <w:highlight w:val="green"/>
        </w:rPr>
        <w:t>paradoxical</w:t>
      </w:r>
      <w:r w:rsidRPr="00623846">
        <w:rPr>
          <w:rStyle w:val="StyleUnderline"/>
        </w:rPr>
        <w:t xml:space="preserve"> effect. It seems to be making </w:t>
      </w:r>
      <w:r w:rsidRPr="00C57A4B">
        <w:rPr>
          <w:rStyle w:val="StyleUnderline"/>
          <w:highlight w:val="green"/>
        </w:rPr>
        <w:t>countries</w:t>
      </w:r>
      <w:r w:rsidRPr="00623846">
        <w:rPr>
          <w:rStyle w:val="StyleUnderline"/>
        </w:rPr>
        <w:t xml:space="preserve"> armed </w:t>
      </w:r>
      <w:r w:rsidRPr="00C57A4B">
        <w:rPr>
          <w:rStyle w:val="StyleUnderline"/>
          <w:highlight w:val="green"/>
        </w:rPr>
        <w:t>with nuclear weapons more willing to risk</w:t>
      </w:r>
      <w:r w:rsidRPr="00623846">
        <w:rPr>
          <w:rStyle w:val="StyleUnderline"/>
        </w:rPr>
        <w:t xml:space="preserve"> military </w:t>
      </w:r>
      <w:r w:rsidRPr="00C57A4B">
        <w:rPr>
          <w:rStyle w:val="StyleUnderline"/>
          <w:highlight w:val="green"/>
        </w:rPr>
        <w:t>confrontation</w:t>
      </w:r>
      <w:r w:rsidRPr="00623846">
        <w:rPr>
          <w:rStyle w:val="StyleUnderline"/>
        </w:rPr>
        <w:t xml:space="preserve"> with each other.</w:t>
      </w:r>
    </w:p>
    <w:p w14:paraId="352F3AD9" w14:textId="77777777" w:rsidR="00E9551F" w:rsidRPr="00623846" w:rsidRDefault="00E9551F" w:rsidP="00E9551F">
      <w:r w:rsidRPr="00623846">
        <w:rPr>
          <w:rStyle w:val="StyleUnderline"/>
        </w:rPr>
        <w:t xml:space="preserve">There are three international rivalries where tensions between nuclear-weapons states are reaching dangerous levels. </w:t>
      </w:r>
      <w:r w:rsidRPr="00C57A4B">
        <w:rPr>
          <w:rStyle w:val="StyleUnderline"/>
          <w:highlight w:val="green"/>
        </w:rPr>
        <w:t>The biggest</w:t>
      </w:r>
      <w:r w:rsidRPr="00623846">
        <w:rPr>
          <w:rStyle w:val="StyleUnderline"/>
        </w:rPr>
        <w:t xml:space="preserve"> current </w:t>
      </w:r>
      <w:r w:rsidRPr="00C57A4B">
        <w:rPr>
          <w:rStyle w:val="StyleUnderline"/>
          <w:highlight w:val="green"/>
        </w:rPr>
        <w:t>risk is</w:t>
      </w:r>
      <w:r w:rsidRPr="00623846">
        <w:rPr>
          <w:rStyle w:val="StyleUnderline"/>
        </w:rPr>
        <w:t xml:space="preserve"> on the </w:t>
      </w:r>
      <w:r w:rsidRPr="00C57A4B">
        <w:rPr>
          <w:rStyle w:val="StyleUnderline"/>
          <w:highlight w:val="green"/>
        </w:rPr>
        <w:t>China-India</w:t>
      </w:r>
      <w:r w:rsidRPr="00623846">
        <w:rPr>
          <w:rStyle w:val="StyleUnderline"/>
        </w:rPr>
        <w:t xml:space="preserve"> border — </w:t>
      </w:r>
      <w:r w:rsidRPr="00C57A4B">
        <w:rPr>
          <w:rStyle w:val="StyleUnderline"/>
          <w:highlight w:val="green"/>
        </w:rPr>
        <w:t>where</w:t>
      </w:r>
      <w:r w:rsidRPr="00623846">
        <w:rPr>
          <w:rStyle w:val="StyleUnderline"/>
        </w:rPr>
        <w:t xml:space="preserve"> recent </w:t>
      </w:r>
      <w:r w:rsidRPr="00C57A4B">
        <w:rPr>
          <w:rStyle w:val="StyleUnderline"/>
          <w:highlight w:val="green"/>
        </w:rPr>
        <w:t>clashes have led to 21 Indian</w:t>
      </w:r>
      <w:r w:rsidRPr="00623846">
        <w:rPr>
          <w:rStyle w:val="StyleUnderline"/>
        </w:rPr>
        <w:t xml:space="preserve"> fatalities </w:t>
      </w:r>
      <w:r w:rsidRPr="00C57A4B">
        <w:rPr>
          <w:rStyle w:val="StyleUnderline"/>
          <w:highlight w:val="green"/>
        </w:rPr>
        <w:t>and</w:t>
      </w:r>
      <w:r w:rsidRPr="00623846">
        <w:rPr>
          <w:rStyle w:val="StyleUnderline"/>
        </w:rPr>
        <w:t xml:space="preserve"> an </w:t>
      </w:r>
      <w:r w:rsidRPr="00C57A4B">
        <w:rPr>
          <w:rStyle w:val="StyleUnderline"/>
          <w:highlight w:val="green"/>
        </w:rPr>
        <w:t>unknown</w:t>
      </w:r>
      <w:r w:rsidRPr="00623846">
        <w:rPr>
          <w:rStyle w:val="StyleUnderline"/>
        </w:rPr>
        <w:t xml:space="preserve"> number of </w:t>
      </w:r>
      <w:r w:rsidRPr="00C57A4B">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6FF1613C" w14:textId="77777777" w:rsidR="00E9551F" w:rsidRPr="00623846" w:rsidRDefault="00E9551F" w:rsidP="00E9551F">
      <w:pPr>
        <w:rPr>
          <w:rStyle w:val="StyleUnderline"/>
        </w:rPr>
      </w:pPr>
      <w:r w:rsidRPr="00623846">
        <w:rPr>
          <w:rStyle w:val="StyleUnderline"/>
        </w:rPr>
        <w:t xml:space="preserve">The </w:t>
      </w:r>
      <w:r w:rsidRPr="00C57A4B">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C57A4B">
        <w:rPr>
          <w:rStyle w:val="StyleUnderline"/>
          <w:highlight w:val="green"/>
        </w:rPr>
        <w:t>nuclear war</w:t>
      </w:r>
      <w:r w:rsidRPr="00623846">
        <w:rPr>
          <w:rStyle w:val="StyleUnderline"/>
        </w:rPr>
        <w:t>, which could happen if a conventional war escalated unexpectedly.</w:t>
      </w:r>
    </w:p>
    <w:p w14:paraId="1A2C22CD" w14:textId="77777777" w:rsidR="00E9551F" w:rsidRPr="00623846" w:rsidRDefault="00E9551F" w:rsidP="00E9551F">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C57A4B">
        <w:rPr>
          <w:rStyle w:val="StyleUnderline"/>
          <w:highlight w:val="green"/>
        </w:rPr>
        <w:t>Chinese leadership</w:t>
      </w:r>
      <w:r w:rsidRPr="00623846">
        <w:rPr>
          <w:rStyle w:val="StyleUnderline"/>
        </w:rPr>
        <w:t xml:space="preserve"> has taken the risk of </w:t>
      </w:r>
      <w:r w:rsidRPr="00C57A4B">
        <w:rPr>
          <w:rStyle w:val="StyleUnderline"/>
          <w:highlight w:val="green"/>
        </w:rPr>
        <w:t>killing Indian troops</w:t>
      </w:r>
      <w:r w:rsidRPr="00623846">
        <w:rPr>
          <w:rStyle w:val="StyleUnderline"/>
        </w:rPr>
        <w:t xml:space="preserve">, despite India's possession of nuclear weapons — </w:t>
      </w:r>
      <w:r w:rsidRPr="00C57A4B">
        <w:rPr>
          <w:rStyle w:val="StyleUnderline"/>
          <w:highlight w:val="green"/>
        </w:rPr>
        <w:t>and New Delhi is pushing back</w:t>
      </w:r>
      <w:r w:rsidRPr="00623846">
        <w:rPr>
          <w:rStyle w:val="StyleUnderline"/>
        </w:rPr>
        <w:t>.</w:t>
      </w:r>
    </w:p>
    <w:p w14:paraId="2A3FCA72" w14:textId="77777777" w:rsidR="00E9551F" w:rsidRPr="00623846" w:rsidRDefault="00E9551F" w:rsidP="00E9551F">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6C464530" w14:textId="77777777" w:rsidR="00E9551F" w:rsidRPr="00623846" w:rsidRDefault="00E9551F" w:rsidP="00E9551F">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C57A4B">
        <w:rPr>
          <w:rStyle w:val="StyleUnderline"/>
          <w:highlight w:val="green"/>
        </w:rPr>
        <w:t>if Beijing and</w:t>
      </w:r>
      <w:r w:rsidRPr="00623846">
        <w:rPr>
          <w:rStyle w:val="StyleUnderline"/>
        </w:rPr>
        <w:t xml:space="preserve"> New </w:t>
      </w:r>
      <w:r w:rsidRPr="00C57A4B">
        <w:rPr>
          <w:rStyle w:val="StyleUnderline"/>
          <w:highlight w:val="green"/>
        </w:rPr>
        <w:t>Delhi’s confidence</w:t>
      </w:r>
      <w:r w:rsidRPr="00623846">
        <w:rPr>
          <w:rStyle w:val="StyleUnderline"/>
        </w:rPr>
        <w:t xml:space="preserve"> that </w:t>
      </w:r>
      <w:r w:rsidRPr="00C57A4B">
        <w:rPr>
          <w:rStyle w:val="StyleUnderline"/>
          <w:highlight w:val="green"/>
        </w:rPr>
        <w:t>the other</w:t>
      </w:r>
      <w:r w:rsidRPr="00623846">
        <w:rPr>
          <w:rStyle w:val="StyleUnderline"/>
        </w:rPr>
        <w:t xml:space="preserve"> side </w:t>
      </w:r>
      <w:r w:rsidRPr="00C57A4B">
        <w:rPr>
          <w:rStyle w:val="StyleUnderline"/>
          <w:highlight w:val="green"/>
        </w:rPr>
        <w:t>will not use nuclear weapons</w:t>
      </w:r>
      <w:r w:rsidRPr="00623846">
        <w:rPr>
          <w:rStyle w:val="StyleUnderline"/>
        </w:rPr>
        <w:t xml:space="preserve"> </w:t>
      </w:r>
      <w:r w:rsidRPr="00C57A4B">
        <w:rPr>
          <w:rStyle w:val="StyleUnderline"/>
          <w:highlight w:val="green"/>
        </w:rPr>
        <w:t>persuades China to press</w:t>
      </w:r>
      <w:r w:rsidRPr="00623846">
        <w:rPr>
          <w:rStyle w:val="StyleUnderline"/>
        </w:rPr>
        <w:t xml:space="preserve"> home </w:t>
      </w:r>
      <w:r w:rsidRPr="00C57A4B">
        <w:rPr>
          <w:rStyle w:val="StyleUnderline"/>
          <w:highlight w:val="green"/>
        </w:rPr>
        <w:t>its military advantage</w:t>
      </w:r>
      <w:r w:rsidRPr="00623846">
        <w:rPr>
          <w:rStyle w:val="StyleUnderline"/>
        </w:rPr>
        <w:t xml:space="preserve">, then </w:t>
      </w:r>
      <w:r w:rsidRPr="00C57A4B">
        <w:rPr>
          <w:rStyle w:val="StyleUnderline"/>
          <w:highlight w:val="green"/>
        </w:rPr>
        <w:t>India may be tempted to alter</w:t>
      </w:r>
      <w:r w:rsidRPr="00623846">
        <w:rPr>
          <w:rStyle w:val="StyleUnderline"/>
        </w:rPr>
        <w:t xml:space="preserve"> its </w:t>
      </w:r>
      <w:r w:rsidRPr="00C57A4B">
        <w:rPr>
          <w:rStyle w:val="StyleUnderline"/>
          <w:highlight w:val="green"/>
        </w:rPr>
        <w:t>policy</w:t>
      </w:r>
      <w:r w:rsidRPr="00623846">
        <w:rPr>
          <w:rStyle w:val="StyleUnderline"/>
        </w:rPr>
        <w:t xml:space="preserve"> in an attempt to restore deterrence. Some </w:t>
      </w:r>
      <w:r w:rsidRPr="00C57A4B">
        <w:rPr>
          <w:rStyle w:val="StyleUnderline"/>
          <w:highlight w:val="green"/>
        </w:rPr>
        <w:t>experts point to</w:t>
      </w:r>
      <w:r w:rsidRPr="00623846">
        <w:rPr>
          <w:rStyle w:val="StyleUnderline"/>
        </w:rPr>
        <w:t xml:space="preserve"> the possibility of </w:t>
      </w:r>
      <w:r w:rsidRPr="00C57A4B">
        <w:rPr>
          <w:rStyle w:val="StyleUnderline"/>
          <w:highlight w:val="green"/>
        </w:rPr>
        <w:t>India deploying</w:t>
      </w:r>
      <w:r w:rsidRPr="00623846">
        <w:rPr>
          <w:rStyle w:val="StyleUnderline"/>
        </w:rPr>
        <w:t xml:space="preserve"> tactical </w:t>
      </w:r>
      <w:r w:rsidRPr="00C57A4B">
        <w:rPr>
          <w:rStyle w:val="StyleUnderline"/>
          <w:highlight w:val="green"/>
        </w:rPr>
        <w:t>nuclear weapons in the Himalayas, or</w:t>
      </w:r>
      <w:r w:rsidRPr="00623846">
        <w:rPr>
          <w:rStyle w:val="StyleUnderline"/>
        </w:rPr>
        <w:t xml:space="preserve"> formally </w:t>
      </w:r>
      <w:r w:rsidRPr="00C57A4B">
        <w:rPr>
          <w:rStyle w:val="StyleUnderline"/>
          <w:highlight w:val="green"/>
        </w:rPr>
        <w:t>renouncing</w:t>
      </w:r>
      <w:r w:rsidRPr="00623846">
        <w:rPr>
          <w:rStyle w:val="StyleUnderline"/>
        </w:rPr>
        <w:t xml:space="preserve"> its </w:t>
      </w:r>
      <w:r w:rsidRPr="00C57A4B">
        <w:rPr>
          <w:rStyle w:val="StyleUnderline"/>
          <w:highlight w:val="green"/>
        </w:rPr>
        <w:t>no-first-use</w:t>
      </w:r>
      <w:r w:rsidRPr="00623846">
        <w:rPr>
          <w:rStyle w:val="StyleUnderline"/>
        </w:rPr>
        <w:t xml:space="preserve"> policy.</w:t>
      </w:r>
    </w:p>
    <w:p w14:paraId="5ED9311B" w14:textId="77777777" w:rsidR="00E9551F" w:rsidRPr="00623846" w:rsidRDefault="00E9551F" w:rsidP="00E9551F">
      <w:r w:rsidRPr="00623846">
        <w:rPr>
          <w:rStyle w:val="StyleUnderline"/>
        </w:rPr>
        <w:t xml:space="preserve">Threatening to use </w:t>
      </w:r>
      <w:r w:rsidRPr="00C57A4B">
        <w:rPr>
          <w:rStyle w:val="StyleUnderline"/>
          <w:highlight w:val="green"/>
        </w:rPr>
        <w:t>nuclear weapons</w:t>
      </w:r>
      <w:r w:rsidRPr="00623846">
        <w:rPr>
          <w:rStyle w:val="StyleUnderline"/>
        </w:rPr>
        <w:t xml:space="preserve"> is </w:t>
      </w:r>
      <w:r w:rsidRPr="00C57A4B">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4D3DBD96" w14:textId="77777777" w:rsidR="00E9551F" w:rsidRPr="00623846" w:rsidRDefault="00E9551F" w:rsidP="00E9551F"/>
    <w:p w14:paraId="549F0918" w14:textId="77777777" w:rsidR="00E9551F" w:rsidRPr="00623846" w:rsidRDefault="00E9551F" w:rsidP="00E9551F">
      <w:pPr>
        <w:pStyle w:val="Heading3"/>
        <w:rPr>
          <w:rFonts w:cs="Calibri"/>
        </w:rPr>
      </w:pPr>
      <w:bookmarkStart w:id="0" w:name="_Hlk93760091"/>
      <w:r w:rsidRPr="00623846">
        <w:rPr>
          <w:rFonts w:cs="Calibri"/>
        </w:rPr>
        <w:t>FW – Tiny</w:t>
      </w:r>
    </w:p>
    <w:p w14:paraId="4C6FC157" w14:textId="77777777" w:rsidR="002C1BD8" w:rsidRPr="00666FC8" w:rsidRDefault="002C1BD8" w:rsidP="002C1BD8">
      <w:pPr>
        <w:pStyle w:val="Heading4"/>
        <w:rPr>
          <w:rFonts w:cs="Calibri"/>
          <w:shd w:val="clear" w:color="auto" w:fill="FFFFFF"/>
        </w:rPr>
      </w:pP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76591486" w14:textId="77777777" w:rsidR="002C1BD8" w:rsidRPr="00666FC8" w:rsidRDefault="002C1BD8" w:rsidP="002C1BD8">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34" w:history="1">
        <w:r w:rsidRPr="00666FC8">
          <w:rPr>
            <w:rStyle w:val="Hyperlink"/>
          </w:rPr>
          <w:t>http://plato.stanford.edu/entries/naturalism/</w:t>
        </w:r>
      </w:hyperlink>
      <w:r w:rsidRPr="00666FC8">
        <w:t> 2007)</w:t>
      </w:r>
    </w:p>
    <w:p w14:paraId="5275446D" w14:textId="77777777" w:rsidR="002C1BD8" w:rsidRPr="00666FC8" w:rsidRDefault="002C1BD8" w:rsidP="002C1BD8">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742CC33E" w14:textId="5259D497" w:rsidR="00E9551F" w:rsidRDefault="00E9551F" w:rsidP="00E9551F"/>
    <w:p w14:paraId="61A25F4A" w14:textId="77777777" w:rsidR="002C1BD8" w:rsidRPr="00623846" w:rsidRDefault="002C1BD8" w:rsidP="002C1BD8">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B3D819E" w14:textId="77777777" w:rsidR="002C1BD8" w:rsidRPr="00623846" w:rsidRDefault="002C1BD8" w:rsidP="00E9551F"/>
    <w:p w14:paraId="020EC640" w14:textId="77CEEB3A" w:rsidR="00E9551F" w:rsidRPr="00623846" w:rsidRDefault="00E9551F" w:rsidP="00E9551F">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r>
        <w:rPr>
          <w:rFonts w:cs="Calibri"/>
        </w:rPr>
        <w:t xml:space="preserve"> </w:t>
      </w:r>
      <w:r w:rsidRPr="00623846">
        <w:rPr>
          <w:rFonts w:cs="Calibri"/>
        </w:rPr>
        <w:t xml:space="preserve">Thus, the standard is consistency with hedonic act utilitarianism. </w:t>
      </w:r>
    </w:p>
    <w:p w14:paraId="0BD828D8" w14:textId="77777777" w:rsidR="00E9551F" w:rsidRPr="00623846" w:rsidRDefault="00E9551F" w:rsidP="00E9551F">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623846">
          <w:rPr>
            <w:rStyle w:val="Hyperlink"/>
            <w:color w:val="000000"/>
            <w:szCs w:val="16"/>
          </w:rPr>
          <w:t>https://www.ncbi.nlm.nih.gov/pmc/articles/PMC6446569/</w:t>
        </w:r>
      </w:hyperlink>
      <w:r w:rsidRPr="00623846">
        <w:rPr>
          <w:szCs w:val="16"/>
        </w:rPr>
        <w:t>, R.S.</w:t>
      </w:r>
    </w:p>
    <w:p w14:paraId="7EA3A4A8" w14:textId="77777777" w:rsidR="00E9551F" w:rsidRPr="002C1BD8" w:rsidRDefault="00E9551F" w:rsidP="00E9551F">
      <w:pPr>
        <w:spacing w:line="276" w:lineRule="auto"/>
        <w:rPr>
          <w:sz w:val="16"/>
        </w:rPr>
      </w:pPr>
      <w:r w:rsidRPr="00C57A4B">
        <w:rPr>
          <w:b/>
          <w:bCs/>
          <w:highlight w:val="green"/>
          <w:u w:val="single"/>
        </w:rPr>
        <w:t>Pleasure</w:t>
      </w:r>
      <w:r w:rsidRPr="00623846">
        <w:rPr>
          <w:u w:val="single"/>
        </w:rPr>
        <w:t xml:space="preserve"> is not only</w:t>
      </w:r>
      <w:r w:rsidRPr="002C1BD8">
        <w:rPr>
          <w:sz w:val="16"/>
        </w:rPr>
        <w:t xml:space="preserve"> one of the three </w:t>
      </w:r>
      <w:r w:rsidRPr="00623846">
        <w:rPr>
          <w:u w:val="single"/>
        </w:rPr>
        <w:t>primary reward functions</w:t>
      </w:r>
      <w:r w:rsidRPr="002C1BD8">
        <w:rPr>
          <w:sz w:val="16"/>
        </w:rPr>
        <w:t xml:space="preserve"> but </w:t>
      </w:r>
      <w:r w:rsidRPr="00623846">
        <w:rPr>
          <w:u w:val="single"/>
        </w:rPr>
        <w:t xml:space="preserve">it also </w:t>
      </w:r>
      <w:r w:rsidRPr="00C57A4B">
        <w:rPr>
          <w:b/>
          <w:bCs/>
          <w:highlight w:val="green"/>
          <w:u w:val="single"/>
        </w:rPr>
        <w:t>defines reward.</w:t>
      </w:r>
      <w:r w:rsidRPr="002C1BD8">
        <w:rPr>
          <w:sz w:val="16"/>
        </w:rPr>
        <w:t xml:space="preserve"> As homeostasis explains the </w:t>
      </w:r>
      <w:r w:rsidRPr="00623846">
        <w:rPr>
          <w:u w:val="single"/>
        </w:rPr>
        <w:t>functions of</w:t>
      </w:r>
      <w:r w:rsidRPr="002C1BD8">
        <w:rPr>
          <w:sz w:val="16"/>
        </w:rPr>
        <w:t xml:space="preserve"> only a limited number of </w:t>
      </w:r>
      <w:r w:rsidRPr="00623846">
        <w:rPr>
          <w:u w:val="single"/>
        </w:rPr>
        <w:t>rewards, the</w:t>
      </w:r>
      <w:r w:rsidRPr="002C1BD8">
        <w:rPr>
          <w:sz w:val="16"/>
        </w:rPr>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2C1BD8">
        <w:rPr>
          <w:sz w:val="16"/>
        </w:rPr>
        <w:t xml:space="preserve"> may be </w:t>
      </w:r>
      <w:r w:rsidRPr="00C57A4B">
        <w:rPr>
          <w:highlight w:val="green"/>
          <w:u w:val="single"/>
        </w:rPr>
        <w:t>due to pleasure.</w:t>
      </w:r>
      <w:r w:rsidRPr="002C1BD8">
        <w:rPr>
          <w:sz w:val="16"/>
        </w:rPr>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2C1BD8">
        <w:rPr>
          <w:sz w:val="16"/>
        </w:rPr>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2C1BD8">
        <w:rPr>
          <w:sz w:val="16"/>
        </w:rPr>
        <w:t xml:space="preserve"> most </w:t>
      </w:r>
      <w:r w:rsidRPr="00623846">
        <w:rPr>
          <w:u w:val="single"/>
        </w:rPr>
        <w:t>rewards and exert intense efforts to obtain them</w:t>
      </w:r>
      <w:r w:rsidRPr="002C1BD8">
        <w:rPr>
          <w:sz w:val="16"/>
        </w:rPr>
        <w:t xml:space="preserve">, just </w:t>
      </w:r>
      <w:r w:rsidRPr="00623846">
        <w:rPr>
          <w:u w:val="single"/>
        </w:rPr>
        <w:t>because they are enjoyable</w:t>
      </w:r>
      <w:r w:rsidRPr="002C1BD8">
        <w:rPr>
          <w:sz w:val="16"/>
        </w:rPr>
        <w:t xml:space="preserve"> [10].</w:t>
      </w:r>
    </w:p>
    <w:p w14:paraId="66F0CF15" w14:textId="77777777" w:rsidR="00E9551F" w:rsidRPr="002C1BD8" w:rsidRDefault="00E9551F" w:rsidP="00E9551F">
      <w:pPr>
        <w:spacing w:line="276" w:lineRule="auto"/>
        <w:rPr>
          <w:sz w:val="16"/>
        </w:rPr>
      </w:pPr>
      <w:r w:rsidRPr="002C1BD8">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2C1BD8">
        <w:rPr>
          <w:sz w:val="16"/>
        </w:rPr>
        <w:t xml:space="preserve"> [14].</w:t>
      </w:r>
    </w:p>
    <w:p w14:paraId="3F4558AF" w14:textId="77777777" w:rsidR="00E9551F" w:rsidRPr="002C1BD8" w:rsidRDefault="00E9551F" w:rsidP="00E9551F">
      <w:pPr>
        <w:spacing w:line="276" w:lineRule="auto"/>
        <w:rPr>
          <w:sz w:val="16"/>
        </w:rPr>
      </w:pPr>
      <w:r w:rsidRPr="00623846">
        <w:rPr>
          <w:u w:val="single"/>
        </w:rPr>
        <w:t>Pleasure as a hallmark of reward is sufficient for defining a reward</w:t>
      </w:r>
      <w:r w:rsidRPr="002C1BD8">
        <w:rPr>
          <w:sz w:val="16"/>
        </w:rPr>
        <w:t xml:space="preserve">, but it may not be necessary. </w:t>
      </w:r>
      <w:r w:rsidRPr="00623846">
        <w:rPr>
          <w:u w:val="single"/>
        </w:rPr>
        <w:t>A reward may generate positive</w:t>
      </w:r>
      <w:r w:rsidRPr="002C1BD8">
        <w:rPr>
          <w:sz w:val="16"/>
        </w:rPr>
        <w:t xml:space="preserve"> learning and approach </w:t>
      </w:r>
      <w:r w:rsidRPr="00623846">
        <w:rPr>
          <w:u w:val="single"/>
        </w:rPr>
        <w:t>behavior</w:t>
      </w:r>
      <w:r w:rsidRPr="002C1BD8">
        <w:rPr>
          <w:sz w:val="16"/>
        </w:rPr>
        <w:t xml:space="preserve"> simply </w:t>
      </w:r>
      <w:r w:rsidRPr="00623846">
        <w:rPr>
          <w:u w:val="single"/>
        </w:rPr>
        <w:t>because it contains substances that are essential for body function.</w:t>
      </w:r>
      <w:r w:rsidRPr="002C1BD8">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267F54F" w14:textId="77777777" w:rsidR="00E9551F" w:rsidRPr="00623846" w:rsidRDefault="00E9551F" w:rsidP="00E9551F">
      <w:pPr>
        <w:spacing w:line="276" w:lineRule="auto"/>
      </w:pPr>
      <w:r w:rsidRPr="00623846">
        <w:t>Evolutionary theories of pleasure: The love connection BO:D</w:t>
      </w:r>
    </w:p>
    <w:p w14:paraId="493AB955" w14:textId="77777777" w:rsidR="00E9551F" w:rsidRPr="002C1BD8" w:rsidRDefault="00E9551F" w:rsidP="00E9551F">
      <w:pPr>
        <w:spacing w:line="276" w:lineRule="auto"/>
        <w:rPr>
          <w:sz w:val="16"/>
        </w:rPr>
      </w:pPr>
      <w:r w:rsidRPr="002C1BD8">
        <w:rPr>
          <w:sz w:val="16"/>
        </w:rPr>
        <w:t xml:space="preserve">Charles Darwin and other biological scientists that have examined the biological </w:t>
      </w:r>
      <w:r w:rsidRPr="00623846">
        <w:rPr>
          <w:u w:val="single"/>
        </w:rPr>
        <w:t>evolution and its basic principles found</w:t>
      </w:r>
      <w:r w:rsidRPr="002C1BD8">
        <w:rPr>
          <w:sz w:val="16"/>
        </w:rPr>
        <w:t xml:space="preserve"> various </w:t>
      </w:r>
      <w:r w:rsidRPr="00623846">
        <w:rPr>
          <w:u w:val="single"/>
        </w:rPr>
        <w:t>mechanisms that steer behavior and biological development.</w:t>
      </w:r>
      <w:r w:rsidRPr="002C1BD8">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CE4BF5A" w14:textId="77777777" w:rsidR="00E9551F" w:rsidRPr="002C1BD8" w:rsidRDefault="00E9551F" w:rsidP="00E9551F">
      <w:pPr>
        <w:spacing w:line="276" w:lineRule="auto"/>
        <w:rPr>
          <w:sz w:val="16"/>
        </w:rPr>
      </w:pPr>
      <w:r w:rsidRPr="002C1BD8">
        <w:rPr>
          <w:sz w:val="16"/>
        </w:rPr>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2C1BD8">
        <w:rPr>
          <w:sz w:val="16"/>
        </w:rPr>
        <w:t xml:space="preserve"> In fact, Richard </w:t>
      </w:r>
      <w:r w:rsidRPr="00623846">
        <w:rPr>
          <w:u w:val="single"/>
        </w:rPr>
        <w:t>Dawkins stresses gene survival and propagation as the basic mechanism of life</w:t>
      </w:r>
      <w:r w:rsidRPr="002C1BD8">
        <w:rPr>
          <w:sz w:val="16"/>
        </w:rPr>
        <w:t xml:space="preserve"> [20]. Only genes that lead to </w:t>
      </w:r>
      <w:r w:rsidRPr="00623846">
        <w:rPr>
          <w:u w:val="single"/>
        </w:rPr>
        <w:t>the fittest phenotype will make it.</w:t>
      </w:r>
      <w:r w:rsidRPr="002C1BD8">
        <w:rPr>
          <w:sz w:val="16"/>
        </w:rPr>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2C1BD8">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E8DD8DB" w14:textId="77777777" w:rsidR="00E9551F" w:rsidRPr="00623846" w:rsidRDefault="00E9551F" w:rsidP="00E9551F">
      <w:pPr>
        <w:spacing w:line="276" w:lineRule="auto"/>
        <w:rPr>
          <w:szCs w:val="16"/>
          <w:u w:val="single"/>
        </w:rPr>
      </w:pPr>
      <w:r w:rsidRPr="00623846">
        <w:rPr>
          <w:u w:val="single"/>
        </w:rPr>
        <w:t>Behavioral reward functions have evolved to help individuals to survive and propagate their genes</w:t>
      </w:r>
      <w:r w:rsidRPr="002C1BD8">
        <w:rPr>
          <w:sz w:val="16"/>
        </w:rPr>
        <w:t xml:space="preserve">. Apparently, </w:t>
      </w:r>
      <w:r w:rsidRPr="00623846">
        <w:rPr>
          <w:u w:val="single"/>
        </w:rPr>
        <w:t>people need to live well and long enough to reproduce.</w:t>
      </w:r>
      <w:r w:rsidRPr="002C1BD8">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2C1BD8">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2C1BD8">
        <w:rPr>
          <w:sz w:val="16"/>
        </w:rPr>
        <w:t xml:space="preserve"> in everyday behavior. </w:t>
      </w:r>
      <w:r w:rsidRPr="00623846">
        <w:rPr>
          <w:u w:val="single"/>
        </w:rPr>
        <w:t xml:space="preserve">That is why </w:t>
      </w:r>
      <w:r w:rsidRPr="00C57A4B">
        <w:rPr>
          <w:highlight w:val="green"/>
          <w:u w:val="single"/>
        </w:rPr>
        <w:t>foods, drinks, mates, and offspring are rewarding.</w:t>
      </w:r>
    </w:p>
    <w:p w14:paraId="42C51875" w14:textId="77777777" w:rsidR="00E9551F" w:rsidRPr="002C1BD8" w:rsidRDefault="00E9551F" w:rsidP="00E9551F">
      <w:pPr>
        <w:spacing w:line="276" w:lineRule="auto"/>
        <w:rPr>
          <w:sz w:val="14"/>
        </w:rPr>
      </w:pPr>
      <w:r w:rsidRPr="002C1BD8">
        <w:rPr>
          <w:sz w:val="16"/>
        </w:rPr>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2C1BD8">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w:t>
      </w:r>
      <w:r w:rsidRPr="002C1BD8">
        <w:rPr>
          <w:sz w:val="14"/>
        </w:rPr>
        <w:t>attachment, and compassion, can be highly effective in stress reduction, survival, and overall health.</w:t>
      </w:r>
    </w:p>
    <w:p w14:paraId="1E48249C" w14:textId="77777777" w:rsidR="00E9551F" w:rsidRPr="002C1BD8" w:rsidRDefault="00E9551F" w:rsidP="00E9551F">
      <w:pPr>
        <w:spacing w:line="276" w:lineRule="auto"/>
        <w:rPr>
          <w:sz w:val="14"/>
        </w:rPr>
      </w:pPr>
      <w:r w:rsidRPr="002C1BD8">
        <w:rPr>
          <w:sz w:val="14"/>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0B141EC" w14:textId="77777777" w:rsidR="00E9551F" w:rsidRPr="002C1BD8" w:rsidRDefault="00E9551F" w:rsidP="00E9551F">
      <w:pPr>
        <w:spacing w:line="276" w:lineRule="auto"/>
        <w:rPr>
          <w:sz w:val="14"/>
        </w:rPr>
      </w:pPr>
      <w:r w:rsidRPr="002C1BD8">
        <w:rPr>
          <w:sz w:val="14"/>
        </w:rPr>
        <w:t>Finding happiness is different between apes and humans</w:t>
      </w:r>
    </w:p>
    <w:p w14:paraId="3B3ADEFD" w14:textId="77777777" w:rsidR="00E9551F" w:rsidRPr="002C1BD8" w:rsidRDefault="00E9551F" w:rsidP="00E9551F">
      <w:pPr>
        <w:spacing w:line="276" w:lineRule="auto"/>
        <w:rPr>
          <w:sz w:val="14"/>
        </w:rPr>
      </w:pPr>
      <w:r w:rsidRPr="002C1BD8">
        <w:rPr>
          <w:sz w:val="14"/>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C896B19" w14:textId="77777777" w:rsidR="00E9551F" w:rsidRPr="002C1BD8" w:rsidRDefault="00E9551F" w:rsidP="00E9551F">
      <w:pPr>
        <w:spacing w:line="276" w:lineRule="auto"/>
        <w:rPr>
          <w:sz w:val="14"/>
        </w:rPr>
      </w:pPr>
      <w:r w:rsidRPr="002C1BD8">
        <w:rPr>
          <w:sz w:val="14"/>
        </w:rPr>
        <w:t xml:space="preserve">Remarkably, there are </w:t>
      </w:r>
      <w:r w:rsidRPr="00623846">
        <w:rPr>
          <w:u w:val="single"/>
        </w:rPr>
        <w:t>pathways for ordinary liking and pleasure</w:t>
      </w:r>
      <w:r w:rsidRPr="002C1BD8">
        <w:rPr>
          <w:sz w:val="14"/>
        </w:rPr>
        <w:t xml:space="preserve">, which </w:t>
      </w:r>
      <w:r w:rsidRPr="00623846">
        <w:rPr>
          <w:u w:val="single"/>
        </w:rPr>
        <w:t>are limited in scope</w:t>
      </w:r>
      <w:r w:rsidRPr="002C1BD8">
        <w:rPr>
          <w:sz w:val="14"/>
        </w:rPr>
        <w:t xml:space="preserve"> as described above in this commentary. However, </w:t>
      </w:r>
      <w:r w:rsidRPr="00623846">
        <w:rPr>
          <w:u w:val="single"/>
        </w:rPr>
        <w:t xml:space="preserve">there are </w:t>
      </w:r>
      <w:r w:rsidRPr="00C57A4B">
        <w:rPr>
          <w:b/>
          <w:bCs/>
          <w:highlight w:val="green"/>
          <w:u w:val="single"/>
        </w:rPr>
        <w:t>many brain regions</w:t>
      </w:r>
      <w:r w:rsidRPr="002C1BD8">
        <w:rPr>
          <w:sz w:val="14"/>
        </w:rPr>
        <w:t xml:space="preserve">, often termed hot and cold spots, </w:t>
      </w:r>
      <w:r w:rsidRPr="00623846">
        <w:rPr>
          <w:u w:val="single"/>
        </w:rPr>
        <w:t xml:space="preserve">that significantly </w:t>
      </w:r>
      <w:r w:rsidRPr="00C57A4B">
        <w:rPr>
          <w:b/>
          <w:bCs/>
          <w:highlight w:val="green"/>
          <w:u w:val="single"/>
        </w:rPr>
        <w:t>modulate</w:t>
      </w:r>
      <w:r w:rsidRPr="002C1BD8">
        <w:rPr>
          <w:sz w:val="14"/>
        </w:rPr>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2C1BD8">
        <w:rPr>
          <w:sz w:val="14"/>
        </w:rPr>
        <w:t xml:space="preserve"> of pleasure— that is </w:t>
      </w:r>
      <w:r w:rsidRPr="00623846">
        <w:rPr>
          <w:u w:val="single"/>
        </w:rPr>
        <w:t>disgust and fear</w:t>
      </w:r>
      <w:r w:rsidRPr="002C1BD8">
        <w:rPr>
          <w:sz w:val="14"/>
        </w:rPr>
        <w:t xml:space="preserve"> [39]. </w:t>
      </w:r>
      <w:r w:rsidRPr="00623846">
        <w:rPr>
          <w:u w:val="single"/>
        </w:rPr>
        <w:t>One</w:t>
      </w:r>
      <w:r w:rsidRPr="002C1BD8">
        <w:rPr>
          <w:sz w:val="14"/>
        </w:rPr>
        <w:t xml:space="preserve"> specific </w:t>
      </w:r>
      <w:r w:rsidRPr="00623846">
        <w:rPr>
          <w:u w:val="single"/>
        </w:rPr>
        <w:t>region</w:t>
      </w:r>
      <w:r w:rsidRPr="002C1BD8">
        <w:rPr>
          <w:sz w:val="14"/>
        </w:rPr>
        <w:t xml:space="preserve"> of the nucleus accumbens </w:t>
      </w:r>
      <w:r w:rsidRPr="00623846">
        <w:rPr>
          <w:u w:val="single"/>
        </w:rPr>
        <w:t>is organized like a computer keyboard, with particular stimulus triggers in rows</w:t>
      </w:r>
      <w:r w:rsidRPr="002C1BD8">
        <w:rPr>
          <w:sz w:val="14"/>
        </w:rPr>
        <w:t xml:space="preserve">— producing an increase and decrease of pleasure and disgust. Moreover, </w:t>
      </w:r>
      <w:r w:rsidRPr="00623846">
        <w:rPr>
          <w:u w:val="single"/>
        </w:rPr>
        <w:t>the cortex has unique roles in the cognitive evaluation of our feelings of pleasure</w:t>
      </w:r>
      <w:r w:rsidRPr="002C1BD8">
        <w:rPr>
          <w:sz w:val="14"/>
        </w:rPr>
        <w:t xml:space="preserve"> [40]. Importantly, the interplay of these multiple triggers and the higher brain centers in the prefrontal cortex are very intricate and are just being uncovered.</w:t>
      </w:r>
    </w:p>
    <w:p w14:paraId="1EDE7A19" w14:textId="77777777" w:rsidR="00E9551F" w:rsidRPr="002C1BD8" w:rsidRDefault="00E9551F" w:rsidP="00E9551F">
      <w:pPr>
        <w:spacing w:line="276" w:lineRule="auto"/>
        <w:rPr>
          <w:sz w:val="14"/>
        </w:rPr>
      </w:pPr>
      <w:r w:rsidRPr="002C1BD8">
        <w:rPr>
          <w:sz w:val="14"/>
        </w:rPr>
        <w:t>Desire and reward centers</w:t>
      </w:r>
    </w:p>
    <w:p w14:paraId="57FEC6A8" w14:textId="77777777" w:rsidR="00E9551F" w:rsidRPr="002C1BD8" w:rsidRDefault="00E9551F" w:rsidP="00E9551F">
      <w:pPr>
        <w:spacing w:line="276" w:lineRule="auto"/>
        <w:rPr>
          <w:sz w:val="14"/>
          <w:szCs w:val="16"/>
        </w:rPr>
      </w:pPr>
      <w:r w:rsidRPr="002C1BD8">
        <w:rPr>
          <w:sz w:val="14"/>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417F000" w14:textId="77777777" w:rsidR="00E9551F" w:rsidRPr="002C1BD8" w:rsidRDefault="00E9551F" w:rsidP="00E9551F">
      <w:pPr>
        <w:spacing w:line="276" w:lineRule="auto"/>
        <w:rPr>
          <w:sz w:val="14"/>
          <w:szCs w:val="16"/>
        </w:rPr>
      </w:pPr>
      <w:r w:rsidRPr="002C1BD8">
        <w:rPr>
          <w:sz w:val="14"/>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88A007A" w14:textId="3D432B69" w:rsidR="00E9551F" w:rsidRPr="002C1BD8" w:rsidRDefault="00E9551F" w:rsidP="00E9551F">
      <w:pPr>
        <w:spacing w:line="276" w:lineRule="auto"/>
        <w:rPr>
          <w:u w:val="single"/>
        </w:rPr>
      </w:pPr>
      <w:r w:rsidRPr="002C1BD8">
        <w:rPr>
          <w:sz w:val="14"/>
        </w:rPr>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2C1BD8">
        <w:rPr>
          <w:sz w:val="14"/>
        </w:rPr>
        <w:t xml:space="preserve"> small </w:t>
      </w:r>
      <w:r w:rsidRPr="00C57A4B">
        <w:rPr>
          <w:highlight w:val="green"/>
          <w:u w:val="single"/>
        </w:rPr>
        <w:t>regions</w:t>
      </w:r>
      <w:r w:rsidRPr="002C1BD8">
        <w:rPr>
          <w:sz w:val="14"/>
        </w:rPr>
        <w:t xml:space="preserve"> mainly </w:t>
      </w:r>
      <w:r w:rsidRPr="00C57A4B">
        <w:rPr>
          <w:highlight w:val="green"/>
          <w:u w:val="single"/>
        </w:rPr>
        <w:t>in the limbic system</w:t>
      </w:r>
      <w:r w:rsidRPr="002C1BD8">
        <w:rPr>
          <w:sz w:val="14"/>
        </w:rPr>
        <w:t xml:space="preserve"> (old reptilian part of the brain). These may be </w:t>
      </w:r>
      <w:r w:rsidRPr="00623846">
        <w:rPr>
          <w:u w:val="single"/>
        </w:rPr>
        <w:t>part of larger neural circuits.</w:t>
      </w:r>
      <w:r w:rsidRPr="002C1BD8">
        <w:rPr>
          <w:sz w:val="14"/>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1413438" w14:textId="77777777" w:rsidR="00E9551F" w:rsidRPr="002C1BD8" w:rsidRDefault="00E9551F" w:rsidP="00E9551F">
      <w:pPr>
        <w:spacing w:line="276" w:lineRule="auto"/>
        <w:rPr>
          <w:sz w:val="14"/>
          <w:szCs w:val="16"/>
        </w:rPr>
      </w:pPr>
      <w:r w:rsidRPr="002C1BD8">
        <w:rPr>
          <w:sz w:val="14"/>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D7D1167" w14:textId="77777777" w:rsidR="00E9551F" w:rsidRPr="002C1BD8" w:rsidRDefault="00E9551F" w:rsidP="00E9551F">
      <w:pPr>
        <w:spacing w:line="276" w:lineRule="auto"/>
        <w:rPr>
          <w:sz w:val="14"/>
          <w:szCs w:val="16"/>
        </w:rPr>
      </w:pPr>
      <w:r w:rsidRPr="002C1BD8">
        <w:rPr>
          <w:sz w:val="14"/>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21153B8" w14:textId="77777777" w:rsidR="00E9551F" w:rsidRPr="002C1BD8" w:rsidRDefault="00E9551F" w:rsidP="00E9551F">
      <w:pPr>
        <w:spacing w:line="276" w:lineRule="auto"/>
        <w:rPr>
          <w:sz w:val="14"/>
          <w:szCs w:val="16"/>
        </w:rPr>
      </w:pPr>
      <w:r w:rsidRPr="002C1BD8">
        <w:rPr>
          <w:sz w:val="14"/>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DC56F45" w14:textId="77777777" w:rsidR="00E9551F" w:rsidRPr="002C1BD8" w:rsidRDefault="00E9551F" w:rsidP="00E9551F">
      <w:pPr>
        <w:spacing w:line="276" w:lineRule="auto"/>
        <w:rPr>
          <w:sz w:val="14"/>
          <w:szCs w:val="16"/>
        </w:rPr>
      </w:pPr>
      <w:r w:rsidRPr="002C1BD8">
        <w:rPr>
          <w:sz w:val="14"/>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A4A7119" w14:textId="77777777" w:rsidR="00E9551F" w:rsidRPr="002C1BD8" w:rsidRDefault="00E9551F" w:rsidP="00E9551F">
      <w:pPr>
        <w:spacing w:line="276" w:lineRule="auto"/>
        <w:rPr>
          <w:sz w:val="14"/>
        </w:rPr>
      </w:pPr>
      <w:r w:rsidRPr="002C1BD8">
        <w:rPr>
          <w:sz w:val="14"/>
        </w:rPr>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2C1BD8">
        <w:rPr>
          <w:sz w:val="14"/>
        </w:rPr>
        <w:t xml:space="preserve"> [50] small case </w:t>
      </w:r>
      <w:r w:rsidRPr="00623846">
        <w:rPr>
          <w:u w:val="single"/>
        </w:rPr>
        <w:t>found various differentially expressed genes, to associate with pleasure related systems.</w:t>
      </w:r>
      <w:r w:rsidRPr="002C1BD8">
        <w:rPr>
          <w:sz w:val="14"/>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792AFE4" w14:textId="6EB1FCFB" w:rsidR="00E9551F" w:rsidRPr="002C1BD8" w:rsidRDefault="00E9551F" w:rsidP="00E9551F">
      <w:pPr>
        <w:spacing w:line="276" w:lineRule="auto"/>
        <w:rPr>
          <w:u w:val="single"/>
        </w:rPr>
      </w:pPr>
      <w:r w:rsidRPr="002C1BD8">
        <w:rPr>
          <w:sz w:val="14"/>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2C1BD8">
        <w:rPr>
          <w:sz w:val="14"/>
        </w:rPr>
        <w:t xml:space="preserve"> Moreover, these </w:t>
      </w:r>
      <w:r w:rsidRPr="00623846">
        <w:rPr>
          <w:u w:val="single"/>
        </w:rPr>
        <w:t>investigators analyzed which genes were turned on or off in 16 regions of the brain.</w:t>
      </w:r>
      <w:r w:rsidRPr="002C1BD8">
        <w:rPr>
          <w:sz w:val="14"/>
        </w:rPr>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2C1BD8">
        <w:rPr>
          <w:sz w:val="14"/>
        </w:rPr>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w:t>
      </w:r>
      <w:r w:rsidRPr="00623846">
        <w:rPr>
          <w:u w:val="single"/>
        </w:rPr>
        <w:t xml:space="preserve"> than in chimpanzees.</w:t>
      </w:r>
      <w:r w:rsidRPr="002C1BD8">
        <w:rPr>
          <w:sz w:val="14"/>
        </w:rPr>
        <w:t xml:space="preserve"> In fact, these researchers found that a gene called </w:t>
      </w:r>
      <w:r w:rsidRPr="00623846">
        <w:rPr>
          <w:u w:val="single"/>
        </w:rPr>
        <w:t>tyrosine hydroxylase (TH) for the enzyme, responsible for the production of dopamine</w:t>
      </w:r>
      <w:r w:rsidRPr="002C1BD8">
        <w:rPr>
          <w:sz w:val="14"/>
        </w:rPr>
        <w:t xml:space="preserve">, was </w:t>
      </w:r>
      <w:r w:rsidRPr="00623846">
        <w:rPr>
          <w:u w:val="single"/>
        </w:rPr>
        <w:t>expressed in the neocortex of humans, but not chimpanzees.</w:t>
      </w:r>
      <w:r w:rsidRPr="002C1BD8">
        <w:rPr>
          <w:sz w:val="14"/>
        </w:rPr>
        <w:t xml:space="preserve"> As discussed earlier, </w:t>
      </w:r>
      <w:r w:rsidRPr="00623846">
        <w:rPr>
          <w:u w:val="single"/>
        </w:rPr>
        <w:t>dopamine is</w:t>
      </w:r>
      <w:r w:rsidRPr="002C1BD8">
        <w:rPr>
          <w:sz w:val="14"/>
        </w:rPr>
        <w:t xml:space="preserve"> best </w:t>
      </w:r>
      <w:r w:rsidRPr="00623846">
        <w:rPr>
          <w:u w:val="single"/>
        </w:rPr>
        <w:t>known for its</w:t>
      </w:r>
      <w:r w:rsidRPr="002C1BD8">
        <w:rPr>
          <w:sz w:val="14"/>
        </w:rPr>
        <w:t xml:space="preserve"> essential </w:t>
      </w:r>
      <w:r w:rsidRPr="00623846">
        <w:rPr>
          <w:u w:val="single"/>
        </w:rPr>
        <w:t>role within the brain’s reward system; the</w:t>
      </w:r>
      <w:r w:rsidRPr="002C1BD8">
        <w:rPr>
          <w:sz w:val="14"/>
        </w:rPr>
        <w:t xml:space="preserve"> very </w:t>
      </w:r>
      <w:r w:rsidRPr="00623846">
        <w:rPr>
          <w:u w:val="single"/>
        </w:rPr>
        <w:t>system that responds to everything from sex, to gambling, to food, and to addictive drugs.</w:t>
      </w:r>
      <w:r w:rsidRPr="002C1BD8">
        <w:rPr>
          <w:sz w:val="14"/>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17281F1" w14:textId="77777777" w:rsidR="00E9551F" w:rsidRPr="002C1BD8" w:rsidRDefault="00E9551F" w:rsidP="00E9551F">
      <w:pPr>
        <w:spacing w:line="276" w:lineRule="auto"/>
        <w:rPr>
          <w:sz w:val="14"/>
        </w:rPr>
      </w:pPr>
      <w:r w:rsidRPr="002C1BD8">
        <w:rPr>
          <w:sz w:val="14"/>
        </w:rPr>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2C1BD8">
        <w:rPr>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2C1BD8">
        <w:rPr>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EFB24B" w14:textId="77777777" w:rsidR="00E9551F" w:rsidRPr="002C1BD8" w:rsidRDefault="00E9551F" w:rsidP="00E9551F">
      <w:pPr>
        <w:rPr>
          <w:sz w:val="14"/>
        </w:rPr>
      </w:pPr>
    </w:p>
    <w:bookmarkEnd w:id="0"/>
    <w:p w14:paraId="4CA4D7C5" w14:textId="77777777" w:rsidR="00E03FC6" w:rsidRPr="00666FC8" w:rsidRDefault="00E03FC6" w:rsidP="00E03FC6">
      <w:pPr>
        <w:pStyle w:val="Heading4"/>
        <w:rPr>
          <w:rFonts w:cs="Calibri"/>
        </w:rPr>
      </w:pPr>
      <w:r w:rsidRPr="00666FC8">
        <w:rPr>
          <w:rFonts w:cs="Calibri"/>
        </w:rPr>
        <w:t xml:space="preserve">ubstitutability—only consequentialism explains necessary enablers. </w:t>
      </w:r>
    </w:p>
    <w:p w14:paraId="6AF67742" w14:textId="77777777" w:rsidR="00E03FC6" w:rsidRPr="00666FC8" w:rsidRDefault="00E03FC6" w:rsidP="00E03FC6">
      <w:r w:rsidRPr="00666FC8">
        <w:rPr>
          <w:rStyle w:val="Emphasis"/>
        </w:rPr>
        <w:t>Sinnott-Armstrong 92</w:t>
      </w:r>
      <w:r w:rsidRPr="00666FC8">
        <w:t xml:space="preserve"> [Walter, professor of practical ethics. “An Argument for Consequentialism” Dartmouth College Philosophical Perspectives. 1992.] </w:t>
      </w:r>
    </w:p>
    <w:p w14:paraId="0C49FEE3" w14:textId="77777777" w:rsidR="00E03FC6" w:rsidRPr="00656FAA" w:rsidRDefault="00E03FC6" w:rsidP="00E03FC6">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3697ECD8" w14:textId="77777777" w:rsidR="00E9551F" w:rsidRPr="00F601E6" w:rsidRDefault="00E9551F" w:rsidP="00E9551F"/>
    <w:p w14:paraId="7D65EF36" w14:textId="77777777" w:rsidR="00E9551F" w:rsidRPr="00F601E6" w:rsidRDefault="00E9551F" w:rsidP="00E9551F"/>
    <w:p w14:paraId="4A96D52A" w14:textId="77777777" w:rsidR="00E9551F" w:rsidRPr="00F601E6" w:rsidRDefault="00E9551F" w:rsidP="00E9551F"/>
    <w:p w14:paraId="177C917D" w14:textId="77777777" w:rsidR="00E9551F" w:rsidRPr="00F601E6" w:rsidRDefault="00E9551F" w:rsidP="00E9551F"/>
    <w:p w14:paraId="53A347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2EF3F53"/>
    <w:multiLevelType w:val="hybridMultilevel"/>
    <w:tmpl w:val="D722D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55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E53"/>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BD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5DC"/>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F90"/>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F5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FED"/>
    <w:rsid w:val="00A776BA"/>
    <w:rsid w:val="00A81FD2"/>
    <w:rsid w:val="00A8441A"/>
    <w:rsid w:val="00A8674A"/>
    <w:rsid w:val="00A96E24"/>
    <w:rsid w:val="00AA028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3FC6"/>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51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28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4E7D5E"/>
  <w14:defaultImageDpi w14:val="300"/>
  <w15:docId w15:val="{53121987-D3CA-FB49-A7BF-53496B36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65D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F65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65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F65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3F65D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E9551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F6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5DC"/>
  </w:style>
  <w:style w:type="character" w:customStyle="1" w:styleId="Heading1Char">
    <w:name w:val="Heading 1 Char"/>
    <w:aliases w:val="Pocket Char"/>
    <w:basedOn w:val="DefaultParagraphFont"/>
    <w:link w:val="Heading1"/>
    <w:uiPriority w:val="9"/>
    <w:rsid w:val="003F65D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F65DC"/>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F65DC"/>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F65D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65DC"/>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3F65D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F65D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F65D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F65DC"/>
    <w:rPr>
      <w:color w:val="auto"/>
      <w:u w:val="none"/>
    </w:rPr>
  </w:style>
  <w:style w:type="paragraph" w:styleId="DocumentMap">
    <w:name w:val="Document Map"/>
    <w:basedOn w:val="Normal"/>
    <w:link w:val="DocumentMapChar"/>
    <w:uiPriority w:val="99"/>
    <w:semiHidden/>
    <w:unhideWhenUsed/>
    <w:rsid w:val="003F65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65DC"/>
    <w:rPr>
      <w:rFonts w:ascii="Lucida Grande" w:hAnsi="Lucida Grande" w:cs="Lucida Grande"/>
    </w:rPr>
  </w:style>
  <w:style w:type="character" w:customStyle="1" w:styleId="Heading5Char">
    <w:name w:val="Heading 5 Char"/>
    <w:basedOn w:val="DefaultParagraphFont"/>
    <w:link w:val="Heading5"/>
    <w:uiPriority w:val="99"/>
    <w:semiHidden/>
    <w:rsid w:val="00E9551F"/>
    <w:rPr>
      <w:rFonts w:asciiTheme="majorHAnsi" w:eastAsiaTheme="majorEastAsia" w:hAnsiTheme="majorHAnsi" w:cstheme="majorBidi"/>
      <w:color w:val="365F91" w:themeColor="accent1" w:themeShade="BF"/>
      <w:sz w:val="22"/>
    </w:rPr>
  </w:style>
  <w:style w:type="paragraph" w:styleId="ListParagraph">
    <w:name w:val="List Paragraph"/>
    <w:aliases w:val="6 font"/>
    <w:basedOn w:val="Normal"/>
    <w:uiPriority w:val="99"/>
    <w:qFormat/>
    <w:rsid w:val="00E9551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955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955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9551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underline">
    <w:name w:val="underline"/>
    <w:qFormat/>
    <w:rsid w:val="00E9551F"/>
    <w:rPr>
      <w:u w:val="single"/>
    </w:rPr>
  </w:style>
  <w:style w:type="paragraph" w:customStyle="1" w:styleId="card">
    <w:name w:val="card"/>
    <w:basedOn w:val="Normal"/>
    <w:link w:val="cardChar"/>
    <w:uiPriority w:val="6"/>
    <w:qFormat/>
    <w:rsid w:val="00E9551F"/>
    <w:pPr>
      <w:ind w:left="288" w:right="288"/>
    </w:pPr>
    <w:rPr>
      <w:rFonts w:eastAsia="Times New Roman" w:cs="Times New Roman"/>
      <w:kern w:val="32"/>
      <w:szCs w:val="20"/>
    </w:rPr>
  </w:style>
  <w:style w:type="character" w:customStyle="1" w:styleId="cardChar">
    <w:name w:val="card Char"/>
    <w:basedOn w:val="DefaultParagraphFont"/>
    <w:link w:val="card"/>
    <w:uiPriority w:val="6"/>
    <w:rsid w:val="00E9551F"/>
    <w:rPr>
      <w:rFonts w:ascii="Calibri" w:eastAsia="Times New Roman" w:hAnsi="Calibri" w:cs="Times New Roman"/>
      <w:kern w:val="32"/>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plato.stanford.edu/entries/naturalis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ft.com/content/311694ac-d1a4-4d92-a850-97e161ad887c"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register.com/2021/03/15/starlink_china_crisi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fontTable" Target="fontTable.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forbes.com/sites/startswithabang/2020/01/31/this-multi-trillion-dollar-disaster-is-coming-and-solar-astronomy-is-our-prime-defense/?sh=6ecc0e367613"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upi.com/Top_News/Voices/2020/02/13/Hackers-could-shut-down-satellites-or-turn-them-into-weapons/4091581597502/"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theverge.com/2020/3/24/21190273/spacex-starlink-satellite-internet-constellation-astronomy-coating"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Pages>
  <Words>18960</Words>
  <Characters>108077</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4</cp:revision>
  <dcterms:created xsi:type="dcterms:W3CDTF">2022-02-06T01:05:00Z</dcterms:created>
  <dcterms:modified xsi:type="dcterms:W3CDTF">2022-02-19T07:55:00Z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