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D464" w14:textId="4DE86A4B" w:rsidR="006B17C0" w:rsidRDefault="006B17C0" w:rsidP="006B17C0">
      <w:pPr>
        <w:pStyle w:val="Heading1"/>
      </w:pPr>
      <w:r>
        <w:t>1AC</w:t>
      </w:r>
    </w:p>
    <w:p w14:paraId="5E929557" w14:textId="6028B139" w:rsidR="00724096" w:rsidRPr="0051375F" w:rsidRDefault="00724096" w:rsidP="00724096">
      <w:pPr>
        <w:pStyle w:val="Heading3"/>
        <w:rPr>
          <w:rFonts w:asciiTheme="majorHAnsi" w:hAnsiTheme="majorHAnsi" w:cstheme="majorHAnsi"/>
        </w:rPr>
      </w:pPr>
      <w:r w:rsidRPr="0051375F">
        <w:rPr>
          <w:rFonts w:asciiTheme="majorHAnsi" w:hAnsiTheme="majorHAnsi" w:cstheme="majorHAnsi"/>
        </w:rPr>
        <w:lastRenderedPageBreak/>
        <w:t>Plan</w:t>
      </w:r>
    </w:p>
    <w:p w14:paraId="38781FA5"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7362CC23" w14:textId="77777777" w:rsidR="00724096" w:rsidRDefault="00724096" w:rsidP="00724096">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w:t>
      </w:r>
      <w:proofErr w:type="spellStart"/>
      <w:r w:rsidRPr="0051375F">
        <w:rPr>
          <w:rFonts w:asciiTheme="majorHAnsi" w:hAnsiTheme="majorHAnsi" w:cstheme="majorHAnsi"/>
        </w:rPr>
        <w:t>Umehara</w:t>
      </w:r>
      <w:proofErr w:type="spellEnd"/>
      <w:r w:rsidRPr="0051375F">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51375F">
        <w:rPr>
          <w:rFonts w:asciiTheme="majorHAnsi" w:hAnsiTheme="majorHAnsi" w:cstheme="majorHAnsi"/>
        </w:rPr>
        <w:t>Verspieren</w:t>
      </w:r>
      <w:proofErr w:type="spellEnd"/>
      <w:r w:rsidRPr="0051375F">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03E5AB2" w14:textId="77777777" w:rsidR="00724096" w:rsidRDefault="00724096" w:rsidP="00724096">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632A1B6E" w14:textId="77777777" w:rsidR="00724096" w:rsidRPr="00C51A6F" w:rsidRDefault="00724096" w:rsidP="00724096">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616B30B6"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51375F">
        <w:rPr>
          <w:rStyle w:val="StyleUnderline"/>
          <w:rFonts w:asciiTheme="majorHAnsi" w:hAnsiTheme="majorHAnsi" w:cstheme="majorHAnsi"/>
        </w:rPr>
        <w:t>abstracto</w:t>
      </w:r>
      <w:proofErr w:type="spellEnd"/>
      <w:r w:rsidRPr="0051375F">
        <w:rPr>
          <w:rStyle w:val="StyleUnderline"/>
          <w:rFonts w:asciiTheme="majorHAnsi" w:hAnsiTheme="majorHAnsi" w:cstheme="majorHAnsi"/>
        </w:rPr>
        <w:t>, it naturally shifts towards a regulatory challenge.</w:t>
      </w:r>
    </w:p>
    <w:p w14:paraId="6838A994" w14:textId="77777777" w:rsidR="00724096" w:rsidRDefault="00724096" w:rsidP="00724096">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w:t>
      </w:r>
      <w:proofErr w:type="spellStart"/>
      <w:r w:rsidRPr="0051375F">
        <w:rPr>
          <w:rStyle w:val="StyleUnderline"/>
          <w:rFonts w:asciiTheme="majorHAnsi" w:hAnsiTheme="majorHAnsi" w:cstheme="majorHAnsi"/>
        </w:rPr>
        <w:t>neighbouring</w:t>
      </w:r>
      <w:proofErr w:type="spellEnd"/>
      <w:r w:rsidRPr="0051375F">
        <w:rPr>
          <w:rStyle w:val="StyleUnderline"/>
          <w:rFonts w:asciiTheme="majorHAnsi" w:hAnsiTheme="majorHAnsi" w:cstheme="majorHAnsi"/>
        </w:rPr>
        <w:t xml:space="preserve">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 xml:space="preserve">which organization or forum would </w:t>
      </w:r>
      <w:proofErr w:type="gramStart"/>
      <w:r w:rsidRPr="0087633E">
        <w:rPr>
          <w:rStyle w:val="StyleUnderline"/>
        </w:rPr>
        <w:t>be in charge of</w:t>
      </w:r>
      <w:proofErr w:type="gramEnd"/>
      <w:r w:rsidRPr="0087633E">
        <w:rPr>
          <w:rStyle w:val="StyleUnderline"/>
        </w:rPr>
        <w:t xml:space="preserve">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87633E">
        <w:rPr>
          <w:rFonts w:asciiTheme="majorHAnsi" w:hAnsiTheme="majorHAnsi" w:cstheme="majorHAnsi"/>
        </w:rPr>
        <w:t xml:space="preserve">Moreover, even if its rules suffer from a </w:t>
      </w:r>
      <w:proofErr w:type="gramStart"/>
      <w:r w:rsidRPr="0087633E">
        <w:rPr>
          <w:rFonts w:asciiTheme="majorHAnsi" w:hAnsiTheme="majorHAnsi" w:cstheme="majorHAnsi"/>
        </w:rPr>
        <w:t>low implementation rates</w:t>
      </w:r>
      <w:proofErr w:type="gramEnd"/>
      <w:r w:rsidRPr="0087633E">
        <w:rPr>
          <w:rFonts w:asciiTheme="majorHAnsi" w:hAnsiTheme="majorHAnsi" w:cstheme="majorHAnsi"/>
        </w:rPr>
        <w:t>, the IADC would be an appropriate discussion</w:t>
      </w:r>
      <w:r w:rsidRPr="0051375F">
        <w:rPr>
          <w:rFonts w:asciiTheme="majorHAnsi" w:hAnsiTheme="majorHAnsi" w:cstheme="majorHAnsi"/>
        </w:rPr>
        <w:t xml:space="preserve"> platform thanks to its very deep technical focus.</w:t>
      </w:r>
    </w:p>
    <w:p w14:paraId="60CE8F72" w14:textId="77777777" w:rsidR="00724096" w:rsidRDefault="00724096" w:rsidP="00724096">
      <w:r>
        <w:lastRenderedPageBreak/>
        <w:t xml:space="preserve">6. Conclusion </w:t>
      </w:r>
    </w:p>
    <w:p w14:paraId="6F61EBD7" w14:textId="77777777" w:rsidR="00724096" w:rsidRDefault="00724096" w:rsidP="00724096">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t>nonappropriation</w:t>
      </w:r>
      <w:proofErr w:type="spellEnd"/>
      <w:r>
        <w:t xml:space="preserve"> principle as stated in OST Article II. This paper concludes that: </w:t>
      </w:r>
    </w:p>
    <w:p w14:paraId="1AA198BC" w14:textId="77777777" w:rsidR="00724096" w:rsidRDefault="00724096" w:rsidP="00724096">
      <w:r w:rsidRPr="00E1708E">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E1708E">
        <w:rPr>
          <w:rStyle w:val="StyleUnderline"/>
        </w:rPr>
        <w:t>space</w:t>
      </w:r>
      <w:r>
        <w:t>;</w:t>
      </w:r>
      <w:proofErr w:type="gramEnd"/>
      <w:r>
        <w:t xml:space="preserve"> </w:t>
      </w:r>
    </w:p>
    <w:p w14:paraId="446D2110" w14:textId="77777777" w:rsidR="00724096" w:rsidRDefault="00724096" w:rsidP="00724096">
      <w:r>
        <w:t xml:space="preserve">ITU’s “first come, first served” principle is reaching its limits with current LSC projects and should be </w:t>
      </w:r>
      <w:proofErr w:type="gramStart"/>
      <w:r>
        <w:t>re-evaluated;</w:t>
      </w:r>
      <w:proofErr w:type="gramEnd"/>
      <w:r>
        <w:t xml:space="preserve"> </w:t>
      </w:r>
    </w:p>
    <w:p w14:paraId="299A4891" w14:textId="77777777" w:rsidR="00724096" w:rsidRPr="0051375F" w:rsidRDefault="00724096" w:rsidP="00724096">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1EDEAFC8" w14:textId="77777777" w:rsidR="00724096" w:rsidRPr="0051375F" w:rsidRDefault="00724096" w:rsidP="00724096">
      <w:pPr>
        <w:rPr>
          <w:rFonts w:asciiTheme="majorHAnsi" w:hAnsiTheme="majorHAnsi" w:cstheme="majorHAnsi"/>
        </w:rPr>
      </w:pPr>
    </w:p>
    <w:p w14:paraId="600A3B9C"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039DB31B" w14:textId="77777777" w:rsidR="00724096" w:rsidRPr="0051375F" w:rsidRDefault="00724096" w:rsidP="00724096">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51375F">
        <w:rPr>
          <w:rFonts w:asciiTheme="majorHAnsi" w:hAnsiTheme="majorHAnsi" w:cstheme="majorHAnsi"/>
        </w:rPr>
        <w:t>Rhizomatica</w:t>
      </w:r>
      <w:proofErr w:type="spellEnd"/>
      <w:r w:rsidRPr="0051375F">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53ECC7B5" w14:textId="77777777" w:rsidR="00724096" w:rsidRPr="0051375F" w:rsidRDefault="00724096" w:rsidP="00724096">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3DB64DBC" w14:textId="77777777" w:rsidR="00724096" w:rsidRPr="0051375F" w:rsidRDefault="00724096" w:rsidP="00724096">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15D0FD1E"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D8B16E2"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lastRenderedPageBreak/>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 xml:space="preserve">from </w:t>
      </w:r>
      <w:proofErr w:type="gramStart"/>
      <w:r w:rsidRPr="002D2779">
        <w:rPr>
          <w:rStyle w:val="StyleUnderline"/>
          <w:rFonts w:asciiTheme="majorHAnsi" w:hAnsiTheme="majorHAnsi" w:cstheme="majorHAnsi"/>
          <w:highlight w:val="green"/>
        </w:rPr>
        <w:t>space, and</w:t>
      </w:r>
      <w:proofErr w:type="gramEnd"/>
      <w:r w:rsidRPr="002D2779">
        <w:rPr>
          <w:rStyle w:val="StyleUnderline"/>
          <w:rFonts w:asciiTheme="majorHAnsi" w:hAnsiTheme="majorHAnsi" w:cstheme="majorHAnsi"/>
          <w:highlight w:val="green"/>
        </w:rPr>
        <w:t xml:space="preserve">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2BF98B4F" w14:textId="77777777" w:rsidR="00724096" w:rsidRPr="0051375F" w:rsidRDefault="00724096" w:rsidP="00724096">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 xml:space="preserve">Currently there are at least four major LEO initiatives from the US and Europe, including </w:t>
      </w:r>
      <w:proofErr w:type="spellStart"/>
      <w:r w:rsidRPr="00471FB4">
        <w:rPr>
          <w:rStyle w:val="StyleUnderline"/>
          <w:rFonts w:asciiTheme="majorHAnsi" w:hAnsiTheme="majorHAnsi" w:cstheme="majorHAnsi"/>
        </w:rPr>
        <w:t>Starlink</w:t>
      </w:r>
      <w:proofErr w:type="spellEnd"/>
      <w:r w:rsidRPr="00471FB4">
        <w:rPr>
          <w:rStyle w:val="StyleUnderline"/>
          <w:rFonts w:asciiTheme="majorHAnsi" w:hAnsiTheme="majorHAnsi" w:cstheme="majorHAnsi"/>
        </w:rPr>
        <w:t xml:space="preserve"> (SpaceX), Project Kuiper (Amazon), </w:t>
      </w:r>
      <w:proofErr w:type="spellStart"/>
      <w:r w:rsidRPr="00471FB4">
        <w:rPr>
          <w:rStyle w:val="StyleUnderline"/>
          <w:rFonts w:asciiTheme="majorHAnsi" w:hAnsiTheme="majorHAnsi" w:cstheme="majorHAnsi"/>
        </w:rPr>
        <w:t>OneWeb</w:t>
      </w:r>
      <w:proofErr w:type="spellEnd"/>
      <w:r w:rsidRPr="00471FB4">
        <w:rPr>
          <w:rStyle w:val="StyleUnderline"/>
          <w:rFonts w:asciiTheme="majorHAnsi" w:hAnsiTheme="majorHAnsi" w:cstheme="majorHAnsi"/>
        </w:rPr>
        <w:t xml:space="preserve">, and </w:t>
      </w:r>
      <w:proofErr w:type="spellStart"/>
      <w:r w:rsidRPr="00471FB4">
        <w:rPr>
          <w:rStyle w:val="StyleUnderline"/>
          <w:rFonts w:asciiTheme="majorHAnsi" w:hAnsiTheme="majorHAnsi" w:cstheme="majorHAnsi"/>
        </w:rPr>
        <w:t>Telesat</w:t>
      </w:r>
      <w:proofErr w:type="spellEnd"/>
      <w:r w:rsidRPr="00471FB4">
        <w:rPr>
          <w:rStyle w:val="StyleUnderline"/>
          <w:rFonts w:asciiTheme="majorHAnsi" w:hAnsiTheme="majorHAnsi" w:cstheme="majorHAnsi"/>
        </w:rPr>
        <w: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51375F">
        <w:rPr>
          <w:rStyle w:val="StyleUnderline"/>
          <w:rFonts w:asciiTheme="majorHAnsi" w:hAnsiTheme="majorHAnsi" w:cstheme="majorHAnsi"/>
        </w:rPr>
        <w:t>OneWeb</w:t>
      </w:r>
      <w:proofErr w:type="spellEnd"/>
      <w:r w:rsidRPr="0051375F">
        <w:rPr>
          <w:rStyle w:val="StyleUnderline"/>
          <w:rFonts w:asciiTheme="majorHAnsi" w:hAnsiTheme="majorHAnsi" w:cstheme="majorHAnsi"/>
        </w:rPr>
        <w:t xml:space="preserve"> recently applied for permission to launch 48,000 satellites.</w:t>
      </w:r>
    </w:p>
    <w:p w14:paraId="1F6219D0" w14:textId="77777777" w:rsidR="00724096" w:rsidRPr="0051375F" w:rsidRDefault="00724096" w:rsidP="00724096">
      <w:pPr>
        <w:rPr>
          <w:rFonts w:asciiTheme="majorHAnsi" w:hAnsiTheme="majorHAnsi" w:cstheme="majorHAnsi"/>
        </w:rPr>
      </w:pPr>
      <w:proofErr w:type="gramStart"/>
      <w:r w:rsidRPr="0051375F">
        <w:rPr>
          <w:rFonts w:asciiTheme="majorHAnsi" w:hAnsiTheme="majorHAnsi" w:cstheme="majorHAnsi"/>
        </w:rPr>
        <w:t>So</w:t>
      </w:r>
      <w:proofErr w:type="gramEnd"/>
      <w:r w:rsidRPr="0051375F">
        <w:rPr>
          <w:rFonts w:asciiTheme="majorHAnsi" w:hAnsiTheme="majorHAnsi" w:cstheme="majorHAnsi"/>
        </w:rPr>
        <w:t xml:space="preserve"> what's not to love?</w:t>
      </w:r>
    </w:p>
    <w:p w14:paraId="1184F850"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536CDEF"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12871E7F"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The scramble for space</w:t>
      </w:r>
    </w:p>
    <w:p w14:paraId="64A9AB5A"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w:t>
      </w:r>
      <w:r w:rsidRPr="0051375F">
        <w:rPr>
          <w:rStyle w:val="StyleUnderline"/>
          <w:rFonts w:asciiTheme="majorHAnsi" w:hAnsiTheme="majorHAnsi" w:cstheme="majorHAnsi"/>
        </w:rPr>
        <w:lastRenderedPageBreak/>
        <w:t xml:space="preserve">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5C1F84E5"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 xml:space="preserve">as a </w:t>
      </w:r>
      <w:proofErr w:type="gramStart"/>
      <w:r w:rsidRPr="002D2779">
        <w:rPr>
          <w:rStyle w:val="StyleUnderline"/>
          <w:rFonts w:asciiTheme="majorHAnsi" w:hAnsiTheme="majorHAnsi" w:cstheme="majorHAnsi"/>
          <w:highlight w:val="green"/>
        </w:rPr>
        <w:t>commons</w:t>
      </w:r>
      <w:proofErr w:type="gramEnd"/>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51375F">
        <w:rPr>
          <w:rFonts w:asciiTheme="majorHAnsi" w:hAnsiTheme="majorHAnsi" w:cstheme="majorHAnsi"/>
        </w:rPr>
        <w:t>'global commons'"</w:t>
      </w:r>
      <w:proofErr w:type="gramEnd"/>
      <w:r w:rsidRPr="0051375F">
        <w:rPr>
          <w:rFonts w:asciiTheme="majorHAnsi" w:hAnsiTheme="majorHAnsi" w:cstheme="majorHAnsi"/>
        </w:rPr>
        <w:t xml:space="preserve"> and refers to the Moon Agreement as "a failed attempt at constraining free enterprise."</w:t>
      </w:r>
    </w:p>
    <w:p w14:paraId="403A1FEE"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 xml:space="preserve">in exchange for $28 million USD,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0E7C608"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6A4C8D8"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w:t>
      </w:r>
      <w:proofErr w:type="gramStart"/>
      <w:r w:rsidRPr="0051375F">
        <w:rPr>
          <w:rStyle w:val="StyleUnderline"/>
          <w:rFonts w:asciiTheme="majorHAnsi" w:hAnsiTheme="majorHAnsi" w:cstheme="majorHAnsi"/>
        </w:rPr>
        <w:t>ultimate goal</w:t>
      </w:r>
      <w:proofErr w:type="gramEnd"/>
      <w:r w:rsidRPr="0051375F">
        <w:rPr>
          <w:rStyle w:val="StyleUnderline"/>
          <w:rFonts w:asciiTheme="majorHAnsi" w:hAnsiTheme="majorHAnsi" w:cstheme="majorHAnsi"/>
        </w:rPr>
        <w:t xml:space="preserve">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proofErr w:type="gramStart"/>
      <w:r w:rsidRPr="002D2779">
        <w:rPr>
          <w:rStyle w:val="StyleUnderline"/>
          <w:rFonts w:asciiTheme="majorHAnsi" w:hAnsiTheme="majorHAnsi" w:cstheme="majorHAnsi"/>
          <w:highlight w:val="green"/>
        </w:rPr>
        <w:t>privatization</w:t>
      </w:r>
      <w:proofErr w:type="gramEnd"/>
      <w:r w:rsidRPr="002D2779">
        <w:rPr>
          <w:rStyle w:val="StyleUnderline"/>
          <w:rFonts w:asciiTheme="majorHAnsi" w:hAnsiTheme="majorHAnsi" w:cstheme="majorHAnsi"/>
          <w:highlight w:val="green"/>
        </w:rPr>
        <w:t xml:space="preserve">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1AB9D931"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Telecommunications: driving inequality or empowering citizens?</w:t>
      </w:r>
    </w:p>
    <w:p w14:paraId="66CDF4A8"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62FB24B"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ED791E1" w14:textId="77777777" w:rsidR="00724096" w:rsidRPr="0051375F" w:rsidRDefault="00724096" w:rsidP="00724096">
      <w:pPr>
        <w:rPr>
          <w:rFonts w:asciiTheme="majorHAnsi" w:hAnsiTheme="majorHAnsi" w:cstheme="majorHAnsi"/>
        </w:rPr>
      </w:pPr>
      <w:r w:rsidRPr="00807E94">
        <w:rPr>
          <w:rStyle w:val="StyleUnderline"/>
        </w:rPr>
        <w:lastRenderedPageBreak/>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5F044C23"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51375F">
        <w:rPr>
          <w:rFonts w:asciiTheme="majorHAnsi" w:hAnsiTheme="majorHAnsi" w:cstheme="majorHAnsi"/>
        </w:rPr>
        <w:t>open up</w:t>
      </w:r>
      <w:proofErr w:type="gramEnd"/>
      <w:r w:rsidRPr="0051375F">
        <w:rPr>
          <w:rFonts w:asciiTheme="majorHAnsi" w:hAnsiTheme="majorHAnsi" w:cstheme="majorHAnsi"/>
        </w:rPr>
        <w:t xml:space="preserve"> a new front in the ongoing wrangling by geo-political power blocs over the future of the Internet.</w:t>
      </w:r>
    </w:p>
    <w:p w14:paraId="42E9CE08"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 xml:space="preserve">claims of providing affordable connectivity to the unserved in most parts of the world. Consider that the half of the world's population that remains unconnected to the Internet are the most </w:t>
      </w:r>
      <w:proofErr w:type="gramStart"/>
      <w:r w:rsidRPr="00471FB4">
        <w:rPr>
          <w:rStyle w:val="StyleUnderline"/>
          <w:rFonts w:asciiTheme="majorHAnsi" w:hAnsiTheme="majorHAnsi" w:cstheme="majorHAnsi"/>
        </w:rPr>
        <w:t>economically disadvantaged</w:t>
      </w:r>
      <w:proofErr w:type="gramEnd"/>
      <w:r w:rsidRPr="00471FB4">
        <w:rPr>
          <w:rStyle w:val="StyleUnderline"/>
          <w:rFonts w:asciiTheme="majorHAnsi" w:hAnsiTheme="majorHAnsi" w:cstheme="majorHAnsi"/>
        </w:rPr>
        <w:t>.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1E91D14A"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5B16C931"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14313751" w14:textId="77777777" w:rsidR="00724096" w:rsidRPr="0051375F" w:rsidRDefault="00724096" w:rsidP="00724096">
      <w:pPr>
        <w:rPr>
          <w:rStyle w:val="StyleUnderline"/>
          <w:rFonts w:asciiTheme="majorHAnsi" w:hAnsiTheme="majorHAnsi" w:cstheme="majorHAnsi"/>
        </w:rPr>
      </w:pPr>
      <w:r w:rsidRPr="002D2779">
        <w:rPr>
          <w:rStyle w:val="StyleUnderline"/>
          <w:rFonts w:asciiTheme="majorHAnsi" w:hAnsiTheme="majorHAnsi" w:cstheme="majorHAnsi"/>
          <w:highlight w:val="green"/>
        </w:rPr>
        <w:lastRenderedPageBreak/>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w:t>
      </w:r>
      <w:proofErr w:type="gramStart"/>
      <w:r w:rsidRPr="0051375F">
        <w:rPr>
          <w:rFonts w:asciiTheme="majorHAnsi" w:hAnsiTheme="majorHAnsi" w:cstheme="majorHAnsi"/>
        </w:rPr>
        <w:t>commons</w:t>
      </w:r>
      <w:proofErr w:type="gramEnd"/>
      <w:r w:rsidRPr="0051375F">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51375F">
        <w:rPr>
          <w:rStyle w:val="StyleUnderline"/>
          <w:rFonts w:asciiTheme="majorHAnsi" w:hAnsiTheme="majorHAnsi" w:cstheme="majorHAnsi"/>
        </w:rPr>
        <w:t>actually benefits humanity</w:t>
      </w:r>
      <w:proofErr w:type="gramEnd"/>
      <w:r w:rsidRPr="0051375F">
        <w:rPr>
          <w:rStyle w:val="StyleUnderline"/>
          <w:rFonts w:asciiTheme="majorHAnsi" w:hAnsiTheme="majorHAnsi" w:cstheme="majorHAnsi"/>
        </w:rPr>
        <w:t xml:space="preserve"> involves not just the end result of affordable access, but also the process through which people gain that access.</w:t>
      </w:r>
    </w:p>
    <w:p w14:paraId="3F23E216" w14:textId="77777777" w:rsidR="00724096" w:rsidRPr="0051375F" w:rsidRDefault="00724096" w:rsidP="00724096">
      <w:pPr>
        <w:rPr>
          <w:rFonts w:asciiTheme="majorHAnsi" w:hAnsiTheme="majorHAnsi" w:cstheme="majorHAnsi"/>
        </w:rPr>
      </w:pPr>
    </w:p>
    <w:p w14:paraId="6169DCD1" w14:textId="77777777" w:rsidR="00724096" w:rsidRPr="0051375F" w:rsidRDefault="00724096" w:rsidP="00724096">
      <w:pPr>
        <w:pStyle w:val="Heading3"/>
        <w:rPr>
          <w:rFonts w:asciiTheme="majorHAnsi" w:hAnsiTheme="majorHAnsi" w:cstheme="majorHAnsi"/>
        </w:rPr>
      </w:pPr>
      <w:r w:rsidRPr="0051375F">
        <w:rPr>
          <w:rFonts w:asciiTheme="majorHAnsi" w:hAnsiTheme="majorHAnsi" w:cstheme="majorHAnsi"/>
        </w:rPr>
        <w:lastRenderedPageBreak/>
        <w:t>Adv – Collisions</w:t>
      </w:r>
    </w:p>
    <w:p w14:paraId="3549367D"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54BC16DA" w14:textId="77777777" w:rsidR="00724096" w:rsidRPr="0051375F" w:rsidRDefault="00724096" w:rsidP="00724096">
      <w:pPr>
        <w:rPr>
          <w:rFonts w:asciiTheme="majorHAnsi" w:hAnsiTheme="majorHAnsi" w:cstheme="majorHAnsi"/>
        </w:rPr>
      </w:pPr>
      <w:proofErr w:type="spellStart"/>
      <w:r w:rsidRPr="0051375F">
        <w:rPr>
          <w:rStyle w:val="Style13ptBold"/>
          <w:rFonts w:asciiTheme="majorHAnsi" w:hAnsiTheme="majorHAnsi" w:cstheme="majorHAnsi"/>
        </w:rPr>
        <w:t>Pultarova</w:t>
      </w:r>
      <w:proofErr w:type="spellEnd"/>
      <w:r w:rsidRPr="0051375F">
        <w:rPr>
          <w:rStyle w:val="Style13ptBold"/>
          <w:rFonts w:asciiTheme="majorHAnsi" w:hAnsiTheme="majorHAnsi" w:cstheme="majorHAnsi"/>
        </w:rPr>
        <w:t xml:space="preserve"> 21 </w:t>
      </w:r>
      <w:r w:rsidRPr="0051375F">
        <w:rPr>
          <w:rFonts w:asciiTheme="majorHAnsi" w:hAnsiTheme="majorHAnsi" w:cstheme="majorHAnsi"/>
        </w:rPr>
        <w:t xml:space="preserve">“SpaceX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responsible for over half of close encounters in orbit, scientist says” Tereza </w:t>
      </w:r>
      <w:proofErr w:type="spellStart"/>
      <w:r w:rsidRPr="0051375F">
        <w:rPr>
          <w:rFonts w:asciiTheme="majorHAnsi" w:hAnsiTheme="majorHAnsi" w:cstheme="majorHAnsi"/>
        </w:rPr>
        <w:t>Pultarova</w:t>
      </w:r>
      <w:proofErr w:type="spellEnd"/>
      <w:r w:rsidRPr="0051375F">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4EC580F0" w14:textId="77777777" w:rsidR="00724096" w:rsidRPr="0051375F" w:rsidRDefault="00724096" w:rsidP="00724096">
      <w:pPr>
        <w:rPr>
          <w:rFonts w:asciiTheme="majorHAnsi" w:hAnsiTheme="majorHAnsi" w:cstheme="majorHAnsi"/>
        </w:rPr>
      </w:pPr>
      <w:r w:rsidRPr="002E3ED1">
        <w:rPr>
          <w:rStyle w:val="StyleUnderline"/>
          <w:rFonts w:asciiTheme="majorHAnsi" w:hAnsiTheme="majorHAnsi" w:cstheme="majorHAnsi"/>
        </w:rPr>
        <w:t xml:space="preserve">SpaceX </w:t>
      </w:r>
      <w:proofErr w:type="spellStart"/>
      <w:r w:rsidRPr="002D2779">
        <w:rPr>
          <w:rStyle w:val="StyleUnderline"/>
          <w:rFonts w:asciiTheme="majorHAnsi" w:hAnsiTheme="majorHAnsi" w:cstheme="majorHAnsi"/>
          <w:highlight w:val="green"/>
        </w:rPr>
        <w:t>Starlink</w:t>
      </w:r>
      <w:proofErr w:type="spellEnd"/>
      <w:r w:rsidRPr="002D2779">
        <w:rPr>
          <w:rStyle w:val="StyleUnderline"/>
          <w:rFonts w:asciiTheme="majorHAnsi" w:hAnsiTheme="majorHAnsi" w:cstheme="majorHAnsi"/>
          <w:highlight w:val="green"/>
        </w:rPr>
        <w:t xml:space="preserve">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09F04591" w14:textId="77777777" w:rsidR="00724096" w:rsidRPr="0051375F" w:rsidRDefault="00724096" w:rsidP="00724096">
      <w:pPr>
        <w:rPr>
          <w:rStyle w:val="StyleUnderline"/>
          <w:rFonts w:asciiTheme="majorHAnsi" w:hAnsiTheme="majorHAnsi" w:cstheme="majorHAnsi"/>
        </w:rPr>
      </w:pPr>
      <w:proofErr w:type="spellStart"/>
      <w:r w:rsidRPr="002E3ED1">
        <w:rPr>
          <w:rStyle w:val="StyleUnderline"/>
          <w:rFonts w:asciiTheme="majorHAnsi" w:hAnsiTheme="majorHAnsi" w:cstheme="majorHAnsi"/>
        </w:rPr>
        <w:t>Starlink</w:t>
      </w:r>
      <w:proofErr w:type="spellEnd"/>
      <w:r w:rsidRPr="002E3ED1">
        <w:rPr>
          <w:rStyle w:val="StyleUnderline"/>
          <w:rFonts w:asciiTheme="majorHAnsi" w:hAnsiTheme="majorHAnsi" w:cstheme="majorHAnsi"/>
        </w:rPr>
        <w:t xml:space="preserve"> satellites might soon be involved in 90% of close encounters between two spacecraft in low Earth orbit.</w:t>
      </w:r>
    </w:p>
    <w:p w14:paraId="61A97F00"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3E7A0D19"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 xml:space="preserve">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xml:space="preserve">. These encounters include situations when two spacecraft </w:t>
      </w:r>
      <w:proofErr w:type="gramStart"/>
      <w:r w:rsidRPr="0051375F">
        <w:rPr>
          <w:rFonts w:asciiTheme="majorHAnsi" w:hAnsiTheme="majorHAnsi" w:cstheme="majorHAnsi"/>
        </w:rPr>
        <w:t>pass</w:t>
      </w:r>
      <w:proofErr w:type="gramEnd"/>
      <w:r w:rsidRPr="0051375F">
        <w:rPr>
          <w:rFonts w:asciiTheme="majorHAnsi" w:hAnsiTheme="majorHAnsi" w:cstheme="majorHAnsi"/>
        </w:rPr>
        <w:t xml:space="preserve"> within a distance of 0.6 miles (1 kilometer) from each other.</w:t>
      </w:r>
    </w:p>
    <w:p w14:paraId="6B5559B6"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51375F">
        <w:rPr>
          <w:rFonts w:asciiTheme="majorHAnsi" w:hAnsiTheme="majorHAnsi" w:cstheme="majorHAnsi"/>
        </w:rPr>
        <w:t>Space )</w:t>
      </w:r>
      <w:proofErr w:type="gramEnd"/>
      <w:r w:rsidRPr="0051375F">
        <w:rPr>
          <w:rFonts w:asciiTheme="majorHAnsi" w:hAnsiTheme="majorHAnsi" w:cstheme="majorHAnsi"/>
        </w:rPr>
        <w:t xml:space="preserve"> database. This tool, managed by </w:t>
      </w:r>
      <w:proofErr w:type="spellStart"/>
      <w:r w:rsidRPr="0051375F">
        <w:rPr>
          <w:rFonts w:asciiTheme="majorHAnsi" w:hAnsiTheme="majorHAnsi" w:cstheme="majorHAnsi"/>
        </w:rPr>
        <w:t>Celestrack</w:t>
      </w:r>
      <w:proofErr w:type="spellEnd"/>
      <w:r w:rsidRPr="0051375F">
        <w:rPr>
          <w:rFonts w:asciiTheme="majorHAnsi" w:hAnsiTheme="majorHAnsi" w:cstheme="majorHAnsi"/>
        </w:rPr>
        <w:t>, provides information about satellite orbits and models their trajectories into the future to assess collision risk.</w:t>
      </w:r>
    </w:p>
    <w:p w14:paraId="445F8EF5"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constellation. </w:t>
      </w:r>
    </w:p>
    <w:p w14:paraId="20FC1FF4"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 xml:space="preserve">going back to May 2019 when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was first launched</w:t>
      </w:r>
      <w:r w:rsidRPr="0051375F">
        <w:rPr>
          <w:rFonts w:asciiTheme="majorHAnsi" w:hAnsiTheme="majorHAnsi" w:cstheme="majorHAnsi"/>
        </w:rPr>
        <w:t xml:space="preserve"> to understand the burden of these </w:t>
      </w:r>
      <w:proofErr w:type="spellStart"/>
      <w:r w:rsidRPr="0051375F">
        <w:rPr>
          <w:rFonts w:asciiTheme="majorHAnsi" w:hAnsiTheme="majorHAnsi" w:cstheme="majorHAnsi"/>
        </w:rPr>
        <w:t>megaconstellations</w:t>
      </w:r>
      <w:proofErr w:type="spellEnd"/>
      <w:r w:rsidRPr="0051375F">
        <w:rPr>
          <w:rFonts w:asciiTheme="majorHAnsi" w:hAnsiTheme="majorHAnsi" w:cstheme="majorHAnsi"/>
        </w:rPr>
        <w:t>," Lewis told Space.com. "</w:t>
      </w:r>
      <w:r w:rsidRPr="0051375F">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accounts for half of all encounters."</w:t>
      </w:r>
    </w:p>
    <w:p w14:paraId="03628A0B"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 xml:space="preserve">The current 1,600 close passes include those between two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Excluding these encounters,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satellites approach other operators’ spacecraft 500 times every week.</w:t>
      </w:r>
    </w:p>
    <w:p w14:paraId="76567686"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In comparison, </w:t>
      </w:r>
      <w:proofErr w:type="spellStart"/>
      <w:r w:rsidRPr="0051375F">
        <w:rPr>
          <w:rFonts w:asciiTheme="majorHAnsi" w:hAnsiTheme="majorHAnsi" w:cstheme="majorHAnsi"/>
        </w:rPr>
        <w:t>Starlink's</w:t>
      </w:r>
      <w:proofErr w:type="spellEnd"/>
      <w:r w:rsidRPr="0051375F">
        <w:rPr>
          <w:rFonts w:asciiTheme="majorHAnsi" w:hAnsiTheme="majorHAnsi" w:cstheme="majorHAnsi"/>
        </w:rPr>
        <w:t xml:space="preserve"> competitor </w:t>
      </w:r>
      <w:proofErr w:type="spellStart"/>
      <w:r w:rsidRPr="0051375F">
        <w:rPr>
          <w:rFonts w:asciiTheme="majorHAnsi" w:hAnsiTheme="majorHAnsi" w:cstheme="majorHAnsi"/>
        </w:rPr>
        <w:t>OneWeb</w:t>
      </w:r>
      <w:proofErr w:type="spellEnd"/>
      <w:r w:rsidRPr="0051375F">
        <w:rPr>
          <w:rFonts w:asciiTheme="majorHAnsi" w:hAnsiTheme="majorHAnsi" w:cstheme="majorHAnsi"/>
        </w:rPr>
        <w:t>, currently flying over 250 satellites, is involved in 80 close passes with other operators' satellites every week, according to Lewis' data.</w:t>
      </w:r>
    </w:p>
    <w:p w14:paraId="6E0DEB29"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lastRenderedPageBreak/>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proofErr w:type="spellStart"/>
      <w:r w:rsidRPr="002D2779">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w:t>
      </w:r>
      <w:proofErr w:type="spellStart"/>
      <w:proofErr w:type="gramStart"/>
      <w:r w:rsidRPr="0051375F">
        <w:rPr>
          <w:rStyle w:val="StyleUnderline"/>
          <w:rFonts w:asciiTheme="majorHAnsi" w:hAnsiTheme="majorHAnsi" w:cstheme="majorHAnsi"/>
        </w:rPr>
        <w:t>suggest.</w:t>
      </w:r>
      <w:r w:rsidRPr="002D2779">
        <w:rPr>
          <w:rStyle w:val="StyleUnderline"/>
          <w:rFonts w:asciiTheme="majorHAnsi" w:hAnsiTheme="majorHAnsi" w:cstheme="majorHAnsi"/>
          <w:highlight w:val="green"/>
        </w:rPr>
        <w:t>will</w:t>
      </w:r>
      <w:proofErr w:type="spellEnd"/>
      <w:proofErr w:type="gramEnd"/>
      <w:r w:rsidRPr="002D2779">
        <w:rPr>
          <w:rStyle w:val="StyleUnderline"/>
          <w:rFonts w:asciiTheme="majorHAnsi" w:hAnsiTheme="majorHAnsi" w:cstheme="majorHAnsi"/>
          <w:highlight w:val="green"/>
        </w:rPr>
        <w:t xml:space="preserve"> be involved in 90%</w:t>
      </w:r>
      <w:r w:rsidRPr="0051375F">
        <w:rPr>
          <w:rStyle w:val="StyleUnderline"/>
          <w:rFonts w:asciiTheme="majorHAnsi" w:hAnsiTheme="majorHAnsi" w:cstheme="majorHAnsi"/>
        </w:rPr>
        <w:t xml:space="preserve"> </w:t>
      </w:r>
    </w:p>
    <w:p w14:paraId="27038719"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55B6C54D" wp14:editId="5FBBF1BD">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D627FA8"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A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51375F">
        <w:rPr>
          <w:rFonts w:asciiTheme="majorHAnsi" w:hAnsiTheme="majorHAnsi" w:cstheme="majorHAnsi"/>
        </w:rPr>
        <w:t>database.A</w:t>
      </w:r>
      <w:proofErr w:type="spellEnd"/>
      <w:proofErr w:type="gramEnd"/>
      <w:r w:rsidRPr="0051375F">
        <w:rPr>
          <w:rFonts w:asciiTheme="majorHAnsi" w:hAnsiTheme="majorHAnsi" w:cstheme="majorHAnsi"/>
        </w:rPr>
        <w:t xml:space="preserve"> graph showing the number of close encounters between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satellites and spacecraft of other operators plotted by Professor Hugh Lewis based on data from the Socrates database. (Image credit: Hugh Lewis)</w:t>
      </w:r>
    </w:p>
    <w:p w14:paraId="56C82500"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The risk of collision</w:t>
      </w:r>
    </w:p>
    <w:p w14:paraId="57404A17" w14:textId="77777777" w:rsidR="00724096" w:rsidRPr="0051375F" w:rsidRDefault="00724096" w:rsidP="00724096">
      <w:pPr>
        <w:rPr>
          <w:rFonts w:asciiTheme="majorHAnsi" w:hAnsiTheme="majorHAnsi" w:cstheme="majorHAnsi"/>
        </w:rPr>
      </w:pPr>
      <w:proofErr w:type="spellStart"/>
      <w:r w:rsidRPr="0051375F">
        <w:rPr>
          <w:rFonts w:asciiTheme="majorHAnsi" w:hAnsiTheme="majorHAnsi" w:cstheme="majorHAnsi"/>
        </w:rPr>
        <w:t>Siemak</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CEO and co-founder of Boulder, Colorado, based </w:t>
      </w: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told Space.com.</w:t>
      </w:r>
    </w:p>
    <w:p w14:paraId="58672D12" w14:textId="77777777" w:rsidR="00724096" w:rsidRPr="0051375F" w:rsidRDefault="00724096" w:rsidP="00724096">
      <w:pPr>
        <w:rPr>
          <w:rStyle w:val="StyleUnderline"/>
          <w:rFonts w:asciiTheme="majorHAnsi" w:hAnsiTheme="majorHAnsi" w:cstheme="majorHAnsi"/>
        </w:rPr>
      </w:pPr>
      <w:proofErr w:type="spellStart"/>
      <w:r w:rsidRPr="0051375F">
        <w:rPr>
          <w:rFonts w:asciiTheme="majorHAnsi" w:hAnsiTheme="majorHAnsi" w:cstheme="majorHAnsi"/>
        </w:rPr>
        <w:t>Kayhan</w:t>
      </w:r>
      <w:proofErr w:type="spellEnd"/>
      <w:r w:rsidRPr="0051375F">
        <w:rPr>
          <w:rFonts w:asciiTheme="majorHAnsi" w:hAnsiTheme="majorHAnsi" w:cstheme="majorHAnsi"/>
        </w:rPr>
        <w:t xml:space="preserve">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0938E7C8" w14:textId="77777777" w:rsidR="00724096" w:rsidRPr="0051375F" w:rsidRDefault="00724096" w:rsidP="00724096">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 xml:space="preserve">is expected to increase ten times </w:t>
      </w:r>
      <w:proofErr w:type="gramStart"/>
      <w:r w:rsidRPr="002D2779">
        <w:rPr>
          <w:rStyle w:val="StyleUnderline"/>
          <w:rFonts w:asciiTheme="majorHAnsi" w:hAnsiTheme="majorHAnsi" w:cstheme="majorHAnsi"/>
          <w:highlight w:val="green"/>
        </w:rPr>
        <w:t>in the near future</w:t>
      </w:r>
      <w:proofErr w:type="gramEnd"/>
      <w:r w:rsidRPr="0051375F">
        <w:rPr>
          <w:rStyle w:val="StyleUnderline"/>
          <w:rFonts w:asciiTheme="majorHAnsi" w:hAnsiTheme="majorHAnsi" w:cstheme="majorHAnsi"/>
        </w:rPr>
        <w:t xml:space="preserve">, </w:t>
      </w:r>
      <w:proofErr w:type="spellStart"/>
      <w:r w:rsidRPr="0051375F">
        <w:rPr>
          <w:rStyle w:val="StyleUnderline"/>
          <w:rFonts w:asciiTheme="majorHAnsi" w:hAnsiTheme="majorHAnsi" w:cstheme="majorHAnsi"/>
        </w:rPr>
        <w:t>Hesar</w:t>
      </w:r>
      <w:proofErr w:type="spellEnd"/>
      <w:r w:rsidRPr="0051375F">
        <w:rPr>
          <w:rStyle w:val="StyleUnderline"/>
          <w:rFonts w:asciiTheme="majorHAnsi" w:hAnsiTheme="majorHAnsi" w:cstheme="majorHAnsi"/>
        </w:rPr>
        <w:t xml:space="preserve">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 xml:space="preserve">growth of </w:t>
      </w:r>
      <w:proofErr w:type="spellStart"/>
      <w:r w:rsidRPr="002D2779">
        <w:rPr>
          <w:rStyle w:val="StyleUnderline"/>
          <w:rFonts w:asciiTheme="majorHAnsi" w:hAnsiTheme="majorHAnsi" w:cstheme="majorHAnsi"/>
          <w:highlight w:val="green"/>
        </w:rPr>
        <w:t>megaconstellations</w:t>
      </w:r>
      <w:proofErr w:type="spellEnd"/>
      <w:r w:rsidRPr="0051375F">
        <w:rPr>
          <w:rStyle w:val="StyleUnderline"/>
          <w:rFonts w:asciiTheme="majorHAnsi" w:hAnsiTheme="majorHAnsi" w:cstheme="majorHAnsi"/>
        </w:rPr>
        <w:t xml:space="preserve">, such as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672087C5"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"This problem is really getting out of control,"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66057F89" w14:textId="77777777" w:rsidR="00724096" w:rsidRPr="0051375F" w:rsidRDefault="00724096" w:rsidP="00724096">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7BFA84FB"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lastRenderedPageBreak/>
        <w:t xml:space="preserve">"You want to have that situational awareness for the other actors that are flying in the </w:t>
      </w:r>
      <w:proofErr w:type="spellStart"/>
      <w:r w:rsidRPr="0051375F">
        <w:rPr>
          <w:rFonts w:asciiTheme="majorHAnsi" w:hAnsiTheme="majorHAnsi" w:cstheme="majorHAnsi"/>
        </w:rPr>
        <w:t>neighbourhood</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w:t>
      </w:r>
    </w:p>
    <w:p w14:paraId="54CC85B2"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Bad decisions</w:t>
      </w:r>
    </w:p>
    <w:p w14:paraId="4531E8E3"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w:t>
      </w:r>
      <w:proofErr w:type="gramStart"/>
      <w:r w:rsidRPr="0051375F">
        <w:rPr>
          <w:rFonts w:asciiTheme="majorHAnsi" w:hAnsiTheme="majorHAnsi" w:cstheme="majorHAnsi"/>
        </w:rPr>
        <w:t>astrophysicist</w:t>
      </w:r>
      <w:proofErr w:type="gramEnd"/>
      <w:r w:rsidRPr="0051375F">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51375F">
        <w:rPr>
          <w:rFonts w:asciiTheme="majorHAnsi" w:hAnsiTheme="majorHAnsi" w:cstheme="majorHAnsi"/>
        </w:rPr>
        <w:t>Yunhai</w:t>
      </w:r>
      <w:proofErr w:type="spellEnd"/>
      <w:r w:rsidRPr="0051375F">
        <w:rPr>
          <w:rFonts w:asciiTheme="majorHAnsi" w:hAnsiTheme="majorHAnsi" w:cstheme="majorHAnsi"/>
        </w:rPr>
        <w:t xml:space="preserve"> 1-02, which disintegrated in March this year, was actually hit by a piece of space debris. </w:t>
      </w:r>
    </w:p>
    <w:p w14:paraId="26C02389"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51375F">
        <w:rPr>
          <w:rStyle w:val="StyleUnderline"/>
          <w:rFonts w:asciiTheme="majorHAnsi" w:hAnsiTheme="majorHAnsi" w:cstheme="majorHAnsi"/>
        </w:rPr>
        <w:t>kilometres</w:t>
      </w:r>
      <w:proofErr w:type="spellEnd"/>
      <w:r w:rsidRPr="0051375F">
        <w:rPr>
          <w:rStyle w:val="StyleUnderline"/>
          <w:rFonts w:asciiTheme="majorHAnsi" w:hAnsiTheme="majorHAnsi" w:cstheme="majorHAnsi"/>
        </w:rPr>
        <w:t xml:space="preserve">).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341FF4CB"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w:t>
      </w:r>
      <w:proofErr w:type="gramStart"/>
      <w:r w:rsidRPr="0051375F">
        <w:rPr>
          <w:rStyle w:val="StyleUnderline"/>
          <w:rFonts w:asciiTheme="majorHAnsi" w:hAnsiTheme="majorHAnsi" w:cstheme="majorHAnsi"/>
        </w:rPr>
        <w:t>time</w:t>
      </w:r>
      <w:proofErr w:type="gramEnd"/>
      <w:r w:rsidRPr="0051375F">
        <w:rPr>
          <w:rStyle w:val="StyleUnderline"/>
          <w:rFonts w:asciiTheme="majorHAnsi" w:hAnsiTheme="majorHAnsi" w:cstheme="majorHAnsi"/>
        </w:rPr>
        <w:t xml:space="preserv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48FEE829"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w:t>
      </w:r>
      <w:proofErr w:type="gramStart"/>
      <w:r w:rsidRPr="0051375F">
        <w:rPr>
          <w:rStyle w:val="StyleUnderline"/>
          <w:rFonts w:asciiTheme="majorHAnsi" w:hAnsiTheme="majorHAnsi" w:cstheme="majorHAnsi"/>
        </w:rPr>
        <w:t>propellant,</w:t>
      </w:r>
      <w:proofErr w:type="gramEnd"/>
      <w:r w:rsidRPr="0051375F">
        <w:rPr>
          <w:rStyle w:val="StyleUnderline"/>
          <w:rFonts w:asciiTheme="majorHAnsi" w:hAnsiTheme="majorHAnsi" w:cstheme="majorHAnsi"/>
        </w:rPr>
        <w:t xml:space="preserve"> the satellite cannot provide service. </w:t>
      </w:r>
      <w:proofErr w:type="gramStart"/>
      <w:r w:rsidRPr="0051375F">
        <w:rPr>
          <w:rStyle w:val="StyleUnderline"/>
          <w:rFonts w:asciiTheme="majorHAnsi" w:hAnsiTheme="majorHAnsi" w:cstheme="majorHAnsi"/>
        </w:rPr>
        <w:t>So</w:t>
      </w:r>
      <w:proofErr w:type="gramEnd"/>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761D539E" w14:textId="77777777" w:rsidR="00724096" w:rsidRPr="0051375F" w:rsidRDefault="00724096" w:rsidP="00724096">
      <w:pPr>
        <w:rPr>
          <w:rStyle w:val="StyleUnderline"/>
          <w:rFonts w:asciiTheme="majorHAnsi" w:hAnsiTheme="majorHAnsi" w:cstheme="majorHAnsi"/>
        </w:rPr>
      </w:pP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5E1DD5B9"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"This object can be anywhere in this bubble of multiple </w:t>
      </w:r>
      <w:proofErr w:type="spellStart"/>
      <w:r w:rsidRPr="0051375F">
        <w:rPr>
          <w:rFonts w:asciiTheme="majorHAnsi" w:hAnsiTheme="majorHAnsi" w:cstheme="majorHAnsi"/>
        </w:rPr>
        <w:t>kilometres</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Hesar</w:t>
      </w:r>
      <w:proofErr w:type="spellEnd"/>
      <w:r w:rsidRPr="0051375F">
        <w:rPr>
          <w:rFonts w:asciiTheme="majorHAnsi" w:hAnsiTheme="majorHAnsi" w:cstheme="majorHAnsi"/>
        </w:rPr>
        <w:t xml:space="preserve"> said. "At this point, and for the foreseeable future, avoidance is our best recourse. People that </w:t>
      </w:r>
      <w:proofErr w:type="gramStart"/>
      <w:r w:rsidRPr="0051375F">
        <w:rPr>
          <w:rFonts w:asciiTheme="majorHAnsi" w:hAnsiTheme="majorHAnsi" w:cstheme="majorHAnsi"/>
        </w:rPr>
        <w:t>say</w:t>
      </w:r>
      <w:proofErr w:type="gramEnd"/>
      <w:r w:rsidRPr="0051375F">
        <w:rPr>
          <w:rFonts w:asciiTheme="majorHAnsi" w:hAnsiTheme="majorHAnsi" w:cstheme="majorHAnsi"/>
        </w:rPr>
        <w:t xml:space="preserve"> 'I'm going to take the risk', in my humble opinion, that's an irresponsible thing to do."</w:t>
      </w:r>
    </w:p>
    <w:p w14:paraId="399D07D4" w14:textId="77777777" w:rsidR="00724096" w:rsidRPr="0051375F" w:rsidRDefault="00724096" w:rsidP="00724096">
      <w:pPr>
        <w:rPr>
          <w:rFonts w:asciiTheme="majorHAnsi" w:hAnsiTheme="majorHAnsi" w:cstheme="majorHAnsi"/>
        </w:rPr>
      </w:pP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monopoly</w:t>
      </w:r>
    </w:p>
    <w:p w14:paraId="58421FE3"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Lewis is concerned about the growing influence of a single actor — </w:t>
      </w:r>
      <w:proofErr w:type="spellStart"/>
      <w:r w:rsidRPr="0051375F">
        <w:rPr>
          <w:rFonts w:asciiTheme="majorHAnsi" w:hAnsiTheme="majorHAnsi" w:cstheme="majorHAnsi"/>
        </w:rPr>
        <w:t>Starlink</w:t>
      </w:r>
      <w:proofErr w:type="spellEnd"/>
      <w:r w:rsidRPr="0051375F">
        <w:rPr>
          <w:rFonts w:asciiTheme="majorHAnsi" w:hAnsiTheme="majorHAnsi" w:cstheme="majorHAnsi"/>
        </w:rPr>
        <w:t xml:space="preserve"> — on the safety of orbital operations. Especially, he says, as the spaceflight company has entered the satellite operations world only recently. </w:t>
      </w:r>
    </w:p>
    <w:p w14:paraId="7BCE396D"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 xml:space="preserve">We are in a situation where most of the maneuvers we see will involve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317E155E" w14:textId="77777777" w:rsidR="00724096" w:rsidRPr="0051375F" w:rsidRDefault="00724096" w:rsidP="00724096">
      <w:pPr>
        <w:rPr>
          <w:rFonts w:asciiTheme="majorHAnsi" w:hAnsiTheme="majorHAnsi" w:cstheme="majorHAnsi"/>
        </w:rPr>
      </w:pPr>
      <w:r w:rsidRPr="002D2779">
        <w:rPr>
          <w:rStyle w:val="StyleUnderline"/>
          <w:rFonts w:asciiTheme="majorHAnsi" w:hAnsiTheme="majorHAnsi" w:cstheme="majorHAnsi"/>
          <w:highlight w:val="green"/>
        </w:rPr>
        <w:lastRenderedPageBreak/>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w:t>
      </w:r>
      <w:proofErr w:type="gramStart"/>
      <w:r w:rsidRPr="0051375F">
        <w:rPr>
          <w:rStyle w:val="StyleUnderline"/>
          <w:rFonts w:asciiTheme="majorHAnsi" w:hAnsiTheme="majorHAnsi" w:cstheme="majorHAnsi"/>
        </w:rPr>
        <w:t>other</w:t>
      </w:r>
      <w:proofErr w:type="gramEnd"/>
      <w:r w:rsidRPr="0051375F">
        <w:rPr>
          <w:rStyle w:val="StyleUnderline"/>
          <w:rFonts w:asciiTheme="majorHAnsi" w:hAnsiTheme="majorHAnsi" w:cstheme="majorHAnsi"/>
        </w:rPr>
        <w:t xml:space="preserve">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4D0679E9"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0C7FB36B" w14:textId="77777777" w:rsidR="00724096" w:rsidRPr="0051375F" w:rsidRDefault="00724096" w:rsidP="00724096">
      <w:pPr>
        <w:rPr>
          <w:rFonts w:asciiTheme="majorHAnsi" w:hAnsiTheme="majorHAnsi" w:cstheme="majorHAnsi"/>
        </w:rPr>
      </w:pPr>
    </w:p>
    <w:p w14:paraId="1A12C632" w14:textId="77777777" w:rsidR="00724096" w:rsidRDefault="00724096" w:rsidP="00724096">
      <w:pPr>
        <w:pStyle w:val="Heading4"/>
      </w:pPr>
      <w:r>
        <w:t>LEO collisions due to constellations take out ISR and other military assets – debris cascades into different altitudes and triggers Kessler Syndrome.</w:t>
      </w:r>
    </w:p>
    <w:p w14:paraId="5D4A3A17" w14:textId="77777777" w:rsidR="00724096" w:rsidRPr="00A914AD" w:rsidRDefault="00724096" w:rsidP="00724096">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w:t>
      </w:r>
      <w:proofErr w:type="gramStart"/>
      <w:r w:rsidRPr="00A914AD">
        <w:t>SHAPE</w:t>
      </w:r>
      <w:proofErr w:type="gramEnd"/>
      <w:r w:rsidRPr="00A914AD">
        <w:t xml:space="preserve"> he has worked at NATO HQ, within the </w:t>
      </w:r>
      <w:proofErr w:type="spellStart"/>
      <w:r w:rsidRPr="00A914AD">
        <w:t>Defence</w:t>
      </w:r>
      <w:proofErr w:type="spellEnd"/>
      <w:r w:rsidRPr="00A914AD">
        <w:t xml:space="preserv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03A35A9A" w14:textId="77777777" w:rsidR="00724096" w:rsidRDefault="00724096" w:rsidP="00724096">
      <w:r>
        <w:t xml:space="preserve">Since the production of </w:t>
      </w:r>
      <w:proofErr w:type="gramStart"/>
      <w:r>
        <w:t>a large number of</w:t>
      </w:r>
      <w:proofErr w:type="gramEnd"/>
      <w:r>
        <w:t xml:space="preserve"> small satellites in a factory environment will lower the cost of the overall </w:t>
      </w:r>
      <w:proofErr w:type="spellStart"/>
      <w:r>
        <w:t>programme</w:t>
      </w:r>
      <w:proofErr w:type="spellEnd"/>
      <w:r>
        <w:t xml:space="preserve">, </w:t>
      </w:r>
      <w:r w:rsidRPr="00A914AD">
        <w:rPr>
          <w:rStyle w:val="StyleUnderline"/>
        </w:rPr>
        <w:t xml:space="preserve">companies such as SpaceX, Amazon and </w:t>
      </w:r>
      <w:proofErr w:type="spellStart"/>
      <w:r w:rsidRPr="00A914AD">
        <w:rPr>
          <w:rStyle w:val="StyleUnderline"/>
        </w:rPr>
        <w:t>OneWeb</w:t>
      </w:r>
      <w:proofErr w:type="spellEnd"/>
      <w:r w:rsidRPr="00A914AD">
        <w:rPr>
          <w:rStyle w:val="StyleUnderline"/>
        </w:rPr>
        <w:t xml:space="preserve"> have been creating a satellite constellation within the LEO</w:t>
      </w:r>
      <w:r>
        <w:t xml:space="preserve"> and Medium Earth Orbit (MEO).8, 9 </w:t>
      </w:r>
      <w:proofErr w:type="spellStart"/>
      <w:r>
        <w:t>OneWeb</w:t>
      </w:r>
      <w:proofErr w:type="spellEnd"/>
      <w: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CD77C0C" w14:textId="77777777" w:rsidR="00724096" w:rsidRDefault="00724096" w:rsidP="00724096">
      <w:r>
        <w:t xml:space="preserve">Both SpaceX and Amazon have also announced their intention of creating a separate constellation for internet communication systems. SpaceX satellite constellations, named </w:t>
      </w:r>
      <w:proofErr w:type="spellStart"/>
      <w:r>
        <w:t>Starlink</w:t>
      </w:r>
      <w:proofErr w:type="spellEnd"/>
      <w:r>
        <w:t xml:space="preserve">, will be the largest constellation ever built when it is completed. The constellations consist of nearly 12,000 satellites in more than 20 different orbital planes.11 The altitude of </w:t>
      </w:r>
      <w:proofErr w:type="spellStart"/>
      <w:r>
        <w:t>Starlink</w:t>
      </w:r>
      <w:proofErr w:type="spellEnd"/>
      <w: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1BE9161" w14:textId="77777777" w:rsidR="00724096" w:rsidRPr="00A914AD" w:rsidRDefault="00724096" w:rsidP="00724096">
      <w:pPr>
        <w:rPr>
          <w:rStyle w:val="StyleUnderline"/>
        </w:rPr>
      </w:pPr>
      <w:r w:rsidRPr="00A914AD">
        <w:rPr>
          <w:rStyle w:val="StyleUnderline"/>
        </w:rPr>
        <w:t>Space Debris Threat Increases in the LEO</w:t>
      </w:r>
    </w:p>
    <w:p w14:paraId="66DC18D8" w14:textId="77777777" w:rsidR="00724096" w:rsidRDefault="00724096" w:rsidP="00724096">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w:t>
      </w:r>
      <w:r w:rsidRPr="00A914AD">
        <w:rPr>
          <w:rStyle w:val="StyleUnderline"/>
        </w:rPr>
        <w:lastRenderedPageBreak/>
        <w:t xml:space="preserve">year before the construction </w:t>
      </w:r>
      <w:r w:rsidRPr="00B779C8">
        <w:rPr>
          <w:rStyle w:val="StyleUnderline"/>
        </w:rPr>
        <w:t xml:space="preserve">of the constellation </w:t>
      </w:r>
      <w:proofErr w:type="spellStart"/>
      <w:r w:rsidRPr="00B779C8">
        <w:rPr>
          <w:rStyle w:val="StyleUnderline"/>
        </w:rPr>
        <w:t>programme</w:t>
      </w:r>
      <w:proofErr w:type="spellEnd"/>
      <w:r w:rsidRPr="00B779C8">
        <w:rPr>
          <w:rStyle w:val="StyleUnderline"/>
        </w:rPr>
        <w:t xml:space="preserve"> by </w:t>
      </w:r>
      <w:proofErr w:type="spellStart"/>
      <w:r w:rsidRPr="00B779C8">
        <w:rPr>
          <w:rStyle w:val="StyleUnderline"/>
        </w:rPr>
        <w:t>OneWeb</w:t>
      </w:r>
      <w:proofErr w:type="spellEnd"/>
      <w:r w:rsidRPr="00B779C8">
        <w:rPr>
          <w:rStyle w:val="StyleUnderline"/>
        </w:rPr>
        <w:t>,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24B1F1CF" w14:textId="77777777" w:rsidR="00724096" w:rsidRPr="00A914AD" w:rsidRDefault="00724096" w:rsidP="00724096">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599655C9" w14:textId="77777777" w:rsidR="00724096" w:rsidRDefault="00724096" w:rsidP="00724096">
      <w:r>
        <w:t>From early 2019, there were approximately 34,000 pieces of debris larger than 10 cm (</w:t>
      </w:r>
      <w:proofErr w:type="gramStart"/>
      <w:r>
        <w:t>similar to</w:t>
      </w:r>
      <w:proofErr w:type="gramEnd"/>
      <w:r>
        <w:t xml:space="preserve">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765D3B6" w14:textId="77777777" w:rsidR="00724096" w:rsidRPr="00A914AD" w:rsidRDefault="00724096" w:rsidP="00724096">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1877E934" w14:textId="77777777" w:rsidR="00724096" w:rsidRPr="00A914AD" w:rsidRDefault="00724096" w:rsidP="00724096">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to 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w:t>
      </w:r>
      <w:proofErr w:type="gramStart"/>
      <w:r w:rsidRPr="00A914AD">
        <w:rPr>
          <w:rStyle w:val="StyleUnderline"/>
        </w:rPr>
        <w:t>spacecraft</w:t>
      </w:r>
      <w:proofErr w:type="gramEnd"/>
      <w:r w:rsidRPr="00A914AD">
        <w:rPr>
          <w:rStyle w:val="StyleUnderline"/>
        </w:rPr>
        <w:t xml:space="preserve">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4B3A1B93" w14:textId="77777777" w:rsidR="00724096" w:rsidRDefault="00724096" w:rsidP="00724096">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t>OneWeb</w:t>
      </w:r>
      <w:proofErr w:type="spellEnd"/>
      <w:r>
        <w:t xml:space="preserve">, </w:t>
      </w:r>
      <w:proofErr w:type="spellStart"/>
      <w:r>
        <w:t>Starlink</w:t>
      </w:r>
      <w:proofErr w:type="spellEnd"/>
      <w:r>
        <w:t xml:space="preserve"> and Kuiper constellations is planned to be above the atmospheric drag region. Despite this, </w:t>
      </w:r>
      <w:proofErr w:type="spellStart"/>
      <w:r w:rsidRPr="002D2779">
        <w:rPr>
          <w:rStyle w:val="StyleUnderline"/>
          <w:highlight w:val="green"/>
        </w:rPr>
        <w:t>Starlink</w:t>
      </w:r>
      <w:proofErr w:type="spellEnd"/>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w:t>
      </w:r>
      <w:proofErr w:type="spellStart"/>
      <w:r w:rsidRPr="00A914AD">
        <w:rPr>
          <w:rStyle w:val="StyleUnderline"/>
        </w:rPr>
        <w:t>manoeuvre</w:t>
      </w:r>
      <w:proofErr w:type="spellEnd"/>
      <w:r w:rsidRPr="00A914AD">
        <w:rPr>
          <w:rStyle w:val="StyleUnderline"/>
        </w:rPr>
        <w:t xml:space="preserve"> and EOL deorbiting, tracking the full constellation with 12,000 satellites could be challenging for the company and the Combined Space Operations Center</w:t>
      </w:r>
      <w:r>
        <w:t xml:space="preserve"> (</w:t>
      </w:r>
      <w:proofErr w:type="spellStart"/>
      <w:r>
        <w:t>CSpOC</w:t>
      </w:r>
      <w:proofErr w:type="spellEnd"/>
      <w:r>
        <w:t xml:space="preserve">).19 Additionally, there is the possibility of losing contact with satellites before they reach their EOL. </w:t>
      </w:r>
      <w:r>
        <w:lastRenderedPageBreak/>
        <w:t>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F40AC46" w14:textId="77777777" w:rsidR="00724096" w:rsidRPr="00F601E6" w:rsidRDefault="00724096" w:rsidP="00724096"/>
    <w:p w14:paraId="3F1DB30D"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716AC758"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286E8211"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32808CD6"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w:t>
      </w:r>
      <w:proofErr w:type="gramStart"/>
      <w:r w:rsidRPr="0051375F">
        <w:rPr>
          <w:rStyle w:val="StyleUnderline"/>
          <w:rFonts w:asciiTheme="majorHAnsi" w:hAnsiTheme="majorHAnsi" w:cstheme="majorHAnsi"/>
        </w:rPr>
        <w:t>dark, or</w:t>
      </w:r>
      <w:proofErr w:type="gramEnd"/>
      <w:r w:rsidRPr="0051375F">
        <w:rPr>
          <w:rStyle w:val="StyleUnderline"/>
          <w:rFonts w:asciiTheme="majorHAnsi" w:hAnsiTheme="majorHAnsi" w:cstheme="majorHAnsi"/>
        </w:rPr>
        <w:t xml:space="preserve">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0F5174">
        <w:rPr>
          <w:rStyle w:val="StyleUnderline"/>
          <w:rFonts w:asciiTheme="majorHAnsi" w:hAnsiTheme="majorHAnsi" w:cstheme="majorHAnsi"/>
        </w:rPr>
        <w:t>counterforcing</w:t>
      </w:r>
      <w:proofErr w:type="spellEnd"/>
      <w:r w:rsidRPr="000F5174">
        <w:rPr>
          <w:rStyle w:val="StyleUnderline"/>
          <w:rFonts w:asciiTheme="majorHAnsi" w:hAnsiTheme="majorHAnsi" w:cstheme="majorHAnsi"/>
        </w:rPr>
        <w:t>—</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08A7AC3C"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23874002"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16AF47C6" w14:textId="77777777" w:rsidR="00724096" w:rsidRPr="0051375F" w:rsidRDefault="00724096" w:rsidP="00724096">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w:t>
      </w:r>
      <w:proofErr w:type="gramStart"/>
      <w:r w:rsidRPr="0051375F">
        <w:rPr>
          <w:rFonts w:asciiTheme="majorHAnsi" w:hAnsiTheme="majorHAnsi" w:cstheme="majorHAnsi"/>
        </w:rPr>
        <w:t>ASATs</w:t>
      </w:r>
      <w:proofErr w:type="gramEnd"/>
      <w:r w:rsidRPr="0051375F">
        <w:rPr>
          <w:rFonts w:asciiTheme="majorHAnsi" w:hAnsiTheme="majorHAnsi" w:cstheme="majorHAnsi"/>
        </w:rPr>
        <w:t xml:space="preserve">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 xml:space="preserve">opacity, North Korea is always a threatening, </w:t>
      </w:r>
      <w:r w:rsidRPr="009428E8">
        <w:rPr>
          <w:rStyle w:val="StyleUnderline"/>
          <w:rFonts w:asciiTheme="majorHAnsi" w:hAnsiTheme="majorHAnsi" w:cstheme="majorHAnsi"/>
        </w:rPr>
        <w:lastRenderedPageBreak/>
        <w:t>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w:t>
      </w:r>
      <w:proofErr w:type="gramEnd"/>
      <w:r w:rsidRPr="0051375F">
        <w:rPr>
          <w:rStyle w:val="StyleUnderline"/>
          <w:rFonts w:asciiTheme="majorHAnsi" w:hAnsiTheme="majorHAnsi" w:cstheme="majorHAnsi"/>
        </w:rPr>
        <w:t xml:space="preserve">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5D612F80"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746820A8" w14:textId="77777777" w:rsidR="00724096" w:rsidRPr="00B034D2" w:rsidRDefault="00724096" w:rsidP="00724096"/>
    <w:p w14:paraId="1619BAD5" w14:textId="6158564E"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Independently causes cyberwar and satellite hacking which escalates.</w:t>
      </w:r>
      <w:r>
        <w:rPr>
          <w:rFonts w:asciiTheme="majorHAnsi" w:hAnsiTheme="majorHAnsi" w:cstheme="majorHAnsi"/>
        </w:rPr>
        <w:t xml:space="preserve"> </w:t>
      </w:r>
      <w:r w:rsidRPr="0051375F">
        <w:rPr>
          <w:rFonts w:asciiTheme="majorHAnsi" w:hAnsiTheme="majorHAnsi" w:cstheme="majorHAnsi"/>
        </w:rPr>
        <w:t>Empirics prove it’s possible and likely by state and nonstate actors – especially true given private sector cost cutting.</w:t>
      </w:r>
    </w:p>
    <w:p w14:paraId="7421338D" w14:textId="77777777" w:rsidR="00724096" w:rsidRPr="0051375F" w:rsidRDefault="00724096" w:rsidP="00724096">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William Akoto [a postdoctoral research fellow at the University of Denver.] </w:t>
      </w:r>
      <w:hyperlink r:id="rId28"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38C38E93"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proofErr w:type="spellStart"/>
      <w:r w:rsidRPr="002D2779">
        <w:rPr>
          <w:rStyle w:val="StyleUnderline"/>
          <w:rFonts w:asciiTheme="majorHAnsi" w:hAnsiTheme="majorHAnsi" w:cstheme="majorHAnsi"/>
          <w:highlight w:val="green"/>
        </w:rPr>
        <w:t>OneWeb</w:t>
      </w:r>
      <w:proofErr w:type="spellEnd"/>
      <w:r w:rsidRPr="002D2779">
        <w:rPr>
          <w:rStyle w:val="StyleUnderline"/>
          <w:rFonts w:asciiTheme="majorHAnsi" w:hAnsiTheme="majorHAnsi" w:cstheme="majorHAnsi"/>
          <w:highlight w:val="green"/>
        </w:rPr>
        <w:t xml:space="preserve">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41417C09"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08404EEC"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6206B8F"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w:t>
      </w:r>
      <w:r w:rsidRPr="0051375F">
        <w:rPr>
          <w:rStyle w:val="StyleUnderline"/>
          <w:rFonts w:asciiTheme="majorHAnsi" w:hAnsiTheme="majorHAnsi" w:cstheme="majorHAnsi"/>
        </w:rPr>
        <w:lastRenderedPageBreak/>
        <w:t xml:space="preserve">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44CB0CCA"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Commodity parts</w:t>
      </w:r>
    </w:p>
    <w:p w14:paraId="3CB671EE"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E3D9B6A"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5C80172F" w14:textId="77777777" w:rsidR="00724096" w:rsidRPr="0051375F" w:rsidRDefault="00724096" w:rsidP="00724096">
      <w:pPr>
        <w:rPr>
          <w:rFonts w:asciiTheme="majorHAnsi" w:hAnsiTheme="majorHAnsi" w:cstheme="majorHAnsi"/>
          <w:b/>
          <w:u w:val="single"/>
        </w:rPr>
      </w:pPr>
      <w:r w:rsidRPr="002D2779">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39065292" w14:textId="77777777" w:rsidR="00724096" w:rsidRPr="0051375F" w:rsidRDefault="00724096" w:rsidP="00724096">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429A857A"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History of hacks</w:t>
      </w:r>
    </w:p>
    <w:p w14:paraId="3CFF7C60" w14:textId="77777777" w:rsidR="00724096" w:rsidRPr="0051375F" w:rsidRDefault="00724096" w:rsidP="00724096">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w:t>
      </w:r>
      <w:proofErr w:type="spellStart"/>
      <w:r w:rsidRPr="0051375F">
        <w:rPr>
          <w:rStyle w:val="StyleUnderline"/>
          <w:rFonts w:asciiTheme="majorHAnsi" w:hAnsiTheme="majorHAnsi" w:cstheme="majorHAnsi"/>
        </w:rPr>
        <w:t>SkyNet</w:t>
      </w:r>
      <w:proofErr w:type="spellEnd"/>
      <w:r w:rsidRPr="0051375F">
        <w:rPr>
          <w:rStyle w:val="StyleUnderline"/>
          <w:rFonts w:asciiTheme="majorHAnsi" w:hAnsiTheme="majorHAnsi" w:cstheme="majorHAnsi"/>
        </w:rPr>
        <w:t xml:space="preserve"> satellites.</w:t>
      </w:r>
    </w:p>
    <w:p w14:paraId="30534DA9"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06D71D9F" w14:textId="77777777" w:rsidR="00724096" w:rsidRPr="0051375F" w:rsidRDefault="00724096" w:rsidP="00724096">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05980C58" w14:textId="77777777" w:rsidR="00724096" w:rsidRPr="0051375F" w:rsidRDefault="00724096" w:rsidP="00724096">
      <w:pPr>
        <w:rPr>
          <w:rFonts w:asciiTheme="majorHAnsi" w:hAnsiTheme="majorHAnsi" w:cstheme="majorHAnsi"/>
          <w:b/>
          <w:u w:val="single"/>
        </w:rPr>
      </w:pPr>
      <w:r w:rsidRPr="002D2779">
        <w:rPr>
          <w:rStyle w:val="StyleUnderline"/>
          <w:rFonts w:asciiTheme="majorHAnsi" w:hAnsiTheme="majorHAnsi" w:cstheme="majorHAnsi"/>
          <w:highlight w:val="green"/>
        </w:rPr>
        <w:lastRenderedPageBreak/>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w:t>
      </w:r>
      <w:proofErr w:type="gramStart"/>
      <w:r w:rsidRPr="0051375F">
        <w:rPr>
          <w:rStyle w:val="StyleUnderline"/>
          <w:rFonts w:asciiTheme="majorHAnsi" w:hAnsiTheme="majorHAnsi" w:cstheme="majorHAnsi"/>
        </w:rPr>
        <w:t>actually getting</w:t>
      </w:r>
      <w:proofErr w:type="gramEnd"/>
      <w:r w:rsidRPr="0051375F">
        <w:rPr>
          <w:rStyle w:val="StyleUnderline"/>
          <w:rFonts w:asciiTheme="majorHAnsi" w:hAnsiTheme="majorHAnsi" w:cstheme="majorHAnsi"/>
        </w:rPr>
        <w:t xml:space="preserve"> these satellites in space.</w:t>
      </w:r>
    </w:p>
    <w:p w14:paraId="351E4C8F" w14:textId="77777777" w:rsidR="00724096" w:rsidRPr="0051375F" w:rsidRDefault="00724096" w:rsidP="00724096">
      <w:pPr>
        <w:rPr>
          <w:rFonts w:asciiTheme="majorHAnsi" w:hAnsiTheme="majorHAnsi" w:cstheme="majorHAnsi"/>
        </w:rPr>
      </w:pPr>
    </w:p>
    <w:p w14:paraId="666BD374" w14:textId="77777777" w:rsidR="00724096" w:rsidRPr="0051375F" w:rsidRDefault="00724096" w:rsidP="00724096">
      <w:pPr>
        <w:rPr>
          <w:rFonts w:asciiTheme="majorHAnsi" w:hAnsiTheme="majorHAnsi" w:cstheme="majorHAnsi"/>
        </w:rPr>
      </w:pPr>
    </w:p>
    <w:p w14:paraId="519BEA3F"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65765C4F" w14:textId="77777777" w:rsidR="00724096" w:rsidRPr="0051375F" w:rsidRDefault="00724096" w:rsidP="00724096">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w:t>
      </w:r>
      <w:proofErr w:type="spellStart"/>
      <w:r w:rsidRPr="0051375F">
        <w:rPr>
          <w:rFonts w:asciiTheme="majorHAnsi" w:hAnsiTheme="majorHAnsi" w:cstheme="majorHAnsi"/>
        </w:rPr>
        <w:t>Spogli</w:t>
      </w:r>
      <w:proofErr w:type="spellEnd"/>
      <w:r w:rsidRPr="0051375F">
        <w:rPr>
          <w:rFonts w:asciiTheme="majorHAnsi" w:hAnsiTheme="majorHAnsi" w:cstheme="majorHAnsi"/>
        </w:rPr>
        <w:t xml:space="preserve"> Institute for International Studies. Being interviewed by </w:t>
      </w:r>
      <w:proofErr w:type="spellStart"/>
      <w:r w:rsidRPr="0051375F">
        <w:rPr>
          <w:rFonts w:asciiTheme="majorHAnsi" w:hAnsiTheme="majorHAnsi" w:cstheme="majorHAnsi"/>
        </w:rPr>
        <w:t>EarthSky</w:t>
      </w:r>
      <w:proofErr w:type="spellEnd"/>
      <w:r w:rsidRPr="0051375F">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08C03259"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5058262C" w14:textId="77777777" w:rsidR="00724096" w:rsidRPr="0051375F" w:rsidRDefault="00724096" w:rsidP="00724096">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w:t>
      </w:r>
      <w:proofErr w:type="spellStart"/>
      <w:r w:rsidRPr="0051375F">
        <w:rPr>
          <w:rFonts w:asciiTheme="majorHAnsi" w:hAnsiTheme="majorHAnsi" w:cstheme="majorHAnsi"/>
          <w:szCs w:val="26"/>
        </w:rPr>
        <w:t>Robock</w:t>
      </w:r>
      <w:proofErr w:type="spellEnd"/>
      <w:r w:rsidRPr="0051375F">
        <w:rPr>
          <w:rFonts w:asciiTheme="majorHAnsi" w:hAnsiTheme="majorHAnsi" w:cstheme="majorHAnsi"/>
          <w:szCs w:val="26"/>
        </w:rPr>
        <w:t xml:space="preserve">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proofErr w:type="gramStart"/>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proofErr w:type="gramEnd"/>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1375F">
        <w:rPr>
          <w:rFonts w:asciiTheme="majorHAnsi" w:hAnsiTheme="majorHAnsi" w:cstheme="majorHAnsi"/>
          <w:szCs w:val="26"/>
        </w:rPr>
        <w:t>soot</w:t>
      </w:r>
      <w:proofErr w:type="gramEnd"/>
      <w:r w:rsidRPr="0051375F">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1375F">
        <w:rPr>
          <w:rFonts w:asciiTheme="majorHAnsi" w:hAnsiTheme="majorHAnsi" w:cstheme="majorHAnsi"/>
          <w:szCs w:val="26"/>
        </w:rPr>
        <w:t>really significant</w:t>
      </w:r>
      <w:proofErr w:type="gramEnd"/>
      <w:r w:rsidRPr="0051375F">
        <w:rPr>
          <w:rFonts w:asciiTheme="majorHAnsi" w:hAnsiTheme="majorHAnsi" w:cstheme="majorHAnsi"/>
          <w:szCs w:val="26"/>
        </w:rPr>
        <w:t xml:space="preserve"> food shortages. </w:t>
      </w:r>
      <w:proofErr w:type="gramStart"/>
      <w:r w:rsidRPr="0051375F">
        <w:rPr>
          <w:rFonts w:asciiTheme="majorHAnsi" w:hAnsiTheme="majorHAnsi" w:cstheme="majorHAnsi"/>
          <w:szCs w:val="26"/>
        </w:rPr>
        <w:t>So</w:t>
      </w:r>
      <w:proofErr w:type="gramEnd"/>
      <w:r w:rsidRPr="0051375F">
        <w:rPr>
          <w:rFonts w:asciiTheme="majorHAnsi" w:hAnsiTheme="majorHAnsi" w:cstheme="majorHAnsi"/>
          <w:szCs w:val="26"/>
        </w:rPr>
        <w:t xml:space="preserve">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proofErr w:type="gramStart"/>
      <w:r w:rsidRPr="002D2779">
        <w:rPr>
          <w:rStyle w:val="StyleUnderline"/>
          <w:rFonts w:asciiTheme="majorHAnsi" w:hAnsiTheme="majorHAnsi" w:cstheme="majorHAnsi"/>
          <w:highlight w:val="green"/>
        </w:rPr>
        <w:t>famine</w:t>
      </w:r>
      <w:proofErr w:type="gramEnd"/>
      <w:r w:rsidRPr="002D2779">
        <w:rPr>
          <w:rStyle w:val="StyleUnderline"/>
          <w:rFonts w:asciiTheme="majorHAnsi" w:hAnsiTheme="majorHAnsi" w:cstheme="majorHAnsi"/>
          <w:highlight w:val="green"/>
        </w:rPr>
        <w:t xml:space="preserv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 xml:space="preserve">effect would be </w:t>
      </w:r>
      <w:proofErr w:type="gramStart"/>
      <w:r w:rsidRPr="002D2779">
        <w:rPr>
          <w:rStyle w:val="StyleUnderline"/>
          <w:rFonts w:asciiTheme="majorHAnsi" w:hAnsiTheme="majorHAnsi" w:cstheme="majorHAnsi"/>
          <w:highlight w:val="green"/>
        </w:rPr>
        <w:t>similar to</w:t>
      </w:r>
      <w:proofErr w:type="gramEnd"/>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1375F">
        <w:rPr>
          <w:rFonts w:asciiTheme="majorHAnsi" w:hAnsiTheme="majorHAnsi" w:cstheme="majorHAnsi"/>
        </w:rPr>
        <w:t>have to</w:t>
      </w:r>
      <w:proofErr w:type="gramEnd"/>
      <w:r w:rsidRPr="0051375F">
        <w:rPr>
          <w:rFonts w:asciiTheme="majorHAnsi" w:hAnsiTheme="majorHAnsi" w:cstheme="majorHAnsi"/>
        </w:rPr>
        <w:t xml:space="preserve"> hope that our generals, both inside and outside the White House, can rein him in. North Korea would most certainly “lose” a nuclear war with the United States. But many millions </w:t>
      </w:r>
      <w:r w:rsidRPr="0051375F">
        <w:rPr>
          <w:rFonts w:asciiTheme="majorHAnsi" w:hAnsiTheme="majorHAnsi" w:cstheme="majorHAnsi"/>
        </w:rPr>
        <w:lastRenderedPageBreak/>
        <w:t>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51375F">
        <w:rPr>
          <w:rFonts w:asciiTheme="majorHAnsi" w:hAnsiTheme="majorHAnsi" w:cstheme="majorHAnsi"/>
          <w:szCs w:val="26"/>
        </w:rPr>
        <w:t>Pacific island</w:t>
      </w:r>
      <w:proofErr w:type="gramEnd"/>
      <w:r w:rsidRPr="0051375F">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60BD3568" w14:textId="77777777" w:rsidR="00724096" w:rsidRPr="0051375F" w:rsidRDefault="00724096" w:rsidP="00724096">
      <w:pPr>
        <w:rPr>
          <w:rFonts w:asciiTheme="majorHAnsi" w:hAnsiTheme="majorHAnsi" w:cstheme="majorHAnsi"/>
        </w:rPr>
      </w:pPr>
    </w:p>
    <w:p w14:paraId="75B05731" w14:textId="77777777" w:rsidR="00724096" w:rsidRPr="0051375F" w:rsidRDefault="00724096" w:rsidP="00724096">
      <w:pPr>
        <w:pStyle w:val="Heading3"/>
        <w:rPr>
          <w:rFonts w:asciiTheme="majorHAnsi" w:hAnsiTheme="majorHAnsi" w:cstheme="majorHAnsi"/>
        </w:rPr>
      </w:pPr>
      <w:r>
        <w:rPr>
          <w:rFonts w:asciiTheme="majorHAnsi" w:hAnsiTheme="majorHAnsi" w:cstheme="majorHAnsi"/>
        </w:rPr>
        <w:lastRenderedPageBreak/>
        <w:t xml:space="preserve">Adv </w:t>
      </w:r>
      <w:r w:rsidRPr="0051375F">
        <w:rPr>
          <w:rFonts w:asciiTheme="majorHAnsi" w:hAnsiTheme="majorHAnsi" w:cstheme="majorHAnsi"/>
        </w:rPr>
        <w:t>– Space Militarization</w:t>
      </w:r>
    </w:p>
    <w:p w14:paraId="090DF1F5" w14:textId="77777777" w:rsidR="00724096" w:rsidRPr="0051375F" w:rsidRDefault="00724096" w:rsidP="00724096">
      <w:pPr>
        <w:pStyle w:val="Heading4"/>
        <w:rPr>
          <w:rFonts w:asciiTheme="majorHAnsi" w:hAnsiTheme="majorHAnsi" w:cstheme="majorHAnsi"/>
        </w:rPr>
      </w:pPr>
      <w:r>
        <w:rPr>
          <w:rFonts w:asciiTheme="majorHAnsi" w:hAnsiTheme="majorHAnsi" w:cstheme="majorHAnsi"/>
        </w:rPr>
        <w:t>Desire to protect profitable LEO constellations leads states to militarize outer space—specifically with ASATs</w:t>
      </w:r>
      <w:r w:rsidRPr="0051375F">
        <w:rPr>
          <w:rFonts w:asciiTheme="majorHAnsi" w:hAnsiTheme="majorHAnsi" w:cstheme="majorHAnsi"/>
        </w:rPr>
        <w:t>.</w:t>
      </w:r>
    </w:p>
    <w:p w14:paraId="770800EB" w14:textId="77777777" w:rsidR="00724096" w:rsidRPr="0051375F" w:rsidRDefault="00724096" w:rsidP="00724096">
      <w:pPr>
        <w:rPr>
          <w:rFonts w:asciiTheme="majorHAnsi" w:hAnsiTheme="majorHAnsi" w:cstheme="majorHAnsi"/>
        </w:rPr>
      </w:pPr>
      <w:proofErr w:type="spellStart"/>
      <w:r w:rsidRPr="0051375F">
        <w:rPr>
          <w:rStyle w:val="Style13ptBold"/>
          <w:rFonts w:asciiTheme="majorHAnsi" w:hAnsiTheme="majorHAnsi" w:cstheme="majorHAnsi"/>
        </w:rPr>
        <w:t>Bernat</w:t>
      </w:r>
      <w:proofErr w:type="spellEnd"/>
      <w:r w:rsidRPr="0051375F">
        <w:rPr>
          <w:rStyle w:val="Style13ptBold"/>
          <w:rFonts w:asciiTheme="majorHAnsi" w:hAnsiTheme="majorHAnsi" w:cstheme="majorHAnsi"/>
        </w:rPr>
        <w:t xml:space="preserve"> 19 </w:t>
      </w:r>
      <w:r w:rsidRPr="0051375F">
        <w:rPr>
          <w:rFonts w:asciiTheme="majorHAnsi" w:hAnsiTheme="majorHAnsi" w:cstheme="majorHAnsi"/>
        </w:rPr>
        <w:t>“The Inevitability of Militarization of Outer Space” Pawe</w:t>
      </w:r>
      <w:r>
        <w:rPr>
          <w:rFonts w:asciiTheme="majorHAnsi" w:hAnsiTheme="majorHAnsi" w:cstheme="majorHAnsi"/>
        </w:rPr>
        <w:t xml:space="preserve">l </w:t>
      </w:r>
      <w:proofErr w:type="spellStart"/>
      <w:r w:rsidRPr="0051375F">
        <w:rPr>
          <w:rFonts w:asciiTheme="majorHAnsi" w:hAnsiTheme="majorHAnsi" w:cstheme="majorHAnsi"/>
        </w:rPr>
        <w:t>Bernat</w:t>
      </w:r>
      <w:proofErr w:type="spellEnd"/>
      <w:r w:rsidRPr="0051375F">
        <w:rPr>
          <w:rFonts w:asciiTheme="majorHAnsi" w:hAnsiTheme="majorHAnsi" w:cstheme="majorHAnsi"/>
        </w:rPr>
        <w:t xml:space="preserve"> [Assistant Professor, Polish Air Force University] Safety &amp; Defense 5(1) (2019) 49–54 </w:t>
      </w:r>
      <w:hyperlink r:id="rId29"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09182B10"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Currently, the dominant interpretations of this article argue that the placement of conventional weapons, including systems with nuclear drives, in orbit does not violate the provisions of the Treaty (</w:t>
      </w:r>
      <w:proofErr w:type="spellStart"/>
      <w:r w:rsidRPr="00724096">
        <w:rPr>
          <w:rFonts w:asciiTheme="majorHAnsi" w:hAnsiTheme="majorHAnsi" w:cstheme="majorHAnsi"/>
          <w:sz w:val="16"/>
        </w:rPr>
        <w:t>Bourbonniere</w:t>
      </w:r>
      <w:proofErr w:type="spellEnd"/>
      <w:r w:rsidRPr="00724096">
        <w:rPr>
          <w:rFonts w:asciiTheme="majorHAnsi" w:hAnsiTheme="majorHAnsi" w:cstheme="majorHAnsi"/>
          <w:sz w:val="16"/>
        </w:rPr>
        <w:t xml:space="preserve"> &amp; Lee, 2008). </w:t>
      </w:r>
      <w:r w:rsidRPr="0051375F">
        <w:rPr>
          <w:rStyle w:val="StyleUnderline"/>
          <w:rFonts w:asciiTheme="majorHAnsi" w:hAnsiTheme="majorHAnsi" w:cstheme="majorHAnsi"/>
        </w:rPr>
        <w:t>The Treaty</w:t>
      </w:r>
      <w:r w:rsidRPr="00724096">
        <w:rPr>
          <w:rFonts w:asciiTheme="majorHAnsi" w:hAnsiTheme="majorHAnsi" w:cstheme="majorHAnsi"/>
          <w:sz w:val="16"/>
        </w:rPr>
        <w:t xml:space="preserve">, according to these elucidations, does not also prohibit nuclear weapons or weapons of mass destruction on trajectory passing through space, as it is the case with the Russian ballistic missile RS-28 </w:t>
      </w:r>
      <w:proofErr w:type="spellStart"/>
      <w:r w:rsidRPr="00724096">
        <w:rPr>
          <w:rFonts w:asciiTheme="majorHAnsi" w:hAnsiTheme="majorHAnsi" w:cstheme="majorHAnsi"/>
          <w:sz w:val="16"/>
        </w:rPr>
        <w:t>Sarmat</w:t>
      </w:r>
      <w:proofErr w:type="spellEnd"/>
      <w:r w:rsidRPr="00724096">
        <w:rPr>
          <w:rFonts w:asciiTheme="majorHAnsi" w:hAnsiTheme="majorHAnsi" w:cstheme="majorHAnsi"/>
          <w:sz w:val="16"/>
        </w:rPr>
        <w:t xml:space="preserve">. However, it </w:t>
      </w:r>
      <w:r w:rsidRPr="0051375F">
        <w:rPr>
          <w:rStyle w:val="StyleUnderline"/>
          <w:rFonts w:asciiTheme="majorHAnsi" w:hAnsiTheme="majorHAnsi" w:cstheme="majorHAnsi"/>
        </w:rPr>
        <w:t>prohibits placing and keeping biological, bacteriological, chemical, and nuclear weapons in orbit</w:t>
      </w:r>
      <w:r w:rsidRPr="00724096">
        <w:rPr>
          <w:rFonts w:asciiTheme="majorHAnsi" w:hAnsiTheme="majorHAnsi" w:cstheme="majorHAnsi"/>
          <w:sz w:val="16"/>
        </w:rPr>
        <w:t xml:space="preserve"> (Boothby, 2017).</w:t>
      </w:r>
    </w:p>
    <w:p w14:paraId="7F38C9AB"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724096">
        <w:rPr>
          <w:rFonts w:asciiTheme="majorHAnsi" w:hAnsiTheme="majorHAnsi" w:cstheme="majorHAnsi"/>
          <w:sz w:val="16"/>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724096">
        <w:rPr>
          <w:rFonts w:asciiTheme="majorHAnsi" w:hAnsiTheme="majorHAnsi" w:cstheme="majorHAnsi"/>
          <w:sz w:val="16"/>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724096">
        <w:rPr>
          <w:rFonts w:asciiTheme="majorHAnsi" w:hAnsiTheme="majorHAnsi" w:cstheme="majorHAnsi"/>
          <w:sz w:val="16"/>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09DA28D" w14:textId="77777777" w:rsidR="00724096" w:rsidRPr="00724096" w:rsidRDefault="00724096" w:rsidP="00724096">
      <w:pPr>
        <w:rPr>
          <w:rFonts w:asciiTheme="majorHAnsi" w:hAnsiTheme="majorHAnsi" w:cstheme="majorHAnsi"/>
          <w:sz w:val="16"/>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724096">
        <w:rPr>
          <w:rFonts w:asciiTheme="majorHAnsi" w:hAnsiTheme="majorHAnsi" w:cstheme="majorHAnsi"/>
          <w:sz w:val="16"/>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724096">
        <w:rPr>
          <w:rFonts w:asciiTheme="majorHAnsi" w:hAnsiTheme="majorHAnsi" w:cstheme="majorHAnsi"/>
          <w:sz w:val="16"/>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724096">
        <w:rPr>
          <w:rFonts w:asciiTheme="majorHAnsi" w:hAnsiTheme="majorHAnsi" w:cstheme="majorHAnsi"/>
          <w:sz w:val="16"/>
        </w:rPr>
        <w:t xml:space="preserve">, and national agencies – Indian ISRO (Indian Space Research Organization) or Chinese CNSA (China National Space Administration), which joined the key global actors like American NASA, Russian </w:t>
      </w:r>
      <w:proofErr w:type="spellStart"/>
      <w:r w:rsidRPr="00724096">
        <w:rPr>
          <w:rFonts w:asciiTheme="majorHAnsi" w:hAnsiTheme="majorHAnsi" w:cstheme="majorHAnsi"/>
          <w:sz w:val="16"/>
        </w:rPr>
        <w:t>Roscosmos</w:t>
      </w:r>
      <w:proofErr w:type="spellEnd"/>
      <w:r w:rsidRPr="00724096">
        <w:rPr>
          <w:rFonts w:asciiTheme="majorHAnsi" w:hAnsiTheme="majorHAnsi" w:cstheme="majorHAnsi"/>
          <w:sz w:val="16"/>
        </w:rPr>
        <w:t xml:space="preserve">, European ESA, or Japanese JAXA. </w:t>
      </w:r>
      <w:r w:rsidRPr="0051375F">
        <w:rPr>
          <w:rStyle w:val="StyleUnderline"/>
          <w:rFonts w:asciiTheme="majorHAnsi" w:hAnsiTheme="majorHAnsi" w:cstheme="majorHAnsi"/>
        </w:rPr>
        <w:t>The record of orbital launches – 139, was set in 1967</w:t>
      </w:r>
      <w:r w:rsidRPr="00724096">
        <w:rPr>
          <w:rFonts w:asciiTheme="majorHAnsi" w:hAnsiTheme="majorHAnsi" w:cstheme="majorHAnsi"/>
          <w:sz w:val="16"/>
        </w:rPr>
        <w:t xml:space="preserve"> (Kyle, 2019a). It may seem surprising that humanity has not been able to break this 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724096">
        <w:rPr>
          <w:rFonts w:asciiTheme="majorHAnsi" w:hAnsiTheme="majorHAnsi" w:cstheme="majorHAnsi"/>
          <w:sz w:val="16"/>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724096">
        <w:rPr>
          <w:rFonts w:asciiTheme="majorHAnsi" w:hAnsiTheme="majorHAnsi" w:cstheme="majorHAnsi"/>
          <w:sz w:val="16"/>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724096">
        <w:rPr>
          <w:rFonts w:asciiTheme="majorHAnsi" w:hAnsiTheme="majorHAnsi" w:cstheme="majorHAnsi"/>
          <w:sz w:val="16"/>
        </w:rPr>
        <w:t xml:space="preserve"> (Foust, 2018).</w:t>
      </w:r>
    </w:p>
    <w:p w14:paraId="7A71D7C1" w14:textId="77777777" w:rsidR="00724096" w:rsidRPr="00724096" w:rsidRDefault="00724096" w:rsidP="00724096">
      <w:pPr>
        <w:rPr>
          <w:rFonts w:asciiTheme="majorHAnsi" w:hAnsiTheme="majorHAnsi" w:cstheme="majorHAnsi"/>
          <w:sz w:val="16"/>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724096">
        <w:rPr>
          <w:rFonts w:asciiTheme="majorHAnsi" w:hAnsiTheme="majorHAnsi" w:cstheme="majorHAnsi"/>
          <w:sz w:val="16"/>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724096">
        <w:rPr>
          <w:rFonts w:asciiTheme="majorHAnsi" w:hAnsiTheme="majorHAnsi" w:cstheme="majorHAnsi"/>
          <w:sz w:val="16"/>
        </w:rPr>
        <w:t xml:space="preserve">.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w:t>
      </w:r>
      <w:r w:rsidRPr="00724096">
        <w:rPr>
          <w:rFonts w:asciiTheme="majorHAnsi" w:hAnsiTheme="majorHAnsi" w:cstheme="majorHAnsi"/>
          <w:sz w:val="16"/>
        </w:rPr>
        <w:lastRenderedPageBreak/>
        <w:t>understanding” as it is stated in the Art. III of the Outer Space Treaty (UNOSA, 1967), as, e.g., the programs of Prompt Global Strike (CRS, 2019).</w:t>
      </w:r>
    </w:p>
    <w:p w14:paraId="7C6F13D3"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3. Outer Space as a Theatre for Potential Conflict</w:t>
      </w:r>
    </w:p>
    <w:p w14:paraId="4C588AA6" w14:textId="77777777" w:rsidR="00724096" w:rsidRPr="00724096" w:rsidRDefault="00724096" w:rsidP="00724096">
      <w:pPr>
        <w:rPr>
          <w:rFonts w:asciiTheme="majorHAnsi" w:hAnsiTheme="majorHAnsi" w:cstheme="majorHAnsi"/>
          <w:sz w:val="16"/>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724096">
        <w:rPr>
          <w:rFonts w:asciiTheme="majorHAnsi" w:hAnsiTheme="majorHAnsi" w:cstheme="majorHAnsi"/>
          <w:sz w:val="16"/>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724096">
        <w:rPr>
          <w:rFonts w:asciiTheme="majorHAnsi" w:hAnsiTheme="majorHAnsi" w:cstheme="majorHAnsi"/>
          <w:sz w:val="16"/>
        </w:rPr>
        <w:t xml:space="preserve"> (Henry, 2019).</w:t>
      </w:r>
    </w:p>
    <w:p w14:paraId="7BCBEC06" w14:textId="77777777" w:rsidR="00724096" w:rsidRPr="0051375F" w:rsidRDefault="00724096" w:rsidP="00724096">
      <w:pPr>
        <w:rPr>
          <w:rStyle w:val="StyleUnderline"/>
          <w:rFonts w:asciiTheme="majorHAnsi" w:hAnsiTheme="majorHAnsi" w:cstheme="majorHAnsi"/>
        </w:rPr>
      </w:pPr>
      <w:r w:rsidRPr="00724096">
        <w:rPr>
          <w:rFonts w:asciiTheme="majorHAnsi" w:hAnsiTheme="majorHAnsi" w:cstheme="majorHAnsi"/>
          <w:sz w:val="16"/>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724096">
        <w:rPr>
          <w:rFonts w:asciiTheme="majorHAnsi" w:hAnsiTheme="majorHAnsi" w:cstheme="majorHAnsi"/>
          <w:sz w:val="16"/>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724096">
        <w:rPr>
          <w:rFonts w:asciiTheme="majorHAnsi" w:hAnsiTheme="majorHAnsi" w:cstheme="majorHAnsi"/>
          <w:sz w:val="16"/>
        </w:rPr>
        <w:t xml:space="preserve">. However, it is reported that other nation-states have the potential to develop direct-ascent (DA) ASAT systems </w:t>
      </w:r>
      <w:proofErr w:type="gramStart"/>
      <w:r w:rsidRPr="00724096">
        <w:rPr>
          <w:rFonts w:asciiTheme="majorHAnsi" w:hAnsiTheme="majorHAnsi" w:cstheme="majorHAnsi"/>
          <w:sz w:val="16"/>
        </w:rPr>
        <w:t>on the basis of</w:t>
      </w:r>
      <w:proofErr w:type="gramEnd"/>
      <w:r w:rsidRPr="00724096">
        <w:rPr>
          <w:rFonts w:asciiTheme="majorHAnsi" w:hAnsiTheme="majorHAnsi" w:cstheme="majorHAnsi"/>
          <w:sz w:val="16"/>
        </w:rPr>
        <w:t xml:space="preserve"> their ballistic missiles, e.g., Iran and North Korea (Weeden, Samson, 2019, pp. 4.1-2, 5.1-2), and some believe that Israel’s Arrow 3 missile has been developed to gain such a capability (</w:t>
      </w:r>
      <w:proofErr w:type="spellStart"/>
      <w:r w:rsidRPr="00724096">
        <w:rPr>
          <w:rFonts w:asciiTheme="majorHAnsi" w:hAnsiTheme="majorHAnsi" w:cstheme="majorHAnsi"/>
          <w:sz w:val="16"/>
        </w:rPr>
        <w:t>Opall</w:t>
      </w:r>
      <w:proofErr w:type="spellEnd"/>
      <w:r w:rsidRPr="00724096">
        <w:rPr>
          <w:rFonts w:asciiTheme="majorHAnsi" w:hAnsiTheme="majorHAnsi" w:cstheme="majorHAnsi"/>
          <w:sz w:val="16"/>
        </w:rPr>
        <w:t xml:space="preserve">-Rome,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724096">
        <w:rPr>
          <w:rFonts w:asciiTheme="majorHAnsi" w:hAnsiTheme="majorHAnsi" w:cstheme="majorHAnsi"/>
          <w:sz w:val="16"/>
        </w:rPr>
        <w:t xml:space="preserve">. National-states and private entities that did not invest much or at all in the space industry before are now developing launching technologies (e.g., New Zealand, Norway, Poland), what, </w:t>
      </w:r>
      <w:proofErr w:type="gramStart"/>
      <w:r w:rsidRPr="00724096">
        <w:rPr>
          <w:rFonts w:asciiTheme="majorHAnsi" w:hAnsiTheme="majorHAnsi" w:cstheme="majorHAnsi"/>
          <w:sz w:val="16"/>
        </w:rPr>
        <w:t>as a consequence</w:t>
      </w:r>
      <w:proofErr w:type="gramEnd"/>
      <w:r w:rsidRPr="00724096">
        <w:rPr>
          <w:rFonts w:asciiTheme="majorHAnsi" w:hAnsiTheme="majorHAnsi" w:cstheme="majorHAnsi"/>
          <w:sz w:val="16"/>
        </w:rPr>
        <w:t xml:space="preserve">, must lead to the democratization of the technology. What is more, </w:t>
      </w:r>
      <w:r w:rsidRPr="0051375F">
        <w:rPr>
          <w:rStyle w:val="StyleUnderline"/>
          <w:rFonts w:asciiTheme="majorHAnsi" w:hAnsiTheme="majorHAnsi" w:cstheme="majorHAnsi"/>
        </w:rPr>
        <w:t xml:space="preserve">in addition to traditional </w:t>
      </w:r>
      <w:proofErr w:type="spellStart"/>
      <w:r w:rsidRPr="0051375F">
        <w:rPr>
          <w:rStyle w:val="StyleUnderline"/>
          <w:rFonts w:asciiTheme="majorHAnsi" w:hAnsiTheme="majorHAnsi" w:cstheme="majorHAnsi"/>
        </w:rPr>
        <w:t>groundspace</w:t>
      </w:r>
      <w:proofErr w:type="spellEnd"/>
      <w:r w:rsidRPr="0051375F">
        <w:rPr>
          <w:rStyle w:val="StyleUnderline"/>
          <w:rFonts w:asciiTheme="majorHAnsi" w:hAnsiTheme="majorHAnsi" w:cstheme="majorHAnsi"/>
        </w:rPr>
        <w:t xml:space="preserv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592AADB2"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Considering the above facts, it should not come as a surprise that </w:t>
      </w:r>
      <w:proofErr w:type="gramStart"/>
      <w:r w:rsidRPr="00724096">
        <w:rPr>
          <w:rFonts w:asciiTheme="majorHAnsi" w:hAnsiTheme="majorHAnsi" w:cstheme="majorHAnsi"/>
          <w:sz w:val="16"/>
        </w:rPr>
        <w:t>in order to</w:t>
      </w:r>
      <w:proofErr w:type="gramEnd"/>
      <w:r w:rsidRPr="00724096">
        <w:rPr>
          <w:rFonts w:asciiTheme="majorHAnsi" w:hAnsiTheme="majorHAnsi" w:cstheme="majorHAnsi"/>
          <w:sz w:val="16"/>
        </w:rPr>
        <w:t xml:space="preserve">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51375F">
        <w:rPr>
          <w:rStyle w:val="StyleUnderline"/>
          <w:rFonts w:asciiTheme="majorHAnsi" w:hAnsiTheme="majorHAnsi" w:cstheme="majorHAnsi"/>
        </w:rPr>
        <w:t>As a consequence</w:t>
      </w:r>
      <w:proofErr w:type="gramEnd"/>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724096">
        <w:rPr>
          <w:rFonts w:asciiTheme="majorHAnsi" w:hAnsiTheme="majorHAnsi" w:cstheme="majorHAnsi"/>
          <w:sz w:val="16"/>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55667E5"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724096">
        <w:rPr>
          <w:rFonts w:asciiTheme="majorHAnsi" w:hAnsiTheme="majorHAnsi" w:cstheme="majorHAnsi"/>
          <w:sz w:val="16"/>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724096">
        <w:rPr>
          <w:rFonts w:asciiTheme="majorHAnsi" w:hAnsiTheme="majorHAnsi" w:cstheme="majorHAnsi"/>
          <w:sz w:val="16"/>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w:t>
      </w:r>
      <w:proofErr w:type="gramStart"/>
      <w:r w:rsidRPr="0051375F">
        <w:rPr>
          <w:rStyle w:val="StyleUnderline"/>
          <w:rFonts w:asciiTheme="majorHAnsi" w:hAnsiTheme="majorHAnsi" w:cstheme="majorHAnsi"/>
        </w:rPr>
        <w:t>taken into account</w:t>
      </w:r>
      <w:proofErr w:type="gramEnd"/>
      <w:r w:rsidRPr="0051375F">
        <w:rPr>
          <w:rStyle w:val="StyleUnderline"/>
          <w:rFonts w:asciiTheme="majorHAnsi" w:hAnsiTheme="majorHAnsi" w:cstheme="majorHAnsi"/>
        </w:rPr>
        <w:t xml:space="preserve"> while planning future </w:t>
      </w:r>
      <w:r w:rsidRPr="0051375F">
        <w:rPr>
          <w:rStyle w:val="StyleUnderline"/>
          <w:rFonts w:asciiTheme="majorHAnsi" w:hAnsiTheme="majorHAnsi" w:cstheme="majorHAnsi"/>
        </w:rPr>
        <w:lastRenderedPageBreak/>
        <w:t xml:space="preserve">operations. </w:t>
      </w:r>
      <w:r w:rsidRPr="00724096">
        <w:rPr>
          <w:rFonts w:asciiTheme="majorHAnsi" w:hAnsiTheme="majorHAnsi" w:cstheme="majorHAnsi"/>
          <w:sz w:val="16"/>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6EDC9B0C"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4. Militarization of Outer Space Is Imminent</w:t>
      </w:r>
    </w:p>
    <w:p w14:paraId="203519EA"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The main argument of the paper provides the information why there will be a progressive increase of weapon systems placed in orbit, and various types of space corps will be further developed by </w:t>
      </w:r>
      <w:proofErr w:type="gramStart"/>
      <w:r w:rsidRPr="00724096">
        <w:rPr>
          <w:rFonts w:asciiTheme="majorHAnsi" w:hAnsiTheme="majorHAnsi" w:cstheme="majorHAnsi"/>
          <w:sz w:val="16"/>
        </w:rPr>
        <w:t>national-states</w:t>
      </w:r>
      <w:proofErr w:type="gramEnd"/>
      <w:r w:rsidRPr="00724096">
        <w:rPr>
          <w:rFonts w:asciiTheme="majorHAnsi" w:hAnsiTheme="majorHAnsi" w:cstheme="majorHAnsi"/>
          <w:sz w:val="16"/>
        </w:rPr>
        <w:t>.</w:t>
      </w:r>
    </w:p>
    <w:p w14:paraId="302FF7E8"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724096">
        <w:rPr>
          <w:rFonts w:asciiTheme="majorHAnsi" w:hAnsiTheme="majorHAnsi" w:cstheme="majorHAnsi"/>
          <w:sz w:val="16"/>
        </w:rPr>
        <w:t>Global’naya</w:t>
      </w:r>
      <w:proofErr w:type="spellEnd"/>
      <w:r w:rsidRPr="00724096">
        <w:rPr>
          <w:rFonts w:asciiTheme="majorHAnsi" w:hAnsiTheme="majorHAnsi" w:cstheme="majorHAnsi"/>
          <w:sz w:val="16"/>
        </w:rPr>
        <w:t xml:space="preserve"> </w:t>
      </w:r>
      <w:proofErr w:type="spellStart"/>
      <w:r w:rsidRPr="00724096">
        <w:rPr>
          <w:rFonts w:asciiTheme="majorHAnsi" w:hAnsiTheme="majorHAnsi" w:cstheme="majorHAnsi"/>
          <w:sz w:val="16"/>
        </w:rPr>
        <w:t>Navigatsionnaya</w:t>
      </w:r>
      <w:proofErr w:type="spellEnd"/>
      <w:r w:rsidRPr="00724096">
        <w:rPr>
          <w:rFonts w:asciiTheme="majorHAnsi" w:hAnsiTheme="majorHAnsi" w:cstheme="majorHAnsi"/>
          <w:sz w:val="16"/>
        </w:rPr>
        <w:t xml:space="preserve"> </w:t>
      </w:r>
      <w:proofErr w:type="spellStart"/>
      <w:r w:rsidRPr="00724096">
        <w:rPr>
          <w:rFonts w:asciiTheme="majorHAnsi" w:hAnsiTheme="majorHAnsi" w:cstheme="majorHAnsi"/>
          <w:sz w:val="16"/>
        </w:rPr>
        <w:t>Sputnikovaya</w:t>
      </w:r>
      <w:proofErr w:type="spellEnd"/>
      <w:r w:rsidRPr="00724096">
        <w:rPr>
          <w:rFonts w:asciiTheme="majorHAnsi" w:hAnsiTheme="majorHAnsi" w:cstheme="majorHAnsi"/>
          <w:sz w:val="16"/>
        </w:rPr>
        <w:t xml:space="preserve"> Sistema (GLONASS) and China’s </w:t>
      </w:r>
      <w:proofErr w:type="spellStart"/>
      <w:r w:rsidRPr="00724096">
        <w:rPr>
          <w:rFonts w:asciiTheme="majorHAnsi" w:hAnsiTheme="majorHAnsi" w:cstheme="majorHAnsi"/>
          <w:sz w:val="16"/>
        </w:rPr>
        <w:t>BeiDou</w:t>
      </w:r>
      <w:proofErr w:type="spellEnd"/>
      <w:r w:rsidRPr="00724096">
        <w:rPr>
          <w:rFonts w:asciiTheme="majorHAnsi" w:hAnsiTheme="majorHAnsi" w:cstheme="majorHAnsi"/>
          <w:sz w:val="16"/>
        </w:rPr>
        <w:t xml:space="preserve"> Navigation Satellite System. There are, however, another two regional systems under development, i.e., Indian Regional Navigation Satellite System (IRNSS) and Japanese Quasi-Zenith Satellite System (QZSS). </w:t>
      </w:r>
      <w:proofErr w:type="gramStart"/>
      <w:r w:rsidRPr="00724096">
        <w:rPr>
          <w:rFonts w:asciiTheme="majorHAnsi" w:hAnsiTheme="majorHAnsi" w:cstheme="majorHAnsi"/>
          <w:sz w:val="16"/>
        </w:rPr>
        <w:t>All of</w:t>
      </w:r>
      <w:proofErr w:type="gramEnd"/>
      <w:r w:rsidRPr="00724096">
        <w:rPr>
          <w:rFonts w:asciiTheme="majorHAnsi" w:hAnsiTheme="majorHAnsi" w:cstheme="majorHAnsi"/>
          <w:sz w:val="16"/>
        </w:rPr>
        <w:t xml:space="preserve"> those satellites, apart from securing civil safety (e.g., in transportation, logistics, communication), play a crucial role in national security.</w:t>
      </w:r>
    </w:p>
    <w:p w14:paraId="3B464737"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Another example is </w:t>
      </w:r>
      <w:r w:rsidRPr="0051375F">
        <w:rPr>
          <w:rStyle w:val="StyleUnderline"/>
          <w:rFonts w:asciiTheme="majorHAnsi" w:hAnsiTheme="majorHAnsi" w:cstheme="majorHAnsi"/>
        </w:rPr>
        <w:t xml:space="preserve">the mentioned already </w:t>
      </w:r>
      <w:proofErr w:type="spellStart"/>
      <w:r w:rsidRPr="002D2779">
        <w:rPr>
          <w:rStyle w:val="StyleUnderline"/>
          <w:rFonts w:asciiTheme="majorHAnsi" w:hAnsiTheme="majorHAnsi" w:cstheme="majorHAnsi"/>
          <w:highlight w:val="green"/>
        </w:rPr>
        <w:t>Starlink</w:t>
      </w:r>
      <w:proofErr w:type="spellEnd"/>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724096">
        <w:rPr>
          <w:rFonts w:asciiTheme="majorHAnsi" w:hAnsiTheme="majorHAnsi" w:cstheme="majorHAnsi"/>
          <w:sz w:val="16"/>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w:t>
      </w:r>
      <w:proofErr w:type="spellStart"/>
      <w:r w:rsidRPr="0051375F">
        <w:rPr>
          <w:rStyle w:val="StyleUnderline"/>
          <w:rFonts w:asciiTheme="majorHAnsi" w:hAnsiTheme="majorHAnsi" w:cstheme="majorHAnsi"/>
        </w:rPr>
        <w:t>Starlink</w:t>
      </w:r>
      <w:proofErr w:type="spellEnd"/>
      <w:r w:rsidRPr="0051375F">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724096">
        <w:rPr>
          <w:rFonts w:asciiTheme="majorHAnsi" w:hAnsiTheme="majorHAnsi" w:cstheme="majorHAnsi"/>
          <w:sz w:val="16"/>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w:t>
      </w:r>
      <w:proofErr w:type="gramStart"/>
      <w:r w:rsidRPr="0051375F">
        <w:rPr>
          <w:rStyle w:val="StyleUnderline"/>
          <w:rFonts w:asciiTheme="majorHAnsi" w:hAnsiTheme="majorHAnsi" w:cstheme="majorHAnsi"/>
        </w:rPr>
        <w:t xml:space="preserve">in order </w:t>
      </w:r>
      <w:r w:rsidRPr="002D2779">
        <w:rPr>
          <w:rStyle w:val="StyleUnderline"/>
          <w:rFonts w:asciiTheme="majorHAnsi" w:hAnsiTheme="majorHAnsi" w:cstheme="majorHAnsi"/>
          <w:highlight w:val="green"/>
        </w:rPr>
        <w:t>to</w:t>
      </w:r>
      <w:proofErr w:type="gramEnd"/>
      <w:r w:rsidRPr="002D2779">
        <w:rPr>
          <w:rStyle w:val="StyleUnderline"/>
          <w:rFonts w:asciiTheme="majorHAnsi" w:hAnsiTheme="majorHAnsi" w:cstheme="majorHAnsi"/>
          <w:highlight w:val="green"/>
        </w:rPr>
        <w:t xml:space="preserve">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724096">
        <w:rPr>
          <w:rFonts w:asciiTheme="majorHAnsi" w:hAnsiTheme="majorHAnsi" w:cstheme="majorHAnsi"/>
          <w:sz w:val="16"/>
        </w:rPr>
        <w:t>The Worldwide Threat Assessment of the US Intelligence Community is very clear in its predictions in this regard:</w:t>
      </w:r>
    </w:p>
    <w:p w14:paraId="1226CAD8"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724096">
        <w:rPr>
          <w:rFonts w:asciiTheme="majorHAnsi" w:hAnsiTheme="majorHAnsi" w:cstheme="majorHAnsi"/>
          <w:sz w:val="16"/>
        </w:rPr>
        <w:t>to offset any perceived US military advantage derived from military, civil, or commercial space systems (Coats, 2018).</w:t>
      </w:r>
    </w:p>
    <w:p w14:paraId="75408D58" w14:textId="77777777" w:rsidR="00724096" w:rsidRPr="00724096" w:rsidRDefault="00724096" w:rsidP="00724096">
      <w:pPr>
        <w:rPr>
          <w:rFonts w:asciiTheme="majorHAnsi" w:hAnsiTheme="majorHAnsi" w:cstheme="majorHAnsi"/>
          <w:sz w:val="16"/>
        </w:rPr>
      </w:pPr>
      <w:r w:rsidRPr="00724096">
        <w:rPr>
          <w:rFonts w:asciiTheme="majorHAnsi" w:hAnsiTheme="majorHAnsi" w:cstheme="majorHAnsi"/>
          <w:sz w:val="16"/>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w:t>
      </w:r>
      <w:proofErr w:type="gramStart"/>
      <w:r w:rsidRPr="0051375F">
        <w:rPr>
          <w:rStyle w:val="StyleUnderline"/>
          <w:rFonts w:asciiTheme="majorHAnsi" w:hAnsiTheme="majorHAnsi" w:cstheme="majorHAnsi"/>
        </w:rPr>
        <w:t>cyber-hacking</w:t>
      </w:r>
      <w:proofErr w:type="gramEnd"/>
      <w:r w:rsidRPr="0051375F">
        <w:rPr>
          <w:rStyle w:val="StyleUnderline"/>
          <w:rFonts w:asciiTheme="majorHAnsi" w:hAnsiTheme="majorHAnsi" w:cstheme="majorHAnsi"/>
        </w:rPr>
        <w:t xml:space="preserve"> to direct the object into the cloud of space debris, “blinding” the satellites with ground-based lasers (</w:t>
      </w:r>
      <w:proofErr w:type="spellStart"/>
      <w:r w:rsidRPr="0051375F">
        <w:rPr>
          <w:rStyle w:val="StyleUnderline"/>
          <w:rFonts w:asciiTheme="majorHAnsi" w:hAnsiTheme="majorHAnsi" w:cstheme="majorHAnsi"/>
        </w:rPr>
        <w:t>Mizokami</w:t>
      </w:r>
      <w:proofErr w:type="spellEnd"/>
      <w:r w:rsidRPr="0051375F">
        <w:rPr>
          <w:rStyle w:val="StyleUnderline"/>
          <w:rFonts w:asciiTheme="majorHAnsi" w:hAnsiTheme="majorHAnsi" w:cstheme="majorHAnsi"/>
        </w:rPr>
        <w:t xml:space="preserve">,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724096">
        <w:rPr>
          <w:rFonts w:asciiTheme="majorHAnsi" w:hAnsiTheme="majorHAnsi" w:cstheme="majorHAnsi"/>
          <w:sz w:val="16"/>
        </w:rPr>
        <w:t>(</w:t>
      </w:r>
      <w:proofErr w:type="spellStart"/>
      <w:r w:rsidRPr="00724096">
        <w:rPr>
          <w:rFonts w:asciiTheme="majorHAnsi" w:hAnsiTheme="majorHAnsi" w:cstheme="majorHAnsi"/>
          <w:sz w:val="16"/>
        </w:rPr>
        <w:t>Bernat</w:t>
      </w:r>
      <w:proofErr w:type="spellEnd"/>
      <w:r w:rsidRPr="00724096">
        <w:rPr>
          <w:rFonts w:asciiTheme="majorHAnsi" w:hAnsiTheme="majorHAnsi" w:cstheme="majorHAnsi"/>
          <w:sz w:val="16"/>
        </w:rPr>
        <w:t xml:space="preserve">, </w:t>
      </w:r>
      <w:proofErr w:type="spellStart"/>
      <w:r w:rsidRPr="00724096">
        <w:rPr>
          <w:rFonts w:asciiTheme="majorHAnsi" w:hAnsiTheme="majorHAnsi" w:cstheme="majorHAnsi"/>
          <w:sz w:val="16"/>
        </w:rPr>
        <w:t>Posluszna</w:t>
      </w:r>
      <w:proofErr w:type="spellEnd"/>
      <w:r w:rsidRPr="00724096">
        <w:rPr>
          <w:rFonts w:asciiTheme="majorHAnsi" w:hAnsiTheme="majorHAnsi" w:cstheme="majorHAnsi"/>
          <w:sz w:val="16"/>
        </w:rPr>
        <w:t>, 2018).</w:t>
      </w:r>
    </w:p>
    <w:p w14:paraId="487B50BF" w14:textId="77777777" w:rsidR="00724096" w:rsidRDefault="00724096" w:rsidP="00724096">
      <w:pPr>
        <w:rPr>
          <w:rFonts w:asciiTheme="majorHAnsi" w:hAnsiTheme="majorHAnsi" w:cstheme="majorHAnsi"/>
        </w:rPr>
      </w:pPr>
    </w:p>
    <w:p w14:paraId="3DD578E4" w14:textId="77777777" w:rsidR="00724096" w:rsidRDefault="00724096" w:rsidP="00724096">
      <w:pPr>
        <w:pStyle w:val="Heading4"/>
      </w:pPr>
      <w:r>
        <w:t>China, Russia, and the US are developing dual use co-orbital ASATs that can stalk and attack other satellites using rendezvous and proximity operations – they make miscalculation highly likely</w:t>
      </w:r>
    </w:p>
    <w:p w14:paraId="418BA3EF" w14:textId="77777777" w:rsidR="00724096" w:rsidRPr="00E960C9" w:rsidRDefault="00724096" w:rsidP="00724096">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Pr>
            <w:rStyle w:val="Hyperlink"/>
          </w:rPr>
          <w:t>https://www.airuniversity.af.edu/Portals/10/SSQ/documents/Volume-11_Issue-2/Chow.pdf</w:t>
        </w:r>
      </w:hyperlink>
      <w:r>
        <w:t xml:space="preserve">. </w:t>
      </w:r>
    </w:p>
    <w:p w14:paraId="251CF140" w14:textId="77777777" w:rsidR="00724096" w:rsidRPr="00724096" w:rsidRDefault="00724096" w:rsidP="00724096">
      <w:pPr>
        <w:rPr>
          <w:sz w:val="16"/>
        </w:rPr>
      </w:pPr>
      <w:r w:rsidRPr="00724096">
        <w:rPr>
          <w:sz w:val="16"/>
        </w:rPr>
        <w:t>Abstract</w:t>
      </w:r>
    </w:p>
    <w:p w14:paraId="625FED87" w14:textId="77777777" w:rsidR="00724096" w:rsidRPr="00724096" w:rsidRDefault="00724096" w:rsidP="00724096">
      <w:pPr>
        <w:rPr>
          <w:sz w:val="16"/>
        </w:rPr>
      </w:pPr>
      <w:r w:rsidRPr="00724096">
        <w:rPr>
          <w:sz w:val="16"/>
        </w:rPr>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724096">
        <w:rPr>
          <w:sz w:val="16"/>
        </w:rPr>
        <w:t xml:space="preserve"> (</w:t>
      </w:r>
      <w:r w:rsidRPr="002D2779">
        <w:rPr>
          <w:rStyle w:val="Emphasis"/>
          <w:highlight w:val="green"/>
        </w:rPr>
        <w:t>ASAT</w:t>
      </w:r>
      <w:r w:rsidRPr="00724096">
        <w:rPr>
          <w:sz w:val="16"/>
        </w:rPr>
        <w:t>). These “</w:t>
      </w:r>
      <w:r w:rsidRPr="002D2779">
        <w:rPr>
          <w:rStyle w:val="StyleUnderline"/>
          <w:highlight w:val="green"/>
        </w:rPr>
        <w:t>space stalkers</w:t>
      </w:r>
      <w:r w:rsidRPr="00724096">
        <w:rPr>
          <w:sz w:val="16"/>
        </w:rPr>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724096">
        <w:rPr>
          <w:sz w:val="16"/>
        </w:rPr>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 xml:space="preserve">from such </w:t>
      </w:r>
      <w:proofErr w:type="gramStart"/>
      <w:r w:rsidRPr="002D2779">
        <w:rPr>
          <w:rStyle w:val="StyleUnderline"/>
          <w:highlight w:val="green"/>
        </w:rPr>
        <w:t>close proximity</w:t>
      </w:r>
      <w:proofErr w:type="gramEnd"/>
      <w:r w:rsidRPr="002D2779">
        <w:rPr>
          <w:rStyle w:val="StyleUnderline"/>
          <w:highlight w:val="green"/>
        </w:rPr>
        <w:t xml:space="preserve">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724096">
        <w:rPr>
          <w:sz w:val="16"/>
        </w:rPr>
        <w:t xml:space="preserve">. </w:t>
      </w:r>
      <w:r w:rsidRPr="007F7FD0">
        <w:rPr>
          <w:rStyle w:val="StyleUnderline"/>
        </w:rPr>
        <w:t>Current</w:t>
      </w:r>
      <w:r w:rsidRPr="00724096">
        <w:rPr>
          <w:sz w:val="16"/>
        </w:rPr>
        <w:t xml:space="preserve"> national security </w:t>
      </w:r>
      <w:r w:rsidRPr="007F7FD0">
        <w:rPr>
          <w:rStyle w:val="StyleUnderline"/>
        </w:rPr>
        <w:t>space strategy</w:t>
      </w:r>
      <w:r w:rsidRPr="00724096">
        <w:rPr>
          <w:sz w:val="16"/>
        </w:rPr>
        <w:t xml:space="preserve">, existing and developing space defense capabilities, and current proposals for dealing with weapons in space </w:t>
      </w:r>
      <w:r w:rsidRPr="007F7FD0">
        <w:rPr>
          <w:rStyle w:val="StyleUnderline"/>
        </w:rPr>
        <w:t>cannot counter this new threat</w:t>
      </w:r>
      <w:r w:rsidRPr="00724096">
        <w:rPr>
          <w:sz w:val="16"/>
        </w:rPr>
        <w:t>. Since space stalkers cannot be reliably distinguished from ordinary satellites, these ASATs cannot be banned outright. Instead, this article proposes to ban threatening positioning of space objects</w:t>
      </w:r>
      <w:r w:rsidRPr="000C19BB">
        <w:rPr>
          <w:rStyle w:val="StyleUnderline"/>
        </w:rPr>
        <w:t>,</w:t>
      </w:r>
      <w:r w:rsidRPr="00724096">
        <w:rPr>
          <w:sz w:val="16"/>
        </w:rPr>
        <w:t xml:space="preserve"> whether satellites or space stalkers. As these positions can be observed by multiple countries, </w:t>
      </w:r>
      <w:r w:rsidRPr="000C19BB">
        <w:rPr>
          <w:rStyle w:val="StyleUnderline"/>
        </w:rPr>
        <w:t>the United States should</w:t>
      </w:r>
      <w:r w:rsidRPr="00724096">
        <w:rPr>
          <w:sz w:val="16"/>
        </w:rPr>
        <w:t xml:space="preserve"> declare and </w:t>
      </w:r>
      <w:r w:rsidRPr="000C19BB">
        <w:rPr>
          <w:rStyle w:val="StyleUnderline"/>
        </w:rPr>
        <w:t>work with the international community to agree</w:t>
      </w:r>
      <w:r w:rsidRPr="00724096">
        <w:rPr>
          <w:sz w:val="16"/>
        </w:rPr>
        <w:t xml:space="preserve"> </w:t>
      </w:r>
      <w:r w:rsidRPr="000C19BB">
        <w:rPr>
          <w:rStyle w:val="StyleUnderline"/>
        </w:rPr>
        <w:t>that any country</w:t>
      </w:r>
      <w:r w:rsidRPr="00724096">
        <w:rPr>
          <w:sz w:val="16"/>
        </w:rPr>
        <w:t xml:space="preserve"> </w:t>
      </w:r>
      <w:r w:rsidRPr="000C19BB">
        <w:rPr>
          <w:rStyle w:val="StyleUnderline"/>
        </w:rPr>
        <w:t>configuring</w:t>
      </w:r>
      <w:r w:rsidRPr="00724096">
        <w:rPr>
          <w:sz w:val="16"/>
        </w:rPr>
        <w:t xml:space="preserve"> and readying space </w:t>
      </w:r>
      <w:r w:rsidRPr="000C19BB">
        <w:rPr>
          <w:rStyle w:val="StyleUnderline"/>
        </w:rPr>
        <w:t>stalkers</w:t>
      </w:r>
      <w:r w:rsidRPr="00724096">
        <w:rPr>
          <w:sz w:val="16"/>
        </w:rPr>
        <w:t xml:space="preserve"> </w:t>
      </w:r>
      <w:r w:rsidRPr="000C19BB">
        <w:rPr>
          <w:rStyle w:val="StyleUnderline"/>
        </w:rPr>
        <w:t>for attack demonstrates hostile intent</w:t>
      </w:r>
      <w:r w:rsidRPr="00724096">
        <w:rPr>
          <w:sz w:val="16"/>
        </w:rPr>
        <w:t xml:space="preserve">, </w:t>
      </w:r>
      <w:r w:rsidRPr="000C19BB">
        <w:rPr>
          <w:rStyle w:val="StyleUnderline"/>
        </w:rPr>
        <w:t>which justifies preemptive self-defense</w:t>
      </w:r>
      <w:r w:rsidRPr="00724096">
        <w:rPr>
          <w:sz w:val="16"/>
        </w:rPr>
        <w:t xml:space="preserve"> as the last resort. In the case of space stalkers, self-defense is a justified action rather than a pretext for aggression. The proposed scheme would be effective in deterring and defending against space stalkers.</w:t>
      </w:r>
    </w:p>
    <w:p w14:paraId="1528469C" w14:textId="77777777" w:rsidR="00724096" w:rsidRPr="00724096" w:rsidRDefault="00724096" w:rsidP="00724096">
      <w:pPr>
        <w:rPr>
          <w:sz w:val="16"/>
        </w:rPr>
      </w:pPr>
      <w:r w:rsidRPr="00724096">
        <w:rPr>
          <w:sz w:val="16"/>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724096">
        <w:rPr>
          <w:sz w:val="16"/>
        </w:rPr>
        <w:t xml:space="preserve"> Department of Defense (</w:t>
      </w:r>
      <w:r w:rsidRPr="007F7FD0">
        <w:rPr>
          <w:rStyle w:val="StyleUnderline"/>
        </w:rPr>
        <w:t>DOD</w:t>
      </w:r>
      <w:r w:rsidRPr="00724096">
        <w:rPr>
          <w:sz w:val="16"/>
        </w:rPr>
        <w:t xml:space="preserve">) </w:t>
      </w:r>
      <w:r w:rsidRPr="007F7FD0">
        <w:rPr>
          <w:rStyle w:val="StyleUnderline"/>
        </w:rPr>
        <w:t>is</w:t>
      </w:r>
      <w:r w:rsidRPr="00724096">
        <w:rPr>
          <w:sz w:val="16"/>
        </w:rPr>
        <w:t xml:space="preserve"> increasingly </w:t>
      </w:r>
      <w:r w:rsidRPr="007F7FD0">
        <w:rPr>
          <w:rStyle w:val="StyleUnderline"/>
        </w:rPr>
        <w:t>concerned</w:t>
      </w:r>
      <w:r w:rsidRPr="00724096">
        <w:rPr>
          <w:sz w:val="16"/>
        </w:rPr>
        <w:t xml:space="preserve">, particularly </w:t>
      </w:r>
      <w:r w:rsidRPr="007F7FD0">
        <w:rPr>
          <w:rStyle w:val="StyleUnderline"/>
        </w:rPr>
        <w:t>about the space threat from China</w:t>
      </w:r>
      <w:r w:rsidRPr="00724096">
        <w:rPr>
          <w:sz w:val="16"/>
        </w:rPr>
        <w:t>. In its annual reports to Congress, Military and Security Developments Involving the People’s Republic of China for 2013,2 2014,3 2015,4 and 2016,5 the DOD has warned repeatedly: “</w:t>
      </w:r>
      <w:r w:rsidRPr="007F7FD0">
        <w:rPr>
          <w:rStyle w:val="StyleUnderline"/>
        </w:rPr>
        <w:t>PLA</w:t>
      </w:r>
      <w:r w:rsidRPr="00724096">
        <w:rPr>
          <w:sz w:val="16"/>
        </w:rPr>
        <w:t xml:space="preserve"> [People’s Liberation Army] </w:t>
      </w:r>
      <w:r w:rsidRPr="007F7FD0">
        <w:rPr>
          <w:rStyle w:val="StyleUnderline"/>
        </w:rPr>
        <w:t>writings</w:t>
      </w:r>
      <w:r w:rsidRPr="00724096">
        <w:rPr>
          <w:sz w:val="16"/>
        </w:rPr>
        <w:t xml:space="preserve"> </w:t>
      </w:r>
      <w:r w:rsidRPr="007F7FD0">
        <w:rPr>
          <w:rStyle w:val="StyleUnderline"/>
        </w:rPr>
        <w:t>emphasize the necessity of ‘destroying</w:t>
      </w:r>
      <w:r w:rsidRPr="00724096">
        <w:rPr>
          <w:sz w:val="16"/>
        </w:rPr>
        <w:t xml:space="preserve">, damaging, and interfering with </w:t>
      </w:r>
      <w:r w:rsidRPr="007F7FD0">
        <w:rPr>
          <w:rStyle w:val="StyleUnderline"/>
        </w:rPr>
        <w:t>the enemy’s reconnaissance . . . and communications satellites</w:t>
      </w:r>
      <w:r w:rsidRPr="00724096">
        <w:rPr>
          <w:sz w:val="16"/>
        </w:rPr>
        <w:t xml:space="preserve">,’ suggesting that such </w:t>
      </w:r>
      <w:r w:rsidRPr="007F7FD0">
        <w:rPr>
          <w:rStyle w:val="StyleUnderline"/>
        </w:rPr>
        <w:t>systems</w:t>
      </w:r>
      <w:r w:rsidRPr="00724096">
        <w:rPr>
          <w:sz w:val="16"/>
        </w:rPr>
        <w:t xml:space="preserve">, as well as navigation and early warning satellites, </w:t>
      </w:r>
      <w:r w:rsidRPr="007F7FD0">
        <w:rPr>
          <w:rStyle w:val="StyleUnderline"/>
        </w:rPr>
        <w:t>could be</w:t>
      </w:r>
      <w:r w:rsidRPr="00724096">
        <w:rPr>
          <w:sz w:val="16"/>
        </w:rPr>
        <w:t xml:space="preserve"> among the </w:t>
      </w:r>
      <w:r w:rsidRPr="007F7FD0">
        <w:rPr>
          <w:rStyle w:val="StyleUnderline"/>
        </w:rPr>
        <w:t>targets</w:t>
      </w:r>
      <w:r w:rsidRPr="00724096">
        <w:rPr>
          <w:sz w:val="16"/>
        </w:rPr>
        <w:t xml:space="preserve"> of attacks </w:t>
      </w:r>
      <w:r w:rsidRPr="007F7FD0">
        <w:rPr>
          <w:rStyle w:val="StyleUnderline"/>
        </w:rPr>
        <w:t>designed to ‘blind and deafen the enemy.’</w:t>
      </w:r>
      <w:r w:rsidRPr="00724096">
        <w:rPr>
          <w:sz w:val="16"/>
        </w:rPr>
        <w:t xml:space="preserve"> ” Gen John </w:t>
      </w:r>
      <w:proofErr w:type="spellStart"/>
      <w:r w:rsidRPr="002D2779">
        <w:rPr>
          <w:rStyle w:val="Emphasis"/>
          <w:highlight w:val="green"/>
        </w:rPr>
        <w:t>Hyten</w:t>
      </w:r>
      <w:proofErr w:type="spellEnd"/>
      <w:r w:rsidRPr="00724096">
        <w:rPr>
          <w:sz w:val="16"/>
        </w:rPr>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724096">
        <w:rPr>
          <w:sz w:val="16"/>
        </w:rPr>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724096">
        <w:rPr>
          <w:sz w:val="16"/>
        </w:rPr>
        <w:t>: “It’s Vietnam, Korea and World War II”—</w:t>
      </w:r>
      <w:r w:rsidRPr="007F7FD0">
        <w:rPr>
          <w:rStyle w:val="StyleUnderline"/>
        </w:rPr>
        <w:t>no more precision missiles and smart bombs</w:t>
      </w:r>
      <w:r w:rsidRPr="00724096">
        <w:rPr>
          <w:sz w:val="16"/>
        </w:rPr>
        <w:t xml:space="preserve">.6 </w:t>
      </w:r>
      <w:proofErr w:type="spellStart"/>
      <w:r w:rsidRPr="00724096">
        <w:rPr>
          <w:sz w:val="16"/>
        </w:rPr>
        <w:t>Hyten</w:t>
      </w:r>
      <w:proofErr w:type="spellEnd"/>
      <w:r w:rsidRPr="00724096">
        <w:rPr>
          <w:sz w:val="16"/>
        </w:rPr>
        <w:t xml:space="preserve"> was also quoted as saying that “</w:t>
      </w:r>
      <w:r w:rsidRPr="007F7FD0">
        <w:rPr>
          <w:rStyle w:val="StyleUnderline"/>
        </w:rPr>
        <w:t>China will soon be able to threaten US satellites in every orbital regime</w:t>
      </w:r>
      <w:r w:rsidRPr="00724096">
        <w:rPr>
          <w:sz w:val="16"/>
        </w:rPr>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724096">
        <w:rPr>
          <w:sz w:val="16"/>
        </w:rPr>
        <w:t>”7</w:t>
      </w:r>
    </w:p>
    <w:p w14:paraId="45299E19" w14:textId="77777777" w:rsidR="00724096" w:rsidRPr="00724096" w:rsidRDefault="00724096" w:rsidP="00724096">
      <w:pPr>
        <w:rPr>
          <w:sz w:val="16"/>
        </w:rPr>
      </w:pPr>
      <w:r w:rsidRPr="00724096">
        <w:rPr>
          <w:sz w:val="16"/>
        </w:rPr>
        <w:t>As threats from ground-based ASATs (such as traditional threats from ballistic missiles, lasers, and jammers and the newer cyber attacks</w:t>
      </w:r>
      <w:proofErr w:type="gramStart"/>
      <w:r w:rsidRPr="00724096">
        <w:rPr>
          <w:sz w:val="16"/>
        </w:rPr>
        <w:t>8 )</w:t>
      </w:r>
      <w:proofErr w:type="gramEnd"/>
      <w:r w:rsidRPr="00724096">
        <w:rPr>
          <w:sz w:val="16"/>
        </w:rPr>
        <w:t xml:space="preserve"> grow, </w:t>
      </w:r>
      <w:r w:rsidRPr="007F7FD0">
        <w:rPr>
          <w:rStyle w:val="StyleUnderline"/>
        </w:rPr>
        <w:t>it is easy</w:t>
      </w:r>
      <w:r w:rsidRPr="00724096">
        <w:rPr>
          <w:sz w:val="16"/>
        </w:rPr>
        <w:t xml:space="preserve"> to continue focusing on these much more well-known ASATs and </w:t>
      </w:r>
      <w:r w:rsidRPr="007F7FD0">
        <w:rPr>
          <w:rStyle w:val="StyleUnderline"/>
        </w:rPr>
        <w:t>ignore China’s</w:t>
      </w:r>
      <w:r w:rsidRPr="00724096">
        <w:rPr>
          <w:sz w:val="16"/>
        </w:rPr>
        <w:t xml:space="preserve"> developing </w:t>
      </w:r>
      <w:r w:rsidRPr="007F7FD0">
        <w:rPr>
          <w:rStyle w:val="StyleUnderline"/>
        </w:rPr>
        <w:t>co-orbital ASAT</w:t>
      </w:r>
      <w:r w:rsidRPr="00724096">
        <w:rPr>
          <w:sz w:val="16"/>
        </w:rPr>
        <w:t xml:space="preserve">—hereafter what this article refers to as </w:t>
      </w:r>
      <w:r w:rsidRPr="007F7FD0">
        <w:rPr>
          <w:rStyle w:val="StyleUnderline"/>
        </w:rPr>
        <w:t>space stalkers</w:t>
      </w:r>
      <w:r w:rsidRPr="00724096">
        <w:rPr>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724096">
        <w:rPr>
          <w:sz w:val="16"/>
        </w:rPr>
        <w:t xml:space="preserve"> space </w:t>
      </w:r>
      <w:r w:rsidRPr="007F7FD0">
        <w:rPr>
          <w:rStyle w:val="StyleUnderline"/>
        </w:rPr>
        <w:t>activities indicate it is developing co-orbital antisatellite systems</w:t>
      </w:r>
      <w:r w:rsidRPr="00724096">
        <w:rPr>
          <w:sz w:val="16"/>
        </w:rPr>
        <w:t xml:space="preserve"> to target US space assets. These systems consist of </w:t>
      </w:r>
      <w:r w:rsidRPr="007F7FD0">
        <w:rPr>
          <w:rStyle w:val="StyleUnderline"/>
        </w:rPr>
        <w:t>a satellite armed with a weapon</w:t>
      </w:r>
      <w:r w:rsidRPr="00724096">
        <w:rPr>
          <w:sz w:val="16"/>
        </w:rPr>
        <w:t xml:space="preserve"> </w:t>
      </w:r>
      <w:r w:rsidRPr="007F7FD0">
        <w:rPr>
          <w:rStyle w:val="StyleUnderline"/>
        </w:rPr>
        <w:t>such as an explosive charge</w:t>
      </w:r>
      <w:r w:rsidRPr="00724096">
        <w:rPr>
          <w:sz w:val="16"/>
        </w:rPr>
        <w:t xml:space="preserve">, fragmentation device, kinetic energy weapon, laser, radio frequency weapon, jammer, </w:t>
      </w:r>
      <w:r w:rsidRPr="007F7FD0">
        <w:rPr>
          <w:rStyle w:val="StyleUnderline"/>
        </w:rPr>
        <w:t>or robotic arm</w:t>
      </w:r>
      <w:r w:rsidRPr="00724096">
        <w:rPr>
          <w:sz w:val="16"/>
        </w:rPr>
        <w:t xml:space="preserve">.”10 Space </w:t>
      </w:r>
      <w:r w:rsidRPr="002D2779">
        <w:rPr>
          <w:rStyle w:val="StyleUnderline"/>
          <w:highlight w:val="green"/>
        </w:rPr>
        <w:t>objects capable of</w:t>
      </w:r>
      <w:r w:rsidRPr="00724096">
        <w:rPr>
          <w:sz w:val="16"/>
          <w:highlight w:val="green"/>
        </w:rPr>
        <w:t xml:space="preserve"> </w:t>
      </w:r>
      <w:r w:rsidRPr="002D2779">
        <w:rPr>
          <w:rStyle w:val="Emphasis"/>
          <w:highlight w:val="green"/>
        </w:rPr>
        <w:t>r</w:t>
      </w:r>
      <w:r w:rsidRPr="00724096">
        <w:rPr>
          <w:sz w:val="16"/>
        </w:rPr>
        <w:t xml:space="preserve">endezvous </w:t>
      </w:r>
      <w:r w:rsidRPr="002D2779">
        <w:rPr>
          <w:rStyle w:val="Emphasis"/>
          <w:highlight w:val="green"/>
        </w:rPr>
        <w:t>p</w:t>
      </w:r>
      <w:r w:rsidRPr="00724096">
        <w:rPr>
          <w:sz w:val="16"/>
        </w:rPr>
        <w:t xml:space="preserve">roximity </w:t>
      </w:r>
      <w:r w:rsidRPr="002D2779">
        <w:rPr>
          <w:rStyle w:val="Emphasis"/>
          <w:highlight w:val="green"/>
        </w:rPr>
        <w:t>o</w:t>
      </w:r>
      <w:r w:rsidRPr="00724096">
        <w:rPr>
          <w:sz w:val="16"/>
        </w:rPr>
        <w:t xml:space="preserve">perations </w:t>
      </w:r>
      <w:r w:rsidRPr="007F7FD0">
        <w:rPr>
          <w:rStyle w:val="StyleUnderline"/>
        </w:rPr>
        <w:t>and</w:t>
      </w:r>
      <w:r w:rsidRPr="00724096">
        <w:rPr>
          <w:sz w:val="16"/>
        </w:rPr>
        <w:t xml:space="preserve"> particularly </w:t>
      </w:r>
      <w:r w:rsidRPr="002D2779">
        <w:rPr>
          <w:rStyle w:val="StyleUnderline"/>
          <w:highlight w:val="green"/>
        </w:rPr>
        <w:t xml:space="preserve">equipped with a </w:t>
      </w:r>
      <w:r w:rsidRPr="002D2779">
        <w:rPr>
          <w:rStyle w:val="Emphasis"/>
          <w:highlight w:val="green"/>
        </w:rPr>
        <w:t>robotic arm</w:t>
      </w:r>
      <w:r w:rsidRPr="00724096">
        <w:rPr>
          <w:sz w:val="16"/>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724096">
        <w:rPr>
          <w:sz w:val="16"/>
        </w:rPr>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724096">
        <w:rPr>
          <w:sz w:val="16"/>
        </w:rPr>
        <w:t xml:space="preserve"> </w:t>
      </w:r>
      <w:r w:rsidRPr="002D2779">
        <w:rPr>
          <w:rStyle w:val="StyleUnderline"/>
          <w:highlight w:val="green"/>
        </w:rPr>
        <w:t>S</w:t>
      </w:r>
      <w:r w:rsidRPr="00724096">
        <w:rPr>
          <w:sz w:val="16"/>
        </w:rPr>
        <w:t xml:space="preserve">outh </w:t>
      </w:r>
      <w:r w:rsidRPr="002D2779">
        <w:rPr>
          <w:rStyle w:val="StyleUnderline"/>
          <w:highlight w:val="green"/>
        </w:rPr>
        <w:t>C</w:t>
      </w:r>
      <w:r w:rsidRPr="00724096">
        <w:rPr>
          <w:sz w:val="16"/>
        </w:rPr>
        <w:t xml:space="preserve">hina </w:t>
      </w:r>
      <w:r w:rsidRPr="002D2779">
        <w:rPr>
          <w:rStyle w:val="StyleUnderline"/>
          <w:highlight w:val="green"/>
        </w:rPr>
        <w:t>S</w:t>
      </w:r>
      <w:r w:rsidRPr="00724096">
        <w:rPr>
          <w:sz w:val="16"/>
        </w:rPr>
        <w:t xml:space="preserve">ea, these space </w:t>
      </w:r>
      <w:r w:rsidRPr="007F7FD0">
        <w:rPr>
          <w:rStyle w:val="StyleUnderline"/>
        </w:rPr>
        <w:t>objects could be maneuvered to tailgate US satellites</w:t>
      </w:r>
      <w:r w:rsidRPr="00724096">
        <w:rPr>
          <w:sz w:val="16"/>
        </w:rPr>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724096">
        <w:rPr>
          <w:sz w:val="16"/>
        </w:rPr>
        <w:t xml:space="preserve"> from such </w:t>
      </w:r>
      <w:proofErr w:type="gramStart"/>
      <w:r w:rsidRPr="00724096">
        <w:rPr>
          <w:sz w:val="16"/>
        </w:rPr>
        <w:t>a close proximity</w:t>
      </w:r>
      <w:proofErr w:type="gramEnd"/>
      <w:r w:rsidRPr="00724096">
        <w:rPr>
          <w:sz w:val="16"/>
        </w:rPr>
        <w:t xml:space="preserve"> that the United States would not have time to react. The space stalkers could destroy enough critical satellites to force the United States back toward General </w:t>
      </w:r>
      <w:proofErr w:type="spellStart"/>
      <w:r w:rsidRPr="00724096">
        <w:rPr>
          <w:sz w:val="16"/>
        </w:rPr>
        <w:t>Hyten’s</w:t>
      </w:r>
      <w:proofErr w:type="spellEnd"/>
      <w:r w:rsidRPr="00724096">
        <w:rPr>
          <w:sz w:val="16"/>
        </w:rPr>
        <w:t xml:space="preserve"> warning of fighting primitive “industrial age warfare” with greatly increased collateral damage. On </w:t>
      </w:r>
      <w:r w:rsidRPr="00724096">
        <w:rPr>
          <w:sz w:val="16"/>
        </w:rPr>
        <w:lastRenderedPageBreak/>
        <w:t>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724096">
        <w:rPr>
          <w:sz w:val="16"/>
        </w:rPr>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724096">
        <w:rPr>
          <w:sz w:val="16"/>
        </w:rPr>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724096">
        <w:rPr>
          <w:sz w:val="16"/>
        </w:rPr>
        <w:t>11</w:t>
      </w:r>
    </w:p>
    <w:p w14:paraId="68A2ED3C" w14:textId="77777777" w:rsidR="00724096" w:rsidRPr="00724096" w:rsidRDefault="00724096" w:rsidP="00724096">
      <w:pPr>
        <w:rPr>
          <w:sz w:val="16"/>
        </w:rPr>
      </w:pPr>
      <w:r w:rsidRPr="00016CCD">
        <w:rPr>
          <w:rStyle w:val="StyleUnderline"/>
        </w:rPr>
        <w:t>Geosynchronous satellites have long been considered safe from attacks</w:t>
      </w:r>
      <w:r w:rsidRPr="00724096">
        <w:rPr>
          <w:sz w:val="16"/>
        </w:rPr>
        <w:t xml:space="preserve">, especially simultaneous attacks, </w:t>
      </w:r>
      <w:r w:rsidRPr="00016CCD">
        <w:rPr>
          <w:rStyle w:val="StyleUnderline"/>
        </w:rPr>
        <w:t>since direct-ascent ASAT</w:t>
      </w:r>
      <w:r w:rsidRPr="00724096">
        <w:rPr>
          <w:sz w:val="16"/>
        </w:rPr>
        <w:t xml:space="preserve"> ballistic </w:t>
      </w:r>
      <w:r w:rsidRPr="00016CCD">
        <w:rPr>
          <w:rStyle w:val="StyleUnderline"/>
        </w:rPr>
        <w:t>missiles would typically take</w:t>
      </w:r>
      <w:r w:rsidRPr="00724096">
        <w:rPr>
          <w:sz w:val="16"/>
        </w:rPr>
        <w:t xml:space="preserve"> about </w:t>
      </w:r>
      <w:r w:rsidRPr="00016CCD">
        <w:rPr>
          <w:rStyle w:val="StyleUnderline"/>
        </w:rPr>
        <w:t>four hours</w:t>
      </w:r>
      <w:r w:rsidRPr="00724096">
        <w:rPr>
          <w:sz w:val="16"/>
        </w:rPr>
        <w:t xml:space="preserve"> to reach geosynchronous satellites.12 However, these satellites could soon be under serious threat. Setting up the space stalkers to be co-orbital with, and </w:t>
      </w:r>
      <w:proofErr w:type="gramStart"/>
      <w:r w:rsidRPr="00724096">
        <w:rPr>
          <w:sz w:val="16"/>
        </w:rPr>
        <w:t>in close proximity to</w:t>
      </w:r>
      <w:proofErr w:type="gramEnd"/>
      <w:r w:rsidRPr="00724096">
        <w:rPr>
          <w:sz w:val="16"/>
        </w:rPr>
        <w:t xml:space="preserve">, their prey is the easiest way to coordinate simultaneous attacks. </w:t>
      </w:r>
      <w:r w:rsidRPr="00016CCD">
        <w:rPr>
          <w:rStyle w:val="StyleUnderline"/>
        </w:rPr>
        <w:t>If China could place</w:t>
      </w:r>
      <w:r w:rsidRPr="00724096">
        <w:rPr>
          <w:sz w:val="16"/>
        </w:rPr>
        <w:t xml:space="preserve"> these highly </w:t>
      </w:r>
      <w:r w:rsidRPr="00016CCD">
        <w:rPr>
          <w:rStyle w:val="StyleUnderline"/>
        </w:rPr>
        <w:t xml:space="preserve">maneuverable </w:t>
      </w:r>
      <w:r w:rsidRPr="00724096">
        <w:rPr>
          <w:sz w:val="16"/>
        </w:rPr>
        <w:t>space</w:t>
      </w:r>
      <w:r w:rsidRPr="00016CCD">
        <w:rPr>
          <w:rStyle w:val="StyleUnderline"/>
        </w:rPr>
        <w:t xml:space="preserve"> stalkers</w:t>
      </w:r>
      <w:r w:rsidRPr="00724096">
        <w:rPr>
          <w:sz w:val="16"/>
        </w:rPr>
        <w:t xml:space="preserve"> </w:t>
      </w:r>
      <w:proofErr w:type="gramStart"/>
      <w:r w:rsidRPr="00016CCD">
        <w:rPr>
          <w:rStyle w:val="StyleUnderline"/>
        </w:rPr>
        <w:t>in close proximity to</w:t>
      </w:r>
      <w:proofErr w:type="gramEnd"/>
      <w:r w:rsidRPr="00016CCD">
        <w:rPr>
          <w:rStyle w:val="StyleUnderline"/>
        </w:rPr>
        <w:t xml:space="preserve"> multiple US critical satellites</w:t>
      </w:r>
      <w:r w:rsidRPr="00724096">
        <w:rPr>
          <w:sz w:val="16"/>
        </w:rPr>
        <w:t xml:space="preserve">, </w:t>
      </w:r>
      <w:r w:rsidRPr="00016CCD">
        <w:rPr>
          <w:rStyle w:val="Emphasis"/>
        </w:rPr>
        <w:t>simultaneous attacks would be possible</w:t>
      </w:r>
      <w:r w:rsidRPr="00724096">
        <w:rPr>
          <w:sz w:val="16"/>
        </w:rPr>
        <w:t xml:space="preserve"> </w:t>
      </w:r>
      <w:r w:rsidRPr="00016CCD">
        <w:rPr>
          <w:rStyle w:val="StyleUnderline"/>
        </w:rPr>
        <w:t>with little advance warning</w:t>
      </w:r>
      <w:r w:rsidRPr="00724096">
        <w:rPr>
          <w:sz w:val="16"/>
        </w:rPr>
        <w:t>, leaving the United States inadequate time to save the targeted satellites.</w:t>
      </w:r>
    </w:p>
    <w:p w14:paraId="4D7413ED" w14:textId="77777777" w:rsidR="00724096" w:rsidRPr="00724096" w:rsidRDefault="00724096" w:rsidP="00724096">
      <w:pPr>
        <w:rPr>
          <w:sz w:val="16"/>
        </w:rPr>
      </w:pPr>
      <w:r w:rsidRPr="00724096">
        <w:rPr>
          <w:sz w:val="16"/>
        </w:rPr>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724096">
        <w:rPr>
          <w:sz w:val="16"/>
        </w:rPr>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724096">
        <w:rPr>
          <w:sz w:val="16"/>
        </w:rPr>
        <w:t xml:space="preserve"> the newer </w:t>
      </w:r>
      <w:proofErr w:type="spellStart"/>
      <w:r w:rsidRPr="002D2779">
        <w:rPr>
          <w:rStyle w:val="Emphasis"/>
          <w:highlight w:val="green"/>
        </w:rPr>
        <w:t>cyber attacks</w:t>
      </w:r>
      <w:proofErr w:type="spellEnd"/>
      <w:r w:rsidRPr="00016CCD">
        <w:rPr>
          <w:rStyle w:val="Emphasis"/>
        </w:rPr>
        <w:t>,</w:t>
      </w:r>
      <w:r w:rsidRPr="00724096">
        <w:rPr>
          <w:sz w:val="16"/>
        </w:rPr>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724096">
        <w:rPr>
          <w:sz w:val="16"/>
        </w:rPr>
        <w:t xml:space="preserve">against critical US satellites. Thus, </w:t>
      </w:r>
      <w:r w:rsidRPr="00016CCD">
        <w:rPr>
          <w:rStyle w:val="Emphasis"/>
        </w:rPr>
        <w:t>the United States must specifically deal with</w:t>
      </w:r>
      <w:r w:rsidRPr="00724096">
        <w:rPr>
          <w:sz w:val="16"/>
        </w:rPr>
        <w:t xml:space="preserve"> </w:t>
      </w:r>
      <w:r w:rsidRPr="00016CCD">
        <w:rPr>
          <w:rStyle w:val="Emphasis"/>
        </w:rPr>
        <w:t>the</w:t>
      </w:r>
      <w:r w:rsidRPr="00724096">
        <w:rPr>
          <w:sz w:val="16"/>
        </w:rPr>
        <w:t xml:space="preserve"> emerging </w:t>
      </w:r>
      <w:proofErr w:type="spellStart"/>
      <w:r w:rsidRPr="00016CCD">
        <w:rPr>
          <w:rStyle w:val="Emphasis"/>
        </w:rPr>
        <w:t>spacestalker</w:t>
      </w:r>
      <w:proofErr w:type="spellEnd"/>
      <w:r w:rsidRPr="00016CCD">
        <w:rPr>
          <w:rStyle w:val="Emphasis"/>
        </w:rPr>
        <w:t xml:space="preserve"> threat.</w:t>
      </w:r>
      <w:r w:rsidRPr="00724096">
        <w:rPr>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792D51F9" w14:textId="77777777" w:rsidR="00724096" w:rsidRPr="00724096" w:rsidRDefault="00724096" w:rsidP="00724096">
      <w:pPr>
        <w:rPr>
          <w:sz w:val="16"/>
        </w:rPr>
      </w:pPr>
      <w:r w:rsidRPr="00724096">
        <w:rPr>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724096">
        <w:rPr>
          <w:sz w:val="16"/>
        </w:rPr>
        <w:t xml:space="preserve"> include a strategy to </w:t>
      </w:r>
      <w:r w:rsidRPr="00016CCD">
        <w:rPr>
          <w:rStyle w:val="StyleUnderline"/>
        </w:rPr>
        <w:t>defend against and to deter space stalkers</w:t>
      </w:r>
      <w:r w:rsidRPr="00724096">
        <w:rPr>
          <w:sz w:val="16"/>
        </w:rPr>
        <w:t xml:space="preserve">, </w:t>
      </w:r>
      <w:r w:rsidRPr="00016CCD">
        <w:rPr>
          <w:rStyle w:val="StyleUnderline"/>
        </w:rPr>
        <w:t>including justified preemption</w:t>
      </w:r>
      <w:r w:rsidRPr="00724096">
        <w:rPr>
          <w:sz w:val="16"/>
        </w:rPr>
        <w:t xml:space="preserve"> as the last resort. Diplomacy alone with potential adversaries to lessen the space-stalking threat is important but not sufficient. Therefore, </w:t>
      </w:r>
      <w:r w:rsidRPr="00B861F1">
        <w:rPr>
          <w:rStyle w:val="Emphasis"/>
        </w:rPr>
        <w:t>the new US strategy should include developing new international agreements on weapons in space</w:t>
      </w:r>
      <w:r w:rsidRPr="00724096">
        <w:rPr>
          <w:sz w:val="16"/>
        </w:rPr>
        <w:t xml:space="preserve"> and in particular space stalkers.</w:t>
      </w:r>
    </w:p>
    <w:p w14:paraId="5AAEA65B" w14:textId="77777777" w:rsidR="00724096" w:rsidRPr="00724096" w:rsidRDefault="00724096" w:rsidP="00724096">
      <w:pPr>
        <w:rPr>
          <w:sz w:val="16"/>
        </w:rPr>
      </w:pPr>
      <w:r w:rsidRPr="00724096">
        <w:rPr>
          <w:sz w:val="16"/>
        </w:rPr>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w:t>
      </w:r>
      <w:proofErr w:type="gramStart"/>
      <w:r w:rsidRPr="00016CCD">
        <w:rPr>
          <w:rStyle w:val="StyleUnderline"/>
        </w:rPr>
        <w:t>dual-use</w:t>
      </w:r>
      <w:proofErr w:type="gramEnd"/>
      <w:r w:rsidRPr="00724096">
        <w:rPr>
          <w:sz w:val="16"/>
        </w:rPr>
        <w:t xml:space="preserve"> for non-ASAT and ASAT purposes. Its potential </w:t>
      </w:r>
      <w:r w:rsidRPr="002D2779">
        <w:rPr>
          <w:rStyle w:val="Emphasis"/>
          <w:highlight w:val="green"/>
        </w:rPr>
        <w:t>space-stalking capability would be more advanced</w:t>
      </w:r>
      <w:r w:rsidRPr="00724096">
        <w:rPr>
          <w:sz w:val="16"/>
        </w:rPr>
        <w:t xml:space="preserve"> than China’s.13 However, this article uses only Chinese scenarios since concerns about the threat and suggested measures for US response are essentially the same for both China and Russia.</w:t>
      </w:r>
    </w:p>
    <w:p w14:paraId="0BCA966D" w14:textId="77777777" w:rsidR="00724096" w:rsidRDefault="00724096" w:rsidP="00724096">
      <w:pPr>
        <w:rPr>
          <w:rFonts w:asciiTheme="majorHAnsi" w:hAnsiTheme="majorHAnsi" w:cstheme="majorHAnsi"/>
        </w:rPr>
      </w:pPr>
    </w:p>
    <w:p w14:paraId="75F98E43" w14:textId="77777777" w:rsidR="00724096" w:rsidRDefault="00724096" w:rsidP="00724096">
      <w:pPr>
        <w:pStyle w:val="Heading4"/>
      </w:pPr>
      <w:r>
        <w:t>Unknown legal thresholds for escalation make inadvertent escalation highly likely</w:t>
      </w:r>
    </w:p>
    <w:p w14:paraId="01D3A92A" w14:textId="77777777" w:rsidR="00724096" w:rsidRDefault="00724096" w:rsidP="00724096">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1" w:history="1">
        <w:r w:rsidRPr="00D17C72">
          <w:rPr>
            <w:rStyle w:val="Hyperlink"/>
          </w:rPr>
          <w:t>https://nsiteam.com/social/wp-content/uploads/2018/08/SMA-White-Paper_Chinese-Persepectives-on-Space_-Aug-2018.pdf</w:t>
        </w:r>
      </w:hyperlink>
    </w:p>
    <w:p w14:paraId="300D5772" w14:textId="77777777" w:rsidR="00724096" w:rsidRDefault="00724096" w:rsidP="00724096">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lastRenderedPageBreak/>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 xml:space="preserve">capabilities of </w:t>
      </w:r>
      <w:proofErr w:type="gramStart"/>
      <w:r w:rsidRPr="000E6025">
        <w:rPr>
          <w:rStyle w:val="StyleUnderline"/>
        </w:rPr>
        <w:t>particular adversaries</w:t>
      </w:r>
      <w:proofErr w:type="gramEnd"/>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0AE08A2F" w14:textId="77777777" w:rsidR="00724096" w:rsidRPr="0051375F" w:rsidRDefault="00724096" w:rsidP="00724096">
      <w:pPr>
        <w:rPr>
          <w:rFonts w:asciiTheme="majorHAnsi" w:hAnsiTheme="majorHAnsi" w:cstheme="majorHAnsi"/>
        </w:rPr>
      </w:pPr>
    </w:p>
    <w:p w14:paraId="7F4E17DB" w14:textId="4BD735DE" w:rsidR="00E42E4C" w:rsidRDefault="00724096" w:rsidP="00724096">
      <w:pPr>
        <w:pStyle w:val="Heading3"/>
      </w:pPr>
      <w:r>
        <w:lastRenderedPageBreak/>
        <w:t>Framing</w:t>
      </w:r>
    </w:p>
    <w:p w14:paraId="003D6ACD" w14:textId="77777777" w:rsidR="00724096" w:rsidRPr="00666FC8" w:rsidRDefault="00724096" w:rsidP="00724096">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4F36E7F4" w14:textId="77777777" w:rsidR="00724096" w:rsidRPr="00666FC8" w:rsidRDefault="00724096" w:rsidP="00724096">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2" w:history="1">
        <w:r w:rsidRPr="00666FC8">
          <w:rPr>
            <w:rStyle w:val="Hyperlink"/>
          </w:rPr>
          <w:t>http://plato.stanford.edu/entries/naturalism/</w:t>
        </w:r>
      </w:hyperlink>
      <w:r w:rsidRPr="00666FC8">
        <w:t> 2007)</w:t>
      </w:r>
    </w:p>
    <w:p w14:paraId="086D5F4D" w14:textId="77777777" w:rsidR="00724096" w:rsidRPr="00666FC8" w:rsidRDefault="00724096" w:rsidP="00724096">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1A3A5719" w14:textId="66CBFA06" w:rsidR="00724096" w:rsidRDefault="00724096" w:rsidP="00724096"/>
    <w:p w14:paraId="5030F9DD" w14:textId="77777777" w:rsidR="00724096" w:rsidRPr="0051375F" w:rsidRDefault="00724096" w:rsidP="00724096">
      <w:pPr>
        <w:pStyle w:val="Heading4"/>
        <w:rPr>
          <w:rFonts w:asciiTheme="majorHAnsi" w:hAnsiTheme="majorHAnsi" w:cstheme="majorHAnsi"/>
        </w:rPr>
      </w:pPr>
      <w:r w:rsidRPr="0051375F">
        <w:rPr>
          <w:rFonts w:asciiTheme="majorHAnsi" w:hAnsiTheme="majorHAnsi" w:cstheme="majorHAnsi"/>
        </w:rPr>
        <w:t>2] Evolution – only a naturalistic understanding of the world explains it.</w:t>
      </w:r>
    </w:p>
    <w:p w14:paraId="01EE6F60" w14:textId="77777777" w:rsidR="00724096" w:rsidRPr="0051375F" w:rsidRDefault="00724096" w:rsidP="00724096">
      <w:pPr>
        <w:rPr>
          <w:rFonts w:asciiTheme="majorHAnsi" w:hAnsiTheme="majorHAnsi" w:cstheme="majorHAnsi"/>
        </w:rPr>
      </w:pPr>
      <w:r w:rsidRPr="0051375F">
        <w:rPr>
          <w:rFonts w:asciiTheme="majorHAnsi" w:hAnsiTheme="majorHAnsi" w:cstheme="majorHAnsi"/>
          <w:b/>
          <w:bCs/>
          <w:sz w:val="26"/>
          <w:szCs w:val="26"/>
          <w:u w:val="single"/>
        </w:rPr>
        <w:t xml:space="preserve">Lutz and </w:t>
      </w:r>
      <w:proofErr w:type="spellStart"/>
      <w:r w:rsidRPr="0051375F">
        <w:rPr>
          <w:rFonts w:asciiTheme="majorHAnsi" w:hAnsiTheme="majorHAnsi" w:cstheme="majorHAnsi"/>
          <w:b/>
          <w:bCs/>
          <w:sz w:val="26"/>
          <w:szCs w:val="26"/>
          <w:u w:val="single"/>
        </w:rPr>
        <w:t>Lenman</w:t>
      </w:r>
      <w:proofErr w:type="spellEnd"/>
      <w:r w:rsidRPr="0051375F">
        <w:rPr>
          <w:rFonts w:asciiTheme="majorHAnsi" w:hAnsiTheme="majorHAnsi" w:cstheme="majorHAnsi"/>
          <w:b/>
          <w:bCs/>
          <w:sz w:val="26"/>
          <w:szCs w:val="26"/>
          <w:u w:val="single"/>
        </w:rPr>
        <w:t xml:space="preserve"> 18.</w:t>
      </w:r>
      <w:r w:rsidRPr="0051375F">
        <w:rPr>
          <w:rFonts w:asciiTheme="majorHAnsi" w:hAnsiTheme="majorHAnsi" w:cstheme="majorHAnsi"/>
        </w:rPr>
        <w:t xml:space="preserve"> Lutz, Matthew and </w:t>
      </w:r>
      <w:proofErr w:type="spellStart"/>
      <w:r w:rsidRPr="0051375F">
        <w:rPr>
          <w:rFonts w:asciiTheme="majorHAnsi" w:hAnsiTheme="majorHAnsi" w:cstheme="majorHAnsi"/>
        </w:rPr>
        <w:t>Lenman</w:t>
      </w:r>
      <w:proofErr w:type="spellEnd"/>
      <w:r w:rsidRPr="0051375F">
        <w:rPr>
          <w:rFonts w:asciiTheme="majorHAnsi" w:hAnsiTheme="majorHAnsi" w:cstheme="majorHAnsi"/>
        </w:rPr>
        <w:t xml:space="preserve">, James, "Moral Naturalism", The Stanford Encyclopedia of Philosophy (Fall 2018 Edition), Edward N. </w:t>
      </w:r>
      <w:proofErr w:type="spellStart"/>
      <w:r w:rsidRPr="0051375F">
        <w:rPr>
          <w:rFonts w:asciiTheme="majorHAnsi" w:hAnsiTheme="majorHAnsi" w:cstheme="majorHAnsi"/>
        </w:rPr>
        <w:t>Zalta</w:t>
      </w:r>
      <w:proofErr w:type="spellEnd"/>
      <w:r w:rsidRPr="0051375F">
        <w:rPr>
          <w:rFonts w:asciiTheme="majorHAnsi" w:hAnsiTheme="majorHAnsi" w:cstheme="majorHAnsi"/>
        </w:rPr>
        <w:t> (ed.), URL = &lt;https://plato.stanford</w:t>
      </w:r>
      <w:r w:rsidRPr="0051375F">
        <w:rPr>
          <w:rFonts w:asciiTheme="majorHAnsi" w:hAnsiTheme="majorHAnsi" w:cstheme="majorHAnsi"/>
          <w:szCs w:val="16"/>
        </w:rPr>
        <w:t>.edu/archives/fall2018/entries/naturalism-moral/&gt;. //Massa</w:t>
      </w:r>
    </w:p>
    <w:p w14:paraId="3333726B" w14:textId="77777777" w:rsidR="00724096" w:rsidRPr="0051375F" w:rsidRDefault="00724096" w:rsidP="00724096">
      <w:pPr>
        <w:rPr>
          <w:rFonts w:asciiTheme="majorHAnsi" w:hAnsiTheme="majorHAnsi" w:cstheme="majorHAnsi"/>
        </w:rPr>
      </w:pPr>
      <w:r w:rsidRPr="0051375F">
        <w:rPr>
          <w:rFonts w:asciiTheme="majorHAnsi" w:hAnsiTheme="majorHAnsi" w:cstheme="majorHAnsi"/>
        </w:rPr>
        <w:t xml:space="preserve">The second argument against moral non-naturalism concerns moral epistemology. </w:t>
      </w:r>
      <w:r w:rsidRPr="0051375F">
        <w:rPr>
          <w:rFonts w:asciiTheme="majorHAnsi" w:hAnsiTheme="majorHAnsi" w:cstheme="majorHAnsi"/>
          <w:b/>
          <w:bCs/>
          <w:sz w:val="26"/>
          <w:szCs w:val="26"/>
          <w:u w:val="single"/>
        </w:rPr>
        <w:t>According to </w:t>
      </w:r>
      <w:r w:rsidRPr="0051375F">
        <w:rPr>
          <w:rStyle w:val="StyleUnderline"/>
          <w:rFonts w:asciiTheme="majorHAnsi" w:hAnsiTheme="majorHAnsi" w:cstheme="majorHAnsi"/>
        </w:rPr>
        <w:t>evolutionary debunking arguments</w:t>
      </w:r>
      <w:r w:rsidRPr="0051375F">
        <w:rPr>
          <w:rFonts w:asciiTheme="majorHAnsi" w:hAnsiTheme="majorHAnsi" w:cstheme="majorHAnsi"/>
          <w:b/>
          <w:bCs/>
          <w:sz w:val="26"/>
          <w:szCs w:val="26"/>
          <w:u w:val="single"/>
        </w:rPr>
        <w:t>, our moral beliefs are products of evolution</w:t>
      </w:r>
      <w:r w:rsidRPr="0051375F">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51375F">
        <w:rPr>
          <w:rFonts w:asciiTheme="majorHAnsi" w:hAnsiTheme="majorHAnsi" w:cstheme="majorHAnsi"/>
        </w:rPr>
        <w:t>a number of</w:t>
      </w:r>
      <w:proofErr w:type="gramEnd"/>
      <w:r w:rsidRPr="0051375F">
        <w:rPr>
          <w:rFonts w:asciiTheme="majorHAnsi" w:hAnsiTheme="majorHAnsi" w:cstheme="majorHAnsi"/>
        </w:rPr>
        <w:t xml:space="preserve"> different ways (</w:t>
      </w:r>
      <w:proofErr w:type="spellStart"/>
      <w:r w:rsidRPr="0051375F">
        <w:rPr>
          <w:rFonts w:asciiTheme="majorHAnsi" w:hAnsiTheme="majorHAnsi" w:cstheme="majorHAnsi"/>
        </w:rPr>
        <w:t>Vavova</w:t>
      </w:r>
      <w:proofErr w:type="spellEnd"/>
      <w:r w:rsidRPr="0051375F">
        <w:rPr>
          <w:rFonts w:asciiTheme="majorHAnsi" w:hAnsiTheme="majorHAnsi" w:cstheme="majorHAnsi"/>
        </w:rPr>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51375F">
        <w:rPr>
          <w:rFonts w:asciiTheme="majorHAnsi" w:hAnsiTheme="majorHAnsi" w:cstheme="majorHAnsi"/>
          <w:b/>
          <w:bCs/>
          <w:sz w:val="26"/>
          <w:szCs w:val="26"/>
          <w:u w:val="single"/>
        </w:rPr>
        <w:t xml:space="preserve">The fundamental worry is that our </w:t>
      </w:r>
      <w:r w:rsidRPr="002D2779">
        <w:rPr>
          <w:rFonts w:asciiTheme="majorHAnsi" w:hAnsiTheme="majorHAnsi" w:cstheme="majorHAnsi"/>
          <w:b/>
          <w:bCs/>
          <w:sz w:val="26"/>
          <w:szCs w:val="26"/>
          <w:highlight w:val="green"/>
          <w:u w:val="single"/>
        </w:rPr>
        <w:t>moral beliefs are the product of evolutionary facts rather than moral</w:t>
      </w:r>
      <w:r w:rsidRPr="0051375F">
        <w:rPr>
          <w:rFonts w:asciiTheme="majorHAnsi" w:hAnsiTheme="majorHAnsi" w:cstheme="majorHAnsi"/>
          <w:b/>
          <w:bCs/>
          <w:sz w:val="26"/>
          <w:szCs w:val="26"/>
          <w:u w:val="single"/>
        </w:rPr>
        <w:t xml:space="preserve"> facts</w:t>
      </w:r>
      <w:r w:rsidRPr="0051375F">
        <w:rPr>
          <w:rFonts w:asciiTheme="majorHAnsi" w:hAnsiTheme="majorHAnsi" w:cstheme="majorHAnsi"/>
        </w:rPr>
        <w:t xml:space="preserve">. If this is so, </w:t>
      </w:r>
      <w:r w:rsidRPr="002D2779">
        <w:rPr>
          <w:rFonts w:asciiTheme="majorHAnsi" w:hAnsiTheme="majorHAnsi" w:cstheme="majorHAnsi"/>
          <w:b/>
          <w:bCs/>
          <w:sz w:val="26"/>
          <w:szCs w:val="26"/>
          <w:highlight w:val="green"/>
          <w:u w:val="single"/>
        </w:rPr>
        <w:t>this would</w:t>
      </w:r>
      <w:r w:rsidRPr="0051375F">
        <w:rPr>
          <w:rFonts w:asciiTheme="majorHAnsi" w:hAnsiTheme="majorHAnsi" w:cstheme="majorHAnsi"/>
          <w:b/>
          <w:bCs/>
          <w:sz w:val="26"/>
          <w:szCs w:val="26"/>
          <w:u w:val="single"/>
        </w:rPr>
        <w:t xml:space="preserve"> serve to </w:t>
      </w:r>
      <w:r w:rsidRPr="002D2779">
        <w:rPr>
          <w:rFonts w:asciiTheme="majorHAnsi" w:hAnsiTheme="majorHAnsi" w:cstheme="majorHAnsi"/>
          <w:b/>
          <w:bCs/>
          <w:sz w:val="26"/>
          <w:szCs w:val="26"/>
          <w:highlight w:val="green"/>
          <w:u w:val="single"/>
        </w:rPr>
        <w:t xml:space="preserve">debunk </w:t>
      </w:r>
      <w:r w:rsidRPr="0051375F">
        <w:rPr>
          <w:rFonts w:asciiTheme="majorHAnsi" w:hAnsiTheme="majorHAnsi" w:cstheme="majorHAnsi"/>
          <w:b/>
          <w:bCs/>
          <w:sz w:val="26"/>
          <w:szCs w:val="26"/>
          <w:u w:val="single"/>
        </w:rPr>
        <w:t xml:space="preserve">our moral beliefs, either </w:t>
      </w:r>
      <w:r w:rsidRPr="002D2779">
        <w:rPr>
          <w:rFonts w:asciiTheme="majorHAnsi" w:hAnsiTheme="majorHAnsi" w:cstheme="majorHAnsi"/>
          <w:b/>
          <w:bCs/>
          <w:sz w:val="26"/>
          <w:szCs w:val="26"/>
          <w:highlight w:val="green"/>
          <w:u w:val="single"/>
        </w:rPr>
        <w:t>because it is a necessary condition</w:t>
      </w:r>
      <w:r w:rsidRPr="0051375F">
        <w:rPr>
          <w:rFonts w:asciiTheme="majorHAnsi" w:hAnsiTheme="majorHAnsi" w:cstheme="majorHAnsi"/>
          <w:b/>
          <w:bCs/>
          <w:sz w:val="26"/>
          <w:szCs w:val="26"/>
          <w:u w:val="single"/>
        </w:rPr>
        <w:t xml:space="preserve"> on justified belief that </w:t>
      </w:r>
      <w:r w:rsidRPr="002D2779">
        <w:rPr>
          <w:rFonts w:asciiTheme="majorHAnsi" w:hAnsiTheme="majorHAnsi" w:cstheme="majorHAnsi"/>
          <w:b/>
          <w:bCs/>
          <w:sz w:val="26"/>
          <w:szCs w:val="26"/>
          <w:highlight w:val="green"/>
          <w:u w:val="single"/>
        </w:rPr>
        <w:t>you take</w:t>
      </w:r>
      <w:r w:rsidRPr="0051375F">
        <w:rPr>
          <w:rFonts w:asciiTheme="majorHAnsi" w:hAnsiTheme="majorHAnsi" w:cstheme="majorHAnsi"/>
          <w:b/>
          <w:bCs/>
          <w:sz w:val="26"/>
          <w:szCs w:val="26"/>
          <w:u w:val="single"/>
        </w:rPr>
        <w:t xml:space="preserve"> your </w:t>
      </w:r>
      <w:r w:rsidRPr="002D2779">
        <w:rPr>
          <w:rFonts w:asciiTheme="majorHAnsi" w:hAnsiTheme="majorHAnsi" w:cstheme="majorHAnsi"/>
          <w:b/>
          <w:bCs/>
          <w:sz w:val="26"/>
          <w:szCs w:val="26"/>
          <w:highlight w:val="green"/>
          <w:u w:val="single"/>
        </w:rPr>
        <w:t>beliefs to be explained by</w:t>
      </w:r>
      <w:r w:rsidRPr="0051375F">
        <w:rPr>
          <w:rFonts w:asciiTheme="majorHAnsi" w:hAnsiTheme="majorHAnsi" w:cstheme="majorHAnsi"/>
          <w:b/>
          <w:bCs/>
          <w:sz w:val="26"/>
          <w:szCs w:val="26"/>
          <w:u w:val="single"/>
        </w:rPr>
        <w:t xml:space="preserve"> the </w:t>
      </w:r>
      <w:r w:rsidRPr="002D2779">
        <w:rPr>
          <w:rFonts w:asciiTheme="majorHAnsi" w:hAnsiTheme="majorHAnsi" w:cstheme="majorHAnsi"/>
          <w:b/>
          <w:bCs/>
          <w:sz w:val="26"/>
          <w:szCs w:val="26"/>
          <w:highlight w:val="green"/>
          <w:u w:val="single"/>
        </w:rPr>
        <w:t>facts in question</w:t>
      </w:r>
      <w:r w:rsidRPr="0051375F">
        <w:rPr>
          <w:rFonts w:asciiTheme="majorHAnsi" w:hAnsiTheme="majorHAnsi" w:cstheme="majorHAnsi"/>
        </w:rPr>
        <w:t xml:space="preserve"> (Joyce 2006, Ch. 6; </w:t>
      </w:r>
      <w:proofErr w:type="spellStart"/>
      <w:r w:rsidRPr="0051375F">
        <w:rPr>
          <w:rFonts w:asciiTheme="majorHAnsi" w:hAnsiTheme="majorHAnsi" w:cstheme="majorHAnsi"/>
        </w:rPr>
        <w:t>Bedke</w:t>
      </w:r>
      <w:proofErr w:type="spellEnd"/>
      <w:r w:rsidRPr="0051375F">
        <w:rPr>
          <w:rFonts w:asciiTheme="majorHAnsi" w:hAnsiTheme="majorHAnsi" w:cstheme="majorHAnsi"/>
        </w:rPr>
        <w:t xml:space="preserve"> 2009; Lutz forthcoming) </w:t>
      </w:r>
      <w:r w:rsidRPr="002D2779">
        <w:rPr>
          <w:rFonts w:asciiTheme="majorHAnsi" w:hAnsiTheme="majorHAnsi" w:cstheme="majorHAnsi"/>
          <w:b/>
          <w:bCs/>
          <w:sz w:val="26"/>
          <w:szCs w:val="26"/>
          <w:highlight w:val="green"/>
          <w:u w:val="single"/>
        </w:rPr>
        <w:t>or</w:t>
      </w:r>
      <w:r w:rsidRPr="0051375F">
        <w:rPr>
          <w:rFonts w:asciiTheme="majorHAnsi" w:hAnsiTheme="majorHAnsi" w:cstheme="majorHAnsi"/>
          <w:b/>
          <w:bCs/>
          <w:sz w:val="26"/>
          <w:szCs w:val="26"/>
          <w:u w:val="single"/>
        </w:rPr>
        <w:t xml:space="preserve"> else because </w:t>
      </w:r>
      <w:r w:rsidRPr="002D2779">
        <w:rPr>
          <w:rFonts w:asciiTheme="majorHAnsi" w:hAnsiTheme="majorHAnsi" w:cstheme="majorHAnsi"/>
          <w:b/>
          <w:bCs/>
          <w:sz w:val="26"/>
          <w:szCs w:val="26"/>
          <w:highlight w:val="green"/>
          <w:u w:val="single"/>
        </w:rPr>
        <w:t xml:space="preserve">the non-naturalist is left with no way to explain the reliability of </w:t>
      </w:r>
      <w:r w:rsidRPr="0051375F">
        <w:rPr>
          <w:rFonts w:asciiTheme="majorHAnsi" w:hAnsiTheme="majorHAnsi" w:cstheme="majorHAnsi"/>
          <w:b/>
          <w:bCs/>
          <w:sz w:val="26"/>
          <w:szCs w:val="26"/>
          <w:u w:val="single"/>
        </w:rPr>
        <w:t xml:space="preserve">our </w:t>
      </w:r>
      <w:r w:rsidRPr="002D2779">
        <w:rPr>
          <w:rFonts w:asciiTheme="majorHAnsi" w:hAnsiTheme="majorHAnsi" w:cstheme="majorHAnsi"/>
          <w:b/>
          <w:bCs/>
          <w:sz w:val="26"/>
          <w:szCs w:val="26"/>
          <w:highlight w:val="green"/>
          <w:u w:val="single"/>
        </w:rPr>
        <w:t>moral beliefs</w:t>
      </w:r>
      <w:r w:rsidRPr="0051375F">
        <w:rPr>
          <w:rFonts w:asciiTheme="majorHAnsi" w:hAnsiTheme="majorHAnsi" w:cstheme="majorHAnsi"/>
        </w:rPr>
        <w:t xml:space="preserve"> (Enoch 2009, Schechter 2017).</w:t>
      </w:r>
    </w:p>
    <w:p w14:paraId="57B943B8" w14:textId="77777777" w:rsidR="00724096" w:rsidRPr="0051375F" w:rsidRDefault="00724096" w:rsidP="00724096">
      <w:pPr>
        <w:rPr>
          <w:rFonts w:asciiTheme="majorHAnsi" w:hAnsiTheme="majorHAnsi" w:cstheme="majorHAnsi"/>
        </w:rPr>
      </w:pPr>
      <w:r w:rsidRPr="0051375F">
        <w:rPr>
          <w:rFonts w:asciiTheme="majorHAnsi" w:hAnsiTheme="majorHAnsi" w:cstheme="majorHAnsi"/>
          <w:b/>
          <w:bCs/>
          <w:sz w:val="26"/>
          <w:szCs w:val="26"/>
          <w:u w:val="single"/>
        </w:rPr>
        <w:t>But if moral naturalism is true, the realist needn’t grant the skeptic’s premise</w:t>
      </w:r>
      <w:r w:rsidRPr="0051375F">
        <w:rPr>
          <w:rFonts w:asciiTheme="majorHAnsi" w:hAnsiTheme="majorHAnsi" w:cstheme="majorHAnsi"/>
        </w:rPr>
        <w:t xml:space="preserve"> that our moral beliefs are the product of evolutionary facts rather than moral facts. </w:t>
      </w:r>
      <w:r w:rsidRPr="002D2779">
        <w:rPr>
          <w:rFonts w:asciiTheme="majorHAnsi" w:hAnsiTheme="majorHAnsi" w:cstheme="majorHAnsi"/>
          <w:b/>
          <w:bCs/>
          <w:sz w:val="26"/>
          <w:szCs w:val="26"/>
          <w:highlight w:val="green"/>
          <w:u w:val="single"/>
        </w:rPr>
        <w:t xml:space="preserve">If moral facts are natural, </w:t>
      </w:r>
      <w:r w:rsidRPr="0051375F">
        <w:rPr>
          <w:rFonts w:asciiTheme="majorHAnsi" w:hAnsiTheme="majorHAnsi" w:cstheme="majorHAnsi"/>
          <w:b/>
          <w:bCs/>
          <w:sz w:val="26"/>
          <w:szCs w:val="26"/>
          <w:u w:val="single"/>
        </w:rPr>
        <w:t xml:space="preserve">then </w:t>
      </w:r>
      <w:r w:rsidRPr="002D2779">
        <w:rPr>
          <w:rFonts w:asciiTheme="majorHAnsi" w:hAnsiTheme="majorHAnsi" w:cstheme="majorHAnsi"/>
          <w:b/>
          <w:bCs/>
          <w:sz w:val="26"/>
          <w:szCs w:val="26"/>
          <w:highlight w:val="green"/>
          <w:u w:val="single"/>
        </w:rPr>
        <w:t>we needn’t see moral facts as</w:t>
      </w:r>
      <w:r w:rsidRPr="0051375F">
        <w:rPr>
          <w:rFonts w:asciiTheme="majorHAnsi" w:hAnsiTheme="majorHAnsi" w:cstheme="majorHAnsi"/>
          <w:b/>
          <w:bCs/>
          <w:sz w:val="26"/>
          <w:szCs w:val="26"/>
          <w:u w:val="single"/>
        </w:rPr>
        <w:t xml:space="preserve"> being </w:t>
      </w:r>
      <w:r w:rsidRPr="002D2779">
        <w:rPr>
          <w:rFonts w:asciiTheme="majorHAnsi" w:hAnsiTheme="majorHAnsi" w:cstheme="majorHAnsi"/>
          <w:b/>
          <w:bCs/>
          <w:sz w:val="26"/>
          <w:szCs w:val="26"/>
          <w:highlight w:val="green"/>
          <w:u w:val="single"/>
        </w:rPr>
        <w:t>contrary to</w:t>
      </w:r>
      <w:r w:rsidRPr="0051375F">
        <w:rPr>
          <w:rFonts w:asciiTheme="majorHAnsi" w:hAnsiTheme="majorHAnsi" w:cstheme="majorHAnsi"/>
          <w:b/>
          <w:bCs/>
          <w:sz w:val="26"/>
          <w:szCs w:val="26"/>
          <w:u w:val="single"/>
        </w:rPr>
        <w:t xml:space="preserve"> natural, </w:t>
      </w:r>
      <w:r w:rsidRPr="002D2779">
        <w:rPr>
          <w:rFonts w:asciiTheme="majorHAnsi" w:hAnsiTheme="majorHAnsi" w:cstheme="majorHAnsi"/>
          <w:b/>
          <w:bCs/>
          <w:sz w:val="26"/>
          <w:szCs w:val="26"/>
          <w:highlight w:val="green"/>
          <w:u w:val="single"/>
        </w:rPr>
        <w:lastRenderedPageBreak/>
        <w:t>evolutionary</w:t>
      </w:r>
      <w:r w:rsidRPr="0051375F">
        <w:rPr>
          <w:rFonts w:asciiTheme="majorHAnsi" w:hAnsiTheme="majorHAnsi" w:cstheme="majorHAnsi"/>
          <w:b/>
          <w:bCs/>
          <w:sz w:val="26"/>
          <w:szCs w:val="26"/>
          <w:u w:val="single"/>
        </w:rPr>
        <w:t xml:space="preserve"> facts.</w:t>
      </w:r>
      <w:r w:rsidRPr="0051375F">
        <w:rPr>
          <w:rFonts w:asciiTheme="majorHAnsi" w:hAnsiTheme="majorHAnsi" w:cstheme="majorHAnsi"/>
        </w:rPr>
        <w:t xml:space="preserve"> The </w:t>
      </w:r>
      <w:r w:rsidRPr="0051375F">
        <w:rPr>
          <w:rFonts w:asciiTheme="majorHAnsi" w:hAnsiTheme="majorHAnsi" w:cstheme="majorHAnsi"/>
          <w:b/>
          <w:bCs/>
          <w:sz w:val="26"/>
          <w:szCs w:val="26"/>
          <w:u w:val="single"/>
        </w:rPr>
        <w:t>moral facts might be among these evolutionary facts that explain our moral beliefs.</w:t>
      </w:r>
      <w:r w:rsidRPr="0051375F">
        <w:rPr>
          <w:rFonts w:asciiTheme="majorHAnsi" w:hAnsiTheme="majorHAnsi" w:cstheme="majorHAnsi"/>
        </w:rPr>
        <w:t xml:space="preserve"> If, for instance, </w:t>
      </w:r>
      <w:r w:rsidRPr="002D2779">
        <w:rPr>
          <w:rFonts w:asciiTheme="majorHAnsi" w:hAnsiTheme="majorHAnsi" w:cstheme="majorHAnsi"/>
          <w:b/>
          <w:bCs/>
          <w:sz w:val="26"/>
          <w:szCs w:val="26"/>
          <w:highlight w:val="green"/>
          <w:u w:val="single"/>
        </w:rPr>
        <w:t>to be good</w:t>
      </w:r>
      <w:r w:rsidRPr="0051375F">
        <w:rPr>
          <w:rFonts w:asciiTheme="majorHAnsi" w:hAnsiTheme="majorHAnsi" w:cstheme="majorHAnsi"/>
        </w:rPr>
        <w:t xml:space="preserve"> just </w:t>
      </w:r>
      <w:r w:rsidRPr="002D2779">
        <w:rPr>
          <w:rFonts w:asciiTheme="majorHAnsi" w:hAnsiTheme="majorHAnsi" w:cstheme="majorHAnsi"/>
          <w:b/>
          <w:bCs/>
          <w:sz w:val="26"/>
          <w:szCs w:val="26"/>
          <w:highlight w:val="green"/>
          <w:u w:val="single"/>
        </w:rPr>
        <w:t>is</w:t>
      </w:r>
      <w:r w:rsidRPr="0051375F">
        <w:rPr>
          <w:rFonts w:asciiTheme="majorHAnsi" w:hAnsiTheme="majorHAnsi" w:cstheme="majorHAnsi"/>
        </w:rPr>
        <w:t xml:space="preserve"> to be </w:t>
      </w:r>
      <w:r w:rsidRPr="002D2779">
        <w:rPr>
          <w:rFonts w:asciiTheme="majorHAnsi" w:hAnsiTheme="majorHAnsi" w:cstheme="majorHAnsi"/>
          <w:b/>
          <w:bCs/>
          <w:sz w:val="26"/>
          <w:szCs w:val="26"/>
          <w:highlight w:val="green"/>
          <w:u w:val="single"/>
        </w:rPr>
        <w:t xml:space="preserve">conducive to </w:t>
      </w:r>
      <w:r w:rsidRPr="0051375F">
        <w:rPr>
          <w:rFonts w:asciiTheme="majorHAnsi" w:hAnsiTheme="majorHAnsi" w:cstheme="majorHAnsi"/>
          <w:b/>
          <w:bCs/>
          <w:sz w:val="26"/>
          <w:szCs w:val="26"/>
          <w:u w:val="single"/>
        </w:rPr>
        <w:t xml:space="preserve">social cooperation, then </w:t>
      </w:r>
      <w:r w:rsidRPr="002D2779">
        <w:rPr>
          <w:rFonts w:asciiTheme="majorHAnsi" w:hAnsiTheme="majorHAnsi" w:cstheme="majorHAnsi"/>
          <w:b/>
          <w:bCs/>
          <w:sz w:val="26"/>
          <w:szCs w:val="26"/>
          <w:highlight w:val="green"/>
          <w:u w:val="single"/>
        </w:rPr>
        <w:t xml:space="preserve">an evolutionary </w:t>
      </w:r>
      <w:r w:rsidRPr="002D2779">
        <w:rPr>
          <w:rStyle w:val="StyleUnderline"/>
          <w:rFonts w:asciiTheme="majorHAnsi" w:hAnsiTheme="majorHAnsi" w:cstheme="majorHAnsi"/>
          <w:highlight w:val="green"/>
        </w:rPr>
        <w:t>account that</w:t>
      </w:r>
      <w:r w:rsidRPr="0051375F">
        <w:rPr>
          <w:rFonts w:asciiTheme="majorHAnsi" w:hAnsiTheme="majorHAnsi" w:cstheme="majorHAnsi"/>
        </w:rPr>
        <w:t xml:space="preserve"> says that we judge things to be good only when they are conducive to social cooperation </w:t>
      </w:r>
      <w:r w:rsidRPr="002D2779">
        <w:rPr>
          <w:rFonts w:asciiTheme="majorHAnsi" w:hAnsiTheme="majorHAnsi" w:cstheme="majorHAnsi"/>
          <w:b/>
          <w:bCs/>
          <w:sz w:val="26"/>
          <w:szCs w:val="26"/>
          <w:highlight w:val="green"/>
          <w:u w:val="single"/>
        </w:rPr>
        <w:t xml:space="preserve">would not debunk </w:t>
      </w:r>
      <w:r w:rsidRPr="0051375F">
        <w:rPr>
          <w:rFonts w:asciiTheme="majorHAnsi" w:hAnsiTheme="majorHAnsi" w:cstheme="majorHAnsi"/>
          <w:b/>
          <w:bCs/>
          <w:sz w:val="26"/>
          <w:szCs w:val="26"/>
          <w:u w:val="single"/>
        </w:rPr>
        <w:t>any of our beliefs about goodness. This</w:t>
      </w:r>
      <w:r w:rsidRPr="0051375F">
        <w:rPr>
          <w:rFonts w:asciiTheme="majorHAnsi" w:hAnsiTheme="majorHAnsi" w:cstheme="majorHAnsi"/>
        </w:rPr>
        <w:t xml:space="preserve"> account </w:t>
      </w:r>
      <w:r w:rsidRPr="0051375F">
        <w:rPr>
          <w:rFonts w:asciiTheme="majorHAnsi" w:hAnsiTheme="majorHAnsi" w:cstheme="majorHAnsi"/>
          <w:b/>
          <w:bCs/>
          <w:sz w:val="26"/>
          <w:szCs w:val="26"/>
          <w:u w:val="single"/>
        </w:rPr>
        <w:t>would</w:t>
      </w:r>
      <w:r w:rsidRPr="0051375F">
        <w:rPr>
          <w:rFonts w:asciiTheme="majorHAnsi" w:hAnsiTheme="majorHAnsi" w:cstheme="majorHAnsi"/>
        </w:rPr>
        <w:t xml:space="preserve">, instead, </w:t>
      </w:r>
      <w:r w:rsidRPr="0051375F">
        <w:rPr>
          <w:rFonts w:asciiTheme="majorHAnsi" w:hAnsiTheme="majorHAnsi" w:cstheme="majorHAnsi"/>
          <w:b/>
          <w:bCs/>
          <w:sz w:val="26"/>
          <w:szCs w:val="26"/>
          <w:u w:val="single"/>
        </w:rPr>
        <w:t>provide a deep vindication of those beliefs</w:t>
      </w:r>
      <w:r w:rsidRPr="0051375F">
        <w:rPr>
          <w:rFonts w:asciiTheme="majorHAnsi" w:hAnsiTheme="majorHAnsi" w:cstheme="majorHAnsi"/>
        </w:rPr>
        <w:t xml:space="preserve"> (</w:t>
      </w:r>
      <w:proofErr w:type="spellStart"/>
      <w:r w:rsidRPr="0051375F">
        <w:rPr>
          <w:rFonts w:asciiTheme="majorHAnsi" w:hAnsiTheme="majorHAnsi" w:cstheme="majorHAnsi"/>
        </w:rPr>
        <w:t>Copp</w:t>
      </w:r>
      <w:proofErr w:type="spellEnd"/>
      <w:r w:rsidRPr="0051375F">
        <w:rPr>
          <w:rFonts w:asciiTheme="majorHAnsi" w:hAnsiTheme="majorHAnsi" w:cstheme="majorHAnsi"/>
        </w:rPr>
        <w:t xml:space="preserve"> 2008).</w:t>
      </w:r>
    </w:p>
    <w:p w14:paraId="3A43A580" w14:textId="7967DA4F" w:rsidR="00724096" w:rsidRDefault="00724096" w:rsidP="00724096"/>
    <w:p w14:paraId="202EFB31" w14:textId="157AF529" w:rsidR="00724096" w:rsidRDefault="00724096" w:rsidP="00724096">
      <w:pPr>
        <w:pStyle w:val="Heading4"/>
      </w:pPr>
      <w:r>
        <w:t>Thus, the standard is consistency with hedonic act utilitarianism.</w:t>
      </w:r>
    </w:p>
    <w:p w14:paraId="291BD15B" w14:textId="77777777" w:rsidR="00724096" w:rsidRPr="00724096" w:rsidRDefault="00724096" w:rsidP="00724096"/>
    <w:p w14:paraId="0E93C86D" w14:textId="514AD318" w:rsidR="00724096" w:rsidRPr="007448CC" w:rsidRDefault="00724096" w:rsidP="00724096">
      <w:pPr>
        <w:pStyle w:val="Heading4"/>
        <w:spacing w:line="276" w:lineRule="auto"/>
        <w:rPr>
          <w:rFonts w:asciiTheme="minorHAnsi" w:hAnsiTheme="minorHAnsi" w:cstheme="minorHAnsi"/>
        </w:rPr>
      </w:pPr>
      <w:r>
        <w:rPr>
          <w:rFonts w:asciiTheme="minorHAnsi" w:hAnsiTheme="minorHAnsi" w:cstheme="minorHAnsi"/>
        </w:rP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567CB75E" w14:textId="77777777" w:rsidR="00724096" w:rsidRPr="007448CC" w:rsidRDefault="00724096" w:rsidP="00724096">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09936CB7"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lastRenderedPageBreak/>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77BE5A9B"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5CA6DA01"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8062F35"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704DCBBC"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38DD013"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 xml:space="preserve">the fittest </w:t>
      </w:r>
      <w:r w:rsidRPr="007448CC">
        <w:rPr>
          <w:rFonts w:asciiTheme="minorHAnsi" w:hAnsiTheme="minorHAnsi" w:cstheme="minorHAnsi"/>
          <w:u w:val="single"/>
        </w:rPr>
        <w:lastRenderedPageBreak/>
        <w:t>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2744E95" w14:textId="77777777" w:rsidR="00724096" w:rsidRPr="007448CC" w:rsidRDefault="00724096" w:rsidP="00724096">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62F77056"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w:t>
      </w:r>
      <w:r w:rsidRPr="007448CC">
        <w:rPr>
          <w:rFonts w:asciiTheme="minorHAnsi" w:hAnsiTheme="minorHAnsi" w:cstheme="minorHAnsi"/>
        </w:rPr>
        <w:lastRenderedPageBreak/>
        <w:t>that social contact in general, i.e., love, attachment, and compassion, can be highly effective in stress reduction, survival, and overall health.</w:t>
      </w:r>
    </w:p>
    <w:p w14:paraId="499D74A6"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890E33D"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296A7A52"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74E3697D"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5352C81C"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Desire and reward centers</w:t>
      </w:r>
    </w:p>
    <w:p w14:paraId="29D3C300" w14:textId="77777777" w:rsidR="00724096" w:rsidRPr="0093150A" w:rsidRDefault="00724096" w:rsidP="00724096">
      <w:pPr>
        <w:spacing w:line="276" w:lineRule="auto"/>
        <w:rPr>
          <w:rFonts w:asciiTheme="minorHAnsi" w:hAnsiTheme="minorHAnsi" w:cstheme="minorHAnsi"/>
          <w:szCs w:val="16"/>
        </w:rPr>
      </w:pPr>
      <w:r w:rsidRPr="0093150A">
        <w:rPr>
          <w:rFonts w:asciiTheme="minorHAnsi" w:hAnsiTheme="minorHAnsi" w:cstheme="minorHAnsi"/>
          <w:szCs w:val="16"/>
        </w:rPr>
        <w:t xml:space="preserve">It is surprising that many different sources of pleasure activate the same circuits between the </w:t>
      </w:r>
      <w:proofErr w:type="spellStart"/>
      <w:r w:rsidRPr="0093150A">
        <w:rPr>
          <w:rFonts w:asciiTheme="minorHAnsi" w:hAnsiTheme="minorHAnsi" w:cstheme="minorHAnsi"/>
          <w:szCs w:val="16"/>
        </w:rPr>
        <w:t>mesocorticolimbic</w:t>
      </w:r>
      <w:proofErr w:type="spellEnd"/>
      <w:r w:rsidRPr="0093150A">
        <w:rPr>
          <w:rFonts w:asciiTheme="minorHAnsi" w:hAnsiTheme="minorHAnsi" w:cstheme="minorHAnsi"/>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BEC8EE6" w14:textId="77777777" w:rsidR="00724096" w:rsidRPr="0093150A" w:rsidRDefault="00724096" w:rsidP="00724096">
      <w:pPr>
        <w:spacing w:line="276" w:lineRule="auto"/>
        <w:rPr>
          <w:rFonts w:asciiTheme="minorHAnsi" w:hAnsiTheme="minorHAnsi" w:cstheme="minorHAnsi"/>
          <w:szCs w:val="16"/>
        </w:rPr>
      </w:pPr>
      <w:r w:rsidRPr="0093150A">
        <w:rPr>
          <w:rFonts w:asciiTheme="minorHAnsi" w:hAnsiTheme="minorHAnsi" w:cstheme="minorHAnsi"/>
          <w:szCs w:val="16"/>
        </w:rPr>
        <w:t xml:space="preserve">In simplest terms, the well-established mesolimbic system is a dopamine circuit for reward. It starts in the ventral tegmental area (VTA) of the midbrain and travels to the nucleus </w:t>
      </w:r>
      <w:proofErr w:type="spellStart"/>
      <w:r w:rsidRPr="0093150A">
        <w:rPr>
          <w:rFonts w:asciiTheme="minorHAnsi" w:hAnsiTheme="minorHAnsi" w:cstheme="minorHAnsi"/>
          <w:szCs w:val="16"/>
        </w:rPr>
        <w:t>accumbens</w:t>
      </w:r>
      <w:proofErr w:type="spellEnd"/>
      <w:r w:rsidRPr="0093150A">
        <w:rPr>
          <w:rFonts w:asciiTheme="minorHAnsi" w:hAnsiTheme="minorHAnsi" w:cstheme="minorHAnsi"/>
          <w:szCs w:val="16"/>
        </w:rPr>
        <w:t xml:space="preserve"> (Figure 2). It is the cornerstone target to all addictions. The VTA is encompassed with neurons using glutamate, GABA, and dopamine. The nucleus </w:t>
      </w:r>
      <w:proofErr w:type="spellStart"/>
      <w:r w:rsidRPr="0093150A">
        <w:rPr>
          <w:rFonts w:asciiTheme="minorHAnsi" w:hAnsiTheme="minorHAnsi" w:cstheme="minorHAnsi"/>
          <w:szCs w:val="16"/>
        </w:rPr>
        <w:t>accumbens</w:t>
      </w:r>
      <w:proofErr w:type="spellEnd"/>
      <w:r w:rsidRPr="0093150A">
        <w:rPr>
          <w:rFonts w:asciiTheme="minorHAnsi" w:hAnsiTheme="minorHAnsi" w:cstheme="minorHAnsi"/>
          <w:szCs w:val="16"/>
        </w:rPr>
        <w:t xml:space="preserve"> (</w:t>
      </w:r>
      <w:proofErr w:type="spellStart"/>
      <w:r w:rsidRPr="0093150A">
        <w:rPr>
          <w:rFonts w:asciiTheme="minorHAnsi" w:hAnsiTheme="minorHAnsi" w:cstheme="minorHAnsi"/>
          <w:szCs w:val="16"/>
        </w:rPr>
        <w:t>NAc</w:t>
      </w:r>
      <w:proofErr w:type="spellEnd"/>
      <w:r w:rsidRPr="0093150A">
        <w:rPr>
          <w:rFonts w:asciiTheme="minorHAnsi" w:hAnsiTheme="minorHAnsi" w:cstheme="minorHAnsi"/>
          <w:szCs w:val="16"/>
        </w:rPr>
        <w:t xml:space="preserve">) is located within the ventral striatum and is divided into two sub-regions—the motor and limbic regions associated with its core and shell, respectively. The </w:t>
      </w:r>
      <w:proofErr w:type="spellStart"/>
      <w:r w:rsidRPr="0093150A">
        <w:rPr>
          <w:rFonts w:asciiTheme="minorHAnsi" w:hAnsiTheme="minorHAnsi" w:cstheme="minorHAnsi"/>
          <w:szCs w:val="16"/>
        </w:rPr>
        <w:t>NAc</w:t>
      </w:r>
      <w:proofErr w:type="spellEnd"/>
      <w:r w:rsidRPr="0093150A">
        <w:rPr>
          <w:rFonts w:asciiTheme="minorHAnsi" w:hAnsiTheme="minorHAnsi" w:cstheme="minorHAnsi"/>
          <w:szCs w:val="16"/>
        </w:rPr>
        <w:t xml:space="preserve"> has spiny neurons that receive dopamine from the VTA and glutamate (a dopamine driver) from the hippocampus, </w:t>
      </w:r>
      <w:proofErr w:type="gramStart"/>
      <w:r w:rsidRPr="0093150A">
        <w:rPr>
          <w:rFonts w:asciiTheme="minorHAnsi" w:hAnsiTheme="minorHAnsi" w:cstheme="minorHAnsi"/>
          <w:szCs w:val="16"/>
        </w:rPr>
        <w:t>amygdala</w:t>
      </w:r>
      <w:proofErr w:type="gramEnd"/>
      <w:r w:rsidRPr="0093150A">
        <w:rPr>
          <w:rFonts w:asciiTheme="minorHAnsi" w:hAnsiTheme="minorHAnsi" w:cstheme="minorHAnsi"/>
          <w:szCs w:val="16"/>
        </w:rPr>
        <w:t xml:space="preserve"> and medial prefrontal cortex. Subsequently, the </w:t>
      </w:r>
      <w:proofErr w:type="spellStart"/>
      <w:r w:rsidRPr="0093150A">
        <w:rPr>
          <w:rFonts w:asciiTheme="minorHAnsi" w:hAnsiTheme="minorHAnsi" w:cstheme="minorHAnsi"/>
          <w:szCs w:val="16"/>
        </w:rPr>
        <w:t>NAc</w:t>
      </w:r>
      <w:proofErr w:type="spellEnd"/>
      <w:r w:rsidRPr="0093150A">
        <w:rPr>
          <w:rFonts w:asciiTheme="minorHAnsi" w:hAnsiTheme="minorHAnsi" w:cstheme="minorHAnsi"/>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w:t>
      </w:r>
      <w:r w:rsidRPr="0093150A">
        <w:rPr>
          <w:rFonts w:asciiTheme="minorHAnsi" w:hAnsiTheme="minorHAnsi" w:cstheme="minorHAnsi"/>
          <w:szCs w:val="16"/>
        </w:rPr>
        <w:lastRenderedPageBreak/>
        <w:t xml:space="preserve">and non –substance related. In 1995, our laboratory coined the term “Reward Deficiency Syndrome” (RDS) to describe genetic and epigenetic induced </w:t>
      </w:r>
      <w:proofErr w:type="spellStart"/>
      <w:r w:rsidRPr="0093150A">
        <w:rPr>
          <w:rFonts w:asciiTheme="minorHAnsi" w:hAnsiTheme="minorHAnsi" w:cstheme="minorHAnsi"/>
          <w:szCs w:val="16"/>
        </w:rPr>
        <w:t>hypodopaminergia</w:t>
      </w:r>
      <w:proofErr w:type="spellEnd"/>
      <w:r w:rsidRPr="0093150A">
        <w:rPr>
          <w:rFonts w:asciiTheme="minorHAnsi" w:hAnsiTheme="minorHAnsi" w:cstheme="minorHAnsi"/>
          <w:szCs w:val="16"/>
        </w:rPr>
        <w:t xml:space="preserve"> in the “Brain Reward Cascade” that contribute to addiction and compulsive behaviors [3,6,41].</w:t>
      </w:r>
    </w:p>
    <w:p w14:paraId="7D32D45C"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209C037" w14:textId="77777777" w:rsidR="00724096" w:rsidRPr="0093150A" w:rsidRDefault="00724096" w:rsidP="00724096">
      <w:pPr>
        <w:spacing w:line="276" w:lineRule="auto"/>
        <w:rPr>
          <w:rFonts w:asciiTheme="minorHAnsi" w:hAnsiTheme="minorHAnsi" w:cstheme="minorHAnsi"/>
          <w:szCs w:val="16"/>
        </w:rPr>
      </w:pPr>
      <w:r w:rsidRPr="0093150A">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B1FBBF2" w14:textId="77777777" w:rsidR="00724096" w:rsidRPr="0093150A" w:rsidRDefault="00724096" w:rsidP="00724096">
      <w:pPr>
        <w:spacing w:line="276" w:lineRule="auto"/>
        <w:rPr>
          <w:rFonts w:asciiTheme="minorHAnsi" w:hAnsiTheme="minorHAnsi" w:cstheme="minorHAnsi"/>
          <w:szCs w:val="16"/>
        </w:rPr>
      </w:pPr>
      <w:proofErr w:type="gramStart"/>
      <w:r w:rsidRPr="0093150A">
        <w:rPr>
          <w:rFonts w:asciiTheme="minorHAnsi" w:hAnsiTheme="minorHAnsi" w:cstheme="minorHAnsi"/>
          <w:szCs w:val="16"/>
        </w:rPr>
        <w:t>In an attempt to</w:t>
      </w:r>
      <w:proofErr w:type="gramEnd"/>
      <w:r w:rsidRPr="0093150A">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3150A">
        <w:rPr>
          <w:rFonts w:asciiTheme="minorHAnsi" w:hAnsiTheme="minorHAnsi" w:cstheme="minorHAnsi"/>
          <w:szCs w:val="16"/>
        </w:rPr>
        <w:t>a majority of</w:t>
      </w:r>
      <w:proofErr w:type="gramEnd"/>
      <w:r w:rsidRPr="0093150A">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3150A">
        <w:rPr>
          <w:rFonts w:asciiTheme="minorHAnsi" w:hAnsiTheme="minorHAnsi" w:cstheme="minorHAnsi"/>
          <w:szCs w:val="16"/>
        </w:rPr>
        <w:t>networks, and</w:t>
      </w:r>
      <w:proofErr w:type="gramEnd"/>
      <w:r w:rsidRPr="0093150A">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3B7A1512" w14:textId="77777777" w:rsidR="00724096" w:rsidRPr="0093150A" w:rsidRDefault="00724096" w:rsidP="00724096">
      <w:pPr>
        <w:spacing w:line="276" w:lineRule="auto"/>
        <w:rPr>
          <w:rFonts w:asciiTheme="minorHAnsi" w:hAnsiTheme="minorHAnsi" w:cstheme="minorHAnsi"/>
          <w:szCs w:val="16"/>
        </w:rPr>
      </w:pPr>
      <w:r w:rsidRPr="0093150A">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93150A">
        <w:rPr>
          <w:rFonts w:asciiTheme="minorHAnsi" w:hAnsiTheme="minorHAnsi" w:cstheme="minorHAnsi"/>
          <w:szCs w:val="16"/>
        </w:rPr>
        <w:t>NAc</w:t>
      </w:r>
      <w:proofErr w:type="spellEnd"/>
      <w:r w:rsidRPr="0093150A">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93150A">
        <w:rPr>
          <w:rFonts w:asciiTheme="minorHAnsi" w:hAnsiTheme="minorHAnsi" w:cstheme="minorHAnsi"/>
          <w:szCs w:val="16"/>
        </w:rPr>
        <w:t>being considered to be</w:t>
      </w:r>
      <w:proofErr w:type="gramEnd"/>
      <w:r w:rsidRPr="0093150A">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w:t>
      </w:r>
      <w:r w:rsidRPr="0093150A">
        <w:rPr>
          <w:rFonts w:asciiTheme="minorHAnsi" w:hAnsiTheme="minorHAnsi" w:cstheme="minorHAnsi"/>
          <w:szCs w:val="16"/>
        </w:rPr>
        <w:lastRenderedPageBreak/>
        <w:t>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150A">
        <w:rPr>
          <w:rFonts w:asciiTheme="minorHAnsi" w:hAnsiTheme="minorHAnsi" w:cstheme="minorHAnsi"/>
          <w:szCs w:val="16"/>
        </w:rPr>
        <w:t>), and</w:t>
      </w:r>
      <w:proofErr w:type="gramEnd"/>
      <w:r w:rsidRPr="0093150A">
        <w:rPr>
          <w:rFonts w:asciiTheme="minorHAnsi" w:hAnsiTheme="minorHAnsi" w:cstheme="minorHAnsi"/>
          <w:szCs w:val="16"/>
        </w:rPr>
        <w:t xml:space="preserve"> may have an additive effect on vulnerability to various addictions [48]. In this regard, </w:t>
      </w:r>
      <w:proofErr w:type="spellStart"/>
      <w:r w:rsidRPr="0093150A">
        <w:rPr>
          <w:rFonts w:asciiTheme="minorHAnsi" w:hAnsiTheme="minorHAnsi" w:cstheme="minorHAnsi"/>
          <w:szCs w:val="16"/>
        </w:rPr>
        <w:t>Vanyukov</w:t>
      </w:r>
      <w:proofErr w:type="spellEnd"/>
      <w:r w:rsidRPr="0093150A">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5872B94" w14:textId="77777777" w:rsidR="00724096" w:rsidRPr="0093150A" w:rsidRDefault="00724096" w:rsidP="00724096">
      <w:pPr>
        <w:spacing w:line="276" w:lineRule="auto"/>
        <w:rPr>
          <w:rFonts w:asciiTheme="minorHAnsi" w:hAnsiTheme="minorHAnsi" w:cstheme="minorHAnsi"/>
          <w:szCs w:val="16"/>
        </w:rPr>
      </w:pPr>
      <w:r w:rsidRPr="0093150A">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D9FB704"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33CDDA9" w14:textId="77777777" w:rsidR="00724096" w:rsidRPr="007448CC"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w:t>
      </w:r>
      <w:r w:rsidRPr="007448CC">
        <w:rPr>
          <w:rFonts w:asciiTheme="minorHAnsi" w:hAnsiTheme="minorHAnsi" w:cstheme="minorHAnsi"/>
        </w:rPr>
        <w:lastRenderedPageBreak/>
        <w:t xml:space="preserve">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411061A1" w14:textId="77777777" w:rsidR="00724096" w:rsidRDefault="00724096" w:rsidP="00724096">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EAC99C5" w14:textId="1DA0192A" w:rsidR="00724096" w:rsidRDefault="00724096" w:rsidP="00724096"/>
    <w:p w14:paraId="4B40CADF" w14:textId="0687B2C0" w:rsidR="00724096" w:rsidRDefault="00724096" w:rsidP="00724096">
      <w:pPr>
        <w:pStyle w:val="Heading4"/>
        <w:rPr>
          <w:rFonts w:asciiTheme="majorHAnsi" w:hAnsiTheme="majorHAnsi" w:cstheme="majorHAnsi"/>
        </w:rPr>
      </w:pPr>
      <w:r>
        <w:rPr>
          <w:rFonts w:asciiTheme="majorHAnsi" w:hAnsiTheme="majorHAnsi" w:cstheme="majorHAnsi"/>
        </w:rPr>
        <w:t>2</w:t>
      </w:r>
      <w:r w:rsidRPr="0051375F">
        <w:rPr>
          <w:rFonts w:asciiTheme="majorHAnsi" w:hAnsiTheme="majorHAnsi" w:cstheme="majorHAnsi"/>
        </w:rPr>
        <w:t>] Actor specificity – every policy benefits some and harms others, the only way to resolve tradeoffs is to value everyone equally and calculate net good</w:t>
      </w:r>
    </w:p>
    <w:p w14:paraId="1EE11C56" w14:textId="77777777" w:rsidR="00724096" w:rsidRPr="00724096" w:rsidRDefault="00724096" w:rsidP="00724096"/>
    <w:p w14:paraId="21F22CC3" w14:textId="436CF0A5" w:rsidR="00724096" w:rsidRPr="00724096" w:rsidRDefault="00724096" w:rsidP="00724096"/>
    <w:sectPr w:rsidR="00724096" w:rsidRPr="007240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40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61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B17C0"/>
    <w:rsid w:val="006C34D4"/>
    <w:rsid w:val="006C3A56"/>
    <w:rsid w:val="006D13F4"/>
    <w:rsid w:val="006D6AED"/>
    <w:rsid w:val="006E6D0B"/>
    <w:rsid w:val="006F126E"/>
    <w:rsid w:val="006F32C9"/>
    <w:rsid w:val="006F3834"/>
    <w:rsid w:val="006F5693"/>
    <w:rsid w:val="006F5D4C"/>
    <w:rsid w:val="00717B01"/>
    <w:rsid w:val="007227D9"/>
    <w:rsid w:val="00724096"/>
    <w:rsid w:val="0072491F"/>
    <w:rsid w:val="00725598"/>
    <w:rsid w:val="007374A1"/>
    <w:rsid w:val="00752712"/>
    <w:rsid w:val="00753A84"/>
    <w:rsid w:val="0076067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E4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15F4"/>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4F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DE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B90DB3"/>
  <w14:defaultImageDpi w14:val="300"/>
  <w15:docId w15:val="{69A4DDB7-164B-EB44-984A-7E45F07DC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409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240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40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240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240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40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4096"/>
  </w:style>
  <w:style w:type="character" w:customStyle="1" w:styleId="Heading1Char">
    <w:name w:val="Heading 1 Char"/>
    <w:aliases w:val="Pocket Char"/>
    <w:basedOn w:val="DefaultParagraphFont"/>
    <w:link w:val="Heading1"/>
    <w:uiPriority w:val="9"/>
    <w:rsid w:val="0072409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24096"/>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24096"/>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2409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4096"/>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2409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2409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2409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724096"/>
    <w:rPr>
      <w:color w:val="auto"/>
      <w:u w:val="none"/>
    </w:rPr>
  </w:style>
  <w:style w:type="paragraph" w:styleId="DocumentMap">
    <w:name w:val="Document Map"/>
    <w:basedOn w:val="Normal"/>
    <w:link w:val="DocumentMapChar"/>
    <w:uiPriority w:val="99"/>
    <w:semiHidden/>
    <w:unhideWhenUsed/>
    <w:rsid w:val="007240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4096"/>
    <w:rPr>
      <w:rFonts w:ascii="Lucida Grande" w:hAnsi="Lucida Grande" w:cs="Lucida Grande"/>
    </w:rPr>
  </w:style>
  <w:style w:type="paragraph" w:styleId="ListParagraph">
    <w:name w:val="List Paragraph"/>
    <w:aliases w:val="6 font"/>
    <w:basedOn w:val="Normal"/>
    <w:uiPriority w:val="99"/>
    <w:qFormat/>
    <w:rsid w:val="0072409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240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2409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plato.stanford.edu/entries/naturalism/)"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31</Pages>
  <Words>14581</Words>
  <Characters>83114</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2022-01-14T18:46:00Z</dcterms:created>
  <dcterms:modified xsi:type="dcterms:W3CDTF">2022-01-14T22:15:00Z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