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095EE" w14:textId="16F5B6ED" w:rsidR="00290506" w:rsidRDefault="00865284" w:rsidP="00290506">
      <w:pPr>
        <w:pStyle w:val="Heading1"/>
      </w:pPr>
      <w:proofErr w:type="spellStart"/>
      <w:r>
        <w:t>Ghill</w:t>
      </w:r>
      <w:proofErr w:type="spellEnd"/>
      <w:r>
        <w:t xml:space="preserve"> r1</w:t>
      </w:r>
    </w:p>
    <w:p w14:paraId="6DA4A333" w14:textId="106E74A4" w:rsidR="00290506" w:rsidRDefault="00290506" w:rsidP="00290506">
      <w:pPr>
        <w:pStyle w:val="Heading3"/>
      </w:pPr>
      <w:r>
        <w:lastRenderedPageBreak/>
        <w:t>1AC</w:t>
      </w:r>
      <w:r w:rsidR="00875DB6">
        <w:t>---</w:t>
      </w:r>
      <w:r>
        <w:t>Innovation</w:t>
      </w:r>
    </w:p>
    <w:p w14:paraId="6015D044" w14:textId="77777777" w:rsidR="00290506" w:rsidRDefault="00290506" w:rsidP="00290506">
      <w:pPr>
        <w:pStyle w:val="Heading4"/>
      </w:pPr>
      <w:r>
        <w:t xml:space="preserve">Advantage 1 is Innovation – </w:t>
      </w:r>
    </w:p>
    <w:p w14:paraId="3FE39A8B" w14:textId="77777777" w:rsidR="00290506" w:rsidRDefault="00290506" w:rsidP="00290506">
      <w:pPr>
        <w:pStyle w:val="Heading4"/>
      </w:pPr>
      <w:r>
        <w:t xml:space="preserve">The Advantage is Innovation - </w:t>
      </w:r>
    </w:p>
    <w:p w14:paraId="19AC982C" w14:textId="77777777" w:rsidR="00290506" w:rsidRDefault="00290506" w:rsidP="00290506">
      <w:pPr>
        <w:pStyle w:val="Heading4"/>
      </w:pPr>
      <w:r>
        <w:t xml:space="preserve">We are in an innovation crisis – up to 80% of all new patents are not </w:t>
      </w:r>
      <w:r>
        <w:rPr>
          <w:u w:val="single"/>
        </w:rPr>
        <w:t>new drugs</w:t>
      </w:r>
      <w:r>
        <w:t xml:space="preserve"> but </w:t>
      </w:r>
      <w:r>
        <w:rPr>
          <w:u w:val="single"/>
        </w:rPr>
        <w:t>old ones</w:t>
      </w:r>
      <w:r>
        <w:t>.</w:t>
      </w:r>
    </w:p>
    <w:p w14:paraId="0D568304" w14:textId="77777777" w:rsidR="00290506" w:rsidRPr="005B38BB" w:rsidRDefault="00290506" w:rsidP="00290506">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xml:space="preserve">] </w:t>
      </w:r>
      <w:proofErr w:type="spellStart"/>
      <w:r>
        <w:t>sid</w:t>
      </w:r>
      <w:proofErr w:type="spellEnd"/>
      <w:r>
        <w:t xml:space="preserve"> recut Adam</w:t>
      </w:r>
    </w:p>
    <w:p w14:paraId="4AECD851" w14:textId="77777777" w:rsidR="00290506" w:rsidRPr="00841860" w:rsidRDefault="00290506" w:rsidP="00290506">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BC3270">
        <w:rPr>
          <w:rStyle w:val="StyleUnderline"/>
          <w:highlight w:val="cyan"/>
        </w:rPr>
        <w:t>current</w:t>
      </w:r>
      <w:r w:rsidRPr="003F25F2">
        <w:rPr>
          <w:rStyle w:val="StyleUnderline"/>
        </w:rPr>
        <w:t xml:space="preserve"> state of </w:t>
      </w:r>
      <w:r w:rsidRPr="00BC3270">
        <w:rPr>
          <w:rStyle w:val="StyleUnderline"/>
          <w:highlight w:val="cyan"/>
        </w:rPr>
        <w:t>affairs</w:t>
      </w:r>
      <w:r w:rsidRPr="003F25F2">
        <w:rPr>
          <w:rStyle w:val="StyleUnderline"/>
        </w:rPr>
        <w:t xml:space="preserve"> is </w:t>
      </w:r>
      <w:r w:rsidRPr="00BC3270">
        <w:rPr>
          <w:rStyle w:val="StyleUnderline"/>
          <w:highlight w:val="cyan"/>
        </w:rPr>
        <w:t>harming</w:t>
      </w:r>
      <w:r w:rsidRPr="003F25F2">
        <w:rPr>
          <w:rStyle w:val="StyleUnderline"/>
        </w:rPr>
        <w:t xml:space="preserve"> </w:t>
      </w:r>
      <w:r w:rsidRPr="00BC3270">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BC3270">
        <w:rPr>
          <w:rStyle w:val="StyleUnderline"/>
          <w:highlight w:val="cyan"/>
        </w:rPr>
        <w:t>companies</w:t>
      </w:r>
      <w:r w:rsidRPr="003F25F2">
        <w:rPr>
          <w:rStyle w:val="StyleUnderline"/>
        </w:rPr>
        <w:t xml:space="preserve"> are </w:t>
      </w:r>
      <w:r w:rsidRPr="00BC3270">
        <w:rPr>
          <w:rStyle w:val="StyleUnderline"/>
          <w:highlight w:val="cyan"/>
        </w:rPr>
        <w:t>focusing</w:t>
      </w:r>
      <w:r w:rsidRPr="003F25F2">
        <w:rPr>
          <w:rStyle w:val="StyleUnderline"/>
        </w:rPr>
        <w:t xml:space="preserve"> their </w:t>
      </w:r>
      <w:r w:rsidRPr="000E1FCB">
        <w:rPr>
          <w:rStyle w:val="StyleUnderline"/>
          <w:highlight w:val="cyan"/>
        </w:rPr>
        <w:t>time</w:t>
      </w:r>
      <w:r w:rsidRPr="003F25F2">
        <w:rPr>
          <w:rStyle w:val="StyleUnderline"/>
        </w:rPr>
        <w:t xml:space="preserve"> and effort </w:t>
      </w:r>
      <w:r w:rsidRPr="00BC3270">
        <w:rPr>
          <w:rStyle w:val="StyleUnderline"/>
          <w:highlight w:val="cyan"/>
        </w:rPr>
        <w:t>extending</w:t>
      </w:r>
      <w:r w:rsidRPr="003F25F2">
        <w:rPr>
          <w:rStyle w:val="StyleUnderline"/>
        </w:rPr>
        <w:t xml:space="preserve"> the </w:t>
      </w:r>
      <w:r w:rsidRPr="00BC3270">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BC3270">
        <w:rPr>
          <w:rStyle w:val="StyleUnderline"/>
          <w:highlight w:val="cyan"/>
        </w:rPr>
        <w:t>Rather than</w:t>
      </w:r>
      <w:r w:rsidRPr="003F25F2">
        <w:rPr>
          <w:rStyle w:val="StyleUnderline"/>
        </w:rPr>
        <w:t xml:space="preserve"> creating </w:t>
      </w:r>
      <w:r w:rsidRPr="00BC3270">
        <w:rPr>
          <w:rStyle w:val="StyleUnderline"/>
          <w:highlight w:val="cyan"/>
        </w:rPr>
        <w:t>new medicines</w:t>
      </w:r>
      <w:r w:rsidRPr="003F25F2">
        <w:rPr>
          <w:rStyle w:val="StyleUnderline"/>
        </w:rPr>
        <w:t xml:space="preserve">, pharmaceutical </w:t>
      </w:r>
      <w:r w:rsidRPr="00BC3270">
        <w:rPr>
          <w:rStyle w:val="StyleUnderline"/>
          <w:highlight w:val="cyan"/>
        </w:rPr>
        <w:t>companies are recycling</w:t>
      </w:r>
      <w:r w:rsidRPr="003F25F2">
        <w:rPr>
          <w:rStyle w:val="StyleUnderline"/>
        </w:rPr>
        <w:t xml:space="preserve"> and repurposing old ones. I</w:t>
      </w:r>
      <w:r w:rsidRPr="00841860">
        <w:t xml:space="preserve">n fact, </w:t>
      </w:r>
      <w:r w:rsidRPr="00BC3270">
        <w:rPr>
          <w:rStyle w:val="StyleUnderline"/>
          <w:highlight w:val="cyan"/>
        </w:rPr>
        <w:t>78% of</w:t>
      </w:r>
      <w:r w:rsidRPr="003F25F2">
        <w:rPr>
          <w:rStyle w:val="StyleUnderline"/>
        </w:rPr>
        <w:t xml:space="preserve"> the drugs associated with </w:t>
      </w:r>
      <w:r w:rsidRPr="00BC3270">
        <w:rPr>
          <w:rStyle w:val="StyleUnderline"/>
          <w:highlight w:val="cyan"/>
        </w:rPr>
        <w:t>new patents</w:t>
      </w:r>
      <w:r w:rsidRPr="00841860">
        <w:t xml:space="preserve"> in the FDA’s records were </w:t>
      </w:r>
      <w:r w:rsidRPr="003F25F2">
        <w:rPr>
          <w:rStyle w:val="StyleUnderline"/>
        </w:rPr>
        <w:t xml:space="preserve">not new drugs coming </w:t>
      </w:r>
      <w:r w:rsidRPr="00734A80">
        <w:rPr>
          <w:rStyle w:val="StyleUnderline"/>
          <w:highlight w:val="cyan"/>
        </w:rPr>
        <w:t>on</w:t>
      </w:r>
      <w:r w:rsidRPr="003F25F2">
        <w:rPr>
          <w:rStyle w:val="StyleUnderline"/>
        </w:rPr>
        <w:t xml:space="preserve"> the market, but </w:t>
      </w:r>
      <w:r w:rsidRPr="00BC3270">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BC3270">
        <w:rPr>
          <w:rStyle w:val="StyleUnderline"/>
          <w:highlight w:val="cyan"/>
        </w:rPr>
        <w:t>40%</w:t>
      </w:r>
      <w:r w:rsidRPr="003F25F2">
        <w:rPr>
          <w:rStyle w:val="StyleUnderline"/>
        </w:rPr>
        <w:t xml:space="preserve"> of all drugs available on the market </w:t>
      </w:r>
      <w:r w:rsidRPr="00BC3270">
        <w:rPr>
          <w:rStyle w:val="StyleUnderline"/>
          <w:highlight w:val="cyan"/>
        </w:rPr>
        <w:t>created additional</w:t>
      </w:r>
      <w:r w:rsidRPr="003F25F2">
        <w:rPr>
          <w:rStyle w:val="StyleUnderline"/>
        </w:rPr>
        <w:t xml:space="preserve"> market </w:t>
      </w:r>
      <w:r w:rsidRPr="00BC3270">
        <w:rPr>
          <w:rStyle w:val="StyleUnderline"/>
          <w:highlight w:val="cyan"/>
        </w:rPr>
        <w:t>barriers</w:t>
      </w:r>
      <w:r w:rsidRPr="003F25F2">
        <w:rPr>
          <w:rStyle w:val="StyleUnderline"/>
        </w:rPr>
        <w:t xml:space="preserve"> by </w:t>
      </w:r>
      <w:r w:rsidRPr="00BC3270">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w:t>
      </w:r>
      <w:r w:rsidRPr="00841860">
        <w:lastRenderedPageBreak/>
        <w:t xml:space="preserve">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B33672D" w14:textId="77777777" w:rsidR="00290506" w:rsidRDefault="00290506" w:rsidP="0029050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E0A1BAF" w14:textId="77777777" w:rsidR="00290506" w:rsidRPr="00791206" w:rsidRDefault="00290506" w:rsidP="0029050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4D50FF8" w14:textId="77777777" w:rsidR="00290506" w:rsidRPr="00E974A9" w:rsidRDefault="00290506" w:rsidP="00290506">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w:t>
      </w:r>
      <w:r w:rsidRPr="00876C45">
        <w:rPr>
          <w:u w:val="single"/>
        </w:rPr>
        <w:t xml:space="preserve">should have </w:t>
      </w:r>
      <w:r w:rsidRPr="00876C45">
        <w:rPr>
          <w:b/>
          <w:bCs/>
          <w:u w:val="single"/>
        </w:rPr>
        <w:t>been subject to competition</w:t>
      </w:r>
      <w:r w:rsidRPr="00876C45">
        <w:rPr>
          <w:u w:val="single"/>
        </w:rPr>
        <w:t xml:space="preserve"> from</w:t>
      </w:r>
      <w:r w:rsidRPr="00E974A9">
        <w:rPr>
          <w:u w:val="single"/>
        </w:rPr>
        <w:t xml:space="preserve">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 xml:space="preserve">But it’s not what we’re seeing in the drug industry. “With evergreening, pharmaceutical companies repeatedly make slight, often trivial, </w:t>
      </w:r>
      <w:r w:rsidRPr="00E974A9">
        <w:rPr>
          <w:u w:val="single"/>
        </w:rPr>
        <w:lastRenderedPageBreak/>
        <w:t>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 xml:space="preserve">160,000 data </w:t>
      </w:r>
      <w:r w:rsidRPr="00876C45">
        <w:rPr>
          <w:b/>
          <w:sz w:val="26"/>
          <w:u w:val="single"/>
        </w:rPr>
        <w:t>points</w:t>
      </w:r>
      <w:r w:rsidRPr="00876C45">
        <w:rPr>
          <w:u w:val="single"/>
        </w:rPr>
        <w:t xml:space="preserve"> </w:t>
      </w:r>
      <w:r w:rsidRPr="00876C45">
        <w:rPr>
          <w:b/>
          <w:sz w:val="26"/>
          <w:u w:val="single"/>
          <w:bdr w:val="single" w:sz="4" w:space="0" w:color="auto"/>
        </w:rPr>
        <w:t>to examine every instance where a pharmaceutical company added a new drug patent or exclusivity</w:t>
      </w:r>
      <w:r w:rsidRPr="00876C45">
        <w:rPr>
          <w:u w:val="single"/>
        </w:rPr>
        <w:t xml:space="preserve">. “Most of it was done by hand,” Feldman said, “with multiple people reviewing it at every stage. And along the way we repeatedly made conservative choices. </w:t>
      </w:r>
      <w:r w:rsidRPr="00876C45">
        <w:rPr>
          <w:b/>
          <w:sz w:val="26"/>
          <w:u w:val="single"/>
        </w:rPr>
        <w:t>We erred on the side of underrepresenting the evergreen gain</w:t>
      </w:r>
      <w:r w:rsidRPr="00876C45">
        <w:rPr>
          <w:sz w:val="16"/>
        </w:rPr>
        <w:t xml:space="preserve"> </w:t>
      </w:r>
      <w:r w:rsidRPr="00876C45">
        <w:rPr>
          <w:u w:val="single"/>
        </w:rPr>
        <w:t>to be sure we were as fair and reasonable as possible.” Among the 2,065 drugs covered in Evergr</w:t>
      </w:r>
      <w:r w:rsidRPr="00E974A9">
        <w:rPr>
          <w:u w:val="single"/>
        </w:rPr>
        <w:t>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xml:space="preserve">. Barred from access, they are left </w:t>
      </w:r>
      <w:r w:rsidRPr="00E974A9">
        <w:rPr>
          <w:u w:val="single"/>
        </w:rPr>
        <w:lastRenderedPageBreak/>
        <w:t>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CD27F9F" w14:textId="77777777" w:rsidR="00290506" w:rsidRDefault="00290506" w:rsidP="0029050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276F17F" w14:textId="77777777" w:rsidR="00290506" w:rsidRDefault="00290506" w:rsidP="00290506">
      <w:pPr>
        <w:pStyle w:val="ListParagraph"/>
        <w:numPr>
          <w:ilvl w:val="0"/>
          <w:numId w:val="12"/>
        </w:numPr>
      </w:pPr>
      <w:r>
        <w:t>AT Advantage CPs to solve Drug Prices</w:t>
      </w:r>
    </w:p>
    <w:p w14:paraId="781B5CD7" w14:textId="77777777" w:rsidR="00290506" w:rsidRDefault="00290506" w:rsidP="00290506">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CC59DCA" w14:textId="77777777" w:rsidR="00290506" w:rsidRPr="00CA120B" w:rsidRDefault="00290506" w:rsidP="00290506">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w:t>
      </w:r>
      <w:r w:rsidRPr="006A5D4C">
        <w:rPr>
          <w:u w:val="single"/>
        </w:rPr>
        <w:lastRenderedPageBreak/>
        <w:t xml:space="preserve">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443279F" w14:textId="77777777" w:rsidR="00290506" w:rsidRDefault="00290506" w:rsidP="0029050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F53E56A" w14:textId="77777777" w:rsidR="00290506" w:rsidRPr="00E2724F" w:rsidRDefault="00290506" w:rsidP="00290506">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094E781" w14:textId="77777777" w:rsidR="00290506" w:rsidRPr="001948D4" w:rsidRDefault="00876C45" w:rsidP="00290506">
      <w:pPr>
        <w:rPr>
          <w:sz w:val="16"/>
        </w:rPr>
      </w:pPr>
      <w:hyperlink r:id="rId10" w:tgtFrame="_blank" w:history="1">
        <w:r w:rsidR="00290506" w:rsidRPr="00E2724F">
          <w:rPr>
            <w:rStyle w:val="StyleUnderline"/>
          </w:rPr>
          <w:t>The United Nations</w:t>
        </w:r>
      </w:hyperlink>
      <w:r w:rsidR="00290506">
        <w:t xml:space="preserve"> </w:t>
      </w:r>
      <w:r w:rsidR="00290506" w:rsidRPr="003C32B5">
        <w:rPr>
          <w:sz w:val="16"/>
        </w:rPr>
        <w:t xml:space="preserve">has </w:t>
      </w:r>
      <w:r w:rsidR="00290506" w:rsidRPr="00E2724F">
        <w:rPr>
          <w:rStyle w:val="StyleUnderline"/>
        </w:rPr>
        <w:t xml:space="preserve">called </w:t>
      </w:r>
      <w:r w:rsidR="00290506" w:rsidRPr="003C32B5">
        <w:rPr>
          <w:rStyle w:val="Emphasis"/>
        </w:rPr>
        <w:t>antimicrobial resistance</w:t>
      </w:r>
      <w:r w:rsidR="00290506" w:rsidRPr="00E2724F">
        <w:rPr>
          <w:rStyle w:val="StyleUnderline"/>
        </w:rPr>
        <w:t xml:space="preserve"> a “</w:t>
      </w:r>
      <w:r w:rsidR="00290506" w:rsidRPr="003C32B5">
        <w:rPr>
          <w:rStyle w:val="Emphasis"/>
        </w:rPr>
        <w:t>global crisis</w:t>
      </w:r>
      <w:r w:rsidR="00290506" w:rsidRPr="003C32B5">
        <w:rPr>
          <w:sz w:val="16"/>
        </w:rPr>
        <w:t>.”</w:t>
      </w:r>
      <w:r w:rsidR="00290506">
        <w:rPr>
          <w:sz w:val="16"/>
        </w:rPr>
        <w:t xml:space="preserve"> </w:t>
      </w:r>
      <w:r w:rsidR="00290506" w:rsidRPr="00E2724F">
        <w:rPr>
          <w:rStyle w:val="StyleUnderline"/>
        </w:rPr>
        <w:t xml:space="preserve">With </w:t>
      </w:r>
      <w:r w:rsidR="00290506" w:rsidRPr="00E3202C">
        <w:rPr>
          <w:rStyle w:val="StyleUnderline"/>
          <w:highlight w:val="green"/>
        </w:rPr>
        <w:t xml:space="preserve">the </w:t>
      </w:r>
      <w:hyperlink r:id="rId11" w:tgtFrame="_blank" w:history="1">
        <w:r w:rsidR="00290506" w:rsidRPr="00E3202C">
          <w:rPr>
            <w:rStyle w:val="StyleUnderline"/>
            <w:highlight w:val="green"/>
          </w:rPr>
          <w:t>rise in superbugs</w:t>
        </w:r>
      </w:hyperlink>
      <w:r w:rsidR="00290506">
        <w:rPr>
          <w:rStyle w:val="StyleUnderline"/>
        </w:rPr>
        <w:t xml:space="preserve"> </w:t>
      </w:r>
      <w:r w:rsidR="00290506" w:rsidRPr="00E2724F">
        <w:rPr>
          <w:rStyle w:val="StyleUnderline"/>
        </w:rPr>
        <w:t>across the globe</w:t>
      </w:r>
      <w:r w:rsidR="00290506" w:rsidRPr="003C32B5">
        <w:rPr>
          <w:sz w:val="16"/>
        </w:rPr>
        <w:t xml:space="preserve">, common </w:t>
      </w:r>
      <w:r w:rsidR="00290506" w:rsidRPr="00E2724F">
        <w:rPr>
          <w:rStyle w:val="StyleUnderline"/>
        </w:rPr>
        <w:t>infections are becoming harder to treat</w:t>
      </w:r>
      <w:r w:rsidR="00290506" w:rsidRPr="003C32B5">
        <w:rPr>
          <w:sz w:val="16"/>
        </w:rPr>
        <w:t xml:space="preserve">, </w:t>
      </w:r>
      <w:r w:rsidR="00290506" w:rsidRPr="00E2724F">
        <w:rPr>
          <w:rStyle w:val="StyleUnderline"/>
        </w:rPr>
        <w:t>and lifesaving procedures riskier</w:t>
      </w:r>
      <w:r w:rsidR="00290506" w:rsidRPr="003C32B5">
        <w:rPr>
          <w:sz w:val="16"/>
        </w:rPr>
        <w:t xml:space="preserve"> to perform. </w:t>
      </w:r>
      <w:r w:rsidR="00290506" w:rsidRPr="003C32B5">
        <w:rPr>
          <w:rStyle w:val="Emphasis"/>
        </w:rPr>
        <w:t>Drug-resistant infections</w:t>
      </w:r>
      <w:r w:rsidR="00290506" w:rsidRPr="00E2724F">
        <w:rPr>
          <w:rStyle w:val="StyleUnderline"/>
        </w:rPr>
        <w:t xml:space="preserve"> result in</w:t>
      </w:r>
      <w:r w:rsidR="00290506" w:rsidRPr="003C32B5">
        <w:rPr>
          <w:sz w:val="16"/>
        </w:rPr>
        <w:t xml:space="preserve"> about </w:t>
      </w:r>
      <w:r w:rsidR="00290506" w:rsidRPr="00E2724F">
        <w:rPr>
          <w:rStyle w:val="StyleUnderline"/>
        </w:rPr>
        <w:t>700,000 deaths per year</w:t>
      </w:r>
      <w:r w:rsidR="00290506" w:rsidRPr="003C32B5">
        <w:rPr>
          <w:sz w:val="16"/>
        </w:rPr>
        <w:t>, with at least 230,000 of those deaths due to multidrug resistant tuberculosis,</w:t>
      </w:r>
      <w:r w:rsidR="00290506">
        <w:rPr>
          <w:sz w:val="16"/>
        </w:rPr>
        <w:t xml:space="preserve"> </w:t>
      </w:r>
      <w:hyperlink r:id="rId12" w:tgtFrame="_blank" w:history="1">
        <w:r w:rsidR="00290506" w:rsidRPr="00E2724F">
          <w:rPr>
            <w:rStyle w:val="StyleUnderline"/>
          </w:rPr>
          <w:t>according to</w:t>
        </w:r>
        <w:r w:rsidR="00290506" w:rsidRPr="003C32B5">
          <w:rPr>
            <w:rStyle w:val="Hyperlink"/>
            <w:sz w:val="16"/>
          </w:rPr>
          <w:t xml:space="preserve"> a groundbreaking report from </w:t>
        </w:r>
        <w:r w:rsidR="00290506" w:rsidRPr="003C32B5">
          <w:rPr>
            <w:rStyle w:val="StyleUnderline"/>
          </w:rPr>
          <w:t>the World Health Organization (WHO).</w:t>
        </w:r>
      </w:hyperlink>
      <w:r w:rsidR="00290506">
        <w:rPr>
          <w:sz w:val="16"/>
        </w:rPr>
        <w:t xml:space="preserve"> </w:t>
      </w:r>
      <w:r w:rsidR="00290506" w:rsidRPr="003C32B5">
        <w:rPr>
          <w:sz w:val="16"/>
        </w:rPr>
        <w:t xml:space="preserve">Given that antibiotic resistance is present in every country, </w:t>
      </w:r>
      <w:r w:rsidR="00290506" w:rsidRPr="003C32B5">
        <w:rPr>
          <w:rStyle w:val="StyleUnderline"/>
        </w:rPr>
        <w:t>antimicrobial resistance</w:t>
      </w:r>
      <w:r w:rsidR="00290506" w:rsidRPr="003C32B5">
        <w:rPr>
          <w:sz w:val="16"/>
        </w:rPr>
        <w:t xml:space="preserve"> (AMR) now </w:t>
      </w:r>
      <w:r w:rsidR="00290506" w:rsidRPr="00E3202C">
        <w:rPr>
          <w:rStyle w:val="StyleUnderline"/>
          <w:highlight w:val="green"/>
        </w:rPr>
        <w:t xml:space="preserve">represents a </w:t>
      </w:r>
      <w:r w:rsidR="00290506" w:rsidRPr="00E3202C">
        <w:rPr>
          <w:rStyle w:val="Emphasis"/>
          <w:highlight w:val="green"/>
        </w:rPr>
        <w:t>global health crisis</w:t>
      </w:r>
      <w:r w:rsidR="00290506" w:rsidRPr="003C32B5">
        <w:rPr>
          <w:sz w:val="16"/>
        </w:rPr>
        <w:t>, according to the UN, which has urged immediate, coordinated and global action to prevent a potentially devastating health and financial crisis.</w:t>
      </w:r>
      <w:r w:rsidR="00290506">
        <w:rPr>
          <w:sz w:val="16"/>
        </w:rPr>
        <w:t xml:space="preserve"> </w:t>
      </w:r>
      <w:r w:rsidR="00290506" w:rsidRPr="003C32B5">
        <w:rPr>
          <w:rStyle w:val="StyleUnderline"/>
        </w:rPr>
        <w:t xml:space="preserve">With the </w:t>
      </w:r>
      <w:r w:rsidR="00290506" w:rsidRPr="00E3202C">
        <w:rPr>
          <w:rStyle w:val="Emphasis"/>
          <w:highlight w:val="green"/>
        </w:rPr>
        <w:t>rising</w:t>
      </w:r>
      <w:r w:rsidR="00290506" w:rsidRPr="003C32B5">
        <w:rPr>
          <w:rStyle w:val="Emphasis"/>
        </w:rPr>
        <w:t xml:space="preserve"> rates</w:t>
      </w:r>
      <w:r w:rsidR="00290506" w:rsidRPr="003C32B5">
        <w:rPr>
          <w:rStyle w:val="StyleUnderline"/>
        </w:rPr>
        <w:t xml:space="preserve"> of </w:t>
      </w:r>
      <w:r w:rsidR="00290506" w:rsidRPr="00E3202C">
        <w:rPr>
          <w:rStyle w:val="StyleUnderline"/>
          <w:highlight w:val="green"/>
        </w:rPr>
        <w:t>AMR</w:t>
      </w:r>
      <w:r w:rsidR="00290506" w:rsidRPr="003C32B5">
        <w:rPr>
          <w:sz w:val="16"/>
        </w:rPr>
        <w:t xml:space="preserve"> -- including antivirals, antibiotics, and antifungals -- </w:t>
      </w:r>
      <w:r w:rsidR="00290506" w:rsidRPr="003C32B5">
        <w:rPr>
          <w:rStyle w:val="StyleUnderline"/>
        </w:rPr>
        <w:t xml:space="preserve">estimates from the WHO show that AMR </w:t>
      </w:r>
      <w:r w:rsidR="00290506" w:rsidRPr="00E3202C">
        <w:rPr>
          <w:rStyle w:val="StyleUnderline"/>
          <w:highlight w:val="green"/>
        </w:rPr>
        <w:t xml:space="preserve">may cause </w:t>
      </w:r>
      <w:r w:rsidR="00290506" w:rsidRPr="00E3202C">
        <w:rPr>
          <w:rStyle w:val="Emphasis"/>
          <w:highlight w:val="green"/>
        </w:rPr>
        <w:t>10 million deaths every year</w:t>
      </w:r>
      <w:r w:rsidR="00290506" w:rsidRPr="003C32B5">
        <w:rPr>
          <w:sz w:val="16"/>
        </w:rPr>
        <w:t xml:space="preserve"> by 2050, send 24 million people into extreme poverty by 2030, </w:t>
      </w:r>
      <w:r w:rsidR="00290506" w:rsidRPr="003C32B5">
        <w:rPr>
          <w:rStyle w:val="StyleUnderline"/>
        </w:rPr>
        <w:t>and lead to a financial crisis as severe as</w:t>
      </w:r>
      <w:r w:rsidR="00290506" w:rsidRPr="003C32B5">
        <w:rPr>
          <w:sz w:val="16"/>
        </w:rPr>
        <w:t xml:space="preserve"> the on the U.S. experienced in </w:t>
      </w:r>
      <w:r w:rsidR="00290506" w:rsidRPr="003C32B5">
        <w:rPr>
          <w:rStyle w:val="StyleUnderline"/>
        </w:rPr>
        <w:t>2008</w:t>
      </w:r>
      <w:r w:rsidR="00290506" w:rsidRPr="003C32B5">
        <w:rPr>
          <w:sz w:val="16"/>
        </w:rPr>
        <w:t>.</w:t>
      </w:r>
      <w:r w:rsidR="00290506">
        <w:rPr>
          <w:sz w:val="16"/>
        </w:rPr>
        <w:t xml:space="preserve"> </w:t>
      </w:r>
      <w:r w:rsidR="00290506" w:rsidRPr="003C32B5">
        <w:rPr>
          <w:rStyle w:val="StyleUnderline"/>
        </w:rPr>
        <w:t xml:space="preserve">Antimicrobial </w:t>
      </w:r>
      <w:r w:rsidR="00290506" w:rsidRPr="00E3202C">
        <w:rPr>
          <w:rStyle w:val="StyleUnderline"/>
          <w:highlight w:val="green"/>
        </w:rPr>
        <w:t>resistance develops when germs</w:t>
      </w:r>
      <w:r w:rsidR="00290506" w:rsidRPr="003C32B5">
        <w:rPr>
          <w:sz w:val="16"/>
        </w:rPr>
        <w:t xml:space="preserve"> like bacteria and fungi are able to “</w:t>
      </w:r>
      <w:r w:rsidR="00290506" w:rsidRPr="00E3202C">
        <w:rPr>
          <w:rStyle w:val="StyleUnderline"/>
          <w:highlight w:val="green"/>
        </w:rPr>
        <w:t>defeat</w:t>
      </w:r>
      <w:r w:rsidR="00290506" w:rsidRPr="003C32B5">
        <w:rPr>
          <w:sz w:val="16"/>
        </w:rPr>
        <w:t xml:space="preserve"> the </w:t>
      </w:r>
      <w:r w:rsidR="00290506" w:rsidRPr="00E3202C">
        <w:rPr>
          <w:rStyle w:val="StyleUnderline"/>
          <w:highlight w:val="green"/>
        </w:rPr>
        <w:t>drugs</w:t>
      </w:r>
      <w:r w:rsidR="00290506" w:rsidRPr="003C32B5">
        <w:rPr>
          <w:rStyle w:val="StyleUnderline"/>
        </w:rPr>
        <w:t xml:space="preserve"> designed to kill them</w:t>
      </w:r>
      <w:r w:rsidR="00290506" w:rsidRPr="003C32B5">
        <w:rPr>
          <w:sz w:val="16"/>
        </w:rPr>
        <w:t xml:space="preserve">,” according to the Centers for Disease Control and Prevention. Through a biologic “survival of the fittest,” </w:t>
      </w:r>
      <w:r w:rsidR="00290506" w:rsidRPr="003C32B5">
        <w:rPr>
          <w:rStyle w:val="StyleUnderline"/>
        </w:rPr>
        <w:t>germs</w:t>
      </w:r>
      <w:r w:rsidR="00290506" w:rsidRPr="003C32B5">
        <w:rPr>
          <w:sz w:val="16"/>
        </w:rPr>
        <w:t xml:space="preserve"> that are </w:t>
      </w:r>
      <w:r w:rsidR="00290506" w:rsidRPr="003C32B5">
        <w:rPr>
          <w:rStyle w:val="StyleUnderline"/>
        </w:rPr>
        <w:t xml:space="preserve">not killed by antimicrobials and </w:t>
      </w:r>
      <w:r w:rsidR="00290506" w:rsidRPr="003C32B5">
        <w:rPr>
          <w:rStyle w:val="Emphasis"/>
        </w:rPr>
        <w:t>continue to grow</w:t>
      </w:r>
      <w:r w:rsidR="00290506" w:rsidRPr="003C32B5">
        <w:rPr>
          <w:sz w:val="16"/>
        </w:rPr>
        <w:t xml:space="preserve">. WHO explains that “poor infection control, inadequate sanitary conditions and inappropriate food handling encourage the spread” of AMR, </w:t>
      </w:r>
      <w:r w:rsidR="00290506" w:rsidRPr="003C32B5">
        <w:rPr>
          <w:rStyle w:val="StyleUnderline"/>
        </w:rPr>
        <w:t>which can lead to “</w:t>
      </w:r>
      <w:proofErr w:type="gramStart"/>
      <w:r w:rsidR="00290506" w:rsidRPr="003C32B5">
        <w:rPr>
          <w:rStyle w:val="Emphasis"/>
        </w:rPr>
        <w:t>superbugs.</w:t>
      </w:r>
      <w:proofErr w:type="gramEnd"/>
      <w:r w:rsidR="00290506" w:rsidRPr="003C32B5">
        <w:rPr>
          <w:sz w:val="16"/>
        </w:rPr>
        <w:t>” Those superbugs require powerful and oftentimes more expensive antimicrobials to treat.</w:t>
      </w:r>
      <w:r w:rsidR="00290506">
        <w:rPr>
          <w:sz w:val="16"/>
        </w:rPr>
        <w:t xml:space="preserve"> </w:t>
      </w:r>
      <w:r w:rsidR="00290506" w:rsidRPr="003C32B5">
        <w:rPr>
          <w:sz w:val="16"/>
        </w:rPr>
        <w:t xml:space="preserve">Examples of </w:t>
      </w:r>
      <w:r w:rsidR="00290506" w:rsidRPr="003C32B5">
        <w:rPr>
          <w:rStyle w:val="StyleUnderline"/>
        </w:rPr>
        <w:t>superbugs are far and</w:t>
      </w:r>
      <w:r w:rsidR="00290506" w:rsidRPr="003C32B5">
        <w:rPr>
          <w:sz w:val="16"/>
        </w:rPr>
        <w:t xml:space="preserve"> </w:t>
      </w:r>
      <w:r w:rsidR="00290506" w:rsidRPr="003C32B5">
        <w:rPr>
          <w:rStyle w:val="StyleUnderline"/>
        </w:rPr>
        <w:t>wide</w:t>
      </w:r>
      <w:r w:rsidR="0029050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290506">
        <w:rPr>
          <w:sz w:val="16"/>
        </w:rPr>
        <w:t xml:space="preserve"> </w:t>
      </w:r>
      <w:r w:rsidR="00290506" w:rsidRPr="003C32B5">
        <w:rPr>
          <w:sz w:val="16"/>
          <w:szCs w:val="18"/>
        </w:rPr>
        <w:t>The people at the</w:t>
      </w:r>
      <w:r w:rsidR="00290506">
        <w:rPr>
          <w:sz w:val="16"/>
          <w:szCs w:val="18"/>
        </w:rPr>
        <w:t xml:space="preserve"> </w:t>
      </w:r>
      <w:hyperlink r:id="rId13" w:tgtFrame="_blank" w:history="1">
        <w:r w:rsidR="00290506" w:rsidRPr="003C32B5">
          <w:rPr>
            <w:rStyle w:val="Hyperlink"/>
            <w:sz w:val="16"/>
            <w:szCs w:val="18"/>
          </w:rPr>
          <w:t>highest risk for AMR</w:t>
        </w:r>
      </w:hyperlink>
      <w:r w:rsidR="00290506">
        <w:rPr>
          <w:sz w:val="16"/>
          <w:szCs w:val="18"/>
        </w:rPr>
        <w:t xml:space="preserve"> </w:t>
      </w:r>
      <w:r w:rsidR="00290506" w:rsidRPr="003C32B5">
        <w:rPr>
          <w:sz w:val="16"/>
          <w:szCs w:val="18"/>
        </w:rPr>
        <w:t>are those with chronic diseases, people living in nursing homes, hospitalized in the ICU or undergoing life-</w:t>
      </w:r>
      <w:r w:rsidR="00290506" w:rsidRPr="003C32B5">
        <w:rPr>
          <w:sz w:val="16"/>
          <w:szCs w:val="18"/>
        </w:rPr>
        <w:lastRenderedPageBreak/>
        <w:t>saving treatments such as organ transplantation and cancer therapy. These people often develop infections, which can become antimicrobial-resistant, rendering them difficult, if not impossible, to treat.</w:t>
      </w:r>
      <w:r w:rsidR="00290506">
        <w:rPr>
          <w:sz w:val="16"/>
          <w:szCs w:val="18"/>
        </w:rPr>
        <w:t xml:space="preserve"> </w:t>
      </w:r>
      <w:hyperlink r:id="rId14" w:history="1">
        <w:r w:rsidR="00290506" w:rsidRPr="003C32B5">
          <w:rPr>
            <w:rStyle w:val="Hyperlink"/>
            <w:sz w:val="16"/>
            <w:szCs w:val="18"/>
          </w:rPr>
          <w:t>(MORE: Melissa Rivers talks about her father's suicide with Dr. Jennifer Ashton)</w:t>
        </w:r>
      </w:hyperlink>
      <w:r w:rsidR="00290506">
        <w:rPr>
          <w:sz w:val="16"/>
          <w:szCs w:val="18"/>
        </w:rPr>
        <w:t xml:space="preserve"> </w:t>
      </w:r>
      <w:r w:rsidR="0029050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90506">
        <w:rPr>
          <w:sz w:val="16"/>
          <w:szCs w:val="18"/>
        </w:rPr>
        <w:t xml:space="preserve"> </w:t>
      </w:r>
      <w:r w:rsidR="00290506"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290506" w:rsidRPr="003C32B5">
        <w:rPr>
          <w:sz w:val="16"/>
          <w:szCs w:val="18"/>
        </w:rPr>
        <w:t>auris</w:t>
      </w:r>
      <w:proofErr w:type="spellEnd"/>
      <w:r w:rsidR="00290506" w:rsidRPr="003C32B5">
        <w:rPr>
          <w:sz w:val="16"/>
          <w:szCs w:val="18"/>
        </w:rPr>
        <w:t xml:space="preserve"> “came from multiple places, at the same time. It wasn’t just one organism that [evolved]” in a single location, Redfield added.</w:t>
      </w:r>
      <w:r w:rsidR="00290506">
        <w:rPr>
          <w:sz w:val="16"/>
          <w:szCs w:val="18"/>
        </w:rPr>
        <w:t xml:space="preserve"> </w:t>
      </w:r>
      <w:r w:rsidR="0029050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290506">
        <w:rPr>
          <w:sz w:val="16"/>
          <w:szCs w:val="18"/>
        </w:rPr>
        <w:t xml:space="preserve"> </w:t>
      </w:r>
      <w:r w:rsidR="00290506" w:rsidRPr="003C32B5">
        <w:rPr>
          <w:sz w:val="16"/>
          <w:szCs w:val="18"/>
        </w:rPr>
        <w:t xml:space="preserve">WHO has also highlighted that the inappropriate use of antimicrobials in agriculture -- such as on farms and in animals -- may be an underappreciated cause of </w:t>
      </w:r>
      <w:proofErr w:type="gramStart"/>
      <w:r w:rsidR="00290506" w:rsidRPr="003C32B5">
        <w:rPr>
          <w:sz w:val="16"/>
          <w:szCs w:val="18"/>
        </w:rPr>
        <w:t>AMR.</w:t>
      </w:r>
      <w:proofErr w:type="gramEnd"/>
      <w:r w:rsidR="00290506">
        <w:rPr>
          <w:sz w:val="16"/>
          <w:szCs w:val="18"/>
        </w:rPr>
        <w:t xml:space="preserve"> </w:t>
      </w:r>
      <w:r w:rsidR="00290506" w:rsidRPr="003C32B5">
        <w:rPr>
          <w:sz w:val="16"/>
        </w:rPr>
        <w:t xml:space="preserve">Noting these trends, </w:t>
      </w:r>
      <w:r w:rsidR="00290506" w:rsidRPr="00E3202C">
        <w:rPr>
          <w:rStyle w:val="StyleUnderline"/>
          <w:highlight w:val="green"/>
        </w:rPr>
        <w:t>the WHO has urged</w:t>
      </w:r>
      <w:r w:rsidR="00290506" w:rsidRPr="003C32B5">
        <w:rPr>
          <w:rStyle w:val="StyleUnderline"/>
        </w:rPr>
        <w:t xml:space="preserve"> for</w:t>
      </w:r>
      <w:r w:rsidR="00290506" w:rsidRPr="003C32B5">
        <w:rPr>
          <w:sz w:val="16"/>
        </w:rPr>
        <w:t xml:space="preserve"> “</w:t>
      </w:r>
      <w:r w:rsidR="00290506" w:rsidRPr="003C32B5">
        <w:rPr>
          <w:rStyle w:val="Emphasis"/>
        </w:rPr>
        <w:t>coordinated action</w:t>
      </w:r>
      <w:r w:rsidR="00290506" w:rsidRPr="003C32B5">
        <w:rPr>
          <w:rStyle w:val="StyleUnderline"/>
        </w:rPr>
        <w:t>...to minimize the emergence and spread of antimicrobial resistance</w:t>
      </w:r>
      <w:r w:rsidR="00290506" w:rsidRPr="003C32B5">
        <w:rPr>
          <w:sz w:val="16"/>
        </w:rPr>
        <w:t xml:space="preserve">.” It urges all countries to make national action plans, </w:t>
      </w:r>
      <w:r w:rsidR="00290506" w:rsidRPr="003C32B5">
        <w:rPr>
          <w:rStyle w:val="StyleUnderline"/>
        </w:rPr>
        <w:t xml:space="preserve">with a focus on the </w:t>
      </w:r>
      <w:r w:rsidR="00290506" w:rsidRPr="00E3202C">
        <w:rPr>
          <w:rStyle w:val="StyleUnderline"/>
          <w:highlight w:val="green"/>
        </w:rPr>
        <w:t xml:space="preserve">development of </w:t>
      </w:r>
      <w:r w:rsidR="00290506" w:rsidRPr="00E3202C">
        <w:rPr>
          <w:rStyle w:val="Emphasis"/>
          <w:highlight w:val="green"/>
        </w:rPr>
        <w:t>new</w:t>
      </w:r>
      <w:r w:rsidR="00290506" w:rsidRPr="003C32B5">
        <w:rPr>
          <w:rStyle w:val="Emphasis"/>
        </w:rPr>
        <w:t xml:space="preserve"> antimicrobial </w:t>
      </w:r>
      <w:r w:rsidR="00290506" w:rsidRPr="00E3202C">
        <w:rPr>
          <w:rStyle w:val="Emphasis"/>
          <w:highlight w:val="green"/>
        </w:rPr>
        <w:t>medications</w:t>
      </w:r>
      <w:r w:rsidR="00290506" w:rsidRPr="003C32B5">
        <w:rPr>
          <w:rStyle w:val="StyleUnderline"/>
        </w:rPr>
        <w:t xml:space="preserve">, </w:t>
      </w:r>
      <w:r w:rsidR="00290506" w:rsidRPr="00E3202C">
        <w:rPr>
          <w:rStyle w:val="Emphasis"/>
          <w:highlight w:val="green"/>
        </w:rPr>
        <w:t>vaccines</w:t>
      </w:r>
      <w:r w:rsidR="00290506" w:rsidRPr="003C32B5">
        <w:rPr>
          <w:rStyle w:val="StyleUnderline"/>
        </w:rPr>
        <w:t xml:space="preserve">, </w:t>
      </w:r>
      <w:r w:rsidR="00290506" w:rsidRPr="00E3202C">
        <w:rPr>
          <w:rStyle w:val="StyleUnderline"/>
          <w:highlight w:val="green"/>
        </w:rPr>
        <w:t>and</w:t>
      </w:r>
      <w:r w:rsidR="00290506" w:rsidRPr="003C32B5">
        <w:rPr>
          <w:rStyle w:val="StyleUnderline"/>
        </w:rPr>
        <w:t xml:space="preserve"> careful </w:t>
      </w:r>
      <w:r w:rsidR="00290506" w:rsidRPr="00E3202C">
        <w:rPr>
          <w:rStyle w:val="StyleUnderline"/>
          <w:highlight w:val="green"/>
        </w:rPr>
        <w:t>antimicrobial use</w:t>
      </w:r>
      <w:r w:rsidR="00290506" w:rsidRPr="003C32B5">
        <w:rPr>
          <w:sz w:val="16"/>
        </w:rPr>
        <w:t>.</w:t>
      </w:r>
      <w:r w:rsidR="00290506">
        <w:rPr>
          <w:sz w:val="16"/>
        </w:rPr>
        <w:t xml:space="preserve"> </w:t>
      </w:r>
      <w:r w:rsidR="00290506" w:rsidRPr="003C32B5">
        <w:rPr>
          <w:rStyle w:val="StyleUnderline"/>
        </w:rPr>
        <w:t>Redfield emphasized</w:t>
      </w:r>
      <w:r w:rsidR="00290506" w:rsidRPr="003C32B5">
        <w:rPr>
          <w:sz w:val="16"/>
        </w:rPr>
        <w:t xml:space="preserve"> the importance of </w:t>
      </w:r>
      <w:r w:rsidR="00290506" w:rsidRPr="003C32B5">
        <w:rPr>
          <w:rStyle w:val="StyleUnderline"/>
        </w:rPr>
        <w:t>vaccination during the global superbug crisis</w:t>
      </w:r>
      <w:r w:rsidR="00290506" w:rsidRPr="003C32B5">
        <w:rPr>
          <w:sz w:val="16"/>
        </w:rPr>
        <w:t xml:space="preserve">, </w:t>
      </w:r>
      <w:r w:rsidR="00290506" w:rsidRPr="003C32B5">
        <w:rPr>
          <w:rStyle w:val="StyleUnderline"/>
        </w:rPr>
        <w:t>stating</w:t>
      </w:r>
      <w:r w:rsidR="00290506" w:rsidRPr="003C32B5">
        <w:rPr>
          <w:sz w:val="16"/>
        </w:rPr>
        <w:t xml:space="preserve"> that “</w:t>
      </w:r>
      <w:r w:rsidR="00290506" w:rsidRPr="003C32B5">
        <w:rPr>
          <w:rStyle w:val="StyleUnderline"/>
        </w:rPr>
        <w:t>the only way we have to eliminate an infection is vaccination</w:t>
      </w:r>
      <w:r w:rsidR="00290506" w:rsidRPr="003C32B5">
        <w:rPr>
          <w:sz w:val="16"/>
        </w:rPr>
        <w:t xml:space="preserve">.” He added that </w:t>
      </w:r>
      <w:r w:rsidR="00290506" w:rsidRPr="003C32B5">
        <w:rPr>
          <w:rStyle w:val="StyleUnderline"/>
        </w:rPr>
        <w:t xml:space="preserve">investing in </w:t>
      </w:r>
      <w:r w:rsidR="00290506" w:rsidRPr="00E3202C">
        <w:rPr>
          <w:rStyle w:val="Emphasis"/>
          <w:highlight w:val="green"/>
        </w:rPr>
        <w:t>innovation is key to solving the crisis</w:t>
      </w:r>
      <w:r w:rsidR="00290506" w:rsidRPr="003C32B5">
        <w:rPr>
          <w:rStyle w:val="Emphasis"/>
        </w:rPr>
        <w:t>.</w:t>
      </w:r>
      <w:r w:rsidR="00290506">
        <w:rPr>
          <w:sz w:val="16"/>
        </w:rPr>
        <w:t xml:space="preserve"> </w:t>
      </w:r>
      <w:r w:rsidR="00290506" w:rsidRPr="003C32B5">
        <w:rPr>
          <w:sz w:val="16"/>
        </w:rPr>
        <w:t xml:space="preserve">While WHO continues to advocate for superbug awareness, they warn that </w:t>
      </w:r>
      <w:r w:rsidR="00290506" w:rsidRPr="003C32B5">
        <w:rPr>
          <w:rStyle w:val="StyleUnderline"/>
        </w:rPr>
        <w:t>AMR has reversed “a century of progress in health.”</w:t>
      </w:r>
      <w:r w:rsidR="00290506">
        <w:rPr>
          <w:rStyle w:val="StyleUnderline"/>
        </w:rPr>
        <w:t xml:space="preserve"> </w:t>
      </w:r>
      <w:r w:rsidR="00290506" w:rsidRPr="003C32B5">
        <w:rPr>
          <w:sz w:val="16"/>
        </w:rPr>
        <w:t>The WHO added that “</w:t>
      </w:r>
      <w:r w:rsidR="00290506" w:rsidRPr="003C32B5">
        <w:rPr>
          <w:rStyle w:val="StyleUnderline"/>
        </w:rPr>
        <w:t xml:space="preserve">the </w:t>
      </w:r>
      <w:r w:rsidR="00290506" w:rsidRPr="00E3202C">
        <w:rPr>
          <w:rStyle w:val="StyleUnderline"/>
          <w:highlight w:val="green"/>
        </w:rPr>
        <w:t>challenges</w:t>
      </w:r>
      <w:r w:rsidR="00290506" w:rsidRPr="003C32B5">
        <w:rPr>
          <w:rStyle w:val="StyleUnderline"/>
        </w:rPr>
        <w:t xml:space="preserve"> of antimicrobial resistance</w:t>
      </w:r>
      <w:r w:rsidR="00290506" w:rsidRPr="003C32B5">
        <w:rPr>
          <w:sz w:val="16"/>
        </w:rPr>
        <w:t xml:space="preserve">” </w:t>
      </w:r>
      <w:r w:rsidR="00290506" w:rsidRPr="00E3202C">
        <w:rPr>
          <w:rStyle w:val="StyleUnderline"/>
          <w:highlight w:val="green"/>
        </w:rPr>
        <w:t>are</w:t>
      </w:r>
      <w:r w:rsidR="00290506" w:rsidRPr="003C32B5">
        <w:rPr>
          <w:sz w:val="16"/>
        </w:rPr>
        <w:t xml:space="preserve"> “</w:t>
      </w:r>
      <w:r w:rsidR="00290506" w:rsidRPr="00E3202C">
        <w:rPr>
          <w:rStyle w:val="Emphasis"/>
          <w:highlight w:val="green"/>
        </w:rPr>
        <w:t>not insurmountable</w:t>
      </w:r>
      <w:r w:rsidR="00290506" w:rsidRPr="003C32B5">
        <w:rPr>
          <w:sz w:val="16"/>
        </w:rPr>
        <w:t xml:space="preserve">,” and that </w:t>
      </w:r>
      <w:r w:rsidR="00290506" w:rsidRPr="003C32B5">
        <w:rPr>
          <w:rStyle w:val="StyleUnderline"/>
        </w:rPr>
        <w:t xml:space="preserve">coordinated </w:t>
      </w:r>
      <w:r w:rsidR="00290506" w:rsidRPr="00E3202C">
        <w:rPr>
          <w:rStyle w:val="StyleUnderline"/>
          <w:highlight w:val="green"/>
        </w:rPr>
        <w:t>action will</w:t>
      </w:r>
      <w:r w:rsidR="00290506" w:rsidRPr="003C32B5">
        <w:rPr>
          <w:sz w:val="16"/>
        </w:rPr>
        <w:t xml:space="preserve"> “help to </w:t>
      </w:r>
      <w:r w:rsidR="00290506" w:rsidRPr="003C32B5">
        <w:rPr>
          <w:rStyle w:val="StyleUnderline"/>
        </w:rPr>
        <w:t>save millions</w:t>
      </w:r>
      <w:r w:rsidR="00290506" w:rsidRPr="003C32B5">
        <w:rPr>
          <w:sz w:val="16"/>
        </w:rPr>
        <w:t xml:space="preserve"> of lives, </w:t>
      </w:r>
      <w:r w:rsidR="00290506" w:rsidRPr="003C32B5">
        <w:rPr>
          <w:rStyle w:val="StyleUnderline"/>
        </w:rPr>
        <w:t>preserve antimicrobials for generations</w:t>
      </w:r>
      <w:r w:rsidR="00290506" w:rsidRPr="003C32B5">
        <w:rPr>
          <w:sz w:val="16"/>
        </w:rPr>
        <w:t xml:space="preserve"> to come </w:t>
      </w:r>
      <w:r w:rsidR="00290506" w:rsidRPr="003C32B5">
        <w:rPr>
          <w:rStyle w:val="StyleUnderline"/>
        </w:rPr>
        <w:t xml:space="preserve">and </w:t>
      </w:r>
      <w:r w:rsidR="00290506" w:rsidRPr="00E3202C">
        <w:rPr>
          <w:rStyle w:val="Emphasis"/>
          <w:highlight w:val="green"/>
        </w:rPr>
        <w:t>secure the future</w:t>
      </w:r>
      <w:r w:rsidR="00290506" w:rsidRPr="00E3202C">
        <w:rPr>
          <w:rStyle w:val="StyleUnderline"/>
          <w:highlight w:val="green"/>
        </w:rPr>
        <w:t xml:space="preserve"> from drug-resistant diseases</w:t>
      </w:r>
      <w:r w:rsidR="00290506" w:rsidRPr="003C32B5">
        <w:rPr>
          <w:sz w:val="16"/>
        </w:rPr>
        <w:t>.”</w:t>
      </w:r>
    </w:p>
    <w:p w14:paraId="2B820B18" w14:textId="77777777" w:rsidR="00290506" w:rsidRPr="00E2724F" w:rsidRDefault="00290506" w:rsidP="00290506">
      <w:pPr>
        <w:pStyle w:val="Heading4"/>
      </w:pPr>
      <w:r>
        <w:t xml:space="preserve">Extinction - generic defense doesn’t apply. </w:t>
      </w:r>
    </w:p>
    <w:p w14:paraId="36F05948" w14:textId="77777777" w:rsidR="00290506" w:rsidRPr="00A10F89" w:rsidRDefault="00290506" w:rsidP="00290506">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D9DF686" w14:textId="77777777" w:rsidR="00290506" w:rsidRDefault="00290506" w:rsidP="00290506">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w:t>
      </w:r>
      <w:r w:rsidRPr="00A10F89">
        <w:rPr>
          <w:rStyle w:val="StyleUnderline"/>
        </w:rPr>
        <w:lastRenderedPageBreak/>
        <w:t xml:space="preserve">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Pandemics are the major risk we run as a result, but it is not the only one. Overuse of antibiotics by doctors, homemakers, and hospital managers could mean that, in the not-too-distant future</w:t>
      </w:r>
      <w:r w:rsidRPr="00876C45">
        <w:rPr>
          <w:rStyle w:val="Emphasis"/>
        </w:rPr>
        <w:t>, something as simple as a minor cut could again become life-threatening if it becomes infected</w:t>
      </w:r>
      <w:r w:rsidRPr="00876C45">
        <w:rPr>
          <w:sz w:val="16"/>
        </w:rPr>
        <w:t xml:space="preserve">. </w:t>
      </w:r>
      <w:r w:rsidRPr="00876C45">
        <w:rPr>
          <w:rStyle w:val="StyleUnderline"/>
        </w:rPr>
        <w:t>Few non-medical professionals are aware that antibiotics are the foundation on which nearly all of</w:t>
      </w:r>
      <w:r w:rsidRPr="00A10F89">
        <w:rPr>
          <w:rStyle w:val="StyleUnderline"/>
        </w:rPr>
        <w:t xml:space="preserve">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w:t>
      </w:r>
      <w:r w:rsidRPr="00A10F89">
        <w:rPr>
          <w:rStyle w:val="Emphasis"/>
        </w:rPr>
        <w:lastRenderedPageBreak/>
        <w:t xml:space="preserve">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w:t>
      </w:r>
      <w:r w:rsidRPr="0010630F">
        <w:rPr>
          <w:sz w:val="16"/>
        </w:rPr>
        <w:lastRenderedPageBreak/>
        <w:t xml:space="preserve">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w:t>
      </w:r>
      <w:r w:rsidRPr="00876C45">
        <w:rPr>
          <w:rStyle w:val="StyleUnderline"/>
          <w:b/>
          <w:bCs/>
        </w:rPr>
        <w:t>to solve. Funding comes from voluntary donations, and there is no mechanism by which it can quickly scale up its efforts during an emergency. The result is that</w:t>
      </w:r>
      <w:r w:rsidRPr="0010630F">
        <w:rPr>
          <w:rStyle w:val="StyleUnderline"/>
          <w:b/>
          <w:bCs/>
        </w:rPr>
        <w:t xml:space="preserve">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w:t>
      </w:r>
      <w:r w:rsidRPr="00876C45">
        <w:rPr>
          <w:sz w:val="16"/>
        </w:rPr>
        <w:t xml:space="preserve">someone else’s job, except that it has turned out to be nobody’s job. </w:t>
      </w:r>
      <w:r w:rsidRPr="00876C45">
        <w:rPr>
          <w:rStyle w:val="Emphasis"/>
        </w:rPr>
        <w:t>Worse, the situation is not static. While we sit paralyzed, superbugs are evolving. Epidemiological models now predict how an algorithmic process of disease spread will 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 xml:space="preserve">because we move around and cross </w:t>
      </w:r>
      <w:r w:rsidRPr="0010630F">
        <w:rPr>
          <w:rStyle w:val="Emphasis"/>
        </w:rPr>
        <w:lastRenderedPageBreak/>
        <w:t>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876C45">
        <w:rPr>
          <w:rStyle w:val="Emphasis"/>
        </w:rPr>
        <w:t>in 250 days</w:t>
      </w:r>
      <w:r w:rsidRPr="00A10F89">
        <w:rPr>
          <w:rStyle w:val="Emphasis"/>
        </w:rPr>
        <w:t>.3</w:t>
      </w:r>
    </w:p>
    <w:p w14:paraId="2A1F6CB5" w14:textId="77777777" w:rsidR="00290506" w:rsidRDefault="00290506" w:rsidP="0029050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29A1D2B" w14:textId="77777777" w:rsidR="00290506" w:rsidRPr="00CB1B2A" w:rsidRDefault="00290506" w:rsidP="0029050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D5DC40D" w14:textId="77777777" w:rsidR="00290506" w:rsidRDefault="00290506" w:rsidP="00290506">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1CA16ED" w14:textId="3720A929" w:rsidR="00290506" w:rsidRDefault="00290506" w:rsidP="00290506">
      <w:pPr>
        <w:pStyle w:val="Heading3"/>
      </w:pPr>
      <w:r>
        <w:lastRenderedPageBreak/>
        <w:t>1AC</w:t>
      </w:r>
      <w:r w:rsidR="00875DB6">
        <w:t>---</w:t>
      </w:r>
      <w:r>
        <w:t>Drug Prices</w:t>
      </w:r>
    </w:p>
    <w:p w14:paraId="00DE5CEA" w14:textId="77777777" w:rsidR="00290506" w:rsidRDefault="00290506" w:rsidP="00290506">
      <w:pPr>
        <w:pStyle w:val="Heading4"/>
      </w:pPr>
      <w:r>
        <w:t>Advantage 2 is Drug Prices</w:t>
      </w:r>
    </w:p>
    <w:p w14:paraId="6D9F362D" w14:textId="77777777" w:rsidR="00290506" w:rsidRDefault="00290506" w:rsidP="00290506">
      <w:pPr>
        <w:pStyle w:val="Heading4"/>
      </w:pPr>
      <w:r>
        <w:t xml:space="preserve">Evergreening keeps Drug Prices </w:t>
      </w:r>
      <w:r>
        <w:rPr>
          <w:u w:val="single"/>
        </w:rPr>
        <w:t>high</w:t>
      </w:r>
      <w:r>
        <w:t>.</w:t>
      </w:r>
    </w:p>
    <w:p w14:paraId="0FEE4CE5" w14:textId="77777777" w:rsidR="00290506" w:rsidRPr="001948D4" w:rsidRDefault="00290506" w:rsidP="00290506">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408A576" w14:textId="77777777" w:rsidR="00290506" w:rsidRPr="00A7466D" w:rsidRDefault="00290506" w:rsidP="00290506">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AC08985" w14:textId="77777777" w:rsidR="00290506" w:rsidRDefault="00290506" w:rsidP="00290506">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67686B23" w14:textId="77777777" w:rsidR="00290506" w:rsidRPr="005229DB" w:rsidRDefault="00290506" w:rsidP="00290506">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2BE303EB" w14:textId="4C55A227" w:rsidR="00290506" w:rsidRDefault="00290506" w:rsidP="00290506">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w:t>
      </w:r>
      <w:r w:rsidRPr="005B7899">
        <w:rPr>
          <w:sz w:val="16"/>
        </w:rPr>
        <w:lastRenderedPageBreak/>
        <w:t xml:space="preserve">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C3A8425" w14:textId="3BEC27FA" w:rsidR="00290506" w:rsidRDefault="00290506" w:rsidP="00290506">
      <w:pPr>
        <w:rPr>
          <w:sz w:val="16"/>
        </w:rPr>
      </w:pPr>
    </w:p>
    <w:p w14:paraId="740CA259" w14:textId="627DDE9B" w:rsidR="00290506" w:rsidRPr="005229DB" w:rsidRDefault="00290506" w:rsidP="00290506">
      <w:pPr>
        <w:pStyle w:val="Heading4"/>
      </w:pPr>
      <w:r>
        <w:t xml:space="preserve">Inequality </w:t>
      </w:r>
      <w:r>
        <w:rPr>
          <w:u w:val="single"/>
        </w:rPr>
        <w:t>drives diversionary nationalism</w:t>
      </w:r>
      <w:r>
        <w:t xml:space="preserve"> which sparks </w:t>
      </w:r>
      <w:r>
        <w:rPr>
          <w:u w:val="single"/>
        </w:rPr>
        <w:t>international nuclear conflict</w:t>
      </w:r>
      <w:r>
        <w:t>.</w:t>
      </w:r>
    </w:p>
    <w:p w14:paraId="23BD14AA" w14:textId="77777777" w:rsidR="00290506" w:rsidRPr="005229DB" w:rsidRDefault="00290506" w:rsidP="00290506">
      <w:proofErr w:type="spellStart"/>
      <w:r w:rsidRPr="005229DB">
        <w:rPr>
          <w:rStyle w:val="Style13ptBold"/>
        </w:rPr>
        <w:t>Solt</w:t>
      </w:r>
      <w:proofErr w:type="spellEnd"/>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27CE79A1" w14:textId="3D0F544D" w:rsidR="00290506" w:rsidRDefault="00290506" w:rsidP="00290506">
      <w:pPr>
        <w:rPr>
          <w:sz w:val="16"/>
        </w:rPr>
      </w:pPr>
      <w:r w:rsidRPr="00860251">
        <w:rPr>
          <w:sz w:val="16"/>
        </w:rPr>
        <w:t xml:space="preserve">One of the oldest theories of nationalism is that </w:t>
      </w:r>
      <w:r w:rsidRPr="00A91ED1">
        <w:rPr>
          <w:rStyle w:val="StyleUnderline"/>
          <w:sz w:val="24"/>
          <w:highlight w:val="green"/>
        </w:rPr>
        <w:t xml:space="preserve">states </w:t>
      </w:r>
      <w:r w:rsidRPr="00A91ED1">
        <w:rPr>
          <w:rStyle w:val="Emphasis"/>
          <w:sz w:val="24"/>
          <w:highlight w:val="green"/>
        </w:rPr>
        <w:t xml:space="preserve">instill </w:t>
      </w:r>
      <w:r w:rsidRPr="005229DB">
        <w:rPr>
          <w:rStyle w:val="Emphasis"/>
          <w:sz w:val="24"/>
        </w:rPr>
        <w:t xml:space="preserve">the </w:t>
      </w:r>
      <w:r w:rsidRPr="00A91ED1">
        <w:rPr>
          <w:rStyle w:val="Emphasis"/>
          <w:sz w:val="24"/>
          <w:highlight w:val="green"/>
        </w:rPr>
        <w:t>nationalist myth</w:t>
      </w:r>
      <w:r w:rsidRPr="00A91ED1">
        <w:rPr>
          <w:rStyle w:val="StyleUnderline"/>
          <w:sz w:val="24"/>
          <w:highlight w:val="green"/>
        </w:rPr>
        <w:t xml:space="preserve"> </w:t>
      </w:r>
      <w:r w:rsidRPr="005229DB">
        <w:rPr>
          <w:rStyle w:val="StyleUnderline"/>
          <w:sz w:val="24"/>
        </w:rPr>
        <w:t xml:space="preserve">in their citizens </w:t>
      </w:r>
      <w:r w:rsidRPr="00A91ED1">
        <w:rPr>
          <w:rStyle w:val="StyleUnderline"/>
          <w:sz w:val="24"/>
          <w:highlight w:val="green"/>
        </w:rPr>
        <w:t xml:space="preserve">to </w:t>
      </w:r>
      <w:r w:rsidRPr="00A91ED1">
        <w:rPr>
          <w:rStyle w:val="Emphasis"/>
          <w:sz w:val="24"/>
          <w:highlight w:val="green"/>
        </w:rPr>
        <w:t xml:space="preserve">divert </w:t>
      </w:r>
      <w:r w:rsidRPr="005229DB">
        <w:rPr>
          <w:rStyle w:val="Emphasis"/>
          <w:sz w:val="24"/>
        </w:rPr>
        <w:t xml:space="preserve">their attention </w:t>
      </w:r>
      <w:r w:rsidRPr="00A91ED1">
        <w:rPr>
          <w:rStyle w:val="Emphasis"/>
          <w:sz w:val="24"/>
          <w:highlight w:val="green"/>
        </w:rPr>
        <w:t xml:space="preserve">from </w:t>
      </w:r>
      <w:r w:rsidRPr="005229DB">
        <w:rPr>
          <w:rStyle w:val="Emphasis"/>
          <w:sz w:val="24"/>
        </w:rPr>
        <w:t xml:space="preserve">great </w:t>
      </w:r>
      <w:r w:rsidRPr="00A91ED1">
        <w:rPr>
          <w:rStyle w:val="Emphasis"/>
          <w:sz w:val="24"/>
          <w:highlight w:val="green"/>
        </w:rPr>
        <w:t>economic inequality</w:t>
      </w:r>
      <w:r w:rsidRPr="00A91ED1">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A91ED1">
        <w:rPr>
          <w:rStyle w:val="StyleUnderline"/>
          <w:sz w:val="24"/>
          <w:highlight w:val="green"/>
        </w:rPr>
        <w:t xml:space="preserve">evidence </w:t>
      </w:r>
      <w:r w:rsidRPr="005229DB">
        <w:rPr>
          <w:rStyle w:val="StyleUnderline"/>
          <w:sz w:val="24"/>
        </w:rPr>
        <w:t xml:space="preserve">presented by this study </w:t>
      </w:r>
      <w:r w:rsidRPr="00A91ED1">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A91ED1">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A91ED1">
        <w:rPr>
          <w:rStyle w:val="Emphasis"/>
          <w:sz w:val="24"/>
          <w:highlight w:val="green"/>
        </w:rPr>
        <w:t xml:space="preserve">far more important stimulus for </w:t>
      </w:r>
      <w:r w:rsidRPr="005229DB">
        <w:rPr>
          <w:rStyle w:val="Emphasis"/>
          <w:sz w:val="24"/>
        </w:rPr>
        <w:t xml:space="preserve">the </w:t>
      </w:r>
      <w:r w:rsidRPr="00A91ED1">
        <w:rPr>
          <w:rStyle w:val="Emphasis"/>
          <w:sz w:val="24"/>
          <w:highlight w:val="green"/>
        </w:rPr>
        <w:t>generation of nationalist sentiments</w:t>
      </w:r>
      <w:r w:rsidRPr="00A91ED1">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A91ED1">
        <w:rPr>
          <w:rStyle w:val="StyleUnderline"/>
          <w:sz w:val="24"/>
          <w:highlight w:val="green"/>
        </w:rPr>
        <w:t xml:space="preserve">Given </w:t>
      </w:r>
      <w:r w:rsidRPr="005229DB">
        <w:rPr>
          <w:rStyle w:val="StyleUnderline"/>
          <w:sz w:val="24"/>
        </w:rPr>
        <w:t xml:space="preserve">that </w:t>
      </w:r>
      <w:r w:rsidRPr="00A91ED1">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w:t>
      </w:r>
      <w:r w:rsidRPr="00860251">
        <w:rPr>
          <w:sz w:val="16"/>
        </w:rPr>
        <w:lastRenderedPageBreak/>
        <w:t xml:space="preserve">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A91ED1">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A91ED1">
        <w:rPr>
          <w:rStyle w:val="Emphasis"/>
          <w:sz w:val="24"/>
          <w:highlight w:val="green"/>
        </w:rPr>
        <w:t>growth in economic inequality</w:t>
      </w:r>
      <w:r w:rsidRPr="00A91ED1">
        <w:rPr>
          <w:sz w:val="16"/>
          <w:highlight w:val="green"/>
        </w:rPr>
        <w:t xml:space="preserve"> </w:t>
      </w:r>
      <w:r w:rsidRPr="00860251">
        <w:rPr>
          <w:sz w:val="16"/>
        </w:rPr>
        <w:t xml:space="preserve">over the last quarter century </w:t>
      </w:r>
      <w:r w:rsidRPr="00A91ED1">
        <w:rPr>
          <w:rStyle w:val="StyleUnderline"/>
          <w:sz w:val="24"/>
          <w:highlight w:val="green"/>
        </w:rPr>
        <w:t xml:space="preserve">should be expected to </w:t>
      </w:r>
      <w:r w:rsidRPr="00A91ED1">
        <w:rPr>
          <w:rStyle w:val="StyleUnderline"/>
          <w:b/>
          <w:bCs/>
          <w:sz w:val="24"/>
          <w:highlight w:val="green"/>
          <w:bdr w:val="single" w:sz="4" w:space="0" w:color="auto"/>
        </w:rPr>
        <w:t>lead to more aggressive foreign policies and</w:t>
      </w:r>
      <w:r w:rsidRPr="00A91ED1">
        <w:rPr>
          <w:rStyle w:val="StyleUnderline"/>
          <w:sz w:val="24"/>
          <w:highlight w:val="green"/>
          <w:bdr w:val="single" w:sz="4" w:space="0" w:color="auto"/>
        </w:rPr>
        <w:t xml:space="preserve"> </w:t>
      </w:r>
      <w:r w:rsidRPr="00A91ED1">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w:t>
      </w:r>
      <w:proofErr w:type="spellStart"/>
      <w:r w:rsidRPr="00860251">
        <w:rPr>
          <w:sz w:val="16"/>
        </w:rPr>
        <w:t>Bénabou</w:t>
      </w:r>
      <w:proofErr w:type="spellEnd"/>
      <w:r w:rsidRPr="00860251">
        <w:rPr>
          <w:sz w:val="16"/>
        </w:rPr>
        <w:t xml:space="preserve">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1021EA36" w14:textId="0022E41A" w:rsidR="00290506" w:rsidRDefault="00290506" w:rsidP="00290506">
      <w:pPr>
        <w:rPr>
          <w:sz w:val="16"/>
        </w:rPr>
      </w:pPr>
    </w:p>
    <w:p w14:paraId="5DEB4927" w14:textId="77777777" w:rsidR="00290506" w:rsidRDefault="00290506" w:rsidP="00290506">
      <w:pPr>
        <w:pStyle w:val="Heading4"/>
      </w:pPr>
      <w:r>
        <w:t xml:space="preserve">Nuke war causes extinction AND outweighs </w:t>
      </w:r>
      <w:r w:rsidRPr="00C339DB">
        <w:rPr>
          <w:u w:val="single"/>
        </w:rPr>
        <w:t>other</w:t>
      </w:r>
      <w:r>
        <w:t xml:space="preserve"> existential risks</w:t>
      </w:r>
    </w:p>
    <w:p w14:paraId="266239B5" w14:textId="77777777" w:rsidR="00290506" w:rsidRPr="00481028" w:rsidRDefault="00290506" w:rsidP="00290506">
      <w:r>
        <w:t>-checked (</w:t>
      </w:r>
      <w:proofErr w:type="spellStart"/>
      <w:r>
        <w:t>sid</w:t>
      </w:r>
      <w:proofErr w:type="spellEnd"/>
      <w:r>
        <w:t>)</w:t>
      </w:r>
    </w:p>
    <w:p w14:paraId="214C94BF" w14:textId="77777777" w:rsidR="00290506" w:rsidRPr="00E530E8" w:rsidRDefault="00290506" w:rsidP="0029050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9" w:history="1">
        <w:r w:rsidRPr="00791635">
          <w:rPr>
            <w:rStyle w:val="Hyperlink"/>
          </w:rPr>
          <w:t>http://www.reachingcriticalwill.org/images/documents/Disarmament-fora/OEWG/2016/Documents/NGO13.pdf</w:t>
        </w:r>
      </w:hyperlink>
      <w:r>
        <w:t xml:space="preserve"> //Re-cut by Elmer</w:t>
      </w:r>
    </w:p>
    <w:p w14:paraId="11F31B83" w14:textId="77777777" w:rsidR="00290506" w:rsidRPr="00055D8B" w:rsidRDefault="00290506" w:rsidP="00290506">
      <w:pPr>
        <w:rPr>
          <w:sz w:val="16"/>
        </w:rPr>
      </w:pPr>
      <w:r w:rsidRPr="00055D8B">
        <w:rPr>
          <w:sz w:val="16"/>
        </w:rPr>
        <w:t xml:space="preserve">Consequences human survival 12. </w:t>
      </w:r>
      <w:r w:rsidRPr="00236331">
        <w:rPr>
          <w:rStyle w:val="StyleUnderline"/>
          <w:sz w:val="24"/>
          <w:highlight w:val="green"/>
        </w:rPr>
        <w:t>Even if the 'other'</w:t>
      </w:r>
      <w:r w:rsidRPr="00055D8B">
        <w:rPr>
          <w:rStyle w:val="StyleUnderline"/>
          <w:sz w:val="24"/>
        </w:rPr>
        <w:t xml:space="preserve"> side </w:t>
      </w:r>
      <w:r w:rsidRPr="0023633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36331">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236331">
        <w:rPr>
          <w:rStyle w:val="StyleUnderline"/>
          <w:sz w:val="24"/>
          <w:highlight w:val="green"/>
        </w:rPr>
        <w:t>the world</w:t>
      </w:r>
      <w:r w:rsidRPr="00055D8B">
        <w:rPr>
          <w:sz w:val="16"/>
        </w:rPr>
        <w:t xml:space="preserve">) </w:t>
      </w:r>
      <w:r w:rsidRPr="00236331">
        <w:rPr>
          <w:rStyle w:val="Emphasis"/>
          <w:sz w:val="24"/>
          <w:highlight w:val="green"/>
        </w:rPr>
        <w:t>uninhabitable</w:t>
      </w:r>
      <w:r w:rsidRPr="00055D8B">
        <w:rPr>
          <w:sz w:val="16"/>
        </w:rPr>
        <w:t xml:space="preserve">, potentially </w:t>
      </w:r>
      <w:r w:rsidRPr="00236331">
        <w:rPr>
          <w:rStyle w:val="StyleUnderline"/>
          <w:sz w:val="24"/>
          <w:highlight w:val="green"/>
        </w:rPr>
        <w:t>inducing global famine lasting</w:t>
      </w:r>
      <w:r w:rsidRPr="00055D8B">
        <w:rPr>
          <w:sz w:val="16"/>
        </w:rPr>
        <w:t xml:space="preserve"> up to </w:t>
      </w:r>
      <w:r w:rsidRPr="00236331">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236331">
        <w:rPr>
          <w:highlight w:val="green"/>
          <w:u w:val="single"/>
        </w:rPr>
        <w:t xml:space="preserve">A nuclear war </w:t>
      </w:r>
      <w:r w:rsidRPr="00055D8B">
        <w:rPr>
          <w:u w:val="single"/>
        </w:rPr>
        <w:t xml:space="preserve">between Russia and the United States, even after the arsenal reductions planned under New START, </w:t>
      </w:r>
      <w:r w:rsidRPr="00236331">
        <w:rPr>
          <w:highlight w:val="green"/>
          <w:u w:val="single"/>
        </w:rPr>
        <w:t>could produce a nuclear winter</w:t>
      </w:r>
      <w:r w:rsidRPr="00055D8B">
        <w:rPr>
          <w:sz w:val="16"/>
        </w:rPr>
        <w:t xml:space="preserve">. Hence, an attack by either side could be suicidal, </w:t>
      </w:r>
      <w:r w:rsidRPr="00236331">
        <w:rPr>
          <w:rStyle w:val="StyleUnderline"/>
          <w:sz w:val="24"/>
          <w:highlight w:val="green"/>
        </w:rPr>
        <w:t xml:space="preserve">resulting in </w:t>
      </w:r>
      <w:proofErr w:type="spellStart"/>
      <w:r w:rsidRPr="00236331">
        <w:rPr>
          <w:rStyle w:val="Emphasis"/>
          <w:sz w:val="24"/>
          <w:highlight w:val="green"/>
        </w:rPr>
        <w:t>self assured</w:t>
      </w:r>
      <w:proofErr w:type="spellEnd"/>
      <w:r w:rsidRPr="00236331">
        <w:rPr>
          <w:rStyle w:val="Emphasis"/>
          <w:sz w:val="24"/>
          <w:highlight w:val="green"/>
        </w:rPr>
        <w:t xml:space="preserve"> destruction</w:t>
      </w:r>
      <w:r w:rsidRPr="00236331">
        <w:rPr>
          <w:rStyle w:val="StyleUnderline"/>
          <w:sz w:val="24"/>
          <w:highlight w:val="green"/>
        </w:rPr>
        <w:t xml:space="preserve">. </w:t>
      </w:r>
      <w:r w:rsidRPr="00055D8B">
        <w:rPr>
          <w:rStyle w:val="StyleUnderline"/>
          <w:sz w:val="24"/>
        </w:rPr>
        <w:t xml:space="preserve">Even </w:t>
      </w:r>
      <w:r w:rsidRPr="00236331">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236331">
        <w:rPr>
          <w:rStyle w:val="StyleUnderline"/>
          <w:sz w:val="24"/>
          <w:highlight w:val="green"/>
        </w:rPr>
        <w:t>produce</w:t>
      </w:r>
      <w:r w:rsidRPr="00055D8B">
        <w:rPr>
          <w:rStyle w:val="StyleUnderline"/>
          <w:sz w:val="24"/>
        </w:rPr>
        <w:t xml:space="preserve"> so much </w:t>
      </w:r>
      <w:r w:rsidRPr="00236331">
        <w:rPr>
          <w:rStyle w:val="StyleUnderline"/>
          <w:sz w:val="24"/>
          <w:highlight w:val="green"/>
        </w:rPr>
        <w:t>smoke</w:t>
      </w:r>
      <w:r w:rsidRPr="00055D8B">
        <w:rPr>
          <w:rStyle w:val="StyleUnderline"/>
          <w:sz w:val="24"/>
        </w:rPr>
        <w:t xml:space="preserve"> that temperatures would fall below those </w:t>
      </w:r>
      <w:r w:rsidRPr="00236331">
        <w:rPr>
          <w:rStyle w:val="StyleUnderline"/>
          <w:sz w:val="24"/>
          <w:highlight w:val="green"/>
        </w:rPr>
        <w:t xml:space="preserve">of the </w:t>
      </w:r>
      <w:r w:rsidRPr="00055D8B">
        <w:rPr>
          <w:rStyle w:val="StyleUnderline"/>
          <w:sz w:val="24"/>
        </w:rPr>
        <w:t xml:space="preserve">Little </w:t>
      </w:r>
      <w:r w:rsidRPr="00236331">
        <w:rPr>
          <w:rStyle w:val="StyleUnderline"/>
          <w:sz w:val="24"/>
          <w:highlight w:val="green"/>
        </w:rPr>
        <w:t>Ice Age</w:t>
      </w:r>
      <w:r w:rsidRPr="00055D8B">
        <w:rPr>
          <w:sz w:val="16"/>
        </w:rPr>
        <w:t xml:space="preserve"> of the fourteenth to nineteenth centuries, </w:t>
      </w:r>
      <w:r w:rsidRPr="00055D8B">
        <w:rPr>
          <w:rStyle w:val="StyleUnderline"/>
          <w:sz w:val="24"/>
        </w:rPr>
        <w:t xml:space="preserve">shortening the growing season around the world and </w:t>
      </w:r>
      <w:r w:rsidRPr="00055D8B">
        <w:rPr>
          <w:rStyle w:val="StyleUnderline"/>
          <w:sz w:val="24"/>
        </w:rPr>
        <w:lastRenderedPageBreak/>
        <w:t>threatening the global food supply</w:t>
      </w:r>
      <w:r w:rsidRPr="00055D8B">
        <w:rPr>
          <w:sz w:val="16"/>
        </w:rPr>
        <w:t xml:space="preserve">. Furthermore, there would be </w:t>
      </w:r>
      <w:r w:rsidRPr="00055D8B">
        <w:rPr>
          <w:rStyle w:val="StyleUnderline"/>
          <w:sz w:val="24"/>
        </w:rPr>
        <w:t xml:space="preserve">massive ozone depletion, </w:t>
      </w:r>
      <w:r w:rsidRPr="00236331">
        <w:rPr>
          <w:rStyle w:val="StyleUnderline"/>
          <w:sz w:val="24"/>
          <w:highlight w:val="green"/>
        </w:rPr>
        <w:t xml:space="preserve">allowing </w:t>
      </w:r>
      <w:r w:rsidRPr="00055D8B">
        <w:rPr>
          <w:rStyle w:val="StyleUnderline"/>
          <w:sz w:val="24"/>
        </w:rPr>
        <w:t xml:space="preserve">more </w:t>
      </w:r>
      <w:r w:rsidRPr="00236331">
        <w:rPr>
          <w:rStyle w:val="Emphasis"/>
          <w:sz w:val="24"/>
          <w:highlight w:val="green"/>
        </w:rPr>
        <w:t>ultraviolet</w:t>
      </w:r>
      <w:r w:rsidRPr="00055D8B">
        <w:rPr>
          <w:rStyle w:val="StyleUnderline"/>
          <w:sz w:val="24"/>
        </w:rPr>
        <w:t xml:space="preserve"> </w:t>
      </w:r>
      <w:r w:rsidRPr="00236331">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236331">
        <w:rPr>
          <w:rStyle w:val="Emphasis"/>
          <w:sz w:val="24"/>
          <w:highlight w:val="green"/>
        </w:rPr>
        <w:t>studies</w:t>
      </w:r>
      <w:r w:rsidRPr="00236331">
        <w:rPr>
          <w:rStyle w:val="StyleUnderline"/>
          <w:sz w:val="24"/>
          <w:highlight w:val="green"/>
        </w:rPr>
        <w:t xml:space="preserve"> predict </w:t>
      </w:r>
      <w:r w:rsidRPr="00055D8B">
        <w:rPr>
          <w:rStyle w:val="StyleUnderline"/>
          <w:sz w:val="24"/>
        </w:rPr>
        <w:t xml:space="preserve">that </w:t>
      </w:r>
      <w:r w:rsidRPr="00236331">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236331">
        <w:rPr>
          <w:rStyle w:val="StyleUnderline"/>
          <w:sz w:val="24"/>
          <w:highlight w:val="green"/>
        </w:rPr>
        <w:t>would decline</w:t>
      </w:r>
      <w:r w:rsidRPr="00055D8B">
        <w:rPr>
          <w:u w:val="single"/>
        </w:rPr>
        <w:t xml:space="preserve"> </w:t>
      </w:r>
      <w:r w:rsidRPr="00236331">
        <w:rPr>
          <w:highlight w:val="green"/>
          <w:u w:val="single"/>
        </w:rPr>
        <w:t xml:space="preserve">by </w:t>
      </w:r>
      <w:r w:rsidRPr="00055D8B">
        <w:rPr>
          <w:u w:val="single"/>
        </w:rPr>
        <w:t xml:space="preserve">about </w:t>
      </w:r>
      <w:r w:rsidRPr="0023633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236331">
        <w:rPr>
          <w:rStyle w:val="StyleUnderline"/>
          <w:sz w:val="24"/>
          <w:highlight w:val="green"/>
        </w:rPr>
        <w:t>cause the deaths of</w:t>
      </w:r>
      <w:r w:rsidRPr="00055D8B">
        <w:rPr>
          <w:rStyle w:val="StyleUnderline"/>
          <w:sz w:val="24"/>
        </w:rPr>
        <w:t xml:space="preserve"> most/nearly all/</w:t>
      </w:r>
      <w:r w:rsidRPr="00236331">
        <w:rPr>
          <w:rStyle w:val="Emphasis"/>
          <w:sz w:val="24"/>
          <w:highlight w:val="green"/>
        </w:rPr>
        <w:t>all humans</w:t>
      </w:r>
      <w:r w:rsidRPr="00055D8B">
        <w:rPr>
          <w:rStyle w:val="StyleUnderline"/>
          <w:sz w:val="24"/>
        </w:rPr>
        <w:t xml:space="preserve"> (</w:t>
      </w:r>
      <w:r w:rsidRPr="00236331">
        <w:rPr>
          <w:rStyle w:val="StyleUnderline"/>
          <w:sz w:val="24"/>
          <w:highlight w:val="green"/>
        </w:rPr>
        <w:t>and</w:t>
      </w:r>
      <w:r w:rsidRPr="00055D8B">
        <w:rPr>
          <w:rStyle w:val="StyleUnderline"/>
          <w:sz w:val="24"/>
        </w:rPr>
        <w:t xml:space="preserve"> severely impact/extinguish </w:t>
      </w:r>
      <w:r w:rsidRPr="00236331">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236331">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236331">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00313448" w14:textId="323EF168" w:rsidR="00290506" w:rsidRDefault="00290506" w:rsidP="00290506">
      <w:pPr>
        <w:pStyle w:val="Heading3"/>
      </w:pPr>
      <w:r>
        <w:lastRenderedPageBreak/>
        <w:t>1AC</w:t>
      </w:r>
      <w:r w:rsidR="00875DB6">
        <w:t>---</w:t>
      </w:r>
      <w:r>
        <w:t>Plan</w:t>
      </w:r>
    </w:p>
    <w:p w14:paraId="7AAF5112" w14:textId="367325F1" w:rsidR="00290506" w:rsidRDefault="00290506" w:rsidP="0029050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2C6121B" w14:textId="77777777" w:rsidR="00290506" w:rsidRPr="006C53E1" w:rsidRDefault="00290506" w:rsidP="00290506">
      <w:pPr>
        <w:pStyle w:val="Heading4"/>
      </w:pPr>
      <w:r>
        <w:t xml:space="preserve">The Plan </w:t>
      </w:r>
      <w:r>
        <w:rPr>
          <w:u w:val="single"/>
        </w:rPr>
        <w:t>solves Evergreening</w:t>
      </w:r>
      <w:r>
        <w:t>.</w:t>
      </w:r>
    </w:p>
    <w:p w14:paraId="73B173B1" w14:textId="77777777" w:rsidR="00290506" w:rsidRPr="005B38BB" w:rsidRDefault="00290506" w:rsidP="0029050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9B03DFD" w14:textId="77777777" w:rsidR="00290506" w:rsidRPr="0072187F" w:rsidRDefault="00290506" w:rsidP="00290506">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9471A4D" w14:textId="77777777" w:rsidR="00290506" w:rsidRDefault="00290506" w:rsidP="00290506">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7C904DE" w14:textId="77777777" w:rsidR="00290506" w:rsidRPr="00791206" w:rsidRDefault="00290506" w:rsidP="00290506">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5CC8D18" w14:textId="77777777" w:rsidR="00290506" w:rsidRDefault="00290506" w:rsidP="00290506">
      <w:pPr>
        <w:rPr>
          <w:u w:val="single"/>
        </w:rPr>
      </w:pPr>
      <w:r w:rsidRPr="0072187F">
        <w:rPr>
          <w:u w:val="single"/>
        </w:rPr>
        <w:t xml:space="preserve">At issue in the Indian case </w:t>
      </w:r>
      <w:r w:rsidRPr="00876C45">
        <w:rPr>
          <w:u w:val="single"/>
        </w:rPr>
        <w:t>was “evergreening,” a now widespread practice by the pharmaceutical industry designed to extend the monopoly on an existing drug by modifying it and seeking new patents</w:t>
      </w:r>
      <w:r w:rsidRPr="00876C45">
        <w:rPr>
          <w:sz w:val="16"/>
        </w:rPr>
        <w:t>.2 Currently, half of all drugs patented in Canada have multiple subsequent paten</w:t>
      </w:r>
      <w:r w:rsidRPr="00BA5EC6">
        <w:rPr>
          <w:sz w:val="16"/>
        </w:rPr>
        <w:t xml:space="preserve">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 xml:space="preserve">the original drugs have often been “blockbusters” used for years to improve the health of millions of patients. It seems hard to argue </w:t>
      </w:r>
      <w:r w:rsidRPr="00876C45">
        <w:rPr>
          <w:u w:val="single"/>
        </w:rPr>
        <w:t>convincingly why such beneficial drugs require an upgrade, often just before their patents expire</w:t>
      </w:r>
      <w:r w:rsidRPr="00876C45">
        <w:rPr>
          <w:sz w:val="16"/>
        </w:rPr>
        <w:t xml:space="preserve">. </w:t>
      </w:r>
      <w:r w:rsidRPr="00876C45">
        <w:rPr>
          <w:u w:val="single"/>
        </w:rPr>
        <w:t>Rather than the marginal benefits accrued from tinkering with already effect</w:t>
      </w:r>
      <w:r w:rsidRPr="00BA5EC6">
        <w:rPr>
          <w:u w:val="single"/>
        </w:rPr>
        <w:t xml:space="preserve">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876C45">
        <w:rPr>
          <w:u w:val="single"/>
        </w:rPr>
        <w:t xml:space="preserve">classes of </w:t>
      </w:r>
      <w:r w:rsidRPr="00E3202C">
        <w:rPr>
          <w:highlight w:val="green"/>
          <w:u w:val="single"/>
        </w:rPr>
        <w:t xml:space="preserve">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w:t>
      </w:r>
      <w:r w:rsidRPr="00876C45">
        <w:rPr>
          <w:u w:val="single"/>
        </w:rPr>
        <w:t>the prospect of future evergreening has become part of the incentive calculation for innovative drug</w:t>
      </w:r>
      <w:r w:rsidRPr="00BA5EC6">
        <w:rPr>
          <w:u w:val="single"/>
        </w:rPr>
        <w:t xml:space="preserve">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34DA066" w14:textId="7DF80B9C" w:rsidR="00290506" w:rsidRDefault="00290506" w:rsidP="00290506">
      <w:pPr>
        <w:pStyle w:val="Heading3"/>
      </w:pPr>
      <w:r>
        <w:lastRenderedPageBreak/>
        <w:t>1AC</w:t>
      </w:r>
      <w:r w:rsidR="00875DB6">
        <w:t>---</w:t>
      </w:r>
      <w:r>
        <w:t>Framing</w:t>
      </w:r>
    </w:p>
    <w:p w14:paraId="540F11E4" w14:textId="77777777" w:rsidR="00290506" w:rsidRPr="00807451" w:rsidRDefault="00290506" w:rsidP="00290506">
      <w:pPr>
        <w:pStyle w:val="Heading4"/>
        <w:rPr>
          <w:bCs w:val="0"/>
        </w:rPr>
      </w:pPr>
      <w:r w:rsidRPr="00807451">
        <w:t>The standard is maximizing expected wellbeing</w:t>
      </w:r>
      <w:r>
        <w:t xml:space="preserve"> or act hedonistic util</w:t>
      </w:r>
      <w:r w:rsidRPr="00807451">
        <w:t>.</w:t>
      </w:r>
    </w:p>
    <w:p w14:paraId="612E3171" w14:textId="77777777" w:rsidR="00290506" w:rsidRPr="00807451" w:rsidRDefault="00290506" w:rsidP="00290506">
      <w:pPr>
        <w:pStyle w:val="Heading4"/>
        <w:rPr>
          <w:bCs w:val="0"/>
        </w:rPr>
      </w:pPr>
      <w:r w:rsidRPr="00807451">
        <w:t>Prefer:</w:t>
      </w:r>
    </w:p>
    <w:p w14:paraId="37B56837" w14:textId="77777777" w:rsidR="00865284" w:rsidRPr="004172C0" w:rsidRDefault="00865284" w:rsidP="00865284">
      <w:pPr>
        <w:pStyle w:val="Heading4"/>
      </w:pPr>
      <w:r w:rsidRPr="004172C0">
        <w:t>Pleasure and pain are the starting point for moral reasoning—they’re our most baseline desires and the only things that explain the intrinsic value of objects or actions</w:t>
      </w:r>
    </w:p>
    <w:p w14:paraId="456BDB19" w14:textId="77777777" w:rsidR="00865284" w:rsidRPr="004172C0" w:rsidRDefault="00865284" w:rsidP="00865284">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55C1351C" w14:textId="77777777" w:rsidR="00865284" w:rsidRPr="002A3FF9" w:rsidRDefault="00865284" w:rsidP="00865284">
      <w:pPr>
        <w:spacing w:line="276" w:lineRule="auto"/>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 xml:space="preserve">is that pleasure is intrinsically </w:t>
      </w:r>
      <w:proofErr w:type="gramStart"/>
      <w:r w:rsidRPr="004172C0">
        <w:rPr>
          <w:rStyle w:val="Emphasis"/>
          <w:highlight w:val="cyan"/>
        </w:rPr>
        <w:t>valuable</w:t>
      </w:r>
      <w:proofErr w:type="gramEnd"/>
      <w:r w:rsidRPr="004172C0">
        <w:rPr>
          <w:rStyle w:val="Emphasis"/>
          <w:highlight w:val="cyan"/>
        </w:rPr>
        <w:t xml:space="preserve"> and pain is intrinsically </w:t>
      </w:r>
      <w:proofErr w:type="spellStart"/>
      <w:r w:rsidRPr="004172C0">
        <w:rPr>
          <w:rStyle w:val="Emphasis"/>
          <w:highlight w:val="cya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4172C0">
        <w:rPr>
          <w:rStyle w:val="Emphasis"/>
          <w:highlight w:val="cyan"/>
        </w:rPr>
        <w:t>We never ask</w:t>
      </w:r>
      <w:r w:rsidRPr="004172C0">
        <w:rPr>
          <w:rFonts w:cstheme="minorHAnsi"/>
          <w:sz w:val="12"/>
        </w:rPr>
        <w:t xml:space="preserve"> [a man] </w:t>
      </w:r>
      <w:r w:rsidRPr="004172C0">
        <w:rPr>
          <w:rStyle w:val="Emphasis"/>
          <w:highlight w:val="cyan"/>
        </w:rPr>
        <w:t>what</w:t>
      </w:r>
      <w:r w:rsidRPr="004172C0">
        <w:rPr>
          <w:rFonts w:cstheme="minorHAnsi"/>
          <w:sz w:val="12"/>
        </w:rPr>
        <w:t xml:space="preserve"> his </w:t>
      </w:r>
      <w:r w:rsidRPr="004172C0">
        <w:rPr>
          <w:rStyle w:val="Emphasis"/>
          <w:highlight w:val="cyan"/>
        </w:rPr>
        <w:t>end is in being pleased, because we assume</w:t>
      </w:r>
      <w:r w:rsidRPr="004172C0">
        <w:rPr>
          <w:rStyle w:val="StyleUnderline"/>
          <w:rFonts w:cstheme="minorHAnsi"/>
        </w:rPr>
        <w:t xml:space="preserve"> that </w:t>
      </w:r>
      <w:r w:rsidRPr="004172C0">
        <w:rPr>
          <w:rStyle w:val="Emphasis"/>
          <w:highlight w:val="cyan"/>
        </w:rPr>
        <w:t>pleasure is</w:t>
      </w:r>
      <w:r w:rsidRPr="004172C0">
        <w:rPr>
          <w:rStyle w:val="StyleUnderline"/>
          <w:rFonts w:cstheme="minorHAnsi"/>
        </w:rPr>
        <w:t xml:space="preserve"> choice </w:t>
      </w:r>
      <w:r w:rsidRPr="004172C0">
        <w:rPr>
          <w:rStyle w:val="Emphasis"/>
          <w:highlight w:val="cyan"/>
        </w:rPr>
        <w:t>worthy 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w:t>
      </w:r>
      <w:r w:rsidRPr="002A3FF9">
        <w:rPr>
          <w:rFonts w:cstheme="minorHAnsi"/>
          <w:b/>
          <w:bCs/>
          <w:sz w:val="12"/>
          <w:u w:val="single"/>
        </w:rPr>
        <w:t xml:space="preserve">nted that </w:t>
      </w:r>
      <w:r w:rsidRPr="002A3FF9">
        <w:rPr>
          <w:rStyle w:val="Emphasis"/>
          <w:bCs/>
        </w:rPr>
        <w:t>if something is painful, we have a sufficient explanation of why it is bad</w:t>
      </w:r>
      <w:r w:rsidRPr="002A3FF9">
        <w:rPr>
          <w:rFonts w:cstheme="minorHAnsi"/>
          <w:b/>
          <w:bCs/>
          <w:sz w:val="12"/>
          <w:u w:val="single"/>
        </w:rPr>
        <w:t xml:space="preserve">. If we </w:t>
      </w:r>
      <w:r w:rsidRPr="002A3FF9">
        <w:rPr>
          <w:rFonts w:cstheme="minorHAnsi"/>
          <w:sz w:val="12"/>
        </w:rPr>
        <w:t>are</w:t>
      </w:r>
      <w:r w:rsidRPr="004172C0">
        <w:rPr>
          <w:rFonts w:cstheme="minorHAnsi"/>
          <w:sz w:val="12"/>
        </w:rPr>
        <w:t xml:space="preserve"> onto something in our everyday reasoning about values, it seems that </w:t>
      </w:r>
      <w:r w:rsidRPr="004172C0">
        <w:rPr>
          <w:rStyle w:val="Emphasis"/>
          <w:highlight w:val="cyan"/>
        </w:rPr>
        <w:t>pleasure</w:t>
      </w:r>
      <w:r w:rsidRPr="004172C0">
        <w:rPr>
          <w:rStyle w:val="StyleUnderline"/>
          <w:rFonts w:cstheme="minorHAnsi"/>
        </w:rPr>
        <w:t xml:space="preserve"> and pain are both places where we </w:t>
      </w:r>
      <w:r w:rsidRPr="004172C0">
        <w:rPr>
          <w:rStyle w:val="Emphasis"/>
          <w:highlight w:val="cyan"/>
        </w:rPr>
        <w:t>reach the end of the line in matters of value</w:t>
      </w:r>
      <w:r w:rsidRPr="004172C0">
        <w:rPr>
          <w:rFonts w:cstheme="minorHAnsi"/>
          <w:sz w:val="12"/>
        </w:rPr>
        <w:t xml:space="preserve">. Although </w:t>
      </w:r>
      <w:r w:rsidRPr="004172C0">
        <w:rPr>
          <w:rStyle w:val="StyleUnderline"/>
          <w:rFonts w:cstheme="minorHAnsi"/>
        </w:rPr>
        <w:t xml:space="preserve">pleasure and pain thus seem to be good </w:t>
      </w:r>
      <w:r w:rsidRPr="00876C45">
        <w:rPr>
          <w:rStyle w:val="StyleUnderline"/>
          <w:rFonts w:cstheme="minorHAnsi"/>
        </w:rPr>
        <w:t xml:space="preserve">candidates </w:t>
      </w:r>
      <w:r w:rsidRPr="00876C45">
        <w:rPr>
          <w:rStyle w:val="Emphasis"/>
        </w:rPr>
        <w:t>for intrinsic value</w:t>
      </w:r>
      <w:r w:rsidRPr="00876C45">
        <w:rPr>
          <w:rStyle w:val="StyleUnderline"/>
          <w:rFonts w:cstheme="minorHAnsi"/>
        </w:rPr>
        <w:t xml:space="preserve"> and disvalue</w:t>
      </w:r>
      <w:r w:rsidRPr="00876C45">
        <w:rPr>
          <w:rFonts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76C45">
        <w:rPr>
          <w:rFonts w:cstheme="minorHAnsi"/>
          <w:sz w:val="12"/>
        </w:rPr>
        <w:t>disvaluable</w:t>
      </w:r>
      <w:proofErr w:type="spellEnd"/>
      <w:r w:rsidRPr="00876C45">
        <w:rPr>
          <w:rFonts w:cstheme="minorHAnsi"/>
          <w:sz w:val="12"/>
        </w:rPr>
        <w:t xml:space="preserve"> (so-called “noble pains”), and (4) that pain asymbolia, masochism, and practices such as wiggling a loose tooth render it implausible that pain is intrinsically </w:t>
      </w:r>
      <w:proofErr w:type="spellStart"/>
      <w:r w:rsidRPr="00876C45">
        <w:rPr>
          <w:rFonts w:cstheme="minorHAnsi"/>
          <w:sz w:val="12"/>
        </w:rPr>
        <w:t>disvaluable</w:t>
      </w:r>
      <w:proofErr w:type="spellEnd"/>
      <w:r w:rsidRPr="00876C45">
        <w:rPr>
          <w:rFonts w:cstheme="minorHAnsi"/>
          <w:sz w:val="12"/>
        </w:rPr>
        <w:t>. I shall argue that these objections fail. Though it is, of course, an open question whether other objections to P1 might be more successful, I shall assume</w:t>
      </w:r>
      <w:r w:rsidRPr="004172C0">
        <w:rPr>
          <w:rFonts w:cstheme="minorHAnsi"/>
          <w:sz w:val="12"/>
        </w:rPr>
        <w:t xml:space="preserve"> that if (1)</w:t>
      </w:r>
      <w:proofErr w:type="gramStart"/>
      <w:r w:rsidRPr="004172C0">
        <w:rPr>
          <w:rFonts w:cstheme="minorHAnsi"/>
          <w:sz w:val="12"/>
        </w:rPr>
        <w:t>–(</w:t>
      </w:r>
      <w:proofErr w:type="gramEnd"/>
      <w:r w:rsidRPr="004172C0">
        <w:rPr>
          <w:rFonts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4172C0">
        <w:rPr>
          <w:rFonts w:cstheme="minorHAnsi"/>
          <w:sz w:val="12"/>
        </w:rPr>
        <w:t>in light of</w:t>
      </w:r>
      <w:proofErr w:type="gramEnd"/>
      <w:r w:rsidRPr="004172C0">
        <w:rPr>
          <w:rFonts w:cstheme="min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4172C0">
        <w:rPr>
          <w:rFonts w:cstheme="minorHAnsi"/>
          <w:sz w:val="12"/>
        </w:rPr>
        <w:t>taken into account</w:t>
      </w:r>
      <w:proofErr w:type="gramEnd"/>
      <w:r w:rsidRPr="004172C0">
        <w:rPr>
          <w:rFonts w:cstheme="min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w:t>
      </w:r>
      <w:r w:rsidRPr="004172C0">
        <w:rPr>
          <w:rFonts w:cstheme="minorHAnsi"/>
          <w:sz w:val="12"/>
        </w:rPr>
        <w:lastRenderedPageBreak/>
        <w:t xml:space="preserve">Only if one believes that these notions all boil down to power relations will Kant’s position appear </w:t>
      </w:r>
      <w:proofErr w:type="gramStart"/>
      <w:r w:rsidRPr="004172C0">
        <w:rPr>
          <w:rFonts w:cstheme="minorHAnsi"/>
          <w:sz w:val="12"/>
        </w:rPr>
        <w:t>similar to</w:t>
      </w:r>
      <w:proofErr w:type="gramEnd"/>
      <w:r w:rsidRPr="004172C0">
        <w:rPr>
          <w:rFonts w:cstheme="minorHAnsi"/>
          <w:sz w:val="12"/>
        </w:rPr>
        <w:t xml:space="preserve"> Pettit’s. On any other view—and certainly that includes most views recently defended by philosophers—the notion of legal standing will outstrip the power relations that ground Pettit’s theory.</w:t>
      </w:r>
    </w:p>
    <w:p w14:paraId="38878F34" w14:textId="04226CD2" w:rsidR="00290506" w:rsidRDefault="00290506" w:rsidP="00865284"/>
    <w:p w14:paraId="438D9D80" w14:textId="77777777" w:rsidR="00290506" w:rsidRDefault="00290506" w:rsidP="0029050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2AE008A6" w14:textId="244341D3" w:rsidR="00290506" w:rsidRDefault="00290506" w:rsidP="0029050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340FAE4" w14:textId="2EE5E25B" w:rsidR="00290506" w:rsidRDefault="00290506" w:rsidP="00290506"/>
    <w:p w14:paraId="1B99FF4B" w14:textId="0CEFB17A" w:rsidR="00290506" w:rsidRDefault="00290506" w:rsidP="00865284"/>
    <w:sectPr w:rsidR="002905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050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0506"/>
    <w:rsid w:val="002B146A"/>
    <w:rsid w:val="002B5E17"/>
    <w:rsid w:val="002E494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5284"/>
    <w:rsid w:val="00875DB6"/>
    <w:rsid w:val="00876C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1B6"/>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63FD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032C4"/>
  <w15:chartTrackingRefBased/>
  <w15:docId w15:val="{0A75FD90-3DE5-43F7-8941-CBBA8FABE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5284"/>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652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52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52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652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52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284"/>
  </w:style>
  <w:style w:type="character" w:customStyle="1" w:styleId="Heading1Char">
    <w:name w:val="Heading 1 Char"/>
    <w:aliases w:val="Pocket Char"/>
    <w:basedOn w:val="DefaultParagraphFont"/>
    <w:link w:val="Heading1"/>
    <w:uiPriority w:val="9"/>
    <w:rsid w:val="008652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52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528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65284"/>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86528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5284"/>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86528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865284"/>
    <w:rPr>
      <w:color w:val="auto"/>
      <w:u w:val="none"/>
    </w:rPr>
  </w:style>
  <w:style w:type="character" w:styleId="FollowedHyperlink">
    <w:name w:val="FollowedHyperlink"/>
    <w:basedOn w:val="DefaultParagraphFont"/>
    <w:uiPriority w:val="99"/>
    <w:semiHidden/>
    <w:unhideWhenUsed/>
    <w:rsid w:val="00865284"/>
    <w:rPr>
      <w:color w:val="auto"/>
      <w:u w:val="none"/>
    </w:rPr>
  </w:style>
  <w:style w:type="paragraph" w:customStyle="1" w:styleId="textbold">
    <w:name w:val="text bold"/>
    <w:basedOn w:val="Normal"/>
    <w:link w:val="Emphasis"/>
    <w:uiPriority w:val="20"/>
    <w:qFormat/>
    <w:rsid w:val="00290506"/>
    <w:pP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290506"/>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card"/>
    <w:basedOn w:val="Heading1"/>
    <w:link w:val="Hyperlink"/>
    <w:autoRedefine/>
    <w:uiPriority w:val="99"/>
    <w:qFormat/>
    <w:rsid w:val="002905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8652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284"/>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 Type="http://schemas.openxmlformats.org/officeDocument/2006/relationships/numbering" Target="numbering.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13106</Words>
  <Characters>74710</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Venu Sathu</cp:lastModifiedBy>
  <cp:revision>3</cp:revision>
  <dcterms:created xsi:type="dcterms:W3CDTF">2021-09-18T14:35:00Z</dcterms:created>
  <dcterms:modified xsi:type="dcterms:W3CDTF">2021-09-18T14:46:00Z</dcterms:modified>
</cp:coreProperties>
</file>