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0B42D" w14:textId="77777777" w:rsidR="00033AFF" w:rsidRPr="00033AFF" w:rsidRDefault="00033AFF" w:rsidP="00033AFF"/>
    <w:p w14:paraId="40BDD272" w14:textId="328ABC8F" w:rsidR="00FB532F" w:rsidRDefault="00FB532F" w:rsidP="00FB532F">
      <w:pPr>
        <w:pStyle w:val="Heading2"/>
      </w:pPr>
      <w:r>
        <w:lastRenderedPageBreak/>
        <w:t>1</w:t>
      </w:r>
    </w:p>
    <w:p w14:paraId="63FD3AF7" w14:textId="77777777" w:rsidR="00027B63" w:rsidRPr="008F5337" w:rsidRDefault="00027B63" w:rsidP="00027B63">
      <w:pPr>
        <w:pStyle w:val="Heading4"/>
      </w:pPr>
      <w:r w:rsidRPr="008F5337">
        <w:t>Moral uncertainty means preventing extinction should be our highest priority.</w:t>
      </w:r>
    </w:p>
    <w:p w14:paraId="04CBF2F2" w14:textId="77777777" w:rsidR="00027B63" w:rsidRPr="008F5337" w:rsidRDefault="00027B63" w:rsidP="00027B63">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1F33DFE5" w14:textId="77777777" w:rsidR="00027B63" w:rsidRPr="00736AB3" w:rsidRDefault="00027B63" w:rsidP="00027B63">
      <w:pPr>
        <w:keepNext/>
        <w:keepLines/>
        <w:spacing w:before="40"/>
        <w:outlineLvl w:val="3"/>
        <w:rPr>
          <w:rFonts w:eastAsia="Yu Gothic Light"/>
          <w:b/>
          <w:bCs/>
          <w:color w:val="000000" w:themeColor="text1"/>
          <w:sz w:val="24"/>
        </w:rPr>
      </w:pP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4210D97" w14:textId="77777777" w:rsidR="00027B63" w:rsidRPr="003B6FF0" w:rsidRDefault="00027B63" w:rsidP="00027B63"/>
    <w:p w14:paraId="23131294" w14:textId="77777777" w:rsidR="00027B63" w:rsidRPr="009C42D4" w:rsidRDefault="00027B63" w:rsidP="00027B63">
      <w:pPr>
        <w:pStyle w:val="Heading4"/>
        <w:rPr>
          <w:rFonts w:cs="Calibri"/>
        </w:rPr>
      </w:pPr>
      <w:r w:rsidRPr="009C42D4">
        <w:rPr>
          <w:rFonts w:cs="Calibri"/>
        </w:rPr>
        <w:t xml:space="preserve">Pleasure and pain are intrinsically valuable. People consistently regard pleasure and pain as good reasons for action, </w:t>
      </w:r>
      <w:proofErr w:type="gramStart"/>
      <w:r w:rsidRPr="009C42D4">
        <w:rPr>
          <w:rFonts w:cs="Calibri"/>
        </w:rPr>
        <w:t>despite the fact that</w:t>
      </w:r>
      <w:proofErr w:type="gramEnd"/>
      <w:r w:rsidRPr="009C42D4">
        <w:rPr>
          <w:rFonts w:cs="Calibri"/>
        </w:rPr>
        <w:t xml:space="preserve"> pleasure doesn’t seem to be instrumentally valuable for anything.</w:t>
      </w:r>
    </w:p>
    <w:p w14:paraId="2DBC7E80" w14:textId="77777777" w:rsidR="00027B63" w:rsidRPr="009C42D4" w:rsidRDefault="00027B63" w:rsidP="00027B63">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9" w:history="1">
        <w:r w:rsidRPr="009C42D4">
          <w:rPr>
            <w:rStyle w:val="Hyperlink"/>
            <w:rFonts w:cs="Calibri"/>
          </w:rPr>
          <w:t>https://link.springer.com/article/10.1007/s10790-015-9506-9</w:t>
        </w:r>
      </w:hyperlink>
      <w:r w:rsidRPr="009C42D4">
        <w:rPr>
          <w:rFonts w:cs="Calibri"/>
        </w:rPr>
        <w:t>] TDI</w:t>
      </w:r>
    </w:p>
    <w:p w14:paraId="334DB9F6" w14:textId="77777777" w:rsidR="00027B63" w:rsidRPr="009C42D4" w:rsidRDefault="00027B63" w:rsidP="00027B63">
      <w:pPr>
        <w:rPr>
          <w:rFonts w:cs="Calibri"/>
        </w:rPr>
      </w:pPr>
      <w:r w:rsidRPr="009C42D4">
        <w:rPr>
          <w:rFonts w:cs="Calibri"/>
        </w:rPr>
        <w:t xml:space="preserve">Let us start by observing, empirically, that </w:t>
      </w:r>
      <w:r w:rsidRPr="009C42D4">
        <w:rPr>
          <w:rFonts w:cs="Calibri"/>
          <w:b/>
          <w:u w:val="single"/>
        </w:rPr>
        <w:t xml:space="preserve">a widely shared judgment about intrinsic value and disvalue is that </w:t>
      </w:r>
      <w:r w:rsidRPr="009C42D4">
        <w:rPr>
          <w:rFonts w:cs="Calibri"/>
          <w:b/>
          <w:highlight w:val="green"/>
          <w:u w:val="single"/>
        </w:rPr>
        <w:t xml:space="preserve">pleasure is intrinsically </w:t>
      </w:r>
      <w:proofErr w:type="gramStart"/>
      <w:r w:rsidRPr="009C42D4">
        <w:rPr>
          <w:rFonts w:cs="Calibri"/>
          <w:b/>
          <w:highlight w:val="green"/>
          <w:u w:val="single"/>
        </w:rPr>
        <w:t>valuable</w:t>
      </w:r>
      <w:proofErr w:type="gramEnd"/>
      <w:r w:rsidRPr="009C42D4">
        <w:rPr>
          <w:rFonts w:cs="Calibri"/>
          <w:b/>
          <w:highlight w:val="green"/>
          <w:u w:val="single"/>
        </w:rPr>
        <w:t xml:space="preserve"> and pain is intrinsically </w:t>
      </w:r>
      <w:proofErr w:type="spellStart"/>
      <w:r w:rsidRPr="009C42D4">
        <w:rPr>
          <w:rFonts w:cs="Calibri"/>
          <w:b/>
          <w:highlight w:val="green"/>
          <w:u w:val="single"/>
        </w:rPr>
        <w:t>disvaluable</w:t>
      </w:r>
      <w:proofErr w:type="spellEnd"/>
      <w:r w:rsidRPr="009C42D4">
        <w:rPr>
          <w:rFonts w:cs="Calibri"/>
          <w:b/>
          <w:u w:val="single"/>
        </w:rPr>
        <w:t>.</w:t>
      </w:r>
      <w:r w:rsidRPr="009C42D4">
        <w:rPr>
          <w:rFonts w:cs="Calibri"/>
        </w:rPr>
        <w:t xml:space="preserve"> </w:t>
      </w:r>
      <w:r w:rsidRPr="009C42D4">
        <w:rPr>
          <w:rFonts w:cs="Calibri"/>
          <w:b/>
          <w:u w:val="single"/>
        </w:rPr>
        <w:t>On virtually any proposed list of intrinsic values and disvalues (we will look at some of them below), pleasure is included among the intrinsic values and pain among the intrinsic disvalues.</w:t>
      </w:r>
      <w:r w:rsidRPr="009C42D4">
        <w:rPr>
          <w:rFonts w:cs="Calibri"/>
        </w:rPr>
        <w:t xml:space="preserve"> This inclusion makes intuitive sense, moreover, for </w:t>
      </w:r>
      <w:r w:rsidRPr="009C42D4">
        <w:rPr>
          <w:rFonts w:cs="Calibri"/>
          <w:b/>
          <w:highlight w:val="green"/>
          <w:u w:val="single"/>
        </w:rPr>
        <w:t>there is something undeniably good about</w:t>
      </w:r>
      <w:r w:rsidRPr="009C42D4">
        <w:rPr>
          <w:rFonts w:cs="Calibri"/>
          <w:b/>
          <w:u w:val="single"/>
        </w:rPr>
        <w:t xml:space="preserve"> the way </w:t>
      </w:r>
      <w:r w:rsidRPr="009C42D4">
        <w:rPr>
          <w:rFonts w:cs="Calibri"/>
          <w:b/>
          <w:highlight w:val="green"/>
          <w:u w:val="single"/>
        </w:rPr>
        <w:t>pleasure</w:t>
      </w:r>
      <w:r w:rsidRPr="009C42D4">
        <w:rPr>
          <w:rFonts w:cs="Calibri"/>
          <w:b/>
          <w:u w:val="single"/>
        </w:rPr>
        <w:t xml:space="preserve"> feels </w:t>
      </w:r>
      <w:r w:rsidRPr="009C42D4">
        <w:rPr>
          <w:rFonts w:cs="Calibri"/>
          <w:b/>
          <w:highlight w:val="green"/>
          <w:u w:val="single"/>
        </w:rPr>
        <w:t xml:space="preserve">and something undeniably bad about </w:t>
      </w:r>
      <w:r w:rsidRPr="009C42D4">
        <w:rPr>
          <w:rFonts w:cs="Calibri"/>
          <w:b/>
          <w:u w:val="single"/>
        </w:rPr>
        <w:t xml:space="preserve">the way </w:t>
      </w:r>
      <w:r w:rsidRPr="009C42D4">
        <w:rPr>
          <w:rFonts w:cs="Calibri"/>
          <w:b/>
          <w:highlight w:val="green"/>
          <w:u w:val="single"/>
        </w:rPr>
        <w:t>pain</w:t>
      </w:r>
      <w:r w:rsidRPr="009C42D4">
        <w:rPr>
          <w:rFonts w:cs="Calibri"/>
          <w:b/>
          <w:u w:val="single"/>
        </w:rPr>
        <w:t xml:space="preserve"> feels, and neither the goodness of pleasure nor the badness of pain seems to be exhausted by the further effects that these experiences might have.</w:t>
      </w:r>
      <w:r w:rsidRPr="009C42D4">
        <w:rPr>
          <w:rFonts w:cs="Calibri"/>
        </w:rPr>
        <w:t xml:space="preserve"> “Pleasure” and “pain” are here understood inclusively, as encompassing anything hedonically positive and anything hedonically negative.2 </w:t>
      </w:r>
      <w:r w:rsidRPr="009C42D4">
        <w:rPr>
          <w:rFonts w:cs="Calibri"/>
          <w:b/>
          <w:u w:val="single"/>
        </w:rPr>
        <w:t xml:space="preserve">The special </w:t>
      </w:r>
      <w:r w:rsidRPr="009C42D4">
        <w:rPr>
          <w:rFonts w:cs="Calibri"/>
          <w:b/>
          <w:highlight w:val="green"/>
          <w:u w:val="single"/>
        </w:rPr>
        <w:t>value statuses of pleasure and pain are manifested in how we treat</w:t>
      </w:r>
      <w:r w:rsidRPr="009C42D4">
        <w:rPr>
          <w:rFonts w:cs="Calibri"/>
          <w:b/>
          <w:u w:val="single"/>
        </w:rPr>
        <w:t xml:space="preserve"> these </w:t>
      </w:r>
      <w:r w:rsidRPr="009C42D4">
        <w:rPr>
          <w:rFonts w:cs="Calibri"/>
          <w:b/>
          <w:highlight w:val="green"/>
          <w:u w:val="single"/>
        </w:rPr>
        <w:t xml:space="preserve">experiences in </w:t>
      </w:r>
      <w:r w:rsidRPr="009C42D4">
        <w:rPr>
          <w:rFonts w:cs="Calibri"/>
          <w:b/>
          <w:u w:val="single"/>
        </w:rPr>
        <w:t xml:space="preserve">our </w:t>
      </w:r>
      <w:r w:rsidRPr="009C42D4">
        <w:rPr>
          <w:rFonts w:cs="Calibri"/>
          <w:b/>
          <w:highlight w:val="green"/>
          <w:u w:val="single"/>
        </w:rPr>
        <w:t xml:space="preserve">everyday reasoning </w:t>
      </w:r>
      <w:r w:rsidRPr="009C42D4">
        <w:rPr>
          <w:rFonts w:cs="Calibri"/>
          <w:b/>
          <w:u w:val="single"/>
        </w:rPr>
        <w:t>about values.</w:t>
      </w:r>
      <w:r w:rsidRPr="009C42D4">
        <w:rPr>
          <w:rFonts w:cs="Calibri"/>
        </w:rPr>
        <w:t xml:space="preserve"> If you tell me that you are heading for the convenience store, </w:t>
      </w:r>
      <w:r w:rsidRPr="009C42D4">
        <w:rPr>
          <w:rFonts w:cs="Calibri"/>
          <w:b/>
          <w:u w:val="single"/>
        </w:rPr>
        <w:t>I might ask: “What for?” This is a reasonable question, for when you go to the convenience store you usually do so</w:t>
      </w:r>
      <w:r w:rsidRPr="009C42D4">
        <w:rPr>
          <w:rFonts w:cs="Calibri"/>
        </w:rPr>
        <w:t xml:space="preserve">, not merely for the sake of going to the convenience store, but </w:t>
      </w:r>
      <w:r w:rsidRPr="009C42D4">
        <w:rPr>
          <w:rFonts w:cs="Calibri"/>
          <w:b/>
          <w:u w:val="single"/>
        </w:rPr>
        <w:t>for the sake of achieving something further that you deem to be valuable.</w:t>
      </w:r>
      <w:r w:rsidRPr="009C42D4">
        <w:rPr>
          <w:rFonts w:cs="Calibr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w:t>
      </w:r>
      <w:r w:rsidRPr="009C42D4">
        <w:rPr>
          <w:rFonts w:cs="Calibri"/>
        </w:rPr>
        <w:lastRenderedPageBreak/>
        <w:t xml:space="preserve">soda. You might answer: “Well, I want it for the pleasure of drinking it.” </w:t>
      </w:r>
      <w:r w:rsidRPr="009C42D4">
        <w:rPr>
          <w:rFonts w:cs="Calibri"/>
          <w:b/>
          <w:u w:val="single"/>
        </w:rPr>
        <w:t xml:space="preserve">If </w:t>
      </w:r>
      <w:proofErr w:type="gramStart"/>
      <w:r w:rsidRPr="009C42D4">
        <w:rPr>
          <w:rFonts w:cs="Calibri"/>
          <w:b/>
          <w:u w:val="single"/>
        </w:rPr>
        <w:t>I</w:t>
      </w:r>
      <w:proofErr w:type="gramEnd"/>
      <w:r w:rsidRPr="009C42D4">
        <w:rPr>
          <w:rFonts w:cs="Calibri"/>
          <w:b/>
          <w:u w:val="single"/>
        </w:rPr>
        <w:t xml:space="preserve"> then proceed by asking “But what is the pleasure of drinking the soda good for?” the discussion is likely to reach an awkward end. The reason is that the </w:t>
      </w:r>
      <w:r w:rsidRPr="009C42D4">
        <w:rPr>
          <w:rFonts w:cs="Calibri"/>
          <w:b/>
          <w:highlight w:val="green"/>
          <w:u w:val="single"/>
        </w:rPr>
        <w:t>pleasure is not good for anything further</w:t>
      </w:r>
      <w:r w:rsidRPr="009C42D4">
        <w:rPr>
          <w:rFonts w:cs="Calibri"/>
          <w:b/>
          <w:u w:val="single"/>
        </w:rPr>
        <w:t>; it is simply that for which going to the convenience store and buying the soda is good.</w:t>
      </w:r>
      <w:r w:rsidRPr="009C42D4">
        <w:rPr>
          <w:rFonts w:cs="Calibri"/>
        </w:rPr>
        <w:t>3 As Aristotle observes</w:t>
      </w:r>
      <w:r w:rsidRPr="009C42D4">
        <w:rPr>
          <w:rFonts w:cs="Calibri"/>
          <w:b/>
          <w:u w:val="single"/>
        </w:rPr>
        <w:t>: “We never ask [a man] what his end is in being pleased, because we assume that pleasure is choice worthy in itself.</w:t>
      </w:r>
      <w:r w:rsidRPr="009C42D4">
        <w:rPr>
          <w:rFonts w:cs="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C42D4">
        <w:rPr>
          <w:rFonts w:cs="Calibri"/>
          <w:b/>
          <w:u w:val="single"/>
        </w:rPr>
        <w:t xml:space="preserve">pleasure and pain are both places where we reach the end of the line in matters of value. </w:t>
      </w:r>
    </w:p>
    <w:p w14:paraId="47E3D474" w14:textId="77777777" w:rsidR="00027B63" w:rsidRPr="009C42D4" w:rsidRDefault="00027B63" w:rsidP="00027B63">
      <w:pPr>
        <w:pStyle w:val="Heading4"/>
        <w:rPr>
          <w:rFonts w:cs="Calibri"/>
        </w:rPr>
      </w:pPr>
      <w:r w:rsidRPr="009C42D4">
        <w:rPr>
          <w:rFonts w:cs="Calibri"/>
        </w:rPr>
        <w:t xml:space="preserve">Moreover, </w:t>
      </w:r>
      <w:r w:rsidRPr="009C42D4">
        <w:rPr>
          <w:rFonts w:cs="Calibri"/>
          <w:i/>
        </w:rPr>
        <w:t>only</w:t>
      </w:r>
      <w:r w:rsidRPr="009C42D4">
        <w:rPr>
          <w:rFonts w:cs="Calibri"/>
        </w:rPr>
        <w:t xml:space="preserve"> pleasure and pain are intrinsically valuable. All other values can be explained with reference to pleasure; Occam’s razor requires us to treat these as instrumentally valuable. </w:t>
      </w:r>
    </w:p>
    <w:p w14:paraId="0A5A47ED" w14:textId="77777777" w:rsidR="00027B63" w:rsidRPr="009C42D4" w:rsidRDefault="00027B63" w:rsidP="00027B63">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10" w:history="1">
        <w:r w:rsidRPr="009C42D4">
          <w:rPr>
            <w:rStyle w:val="Hyperlink"/>
            <w:rFonts w:cs="Calibri"/>
          </w:rPr>
          <w:t>https://link.springer.com/article/10.1007/s10790-015-9506-9</w:t>
        </w:r>
      </w:hyperlink>
      <w:r w:rsidRPr="009C42D4">
        <w:rPr>
          <w:rFonts w:cs="Calibri"/>
        </w:rPr>
        <w:t>] TDI</w:t>
      </w:r>
    </w:p>
    <w:p w14:paraId="44860426" w14:textId="77777777" w:rsidR="00027B63" w:rsidRPr="009C42D4" w:rsidRDefault="00027B63" w:rsidP="00027B63">
      <w:pPr>
        <w:rPr>
          <w:rFonts w:cs="Calibri"/>
          <w:color w:val="000000" w:themeColor="text1"/>
        </w:rPr>
      </w:pPr>
      <w:r w:rsidRPr="009C42D4">
        <w:rPr>
          <w:rFonts w:cs="Calibri"/>
          <w:color w:val="000000" w:themeColor="text1"/>
        </w:rPr>
        <w:t xml:space="preserve">I think several things should be said in response to Moore’s challenge to hedonists. First, </w:t>
      </w:r>
      <w:r w:rsidRPr="009C42D4">
        <w:rPr>
          <w:rFonts w:cs="Calibri"/>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9C42D4">
        <w:rPr>
          <w:rFonts w:cs="Calibri"/>
          <w:color w:val="000000" w:themeColor="text1"/>
        </w:rPr>
        <w:t xml:space="preserve"> Possibly, this could be done through thought experiments analogous to those employed in the previous section. Second, </w:t>
      </w:r>
      <w:r w:rsidRPr="009C42D4">
        <w:rPr>
          <w:rFonts w:cs="Calibri"/>
          <w:b/>
          <w:color w:val="000000" w:themeColor="text1"/>
          <w:sz w:val="24"/>
          <w:u w:val="single"/>
        </w:rPr>
        <w:t xml:space="preserve">there is something peculiar about the list of </w:t>
      </w:r>
      <w:r w:rsidRPr="009C42D4">
        <w:rPr>
          <w:rFonts w:cs="Calibri"/>
          <w:b/>
          <w:color w:val="000000" w:themeColor="text1"/>
          <w:sz w:val="24"/>
          <w:highlight w:val="green"/>
          <w:u w:val="single"/>
        </w:rPr>
        <w:t xml:space="preserve">additional </w:t>
      </w:r>
      <w:r w:rsidRPr="009C42D4">
        <w:rPr>
          <w:rFonts w:cs="Calibri"/>
          <w:b/>
          <w:color w:val="000000" w:themeColor="text1"/>
          <w:sz w:val="24"/>
          <w:u w:val="single"/>
        </w:rPr>
        <w:t xml:space="preserve">intrinsic </w:t>
      </w:r>
      <w:r w:rsidRPr="009C42D4">
        <w:rPr>
          <w:rFonts w:cs="Calibri"/>
          <w:b/>
          <w:color w:val="000000" w:themeColor="text1"/>
          <w:sz w:val="24"/>
          <w:highlight w:val="green"/>
          <w:u w:val="single"/>
        </w:rPr>
        <w:t>values</w:t>
      </w:r>
      <w:r w:rsidRPr="009C42D4">
        <w:rPr>
          <w:rFonts w:cs="Calibri"/>
          <w:color w:val="000000" w:themeColor="text1"/>
        </w:rPr>
        <w:t xml:space="preserve"> that counts in hedonism’s favor</w:t>
      </w:r>
      <w:r w:rsidRPr="009C42D4">
        <w:rPr>
          <w:rFonts w:cs="Calibri"/>
          <w:b/>
          <w:color w:val="000000" w:themeColor="text1"/>
          <w:u w:val="single"/>
        </w:rPr>
        <w:t xml:space="preserve">: </w:t>
      </w:r>
      <w:r w:rsidRPr="009C42D4">
        <w:rPr>
          <w:rFonts w:cs="Calibri"/>
          <w:b/>
          <w:color w:val="000000" w:themeColor="text1"/>
          <w:sz w:val="24"/>
          <w:u w:val="single"/>
        </w:rPr>
        <w:t xml:space="preserve">the listed values </w:t>
      </w:r>
      <w:r w:rsidRPr="009C42D4">
        <w:rPr>
          <w:rFonts w:cs="Calibri"/>
          <w:b/>
          <w:color w:val="000000" w:themeColor="text1"/>
          <w:sz w:val="24"/>
          <w:highlight w:val="green"/>
          <w:u w:val="single"/>
        </w:rPr>
        <w:t xml:space="preserve">have a </w:t>
      </w:r>
      <w:r w:rsidRPr="009C42D4">
        <w:rPr>
          <w:rFonts w:cs="Calibri"/>
          <w:b/>
          <w:color w:val="000000" w:themeColor="text1"/>
          <w:sz w:val="24"/>
          <w:u w:val="single"/>
        </w:rPr>
        <w:t xml:space="preserve">strong </w:t>
      </w:r>
      <w:r w:rsidRPr="009C42D4">
        <w:rPr>
          <w:rFonts w:cs="Calibri"/>
          <w:b/>
          <w:color w:val="000000" w:themeColor="text1"/>
          <w:sz w:val="24"/>
          <w:highlight w:val="green"/>
          <w:u w:val="single"/>
        </w:rPr>
        <w:t>tendency to be</w:t>
      </w:r>
      <w:r w:rsidRPr="009C42D4">
        <w:rPr>
          <w:rFonts w:cs="Calibri"/>
          <w:b/>
          <w:color w:val="000000" w:themeColor="text1"/>
          <w:sz w:val="24"/>
          <w:u w:val="single"/>
        </w:rPr>
        <w:t xml:space="preserve"> well </w:t>
      </w:r>
      <w:r w:rsidRPr="009C42D4">
        <w:rPr>
          <w:rFonts w:cs="Calibri"/>
          <w:b/>
          <w:color w:val="000000" w:themeColor="text1"/>
          <w:sz w:val="24"/>
          <w:highlight w:val="green"/>
          <w:u w:val="single"/>
        </w:rPr>
        <w:t>explained as</w:t>
      </w:r>
      <w:r w:rsidRPr="009C42D4">
        <w:rPr>
          <w:rFonts w:cs="Calibri"/>
          <w:b/>
          <w:color w:val="000000" w:themeColor="text1"/>
          <w:sz w:val="24"/>
          <w:u w:val="single"/>
        </w:rPr>
        <w:t xml:space="preserve"> things </w:t>
      </w:r>
      <w:r w:rsidRPr="009C42D4">
        <w:rPr>
          <w:rFonts w:cs="Calibri"/>
          <w:b/>
          <w:color w:val="000000" w:themeColor="text1"/>
          <w:sz w:val="24"/>
          <w:highlight w:val="green"/>
          <w:u w:val="single"/>
        </w:rPr>
        <w:t>that help promote pleasure and avert pain</w:t>
      </w:r>
      <w:r w:rsidRPr="009C42D4">
        <w:rPr>
          <w:rFonts w:cs="Calibri"/>
          <w:b/>
          <w:color w:val="000000" w:themeColor="text1"/>
          <w:u w:val="single"/>
        </w:rPr>
        <w:t>.</w:t>
      </w:r>
      <w:r w:rsidRPr="009C42D4">
        <w:rPr>
          <w:rFonts w:cs="Calibri"/>
          <w:color w:val="000000" w:themeColor="text1"/>
        </w:rPr>
        <w:t xml:space="preserve"> To go through </w:t>
      </w:r>
      <w:proofErr w:type="spellStart"/>
      <w:r w:rsidRPr="009C42D4">
        <w:rPr>
          <w:rFonts w:cs="Calibri"/>
          <w:color w:val="000000" w:themeColor="text1"/>
        </w:rPr>
        <w:t>Frankena’s</w:t>
      </w:r>
      <w:proofErr w:type="spellEnd"/>
      <w:r w:rsidRPr="009C42D4">
        <w:rPr>
          <w:rFonts w:cs="Calibri"/>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9C42D4">
        <w:rPr>
          <w:rFonts w:cs="Calibri"/>
          <w:color w:val="000000" w:themeColor="text1"/>
        </w:rPr>
        <w:t>Frankena</w:t>
      </w:r>
      <w:proofErr w:type="spellEnd"/>
      <w:r w:rsidRPr="009C42D4">
        <w:rPr>
          <w:rFonts w:cs="Calibri"/>
          <w:color w:val="000000" w:themeColor="text1"/>
        </w:rPr>
        <w:t xml:space="preserve"> himself as “pleasures and satisfactions.” The same is arguably true of beauty, harmony, and “proportion in objects contemplated,” </w:t>
      </w:r>
      <w:proofErr w:type="gramStart"/>
      <w:r w:rsidRPr="009C42D4">
        <w:rPr>
          <w:rFonts w:cs="Calibri"/>
          <w:color w:val="000000" w:themeColor="text1"/>
        </w:rPr>
        <w:t>and also</w:t>
      </w:r>
      <w:proofErr w:type="gramEnd"/>
      <w:r w:rsidRPr="009C42D4">
        <w:rPr>
          <w:rFonts w:cs="Calibri"/>
          <w:color w:val="000000" w:themeColor="text1"/>
        </w:rPr>
        <w:t xml:space="preserve"> of affection, friendship, harmony, and proportion in life, experiences of achievement, adventure and novelty, self-expression, good reputation, honor and esteem. Other things on </w:t>
      </w:r>
      <w:proofErr w:type="spellStart"/>
      <w:r w:rsidRPr="009C42D4">
        <w:rPr>
          <w:rFonts w:cs="Calibri"/>
          <w:color w:val="000000" w:themeColor="text1"/>
        </w:rPr>
        <w:t>Frankena’s</w:t>
      </w:r>
      <w:proofErr w:type="spellEnd"/>
      <w:r w:rsidRPr="009C42D4">
        <w:rPr>
          <w:rFonts w:cs="Calibri"/>
          <w:color w:val="000000" w:themeColor="text1"/>
        </w:rPr>
        <w:t xml:space="preserve"> list, such as understanding, </w:t>
      </w:r>
      <w:r w:rsidRPr="009C42D4">
        <w:rPr>
          <w:rFonts w:cs="Calibri"/>
          <w:b/>
          <w:color w:val="000000" w:themeColor="text1"/>
          <w:sz w:val="24"/>
          <w:highlight w:val="green"/>
          <w:u w:val="single"/>
        </w:rPr>
        <w:t>wisdom, freedom</w:t>
      </w:r>
      <w:r w:rsidRPr="009C42D4">
        <w:rPr>
          <w:rFonts w:cs="Calibri"/>
          <w:b/>
          <w:color w:val="000000" w:themeColor="text1"/>
          <w:sz w:val="24"/>
          <w:u w:val="single"/>
        </w:rPr>
        <w:t xml:space="preserve">, peace, </w:t>
      </w:r>
      <w:r w:rsidRPr="009C42D4">
        <w:rPr>
          <w:rFonts w:cs="Calibri"/>
          <w:b/>
          <w:color w:val="000000" w:themeColor="text1"/>
          <w:sz w:val="24"/>
          <w:highlight w:val="green"/>
          <w:u w:val="single"/>
        </w:rPr>
        <w:t>and securit</w:t>
      </w:r>
      <w:r w:rsidRPr="009C42D4">
        <w:rPr>
          <w:rFonts w:cs="Calibri"/>
          <w:b/>
          <w:color w:val="000000" w:themeColor="text1"/>
          <w:sz w:val="24"/>
          <w:u w:val="single"/>
        </w:rPr>
        <w:t xml:space="preserve">y, although they are perhaps not themselves pleasurable, </w:t>
      </w:r>
      <w:r w:rsidRPr="009C42D4">
        <w:rPr>
          <w:rFonts w:cs="Calibri"/>
          <w:b/>
          <w:color w:val="000000" w:themeColor="text1"/>
          <w:sz w:val="24"/>
          <w:highlight w:val="green"/>
          <w:u w:val="single"/>
        </w:rPr>
        <w:t>are important means to achieve a happy life</w:t>
      </w:r>
      <w:r w:rsidRPr="009C42D4">
        <w:rPr>
          <w:rFonts w:cs="Calibri"/>
          <w:b/>
          <w:color w:val="000000" w:themeColor="text1"/>
          <w:sz w:val="24"/>
          <w:u w:val="single"/>
        </w:rPr>
        <w:t>, and as such, they are things that hedonists would value highly.</w:t>
      </w:r>
      <w:r w:rsidRPr="009C42D4">
        <w:rPr>
          <w:rFonts w:cs="Calibri"/>
          <w:color w:val="000000" w:themeColor="text1"/>
          <w:sz w:val="24"/>
        </w:rPr>
        <w:t xml:space="preserve"> </w:t>
      </w:r>
      <w:r w:rsidRPr="009C42D4">
        <w:rPr>
          <w:rFonts w:cs="Calibri"/>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9C42D4">
        <w:rPr>
          <w:rFonts w:cs="Calibri"/>
          <w:b/>
          <w:color w:val="000000" w:themeColor="text1"/>
          <w:u w:val="single"/>
        </w:rPr>
        <w:t>.</w:t>
      </w:r>
      <w:r w:rsidRPr="009C42D4">
        <w:rPr>
          <w:rFonts w:cs="Calibri"/>
          <w:color w:val="000000" w:themeColor="text1"/>
        </w:rPr>
        <w:t xml:space="preserve"> To a very large extent, the intrinsic values suggested by pluralists tend to be hedonic instrumental values. Indeed, </w:t>
      </w:r>
      <w:proofErr w:type="gramStart"/>
      <w:r w:rsidRPr="009C42D4">
        <w:rPr>
          <w:rFonts w:cs="Calibri"/>
          <w:color w:val="000000" w:themeColor="text1"/>
        </w:rPr>
        <w:t>pluralists’</w:t>
      </w:r>
      <w:proofErr w:type="gramEnd"/>
      <w:r w:rsidRPr="009C42D4">
        <w:rPr>
          <w:rFonts w:cs="Calibri"/>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w:t>
      </w:r>
      <w:r w:rsidRPr="009C42D4">
        <w:rPr>
          <w:rFonts w:cs="Calibri"/>
          <w:color w:val="000000" w:themeColor="text1"/>
        </w:rPr>
        <w:lastRenderedPageBreak/>
        <w:t>hedonism, its application would, in practice, look very much like hedonism’s: “Hedonists,” he writes “do, in general, recommend a course of conduct which is very similar to that which I should recommend.”24 Ross writes that “[</w:t>
      </w:r>
      <w:proofErr w:type="spellStart"/>
      <w:r w:rsidRPr="009C42D4">
        <w:rPr>
          <w:rFonts w:cs="Calibri"/>
          <w:color w:val="000000" w:themeColor="text1"/>
        </w:rPr>
        <w:t>i</w:t>
      </w:r>
      <w:proofErr w:type="spellEnd"/>
      <w:r w:rsidRPr="009C42D4">
        <w:rPr>
          <w:rFonts w:cs="Calibri"/>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9C42D4">
        <w:rPr>
          <w:rFonts w:cs="Calibri"/>
          <w:b/>
          <w:color w:val="000000" w:themeColor="text1"/>
          <w:sz w:val="24"/>
          <w:u w:val="single"/>
        </w:rPr>
        <w:t>the suggested non-hedonic intrinsic values are potentially explainable by appeal to just pleasure and pain</w:t>
      </w:r>
      <w:r w:rsidRPr="009C42D4">
        <w:rPr>
          <w:rFonts w:cs="Calibri"/>
          <w:color w:val="000000" w:themeColor="text1"/>
        </w:rPr>
        <w:t xml:space="preserve"> (which, following my argument in the previous chapter, we should accept as intrinsically valuable and </w:t>
      </w:r>
      <w:proofErr w:type="spellStart"/>
      <w:r w:rsidRPr="009C42D4">
        <w:rPr>
          <w:rFonts w:cs="Calibri"/>
          <w:color w:val="000000" w:themeColor="text1"/>
        </w:rPr>
        <w:t>disvaluable</w:t>
      </w:r>
      <w:proofErr w:type="spellEnd"/>
      <w:r w:rsidRPr="009C42D4">
        <w:rPr>
          <w:rFonts w:cs="Calibri"/>
          <w:color w:val="000000" w:themeColor="text1"/>
        </w:rPr>
        <w:t xml:space="preserve">), </w:t>
      </w:r>
      <w:r w:rsidRPr="009C42D4">
        <w:rPr>
          <w:rFonts w:cs="Calibri"/>
          <w:b/>
          <w:color w:val="000000" w:themeColor="text1"/>
          <w:sz w:val="24"/>
          <w:u w:val="single"/>
        </w:rPr>
        <w:t>then—by appeal to Occam’s razor—</w:t>
      </w:r>
      <w:r w:rsidRPr="009C42D4">
        <w:rPr>
          <w:rFonts w:cs="Calibri"/>
          <w:b/>
          <w:color w:val="000000" w:themeColor="text1"/>
          <w:sz w:val="24"/>
          <w:highlight w:val="green"/>
          <w:u w:val="single"/>
        </w:rPr>
        <w:t>we have</w:t>
      </w:r>
      <w:r w:rsidRPr="009C42D4">
        <w:rPr>
          <w:rFonts w:cs="Calibri"/>
          <w:b/>
          <w:color w:val="000000" w:themeColor="text1"/>
          <w:sz w:val="24"/>
          <w:u w:val="single"/>
        </w:rPr>
        <w:t xml:space="preserve"> at least </w:t>
      </w:r>
      <w:r w:rsidRPr="009C42D4">
        <w:rPr>
          <w:rFonts w:cs="Calibri"/>
          <w:b/>
          <w:color w:val="000000" w:themeColor="text1"/>
          <w:sz w:val="24"/>
          <w:highlight w:val="green"/>
          <w:u w:val="single"/>
        </w:rPr>
        <w:t>a pro tanto reason to resist</w:t>
      </w:r>
      <w:r w:rsidRPr="009C42D4">
        <w:rPr>
          <w:rFonts w:cs="Calibri"/>
          <w:b/>
          <w:color w:val="000000" w:themeColor="text1"/>
          <w:sz w:val="24"/>
          <w:u w:val="single"/>
        </w:rPr>
        <w:t xml:space="preserve"> the introduction of </w:t>
      </w:r>
      <w:r w:rsidRPr="009C42D4">
        <w:rPr>
          <w:rFonts w:cs="Calibri"/>
          <w:b/>
          <w:color w:val="000000" w:themeColor="text1"/>
          <w:sz w:val="24"/>
          <w:highlight w:val="green"/>
          <w:u w:val="single"/>
        </w:rPr>
        <w:t>any further intrinsic values</w:t>
      </w:r>
      <w:r w:rsidRPr="009C42D4">
        <w:rPr>
          <w:rFonts w:cs="Calibri"/>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9C42D4">
        <w:rPr>
          <w:rFonts w:cs="Calibri"/>
          <w:color w:val="000000" w:themeColor="text1"/>
          <w:sz w:val="24"/>
        </w:rPr>
        <w:t xml:space="preserve"> </w:t>
      </w:r>
      <w:r w:rsidRPr="009C42D4">
        <w:rPr>
          <w:rFonts w:cs="Calibri"/>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9C42D4">
        <w:rPr>
          <w:rFonts w:cs="Calibri"/>
          <w:b/>
          <w:color w:val="000000" w:themeColor="text1"/>
          <w:u w:val="single"/>
        </w:rPr>
        <w:t>.</w:t>
      </w:r>
      <w:r w:rsidRPr="009C42D4">
        <w:rPr>
          <w:rFonts w:cs="Calibri"/>
          <w:color w:val="000000" w:themeColor="text1"/>
        </w:rPr>
        <w:t xml:space="preserve"> The challenge can be phrased as the following question: </w:t>
      </w:r>
      <w:r w:rsidRPr="009C42D4">
        <w:rPr>
          <w:rFonts w:cs="Calibri"/>
          <w:b/>
          <w:color w:val="000000" w:themeColor="text1"/>
          <w:sz w:val="24"/>
          <w:u w:val="single"/>
        </w:rPr>
        <w:t xml:space="preserve">If the non-hedonic values suggested by pluralists are truly intrinsic </w:t>
      </w:r>
      <w:proofErr w:type="gramStart"/>
      <w:r w:rsidRPr="009C42D4">
        <w:rPr>
          <w:rFonts w:cs="Calibri"/>
          <w:b/>
          <w:color w:val="000000" w:themeColor="text1"/>
          <w:sz w:val="24"/>
          <w:u w:val="single"/>
        </w:rPr>
        <w:t>values in their own right, then</w:t>
      </w:r>
      <w:proofErr w:type="gramEnd"/>
      <w:r w:rsidRPr="009C42D4">
        <w:rPr>
          <w:rFonts w:cs="Calibri"/>
          <w:b/>
          <w:color w:val="000000" w:themeColor="text1"/>
          <w:sz w:val="24"/>
          <w:u w:val="single"/>
        </w:rPr>
        <w:t xml:space="preserve"> why do they tend to point toward pleasure and away from pain?</w:t>
      </w:r>
      <w:r w:rsidRPr="009C42D4">
        <w:rPr>
          <w:rFonts w:cs="Calibri"/>
          <w:color w:val="000000" w:themeColor="text1"/>
        </w:rPr>
        <w:t>27</w:t>
      </w:r>
    </w:p>
    <w:p w14:paraId="60FA3FFD" w14:textId="77777777" w:rsidR="00027B63" w:rsidRPr="00027B63" w:rsidRDefault="00027B63" w:rsidP="00027B63"/>
    <w:p w14:paraId="573C753D" w14:textId="247F732E" w:rsidR="002140AD" w:rsidRDefault="002140AD" w:rsidP="002140AD">
      <w:pPr>
        <w:pStyle w:val="Heading2"/>
      </w:pPr>
      <w:r>
        <w:lastRenderedPageBreak/>
        <w:t>2</w:t>
      </w:r>
    </w:p>
    <w:p w14:paraId="3FC3FA9C" w14:textId="77777777" w:rsidR="002140AD" w:rsidRPr="009C42D4" w:rsidRDefault="002140AD" w:rsidP="002140AD">
      <w:pPr>
        <w:keepNext/>
        <w:keepLines/>
        <w:spacing w:before="40" w:after="0"/>
        <w:outlineLvl w:val="3"/>
        <w:rPr>
          <w:rFonts w:eastAsiaTheme="majorEastAsia" w:cs="Calibri"/>
          <w:b/>
          <w:iCs/>
          <w:sz w:val="26"/>
        </w:rPr>
      </w:pPr>
      <w:r w:rsidRPr="009C42D4">
        <w:rPr>
          <w:rFonts w:eastAsiaTheme="majorEastAsia" w:cs="Calibri"/>
          <w:b/>
          <w:iCs/>
          <w:sz w:val="26"/>
        </w:rPr>
        <w:t>US dominance is secured in biotech now, but China’s closing the gap fast – that allows geopolitical and economic advantages</w:t>
      </w:r>
    </w:p>
    <w:p w14:paraId="5C71F881" w14:textId="77777777" w:rsidR="002140AD" w:rsidRPr="009C42D4" w:rsidRDefault="002140AD" w:rsidP="002140AD">
      <w:pPr>
        <w:rPr>
          <w:rFonts w:cs="Calibri"/>
        </w:rPr>
      </w:pPr>
      <w:r w:rsidRPr="009C42D4">
        <w:rPr>
          <w:rFonts w:cs="Calibri"/>
        </w:rPr>
        <w:t xml:space="preserve">Scott </w:t>
      </w:r>
      <w:r w:rsidRPr="009C42D4">
        <w:rPr>
          <w:rFonts w:cs="Calibri"/>
          <w:b/>
          <w:bCs/>
        </w:rPr>
        <w:t>Moore</w:t>
      </w:r>
      <w:r w:rsidRPr="009C42D4">
        <w:rPr>
          <w:rFonts w:cs="Calibri"/>
        </w:rPr>
        <w:t xml:space="preserve"> </w:t>
      </w:r>
      <w:r w:rsidRPr="009C42D4">
        <w:rPr>
          <w:rFonts w:cs="Calibri"/>
          <w:b/>
          <w:bCs/>
        </w:rPr>
        <w:t xml:space="preserve">2020 </w:t>
      </w:r>
      <w:r w:rsidRPr="009C42D4">
        <w:rPr>
          <w:rFonts w:cs="Calibr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9C42D4">
        <w:rPr>
          <w:rFonts w:cs="Calibri"/>
        </w:rPr>
        <w:t>https://www.brookings.edu/wp-content/uploads/2020/04/FP_20200427_china_biotechnology_moore.pdf]TDI</w:t>
      </w:r>
      <w:proofErr w:type="gramEnd"/>
    </w:p>
    <w:p w14:paraId="1B5751CB" w14:textId="77777777" w:rsidR="002140AD" w:rsidRPr="009C42D4" w:rsidRDefault="002140AD" w:rsidP="002140AD">
      <w:pPr>
        <w:rPr>
          <w:rFonts w:cs="Calibri"/>
          <w:sz w:val="14"/>
        </w:rPr>
      </w:pPr>
      <w:r w:rsidRPr="009C42D4">
        <w:rPr>
          <w:rFonts w:cs="Calibri"/>
          <w:sz w:val="14"/>
        </w:rPr>
        <w:t xml:space="preserve">EXECUTIVE SUMMARY Even by the standards of emerging technologies, </w:t>
      </w:r>
      <w:r w:rsidRPr="009C42D4">
        <w:rPr>
          <w:rFonts w:cs="Calibri"/>
          <w:b/>
          <w:bCs/>
          <w:highlight w:val="green"/>
          <w:u w:val="single"/>
        </w:rPr>
        <w:t>biotech</w:t>
      </w:r>
      <w:r w:rsidRPr="009C42D4">
        <w:rPr>
          <w:rFonts w:cs="Calibri"/>
          <w:b/>
          <w:bCs/>
          <w:u w:val="single"/>
        </w:rPr>
        <w:t xml:space="preserve">nology </w:t>
      </w:r>
      <w:r w:rsidRPr="009C42D4">
        <w:rPr>
          <w:rFonts w:cs="Calibri"/>
          <w:b/>
          <w:bCs/>
          <w:highlight w:val="green"/>
          <w:u w:val="single"/>
        </w:rPr>
        <w:t>has</w:t>
      </w:r>
      <w:r w:rsidRPr="009C42D4">
        <w:rPr>
          <w:rFonts w:cs="Calibri"/>
          <w:b/>
          <w:bCs/>
          <w:u w:val="single"/>
        </w:rPr>
        <w:t xml:space="preserve"> the </w:t>
      </w:r>
      <w:r w:rsidRPr="009C42D4">
        <w:rPr>
          <w:rFonts w:cs="Calibri"/>
          <w:b/>
          <w:bCs/>
          <w:highlight w:val="green"/>
          <w:u w:val="single"/>
        </w:rPr>
        <w:t>potential to utterly transform geopolitics, economics</w:t>
      </w:r>
      <w:r w:rsidRPr="009C42D4">
        <w:rPr>
          <w:rFonts w:cs="Calibri"/>
          <w:sz w:val="14"/>
        </w:rPr>
        <w:t xml:space="preserve">, and society in the 21st century. </w:t>
      </w:r>
      <w:r w:rsidRPr="009C42D4">
        <w:rPr>
          <w:rFonts w:cs="Calibri"/>
          <w:u w:val="single"/>
        </w:rPr>
        <w:t>Yet while the U</w:t>
      </w:r>
      <w:r w:rsidRPr="009C42D4">
        <w:rPr>
          <w:rFonts w:cs="Calibri"/>
          <w:sz w:val="14"/>
        </w:rPr>
        <w:t xml:space="preserve">nited </w:t>
      </w:r>
      <w:r w:rsidRPr="009C42D4">
        <w:rPr>
          <w:rFonts w:cs="Calibri"/>
          <w:u w:val="single"/>
        </w:rPr>
        <w:t>S</w:t>
      </w:r>
      <w:r w:rsidRPr="009C42D4">
        <w:rPr>
          <w:rFonts w:cs="Calibri"/>
          <w:sz w:val="14"/>
        </w:rPr>
        <w:t xml:space="preserve">tates </w:t>
      </w:r>
      <w:r w:rsidRPr="009C42D4">
        <w:rPr>
          <w:rFonts w:cs="Calibri"/>
          <w:u w:val="single"/>
        </w:rPr>
        <w:t xml:space="preserve">has long been the world leader in most segments of the global biotechnology sector, </w:t>
      </w:r>
      <w:r w:rsidRPr="009C42D4">
        <w:rPr>
          <w:rFonts w:cs="Calibri"/>
          <w:b/>
          <w:bCs/>
          <w:highlight w:val="green"/>
          <w:u w:val="single"/>
        </w:rPr>
        <w:t>China</w:t>
      </w:r>
      <w:r w:rsidRPr="009C42D4">
        <w:rPr>
          <w:rFonts w:cs="Calibri"/>
          <w:b/>
          <w:bCs/>
          <w:u w:val="single"/>
        </w:rPr>
        <w:t xml:space="preserve"> is fast </w:t>
      </w:r>
      <w:r w:rsidRPr="009C42D4">
        <w:rPr>
          <w:rFonts w:cs="Calibri"/>
          <w:b/>
          <w:bCs/>
          <w:highlight w:val="green"/>
          <w:u w:val="single"/>
        </w:rPr>
        <w:t>becoming a significant playe</w:t>
      </w:r>
      <w:r w:rsidRPr="009C42D4">
        <w:rPr>
          <w:rFonts w:cs="Calibri"/>
          <w:b/>
          <w:bCs/>
          <w:u w:val="single"/>
        </w:rPr>
        <w:t>r</w:t>
      </w:r>
      <w:r w:rsidRPr="009C42D4">
        <w:rPr>
          <w:rFonts w:cs="Calibri"/>
          <w:sz w:val="14"/>
        </w:rPr>
        <w:t xml:space="preserve">. This brief assesses the implications of China’s changing role in biotechnology for the United States, which span national security, data security, and economic competitiveness. </w:t>
      </w:r>
      <w:r w:rsidRPr="009C42D4">
        <w:rPr>
          <w:rFonts w:cs="Calibri"/>
          <w:u w:val="single"/>
        </w:rPr>
        <w:t xml:space="preserve">On current trends </w:t>
      </w:r>
      <w:r w:rsidRPr="009C42D4">
        <w:rPr>
          <w:rFonts w:cs="Calibri"/>
          <w:highlight w:val="green"/>
          <w:u w:val="single"/>
        </w:rPr>
        <w:t>the U</w:t>
      </w:r>
      <w:r w:rsidRPr="009C42D4">
        <w:rPr>
          <w:rFonts w:cs="Calibri"/>
          <w:u w:val="single"/>
        </w:rPr>
        <w:t>nited</w:t>
      </w:r>
      <w:r w:rsidRPr="009C42D4">
        <w:rPr>
          <w:rFonts w:cs="Calibri"/>
          <w:highlight w:val="green"/>
          <w:u w:val="single"/>
        </w:rPr>
        <w:t xml:space="preserve"> S</w:t>
      </w:r>
      <w:r w:rsidRPr="009C42D4">
        <w:rPr>
          <w:rFonts w:cs="Calibri"/>
          <w:u w:val="single"/>
        </w:rPr>
        <w:t>tates is likely to remain the world leader in most biotechnology areas</w:t>
      </w:r>
      <w:r w:rsidRPr="009C42D4">
        <w:rPr>
          <w:rFonts w:cs="Calibri"/>
          <w:sz w:val="14"/>
        </w:rPr>
        <w:t xml:space="preserve">. </w:t>
      </w:r>
      <w:r w:rsidRPr="009C42D4">
        <w:rPr>
          <w:rFonts w:cs="Calibri"/>
          <w:b/>
          <w:bCs/>
          <w:u w:val="single"/>
        </w:rPr>
        <w:t xml:space="preserve">However, the </w:t>
      </w:r>
      <w:r w:rsidRPr="009C42D4">
        <w:rPr>
          <w:rFonts w:cs="Calibri"/>
          <w:b/>
          <w:bCs/>
          <w:highlight w:val="green"/>
          <w:u w:val="single"/>
        </w:rPr>
        <w:t>gap between China and the U.S. is narrowing</w:t>
      </w:r>
      <w:r w:rsidRPr="009C42D4">
        <w:rPr>
          <w:rFonts w:cs="Calibri"/>
          <w:b/>
          <w:bCs/>
          <w:u w:val="single"/>
        </w:rPr>
        <w:t xml:space="preserve"> in the biotechnology sector,</w:t>
      </w:r>
      <w:r w:rsidRPr="009C42D4">
        <w:rPr>
          <w:rFonts w:cs="Calibr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9C42D4">
        <w:rPr>
          <w:rFonts w:cs="Calibri"/>
          <w:u w:val="single"/>
        </w:rPr>
        <w:t>Thanks to extensive government funding for biomedical research</w:t>
      </w:r>
      <w:r w:rsidRPr="009C42D4">
        <w:rPr>
          <w:rFonts w:cs="Calibri"/>
          <w:sz w:val="14"/>
        </w:rPr>
        <w:t xml:space="preserve">, an unparalleled ability to translate basic research into commercial products and applications, and strong intellectual property protections, </w:t>
      </w:r>
      <w:r w:rsidRPr="009C42D4">
        <w:rPr>
          <w:rFonts w:cs="Calibri"/>
          <w:u w:val="single"/>
        </w:rPr>
        <w:t xml:space="preserve">the United States has been the dominant global player in </w:t>
      </w:r>
      <w:r w:rsidRPr="009C42D4">
        <w:rPr>
          <w:rFonts w:cs="Calibri"/>
          <w:sz w:val="14"/>
        </w:rPr>
        <w:t xml:space="preserve">developing and commercializing </w:t>
      </w:r>
      <w:r w:rsidRPr="009C42D4">
        <w:rPr>
          <w:rFonts w:cs="Calibri"/>
          <w:u w:val="single"/>
        </w:rPr>
        <w:t>biotechnology for decades</w:t>
      </w:r>
      <w:r w:rsidRPr="009C42D4">
        <w:rPr>
          <w:rFonts w:cs="Calibri"/>
          <w:sz w:val="14"/>
        </w:rPr>
        <w:t xml:space="preserve">.1 This dominance is reflected in the fact that </w:t>
      </w:r>
      <w:r w:rsidRPr="009C42D4">
        <w:rPr>
          <w:rFonts w:cs="Calibri"/>
          <w:highlight w:val="green"/>
          <w:u w:val="single"/>
        </w:rPr>
        <w:t>U</w:t>
      </w:r>
      <w:r w:rsidRPr="009C42D4">
        <w:rPr>
          <w:rFonts w:cs="Calibri"/>
          <w:u w:val="single"/>
        </w:rPr>
        <w:t>nited</w:t>
      </w:r>
      <w:r w:rsidRPr="009C42D4">
        <w:rPr>
          <w:rFonts w:cs="Calibri"/>
          <w:highlight w:val="green"/>
          <w:u w:val="single"/>
        </w:rPr>
        <w:t xml:space="preserve"> S</w:t>
      </w:r>
      <w:r w:rsidRPr="009C42D4">
        <w:rPr>
          <w:rFonts w:cs="Calibri"/>
          <w:u w:val="single"/>
        </w:rPr>
        <w:t xml:space="preserve">tates </w:t>
      </w:r>
      <w:r w:rsidRPr="009C42D4">
        <w:rPr>
          <w:rFonts w:cs="Calibri"/>
          <w:highlight w:val="green"/>
          <w:u w:val="single"/>
        </w:rPr>
        <w:t>accounted for almost half of all biotec</w:t>
      </w:r>
      <w:r w:rsidRPr="009C42D4">
        <w:rPr>
          <w:rFonts w:cs="Calibri"/>
          <w:u w:val="single"/>
        </w:rPr>
        <w:t xml:space="preserve">hnology </w:t>
      </w:r>
      <w:r w:rsidRPr="009C42D4">
        <w:rPr>
          <w:rFonts w:cs="Calibri"/>
          <w:highlight w:val="green"/>
          <w:u w:val="single"/>
        </w:rPr>
        <w:t>patents</w:t>
      </w:r>
      <w:r w:rsidRPr="009C42D4">
        <w:rPr>
          <w:rFonts w:cs="Calibr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9C42D4">
        <w:rPr>
          <w:rFonts w:cs="Calibri"/>
          <w:u w:val="single"/>
        </w:rPr>
        <w:t>The determination of China’s one-party state to become a leading player in biotechnology is reflected by</w:t>
      </w:r>
      <w:r w:rsidRPr="009C42D4">
        <w:rPr>
          <w:rFonts w:cs="Calibri"/>
          <w:sz w:val="14"/>
        </w:rPr>
        <w:t xml:space="preserve"> the </w:t>
      </w:r>
      <w:r w:rsidRPr="009C42D4">
        <w:rPr>
          <w:rFonts w:cs="Calibri"/>
          <w:u w:val="single"/>
        </w:rPr>
        <w:t>rapid growth in investment in the sector</w:t>
      </w:r>
      <w:r w:rsidRPr="009C42D4">
        <w:rPr>
          <w:rFonts w:cs="Calibri"/>
          <w:sz w:val="14"/>
        </w:rPr>
        <w:t xml:space="preserve">. Some estimates claim that collectively, </w:t>
      </w:r>
      <w:r w:rsidRPr="009C42D4">
        <w:rPr>
          <w:rFonts w:cs="Calibri"/>
          <w:b/>
          <w:bCs/>
          <w:highlight w:val="green"/>
          <w:u w:val="single"/>
        </w:rPr>
        <w:t>China’s</w:t>
      </w:r>
      <w:r w:rsidRPr="009C42D4">
        <w:rPr>
          <w:rFonts w:cs="Calibri"/>
          <w:sz w:val="14"/>
        </w:rPr>
        <w:t xml:space="preserve"> central, local, and provincial </w:t>
      </w:r>
      <w:r w:rsidRPr="009C42D4">
        <w:rPr>
          <w:rFonts w:cs="Calibri"/>
          <w:b/>
          <w:bCs/>
          <w:highlight w:val="green"/>
          <w:u w:val="single"/>
        </w:rPr>
        <w:t>gov</w:t>
      </w:r>
      <w:r w:rsidRPr="009C42D4">
        <w:rPr>
          <w:rFonts w:cs="Calibri"/>
          <w:b/>
          <w:bCs/>
          <w:u w:val="single"/>
        </w:rPr>
        <w:t xml:space="preserve">ernments have </w:t>
      </w:r>
      <w:r w:rsidRPr="009C42D4">
        <w:rPr>
          <w:rFonts w:cs="Calibri"/>
          <w:b/>
          <w:bCs/>
          <w:highlight w:val="green"/>
          <w:u w:val="single"/>
        </w:rPr>
        <w:t>invested over $100</w:t>
      </w:r>
      <w:r w:rsidRPr="009C42D4">
        <w:rPr>
          <w:rFonts w:cs="Calibri"/>
          <w:b/>
          <w:bCs/>
          <w:u w:val="single"/>
        </w:rPr>
        <w:t xml:space="preserve"> </w:t>
      </w:r>
      <w:r w:rsidRPr="009C42D4">
        <w:rPr>
          <w:rFonts w:cs="Calibri"/>
          <w:b/>
          <w:bCs/>
          <w:highlight w:val="green"/>
          <w:u w:val="single"/>
        </w:rPr>
        <w:t>billion in life sciences</w:t>
      </w:r>
      <w:r w:rsidRPr="009C42D4">
        <w:rPr>
          <w:rFonts w:cs="Calibr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9C42D4">
        <w:rPr>
          <w:rFonts w:cs="Calibri"/>
          <w:sz w:val="14"/>
        </w:rPr>
        <w:t>drugmaker</w:t>
      </w:r>
      <w:proofErr w:type="spellEnd"/>
      <w:r w:rsidRPr="009C42D4">
        <w:rPr>
          <w:rFonts w:cs="Calibr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9C42D4">
        <w:rPr>
          <w:rFonts w:cs="Calibri"/>
          <w:u w:val="single"/>
        </w:rPr>
        <w:t>China will inevitably become an increasingly important player in the global biotechnology sector,</w:t>
      </w:r>
      <w:r w:rsidRPr="009C42D4">
        <w:rPr>
          <w:rFonts w:cs="Calibri"/>
          <w:sz w:val="14"/>
        </w:rPr>
        <w:t xml:space="preserve"> </w:t>
      </w:r>
      <w:r w:rsidRPr="009C42D4">
        <w:rPr>
          <w:rFonts w:cs="Calibri"/>
          <w:b/>
          <w:bCs/>
          <w:u w:val="single"/>
        </w:rPr>
        <w:t xml:space="preserve">with </w:t>
      </w:r>
      <w:r w:rsidRPr="009C42D4">
        <w:rPr>
          <w:rFonts w:cs="Calibri"/>
          <w:b/>
          <w:bCs/>
          <w:highlight w:val="green"/>
          <w:u w:val="single"/>
        </w:rPr>
        <w:t>implications for national security, economic competitiveness, and regulatio</w:t>
      </w:r>
      <w:r w:rsidRPr="009C42D4">
        <w:rPr>
          <w:rFonts w:cs="Calibri"/>
          <w:b/>
          <w:bCs/>
          <w:u w:val="single"/>
        </w:rPr>
        <w:t>n</w:t>
      </w:r>
      <w:r w:rsidRPr="009C42D4">
        <w:rPr>
          <w:rFonts w:cs="Calibri"/>
          <w:sz w:val="14"/>
        </w:rPr>
        <w:t xml:space="preserve">. An executive from In-Q-Tel, the U.S. government’s inhouse national security venture capital fund, warned Congress in a November 2019 hearing, for example, that China “intends to own the </w:t>
      </w:r>
      <w:proofErr w:type="spellStart"/>
      <w:r w:rsidRPr="009C42D4">
        <w:rPr>
          <w:rFonts w:cs="Calibri"/>
          <w:sz w:val="14"/>
        </w:rPr>
        <w:t>biorevolution</w:t>
      </w:r>
      <w:proofErr w:type="spellEnd"/>
      <w:r w:rsidRPr="009C42D4">
        <w:rPr>
          <w:rFonts w:cs="Calibri"/>
          <w:sz w:val="14"/>
        </w:rPr>
        <w:t xml:space="preserve">… and they are building the infrastructure, the talent pipeline, the regulatory system, and the financial system they need to do that.”7 The CEO of European </w:t>
      </w:r>
      <w:proofErr w:type="spellStart"/>
      <w:r w:rsidRPr="009C42D4">
        <w:rPr>
          <w:rFonts w:cs="Calibri"/>
          <w:sz w:val="14"/>
        </w:rPr>
        <w:t>drugmaker</w:t>
      </w:r>
      <w:proofErr w:type="spellEnd"/>
      <w:r w:rsidRPr="009C42D4">
        <w:rPr>
          <w:rFonts w:cs="Calibri"/>
          <w:sz w:val="14"/>
        </w:rPr>
        <w:t xml:space="preserve"> AstraZeneca has similarly opined that “Much of [China’s] innovation in the last three to four years has been ‘me too,’ but now on the horizon we can see </w:t>
      </w:r>
      <w:proofErr w:type="spellStart"/>
      <w:r w:rsidRPr="009C42D4">
        <w:rPr>
          <w:rFonts w:cs="Calibri"/>
          <w:sz w:val="14"/>
        </w:rPr>
        <w:t>firstin</w:t>
      </w:r>
      <w:proofErr w:type="spellEnd"/>
      <w:r w:rsidRPr="009C42D4">
        <w:rPr>
          <w:rFonts w:cs="Calibr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9C42D4">
        <w:rPr>
          <w:rFonts w:cs="Calibri"/>
          <w:u w:val="single"/>
        </w:rPr>
        <w:t>the COVID-19 crisis underscores both the importance of continued investment in biotechnology</w:t>
      </w:r>
      <w:r w:rsidRPr="009C42D4">
        <w:rPr>
          <w:rFonts w:cs="Calibr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7FE9A5EB" w14:textId="77777777" w:rsidR="002140AD" w:rsidRPr="009C42D4" w:rsidRDefault="002140AD" w:rsidP="002140AD">
      <w:pPr>
        <w:rPr>
          <w:rFonts w:cs="Calibri"/>
        </w:rPr>
      </w:pPr>
    </w:p>
    <w:p w14:paraId="418F2C05" w14:textId="77777777" w:rsidR="002140AD" w:rsidRPr="009C42D4" w:rsidRDefault="002140AD" w:rsidP="002140AD">
      <w:pPr>
        <w:rPr>
          <w:rFonts w:cs="Calibri"/>
        </w:rPr>
      </w:pPr>
    </w:p>
    <w:p w14:paraId="2C989B34" w14:textId="77777777" w:rsidR="002140AD" w:rsidRPr="009C42D4" w:rsidRDefault="002140AD" w:rsidP="002140AD">
      <w:pPr>
        <w:rPr>
          <w:rFonts w:cs="Calibri"/>
        </w:rPr>
      </w:pPr>
    </w:p>
    <w:p w14:paraId="7586D621" w14:textId="77777777" w:rsidR="002140AD" w:rsidRPr="009C42D4" w:rsidRDefault="002140AD" w:rsidP="002140AD">
      <w:pPr>
        <w:keepNext/>
        <w:keepLines/>
        <w:spacing w:before="40" w:after="0"/>
        <w:outlineLvl w:val="3"/>
        <w:rPr>
          <w:rFonts w:eastAsiaTheme="majorEastAsia" w:cs="Calibri"/>
          <w:b/>
          <w:iCs/>
          <w:sz w:val="26"/>
        </w:rPr>
      </w:pPr>
      <w:r w:rsidRPr="009C42D4">
        <w:rPr>
          <w:rFonts w:eastAsiaTheme="majorEastAsia" w:cs="Calibri"/>
          <w:b/>
          <w:iCs/>
          <w:sz w:val="26"/>
        </w:rPr>
        <w:t xml:space="preserve">The </w:t>
      </w:r>
      <w:proofErr w:type="spellStart"/>
      <w:r w:rsidRPr="009C42D4">
        <w:rPr>
          <w:rFonts w:eastAsiaTheme="majorEastAsia" w:cs="Calibri"/>
          <w:b/>
          <w:iCs/>
          <w:sz w:val="26"/>
        </w:rPr>
        <w:t>aff’s</w:t>
      </w:r>
      <w:proofErr w:type="spellEnd"/>
      <w:r w:rsidRPr="009C42D4">
        <w:rPr>
          <w:rFonts w:eastAsiaTheme="majorEastAsia" w:cs="Calibri"/>
          <w:b/>
          <w:iCs/>
          <w:sz w:val="26"/>
        </w:rPr>
        <w:t xml:space="preserve"> waiving of IP doesn’t solve </w:t>
      </w:r>
      <w:r w:rsidRPr="009C42D4">
        <w:rPr>
          <w:rFonts w:eastAsiaTheme="majorEastAsia" w:cs="Calibri"/>
          <w:b/>
          <w:iCs/>
          <w:sz w:val="26"/>
          <w:u w:val="single"/>
        </w:rPr>
        <w:t>but</w:t>
      </w:r>
      <w:r w:rsidRPr="009C42D4">
        <w:rPr>
          <w:rFonts w:eastAsiaTheme="majorEastAsia" w:cs="Calibri"/>
          <w:b/>
          <w:iCs/>
          <w:sz w:val="26"/>
        </w:rPr>
        <w:t xml:space="preserve"> it does give away sensitive national security information that allows China to lead ahead in biotech</w:t>
      </w:r>
    </w:p>
    <w:p w14:paraId="50D1B1B0" w14:textId="77777777" w:rsidR="002140AD" w:rsidRPr="009C42D4" w:rsidRDefault="002140AD" w:rsidP="002140AD">
      <w:pPr>
        <w:rPr>
          <w:rFonts w:cs="Calibri"/>
        </w:rPr>
      </w:pPr>
      <w:r w:rsidRPr="009C42D4">
        <w:rPr>
          <w:rFonts w:cs="Calibri"/>
        </w:rPr>
        <w:t xml:space="preserve">Josh </w:t>
      </w:r>
      <w:proofErr w:type="spellStart"/>
      <w:r w:rsidRPr="009C42D4">
        <w:rPr>
          <w:rFonts w:cs="Calibri"/>
          <w:b/>
          <w:bCs/>
          <w:sz w:val="26"/>
        </w:rPr>
        <w:t>Rogin</w:t>
      </w:r>
      <w:proofErr w:type="spellEnd"/>
      <w:r w:rsidRPr="009C42D4">
        <w:rPr>
          <w:rFonts w:cs="Calibri"/>
          <w:b/>
          <w:bCs/>
          <w:sz w:val="26"/>
        </w:rPr>
        <w:t xml:space="preserve"> 4-8</w:t>
      </w:r>
      <w:r w:rsidRPr="009C42D4">
        <w:rPr>
          <w:rFonts w:cs="Calibri"/>
        </w:rPr>
        <w:t xml:space="preserve">. [(Washington Post Columnist covering National Security Issues.) “Opinion: The wrong way to fight vaccine nationalism” </w:t>
      </w:r>
      <w:proofErr w:type="gramStart"/>
      <w:r w:rsidRPr="009C42D4">
        <w:rPr>
          <w:rFonts w:cs="Calibri"/>
        </w:rPr>
        <w:t>https://www.washingtonpost.com/opinions/global-opinions/the-wrong-way-to-fight-vaccine-nationalism/2021/04/08/9a65e15e-98a8-11eb-962b-78c1d8228819_story.html ]</w:t>
      </w:r>
      <w:proofErr w:type="gramEnd"/>
      <w:r w:rsidRPr="009C42D4">
        <w:rPr>
          <w:rFonts w:cs="Calibri"/>
        </w:rPr>
        <w:t xml:space="preserve"> TDI</w:t>
      </w:r>
    </w:p>
    <w:p w14:paraId="179A96F7" w14:textId="77777777" w:rsidR="002140AD" w:rsidRPr="009C42D4" w:rsidRDefault="002140AD" w:rsidP="002140AD">
      <w:pPr>
        <w:rPr>
          <w:rFonts w:cs="Calibri"/>
          <w:b/>
          <w:bCs/>
          <w:u w:val="single"/>
        </w:rPr>
      </w:pPr>
      <w:r w:rsidRPr="009C42D4">
        <w:rPr>
          <w:rFonts w:cs="Calibri"/>
          <w:sz w:val="12"/>
        </w:rPr>
        <w:t xml:space="preserve">Americans will not be safe from covid-19 until the entire world is safe. That basic truth shows why vaccine nationalism is not only immoral but also counterproductive. But </w:t>
      </w:r>
      <w:r w:rsidRPr="009C42D4">
        <w:rPr>
          <w:rFonts w:cs="Calibri"/>
          <w:u w:val="single"/>
        </w:rPr>
        <w:t>the simplest solutions are rarely the correct ones</w:t>
      </w:r>
      <w:r w:rsidRPr="009C42D4">
        <w:rPr>
          <w:rFonts w:cs="Calibri"/>
          <w:sz w:val="12"/>
        </w:rPr>
        <w:t xml:space="preserve">, </w:t>
      </w:r>
      <w:r w:rsidRPr="009C42D4">
        <w:rPr>
          <w:rFonts w:cs="Calibri"/>
          <w:b/>
          <w:bCs/>
          <w:u w:val="single"/>
        </w:rPr>
        <w:t xml:space="preserve">and some </w:t>
      </w:r>
      <w:r w:rsidRPr="009C42D4">
        <w:rPr>
          <w:rFonts w:cs="Calibri"/>
          <w:b/>
          <w:bCs/>
          <w:highlight w:val="green"/>
          <w:u w:val="single"/>
        </w:rPr>
        <w:t>countries are using</w:t>
      </w:r>
      <w:r w:rsidRPr="009C42D4">
        <w:rPr>
          <w:rFonts w:cs="Calibri"/>
          <w:b/>
          <w:bCs/>
          <w:u w:val="single"/>
        </w:rPr>
        <w:t xml:space="preserve"> the issue </w:t>
      </w:r>
      <w:r w:rsidRPr="009C42D4">
        <w:rPr>
          <w:rFonts w:cs="Calibri"/>
          <w:b/>
          <w:bCs/>
          <w:highlight w:val="green"/>
          <w:u w:val="single"/>
        </w:rPr>
        <w:t>to advance</w:t>
      </w:r>
      <w:r w:rsidRPr="009C42D4">
        <w:rPr>
          <w:rFonts w:cs="Calibri"/>
          <w:b/>
          <w:bCs/>
          <w:u w:val="single"/>
        </w:rPr>
        <w:t xml:space="preserve"> their </w:t>
      </w:r>
      <w:r w:rsidRPr="009C42D4">
        <w:rPr>
          <w:rFonts w:cs="Calibri"/>
          <w:b/>
          <w:bCs/>
          <w:highlight w:val="green"/>
          <w:u w:val="single"/>
        </w:rPr>
        <w:t>own strategic interests</w:t>
      </w:r>
      <w:r w:rsidRPr="009C42D4">
        <w:rPr>
          <w:rFonts w:cs="Calibri"/>
          <w:sz w:val="12"/>
        </w:rPr>
        <w:t xml:space="preserve">. The Biden administration must reject the effort by some nations to turn our shared crisis into their opportunity. As the inequities of vaccine distribution worldwide grow, a group of more than </w:t>
      </w:r>
      <w:r w:rsidRPr="009C42D4">
        <w:rPr>
          <w:rFonts w:cs="Calibri"/>
          <w:u w:val="single"/>
        </w:rPr>
        <w:t>50 developing countries</w:t>
      </w:r>
      <w:r w:rsidRPr="009C42D4">
        <w:rPr>
          <w:rFonts w:cs="Calibri"/>
          <w:sz w:val="12"/>
        </w:rPr>
        <w:t xml:space="preserve"> led by India and South Africa is </w:t>
      </w:r>
      <w:r w:rsidRPr="009C42D4">
        <w:rPr>
          <w:rFonts w:cs="Calibri"/>
          <w:u w:val="single"/>
        </w:rPr>
        <w:t>pushing</w:t>
      </w:r>
      <w:r w:rsidRPr="009C42D4">
        <w:rPr>
          <w:rFonts w:cs="Calibri"/>
          <w:sz w:val="12"/>
        </w:rPr>
        <w:t xml:space="preserve"> the World Trade Organization </w:t>
      </w:r>
      <w:r w:rsidRPr="009C42D4">
        <w:rPr>
          <w:rFonts w:cs="Calibri"/>
          <w:u w:val="single"/>
        </w:rPr>
        <w:t>to dissolve</w:t>
      </w:r>
      <w:r w:rsidRPr="009C42D4">
        <w:rPr>
          <w:rFonts w:cs="Calibri"/>
          <w:sz w:val="12"/>
        </w:rPr>
        <w:t xml:space="preserve"> all international </w:t>
      </w:r>
      <w:r w:rsidRPr="009C42D4">
        <w:rPr>
          <w:rFonts w:cs="Calibri"/>
          <w:u w:val="single"/>
        </w:rPr>
        <w:t>i</w:t>
      </w:r>
      <w:r w:rsidRPr="009C42D4">
        <w:rPr>
          <w:rFonts w:cs="Calibri"/>
          <w:sz w:val="12"/>
        </w:rPr>
        <w:t xml:space="preserve">ntellectual </w:t>
      </w:r>
      <w:r w:rsidRPr="009C42D4">
        <w:rPr>
          <w:rFonts w:cs="Calibri"/>
          <w:u w:val="single"/>
        </w:rPr>
        <w:t>p</w:t>
      </w:r>
      <w:r w:rsidRPr="009C42D4">
        <w:rPr>
          <w:rFonts w:cs="Calibri"/>
          <w:sz w:val="12"/>
        </w:rPr>
        <w:t xml:space="preserve">roperty protections </w:t>
      </w:r>
      <w:r w:rsidRPr="009C42D4">
        <w:rPr>
          <w:rFonts w:cs="Calibri"/>
          <w:u w:val="single"/>
        </w:rPr>
        <w:t>for pandemic-related products</w:t>
      </w:r>
      <w:r w:rsidRPr="009C42D4">
        <w:rPr>
          <w:rFonts w:cs="Calibri"/>
          <w:sz w:val="12"/>
        </w:rPr>
        <w:t xml:space="preserve">, </w:t>
      </w:r>
      <w:r w:rsidRPr="009C42D4">
        <w:rPr>
          <w:rFonts w:cs="Calibri"/>
          <w:u w:val="single"/>
        </w:rPr>
        <w:t>which would include vaccine research patents, manufacturing designs and technological know-how</w:t>
      </w:r>
      <w:r w:rsidRPr="009C42D4">
        <w:rPr>
          <w:rFonts w:cs="Calibr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C42D4">
        <w:rPr>
          <w:rFonts w:cs="Calibri"/>
          <w:b/>
          <w:bCs/>
          <w:u w:val="single"/>
        </w:rPr>
        <w:t xml:space="preserve">the </w:t>
      </w:r>
      <w:r w:rsidRPr="009C42D4">
        <w:rPr>
          <w:rFonts w:cs="Calibri"/>
          <w:b/>
          <w:bCs/>
          <w:highlight w:val="green"/>
          <w:u w:val="single"/>
        </w:rPr>
        <w:t>move would result in</w:t>
      </w:r>
      <w:r w:rsidRPr="009C42D4">
        <w:rPr>
          <w:rFonts w:cs="Calibri"/>
          <w:b/>
          <w:bCs/>
          <w:u w:val="single"/>
        </w:rPr>
        <w:t xml:space="preserve"> the </w:t>
      </w:r>
      <w:r w:rsidRPr="009C42D4">
        <w:rPr>
          <w:rFonts w:cs="Calibri"/>
          <w:b/>
          <w:bCs/>
          <w:highlight w:val="green"/>
          <w:u w:val="single"/>
        </w:rPr>
        <w:t>U</w:t>
      </w:r>
      <w:r w:rsidRPr="009C42D4">
        <w:rPr>
          <w:rFonts w:cs="Calibri"/>
          <w:b/>
          <w:bCs/>
          <w:u w:val="single"/>
        </w:rPr>
        <w:t xml:space="preserve">nited </w:t>
      </w:r>
      <w:r w:rsidRPr="009C42D4">
        <w:rPr>
          <w:rFonts w:cs="Calibri"/>
          <w:b/>
          <w:bCs/>
          <w:highlight w:val="green"/>
          <w:u w:val="single"/>
        </w:rPr>
        <w:t>S</w:t>
      </w:r>
      <w:r w:rsidRPr="009C42D4">
        <w:rPr>
          <w:rFonts w:cs="Calibri"/>
          <w:b/>
          <w:bCs/>
          <w:u w:val="single"/>
        </w:rPr>
        <w:t xml:space="preserve">tates </w:t>
      </w:r>
      <w:r w:rsidRPr="009C42D4">
        <w:rPr>
          <w:rFonts w:cs="Calibri"/>
          <w:b/>
          <w:bCs/>
          <w:highlight w:val="green"/>
          <w:u w:val="single"/>
        </w:rPr>
        <w:t>handing over a generation of</w:t>
      </w:r>
      <w:r w:rsidRPr="009C42D4">
        <w:rPr>
          <w:rFonts w:cs="Calibri"/>
          <w:b/>
          <w:bCs/>
          <w:u w:val="single"/>
        </w:rPr>
        <w:t xml:space="preserve"> advanced </w:t>
      </w:r>
      <w:r w:rsidRPr="009C42D4">
        <w:rPr>
          <w:rFonts w:cs="Calibri"/>
          <w:b/>
          <w:bCs/>
          <w:highlight w:val="green"/>
          <w:u w:val="single"/>
        </w:rPr>
        <w:t>research</w:t>
      </w:r>
      <w:r w:rsidRPr="009C42D4">
        <w:rPr>
          <w:rFonts w:cs="Calibri"/>
          <w:sz w:val="12"/>
        </w:rPr>
        <w:t xml:space="preserve"> — much of it funded by the U.S. taxpayer — </w:t>
      </w:r>
      <w:r w:rsidRPr="009C42D4">
        <w:rPr>
          <w:rFonts w:cs="Calibri"/>
          <w:b/>
          <w:bCs/>
          <w:highlight w:val="green"/>
          <w:u w:val="single"/>
        </w:rPr>
        <w:t>to</w:t>
      </w:r>
      <w:r w:rsidRPr="009C42D4">
        <w:rPr>
          <w:rFonts w:cs="Calibri"/>
          <w:sz w:val="12"/>
        </w:rPr>
        <w:t xml:space="preserve"> our country’s greatest competitors, above all </w:t>
      </w:r>
      <w:r w:rsidRPr="009C42D4">
        <w:rPr>
          <w:rFonts w:cs="Calibri"/>
          <w:b/>
          <w:bCs/>
          <w:highlight w:val="green"/>
          <w:u w:val="single"/>
        </w:rPr>
        <w:t>China</w:t>
      </w:r>
      <w:r w:rsidRPr="009C42D4">
        <w:rPr>
          <w:rFonts w:cs="Calibr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9C42D4">
        <w:rPr>
          <w:rFonts w:cs="Calibri"/>
          <w:u w:val="single"/>
        </w:rPr>
        <w:t>Countries</w:t>
      </w:r>
      <w:r w:rsidRPr="009C42D4">
        <w:rPr>
          <w:rFonts w:cs="Calibri"/>
          <w:sz w:val="12"/>
        </w:rPr>
        <w:t xml:space="preserve"> such as India and South Africa </w:t>
      </w:r>
      <w:r w:rsidRPr="009C42D4">
        <w:rPr>
          <w:rFonts w:cs="Calibri"/>
          <w:u w:val="single"/>
        </w:rPr>
        <w:t>have been trying to weaken WTO intellectual property protections for decades</w:t>
      </w:r>
      <w:r w:rsidRPr="009C42D4">
        <w:rPr>
          <w:rFonts w:cs="Calibri"/>
          <w:sz w:val="12"/>
        </w:rPr>
        <w:t xml:space="preserve">. </w:t>
      </w:r>
      <w:r w:rsidRPr="009C42D4">
        <w:rPr>
          <w:rFonts w:cs="Calibri"/>
          <w:b/>
          <w:bCs/>
          <w:u w:val="single"/>
        </w:rPr>
        <w:t xml:space="preserve">The mRNA technology that underpins the Pfizer and </w:t>
      </w:r>
      <w:proofErr w:type="spellStart"/>
      <w:r w:rsidRPr="009C42D4">
        <w:rPr>
          <w:rFonts w:cs="Calibri"/>
          <w:b/>
          <w:bCs/>
          <w:u w:val="single"/>
        </w:rPr>
        <w:t>Moderna</w:t>
      </w:r>
      <w:proofErr w:type="spellEnd"/>
      <w:r w:rsidRPr="009C42D4">
        <w:rPr>
          <w:rFonts w:cs="Calibri"/>
          <w:b/>
          <w:bCs/>
          <w:u w:val="single"/>
        </w:rPr>
        <w:t xml:space="preserve"> vaccines was funded initially by the Defense Advanced Research Projects Agency and has national security implications. </w:t>
      </w:r>
      <w:r w:rsidRPr="009C42D4">
        <w:rPr>
          <w:rFonts w:cs="Calibri"/>
          <w:sz w:val="12"/>
        </w:rPr>
        <w:t xml:space="preserve">Inside the Biden administration, the </w:t>
      </w:r>
      <w:r w:rsidRPr="009C42D4">
        <w:rPr>
          <w:rFonts w:cs="Calibri"/>
          <w:u w:val="single"/>
        </w:rPr>
        <w:t xml:space="preserve">National Security Council has </w:t>
      </w:r>
      <w:r w:rsidRPr="009C42D4">
        <w:rPr>
          <w:rFonts w:cs="Calibri"/>
          <w:sz w:val="12"/>
        </w:rPr>
        <w:t xml:space="preserve">already </w:t>
      </w:r>
      <w:r w:rsidRPr="009C42D4">
        <w:rPr>
          <w:rFonts w:cs="Calibri"/>
          <w:u w:val="single"/>
        </w:rPr>
        <w:t>convened several meetings on the issue</w:t>
      </w:r>
      <w:r w:rsidRPr="009C42D4">
        <w:rPr>
          <w:rFonts w:cs="Calibr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9C42D4">
        <w:rPr>
          <w:rFonts w:cs="Calibri"/>
          <w:sz w:val="12"/>
        </w:rPr>
        <w:t>Okonjo</w:t>
      </w:r>
      <w:proofErr w:type="spellEnd"/>
      <w:r w:rsidRPr="009C42D4">
        <w:rPr>
          <w:rFonts w:cs="Calibri"/>
          <w:sz w:val="12"/>
        </w:rPr>
        <w:t xml:space="preserve">-Iweala about the waiver issue. USTR is convening its own interagency meetings on the issue, which many see as a move to reassert its jurisdiction over WTO matters. </w:t>
      </w:r>
      <w:proofErr w:type="gramStart"/>
      <w:r w:rsidRPr="009C42D4">
        <w:rPr>
          <w:rFonts w:cs="Calibri"/>
          <w:sz w:val="12"/>
        </w:rPr>
        <w:t>If and when</w:t>
      </w:r>
      <w:proofErr w:type="gramEnd"/>
      <w:r w:rsidRPr="009C42D4">
        <w:rPr>
          <w:rFonts w:cs="Calibri"/>
          <w:sz w:val="12"/>
        </w:rPr>
        <w:t xml:space="preserve"> this does get to Biden’s desk, he will also hear from </w:t>
      </w:r>
      <w:r w:rsidRPr="009C42D4">
        <w:rPr>
          <w:rFonts w:cs="Calibri"/>
          <w:u w:val="single"/>
        </w:rPr>
        <w:t>national security officials</w:t>
      </w:r>
      <w:r w:rsidRPr="009C42D4">
        <w:rPr>
          <w:rFonts w:cs="Calibri"/>
          <w:sz w:val="12"/>
        </w:rPr>
        <w:t xml:space="preserve"> who </w:t>
      </w:r>
      <w:r w:rsidRPr="009C42D4">
        <w:rPr>
          <w:rFonts w:cs="Calibri"/>
          <w:u w:val="single"/>
        </w:rPr>
        <w:t>believe</w:t>
      </w:r>
      <w:r w:rsidRPr="009C42D4">
        <w:rPr>
          <w:rFonts w:cs="Calibri"/>
          <w:sz w:val="12"/>
        </w:rPr>
        <w:t xml:space="preserve"> that </w:t>
      </w:r>
      <w:r w:rsidRPr="009C42D4">
        <w:rPr>
          <w:rFonts w:cs="Calibri"/>
          <w:u w:val="single"/>
        </w:rPr>
        <w:t>waiving TRIPS would result in the forced transfer of national security-sensitive</w:t>
      </w:r>
      <w:r w:rsidRPr="009C42D4">
        <w:rPr>
          <w:rFonts w:cs="Calibri"/>
          <w:sz w:val="12"/>
        </w:rPr>
        <w:t xml:space="preserve"> </w:t>
      </w:r>
      <w:r w:rsidRPr="009C42D4">
        <w:rPr>
          <w:rFonts w:cs="Calibri"/>
          <w:u w:val="single"/>
        </w:rPr>
        <w:t>technology to China</w:t>
      </w:r>
      <w:r w:rsidRPr="009C42D4">
        <w:rPr>
          <w:rFonts w:cs="Calibri"/>
          <w:sz w:val="12"/>
        </w:rPr>
        <w:t xml:space="preserve">, </w:t>
      </w:r>
      <w:r w:rsidRPr="009C42D4">
        <w:rPr>
          <w:rFonts w:cs="Calibri"/>
          <w:b/>
          <w:bCs/>
          <w:u w:val="single"/>
        </w:rPr>
        <w:t>a country that strives to dominate the biotechnology</w:t>
      </w:r>
      <w:r w:rsidRPr="009C42D4">
        <w:rPr>
          <w:rFonts w:cs="Calibri"/>
          <w:sz w:val="12"/>
        </w:rPr>
        <w:t xml:space="preserve"> </w:t>
      </w:r>
      <w:r w:rsidRPr="009C42D4">
        <w:rPr>
          <w:rFonts w:cs="Calibri"/>
          <w:b/>
          <w:bCs/>
          <w:i/>
          <w:iCs/>
          <w:u w:val="single"/>
        </w:rPr>
        <w:t>field</w:t>
      </w:r>
      <w:r w:rsidRPr="009C42D4">
        <w:rPr>
          <w:rFonts w:cs="Calibri"/>
          <w:sz w:val="12"/>
        </w:rPr>
        <w:t xml:space="preserve"> </w:t>
      </w:r>
      <w:r w:rsidRPr="009C42D4">
        <w:rPr>
          <w:rFonts w:cs="Calibri"/>
          <w:u w:val="single"/>
        </w:rPr>
        <w:t>as part of its Made in China 2025 strategy.</w:t>
      </w:r>
      <w:r w:rsidRPr="009C42D4">
        <w:rPr>
          <w:rFonts w:cs="Calibri"/>
          <w:sz w:val="12"/>
        </w:rPr>
        <w:t xml:space="preserve"> </w:t>
      </w:r>
      <w:r w:rsidRPr="009C42D4">
        <w:rPr>
          <w:rFonts w:cs="Calibri"/>
          <w:b/>
          <w:bCs/>
          <w:highlight w:val="green"/>
          <w:u w:val="single"/>
        </w:rPr>
        <w:t>Once</w:t>
      </w:r>
      <w:r w:rsidRPr="009C42D4">
        <w:rPr>
          <w:rFonts w:cs="Calibri"/>
          <w:b/>
          <w:bCs/>
          <w:u w:val="single"/>
        </w:rPr>
        <w:t xml:space="preserve"> countries such as </w:t>
      </w:r>
      <w:r w:rsidRPr="009C42D4">
        <w:rPr>
          <w:rFonts w:cs="Calibri"/>
          <w:b/>
          <w:bCs/>
          <w:highlight w:val="green"/>
          <w:u w:val="single"/>
        </w:rPr>
        <w:t>China have</w:t>
      </w:r>
      <w:r w:rsidRPr="009C42D4">
        <w:rPr>
          <w:rFonts w:cs="Calibri"/>
          <w:b/>
          <w:bCs/>
          <w:u w:val="single"/>
        </w:rPr>
        <w:t xml:space="preserve"> this </w:t>
      </w:r>
      <w:r w:rsidRPr="009C42D4">
        <w:rPr>
          <w:rFonts w:cs="Calibri"/>
          <w:b/>
          <w:bCs/>
          <w:highlight w:val="green"/>
          <w:u w:val="single"/>
        </w:rPr>
        <w:t>technology</w:t>
      </w:r>
      <w:r w:rsidRPr="009C42D4">
        <w:rPr>
          <w:rFonts w:cs="Calibri"/>
          <w:b/>
          <w:bCs/>
          <w:u w:val="single"/>
        </w:rPr>
        <w:t xml:space="preserve">, they will </w:t>
      </w:r>
      <w:r w:rsidRPr="009C42D4">
        <w:rPr>
          <w:rFonts w:cs="Calibri"/>
          <w:b/>
          <w:bCs/>
          <w:highlight w:val="green"/>
          <w:u w:val="single"/>
        </w:rPr>
        <w:t>apply their mercantilist</w:t>
      </w:r>
      <w:r w:rsidRPr="009C42D4">
        <w:rPr>
          <w:rFonts w:cs="Calibri"/>
          <w:b/>
          <w:bCs/>
          <w:u w:val="single"/>
        </w:rPr>
        <w:t xml:space="preserve"> </w:t>
      </w:r>
      <w:r w:rsidRPr="009C42D4">
        <w:rPr>
          <w:rFonts w:cs="Calibri"/>
          <w:b/>
          <w:bCs/>
          <w:highlight w:val="green"/>
          <w:u w:val="single"/>
        </w:rPr>
        <w:t>industrial models to</w:t>
      </w:r>
      <w:r w:rsidRPr="009C42D4">
        <w:rPr>
          <w:rFonts w:cs="Calibri"/>
          <w:b/>
          <w:bCs/>
          <w:u w:val="single"/>
        </w:rPr>
        <w:t xml:space="preserve"> ensure </w:t>
      </w:r>
      <w:r w:rsidRPr="009C42D4">
        <w:rPr>
          <w:rFonts w:cs="Calibri"/>
          <w:b/>
          <w:bCs/>
          <w:highlight w:val="green"/>
          <w:u w:val="single"/>
        </w:rPr>
        <w:t>their companies dominate</w:t>
      </w:r>
      <w:r w:rsidRPr="009C42D4">
        <w:rPr>
          <w:rFonts w:cs="Calibri"/>
          <w:b/>
          <w:bCs/>
          <w:u w:val="single"/>
        </w:rPr>
        <w:t xml:space="preserve"> these strategically important industries, potentially erasing thousands of U.S. jobs. </w:t>
      </w:r>
      <w:r w:rsidRPr="009C42D4">
        <w:rPr>
          <w:rFonts w:cs="Calibri"/>
          <w:sz w:val="12"/>
        </w:rPr>
        <w:t>“</w:t>
      </w:r>
      <w:r w:rsidRPr="009C42D4">
        <w:rPr>
          <w:rFonts w:cs="Calibri"/>
          <w:u w:val="single"/>
        </w:rPr>
        <w:t>We would be delivering a competitive advantage to countries that are increasingly viewed as our adversaries</w:t>
      </w:r>
      <w:r w:rsidRPr="009C42D4">
        <w:rPr>
          <w:rFonts w:cs="Calibri"/>
          <w:sz w:val="12"/>
        </w:rPr>
        <w:t xml:space="preserve">, at taxpayer expense, when there are other ways of doing this,” said Mark Cohen, senior fellow at the University of California at Berkeley Law School. </w:t>
      </w:r>
      <w:r w:rsidRPr="009C42D4">
        <w:rPr>
          <w:rFonts w:cs="Calibri"/>
          <w:b/>
          <w:bCs/>
          <w:u w:val="single"/>
        </w:rPr>
        <w:t>A preferable approach would be to build more vaccine-manufacturing capacity</w:t>
      </w:r>
      <w:r w:rsidRPr="009C42D4">
        <w:rPr>
          <w:rFonts w:cs="Calibri"/>
          <w:sz w:val="12"/>
        </w:rPr>
        <w:t xml:space="preserve"> </w:t>
      </w:r>
      <w:r w:rsidRPr="009C42D4">
        <w:rPr>
          <w:rFonts w:cs="Calibri"/>
          <w:u w:val="single"/>
        </w:rPr>
        <w:t>in the U</w:t>
      </w:r>
      <w:r w:rsidRPr="009C42D4">
        <w:rPr>
          <w:rFonts w:cs="Calibri"/>
          <w:sz w:val="12"/>
        </w:rPr>
        <w:t xml:space="preserve">nited </w:t>
      </w:r>
      <w:r w:rsidRPr="009C42D4">
        <w:rPr>
          <w:rFonts w:cs="Calibri"/>
          <w:u w:val="single"/>
        </w:rPr>
        <w:t>S</w:t>
      </w:r>
      <w:r w:rsidRPr="009C42D4">
        <w:rPr>
          <w:rFonts w:cs="Calibri"/>
          <w:sz w:val="12"/>
        </w:rPr>
        <w:t xml:space="preserve">tates and </w:t>
      </w:r>
      <w:r w:rsidRPr="009C42D4">
        <w:rPr>
          <w:rFonts w:cs="Calibri"/>
          <w:u w:val="single"/>
        </w:rPr>
        <w:t>then give those vaccines to countries in need</w:t>
      </w:r>
      <w:r w:rsidRPr="009C42D4">
        <w:rPr>
          <w:rFonts w:cs="Calibri"/>
          <w:sz w:val="12"/>
        </w:rPr>
        <w:t xml:space="preserve">, said Cohen. The U.S. pharmaceutical industry would surely benefit, but </w:t>
      </w:r>
      <w:r w:rsidRPr="009C42D4">
        <w:rPr>
          <w:rFonts w:cs="Calibri"/>
          <w:b/>
          <w:bCs/>
          <w:u w:val="single"/>
        </w:rPr>
        <w:t xml:space="preserve">that’s preferable to being dependent on other countries when the next pandemic hits. </w:t>
      </w:r>
      <w:r w:rsidRPr="009C42D4">
        <w:rPr>
          <w:rFonts w:cs="Calibri"/>
          <w:sz w:val="12"/>
        </w:rPr>
        <w:t>“</w:t>
      </w:r>
      <w:r w:rsidRPr="009C42D4">
        <w:rPr>
          <w:rFonts w:cs="Calibri"/>
          <w:u w:val="single"/>
        </w:rPr>
        <w:t xml:space="preserve">If there’s anything that the pandemic has taught us, it’s that </w:t>
      </w:r>
      <w:r w:rsidRPr="009C42D4">
        <w:rPr>
          <w:rFonts w:cs="Calibri"/>
          <w:highlight w:val="green"/>
          <w:u w:val="single"/>
        </w:rPr>
        <w:t>we need to have a robust supply chain</w:t>
      </w:r>
      <w:r w:rsidRPr="009C42D4">
        <w:rPr>
          <w:rFonts w:cs="Calibri"/>
          <w:u w:val="single"/>
        </w:rPr>
        <w:t xml:space="preserve">, for ourselves </w:t>
      </w:r>
      <w:r w:rsidRPr="009C42D4">
        <w:rPr>
          <w:rFonts w:cs="Calibri"/>
          <w:highlight w:val="green"/>
          <w:u w:val="single"/>
        </w:rPr>
        <w:t>and for the world</w:t>
      </w:r>
      <w:r w:rsidRPr="009C42D4">
        <w:rPr>
          <w:rFonts w:cs="Calibri"/>
          <w:u w:val="single"/>
        </w:rPr>
        <w:t xml:space="preserve"> generally</w:t>
      </w:r>
      <w:r w:rsidRPr="009C42D4">
        <w:rPr>
          <w:rFonts w:cs="Calibr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9C42D4">
        <w:rPr>
          <w:rFonts w:cs="Calibri"/>
          <w:sz w:val="12"/>
        </w:rPr>
        <w:lastRenderedPageBreak/>
        <w:t xml:space="preserve">developing world. Vaccine equity is a real </w:t>
      </w:r>
      <w:proofErr w:type="gramStart"/>
      <w:r w:rsidRPr="009C42D4">
        <w:rPr>
          <w:rFonts w:cs="Calibri"/>
          <w:sz w:val="12"/>
        </w:rPr>
        <w:t>problem, but</w:t>
      </w:r>
      <w:proofErr w:type="gramEnd"/>
      <w:r w:rsidRPr="009C42D4">
        <w:rPr>
          <w:rFonts w:cs="Calibri"/>
          <w:sz w:val="12"/>
        </w:rPr>
        <w:t xml:space="preserve"> </w:t>
      </w:r>
      <w:r w:rsidRPr="009C42D4">
        <w:rPr>
          <w:rFonts w:cs="Calibri"/>
          <w:u w:val="single"/>
        </w:rPr>
        <w:t>waiving i</w:t>
      </w:r>
      <w:r w:rsidRPr="009C42D4">
        <w:rPr>
          <w:rFonts w:cs="Calibri"/>
          <w:sz w:val="12"/>
        </w:rPr>
        <w:t xml:space="preserve">ntellectual </w:t>
      </w:r>
      <w:r w:rsidRPr="009C42D4">
        <w:rPr>
          <w:rFonts w:cs="Calibri"/>
          <w:u w:val="single"/>
        </w:rPr>
        <w:t>p</w:t>
      </w:r>
      <w:r w:rsidRPr="009C42D4">
        <w:rPr>
          <w:rFonts w:cs="Calibri"/>
          <w:sz w:val="12"/>
        </w:rPr>
        <w:t xml:space="preserve">roperty rights </w:t>
      </w:r>
      <w:r w:rsidRPr="009C42D4">
        <w:rPr>
          <w:rFonts w:cs="Calibri"/>
          <w:u w:val="single"/>
        </w:rPr>
        <w:t>is not the solution</w:t>
      </w:r>
      <w:r w:rsidRPr="009C42D4">
        <w:rPr>
          <w:rFonts w:cs="Calibri"/>
          <w:sz w:val="12"/>
        </w:rPr>
        <w:t xml:space="preserve">. If the current system is not getting shots into the arms of people in poor countries, we must fix that for their sake and ours. </w:t>
      </w:r>
      <w:r w:rsidRPr="009C42D4">
        <w:rPr>
          <w:rFonts w:cs="Calibri"/>
          <w:u w:val="single"/>
        </w:rPr>
        <w:t>But the pandemic and our responses to it have geopolitical implications,</w:t>
      </w:r>
      <w:r w:rsidRPr="009C42D4">
        <w:rPr>
          <w:rFonts w:cs="Calibri"/>
          <w:sz w:val="12"/>
        </w:rPr>
        <w:t xml:space="preserve"> whether we like it or not. </w:t>
      </w:r>
      <w:r w:rsidRPr="009C42D4">
        <w:rPr>
          <w:rFonts w:cs="Calibri"/>
          <w:b/>
          <w:bCs/>
          <w:u w:val="single"/>
        </w:rPr>
        <w:t>That means helping the world and thinking about our strategic interests at the same time.</w:t>
      </w:r>
    </w:p>
    <w:p w14:paraId="209E3608" w14:textId="77777777" w:rsidR="002140AD" w:rsidRPr="009C42D4" w:rsidRDefault="002140AD" w:rsidP="002140AD">
      <w:pPr>
        <w:rPr>
          <w:rFonts w:cs="Calibri"/>
        </w:rPr>
      </w:pPr>
    </w:p>
    <w:p w14:paraId="708BA280" w14:textId="77777777" w:rsidR="002140AD" w:rsidRPr="009C42D4" w:rsidRDefault="002140AD" w:rsidP="002140AD">
      <w:pPr>
        <w:keepNext/>
        <w:keepLines/>
        <w:spacing w:before="40" w:after="0"/>
        <w:outlineLvl w:val="3"/>
        <w:rPr>
          <w:rFonts w:eastAsiaTheme="majorEastAsia" w:cs="Calibri"/>
          <w:b/>
          <w:iCs/>
          <w:sz w:val="26"/>
        </w:rPr>
      </w:pPr>
      <w:r w:rsidRPr="009C42D4">
        <w:rPr>
          <w:rFonts w:eastAsiaTheme="majorEastAsia" w:cs="Calibri"/>
          <w:b/>
          <w:iCs/>
          <w:sz w:val="26"/>
        </w:rPr>
        <w:t>China will convert biotechnology gains to military advantages, undermining US primacy – specifically true in the context of vaccines</w:t>
      </w:r>
    </w:p>
    <w:p w14:paraId="37E60149" w14:textId="77777777" w:rsidR="002140AD" w:rsidRPr="009C42D4" w:rsidRDefault="002140AD" w:rsidP="002140AD">
      <w:pPr>
        <w:rPr>
          <w:rFonts w:cs="Calibri"/>
        </w:rPr>
      </w:pPr>
      <w:r w:rsidRPr="009C42D4">
        <w:rPr>
          <w:rFonts w:cs="Calibri"/>
        </w:rPr>
        <w:t xml:space="preserve">Mercy A. </w:t>
      </w:r>
      <w:proofErr w:type="spellStart"/>
      <w:r w:rsidRPr="009C42D4">
        <w:rPr>
          <w:rFonts w:cs="Calibri"/>
          <w:b/>
          <w:bCs/>
          <w:sz w:val="26"/>
        </w:rPr>
        <w:t>Kuo</w:t>
      </w:r>
      <w:proofErr w:type="spellEnd"/>
      <w:r w:rsidRPr="009C42D4">
        <w:rPr>
          <w:rFonts w:cs="Calibri"/>
          <w:b/>
          <w:bCs/>
          <w:sz w:val="26"/>
        </w:rPr>
        <w:t xml:space="preserve"> 2017</w:t>
      </w:r>
      <w:r w:rsidRPr="009C42D4">
        <w:rPr>
          <w:rFonts w:cs="Calibri"/>
        </w:rPr>
        <w:t xml:space="preserve"> [(Executive Vice President at Pamir Consulting.) “The Great US-China Biotechnology and Artificial Intelligence Race” </w:t>
      </w:r>
      <w:hyperlink r:id="rId11" w:history="1">
        <w:r w:rsidRPr="009C42D4">
          <w:rPr>
            <w:rFonts w:cs="Calibri"/>
          </w:rPr>
          <w:t>https://thediplomat.com/2017/08/the-great-us-china-biotechnology-and-artificial-intelligence-race/</w:t>
        </w:r>
      </w:hyperlink>
      <w:r w:rsidRPr="009C42D4">
        <w:rPr>
          <w:rFonts w:cs="Calibri"/>
        </w:rPr>
        <w:t>] TDI</w:t>
      </w:r>
    </w:p>
    <w:p w14:paraId="0DCC1FDE" w14:textId="77777777" w:rsidR="002140AD" w:rsidRPr="009C42D4" w:rsidRDefault="002140AD" w:rsidP="002140AD">
      <w:pPr>
        <w:rPr>
          <w:rFonts w:cs="Calibri"/>
          <w:sz w:val="14"/>
        </w:rPr>
      </w:pPr>
      <w:r w:rsidRPr="009C42D4">
        <w:rPr>
          <w:rFonts w:cs="Calibri"/>
          <w:sz w:val="14"/>
        </w:rPr>
        <w:t xml:space="preserve">Trans-Pacific View </w:t>
      </w:r>
      <w:proofErr w:type="gramStart"/>
      <w:r w:rsidRPr="009C42D4">
        <w:rPr>
          <w:rFonts w:cs="Calibri"/>
          <w:sz w:val="14"/>
        </w:rPr>
        <w:t>author</w:t>
      </w:r>
      <w:proofErr w:type="gramEnd"/>
      <w:r w:rsidRPr="009C42D4">
        <w:rPr>
          <w:rFonts w:cs="Calibri"/>
          <w:sz w:val="14"/>
        </w:rPr>
        <w:t xml:space="preserve"> Mercy </w:t>
      </w:r>
      <w:proofErr w:type="spellStart"/>
      <w:r w:rsidRPr="009C42D4">
        <w:rPr>
          <w:rFonts w:cs="Calibri"/>
          <w:sz w:val="14"/>
        </w:rPr>
        <w:t>Kuo</w:t>
      </w:r>
      <w:proofErr w:type="spellEnd"/>
      <w:r w:rsidRPr="009C42D4">
        <w:rPr>
          <w:rFonts w:cs="Calibr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9C42D4">
        <w:rPr>
          <w:rFonts w:cs="Calibri"/>
          <w:highlight w:val="green"/>
          <w:u w:val="single"/>
        </w:rPr>
        <w:t>China plans to become</w:t>
      </w:r>
      <w:r w:rsidRPr="009C42D4">
        <w:rPr>
          <w:rFonts w:cs="Calibri"/>
          <w:u w:val="single"/>
        </w:rPr>
        <w:t xml:space="preserve"> </w:t>
      </w:r>
      <w:r w:rsidRPr="009C42D4">
        <w:rPr>
          <w:rFonts w:cs="Calibri"/>
          <w:highlight w:val="green"/>
          <w:u w:val="single"/>
        </w:rPr>
        <w:t>the next AI-Genomics powerhouse</w:t>
      </w:r>
      <w:r w:rsidRPr="009C42D4">
        <w:rPr>
          <w:rFonts w:cs="Calibri"/>
          <w:sz w:val="14"/>
        </w:rPr>
        <w:t xml:space="preserve">, which indicates that these technologies will soon converge in China. </w:t>
      </w:r>
      <w:r w:rsidRPr="009C42D4">
        <w:rPr>
          <w:rFonts w:cs="Calibri"/>
          <w:u w:val="single"/>
        </w:rPr>
        <w:t>China’s ambition is to lead the global market for precision medicine</w:t>
      </w:r>
      <w:r w:rsidRPr="009C42D4">
        <w:rPr>
          <w:rFonts w:cs="Calibri"/>
          <w:sz w:val="14"/>
        </w:rPr>
        <w:t xml:space="preserve">, </w:t>
      </w:r>
      <w:r w:rsidRPr="009C42D4">
        <w:rPr>
          <w:rFonts w:cs="Calibri"/>
          <w:b/>
          <w:bCs/>
          <w:u w:val="single"/>
        </w:rPr>
        <w:t xml:space="preserve">which </w:t>
      </w:r>
      <w:r w:rsidRPr="009C42D4">
        <w:rPr>
          <w:rFonts w:cs="Calibri"/>
          <w:b/>
          <w:bCs/>
          <w:highlight w:val="green"/>
          <w:u w:val="single"/>
        </w:rPr>
        <w:t>necessitates acquiring strategic tec</w:t>
      </w:r>
      <w:r w:rsidRPr="009C42D4">
        <w:rPr>
          <w:rFonts w:cs="Calibri"/>
          <w:b/>
          <w:bCs/>
          <w:u w:val="single"/>
        </w:rPr>
        <w:t>h</w:t>
      </w:r>
      <w:r w:rsidRPr="009C42D4">
        <w:rPr>
          <w:rFonts w:cs="Calibri"/>
          <w:sz w:val="14"/>
        </w:rPr>
        <w:t xml:space="preserve">nological and human capital </w:t>
      </w:r>
      <w:r w:rsidRPr="009C42D4">
        <w:rPr>
          <w:rFonts w:cs="Calibri"/>
          <w:u w:val="single"/>
        </w:rPr>
        <w:t>in both genomics and AI</w:t>
      </w:r>
      <w:r w:rsidRPr="009C42D4">
        <w:rPr>
          <w:rFonts w:cs="Calibr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9C42D4">
        <w:rPr>
          <w:rFonts w:cs="Calibri"/>
          <w:u w:val="single"/>
        </w:rPr>
        <w:t xml:space="preserve">There are </w:t>
      </w:r>
      <w:r w:rsidRPr="009C42D4">
        <w:rPr>
          <w:rFonts w:cs="Calibri"/>
          <w:highlight w:val="green"/>
          <w:u w:val="single"/>
        </w:rPr>
        <w:t>significant economic incentives behind China’s</w:t>
      </w:r>
      <w:r w:rsidRPr="009C42D4">
        <w:rPr>
          <w:rFonts w:cs="Calibri"/>
          <w:u w:val="single"/>
        </w:rPr>
        <w:t xml:space="preserve"> heavy </w:t>
      </w:r>
      <w:r w:rsidRPr="009C42D4">
        <w:rPr>
          <w:rFonts w:cs="Calibri"/>
          <w:highlight w:val="green"/>
          <w:u w:val="single"/>
        </w:rPr>
        <w:t>investment</w:t>
      </w:r>
      <w:r w:rsidRPr="009C42D4">
        <w:rPr>
          <w:rFonts w:cs="Calibri"/>
          <w:sz w:val="14"/>
        </w:rPr>
        <w:t xml:space="preserve"> in the increasing convergence of AI and genomics. </w:t>
      </w:r>
      <w:r w:rsidRPr="009C42D4">
        <w:rPr>
          <w:rFonts w:cs="Calibri"/>
          <w:u w:val="single"/>
        </w:rPr>
        <w:t>This</w:t>
      </w:r>
      <w:r w:rsidRPr="009C42D4">
        <w:rPr>
          <w:rFonts w:cs="Calibri"/>
          <w:sz w:val="14"/>
        </w:rPr>
        <w:t xml:space="preserve"> golden </w:t>
      </w:r>
      <w:r w:rsidRPr="009C42D4">
        <w:rPr>
          <w:rFonts w:cs="Calibri"/>
          <w:u w:val="single"/>
        </w:rPr>
        <w:t>combination will drive precision medicine to new</w:t>
      </w:r>
      <w:r w:rsidRPr="009C42D4">
        <w:rPr>
          <w:rFonts w:cs="Calibri"/>
          <w:sz w:val="14"/>
        </w:rPr>
        <w:t xml:space="preserve"> </w:t>
      </w:r>
      <w:r w:rsidRPr="009C42D4">
        <w:rPr>
          <w:rFonts w:cs="Calibri"/>
          <w:u w:val="single"/>
        </w:rPr>
        <w:t>heights</w:t>
      </w:r>
      <w:r w:rsidRPr="009C42D4">
        <w:rPr>
          <w:rFonts w:cs="Calibr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9C42D4">
        <w:rPr>
          <w:rFonts w:cs="Calibri"/>
          <w:sz w:val="14"/>
        </w:rPr>
        <w:t>iCarbonX</w:t>
      </w:r>
      <w:proofErr w:type="spellEnd"/>
      <w:r w:rsidRPr="009C42D4">
        <w:rPr>
          <w:rFonts w:cs="Calibri"/>
          <w:sz w:val="14"/>
        </w:rPr>
        <w:t xml:space="preserve"> of Shenzhen’s decision to invest US$100 million in U.S.-company </w:t>
      </w:r>
      <w:proofErr w:type="spellStart"/>
      <w:r w:rsidRPr="009C42D4">
        <w:rPr>
          <w:rFonts w:cs="Calibri"/>
          <w:sz w:val="14"/>
        </w:rPr>
        <w:t>PatientsLikeMe</w:t>
      </w:r>
      <w:proofErr w:type="spellEnd"/>
      <w:r w:rsidRPr="009C42D4">
        <w:rPr>
          <w:rFonts w:cs="Calibri"/>
          <w:sz w:val="14"/>
        </w:rPr>
        <w:t xml:space="preserve"> relative to AI and genomic data collection. </w:t>
      </w:r>
      <w:proofErr w:type="spellStart"/>
      <w:r w:rsidRPr="009C42D4">
        <w:rPr>
          <w:rFonts w:cs="Calibri"/>
          <w:sz w:val="14"/>
        </w:rPr>
        <w:t>iCarbonX</w:t>
      </w:r>
      <w:proofErr w:type="spellEnd"/>
      <w:r w:rsidRPr="009C42D4">
        <w:rPr>
          <w:rFonts w:cs="Calibri"/>
          <w:sz w:val="14"/>
        </w:rPr>
        <w:t xml:space="preserve"> is a pioneer in AI software that learns to recognize useful relationships between large amounts of individuals’ biological, medical, </w:t>
      </w:r>
      <w:proofErr w:type="gramStart"/>
      <w:r w:rsidRPr="009C42D4">
        <w:rPr>
          <w:rFonts w:cs="Calibri"/>
          <w:sz w:val="14"/>
        </w:rPr>
        <w:t>behavioral</w:t>
      </w:r>
      <w:proofErr w:type="gramEnd"/>
      <w:r w:rsidRPr="009C42D4">
        <w:rPr>
          <w:rFonts w:cs="Calibr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9C42D4">
        <w:rPr>
          <w:rFonts w:cs="Calibri"/>
          <w:sz w:val="14"/>
        </w:rPr>
        <w:t>chronic</w:t>
      </w:r>
      <w:proofErr w:type="gramEnd"/>
      <w:r w:rsidRPr="009C42D4">
        <w:rPr>
          <w:rFonts w:cs="Calibri"/>
          <w:sz w:val="14"/>
        </w:rPr>
        <w:t xml:space="preserve"> and mental illnesses. In 2017, </w:t>
      </w:r>
      <w:proofErr w:type="spellStart"/>
      <w:r w:rsidRPr="009C42D4">
        <w:rPr>
          <w:rFonts w:cs="Calibri"/>
          <w:sz w:val="14"/>
        </w:rPr>
        <w:t>iCarbonX</w:t>
      </w:r>
      <w:proofErr w:type="spellEnd"/>
      <w:r w:rsidRPr="009C42D4">
        <w:rPr>
          <w:rFonts w:cs="Calibri"/>
          <w:sz w:val="14"/>
        </w:rPr>
        <w:t xml:space="preserve"> invested $100 million in </w:t>
      </w:r>
      <w:proofErr w:type="spellStart"/>
      <w:r w:rsidRPr="009C42D4">
        <w:rPr>
          <w:rFonts w:cs="Calibri"/>
          <w:sz w:val="14"/>
        </w:rPr>
        <w:t>PatientsLikeMe</w:t>
      </w:r>
      <w:proofErr w:type="spellEnd"/>
      <w:r w:rsidRPr="009C42D4">
        <w:rPr>
          <w:rFonts w:cs="Calibri"/>
          <w:sz w:val="14"/>
        </w:rPr>
        <w:t xml:space="preserve">, getting a hold over data from the biggest online network of patients with rare and chronic diseases. If successful, this effort could turn into genetic gold, making </w:t>
      </w:r>
      <w:proofErr w:type="spellStart"/>
      <w:r w:rsidRPr="009C42D4">
        <w:rPr>
          <w:rFonts w:cs="Calibri"/>
          <w:sz w:val="14"/>
        </w:rPr>
        <w:t>iCarbonX</w:t>
      </w:r>
      <w:proofErr w:type="spellEnd"/>
      <w:r w:rsidRPr="009C42D4">
        <w:rPr>
          <w:rFonts w:cs="Calibri"/>
          <w:sz w:val="14"/>
        </w:rPr>
        <w:t xml:space="preserve"> one of the wealthiest healthcare companies in China and beyond. The risk factor is that </w:t>
      </w:r>
      <w:proofErr w:type="spellStart"/>
      <w:r w:rsidRPr="009C42D4">
        <w:rPr>
          <w:rFonts w:cs="Calibri"/>
          <w:sz w:val="14"/>
        </w:rPr>
        <w:t>iCarbonX</w:t>
      </w:r>
      <w:proofErr w:type="spellEnd"/>
      <w:r w:rsidRPr="009C42D4">
        <w:rPr>
          <w:rFonts w:cs="Calibr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C42D4">
        <w:rPr>
          <w:rFonts w:cs="Calibri"/>
          <w:b/>
          <w:bCs/>
          <w:highlight w:val="green"/>
          <w:u w:val="single"/>
        </w:rPr>
        <w:t>Genomics</w:t>
      </w:r>
      <w:r w:rsidRPr="009C42D4">
        <w:rPr>
          <w:rFonts w:cs="Calibri"/>
          <w:sz w:val="14"/>
        </w:rPr>
        <w:t xml:space="preserve"> and computing research</w:t>
      </w:r>
      <w:r w:rsidRPr="009C42D4">
        <w:rPr>
          <w:rFonts w:cs="Calibri"/>
          <w:b/>
          <w:bCs/>
          <w:u w:val="single"/>
        </w:rPr>
        <w:t xml:space="preserve"> </w:t>
      </w:r>
      <w:proofErr w:type="gramStart"/>
      <w:r w:rsidRPr="009C42D4">
        <w:rPr>
          <w:rFonts w:cs="Calibri"/>
          <w:b/>
          <w:bCs/>
          <w:highlight w:val="green"/>
          <w:u w:val="single"/>
        </w:rPr>
        <w:t>is</w:t>
      </w:r>
      <w:proofErr w:type="gramEnd"/>
      <w:r w:rsidRPr="009C42D4">
        <w:rPr>
          <w:rFonts w:cs="Calibri"/>
          <w:b/>
          <w:bCs/>
          <w:u w:val="single"/>
        </w:rPr>
        <w:t xml:space="preserve"> inherently </w:t>
      </w:r>
      <w:r w:rsidRPr="009C42D4">
        <w:rPr>
          <w:rFonts w:cs="Calibri"/>
          <w:b/>
          <w:bCs/>
          <w:highlight w:val="green"/>
          <w:u w:val="single"/>
        </w:rPr>
        <w:t>dual-use</w:t>
      </w:r>
      <w:r w:rsidRPr="009C42D4">
        <w:rPr>
          <w:rFonts w:cs="Calibri"/>
          <w:b/>
          <w:bCs/>
          <w:u w:val="single"/>
        </w:rPr>
        <w:t xml:space="preserve">, therefore a strategic advantage in a nation’s security arsenal. </w:t>
      </w:r>
      <w:r w:rsidRPr="009C42D4">
        <w:rPr>
          <w:rFonts w:cs="Calibri"/>
          <w:u w:val="single"/>
        </w:rPr>
        <w:t xml:space="preserve">Using </w:t>
      </w:r>
      <w:r w:rsidRPr="009C42D4">
        <w:rPr>
          <w:rFonts w:cs="Calibri"/>
          <w:highlight w:val="green"/>
          <w:u w:val="single"/>
        </w:rPr>
        <w:t>AI systems to</w:t>
      </w:r>
      <w:r w:rsidRPr="009C42D4">
        <w:rPr>
          <w:rFonts w:cs="Calibri"/>
          <w:u w:val="single"/>
        </w:rPr>
        <w:t xml:space="preserve"> </w:t>
      </w:r>
      <w:r w:rsidRPr="009C42D4">
        <w:rPr>
          <w:rFonts w:cs="Calibri"/>
          <w:highlight w:val="green"/>
          <w:u w:val="single"/>
        </w:rPr>
        <w:t>understand</w:t>
      </w:r>
      <w:r w:rsidRPr="009C42D4">
        <w:rPr>
          <w:rFonts w:cs="Calibri"/>
          <w:sz w:val="14"/>
        </w:rPr>
        <w:t xml:space="preserve"> how the functioning of our </w:t>
      </w:r>
      <w:r w:rsidRPr="009C42D4">
        <w:rPr>
          <w:rFonts w:cs="Calibri"/>
          <w:highlight w:val="green"/>
          <w:u w:val="single"/>
        </w:rPr>
        <w:t>genomes</w:t>
      </w:r>
      <w:r w:rsidRPr="009C42D4">
        <w:rPr>
          <w:rFonts w:cs="Calibri"/>
          <w:u w:val="single"/>
        </w:rPr>
        <w:t xml:space="preserve"> impacts</w:t>
      </w:r>
      <w:r w:rsidRPr="009C42D4">
        <w:rPr>
          <w:rFonts w:cs="Calibri"/>
          <w:sz w:val="14"/>
        </w:rPr>
        <w:t xml:space="preserve"> our health </w:t>
      </w:r>
      <w:r w:rsidRPr="009C42D4">
        <w:rPr>
          <w:rFonts w:cs="Calibri"/>
          <w:b/>
          <w:bCs/>
          <w:highlight w:val="green"/>
          <w:u w:val="single"/>
        </w:rPr>
        <w:t>is of strategic importance</w:t>
      </w:r>
      <w:r w:rsidRPr="009C42D4">
        <w:rPr>
          <w:rFonts w:cs="Calibri"/>
          <w:b/>
          <w:bCs/>
          <w:u w:val="single"/>
        </w:rPr>
        <w:t xml:space="preserve"> for biodefense.</w:t>
      </w:r>
      <w:r w:rsidRPr="009C42D4">
        <w:rPr>
          <w:rFonts w:cs="Calibri"/>
          <w:sz w:val="14"/>
        </w:rPr>
        <w:t xml:space="preserve"> </w:t>
      </w:r>
      <w:r w:rsidRPr="009C42D4">
        <w:rPr>
          <w:rFonts w:cs="Calibri"/>
          <w:u w:val="single"/>
        </w:rPr>
        <w:t xml:space="preserve">This </w:t>
      </w:r>
      <w:r w:rsidRPr="009C42D4">
        <w:rPr>
          <w:rFonts w:cs="Calibri"/>
          <w:highlight w:val="green"/>
          <w:u w:val="single"/>
        </w:rPr>
        <w:t>knowledge</w:t>
      </w:r>
      <w:r w:rsidRPr="009C42D4">
        <w:rPr>
          <w:rFonts w:cs="Calibri"/>
          <w:u w:val="single"/>
        </w:rPr>
        <w:t xml:space="preserve"> will </w:t>
      </w:r>
      <w:r w:rsidRPr="009C42D4">
        <w:rPr>
          <w:rFonts w:cs="Calibri"/>
          <w:highlight w:val="green"/>
          <w:u w:val="single"/>
        </w:rPr>
        <w:t>lead to</w:t>
      </w:r>
      <w:r w:rsidRPr="009C42D4">
        <w:rPr>
          <w:rFonts w:cs="Calibri"/>
          <w:u w:val="single"/>
        </w:rPr>
        <w:t xml:space="preserve"> increasing </w:t>
      </w:r>
      <w:r w:rsidRPr="009C42D4">
        <w:rPr>
          <w:rFonts w:cs="Calibri"/>
          <w:highlight w:val="green"/>
          <w:u w:val="single"/>
        </w:rPr>
        <w:t>developments</w:t>
      </w:r>
      <w:r w:rsidRPr="009C42D4">
        <w:rPr>
          <w:rFonts w:cs="Calibri"/>
          <w:u w:val="single"/>
        </w:rPr>
        <w:t xml:space="preserve"> at the forefront of medical countermeasures</w:t>
      </w:r>
      <w:r w:rsidRPr="009C42D4">
        <w:rPr>
          <w:rFonts w:cs="Calibri"/>
          <w:sz w:val="14"/>
        </w:rPr>
        <w:t xml:space="preserve">, </w:t>
      </w:r>
      <w:r w:rsidRPr="009C42D4">
        <w:rPr>
          <w:rFonts w:cs="Calibri"/>
          <w:b/>
          <w:bCs/>
          <w:highlight w:val="green"/>
          <w:u w:val="single"/>
        </w:rPr>
        <w:t>including vaccines</w:t>
      </w:r>
      <w:r w:rsidRPr="009C42D4">
        <w:rPr>
          <w:rFonts w:cs="Calibri"/>
          <w:sz w:val="14"/>
        </w:rPr>
        <w:t xml:space="preserve">, antibiotics, and targeted treatments relying on virus-engineering and microbiome research. </w:t>
      </w:r>
      <w:r w:rsidRPr="009C42D4">
        <w:rPr>
          <w:rFonts w:cs="Calibri"/>
          <w:u w:val="single"/>
        </w:rPr>
        <w:t>Applying deep learning</w:t>
      </w:r>
      <w:r w:rsidRPr="009C42D4">
        <w:rPr>
          <w:rFonts w:cs="Calibri"/>
          <w:sz w:val="14"/>
        </w:rPr>
        <w:t xml:space="preserve"> to genomics </w:t>
      </w:r>
      <w:proofErr w:type="gramStart"/>
      <w:r w:rsidRPr="009C42D4">
        <w:rPr>
          <w:rFonts w:cs="Calibri"/>
          <w:sz w:val="14"/>
        </w:rPr>
        <w:t>data-sets</w:t>
      </w:r>
      <w:proofErr w:type="gramEnd"/>
      <w:r w:rsidRPr="009C42D4">
        <w:rPr>
          <w:rFonts w:cs="Calibri"/>
          <w:sz w:val="14"/>
        </w:rPr>
        <w:t xml:space="preserve"> </w:t>
      </w:r>
      <w:r w:rsidRPr="009C42D4">
        <w:rPr>
          <w:rFonts w:cs="Calibri"/>
          <w:u w:val="single"/>
        </w:rPr>
        <w:t>could help</w:t>
      </w:r>
      <w:r w:rsidRPr="009C42D4">
        <w:rPr>
          <w:rFonts w:cs="Calibri"/>
          <w:sz w:val="14"/>
        </w:rPr>
        <w:t xml:space="preserve"> geneticists learn how to use genome-editing (CRISPR) to efficiently engineer living systems, but also </w:t>
      </w:r>
      <w:r w:rsidRPr="009C42D4">
        <w:rPr>
          <w:rFonts w:cs="Calibri"/>
          <w:u w:val="single"/>
        </w:rPr>
        <w:t>to treat and, even “optimize,” human health</w:t>
      </w:r>
      <w:r w:rsidRPr="009C42D4">
        <w:rPr>
          <w:rFonts w:cs="Calibri"/>
          <w:sz w:val="14"/>
        </w:rPr>
        <w:t xml:space="preserve">, </w:t>
      </w:r>
      <w:r w:rsidRPr="00C26B4C">
        <w:rPr>
          <w:rFonts w:cs="Calibri"/>
          <w:b/>
          <w:bCs/>
          <w:u w:val="single"/>
        </w:rPr>
        <w:t xml:space="preserve">with </w:t>
      </w:r>
      <w:r w:rsidRPr="009C42D4">
        <w:rPr>
          <w:rFonts w:cs="Calibri"/>
          <w:b/>
          <w:bCs/>
          <w:highlight w:val="green"/>
          <w:u w:val="single"/>
        </w:rPr>
        <w:t>potential applications in military enhancement</w:t>
      </w:r>
      <w:r w:rsidRPr="009C42D4">
        <w:rPr>
          <w:rFonts w:cs="Calibri"/>
          <w:b/>
          <w:bCs/>
          <w:sz w:val="14"/>
          <w:highlight w:val="green"/>
        </w:rPr>
        <w:t>s</w:t>
      </w:r>
      <w:r w:rsidRPr="009C42D4">
        <w:rPr>
          <w:rFonts w:cs="Calibri"/>
          <w:sz w:val="14"/>
          <w:highlight w:val="green"/>
        </w:rPr>
        <w:t>.</w:t>
      </w:r>
      <w:r w:rsidRPr="009C42D4">
        <w:rPr>
          <w:rFonts w:cs="Calibri"/>
          <w:sz w:val="14"/>
        </w:rPr>
        <w:t xml:space="preserve"> A $15 million partnership between a U.S. company, Gingko </w:t>
      </w:r>
      <w:proofErr w:type="spellStart"/>
      <w:r w:rsidRPr="009C42D4">
        <w:rPr>
          <w:rFonts w:cs="Calibri"/>
          <w:sz w:val="14"/>
        </w:rPr>
        <w:t>Bioworks</w:t>
      </w:r>
      <w:proofErr w:type="spellEnd"/>
      <w:r w:rsidRPr="009C42D4">
        <w:rPr>
          <w:rFonts w:cs="Calibr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9C42D4">
        <w:rPr>
          <w:rFonts w:cs="Calibri"/>
          <w:sz w:val="14"/>
        </w:rPr>
        <w:t>patent</w:t>
      </w:r>
      <w:proofErr w:type="gramEnd"/>
      <w:r w:rsidRPr="009C42D4">
        <w:rPr>
          <w:rFonts w:cs="Calibri"/>
          <w:sz w:val="14"/>
        </w:rPr>
        <w:t xml:space="preserve"> and manufacture tailored cancer immunotherapies in high demand in the United States. Yet, what if Chinese efforts venture into understanding how to impact key genomics health determinants relevant to the U.S. population? </w:t>
      </w:r>
      <w:r w:rsidRPr="009C42D4">
        <w:rPr>
          <w:rFonts w:cs="Calibri"/>
          <w:b/>
          <w:bCs/>
          <w:highlight w:val="green"/>
          <w:u w:val="single"/>
        </w:rPr>
        <w:t>Gaining access to</w:t>
      </w:r>
      <w:r w:rsidRPr="009C42D4">
        <w:rPr>
          <w:rFonts w:cs="Calibri"/>
          <w:b/>
          <w:bCs/>
          <w:u w:val="single"/>
        </w:rPr>
        <w:t xml:space="preserve"> increasingly large </w:t>
      </w:r>
      <w:r w:rsidRPr="009C42D4">
        <w:rPr>
          <w:rFonts w:cs="Calibri"/>
          <w:b/>
          <w:bCs/>
          <w:highlight w:val="green"/>
          <w:u w:val="single"/>
        </w:rPr>
        <w:t>U.S. genomic</w:t>
      </w:r>
      <w:r w:rsidRPr="009C42D4">
        <w:rPr>
          <w:rFonts w:cs="Calibri"/>
          <w:b/>
          <w:bCs/>
          <w:u w:val="single"/>
        </w:rPr>
        <w:t xml:space="preserve"> </w:t>
      </w:r>
      <w:proofErr w:type="gramStart"/>
      <w:r w:rsidRPr="009C42D4">
        <w:rPr>
          <w:rFonts w:cs="Calibri"/>
          <w:b/>
          <w:bCs/>
          <w:highlight w:val="green"/>
          <w:u w:val="single"/>
        </w:rPr>
        <w:t>data-sets</w:t>
      </w:r>
      <w:proofErr w:type="gramEnd"/>
      <w:r w:rsidRPr="009C42D4">
        <w:rPr>
          <w:rFonts w:cs="Calibri"/>
          <w:b/>
          <w:bCs/>
          <w:highlight w:val="green"/>
          <w:u w:val="single"/>
        </w:rPr>
        <w:t xml:space="preserve"> gives China a </w:t>
      </w:r>
      <w:r w:rsidRPr="00C26B4C">
        <w:rPr>
          <w:rFonts w:cs="Calibri"/>
          <w:b/>
          <w:bCs/>
          <w:u w:val="single"/>
        </w:rPr>
        <w:t xml:space="preserve">knowledge </w:t>
      </w:r>
      <w:r w:rsidRPr="009C42D4">
        <w:rPr>
          <w:rFonts w:cs="Calibri"/>
          <w:b/>
          <w:bCs/>
          <w:highlight w:val="green"/>
          <w:u w:val="single"/>
        </w:rPr>
        <w:t>advantage into leading</w:t>
      </w:r>
      <w:r w:rsidRPr="009C42D4">
        <w:rPr>
          <w:rFonts w:cs="Calibri"/>
          <w:b/>
          <w:bCs/>
          <w:u w:val="single"/>
        </w:rPr>
        <w:t xml:space="preserve"> the next steps in </w:t>
      </w:r>
      <w:r w:rsidRPr="009C42D4">
        <w:rPr>
          <w:rFonts w:cs="Calibri"/>
          <w:b/>
          <w:bCs/>
          <w:highlight w:val="green"/>
          <w:u w:val="single"/>
        </w:rPr>
        <w:t>bio-military research.</w:t>
      </w:r>
      <w:r w:rsidRPr="009C42D4">
        <w:rPr>
          <w:rFonts w:cs="Calibri"/>
          <w:sz w:val="14"/>
        </w:rPr>
        <w:t xml:space="preserve"> Could biomedical data be used to develop bioweapons? Explain. </w:t>
      </w:r>
      <w:r w:rsidRPr="009C42D4">
        <w:rPr>
          <w:rFonts w:cs="Calibri"/>
          <w:u w:val="single"/>
        </w:rPr>
        <w:t xml:space="preserve">Personalized medicine advances mean that </w:t>
      </w:r>
      <w:r w:rsidRPr="009C42D4">
        <w:rPr>
          <w:rFonts w:cs="Calibri"/>
          <w:highlight w:val="green"/>
          <w:u w:val="single"/>
        </w:rPr>
        <w:t>personalized bio-attacks are increasingly possible</w:t>
      </w:r>
      <w:r w:rsidRPr="009C42D4">
        <w:rPr>
          <w:rFonts w:cs="Calibri"/>
          <w:u w:val="single"/>
        </w:rPr>
        <w:t xml:space="preserve">. </w:t>
      </w:r>
      <w:r w:rsidRPr="009C42D4">
        <w:rPr>
          <w:rFonts w:cs="Calibri"/>
          <w:sz w:val="14"/>
        </w:rPr>
        <w:t xml:space="preserve">The combination of AI with biomedical data and genome-editing technologies will help us predict genes most important to </w:t>
      </w:r>
      <w:proofErr w:type="gramStart"/>
      <w:r w:rsidRPr="009C42D4">
        <w:rPr>
          <w:rFonts w:cs="Calibri"/>
          <w:sz w:val="14"/>
        </w:rPr>
        <w:t>particular functions</w:t>
      </w:r>
      <w:proofErr w:type="gramEnd"/>
      <w:r w:rsidRPr="009C42D4">
        <w:rPr>
          <w:rFonts w:cs="Calibri"/>
          <w:sz w:val="14"/>
        </w:rPr>
        <w:t xml:space="preserve">. </w:t>
      </w:r>
      <w:r w:rsidRPr="009C42D4">
        <w:rPr>
          <w:rFonts w:cs="Calibri"/>
          <w:u w:val="single"/>
        </w:rPr>
        <w:t xml:space="preserve">Such insights will contribute to </w:t>
      </w:r>
      <w:r w:rsidRPr="009C42D4">
        <w:rPr>
          <w:rFonts w:cs="Calibri"/>
          <w:u w:val="single"/>
        </w:rPr>
        <w:lastRenderedPageBreak/>
        <w:t>knowing how a particular disease occurs,</w:t>
      </w:r>
      <w:r w:rsidRPr="009C42D4">
        <w:rPr>
          <w:rFonts w:cs="Calibri"/>
          <w:sz w:val="14"/>
        </w:rPr>
        <w:t xml:space="preserve"> how a </w:t>
      </w:r>
      <w:proofErr w:type="gramStart"/>
      <w:r w:rsidRPr="009C42D4">
        <w:rPr>
          <w:rFonts w:cs="Calibri"/>
          <w:sz w:val="14"/>
        </w:rPr>
        <w:t>newly-discovered</w:t>
      </w:r>
      <w:proofErr w:type="gramEnd"/>
      <w:r w:rsidRPr="009C42D4">
        <w:rPr>
          <w:rFonts w:cs="Calibri"/>
          <w:sz w:val="14"/>
        </w:rPr>
        <w:t xml:space="preserve"> virus has high transmissibility, but also why certain populations and individuals are more susceptible to it. Combining host susceptibility information with pathogenic targeted design, </w:t>
      </w:r>
      <w:r w:rsidRPr="009C42D4">
        <w:rPr>
          <w:rFonts w:cs="Calibri"/>
          <w:b/>
          <w:bCs/>
          <w:highlight w:val="green"/>
          <w:u w:val="single"/>
        </w:rPr>
        <w:t xml:space="preserve">malicious actors </w:t>
      </w:r>
      <w:r w:rsidRPr="00C26B4C">
        <w:rPr>
          <w:rFonts w:cs="Calibri"/>
          <w:b/>
          <w:bCs/>
          <w:u w:val="single"/>
        </w:rPr>
        <w:t xml:space="preserve">could </w:t>
      </w:r>
      <w:r w:rsidRPr="009C42D4">
        <w:rPr>
          <w:rFonts w:cs="Calibri"/>
          <w:b/>
          <w:bCs/>
          <w:highlight w:val="green"/>
          <w:u w:val="single"/>
        </w:rPr>
        <w:t xml:space="preserve">engineer pathogens </w:t>
      </w:r>
      <w:r w:rsidRPr="00C26B4C">
        <w:rPr>
          <w:rFonts w:cs="Calibri"/>
          <w:b/>
          <w:bCs/>
          <w:u w:val="single"/>
        </w:rPr>
        <w:t>that are tailored</w:t>
      </w:r>
      <w:r w:rsidRPr="009C42D4">
        <w:rPr>
          <w:rFonts w:cs="Calibri"/>
          <w:b/>
          <w:bCs/>
          <w:u w:val="single"/>
        </w:rPr>
        <w:t xml:space="preserve"> to overcome the immune system or the microbiome of specific populations. </w:t>
      </w:r>
    </w:p>
    <w:p w14:paraId="6AEF5306" w14:textId="77777777" w:rsidR="002140AD" w:rsidRPr="009C42D4" w:rsidRDefault="002140AD" w:rsidP="002140AD">
      <w:pPr>
        <w:keepNext/>
        <w:keepLines/>
        <w:spacing w:before="40" w:after="0"/>
        <w:outlineLvl w:val="3"/>
        <w:rPr>
          <w:rFonts w:eastAsiaTheme="majorEastAsia" w:cs="Calibri"/>
          <w:b/>
          <w:iCs/>
          <w:sz w:val="26"/>
        </w:rPr>
      </w:pPr>
      <w:r w:rsidRPr="009C42D4">
        <w:rPr>
          <w:rFonts w:eastAsiaTheme="majorEastAsia" w:cs="Calibri"/>
          <w:b/>
          <w:iCs/>
          <w:sz w:val="26"/>
        </w:rPr>
        <w:t xml:space="preserve">Maintenance of the ILO is key to </w:t>
      </w:r>
      <w:r w:rsidRPr="009C42D4">
        <w:rPr>
          <w:rFonts w:eastAsiaTheme="majorEastAsia" w:cs="Calibri"/>
          <w:b/>
          <w:iCs/>
          <w:sz w:val="26"/>
          <w:u w:val="single"/>
        </w:rPr>
        <w:t>reduce</w:t>
      </w:r>
      <w:r w:rsidRPr="009C42D4">
        <w:rPr>
          <w:rFonts w:eastAsiaTheme="majorEastAsia" w:cs="Calibri"/>
          <w:b/>
          <w:iCs/>
          <w:sz w:val="26"/>
        </w:rPr>
        <w:t xml:space="preserve"> a </w:t>
      </w:r>
      <w:r w:rsidRPr="009C42D4">
        <w:rPr>
          <w:rFonts w:eastAsiaTheme="majorEastAsia" w:cs="Calibri"/>
          <w:b/>
          <w:iCs/>
          <w:sz w:val="26"/>
          <w:u w:val="single"/>
        </w:rPr>
        <w:t>host of existential</w:t>
      </w:r>
      <w:r w:rsidRPr="009C42D4">
        <w:rPr>
          <w:rFonts w:eastAsiaTheme="majorEastAsia" w:cs="Calibri"/>
          <w:b/>
          <w:iCs/>
          <w:sz w:val="26"/>
        </w:rPr>
        <w:t xml:space="preserve"> threats – establishes great-power peace.</w:t>
      </w:r>
    </w:p>
    <w:p w14:paraId="7A51030A" w14:textId="77777777" w:rsidR="002140AD" w:rsidRPr="009C42D4" w:rsidRDefault="002140AD" w:rsidP="002140AD">
      <w:pPr>
        <w:rPr>
          <w:rFonts w:cs="Calibri"/>
        </w:rPr>
      </w:pPr>
      <w:r w:rsidRPr="009C42D4">
        <w:rPr>
          <w:rFonts w:cs="Calibri"/>
          <w:b/>
          <w:bCs/>
          <w:sz w:val="26"/>
        </w:rPr>
        <w:t>Brands 18</w:t>
      </w:r>
      <w:r w:rsidRPr="009C42D4">
        <w:rPr>
          <w:rFonts w:cs="Calibr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2" w:history="1">
        <w:r w:rsidRPr="009C42D4">
          <w:rPr>
            <w:rFonts w:cs="Calibri"/>
          </w:rPr>
          <w:t>https://www.bloomberg.com/opinion/articles/2018-08-14/america-s-global-order-is-worth-fighting-for</w:t>
        </w:r>
      </w:hyperlink>
      <w:r w:rsidRPr="009C42D4">
        <w:rPr>
          <w:rFonts w:cs="Calibri"/>
        </w:rPr>
        <w:t>] TDI</w:t>
      </w:r>
    </w:p>
    <w:p w14:paraId="10EE8C33" w14:textId="77777777" w:rsidR="002140AD" w:rsidRPr="009C42D4" w:rsidRDefault="002140AD" w:rsidP="002140AD">
      <w:pPr>
        <w:rPr>
          <w:rFonts w:cs="Calibri"/>
          <w:u w:val="single"/>
        </w:rPr>
      </w:pPr>
      <w:r w:rsidRPr="009C42D4">
        <w:rPr>
          <w:rFonts w:cs="Calibri"/>
          <w:u w:val="single"/>
        </w:rPr>
        <w:t xml:space="preserve">The first argument is </w:t>
      </w:r>
      <w:r w:rsidRPr="009C42D4">
        <w:rPr>
          <w:rFonts w:cs="Calibri"/>
          <w:b/>
          <w:iCs/>
          <w:u w:val="single"/>
        </w:rPr>
        <w:t>easily disposed</w:t>
      </w:r>
      <w:r w:rsidRPr="009C42D4">
        <w:rPr>
          <w:rFonts w:cs="Calibri"/>
          <w:u w:val="single"/>
        </w:rPr>
        <w:t xml:space="preserve"> of.</w:t>
      </w:r>
      <w:r w:rsidRPr="009C42D4">
        <w:rPr>
          <w:rFonts w:cs="Calibri"/>
          <w:sz w:val="16"/>
        </w:rPr>
        <w:t xml:space="preserve"> Yes, </w:t>
      </w:r>
      <w:r w:rsidRPr="009C42D4">
        <w:rPr>
          <w:rFonts w:cs="Calibri"/>
          <w:u w:val="single"/>
        </w:rPr>
        <w:t xml:space="preserve">the </w:t>
      </w:r>
      <w:r w:rsidRPr="009C42D4">
        <w:rPr>
          <w:rFonts w:cs="Calibri"/>
          <w:highlight w:val="green"/>
          <w:u w:val="single"/>
        </w:rPr>
        <w:t>postwar world has been</w:t>
      </w:r>
      <w:r w:rsidRPr="009C42D4">
        <w:rPr>
          <w:rFonts w:cs="Calibri"/>
          <w:u w:val="single"/>
        </w:rPr>
        <w:t xml:space="preserve"> </w:t>
      </w:r>
      <w:r w:rsidRPr="009C42D4">
        <w:rPr>
          <w:rFonts w:cs="Calibri"/>
          <w:b/>
          <w:iCs/>
          <w:u w:val="single"/>
        </w:rPr>
        <w:t xml:space="preserve">thoroughly </w:t>
      </w:r>
      <w:r w:rsidRPr="009C42D4">
        <w:rPr>
          <w:rFonts w:cs="Calibri"/>
          <w:b/>
          <w:iCs/>
          <w:highlight w:val="green"/>
          <w:u w:val="single"/>
        </w:rPr>
        <w:t>imperfect</w:t>
      </w:r>
      <w:r w:rsidRPr="009C42D4">
        <w:rPr>
          <w:rFonts w:cs="Calibri"/>
          <w:sz w:val="16"/>
        </w:rPr>
        <w:t xml:space="preserve">, featuring nuclear arms races, genocides, widespread </w:t>
      </w:r>
      <w:proofErr w:type="gramStart"/>
      <w:r w:rsidRPr="009C42D4">
        <w:rPr>
          <w:rFonts w:cs="Calibri"/>
          <w:sz w:val="16"/>
        </w:rPr>
        <w:t>poverty</w:t>
      </w:r>
      <w:proofErr w:type="gramEnd"/>
      <w:r w:rsidRPr="009C42D4">
        <w:rPr>
          <w:rFonts w:cs="Calibri"/>
          <w:sz w:val="16"/>
        </w:rPr>
        <w:t xml:space="preserve"> and other scourges. </w:t>
      </w:r>
      <w:r w:rsidRPr="009C42D4">
        <w:rPr>
          <w:rFonts w:cs="Calibri"/>
          <w:u w:val="single"/>
        </w:rPr>
        <w:t xml:space="preserve">But the world has </w:t>
      </w:r>
      <w:r w:rsidRPr="009C42D4">
        <w:rPr>
          <w:rFonts w:cs="Calibri"/>
          <w:b/>
          <w:iCs/>
          <w:u w:val="single"/>
        </w:rPr>
        <w:t>always been</w:t>
      </w:r>
      <w:r w:rsidRPr="009C42D4">
        <w:rPr>
          <w:rFonts w:cs="Calibri"/>
          <w:u w:val="single"/>
        </w:rPr>
        <w:t xml:space="preserve"> imperfect, and by </w:t>
      </w:r>
      <w:r w:rsidRPr="009C42D4">
        <w:rPr>
          <w:rFonts w:cs="Calibri"/>
          <w:b/>
          <w:iCs/>
          <w:u w:val="single"/>
        </w:rPr>
        <w:t>any</w:t>
      </w:r>
      <w:r w:rsidRPr="009C42D4">
        <w:rPr>
          <w:rFonts w:cs="Calibri"/>
          <w:u w:val="single"/>
        </w:rPr>
        <w:t xml:space="preserve"> meaningful </w:t>
      </w:r>
      <w:r w:rsidRPr="009C42D4">
        <w:rPr>
          <w:rFonts w:cs="Calibri"/>
          <w:b/>
          <w:iCs/>
          <w:u w:val="single"/>
        </w:rPr>
        <w:t>comparison</w:t>
      </w:r>
      <w:r w:rsidRPr="009C42D4">
        <w:rPr>
          <w:rFonts w:cs="Calibri"/>
          <w:highlight w:val="green"/>
          <w:u w:val="single"/>
        </w:rPr>
        <w:t xml:space="preserve">, the last </w:t>
      </w:r>
      <w:r w:rsidRPr="009C42D4">
        <w:rPr>
          <w:rFonts w:cs="Calibri"/>
          <w:b/>
          <w:iCs/>
          <w:highlight w:val="green"/>
          <w:u w:val="single"/>
        </w:rPr>
        <w:t>seven decades</w:t>
      </w:r>
      <w:r w:rsidRPr="009C42D4">
        <w:rPr>
          <w:rFonts w:cs="Calibri"/>
          <w:sz w:val="16"/>
        </w:rPr>
        <w:t xml:space="preserve"> </w:t>
      </w:r>
      <w:r w:rsidRPr="009C42D4">
        <w:rPr>
          <w:rFonts w:cs="Calibri"/>
          <w:u w:val="single"/>
        </w:rPr>
        <w:t xml:space="preserve">have been a </w:t>
      </w:r>
      <w:r w:rsidRPr="009C42D4">
        <w:rPr>
          <w:rFonts w:cs="Calibri"/>
          <w:b/>
          <w:iCs/>
          <w:u w:val="single"/>
        </w:rPr>
        <w:t xml:space="preserve">veritable </w:t>
      </w:r>
      <w:r w:rsidRPr="009C42D4">
        <w:rPr>
          <w:rFonts w:cs="Calibri"/>
          <w:b/>
          <w:iCs/>
          <w:highlight w:val="green"/>
          <w:u w:val="single"/>
        </w:rPr>
        <w:t>golden age</w:t>
      </w:r>
      <w:r w:rsidRPr="009C42D4">
        <w:rPr>
          <w:rFonts w:cs="Calibri"/>
          <w:u w:val="single"/>
        </w:rPr>
        <w:t xml:space="preserve">. The </w:t>
      </w:r>
      <w:r w:rsidRPr="009C42D4">
        <w:rPr>
          <w:rFonts w:cs="Calibri"/>
          <w:b/>
          <w:iCs/>
          <w:highlight w:val="green"/>
          <w:u w:val="single"/>
        </w:rPr>
        <w:t>l</w:t>
      </w:r>
      <w:r w:rsidRPr="009C42D4">
        <w:rPr>
          <w:rFonts w:cs="Calibri"/>
          <w:b/>
          <w:iCs/>
          <w:u w:val="single"/>
        </w:rPr>
        <w:t xml:space="preserve">iberal </w:t>
      </w:r>
      <w:r w:rsidRPr="009C42D4">
        <w:rPr>
          <w:rFonts w:cs="Calibri"/>
          <w:b/>
          <w:iCs/>
          <w:highlight w:val="green"/>
          <w:u w:val="single"/>
        </w:rPr>
        <w:t>i</w:t>
      </w:r>
      <w:r w:rsidRPr="009C42D4">
        <w:rPr>
          <w:rFonts w:cs="Calibri"/>
          <w:b/>
          <w:iCs/>
          <w:u w:val="single"/>
        </w:rPr>
        <w:t>nternational</w:t>
      </w:r>
      <w:r w:rsidRPr="009C42D4">
        <w:rPr>
          <w:rFonts w:cs="Calibri"/>
          <w:sz w:val="16"/>
        </w:rPr>
        <w:t xml:space="preserve"> economic </w:t>
      </w:r>
      <w:r w:rsidRPr="009C42D4">
        <w:rPr>
          <w:rFonts w:cs="Calibri"/>
          <w:highlight w:val="green"/>
          <w:u w:val="single"/>
        </w:rPr>
        <w:t>o</w:t>
      </w:r>
      <w:r w:rsidRPr="009C42D4">
        <w:rPr>
          <w:rFonts w:cs="Calibri"/>
          <w:u w:val="single"/>
        </w:rPr>
        <w:t xml:space="preserve">rder has </w:t>
      </w:r>
      <w:r w:rsidRPr="009C42D4">
        <w:rPr>
          <w:rFonts w:cs="Calibri"/>
          <w:highlight w:val="green"/>
          <w:u w:val="single"/>
        </w:rPr>
        <w:t>led to</w:t>
      </w:r>
      <w:r w:rsidRPr="009C42D4">
        <w:rPr>
          <w:rFonts w:cs="Calibri"/>
          <w:u w:val="single"/>
        </w:rPr>
        <w:t xml:space="preserve"> an </w:t>
      </w:r>
      <w:r w:rsidRPr="009C42D4">
        <w:rPr>
          <w:rFonts w:cs="Calibri"/>
          <w:b/>
          <w:iCs/>
          <w:u w:val="single"/>
        </w:rPr>
        <w:t>explosion</w:t>
      </w:r>
      <w:r w:rsidRPr="009C42D4">
        <w:rPr>
          <w:rFonts w:cs="Calibri"/>
          <w:sz w:val="16"/>
        </w:rPr>
        <w:t xml:space="preserve"> </w:t>
      </w:r>
      <w:r w:rsidRPr="009C42D4">
        <w:rPr>
          <w:rFonts w:cs="Calibri"/>
          <w:u w:val="single"/>
        </w:rPr>
        <w:t xml:space="preserve">of </w:t>
      </w:r>
      <w:r w:rsidRPr="009C42D4">
        <w:rPr>
          <w:rFonts w:cs="Calibri"/>
          <w:b/>
          <w:iCs/>
          <w:highlight w:val="green"/>
          <w:u w:val="single"/>
        </w:rPr>
        <w:t>domestic</w:t>
      </w:r>
      <w:r w:rsidRPr="009C42D4">
        <w:rPr>
          <w:rFonts w:cs="Calibri"/>
          <w:highlight w:val="green"/>
          <w:u w:val="single"/>
        </w:rPr>
        <w:t xml:space="preserve"> and </w:t>
      </w:r>
      <w:r w:rsidRPr="009C42D4">
        <w:rPr>
          <w:rFonts w:cs="Calibri"/>
          <w:b/>
          <w:iCs/>
          <w:highlight w:val="green"/>
          <w:u w:val="single"/>
        </w:rPr>
        <w:t>global prosperity</w:t>
      </w:r>
      <w:r w:rsidRPr="009C42D4">
        <w:rPr>
          <w:rFonts w:cs="Calibri"/>
          <w:u w:val="single"/>
        </w:rPr>
        <w:t>:</w:t>
      </w:r>
      <w:r w:rsidRPr="009C42D4">
        <w:rPr>
          <w:rFonts w:cs="Calibri"/>
          <w:sz w:val="16"/>
        </w:rPr>
        <w:t xml:space="preserve"> According to World Bank data, both U.S. and </w:t>
      </w:r>
      <w:r w:rsidRPr="009C42D4">
        <w:rPr>
          <w:rFonts w:cs="Calibri"/>
          <w:u w:val="single"/>
        </w:rPr>
        <w:t xml:space="preserve">global </w:t>
      </w:r>
      <w:r w:rsidRPr="009C42D4">
        <w:rPr>
          <w:rFonts w:cs="Calibri"/>
          <w:b/>
          <w:iCs/>
          <w:u w:val="single"/>
        </w:rPr>
        <w:t>per capita</w:t>
      </w:r>
      <w:r w:rsidRPr="009C42D4">
        <w:rPr>
          <w:rFonts w:cs="Calibri"/>
          <w:u w:val="single"/>
        </w:rPr>
        <w:t xml:space="preserve"> income have increased </w:t>
      </w:r>
      <w:r w:rsidRPr="009C42D4">
        <w:rPr>
          <w:rFonts w:cs="Calibri"/>
          <w:b/>
          <w:iCs/>
          <w:u w:val="single"/>
        </w:rPr>
        <w:t>roughly three-fold</w:t>
      </w:r>
      <w:r w:rsidRPr="009C42D4">
        <w:rPr>
          <w:rFonts w:cs="Calibri"/>
          <w:sz w:val="16"/>
        </w:rPr>
        <w:t xml:space="preserve"> (in inflation-adjusted terms) since 1960, with U.S. gross domestic product increasing nearly six-fold. </w:t>
      </w:r>
      <w:r w:rsidRPr="009C42D4">
        <w:rPr>
          <w:rFonts w:cs="Calibri"/>
          <w:highlight w:val="green"/>
          <w:u w:val="single"/>
        </w:rPr>
        <w:t>The</w:t>
      </w:r>
      <w:r w:rsidRPr="009C42D4">
        <w:rPr>
          <w:rFonts w:cs="Calibri"/>
          <w:sz w:val="16"/>
        </w:rPr>
        <w:t xml:space="preserve"> U.S. </w:t>
      </w:r>
      <w:r w:rsidRPr="009C42D4">
        <w:rPr>
          <w:rFonts w:cs="Calibri"/>
          <w:b/>
          <w:iCs/>
          <w:highlight w:val="green"/>
          <w:u w:val="single"/>
        </w:rPr>
        <w:t>system</w:t>
      </w:r>
      <w:r w:rsidRPr="009C42D4">
        <w:rPr>
          <w:rFonts w:cs="Calibri"/>
          <w:sz w:val="16"/>
        </w:rPr>
        <w:t xml:space="preserve"> of alliances and forward military deployments </w:t>
      </w:r>
      <w:r w:rsidRPr="009C42D4">
        <w:rPr>
          <w:rFonts w:cs="Calibri"/>
          <w:u w:val="single"/>
        </w:rPr>
        <w:t xml:space="preserve">has </w:t>
      </w:r>
      <w:r w:rsidRPr="009C42D4">
        <w:rPr>
          <w:rFonts w:cs="Calibri"/>
          <w:b/>
          <w:iCs/>
          <w:highlight w:val="green"/>
          <w:u w:val="single"/>
        </w:rPr>
        <w:t>contributed critically</w:t>
      </w:r>
      <w:r w:rsidRPr="009C42D4">
        <w:rPr>
          <w:rFonts w:cs="Calibri"/>
          <w:u w:val="single"/>
        </w:rPr>
        <w:t xml:space="preserve"> to </w:t>
      </w:r>
      <w:r w:rsidRPr="009C42D4">
        <w:rPr>
          <w:rFonts w:cs="Calibri"/>
          <w:highlight w:val="green"/>
          <w:u w:val="single"/>
        </w:rPr>
        <w:t xml:space="preserve">the </w:t>
      </w:r>
      <w:r w:rsidRPr="009C42D4">
        <w:rPr>
          <w:rFonts w:cs="Calibri"/>
          <w:b/>
          <w:iCs/>
          <w:highlight w:val="green"/>
          <w:u w:val="single"/>
        </w:rPr>
        <w:t>longest period</w:t>
      </w:r>
      <w:r w:rsidRPr="009C42D4">
        <w:rPr>
          <w:rFonts w:cs="Calibri"/>
          <w:sz w:val="16"/>
        </w:rPr>
        <w:t xml:space="preserve"> </w:t>
      </w:r>
      <w:r w:rsidRPr="009C42D4">
        <w:rPr>
          <w:rFonts w:cs="Calibri"/>
          <w:u w:val="single"/>
        </w:rPr>
        <w:t xml:space="preserve">of </w:t>
      </w:r>
      <w:r w:rsidRPr="009C42D4">
        <w:rPr>
          <w:rFonts w:cs="Calibri"/>
          <w:b/>
          <w:iCs/>
          <w:highlight w:val="green"/>
          <w:u w:val="single"/>
        </w:rPr>
        <w:t>great-power peace</w:t>
      </w:r>
      <w:r w:rsidRPr="009C42D4">
        <w:rPr>
          <w:rFonts w:cs="Calibri"/>
          <w:u w:val="single"/>
        </w:rPr>
        <w:t xml:space="preserve"> in modern history, and </w:t>
      </w:r>
      <w:r w:rsidRPr="009C42D4">
        <w:rPr>
          <w:rFonts w:cs="Calibri"/>
          <w:b/>
          <w:iCs/>
          <w:u w:val="single"/>
        </w:rPr>
        <w:t xml:space="preserve">the incidence </w:t>
      </w:r>
      <w:r w:rsidRPr="009C42D4">
        <w:rPr>
          <w:rFonts w:cs="Calibri"/>
          <w:b/>
          <w:iCs/>
          <w:highlight w:val="green"/>
          <w:u w:val="single"/>
        </w:rPr>
        <w:t>of</w:t>
      </w:r>
      <w:r w:rsidRPr="009C42D4">
        <w:rPr>
          <w:rFonts w:cs="Calibri"/>
          <w:b/>
          <w:iCs/>
          <w:u w:val="single"/>
        </w:rPr>
        <w:t xml:space="preserve"> war</w:t>
      </w:r>
      <w:r w:rsidRPr="009C42D4">
        <w:rPr>
          <w:rFonts w:cs="Calibri"/>
          <w:sz w:val="16"/>
        </w:rPr>
        <w:t xml:space="preserve"> </w:t>
      </w:r>
      <w:r w:rsidRPr="009C42D4">
        <w:rPr>
          <w:rFonts w:cs="Calibri"/>
          <w:u w:val="single"/>
        </w:rPr>
        <w:t xml:space="preserve">and conquest </w:t>
      </w:r>
      <w:r w:rsidRPr="009C42D4">
        <w:rPr>
          <w:rFonts w:cs="Calibri"/>
          <w:b/>
          <w:iCs/>
          <w:u w:val="single"/>
        </w:rPr>
        <w:t>more broadly</w:t>
      </w:r>
      <w:r w:rsidRPr="009C42D4">
        <w:rPr>
          <w:rFonts w:cs="Calibri"/>
          <w:sz w:val="16"/>
        </w:rPr>
        <w:t xml:space="preserve"> </w:t>
      </w:r>
      <w:r w:rsidRPr="009C42D4">
        <w:rPr>
          <w:rFonts w:cs="Calibri"/>
          <w:u w:val="single"/>
        </w:rPr>
        <w:t xml:space="preserve">have </w:t>
      </w:r>
      <w:r w:rsidRPr="009C42D4">
        <w:rPr>
          <w:rFonts w:cs="Calibri"/>
          <w:highlight w:val="green"/>
          <w:u w:val="single"/>
        </w:rPr>
        <w:t xml:space="preserve">dropped </w:t>
      </w:r>
      <w:r w:rsidRPr="009C42D4">
        <w:rPr>
          <w:rFonts w:cs="Calibri"/>
          <w:b/>
          <w:iCs/>
          <w:highlight w:val="green"/>
          <w:u w:val="single"/>
        </w:rPr>
        <w:t>dramatically</w:t>
      </w:r>
      <w:r w:rsidRPr="009C42D4">
        <w:rPr>
          <w:rFonts w:cs="Calibri"/>
          <w:u w:val="single"/>
        </w:rPr>
        <w:t xml:space="preserve">. The number of </w:t>
      </w:r>
      <w:r w:rsidRPr="009C42D4">
        <w:rPr>
          <w:rFonts w:cs="Calibri"/>
          <w:b/>
          <w:iCs/>
          <w:highlight w:val="green"/>
          <w:u w:val="single"/>
        </w:rPr>
        <w:t>democracies</w:t>
      </w:r>
      <w:r w:rsidRPr="009C42D4">
        <w:rPr>
          <w:rFonts w:cs="Calibri"/>
          <w:u w:val="single"/>
        </w:rPr>
        <w:t xml:space="preserve"> in</w:t>
      </w:r>
      <w:r w:rsidRPr="009C42D4">
        <w:rPr>
          <w:rFonts w:cs="Calibri"/>
          <w:sz w:val="16"/>
        </w:rPr>
        <w:t xml:space="preserve"> the world </w:t>
      </w:r>
      <w:r w:rsidRPr="009C42D4">
        <w:rPr>
          <w:rFonts w:cs="Calibri"/>
          <w:u w:val="single"/>
        </w:rPr>
        <w:t xml:space="preserve">has </w:t>
      </w:r>
      <w:r w:rsidRPr="009C42D4">
        <w:rPr>
          <w:rFonts w:cs="Calibri"/>
          <w:b/>
          <w:iCs/>
          <w:highlight w:val="green"/>
          <w:u w:val="single"/>
        </w:rPr>
        <w:t>increased</w:t>
      </w:r>
      <w:r w:rsidRPr="009C42D4">
        <w:rPr>
          <w:rFonts w:cs="Calibri"/>
          <w:sz w:val="16"/>
        </w:rPr>
        <w:t xml:space="preserve"> </w:t>
      </w:r>
      <w:r w:rsidRPr="009C42D4">
        <w:rPr>
          <w:rFonts w:cs="Calibri"/>
          <w:u w:val="single"/>
        </w:rPr>
        <w:t>from</w:t>
      </w:r>
      <w:r w:rsidRPr="009C42D4">
        <w:rPr>
          <w:rFonts w:cs="Calibri"/>
          <w:sz w:val="16"/>
        </w:rPr>
        <w:t xml:space="preserve"> perhaps </w:t>
      </w:r>
      <w:r w:rsidRPr="009C42D4">
        <w:rPr>
          <w:rFonts w:cs="Calibri"/>
          <w:u w:val="single"/>
        </w:rPr>
        <w:t>a dozen</w:t>
      </w:r>
      <w:r w:rsidRPr="009C42D4">
        <w:rPr>
          <w:rFonts w:cs="Calibri"/>
          <w:sz w:val="16"/>
        </w:rPr>
        <w:t xml:space="preserve"> during World War II to well over 100 today; </w:t>
      </w:r>
      <w:r w:rsidRPr="009C42D4">
        <w:rPr>
          <w:rFonts w:cs="Calibri"/>
          <w:b/>
          <w:iCs/>
          <w:u w:val="single"/>
        </w:rPr>
        <w:t>respect for basic</w:t>
      </w:r>
      <w:r w:rsidRPr="009C42D4">
        <w:rPr>
          <w:rFonts w:cs="Calibri"/>
          <w:sz w:val="16"/>
        </w:rPr>
        <w:t xml:space="preserve"> </w:t>
      </w:r>
      <w:r w:rsidRPr="009C42D4">
        <w:rPr>
          <w:rFonts w:cs="Calibri"/>
          <w:highlight w:val="green"/>
          <w:u w:val="single"/>
        </w:rPr>
        <w:t>human rights</w:t>
      </w:r>
      <w:r w:rsidRPr="009C42D4">
        <w:rPr>
          <w:rFonts w:cs="Calibri"/>
          <w:u w:val="single"/>
        </w:rPr>
        <w:t xml:space="preserve"> has</w:t>
      </w:r>
      <w:r w:rsidRPr="009C42D4">
        <w:rPr>
          <w:rFonts w:cs="Calibri"/>
          <w:sz w:val="16"/>
        </w:rPr>
        <w:t xml:space="preserve"> also </w:t>
      </w:r>
      <w:r w:rsidRPr="009C42D4">
        <w:rPr>
          <w:rFonts w:cs="Calibri"/>
          <w:u w:val="single"/>
        </w:rPr>
        <w:t xml:space="preserve">reached </w:t>
      </w:r>
      <w:r w:rsidRPr="009C42D4">
        <w:rPr>
          <w:rFonts w:cs="Calibri"/>
          <w:b/>
          <w:iCs/>
          <w:highlight w:val="green"/>
          <w:u w:val="single"/>
        </w:rPr>
        <w:t>impressive levels</w:t>
      </w:r>
      <w:r w:rsidRPr="009C42D4">
        <w:rPr>
          <w:rFonts w:cs="Calibri"/>
          <w:u w:val="single"/>
        </w:rPr>
        <w:t xml:space="preserve">. As a </w:t>
      </w:r>
      <w:r w:rsidRPr="009C42D4">
        <w:rPr>
          <w:rFonts w:cs="Calibri"/>
          <w:b/>
          <w:iCs/>
          <w:u w:val="single"/>
        </w:rPr>
        <w:t>bevy of scholarship</w:t>
      </w:r>
      <w:r w:rsidRPr="009C42D4">
        <w:rPr>
          <w:rFonts w:cs="Calibri"/>
          <w:sz w:val="16"/>
        </w:rPr>
        <w:t xml:space="preserve"> </w:t>
      </w:r>
      <w:r w:rsidRPr="009C42D4">
        <w:rPr>
          <w:rFonts w:cs="Calibri"/>
          <w:u w:val="single"/>
        </w:rPr>
        <w:t xml:space="preserve">has shown, </w:t>
      </w:r>
      <w:r w:rsidRPr="009C42D4">
        <w:rPr>
          <w:rFonts w:cs="Calibri"/>
          <w:highlight w:val="green"/>
          <w:u w:val="single"/>
        </w:rPr>
        <w:t>the policies</w:t>
      </w:r>
      <w:r w:rsidRPr="009C42D4">
        <w:rPr>
          <w:rFonts w:cs="Calibri"/>
          <w:sz w:val="16"/>
          <w:highlight w:val="green"/>
        </w:rPr>
        <w:t xml:space="preserve"> that the </w:t>
      </w:r>
      <w:r w:rsidRPr="009C42D4">
        <w:rPr>
          <w:rFonts w:cs="Calibri"/>
          <w:highlight w:val="green"/>
          <w:u w:val="single"/>
        </w:rPr>
        <w:t xml:space="preserve">U.S. has </w:t>
      </w:r>
      <w:r w:rsidRPr="009C42D4">
        <w:rPr>
          <w:rFonts w:cs="Calibri"/>
          <w:b/>
          <w:iCs/>
          <w:highlight w:val="green"/>
          <w:u w:val="single"/>
        </w:rPr>
        <w:t>pursue</w:t>
      </w:r>
      <w:r w:rsidRPr="009C42D4">
        <w:rPr>
          <w:rFonts w:cs="Calibri"/>
          <w:b/>
          <w:iCs/>
          <w:u w:val="single"/>
        </w:rPr>
        <w:t>d</w:t>
      </w:r>
      <w:r w:rsidRPr="009C42D4">
        <w:rPr>
          <w:rFonts w:cs="Calibri"/>
          <w:u w:val="single"/>
        </w:rPr>
        <w:t xml:space="preserve"> and the </w:t>
      </w:r>
      <w:r w:rsidRPr="009C42D4">
        <w:rPr>
          <w:rFonts w:cs="Calibri"/>
          <w:b/>
          <w:iCs/>
          <w:u w:val="single"/>
        </w:rPr>
        <w:t>international order</w:t>
      </w:r>
      <w:r w:rsidRPr="009C42D4">
        <w:rPr>
          <w:rFonts w:cs="Calibri"/>
          <w:sz w:val="16"/>
        </w:rPr>
        <w:t xml:space="preserve"> it has built </w:t>
      </w:r>
      <w:r w:rsidRPr="009C42D4">
        <w:rPr>
          <w:rFonts w:cs="Calibri"/>
          <w:u w:val="single"/>
        </w:rPr>
        <w:t>have c</w:t>
      </w:r>
      <w:r w:rsidRPr="009C42D4">
        <w:rPr>
          <w:rFonts w:cs="Calibri"/>
          <w:highlight w:val="green"/>
          <w:u w:val="single"/>
        </w:rPr>
        <w:t xml:space="preserve">ontributed </w:t>
      </w:r>
      <w:r w:rsidRPr="009C42D4">
        <w:rPr>
          <w:rFonts w:cs="Calibri"/>
          <w:b/>
          <w:iCs/>
          <w:highlight w:val="green"/>
          <w:u w:val="single"/>
        </w:rPr>
        <w:t>enormously</w:t>
      </w:r>
      <w:r w:rsidRPr="009C42D4">
        <w:rPr>
          <w:rFonts w:cs="Calibri"/>
          <w:sz w:val="16"/>
          <w:highlight w:val="green"/>
        </w:rPr>
        <w:t xml:space="preserve"> </w:t>
      </w:r>
      <w:r w:rsidRPr="009C42D4">
        <w:rPr>
          <w:rFonts w:cs="Calibri"/>
          <w:highlight w:val="green"/>
          <w:u w:val="single"/>
        </w:rPr>
        <w:t xml:space="preserve">and </w:t>
      </w:r>
      <w:r w:rsidRPr="009C42D4">
        <w:rPr>
          <w:rFonts w:cs="Calibri"/>
          <w:b/>
          <w:iCs/>
          <w:highlight w:val="green"/>
          <w:u w:val="single"/>
        </w:rPr>
        <w:t>directl</w:t>
      </w:r>
      <w:r w:rsidRPr="009C42D4">
        <w:rPr>
          <w:rFonts w:cs="Calibri"/>
          <w:b/>
          <w:iCs/>
          <w:u w:val="single"/>
        </w:rPr>
        <w:t>y</w:t>
      </w:r>
      <w:r w:rsidRPr="009C42D4">
        <w:rPr>
          <w:rFonts w:cs="Calibri"/>
          <w:u w:val="single"/>
        </w:rPr>
        <w:t xml:space="preserve"> to these </w:t>
      </w:r>
      <w:r w:rsidRPr="009C42D4">
        <w:rPr>
          <w:rFonts w:cs="Calibri"/>
          <w:b/>
          <w:iCs/>
          <w:u w:val="single"/>
        </w:rPr>
        <w:t>outcomes</w:t>
      </w:r>
      <w:r w:rsidRPr="009C42D4">
        <w:rPr>
          <w:rFonts w:cs="Calibri"/>
          <w:u w:val="single"/>
        </w:rPr>
        <w:t xml:space="preserve">. If the </w:t>
      </w:r>
      <w:r w:rsidRPr="009C42D4">
        <w:rPr>
          <w:rFonts w:cs="Calibri"/>
          <w:b/>
          <w:iCs/>
          <w:u w:val="single"/>
        </w:rPr>
        <w:t>liberal international order</w:t>
      </w:r>
      <w:r w:rsidRPr="009C42D4">
        <w:rPr>
          <w:rFonts w:cs="Calibri"/>
          <w:u w:val="single"/>
        </w:rPr>
        <w:t xml:space="preserve"> can’t be considered a </w:t>
      </w:r>
      <w:r w:rsidRPr="009C42D4">
        <w:rPr>
          <w:rFonts w:cs="Calibri"/>
          <w:b/>
          <w:iCs/>
          <w:u w:val="single"/>
        </w:rPr>
        <w:t>smashing success</w:t>
      </w:r>
      <w:r w:rsidRPr="009C42D4">
        <w:rPr>
          <w:rFonts w:cs="Calibri"/>
          <w:u w:val="single"/>
        </w:rPr>
        <w:t xml:space="preserve">, no </w:t>
      </w:r>
      <w:r w:rsidRPr="009C42D4">
        <w:rPr>
          <w:rFonts w:cs="Calibri"/>
          <w:b/>
          <w:iCs/>
          <w:u w:val="single"/>
        </w:rPr>
        <w:t>international order</w:t>
      </w:r>
      <w:r w:rsidRPr="009C42D4">
        <w:rPr>
          <w:rFonts w:cs="Calibri"/>
          <w:u w:val="single"/>
        </w:rPr>
        <w:t xml:space="preserve"> could be. </w:t>
      </w:r>
      <w:r w:rsidRPr="009C42D4">
        <w:rPr>
          <w:rFonts w:cs="Calibr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9C42D4">
        <w:rPr>
          <w:rFonts w:cs="Calibri"/>
          <w:sz w:val="16"/>
        </w:rPr>
        <w:t>Chile</w:t>
      </w:r>
      <w:proofErr w:type="gramEnd"/>
      <w:r w:rsidRPr="009C42D4">
        <w:rPr>
          <w:rFonts w:cs="Calibr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9C42D4">
        <w:rPr>
          <w:rFonts w:cs="Calibri"/>
          <w:highlight w:val="green"/>
          <w:u w:val="single"/>
        </w:rPr>
        <w:t>the U.S</w:t>
      </w:r>
      <w:r w:rsidRPr="009C42D4">
        <w:rPr>
          <w:rFonts w:cs="Calibri"/>
          <w:u w:val="single"/>
        </w:rPr>
        <w:t xml:space="preserve">. has </w:t>
      </w:r>
      <w:r w:rsidRPr="009C42D4">
        <w:rPr>
          <w:rFonts w:cs="Calibri"/>
          <w:b/>
          <w:iCs/>
          <w:highlight w:val="green"/>
          <w:u w:val="single"/>
        </w:rPr>
        <w:t>generally</w:t>
      </w:r>
      <w:r w:rsidRPr="009C42D4">
        <w:rPr>
          <w:rFonts w:cs="Calibri"/>
          <w:sz w:val="16"/>
          <w:highlight w:val="green"/>
        </w:rPr>
        <w:t xml:space="preserve"> </w:t>
      </w:r>
      <w:r w:rsidRPr="009C42D4">
        <w:rPr>
          <w:rFonts w:cs="Calibri"/>
          <w:highlight w:val="green"/>
          <w:u w:val="single"/>
        </w:rPr>
        <w:t>enlisted</w:t>
      </w:r>
      <w:r w:rsidRPr="009C42D4">
        <w:rPr>
          <w:rFonts w:cs="Calibri"/>
          <w:u w:val="single"/>
        </w:rPr>
        <w:t xml:space="preserve"> its power in the </w:t>
      </w:r>
      <w:r w:rsidRPr="009C42D4">
        <w:rPr>
          <w:rFonts w:cs="Calibri"/>
          <w:b/>
          <w:iCs/>
          <w:highlight w:val="green"/>
          <w:u w:val="single"/>
        </w:rPr>
        <w:t>service</w:t>
      </w:r>
      <w:r w:rsidRPr="009C42D4">
        <w:rPr>
          <w:rFonts w:cs="Calibri"/>
          <w:highlight w:val="green"/>
          <w:u w:val="single"/>
        </w:rPr>
        <w:t xml:space="preserve"> of </w:t>
      </w:r>
      <w:r w:rsidRPr="009C42D4">
        <w:rPr>
          <w:rFonts w:cs="Calibri"/>
          <w:b/>
          <w:iCs/>
          <w:highlight w:val="green"/>
          <w:u w:val="single"/>
        </w:rPr>
        <w:t>universal values</w:t>
      </w:r>
      <w:r w:rsidRPr="009C42D4">
        <w:rPr>
          <w:rFonts w:cs="Calibri"/>
          <w:sz w:val="16"/>
        </w:rPr>
        <w:t xml:space="preserve"> </w:t>
      </w:r>
      <w:r w:rsidRPr="009C42D4">
        <w:rPr>
          <w:rFonts w:cs="Calibri"/>
          <w:u w:val="single"/>
        </w:rPr>
        <w:t xml:space="preserve">such as </w:t>
      </w:r>
      <w:r w:rsidRPr="009C42D4">
        <w:rPr>
          <w:rFonts w:cs="Calibri"/>
          <w:b/>
          <w:iCs/>
          <w:u w:val="single"/>
        </w:rPr>
        <w:t>democracy</w:t>
      </w:r>
      <w:r w:rsidRPr="009C42D4">
        <w:rPr>
          <w:rFonts w:cs="Calibri"/>
          <w:u w:val="single"/>
        </w:rPr>
        <w:t xml:space="preserve"> and </w:t>
      </w:r>
      <w:r w:rsidRPr="009C42D4">
        <w:rPr>
          <w:rFonts w:cs="Calibri"/>
          <w:b/>
          <w:iCs/>
          <w:u w:val="single"/>
        </w:rPr>
        <w:t>human rights</w:t>
      </w:r>
      <w:r w:rsidRPr="009C42D4">
        <w:rPr>
          <w:rFonts w:cs="Calibri"/>
          <w:u w:val="single"/>
        </w:rPr>
        <w:t xml:space="preserve">; it has, </w:t>
      </w:r>
      <w:proofErr w:type="gramStart"/>
      <w:r w:rsidRPr="009C42D4">
        <w:rPr>
          <w:rFonts w:cs="Calibri"/>
          <w:u w:val="single"/>
        </w:rPr>
        <w:t>more often than not</w:t>
      </w:r>
      <w:proofErr w:type="gramEnd"/>
      <w:r w:rsidRPr="009C42D4">
        <w:rPr>
          <w:rFonts w:cs="Calibri"/>
          <w:u w:val="single"/>
        </w:rPr>
        <w:t xml:space="preserve">, promoted </w:t>
      </w:r>
      <w:r w:rsidRPr="009C42D4">
        <w:rPr>
          <w:rFonts w:cs="Calibri"/>
          <w:b/>
          <w:iCs/>
          <w:u w:val="single"/>
        </w:rPr>
        <w:t>a positive-sum</w:t>
      </w:r>
      <w:r w:rsidRPr="009C42D4">
        <w:rPr>
          <w:rFonts w:cs="Calibri"/>
          <w:sz w:val="16"/>
        </w:rPr>
        <w:t xml:space="preserve"> </w:t>
      </w:r>
      <w:r w:rsidRPr="009C42D4">
        <w:rPr>
          <w:rFonts w:cs="Calibri"/>
          <w:u w:val="single"/>
        </w:rPr>
        <w:t xml:space="preserve">international system in which </w:t>
      </w:r>
      <w:r w:rsidRPr="009C42D4">
        <w:rPr>
          <w:rFonts w:cs="Calibri"/>
          <w:b/>
          <w:iCs/>
          <w:u w:val="single"/>
        </w:rPr>
        <w:t>like-minded</w:t>
      </w:r>
      <w:r w:rsidRPr="009C42D4">
        <w:rPr>
          <w:rFonts w:cs="Calibri"/>
          <w:u w:val="single"/>
        </w:rPr>
        <w:t xml:space="preserve"> nations can be </w:t>
      </w:r>
      <w:r w:rsidRPr="009C42D4">
        <w:rPr>
          <w:rFonts w:cs="Calibri"/>
          <w:b/>
          <w:iCs/>
          <w:u w:val="single"/>
        </w:rPr>
        <w:t>secure</w:t>
      </w:r>
      <w:r w:rsidRPr="009C42D4">
        <w:rPr>
          <w:rFonts w:cs="Calibri"/>
          <w:u w:val="single"/>
        </w:rPr>
        <w:t xml:space="preserve"> and </w:t>
      </w:r>
      <w:r w:rsidRPr="009C42D4">
        <w:rPr>
          <w:rFonts w:cs="Calibri"/>
          <w:b/>
          <w:iCs/>
          <w:u w:val="single"/>
        </w:rPr>
        <w:t>wealthy</w:t>
      </w:r>
      <w:r w:rsidRPr="009C42D4">
        <w:rPr>
          <w:rFonts w:cs="Calibri"/>
          <w:u w:val="single"/>
        </w:rPr>
        <w:t>.</w:t>
      </w:r>
      <w:r w:rsidRPr="009C42D4">
        <w:rPr>
          <w:rFonts w:cs="Calibr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9C42D4">
        <w:rPr>
          <w:rFonts w:cs="Calibri"/>
          <w:u w:val="single"/>
        </w:rPr>
        <w:t xml:space="preserve">the </w:t>
      </w:r>
      <w:r w:rsidRPr="009C42D4">
        <w:rPr>
          <w:rFonts w:cs="Calibri"/>
          <w:b/>
          <w:iCs/>
          <w:u w:val="single"/>
        </w:rPr>
        <w:t>conclusion</w:t>
      </w:r>
      <w:r w:rsidRPr="009C42D4">
        <w:rPr>
          <w:rFonts w:cs="Calibri"/>
          <w:u w:val="single"/>
        </w:rPr>
        <w:t xml:space="preserve"> can easily </w:t>
      </w:r>
      <w:r w:rsidRPr="009C42D4">
        <w:rPr>
          <w:rFonts w:cs="Calibri"/>
          <w:b/>
          <w:iCs/>
          <w:u w:val="single"/>
        </w:rPr>
        <w:t>go too far</w:t>
      </w:r>
      <w:r w:rsidRPr="009C42D4">
        <w:rPr>
          <w:rFonts w:cs="Calibri"/>
          <w:u w:val="single"/>
        </w:rPr>
        <w:t xml:space="preserve">. It is always </w:t>
      </w:r>
      <w:r w:rsidRPr="009C42D4">
        <w:rPr>
          <w:rFonts w:cs="Calibri"/>
          <w:b/>
          <w:iCs/>
          <w:u w:val="single"/>
        </w:rPr>
        <w:t>dangerous</w:t>
      </w:r>
      <w:r w:rsidRPr="009C42D4">
        <w:rPr>
          <w:rFonts w:cs="Calibri"/>
          <w:u w:val="single"/>
        </w:rPr>
        <w:t xml:space="preserve"> to become </w:t>
      </w:r>
      <w:r w:rsidRPr="009C42D4">
        <w:rPr>
          <w:rFonts w:cs="Calibri"/>
          <w:b/>
          <w:iCs/>
          <w:u w:val="single"/>
        </w:rPr>
        <w:t>so enraptured</w:t>
      </w:r>
      <w:r w:rsidRPr="009C42D4">
        <w:rPr>
          <w:rFonts w:cs="Calibri"/>
          <w:sz w:val="16"/>
        </w:rPr>
        <w:t xml:space="preserve"> </w:t>
      </w:r>
      <w:r w:rsidRPr="009C42D4">
        <w:rPr>
          <w:rFonts w:cs="Calibri"/>
          <w:u w:val="single"/>
        </w:rPr>
        <w:t>by</w:t>
      </w:r>
      <w:r w:rsidRPr="009C42D4">
        <w:rPr>
          <w:rFonts w:cs="Calibri"/>
          <w:sz w:val="16"/>
        </w:rPr>
        <w:t xml:space="preserve"> past </w:t>
      </w:r>
      <w:r w:rsidRPr="009C42D4">
        <w:rPr>
          <w:rFonts w:cs="Calibri"/>
          <w:b/>
          <w:iCs/>
          <w:u w:val="single"/>
        </w:rPr>
        <w:t>achievements</w:t>
      </w:r>
      <w:r w:rsidRPr="009C42D4">
        <w:rPr>
          <w:rFonts w:cs="Calibri"/>
          <w:sz w:val="16"/>
        </w:rPr>
        <w:t xml:space="preserve"> </w:t>
      </w:r>
      <w:r w:rsidRPr="009C42D4">
        <w:rPr>
          <w:rFonts w:cs="Calibri"/>
          <w:u w:val="single"/>
        </w:rPr>
        <w:t xml:space="preserve">that one </w:t>
      </w:r>
      <w:r w:rsidRPr="009C42D4">
        <w:rPr>
          <w:rFonts w:cs="Calibri"/>
          <w:b/>
          <w:iCs/>
          <w:u w:val="single"/>
        </w:rPr>
        <w:t>loses sight</w:t>
      </w:r>
      <w:r w:rsidRPr="009C42D4">
        <w:rPr>
          <w:rFonts w:cs="Calibri"/>
          <w:u w:val="single"/>
        </w:rPr>
        <w:t xml:space="preserve"> of the </w:t>
      </w:r>
      <w:r w:rsidRPr="009C42D4">
        <w:rPr>
          <w:rFonts w:cs="Calibri"/>
          <w:b/>
          <w:iCs/>
          <w:u w:val="single"/>
        </w:rPr>
        <w:t>need for adaptation</w:t>
      </w:r>
      <w:r w:rsidRPr="009C42D4">
        <w:rPr>
          <w:rFonts w:cs="Calibri"/>
          <w:u w:val="single"/>
        </w:rPr>
        <w:t xml:space="preserve"> in </w:t>
      </w:r>
      <w:r w:rsidRPr="009C42D4">
        <w:rPr>
          <w:rFonts w:cs="Calibri"/>
          <w:b/>
          <w:iCs/>
          <w:u w:val="single"/>
        </w:rPr>
        <w:t>the future</w:t>
      </w:r>
      <w:r w:rsidRPr="009C42D4">
        <w:rPr>
          <w:rFonts w:cs="Calibri"/>
          <w:u w:val="single"/>
        </w:rPr>
        <w:t xml:space="preserve">. </w:t>
      </w:r>
      <w:r w:rsidRPr="009C42D4">
        <w:rPr>
          <w:rFonts w:cs="Calibr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9C42D4">
        <w:rPr>
          <w:rFonts w:cs="Calibri"/>
          <w:u w:val="single"/>
        </w:rPr>
        <w:t xml:space="preserve">There is </w:t>
      </w:r>
      <w:r w:rsidRPr="009C42D4">
        <w:rPr>
          <w:rFonts w:cs="Calibri"/>
          <w:b/>
          <w:iCs/>
          <w:u w:val="single"/>
        </w:rPr>
        <w:t>little evidence</w:t>
      </w:r>
      <w:r w:rsidRPr="009C42D4">
        <w:rPr>
          <w:rFonts w:cs="Calibri"/>
          <w:u w:val="single"/>
        </w:rPr>
        <w:t xml:space="preserve"> to suggest</w:t>
      </w:r>
      <w:r w:rsidRPr="009C42D4">
        <w:rPr>
          <w:rFonts w:cs="Calibri"/>
          <w:sz w:val="16"/>
        </w:rPr>
        <w:t xml:space="preserve">, however, </w:t>
      </w:r>
      <w:r w:rsidRPr="009C42D4">
        <w:rPr>
          <w:rFonts w:cs="Calibri"/>
          <w:u w:val="single"/>
        </w:rPr>
        <w:t>tha</w:t>
      </w:r>
      <w:r w:rsidRPr="009C42D4">
        <w:rPr>
          <w:rFonts w:cs="Calibri"/>
          <w:sz w:val="16"/>
        </w:rPr>
        <w:t xml:space="preserve">t either American power or </w:t>
      </w:r>
      <w:r w:rsidRPr="009C42D4">
        <w:rPr>
          <w:rFonts w:cs="Calibri"/>
          <w:b/>
          <w:iCs/>
          <w:u w:val="single"/>
        </w:rPr>
        <w:t>the liberal order</w:t>
      </w:r>
      <w:r w:rsidRPr="009C42D4">
        <w:rPr>
          <w:rFonts w:cs="Calibri"/>
          <w:u w:val="single"/>
        </w:rPr>
        <w:t xml:space="preserve"> it supports have </w:t>
      </w:r>
      <w:r w:rsidRPr="009C42D4">
        <w:rPr>
          <w:rFonts w:cs="Calibri"/>
          <w:b/>
          <w:iCs/>
          <w:u w:val="single"/>
        </w:rPr>
        <w:t>eroded</w:t>
      </w:r>
      <w:r w:rsidRPr="009C42D4">
        <w:rPr>
          <w:rFonts w:cs="Calibri"/>
          <w:u w:val="single"/>
        </w:rPr>
        <w:t xml:space="preserve"> so </w:t>
      </w:r>
      <w:r w:rsidRPr="009C42D4">
        <w:rPr>
          <w:rFonts w:cs="Calibri"/>
          <w:b/>
          <w:iCs/>
          <w:u w:val="single"/>
        </w:rPr>
        <w:t>dramatically</w:t>
      </w:r>
      <w:r w:rsidRPr="009C42D4">
        <w:rPr>
          <w:rFonts w:cs="Calibri"/>
          <w:u w:val="single"/>
        </w:rPr>
        <w:t xml:space="preserve"> that </w:t>
      </w:r>
      <w:r w:rsidRPr="009C42D4">
        <w:rPr>
          <w:rFonts w:cs="Calibri"/>
          <w:b/>
          <w:iCs/>
          <w:u w:val="single"/>
        </w:rPr>
        <w:t>Washington</w:t>
      </w:r>
      <w:r w:rsidRPr="009C42D4">
        <w:rPr>
          <w:rFonts w:cs="Calibri"/>
          <w:sz w:val="16"/>
        </w:rPr>
        <w:t xml:space="preserve">’s postwar project </w:t>
      </w:r>
      <w:r w:rsidRPr="009C42D4">
        <w:rPr>
          <w:rFonts w:cs="Calibri"/>
          <w:u w:val="single"/>
        </w:rPr>
        <w:lastRenderedPageBreak/>
        <w:t xml:space="preserve">cannot be </w:t>
      </w:r>
      <w:r w:rsidRPr="009C42D4">
        <w:rPr>
          <w:rFonts w:cs="Calibri"/>
          <w:b/>
          <w:iCs/>
          <w:u w:val="single"/>
        </w:rPr>
        <w:t>sustained</w:t>
      </w:r>
      <w:r w:rsidRPr="009C42D4">
        <w:rPr>
          <w:rFonts w:cs="Calibri"/>
          <w:u w:val="single"/>
        </w:rPr>
        <w:t>.</w:t>
      </w:r>
      <w:r w:rsidRPr="009C42D4">
        <w:rPr>
          <w:rFonts w:cs="Calibri"/>
          <w:sz w:val="16"/>
        </w:rPr>
        <w:t xml:space="preserve"> Quite the contrary — </w:t>
      </w:r>
      <w:r w:rsidRPr="009C42D4">
        <w:rPr>
          <w:rFonts w:cs="Calibri"/>
          <w:u w:val="single"/>
        </w:rPr>
        <w:t xml:space="preserve">the </w:t>
      </w:r>
      <w:r w:rsidRPr="009C42D4">
        <w:rPr>
          <w:rFonts w:cs="Calibri"/>
          <w:highlight w:val="green"/>
          <w:u w:val="single"/>
        </w:rPr>
        <w:t>U.S</w:t>
      </w:r>
      <w:r w:rsidRPr="009C42D4">
        <w:rPr>
          <w:rFonts w:cs="Calibri"/>
          <w:u w:val="single"/>
        </w:rPr>
        <w:t xml:space="preserve">. is likely to </w:t>
      </w:r>
      <w:r w:rsidRPr="009C42D4">
        <w:rPr>
          <w:rFonts w:cs="Calibri"/>
          <w:highlight w:val="green"/>
          <w:u w:val="single"/>
        </w:rPr>
        <w:t>remain</w:t>
      </w:r>
      <w:r w:rsidRPr="009C42D4">
        <w:rPr>
          <w:rFonts w:cs="Calibri"/>
          <w:u w:val="single"/>
        </w:rPr>
        <w:t xml:space="preserve"> the </w:t>
      </w:r>
      <w:r w:rsidRPr="009C42D4">
        <w:rPr>
          <w:rFonts w:cs="Calibri"/>
          <w:b/>
          <w:iCs/>
          <w:u w:val="single"/>
        </w:rPr>
        <w:t xml:space="preserve">world’s </w:t>
      </w:r>
      <w:r w:rsidRPr="009C42D4">
        <w:rPr>
          <w:rFonts w:cs="Calibri"/>
          <w:b/>
          <w:iCs/>
          <w:highlight w:val="green"/>
          <w:u w:val="single"/>
        </w:rPr>
        <w:t>strongest power</w:t>
      </w:r>
      <w:r w:rsidRPr="009C42D4">
        <w:rPr>
          <w:rFonts w:cs="Calibri"/>
          <w:highlight w:val="green"/>
          <w:u w:val="single"/>
        </w:rPr>
        <w:t xml:space="preserve"> for </w:t>
      </w:r>
      <w:r w:rsidRPr="009C42D4">
        <w:rPr>
          <w:rFonts w:cs="Calibri"/>
          <w:b/>
          <w:iCs/>
          <w:highlight w:val="green"/>
          <w:u w:val="single"/>
        </w:rPr>
        <w:t>decades</w:t>
      </w:r>
      <w:r w:rsidRPr="009C42D4">
        <w:rPr>
          <w:rFonts w:cs="Calibri"/>
          <w:b/>
          <w:iCs/>
          <w:u w:val="single"/>
        </w:rPr>
        <w:t xml:space="preserve"> to come</w:t>
      </w:r>
      <w:r w:rsidRPr="009C42D4">
        <w:rPr>
          <w:rFonts w:cs="Calibri"/>
          <w:u w:val="single"/>
        </w:rPr>
        <w:t>.</w:t>
      </w:r>
    </w:p>
    <w:p w14:paraId="4872658E" w14:textId="77777777" w:rsidR="002140AD" w:rsidRPr="002140AD" w:rsidRDefault="002140AD" w:rsidP="002140AD"/>
    <w:p w14:paraId="0D0B22F5" w14:textId="3132BF1F" w:rsidR="002140AD" w:rsidRDefault="00396BD6" w:rsidP="00396BD6">
      <w:pPr>
        <w:pStyle w:val="Heading2"/>
      </w:pPr>
      <w:r>
        <w:lastRenderedPageBreak/>
        <w:t>3</w:t>
      </w:r>
    </w:p>
    <w:p w14:paraId="217FD85D" w14:textId="77777777" w:rsidR="00396BD6" w:rsidRPr="009C42D4" w:rsidRDefault="00396BD6" w:rsidP="00396BD6">
      <w:pPr>
        <w:keepNext/>
        <w:keepLines/>
        <w:pageBreakBefore/>
        <w:spacing w:before="40" w:after="0"/>
        <w:jc w:val="center"/>
        <w:outlineLvl w:val="2"/>
        <w:rPr>
          <w:rFonts w:eastAsiaTheme="majorEastAsia" w:cs="Calibri"/>
          <w:b/>
          <w:sz w:val="32"/>
          <w:u w:val="single"/>
        </w:rPr>
      </w:pPr>
      <w:r w:rsidRPr="009C42D4">
        <w:rPr>
          <w:rFonts w:eastAsiaTheme="majorEastAsia" w:cs="Calibri"/>
          <w:b/>
          <w:sz w:val="32"/>
          <w:u w:val="single"/>
        </w:rPr>
        <w:lastRenderedPageBreak/>
        <w:t>1NC – Production CP</w:t>
      </w:r>
    </w:p>
    <w:p w14:paraId="409C1B6A" w14:textId="77777777" w:rsidR="00396BD6" w:rsidRPr="009C42D4" w:rsidRDefault="00396BD6" w:rsidP="00396BD6">
      <w:pPr>
        <w:keepNext/>
        <w:keepLines/>
        <w:spacing w:before="40" w:after="0"/>
        <w:outlineLvl w:val="3"/>
        <w:rPr>
          <w:rFonts w:eastAsiaTheme="majorEastAsia" w:cs="Calibri"/>
          <w:b/>
          <w:iCs/>
          <w:sz w:val="26"/>
        </w:rPr>
      </w:pPr>
      <w:r w:rsidRPr="009C42D4">
        <w:rPr>
          <w:rFonts w:eastAsiaTheme="majorEastAsia" w:cs="Calibri"/>
          <w:b/>
          <w:iCs/>
          <w:sz w:val="26"/>
        </w:rPr>
        <w:t>The United States federal government should:</w:t>
      </w:r>
    </w:p>
    <w:p w14:paraId="3FD481C2" w14:textId="77777777" w:rsidR="00396BD6" w:rsidRPr="009C42D4" w:rsidRDefault="00396BD6" w:rsidP="00396BD6">
      <w:pPr>
        <w:keepNext/>
        <w:keepLines/>
        <w:spacing w:before="40" w:after="0" w:line="278" w:lineRule="atLeast"/>
        <w:outlineLvl w:val="3"/>
        <w:rPr>
          <w:rFonts w:eastAsiaTheme="majorEastAsia" w:cs="Calibri"/>
          <w:b/>
          <w:iCs/>
          <w:color w:val="000000"/>
          <w:sz w:val="26"/>
        </w:rPr>
      </w:pPr>
      <w:r w:rsidRPr="009C42D4">
        <w:rPr>
          <w:rFonts w:eastAsiaTheme="majorEastAsia" w:cs="Calibri"/>
          <w:b/>
          <w:iCs/>
          <w:sz w:val="26"/>
        </w:rPr>
        <w:t xml:space="preserve">- substantially increase production and global distribution of the COVID-19 Vaccine, </w:t>
      </w:r>
      <w:r w:rsidRPr="009C42D4">
        <w:rPr>
          <w:rFonts w:eastAsiaTheme="majorEastAsia" w:cs="Calibri"/>
          <w:b/>
          <w:iCs/>
          <w:color w:val="000000"/>
          <w:sz w:val="26"/>
        </w:rPr>
        <w:t>specifically providing all necessary vaccines to India and South Africa, and</w:t>
      </w:r>
    </w:p>
    <w:p w14:paraId="5682B78E" w14:textId="77777777" w:rsidR="00396BD6" w:rsidRPr="009C42D4" w:rsidRDefault="00396BD6" w:rsidP="00396BD6">
      <w:pPr>
        <w:keepNext/>
        <w:keepLines/>
        <w:spacing w:before="40" w:after="0"/>
        <w:outlineLvl w:val="3"/>
        <w:rPr>
          <w:rFonts w:eastAsiaTheme="majorEastAsia" w:cs="Calibri"/>
          <w:b/>
          <w:iCs/>
          <w:sz w:val="26"/>
        </w:rPr>
      </w:pPr>
      <w:r w:rsidRPr="009C42D4">
        <w:rPr>
          <w:rFonts w:eastAsiaTheme="majorEastAsia" w:cs="Calibri"/>
          <w:b/>
          <w:iCs/>
          <w:sz w:val="26"/>
        </w:rPr>
        <w:t>- cooperate with allies to achieve increased production and global distribution of the COVID-19 Vaccine.</w:t>
      </w:r>
    </w:p>
    <w:p w14:paraId="6FC8B8BF" w14:textId="77777777" w:rsidR="00396BD6" w:rsidRPr="009C42D4" w:rsidRDefault="00396BD6" w:rsidP="00396BD6">
      <w:pPr>
        <w:rPr>
          <w:rFonts w:cs="Calibri"/>
        </w:rPr>
      </w:pPr>
    </w:p>
    <w:p w14:paraId="02646263" w14:textId="77777777" w:rsidR="00396BD6" w:rsidRPr="009C42D4" w:rsidRDefault="00396BD6" w:rsidP="00396BD6">
      <w:pPr>
        <w:keepNext/>
        <w:keepLines/>
        <w:spacing w:before="40" w:after="0"/>
        <w:outlineLvl w:val="3"/>
        <w:rPr>
          <w:rFonts w:eastAsiaTheme="majorEastAsia" w:cs="Calibri"/>
          <w:b/>
          <w:iCs/>
          <w:sz w:val="26"/>
        </w:rPr>
      </w:pPr>
      <w:r w:rsidRPr="009C42D4">
        <w:rPr>
          <w:rFonts w:eastAsiaTheme="majorEastAsia" w:cs="Calibri"/>
          <w:b/>
          <w:iCs/>
          <w:sz w:val="26"/>
        </w:rPr>
        <w:t xml:space="preserve">That comparatively solves better – IP rights don’t hinder vaccine cooperation, </w:t>
      </w:r>
      <w:r w:rsidRPr="009C42D4">
        <w:rPr>
          <w:rFonts w:eastAsiaTheme="majorEastAsia" w:cs="Calibri"/>
          <w:b/>
          <w:iCs/>
          <w:sz w:val="26"/>
          <w:u w:val="single"/>
        </w:rPr>
        <w:t>but</w:t>
      </w:r>
      <w:r w:rsidRPr="009C42D4">
        <w:rPr>
          <w:rFonts w:eastAsiaTheme="majorEastAsia" w:cs="Calibri"/>
          <w:b/>
          <w:iCs/>
          <w:sz w:val="26"/>
        </w:rPr>
        <w:t xml:space="preserve"> manufacturing capacity </w:t>
      </w:r>
      <w:r w:rsidRPr="009C42D4">
        <w:rPr>
          <w:rFonts w:eastAsiaTheme="majorEastAsia" w:cs="Calibri"/>
          <w:b/>
          <w:iCs/>
          <w:sz w:val="26"/>
          <w:u w:val="single"/>
        </w:rPr>
        <w:t>is</w:t>
      </w:r>
      <w:r w:rsidRPr="009C42D4">
        <w:rPr>
          <w:rFonts w:eastAsiaTheme="majorEastAsia" w:cs="Calibri"/>
          <w:b/>
          <w:iCs/>
          <w:sz w:val="26"/>
        </w:rPr>
        <w:t xml:space="preserve"> the current constraint.</w:t>
      </w:r>
    </w:p>
    <w:p w14:paraId="601F3220" w14:textId="77777777" w:rsidR="00396BD6" w:rsidRPr="009C42D4" w:rsidRDefault="00396BD6" w:rsidP="00396BD6">
      <w:pPr>
        <w:rPr>
          <w:rFonts w:cs="Calibri"/>
        </w:rPr>
      </w:pPr>
      <w:r w:rsidRPr="009C42D4">
        <w:rPr>
          <w:rFonts w:cs="Calibri"/>
        </w:rPr>
        <w:t xml:space="preserve">Hans </w:t>
      </w:r>
      <w:r w:rsidRPr="009C42D4">
        <w:rPr>
          <w:rFonts w:cs="Calibri"/>
          <w:b/>
          <w:bCs/>
          <w:sz w:val="26"/>
        </w:rPr>
        <w:t>Sauer 6-17</w:t>
      </w:r>
      <w:r w:rsidRPr="009C42D4">
        <w:rPr>
          <w:rFonts w:cs="Calibr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27D2DE61" w14:textId="77777777" w:rsidR="00396BD6" w:rsidRPr="009C42D4" w:rsidRDefault="00396BD6" w:rsidP="00396BD6">
      <w:pPr>
        <w:rPr>
          <w:rFonts w:cs="Calibri"/>
          <w:sz w:val="14"/>
        </w:rPr>
      </w:pPr>
      <w:r w:rsidRPr="009C42D4">
        <w:rPr>
          <w:rFonts w:cs="Calibri"/>
          <w:sz w:val="14"/>
        </w:rPr>
        <w:t xml:space="preserve">But contrary to what Lori said, </w:t>
      </w:r>
      <w:r w:rsidRPr="009C42D4">
        <w:rPr>
          <w:rFonts w:cs="Calibri"/>
          <w:b/>
          <w:bCs/>
          <w:u w:val="single"/>
        </w:rPr>
        <w:t xml:space="preserve">there are genuine </w:t>
      </w:r>
      <w:r w:rsidRPr="009C42D4">
        <w:rPr>
          <w:rFonts w:cs="Calibri"/>
          <w:b/>
          <w:bCs/>
          <w:highlight w:val="green"/>
          <w:u w:val="single"/>
        </w:rPr>
        <w:t>real problems in the supply chain</w:t>
      </w:r>
      <w:r w:rsidRPr="009C42D4">
        <w:rPr>
          <w:rFonts w:cs="Calibri"/>
          <w:sz w:val="14"/>
        </w:rPr>
        <w:t xml:space="preserve"> that are </w:t>
      </w:r>
      <w:r w:rsidRPr="009C42D4">
        <w:rPr>
          <w:rFonts w:cs="Calibri"/>
          <w:b/>
          <w:bCs/>
          <w:highlight w:val="green"/>
          <w:u w:val="single"/>
        </w:rPr>
        <w:t>not caused by</w:t>
      </w:r>
      <w:r w:rsidRPr="009C42D4">
        <w:rPr>
          <w:rFonts w:cs="Calibri"/>
          <w:b/>
          <w:bCs/>
          <w:u w:val="single"/>
        </w:rPr>
        <w:t xml:space="preserve"> </w:t>
      </w:r>
      <w:r w:rsidRPr="009C42D4">
        <w:rPr>
          <w:rFonts w:cs="Calibri"/>
          <w:b/>
          <w:bCs/>
          <w:highlight w:val="green"/>
          <w:u w:val="single"/>
        </w:rPr>
        <w:t>patents</w:t>
      </w:r>
      <w:r w:rsidRPr="009C42D4">
        <w:rPr>
          <w:rFonts w:cs="Calibri"/>
          <w:sz w:val="14"/>
        </w:rPr>
        <w:t>, that are simply cau</w:t>
      </w:r>
      <w:r w:rsidRPr="009C42D4">
        <w:rPr>
          <w:rFonts w:cs="Calibri"/>
          <w:u w:val="single"/>
        </w:rPr>
        <w:t>sed by the unavailability and the constraints on existing capacity.</w:t>
      </w:r>
      <w:r w:rsidRPr="009C42D4">
        <w:rPr>
          <w:rFonts w:cs="Calibri"/>
          <w:sz w:val="14"/>
        </w:rPr>
        <w:t xml:space="preserve"> There is in this world such a thing as maxed-out capacity that just can’t be increased on a dime. </w:t>
      </w:r>
      <w:r w:rsidRPr="009C42D4">
        <w:rPr>
          <w:rFonts w:cs="Calibri"/>
          <w:u w:val="single"/>
        </w:rPr>
        <w:t>It’s not all due to intellectual property</w:t>
      </w:r>
      <w:r w:rsidRPr="009C42D4">
        <w:rPr>
          <w:rFonts w:cs="Calibri"/>
          <w:sz w:val="14"/>
        </w:rPr>
        <w:t xml:space="preserve">. This is true for existing vaccines as well as for vaccine raw materials. </w:t>
      </w:r>
      <w:r w:rsidRPr="009C42D4">
        <w:rPr>
          <w:rFonts w:cs="Calibri"/>
          <w:highlight w:val="green"/>
          <w:u w:val="single"/>
        </w:rPr>
        <w:t>There are trade barriers. There are export restrictions</w:t>
      </w:r>
      <w:r w:rsidRPr="009C42D4">
        <w:rPr>
          <w:rFonts w:cs="Calibr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9C42D4">
        <w:rPr>
          <w:rFonts w:cs="Calibri"/>
          <w:sz w:val="14"/>
        </w:rPr>
        <w:t>actually very</w:t>
      </w:r>
      <w:proofErr w:type="gramEnd"/>
      <w:r w:rsidRPr="009C42D4">
        <w:rPr>
          <w:rFonts w:cs="Calibri"/>
          <w:sz w:val="14"/>
        </w:rPr>
        <w:t xml:space="preserve"> indecisive, very unsure about how to address the COVID problem, which has so many dimensions. Vaccines are only one of those. But </w:t>
      </w:r>
      <w:r w:rsidRPr="009C42D4">
        <w:rPr>
          <w:rFonts w:cs="Calibri"/>
          <w:u w:val="single"/>
        </w:rPr>
        <w:t xml:space="preserve">with respect to vaccines, </w:t>
      </w:r>
      <w:r w:rsidRPr="009C42D4">
        <w:rPr>
          <w:rFonts w:cs="Calibri"/>
          <w:highlight w:val="green"/>
          <w:u w:val="single"/>
        </w:rPr>
        <w:t>not many governments took decisive action</w:t>
      </w:r>
      <w:r w:rsidRPr="009C42D4">
        <w:rPr>
          <w:rFonts w:cs="Calibr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9C42D4">
        <w:rPr>
          <w:rFonts w:cs="Calibri"/>
          <w:sz w:val="14"/>
        </w:rPr>
        <w:t>really good</w:t>
      </w:r>
      <w:proofErr w:type="gramEnd"/>
      <w:r w:rsidRPr="009C42D4">
        <w:rPr>
          <w:rFonts w:cs="Calibri"/>
          <w:sz w:val="14"/>
        </w:rPr>
        <w:t xml:space="preserve"> and, with hindsight, predictable explanation of how we got to this place, and I think it teaches us something about how to fix the problem going forward. </w:t>
      </w:r>
      <w:r w:rsidRPr="009C42D4">
        <w:rPr>
          <w:rFonts w:cs="Calibri"/>
          <w:b/>
          <w:bCs/>
          <w:u w:val="single"/>
        </w:rPr>
        <w:t xml:space="preserve">So why will </w:t>
      </w:r>
      <w:r w:rsidRPr="009C42D4">
        <w:rPr>
          <w:rFonts w:cs="Calibri"/>
          <w:b/>
          <w:bCs/>
          <w:highlight w:val="green"/>
          <w:u w:val="single"/>
        </w:rPr>
        <w:t>the waiver not work</w:t>
      </w:r>
      <w:r w:rsidRPr="009C42D4">
        <w:rPr>
          <w:rFonts w:cs="Calibri"/>
          <w:sz w:val="14"/>
        </w:rPr>
        <w:t xml:space="preserve">? Well, </w:t>
      </w:r>
      <w:proofErr w:type="gramStart"/>
      <w:r w:rsidRPr="009C42D4">
        <w:rPr>
          <w:rFonts w:cs="Calibri"/>
          <w:sz w:val="14"/>
        </w:rPr>
        <w:t>first of all</w:t>
      </w:r>
      <w:proofErr w:type="gramEnd"/>
      <w:r w:rsidRPr="009C42D4">
        <w:rPr>
          <w:rFonts w:cs="Calibri"/>
          <w:sz w:val="14"/>
        </w:rPr>
        <w:t xml:space="preserve">, </w:t>
      </w:r>
      <w:r w:rsidRPr="009C42D4">
        <w:rPr>
          <w:rFonts w:cs="Calibri"/>
          <w:highlight w:val="green"/>
          <w:u w:val="single"/>
        </w:rPr>
        <w:t>with</w:t>
      </w:r>
      <w:r w:rsidRPr="009C42D4">
        <w:rPr>
          <w:rFonts w:cs="Calibri"/>
          <w:u w:val="single"/>
        </w:rPr>
        <w:t xml:space="preserve"> complex technology like</w:t>
      </w:r>
      <w:r w:rsidRPr="009C42D4">
        <w:rPr>
          <w:rFonts w:cs="Calibri"/>
          <w:sz w:val="14"/>
        </w:rPr>
        <w:t xml:space="preserve"> vaccines, Lori touched on it, </w:t>
      </w:r>
      <w:r w:rsidRPr="009C42D4">
        <w:rPr>
          <w:rFonts w:cs="Calibri"/>
          <w:highlight w:val="green"/>
          <w:u w:val="single"/>
        </w:rPr>
        <w:t>reverse engineering</w:t>
      </w:r>
      <w:r w:rsidRPr="009C42D4">
        <w:rPr>
          <w:rFonts w:cs="Calibri"/>
          <w:u w:val="single"/>
        </w:rPr>
        <w:t>, like you would for a small molecule drug</w:t>
      </w:r>
      <w:r w:rsidRPr="009C42D4">
        <w:rPr>
          <w:rFonts w:cs="Calibri"/>
          <w:highlight w:val="green"/>
          <w:u w:val="single"/>
        </w:rPr>
        <w:t>, is much more difficult if not impossible</w:t>
      </w:r>
      <w:r w:rsidRPr="009C42D4">
        <w:rPr>
          <w:rFonts w:cs="Calibri"/>
          <w:sz w:val="14"/>
        </w:rPr>
        <w:t xml:space="preserve">. </w:t>
      </w:r>
      <w:r w:rsidRPr="009C42D4">
        <w:rPr>
          <w:rFonts w:cs="Calibri"/>
          <w:u w:val="single"/>
        </w:rPr>
        <w:t>But it depends very much more than small molecule drugs on cooperation</w:t>
      </w:r>
      <w:r w:rsidRPr="009C42D4">
        <w:rPr>
          <w:rFonts w:cs="Calibri"/>
          <w:sz w:val="14"/>
        </w:rPr>
        <w:t xml:space="preserve">, on voluntary transfer of technology, and on mutual assistance. </w:t>
      </w:r>
      <w:r w:rsidRPr="009C42D4">
        <w:rPr>
          <w:rFonts w:cs="Calibri"/>
          <w:u w:val="single"/>
        </w:rPr>
        <w:t xml:space="preserve">We have seen as part of the pandemic response an unprecedented level of collaborations </w:t>
      </w:r>
      <w:r w:rsidRPr="009C42D4">
        <w:rPr>
          <w:rFonts w:cs="Calibri"/>
          <w:sz w:val="14"/>
        </w:rPr>
        <w:t xml:space="preserve">and cooperation </w:t>
      </w:r>
      <w:r w:rsidRPr="009C42D4">
        <w:rPr>
          <w:rFonts w:cs="Calibri"/>
          <w:u w:val="single"/>
        </w:rPr>
        <w:t>and no indication that IP has stood in the way of the pandemic response</w:t>
      </w:r>
      <w:r w:rsidRPr="009C42D4">
        <w:rPr>
          <w:rFonts w:cs="Calibri"/>
          <w:sz w:val="14"/>
        </w:rPr>
        <w:t xml:space="preserve">. </w:t>
      </w:r>
      <w:r w:rsidRPr="009C42D4">
        <w:rPr>
          <w:rFonts w:cs="Calibri"/>
          <w:b/>
          <w:bCs/>
          <w:highlight w:val="green"/>
          <w:u w:val="single"/>
        </w:rPr>
        <w:t>The waiver proponents</w:t>
      </w:r>
      <w:r w:rsidRPr="009C42D4">
        <w:rPr>
          <w:rFonts w:cs="Calibri"/>
          <w:b/>
          <w:bCs/>
          <w:u w:val="single"/>
        </w:rPr>
        <w:t xml:space="preserve"> </w:t>
      </w:r>
      <w:r w:rsidRPr="009C42D4">
        <w:rPr>
          <w:rFonts w:cs="Calibri"/>
          <w:b/>
          <w:bCs/>
          <w:highlight w:val="green"/>
          <w:u w:val="single"/>
        </w:rPr>
        <w:t>have found zero credible examples of where IP has</w:t>
      </w:r>
      <w:r w:rsidRPr="009C42D4">
        <w:rPr>
          <w:rFonts w:cs="Calibri"/>
          <w:b/>
          <w:bCs/>
          <w:u w:val="single"/>
        </w:rPr>
        <w:t xml:space="preserve"> </w:t>
      </w:r>
      <w:proofErr w:type="gramStart"/>
      <w:r w:rsidRPr="009C42D4">
        <w:rPr>
          <w:rFonts w:cs="Calibri"/>
          <w:b/>
          <w:bCs/>
          <w:u w:val="single"/>
        </w:rPr>
        <w:t xml:space="preserve">actually </w:t>
      </w:r>
      <w:r w:rsidRPr="009C42D4">
        <w:rPr>
          <w:rFonts w:cs="Calibri"/>
          <w:b/>
          <w:bCs/>
          <w:highlight w:val="green"/>
          <w:u w:val="single"/>
        </w:rPr>
        <w:t>been</w:t>
      </w:r>
      <w:proofErr w:type="gramEnd"/>
      <w:r w:rsidRPr="009C42D4">
        <w:rPr>
          <w:rFonts w:cs="Calibri"/>
          <w:b/>
          <w:bCs/>
          <w:highlight w:val="green"/>
          <w:u w:val="single"/>
        </w:rPr>
        <w:t xml:space="preserve"> an obstacle</w:t>
      </w:r>
      <w:r w:rsidRPr="009C42D4">
        <w:rPr>
          <w:rFonts w:cs="Calibri"/>
          <w:b/>
          <w:bCs/>
          <w:u w:val="single"/>
        </w:rPr>
        <w:t xml:space="preserve">, </w:t>
      </w:r>
      <w:r w:rsidRPr="009C42D4">
        <w:rPr>
          <w:rFonts w:cs="Calibri"/>
          <w:sz w:val="14"/>
        </w:rPr>
        <w:t xml:space="preserve">where somebody has tried to block somebody else from developing a COVID vaccine or other COVID countermeasure, right? It’s not there. </w:t>
      </w:r>
      <w:r w:rsidRPr="009C42D4">
        <w:rPr>
          <w:rFonts w:cs="Calibri"/>
          <w:b/>
          <w:bCs/>
          <w:u w:val="single"/>
        </w:rPr>
        <w:t xml:space="preserve">Second, the myth of this vast global </w:t>
      </w:r>
      <w:r w:rsidRPr="009C42D4">
        <w:rPr>
          <w:rFonts w:cs="Calibri"/>
          <w:b/>
          <w:bCs/>
          <w:highlight w:val="green"/>
          <w:u w:val="single"/>
        </w:rPr>
        <w:t>capacity to manufacture COVID vaccines</w:t>
      </w:r>
      <w:r w:rsidRPr="009C42D4">
        <w:rPr>
          <w:rFonts w:cs="Calibri"/>
          <w:b/>
          <w:bCs/>
          <w:u w:val="single"/>
        </w:rPr>
        <w:t xml:space="preserve"> that somehow exists</w:t>
      </w:r>
      <w:r w:rsidRPr="009C42D4">
        <w:rPr>
          <w:rFonts w:cs="Calibri"/>
          <w:sz w:val="14"/>
        </w:rPr>
        <w:t xml:space="preserve"> </w:t>
      </w:r>
      <w:r w:rsidRPr="009C42D4">
        <w:rPr>
          <w:rFonts w:cs="Calibri"/>
          <w:b/>
          <w:bCs/>
          <w:u w:val="single"/>
        </w:rPr>
        <w:t>out there is unsubstantiated</w:t>
      </w:r>
      <w:r w:rsidRPr="009C42D4">
        <w:rPr>
          <w:rFonts w:cs="Calibri"/>
          <w:sz w:val="14"/>
        </w:rPr>
        <w:t xml:space="preserve"> and frankly, in my opinion, untrue. But there is no such thing as vast untapped, idle capacity that could be turned around on a dime to start making COVID vaccines within weeks or even months</w:t>
      </w:r>
      <w:r w:rsidRPr="009C42D4">
        <w:rPr>
          <w:rFonts w:cs="Calibri"/>
          <w:u w:val="single"/>
        </w:rPr>
        <w:t xml:space="preserve">. This capacity </w:t>
      </w:r>
      <w:r w:rsidRPr="009C42D4">
        <w:rPr>
          <w:rFonts w:cs="Calibri"/>
          <w:highlight w:val="green"/>
          <w:u w:val="single"/>
        </w:rPr>
        <w:t>needs to be buil</w:t>
      </w:r>
      <w:r w:rsidRPr="009C42D4">
        <w:rPr>
          <w:rFonts w:cs="Calibri"/>
          <w:u w:val="single"/>
        </w:rPr>
        <w:t>t; it needs to be established</w:t>
      </w:r>
      <w:r w:rsidRPr="009C42D4">
        <w:rPr>
          <w:rFonts w:cs="Calibr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9C42D4">
        <w:rPr>
          <w:rFonts w:cs="Calibri"/>
          <w:u w:val="single"/>
        </w:rPr>
        <w:t xml:space="preserve">we </w:t>
      </w:r>
      <w:proofErr w:type="gramStart"/>
      <w:r w:rsidRPr="009C42D4">
        <w:rPr>
          <w:rFonts w:cs="Calibri"/>
          <w:u w:val="single"/>
        </w:rPr>
        <w:t>definitely have</w:t>
      </w:r>
      <w:proofErr w:type="gramEnd"/>
      <w:r w:rsidRPr="009C42D4">
        <w:rPr>
          <w:rFonts w:cs="Calibri"/>
          <w:u w:val="single"/>
        </w:rPr>
        <w:t xml:space="preserve"> to take global capacity-building more seriously than we did in the past.</w:t>
      </w:r>
      <w:r w:rsidRPr="009C42D4">
        <w:rPr>
          <w:rFonts w:cs="Calibri"/>
          <w:sz w:val="14"/>
        </w:rPr>
        <w:t xml:space="preserve"> That is true for the global North, as well </w:t>
      </w:r>
      <w:r w:rsidRPr="009C42D4">
        <w:rPr>
          <w:rFonts w:cs="Calibri"/>
          <w:sz w:val="14"/>
        </w:rPr>
        <w:lastRenderedPageBreak/>
        <w:t xml:space="preserve">as for middle-income countries — all of whom </w:t>
      </w:r>
      <w:proofErr w:type="gramStart"/>
      <w:r w:rsidRPr="009C42D4">
        <w:rPr>
          <w:rFonts w:cs="Calibri"/>
          <w:sz w:val="14"/>
        </w:rPr>
        <w:t>have to</w:t>
      </w:r>
      <w:proofErr w:type="gramEnd"/>
      <w:r w:rsidRPr="009C42D4">
        <w:rPr>
          <w:rFonts w:cs="Calibr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9C42D4">
        <w:rPr>
          <w:rFonts w:cs="Calibri"/>
          <w:highlight w:val="green"/>
          <w:u w:val="single"/>
        </w:rPr>
        <w:t>will need to reduce export restrictions</w:t>
      </w:r>
      <w:r w:rsidRPr="009C42D4">
        <w:rPr>
          <w:rFonts w:cs="Calibri"/>
          <w:sz w:val="14"/>
        </w:rPr>
        <w:t xml:space="preserve">, and we will need to rededicate ourselves to preparing for the next pandemic. As far as this pandemic goes, </w:t>
      </w:r>
      <w:r w:rsidRPr="009C42D4">
        <w:rPr>
          <w:rFonts w:cs="Calibri"/>
          <w:b/>
          <w:bCs/>
          <w:highlight w:val="green"/>
          <w:u w:val="single"/>
        </w:rPr>
        <w:t>there are 11 vaccines</w:t>
      </w:r>
      <w:r w:rsidRPr="009C42D4">
        <w:rPr>
          <w:rFonts w:cs="Calibri"/>
          <w:b/>
          <w:bCs/>
          <w:u w:val="single"/>
        </w:rPr>
        <w:t xml:space="preserve"> around the world that are already being shot into arms, only four of which come from the global North. </w:t>
      </w:r>
      <w:r w:rsidRPr="009C42D4">
        <w:rPr>
          <w:rFonts w:cs="Calibri"/>
          <w:b/>
          <w:bCs/>
          <w:highlight w:val="green"/>
          <w:u w:val="single"/>
        </w:rPr>
        <w:t>How many more</w:t>
      </w:r>
      <w:r w:rsidRPr="009C42D4">
        <w:rPr>
          <w:rFonts w:cs="Calibri"/>
          <w:b/>
          <w:bCs/>
          <w:u w:val="single"/>
        </w:rPr>
        <w:t xml:space="preserve"> vaccines </w:t>
      </w:r>
      <w:r w:rsidRPr="009C42D4">
        <w:rPr>
          <w:rFonts w:cs="Calibri"/>
          <w:b/>
          <w:bCs/>
          <w:highlight w:val="green"/>
          <w:u w:val="single"/>
        </w:rPr>
        <w:t>do we want</w:t>
      </w:r>
      <w:r w:rsidRPr="009C42D4">
        <w:rPr>
          <w:rFonts w:cs="Calibri"/>
          <w:b/>
          <w:bCs/>
          <w:u w:val="single"/>
        </w:rPr>
        <w:t>?</w:t>
      </w:r>
      <w:r w:rsidRPr="009C42D4">
        <w:rPr>
          <w:rFonts w:cs="Calibr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9C42D4">
        <w:rPr>
          <w:rFonts w:cs="Calibri"/>
          <w:b/>
          <w:bCs/>
          <w:u w:val="single"/>
        </w:rPr>
        <w:t>So</w:t>
      </w:r>
      <w:proofErr w:type="gramEnd"/>
      <w:r w:rsidRPr="009C42D4">
        <w:rPr>
          <w:rFonts w:cs="Calibri"/>
          <w:b/>
          <w:bCs/>
          <w:u w:val="single"/>
        </w:rPr>
        <w:t xml:space="preserve"> </w:t>
      </w:r>
      <w:r w:rsidRPr="009C42D4">
        <w:rPr>
          <w:rFonts w:cs="Calibri"/>
          <w:b/>
          <w:bCs/>
          <w:highlight w:val="green"/>
          <w:u w:val="single"/>
        </w:rPr>
        <w:t>let’s make more of those.</w:t>
      </w:r>
      <w:r w:rsidRPr="009C42D4">
        <w:rPr>
          <w:rFonts w:cs="Calibri"/>
          <w:b/>
          <w:bCs/>
          <w:u w:val="single"/>
        </w:rPr>
        <w:t xml:space="preserve"> I think that’s going to be the more practical and realistic answer to solving the problem</w:t>
      </w:r>
      <w:r w:rsidRPr="009C42D4">
        <w:rPr>
          <w:rFonts w:cs="Calibri"/>
          <w:sz w:val="14"/>
        </w:rPr>
        <w:t>. And we need to lean on governments to stop export controls and to dedicate themselves to more global equity.</w:t>
      </w:r>
    </w:p>
    <w:p w14:paraId="02DADDE9" w14:textId="77777777" w:rsidR="00396BD6" w:rsidRPr="00396BD6" w:rsidRDefault="00396BD6" w:rsidP="00396BD6"/>
    <w:p w14:paraId="182E93E9" w14:textId="33578CB5" w:rsidR="00E42E4C" w:rsidRDefault="00FB532F" w:rsidP="00FB532F">
      <w:pPr>
        <w:pStyle w:val="Heading2"/>
      </w:pPr>
      <w:r>
        <w:lastRenderedPageBreak/>
        <w:t>Case</w:t>
      </w:r>
    </w:p>
    <w:p w14:paraId="77F6DB5E" w14:textId="72543EF1" w:rsidR="00FB532F" w:rsidRPr="00FB532F" w:rsidRDefault="00FB532F" w:rsidP="00FB532F">
      <w:proofErr w:type="spellStart"/>
      <w:r>
        <w:t>schm</w:t>
      </w:r>
      <w:proofErr w:type="spellEnd"/>
    </w:p>
    <w:p w14:paraId="47F581DA" w14:textId="77777777" w:rsidR="00FB532F" w:rsidRPr="00390BCA" w:rsidRDefault="00FB532F" w:rsidP="00FB532F">
      <w:pPr>
        <w:keepNext/>
        <w:keepLines/>
        <w:spacing w:before="40" w:after="0"/>
        <w:outlineLvl w:val="3"/>
        <w:rPr>
          <w:rFonts w:eastAsia="MS Gothic" w:cs="Times New Roman"/>
          <w:b/>
          <w:iCs/>
        </w:rPr>
      </w:pPr>
      <w:r w:rsidRPr="00390BCA">
        <w:rPr>
          <w:rFonts w:eastAsia="MS Gothic" w:cs="Times New Roman"/>
          <w:b/>
          <w:iCs/>
        </w:rPr>
        <w:t xml:space="preserve">1. Nothing can be assessed </w:t>
      </w:r>
      <w:proofErr w:type="spellStart"/>
      <w:r w:rsidRPr="00390BCA">
        <w:rPr>
          <w:rFonts w:eastAsia="MS Gothic" w:cs="Times New Roman"/>
          <w:b/>
          <w:iCs/>
        </w:rPr>
        <w:t>apriori</w:t>
      </w:r>
      <w:proofErr w:type="spellEnd"/>
      <w:r w:rsidRPr="00390BCA">
        <w:rPr>
          <w:rFonts w:eastAsia="MS Gothic" w:cs="Times New Roman"/>
          <w:b/>
          <w:iCs/>
        </w:rPr>
        <w:t xml:space="preserve"> – even concepts like reason require experience to understand. Their meta ethic presupposes a universal human subject that doesn’t exist – all humanity is culturally and historically contingent</w:t>
      </w:r>
    </w:p>
    <w:p w14:paraId="3083517A" w14:textId="77777777" w:rsidR="00FB532F" w:rsidRPr="00390BCA" w:rsidRDefault="00FB532F" w:rsidP="00FB532F">
      <w:pPr>
        <w:rPr>
          <w:rFonts w:eastAsia="Cambria"/>
        </w:rPr>
      </w:pPr>
    </w:p>
    <w:p w14:paraId="38D98186" w14:textId="77777777" w:rsidR="00FB532F" w:rsidRPr="00390BCA" w:rsidRDefault="00FB532F" w:rsidP="00FB532F">
      <w:pPr>
        <w:rPr>
          <w:rFonts w:eastAsia="Cambria"/>
        </w:rPr>
      </w:pPr>
    </w:p>
    <w:p w14:paraId="7CCF0A7E" w14:textId="40342985" w:rsidR="00FB532F" w:rsidRPr="00390BCA" w:rsidRDefault="00FB532F" w:rsidP="00C26B4C">
      <w:pPr>
        <w:keepNext/>
        <w:keepLines/>
        <w:spacing w:before="40" w:after="0"/>
        <w:outlineLvl w:val="3"/>
        <w:rPr>
          <w:rFonts w:eastAsia="Cambria" w:cs="Arial"/>
          <w:sz w:val="16"/>
          <w:szCs w:val="16"/>
        </w:rPr>
      </w:pPr>
      <w:r w:rsidRPr="00390BCA">
        <w:rPr>
          <w:rFonts w:eastAsia="MS Gothic" w:cs="Times New Roman"/>
          <w:b/>
          <w:iCs/>
        </w:rPr>
        <w:t xml:space="preserve">2. The </w:t>
      </w:r>
      <w:r w:rsidR="00C26B4C">
        <w:rPr>
          <w:rFonts w:eastAsia="MS Gothic" w:cs="Times New Roman"/>
          <w:b/>
          <w:iCs/>
        </w:rPr>
        <w:t xml:space="preserve">ac </w:t>
      </w:r>
      <w:r w:rsidRPr="00390BCA">
        <w:rPr>
          <w:rFonts w:eastAsia="MS Gothic" w:cs="Times New Roman"/>
          <w:b/>
          <w:iCs/>
        </w:rPr>
        <w:t xml:space="preserve">fails because of the </w:t>
      </w:r>
      <w:proofErr w:type="spellStart"/>
      <w:r w:rsidR="00C26B4C">
        <w:rPr>
          <w:rFonts w:eastAsia="MS Gothic" w:cs="Times New Roman"/>
          <w:b/>
          <w:iCs/>
        </w:rPr>
        <w:t>tailroing</w:t>
      </w:r>
      <w:proofErr w:type="spellEnd"/>
      <w:r w:rsidR="00C26B4C">
        <w:rPr>
          <w:rFonts w:eastAsia="MS Gothic" w:cs="Times New Roman"/>
          <w:b/>
          <w:iCs/>
        </w:rPr>
        <w:t xml:space="preserve"> objection</w:t>
      </w:r>
    </w:p>
    <w:p w14:paraId="5D980CA8" w14:textId="56E19DD2" w:rsidR="00FB532F" w:rsidRPr="00390BCA" w:rsidRDefault="00FB532F" w:rsidP="00FB532F">
      <w:pPr>
        <w:rPr>
          <w:rFonts w:eastAsia="Calibri"/>
          <w:b/>
          <w:u w:val="single"/>
        </w:rPr>
      </w:pPr>
    </w:p>
    <w:p w14:paraId="2D2A6D34" w14:textId="77777777" w:rsidR="00FB532F" w:rsidRPr="00390BCA" w:rsidRDefault="00FB532F" w:rsidP="00FB532F">
      <w:pPr>
        <w:rPr>
          <w:rFonts w:eastAsia="Cambria"/>
        </w:rPr>
      </w:pPr>
    </w:p>
    <w:p w14:paraId="4FAC28D3" w14:textId="77777777" w:rsidR="00FB532F" w:rsidRPr="00390BCA" w:rsidRDefault="00FB532F" w:rsidP="00FB532F">
      <w:pPr>
        <w:keepNext/>
        <w:keepLines/>
        <w:spacing w:before="40" w:after="0"/>
        <w:outlineLvl w:val="3"/>
        <w:rPr>
          <w:rFonts w:eastAsia="MS Gothic" w:cs="Times New Roman"/>
          <w:b/>
          <w:iCs/>
        </w:rPr>
      </w:pPr>
      <w:r w:rsidRPr="00390BCA">
        <w:rPr>
          <w:rFonts w:eastAsia="MS Gothic" w:cs="Times New Roman"/>
          <w:b/>
          <w:iCs/>
        </w:rPr>
        <w:t>4. The causal structure of action is irrelevant, so there’s no intent foresight distinction.</w:t>
      </w:r>
    </w:p>
    <w:p w14:paraId="1AA704B1" w14:textId="77777777" w:rsidR="00FB532F" w:rsidRPr="00390BCA" w:rsidRDefault="00FB532F" w:rsidP="00FB532F">
      <w:pPr>
        <w:rPr>
          <w:rFonts w:eastAsia="Cambria"/>
          <w:sz w:val="16"/>
        </w:rPr>
      </w:pPr>
      <w:r w:rsidRPr="00390BCA">
        <w:rPr>
          <w:rFonts w:eastAsia="Cambria"/>
          <w:sz w:val="16"/>
        </w:rPr>
        <w:t xml:space="preserve">David </w:t>
      </w:r>
      <w:r w:rsidRPr="00390BCA">
        <w:rPr>
          <w:rFonts w:eastAsia="Cambria"/>
          <w:b/>
          <w:bCs/>
          <w:u w:val="single"/>
        </w:rPr>
        <w:t>Enoch 7</w:t>
      </w:r>
      <w:r w:rsidRPr="00390BCA">
        <w:rPr>
          <w:rFonts w:eastAsia="Cambria"/>
          <w:sz w:val="16"/>
        </w:rPr>
        <w:t xml:space="preserve"> (Professor of the Hebrew University at Jerusalem). Intending, Foreseeing, and the State. Legal Theory, Vol. 13, No. 2. 2007</w:t>
      </w:r>
    </w:p>
    <w:p w14:paraId="146BAC35" w14:textId="1276C65A" w:rsidR="00FB532F" w:rsidRDefault="00FB532F" w:rsidP="00FB532F">
      <w:pPr>
        <w:rPr>
          <w:rFonts w:eastAsia="Calibri"/>
          <w:b/>
          <w:u w:val="single"/>
        </w:rPr>
      </w:pPr>
      <w:r w:rsidRPr="00390BCA">
        <w:rPr>
          <w:rFonts w:eastAsia="Calibri"/>
          <w:sz w:val="16"/>
        </w:rPr>
        <w:t xml:space="preserve">Let us apply this test, then, </w:t>
      </w:r>
      <w:proofErr w:type="gramStart"/>
      <w:r w:rsidRPr="00390BCA">
        <w:rPr>
          <w:rFonts w:eastAsia="Calibri"/>
          <w:sz w:val="16"/>
        </w:rPr>
        <w:t>in order to</w:t>
      </w:r>
      <w:proofErr w:type="gramEnd"/>
      <w:r w:rsidRPr="00390BCA">
        <w:rPr>
          <w:rFonts w:eastAsia="Calibri"/>
          <w:sz w:val="16"/>
        </w:rPr>
        <w:t xml:space="preserve"> check whether causal order is morally significant. </w:t>
      </w:r>
      <w:r w:rsidRPr="00390BCA">
        <w:rPr>
          <w:rFonts w:eastAsia="Calibri"/>
          <w:b/>
          <w:u w:val="single"/>
        </w:rPr>
        <w:t>Think</w:t>
      </w:r>
      <w:r w:rsidRPr="00390BCA">
        <w:rPr>
          <w:rFonts w:eastAsia="Calibri"/>
          <w:sz w:val="16"/>
        </w:rPr>
        <w:t xml:space="preserve">, then, </w:t>
      </w:r>
      <w:r w:rsidRPr="00390BCA">
        <w:rPr>
          <w:rFonts w:eastAsia="Calibri"/>
          <w:b/>
          <w:u w:val="single"/>
        </w:rPr>
        <w:t xml:space="preserve">of </w:t>
      </w:r>
      <w:r w:rsidRPr="00390BCA">
        <w:rPr>
          <w:rFonts w:eastAsia="Calibri"/>
          <w:b/>
          <w:highlight w:val="green"/>
          <w:u w:val="single"/>
        </w:rPr>
        <w:t>our agent, deliberating</w:t>
      </w:r>
      <w:r w:rsidRPr="00390BCA">
        <w:rPr>
          <w:rFonts w:eastAsia="Calibri"/>
          <w:b/>
          <w:u w:val="single"/>
        </w:rPr>
        <w:t xml:space="preserve"> whether to </w:t>
      </w:r>
      <w:r w:rsidRPr="00390BCA">
        <w:rPr>
          <w:rFonts w:eastAsia="Calibri"/>
          <w:b/>
          <w:highlight w:val="green"/>
          <w:u w:val="single"/>
        </w:rPr>
        <w:t>press the button</w:t>
      </w:r>
      <w:r w:rsidRPr="00390BCA">
        <w:rPr>
          <w:rFonts w:eastAsia="Calibri"/>
          <w:b/>
          <w:u w:val="single"/>
        </w:rPr>
        <w:t xml:space="preserve"> </w:t>
      </w:r>
      <w:r w:rsidRPr="00390BCA">
        <w:rPr>
          <w:rFonts w:eastAsia="Calibri"/>
          <w:sz w:val="16"/>
        </w:rPr>
        <w:t>in front of her</w:t>
      </w:r>
      <w:r w:rsidRPr="00390BCA">
        <w:rPr>
          <w:rFonts w:eastAsia="Calibri"/>
          <w:b/>
          <w:u w:val="single"/>
        </w:rPr>
        <w:t xml:space="preserve">. </w:t>
      </w:r>
      <w:r w:rsidRPr="00390BCA">
        <w:rPr>
          <w:rFonts w:eastAsia="Calibri"/>
          <w:b/>
          <w:highlight w:val="green"/>
          <w:u w:val="single"/>
        </w:rPr>
        <w:t xml:space="preserve">We give </w:t>
      </w:r>
      <w:r w:rsidRPr="00390BCA">
        <w:rPr>
          <w:rFonts w:eastAsia="Calibri"/>
          <w:b/>
          <w:u w:val="single"/>
        </w:rPr>
        <w:t xml:space="preserve">her </w:t>
      </w:r>
      <w:r w:rsidRPr="00390BCA">
        <w:rPr>
          <w:rFonts w:eastAsia="Calibri"/>
          <w:b/>
          <w:highlight w:val="green"/>
          <w:u w:val="single"/>
        </w:rPr>
        <w:t>information about the states of affairs</w:t>
      </w:r>
      <w:r w:rsidRPr="00390BCA">
        <w:rPr>
          <w:rFonts w:eastAsia="Calibri"/>
          <w:b/>
          <w:u w:val="single"/>
        </w:rPr>
        <w:t xml:space="preserve"> that will obtain if she does </w:t>
      </w:r>
      <w:r w:rsidRPr="00390BCA">
        <w:rPr>
          <w:rFonts w:eastAsia="Calibri"/>
          <w:sz w:val="16"/>
        </w:rPr>
        <w:t xml:space="preserve">– and if she does not – press it. We tell her, for instance, that </w:t>
      </w:r>
      <w:r w:rsidRPr="00390BCA">
        <w:rPr>
          <w:rFonts w:eastAsia="Calibri"/>
          <w:b/>
          <w:highlight w:val="green"/>
          <w:u w:val="single"/>
        </w:rPr>
        <w:t>if she presses the button</w:t>
      </w:r>
      <w:r w:rsidRPr="00390BCA">
        <w:rPr>
          <w:rFonts w:eastAsia="Calibri"/>
          <w:b/>
          <w:u w:val="single"/>
        </w:rPr>
        <w:t xml:space="preserve"> certain </w:t>
      </w:r>
      <w:r w:rsidRPr="00390BCA">
        <w:rPr>
          <w:rFonts w:eastAsia="Calibri"/>
          <w:b/>
          <w:highlight w:val="green"/>
          <w:u w:val="single"/>
        </w:rPr>
        <w:t xml:space="preserve">good effects </w:t>
      </w:r>
      <w:proofErr w:type="gramStart"/>
      <w:r w:rsidRPr="00390BCA">
        <w:rPr>
          <w:rFonts w:eastAsia="Calibri"/>
          <w:b/>
          <w:highlight w:val="green"/>
          <w:u w:val="single"/>
        </w:rPr>
        <w:t>and</w:t>
      </w:r>
      <w:r w:rsidRPr="00390BCA">
        <w:rPr>
          <w:rFonts w:eastAsia="Calibri"/>
          <w:b/>
          <w:u w:val="single"/>
        </w:rPr>
        <w:t xml:space="preserve"> also</w:t>
      </w:r>
      <w:proofErr w:type="gramEnd"/>
      <w:r w:rsidRPr="00390BCA">
        <w:rPr>
          <w:rFonts w:eastAsia="Calibri"/>
          <w:b/>
          <w:u w:val="single"/>
        </w:rPr>
        <w:t xml:space="preserve"> certain </w:t>
      </w:r>
      <w:r w:rsidRPr="00390BCA">
        <w:rPr>
          <w:rFonts w:eastAsia="Calibri"/>
          <w:b/>
          <w:highlight w:val="green"/>
          <w:u w:val="single"/>
        </w:rPr>
        <w:t xml:space="preserve">bad </w:t>
      </w:r>
      <w:r w:rsidRPr="00390BCA">
        <w:rPr>
          <w:rFonts w:eastAsia="Calibri"/>
          <w:b/>
          <w:u w:val="single"/>
        </w:rPr>
        <w:t xml:space="preserve">effects </w:t>
      </w:r>
      <w:r w:rsidRPr="00390BCA">
        <w:rPr>
          <w:rFonts w:eastAsia="Calibri"/>
          <w:b/>
          <w:highlight w:val="green"/>
          <w:u w:val="single"/>
        </w:rPr>
        <w:t>will follow</w:t>
      </w:r>
      <w:r w:rsidRPr="00390BCA">
        <w:rPr>
          <w:rFonts w:eastAsia="Calibri"/>
          <w:sz w:val="16"/>
        </w:rPr>
        <w:t xml:space="preserve"> (and that they won’t follow if she doesn’t press the button), and we describe these effects in detail. </w:t>
      </w:r>
      <w:r w:rsidRPr="00390BCA">
        <w:rPr>
          <w:rFonts w:eastAsia="Calibri"/>
          <w:b/>
          <w:highlight w:val="green"/>
          <w:u w:val="single"/>
        </w:rPr>
        <w:t>She</w:t>
      </w:r>
      <w:r w:rsidRPr="00390BCA">
        <w:rPr>
          <w:rFonts w:eastAsia="Calibri"/>
          <w:b/>
          <w:u w:val="single"/>
        </w:rPr>
        <w:t xml:space="preserve"> then proceeds to </w:t>
      </w:r>
      <w:r w:rsidRPr="00390BCA">
        <w:rPr>
          <w:rFonts w:eastAsia="Calibri"/>
          <w:b/>
          <w:highlight w:val="green"/>
          <w:u w:val="single"/>
        </w:rPr>
        <w:t>ask whether the bad effect is on the causal way to the good effect</w:t>
      </w:r>
      <w:r w:rsidRPr="00390BCA">
        <w:rPr>
          <w:rFonts w:eastAsia="Calibri"/>
          <w:b/>
          <w:u w:val="single"/>
        </w:rPr>
        <w:t>.</w:t>
      </w:r>
      <w:r w:rsidRPr="00390BCA">
        <w:rPr>
          <w:rFonts w:eastAsia="Calibri"/>
          <w:sz w:val="16"/>
        </w:rPr>
        <w:t xml:space="preserve"> Is her question appropriate? Is it more like the question about further effects on people’s well-being or more like the question about the distribution of hairs on someone’s head? To my ears, </w:t>
      </w:r>
      <w:r w:rsidRPr="00390BCA">
        <w:rPr>
          <w:rFonts w:eastAsia="Calibri"/>
          <w:b/>
          <w:highlight w:val="green"/>
          <w:u w:val="single"/>
        </w:rPr>
        <w:t>her question sounds</w:t>
      </w:r>
      <w:r w:rsidRPr="00390BCA">
        <w:rPr>
          <w:rFonts w:eastAsia="Calibri"/>
          <w:sz w:val="16"/>
        </w:rPr>
        <w:t xml:space="preserve"> weird, surprising, </w:t>
      </w:r>
      <w:r w:rsidRPr="00390BCA">
        <w:rPr>
          <w:rFonts w:eastAsia="Calibri"/>
          <w:b/>
          <w:highlight w:val="green"/>
          <w:u w:val="single"/>
        </w:rPr>
        <w:t>indicative of</w:t>
      </w:r>
      <w:r w:rsidRPr="00390BCA">
        <w:rPr>
          <w:rFonts w:eastAsia="Calibri"/>
          <w:b/>
          <w:u w:val="single"/>
        </w:rPr>
        <w:t xml:space="preserve"> rather </w:t>
      </w:r>
      <w:r w:rsidRPr="00390BCA">
        <w:rPr>
          <w:rFonts w:eastAsia="Calibri"/>
          <w:b/>
          <w:highlight w:val="green"/>
          <w:u w:val="single"/>
        </w:rPr>
        <w:t>disturbing facts about her moral character</w:t>
      </w:r>
      <w:r w:rsidRPr="00390BCA">
        <w:rPr>
          <w:rFonts w:eastAsia="Calibri"/>
          <w:sz w:val="16"/>
          <w:highlight w:val="green"/>
        </w:rPr>
        <w:t>.</w:t>
      </w:r>
      <w:r w:rsidRPr="00390BCA">
        <w:rPr>
          <w:rFonts w:eastAsia="Calibri"/>
          <w:sz w:val="16"/>
        </w:rPr>
        <w:t xml:space="preserve">  </w:t>
      </w:r>
      <w:r w:rsidRPr="00390BCA">
        <w:rPr>
          <w:rFonts w:eastAsia="Calibri"/>
          <w:b/>
          <w:u w:val="single"/>
        </w:rPr>
        <w:t>Given a full description of the relevant consequences</w:t>
      </w:r>
      <w:r w:rsidRPr="00390BCA">
        <w:rPr>
          <w:rFonts w:eastAsia="Calibri"/>
          <w:sz w:val="16"/>
        </w:rPr>
        <w:t xml:space="preserve">, and without some further (for instance, instrumental) story explaining how the exact causal structure is morally significant, </w:t>
      </w:r>
      <w:r w:rsidRPr="00390BCA">
        <w:rPr>
          <w:rFonts w:eastAsia="Calibri"/>
          <w:b/>
          <w:highlight w:val="green"/>
          <w:u w:val="single"/>
        </w:rPr>
        <w:t>the causal order seems</w:t>
      </w:r>
      <w:r w:rsidRPr="00390BCA">
        <w:rPr>
          <w:rFonts w:eastAsia="Calibri"/>
          <w:sz w:val="16"/>
        </w:rPr>
        <w:t xml:space="preserve"> (to me) simply </w:t>
      </w:r>
      <w:r w:rsidRPr="00390BCA">
        <w:rPr>
          <w:rFonts w:eastAsia="Calibri"/>
          <w:b/>
          <w:highlight w:val="green"/>
          <w:u w:val="single"/>
        </w:rPr>
        <w:t>morally irrelevant</w:t>
      </w:r>
      <w:r w:rsidRPr="00390BCA">
        <w:rPr>
          <w:rFonts w:eastAsia="Calibri"/>
          <w:b/>
          <w:u w:val="single"/>
        </w:rPr>
        <w:t>.</w:t>
      </w:r>
      <w:r w:rsidRPr="00390BCA">
        <w:rPr>
          <w:rFonts w:eastAsia="Calibri"/>
          <w:sz w:val="16"/>
        </w:rPr>
        <w:t xml:space="preserve"> If you agree with me that </w:t>
      </w:r>
      <w:r w:rsidRPr="00390BCA">
        <w:rPr>
          <w:rFonts w:eastAsia="Calibri"/>
          <w:b/>
          <w:u w:val="single"/>
        </w:rPr>
        <w:t>the question about the causal order is inappropriate</w:t>
      </w:r>
      <w:r w:rsidRPr="00390BCA">
        <w:rPr>
          <w:rFonts w:eastAsia="Calibri"/>
          <w:sz w:val="16"/>
        </w:rPr>
        <w:t xml:space="preserve">, you have strong reason to suspect that causal order in general, and </w:t>
      </w:r>
      <w:proofErr w:type="gramStart"/>
      <w:r w:rsidRPr="00390BCA">
        <w:rPr>
          <w:rFonts w:eastAsia="Calibri"/>
          <w:sz w:val="16"/>
        </w:rPr>
        <w:t xml:space="preserve">in particular </w:t>
      </w:r>
      <w:r w:rsidRPr="00390BCA">
        <w:rPr>
          <w:rFonts w:eastAsia="Calibri"/>
          <w:b/>
          <w:highlight w:val="green"/>
          <w:u w:val="single"/>
        </w:rPr>
        <w:t>the</w:t>
      </w:r>
      <w:proofErr w:type="gramEnd"/>
      <w:r w:rsidRPr="00390BCA">
        <w:rPr>
          <w:rFonts w:eastAsia="Calibri"/>
          <w:b/>
          <w:highlight w:val="green"/>
          <w:u w:val="single"/>
        </w:rPr>
        <w:t xml:space="preserve"> distinction between means and side-effects are </w:t>
      </w:r>
      <w:r w:rsidRPr="00390BCA">
        <w:rPr>
          <w:rFonts w:eastAsia="Calibri"/>
          <w:b/>
          <w:u w:val="single"/>
        </w:rPr>
        <w:t>simply</w:t>
      </w:r>
      <w:r w:rsidRPr="00390BCA">
        <w:rPr>
          <w:rFonts w:eastAsia="Calibri"/>
          <w:sz w:val="16"/>
        </w:rPr>
        <w:t xml:space="preserve"> (intrinsically) </w:t>
      </w:r>
      <w:r w:rsidRPr="00390BCA">
        <w:rPr>
          <w:rFonts w:eastAsia="Calibri"/>
          <w:b/>
          <w:u w:val="single"/>
        </w:rPr>
        <w:t xml:space="preserve">morally </w:t>
      </w:r>
      <w:r w:rsidRPr="00390BCA">
        <w:rPr>
          <w:rFonts w:eastAsia="Calibri"/>
          <w:b/>
          <w:highlight w:val="green"/>
          <w:u w:val="single"/>
        </w:rPr>
        <w:t>irrelevant</w:t>
      </w:r>
      <w:r w:rsidRPr="00390BCA">
        <w:rPr>
          <w:rFonts w:eastAsia="Calibri"/>
          <w:sz w:val="16"/>
        </w:rPr>
        <w:t xml:space="preserve">. Let me emphasize here – in case you are not yet convinced – that what is at issue is not any old way in which the causal structure may be normatively relevant. What is at issue – and what the appropriate question test is supposed to help us with finding out – is whether the causal structure is intrinsically morally relevant, whether, in other ways, it is morally relevant regardless of its relations to other factors. </w:t>
      </w:r>
      <w:proofErr w:type="gramStart"/>
      <w:r w:rsidRPr="00390BCA">
        <w:rPr>
          <w:rFonts w:eastAsia="Calibri"/>
          <w:sz w:val="16"/>
        </w:rPr>
        <w:t>So</w:t>
      </w:r>
      <w:proofErr w:type="gramEnd"/>
      <w:r w:rsidRPr="00390BCA">
        <w:rPr>
          <w:rFonts w:eastAsia="Calibri"/>
          <w:sz w:val="16"/>
        </w:rPr>
        <w:t xml:space="preserve"> </w:t>
      </w:r>
      <w:r w:rsidRPr="00390BCA">
        <w:rPr>
          <w:rFonts w:eastAsia="Calibri"/>
          <w:b/>
          <w:u w:val="single"/>
        </w:rPr>
        <w:t xml:space="preserve">it will be no reply </w:t>
      </w:r>
      <w:r w:rsidRPr="00390BCA">
        <w:rPr>
          <w:rFonts w:eastAsia="Calibri"/>
          <w:sz w:val="16"/>
        </w:rPr>
        <w:t xml:space="preserve">to the line of thought in the previous paragraphs </w:t>
      </w:r>
      <w:r w:rsidRPr="00390BCA">
        <w:rPr>
          <w:rFonts w:eastAsia="Calibri"/>
          <w:b/>
          <w:u w:val="single"/>
        </w:rPr>
        <w:t>to show that</w:t>
      </w:r>
      <w:r w:rsidRPr="00390BCA">
        <w:rPr>
          <w:rFonts w:eastAsia="Calibri"/>
          <w:sz w:val="16"/>
        </w:rPr>
        <w:t xml:space="preserve">, say, </w:t>
      </w:r>
      <w:r w:rsidRPr="00390BCA">
        <w:rPr>
          <w:rFonts w:eastAsia="Calibri"/>
          <w:b/>
          <w:u w:val="single"/>
        </w:rPr>
        <w:t>causal-structure facts are correlated with other facts, themselves normatively significant, and can thus serve as reasonably good proxies for them. The question is</w:t>
      </w:r>
      <w:r w:rsidRPr="00390BCA">
        <w:rPr>
          <w:rFonts w:eastAsia="Calibri"/>
          <w:sz w:val="16"/>
        </w:rPr>
        <w:t xml:space="preserve">, rather, </w:t>
      </w:r>
      <w:r w:rsidRPr="00390BCA">
        <w:rPr>
          <w:rFonts w:eastAsia="Calibri"/>
          <w:b/>
          <w:u w:val="single"/>
        </w:rPr>
        <w:t>whether</w:t>
      </w:r>
      <w:r w:rsidRPr="00390BCA">
        <w:rPr>
          <w:rFonts w:eastAsia="Calibri"/>
          <w:sz w:val="16"/>
        </w:rPr>
        <w:t xml:space="preserve"> – holding all other things equal – </w:t>
      </w:r>
      <w:r w:rsidRPr="00390BCA">
        <w:rPr>
          <w:rFonts w:eastAsia="Calibri"/>
          <w:b/>
          <w:u w:val="single"/>
        </w:rPr>
        <w:t>the causal structure itself makes a moral difference</w:t>
      </w:r>
      <w:r w:rsidRPr="00390BCA">
        <w:rPr>
          <w:rFonts w:eastAsia="Calibri"/>
          <w:sz w:val="16"/>
        </w:rPr>
        <w:t xml:space="preserve">. And here </w:t>
      </w:r>
      <w:r w:rsidRPr="00390BCA">
        <w:rPr>
          <w:rFonts w:eastAsia="Calibri"/>
          <w:b/>
          <w:u w:val="single"/>
        </w:rPr>
        <w:t>the answer</w:t>
      </w:r>
      <w:r w:rsidRPr="00390BCA">
        <w:rPr>
          <w:rFonts w:eastAsia="Calibri"/>
          <w:sz w:val="16"/>
        </w:rPr>
        <w:t xml:space="preserve"> that </w:t>
      </w:r>
      <w:r w:rsidRPr="00390BCA">
        <w:rPr>
          <w:rFonts w:eastAsia="Calibri"/>
          <w:b/>
          <w:u w:val="single"/>
        </w:rPr>
        <w:t>seems</w:t>
      </w:r>
      <w:r w:rsidRPr="00390BCA">
        <w:rPr>
          <w:rFonts w:eastAsia="Calibri"/>
          <w:sz w:val="16"/>
        </w:rPr>
        <w:t xml:space="preserve"> to me </w:t>
      </w:r>
      <w:r w:rsidRPr="00390BCA">
        <w:rPr>
          <w:rFonts w:eastAsia="Calibri"/>
          <w:b/>
          <w:u w:val="single"/>
        </w:rPr>
        <w:t>overwhelmingly plausible is that it does not.</w:t>
      </w:r>
    </w:p>
    <w:p w14:paraId="3E96C1A2" w14:textId="77777777" w:rsidR="00C26B4C" w:rsidRPr="009C42D4" w:rsidRDefault="00C26B4C" w:rsidP="00C26B4C">
      <w:pPr>
        <w:pStyle w:val="Heading4"/>
        <w:rPr>
          <w:rFonts w:cs="Calibri"/>
        </w:rPr>
      </w:pPr>
      <w:r w:rsidRPr="009C42D4">
        <w:rPr>
          <w:rFonts w:cs="Calibri"/>
        </w:rPr>
        <w:t>Moral theories must explain degrees of wrongness</w:t>
      </w:r>
    </w:p>
    <w:p w14:paraId="388F3AB2" w14:textId="77777777" w:rsidR="00C26B4C" w:rsidRPr="009C42D4" w:rsidRDefault="00C26B4C" w:rsidP="00C26B4C">
      <w:pPr>
        <w:rPr>
          <w:rFonts w:cs="Calibri"/>
        </w:rPr>
      </w:pPr>
      <w:r w:rsidRPr="009C42D4">
        <w:rPr>
          <w:rStyle w:val="StyleUnderline"/>
          <w:rFonts w:cs="Calibri"/>
          <w:bCs/>
        </w:rPr>
        <w:t>Hurka 19</w:t>
      </w:r>
      <w:r w:rsidRPr="009C42D4">
        <w:rPr>
          <w:rFonts w:cs="Calibri"/>
        </w:rPr>
        <w:t xml:space="preserve"> [(Thomas, Department of Philosophy University of Toronto) “More Seriously Wrong, More Importantly Right,” Journal of the American Philosophical Association, 2019] TDI</w:t>
      </w:r>
    </w:p>
    <w:p w14:paraId="69CB8625" w14:textId="77777777" w:rsidR="00C26B4C" w:rsidRPr="009C42D4" w:rsidRDefault="00C26B4C" w:rsidP="00C26B4C">
      <w:pPr>
        <w:rPr>
          <w:rFonts w:cs="Calibri"/>
        </w:rPr>
      </w:pPr>
      <w:r w:rsidRPr="009C42D4">
        <w:rPr>
          <w:rFonts w:cs="Calibri"/>
        </w:rPr>
        <w:t>Wrongness and Degrees</w:t>
      </w:r>
    </w:p>
    <w:p w14:paraId="3FE61E38" w14:textId="77777777" w:rsidR="00C26B4C" w:rsidRPr="009C42D4" w:rsidRDefault="00C26B4C" w:rsidP="00C26B4C">
      <w:pPr>
        <w:rPr>
          <w:rFonts w:cs="Calibri"/>
        </w:rPr>
      </w:pPr>
      <w:r w:rsidRPr="009C42D4">
        <w:rPr>
          <w:rStyle w:val="StyleUnderline"/>
          <w:rFonts w:cs="Calibri"/>
          <w:highlight w:val="green"/>
        </w:rPr>
        <w:t xml:space="preserve">That </w:t>
      </w:r>
      <w:r w:rsidRPr="009C42D4">
        <w:rPr>
          <w:rStyle w:val="StyleUnderline"/>
          <w:rFonts w:cs="Calibri"/>
        </w:rPr>
        <w:t xml:space="preserve">one </w:t>
      </w:r>
      <w:r w:rsidRPr="009C42D4">
        <w:rPr>
          <w:rStyle w:val="StyleUnderline"/>
          <w:rFonts w:cs="Calibri"/>
          <w:highlight w:val="green"/>
        </w:rPr>
        <w:t xml:space="preserve">act is more seriously wrong </w:t>
      </w:r>
      <w:r w:rsidRPr="009C42D4">
        <w:rPr>
          <w:rStyle w:val="StyleUnderline"/>
          <w:rFonts w:cs="Calibri"/>
        </w:rPr>
        <w:t xml:space="preserve">than another </w:t>
      </w:r>
      <w:r w:rsidRPr="009C42D4">
        <w:rPr>
          <w:rStyle w:val="StyleUnderline"/>
          <w:rFonts w:cs="Calibri"/>
          <w:highlight w:val="green"/>
        </w:rPr>
        <w:t>is often intuitively compelling in itself</w:t>
      </w:r>
      <w:r w:rsidRPr="009C42D4">
        <w:rPr>
          <w:rStyle w:val="StyleUnderline"/>
          <w:rFonts w:cs="Calibri"/>
        </w:rPr>
        <w:t xml:space="preserve">; </w:t>
      </w:r>
      <w:proofErr w:type="gramStart"/>
      <w:r w:rsidRPr="009C42D4">
        <w:rPr>
          <w:rStyle w:val="StyleUnderline"/>
          <w:rFonts w:cs="Calibri"/>
        </w:rPr>
        <w:t>thus</w:t>
      </w:r>
      <w:proofErr w:type="gramEnd"/>
      <w:r w:rsidRPr="009C42D4">
        <w:rPr>
          <w:rStyle w:val="StyleUnderline"/>
          <w:rFonts w:cs="Calibri"/>
        </w:rPr>
        <w:t xml:space="preserve"> it seems self-evident that murder is morally worse than breaking a promise. But judgments about </w:t>
      </w:r>
      <w:r w:rsidRPr="009C42D4">
        <w:rPr>
          <w:rStyle w:val="StyleUnderline"/>
          <w:rFonts w:cs="Calibri"/>
        </w:rPr>
        <w:lastRenderedPageBreak/>
        <w:t xml:space="preserve">serious wrongness have further implications. </w:t>
      </w:r>
      <w:r w:rsidRPr="009C42D4">
        <w:rPr>
          <w:rStyle w:val="StyleUnderline"/>
          <w:rFonts w:cs="Calibri"/>
          <w:highlight w:val="green"/>
        </w:rPr>
        <w:t xml:space="preserve">If you </w:t>
      </w:r>
      <w:r w:rsidRPr="009C42D4">
        <w:rPr>
          <w:rStyle w:val="StyleUnderline"/>
          <w:rFonts w:cs="Calibri"/>
        </w:rPr>
        <w:t xml:space="preserve">have </w:t>
      </w:r>
      <w:r w:rsidRPr="009C42D4">
        <w:rPr>
          <w:rStyle w:val="StyleUnderline"/>
          <w:rFonts w:cs="Calibri"/>
          <w:highlight w:val="green"/>
        </w:rPr>
        <w:t xml:space="preserve">acted </w:t>
      </w:r>
      <w:proofErr w:type="gramStart"/>
      <w:r w:rsidRPr="009C42D4">
        <w:rPr>
          <w:rStyle w:val="StyleUnderline"/>
          <w:rFonts w:cs="Calibri"/>
          <w:highlight w:val="green"/>
        </w:rPr>
        <w:t>wrongly</w:t>
      </w:r>
      <w:proofErr w:type="gramEnd"/>
      <w:r w:rsidRPr="009C42D4">
        <w:rPr>
          <w:rStyle w:val="StyleUnderline"/>
          <w:rFonts w:cs="Calibri"/>
          <w:highlight w:val="green"/>
        </w:rPr>
        <w:t xml:space="preserve"> you should feel guilt</w:t>
      </w:r>
      <w:r w:rsidRPr="009C42D4">
        <w:rPr>
          <w:rStyle w:val="StyleUnderline"/>
          <w:rFonts w:cs="Calibri"/>
        </w:rPr>
        <w:t xml:space="preserve">, but you should feel more guilt—more intense or longer-lasting guilt—if your act was more seriously wrong, for example, if it was murder rather than breaking a promise. You are also other things equal more blameworthy for a more serious wrong, and if retributivism is true, you deserve more severe punishment for it. In general, </w:t>
      </w:r>
      <w:r w:rsidRPr="009C42D4">
        <w:rPr>
          <w:rStyle w:val="StyleUnderline"/>
          <w:rFonts w:cs="Calibri"/>
          <w:highlight w:val="green"/>
        </w:rPr>
        <w:t>whenever wrong acts call for negative responses, more serious wrongs call for stronger ones.</w:t>
      </w:r>
      <w:r w:rsidRPr="009C42D4">
        <w:rPr>
          <w:rStyle w:val="StyleUnderline"/>
          <w:rFonts w:cs="Calibri"/>
        </w:rPr>
        <w:t xml:space="preserve"> </w:t>
      </w:r>
      <w:r w:rsidRPr="009C42D4">
        <w:rPr>
          <w:rFonts w:cs="Calibri"/>
        </w:rPr>
        <w:t>The idea of serious wrongness therefore connects with several other aspects of our moral thought, and this allows further tests of it. To decide whether one act is more seriously wrong than another we can not only consult direct intuitions about the two but also ask whether you should feel more guilt about the first or whether the first makes you more blameworthy or more deserving of punishment.</w:t>
      </w:r>
    </w:p>
    <w:p w14:paraId="7A222FF1" w14:textId="77777777" w:rsidR="00C26B4C" w:rsidRPr="009C42D4" w:rsidRDefault="00C26B4C" w:rsidP="00C26B4C">
      <w:pPr>
        <w:rPr>
          <w:rFonts w:cs="Calibri"/>
        </w:rPr>
      </w:pPr>
      <w:r w:rsidRPr="009C42D4">
        <w:rPr>
          <w:rFonts w:cs="Calibri"/>
        </w:rPr>
        <w:t xml:space="preserve">These tests cannot be applied mechanically, because in each case the effect of more serious wrongness is mixed with others that are not relevant to our topic. Guilt is called for by wrong action, and on at least some views an act’s wrongness is independent of its motive (Ross : </w:t>
      </w:r>
      <w:proofErr w:type="spellStart"/>
      <w:r w:rsidRPr="009C42D4">
        <w:rPr>
          <w:rFonts w:cs="Calibri"/>
        </w:rPr>
        <w:t>ch.</w:t>
      </w:r>
      <w:proofErr w:type="spellEnd"/>
      <w:r w:rsidRPr="009C42D4">
        <w:rPr>
          <w:rFonts w:cs="Calibri"/>
        </w:rPr>
        <w:t xml:space="preserve"> ; Scanlon : </w:t>
      </w:r>
      <w:proofErr w:type="spellStart"/>
      <w:r w:rsidRPr="009C42D4">
        <w:rPr>
          <w:rFonts w:cs="Calibri"/>
        </w:rPr>
        <w:t>ch.</w:t>
      </w:r>
      <w:proofErr w:type="spellEnd"/>
      <w:r w:rsidRPr="009C42D4">
        <w:rPr>
          <w:rFonts w:cs="Calibri"/>
        </w:rPr>
        <w:t xml:space="preserve"> ). But more serious wrongs are often done from worse motives, and even if these cannot be the objects of </w:t>
      </w:r>
      <w:proofErr w:type="gramStart"/>
      <w:r w:rsidRPr="009C42D4">
        <w:rPr>
          <w:rFonts w:cs="Calibri"/>
        </w:rPr>
        <w:t>guilt</w:t>
      </w:r>
      <w:proofErr w:type="gramEnd"/>
      <w:r w:rsidRPr="009C42D4">
        <w:rPr>
          <w:rFonts w:cs="Calibri"/>
        </w:rPr>
        <w:t xml:space="preserve"> they can prompt the different emotion of shame. Shame about your motivation can then mix with guilt to make for an overall negative response to your act in which the specific role of serious wrongness is harder to see. (If motives are relevant to wrongness, they can prompt guilt as well as shame, but the two can still be hard to pull apart.) Something similar holds for blameworthiness and retribution. On many views you are more blameworthy for a wrong act or deserve more punishment for it if you acted from a worse motive, for example, if you killed from sadistic hatred rather than excessive anger at injustice. Your blameworthiness can also depend on other facts about your mental states, such as whether you were culpably ignorant or acted under duress (for views on which your degree of blameworthiness for a wrong depends both on its seriousness and on facts about your mental states see, e.g., Beardsley [: –] and Smith [: –]). In all these tests, the effect of serious wrongness on fitting responses is mixed with effects due to your state of mind. Isolating the former effect requires setting these other influences aside.</w:t>
      </w:r>
    </w:p>
    <w:p w14:paraId="0C963C72" w14:textId="77777777" w:rsidR="00C26B4C" w:rsidRPr="009C42D4" w:rsidRDefault="00C26B4C" w:rsidP="00C26B4C">
      <w:pPr>
        <w:rPr>
          <w:rFonts w:cs="Calibri"/>
        </w:rPr>
      </w:pPr>
      <w:r w:rsidRPr="009C42D4">
        <w:rPr>
          <w:rFonts w:cs="Calibri"/>
        </w:rPr>
        <w:t xml:space="preserve">More serious wrongness may also help to characterize subjective rightness, or rightness relative to your beliefs or evidence. Many philosophers have been persuaded by an example of Frank Jackson that this cannot be done in terms of objective rightness, or rightness relative to the facts; more specifically, the subjectively right act cannot be identified as the one most likely to be objectively right. In Jackson’s example you can give a patient one of three treatments. One of the first two will completely cure him and one will kill him, but you do not know which is which; each has </w:t>
      </w:r>
      <w:proofErr w:type="gramStart"/>
      <w:r w:rsidRPr="009C42D4">
        <w:rPr>
          <w:rFonts w:cs="Calibri"/>
        </w:rPr>
        <w:t>a .</w:t>
      </w:r>
      <w:proofErr w:type="gramEnd"/>
      <w:r w:rsidRPr="009C42D4">
        <w:rPr>
          <w:rFonts w:cs="Calibri"/>
        </w:rPr>
        <w:t xml:space="preserve"> probability of doing either. The third treatment will cure his condition almost entirely and is safe. The subjectively right treatment here is clearly the third, but it is certain to be objectively wrong; one or the other of the first two is right relative to the facts (Jackson : –). But a derivation of subjective from objective rightness need not tell you to maximize your probability of acting objectively rightly or, what is the same, to minimize your probability of acting wrongly. As Peter Graham has argued, it can tell you to minimize your probability of acting seriously wrongly, or to minimize the expected objective serious wrongness of what you do. Since in Jackson’s example the act that is certain to be objectively wrong will be only slightly seriously wrong while each of the others has </w:t>
      </w:r>
      <w:proofErr w:type="gramStart"/>
      <w:r w:rsidRPr="009C42D4">
        <w:rPr>
          <w:rFonts w:cs="Calibri"/>
        </w:rPr>
        <w:t>a .</w:t>
      </w:r>
      <w:proofErr w:type="gramEnd"/>
      <w:r w:rsidRPr="009C42D4">
        <w:rPr>
          <w:rFonts w:cs="Calibri"/>
        </w:rPr>
        <w:t xml:space="preserve"> probability of being horribly so, this yields the desired result (Graham ). Serious wrongness may also be relevant in cases of moral </w:t>
      </w:r>
      <w:r w:rsidRPr="009C42D4">
        <w:rPr>
          <w:rFonts w:cs="Calibri"/>
        </w:rPr>
        <w:lastRenderedPageBreak/>
        <w:t xml:space="preserve">uncertainty. Imagine that you cannot decide between two moral views and must do either act A or act B, where the first view says A is right and B wrong and the second says the reverse. Andrew </w:t>
      </w:r>
      <w:proofErr w:type="spellStart"/>
      <w:r w:rsidRPr="009C42D4">
        <w:rPr>
          <w:rFonts w:cs="Calibri"/>
        </w:rPr>
        <w:t>Sepielli</w:t>
      </w:r>
      <w:proofErr w:type="spellEnd"/>
      <w:r w:rsidRPr="009C42D4">
        <w:rPr>
          <w:rFonts w:cs="Calibri"/>
        </w:rPr>
        <w:t xml:space="preserve"> () has argued that you cannot here consider just the probabilities that the two views are true. If the first says B is only slightly seriously wrong while the second says A is massively so, you should do B even if you think the first view is somewhat more likely to be true.</w:t>
      </w:r>
    </w:p>
    <w:p w14:paraId="7A9999AF" w14:textId="77777777" w:rsidR="00C26B4C" w:rsidRPr="009C42D4" w:rsidRDefault="00C26B4C" w:rsidP="00C26B4C">
      <w:pPr>
        <w:rPr>
          <w:rFonts w:cs="Calibri"/>
        </w:rPr>
      </w:pPr>
      <w:r w:rsidRPr="009C42D4">
        <w:rPr>
          <w:rFonts w:cs="Calibri"/>
        </w:rPr>
        <w:t>These last uses of serious wrongness are more controversial. It has been argued that, despite its success with Jackson’s example, the proposed account of subjective rightness does not have the implications we want in cases involving permissions, for example, in cases of self-defense or supererogation (Lazar, forthcoming). The account at least needs supplementation to handle these cases. And the account of moral uncertainty requires comparisons of seriousness not only within a moral view, as I will be discussing, but also between moral views, which raises additional difficulties. Nonetheless, these are two further contexts where the concept of serious wrongness may play a role.</w:t>
      </w:r>
    </w:p>
    <w:p w14:paraId="71A9B838" w14:textId="77777777" w:rsidR="00C26B4C" w:rsidRPr="009C42D4" w:rsidRDefault="00C26B4C" w:rsidP="00C26B4C">
      <w:pPr>
        <w:rPr>
          <w:rFonts w:cs="Calibri"/>
        </w:rPr>
      </w:pPr>
      <w:r w:rsidRPr="009C42D4">
        <w:rPr>
          <w:rFonts w:cs="Calibri"/>
        </w:rPr>
        <w:t xml:space="preserve">Some philosophers have denied that there can be degrees relating to wrongness. Some Stoics, for example, thought that all moral wrongs are equal. Diogenes Laertius reports that they ‘see fit to believe that [moral] mistakes are equal . . . [so] he who makes a larger [moral] mistake and he who makes a smaller one </w:t>
      </w:r>
      <w:proofErr w:type="gramStart"/>
      <w:r w:rsidRPr="009C42D4">
        <w:rPr>
          <w:rFonts w:cs="Calibri"/>
        </w:rPr>
        <w:t>are</w:t>
      </w:r>
      <w:proofErr w:type="gramEnd"/>
      <w:r w:rsidRPr="009C42D4">
        <w:rPr>
          <w:rFonts w:cs="Calibri"/>
        </w:rPr>
        <w:t xml:space="preserve"> [both] equally not acting correctly’ (: –). Some present-day philosophers may likewise deny that wrongness admits of degrees. For an act to be wrong, they may say, is for it not to be permitted, and since an act either just is permitted or just is not, it cannot be </w:t>
      </w:r>
      <w:proofErr w:type="gramStart"/>
      <w:r w:rsidRPr="009C42D4">
        <w:rPr>
          <w:rFonts w:cs="Calibri"/>
        </w:rPr>
        <w:t>more or less wrong</w:t>
      </w:r>
      <w:proofErr w:type="gramEnd"/>
      <w:r w:rsidRPr="009C42D4">
        <w:rPr>
          <w:rFonts w:cs="Calibri"/>
        </w:rPr>
        <w:t>.</w:t>
      </w:r>
    </w:p>
    <w:p w14:paraId="170D410B" w14:textId="77777777" w:rsidR="00C26B4C" w:rsidRPr="009C42D4" w:rsidRDefault="00C26B4C" w:rsidP="00C26B4C">
      <w:pPr>
        <w:rPr>
          <w:rStyle w:val="StyleUnderline"/>
          <w:rFonts w:cs="Calibri"/>
        </w:rPr>
      </w:pPr>
      <w:r w:rsidRPr="009C42D4">
        <w:rPr>
          <w:rStyle w:val="StyleUnderline"/>
          <w:rFonts w:cs="Calibri"/>
        </w:rPr>
        <w:t xml:space="preserve">That </w:t>
      </w:r>
      <w:r w:rsidRPr="009C42D4">
        <w:rPr>
          <w:rStyle w:val="StyleUnderline"/>
          <w:rFonts w:cs="Calibri"/>
          <w:highlight w:val="green"/>
        </w:rPr>
        <w:t xml:space="preserve">there is a concept of wrongness that does not admit of degrees </w:t>
      </w:r>
      <w:r w:rsidRPr="009C42D4">
        <w:rPr>
          <w:rStyle w:val="StyleUnderline"/>
          <w:rFonts w:cs="Calibri"/>
        </w:rPr>
        <w:t xml:space="preserve">does not mean there cannot be one that does. But I have chosen to avoid this issue by speaking not of one act’s being more wrong than another –I will concede that that is not possible–but of </w:t>
      </w:r>
      <w:proofErr w:type="gramStart"/>
      <w:r w:rsidRPr="009C42D4">
        <w:rPr>
          <w:rStyle w:val="StyleUnderline"/>
          <w:rFonts w:cs="Calibri"/>
        </w:rPr>
        <w:t>its</w:t>
      </w:r>
      <w:proofErr w:type="gramEnd"/>
      <w:r w:rsidRPr="009C42D4">
        <w:rPr>
          <w:rStyle w:val="StyleUnderline"/>
          <w:rFonts w:cs="Calibri"/>
        </w:rPr>
        <w:t xml:space="preserve"> having the related but different property of being more seriously wrong, which I understand as follows. Because of </w:t>
      </w:r>
      <w:r w:rsidRPr="009C42D4">
        <w:rPr>
          <w:rStyle w:val="StyleUnderline"/>
          <w:rFonts w:cs="Calibri"/>
          <w:highlight w:val="green"/>
        </w:rPr>
        <w:t xml:space="preserve">the supervenience of moral properties, any act that is right or wrong has other properties that make it so. </w:t>
      </w:r>
      <w:r w:rsidRPr="009C42D4">
        <w:rPr>
          <w:rStyle w:val="StyleUnderline"/>
          <w:rFonts w:cs="Calibri"/>
        </w:rPr>
        <w:t>But if these properties admit of degrees, or if their tendencies to make acts right or wrong do, we can use this fact to define a derivative property of serious wrongness that likewise admits of degrees.</w:t>
      </w:r>
    </w:p>
    <w:p w14:paraId="728510D8" w14:textId="77777777" w:rsidR="00C26B4C" w:rsidRPr="009C42D4" w:rsidRDefault="00C26B4C" w:rsidP="00C26B4C">
      <w:pPr>
        <w:rPr>
          <w:rFonts w:cs="Calibri"/>
        </w:rPr>
      </w:pPr>
      <w:r w:rsidRPr="009C42D4">
        <w:rPr>
          <w:rFonts w:cs="Calibri"/>
        </w:rPr>
        <w:t>Compare the properties concerned with height. There is an initial property of tallness that admits of degrees. By making a cut on the scale of tallness we can introduce a property that does not admit of degrees, such as being over six feet tall in the sense of having some height or other above that. We can then combine these two properties to yield a third that again admits of degrees, that of being more than six feet tall in the sense in which someone who is six feet ten is a lot more than six feet tall, whereas someone who is six feet one is only a little more than that height. I think of the right- and wrong-making properties as analogous to tallness, wrongness as analogous to being at least six feet tall, and being seriously wrong as analogous to being more than six feet tall in the sense that admits of degrees. Being seriously wrong combines underlying properties that can be present to differing degrees with a supervening one that cannot to yield a third property that again can (for similar remarks see Berman and Farrell : –, –).</w:t>
      </w:r>
    </w:p>
    <w:p w14:paraId="71A413C1" w14:textId="77777777" w:rsidR="00C26B4C" w:rsidRPr="00390BCA" w:rsidRDefault="00C26B4C" w:rsidP="00FB532F">
      <w:pPr>
        <w:rPr>
          <w:rFonts w:eastAsia="Calibri"/>
          <w:b/>
          <w:u w:val="single"/>
        </w:rPr>
      </w:pPr>
    </w:p>
    <w:p w14:paraId="7E7AA648" w14:textId="7BD4F212" w:rsidR="00FB532F" w:rsidRPr="009C42D4" w:rsidRDefault="00FB532F" w:rsidP="00FB532F">
      <w:pPr>
        <w:pStyle w:val="Heading4"/>
        <w:rPr>
          <w:rFonts w:cs="Calibri"/>
        </w:rPr>
      </w:pPr>
      <w:r>
        <w:rPr>
          <w:rFonts w:cs="Calibri"/>
        </w:rPr>
        <w:lastRenderedPageBreak/>
        <w:t xml:space="preserve">5. </w:t>
      </w:r>
      <w:r w:rsidRPr="009C42D4">
        <w:rPr>
          <w:rFonts w:cs="Calibri"/>
        </w:rPr>
        <w:t>Even Kant himself concedes degrees of wrongness matter, but only consequentialism clearly explains it</w:t>
      </w:r>
    </w:p>
    <w:p w14:paraId="424A02C8" w14:textId="77777777" w:rsidR="00FB532F" w:rsidRPr="009C42D4" w:rsidRDefault="00FB532F" w:rsidP="00FB532F">
      <w:pPr>
        <w:rPr>
          <w:rFonts w:cs="Calibri"/>
        </w:rPr>
      </w:pPr>
      <w:r w:rsidRPr="009C42D4">
        <w:rPr>
          <w:rStyle w:val="StyleUnderline"/>
          <w:rFonts w:cs="Calibri"/>
          <w:bCs/>
        </w:rPr>
        <w:t>Calder 05 explains</w:t>
      </w:r>
      <w:r w:rsidRPr="009C42D4">
        <w:rPr>
          <w:rFonts w:cs="Calibri"/>
        </w:rPr>
        <w:t xml:space="preserve"> [(Todd, University of Victoria, Department of Philosophy) “Kant and Degrees of Wrongness,” The Journal of Value Inquiry 39: 229–244, 2005] TDI</w:t>
      </w:r>
    </w:p>
    <w:p w14:paraId="2C5983F4" w14:textId="77777777" w:rsidR="00FB532F" w:rsidRPr="009C42D4" w:rsidRDefault="00FB532F" w:rsidP="00FB532F">
      <w:pPr>
        <w:rPr>
          <w:rStyle w:val="StyleUnderline"/>
          <w:rFonts w:cs="Calibri"/>
          <w:highlight w:val="green"/>
        </w:rPr>
      </w:pPr>
      <w:r w:rsidRPr="009C42D4">
        <w:rPr>
          <w:rStyle w:val="StyleUnderline"/>
          <w:rFonts w:cs="Calibri"/>
        </w:rPr>
        <w:t xml:space="preserve">Most </w:t>
      </w:r>
      <w:r w:rsidRPr="009C42D4">
        <w:rPr>
          <w:rStyle w:val="StyleUnderline"/>
          <w:rFonts w:cs="Calibri"/>
          <w:highlight w:val="green"/>
        </w:rPr>
        <w:t>people would agree that there are degrees of wrongness</w:t>
      </w:r>
      <w:r w:rsidRPr="009C42D4">
        <w:rPr>
          <w:rStyle w:val="StyleUnderline"/>
          <w:rFonts w:cs="Calibri"/>
        </w:rPr>
        <w:t xml:space="preserve">. For instance, it seems that sadistic torture is a greater wrong than telling a white lie and that stealing a welfare check from a single mother is a greater wrong than stealing fifty cents from a billionaire. Degrees of wrongness </w:t>
      </w:r>
      <w:r w:rsidRPr="009C42D4">
        <w:rPr>
          <w:rStyle w:val="StyleUnderline"/>
          <w:rFonts w:cs="Calibri"/>
          <w:highlight w:val="green"/>
        </w:rPr>
        <w:t>can be easily accounted for on most consequentialist moral theories.</w:t>
      </w:r>
      <w:r w:rsidRPr="009C42D4">
        <w:rPr>
          <w:rStyle w:val="StyleUnderline"/>
          <w:rFonts w:cs="Calibri"/>
        </w:rPr>
        <w:t xml:space="preserve"> According to consequentialists, an act is right, if the act promotes </w:t>
      </w:r>
      <w:proofErr w:type="gramStart"/>
      <w:r w:rsidRPr="009C42D4">
        <w:rPr>
          <w:rStyle w:val="StyleUnderline"/>
          <w:rFonts w:cs="Calibri"/>
        </w:rPr>
        <w:t>more good</w:t>
      </w:r>
      <w:proofErr w:type="gramEnd"/>
      <w:r w:rsidRPr="009C42D4">
        <w:rPr>
          <w:rStyle w:val="StyleUnderline"/>
          <w:rFonts w:cs="Calibri"/>
        </w:rPr>
        <w:t xml:space="preserve"> than its alternatives, and wrong if it does not. A consequentialist might contend that the worse the consequences, the greater the degree of wrongness. For example, </w:t>
      </w:r>
      <w:r w:rsidRPr="009C42D4">
        <w:rPr>
          <w:rStyle w:val="StyleUnderline"/>
          <w:rFonts w:cs="Calibri"/>
          <w:highlight w:val="green"/>
        </w:rPr>
        <w:t>if sadistic torture leads to more disvalue than telling a white lie</w:t>
      </w:r>
      <w:r w:rsidRPr="009C42D4">
        <w:rPr>
          <w:rStyle w:val="StyleUnderline"/>
          <w:rFonts w:cs="Calibri"/>
        </w:rPr>
        <w:t xml:space="preserve">, as it seems it would, </w:t>
      </w:r>
      <w:r w:rsidRPr="009C42D4">
        <w:rPr>
          <w:rStyle w:val="StyleUnderline"/>
          <w:rFonts w:cs="Calibri"/>
          <w:highlight w:val="green"/>
        </w:rPr>
        <w:t>sadistic torture is the greater wrong.</w:t>
      </w:r>
    </w:p>
    <w:p w14:paraId="0128048E" w14:textId="77777777" w:rsidR="00FB532F" w:rsidRPr="009C42D4" w:rsidRDefault="00FB532F" w:rsidP="00FB532F">
      <w:pPr>
        <w:rPr>
          <w:rFonts w:cs="Calibri"/>
        </w:rPr>
      </w:pPr>
      <w:r w:rsidRPr="009C42D4">
        <w:rPr>
          <w:rStyle w:val="StyleUnderline"/>
          <w:rFonts w:cs="Calibri"/>
          <w:highlight w:val="green"/>
        </w:rPr>
        <w:t>Kantian moral theorists cannot easily account for degrees of wrongness</w:t>
      </w:r>
      <w:r w:rsidRPr="009C42D4">
        <w:rPr>
          <w:rStyle w:val="StyleUnderline"/>
          <w:rFonts w:cs="Calibri"/>
        </w:rPr>
        <w:t xml:space="preserve">. </w:t>
      </w:r>
      <w:r w:rsidRPr="009C42D4">
        <w:rPr>
          <w:rFonts w:cs="Calibri"/>
        </w:rPr>
        <w:t xml:space="preserve">For Kant, an act is wrong, if it is prohibited by the supreme principle of morality, the categorical imperative. </w:t>
      </w:r>
      <w:r w:rsidRPr="009C42D4">
        <w:rPr>
          <w:rStyle w:val="StyleUnderline"/>
          <w:rFonts w:cs="Calibri"/>
        </w:rPr>
        <w:t xml:space="preserve">It is not obvious how an act can be </w:t>
      </w:r>
      <w:proofErr w:type="gramStart"/>
      <w:r w:rsidRPr="009C42D4">
        <w:rPr>
          <w:rStyle w:val="StyleUnderline"/>
          <w:rFonts w:cs="Calibri"/>
        </w:rPr>
        <w:t>more or less prohibited</w:t>
      </w:r>
      <w:proofErr w:type="gramEnd"/>
      <w:r w:rsidRPr="009C42D4">
        <w:rPr>
          <w:rStyle w:val="StyleUnderline"/>
          <w:rFonts w:cs="Calibri"/>
        </w:rPr>
        <w:t xml:space="preserve"> by the categorical imperative. </w:t>
      </w:r>
      <w:r w:rsidRPr="009C42D4">
        <w:rPr>
          <w:rFonts w:cs="Calibri"/>
        </w:rPr>
        <w:t xml:space="preserve">It seems that an act is either prohibited or it is not. </w:t>
      </w:r>
      <w:r w:rsidRPr="009C42D4">
        <w:rPr>
          <w:rStyle w:val="StyleUnderline"/>
          <w:rFonts w:cs="Calibri"/>
        </w:rPr>
        <w:t>The commonsense moral judgment that there are degrees of wrongness is a prima facie problem for a Kantian moral theorist.</w:t>
      </w:r>
      <w:r w:rsidRPr="009C42D4">
        <w:rPr>
          <w:rFonts w:cs="Calibri"/>
        </w:rPr>
        <w:t xml:space="preserve"> </w:t>
      </w:r>
    </w:p>
    <w:p w14:paraId="7743780D" w14:textId="77777777" w:rsidR="00FB532F" w:rsidRPr="009C42D4" w:rsidRDefault="00FB532F" w:rsidP="00FB532F">
      <w:pPr>
        <w:rPr>
          <w:rFonts w:cs="Calibri"/>
        </w:rPr>
      </w:pPr>
      <w:r w:rsidRPr="009C42D4">
        <w:rPr>
          <w:rFonts w:cs="Calibri"/>
        </w:rPr>
        <w:t xml:space="preserve">It is surprising that this problem has gone unnoticed by Kantians and their critics. Moral theorists seem to have assumed that Kantian moral theory can account for degrees of wrongness. </w:t>
      </w:r>
      <w:r w:rsidRPr="009C42D4">
        <w:rPr>
          <w:rStyle w:val="StyleUnderline"/>
          <w:rFonts w:cs="Calibri"/>
          <w:highlight w:val="green"/>
        </w:rPr>
        <w:t>Kant</w:t>
      </w:r>
      <w:r w:rsidRPr="009C42D4">
        <w:rPr>
          <w:rStyle w:val="StyleUnderline"/>
          <w:rFonts w:cs="Calibri"/>
        </w:rPr>
        <w:t xml:space="preserve"> himself seems to have </w:t>
      </w:r>
      <w:r w:rsidRPr="009C42D4">
        <w:rPr>
          <w:rStyle w:val="StyleUnderline"/>
          <w:rFonts w:cs="Calibri"/>
          <w:highlight w:val="green"/>
        </w:rPr>
        <w:t>made this assumption</w:t>
      </w:r>
      <w:r w:rsidRPr="009C42D4">
        <w:rPr>
          <w:rStyle w:val="StyleUnderline"/>
          <w:rFonts w:cs="Calibri"/>
        </w:rPr>
        <w:t>. For instance, in the Doctrine of Virtue he writes: “The greatest violation of a human being’s duty to himself regarded merely as a moral being (the humanity in his own person) is the contrary of truthfulness.”</w:t>
      </w:r>
      <w:r w:rsidRPr="009C42D4">
        <w:rPr>
          <w:rFonts w:cs="Calibri"/>
        </w:rPr>
        <w:t xml:space="preserve">1 </w:t>
      </w:r>
    </w:p>
    <w:p w14:paraId="72617AF7" w14:textId="77777777" w:rsidR="00FB532F" w:rsidRPr="009C42D4" w:rsidRDefault="00FB532F" w:rsidP="00FB532F">
      <w:pPr>
        <w:rPr>
          <w:rStyle w:val="StyleUnderline"/>
          <w:rFonts w:cs="Calibri"/>
        </w:rPr>
      </w:pPr>
      <w:r w:rsidRPr="009C42D4">
        <w:rPr>
          <w:rFonts w:cs="Calibri"/>
        </w:rPr>
        <w:t xml:space="preserve">By calling lying the “greatest violation of a human being’s duty to himself” </w:t>
      </w:r>
      <w:r w:rsidRPr="009C42D4">
        <w:rPr>
          <w:rStyle w:val="StyleUnderline"/>
          <w:rFonts w:cs="Calibri"/>
        </w:rPr>
        <w:t xml:space="preserve">Kant seems to imply that </w:t>
      </w:r>
      <w:r w:rsidRPr="009C42D4">
        <w:rPr>
          <w:rStyle w:val="StyleUnderline"/>
          <w:rFonts w:cs="Calibri"/>
          <w:highlight w:val="green"/>
        </w:rPr>
        <w:t xml:space="preserve">lying is a greater wrong than other violations of a human being’s duty to himself. </w:t>
      </w:r>
      <w:r w:rsidRPr="009C42D4">
        <w:rPr>
          <w:rStyle w:val="StyleUnderline"/>
          <w:rFonts w:cs="Calibri"/>
        </w:rPr>
        <w:t xml:space="preserve">However, it is one thing for </w:t>
      </w:r>
      <w:r w:rsidRPr="009C42D4">
        <w:rPr>
          <w:rStyle w:val="StyleUnderline"/>
          <w:rFonts w:cs="Calibri"/>
          <w:highlight w:val="green"/>
        </w:rPr>
        <w:t xml:space="preserve">Kant to believe that his moral theory </w:t>
      </w:r>
      <w:proofErr w:type="gramStart"/>
      <w:r w:rsidRPr="009C42D4">
        <w:rPr>
          <w:rStyle w:val="StyleUnderline"/>
          <w:rFonts w:cs="Calibri"/>
          <w:highlight w:val="green"/>
        </w:rPr>
        <w:t>is able to</w:t>
      </w:r>
      <w:proofErr w:type="gramEnd"/>
      <w:r w:rsidRPr="009C42D4">
        <w:rPr>
          <w:rStyle w:val="StyleUnderline"/>
          <w:rFonts w:cs="Calibri"/>
          <w:highlight w:val="green"/>
        </w:rPr>
        <w:t xml:space="preserve"> accommodate degrees of wrongness</w:t>
      </w:r>
      <w:r w:rsidRPr="009C42D4">
        <w:rPr>
          <w:rStyle w:val="StyleUnderline"/>
          <w:rFonts w:cs="Calibri"/>
        </w:rPr>
        <w:t xml:space="preserve"> and another for his theory actually to do so.</w:t>
      </w:r>
    </w:p>
    <w:p w14:paraId="5CEFE924" w14:textId="1DA26737" w:rsidR="00FB532F" w:rsidRDefault="00FB532F" w:rsidP="00FB532F"/>
    <w:p w14:paraId="7A5E7BC6" w14:textId="15BF501F" w:rsidR="002140AD" w:rsidRDefault="002140AD" w:rsidP="00FB532F"/>
    <w:p w14:paraId="054A66A5" w14:textId="77777777" w:rsidR="002140AD" w:rsidRDefault="002140AD" w:rsidP="002140AD">
      <w:pPr>
        <w:pStyle w:val="Heading4"/>
      </w:pPr>
      <w:r>
        <w:t>Countries can’t get vaccines post plan; developed countries hold a monopoly over vaccines regardless of COVAX and use it to increase hegemony</w:t>
      </w:r>
    </w:p>
    <w:p w14:paraId="12508576" w14:textId="77777777" w:rsidR="002140AD" w:rsidRPr="00AE1B87" w:rsidRDefault="002140AD" w:rsidP="002140AD">
      <w:r w:rsidRPr="00AE1B87">
        <w:t>Sridhar</w:t>
      </w:r>
      <w:r w:rsidRPr="00AE1B87">
        <w:rPr>
          <w:sz w:val="14"/>
        </w:rPr>
        <w:t xml:space="preserve"> </w:t>
      </w:r>
      <w:proofErr w:type="spellStart"/>
      <w:r w:rsidRPr="00AE1B87">
        <w:rPr>
          <w:rFonts w:eastAsiaTheme="majorEastAsia" w:cstheme="majorBidi"/>
          <w:b/>
          <w:bCs/>
          <w:szCs w:val="26"/>
        </w:rPr>
        <w:t>Venkatapuram</w:t>
      </w:r>
      <w:proofErr w:type="spellEnd"/>
      <w:r w:rsidRPr="00AE1B87">
        <w:rPr>
          <w:sz w:val="14"/>
        </w:rPr>
        <w:t xml:space="preserve"> </w:t>
      </w:r>
      <w:r w:rsidRPr="00AE1B87">
        <w:rPr>
          <w:rFonts w:eastAsiaTheme="majorEastAsia" w:cstheme="majorBidi"/>
          <w:b/>
          <w:bCs/>
          <w:szCs w:val="26"/>
        </w:rPr>
        <w:t>and</w:t>
      </w:r>
      <w:r w:rsidRPr="00AE1B87">
        <w:rPr>
          <w:sz w:val="14"/>
        </w:rPr>
        <w:t xml:space="preserve"> </w:t>
      </w:r>
      <w:r w:rsidRPr="00AE1B87">
        <w:t>Anna C.</w:t>
      </w:r>
      <w:r w:rsidRPr="00AE1B87">
        <w:rPr>
          <w:sz w:val="14"/>
        </w:rPr>
        <w:t xml:space="preserve"> </w:t>
      </w:r>
      <w:proofErr w:type="spellStart"/>
      <w:r w:rsidRPr="00AE1B87">
        <w:rPr>
          <w:rFonts w:eastAsiaTheme="majorEastAsia" w:cstheme="majorBidi"/>
          <w:b/>
          <w:bCs/>
          <w:szCs w:val="26"/>
        </w:rPr>
        <w:t>Zielinska</w:t>
      </w:r>
      <w:proofErr w:type="spellEnd"/>
      <w:r w:rsidRPr="00AE1B87">
        <w:rPr>
          <w:sz w:val="14"/>
        </w:rPr>
        <w:t xml:space="preserve"> </w:t>
      </w:r>
      <w:r w:rsidRPr="00AE1B87">
        <w:t xml:space="preserve">6-1-2021 [Sridhar </w:t>
      </w:r>
      <w:proofErr w:type="spellStart"/>
      <w:r w:rsidRPr="00AE1B87">
        <w:t>Venkatapuram</w:t>
      </w:r>
      <w:proofErr w:type="spellEnd"/>
      <w:r w:rsidRPr="00AE1B87">
        <w:t xml:space="preserve"> and Anna C. </w:t>
      </w:r>
      <w:proofErr w:type="spellStart"/>
      <w:r w:rsidRPr="00AE1B87">
        <w:t>Zielinska</w:t>
      </w:r>
      <w:proofErr w:type="spellEnd"/>
      <w:r w:rsidRPr="00AE1B87">
        <w:t>, 6-1-2021, "Covid Vaccine Patent Waivers are for Health Sovereignty," Hastings Center, accessed at https://www.thehastingscenter.org/covid-vaccine-patent-waivers-are-for-health-sovereignty/] TA 9-3-2021</w:t>
      </w:r>
    </w:p>
    <w:p w14:paraId="361CB837" w14:textId="749095E1" w:rsidR="002140AD" w:rsidRDefault="002140AD" w:rsidP="002140AD">
      <w:pPr>
        <w:rPr>
          <w:sz w:val="14"/>
        </w:rPr>
      </w:pPr>
      <w:r w:rsidRPr="008521BB">
        <w:rPr>
          <w:sz w:val="14"/>
        </w:rPr>
        <w:t xml:space="preserve">On May 5, U.S. trade representative Katherine </w:t>
      </w:r>
      <w:r w:rsidRPr="000E5884">
        <w:rPr>
          <w:rStyle w:val="StyleUnderline"/>
          <w:highlight w:val="magenta"/>
        </w:rPr>
        <w:t>Tai surprised</w:t>
      </w:r>
      <w:r w:rsidRPr="008521BB">
        <w:rPr>
          <w:rStyle w:val="StyleUnderline"/>
        </w:rPr>
        <w:t xml:space="preserve"> the </w:t>
      </w:r>
      <w:r w:rsidRPr="000E5884">
        <w:rPr>
          <w:rStyle w:val="StyleUnderline"/>
          <w:highlight w:val="magenta"/>
        </w:rPr>
        <w:t>world</w:t>
      </w:r>
      <w:r w:rsidRPr="008521BB">
        <w:rPr>
          <w:rStyle w:val="StyleUnderline"/>
        </w:rPr>
        <w:t xml:space="preserve"> </w:t>
      </w:r>
      <w:r w:rsidRPr="000E5884">
        <w:rPr>
          <w:rStyle w:val="StyleUnderline"/>
          <w:highlight w:val="magenta"/>
        </w:rPr>
        <w:t>with</w:t>
      </w:r>
      <w:r w:rsidRPr="008521BB">
        <w:rPr>
          <w:rStyle w:val="StyleUnderline"/>
        </w:rPr>
        <w:t xml:space="preserve"> a </w:t>
      </w:r>
      <w:r w:rsidRPr="000E5884">
        <w:rPr>
          <w:rStyle w:val="StyleUnderline"/>
          <w:highlight w:val="magenta"/>
        </w:rPr>
        <w:t>tweet</w:t>
      </w:r>
      <w:r w:rsidRPr="008521BB">
        <w:rPr>
          <w:rStyle w:val="StyleUnderline"/>
        </w:rPr>
        <w:t xml:space="preserve"> stating that “the </w:t>
      </w:r>
      <w:r w:rsidRPr="000E5884">
        <w:rPr>
          <w:rStyle w:val="StyleUnderline"/>
          <w:highlight w:val="magenta"/>
        </w:rPr>
        <w:t>U.S. supports the waiver of IP protections</w:t>
      </w:r>
      <w:r w:rsidRPr="008521BB">
        <w:rPr>
          <w:rStyle w:val="StyleUnderline"/>
        </w:rPr>
        <w:t xml:space="preserve"> on Covid-19 vaccines to help end the pandemic and we’ll actively participate in @WTO negotiations to make that happen.”</w:t>
      </w:r>
      <w:r>
        <w:rPr>
          <w:rStyle w:val="StyleUnderline"/>
        </w:rPr>
        <w:t xml:space="preserve"> </w:t>
      </w:r>
      <w:r w:rsidRPr="008521BB">
        <w:rPr>
          <w:rStyle w:val="StyleUnderline"/>
        </w:rPr>
        <w:t xml:space="preserve">The </w:t>
      </w:r>
      <w:r w:rsidRPr="000E5884">
        <w:rPr>
          <w:rStyle w:val="StyleUnderline"/>
          <w:highlight w:val="magenta"/>
        </w:rPr>
        <w:t>next day, Vladimir Putin expressed Russia’s support</w:t>
      </w:r>
      <w:r w:rsidRPr="008521BB">
        <w:rPr>
          <w:rStyle w:val="StyleUnderline"/>
        </w:rPr>
        <w:t xml:space="preserve"> for the waiver.</w:t>
      </w:r>
      <w:r>
        <w:rPr>
          <w:rStyle w:val="StyleUnderline"/>
        </w:rPr>
        <w:t xml:space="preserve"> </w:t>
      </w:r>
      <w:r w:rsidRPr="008521BB">
        <w:rPr>
          <w:rStyle w:val="StyleUnderline"/>
        </w:rPr>
        <w:t xml:space="preserve">And a </w:t>
      </w:r>
      <w:r w:rsidRPr="000E5884">
        <w:rPr>
          <w:rStyle w:val="StyleUnderline"/>
          <w:highlight w:val="magenta"/>
        </w:rPr>
        <w:t>week later, China</w:t>
      </w:r>
      <w:r w:rsidRPr="008521BB">
        <w:rPr>
          <w:rStyle w:val="StyleUnderline"/>
        </w:rPr>
        <w:t xml:space="preserve"> also </w:t>
      </w:r>
      <w:r w:rsidRPr="000E5884">
        <w:rPr>
          <w:rStyle w:val="StyleUnderline"/>
          <w:highlight w:val="magenta"/>
        </w:rPr>
        <w:t>stated</w:t>
      </w:r>
      <w:r w:rsidRPr="008521BB">
        <w:rPr>
          <w:rStyle w:val="StyleUnderline"/>
        </w:rPr>
        <w:t xml:space="preserve"> its </w:t>
      </w:r>
      <w:r w:rsidRPr="000E5884">
        <w:rPr>
          <w:rStyle w:val="StyleUnderline"/>
          <w:highlight w:val="magenta"/>
        </w:rPr>
        <w:t>support</w:t>
      </w:r>
      <w:r w:rsidRPr="008521BB">
        <w:rPr>
          <w:rStyle w:val="StyleUnderline"/>
        </w:rPr>
        <w:t xml:space="preserve">. That all three superpower rivals support Covid vaccine patent waivers puts them awkwardly on the </w:t>
      </w:r>
      <w:r w:rsidRPr="008521BB">
        <w:rPr>
          <w:rStyle w:val="StyleUnderline"/>
        </w:rPr>
        <w:lastRenderedPageBreak/>
        <w:t>same side against notable non-supporters, including European Union countries, the United Kingdom, Japan, South Korea, the vaccine makers, and Bill Gates</w:t>
      </w:r>
      <w:r w:rsidRPr="008521BB">
        <w:rPr>
          <w:sz w:val="14"/>
        </w:rPr>
        <w:t xml:space="preserve">. And, maybe for the first time, the Gates Foundation, a major </w:t>
      </w:r>
      <w:proofErr w:type="gramStart"/>
      <w:r w:rsidRPr="008521BB">
        <w:rPr>
          <w:sz w:val="14"/>
        </w:rPr>
        <w:t>funder</w:t>
      </w:r>
      <w:proofErr w:type="gramEnd"/>
      <w:r w:rsidRPr="008521BB">
        <w:rPr>
          <w:sz w:val="14"/>
        </w:rPr>
        <w:t xml:space="preserve"> and architect of the global Covid response, diverged from Mr. Gates’s views and publicly expressed its support for a narrow waiver.</w:t>
      </w:r>
      <w:r>
        <w:rPr>
          <w:sz w:val="14"/>
        </w:rPr>
        <w:t xml:space="preserve"> </w:t>
      </w:r>
      <w:r w:rsidRPr="008521BB">
        <w:rPr>
          <w:sz w:val="14"/>
        </w:rPr>
        <w:t>While we do not know what led up to Tai’s tweet, from early 2020 a global movement has been growing for Covid “global public goods,” including vaccines (a people’s vaccine, and the European Citizens’ Initiative No Profit on Pandemic). Initially spearheaded by civil society organizations and the head of UNAIDS, it has been gaining support from celebrities, academics, scientists, former politicians, and others worldwide.</w:t>
      </w:r>
      <w:r>
        <w:rPr>
          <w:sz w:val="14"/>
        </w:rPr>
        <w:t xml:space="preserve"> </w:t>
      </w:r>
      <w:r w:rsidRPr="008521BB">
        <w:rPr>
          <w:sz w:val="14"/>
        </w:rPr>
        <w:t>The nightmare situation the earliest advocates were worried about–well before there were any effective vaccines–has come true. As of now</w:t>
      </w:r>
      <w:r w:rsidRPr="008521BB">
        <w:rPr>
          <w:rStyle w:val="StyleUnderline"/>
        </w:rPr>
        <w:t xml:space="preserve">, </w:t>
      </w:r>
      <w:r w:rsidRPr="000E5884">
        <w:rPr>
          <w:rStyle w:val="StyleUnderline"/>
          <w:highlight w:val="magenta"/>
        </w:rPr>
        <w:t>80% to 90% of Covid vaccinations</w:t>
      </w:r>
      <w:r w:rsidRPr="008521BB">
        <w:rPr>
          <w:rStyle w:val="StyleUnderline"/>
        </w:rPr>
        <w:t xml:space="preserve"> have been </w:t>
      </w:r>
      <w:r w:rsidRPr="000E5884">
        <w:rPr>
          <w:rStyle w:val="StyleUnderline"/>
          <w:highlight w:val="magenta"/>
        </w:rPr>
        <w:t>given in high-income countries</w:t>
      </w:r>
      <w:r w:rsidRPr="008521BB">
        <w:rPr>
          <w:rStyle w:val="StyleUnderline"/>
        </w:rPr>
        <w:t xml:space="preserve">, starkly dividing the world into the richest haves versus the rest. Only </w:t>
      </w:r>
      <w:r w:rsidRPr="000E5884">
        <w:rPr>
          <w:rStyle w:val="StyleUnderline"/>
          <w:highlight w:val="magenta"/>
        </w:rPr>
        <w:t>1% to 2% of global vaccine supply</w:t>
      </w:r>
      <w:r w:rsidRPr="008521BB">
        <w:rPr>
          <w:rStyle w:val="StyleUnderline"/>
        </w:rPr>
        <w:t xml:space="preserve"> has been </w:t>
      </w:r>
      <w:r w:rsidRPr="000E5884">
        <w:rPr>
          <w:rStyle w:val="StyleUnderline"/>
          <w:highlight w:val="magenta"/>
        </w:rPr>
        <w:t>administered in African countries</w:t>
      </w:r>
      <w:r w:rsidRPr="008521BB">
        <w:rPr>
          <w:rStyle w:val="StyleUnderline"/>
        </w:rPr>
        <w:t xml:space="preserve"> as of May 2021. Current manufacturers, even with increased partnerships, cannot produce enough vaccines for the rest of the world for years to come. This means </w:t>
      </w:r>
      <w:r w:rsidRPr="000E5884">
        <w:rPr>
          <w:rStyle w:val="StyleUnderline"/>
          <w:highlight w:val="magenta"/>
        </w:rPr>
        <w:t xml:space="preserve">deaths in </w:t>
      </w:r>
      <w:r w:rsidRPr="000E5884">
        <w:rPr>
          <w:rStyle w:val="StyleUnderline"/>
        </w:rPr>
        <w:t xml:space="preserve">low- and middle-income countries </w:t>
      </w:r>
      <w:r w:rsidRPr="000E5884">
        <w:rPr>
          <w:rStyle w:val="StyleUnderline"/>
          <w:highlight w:val="magenta"/>
        </w:rPr>
        <w:t>(LMICs</w:t>
      </w:r>
      <w:r w:rsidRPr="008521BB">
        <w:rPr>
          <w:rStyle w:val="StyleUnderline"/>
        </w:rPr>
        <w:t xml:space="preserve">) will </w:t>
      </w:r>
      <w:r w:rsidRPr="000E5884">
        <w:rPr>
          <w:rStyle w:val="StyleUnderline"/>
          <w:highlight w:val="magenta"/>
        </w:rPr>
        <w:t>continue rising</w:t>
      </w:r>
      <w:r w:rsidRPr="008521BB">
        <w:rPr>
          <w:rStyle w:val="StyleUnderline"/>
        </w:rPr>
        <w:t xml:space="preserve">, their economies and other dimensions of social life will continue suffering, and </w:t>
      </w:r>
      <w:r w:rsidRPr="000E5884">
        <w:rPr>
          <w:rStyle w:val="StyleUnderline"/>
          <w:highlight w:val="magenta"/>
        </w:rPr>
        <w:t>new variants</w:t>
      </w:r>
      <w:r w:rsidRPr="008521BB">
        <w:rPr>
          <w:rStyle w:val="StyleUnderline"/>
        </w:rPr>
        <w:t xml:space="preserve"> could arise potentially </w:t>
      </w:r>
      <w:r w:rsidRPr="000E5884">
        <w:rPr>
          <w:rStyle w:val="StyleUnderline"/>
          <w:highlight w:val="magenta"/>
        </w:rPr>
        <w:t>undermin</w:t>
      </w:r>
      <w:r w:rsidRPr="008521BB">
        <w:rPr>
          <w:rStyle w:val="StyleUnderline"/>
        </w:rPr>
        <w:t xml:space="preserve">ing </w:t>
      </w:r>
      <w:r w:rsidRPr="000E5884">
        <w:rPr>
          <w:rStyle w:val="StyleUnderline"/>
          <w:highlight w:val="magenta"/>
        </w:rPr>
        <w:t>what has been achieved</w:t>
      </w:r>
      <w:r w:rsidRPr="008521BB">
        <w:rPr>
          <w:rStyle w:val="StyleUnderline"/>
        </w:rPr>
        <w:t xml:space="preserve"> </w:t>
      </w:r>
    </w:p>
    <w:p w14:paraId="2DD10E6F" w14:textId="77777777" w:rsidR="002140AD" w:rsidRDefault="002140AD" w:rsidP="002140AD">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48239130" w14:textId="77777777" w:rsidR="002140AD" w:rsidRPr="0018415E" w:rsidRDefault="002140AD" w:rsidP="002140AD">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3" w:history="1">
        <w:r w:rsidRPr="0051543C">
          <w:rPr>
            <w:rStyle w:val="Hyperlink"/>
          </w:rPr>
          <w:t>https://theconversation.com/why-your-generic-drugs-may-not-be-safe-and-the-fda-may-be-too-lax-125529</w:t>
        </w:r>
      </w:hyperlink>
      <w:r>
        <w:t>] RR</w:t>
      </w:r>
    </w:p>
    <w:p w14:paraId="1785C89D" w14:textId="77777777" w:rsidR="002140AD" w:rsidRDefault="002140AD" w:rsidP="002140AD">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026DF147" w14:textId="77777777" w:rsidR="002140AD" w:rsidRDefault="002140AD" w:rsidP="002140AD">
      <w:r>
        <w:t>As a pharmacist, I know that the safety of prescription medications is vital. My research, recently published in the “Annals of Pharmacotherapy,” raises alarming concerns about our vulnerabilities.</w:t>
      </w:r>
    </w:p>
    <w:p w14:paraId="4ECDD3C9" w14:textId="77777777" w:rsidR="002140AD" w:rsidRDefault="002140AD" w:rsidP="002140AD">
      <w:r>
        <w:t>Do experts have something to add to public debate?</w:t>
      </w:r>
    </w:p>
    <w:p w14:paraId="49429931" w14:textId="77777777" w:rsidR="002140AD" w:rsidRDefault="002140AD" w:rsidP="002140AD">
      <w:r>
        <w:t>Where are your drugs being made?</w:t>
      </w:r>
    </w:p>
    <w:p w14:paraId="1AFBCF1C" w14:textId="77777777" w:rsidR="002140AD" w:rsidRDefault="002140AD" w:rsidP="002140AD">
      <w:r>
        <w:t xml:space="preserve">A pharmacist at a drug plant outside Mumbai in 2012, shortly after a change in patent law allowed production of a generic cancer drug. Rafiq </w:t>
      </w:r>
      <w:proofErr w:type="spellStart"/>
      <w:r>
        <w:t>Mugbool</w:t>
      </w:r>
      <w:proofErr w:type="spellEnd"/>
      <w:r>
        <w:t>/AP Photo</w:t>
      </w:r>
    </w:p>
    <w:p w14:paraId="494524A3" w14:textId="77777777" w:rsidR="002140AD" w:rsidRDefault="002140AD" w:rsidP="002140AD">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7C9B5548" w14:textId="77777777" w:rsidR="002140AD" w:rsidRDefault="002140AD" w:rsidP="002140AD">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6E23A3B7" w14:textId="77777777" w:rsidR="002140AD" w:rsidRDefault="002140AD" w:rsidP="002140AD">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684C875C" w14:textId="77777777" w:rsidR="002140AD" w:rsidRDefault="002140AD" w:rsidP="002140AD">
      <w:r>
        <w:t>Faking results</w:t>
      </w:r>
    </w:p>
    <w:p w14:paraId="5AF1B334" w14:textId="77777777" w:rsidR="002140AD" w:rsidRDefault="002140AD" w:rsidP="002140AD">
      <w:r>
        <w:lastRenderedPageBreak/>
        <w:t xml:space="preserve">The FDA informs manufacturing plants in other countries when it plans to inspect their plants. Andrew </w:t>
      </w:r>
      <w:proofErr w:type="spellStart"/>
      <w:r>
        <w:t>Harnik</w:t>
      </w:r>
      <w:proofErr w:type="spellEnd"/>
      <w:r>
        <w:t>/AP Photo</w:t>
      </w:r>
    </w:p>
    <w:p w14:paraId="0574C97B" w14:textId="77777777" w:rsidR="002140AD" w:rsidRDefault="002140AD" w:rsidP="002140AD">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6C622343" w14:textId="77777777" w:rsidR="002140AD" w:rsidRDefault="002140AD" w:rsidP="002140AD">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0BEFA84B" w14:textId="77777777" w:rsidR="002140AD" w:rsidRDefault="002140AD" w:rsidP="002140AD">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04180EE8" w14:textId="77777777" w:rsidR="002140AD" w:rsidRDefault="002140AD" w:rsidP="002140AD">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2A007C9A" w14:textId="77777777" w:rsidR="002140AD" w:rsidRDefault="002140AD" w:rsidP="002140AD">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6FB8DAC3" w14:textId="77777777" w:rsidR="002140AD" w:rsidRDefault="002140AD" w:rsidP="002140AD">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w:t>
      </w:r>
      <w:proofErr w:type="gramStart"/>
      <w:r w:rsidRPr="0018415E">
        <w:rPr>
          <w:rStyle w:val="StyleUnderline"/>
          <w:highlight w:val="green"/>
        </w:rPr>
        <w:t>pressure</w:t>
      </w:r>
      <w:proofErr w:type="gramEnd"/>
      <w:r w:rsidRPr="0018415E">
        <w:rPr>
          <w:rStyle w:val="StyleUnderline"/>
          <w:highlight w:val="green"/>
        </w:rPr>
        <w:t xml:space="preserv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21AD5B3C" w14:textId="77777777" w:rsidR="002140AD" w:rsidRDefault="002140AD" w:rsidP="002140AD">
      <w:r>
        <w:t>One of the major producers of these active ingredient powders used by multiple generic manufacturers was inspected in 2017. The FDA found that the company fraudulently omitted failing test results and replaced them with passing scores.</w:t>
      </w:r>
    </w:p>
    <w:p w14:paraId="1291D1F5" w14:textId="77777777" w:rsidR="002140AD" w:rsidRPr="00154E1B" w:rsidRDefault="002140AD" w:rsidP="002140AD">
      <w:pPr>
        <w:rPr>
          <w:b/>
          <w:u w:val="singl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3D929020" w14:textId="77777777" w:rsidR="002140AD" w:rsidRDefault="002140AD" w:rsidP="002140AD">
      <w:pPr>
        <w:pStyle w:val="Heading4"/>
      </w:pPr>
      <w:r>
        <w:t xml:space="preserve">Unpatented medicine cause counterfeits— </w:t>
      </w:r>
    </w:p>
    <w:p w14:paraId="3AAFED5F" w14:textId="77777777" w:rsidR="002140AD" w:rsidRPr="00EB7F16" w:rsidRDefault="002140AD" w:rsidP="002140AD">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4" w:history="1">
        <w:r w:rsidRPr="00EB7F16">
          <w:rPr>
            <w:rStyle w:val="Hyperlink"/>
          </w:rPr>
          <w:t>https://www.ipwatchdog.com/2016/06/27/counterfeit-medicines-ip-patient-safety/id=70397/</w:t>
        </w:r>
      </w:hyperlink>
      <w:r w:rsidRPr="00EB7F16">
        <w:t>] RR</w:t>
      </w:r>
    </w:p>
    <w:p w14:paraId="0A3235E0" w14:textId="77777777" w:rsidR="002140AD" w:rsidRDefault="002140AD" w:rsidP="002140AD">
      <w:r w:rsidRPr="00013961">
        <w:rPr>
          <w:rStyle w:val="StyleUnderline"/>
        </w:rPr>
        <w:lastRenderedPageBreak/>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4349761E" w14:textId="77777777" w:rsidR="002140AD" w:rsidRDefault="002140AD" w:rsidP="002140AD">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36983F97" w14:textId="0023B2D7" w:rsidR="002140AD" w:rsidRDefault="002140AD" w:rsidP="003862D3">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p>
    <w:p w14:paraId="67716C08" w14:textId="77777777" w:rsidR="002140AD" w:rsidRPr="00FB532F" w:rsidRDefault="002140AD" w:rsidP="00FB532F"/>
    <w:sectPr w:rsidR="002140AD" w:rsidRPr="00FB53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026F"/>
    <w:rsid w:val="000029E3"/>
    <w:rsid w:val="000029E8"/>
    <w:rsid w:val="00004225"/>
    <w:rsid w:val="000066CA"/>
    <w:rsid w:val="00007264"/>
    <w:rsid w:val="000076A9"/>
    <w:rsid w:val="00014FAD"/>
    <w:rsid w:val="00015D2A"/>
    <w:rsid w:val="0002490B"/>
    <w:rsid w:val="00026465"/>
    <w:rsid w:val="00027B63"/>
    <w:rsid w:val="00030204"/>
    <w:rsid w:val="000312A0"/>
    <w:rsid w:val="0003396C"/>
    <w:rsid w:val="00033AFF"/>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0AD"/>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2D3"/>
    <w:rsid w:val="003933F9"/>
    <w:rsid w:val="00395864"/>
    <w:rsid w:val="00396557"/>
    <w:rsid w:val="00396BD6"/>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5C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26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B4C"/>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92F"/>
    <w:rsid w:val="00F50C55"/>
    <w:rsid w:val="00F57FFB"/>
    <w:rsid w:val="00F601E6"/>
    <w:rsid w:val="00F73954"/>
    <w:rsid w:val="00F94060"/>
    <w:rsid w:val="00FA56F6"/>
    <w:rsid w:val="00FB329D"/>
    <w:rsid w:val="00FB532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4BC386"/>
  <w14:defaultImageDpi w14:val="300"/>
  <w15:docId w15:val="{F8F54C17-8759-6742-AD76-4B25C7772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69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69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69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69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No Spacing12,No Spacing2111,small space,T"/>
    <w:basedOn w:val="Normal"/>
    <w:next w:val="Normal"/>
    <w:link w:val="Heading4Char"/>
    <w:uiPriority w:val="9"/>
    <w:unhideWhenUsed/>
    <w:qFormat/>
    <w:rsid w:val="00F469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69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692F"/>
  </w:style>
  <w:style w:type="character" w:customStyle="1" w:styleId="Heading1Char">
    <w:name w:val="Heading 1 Char"/>
    <w:aliases w:val="Pocket Char"/>
    <w:basedOn w:val="DefaultParagraphFont"/>
    <w:link w:val="Heading1"/>
    <w:uiPriority w:val="9"/>
    <w:rsid w:val="00F469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69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692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F469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692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4692F"/>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F469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692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F4692F"/>
    <w:rPr>
      <w:color w:val="auto"/>
      <w:u w:val="none"/>
    </w:rPr>
  </w:style>
  <w:style w:type="paragraph" w:styleId="DocumentMap">
    <w:name w:val="Document Map"/>
    <w:basedOn w:val="Normal"/>
    <w:link w:val="DocumentMapChar"/>
    <w:uiPriority w:val="99"/>
    <w:semiHidden/>
    <w:unhideWhenUsed/>
    <w:rsid w:val="00F469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692F"/>
    <w:rPr>
      <w:rFonts w:ascii="Lucida Grande" w:hAnsi="Lucida Grande" w:cs="Lucida Grande"/>
    </w:rPr>
  </w:style>
  <w:style w:type="paragraph" w:customStyle="1" w:styleId="textbold">
    <w:name w:val="text bold"/>
    <w:basedOn w:val="Normal"/>
    <w:link w:val="Emphasis"/>
    <w:uiPriority w:val="20"/>
    <w:qFormat/>
    <w:rsid w:val="002140AD"/>
    <w:pPr>
      <w:ind w:left="720"/>
      <w:jc w:val="both"/>
    </w:pPr>
    <w:rPr>
      <w:b/>
      <w:iCs/>
      <w:u w:val="single"/>
    </w:rPr>
  </w:style>
  <w:style w:type="character" w:customStyle="1" w:styleId="apple-converted-space">
    <w:name w:val="apple-converted-space"/>
    <w:basedOn w:val="DefaultParagraphFont"/>
    <w:rsid w:val="002140AD"/>
  </w:style>
  <w:style w:type="paragraph" w:customStyle="1" w:styleId="Emphasis1">
    <w:name w:val="Emphasis1"/>
    <w:basedOn w:val="Normal"/>
    <w:autoRedefine/>
    <w:uiPriority w:val="7"/>
    <w:qFormat/>
    <w:rsid w:val="002140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2140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why-your-generic-drugs-may-not-be-safe-and-the-fda-may-be-too-lax-12552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18-08-14/america-s-global-order-is-worth-fighting-f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link.springer.com/article/10.1007/s10790-015-9506-9"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19</Pages>
  <Words>9485</Words>
  <Characters>49893</Characters>
  <Application>Microsoft Office Word</Application>
  <DocSecurity>0</DocSecurity>
  <Lines>566</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2021-09-18T16:49:00Z</dcterms:created>
  <dcterms:modified xsi:type="dcterms:W3CDTF">2021-09-20T16:50:00Z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