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415D" w:rsidRDefault="0054415D" w:rsidP="0054415D">
      <w:pPr>
        <w:pStyle w:val="Heading3"/>
      </w:pPr>
      <w:bookmarkStart w:id="0" w:name="_GoBack"/>
      <w:bookmarkEnd w:id="0"/>
      <w:r>
        <w:t>1AC Core</w:t>
      </w:r>
    </w:p>
    <w:p w:rsidR="0054415D" w:rsidRDefault="0054415D" w:rsidP="0054415D">
      <w:pPr>
        <w:pStyle w:val="Heading4"/>
      </w:pPr>
      <w:r>
        <w:t>Plan: In a democracy, a free press ought to prioritize objectivity over advocacy when reporting on vaccines.</w:t>
      </w:r>
    </w:p>
    <w:p w:rsidR="0054415D" w:rsidRDefault="0054415D" w:rsidP="0054415D"/>
    <w:p w:rsidR="0054415D" w:rsidRDefault="0054415D" w:rsidP="0054415D">
      <w:pPr>
        <w:pStyle w:val="Heading4"/>
      </w:pPr>
      <w:r>
        <w:t>Objective journalism is not blind transcription but rather necessitates a commitment to the facts that solves misinformation.</w:t>
      </w:r>
    </w:p>
    <w:p w:rsidR="0054415D" w:rsidRPr="009F417F" w:rsidRDefault="0054415D" w:rsidP="0054415D">
      <w:r w:rsidRPr="004977E5">
        <w:t xml:space="preserve">Alan </w:t>
      </w:r>
      <w:r w:rsidRPr="004977E5">
        <w:rPr>
          <w:rStyle w:val="Style13ptBold"/>
        </w:rPr>
        <w:t>Sunderland</w:t>
      </w:r>
      <w:r w:rsidRPr="004977E5">
        <w:t>, 9-9-20</w:t>
      </w:r>
      <w:r w:rsidRPr="004977E5">
        <w:rPr>
          <w:rStyle w:val="Style13ptBold"/>
        </w:rPr>
        <w:t>15</w:t>
      </w:r>
      <w:r w:rsidRPr="004977E5">
        <w:t xml:space="preserve">, </w:t>
      </w:r>
      <w:r>
        <w:t>[</w:t>
      </w:r>
      <w:r w:rsidRPr="004977E5">
        <w:t>Alan Sunderland is the ABC's head of editorial policy, having previously worked as the head of policy and staff development with ABC News. A journalist for 32 years, he began as an ABC cadet in 1979 before spending more than 20 years as an on-the-road reporter with the ABC and SBS. His experience includes five years as political editor with SBS in Canberra, and two Walkley Awards for news reporting. He returned to the ABC, and to news management, in 2005.</w:t>
      </w:r>
      <w:r>
        <w:t xml:space="preserve">], </w:t>
      </w:r>
      <w:r w:rsidRPr="004977E5">
        <w:t xml:space="preserve">"Objective reporting: It has never been more necessary," </w:t>
      </w:r>
      <w:r>
        <w:t>ABC News</w:t>
      </w:r>
      <w:r w:rsidRPr="004977E5">
        <w:t xml:space="preserve">, </w:t>
      </w:r>
      <w:hyperlink r:id="rId5" w:history="1">
        <w:r w:rsidRPr="00405820">
          <w:rPr>
            <w:rStyle w:val="Hyperlink"/>
          </w:rPr>
          <w:t>https://www.abc.net.au/news/2015-09-10/sunderland-objective-reporting-has-never-been-more-necessary/6764320</w:t>
        </w:r>
      </w:hyperlink>
      <w:r>
        <w:t xml:space="preserve"> //SLC PK</w:t>
      </w:r>
    </w:p>
    <w:p w:rsidR="0054415D" w:rsidRPr="00082D10" w:rsidRDefault="0054415D" w:rsidP="0054415D">
      <w:pPr>
        <w:rPr>
          <w:rStyle w:val="StyleUnderline"/>
        </w:rPr>
      </w:pPr>
      <w:r w:rsidRPr="0049603B">
        <w:rPr>
          <w:sz w:val="16"/>
        </w:rPr>
        <w:t>I very rarely disagree with my esteemed former colleague Jonathan Holmes (</w:t>
      </w:r>
      <w:hyperlink r:id="rId6" w:history="1">
        <w:r w:rsidRPr="0049603B">
          <w:rPr>
            <w:rStyle w:val="Hyperlink"/>
            <w:sz w:val="16"/>
          </w:rPr>
          <w:t>Objective reporting: It's a thing of the past</w:t>
        </w:r>
      </w:hyperlink>
      <w:r w:rsidRPr="0049603B">
        <w:rPr>
          <w:sz w:val="16"/>
        </w:rPr>
        <w:t xml:space="preserve">) on matters of journalism, but </w:t>
      </w:r>
      <w:r w:rsidRPr="00082D10">
        <w:rPr>
          <w:rStyle w:val="StyleUnderline"/>
        </w:rPr>
        <w:t>it's time to speak up for the endangered and misunderstood discipline of objective reporting.</w:t>
      </w:r>
    </w:p>
    <w:p w:rsidR="0054415D" w:rsidRPr="0049603B" w:rsidRDefault="0054415D" w:rsidP="0054415D">
      <w:pPr>
        <w:rPr>
          <w:sz w:val="16"/>
        </w:rPr>
      </w:pPr>
      <w:r w:rsidRPr="0049603B">
        <w:rPr>
          <w:sz w:val="16"/>
        </w:rPr>
        <w:t xml:space="preserve">On one matter, Jonathan is absolutely right. </w:t>
      </w:r>
      <w:r w:rsidRPr="00082D10">
        <w:rPr>
          <w:rStyle w:val="StyleUnderline"/>
        </w:rPr>
        <w:t xml:space="preserve">The notion of </w:t>
      </w:r>
      <w:r w:rsidRPr="0049603B">
        <w:rPr>
          <w:rStyle w:val="StyleUnderline"/>
          <w:highlight w:val="green"/>
        </w:rPr>
        <w:t>objective reporting is seen</w:t>
      </w:r>
      <w:r w:rsidRPr="00082D10">
        <w:rPr>
          <w:rStyle w:val="StyleUnderline"/>
        </w:rPr>
        <w:t xml:space="preserve"> by many as out of fashion and out of date</w:t>
      </w:r>
      <w:r w:rsidRPr="0049603B">
        <w:rPr>
          <w:sz w:val="16"/>
        </w:rPr>
        <w:t>. Fine in theory, but in the real world it is either impossible to achieve or 'too bloody dull'.</w:t>
      </w:r>
    </w:p>
    <w:p w:rsidR="0054415D" w:rsidRPr="0049603B" w:rsidRDefault="0054415D" w:rsidP="0054415D">
      <w:pPr>
        <w:rPr>
          <w:sz w:val="16"/>
        </w:rPr>
      </w:pPr>
      <w:r w:rsidRPr="00082D10">
        <w:rPr>
          <w:rStyle w:val="StyleUnderline"/>
        </w:rPr>
        <w:t xml:space="preserve">It is often parodied </w:t>
      </w:r>
      <w:r w:rsidRPr="0049603B">
        <w:rPr>
          <w:rStyle w:val="StyleUnderline"/>
          <w:highlight w:val="green"/>
        </w:rPr>
        <w:t>as</w:t>
      </w:r>
      <w:r w:rsidRPr="00082D10">
        <w:rPr>
          <w:rStyle w:val="StyleUnderline"/>
        </w:rPr>
        <w:t xml:space="preserve"> a </w:t>
      </w:r>
      <w:r w:rsidRPr="0049603B">
        <w:rPr>
          <w:rStyle w:val="StyleUnderline"/>
        </w:rPr>
        <w:t xml:space="preserve">recitation of </w:t>
      </w:r>
      <w:r w:rsidRPr="0049603B">
        <w:rPr>
          <w:rStyle w:val="StyleUnderline"/>
          <w:highlight w:val="green"/>
        </w:rPr>
        <w:t>facts devoid of context</w:t>
      </w:r>
      <w:r w:rsidRPr="00082D10">
        <w:rPr>
          <w:rStyle w:val="StyleUnderline"/>
        </w:rPr>
        <w:t xml:space="preserve"> or </w:t>
      </w:r>
      <w:proofErr w:type="spellStart"/>
      <w:r w:rsidRPr="00082D10">
        <w:rPr>
          <w:rStyle w:val="StyleUnderline"/>
        </w:rPr>
        <w:t>colour</w:t>
      </w:r>
      <w:proofErr w:type="spellEnd"/>
      <w:r w:rsidRPr="00082D10">
        <w:rPr>
          <w:rStyle w:val="StyleUnderline"/>
        </w:rPr>
        <w:t xml:space="preserve">, leading to 'he said/she said' </w:t>
      </w:r>
      <w:r w:rsidRPr="0049603B">
        <w:rPr>
          <w:rStyle w:val="StyleUnderline"/>
          <w:highlight w:val="green"/>
        </w:rPr>
        <w:t>stories that list</w:t>
      </w:r>
      <w:r w:rsidRPr="00082D10">
        <w:rPr>
          <w:rStyle w:val="StyleUnderline"/>
        </w:rPr>
        <w:t xml:space="preserve"> the </w:t>
      </w:r>
      <w:r w:rsidRPr="0049603B">
        <w:rPr>
          <w:rStyle w:val="StyleUnderline"/>
          <w:highlight w:val="green"/>
        </w:rPr>
        <w:t>views</w:t>
      </w:r>
      <w:r w:rsidRPr="00082D10">
        <w:rPr>
          <w:rStyle w:val="StyleUnderline"/>
        </w:rPr>
        <w:t xml:space="preserve"> of the usual suspects </w:t>
      </w:r>
      <w:r w:rsidRPr="0049603B">
        <w:rPr>
          <w:rStyle w:val="StyleUnderline"/>
          <w:highlight w:val="green"/>
        </w:rPr>
        <w:t xml:space="preserve">on a topic but </w:t>
      </w:r>
      <w:r w:rsidRPr="0049603B">
        <w:rPr>
          <w:rStyle w:val="StyleUnderline"/>
        </w:rPr>
        <w:t>leave</w:t>
      </w:r>
      <w:r w:rsidRPr="00082D10">
        <w:rPr>
          <w:rStyle w:val="StyleUnderline"/>
        </w:rPr>
        <w:t xml:space="preserve"> the reader, </w:t>
      </w:r>
      <w:r w:rsidRPr="0049603B">
        <w:rPr>
          <w:sz w:val="16"/>
        </w:rPr>
        <w:t>listener or viewer</w:t>
      </w:r>
      <w:r w:rsidRPr="00082D10">
        <w:rPr>
          <w:rStyle w:val="StyleUnderline"/>
        </w:rPr>
        <w:t xml:space="preserve"> none the wiser about who's right and who's wrong. The reporter </w:t>
      </w:r>
      <w:r w:rsidRPr="0049603B">
        <w:rPr>
          <w:sz w:val="16"/>
        </w:rPr>
        <w:t xml:space="preserve">responsible for such stories </w:t>
      </w:r>
      <w:r w:rsidRPr="00082D10">
        <w:rPr>
          <w:rStyle w:val="StyleUnderline"/>
        </w:rPr>
        <w:t xml:space="preserve">is </w:t>
      </w:r>
      <w:r w:rsidRPr="0049603B">
        <w:rPr>
          <w:rStyle w:val="StyleUnderline"/>
          <w:highlight w:val="green"/>
        </w:rPr>
        <w:t>employ</w:t>
      </w:r>
      <w:r w:rsidRPr="00082D10">
        <w:rPr>
          <w:rStyle w:val="StyleUnderline"/>
        </w:rPr>
        <w:t xml:space="preserve">ing </w:t>
      </w:r>
      <w:r w:rsidRPr="0049603B">
        <w:rPr>
          <w:rStyle w:val="StyleUnderline"/>
          <w:highlight w:val="green"/>
        </w:rPr>
        <w:t>the 'view from nowhere</w:t>
      </w:r>
      <w:r w:rsidRPr="00082D10">
        <w:rPr>
          <w:rStyle w:val="StyleUnderline"/>
        </w:rPr>
        <w:t>',</w:t>
      </w:r>
      <w:r w:rsidRPr="0049603B">
        <w:rPr>
          <w:sz w:val="16"/>
        </w:rPr>
        <w:t xml:space="preserve"> pretending they neither know nor care about the matters they are reciting.</w:t>
      </w:r>
    </w:p>
    <w:p w:rsidR="0054415D" w:rsidRPr="0049603B" w:rsidRDefault="0054415D" w:rsidP="0054415D">
      <w:pPr>
        <w:rPr>
          <w:sz w:val="16"/>
        </w:rPr>
      </w:pPr>
      <w:r w:rsidRPr="0049603B">
        <w:rPr>
          <w:sz w:val="16"/>
        </w:rPr>
        <w:t xml:space="preserve">That is certainly a problem, and we see plenty of examples of it. But </w:t>
      </w:r>
      <w:r w:rsidRPr="0049603B">
        <w:rPr>
          <w:rStyle w:val="StyleUnderline"/>
          <w:highlight w:val="green"/>
        </w:rPr>
        <w:t>that's not objective journalism, that's</w:t>
      </w:r>
      <w:r w:rsidRPr="00082D10">
        <w:rPr>
          <w:rStyle w:val="StyleUnderline"/>
        </w:rPr>
        <w:t xml:space="preserve"> just </w:t>
      </w:r>
      <w:r w:rsidRPr="0049603B">
        <w:rPr>
          <w:rStyle w:val="StyleUnderline"/>
          <w:highlight w:val="green"/>
        </w:rPr>
        <w:t>bad journalism</w:t>
      </w:r>
      <w:r w:rsidRPr="00082D10">
        <w:rPr>
          <w:rStyle w:val="StyleUnderline"/>
        </w:rPr>
        <w:t xml:space="preserve">. Anyone who simply collects facts and sets them down is not a reporter. That's not journalism, </w:t>
      </w:r>
      <w:r w:rsidRPr="00BB0E56">
        <w:rPr>
          <w:rStyle w:val="StyleUnderline"/>
          <w:highlight w:val="green"/>
        </w:rPr>
        <w:t>it's stenography</w:t>
      </w:r>
      <w:r w:rsidRPr="00BB0E56">
        <w:rPr>
          <w:sz w:val="16"/>
          <w:highlight w:val="green"/>
        </w:rPr>
        <w:t>.</w:t>
      </w:r>
    </w:p>
    <w:p w:rsidR="0054415D" w:rsidRPr="0049603B" w:rsidRDefault="0054415D" w:rsidP="0054415D">
      <w:pPr>
        <w:rPr>
          <w:sz w:val="16"/>
        </w:rPr>
      </w:pPr>
      <w:r w:rsidRPr="0049603B">
        <w:rPr>
          <w:sz w:val="16"/>
        </w:rPr>
        <w:t xml:space="preserve">It has always been the case that </w:t>
      </w:r>
      <w:r w:rsidRPr="00BB0E56">
        <w:rPr>
          <w:rStyle w:val="StyleUnderline"/>
          <w:highlight w:val="green"/>
        </w:rPr>
        <w:t xml:space="preserve">reporters need to </w:t>
      </w:r>
      <w:r w:rsidRPr="00053191">
        <w:rPr>
          <w:rStyle w:val="StyleUnderline"/>
        </w:rPr>
        <w:t>sift through facts, weigh them up, make editorial judgements about their relative strength and importance, and</w:t>
      </w:r>
      <w:r w:rsidRPr="00082D10">
        <w:rPr>
          <w:rStyle w:val="StyleUnderline"/>
        </w:rPr>
        <w:t xml:space="preserve"> then </w:t>
      </w:r>
      <w:r w:rsidRPr="00BB0E56">
        <w:rPr>
          <w:rStyle w:val="StyleUnderline"/>
          <w:highlight w:val="green"/>
        </w:rPr>
        <w:t>present the</w:t>
      </w:r>
      <w:r w:rsidRPr="00BB0E56">
        <w:rPr>
          <w:rStyle w:val="StyleUnderline"/>
        </w:rPr>
        <w:t>m in a</w:t>
      </w:r>
      <w:r w:rsidRPr="00082D10">
        <w:rPr>
          <w:rStyle w:val="StyleUnderline"/>
        </w:rPr>
        <w:t xml:space="preserve"> </w:t>
      </w:r>
      <w:r w:rsidRPr="00BB0E56">
        <w:rPr>
          <w:rStyle w:val="StyleUnderline"/>
        </w:rPr>
        <w:t>way that illuminates</w:t>
      </w:r>
      <w:r w:rsidRPr="00082D10">
        <w:rPr>
          <w:rStyle w:val="StyleUnderline"/>
        </w:rPr>
        <w:t xml:space="preserve"> the </w:t>
      </w:r>
      <w:r w:rsidRPr="00BB0E56">
        <w:rPr>
          <w:rStyle w:val="StyleUnderline"/>
          <w:highlight w:val="green"/>
        </w:rPr>
        <w:t>truth</w:t>
      </w:r>
      <w:r w:rsidRPr="00082D10">
        <w:rPr>
          <w:rStyle w:val="StyleUnderline"/>
        </w:rPr>
        <w:t xml:space="preserve"> of a matter. </w:t>
      </w:r>
      <w:r w:rsidRPr="0049603B">
        <w:rPr>
          <w:sz w:val="16"/>
        </w:rPr>
        <w:t>It's not called 'editorial' content for nothing.</w:t>
      </w:r>
    </w:p>
    <w:p w:rsidR="0054415D" w:rsidRPr="00082D10" w:rsidRDefault="0054415D" w:rsidP="0054415D">
      <w:pPr>
        <w:rPr>
          <w:rStyle w:val="StyleUnderline"/>
        </w:rPr>
      </w:pPr>
      <w:r w:rsidRPr="00082D10">
        <w:rPr>
          <w:rStyle w:val="StyleUnderline"/>
        </w:rPr>
        <w:t xml:space="preserve">This process of making </w:t>
      </w:r>
      <w:r w:rsidRPr="00BB0E56">
        <w:rPr>
          <w:rStyle w:val="StyleUnderline"/>
          <w:highlight w:val="green"/>
        </w:rPr>
        <w:t>editorial judgement</w:t>
      </w:r>
      <w:r w:rsidRPr="00053191">
        <w:rPr>
          <w:rStyle w:val="StyleUnderline"/>
        </w:rPr>
        <w:t xml:space="preserve">s about facts </w:t>
      </w:r>
      <w:r w:rsidRPr="00BB0E56">
        <w:rPr>
          <w:rStyle w:val="StyleUnderline"/>
          <w:highlight w:val="green"/>
        </w:rPr>
        <w:t>is</w:t>
      </w:r>
      <w:r w:rsidRPr="00082D10">
        <w:rPr>
          <w:rStyle w:val="StyleUnderline"/>
        </w:rPr>
        <w:t xml:space="preserve"> fundamental to </w:t>
      </w:r>
      <w:r w:rsidRPr="00BB0E56">
        <w:rPr>
          <w:rStyle w:val="StyleUnderline"/>
          <w:highlight w:val="green"/>
        </w:rPr>
        <w:t>great journalism</w:t>
      </w:r>
      <w:r w:rsidRPr="00BB0E56">
        <w:rPr>
          <w:sz w:val="16"/>
          <w:highlight w:val="green"/>
        </w:rPr>
        <w:t>.</w:t>
      </w:r>
      <w:r w:rsidRPr="0049603B">
        <w:rPr>
          <w:sz w:val="16"/>
        </w:rPr>
        <w:t xml:space="preserve"> It explains why </w:t>
      </w:r>
      <w:r w:rsidRPr="00082D10">
        <w:rPr>
          <w:rStyle w:val="StyleUnderline"/>
        </w:rPr>
        <w:t xml:space="preserve">a program like </w:t>
      </w:r>
      <w:r w:rsidRPr="00BB0E56">
        <w:rPr>
          <w:rStyle w:val="StyleUnderline"/>
          <w:highlight w:val="green"/>
        </w:rPr>
        <w:t>Four Corners can expose</w:t>
      </w:r>
      <w:r w:rsidRPr="00082D10">
        <w:rPr>
          <w:rStyle w:val="StyleUnderline"/>
        </w:rPr>
        <w:t xml:space="preserve"> what is going on inside the </w:t>
      </w:r>
      <w:r w:rsidRPr="00BB0E56">
        <w:rPr>
          <w:rStyle w:val="StyleUnderline"/>
          <w:highlight w:val="green"/>
        </w:rPr>
        <w:t>greyhound racing</w:t>
      </w:r>
      <w:r w:rsidRPr="00082D10">
        <w:rPr>
          <w:rStyle w:val="StyleUnderline"/>
        </w:rPr>
        <w:t xml:space="preserve"> industry </w:t>
      </w:r>
      <w:r w:rsidRPr="00BB0E56">
        <w:rPr>
          <w:rStyle w:val="StyleUnderline"/>
          <w:highlight w:val="green"/>
        </w:rPr>
        <w:t>or 7-11</w:t>
      </w:r>
      <w:r w:rsidRPr="00082D10">
        <w:rPr>
          <w:rStyle w:val="StyleUnderline"/>
        </w:rPr>
        <w:t xml:space="preserve"> stores </w:t>
      </w:r>
      <w:r w:rsidRPr="00BB0E56">
        <w:rPr>
          <w:rStyle w:val="StyleUnderline"/>
          <w:highlight w:val="green"/>
        </w:rPr>
        <w:t>without</w:t>
      </w:r>
      <w:r w:rsidRPr="00082D10">
        <w:rPr>
          <w:rStyle w:val="StyleUnderline"/>
        </w:rPr>
        <w:t xml:space="preserve"> in any way </w:t>
      </w:r>
      <w:r w:rsidRPr="00BB0E56">
        <w:rPr>
          <w:rStyle w:val="StyleUnderline"/>
          <w:highlight w:val="green"/>
        </w:rPr>
        <w:t>compromising</w:t>
      </w:r>
      <w:r w:rsidRPr="00082D10">
        <w:rPr>
          <w:rStyle w:val="StyleUnderline"/>
        </w:rPr>
        <w:t xml:space="preserve"> its commitment to </w:t>
      </w:r>
      <w:r w:rsidRPr="00BB0E56">
        <w:rPr>
          <w:rStyle w:val="StyleUnderline"/>
          <w:highlight w:val="green"/>
        </w:rPr>
        <w:t>objective journalism</w:t>
      </w:r>
      <w:r w:rsidRPr="00082D10">
        <w:rPr>
          <w:rStyle w:val="StyleUnderline"/>
        </w:rPr>
        <w:t>.</w:t>
      </w:r>
      <w:r w:rsidRPr="0049603B">
        <w:rPr>
          <w:sz w:val="16"/>
        </w:rPr>
        <w:t xml:space="preserve"> Or why </w:t>
      </w:r>
      <w:r w:rsidRPr="00BB0E56">
        <w:rPr>
          <w:rStyle w:val="StyleUnderline"/>
          <w:highlight w:val="green"/>
        </w:rPr>
        <w:t>7.30 can</w:t>
      </w:r>
      <w:r w:rsidRPr="00082D10">
        <w:rPr>
          <w:rStyle w:val="StyleUnderline"/>
        </w:rPr>
        <w:t xml:space="preserve"> deliver a series of stories </w:t>
      </w:r>
      <w:r w:rsidRPr="00BB0E56">
        <w:rPr>
          <w:rStyle w:val="StyleUnderline"/>
          <w:highlight w:val="green"/>
        </w:rPr>
        <w:t>expos</w:t>
      </w:r>
      <w:r w:rsidRPr="00082D10">
        <w:rPr>
          <w:rStyle w:val="StyleUnderline"/>
        </w:rPr>
        <w:t xml:space="preserve">ing underpayment and </w:t>
      </w:r>
      <w:r w:rsidRPr="00BB0E56">
        <w:rPr>
          <w:rStyle w:val="StyleUnderline"/>
          <w:highlight w:val="green"/>
        </w:rPr>
        <w:t>exploitation</w:t>
      </w:r>
      <w:r w:rsidRPr="00082D10">
        <w:rPr>
          <w:rStyle w:val="StyleUnderline"/>
        </w:rPr>
        <w:t xml:space="preserve"> of postal workers. The journalism is passionate, compelling and influential. It also happens to be in </w:t>
      </w:r>
      <w:r w:rsidRPr="00BB0E56">
        <w:rPr>
          <w:rStyle w:val="StyleUnderline"/>
          <w:highlight w:val="green"/>
        </w:rPr>
        <w:t>the best tradition of objective</w:t>
      </w:r>
      <w:r w:rsidRPr="00082D10">
        <w:rPr>
          <w:rStyle w:val="StyleUnderline"/>
        </w:rPr>
        <w:t xml:space="preserve"> </w:t>
      </w:r>
      <w:r w:rsidRPr="00BB0E56">
        <w:rPr>
          <w:rStyle w:val="StyleUnderline"/>
          <w:highlight w:val="green"/>
        </w:rPr>
        <w:t>journalism</w:t>
      </w:r>
      <w:r w:rsidRPr="00082D10">
        <w:rPr>
          <w:rStyle w:val="StyleUnderline"/>
        </w:rPr>
        <w:t>.</w:t>
      </w:r>
    </w:p>
    <w:p w:rsidR="0054415D" w:rsidRPr="0049603B" w:rsidRDefault="0054415D" w:rsidP="0054415D">
      <w:pPr>
        <w:rPr>
          <w:sz w:val="16"/>
        </w:rPr>
      </w:pPr>
      <w:r w:rsidRPr="00082D10">
        <w:rPr>
          <w:rStyle w:val="StyleUnderline"/>
        </w:rPr>
        <w:t xml:space="preserve">It </w:t>
      </w:r>
      <w:r w:rsidRPr="00BB0E56">
        <w:rPr>
          <w:rStyle w:val="StyleUnderline"/>
          <w:highlight w:val="green"/>
        </w:rPr>
        <w:t>doesn't involve abandoning</w:t>
      </w:r>
      <w:r w:rsidRPr="00082D10">
        <w:rPr>
          <w:rStyle w:val="StyleUnderline"/>
        </w:rPr>
        <w:t xml:space="preserve"> a commitment to </w:t>
      </w:r>
      <w:r w:rsidRPr="00BB0E56">
        <w:rPr>
          <w:rStyle w:val="StyleUnderline"/>
          <w:highlight w:val="green"/>
        </w:rPr>
        <w:t>impartiality</w:t>
      </w:r>
      <w:r w:rsidRPr="00082D10">
        <w:rPr>
          <w:rStyle w:val="StyleUnderline"/>
        </w:rPr>
        <w:t xml:space="preserve"> and following your own whims and preoccupations. </w:t>
      </w:r>
      <w:r w:rsidRPr="00BB0E56">
        <w:rPr>
          <w:rStyle w:val="StyleUnderline"/>
          <w:highlight w:val="green"/>
        </w:rPr>
        <w:t>Nor</w:t>
      </w:r>
      <w:r w:rsidRPr="00082D10">
        <w:rPr>
          <w:rStyle w:val="StyleUnderline"/>
        </w:rPr>
        <w:t xml:space="preserve"> does it involve </w:t>
      </w:r>
      <w:r w:rsidRPr="00BB0E56">
        <w:rPr>
          <w:rStyle w:val="StyleUnderline"/>
          <w:highlight w:val="green"/>
        </w:rPr>
        <w:t>handing out undigested facts</w:t>
      </w:r>
      <w:r w:rsidRPr="00082D10">
        <w:rPr>
          <w:rStyle w:val="StyleUnderline"/>
        </w:rPr>
        <w:t xml:space="preserve"> by the truckload</w:t>
      </w:r>
      <w:r w:rsidRPr="0049603B">
        <w:rPr>
          <w:sz w:val="16"/>
        </w:rPr>
        <w:t xml:space="preserve"> and leaving a bewildered audience to try and make sense of it.</w:t>
      </w:r>
    </w:p>
    <w:p w:rsidR="0054415D" w:rsidRPr="0049603B" w:rsidRDefault="0054415D" w:rsidP="0054415D">
      <w:pPr>
        <w:rPr>
          <w:rStyle w:val="StyleUnderline"/>
        </w:rPr>
      </w:pPr>
      <w:r w:rsidRPr="0049603B">
        <w:rPr>
          <w:sz w:val="16"/>
        </w:rPr>
        <w:t xml:space="preserve">What </w:t>
      </w:r>
      <w:r w:rsidRPr="00BB0E56">
        <w:rPr>
          <w:rStyle w:val="StyleUnderline"/>
          <w:highlight w:val="green"/>
        </w:rPr>
        <w:t>it does involve</w:t>
      </w:r>
      <w:r w:rsidRPr="0049603B">
        <w:rPr>
          <w:sz w:val="16"/>
        </w:rPr>
        <w:t xml:space="preserve"> is </w:t>
      </w:r>
      <w:r w:rsidRPr="00BB0E56">
        <w:rPr>
          <w:rStyle w:val="StyleUnderline"/>
          <w:highlight w:val="green"/>
        </w:rPr>
        <w:t>gathering information</w:t>
      </w:r>
      <w:r w:rsidRPr="00082D10">
        <w:rPr>
          <w:rStyle w:val="StyleUnderline"/>
        </w:rPr>
        <w:t xml:space="preserve"> without fear or </w:t>
      </w:r>
      <w:proofErr w:type="spellStart"/>
      <w:r w:rsidRPr="00082D10">
        <w:rPr>
          <w:rStyle w:val="StyleUnderline"/>
        </w:rPr>
        <w:t>favour</w:t>
      </w:r>
      <w:proofErr w:type="spellEnd"/>
      <w:r w:rsidRPr="00082D10">
        <w:rPr>
          <w:rStyle w:val="StyleUnderline"/>
        </w:rPr>
        <w:t xml:space="preserve">, weighing and assessing that information </w:t>
      </w:r>
      <w:r w:rsidRPr="00BB0E56">
        <w:rPr>
          <w:rStyle w:val="StyleUnderline"/>
          <w:highlight w:val="green"/>
        </w:rPr>
        <w:t>and</w:t>
      </w:r>
      <w:r w:rsidRPr="00082D10">
        <w:rPr>
          <w:rStyle w:val="StyleUnderline"/>
        </w:rPr>
        <w:t xml:space="preserve"> then </w:t>
      </w:r>
      <w:r w:rsidRPr="00BB0E56">
        <w:rPr>
          <w:rStyle w:val="StyleUnderline"/>
          <w:highlight w:val="green"/>
        </w:rPr>
        <w:t xml:space="preserve">reaching a conclusion </w:t>
      </w:r>
      <w:r w:rsidRPr="00053191">
        <w:rPr>
          <w:rStyle w:val="StyleUnderline"/>
        </w:rPr>
        <w:t>based on the evidence</w:t>
      </w:r>
      <w:r w:rsidRPr="00082D10">
        <w:rPr>
          <w:rStyle w:val="StyleUnderline"/>
        </w:rPr>
        <w:t xml:space="preserve">. It involves a conscious and disciplined process </w:t>
      </w:r>
      <w:r w:rsidRPr="00BB0E56">
        <w:rPr>
          <w:rStyle w:val="StyleUnderline"/>
          <w:highlight w:val="green"/>
        </w:rPr>
        <w:t>where the evidence is not misrepresented</w:t>
      </w:r>
      <w:r w:rsidRPr="00082D10">
        <w:rPr>
          <w:rStyle w:val="StyleUnderline"/>
        </w:rPr>
        <w:t xml:space="preserve"> </w:t>
      </w:r>
      <w:r w:rsidRPr="00BB0E56">
        <w:rPr>
          <w:rStyle w:val="StyleUnderline"/>
          <w:highlight w:val="green"/>
        </w:rPr>
        <w:t>or suppressed</w:t>
      </w:r>
      <w:r w:rsidRPr="00082D10">
        <w:rPr>
          <w:rStyle w:val="StyleUnderline"/>
        </w:rPr>
        <w:t xml:space="preserve"> if it doesn't suit a </w:t>
      </w:r>
      <w:r w:rsidRPr="00082D10">
        <w:rPr>
          <w:rStyle w:val="StyleUnderline"/>
        </w:rPr>
        <w:lastRenderedPageBreak/>
        <w:t xml:space="preserve">preconceived </w:t>
      </w:r>
      <w:r w:rsidRPr="0049603B">
        <w:rPr>
          <w:rStyle w:val="StyleUnderline"/>
        </w:rPr>
        <w:t xml:space="preserve">opinion. A process </w:t>
      </w:r>
      <w:r w:rsidRPr="00BB0E56">
        <w:rPr>
          <w:rStyle w:val="StyleUnderline"/>
          <w:highlight w:val="green"/>
        </w:rPr>
        <w:t>where the reporter</w:t>
      </w:r>
      <w:r w:rsidRPr="0049603B">
        <w:rPr>
          <w:rStyle w:val="StyleUnderline"/>
        </w:rPr>
        <w:t xml:space="preserve"> examines and </w:t>
      </w:r>
      <w:r w:rsidRPr="00BB0E56">
        <w:rPr>
          <w:rStyle w:val="StyleUnderline"/>
          <w:highlight w:val="green"/>
        </w:rPr>
        <w:t>challenges</w:t>
      </w:r>
      <w:r w:rsidRPr="0049603B">
        <w:rPr>
          <w:rStyle w:val="StyleUnderline"/>
        </w:rPr>
        <w:t xml:space="preserve"> his or her own </w:t>
      </w:r>
      <w:r w:rsidRPr="00BB0E56">
        <w:rPr>
          <w:rStyle w:val="StyleUnderline"/>
          <w:highlight w:val="green"/>
        </w:rPr>
        <w:t>assumptions</w:t>
      </w:r>
      <w:r w:rsidRPr="0049603B">
        <w:rPr>
          <w:rStyle w:val="StyleUnderline"/>
        </w:rPr>
        <w:t xml:space="preserve"> and blind spots as well as everyone else's.</w:t>
      </w:r>
    </w:p>
    <w:p w:rsidR="0054415D" w:rsidRPr="0049603B" w:rsidRDefault="0054415D" w:rsidP="0054415D">
      <w:pPr>
        <w:rPr>
          <w:sz w:val="16"/>
        </w:rPr>
      </w:pPr>
      <w:r w:rsidRPr="0049603B">
        <w:rPr>
          <w:sz w:val="16"/>
        </w:rPr>
        <w:t xml:space="preserve">Conclusions arrived at using this process are all the stronger for it. </w:t>
      </w:r>
      <w:r w:rsidRPr="00BB0E56">
        <w:rPr>
          <w:rStyle w:val="StyleUnderline"/>
        </w:rPr>
        <w:t xml:space="preserve">The passion and purpose that drives good journalism comes from the facts </w:t>
      </w:r>
      <w:r w:rsidRPr="00BB0E56">
        <w:rPr>
          <w:sz w:val="16"/>
        </w:rPr>
        <w:t>and not from rhetoric, spin or sophistry</w:t>
      </w:r>
      <w:r w:rsidRPr="0049603B">
        <w:rPr>
          <w:sz w:val="16"/>
        </w:rPr>
        <w:t>.</w:t>
      </w:r>
    </w:p>
    <w:p w:rsidR="0054415D" w:rsidRPr="0049603B" w:rsidRDefault="0054415D" w:rsidP="0054415D">
      <w:pPr>
        <w:rPr>
          <w:rStyle w:val="StyleUnderline"/>
        </w:rPr>
      </w:pPr>
      <w:r w:rsidRPr="0049603B">
        <w:rPr>
          <w:sz w:val="16"/>
        </w:rPr>
        <w:t xml:space="preserve">The key here is what tools a reporter uses in this process of weighing the evidence. You can rely on your own prejudices and preconceptions, picking the facts that support your opinion and ignoring the ones that don't. Or </w:t>
      </w:r>
      <w:r w:rsidRPr="0049603B">
        <w:rPr>
          <w:rStyle w:val="StyleUnderline"/>
        </w:rPr>
        <w:t xml:space="preserve">you can try to set aside your own views and instead be led by the facts, by what you uncover as you turn over an issue and </w:t>
      </w:r>
      <w:r w:rsidRPr="00BB0E56">
        <w:rPr>
          <w:rStyle w:val="StyleUnderline"/>
          <w:highlight w:val="green"/>
        </w:rPr>
        <w:t>examine all sides</w:t>
      </w:r>
      <w:r w:rsidRPr="0049603B">
        <w:rPr>
          <w:rStyle w:val="StyleUnderline"/>
        </w:rPr>
        <w:t>.</w:t>
      </w:r>
    </w:p>
    <w:p w:rsidR="0054415D" w:rsidRPr="0049603B" w:rsidRDefault="0054415D" w:rsidP="0054415D">
      <w:pPr>
        <w:rPr>
          <w:sz w:val="16"/>
        </w:rPr>
      </w:pPr>
      <w:r w:rsidRPr="0049603B">
        <w:rPr>
          <w:sz w:val="16"/>
        </w:rPr>
        <w:t xml:space="preserve">I say 'try' deliberately, as this kind of work is hard. </w:t>
      </w:r>
      <w:r w:rsidRPr="0049603B">
        <w:rPr>
          <w:rStyle w:val="StyleUnderline"/>
        </w:rPr>
        <w:t>Being objective as a reporter is not a state of perfection like sainthood or barracking for Richmond. It is a discipline</w:t>
      </w:r>
      <w:r w:rsidRPr="0049603B">
        <w:rPr>
          <w:sz w:val="16"/>
        </w:rPr>
        <w:t>. Like so many important skills, it takes constant practice and can always be improved. At the ABC we are committed to this discipline, and we are always looking for ways to reflect on it and improve it. But at its best it means that the passion and power of what we produce is driven by the facts we uncover, not by the personal views we hold.</w:t>
      </w:r>
    </w:p>
    <w:p w:rsidR="0054415D" w:rsidRPr="0049603B" w:rsidRDefault="0054415D" w:rsidP="0054415D">
      <w:pPr>
        <w:rPr>
          <w:sz w:val="16"/>
        </w:rPr>
      </w:pPr>
      <w:r w:rsidRPr="0049603B">
        <w:rPr>
          <w:sz w:val="16"/>
        </w:rPr>
        <w:t>After all, we expect scientists to examine the evidence on issues like climate change or cancer research, and reach conclusions based on rigorous and professional judgements rather than their opinions or their hunches. We expect a similar objectivity from our judicial system, from our police and from many other professionals who serve the public. I haven't heard too many calls for us to accept, for example, that judges will always have their own views on matters and so they might as well just decide cases based on their own opinions rather than the evidence. We know they are fallible human beings like the rest of us, but we ask them to do their best to set their views aside and do their job.</w:t>
      </w:r>
    </w:p>
    <w:p w:rsidR="0054415D" w:rsidRPr="0049603B" w:rsidRDefault="0054415D" w:rsidP="0054415D">
      <w:pPr>
        <w:rPr>
          <w:rStyle w:val="StyleUnderline"/>
        </w:rPr>
      </w:pPr>
      <w:r w:rsidRPr="0049603B">
        <w:rPr>
          <w:sz w:val="16"/>
        </w:rPr>
        <w:t xml:space="preserve">We should ask no less of reporters. It is difficult and we should continue to expect failures along the way. </w:t>
      </w:r>
      <w:r w:rsidRPr="0049603B">
        <w:rPr>
          <w:rStyle w:val="StyleUnderline"/>
        </w:rPr>
        <w:t xml:space="preserve">But in this information rich, connected world, it has never been more important. </w:t>
      </w:r>
      <w:r w:rsidRPr="00053191">
        <w:rPr>
          <w:rStyle w:val="StyleUnderline"/>
          <w:highlight w:val="green"/>
        </w:rPr>
        <w:t>We are assailed</w:t>
      </w:r>
      <w:r w:rsidRPr="0049603B">
        <w:rPr>
          <w:rStyle w:val="StyleUnderline"/>
        </w:rPr>
        <w:t xml:space="preserve"> on all sides </w:t>
      </w:r>
      <w:r w:rsidRPr="00053191">
        <w:rPr>
          <w:rStyle w:val="StyleUnderline"/>
          <w:highlight w:val="green"/>
        </w:rPr>
        <w:t>by</w:t>
      </w:r>
      <w:r w:rsidRPr="0049603B">
        <w:rPr>
          <w:rStyle w:val="StyleUnderline"/>
        </w:rPr>
        <w:t xml:space="preserve"> information presented to us by those with </w:t>
      </w:r>
      <w:r w:rsidRPr="00053191">
        <w:rPr>
          <w:rStyle w:val="StyleUnderline"/>
          <w:highlight w:val="green"/>
        </w:rPr>
        <w:t>hidden agendas</w:t>
      </w:r>
      <w:r w:rsidRPr="0049603B">
        <w:rPr>
          <w:rStyle w:val="StyleUnderline"/>
        </w:rPr>
        <w:t xml:space="preserve">, causes to push and products to sell. To wade into the ocean of digital information these days is to feel </w:t>
      </w:r>
      <w:r w:rsidRPr="00053191">
        <w:rPr>
          <w:rStyle w:val="StyleUnderline"/>
          <w:highlight w:val="green"/>
        </w:rPr>
        <w:t>manipulated, pressured and overwhelmed</w:t>
      </w:r>
      <w:r w:rsidRPr="0049603B">
        <w:rPr>
          <w:rStyle w:val="StyleUnderline"/>
        </w:rPr>
        <w:t xml:space="preserve"> by </w:t>
      </w:r>
      <w:r w:rsidRPr="00053191">
        <w:rPr>
          <w:rStyle w:val="StyleUnderline"/>
          <w:highlight w:val="green"/>
        </w:rPr>
        <w:t>'facts'</w:t>
      </w:r>
      <w:r w:rsidRPr="0049603B">
        <w:rPr>
          <w:rStyle w:val="StyleUnderline"/>
        </w:rPr>
        <w:t xml:space="preserve"> that have been </w:t>
      </w:r>
      <w:r w:rsidRPr="00053191">
        <w:rPr>
          <w:rStyle w:val="StyleUnderline"/>
          <w:highlight w:val="green"/>
        </w:rPr>
        <w:t>twisted and misrepresented to suit</w:t>
      </w:r>
      <w:r w:rsidRPr="0049603B">
        <w:rPr>
          <w:rStyle w:val="StyleUnderline"/>
        </w:rPr>
        <w:t xml:space="preserve"> someone else's </w:t>
      </w:r>
      <w:r w:rsidRPr="00053191">
        <w:rPr>
          <w:rStyle w:val="StyleUnderline"/>
          <w:highlight w:val="green"/>
        </w:rPr>
        <w:t>opinion</w:t>
      </w:r>
      <w:r w:rsidRPr="0049603B">
        <w:rPr>
          <w:rStyle w:val="StyleUnderline"/>
        </w:rPr>
        <w:t xml:space="preserve">. What </w:t>
      </w:r>
      <w:r w:rsidRPr="00053191">
        <w:rPr>
          <w:rStyle w:val="StyleUnderline"/>
          <w:highlight w:val="green"/>
        </w:rPr>
        <w:t>we need</w:t>
      </w:r>
      <w:r w:rsidRPr="0049603B">
        <w:rPr>
          <w:rStyle w:val="StyleUnderline"/>
        </w:rPr>
        <w:t xml:space="preserve"> are at least some </w:t>
      </w:r>
      <w:r w:rsidRPr="00053191">
        <w:rPr>
          <w:rStyle w:val="StyleUnderline"/>
          <w:highlight w:val="green"/>
        </w:rPr>
        <w:t>people</w:t>
      </w:r>
      <w:r w:rsidRPr="0049603B">
        <w:rPr>
          <w:rStyle w:val="StyleUnderline"/>
        </w:rPr>
        <w:t xml:space="preserve"> who are trying </w:t>
      </w:r>
      <w:r w:rsidRPr="00053191">
        <w:rPr>
          <w:rStyle w:val="StyleUnderline"/>
          <w:highlight w:val="green"/>
        </w:rPr>
        <w:t>to cut through</w:t>
      </w:r>
      <w:r w:rsidRPr="0049603B">
        <w:rPr>
          <w:rStyle w:val="StyleUnderline"/>
        </w:rPr>
        <w:t xml:space="preserve"> the </w:t>
      </w:r>
      <w:r w:rsidRPr="00053191">
        <w:rPr>
          <w:rStyle w:val="StyleUnderline"/>
          <w:highlight w:val="green"/>
        </w:rPr>
        <w:t>manipulation</w:t>
      </w:r>
      <w:r w:rsidRPr="0049603B">
        <w:rPr>
          <w:rStyle w:val="StyleUnderline"/>
        </w:rPr>
        <w:t xml:space="preserve"> and the spin </w:t>
      </w:r>
      <w:r w:rsidRPr="00053191">
        <w:rPr>
          <w:rStyle w:val="StyleUnderline"/>
          <w:highlight w:val="green"/>
        </w:rPr>
        <w:t>and let the facts do the talking.</w:t>
      </w:r>
    </w:p>
    <w:p w:rsidR="0054415D" w:rsidRPr="006513AB" w:rsidRDefault="0054415D" w:rsidP="0054415D">
      <w:r w:rsidRPr="0049603B">
        <w:rPr>
          <w:sz w:val="16"/>
        </w:rPr>
        <w:t xml:space="preserve">If media </w:t>
      </w:r>
      <w:proofErr w:type="spellStart"/>
      <w:r w:rsidRPr="0049603B">
        <w:rPr>
          <w:sz w:val="16"/>
        </w:rPr>
        <w:t>organisations</w:t>
      </w:r>
      <w:proofErr w:type="spellEnd"/>
      <w:r w:rsidRPr="0049603B">
        <w:rPr>
          <w:sz w:val="16"/>
        </w:rPr>
        <w:t xml:space="preserve"> need to stand for something</w:t>
      </w:r>
      <w:r w:rsidRPr="006513AB">
        <w:t>, that'll do for me.</w:t>
      </w:r>
    </w:p>
    <w:p w:rsidR="0054415D" w:rsidRDefault="0054415D" w:rsidP="0054415D">
      <w:pPr>
        <w:spacing w:after="0" w:line="240" w:lineRule="auto"/>
        <w:rPr>
          <w:rFonts w:ascii="Times New Roman" w:eastAsia="Times New Roman" w:hAnsi="Times New Roman" w:cs="Times New Roman"/>
          <w:sz w:val="24"/>
        </w:rPr>
      </w:pPr>
    </w:p>
    <w:p w:rsidR="0054415D" w:rsidRDefault="0054415D" w:rsidP="0054415D">
      <w:pPr>
        <w:pStyle w:val="Heading4"/>
      </w:pPr>
      <w:proofErr w:type="gramStart"/>
      <w:r>
        <w:t>Specifically</w:t>
      </w:r>
      <w:proofErr w:type="gramEnd"/>
      <w:r>
        <w:t xml:space="preserve"> in the context of COVID—debunking alternative facts and providing balanced preemptive and reactive analysis solves.</w:t>
      </w:r>
    </w:p>
    <w:p w:rsidR="0054415D" w:rsidRPr="004115BA" w:rsidRDefault="0054415D" w:rsidP="0054415D">
      <w:r>
        <w:t xml:space="preserve">Stephan </w:t>
      </w:r>
      <w:r w:rsidRPr="005C0A35">
        <w:rPr>
          <w:rStyle w:val="Style13ptBold"/>
        </w:rPr>
        <w:t>Lewandowsky and</w:t>
      </w:r>
      <w:r>
        <w:t xml:space="preserve"> Philipp </w:t>
      </w:r>
      <w:r w:rsidRPr="005C0A35">
        <w:rPr>
          <w:rStyle w:val="Style13ptBold"/>
        </w:rPr>
        <w:t>Schmid</w:t>
      </w:r>
      <w:r>
        <w:t>, 10-22-20</w:t>
      </w:r>
      <w:r w:rsidRPr="005C0A35">
        <w:rPr>
          <w:rStyle w:val="Style13ptBold"/>
        </w:rPr>
        <w:t>21</w:t>
      </w:r>
      <w:r>
        <w:t>, [Stephan Lewandowsky is the Chair in Cognitive Science at the University of Bristol. Philipp Schmid is a psychologist and postdoctoral researcher at the University of Erfurt, Germany], “</w:t>
      </w:r>
      <w:r w:rsidRPr="00DF30FC">
        <w:t>How to fight COVID vaccine misinformation?</w:t>
      </w:r>
      <w:r>
        <w:t>, ”</w:t>
      </w:r>
      <w:r w:rsidRPr="00DF30FC">
        <w:t>How to fight COVID vaccine misinformation?</w:t>
      </w:r>
      <w:r>
        <w:t xml:space="preserve">”, Al Jazeera, </w:t>
      </w:r>
      <w:hyperlink r:id="rId7" w:history="1">
        <w:r w:rsidRPr="00405820">
          <w:rPr>
            <w:rStyle w:val="Hyperlink"/>
          </w:rPr>
          <w:t>https://www.aljazeera.com/opinions/2021/10/22/fighting-vaccine-misinformation</w:t>
        </w:r>
      </w:hyperlink>
      <w:r>
        <w:t xml:space="preserve"> //SLC PK</w:t>
      </w:r>
    </w:p>
    <w:p w:rsidR="0054415D" w:rsidRPr="00983929" w:rsidRDefault="0054415D" w:rsidP="0054415D">
      <w:pPr>
        <w:rPr>
          <w:sz w:val="16"/>
        </w:rPr>
      </w:pPr>
      <w:r w:rsidRPr="00983929">
        <w:rPr>
          <w:sz w:val="16"/>
        </w:rPr>
        <w:t xml:space="preserve">Opposition to vaccination is as old as vaccination itself. Although </w:t>
      </w:r>
      <w:r w:rsidRPr="00983929">
        <w:rPr>
          <w:rStyle w:val="StyleUnderline"/>
        </w:rPr>
        <w:t>vaccines save five lives every minute</w:t>
      </w:r>
      <w:r w:rsidRPr="00053191">
        <w:rPr>
          <w:rStyle w:val="StyleUnderline"/>
        </w:rPr>
        <w:t xml:space="preserve">, and even though 85 percent of children worldwide are vaccinated against diphtheria, tetanus, and whooping cough, some </w:t>
      </w:r>
      <w:r w:rsidRPr="00983929">
        <w:rPr>
          <w:rStyle w:val="StyleUnderline"/>
          <w:highlight w:val="green"/>
        </w:rPr>
        <w:t>people are resisting</w:t>
      </w:r>
      <w:r w:rsidRPr="00053191">
        <w:rPr>
          <w:rStyle w:val="StyleUnderline"/>
        </w:rPr>
        <w:t xml:space="preserve"> the life-saving </w:t>
      </w:r>
      <w:r w:rsidRPr="00983929">
        <w:rPr>
          <w:rStyle w:val="StyleUnderline"/>
          <w:highlight w:val="green"/>
        </w:rPr>
        <w:t>shots</w:t>
      </w:r>
      <w:r w:rsidRPr="00053191">
        <w:rPr>
          <w:rStyle w:val="StyleUnderline"/>
        </w:rPr>
        <w:t>.</w:t>
      </w:r>
      <w:r w:rsidRPr="00983929">
        <w:rPr>
          <w:sz w:val="16"/>
        </w:rPr>
        <w:t xml:space="preserve"> A range of factors contribute to vaccine opposition – from fear of needles or side effects to conspiracy theories involving governments or the pharmaceutical industry.</w:t>
      </w:r>
    </w:p>
    <w:p w:rsidR="0054415D" w:rsidRPr="00053191" w:rsidRDefault="0054415D" w:rsidP="0054415D">
      <w:pPr>
        <w:rPr>
          <w:rStyle w:val="StyleUnderline"/>
        </w:rPr>
      </w:pPr>
      <w:r w:rsidRPr="00983929">
        <w:rPr>
          <w:sz w:val="16"/>
        </w:rPr>
        <w:t xml:space="preserve">Although </w:t>
      </w:r>
      <w:r w:rsidRPr="00983929">
        <w:rPr>
          <w:rStyle w:val="StyleUnderline"/>
          <w:highlight w:val="green"/>
        </w:rPr>
        <w:t>anti-vacc</w:t>
      </w:r>
      <w:r w:rsidRPr="00053191">
        <w:rPr>
          <w:rStyle w:val="StyleUnderline"/>
        </w:rPr>
        <w:t xml:space="preserve">ination </w:t>
      </w:r>
      <w:r w:rsidRPr="00983929">
        <w:rPr>
          <w:rStyle w:val="StyleUnderline"/>
          <w:highlight w:val="green"/>
        </w:rPr>
        <w:t>activists</w:t>
      </w:r>
      <w:r w:rsidRPr="00053191">
        <w:rPr>
          <w:rStyle w:val="StyleUnderline"/>
        </w:rPr>
        <w:t xml:space="preserve"> ultimately have never prevailed, </w:t>
      </w:r>
      <w:r w:rsidRPr="00983929">
        <w:rPr>
          <w:rStyle w:val="StyleUnderline"/>
          <w:highlight w:val="green"/>
        </w:rPr>
        <w:t>when they find a</w:t>
      </w:r>
      <w:r w:rsidRPr="00053191">
        <w:rPr>
          <w:rStyle w:val="StyleUnderline"/>
        </w:rPr>
        <w:t xml:space="preserve"> temporary </w:t>
      </w:r>
      <w:r w:rsidRPr="00983929">
        <w:rPr>
          <w:rStyle w:val="StyleUnderline"/>
          <w:highlight w:val="green"/>
        </w:rPr>
        <w:t>foothold</w:t>
      </w:r>
      <w:r w:rsidRPr="00053191">
        <w:rPr>
          <w:rStyle w:val="StyleUnderline"/>
        </w:rPr>
        <w:t xml:space="preserve"> in a society, </w:t>
      </w:r>
      <w:r w:rsidRPr="00983929">
        <w:rPr>
          <w:rStyle w:val="StyleUnderline"/>
          <w:highlight w:val="green"/>
        </w:rPr>
        <w:t>vaccination rates</w:t>
      </w:r>
      <w:r w:rsidRPr="00053191">
        <w:rPr>
          <w:rStyle w:val="StyleUnderline"/>
        </w:rPr>
        <w:t xml:space="preserve"> can </w:t>
      </w:r>
      <w:r w:rsidRPr="00983929">
        <w:rPr>
          <w:rStyle w:val="StyleUnderline"/>
          <w:highlight w:val="green"/>
        </w:rPr>
        <w:t>decline</w:t>
      </w:r>
      <w:r w:rsidRPr="00053191">
        <w:rPr>
          <w:rStyle w:val="StyleUnderline"/>
        </w:rPr>
        <w:t xml:space="preserve">, and preventable </w:t>
      </w:r>
      <w:r w:rsidRPr="00983929">
        <w:rPr>
          <w:rStyle w:val="StyleUnderline"/>
          <w:highlight w:val="green"/>
        </w:rPr>
        <w:t>illnesses</w:t>
      </w:r>
      <w:r w:rsidRPr="00053191">
        <w:rPr>
          <w:rStyle w:val="StyleUnderline"/>
        </w:rPr>
        <w:t xml:space="preserve"> </w:t>
      </w:r>
      <w:r w:rsidRPr="00983929">
        <w:rPr>
          <w:rStyle w:val="StyleUnderline"/>
          <w:highlight w:val="green"/>
        </w:rPr>
        <w:t>increase</w:t>
      </w:r>
      <w:r w:rsidRPr="00053191">
        <w:rPr>
          <w:rStyle w:val="StyleUnderline"/>
        </w:rPr>
        <w:t>.</w:t>
      </w:r>
    </w:p>
    <w:p w:rsidR="0054415D" w:rsidRPr="00983929" w:rsidRDefault="0054415D" w:rsidP="0054415D">
      <w:pPr>
        <w:rPr>
          <w:sz w:val="16"/>
        </w:rPr>
      </w:pPr>
      <w:r w:rsidRPr="00053191">
        <w:rPr>
          <w:rStyle w:val="StyleUnderline"/>
        </w:rPr>
        <w:t>The COVID-19 pandemic illustrates everything we know about vaccines and opposition to vaccines</w:t>
      </w:r>
      <w:r w:rsidRPr="00983929">
        <w:rPr>
          <w:sz w:val="16"/>
        </w:rPr>
        <w:t>. The development of safe COVID-19 vaccines has provided us with the tools to combat the pandemic, and with 6.5 billion doses already administered, and more being administered at the rate of 22 million per day, there is light at the end of a dark tunnel.</w:t>
      </w:r>
    </w:p>
    <w:p w:rsidR="0054415D" w:rsidRPr="00053191" w:rsidRDefault="0054415D" w:rsidP="0054415D">
      <w:pPr>
        <w:rPr>
          <w:rStyle w:val="StyleUnderline"/>
        </w:rPr>
      </w:pPr>
      <w:r w:rsidRPr="00983929">
        <w:rPr>
          <w:sz w:val="16"/>
        </w:rPr>
        <w:lastRenderedPageBreak/>
        <w:t xml:space="preserve">On the other side of the ledger, </w:t>
      </w:r>
      <w:r w:rsidRPr="00983929">
        <w:rPr>
          <w:rStyle w:val="StyleUnderline"/>
          <w:highlight w:val="green"/>
        </w:rPr>
        <w:t>the pandemic</w:t>
      </w:r>
      <w:r w:rsidRPr="00053191">
        <w:rPr>
          <w:rStyle w:val="StyleUnderline"/>
        </w:rPr>
        <w:t xml:space="preserve"> not only caused the death of millions, but it also </w:t>
      </w:r>
      <w:r w:rsidRPr="00983929">
        <w:rPr>
          <w:rStyle w:val="StyleUnderline"/>
          <w:highlight w:val="green"/>
        </w:rPr>
        <w:t>created a</w:t>
      </w:r>
      <w:r w:rsidRPr="00053191">
        <w:rPr>
          <w:rStyle w:val="StyleUnderline"/>
        </w:rPr>
        <w:t xml:space="preserve"> toxic </w:t>
      </w:r>
      <w:r w:rsidRPr="00983929">
        <w:rPr>
          <w:rStyle w:val="StyleUnderline"/>
          <w:highlight w:val="green"/>
        </w:rPr>
        <w:t>legacy of misinformation and conspiracy</w:t>
      </w:r>
      <w:r w:rsidRPr="00053191">
        <w:rPr>
          <w:rStyle w:val="StyleUnderline"/>
        </w:rPr>
        <w:t xml:space="preserve"> theories </w:t>
      </w:r>
      <w:r w:rsidRPr="00983929">
        <w:rPr>
          <w:rStyle w:val="StyleUnderline"/>
          <w:highlight w:val="green"/>
        </w:rPr>
        <w:t>that</w:t>
      </w:r>
      <w:r w:rsidRPr="00053191">
        <w:rPr>
          <w:rStyle w:val="StyleUnderline"/>
        </w:rPr>
        <w:t xml:space="preserve"> has </w:t>
      </w:r>
      <w:proofErr w:type="spellStart"/>
      <w:r w:rsidRPr="00983929">
        <w:rPr>
          <w:rStyle w:val="StyleUnderline"/>
          <w:highlight w:val="green"/>
        </w:rPr>
        <w:t>mobilised</w:t>
      </w:r>
      <w:proofErr w:type="spellEnd"/>
      <w:r w:rsidRPr="00053191">
        <w:rPr>
          <w:rStyle w:val="StyleUnderline"/>
        </w:rPr>
        <w:t xml:space="preserve"> </w:t>
      </w:r>
      <w:r w:rsidRPr="00983929">
        <w:rPr>
          <w:rStyle w:val="StyleUnderline"/>
          <w:highlight w:val="green"/>
        </w:rPr>
        <w:t>opposition to vaccinations</w:t>
      </w:r>
      <w:r w:rsidRPr="00983929">
        <w:rPr>
          <w:sz w:val="16"/>
        </w:rPr>
        <w:t xml:space="preserve">. This is unsurprising based on what we know about human </w:t>
      </w:r>
      <w:proofErr w:type="spellStart"/>
      <w:r w:rsidRPr="00983929">
        <w:rPr>
          <w:sz w:val="16"/>
        </w:rPr>
        <w:t>behaviour</w:t>
      </w:r>
      <w:proofErr w:type="spellEnd"/>
      <w:r w:rsidRPr="00983929">
        <w:rPr>
          <w:sz w:val="16"/>
        </w:rPr>
        <w:t xml:space="preserve">. </w:t>
      </w:r>
      <w:r w:rsidRPr="00053191">
        <w:rPr>
          <w:rStyle w:val="StyleUnderline"/>
        </w:rPr>
        <w:t>When people suffer a loss of control over their lives or feel threatened, they invariably become more vulnerable to believing conspiracies. And if there is one thing a pandemic is good at, it is to create fear and loss of control.</w:t>
      </w:r>
    </w:p>
    <w:p w:rsidR="0054415D" w:rsidRPr="00983929" w:rsidRDefault="0054415D" w:rsidP="0054415D">
      <w:pPr>
        <w:rPr>
          <w:sz w:val="16"/>
        </w:rPr>
      </w:pPr>
      <w:r w:rsidRPr="00983929">
        <w:rPr>
          <w:sz w:val="16"/>
        </w:rPr>
        <w:t>Although this opposition has not prevented many countries from reaching very high vaccine uptake – for example in Spain, nearly 80 percent of the population has been fully vaccinated, with Italy and France not far behind – it cannot be ignored because anti-vaccination activists are increasingly resorting to intimidation and threats of violence against healthcare personnel. In the United Kingdom, police are now protecting some mobile vaccination stations, and in Germany, a man attacked healthcare workers because they refused to issue him a vaccination certificate without giving him the shot.</w:t>
      </w:r>
    </w:p>
    <w:p w:rsidR="0054415D" w:rsidRPr="00983929" w:rsidRDefault="0054415D" w:rsidP="0054415D">
      <w:pPr>
        <w:rPr>
          <w:sz w:val="16"/>
        </w:rPr>
      </w:pPr>
      <w:r w:rsidRPr="00983929">
        <w:rPr>
          <w:sz w:val="16"/>
        </w:rPr>
        <w:t xml:space="preserve">In the United States, </w:t>
      </w:r>
      <w:r w:rsidRPr="00983929">
        <w:rPr>
          <w:rStyle w:val="StyleUnderline"/>
          <w:highlight w:val="green"/>
        </w:rPr>
        <w:t>attitudes</w:t>
      </w:r>
      <w:r w:rsidRPr="00053191">
        <w:rPr>
          <w:rStyle w:val="StyleUnderline"/>
        </w:rPr>
        <w:t xml:space="preserve"> towards vaccinations </w:t>
      </w:r>
      <w:r w:rsidRPr="00983929">
        <w:rPr>
          <w:rStyle w:val="StyleUnderline"/>
          <w:highlight w:val="green"/>
        </w:rPr>
        <w:t>have become</w:t>
      </w:r>
      <w:r w:rsidRPr="00053191">
        <w:rPr>
          <w:rStyle w:val="StyleUnderline"/>
        </w:rPr>
        <w:t xml:space="preserve"> so </w:t>
      </w:r>
      <w:proofErr w:type="spellStart"/>
      <w:r w:rsidRPr="00983929">
        <w:rPr>
          <w:rStyle w:val="StyleUnderline"/>
          <w:highlight w:val="green"/>
        </w:rPr>
        <w:t>politicised</w:t>
      </w:r>
      <w:proofErr w:type="spellEnd"/>
      <w:r w:rsidRPr="00983929">
        <w:rPr>
          <w:sz w:val="16"/>
        </w:rPr>
        <w:t xml:space="preserve">, with several Republican leaders voicing opposition to vaccines, that </w:t>
      </w:r>
      <w:r w:rsidRPr="00053191">
        <w:rPr>
          <w:rStyle w:val="StyleUnderline"/>
        </w:rPr>
        <w:t>there is now a striking gap in uptake between states depending on which way they vote</w:t>
      </w:r>
      <w:r w:rsidRPr="00983929">
        <w:rPr>
          <w:sz w:val="16"/>
        </w:rPr>
        <w:t xml:space="preserve">. States that lean towards the Democrats have high uptake, with Massachusetts and Vermont topping at 78 percent, whereas those that lean Republican lag behind, with West Virginia bringing up the rear at 48 percent. Perhaps most concerning, </w:t>
      </w:r>
      <w:r w:rsidRPr="00053191">
        <w:rPr>
          <w:rStyle w:val="StyleUnderline"/>
        </w:rPr>
        <w:t xml:space="preserve">there are growing signs that American </w:t>
      </w:r>
      <w:r w:rsidRPr="00983929">
        <w:rPr>
          <w:rStyle w:val="StyleUnderline"/>
          <w:highlight w:val="green"/>
        </w:rPr>
        <w:t>anti-vacc</w:t>
      </w:r>
      <w:r w:rsidRPr="00053191">
        <w:rPr>
          <w:rStyle w:val="StyleUnderline"/>
        </w:rPr>
        <w:t xml:space="preserve">ination </w:t>
      </w:r>
      <w:r w:rsidRPr="00983929">
        <w:rPr>
          <w:rStyle w:val="StyleUnderline"/>
          <w:highlight w:val="green"/>
        </w:rPr>
        <w:t>campaigners</w:t>
      </w:r>
      <w:r w:rsidRPr="00053191">
        <w:rPr>
          <w:rStyle w:val="StyleUnderline"/>
        </w:rPr>
        <w:t xml:space="preserve"> have </w:t>
      </w:r>
      <w:r w:rsidRPr="00983929">
        <w:rPr>
          <w:rStyle w:val="StyleUnderline"/>
          <w:highlight w:val="green"/>
        </w:rPr>
        <w:t xml:space="preserve">joined </w:t>
      </w:r>
      <w:r w:rsidRPr="00983929">
        <w:rPr>
          <w:rStyle w:val="StyleUnderline"/>
        </w:rPr>
        <w:t xml:space="preserve">forces </w:t>
      </w:r>
      <w:r w:rsidRPr="00983929">
        <w:rPr>
          <w:rStyle w:val="StyleUnderline"/>
          <w:highlight w:val="green"/>
        </w:rPr>
        <w:t>with</w:t>
      </w:r>
      <w:r w:rsidRPr="00053191">
        <w:rPr>
          <w:rStyle w:val="StyleUnderline"/>
        </w:rPr>
        <w:t xml:space="preserve"> the </w:t>
      </w:r>
      <w:r w:rsidRPr="00983929">
        <w:rPr>
          <w:rStyle w:val="StyleUnderline"/>
        </w:rPr>
        <w:t xml:space="preserve">extreme right and </w:t>
      </w:r>
      <w:r w:rsidRPr="00983929">
        <w:rPr>
          <w:rStyle w:val="StyleUnderline"/>
          <w:highlight w:val="green"/>
        </w:rPr>
        <w:t>other conspiracy theorists</w:t>
      </w:r>
      <w:r w:rsidRPr="00983929">
        <w:rPr>
          <w:sz w:val="16"/>
        </w:rPr>
        <w:t>.</w:t>
      </w:r>
    </w:p>
    <w:p w:rsidR="0054415D" w:rsidRPr="00983929" w:rsidRDefault="0054415D" w:rsidP="0054415D">
      <w:pPr>
        <w:rPr>
          <w:sz w:val="16"/>
        </w:rPr>
      </w:pPr>
      <w:r w:rsidRPr="00983929">
        <w:rPr>
          <w:sz w:val="16"/>
        </w:rPr>
        <w:t>Given the obvious risk to public health posed by anti-vaccination movements, what can communicators and politicians do to respond?</w:t>
      </w:r>
    </w:p>
    <w:p w:rsidR="0054415D" w:rsidRPr="00983929" w:rsidRDefault="0054415D" w:rsidP="0054415D">
      <w:pPr>
        <w:rPr>
          <w:sz w:val="16"/>
        </w:rPr>
      </w:pPr>
      <w:r w:rsidRPr="00983929">
        <w:rPr>
          <w:sz w:val="16"/>
        </w:rPr>
        <w:t xml:space="preserve">First, leadership matters. When deciding about a complex issue like vaccination, laypeople generally rely on advice from trusted opinion leaders, which may be experts, media personalities or politicians. However, </w:t>
      </w:r>
      <w:r w:rsidRPr="00053191">
        <w:rPr>
          <w:rStyle w:val="StyleUnderline"/>
        </w:rPr>
        <w:t xml:space="preserve">when issues become politically </w:t>
      </w:r>
      <w:proofErr w:type="spellStart"/>
      <w:r w:rsidRPr="00053191">
        <w:rPr>
          <w:rStyle w:val="StyleUnderline"/>
        </w:rPr>
        <w:t>polarised</w:t>
      </w:r>
      <w:proofErr w:type="spellEnd"/>
      <w:r w:rsidRPr="00053191">
        <w:rPr>
          <w:rStyle w:val="StyleUnderline"/>
        </w:rPr>
        <w:t xml:space="preserve">, </w:t>
      </w:r>
      <w:r w:rsidRPr="00983929">
        <w:rPr>
          <w:rStyle w:val="StyleUnderline"/>
          <w:highlight w:val="green"/>
        </w:rPr>
        <w:t>the question of whom to trust</w:t>
      </w:r>
      <w:r w:rsidRPr="00053191">
        <w:rPr>
          <w:rStyle w:val="StyleUnderline"/>
        </w:rPr>
        <w:t xml:space="preserve"> may </w:t>
      </w:r>
      <w:r w:rsidRPr="00983929">
        <w:rPr>
          <w:rStyle w:val="StyleUnderline"/>
          <w:highlight w:val="green"/>
        </w:rPr>
        <w:t>become a matter of partisanship</w:t>
      </w:r>
      <w:r w:rsidRPr="00053191">
        <w:rPr>
          <w:rStyle w:val="StyleUnderline"/>
        </w:rPr>
        <w:t xml:space="preserve"> rather than expertise</w:t>
      </w:r>
      <w:r w:rsidRPr="00983929">
        <w:rPr>
          <w:sz w:val="16"/>
        </w:rPr>
        <w:t xml:space="preserve">. In fact, evidence shows that the willingness to get vaccinated against COVID-19 among Republicans varies as a function of who recommends getting vaccinated – Donald Trump or Joe Biden. Thus, it is crucial that opinion leaders understand their effect on individuals’ health decision-making and put public health before partisan divide. It is therefore important that some Republicans speak out in </w:t>
      </w:r>
      <w:proofErr w:type="spellStart"/>
      <w:r w:rsidRPr="00983929">
        <w:rPr>
          <w:sz w:val="16"/>
        </w:rPr>
        <w:t>favour</w:t>
      </w:r>
      <w:proofErr w:type="spellEnd"/>
      <w:r w:rsidRPr="00983929">
        <w:rPr>
          <w:sz w:val="16"/>
        </w:rPr>
        <w:t xml:space="preserve"> of vaccination.</w:t>
      </w:r>
    </w:p>
    <w:p w:rsidR="0054415D" w:rsidRPr="00053191" w:rsidRDefault="0054415D" w:rsidP="0054415D">
      <w:pPr>
        <w:rPr>
          <w:rStyle w:val="StyleUnderline"/>
        </w:rPr>
      </w:pPr>
      <w:r w:rsidRPr="00983929">
        <w:rPr>
          <w:sz w:val="16"/>
        </w:rPr>
        <w:t xml:space="preserve">Nonetheless, even when leaders issue clear messages, some individuals will carry on with publicly questioning the effectiveness and safety of vaccinations, almost inevitably by spreading information that is outright false or highly misleading. </w:t>
      </w:r>
      <w:r w:rsidRPr="00053191">
        <w:rPr>
          <w:rStyle w:val="StyleUnderline"/>
        </w:rPr>
        <w:t xml:space="preserve">The messages of these science </w:t>
      </w:r>
      <w:r w:rsidRPr="00983929">
        <w:rPr>
          <w:rStyle w:val="StyleUnderline"/>
          <w:highlight w:val="green"/>
        </w:rPr>
        <w:t>deniers do</w:t>
      </w:r>
      <w:r w:rsidRPr="00053191">
        <w:rPr>
          <w:rStyle w:val="StyleUnderline"/>
        </w:rPr>
        <w:t xml:space="preserve"> the </w:t>
      </w:r>
      <w:r w:rsidRPr="00983929">
        <w:rPr>
          <w:rStyle w:val="StyleUnderline"/>
          <w:highlight w:val="green"/>
        </w:rPr>
        <w:t>most damage when</w:t>
      </w:r>
      <w:r w:rsidRPr="00053191">
        <w:rPr>
          <w:rStyle w:val="StyleUnderline"/>
        </w:rPr>
        <w:t xml:space="preserve"> left </w:t>
      </w:r>
      <w:r w:rsidRPr="00983929">
        <w:rPr>
          <w:rStyle w:val="StyleUnderline"/>
          <w:highlight w:val="green"/>
        </w:rPr>
        <w:t>uncorrected</w:t>
      </w:r>
      <w:r w:rsidRPr="00053191">
        <w:rPr>
          <w:rStyle w:val="StyleUnderline"/>
        </w:rPr>
        <w:t>.</w:t>
      </w:r>
    </w:p>
    <w:p w:rsidR="0054415D" w:rsidRPr="00983929" w:rsidRDefault="0054415D" w:rsidP="0054415D">
      <w:pPr>
        <w:rPr>
          <w:sz w:val="16"/>
        </w:rPr>
      </w:pPr>
      <w:r w:rsidRPr="00983929">
        <w:rPr>
          <w:sz w:val="16"/>
        </w:rPr>
        <w:t xml:space="preserve">Fortunately, research shows that </w:t>
      </w:r>
      <w:r w:rsidRPr="00983929">
        <w:rPr>
          <w:rStyle w:val="StyleUnderline"/>
          <w:highlight w:val="green"/>
        </w:rPr>
        <w:t>the effect</w:t>
      </w:r>
      <w:r w:rsidRPr="00053191">
        <w:rPr>
          <w:rStyle w:val="StyleUnderline"/>
        </w:rPr>
        <w:t xml:space="preserve"> of messages of science deniers </w:t>
      </w:r>
      <w:r w:rsidRPr="00983929">
        <w:rPr>
          <w:rStyle w:val="StyleUnderline"/>
          <w:highlight w:val="green"/>
        </w:rPr>
        <w:t>can be mitigated by</w:t>
      </w:r>
      <w:r w:rsidRPr="00053191">
        <w:rPr>
          <w:rStyle w:val="StyleUnderline"/>
        </w:rPr>
        <w:t xml:space="preserve"> providing </w:t>
      </w:r>
      <w:r w:rsidRPr="00983929">
        <w:rPr>
          <w:rStyle w:val="StyleUnderline"/>
          <w:highlight w:val="green"/>
        </w:rPr>
        <w:t>fact-based corrections</w:t>
      </w:r>
      <w:r w:rsidRPr="00053191">
        <w:rPr>
          <w:rStyle w:val="StyleUnderline"/>
        </w:rPr>
        <w:t xml:space="preserve"> or by </w:t>
      </w:r>
      <w:r w:rsidRPr="00983929">
        <w:rPr>
          <w:rStyle w:val="StyleUnderline"/>
          <w:highlight w:val="green"/>
        </w:rPr>
        <w:t>unmasking logical flaws</w:t>
      </w:r>
      <w:r w:rsidRPr="00983929">
        <w:rPr>
          <w:sz w:val="16"/>
        </w:rPr>
        <w:t xml:space="preserve">. The recent Debunking Handbook provides hands-on advice for practitioners on how to structure </w:t>
      </w:r>
      <w:proofErr w:type="spellStart"/>
      <w:r w:rsidRPr="00983929">
        <w:rPr>
          <w:sz w:val="16"/>
        </w:rPr>
        <w:t>debunkings</w:t>
      </w:r>
      <w:proofErr w:type="spellEnd"/>
      <w:r w:rsidRPr="00983929">
        <w:rPr>
          <w:sz w:val="16"/>
        </w:rPr>
        <w:t xml:space="preserve"> and write promising corrections. The importance of debunking has been </w:t>
      </w:r>
      <w:proofErr w:type="spellStart"/>
      <w:r w:rsidRPr="00983929">
        <w:rPr>
          <w:sz w:val="16"/>
        </w:rPr>
        <w:t>recognised</w:t>
      </w:r>
      <w:proofErr w:type="spellEnd"/>
      <w:r w:rsidRPr="00983929">
        <w:rPr>
          <w:sz w:val="16"/>
        </w:rPr>
        <w:t xml:space="preserve"> by various health authorities around the globe. For example, the World Health Organization debunks emerging myths surrounding COVID-19 on its website and through its social media channels as part of its Myth Busters initiative.</w:t>
      </w:r>
    </w:p>
    <w:p w:rsidR="0054415D" w:rsidRPr="00983929" w:rsidRDefault="0054415D" w:rsidP="0054415D">
      <w:pPr>
        <w:rPr>
          <w:sz w:val="16"/>
        </w:rPr>
      </w:pPr>
      <w:r w:rsidRPr="00983929">
        <w:rPr>
          <w:sz w:val="16"/>
        </w:rPr>
        <w:t xml:space="preserve">Reactive approaches like debunking can only be one building block in the fight against misinformation. In analogy to fighting a virus, policymakers should not rely on treatments alone but should invest in prevention measures: </w:t>
      </w:r>
      <w:r w:rsidRPr="00983929">
        <w:rPr>
          <w:rStyle w:val="StyleUnderline"/>
          <w:highlight w:val="green"/>
        </w:rPr>
        <w:t>psychological vaccines</w:t>
      </w:r>
      <w:r w:rsidRPr="00053191">
        <w:rPr>
          <w:rStyle w:val="StyleUnderline"/>
        </w:rPr>
        <w:t xml:space="preserve"> </w:t>
      </w:r>
      <w:r w:rsidRPr="00983929">
        <w:rPr>
          <w:rStyle w:val="StyleUnderline"/>
          <w:highlight w:val="green"/>
        </w:rPr>
        <w:t>against misinformation</w:t>
      </w:r>
      <w:r w:rsidRPr="00053191">
        <w:rPr>
          <w:rStyle w:val="StyleUnderline"/>
        </w:rPr>
        <w:t xml:space="preserve"> exist that </w:t>
      </w:r>
      <w:r w:rsidRPr="00983929">
        <w:rPr>
          <w:rStyle w:val="StyleUnderline"/>
          <w:highlight w:val="green"/>
        </w:rPr>
        <w:t>warn individuals about</w:t>
      </w:r>
      <w:r w:rsidRPr="00053191">
        <w:rPr>
          <w:rStyle w:val="StyleUnderline"/>
        </w:rPr>
        <w:t xml:space="preserve"> the threat of </w:t>
      </w:r>
      <w:r w:rsidRPr="00983929">
        <w:rPr>
          <w:rStyle w:val="StyleUnderline"/>
          <w:highlight w:val="green"/>
        </w:rPr>
        <w:t>disinformation</w:t>
      </w:r>
      <w:r w:rsidRPr="00983929">
        <w:rPr>
          <w:sz w:val="16"/>
        </w:rPr>
        <w:t xml:space="preserve"> and provide people with strong counterarguments.</w:t>
      </w:r>
    </w:p>
    <w:p w:rsidR="0054415D" w:rsidRPr="00983929" w:rsidRDefault="0054415D" w:rsidP="0054415D">
      <w:pPr>
        <w:rPr>
          <w:sz w:val="16"/>
        </w:rPr>
      </w:pPr>
      <w:r w:rsidRPr="00983929">
        <w:rPr>
          <w:sz w:val="16"/>
        </w:rPr>
        <w:t xml:space="preserve">In numerous experiments, those psychological vaccines have been shown to build up resistance to misinformation. Psychological vaccines have been developed in the form of </w:t>
      </w:r>
      <w:r w:rsidRPr="00053191">
        <w:rPr>
          <w:rStyle w:val="StyleUnderline"/>
        </w:rPr>
        <w:t xml:space="preserve">simple text-based warnings </w:t>
      </w:r>
      <w:r w:rsidRPr="00983929">
        <w:rPr>
          <w:sz w:val="16"/>
        </w:rPr>
        <w:t>or short videos, as well as appealing online games. For example, the free-to-play Go Viral! game confronts players with myths surrounding COVID-19 in a playful manner and thus prepares players for real dangers.</w:t>
      </w:r>
    </w:p>
    <w:p w:rsidR="0054415D" w:rsidRPr="00983929" w:rsidRDefault="0054415D" w:rsidP="0054415D">
      <w:pPr>
        <w:rPr>
          <w:sz w:val="16"/>
        </w:rPr>
      </w:pPr>
      <w:r w:rsidRPr="00983929">
        <w:rPr>
          <w:sz w:val="16"/>
        </w:rPr>
        <w:t>Psychological vaccines are crucial as a prevention measure.</w:t>
      </w:r>
    </w:p>
    <w:p w:rsidR="0054415D" w:rsidRPr="00983929" w:rsidRDefault="0054415D" w:rsidP="0054415D">
      <w:pPr>
        <w:rPr>
          <w:sz w:val="16"/>
        </w:rPr>
      </w:pPr>
      <w:r w:rsidRPr="00983929">
        <w:rPr>
          <w:sz w:val="16"/>
        </w:rPr>
        <w:t xml:space="preserve">Unfortunately, these approaches have not been implemented on a wide scale at the beginning of the pandemic. Therefore, to </w:t>
      </w:r>
      <w:proofErr w:type="spellStart"/>
      <w:r w:rsidRPr="00983929">
        <w:rPr>
          <w:sz w:val="16"/>
        </w:rPr>
        <w:t>minimise</w:t>
      </w:r>
      <w:proofErr w:type="spellEnd"/>
      <w:r w:rsidRPr="00983929">
        <w:rPr>
          <w:sz w:val="16"/>
        </w:rPr>
        <w:t xml:space="preserve"> damage, it is sometimes necessary to remove false information from users’ information channels – that is, “</w:t>
      </w:r>
      <w:proofErr w:type="spellStart"/>
      <w:r w:rsidRPr="00983929">
        <w:rPr>
          <w:sz w:val="16"/>
        </w:rPr>
        <w:t>deplatforming</w:t>
      </w:r>
      <w:proofErr w:type="spellEnd"/>
      <w:r w:rsidRPr="00983929">
        <w:rPr>
          <w:sz w:val="16"/>
        </w:rPr>
        <w:t>” matters. For example, YouTube is taking down conspiratorial material that targets individuals. One conspiratorial video that gathered millions of views when first posted became irrelevant within two weeks of it being removed by YouTube.</w:t>
      </w:r>
    </w:p>
    <w:p w:rsidR="0054415D" w:rsidRPr="00053191" w:rsidRDefault="0054415D" w:rsidP="0054415D">
      <w:pPr>
        <w:rPr>
          <w:rStyle w:val="StyleUnderline"/>
        </w:rPr>
      </w:pPr>
      <w:r w:rsidRPr="00983929">
        <w:rPr>
          <w:sz w:val="16"/>
        </w:rPr>
        <w:lastRenderedPageBreak/>
        <w:t xml:space="preserve">Finally, </w:t>
      </w:r>
      <w:r w:rsidRPr="00053191">
        <w:rPr>
          <w:rStyle w:val="StyleUnderline"/>
        </w:rPr>
        <w:t xml:space="preserve">fighting misinformation is </w:t>
      </w:r>
      <w:r w:rsidRPr="00983929">
        <w:rPr>
          <w:rStyle w:val="StyleUnderline"/>
          <w:highlight w:val="green"/>
        </w:rPr>
        <w:t>also</w:t>
      </w:r>
      <w:r w:rsidRPr="00053191">
        <w:rPr>
          <w:rStyle w:val="StyleUnderline"/>
        </w:rPr>
        <w:t xml:space="preserve"> about </w:t>
      </w:r>
      <w:r w:rsidRPr="00983929">
        <w:rPr>
          <w:rStyle w:val="StyleUnderline"/>
          <w:highlight w:val="green"/>
        </w:rPr>
        <w:t>providing</w:t>
      </w:r>
      <w:r w:rsidRPr="00053191">
        <w:rPr>
          <w:rStyle w:val="StyleUnderline"/>
        </w:rPr>
        <w:t xml:space="preserve"> more </w:t>
      </w:r>
      <w:r w:rsidRPr="00983929">
        <w:rPr>
          <w:rStyle w:val="StyleUnderline"/>
          <w:highlight w:val="green"/>
        </w:rPr>
        <w:t>high-quality information. It is crucial to report</w:t>
      </w:r>
      <w:r w:rsidRPr="00053191">
        <w:rPr>
          <w:rStyle w:val="StyleUnderline"/>
        </w:rPr>
        <w:t xml:space="preserve"> potential </w:t>
      </w:r>
      <w:r w:rsidRPr="00983929">
        <w:rPr>
          <w:rStyle w:val="StyleUnderline"/>
          <w:highlight w:val="green"/>
        </w:rPr>
        <w:t>side effects</w:t>
      </w:r>
      <w:r w:rsidRPr="00053191">
        <w:rPr>
          <w:rStyle w:val="StyleUnderline"/>
        </w:rPr>
        <w:t xml:space="preserve"> of vaccinations accurately. However, </w:t>
      </w:r>
      <w:r w:rsidRPr="00983929">
        <w:rPr>
          <w:rStyle w:val="StyleUnderline"/>
          <w:highlight w:val="green"/>
        </w:rPr>
        <w:t>communicators</w:t>
      </w:r>
      <w:r w:rsidRPr="00053191">
        <w:rPr>
          <w:rStyle w:val="StyleUnderline"/>
        </w:rPr>
        <w:t xml:space="preserve">, including journalists </w:t>
      </w:r>
      <w:r w:rsidRPr="00983929">
        <w:rPr>
          <w:rStyle w:val="StyleUnderline"/>
          <w:highlight w:val="green"/>
        </w:rPr>
        <w:t>should weigh evidence and focus on the bigger threat for public health</w:t>
      </w:r>
      <w:r w:rsidRPr="00053191">
        <w:rPr>
          <w:rStyle w:val="StyleUnderline"/>
        </w:rPr>
        <w:t>, that is, the risk of the disease.</w:t>
      </w:r>
    </w:p>
    <w:p w:rsidR="0054415D" w:rsidRPr="00BB1C0F" w:rsidRDefault="0054415D" w:rsidP="0054415D">
      <w:pPr>
        <w:rPr>
          <w:sz w:val="16"/>
        </w:rPr>
      </w:pPr>
      <w:r w:rsidRPr="00983929">
        <w:rPr>
          <w:sz w:val="16"/>
        </w:rPr>
        <w:t xml:space="preserve">In fact, </w:t>
      </w:r>
      <w:r w:rsidRPr="00636D09">
        <w:rPr>
          <w:rStyle w:val="StyleUnderline"/>
          <w:highlight w:val="green"/>
        </w:rPr>
        <w:t>info</w:t>
      </w:r>
      <w:r w:rsidRPr="00053191">
        <w:rPr>
          <w:rStyle w:val="StyleUnderline"/>
        </w:rPr>
        <w:t xml:space="preserve">rmation </w:t>
      </w:r>
      <w:r w:rsidRPr="00636D09">
        <w:rPr>
          <w:rStyle w:val="StyleUnderline"/>
          <w:highlight w:val="green"/>
        </w:rPr>
        <w:t>about individual risks</w:t>
      </w:r>
      <w:r w:rsidRPr="00053191">
        <w:rPr>
          <w:rStyle w:val="StyleUnderline"/>
        </w:rPr>
        <w:t xml:space="preserve"> of COVID-19 </w:t>
      </w:r>
      <w:r w:rsidRPr="00636D09">
        <w:rPr>
          <w:rStyle w:val="StyleUnderline"/>
          <w:highlight w:val="green"/>
        </w:rPr>
        <w:t>can influence even strongly hesitant</w:t>
      </w:r>
      <w:r w:rsidRPr="00053191">
        <w:rPr>
          <w:rStyle w:val="StyleUnderline"/>
        </w:rPr>
        <w:t xml:space="preserve"> </w:t>
      </w:r>
      <w:r w:rsidRPr="00636D09">
        <w:rPr>
          <w:rStyle w:val="StyleUnderline"/>
          <w:highlight w:val="green"/>
        </w:rPr>
        <w:t>people</w:t>
      </w:r>
      <w:r w:rsidRPr="00053191">
        <w:rPr>
          <w:rStyle w:val="StyleUnderline"/>
        </w:rPr>
        <w:t xml:space="preserve">. Moreover, risk communication </w:t>
      </w:r>
      <w:r w:rsidRPr="00636D09">
        <w:rPr>
          <w:rStyle w:val="StyleUnderline"/>
          <w:highlight w:val="green"/>
        </w:rPr>
        <w:t>should also highlight social benefits</w:t>
      </w:r>
      <w:r w:rsidRPr="00983929">
        <w:rPr>
          <w:sz w:val="16"/>
        </w:rPr>
        <w:t xml:space="preserve">. </w:t>
      </w:r>
      <w:r w:rsidRPr="00983929">
        <w:rPr>
          <w:rStyle w:val="StyleUnderline"/>
        </w:rPr>
        <w:t xml:space="preserve">Showing people what the pandemic means for members of risk groups </w:t>
      </w:r>
      <w:r w:rsidRPr="00636D09">
        <w:rPr>
          <w:rStyle w:val="StyleUnderline"/>
          <w:highlight w:val="green"/>
        </w:rPr>
        <w:t>targets people’s natural empathy and</w:t>
      </w:r>
      <w:r w:rsidRPr="00983929">
        <w:rPr>
          <w:rStyle w:val="StyleUnderline"/>
        </w:rPr>
        <w:t xml:space="preserve"> evidently </w:t>
      </w:r>
      <w:r w:rsidRPr="00636D09">
        <w:rPr>
          <w:rStyle w:val="StyleUnderline"/>
          <w:highlight w:val="green"/>
        </w:rPr>
        <w:t>increases</w:t>
      </w:r>
      <w:r w:rsidRPr="00983929">
        <w:rPr>
          <w:rStyle w:val="StyleUnderline"/>
        </w:rPr>
        <w:t xml:space="preserve"> the </w:t>
      </w:r>
      <w:r w:rsidRPr="00636D09">
        <w:rPr>
          <w:rStyle w:val="StyleUnderline"/>
          <w:highlight w:val="green"/>
        </w:rPr>
        <w:t>willingness to participate in prevention</w:t>
      </w:r>
      <w:r w:rsidRPr="00983929">
        <w:rPr>
          <w:rStyle w:val="StyleUnderline"/>
        </w:rPr>
        <w:t xml:space="preserve"> measures.</w:t>
      </w:r>
      <w:r w:rsidRPr="00983929">
        <w:rPr>
          <w:sz w:val="16"/>
        </w:rPr>
        <w:t xml:space="preserve"> Stories about the tragedies of this pandemic can make people experience what all the abstract numbers mean. Again, not all stories work the same in all audiences. That is why tailored communication approaches were and are central to effective health communication in times of crisis.</w:t>
      </w:r>
    </w:p>
    <w:p w:rsidR="0054415D" w:rsidRDefault="0054415D" w:rsidP="0054415D"/>
    <w:p w:rsidR="0054415D" w:rsidRDefault="0054415D" w:rsidP="0054415D">
      <w:pPr>
        <w:pStyle w:val="Heading4"/>
      </w:pPr>
      <w:r>
        <w:t>Vaccine skepticism is still on the rise—</w:t>
      </w:r>
      <w:r w:rsidRPr="008C03B2">
        <w:rPr>
          <w:u w:val="single"/>
        </w:rPr>
        <w:t>latest</w:t>
      </w:r>
      <w:r>
        <w:t xml:space="preserve"> and </w:t>
      </w:r>
      <w:r w:rsidRPr="008C03B2">
        <w:rPr>
          <w:u w:val="single"/>
        </w:rPr>
        <w:t>most comprehensive</w:t>
      </w:r>
      <w:r>
        <w:t xml:space="preserve"> studies show a </w:t>
      </w:r>
      <w:r w:rsidRPr="008C03B2">
        <w:rPr>
          <w:u w:val="single"/>
        </w:rPr>
        <w:t>robust</w:t>
      </w:r>
      <w:r>
        <w:t xml:space="preserve"> statistical trend. Only engagement with </w:t>
      </w:r>
      <w:r w:rsidRPr="008C03B2">
        <w:rPr>
          <w:u w:val="single"/>
        </w:rPr>
        <w:t>scientific</w:t>
      </w:r>
      <w:r>
        <w:t xml:space="preserve">, </w:t>
      </w:r>
      <w:r w:rsidRPr="008C03B2">
        <w:rPr>
          <w:u w:val="single"/>
        </w:rPr>
        <w:t>fact-based</w:t>
      </w:r>
      <w:r>
        <w:t xml:space="preserve"> reporting solves misinformation.</w:t>
      </w:r>
    </w:p>
    <w:p w:rsidR="0054415D" w:rsidRPr="008C03B2" w:rsidRDefault="0054415D" w:rsidP="0054415D">
      <w:r>
        <w:t xml:space="preserve">Stephen R. </w:t>
      </w:r>
      <w:r w:rsidRPr="00236ED7">
        <w:rPr>
          <w:rStyle w:val="Style13ptBold"/>
        </w:rPr>
        <w:t>Neely PhD et. al</w:t>
      </w:r>
      <w:r>
        <w:t xml:space="preserve">, Christina Eldredge PhD, Robin </w:t>
      </w:r>
      <w:proofErr w:type="spellStart"/>
      <w:r>
        <w:t>Ersing</w:t>
      </w:r>
      <w:proofErr w:type="spellEnd"/>
      <w:r>
        <w:t xml:space="preserve"> PhD, Christa Remington PhD, 10-20-20</w:t>
      </w:r>
      <w:r w:rsidRPr="00DF30FC">
        <w:rPr>
          <w:rStyle w:val="Style13ptBold"/>
        </w:rPr>
        <w:t>21</w:t>
      </w:r>
      <w:r>
        <w:t xml:space="preserve">, [Neely is the </w:t>
      </w:r>
      <w:r w:rsidRPr="00140CE9">
        <w:t>Undergraduate Program Coordinator &amp; Associate Professor</w:t>
      </w:r>
      <w:r>
        <w:t xml:space="preserve"> at the SPA at USF, Eldredge is the </w:t>
      </w:r>
      <w:r w:rsidRPr="00140CE9">
        <w:t>Assistant Professor of Health Informatics</w:t>
      </w:r>
      <w:r>
        <w:t xml:space="preserve"> at USF, </w:t>
      </w:r>
      <w:proofErr w:type="spellStart"/>
      <w:r>
        <w:t>Ersing</w:t>
      </w:r>
      <w:proofErr w:type="spellEnd"/>
      <w:r>
        <w:t xml:space="preserve"> is the </w:t>
      </w:r>
      <w:r w:rsidRPr="00140CE9">
        <w:t>School Director &amp; Associate Professor</w:t>
      </w:r>
      <w:r>
        <w:t xml:space="preserve"> at the SPA at USF, Remington is the </w:t>
      </w:r>
      <w:r w:rsidRPr="00140CE9">
        <w:t xml:space="preserve">Assistant Professor of Public Administration at the </w:t>
      </w:r>
      <w:r>
        <w:t>USF], “</w:t>
      </w:r>
      <w:r w:rsidRPr="00140CE9">
        <w:t>Vaccine Hesitancy and Exposure to Misinformation: a Survey Analysis</w:t>
      </w:r>
      <w:r>
        <w:t xml:space="preserve">”, Journal of General Internal Medicine, </w:t>
      </w:r>
      <w:hyperlink r:id="rId8" w:anchor="author-information" w:history="1">
        <w:r w:rsidRPr="00405820">
          <w:rPr>
            <w:rStyle w:val="Hyperlink"/>
          </w:rPr>
          <w:t>https://link.springer.com/article/10.1007/s11606-021-07171-z#author-information</w:t>
        </w:r>
      </w:hyperlink>
      <w:r>
        <w:t xml:space="preserve"> //SLC PK</w:t>
      </w:r>
    </w:p>
    <w:p w:rsidR="0054415D" w:rsidRPr="005D57C1" w:rsidRDefault="0054415D" w:rsidP="0054415D">
      <w:pPr>
        <w:rPr>
          <w:sz w:val="16"/>
        </w:rPr>
      </w:pPr>
      <w:r w:rsidRPr="005D57C1">
        <w:rPr>
          <w:sz w:val="16"/>
        </w:rPr>
        <w:t xml:space="preserve">In the pre-pandemic era, </w:t>
      </w:r>
      <w:r w:rsidRPr="00920276">
        <w:rPr>
          <w:rStyle w:val="StyleUnderline"/>
        </w:rPr>
        <w:t xml:space="preserve">the World Health Organization (WHO) labeled </w:t>
      </w:r>
      <w:r w:rsidRPr="00824732">
        <w:rPr>
          <w:rStyle w:val="StyleUnderline"/>
          <w:highlight w:val="green"/>
        </w:rPr>
        <w:t>vaccine hesitancy</w:t>
      </w:r>
      <w:r w:rsidRPr="00920276">
        <w:rPr>
          <w:rStyle w:val="StyleUnderline"/>
        </w:rPr>
        <w:t xml:space="preserve"> as one of the “</w:t>
      </w:r>
      <w:r w:rsidRPr="00824732">
        <w:rPr>
          <w:rStyle w:val="StyleUnderline"/>
          <w:highlight w:val="green"/>
        </w:rPr>
        <w:t>top</w:t>
      </w:r>
      <w:r w:rsidRPr="00920276">
        <w:rPr>
          <w:rStyle w:val="StyleUnderline"/>
        </w:rPr>
        <w:t xml:space="preserve"> ten </w:t>
      </w:r>
      <w:r w:rsidRPr="00824732">
        <w:rPr>
          <w:rStyle w:val="StyleUnderline"/>
          <w:highlight w:val="green"/>
        </w:rPr>
        <w:t>threats to global health</w:t>
      </w:r>
      <w:r w:rsidRPr="005D57C1">
        <w:rPr>
          <w:sz w:val="16"/>
        </w:rPr>
        <w:t>” in 2019.</w:t>
      </w:r>
      <w:hyperlink r:id="rId9" w:anchor="CR20" w:history="1">
        <w:r w:rsidRPr="005D57C1">
          <w:rPr>
            <w:rStyle w:val="Hyperlink"/>
            <w:sz w:val="16"/>
          </w:rPr>
          <w:t>20</w:t>
        </w:r>
      </w:hyperlink>
      <w:r w:rsidRPr="005D57C1">
        <w:rPr>
          <w:sz w:val="16"/>
        </w:rPr>
        <w:t xml:space="preserve"> Despite being one of the most effective methods for infectious disease control, </w:t>
      </w:r>
      <w:r w:rsidRPr="00824732">
        <w:rPr>
          <w:rStyle w:val="StyleUnderline"/>
          <w:highlight w:val="green"/>
        </w:rPr>
        <w:t>Americans</w:t>
      </w:r>
      <w:r w:rsidRPr="00920276">
        <w:rPr>
          <w:rStyle w:val="StyleUnderline"/>
        </w:rPr>
        <w:t xml:space="preserve"> have become </w:t>
      </w:r>
      <w:r w:rsidRPr="00824732">
        <w:rPr>
          <w:rStyle w:val="StyleUnderline"/>
          <w:highlight w:val="green"/>
        </w:rPr>
        <w:t>increasingly skeptical of vaccinations</w:t>
      </w:r>
      <w:r w:rsidRPr="00920276">
        <w:rPr>
          <w:rStyle w:val="StyleUnderline"/>
        </w:rPr>
        <w:t>, with vaccine rates declining notably in the past decade</w:t>
      </w:r>
      <w:r w:rsidRPr="005D57C1">
        <w:rPr>
          <w:sz w:val="16"/>
        </w:rPr>
        <w:t>.</w:t>
      </w:r>
      <w:hyperlink r:id="rId10" w:anchor="CR21" w:history="1">
        <w:r w:rsidRPr="005D57C1">
          <w:rPr>
            <w:rStyle w:val="Hyperlink"/>
            <w:sz w:val="16"/>
          </w:rPr>
          <w:t>21</w:t>
        </w:r>
      </w:hyperlink>
      <w:r w:rsidRPr="005D57C1">
        <w:rPr>
          <w:sz w:val="16"/>
        </w:rPr>
        <w:t xml:space="preserve"> Factors such </w:t>
      </w:r>
      <w:r w:rsidRPr="00920276">
        <w:rPr>
          <w:rStyle w:val="StyleUnderline"/>
        </w:rPr>
        <w:t xml:space="preserve">as a </w:t>
      </w:r>
      <w:r w:rsidRPr="00824732">
        <w:rPr>
          <w:rStyle w:val="StyleUnderline"/>
          <w:highlight w:val="green"/>
        </w:rPr>
        <w:t>previous study correlating</w:t>
      </w:r>
      <w:r w:rsidRPr="00920276">
        <w:rPr>
          <w:rStyle w:val="StyleUnderline"/>
        </w:rPr>
        <w:t xml:space="preserve"> MMR </w:t>
      </w:r>
      <w:r w:rsidRPr="00824732">
        <w:rPr>
          <w:rStyle w:val="StyleUnderline"/>
          <w:highlight w:val="green"/>
        </w:rPr>
        <w:t>vaccination with autism, and the misinformation which followed</w:t>
      </w:r>
      <w:r w:rsidRPr="00920276">
        <w:rPr>
          <w:rStyle w:val="StyleUnderline"/>
        </w:rPr>
        <w:t xml:space="preserve">, may have </w:t>
      </w:r>
      <w:r w:rsidRPr="00824732">
        <w:rPr>
          <w:rStyle w:val="StyleUnderline"/>
          <w:highlight w:val="green"/>
        </w:rPr>
        <w:t>played a role</w:t>
      </w:r>
      <w:r w:rsidRPr="00920276">
        <w:rPr>
          <w:rStyle w:val="StyleUnderline"/>
        </w:rPr>
        <w:t xml:space="preserve"> in this trend</w:t>
      </w:r>
      <w:r w:rsidRPr="005D57C1">
        <w:rPr>
          <w:sz w:val="16"/>
        </w:rPr>
        <w:t>.</w:t>
      </w:r>
      <w:hyperlink r:id="rId11" w:anchor="CR22" w:history="1">
        <w:r w:rsidRPr="005D57C1">
          <w:rPr>
            <w:rStyle w:val="Hyperlink"/>
            <w:sz w:val="16"/>
          </w:rPr>
          <w:t>22</w:t>
        </w:r>
      </w:hyperlink>
      <w:r w:rsidRPr="005D57C1">
        <w:rPr>
          <w:sz w:val="16"/>
        </w:rPr>
        <w:t xml:space="preserve"> Our study found that </w:t>
      </w:r>
      <w:r w:rsidRPr="00920276">
        <w:rPr>
          <w:rStyle w:val="StyleUnderline"/>
        </w:rPr>
        <w:t xml:space="preserve">only </w:t>
      </w:r>
      <w:r w:rsidRPr="00824732">
        <w:rPr>
          <w:rStyle w:val="StyleUnderline"/>
          <w:highlight w:val="green"/>
        </w:rPr>
        <w:t>57.8% of</w:t>
      </w:r>
      <w:r w:rsidRPr="00920276">
        <w:rPr>
          <w:rStyle w:val="StyleUnderline"/>
        </w:rPr>
        <w:t xml:space="preserve"> survey </w:t>
      </w:r>
      <w:r w:rsidRPr="00824732">
        <w:rPr>
          <w:rStyle w:val="StyleUnderline"/>
          <w:highlight w:val="green"/>
        </w:rPr>
        <w:t>respondents were</w:t>
      </w:r>
      <w:r w:rsidRPr="00920276">
        <w:rPr>
          <w:rStyle w:val="StyleUnderline"/>
        </w:rPr>
        <w:t xml:space="preserve"> fully </w:t>
      </w:r>
      <w:r w:rsidRPr="00824732">
        <w:rPr>
          <w:rStyle w:val="StyleUnderline"/>
          <w:highlight w:val="green"/>
        </w:rPr>
        <w:t>vaccinated</w:t>
      </w:r>
      <w:r w:rsidRPr="00920276">
        <w:rPr>
          <w:rStyle w:val="StyleUnderline"/>
        </w:rPr>
        <w:t xml:space="preserve"> at the time of their participation in this survey.</w:t>
      </w:r>
      <w:r w:rsidRPr="005D57C1">
        <w:rPr>
          <w:sz w:val="16"/>
        </w:rPr>
        <w:t xml:space="preserve"> Herd immunity vaccination percentage requirements for COVID-19 in a population is an area of emerging research; however, </w:t>
      </w:r>
      <w:r w:rsidRPr="00920276">
        <w:rPr>
          <w:rStyle w:val="StyleUnderline"/>
        </w:rPr>
        <w:t xml:space="preserve">the observed 57.8% is </w:t>
      </w:r>
      <w:r w:rsidRPr="00824732">
        <w:rPr>
          <w:rStyle w:val="StyleUnderline"/>
          <w:highlight w:val="green"/>
        </w:rPr>
        <w:t>far less than required for herd immunity</w:t>
      </w:r>
      <w:r w:rsidRPr="00920276">
        <w:rPr>
          <w:rStyle w:val="StyleUnderline"/>
        </w:rPr>
        <w:t xml:space="preserve"> in diseases such as measles (95%) and polio (80%)</w:t>
      </w:r>
      <w:r w:rsidRPr="005D57C1">
        <w:rPr>
          <w:sz w:val="16"/>
        </w:rPr>
        <w:t xml:space="preserve"> according to the WHO. Furthermore, the WHO considers </w:t>
      </w:r>
      <w:r w:rsidRPr="00920276">
        <w:rPr>
          <w:rStyle w:val="StyleUnderline"/>
        </w:rPr>
        <w:t>herd immunity by pathogen exposure unethical due to potential suffering and mortality</w:t>
      </w:r>
      <w:r w:rsidRPr="005D57C1">
        <w:rPr>
          <w:sz w:val="16"/>
        </w:rPr>
        <w:t>.</w:t>
      </w:r>
      <w:hyperlink r:id="rId12" w:anchor="CR23" w:history="1">
        <w:r w:rsidRPr="005D57C1">
          <w:rPr>
            <w:rStyle w:val="Hyperlink"/>
            <w:sz w:val="16"/>
          </w:rPr>
          <w:t>23</w:t>
        </w:r>
      </w:hyperlink>
    </w:p>
    <w:p w:rsidR="0054415D" w:rsidRPr="005D57C1" w:rsidRDefault="0054415D" w:rsidP="0054415D">
      <w:pPr>
        <w:rPr>
          <w:sz w:val="16"/>
        </w:rPr>
      </w:pPr>
      <w:r w:rsidRPr="005D57C1">
        <w:rPr>
          <w:sz w:val="16"/>
        </w:rPr>
        <w:t xml:space="preserve">Understanding the reasoning behind vaccine hesitancy is an important step in effectively targeting public health messaging. Our survey found that the three most common reasons that respondents give for holding off on receiving the COVID-19 vaccine are (1) the potential for side effects, (2) the speed at which the vaccine was created, and (3) surprisingly, a lack of confidence in the vaccine’s effectiveness. While the potential for side effects is a reasonable concern, </w:t>
      </w:r>
      <w:r w:rsidRPr="00920276">
        <w:rPr>
          <w:rStyle w:val="StyleUnderline"/>
        </w:rPr>
        <w:t xml:space="preserve">the </w:t>
      </w:r>
      <w:r w:rsidRPr="00824732">
        <w:rPr>
          <w:rStyle w:val="StyleUnderline"/>
          <w:highlight w:val="green"/>
        </w:rPr>
        <w:t>benefits of</w:t>
      </w:r>
      <w:r w:rsidRPr="00920276">
        <w:rPr>
          <w:rStyle w:val="StyleUnderline"/>
        </w:rPr>
        <w:t xml:space="preserve"> COVID-19 </w:t>
      </w:r>
      <w:r w:rsidRPr="00824732">
        <w:rPr>
          <w:rStyle w:val="StyleUnderline"/>
          <w:highlight w:val="green"/>
        </w:rPr>
        <w:t>vaccines have shown to be greater than</w:t>
      </w:r>
      <w:r w:rsidRPr="00920276">
        <w:rPr>
          <w:rStyle w:val="StyleUnderline"/>
        </w:rPr>
        <w:t xml:space="preserve"> the potential </w:t>
      </w:r>
      <w:r w:rsidRPr="00824732">
        <w:rPr>
          <w:rStyle w:val="StyleUnderline"/>
          <w:highlight w:val="green"/>
        </w:rPr>
        <w:t>risks.</w:t>
      </w:r>
      <w:r w:rsidRPr="00920276">
        <w:rPr>
          <w:rStyle w:val="StyleUnderline"/>
        </w:rPr>
        <w:t xml:space="preserve"> </w:t>
      </w:r>
      <w:r w:rsidRPr="005D57C1">
        <w:rPr>
          <w:sz w:val="16"/>
        </w:rPr>
        <w:t>Furthermore, despite the speed at which the vaccine was developed, the Center for Disease and Control notes that the safety monitoring of the COVID-19 vaccine development was “the most intense safety monitoring in U.S. history”.</w:t>
      </w:r>
      <w:hyperlink r:id="rId13" w:anchor="CR24" w:history="1">
        <w:r w:rsidRPr="005D57C1">
          <w:rPr>
            <w:rStyle w:val="Hyperlink"/>
            <w:sz w:val="16"/>
          </w:rPr>
          <w:t>24</w:t>
        </w:r>
      </w:hyperlink>
      <w:r w:rsidRPr="005D57C1">
        <w:rPr>
          <w:sz w:val="16"/>
        </w:rPr>
        <w:t xml:space="preserve"> The findings suggest that </w:t>
      </w:r>
      <w:r w:rsidRPr="00824732">
        <w:rPr>
          <w:rStyle w:val="StyleUnderline"/>
          <w:highlight w:val="green"/>
        </w:rPr>
        <w:t>amplifying these messages will</w:t>
      </w:r>
      <w:r w:rsidRPr="00920276">
        <w:rPr>
          <w:rStyle w:val="StyleUnderline"/>
        </w:rPr>
        <w:t xml:space="preserve"> continue to </w:t>
      </w:r>
      <w:r w:rsidRPr="00824732">
        <w:rPr>
          <w:rStyle w:val="StyleUnderline"/>
          <w:highlight w:val="green"/>
        </w:rPr>
        <w:t>be an important task</w:t>
      </w:r>
      <w:r w:rsidRPr="00920276">
        <w:rPr>
          <w:rStyle w:val="StyleUnderline"/>
        </w:rPr>
        <w:t xml:space="preserve"> for public health professionals moving forward</w:t>
      </w:r>
      <w:r w:rsidRPr="005D57C1">
        <w:rPr>
          <w:sz w:val="16"/>
        </w:rPr>
        <w:t>.</w:t>
      </w:r>
    </w:p>
    <w:p w:rsidR="0054415D" w:rsidRPr="005D57C1" w:rsidRDefault="0054415D" w:rsidP="0054415D">
      <w:pPr>
        <w:rPr>
          <w:sz w:val="16"/>
        </w:rPr>
      </w:pPr>
      <w:r w:rsidRPr="005D57C1">
        <w:rPr>
          <w:sz w:val="16"/>
        </w:rPr>
        <w:t>Interestingly, 20.6% of the survey respondents felt that vaccines were not effective despite the positive clinical trial results and “real world” research to support their efficacy.</w:t>
      </w:r>
      <w:hyperlink r:id="rId14" w:anchor="CR25" w:history="1">
        <w:r w:rsidRPr="005D57C1">
          <w:rPr>
            <w:rStyle w:val="Hyperlink"/>
            <w:sz w:val="16"/>
          </w:rPr>
          <w:t>25</w:t>
        </w:r>
      </w:hyperlink>
      <w:r w:rsidRPr="005D57C1">
        <w:rPr>
          <w:sz w:val="16"/>
        </w:rPr>
        <w:t xml:space="preserve"> It is not clear whether this belief itself is related to misinformation; however, it does indicate that </w:t>
      </w:r>
      <w:r w:rsidRPr="00824732">
        <w:rPr>
          <w:rStyle w:val="StyleUnderline"/>
          <w:highlight w:val="green"/>
        </w:rPr>
        <w:t>current methods</w:t>
      </w:r>
      <w:r w:rsidRPr="00920276">
        <w:rPr>
          <w:rStyle w:val="StyleUnderline"/>
        </w:rPr>
        <w:t xml:space="preserve"> of public health messaging regarding vaccination efficacy may be </w:t>
      </w:r>
      <w:r w:rsidRPr="00824732">
        <w:rPr>
          <w:rStyle w:val="StyleUnderline"/>
          <w:highlight w:val="green"/>
        </w:rPr>
        <w:t>inadequate</w:t>
      </w:r>
      <w:r w:rsidRPr="005D57C1">
        <w:rPr>
          <w:sz w:val="16"/>
        </w:rPr>
        <w:t>. Given that 24.3% of unvaccinated respondents in this study indicated they were unsure whether they would undergo vaccination, increasing public health messaging efforts to reach this portion of the population who are “open” to considering vaccination should be paramount.</w:t>
      </w:r>
    </w:p>
    <w:p w:rsidR="0054415D" w:rsidRPr="005D57C1" w:rsidRDefault="0054415D" w:rsidP="0054415D">
      <w:pPr>
        <w:rPr>
          <w:sz w:val="16"/>
        </w:rPr>
      </w:pPr>
      <w:r w:rsidRPr="005D57C1">
        <w:rPr>
          <w:sz w:val="16"/>
        </w:rPr>
        <w:lastRenderedPageBreak/>
        <w:t xml:space="preserve">Our findings also suggest that </w:t>
      </w:r>
      <w:r w:rsidRPr="00920276">
        <w:rPr>
          <w:rStyle w:val="StyleUnderline"/>
        </w:rPr>
        <w:t>vaccine hesitancy may be driven in large part by the increasing politicization of public health policy, which appears to have reached its zenith in the case of COVID-19</w:t>
      </w:r>
      <w:r w:rsidRPr="005D57C1">
        <w:rPr>
          <w:sz w:val="16"/>
        </w:rPr>
        <w:t>.</w:t>
      </w:r>
      <w:hyperlink r:id="rId15" w:anchor="CR7" w:history="1">
        <w:r w:rsidRPr="005D57C1">
          <w:rPr>
            <w:rStyle w:val="Hyperlink"/>
            <w:sz w:val="16"/>
          </w:rPr>
          <w:t>7</w:t>
        </w:r>
      </w:hyperlink>
      <w:r w:rsidRPr="005D57C1">
        <w:rPr>
          <w:sz w:val="16"/>
        </w:rPr>
        <w:t>,</w:t>
      </w:r>
      <w:hyperlink r:id="rId16" w:anchor="CR26" w:history="1">
        <w:r w:rsidRPr="005D57C1">
          <w:rPr>
            <w:rStyle w:val="Hyperlink"/>
            <w:sz w:val="16"/>
          </w:rPr>
          <w:t>26</w:t>
        </w:r>
      </w:hyperlink>
      <w:r w:rsidRPr="005D57C1">
        <w:rPr>
          <w:sz w:val="16"/>
        </w:rPr>
        <w:t xml:space="preserve"> Our </w:t>
      </w:r>
      <w:r w:rsidRPr="00920276">
        <w:rPr>
          <w:rStyle w:val="StyleUnderline"/>
        </w:rPr>
        <w:t>survey results highlighted a significant difference in the rate of vaccination based on political affiliation</w:t>
      </w:r>
      <w:r w:rsidRPr="005D57C1">
        <w:rPr>
          <w:sz w:val="16"/>
        </w:rPr>
        <w:t>, with nearly three-quarters of self-identified Democrats being vaccinated (73.4%), compared with less than two-thirds of Republicans (58.5%) and political Independents (56.5%). Even when accounting for additional demographic factors and misinformation exposure, political affiliation was a very strong predictor of vaccination. This presents a unique challenge for public health messaging, as politicization makes it more likely that consumers will seek informational cues from political thought leaders rather than health professionals.</w:t>
      </w:r>
    </w:p>
    <w:p w:rsidR="0054415D" w:rsidRPr="005D57C1" w:rsidRDefault="0054415D" w:rsidP="0054415D">
      <w:pPr>
        <w:rPr>
          <w:sz w:val="16"/>
        </w:rPr>
      </w:pPr>
      <w:r w:rsidRPr="005D57C1">
        <w:rPr>
          <w:sz w:val="16"/>
        </w:rPr>
        <w:t xml:space="preserve">Furthermore, our findings affirm that </w:t>
      </w:r>
      <w:r w:rsidRPr="00920276">
        <w:rPr>
          <w:rStyle w:val="StyleUnderline"/>
        </w:rPr>
        <w:t xml:space="preserve">widespread exposure to </w:t>
      </w:r>
      <w:r w:rsidRPr="00824732">
        <w:rPr>
          <w:rStyle w:val="StyleUnderline"/>
          <w:highlight w:val="green"/>
        </w:rPr>
        <w:t>misinfo</w:t>
      </w:r>
      <w:r w:rsidRPr="00920276">
        <w:rPr>
          <w:rStyle w:val="StyleUnderline"/>
        </w:rPr>
        <w:t xml:space="preserve">rmation is a </w:t>
      </w:r>
      <w:r w:rsidRPr="00824732">
        <w:rPr>
          <w:rStyle w:val="StyleUnderline"/>
          <w:highlight w:val="green"/>
        </w:rPr>
        <w:t>barrier to consumer health</w:t>
      </w:r>
      <w:r w:rsidRPr="00920276">
        <w:rPr>
          <w:rStyle w:val="StyleUnderline"/>
        </w:rPr>
        <w:t xml:space="preserve"> education on the vaccine and its benefits</w:t>
      </w:r>
      <w:r w:rsidRPr="005D57C1">
        <w:rPr>
          <w:sz w:val="16"/>
        </w:rPr>
        <w:t xml:space="preserve">. In the survey results, those health information consumers with </w:t>
      </w:r>
      <w:r w:rsidRPr="00824732">
        <w:rPr>
          <w:rStyle w:val="StyleUnderline"/>
          <w:highlight w:val="green"/>
        </w:rPr>
        <w:t>more exposure</w:t>
      </w:r>
      <w:r w:rsidRPr="00920276">
        <w:rPr>
          <w:rStyle w:val="StyleUnderline"/>
        </w:rPr>
        <w:t xml:space="preserve"> to misinformation regarding the COVID-19 vaccine were </w:t>
      </w:r>
      <w:r w:rsidRPr="00824732">
        <w:rPr>
          <w:rStyle w:val="StyleUnderline"/>
          <w:highlight w:val="green"/>
        </w:rPr>
        <w:t>less likely to be vaccinated</w:t>
      </w:r>
      <w:r w:rsidRPr="005D57C1">
        <w:rPr>
          <w:sz w:val="16"/>
        </w:rPr>
        <w:t xml:space="preserve">. Furthermore, </w:t>
      </w:r>
      <w:r w:rsidRPr="00920276">
        <w:rPr>
          <w:rStyle w:val="StyleUnderline"/>
        </w:rPr>
        <w:t>the rate of vaccination among respondents continued to decline with exposure to two or more misinformation themes</w:t>
      </w:r>
      <w:r w:rsidRPr="005D57C1">
        <w:rPr>
          <w:sz w:val="16"/>
        </w:rPr>
        <w:t xml:space="preserve">. Although the timing of misinformation exposure could not be determined by the survey, the results suggest that misinformation may play a very important role in vaccination status. </w:t>
      </w:r>
      <w:r w:rsidRPr="00920276">
        <w:rPr>
          <w:rStyle w:val="StyleUnderline"/>
        </w:rPr>
        <w:t>This conclusion is consistent with other research on COVID-19 vaccine hesitancy</w:t>
      </w:r>
      <w:r w:rsidRPr="005D57C1">
        <w:rPr>
          <w:sz w:val="16"/>
        </w:rPr>
        <w:t xml:space="preserve">. For example, </w:t>
      </w:r>
      <w:r w:rsidRPr="00920276">
        <w:rPr>
          <w:rStyle w:val="StyleUnderline"/>
        </w:rPr>
        <w:t>a recent study found a 6.4% point decline in vaccination</w:t>
      </w:r>
      <w:r w:rsidRPr="005D57C1">
        <w:rPr>
          <w:sz w:val="16"/>
        </w:rPr>
        <w:t xml:space="preserve"> with exposure to misinformation </w:t>
      </w:r>
      <w:r w:rsidRPr="00920276">
        <w:rPr>
          <w:rStyle w:val="StyleUnderline"/>
        </w:rPr>
        <w:t xml:space="preserve">in the USA and a </w:t>
      </w:r>
      <w:r w:rsidRPr="00824732">
        <w:rPr>
          <w:rStyle w:val="StyleUnderline"/>
          <w:highlight w:val="green"/>
        </w:rPr>
        <w:t>6.2%</w:t>
      </w:r>
      <w:r w:rsidRPr="00920276">
        <w:rPr>
          <w:rStyle w:val="StyleUnderline"/>
        </w:rPr>
        <w:t xml:space="preserve"> point </w:t>
      </w:r>
      <w:r w:rsidRPr="00824732">
        <w:rPr>
          <w:rStyle w:val="StyleUnderline"/>
          <w:highlight w:val="green"/>
        </w:rPr>
        <w:t>decline in</w:t>
      </w:r>
      <w:r w:rsidRPr="00920276">
        <w:rPr>
          <w:rStyle w:val="StyleUnderline"/>
        </w:rPr>
        <w:t xml:space="preserve"> the </w:t>
      </w:r>
      <w:r w:rsidRPr="00824732">
        <w:rPr>
          <w:rStyle w:val="StyleUnderline"/>
          <w:highlight w:val="green"/>
        </w:rPr>
        <w:t>UK</w:t>
      </w:r>
      <w:r w:rsidRPr="00824732">
        <w:rPr>
          <w:sz w:val="16"/>
          <w:highlight w:val="green"/>
        </w:rPr>
        <w:t>.</w:t>
      </w:r>
      <w:hyperlink r:id="rId17" w:anchor="CR27" w:history="1">
        <w:r w:rsidRPr="005D57C1">
          <w:rPr>
            <w:rStyle w:val="Hyperlink"/>
            <w:sz w:val="16"/>
          </w:rPr>
          <w:t>27</w:t>
        </w:r>
      </w:hyperlink>
    </w:p>
    <w:p w:rsidR="0054415D" w:rsidRPr="005D57C1" w:rsidRDefault="0054415D" w:rsidP="0054415D">
      <w:pPr>
        <w:rPr>
          <w:sz w:val="16"/>
        </w:rPr>
      </w:pPr>
      <w:r w:rsidRPr="005D57C1">
        <w:rPr>
          <w:sz w:val="16"/>
        </w:rPr>
        <w:t xml:space="preserve">Of particular concern is the </w:t>
      </w:r>
      <w:r w:rsidRPr="00920276">
        <w:rPr>
          <w:rStyle w:val="StyleUnderline"/>
        </w:rPr>
        <w:t>proliferation of political and conspiratorial misinformation</w:t>
      </w:r>
      <w:r w:rsidRPr="005D57C1">
        <w:rPr>
          <w:sz w:val="16"/>
        </w:rPr>
        <w:t xml:space="preserve">, which we </w:t>
      </w:r>
      <w:r w:rsidRPr="00920276">
        <w:rPr>
          <w:rStyle w:val="StyleUnderline"/>
        </w:rPr>
        <w:t>found to have the most substantial relationship to vaccine hesitancy</w:t>
      </w:r>
      <w:r w:rsidRPr="005D57C1">
        <w:rPr>
          <w:sz w:val="16"/>
        </w:rPr>
        <w:t xml:space="preserve">. In some cases, </w:t>
      </w:r>
      <w:r w:rsidRPr="00920276">
        <w:rPr>
          <w:rStyle w:val="StyleUnderline"/>
        </w:rPr>
        <w:t xml:space="preserve">we found a </w:t>
      </w:r>
      <w:r w:rsidRPr="00824732">
        <w:rPr>
          <w:rStyle w:val="StyleUnderline"/>
          <w:highlight w:val="green"/>
        </w:rPr>
        <w:t>20% lower rate of vaccination among those exposed to specific conspiratorial claims</w:t>
      </w:r>
      <w:r w:rsidRPr="00824732">
        <w:rPr>
          <w:sz w:val="16"/>
          <w:highlight w:val="green"/>
        </w:rPr>
        <w:t>,</w:t>
      </w:r>
      <w:r w:rsidRPr="005D57C1">
        <w:rPr>
          <w:sz w:val="16"/>
        </w:rPr>
        <w:t xml:space="preserve"> such as the COVID-19 virus being created to increase vaccine sales and the Russian president’s daughter dying from a COVID-19 vaccine. </w:t>
      </w:r>
      <w:r w:rsidRPr="00920276">
        <w:rPr>
          <w:rStyle w:val="StyleUnderline"/>
        </w:rPr>
        <w:t>The strong relationship between these claims and vaccine hesitancy further underscores the effects of politicization on the COVID-19 pandemic</w:t>
      </w:r>
      <w:r w:rsidRPr="005D57C1">
        <w:rPr>
          <w:sz w:val="16"/>
        </w:rPr>
        <w:t xml:space="preserve"> (and public health efforts in general). The </w:t>
      </w:r>
      <w:r w:rsidRPr="00920276">
        <w:rPr>
          <w:rStyle w:val="StyleUnderline"/>
        </w:rPr>
        <w:t>tendency of conspiratorial claims to be circulated and amplified among closed circles of like-minded partisans means that these types of misinformation are often difficult</w:t>
      </w:r>
      <w:r w:rsidRPr="005D57C1">
        <w:rPr>
          <w:sz w:val="16"/>
        </w:rPr>
        <w:t xml:space="preserve"> for public health officials </w:t>
      </w:r>
      <w:r w:rsidRPr="00920276">
        <w:rPr>
          <w:rStyle w:val="StyleUnderline"/>
        </w:rPr>
        <w:t>to identify, and even more difficult to combat</w:t>
      </w:r>
      <w:r w:rsidRPr="005D57C1">
        <w:rPr>
          <w:sz w:val="16"/>
        </w:rPr>
        <w:t>.</w:t>
      </w:r>
      <w:hyperlink r:id="rId18" w:anchor="CR28" w:history="1">
        <w:r w:rsidRPr="005D57C1">
          <w:rPr>
            <w:rStyle w:val="Hyperlink"/>
            <w:sz w:val="16"/>
          </w:rPr>
          <w:t>28</w:t>
        </w:r>
      </w:hyperlink>
      <w:r w:rsidRPr="005D57C1">
        <w:rPr>
          <w:sz w:val="16"/>
        </w:rPr>
        <w:t xml:space="preserve"> The </w:t>
      </w:r>
      <w:r w:rsidRPr="00920276">
        <w:rPr>
          <w:rStyle w:val="StyleUnderline"/>
        </w:rPr>
        <w:t>documented propensity of information consumers to self-select partisan media sources</w:t>
      </w:r>
      <w:hyperlink r:id="rId19" w:anchor="CR29" w:history="1">
        <w:r w:rsidRPr="005D57C1">
          <w:rPr>
            <w:rStyle w:val="Hyperlink"/>
            <w:sz w:val="16"/>
          </w:rPr>
          <w:t>29</w:t>
        </w:r>
      </w:hyperlink>
      <w:r w:rsidRPr="005D57C1">
        <w:rPr>
          <w:sz w:val="16"/>
        </w:rPr>
        <w:t>,</w:t>
      </w:r>
      <w:hyperlink r:id="rId20" w:anchor="CR30" w:history="1">
        <w:r w:rsidRPr="005D57C1">
          <w:rPr>
            <w:rStyle w:val="Hyperlink"/>
            <w:sz w:val="16"/>
          </w:rPr>
          <w:t>30</w:t>
        </w:r>
      </w:hyperlink>
      <w:r w:rsidRPr="005D57C1">
        <w:rPr>
          <w:sz w:val="16"/>
        </w:rPr>
        <w:t> </w:t>
      </w:r>
      <w:r w:rsidRPr="005D57C1">
        <w:rPr>
          <w:rStyle w:val="StyleUnderline"/>
        </w:rPr>
        <w:t xml:space="preserve">is believed to result in political echo chambers wherein these types of </w:t>
      </w:r>
      <w:r w:rsidRPr="00824732">
        <w:rPr>
          <w:rStyle w:val="StyleUnderline"/>
          <w:highlight w:val="green"/>
        </w:rPr>
        <w:t>misinformation</w:t>
      </w:r>
      <w:r w:rsidRPr="005D57C1">
        <w:rPr>
          <w:rStyle w:val="StyleUnderline"/>
        </w:rPr>
        <w:t xml:space="preserve"> are </w:t>
      </w:r>
      <w:r w:rsidRPr="00824732">
        <w:rPr>
          <w:rStyle w:val="StyleUnderline"/>
          <w:highlight w:val="green"/>
        </w:rPr>
        <w:t>easily amplified</w:t>
      </w:r>
      <w:r w:rsidRPr="005D57C1">
        <w:rPr>
          <w:sz w:val="16"/>
        </w:rPr>
        <w:t>.</w:t>
      </w:r>
      <w:hyperlink r:id="rId21" w:anchor="CR31" w:history="1">
        <w:r w:rsidRPr="005D57C1">
          <w:rPr>
            <w:rStyle w:val="Hyperlink"/>
            <w:sz w:val="16"/>
          </w:rPr>
          <w:t>31</w:t>
        </w:r>
      </w:hyperlink>
      <w:r w:rsidRPr="005D57C1">
        <w:rPr>
          <w:sz w:val="16"/>
        </w:rPr>
        <w:t> Strategic and targeted messaging will be essential in order to increase vaccine acceptance among individuals exposed to these types of misinformation.</w:t>
      </w:r>
    </w:p>
    <w:p w:rsidR="0054415D" w:rsidRPr="005D57C1" w:rsidRDefault="0054415D" w:rsidP="0054415D">
      <w:pPr>
        <w:rPr>
          <w:sz w:val="16"/>
        </w:rPr>
      </w:pPr>
      <w:r w:rsidRPr="005D57C1">
        <w:rPr>
          <w:sz w:val="16"/>
        </w:rPr>
        <w:t>With these findings in mind, we note that public health officials and healthcare providers should remain diligent in their efforts to identify and understand evolving objections, both rational and misinformed, that patients have about the COVID-19 vaccine. To address patient concerns about vaccine safety, they may opt to facilitate open discussions about vaccine fears through community outreach efforts or via social media and other outlets. Research has shown that acknowledging fears regarding difficult issues can promote trust in the messenger of the information.</w:t>
      </w:r>
      <w:hyperlink r:id="rId22" w:anchor="CR32" w:history="1">
        <w:r w:rsidRPr="005D57C1">
          <w:rPr>
            <w:rStyle w:val="Hyperlink"/>
            <w:sz w:val="16"/>
          </w:rPr>
          <w:t>32</w:t>
        </w:r>
      </w:hyperlink>
      <w:r w:rsidRPr="005D57C1">
        <w:rPr>
          <w:sz w:val="16"/>
        </w:rPr>
        <w:t> </w:t>
      </w:r>
      <w:r w:rsidRPr="005D57C1">
        <w:rPr>
          <w:rStyle w:val="StyleUnderline"/>
        </w:rPr>
        <w:t>Trust in public health messaging is especially important during public health emergencies when information is dynamic and rapidly evolving</w:t>
      </w:r>
      <w:r w:rsidRPr="005D57C1">
        <w:rPr>
          <w:sz w:val="16"/>
        </w:rPr>
        <w:t>. Because political affiliation is so strongly correlated with vaccine hesitancy, this means that utilizing political figures to promote reliable information may be an essential means of increasing vaccination rates within those ideological groups.</w:t>
      </w:r>
    </w:p>
    <w:p w:rsidR="0054415D" w:rsidRPr="005D57C1" w:rsidRDefault="0054415D" w:rsidP="0054415D">
      <w:pPr>
        <w:rPr>
          <w:sz w:val="16"/>
        </w:rPr>
      </w:pPr>
      <w:r w:rsidRPr="005D57C1">
        <w:rPr>
          <w:sz w:val="16"/>
        </w:rPr>
        <w:t>In this instance, targeted and consistent messaging from Republican leaders in particular will be necessary to overcome politicized vaccine hesitancy.</w:t>
      </w:r>
      <w:hyperlink r:id="rId23" w:anchor="CR33" w:history="1">
        <w:r w:rsidRPr="005D57C1">
          <w:rPr>
            <w:rStyle w:val="Hyperlink"/>
            <w:sz w:val="16"/>
          </w:rPr>
          <w:t>33</w:t>
        </w:r>
      </w:hyperlink>
      <w:r w:rsidRPr="005D57C1">
        <w:rPr>
          <w:sz w:val="16"/>
        </w:rPr>
        <w:t> While reporting shows that many Republican political leaders have been vaccinated against COVID-19, they have thus far been less inclined to promote vaccination among their political adherents. Recent attempts to promote vaccination on the part of Republican thought leaders such as Sean Hannity and Senate Minority Leader Mitch McConnell have been a positive step,</w:t>
      </w:r>
      <w:hyperlink r:id="rId24" w:anchor="CR34" w:history="1">
        <w:r w:rsidRPr="005D57C1">
          <w:rPr>
            <w:rStyle w:val="Hyperlink"/>
            <w:sz w:val="16"/>
          </w:rPr>
          <w:t>34</w:t>
        </w:r>
      </w:hyperlink>
      <w:r w:rsidRPr="005D57C1">
        <w:rPr>
          <w:sz w:val="16"/>
        </w:rPr>
        <w:t> though these messages have been somewhat muted by simultaneous rhetoric and efforts against vaccine and mask mandates in various high-risk settings.</w:t>
      </w:r>
      <w:hyperlink r:id="rId25" w:anchor="CR35" w:history="1">
        <w:r w:rsidRPr="005D57C1">
          <w:rPr>
            <w:rStyle w:val="Hyperlink"/>
            <w:sz w:val="16"/>
          </w:rPr>
          <w:t>35</w:t>
        </w:r>
      </w:hyperlink>
      <w:r w:rsidRPr="005D57C1">
        <w:rPr>
          <w:sz w:val="16"/>
        </w:rPr>
        <w:t> More consistent messaging on the part of Republican leaders will be necessary to ensure increased rates of vaccine acceptance. Public health officials can help to facilitate these efforts by partnering with willing political leaders at the local, state, and national levels.</w:t>
      </w:r>
    </w:p>
    <w:p w:rsidR="0054415D" w:rsidRPr="005D57C1" w:rsidRDefault="0054415D" w:rsidP="0054415D">
      <w:pPr>
        <w:rPr>
          <w:sz w:val="16"/>
        </w:rPr>
      </w:pPr>
      <w:r w:rsidRPr="005D57C1">
        <w:rPr>
          <w:sz w:val="16"/>
        </w:rPr>
        <w:t>Another potential strategy may include encouraging hesitant patients to reengage with their primary care providers, who are well-positioned to communicate reliable vaccine-related information. Recent studies have found personal appeals from practicing physicians to be more effective than institutional communications for promoting public health guidance.</w:t>
      </w:r>
      <w:hyperlink r:id="rId26" w:anchor="CR36" w:history="1">
        <w:r w:rsidRPr="005D57C1">
          <w:rPr>
            <w:rStyle w:val="Hyperlink"/>
            <w:sz w:val="16"/>
          </w:rPr>
          <w:t>36</w:t>
        </w:r>
      </w:hyperlink>
      <w:r w:rsidRPr="005D57C1">
        <w:rPr>
          <w:sz w:val="16"/>
        </w:rPr>
        <w:t> However, only 32.3% of respondents to this survey reported having a conversation with their own primary care provider about COVID-19 vaccination. Among other factors, the politicization of the COVID-19 pandemic has resulted in increased reliance on “political cues” on the part of many information consumers, at the expense of conversations that would typically be sought with one’s most trusted healthcare providers. A proactive campaign on the part of public health officials and political leaders to direct patients back toward these provider-patient conversations may help to overcome some cases of vaccine hesitancy.</w:t>
      </w:r>
    </w:p>
    <w:p w:rsidR="0054415D" w:rsidRPr="005D57C1" w:rsidRDefault="0054415D" w:rsidP="0054415D">
      <w:pPr>
        <w:rPr>
          <w:rStyle w:val="StyleUnderline"/>
        </w:rPr>
      </w:pPr>
      <w:r w:rsidRPr="005D57C1">
        <w:rPr>
          <w:sz w:val="16"/>
        </w:rPr>
        <w:lastRenderedPageBreak/>
        <w:t>Lastly, we note that the increased role of social media in health information seeking has likely also played a significant role in the widespread exposure to misinformation observed in our study. Evidence from recent studies show that health consumers have relied heavily on social media to learn and stay informed about the COVID-19 pandemic.</w:t>
      </w:r>
      <w:hyperlink r:id="rId27" w:anchor="CR10" w:history="1">
        <w:r w:rsidRPr="005D57C1">
          <w:rPr>
            <w:rStyle w:val="Hyperlink"/>
            <w:sz w:val="16"/>
          </w:rPr>
          <w:t>10</w:t>
        </w:r>
      </w:hyperlink>
      <w:r w:rsidRPr="005D57C1">
        <w:rPr>
          <w:sz w:val="16"/>
        </w:rPr>
        <w:t>,</w:t>
      </w:r>
      <w:hyperlink r:id="rId28" w:anchor="CR37" w:history="1">
        <w:r w:rsidRPr="005D57C1">
          <w:rPr>
            <w:rStyle w:val="Hyperlink"/>
            <w:sz w:val="16"/>
          </w:rPr>
          <w:t>37</w:t>
        </w:r>
      </w:hyperlink>
      <w:r w:rsidRPr="005D57C1">
        <w:rPr>
          <w:sz w:val="16"/>
        </w:rPr>
        <w:t> </w:t>
      </w:r>
      <w:r w:rsidRPr="005D57C1">
        <w:rPr>
          <w:rStyle w:val="StyleUnderline"/>
        </w:rPr>
        <w:t>Studies have also found alarming rates of misinformation about COVID-19— both medical and political — being circulated on social media platforms such as Facebook and Twitter</w:t>
      </w:r>
      <w:r w:rsidRPr="005D57C1">
        <w:rPr>
          <w:sz w:val="16"/>
        </w:rPr>
        <w:t>.</w:t>
      </w:r>
      <w:hyperlink r:id="rId29" w:anchor="CR38" w:history="1">
        <w:r w:rsidRPr="005D57C1">
          <w:rPr>
            <w:rStyle w:val="Hyperlink"/>
            <w:sz w:val="16"/>
          </w:rPr>
          <w:t>38</w:t>
        </w:r>
      </w:hyperlink>
      <w:r w:rsidRPr="005D57C1">
        <w:rPr>
          <w:sz w:val="16"/>
        </w:rPr>
        <w:t>,</w:t>
      </w:r>
      <w:hyperlink r:id="rId30" w:anchor="CR39" w:history="1">
        <w:r w:rsidRPr="005D57C1">
          <w:rPr>
            <w:rStyle w:val="Hyperlink"/>
            <w:sz w:val="16"/>
          </w:rPr>
          <w:t>39</w:t>
        </w:r>
      </w:hyperlink>
      <w:r w:rsidRPr="005D57C1">
        <w:rPr>
          <w:sz w:val="16"/>
        </w:rPr>
        <w:t xml:space="preserve"> In order to counteract these trends, public health professionals will need to become increasingly savvy in their use of social media to anticipate, identify, and respond to health-related misinformation. Preliminary evidence suggests that such interventions may be effective. For example, one study found that </w:t>
      </w:r>
      <w:r w:rsidRPr="00B70B78">
        <w:rPr>
          <w:rStyle w:val="StyleUnderline"/>
          <w:highlight w:val="green"/>
        </w:rPr>
        <w:t>corrective infographics</w:t>
      </w:r>
      <w:r w:rsidRPr="005D57C1">
        <w:rPr>
          <w:rStyle w:val="StyleUnderline"/>
        </w:rPr>
        <w:t xml:space="preserve"> created by the World Health Organization </w:t>
      </w:r>
      <w:r w:rsidRPr="00B70B78">
        <w:rPr>
          <w:rStyle w:val="StyleUnderline"/>
          <w:highlight w:val="green"/>
        </w:rPr>
        <w:t>were effective in reducing scientific misperceptions about COVID-19</w:t>
      </w:r>
      <w:r w:rsidRPr="005D57C1">
        <w:rPr>
          <w:rStyle w:val="StyleUnderline"/>
        </w:rPr>
        <w:t xml:space="preserve"> prevention</w:t>
      </w:r>
      <w:r w:rsidRPr="005D57C1">
        <w:rPr>
          <w:sz w:val="16"/>
        </w:rPr>
        <w:t>.</w:t>
      </w:r>
      <w:hyperlink r:id="rId31" w:anchor="CR40" w:history="1">
        <w:r w:rsidRPr="005D57C1">
          <w:rPr>
            <w:rStyle w:val="Hyperlink"/>
            <w:sz w:val="16"/>
          </w:rPr>
          <w:t>40</w:t>
        </w:r>
      </w:hyperlink>
      <w:r w:rsidRPr="005D57C1">
        <w:rPr>
          <w:sz w:val="16"/>
        </w:rPr>
        <w:t xml:space="preserve"> In another study from early 2021, those </w:t>
      </w:r>
      <w:r w:rsidRPr="005D57C1">
        <w:rPr>
          <w:rStyle w:val="StyleUnderline"/>
        </w:rPr>
        <w:t>engaging with more credible, scientific sources on social media reported a greater likelihood of undergoing vaccination</w:t>
      </w:r>
      <w:r w:rsidRPr="005D57C1">
        <w:rPr>
          <w:sz w:val="16"/>
        </w:rPr>
        <w:t>.</w:t>
      </w:r>
      <w:hyperlink r:id="rId32" w:anchor="CR10" w:history="1">
        <w:r w:rsidRPr="005D57C1">
          <w:rPr>
            <w:rStyle w:val="Hyperlink"/>
            <w:sz w:val="16"/>
          </w:rPr>
          <w:t>10</w:t>
        </w:r>
      </w:hyperlink>
      <w:r w:rsidRPr="005D57C1">
        <w:rPr>
          <w:sz w:val="16"/>
        </w:rPr>
        <w:t> </w:t>
      </w:r>
      <w:r w:rsidRPr="005D57C1">
        <w:rPr>
          <w:rStyle w:val="StyleUnderline"/>
        </w:rPr>
        <w:t>Expanding social media presence on the part of both public health organizations and individual practitioners may help at least in part to offset the rapid spread of misinformation associated with social networking sites.</w:t>
      </w:r>
    </w:p>
    <w:p w:rsidR="0054415D" w:rsidRDefault="0054415D" w:rsidP="0054415D"/>
    <w:p w:rsidR="0054415D" w:rsidRDefault="0054415D" w:rsidP="0054415D">
      <w:pPr>
        <w:pStyle w:val="Heading4"/>
      </w:pPr>
      <w:r>
        <w:t>This is not just true of COVID—misinformation harms trust in vaccines writ large.</w:t>
      </w:r>
    </w:p>
    <w:p w:rsidR="0054415D" w:rsidRDefault="0054415D" w:rsidP="0054415D">
      <w:r>
        <w:t xml:space="preserve">Heidi J. </w:t>
      </w:r>
      <w:r w:rsidRPr="005B349D">
        <w:rPr>
          <w:rStyle w:val="Style13ptBold"/>
        </w:rPr>
        <w:t>Larson</w:t>
      </w:r>
      <w:r w:rsidRPr="005B349D">
        <w:t>, 10-16-20</w:t>
      </w:r>
      <w:r w:rsidRPr="005B349D">
        <w:rPr>
          <w:rStyle w:val="Style13ptBold"/>
        </w:rPr>
        <w:t>18</w:t>
      </w:r>
      <w:r w:rsidRPr="005B349D">
        <w:t xml:space="preserve">, </w:t>
      </w:r>
      <w:r>
        <w:t>[</w:t>
      </w:r>
      <w:r w:rsidRPr="005B349D">
        <w:t>Heidi J. Larson is professor of anthropology, risk and decision science at the London School of Hygiene &amp; Tropical Medicine.</w:t>
      </w:r>
      <w:r>
        <w:t xml:space="preserve">], </w:t>
      </w:r>
      <w:r w:rsidRPr="005B349D">
        <w:t xml:space="preserve">"The biggest pandemic risk? Viral misinformation," </w:t>
      </w:r>
      <w:r>
        <w:t>Nature</w:t>
      </w:r>
      <w:r w:rsidRPr="005B349D">
        <w:t xml:space="preserve">, </w:t>
      </w:r>
      <w:hyperlink r:id="rId33" w:history="1">
        <w:r w:rsidRPr="00405820">
          <w:rPr>
            <w:rStyle w:val="Hyperlink"/>
          </w:rPr>
          <w:t>https://www.nature.com/articles/d41586-018-07034-4</w:t>
        </w:r>
      </w:hyperlink>
      <w:r>
        <w:t xml:space="preserve"> //BC+PK</w:t>
      </w:r>
    </w:p>
    <w:p w:rsidR="0054415D" w:rsidRPr="006517B2" w:rsidRDefault="0054415D" w:rsidP="0054415D">
      <w:pPr>
        <w:rPr>
          <w:rStyle w:val="StyleUnderline"/>
        </w:rPr>
      </w:pPr>
      <w:r w:rsidRPr="006517B2">
        <w:rPr>
          <w:rStyle w:val="StyleUnderline"/>
        </w:rPr>
        <w:t>A hundred years ago</w:t>
      </w:r>
      <w:r>
        <w:t xml:space="preserve"> this month, the death rate from the 1918 influenza was at its peak. </w:t>
      </w:r>
      <w:r w:rsidRPr="006517B2">
        <w:rPr>
          <w:rStyle w:val="StyleUnderline"/>
        </w:rPr>
        <w:t>An estimated 500 million people were infected over the course of the pandemic</w:t>
      </w:r>
      <w:r>
        <w:t xml:space="preserve">; between 50 million and </w:t>
      </w:r>
      <w:r w:rsidRPr="006517B2">
        <w:rPr>
          <w:rStyle w:val="Emphasis"/>
        </w:rPr>
        <w:t>100 million died</w:t>
      </w:r>
      <w:r>
        <w:t xml:space="preserve">, around </w:t>
      </w:r>
      <w:r w:rsidRPr="006517B2">
        <w:rPr>
          <w:rStyle w:val="StyleUnderline"/>
        </w:rPr>
        <w:t>3% of the global population at the time.</w:t>
      </w:r>
    </w:p>
    <w:p w:rsidR="0054415D" w:rsidRDefault="0054415D" w:rsidP="0054415D">
      <w:r>
        <w:t xml:space="preserve">A century on, </w:t>
      </w:r>
      <w:r w:rsidRPr="006517B2">
        <w:rPr>
          <w:rStyle w:val="StyleUnderline"/>
          <w:highlight w:val="green"/>
        </w:rPr>
        <w:t>advances in vaccines have made massive outbreaks</w:t>
      </w:r>
      <w:r w:rsidRPr="006517B2">
        <w:rPr>
          <w:rStyle w:val="StyleUnderline"/>
        </w:rPr>
        <w:t xml:space="preserve"> of flu</w:t>
      </w:r>
      <w:r>
        <w:t xml:space="preserve"> — and </w:t>
      </w:r>
      <w:r w:rsidRPr="006517B2">
        <w:rPr>
          <w:rStyle w:val="StyleUnderline"/>
        </w:rPr>
        <w:t>measles</w:t>
      </w:r>
      <w:r>
        <w:t xml:space="preserve">, </w:t>
      </w:r>
      <w:r w:rsidRPr="006517B2">
        <w:rPr>
          <w:rStyle w:val="StyleUnderline"/>
        </w:rPr>
        <w:t>rubella</w:t>
      </w:r>
      <w:r>
        <w:t xml:space="preserve">, </w:t>
      </w:r>
      <w:r w:rsidRPr="006517B2">
        <w:rPr>
          <w:rStyle w:val="StyleUnderline"/>
        </w:rPr>
        <w:t>diphtheria</w:t>
      </w:r>
      <w:r>
        <w:t xml:space="preserve"> and </w:t>
      </w:r>
      <w:r w:rsidRPr="006517B2">
        <w:rPr>
          <w:rStyle w:val="StyleUnderline"/>
        </w:rPr>
        <w:t>polio</w:t>
      </w:r>
      <w:r>
        <w:t xml:space="preserve"> — </w:t>
      </w:r>
      <w:r w:rsidRPr="006517B2">
        <w:rPr>
          <w:rStyle w:val="StyleUnderline"/>
          <w:highlight w:val="green"/>
        </w:rPr>
        <w:t>rare</w:t>
      </w:r>
      <w:r>
        <w:t xml:space="preserve">. But </w:t>
      </w:r>
      <w:r w:rsidRPr="006517B2">
        <w:rPr>
          <w:rStyle w:val="Emphasis"/>
          <w:highlight w:val="green"/>
        </w:rPr>
        <w:t>people</w:t>
      </w:r>
      <w:r w:rsidRPr="006517B2">
        <w:rPr>
          <w:rStyle w:val="Emphasis"/>
        </w:rPr>
        <w:t xml:space="preserve"> still </w:t>
      </w:r>
      <w:r w:rsidRPr="006517B2">
        <w:rPr>
          <w:rStyle w:val="Emphasis"/>
          <w:highlight w:val="green"/>
        </w:rPr>
        <w:t>discount their</w:t>
      </w:r>
      <w:r w:rsidRPr="006517B2">
        <w:rPr>
          <w:rStyle w:val="Emphasis"/>
        </w:rPr>
        <w:t xml:space="preserve"> </w:t>
      </w:r>
      <w:r w:rsidRPr="006517B2">
        <w:rPr>
          <w:rStyle w:val="Emphasis"/>
          <w:highlight w:val="green"/>
        </w:rPr>
        <w:t>risks</w:t>
      </w:r>
      <w:r w:rsidRPr="006517B2">
        <w:rPr>
          <w:rStyle w:val="Emphasis"/>
        </w:rPr>
        <w:t xml:space="preserve"> of disease.</w:t>
      </w:r>
      <w:r>
        <w:t xml:space="preserve"> Few realize </w:t>
      </w:r>
      <w:r w:rsidRPr="006517B2">
        <w:rPr>
          <w:rStyle w:val="StyleUnderline"/>
        </w:rPr>
        <w:t xml:space="preserve">that </w:t>
      </w:r>
      <w:r w:rsidRPr="006517B2">
        <w:rPr>
          <w:rStyle w:val="StyleUnderline"/>
          <w:highlight w:val="green"/>
        </w:rPr>
        <w:t>flu</w:t>
      </w:r>
      <w:r w:rsidRPr="006517B2">
        <w:rPr>
          <w:rStyle w:val="StyleUnderline"/>
        </w:rPr>
        <w:t xml:space="preserve"> and its complications </w:t>
      </w:r>
      <w:r w:rsidRPr="006517B2">
        <w:rPr>
          <w:rStyle w:val="StyleUnderline"/>
          <w:highlight w:val="green"/>
        </w:rPr>
        <w:t>caused</w:t>
      </w:r>
      <w:r w:rsidRPr="006517B2">
        <w:rPr>
          <w:rStyle w:val="StyleUnderline"/>
        </w:rPr>
        <w:t xml:space="preserve"> an estimated </w:t>
      </w:r>
      <w:r w:rsidRPr="006517B2">
        <w:rPr>
          <w:rStyle w:val="Emphasis"/>
          <w:highlight w:val="green"/>
        </w:rPr>
        <w:t>80,000 deaths</w:t>
      </w:r>
      <w:r w:rsidRPr="006517B2">
        <w:rPr>
          <w:rStyle w:val="StyleUnderline"/>
        </w:rPr>
        <w:t xml:space="preserve"> in the United States alone this past winter</w:t>
      </w:r>
      <w:r>
        <w:t xml:space="preserve">, mainly in the elderly and infirm. Of the 183 children whose deaths were confirmed as flu-related, </w:t>
      </w:r>
      <w:r w:rsidRPr="006517B2">
        <w:rPr>
          <w:rStyle w:val="Emphasis"/>
          <w:highlight w:val="green"/>
        </w:rPr>
        <w:t>80% had not been vaccinated</w:t>
      </w:r>
      <w:r w:rsidRPr="006517B2">
        <w:rPr>
          <w:rStyle w:val="Emphasis"/>
        </w:rPr>
        <w:t xml:space="preserve"> that season</w:t>
      </w:r>
      <w:r>
        <w:t>, according to the US Centers for Disease Control and Prevention.</w:t>
      </w:r>
    </w:p>
    <w:p w:rsidR="0054415D" w:rsidRPr="006517B2" w:rsidRDefault="0054415D" w:rsidP="0054415D">
      <w:pPr>
        <w:rPr>
          <w:rStyle w:val="StyleUnderline"/>
        </w:rPr>
      </w:pPr>
      <w:r>
        <w:t>I predict that</w:t>
      </w:r>
      <w:r w:rsidRPr="006517B2">
        <w:rPr>
          <w:rStyle w:val="StyleUnderline"/>
        </w:rPr>
        <w:t xml:space="preserve"> </w:t>
      </w:r>
      <w:r w:rsidRPr="006517B2">
        <w:rPr>
          <w:rStyle w:val="StyleUnderline"/>
          <w:highlight w:val="green"/>
        </w:rPr>
        <w:t>the next</w:t>
      </w:r>
      <w:r w:rsidRPr="006517B2">
        <w:rPr>
          <w:rStyle w:val="StyleUnderline"/>
        </w:rPr>
        <w:t xml:space="preserve"> major </w:t>
      </w:r>
      <w:r w:rsidRPr="006517B2">
        <w:rPr>
          <w:rStyle w:val="StyleUnderline"/>
          <w:highlight w:val="green"/>
        </w:rPr>
        <w:t>outbreak</w:t>
      </w:r>
      <w:r>
        <w:t xml:space="preserve"> — whether of a highly fatal strain of influenza or something else — </w:t>
      </w:r>
      <w:r w:rsidRPr="006517B2">
        <w:rPr>
          <w:rStyle w:val="StyleUnderline"/>
          <w:highlight w:val="green"/>
        </w:rPr>
        <w:t>will</w:t>
      </w:r>
      <w:r w:rsidRPr="006517B2">
        <w:rPr>
          <w:rStyle w:val="StyleUnderline"/>
        </w:rPr>
        <w:t xml:space="preserve"> not </w:t>
      </w:r>
      <w:r w:rsidRPr="006517B2">
        <w:rPr>
          <w:rStyle w:val="StyleUnderline"/>
          <w:highlight w:val="green"/>
        </w:rPr>
        <w:t>be due to</w:t>
      </w:r>
      <w:r w:rsidRPr="006517B2">
        <w:rPr>
          <w:rStyle w:val="StyleUnderline"/>
        </w:rPr>
        <w:t xml:space="preserve"> a lack of preventive technologies</w:t>
      </w:r>
      <w:r>
        <w:t xml:space="preserve">. </w:t>
      </w:r>
      <w:r w:rsidRPr="006517B2">
        <w:rPr>
          <w:rStyle w:val="StyleUnderline"/>
        </w:rPr>
        <w:t>Instead</w:t>
      </w:r>
      <w:r>
        <w:t xml:space="preserve">, </w:t>
      </w:r>
      <w:r w:rsidRPr="006517B2">
        <w:rPr>
          <w:rStyle w:val="Emphasis"/>
        </w:rPr>
        <w:t xml:space="preserve">emotional contagion, digitally enabled, could </w:t>
      </w:r>
      <w:r w:rsidRPr="006517B2">
        <w:rPr>
          <w:rStyle w:val="Emphasis"/>
          <w:highlight w:val="green"/>
        </w:rPr>
        <w:t>erode trust in vaccines</w:t>
      </w:r>
      <w:r w:rsidRPr="006517B2">
        <w:rPr>
          <w:rStyle w:val="Emphasis"/>
        </w:rPr>
        <w:t xml:space="preserve"> so much as </w:t>
      </w:r>
      <w:r w:rsidRPr="006517B2">
        <w:rPr>
          <w:rStyle w:val="Emphasis"/>
          <w:highlight w:val="green"/>
        </w:rPr>
        <w:t>to render them moot</w:t>
      </w:r>
      <w:r w:rsidRPr="006517B2">
        <w:rPr>
          <w:highlight w:val="green"/>
        </w:rPr>
        <w:t xml:space="preserve">. </w:t>
      </w:r>
      <w:r w:rsidRPr="006517B2">
        <w:rPr>
          <w:rStyle w:val="StyleUnderline"/>
          <w:highlight w:val="green"/>
        </w:rPr>
        <w:t>The</w:t>
      </w:r>
      <w:r w:rsidRPr="006517B2">
        <w:rPr>
          <w:rStyle w:val="StyleUnderline"/>
        </w:rPr>
        <w:t xml:space="preserve"> deluge of </w:t>
      </w:r>
      <w:r w:rsidRPr="006517B2">
        <w:rPr>
          <w:rStyle w:val="StyleUnderline"/>
          <w:highlight w:val="green"/>
        </w:rPr>
        <w:t xml:space="preserve">conflicting </w:t>
      </w:r>
      <w:r w:rsidRPr="006517B2">
        <w:rPr>
          <w:rStyle w:val="Emphasis"/>
          <w:highlight w:val="green"/>
        </w:rPr>
        <w:t>information</w:t>
      </w:r>
      <w:r w:rsidRPr="006517B2">
        <w:rPr>
          <w:rStyle w:val="StyleUnderline"/>
        </w:rPr>
        <w:t xml:space="preserve">, </w:t>
      </w:r>
      <w:r w:rsidRPr="006517B2">
        <w:rPr>
          <w:rStyle w:val="Emphasis"/>
          <w:highlight w:val="green"/>
        </w:rPr>
        <w:t>misinformation</w:t>
      </w:r>
      <w:r w:rsidRPr="006517B2">
        <w:rPr>
          <w:rStyle w:val="StyleUnderline"/>
          <w:highlight w:val="green"/>
        </w:rPr>
        <w:t xml:space="preserve"> and </w:t>
      </w:r>
      <w:r w:rsidRPr="006517B2">
        <w:rPr>
          <w:rStyle w:val="Emphasis"/>
          <w:highlight w:val="green"/>
        </w:rPr>
        <w:t>manipulated information</w:t>
      </w:r>
      <w:r w:rsidRPr="006517B2">
        <w:rPr>
          <w:rStyle w:val="StyleUnderline"/>
        </w:rPr>
        <w:t xml:space="preserve"> on social media </w:t>
      </w:r>
      <w:r w:rsidRPr="006517B2">
        <w:rPr>
          <w:rStyle w:val="StyleUnderline"/>
          <w:highlight w:val="green"/>
        </w:rPr>
        <w:t xml:space="preserve">should be </w:t>
      </w:r>
      <w:r w:rsidRPr="006517B2">
        <w:rPr>
          <w:rStyle w:val="Emphasis"/>
          <w:highlight w:val="green"/>
        </w:rPr>
        <w:t>recognized as a global public-health threat</w:t>
      </w:r>
      <w:r w:rsidRPr="006517B2">
        <w:rPr>
          <w:rStyle w:val="StyleUnderline"/>
          <w:highlight w:val="green"/>
        </w:rPr>
        <w:t>.</w:t>
      </w:r>
    </w:p>
    <w:p w:rsidR="0054415D" w:rsidRDefault="0054415D" w:rsidP="0054415D">
      <w:r>
        <w:t xml:space="preserve">So, what is to be done? The Vaccine Confidence Project, which I direct, works to detect early signals of </w:t>
      </w:r>
      <w:proofErr w:type="spellStart"/>
      <w:r>
        <w:t>rumours</w:t>
      </w:r>
      <w:proofErr w:type="spellEnd"/>
      <w:r>
        <w:t xml:space="preserve"> and scares about vaccines, and so to address them before they snowball. The international team comprises experts in anthropology, epidemiology, statistics, political science and more. We monitor news and social media, and we survey attitudes. We have also developed a Vaccine Confidence Index, similar to a consumer-confidence index, to track attitudes.</w:t>
      </w:r>
    </w:p>
    <w:p w:rsidR="0054415D" w:rsidRPr="006517B2" w:rsidRDefault="0054415D" w:rsidP="0054415D">
      <w:pPr>
        <w:rPr>
          <w:rStyle w:val="StyleUnderline"/>
        </w:rPr>
      </w:pPr>
      <w:r w:rsidRPr="006517B2">
        <w:rPr>
          <w:rStyle w:val="StyleUnderline"/>
        </w:rPr>
        <w:t>Emotions around vaccines are volatile, making vigilance and monitoring crucial for effective public outreach</w:t>
      </w:r>
      <w:r>
        <w:t xml:space="preserve">. In 2016, our project identified Europe as the region with the highest </w:t>
      </w:r>
      <w:proofErr w:type="spellStart"/>
      <w:r>
        <w:t>scepticism</w:t>
      </w:r>
      <w:proofErr w:type="spellEnd"/>
      <w:r>
        <w:t xml:space="preserve"> around vaccine safety (H. J. Larson et al. </w:t>
      </w:r>
      <w:proofErr w:type="spellStart"/>
      <w:r>
        <w:t>EBioMedicine</w:t>
      </w:r>
      <w:proofErr w:type="spellEnd"/>
      <w:r>
        <w:t xml:space="preserve"> 12, 295–301; 2016). The European Union commissioned us to re-run the survey this summer; results will be released this month. In the Philippines, confidence in vaccine safety dropped from 82% in 2015 to 21% in 2018 (H. J. Larson et al. Hum. Vaccines </w:t>
      </w:r>
      <w:proofErr w:type="spellStart"/>
      <w:r>
        <w:t>Immunother</w:t>
      </w:r>
      <w:proofErr w:type="spellEnd"/>
      <w:r>
        <w:t xml:space="preserve">. https://doi.org/10.1080/21645515.2018.1522468; 2018), </w:t>
      </w:r>
      <w:r w:rsidRPr="006517B2">
        <w:rPr>
          <w:rStyle w:val="StyleUnderline"/>
        </w:rPr>
        <w:t xml:space="preserve">after legitimate concerns arose about new </w:t>
      </w:r>
      <w:r w:rsidRPr="006517B2">
        <w:rPr>
          <w:rStyle w:val="StyleUnderline"/>
        </w:rPr>
        <w:lastRenderedPageBreak/>
        <w:t>dengue vaccines. Immunization rates for established vaccines for tetanus, polio, tetanus and more also plummeted.</w:t>
      </w:r>
    </w:p>
    <w:p w:rsidR="0054415D" w:rsidRDefault="0054415D" w:rsidP="0054415D">
      <w:r>
        <w:t xml:space="preserve">We have found that it </w:t>
      </w:r>
      <w:r w:rsidRPr="006517B2">
        <w:rPr>
          <w:rStyle w:val="StyleUnderline"/>
          <w:highlight w:val="green"/>
        </w:rPr>
        <w:t>is useful to categorize misinformation into several levels</w:t>
      </w:r>
      <w:r w:rsidRPr="006517B2">
        <w:rPr>
          <w:rStyle w:val="StyleUnderline"/>
        </w:rPr>
        <w:t>.</w:t>
      </w:r>
      <w:r>
        <w:t xml:space="preserve"> Among the most damaging is </w:t>
      </w:r>
      <w:r w:rsidRPr="006517B2">
        <w:rPr>
          <w:rStyle w:val="Emphasis"/>
          <w:highlight w:val="green"/>
        </w:rPr>
        <w:t>bad science</w:t>
      </w:r>
      <w:r>
        <w:t>:</w:t>
      </w:r>
      <w:r w:rsidRPr="006517B2">
        <w:rPr>
          <w:rStyle w:val="StyleUnderline"/>
        </w:rPr>
        <w:t xml:space="preserve"> people with medical credentials stoking overblown or unfounded fears</w:t>
      </w:r>
      <w:r>
        <w:t xml:space="preserve">. The canonical example is the 1998 publication by infamous former physician Andrew Wakefield purporting to show a link between autism and the measles, mumps and rubella (MMR) vaccine. Despite having his </w:t>
      </w:r>
      <w:proofErr w:type="spellStart"/>
      <w:r>
        <w:t>licence</w:t>
      </w:r>
      <w:proofErr w:type="spellEnd"/>
      <w:r>
        <w:t xml:space="preserve"> revoked and his work retracted, Wakefield persists in campaigning against the vaccine. Expert consensus alleges that his efforts have contributed to persistent vaccine anxieties and refusals, including a 2017 measles outbreak in Minnesota. Had Wakefield been disciplined and his article retracted 12 months after publication rather than 12 years, we might not be remarking that this year marks the twentieth anniversary of its publication.</w:t>
      </w:r>
    </w:p>
    <w:p w:rsidR="0054415D" w:rsidRDefault="0054415D" w:rsidP="0054415D">
      <w:r>
        <w:t xml:space="preserve">The </w:t>
      </w:r>
      <w:r w:rsidRPr="006517B2">
        <w:rPr>
          <w:rStyle w:val="StyleUnderline"/>
        </w:rPr>
        <w:t>second</w:t>
      </w:r>
      <w:r>
        <w:t xml:space="preserve">-most-dangerous category includes </w:t>
      </w:r>
      <w:r w:rsidRPr="006517B2">
        <w:rPr>
          <w:rStyle w:val="Emphasis"/>
          <w:highlight w:val="green"/>
        </w:rPr>
        <w:t>those who see</w:t>
      </w:r>
      <w:r w:rsidRPr="006517B2">
        <w:rPr>
          <w:rStyle w:val="Emphasis"/>
        </w:rPr>
        <w:t xml:space="preserve"> anti-vaccine </w:t>
      </w:r>
      <w:r w:rsidRPr="006517B2">
        <w:rPr>
          <w:rStyle w:val="Emphasis"/>
          <w:highlight w:val="green"/>
        </w:rPr>
        <w:t>debates as a financial opportunity</w:t>
      </w:r>
      <w:r w:rsidRPr="006517B2">
        <w:rPr>
          <w:rStyle w:val="Emphasis"/>
        </w:rPr>
        <w:t xml:space="preserve"> for selling books, services, or other products</w:t>
      </w:r>
      <w:r>
        <w:t>. (Wakefield, who maintains that financial concerns have not affected his research and that he has been unfairly vilified, gave paid testimony against the vaccine and filed a patent that allegedly stood to become more valuable were the vaccine to be discredited.)</w:t>
      </w:r>
    </w:p>
    <w:p w:rsidR="0054415D" w:rsidRDefault="0054415D" w:rsidP="0054415D">
      <w:r>
        <w:t xml:space="preserve">The </w:t>
      </w:r>
      <w:r w:rsidRPr="006517B2">
        <w:rPr>
          <w:rStyle w:val="StyleUnderline"/>
        </w:rPr>
        <w:t>next</w:t>
      </w:r>
      <w:r>
        <w:t xml:space="preserve"> tier of damaging misinformation comes from </w:t>
      </w:r>
      <w:r w:rsidRPr="006517B2">
        <w:rPr>
          <w:rStyle w:val="Emphasis"/>
        </w:rPr>
        <w:t xml:space="preserve">those who see anti-vaccine debates as </w:t>
      </w:r>
      <w:r w:rsidRPr="006517B2">
        <w:rPr>
          <w:rStyle w:val="Emphasis"/>
          <w:highlight w:val="green"/>
        </w:rPr>
        <w:t>a political opportunity</w:t>
      </w:r>
      <w:r>
        <w:t xml:space="preserve">, </w:t>
      </w:r>
      <w:r w:rsidRPr="006517B2">
        <w:rPr>
          <w:rStyle w:val="StyleUnderline"/>
        </w:rPr>
        <w:t>a wedge with which to polarize society</w:t>
      </w:r>
      <w:r>
        <w:t xml:space="preserve">. Multiple reports this year found that </w:t>
      </w:r>
      <w:r w:rsidRPr="006517B2">
        <w:rPr>
          <w:rStyle w:val="StyleUnderline"/>
        </w:rPr>
        <w:t>Russian trolls and bots used emotional, angry language to spread misinformation and exacerbate the divisions between those for and against vaccines</w:t>
      </w:r>
      <w:r>
        <w:t xml:space="preserve"> (see D. A. </w:t>
      </w:r>
      <w:proofErr w:type="spellStart"/>
      <w:r>
        <w:t>Broniatowski</w:t>
      </w:r>
      <w:proofErr w:type="spellEnd"/>
      <w:r>
        <w:t xml:space="preserve"> et al. Am. J. Pub. Health 108, 1378–1384; 2018).</w:t>
      </w:r>
    </w:p>
    <w:p w:rsidR="0054415D" w:rsidRDefault="0054415D" w:rsidP="0054415D">
      <w:r w:rsidRPr="006517B2">
        <w:rPr>
          <w:rStyle w:val="StyleUnderline"/>
        </w:rPr>
        <w:t>Next</w:t>
      </w:r>
      <w:r>
        <w:t xml:space="preserve"> are ‘</w:t>
      </w:r>
      <w:r w:rsidRPr="006517B2">
        <w:rPr>
          <w:rStyle w:val="Emphasis"/>
          <w:highlight w:val="green"/>
        </w:rPr>
        <w:t>super-spreaders’</w:t>
      </w:r>
      <w:r>
        <w:t xml:space="preserve">, </w:t>
      </w:r>
      <w:r w:rsidRPr="006517B2">
        <w:rPr>
          <w:rStyle w:val="StyleUnderline"/>
        </w:rPr>
        <w:t>who propagate misinformation through social media to like-minded vaccine-questioners</w:t>
      </w:r>
      <w:r>
        <w:t>. A common claim is that suspected adverse reactions to vaccines (typically coincidences) are confirmed reactions. Finally, there is misunderstood or inadequate information that might be circulating generally.</w:t>
      </w:r>
    </w:p>
    <w:p w:rsidR="0054415D" w:rsidRDefault="0054415D" w:rsidP="0054415D">
      <w:r w:rsidRPr="006517B2">
        <w:rPr>
          <w:rStyle w:val="Emphasis"/>
          <w:highlight w:val="green"/>
        </w:rPr>
        <w:t>Targeted social media can combat misinformation</w:t>
      </w:r>
      <w:r>
        <w:t>. Both Denmark and Ireland faced groups broadcasting testimonies on social media and television news of young girls alleged to have been harmed by human papillomavirus (HPV) vaccination. In Denmark, national immunization rates fell from over 90% in 2000 to under 20% in 2005.</w:t>
      </w:r>
    </w:p>
    <w:p w:rsidR="0054415D" w:rsidRDefault="0054415D" w:rsidP="0054415D">
      <w:r>
        <w:t>In response, Danish public-health officials emphasized the risk of disease, and promoted stories of people who had lost wives and mothers to cervical cancer. They also created a Facebook page for answering parents’ questions. Ireland’s social-media efforts used similar tactics to rebuild HPV-vaccine confidence; numbers for 2018 show an increase of 6% for vaccine uptake from 2017.</w:t>
      </w:r>
    </w:p>
    <w:p w:rsidR="0054415D" w:rsidRPr="006517B2" w:rsidRDefault="0054415D" w:rsidP="0054415D">
      <w:pPr>
        <w:rPr>
          <w:rStyle w:val="Emphasis"/>
        </w:rPr>
      </w:pPr>
      <w:r w:rsidRPr="006517B2">
        <w:rPr>
          <w:rStyle w:val="StyleUnderline"/>
        </w:rPr>
        <w:t xml:space="preserve">No single strategy works for all types of misinformation, particularly among those who are already </w:t>
      </w:r>
      <w:proofErr w:type="spellStart"/>
      <w:r w:rsidRPr="006517B2">
        <w:rPr>
          <w:rStyle w:val="StyleUnderline"/>
        </w:rPr>
        <w:t>sceptical</w:t>
      </w:r>
      <w:proofErr w:type="spellEnd"/>
      <w:r>
        <w:t xml:space="preserve">. Educational materials and resources are important, </w:t>
      </w:r>
      <w:r w:rsidRPr="006517B2">
        <w:rPr>
          <w:rStyle w:val="StyleUnderline"/>
        </w:rPr>
        <w:t>but</w:t>
      </w:r>
      <w:r>
        <w:t xml:space="preserve"> limited; health officials and educational campaigns often fall short because they craft messages based on what they want to promote, without addressing existing perceptions. </w:t>
      </w:r>
      <w:r w:rsidRPr="006517B2">
        <w:rPr>
          <w:rStyle w:val="StyleUnderline"/>
        </w:rPr>
        <w:t>Dialogue matters.</w:t>
      </w:r>
      <w:r>
        <w:t xml:space="preserve"> Strategies must include listening and engagement. </w:t>
      </w:r>
      <w:r w:rsidRPr="006517B2">
        <w:rPr>
          <w:rStyle w:val="Emphasis"/>
          <w:highlight w:val="green"/>
        </w:rPr>
        <w:t>We have to get better</w:t>
      </w:r>
      <w:r w:rsidRPr="006517B2">
        <w:rPr>
          <w:rStyle w:val="Emphasis"/>
        </w:rPr>
        <w:t xml:space="preserve"> at this</w:t>
      </w:r>
      <w:r>
        <w:t xml:space="preserve">: </w:t>
      </w:r>
      <w:r w:rsidRPr="006517B2">
        <w:rPr>
          <w:rStyle w:val="StyleUnderline"/>
          <w:highlight w:val="green"/>
        </w:rPr>
        <w:t>if</w:t>
      </w:r>
      <w:r w:rsidRPr="006517B2">
        <w:rPr>
          <w:rStyle w:val="StyleUnderline"/>
        </w:rPr>
        <w:t xml:space="preserve"> a strain as deadly as the 1918 influenza emerges and </w:t>
      </w:r>
      <w:r w:rsidRPr="006517B2">
        <w:rPr>
          <w:rStyle w:val="StyleUnderline"/>
          <w:highlight w:val="green"/>
        </w:rPr>
        <w:t>people’s hesitancy to get vaccinated remains</w:t>
      </w:r>
      <w:r w:rsidRPr="006517B2">
        <w:rPr>
          <w:rStyle w:val="StyleUnderline"/>
        </w:rPr>
        <w:t xml:space="preserve"> at the level it is </w:t>
      </w:r>
      <w:proofErr w:type="gramStart"/>
      <w:r w:rsidRPr="006517B2">
        <w:rPr>
          <w:rStyle w:val="StyleUnderline"/>
        </w:rPr>
        <w:t>today,</w:t>
      </w:r>
      <w:proofErr w:type="gramEnd"/>
      <w:r w:rsidRPr="006517B2">
        <w:rPr>
          <w:rStyle w:val="StyleUnderline"/>
        </w:rPr>
        <w:t xml:space="preserve"> </w:t>
      </w:r>
      <w:r w:rsidRPr="006517B2">
        <w:rPr>
          <w:rStyle w:val="Emphasis"/>
          <w:highlight w:val="green"/>
        </w:rPr>
        <w:t>a debilitating and fatal disease will spread.</w:t>
      </w:r>
    </w:p>
    <w:p w:rsidR="0054415D" w:rsidRDefault="0054415D" w:rsidP="0054415D"/>
    <w:p w:rsidR="0054415D" w:rsidRDefault="0054415D" w:rsidP="0054415D">
      <w:pPr>
        <w:pStyle w:val="Heading4"/>
      </w:pPr>
      <w:r>
        <w:t>COVID vaccine skepticism supercharges the internal link—it specifically spills outwards into broader vaccine mistrust.</w:t>
      </w:r>
    </w:p>
    <w:p w:rsidR="0054415D" w:rsidRPr="00603A00" w:rsidRDefault="0054415D" w:rsidP="0054415D">
      <w:r>
        <w:t xml:space="preserve">Chloe </w:t>
      </w:r>
      <w:r w:rsidRPr="004115BA">
        <w:rPr>
          <w:rStyle w:val="Style13ptBold"/>
        </w:rPr>
        <w:t>Taylor</w:t>
      </w:r>
      <w:r>
        <w:t xml:space="preserve">, </w:t>
      </w:r>
      <w:r w:rsidRPr="004115BA">
        <w:rPr>
          <w:rStyle w:val="Style13ptBold"/>
        </w:rPr>
        <w:t>1-26</w:t>
      </w:r>
      <w:r>
        <w:t>-2022, [</w:t>
      </w:r>
      <w:r w:rsidRPr="00603A00">
        <w:t>Chloe is a news assistant at CNBC</w:t>
      </w:r>
      <w:r>
        <w:t>], “</w:t>
      </w:r>
      <w:proofErr w:type="spellStart"/>
      <w:r w:rsidRPr="004115BA">
        <w:t>Covid</w:t>
      </w:r>
      <w:proofErr w:type="spellEnd"/>
      <w:r w:rsidRPr="004115BA">
        <w:t xml:space="preserve"> vaccine skepticism may be fueling ‘worrisome’ rise in wider anti-vax sentiment, doctors say</w:t>
      </w:r>
      <w:r>
        <w:t xml:space="preserve">”, CNBC, </w:t>
      </w:r>
      <w:hyperlink r:id="rId34" w:history="1">
        <w:r w:rsidRPr="00405820">
          <w:rPr>
            <w:rStyle w:val="Hyperlink"/>
          </w:rPr>
          <w:t>https://www.cnbc.com/2022/01/26/covid-vaccine-skepticism-fueling-wider-anti-vax-sentiment-doctors-say.html</w:t>
        </w:r>
      </w:hyperlink>
      <w:r>
        <w:rPr>
          <w:rStyle w:val="Hyperlink"/>
        </w:rPr>
        <w:t xml:space="preserve"> //BC+PK</w:t>
      </w:r>
    </w:p>
    <w:p w:rsidR="0054415D" w:rsidRPr="006517B2" w:rsidRDefault="0054415D" w:rsidP="0054415D">
      <w:pPr>
        <w:rPr>
          <w:rStyle w:val="StyleUnderline"/>
        </w:rPr>
      </w:pPr>
      <w:r w:rsidRPr="006517B2">
        <w:rPr>
          <w:rStyle w:val="StyleUnderline"/>
          <w:highlight w:val="green"/>
        </w:rPr>
        <w:t>Skepticism toward Covid-19 vaccines could</w:t>
      </w:r>
      <w:r w:rsidRPr="006517B2">
        <w:rPr>
          <w:rStyle w:val="StyleUnderline"/>
        </w:rPr>
        <w:t xml:space="preserve"> be </w:t>
      </w:r>
      <w:r w:rsidRPr="006517B2">
        <w:rPr>
          <w:rStyle w:val="StyleUnderline"/>
          <w:highlight w:val="green"/>
        </w:rPr>
        <w:t>fuel</w:t>
      </w:r>
      <w:r w:rsidRPr="006517B2">
        <w:rPr>
          <w:rStyle w:val="StyleUnderline"/>
        </w:rPr>
        <w:t>ing a “</w:t>
      </w:r>
      <w:r w:rsidRPr="0096785E">
        <w:rPr>
          <w:rStyle w:val="Emphasis"/>
          <w:highlight w:val="green"/>
        </w:rPr>
        <w:t>worrisome</w:t>
      </w:r>
      <w:r w:rsidRPr="006517B2">
        <w:rPr>
          <w:rStyle w:val="StyleUnderline"/>
        </w:rPr>
        <w:t xml:space="preserve">” rise in </w:t>
      </w:r>
      <w:r w:rsidRPr="0096785E">
        <w:rPr>
          <w:rStyle w:val="Emphasis"/>
          <w:highlight w:val="green"/>
        </w:rPr>
        <w:t>broader anti-vax sentiment</w:t>
      </w:r>
      <w:r w:rsidRPr="006517B2">
        <w:rPr>
          <w:rStyle w:val="StyleUnderline"/>
        </w:rPr>
        <w:t>, doctors have said.</w:t>
      </w:r>
    </w:p>
    <w:p w:rsidR="0054415D" w:rsidRPr="006517B2" w:rsidRDefault="0054415D" w:rsidP="0054415D">
      <w:pPr>
        <w:rPr>
          <w:rStyle w:val="Emphasis"/>
        </w:rPr>
      </w:pPr>
      <w:r>
        <w:t xml:space="preserve">Professor Liam Smeeth, a physician and director of the London School of Hygiene and Tropical Medicine, told CNBC he was concerned that </w:t>
      </w:r>
      <w:r w:rsidRPr="0096785E">
        <w:rPr>
          <w:rStyle w:val="StyleUnderline"/>
          <w:highlight w:val="green"/>
        </w:rPr>
        <w:t>vaccine hesitancy</w:t>
      </w:r>
      <w:r w:rsidRPr="006517B2">
        <w:rPr>
          <w:rStyle w:val="StyleUnderline"/>
        </w:rPr>
        <w:t xml:space="preserve"> around </w:t>
      </w:r>
      <w:proofErr w:type="spellStart"/>
      <w:r w:rsidRPr="006517B2">
        <w:rPr>
          <w:rStyle w:val="StyleUnderline"/>
        </w:rPr>
        <w:t>Covid</w:t>
      </w:r>
      <w:proofErr w:type="spellEnd"/>
      <w:r w:rsidRPr="006517B2">
        <w:rPr>
          <w:rStyle w:val="StyleUnderline"/>
        </w:rPr>
        <w:t xml:space="preserve"> </w:t>
      </w:r>
      <w:r w:rsidRPr="0096785E">
        <w:rPr>
          <w:rStyle w:val="StyleUnderline"/>
          <w:highlight w:val="green"/>
        </w:rPr>
        <w:t>was</w:t>
      </w:r>
      <w:r w:rsidRPr="006517B2">
        <w:rPr>
          <w:rStyle w:val="StyleUnderline"/>
        </w:rPr>
        <w:t xml:space="preserve"> “</w:t>
      </w:r>
      <w:r w:rsidRPr="0096785E">
        <w:rPr>
          <w:rStyle w:val="StyleUnderline"/>
          <w:highlight w:val="green"/>
        </w:rPr>
        <w:t>creeping into</w:t>
      </w:r>
      <w:r w:rsidRPr="006517B2">
        <w:rPr>
          <w:rStyle w:val="StyleUnderline"/>
        </w:rPr>
        <w:t xml:space="preserve">” sentiment toward </w:t>
      </w:r>
      <w:r w:rsidRPr="0096785E">
        <w:rPr>
          <w:rStyle w:val="Emphasis"/>
          <w:highlight w:val="green"/>
        </w:rPr>
        <w:t>other vaccines.</w:t>
      </w:r>
    </w:p>
    <w:p w:rsidR="0054415D" w:rsidRDefault="0054415D" w:rsidP="0054415D">
      <w:r>
        <w:t>“</w:t>
      </w:r>
      <w:r w:rsidRPr="006517B2">
        <w:rPr>
          <w:rStyle w:val="StyleUnderline"/>
        </w:rPr>
        <w:t xml:space="preserve">I’m concerned </w:t>
      </w:r>
      <w:r w:rsidRPr="006517B2">
        <w:rPr>
          <w:rStyle w:val="Emphasis"/>
        </w:rPr>
        <w:t>it’s making people think</w:t>
      </w:r>
      <w:r w:rsidRPr="006517B2">
        <w:rPr>
          <w:rStyle w:val="StyleUnderline"/>
        </w:rPr>
        <w:t xml:space="preserve">: ‘oh, well, maybe the measles vaccine isn’t great either, and maybe these </w:t>
      </w:r>
      <w:r w:rsidRPr="006517B2">
        <w:rPr>
          <w:rStyle w:val="Emphasis"/>
        </w:rPr>
        <w:t>other vaccines aren’t great</w:t>
      </w:r>
      <w:r>
        <w:t>,’” Smeeth said in a phone call. “</w:t>
      </w:r>
      <w:r w:rsidRPr="006517B2">
        <w:rPr>
          <w:rStyle w:val="StyleUnderline"/>
        </w:rPr>
        <w:t xml:space="preserve">And we don’t have to see much of a </w:t>
      </w:r>
      <w:proofErr w:type="gramStart"/>
      <w:r w:rsidRPr="006517B2">
        <w:rPr>
          <w:rStyle w:val="StyleUnderline"/>
        </w:rPr>
        <w:t>drop in</w:t>
      </w:r>
      <w:proofErr w:type="gramEnd"/>
      <w:r w:rsidRPr="006517B2">
        <w:rPr>
          <w:rStyle w:val="StyleUnderline"/>
        </w:rPr>
        <w:t xml:space="preserve"> measles vaccine coverage in the U.K. to get measles outbreaks</w:t>
      </w:r>
      <w:r>
        <w:t>.”</w:t>
      </w:r>
    </w:p>
    <w:p w:rsidR="0054415D" w:rsidRDefault="0054415D" w:rsidP="0054415D">
      <w:r>
        <w:t xml:space="preserve">He noted that </w:t>
      </w:r>
      <w:r w:rsidRPr="006517B2">
        <w:rPr>
          <w:rStyle w:val="Emphasis"/>
        </w:rPr>
        <w:t>there had been outbreaks of the disease when vaccination rates dropped</w:t>
      </w:r>
      <w:r>
        <w:t xml:space="preserve"> in Britain in the 1990s and early 2000s.</w:t>
      </w:r>
    </w:p>
    <w:p w:rsidR="0054415D" w:rsidRDefault="0054415D" w:rsidP="0054415D">
      <w:r>
        <w:t xml:space="preserve">In the late 1990s, </w:t>
      </w:r>
      <w:r w:rsidRPr="006517B2">
        <w:rPr>
          <w:rStyle w:val="StyleUnderline"/>
        </w:rPr>
        <w:t xml:space="preserve">claims that vaccines caused autism “turned </w:t>
      </w:r>
      <w:r w:rsidRPr="006517B2">
        <w:rPr>
          <w:rStyle w:val="Emphasis"/>
        </w:rPr>
        <w:t>tens of thousands</w:t>
      </w:r>
      <w:r w:rsidRPr="006517B2">
        <w:rPr>
          <w:rStyle w:val="StyleUnderline"/>
        </w:rPr>
        <w:t xml:space="preserve"> of parents around the world against the measles, mumps and rubella vaccine,” according to the Lancet medical journal</w:t>
      </w:r>
      <w:r>
        <w:t>. In 2010, the journal retracted a 12-year-old article linking vaccines to autism, and studies have proven vaccines do not cause Autism Spectrum Disorder.</w:t>
      </w:r>
    </w:p>
    <w:p w:rsidR="0054415D" w:rsidRDefault="0054415D" w:rsidP="0054415D">
      <w:r>
        <w:t>‘Jar full of wasps’</w:t>
      </w:r>
    </w:p>
    <w:p w:rsidR="0054415D" w:rsidRPr="006517B2" w:rsidRDefault="0054415D" w:rsidP="0054415D">
      <w:pPr>
        <w:rPr>
          <w:rStyle w:val="Emphasis"/>
        </w:rPr>
      </w:pPr>
      <w:r>
        <w:t xml:space="preserve">London-based Smeeth said measles </w:t>
      </w:r>
      <w:r w:rsidRPr="0096785E">
        <w:rPr>
          <w:rStyle w:val="Emphasis"/>
          <w:highlight w:val="green"/>
        </w:rPr>
        <w:t>vaccination rates only needed to drop a little below 90%</w:t>
      </w:r>
      <w:r w:rsidRPr="006517B2">
        <w:rPr>
          <w:rStyle w:val="Emphasis"/>
        </w:rPr>
        <w:t xml:space="preserve"> for the disease </w:t>
      </w:r>
      <w:r w:rsidRPr="0096785E">
        <w:rPr>
          <w:rStyle w:val="Emphasis"/>
          <w:highlight w:val="green"/>
        </w:rPr>
        <w:t>to become a problem.</w:t>
      </w:r>
    </w:p>
    <w:p w:rsidR="0054415D" w:rsidRPr="006517B2" w:rsidRDefault="0054415D" w:rsidP="0054415D">
      <w:pPr>
        <w:rPr>
          <w:rStyle w:val="StyleUnderline"/>
        </w:rPr>
      </w:pPr>
      <w:r>
        <w:t xml:space="preserve">Measles is a highly contagious, serious viral illness that can lead to complications such as pneumonia and inflammation of the brain. </w:t>
      </w:r>
      <w:r w:rsidRPr="0096785E">
        <w:rPr>
          <w:rStyle w:val="StyleUnderline"/>
          <w:highlight w:val="green"/>
        </w:rPr>
        <w:t>Before widespread use of the measles vaccine</w:t>
      </w:r>
      <w:r w:rsidRPr="006517B2">
        <w:rPr>
          <w:rStyle w:val="StyleUnderline"/>
        </w:rPr>
        <w:t xml:space="preserve">, major </w:t>
      </w:r>
      <w:r w:rsidRPr="0096785E">
        <w:rPr>
          <w:rStyle w:val="StyleUnderline"/>
          <w:highlight w:val="green"/>
        </w:rPr>
        <w:t>epidemics</w:t>
      </w:r>
      <w:r w:rsidRPr="006517B2">
        <w:rPr>
          <w:rStyle w:val="StyleUnderline"/>
        </w:rPr>
        <w:t xml:space="preserve"> broke out approximately every two to three years and the disease </w:t>
      </w:r>
      <w:r w:rsidRPr="0096785E">
        <w:rPr>
          <w:rStyle w:val="StyleUnderline"/>
          <w:highlight w:val="green"/>
        </w:rPr>
        <w:t xml:space="preserve">caused an estimated </w:t>
      </w:r>
      <w:r w:rsidRPr="0096785E">
        <w:rPr>
          <w:rStyle w:val="Emphasis"/>
          <w:highlight w:val="green"/>
        </w:rPr>
        <w:t>2.6 million deaths each year</w:t>
      </w:r>
      <w:r w:rsidRPr="0096785E">
        <w:rPr>
          <w:rStyle w:val="StyleUnderline"/>
        </w:rPr>
        <w:t>, according to the WHO.</w:t>
      </w:r>
    </w:p>
    <w:p w:rsidR="0054415D" w:rsidRDefault="0054415D" w:rsidP="0054415D">
      <w:r>
        <w:t>In the U.K. last year, 90.3% of two-year-</w:t>
      </w:r>
      <w:proofErr w:type="spellStart"/>
      <w:r>
        <w:t>olds</w:t>
      </w:r>
      <w:proofErr w:type="spellEnd"/>
      <w:r>
        <w:t xml:space="preserve"> were vaccinated against measles, mumps and rubella. A year earlier, 90.6% of children of the same age had been given the vaccine.</w:t>
      </w:r>
    </w:p>
    <w:p w:rsidR="0054415D" w:rsidRDefault="0054415D" w:rsidP="0054415D">
      <w:r>
        <w:t>In the U.S., 90% of children were vaccinated against measles by the age of two in 2019, according to figures from the World Bank, marking a decrease of 2 percentage points from a year earlier. More recent data for the U.S. is not available.</w:t>
      </w:r>
    </w:p>
    <w:p w:rsidR="0054415D" w:rsidRDefault="0054415D" w:rsidP="0054415D">
      <w:r>
        <w:t>Between 1988 and 1992, that figure fell from 98% to 83% in the U.S., and stayed below 90% for four years. In the U.K., the measles vaccination rate for two-year-</w:t>
      </w:r>
      <w:proofErr w:type="spellStart"/>
      <w:r>
        <w:t>olds</w:t>
      </w:r>
      <w:proofErr w:type="spellEnd"/>
      <w:r>
        <w:t xml:space="preserve"> dipped below 90% in the late 1990s and did not recover until 2011.</w:t>
      </w:r>
    </w:p>
    <w:p w:rsidR="0054415D" w:rsidRDefault="0054415D" w:rsidP="0054415D">
      <w:r>
        <w:lastRenderedPageBreak/>
        <w:t>“</w:t>
      </w:r>
      <w:r w:rsidRPr="006517B2">
        <w:rPr>
          <w:rStyle w:val="StyleUnderline"/>
        </w:rPr>
        <w:t>Measles is like a jam jar full of wasps that is raging to get out</w:t>
      </w:r>
      <w:r>
        <w:t>,” Smeeth warned. “</w:t>
      </w:r>
      <w:r w:rsidRPr="0096785E">
        <w:rPr>
          <w:rStyle w:val="StyleUnderline"/>
          <w:highlight w:val="green"/>
        </w:rPr>
        <w:t>The minute vaccine coverage drops, measles will reappear</w:t>
      </w:r>
      <w:r w:rsidRPr="006517B2">
        <w:rPr>
          <w:rStyle w:val="StyleUnderline"/>
        </w:rPr>
        <w:t>. So that is a worry, that that [</w:t>
      </w:r>
      <w:proofErr w:type="spellStart"/>
      <w:r w:rsidRPr="0096785E">
        <w:rPr>
          <w:rStyle w:val="StyleUnderline"/>
          <w:highlight w:val="green"/>
        </w:rPr>
        <w:t>Covid</w:t>
      </w:r>
      <w:proofErr w:type="spellEnd"/>
      <w:r w:rsidRPr="0096785E">
        <w:rPr>
          <w:rStyle w:val="StyleUnderline"/>
          <w:highlight w:val="green"/>
        </w:rPr>
        <w:t xml:space="preserve"> anti-vax sentiment</w:t>
      </w:r>
      <w:r w:rsidRPr="006517B2">
        <w:rPr>
          <w:rStyle w:val="StyleUnderline"/>
        </w:rPr>
        <w:t xml:space="preserve">] and that dent in confidence </w:t>
      </w:r>
      <w:r w:rsidRPr="0096785E">
        <w:rPr>
          <w:rStyle w:val="StyleUnderline"/>
          <w:highlight w:val="green"/>
        </w:rPr>
        <w:t xml:space="preserve">is seeping </w:t>
      </w:r>
      <w:r w:rsidRPr="0096785E">
        <w:rPr>
          <w:rStyle w:val="StyleUnderline"/>
        </w:rPr>
        <w:t xml:space="preserve">across </w:t>
      </w:r>
      <w:r w:rsidRPr="0096785E">
        <w:rPr>
          <w:rStyle w:val="StyleUnderline"/>
          <w:highlight w:val="green"/>
        </w:rPr>
        <w:t>into other vaccines</w:t>
      </w:r>
      <w:r w:rsidRPr="006517B2">
        <w:rPr>
          <w:rStyle w:val="StyleUnderline"/>
        </w:rPr>
        <w:t>. That is a real worry.</w:t>
      </w:r>
      <w:r>
        <w:t>”</w:t>
      </w:r>
    </w:p>
    <w:p w:rsidR="0054415D" w:rsidRDefault="0054415D" w:rsidP="0054415D">
      <w:r>
        <w:t>‘Devastating’ changes</w:t>
      </w:r>
    </w:p>
    <w:p w:rsidR="0054415D" w:rsidRPr="006517B2" w:rsidRDefault="0054415D" w:rsidP="0054415D">
      <w:pPr>
        <w:rPr>
          <w:rStyle w:val="StyleUnderline"/>
        </w:rPr>
      </w:pPr>
      <w:r>
        <w:t xml:space="preserve">Gretchen LaSalle, a physician and clinical assistant professor at Washington State University’s Elson S. Floyd College of Medicine, told CNBC that the politicization of </w:t>
      </w:r>
      <w:proofErr w:type="spellStart"/>
      <w:r w:rsidRPr="006517B2">
        <w:rPr>
          <w:rStyle w:val="StyleUnderline"/>
        </w:rPr>
        <w:t>Covid</w:t>
      </w:r>
      <w:proofErr w:type="spellEnd"/>
      <w:r w:rsidRPr="006517B2">
        <w:rPr>
          <w:rStyle w:val="StyleUnderline"/>
        </w:rPr>
        <w:t xml:space="preserve"> and its vaccines, as well as a lack of understanding of vaccine ingredients and public health, had had “devastating” effects.</w:t>
      </w:r>
    </w:p>
    <w:p w:rsidR="0054415D" w:rsidRDefault="0054415D" w:rsidP="0054415D">
      <w:r>
        <w:t>In 2020, LaSalle completed the American Academy of Family Physicians Vaccine Science Fellowship. As part of the program, she helped carry out a survey of more than 2,200 people, tracking their attitudes toward immunizations.</w:t>
      </w:r>
    </w:p>
    <w:p w:rsidR="0054415D" w:rsidRDefault="0054415D" w:rsidP="0054415D">
      <w:proofErr w:type="spellStart"/>
      <w:r>
        <w:t>Covid</w:t>
      </w:r>
      <w:proofErr w:type="spellEnd"/>
      <w:r>
        <w:t xml:space="preserve"> vaccines were first administered in December 2020 in the United States.</w:t>
      </w:r>
    </w:p>
    <w:p w:rsidR="0054415D" w:rsidRDefault="0054415D" w:rsidP="0054415D">
      <w:r>
        <w:t>“</w:t>
      </w:r>
      <w:r w:rsidRPr="006517B2">
        <w:rPr>
          <w:rStyle w:val="StyleUnderline"/>
        </w:rPr>
        <w:t>In living through the Covid-19 pandemic and seeing the devastating effects on lives and livelihoods with their own eyes, our theory was that people would be reminded of the vital importance of vaccination and that their confidence would increase</w:t>
      </w:r>
      <w:r>
        <w:t>,” LaSalle told CNBC in an email.</w:t>
      </w:r>
    </w:p>
    <w:p w:rsidR="0054415D" w:rsidRPr="006517B2" w:rsidRDefault="0054415D" w:rsidP="0054415D">
      <w:pPr>
        <w:rPr>
          <w:rStyle w:val="Emphasis"/>
        </w:rPr>
      </w:pPr>
      <w:r>
        <w:t xml:space="preserve">But </w:t>
      </w:r>
      <w:r w:rsidRPr="0096785E">
        <w:rPr>
          <w:rStyle w:val="Emphasis"/>
          <w:highlight w:val="green"/>
        </w:rPr>
        <w:t>20%</w:t>
      </w:r>
      <w:r w:rsidRPr="006517B2">
        <w:rPr>
          <w:rStyle w:val="Emphasis"/>
        </w:rPr>
        <w:t xml:space="preserve"> of respondents told LaSalle’s team they </w:t>
      </w:r>
      <w:r w:rsidRPr="0096785E">
        <w:rPr>
          <w:rStyle w:val="Emphasis"/>
          <w:highlight w:val="green"/>
        </w:rPr>
        <w:t>had become less confident in vaccines during the pandemic</w:t>
      </w:r>
      <w:r w:rsidRPr="006517B2">
        <w:rPr>
          <w:rStyle w:val="Emphasis"/>
        </w:rPr>
        <w:t>.</w:t>
      </w:r>
    </w:p>
    <w:p w:rsidR="0054415D" w:rsidRDefault="0054415D" w:rsidP="0054415D">
      <w:r>
        <w:t>“</w:t>
      </w:r>
      <w:r w:rsidRPr="006517B2">
        <w:rPr>
          <w:rStyle w:val="Emphasis"/>
        </w:rPr>
        <w:t>This decrease is worrisome</w:t>
      </w:r>
      <w:r>
        <w:t>,” LaSalle said. “</w:t>
      </w:r>
      <w:r w:rsidRPr="0096785E">
        <w:rPr>
          <w:rStyle w:val="Emphasis"/>
          <w:highlight w:val="green"/>
        </w:rPr>
        <w:t>For illnesses</w:t>
      </w:r>
      <w:r w:rsidRPr="006517B2">
        <w:rPr>
          <w:rStyle w:val="Emphasis"/>
        </w:rPr>
        <w:t xml:space="preserve"> like measles </w:t>
      </w:r>
      <w:r w:rsidRPr="0096785E">
        <w:rPr>
          <w:rStyle w:val="Emphasis"/>
          <w:highlight w:val="green"/>
        </w:rPr>
        <w:t>that require a very high percentage of the population</w:t>
      </w:r>
      <w:r w:rsidRPr="006517B2">
        <w:rPr>
          <w:rStyle w:val="Emphasis"/>
        </w:rPr>
        <w:t xml:space="preserve"> (typically around 95%) </w:t>
      </w:r>
      <w:r w:rsidRPr="0096785E">
        <w:rPr>
          <w:rStyle w:val="Emphasis"/>
          <w:highlight w:val="green"/>
        </w:rPr>
        <w:t>to</w:t>
      </w:r>
      <w:r w:rsidRPr="006517B2">
        <w:rPr>
          <w:rStyle w:val="Emphasis"/>
        </w:rPr>
        <w:t xml:space="preserve"> </w:t>
      </w:r>
      <w:r w:rsidRPr="0096785E">
        <w:rPr>
          <w:rStyle w:val="Emphasis"/>
          <w:highlight w:val="green"/>
        </w:rPr>
        <w:t>be immune</w:t>
      </w:r>
      <w:r w:rsidRPr="006517B2">
        <w:rPr>
          <w:rStyle w:val="Emphasis"/>
        </w:rPr>
        <w:t xml:space="preserve"> in order to limit the spread, </w:t>
      </w:r>
      <w:r w:rsidRPr="0096785E">
        <w:rPr>
          <w:rStyle w:val="Emphasis"/>
          <w:highlight w:val="green"/>
        </w:rPr>
        <w:t>a decrease in vaccination percentages by even 5</w:t>
      </w:r>
      <w:r w:rsidRPr="006517B2">
        <w:rPr>
          <w:rStyle w:val="Emphasis"/>
        </w:rPr>
        <w:t xml:space="preserve"> to 10</w:t>
      </w:r>
      <w:r w:rsidRPr="0096785E">
        <w:rPr>
          <w:rStyle w:val="Emphasis"/>
          <w:highlight w:val="green"/>
        </w:rPr>
        <w:t>% could be devastating</w:t>
      </w:r>
      <w:r>
        <w:t>.”</w:t>
      </w:r>
    </w:p>
    <w:p w:rsidR="0054415D" w:rsidRDefault="0054415D" w:rsidP="0054415D"/>
    <w:p w:rsidR="0054415D" w:rsidRPr="00860DB8" w:rsidRDefault="0054415D" w:rsidP="0054415D">
      <w:pPr>
        <w:pStyle w:val="Heading4"/>
      </w:pPr>
      <w:r>
        <w:t>Vaccines solve future pandemic outbreaks but mass vaccination is key.</w:t>
      </w:r>
    </w:p>
    <w:p w:rsidR="0054415D" w:rsidRPr="00E30585" w:rsidRDefault="0054415D" w:rsidP="0054415D">
      <w:r w:rsidRPr="00860DB8">
        <w:t xml:space="preserve">Shantell M. </w:t>
      </w:r>
      <w:proofErr w:type="spellStart"/>
      <w:r w:rsidRPr="00860DB8">
        <w:rPr>
          <w:rStyle w:val="Style13ptBold"/>
        </w:rPr>
        <w:t>Kirkendoll</w:t>
      </w:r>
      <w:proofErr w:type="spellEnd"/>
      <w:r w:rsidRPr="00860DB8">
        <w:t>, 7-7-20</w:t>
      </w:r>
      <w:r w:rsidRPr="00860DB8">
        <w:rPr>
          <w:rStyle w:val="Style13ptBold"/>
        </w:rPr>
        <w:t>21</w:t>
      </w:r>
      <w:r w:rsidRPr="00860DB8">
        <w:t xml:space="preserve">, </w:t>
      </w:r>
      <w:r>
        <w:t>[</w:t>
      </w:r>
      <w:r w:rsidRPr="00860DB8">
        <w:t>University Communications</w:t>
      </w:r>
      <w:r>
        <w:t xml:space="preserve">], </w:t>
      </w:r>
      <w:r w:rsidRPr="00860DB8">
        <w:t xml:space="preserve">"New universal coronavirus vaccine could prevent future pandemics," University of North Carolina at Chapel Hill, </w:t>
      </w:r>
      <w:hyperlink r:id="rId35" w:history="1">
        <w:r w:rsidRPr="00750EA0">
          <w:rPr>
            <w:rStyle w:val="Hyperlink"/>
          </w:rPr>
          <w:t>https://www.unc.edu/posts/2021/07/07/new-universal-coronavirus-vaccine-could-prevent-future-pandemics/</w:t>
        </w:r>
      </w:hyperlink>
      <w:r>
        <w:t xml:space="preserve"> //BC+PK</w:t>
      </w:r>
    </w:p>
    <w:p w:rsidR="0054415D" w:rsidRDefault="0054415D" w:rsidP="0054415D">
      <w:r>
        <w:t xml:space="preserve">Scientists at the University of North Carolina </w:t>
      </w:r>
      <w:proofErr w:type="spellStart"/>
      <w:r>
        <w:t>Gillings</w:t>
      </w:r>
      <w:proofErr w:type="spellEnd"/>
      <w:r>
        <w:t xml:space="preserve"> School of Global Public Health have developed </w:t>
      </w:r>
      <w:r w:rsidRPr="0096785E">
        <w:rPr>
          <w:rStyle w:val="StyleUnderline"/>
          <w:highlight w:val="green"/>
        </w:rPr>
        <w:t>a vaccine</w:t>
      </w:r>
      <w:r w:rsidRPr="0096785E">
        <w:rPr>
          <w:rStyle w:val="StyleUnderline"/>
        </w:rPr>
        <w:t xml:space="preserve"> that </w:t>
      </w:r>
      <w:r w:rsidRPr="0096785E">
        <w:rPr>
          <w:rStyle w:val="StyleUnderline"/>
          <w:highlight w:val="green"/>
        </w:rPr>
        <w:t>could be effective against COVID</w:t>
      </w:r>
      <w:r w:rsidRPr="0096785E">
        <w:rPr>
          <w:rStyle w:val="StyleUnderline"/>
        </w:rPr>
        <w:t xml:space="preserve">-19, its variants — </w:t>
      </w:r>
      <w:r w:rsidRPr="0096785E">
        <w:rPr>
          <w:rStyle w:val="StyleUnderline"/>
          <w:highlight w:val="green"/>
        </w:rPr>
        <w:t>and a</w:t>
      </w:r>
      <w:r w:rsidRPr="0096785E">
        <w:rPr>
          <w:rStyle w:val="StyleUnderline"/>
        </w:rPr>
        <w:t xml:space="preserve"> </w:t>
      </w:r>
      <w:r w:rsidRPr="0096785E">
        <w:rPr>
          <w:rStyle w:val="StyleUnderline"/>
          <w:highlight w:val="green"/>
        </w:rPr>
        <w:t>future</w:t>
      </w:r>
      <w:r w:rsidRPr="0096785E">
        <w:rPr>
          <w:rStyle w:val="StyleUnderline"/>
        </w:rPr>
        <w:t xml:space="preserve"> coronavirus </w:t>
      </w:r>
      <w:r w:rsidRPr="0096785E">
        <w:rPr>
          <w:rStyle w:val="StyleUnderline"/>
          <w:highlight w:val="green"/>
        </w:rPr>
        <w:t>pandemic</w:t>
      </w:r>
      <w:r>
        <w:t>.</w:t>
      </w:r>
    </w:p>
    <w:p w:rsidR="0054415D" w:rsidRPr="0096785E" w:rsidRDefault="0054415D" w:rsidP="0054415D">
      <w:pPr>
        <w:rPr>
          <w:rStyle w:val="StyleUnderline"/>
        </w:rPr>
      </w:pPr>
      <w:r w:rsidRPr="0096785E">
        <w:rPr>
          <w:rStyle w:val="StyleUnderline"/>
        </w:rPr>
        <w:t xml:space="preserve">While no one knows which virus may cause the next outbreak, </w:t>
      </w:r>
      <w:r w:rsidRPr="0096785E">
        <w:rPr>
          <w:rStyle w:val="Emphasis"/>
          <w:highlight w:val="green"/>
        </w:rPr>
        <w:t>coronaviruses remain a threat</w:t>
      </w:r>
      <w:r w:rsidRPr="0096785E">
        <w:rPr>
          <w:rStyle w:val="StyleUnderline"/>
          <w:highlight w:val="green"/>
        </w:rPr>
        <w:t xml:space="preserve"> after </w:t>
      </w:r>
      <w:r w:rsidRPr="0096785E">
        <w:rPr>
          <w:rStyle w:val="StyleUnderline"/>
        </w:rPr>
        <w:t xml:space="preserve">causing the </w:t>
      </w:r>
      <w:r w:rsidRPr="0096785E">
        <w:rPr>
          <w:rStyle w:val="StyleUnderline"/>
          <w:highlight w:val="green"/>
        </w:rPr>
        <w:t xml:space="preserve">SARS </w:t>
      </w:r>
      <w:r w:rsidRPr="0096785E">
        <w:rPr>
          <w:rStyle w:val="StyleUnderline"/>
        </w:rPr>
        <w:t xml:space="preserve">outbreak in 2003 </w:t>
      </w:r>
      <w:r w:rsidRPr="0096785E">
        <w:rPr>
          <w:rStyle w:val="StyleUnderline"/>
          <w:highlight w:val="green"/>
        </w:rPr>
        <w:t>and</w:t>
      </w:r>
      <w:r w:rsidRPr="0096785E">
        <w:rPr>
          <w:rStyle w:val="StyleUnderline"/>
        </w:rPr>
        <w:t xml:space="preserve"> the global</w:t>
      </w:r>
      <w:r w:rsidRPr="0096785E">
        <w:rPr>
          <w:rStyle w:val="StyleUnderline"/>
          <w:highlight w:val="green"/>
        </w:rPr>
        <w:t xml:space="preserve"> COVID-19 </w:t>
      </w:r>
      <w:r w:rsidRPr="0096785E">
        <w:rPr>
          <w:rStyle w:val="StyleUnderline"/>
        </w:rPr>
        <w:t>pandemic.</w:t>
      </w:r>
    </w:p>
    <w:p w:rsidR="0054415D" w:rsidRPr="0096785E" w:rsidRDefault="0054415D" w:rsidP="0054415D">
      <w:pPr>
        <w:rPr>
          <w:rStyle w:val="StyleUnderline"/>
        </w:rPr>
      </w:pPr>
      <w:r>
        <w:t xml:space="preserve">According to a study published June 22 in Science, </w:t>
      </w:r>
      <w:r w:rsidRPr="0096785E">
        <w:rPr>
          <w:rStyle w:val="StyleUnderline"/>
          <w:highlight w:val="green"/>
        </w:rPr>
        <w:t>the vaccine designed</w:t>
      </w:r>
      <w:r w:rsidRPr="0096785E">
        <w:rPr>
          <w:rStyle w:val="StyleUnderline"/>
        </w:rPr>
        <w:t xml:space="preserve"> at UNC-Chapel Hill </w:t>
      </w:r>
      <w:r w:rsidRPr="0096785E">
        <w:rPr>
          <w:rStyle w:val="StyleUnderline"/>
          <w:highlight w:val="green"/>
        </w:rPr>
        <w:t xml:space="preserve">protected </w:t>
      </w:r>
      <w:r w:rsidRPr="0096785E">
        <w:rPr>
          <w:rStyle w:val="StyleUnderline"/>
        </w:rPr>
        <w:t xml:space="preserve">mice </w:t>
      </w:r>
      <w:r w:rsidRPr="0096785E">
        <w:rPr>
          <w:rStyle w:val="StyleUnderline"/>
          <w:highlight w:val="green"/>
        </w:rPr>
        <w:t>from the current</w:t>
      </w:r>
      <w:r w:rsidRPr="0096785E">
        <w:rPr>
          <w:rStyle w:val="StyleUnderline"/>
        </w:rPr>
        <w:t xml:space="preserve"> SARS-CoV-2 corona</w:t>
      </w:r>
      <w:r w:rsidRPr="0096785E">
        <w:rPr>
          <w:rStyle w:val="StyleUnderline"/>
          <w:highlight w:val="green"/>
        </w:rPr>
        <w:t>virus, plus a</w:t>
      </w:r>
      <w:r w:rsidRPr="0096785E">
        <w:rPr>
          <w:rStyle w:val="StyleUnderline"/>
        </w:rPr>
        <w:t xml:space="preserve"> </w:t>
      </w:r>
      <w:r w:rsidRPr="0096785E">
        <w:rPr>
          <w:rStyle w:val="StyleUnderline"/>
          <w:highlight w:val="green"/>
        </w:rPr>
        <w:t>group</w:t>
      </w:r>
      <w:r w:rsidRPr="0096785E">
        <w:rPr>
          <w:rStyle w:val="StyleUnderline"/>
        </w:rPr>
        <w:t xml:space="preserve"> of coronaviruses </w:t>
      </w:r>
      <w:r w:rsidRPr="0096785E">
        <w:rPr>
          <w:rStyle w:val="StyleUnderline"/>
          <w:highlight w:val="green"/>
        </w:rPr>
        <w:t>known to</w:t>
      </w:r>
      <w:r w:rsidRPr="0096785E">
        <w:rPr>
          <w:rStyle w:val="StyleUnderline"/>
        </w:rPr>
        <w:t xml:space="preserve"> make the </w:t>
      </w:r>
      <w:r w:rsidRPr="0096785E">
        <w:rPr>
          <w:rStyle w:val="StyleUnderline"/>
          <w:highlight w:val="green"/>
        </w:rPr>
        <w:t>jump from animals to humans.</w:t>
      </w:r>
    </w:p>
    <w:p w:rsidR="0054415D" w:rsidRDefault="0054415D" w:rsidP="0054415D">
      <w:r>
        <w:t xml:space="preserve">The lead study authors are David R. Martinez, a postdoctoral researcher at UNC </w:t>
      </w:r>
      <w:proofErr w:type="spellStart"/>
      <w:r>
        <w:t>Gillings</w:t>
      </w:r>
      <w:proofErr w:type="spellEnd"/>
      <w:r>
        <w:t xml:space="preserve"> School of Global Public Health and a Hanna H. Gray Fellow at the Howard Hughes Medical Institute, and Ralph Baric, an epidemiologist at UNC </w:t>
      </w:r>
      <w:proofErr w:type="spellStart"/>
      <w:r>
        <w:t>Gillings</w:t>
      </w:r>
      <w:proofErr w:type="spellEnd"/>
      <w:r>
        <w:t xml:space="preserve"> School of Global Public Health and professor of immunology and microbiology at the UNC School of Medicine, whose research has led to new therapies to fight emerging infectious diseases.</w:t>
      </w:r>
    </w:p>
    <w:p w:rsidR="0054415D" w:rsidRDefault="0054415D" w:rsidP="0054415D">
      <w:r>
        <w:lastRenderedPageBreak/>
        <w:t>“</w:t>
      </w:r>
      <w:r w:rsidRPr="0096785E">
        <w:rPr>
          <w:rStyle w:val="Emphasis"/>
        </w:rPr>
        <w:t xml:space="preserve">Our findings look bright for the future because they suggest </w:t>
      </w:r>
      <w:r w:rsidRPr="0096785E">
        <w:rPr>
          <w:rStyle w:val="Emphasis"/>
          <w:highlight w:val="green"/>
        </w:rPr>
        <w:t>we can design more universal pan coronavirus vaccines</w:t>
      </w:r>
      <w:r w:rsidRPr="0096785E">
        <w:rPr>
          <w:rStyle w:val="Emphasis"/>
        </w:rPr>
        <w:t xml:space="preserve"> to proactively guard against viruses we know are at risk for emerging in humans</w:t>
      </w:r>
      <w:r>
        <w:t xml:space="preserve">,” Martinez said. “With this strategy, </w:t>
      </w:r>
      <w:r w:rsidRPr="0096785E">
        <w:rPr>
          <w:rStyle w:val="StyleUnderline"/>
        </w:rPr>
        <w:t xml:space="preserve">perhaps we can </w:t>
      </w:r>
      <w:r w:rsidRPr="0096785E">
        <w:rPr>
          <w:rStyle w:val="Emphasis"/>
        </w:rPr>
        <w:t>prevent</w:t>
      </w:r>
      <w:r w:rsidRPr="0096785E">
        <w:rPr>
          <w:rStyle w:val="StyleUnderline"/>
        </w:rPr>
        <w:t xml:space="preserve"> a SARS-CoV-3.</w:t>
      </w:r>
      <w:r>
        <w:t>”</w:t>
      </w:r>
    </w:p>
    <w:p w:rsidR="0054415D" w:rsidRDefault="0054415D" w:rsidP="0054415D">
      <w:r>
        <w:t xml:space="preserve">Researchers at UNC-Chapel Hill are playing a key role in coronavirus vaccine development. After testing the effectiveness of the first generation of COVID-19 vaccines, they pivoted to look at a second-generation vaccine: one that targets </w:t>
      </w:r>
      <w:proofErr w:type="spellStart"/>
      <w:r>
        <w:t>sarbecoviruses</w:t>
      </w:r>
      <w:proofErr w:type="spellEnd"/>
      <w:r>
        <w:t>, Baric said.</w:t>
      </w:r>
    </w:p>
    <w:p w:rsidR="0054415D" w:rsidRDefault="0054415D" w:rsidP="0054415D">
      <w:proofErr w:type="spellStart"/>
      <w:r w:rsidRPr="0096785E">
        <w:rPr>
          <w:rStyle w:val="StyleUnderline"/>
          <w:highlight w:val="green"/>
        </w:rPr>
        <w:t>Sarbecoviruses</w:t>
      </w:r>
      <w:proofErr w:type="spellEnd"/>
      <w:r>
        <w:t xml:space="preserve">, part of the large family of coronaviruses, </w:t>
      </w:r>
      <w:r w:rsidRPr="0096785E">
        <w:rPr>
          <w:rStyle w:val="Emphasis"/>
          <w:highlight w:val="green"/>
        </w:rPr>
        <w:t>are a priority</w:t>
      </w:r>
      <w:r w:rsidRPr="0096785E">
        <w:rPr>
          <w:rStyle w:val="Emphasis"/>
        </w:rPr>
        <w:t xml:space="preserve"> for virologists after two caused devastating diseases in the past two decades</w:t>
      </w:r>
      <w:r>
        <w:t>: SARS and COVID-19.</w:t>
      </w:r>
    </w:p>
    <w:p w:rsidR="0054415D" w:rsidRPr="0096785E" w:rsidRDefault="0054415D" w:rsidP="0054415D">
      <w:pPr>
        <w:rPr>
          <w:rStyle w:val="Emphasis"/>
        </w:rPr>
      </w:pPr>
      <w:r w:rsidRPr="0096785E">
        <w:rPr>
          <w:rStyle w:val="StyleUnderline"/>
        </w:rPr>
        <w:t xml:space="preserve">The team’s approach started with mRNA, which is similar to the Pfizer and </w:t>
      </w:r>
      <w:proofErr w:type="spellStart"/>
      <w:r w:rsidRPr="0096785E">
        <w:rPr>
          <w:rStyle w:val="StyleUnderline"/>
        </w:rPr>
        <w:t>Moderna</w:t>
      </w:r>
      <w:proofErr w:type="spellEnd"/>
      <w:r w:rsidRPr="0096785E">
        <w:rPr>
          <w:rStyle w:val="StyleUnderline"/>
        </w:rPr>
        <w:t xml:space="preserve"> vaccines used today. But </w:t>
      </w:r>
      <w:r w:rsidRPr="0096785E">
        <w:rPr>
          <w:rStyle w:val="StyleUnderline"/>
          <w:highlight w:val="green"/>
        </w:rPr>
        <w:t>instead of including the mRNA</w:t>
      </w:r>
      <w:r w:rsidRPr="0096785E">
        <w:rPr>
          <w:rStyle w:val="StyleUnderline"/>
        </w:rPr>
        <w:t xml:space="preserve"> code </w:t>
      </w:r>
      <w:r w:rsidRPr="0096785E">
        <w:rPr>
          <w:rStyle w:val="StyleUnderline"/>
          <w:highlight w:val="green"/>
        </w:rPr>
        <w:t xml:space="preserve">for only one virus, they </w:t>
      </w:r>
      <w:r w:rsidRPr="0096785E">
        <w:rPr>
          <w:rStyle w:val="Emphasis"/>
          <w:highlight w:val="green"/>
        </w:rPr>
        <w:t>welded together mRNA from multiple</w:t>
      </w:r>
      <w:r w:rsidRPr="0096785E">
        <w:rPr>
          <w:rStyle w:val="Emphasis"/>
        </w:rPr>
        <w:t xml:space="preserve"> coronaviruses.</w:t>
      </w:r>
    </w:p>
    <w:p w:rsidR="0054415D" w:rsidRDefault="0054415D" w:rsidP="0054415D">
      <w:r>
        <w:t xml:space="preserve">When given to mice, </w:t>
      </w:r>
      <w:r w:rsidRPr="0096785E">
        <w:rPr>
          <w:rStyle w:val="Emphasis"/>
          <w:highlight w:val="green"/>
        </w:rPr>
        <w:t>the hybrid</w:t>
      </w:r>
      <w:r w:rsidRPr="0096785E">
        <w:rPr>
          <w:rStyle w:val="Emphasis"/>
        </w:rPr>
        <w:t xml:space="preserve"> vaccine </w:t>
      </w:r>
      <w:r w:rsidRPr="0096785E">
        <w:rPr>
          <w:rStyle w:val="Emphasis"/>
          <w:highlight w:val="green"/>
        </w:rPr>
        <w:t>effectively generated neutralizing antibodies against multiple</w:t>
      </w:r>
      <w:r w:rsidRPr="0096785E">
        <w:rPr>
          <w:rStyle w:val="Emphasis"/>
        </w:rPr>
        <w:t xml:space="preserve"> spike </w:t>
      </w:r>
      <w:r w:rsidRPr="0096785E">
        <w:rPr>
          <w:rStyle w:val="Emphasis"/>
          <w:highlight w:val="green"/>
        </w:rPr>
        <w:t>proteins</w:t>
      </w:r>
      <w:r>
        <w:t>, which viruses use to latch onto healthy cells, including one associated with the Delta variant B.1.351, first discovered in South Africa.</w:t>
      </w:r>
    </w:p>
    <w:p w:rsidR="0054415D" w:rsidRDefault="0054415D" w:rsidP="0054415D">
      <w:r>
        <w:t>“</w:t>
      </w:r>
      <w:r w:rsidRPr="0096785E">
        <w:rPr>
          <w:rStyle w:val="Emphasis"/>
          <w:highlight w:val="green"/>
        </w:rPr>
        <w:t>The vaccine has the potential to prevent outbreaks</w:t>
      </w:r>
      <w:r w:rsidRPr="0096785E">
        <w:rPr>
          <w:rStyle w:val="Emphasis"/>
        </w:rPr>
        <w:t xml:space="preserve"> when used as a variant is detected</w:t>
      </w:r>
      <w:r>
        <w:t>,” said Baric, a trailblazer in pandemic preparedness who advocates proactive, rather than reactive, tracking of emerging coronaviruses.</w:t>
      </w:r>
    </w:p>
    <w:p w:rsidR="0054415D" w:rsidRPr="0096785E" w:rsidRDefault="0054415D" w:rsidP="0054415D">
      <w:pPr>
        <w:rPr>
          <w:rStyle w:val="StyleUnderline"/>
        </w:rPr>
      </w:pPr>
      <w:r w:rsidRPr="0096785E">
        <w:rPr>
          <w:rStyle w:val="StyleUnderline"/>
        </w:rPr>
        <w:t>The paper includes data from mice infected with SARS-</w:t>
      </w:r>
      <w:proofErr w:type="spellStart"/>
      <w:r w:rsidRPr="0096785E">
        <w:rPr>
          <w:rStyle w:val="StyleUnderline"/>
        </w:rPr>
        <w:t>CoV</w:t>
      </w:r>
      <w:proofErr w:type="spellEnd"/>
      <w:r w:rsidRPr="0096785E">
        <w:rPr>
          <w:rStyle w:val="StyleUnderline"/>
        </w:rPr>
        <w:t xml:space="preserve"> and related coronaviruses and the vaccine prevented infection and lung damage in mice. Further studies could put the vaccine on track for human clinical trials next year.</w:t>
      </w:r>
    </w:p>
    <w:p w:rsidR="0054415D" w:rsidRDefault="0054415D" w:rsidP="0054415D">
      <w:r>
        <w:t>The lead authors worked with a team of scientists from UNC-Chapel Hill, Duke University School of Medicine and the University of Pennsylvania Perelman School of Medicine.</w:t>
      </w:r>
    </w:p>
    <w:p w:rsidR="0054415D" w:rsidRDefault="0054415D" w:rsidP="0054415D">
      <w:r>
        <w:t>The National Institutes of Allergy and Infectious Disease at the National Institutes of Health and the North Carolina Policy Collaboratory, with funding from the North Carolina General Assembly, supported the study.</w:t>
      </w:r>
    </w:p>
    <w:p w:rsidR="0054415D" w:rsidRDefault="0054415D" w:rsidP="0054415D"/>
    <w:p w:rsidR="0054415D" w:rsidRDefault="0054415D" w:rsidP="0054415D">
      <w:pPr>
        <w:pStyle w:val="Heading4"/>
      </w:pPr>
      <w:r>
        <w:t>Otherwise, future pandemics and bioterrorism cause extinction.</w:t>
      </w:r>
    </w:p>
    <w:p w:rsidR="0054415D" w:rsidRPr="003D08BD" w:rsidRDefault="0054415D" w:rsidP="0054415D">
      <w:r w:rsidRPr="003D08BD">
        <w:t xml:space="preserve">Walter </w:t>
      </w:r>
      <w:proofErr w:type="spellStart"/>
      <w:r w:rsidRPr="003D08BD">
        <w:rPr>
          <w:rStyle w:val="Style13ptBold"/>
        </w:rPr>
        <w:t>Dodds</w:t>
      </w:r>
      <w:proofErr w:type="spellEnd"/>
      <w:r w:rsidRPr="003D08BD">
        <w:t>, 12-3-</w:t>
      </w:r>
      <w:r>
        <w:rPr>
          <w:rStyle w:val="Style13ptBold"/>
        </w:rPr>
        <w:t>19</w:t>
      </w:r>
      <w:r w:rsidRPr="003D08BD">
        <w:t xml:space="preserve">, </w:t>
      </w:r>
      <w:r>
        <w:t>[</w:t>
      </w:r>
      <w:r w:rsidRPr="00641C89">
        <w:t>Division of Biology, Kansas State University</w:t>
      </w:r>
      <w:r>
        <w:t xml:space="preserve">], </w:t>
      </w:r>
      <w:r w:rsidRPr="003D08BD">
        <w:t>"Disease Now and Potential Future Pandemics," PubMed Central (PMC),</w:t>
      </w:r>
      <w:r>
        <w:t xml:space="preserve"> </w:t>
      </w:r>
      <w:hyperlink r:id="rId36" w:history="1">
        <w:r w:rsidRPr="00750EA0">
          <w:rPr>
            <w:rStyle w:val="Hyperlink"/>
          </w:rPr>
          <w:t>https://www.ncbi.nlm.nih.gov/pmc/articles/PMC7120200/</w:t>
        </w:r>
      </w:hyperlink>
      <w:r>
        <w:rPr>
          <w:rStyle w:val="Hyperlink"/>
        </w:rPr>
        <w:t xml:space="preserve"> //BC+PK</w:t>
      </w:r>
    </w:p>
    <w:p w:rsidR="0054415D" w:rsidRDefault="0054415D" w:rsidP="0054415D">
      <w:r>
        <w:t>Emergent Pandemics and Superbugs</w:t>
      </w:r>
    </w:p>
    <w:p w:rsidR="0054415D" w:rsidRPr="0096785E" w:rsidRDefault="0054415D" w:rsidP="0054415D">
      <w:pPr>
        <w:rPr>
          <w:rStyle w:val="Emphasis"/>
        </w:rPr>
      </w:pPr>
      <w:r>
        <w:t xml:space="preserve">One of the worst worldwide pandemics was </w:t>
      </w:r>
      <w:r w:rsidRPr="0096785E">
        <w:rPr>
          <w:rStyle w:val="StyleUnderline"/>
        </w:rPr>
        <w:t xml:space="preserve">the </w:t>
      </w:r>
      <w:r w:rsidRPr="0096785E">
        <w:rPr>
          <w:rStyle w:val="Emphasis"/>
        </w:rPr>
        <w:t>“Spanish” flu</w:t>
      </w:r>
      <w:r w:rsidRPr="0096785E">
        <w:rPr>
          <w:rStyle w:val="StyleUnderline"/>
        </w:rPr>
        <w:t xml:space="preserve"> that started in 1918. It killed about </w:t>
      </w:r>
      <w:r w:rsidRPr="0096785E">
        <w:rPr>
          <w:rStyle w:val="Emphasis"/>
        </w:rPr>
        <w:t>3%</w:t>
      </w:r>
      <w:r w:rsidRPr="0096785E">
        <w:rPr>
          <w:rStyle w:val="StyleUnderline"/>
        </w:rPr>
        <w:t xml:space="preserve"> of the world population and infected about 1/6 of all people</w:t>
      </w:r>
      <w:r>
        <w:t xml:space="preserve">. </w:t>
      </w:r>
      <w:r w:rsidRPr="0096785E">
        <w:rPr>
          <w:rStyle w:val="StyleUnderline"/>
        </w:rPr>
        <w:t xml:space="preserve">The </w:t>
      </w:r>
      <w:r w:rsidRPr="0096785E">
        <w:rPr>
          <w:rStyle w:val="Emphasis"/>
        </w:rPr>
        <w:t>bubonic plague</w:t>
      </w:r>
      <w:r w:rsidRPr="0096785E">
        <w:rPr>
          <w:rStyle w:val="StyleUnderline"/>
        </w:rPr>
        <w:t xml:space="preserve"> in the 1300s infected about 1/4 of the Earth’s human population and killed an estimated </w:t>
      </w:r>
      <w:r w:rsidRPr="0096785E">
        <w:rPr>
          <w:rStyle w:val="Emphasis"/>
        </w:rPr>
        <w:t>13%.</w:t>
      </w:r>
      <w:r>
        <w:t xml:space="preserve"> </w:t>
      </w:r>
      <w:r w:rsidRPr="0096785E">
        <w:rPr>
          <w:rStyle w:val="StyleUnderline"/>
        </w:rPr>
        <w:t>The “swine” flu</w:t>
      </w:r>
      <w:r>
        <w:t xml:space="preserve"> (H1N1) started in 2009 and </w:t>
      </w:r>
      <w:r w:rsidRPr="0096785E">
        <w:rPr>
          <w:rStyle w:val="StyleUnderline"/>
        </w:rPr>
        <w:t>infected about 1/4 of humanity but killed less than a hundredth of 1% of our population</w:t>
      </w:r>
      <w:r>
        <w:t xml:space="preserve">. Scientists have traced the first widespread series of cases of HIV/AIDS to 1981, but the disease probably jumped into humans in the early 1900s. Since then, about 1% of people on Earth are living with HIV, and </w:t>
      </w:r>
      <w:r>
        <w:lastRenderedPageBreak/>
        <w:t xml:space="preserve">about 1.5 million people per year die because of AIDS. About </w:t>
      </w:r>
      <w:r w:rsidRPr="0096785E">
        <w:rPr>
          <w:rStyle w:val="StyleUnderline"/>
        </w:rPr>
        <w:t>2% of the human population deaths each year is from AIDS-related causes worldwide</w:t>
      </w:r>
      <w:r>
        <w:t xml:space="preserve">. </w:t>
      </w:r>
      <w:r w:rsidRPr="0096785E">
        <w:rPr>
          <w:rStyle w:val="Emphasis"/>
        </w:rPr>
        <w:t xml:space="preserve">Waves of </w:t>
      </w:r>
      <w:r w:rsidRPr="00BE2CDA">
        <w:rPr>
          <w:rStyle w:val="Emphasis"/>
          <w:highlight w:val="green"/>
        </w:rPr>
        <w:t>disease are</w:t>
      </w:r>
      <w:r w:rsidRPr="0096785E">
        <w:rPr>
          <w:rStyle w:val="Emphasis"/>
        </w:rPr>
        <w:t xml:space="preserve"> a regular occurrence throughout human history and </w:t>
      </w:r>
      <w:r w:rsidRPr="00BE2CDA">
        <w:rPr>
          <w:rStyle w:val="Emphasis"/>
          <w:highlight w:val="green"/>
        </w:rPr>
        <w:t>becoming more common.</w:t>
      </w:r>
    </w:p>
    <w:p w:rsidR="0054415D" w:rsidRPr="0096785E" w:rsidRDefault="0054415D" w:rsidP="0054415D">
      <w:pPr>
        <w:rPr>
          <w:rStyle w:val="StyleUnderline"/>
        </w:rPr>
      </w:pPr>
      <w:r>
        <w:t xml:space="preserve">Recently the world has been concerned (terrified) about </w:t>
      </w:r>
      <w:r w:rsidRPr="0096785E">
        <w:rPr>
          <w:rStyle w:val="StyleUnderline"/>
        </w:rPr>
        <w:t>Ebola</w:t>
      </w:r>
      <w:r>
        <w:t xml:space="preserve">. Symptoms include fever, severe headache, muscle pain, weakness, fatigue, diarrhea, vomiting, abdominal (stomach) pain, unexplained hemorrhage (bleeding or bruising), and death. This disease </w:t>
      </w:r>
      <w:r w:rsidRPr="0096785E">
        <w:rPr>
          <w:rStyle w:val="StyleUnderline"/>
        </w:rPr>
        <w:t>has been simmering in Africa for decades</w:t>
      </w:r>
      <w:r>
        <w:t xml:space="preserve">. Outbreaks have occurred in sub-Saharan Africa regularly since 1976; in 2014, an outbreak started in Guinea and jumped to other African countries in weeks and then to countries around the world killing over 10,000 people. In 2019 almost 2000 people died in the Democratic Republic of the Congo, and </w:t>
      </w:r>
      <w:r w:rsidRPr="0096785E">
        <w:rPr>
          <w:rStyle w:val="StyleUnderline"/>
        </w:rPr>
        <w:t>stopping the disease there has been difficult because of warfare</w:t>
      </w:r>
      <w:r>
        <w:t xml:space="preserve">; this outbreak has spread to Uganda. </w:t>
      </w:r>
      <w:r w:rsidRPr="00BE2CDA">
        <w:rPr>
          <w:rStyle w:val="StyleUnderline"/>
          <w:highlight w:val="green"/>
        </w:rPr>
        <w:t>The ease of global movement</w:t>
      </w:r>
      <w:r w:rsidRPr="0096785E">
        <w:rPr>
          <w:rStyle w:val="StyleUnderline"/>
        </w:rPr>
        <w:t xml:space="preserve"> and increased travel continue to </w:t>
      </w:r>
      <w:r w:rsidRPr="00BE2CDA">
        <w:rPr>
          <w:rStyle w:val="StyleUnderline"/>
          <w:highlight w:val="green"/>
        </w:rPr>
        <w:t>increase the potential for spread</w:t>
      </w:r>
      <w:r w:rsidRPr="0096785E">
        <w:rPr>
          <w:rStyle w:val="StyleUnderline"/>
        </w:rPr>
        <w:t xml:space="preserve"> of the disease. </w:t>
      </w:r>
      <w:r w:rsidRPr="0096785E">
        <w:rPr>
          <w:rStyle w:val="Emphasis"/>
        </w:rPr>
        <w:t xml:space="preserve">What if </w:t>
      </w:r>
      <w:r w:rsidRPr="00BE2CDA">
        <w:rPr>
          <w:rStyle w:val="Emphasis"/>
        </w:rPr>
        <w:t xml:space="preserve">this </w:t>
      </w:r>
      <w:r w:rsidRPr="00BE2CDA">
        <w:rPr>
          <w:rStyle w:val="Emphasis"/>
          <w:highlight w:val="green"/>
        </w:rPr>
        <w:t>disease evolves to a</w:t>
      </w:r>
      <w:r w:rsidRPr="00BE2CDA">
        <w:rPr>
          <w:rStyle w:val="Emphasis"/>
        </w:rPr>
        <w:t>n</w:t>
      </w:r>
      <w:r w:rsidRPr="0096785E">
        <w:rPr>
          <w:rStyle w:val="Emphasis"/>
        </w:rPr>
        <w:t xml:space="preserve"> even </w:t>
      </w:r>
      <w:r w:rsidRPr="00BE2CDA">
        <w:rPr>
          <w:rStyle w:val="Emphasis"/>
          <w:highlight w:val="green"/>
        </w:rPr>
        <w:t>more easily transmitted</w:t>
      </w:r>
      <w:r w:rsidRPr="0096785E">
        <w:rPr>
          <w:rStyle w:val="Emphasis"/>
        </w:rPr>
        <w:t xml:space="preserve"> </w:t>
      </w:r>
      <w:r w:rsidRPr="00BE2CDA">
        <w:rPr>
          <w:rStyle w:val="Emphasis"/>
          <w:highlight w:val="green"/>
        </w:rPr>
        <w:t>form</w:t>
      </w:r>
      <w:r w:rsidRPr="0096785E">
        <w:rPr>
          <w:rStyle w:val="Emphasis"/>
        </w:rPr>
        <w:t xml:space="preserve">? </w:t>
      </w:r>
      <w:r w:rsidRPr="00BE2CDA">
        <w:rPr>
          <w:rStyle w:val="Emphasis"/>
          <w:highlight w:val="green"/>
        </w:rPr>
        <w:t>There is no</w:t>
      </w:r>
      <w:r w:rsidRPr="0096785E">
        <w:rPr>
          <w:rStyle w:val="Emphasis"/>
        </w:rPr>
        <w:t xml:space="preserve"> treatment or </w:t>
      </w:r>
      <w:r w:rsidRPr="00BE2CDA">
        <w:rPr>
          <w:rStyle w:val="Emphasis"/>
          <w:highlight w:val="green"/>
        </w:rPr>
        <w:t>vaccine</w:t>
      </w:r>
      <w:r w:rsidRPr="0096785E">
        <w:rPr>
          <w:rStyle w:val="StyleUnderline"/>
        </w:rPr>
        <w:t xml:space="preserve"> (although some promising vaccines are being developed).</w:t>
      </w:r>
    </w:p>
    <w:p w:rsidR="0054415D" w:rsidRDefault="0054415D" w:rsidP="0054415D">
      <w:r>
        <w:t>Disease epidemics that do not kill a large proportion of the human population are common. In the 1700s there were 13 epidemics and in the 1800s 12, with 5 pandemic influenza epidemics in the 1900s. The data suggest that roughly every 10–20 years, there are epidemics with some mortality that infect a quarter to a third of the world’s population.</w:t>
      </w:r>
    </w:p>
    <w:p w:rsidR="0054415D" w:rsidRDefault="0054415D" w:rsidP="0054415D">
      <w:r w:rsidRPr="0096785E">
        <w:rPr>
          <w:rStyle w:val="StyleUnderline"/>
        </w:rPr>
        <w:t>You could argue that disease has not wiped out humans yet, so it will not in the future</w:t>
      </w:r>
      <w:r>
        <w:t xml:space="preserve">. Unfortunately, </w:t>
      </w:r>
      <w:r w:rsidRPr="00BE2CDA">
        <w:rPr>
          <w:rStyle w:val="Emphasis"/>
          <w:highlight w:val="green"/>
        </w:rPr>
        <w:t>science has documented cases where</w:t>
      </w:r>
      <w:r w:rsidRPr="0096785E">
        <w:rPr>
          <w:rStyle w:val="Emphasis"/>
        </w:rPr>
        <w:t xml:space="preserve"> </w:t>
      </w:r>
      <w:r w:rsidRPr="00BE2CDA">
        <w:rPr>
          <w:rStyle w:val="Emphasis"/>
          <w:highlight w:val="green"/>
        </w:rPr>
        <w:t>diseases cause</w:t>
      </w:r>
      <w:r w:rsidRPr="0096785E">
        <w:rPr>
          <w:rStyle w:val="Emphasis"/>
        </w:rPr>
        <w:t xml:space="preserve"> the </w:t>
      </w:r>
      <w:r w:rsidRPr="00BE2CDA">
        <w:rPr>
          <w:rStyle w:val="Emphasis"/>
          <w:highlight w:val="green"/>
        </w:rPr>
        <w:t>extinction</w:t>
      </w:r>
      <w:r w:rsidRPr="0096785E">
        <w:rPr>
          <w:rStyle w:val="Emphasis"/>
        </w:rPr>
        <w:t xml:space="preserve"> of an entire species</w:t>
      </w:r>
      <w:r>
        <w:t xml:space="preserve">. For example, </w:t>
      </w:r>
      <w:r w:rsidRPr="0096785E">
        <w:rPr>
          <w:rStyle w:val="StyleUnderline"/>
        </w:rPr>
        <w:t>people have inadvertently moved a fungal disease around the world that kills amphibians</w:t>
      </w:r>
      <w:r>
        <w:t xml:space="preserve"> (frogs and salamanders). </w:t>
      </w:r>
      <w:r w:rsidRPr="0096785E">
        <w:rPr>
          <w:rStyle w:val="StyleUnderline"/>
        </w:rPr>
        <w:t>This disease is leading to numerous species extinctions globally.</w:t>
      </w:r>
      <w:r>
        <w:t xml:space="preserve"> I have seen the effects of this disease first hand in Panama.</w:t>
      </w:r>
    </w:p>
    <w:p w:rsidR="0054415D" w:rsidRPr="0096785E" w:rsidRDefault="0054415D" w:rsidP="0054415D">
      <w:pPr>
        <w:rPr>
          <w:sz w:val="12"/>
          <w:szCs w:val="12"/>
        </w:rPr>
      </w:pPr>
      <w:r w:rsidRPr="0096785E">
        <w:rPr>
          <w:sz w:val="12"/>
          <w:szCs w:val="12"/>
        </w:rPr>
        <w:t>We studied the consequences of the fungal disease killing all adult frogs leading to loss of all the tadpoles in Panamanian mountain streams. Scientists had already documented that the disease was moving through North America to South America through Central America. The disease kills frogs in high-elevation areas and moves through lower-elevation areas without killing most animals. We knew that the area we were working in was going in the direct path of the disease, so we set up a before-after experiment to understand the effects.</w:t>
      </w:r>
    </w:p>
    <w:p w:rsidR="0054415D" w:rsidRPr="0096785E" w:rsidRDefault="0054415D" w:rsidP="0054415D">
      <w:pPr>
        <w:rPr>
          <w:sz w:val="12"/>
          <w:szCs w:val="12"/>
        </w:rPr>
      </w:pPr>
      <w:r w:rsidRPr="0096785E">
        <w:rPr>
          <w:sz w:val="12"/>
          <w:szCs w:val="12"/>
        </w:rPr>
        <w:t>On our first visit to the mountain stream, there were frogs everywhere. We needed to be careful not to step on them as we walked the trails. Each square yard of stream bottom had up to a hundred tadpoles. Twenty frog species used the streams for reproduction, and many of these species were entirely restricted to cooler areas with high altitude on this particular volcanic mountain. From sunset to sunrise, the jungle was a riot of frog choruses. There were fantastically colored adult frogs including the stunning black and white Panamanian Golden Frog, a species that has special meaning for Panamanians. We made our measurements on the stream, and enjoyed the frogs.</w:t>
      </w:r>
    </w:p>
    <w:p w:rsidR="0054415D" w:rsidRPr="0096785E" w:rsidRDefault="0054415D" w:rsidP="0054415D">
      <w:pPr>
        <w:rPr>
          <w:sz w:val="12"/>
          <w:szCs w:val="12"/>
        </w:rPr>
      </w:pPr>
      <w:r w:rsidRPr="0096785E">
        <w:rPr>
          <w:sz w:val="12"/>
          <w:szCs w:val="12"/>
        </w:rPr>
        <w:t>Two years later the disease had swept through as it progressed through the country from Costa Rica. When we drove up to the stream for the “after disease infection” experiment, it was immediately clear that it was different. Hoping against hope, I went down to the stream, but there were no tadpoles and no adult frogs on the banks. It was very quiet and sad. The stream had dense growths of algae because no tadpoles were eating it and the absence of the tadpoles fundamentally changed the way the stream functioned. In the end, maybe 100 species will go extinct from this disease.</w:t>
      </w:r>
    </w:p>
    <w:p w:rsidR="0054415D" w:rsidRPr="0096785E" w:rsidRDefault="0054415D" w:rsidP="0054415D">
      <w:pPr>
        <w:rPr>
          <w:rStyle w:val="StyleUnderline"/>
        </w:rPr>
      </w:pPr>
      <w:r>
        <w:t xml:space="preserve">Through this and other examples, we know that </w:t>
      </w:r>
      <w:r w:rsidRPr="0096785E">
        <w:rPr>
          <w:rStyle w:val="StyleUnderline"/>
        </w:rPr>
        <w:t>some diseases have driven animals and plants to extinction</w:t>
      </w:r>
      <w:r>
        <w:t xml:space="preserve"> [31]. </w:t>
      </w:r>
      <w:r w:rsidRPr="0096785E">
        <w:rPr>
          <w:rStyle w:val="StyleUnderline"/>
        </w:rPr>
        <w:t>In Hawaii, 16 cases of bird extinctions have come about at least in part because of diseases</w:t>
      </w:r>
      <w:r>
        <w:t xml:space="preserve">. Numerous mammals and birds have gone extinct from diseases alone or in combination with other factors such as habitat loss [32]. Thus, </w:t>
      </w:r>
      <w:r w:rsidRPr="0096785E">
        <w:rPr>
          <w:rStyle w:val="Emphasis"/>
        </w:rPr>
        <w:t xml:space="preserve">it is not impossible that </w:t>
      </w:r>
      <w:r w:rsidRPr="00BE2CDA">
        <w:rPr>
          <w:rStyle w:val="Emphasis"/>
          <w:highlight w:val="green"/>
        </w:rPr>
        <w:t>humans could suffer the same fate</w:t>
      </w:r>
      <w:r w:rsidRPr="0096785E">
        <w:rPr>
          <w:rStyle w:val="Emphasis"/>
        </w:rPr>
        <w:t>.</w:t>
      </w:r>
      <w:r>
        <w:t xml:space="preserve"> The </w:t>
      </w:r>
      <w:r w:rsidRPr="00BE2CDA">
        <w:rPr>
          <w:rStyle w:val="StyleUnderline"/>
          <w:highlight w:val="green"/>
        </w:rPr>
        <w:t>conditions that could lead to such a tragedy</w:t>
      </w:r>
      <w:r w:rsidRPr="0096785E">
        <w:rPr>
          <w:rStyle w:val="StyleUnderline"/>
        </w:rPr>
        <w:t xml:space="preserve"> are </w:t>
      </w:r>
      <w:r w:rsidRPr="00BE2CDA">
        <w:rPr>
          <w:rStyle w:val="StyleUnderline"/>
          <w:highlight w:val="green"/>
        </w:rPr>
        <w:t>mak</w:t>
      </w:r>
      <w:r w:rsidRPr="0096785E">
        <w:rPr>
          <w:rStyle w:val="StyleUnderline"/>
        </w:rPr>
        <w:t xml:space="preserve">ing </w:t>
      </w:r>
      <w:r w:rsidRPr="00BE2CDA">
        <w:rPr>
          <w:rStyle w:val="StyleUnderline"/>
          <w:highlight w:val="green"/>
        </w:rPr>
        <w:t>it more likely</w:t>
      </w:r>
      <w:r w:rsidRPr="0096785E">
        <w:rPr>
          <w:rStyle w:val="StyleUnderline"/>
        </w:rPr>
        <w:t xml:space="preserve"> that such a disease could infect the human population.</w:t>
      </w:r>
    </w:p>
    <w:p w:rsidR="0054415D" w:rsidRPr="0096785E" w:rsidRDefault="0054415D" w:rsidP="0054415D">
      <w:pPr>
        <w:rPr>
          <w:rStyle w:val="Emphasis"/>
        </w:rPr>
      </w:pPr>
      <w:r>
        <w:t xml:space="preserve">Throughout human history, </w:t>
      </w:r>
      <w:r w:rsidRPr="0096785E">
        <w:rPr>
          <w:rStyle w:val="StyleUnderline"/>
        </w:rPr>
        <w:t>new nasty diseases have arisen</w:t>
      </w:r>
      <w:r>
        <w:t xml:space="preserve">. Many of them have jumped into humans from other species. </w:t>
      </w:r>
      <w:r w:rsidRPr="00BE2CDA">
        <w:rPr>
          <w:rStyle w:val="Emphasis"/>
          <w:highlight w:val="green"/>
        </w:rPr>
        <w:t>Whenever a particularly virulent disease has</w:t>
      </w:r>
      <w:r w:rsidRPr="0096785E">
        <w:rPr>
          <w:rStyle w:val="Emphasis"/>
        </w:rPr>
        <w:t xml:space="preserve"> infected a human, and </w:t>
      </w:r>
      <w:r w:rsidRPr="00BE2CDA">
        <w:rPr>
          <w:rStyle w:val="Emphasis"/>
          <w:highlight w:val="green"/>
        </w:rPr>
        <w:t>killed</w:t>
      </w:r>
      <w:r w:rsidRPr="0096785E">
        <w:rPr>
          <w:rStyle w:val="Emphasis"/>
        </w:rPr>
        <w:t xml:space="preserve"> most of the </w:t>
      </w:r>
      <w:r w:rsidRPr="00BE2CDA">
        <w:rPr>
          <w:rStyle w:val="Emphasis"/>
          <w:highlight w:val="green"/>
        </w:rPr>
        <w:t>people exposed</w:t>
      </w:r>
      <w:r w:rsidRPr="0096785E">
        <w:rPr>
          <w:rStyle w:val="Emphasis"/>
        </w:rPr>
        <w:t xml:space="preserve"> to it, </w:t>
      </w:r>
      <w:r w:rsidRPr="00BE2CDA">
        <w:rPr>
          <w:rStyle w:val="Emphasis"/>
          <w:highlight w:val="green"/>
        </w:rPr>
        <w:t>the population</w:t>
      </w:r>
      <w:r w:rsidRPr="0096785E">
        <w:rPr>
          <w:rStyle w:val="Emphasis"/>
        </w:rPr>
        <w:t xml:space="preserve"> of people infected </w:t>
      </w:r>
      <w:r w:rsidRPr="00BE2CDA">
        <w:rPr>
          <w:rStyle w:val="Emphasis"/>
          <w:highlight w:val="green"/>
        </w:rPr>
        <w:t>was</w:t>
      </w:r>
      <w:r w:rsidRPr="0096785E">
        <w:rPr>
          <w:rStyle w:val="Emphasis"/>
        </w:rPr>
        <w:t xml:space="preserve"> small and </w:t>
      </w:r>
      <w:r w:rsidRPr="00BE2CDA">
        <w:rPr>
          <w:rStyle w:val="Emphasis"/>
          <w:highlight w:val="green"/>
        </w:rPr>
        <w:t>disconnected</w:t>
      </w:r>
      <w:r w:rsidRPr="0096785E">
        <w:rPr>
          <w:rStyle w:val="Emphasis"/>
        </w:rPr>
        <w:t xml:space="preserve"> from the rest of humanity</w:t>
      </w:r>
      <w:r>
        <w:t xml:space="preserve">. Epidemiology tells us that the </w:t>
      </w:r>
      <w:r w:rsidRPr="00BE2CDA">
        <w:rPr>
          <w:rStyle w:val="Emphasis"/>
          <w:highlight w:val="green"/>
        </w:rPr>
        <w:t>incidents that were formerly isolated now</w:t>
      </w:r>
      <w:r w:rsidRPr="0096785E">
        <w:rPr>
          <w:rStyle w:val="Emphasis"/>
        </w:rPr>
        <w:t xml:space="preserve"> have the potential to </w:t>
      </w:r>
      <w:r w:rsidRPr="00BE2CDA">
        <w:rPr>
          <w:rStyle w:val="Emphasis"/>
          <w:highlight w:val="green"/>
        </w:rPr>
        <w:t>sweep across the globe and cause mass</w:t>
      </w:r>
      <w:r w:rsidRPr="0096785E">
        <w:rPr>
          <w:rStyle w:val="Emphasis"/>
        </w:rPr>
        <w:t xml:space="preserve">ive </w:t>
      </w:r>
      <w:r w:rsidRPr="00BE2CDA">
        <w:rPr>
          <w:rStyle w:val="Emphasis"/>
          <w:highlight w:val="green"/>
        </w:rPr>
        <w:t>death</w:t>
      </w:r>
      <w:r w:rsidRPr="0096785E">
        <w:rPr>
          <w:rStyle w:val="Emphasis"/>
        </w:rPr>
        <w:t xml:space="preserve"> and suffering.</w:t>
      </w:r>
    </w:p>
    <w:p w:rsidR="0054415D" w:rsidRDefault="0054415D" w:rsidP="0054415D">
      <w:r>
        <w:lastRenderedPageBreak/>
        <w:t xml:space="preserve">We are increasing the conditions under which </w:t>
      </w:r>
      <w:r w:rsidRPr="0096785E">
        <w:rPr>
          <w:rStyle w:val="StyleUnderline"/>
        </w:rPr>
        <w:t xml:space="preserve">such diseases can arise and transmit to </w:t>
      </w:r>
      <w:r w:rsidRPr="00BE2CDA">
        <w:rPr>
          <w:rStyle w:val="StyleUnderline"/>
        </w:rPr>
        <w:t>people</w:t>
      </w:r>
      <w:r>
        <w:t xml:space="preserve"> (</w:t>
      </w:r>
      <w:r w:rsidRPr="0096785E">
        <w:rPr>
          <w:rStyle w:val="StyleUnderline"/>
        </w:rPr>
        <w:t xml:space="preserve">ever </w:t>
      </w:r>
      <w:r w:rsidRPr="00BE2CDA">
        <w:rPr>
          <w:rStyle w:val="StyleUnderline"/>
        </w:rPr>
        <w:t>more</w:t>
      </w:r>
      <w:r w:rsidRPr="0096785E">
        <w:rPr>
          <w:rStyle w:val="StyleUnderline"/>
        </w:rPr>
        <w:t xml:space="preserve"> intimate </w:t>
      </w:r>
      <w:r w:rsidRPr="00BE2CDA">
        <w:rPr>
          <w:rStyle w:val="StyleUnderline"/>
          <w:highlight w:val="green"/>
        </w:rPr>
        <w:t>contact with wildlife</w:t>
      </w:r>
      <w:r w:rsidRPr="0096785E">
        <w:rPr>
          <w:rStyle w:val="StyleUnderline"/>
        </w:rPr>
        <w:t xml:space="preserve">, dense </w:t>
      </w:r>
      <w:r w:rsidRPr="00BE2CDA">
        <w:rPr>
          <w:rStyle w:val="StyleUnderline"/>
          <w:highlight w:val="green"/>
        </w:rPr>
        <w:t>livestock</w:t>
      </w:r>
      <w:r w:rsidRPr="0096785E">
        <w:rPr>
          <w:rStyle w:val="StyleUnderline"/>
        </w:rPr>
        <w:t xml:space="preserve"> production</w:t>
      </w:r>
      <w:r>
        <w:t xml:space="preserve">). </w:t>
      </w:r>
      <w:r w:rsidRPr="00BE2CDA">
        <w:rPr>
          <w:rStyle w:val="StyleUnderline"/>
          <w:highlight w:val="green"/>
        </w:rPr>
        <w:t>Losses of biodiversity</w:t>
      </w:r>
      <w:r w:rsidRPr="0096785E">
        <w:rPr>
          <w:rStyle w:val="StyleUnderline"/>
        </w:rPr>
        <w:t xml:space="preserve"> caused by humans also are predicted to </w:t>
      </w:r>
      <w:r w:rsidRPr="00BE2CDA">
        <w:rPr>
          <w:rStyle w:val="StyleUnderline"/>
          <w:highlight w:val="green"/>
        </w:rPr>
        <w:t xml:space="preserve">increase </w:t>
      </w:r>
      <w:r w:rsidRPr="00BE2CDA">
        <w:rPr>
          <w:rStyle w:val="StyleUnderline"/>
        </w:rPr>
        <w:t xml:space="preserve">the </w:t>
      </w:r>
      <w:r w:rsidRPr="00BE2CDA">
        <w:rPr>
          <w:rStyle w:val="StyleUnderline"/>
          <w:highlight w:val="green"/>
        </w:rPr>
        <w:t>transmission</w:t>
      </w:r>
      <w:r w:rsidRPr="0096785E">
        <w:rPr>
          <w:rStyle w:val="StyleUnderline"/>
        </w:rPr>
        <w:t xml:space="preserve"> of infectious human diseases</w:t>
      </w:r>
      <w:r>
        <w:t xml:space="preserve"> [33]. It is no wonder that new diseases like Avian flu, H1N</w:t>
      </w:r>
      <w:proofErr w:type="gramStart"/>
      <w:r>
        <w:t>1 ,</w:t>
      </w:r>
      <w:proofErr w:type="gramEnd"/>
      <w:r>
        <w:t xml:space="preserve"> Ebola, and SARS are popping up with alarming regularity. Adding to the worry, viral evolution is unpredictable, and a new deadly strain of virus could arise from laboratories working on viruses that are presumably safe and contained. </w:t>
      </w:r>
      <w:r w:rsidRPr="0096785E">
        <w:rPr>
          <w:rStyle w:val="StyleUnderline"/>
        </w:rPr>
        <w:t xml:space="preserve">In this case </w:t>
      </w:r>
      <w:r w:rsidRPr="00BE2CDA">
        <w:rPr>
          <w:rStyle w:val="StyleUnderline"/>
        </w:rPr>
        <w:t>a newly virulent</w:t>
      </w:r>
      <w:r w:rsidRPr="0096785E">
        <w:rPr>
          <w:rStyle w:val="StyleUnderline"/>
        </w:rPr>
        <w:t xml:space="preserve"> strain could arise, escape, and become a pandemic</w:t>
      </w:r>
      <w:r>
        <w:t xml:space="preserve"> [34].</w:t>
      </w:r>
    </w:p>
    <w:p w:rsidR="0054415D" w:rsidRPr="00BE2CDA" w:rsidRDefault="0054415D" w:rsidP="0054415D">
      <w:pPr>
        <w:rPr>
          <w:rStyle w:val="StyleUnderline"/>
        </w:rPr>
      </w:pPr>
      <w:r>
        <w:t xml:space="preserve">At the same time, </w:t>
      </w:r>
      <w:r w:rsidRPr="0096785E">
        <w:rPr>
          <w:rStyle w:val="StyleUnderline"/>
        </w:rPr>
        <w:t>new diseases challenge the safety of people and the ability to treat such diseases increases</w:t>
      </w:r>
      <w:r>
        <w:t xml:space="preserve">. </w:t>
      </w:r>
      <w:r w:rsidRPr="00BE2CDA">
        <w:rPr>
          <w:rStyle w:val="Emphasis"/>
        </w:rPr>
        <w:t>We can develop vaccines rapidly.</w:t>
      </w:r>
      <w:r>
        <w:t xml:space="preserve"> Antiviral drugs are available that work at least well enough to decrease mortality. However, </w:t>
      </w:r>
      <w:r w:rsidRPr="00BE2CDA">
        <w:rPr>
          <w:rStyle w:val="StyleUnderline"/>
        </w:rPr>
        <w:t>only those people in developed countries are able to afford or even have access to methods to protect from sickness and death from these infections</w:t>
      </w:r>
      <w:r>
        <w:t xml:space="preserve">. As usual, the </w:t>
      </w:r>
      <w:r w:rsidRPr="00BE2CDA">
        <w:rPr>
          <w:rStyle w:val="StyleUnderline"/>
        </w:rPr>
        <w:t>poorer people of the world will suffer the worst of globalization, increased population, greater chance of new diseases, and unequal distribution of basic health care.</w:t>
      </w:r>
    </w:p>
    <w:p w:rsidR="0054415D" w:rsidRDefault="0054415D" w:rsidP="0054415D">
      <w:r>
        <w:t>Go to:</w:t>
      </w:r>
    </w:p>
    <w:p w:rsidR="0054415D" w:rsidRPr="00BE2CDA" w:rsidRDefault="0054415D" w:rsidP="0054415D">
      <w:pPr>
        <w:rPr>
          <w:rStyle w:val="Emphasis"/>
        </w:rPr>
      </w:pPr>
      <w:r w:rsidRPr="00BE2CDA">
        <w:rPr>
          <w:rStyle w:val="Emphasis"/>
        </w:rPr>
        <w:t>Bioterrorism, Biological Warfare, and Accidents</w:t>
      </w:r>
    </w:p>
    <w:p w:rsidR="0054415D" w:rsidRDefault="0054415D" w:rsidP="0054415D">
      <w:r>
        <w:t xml:space="preserve">In late 2011 and early 2012, two </w:t>
      </w:r>
      <w:r w:rsidRPr="00BE2CDA">
        <w:rPr>
          <w:rStyle w:val="StyleUnderline"/>
        </w:rPr>
        <w:t>laboratories</w:t>
      </w:r>
      <w:r>
        <w:t xml:space="preserve">, one at the University of Wisconsin-Madison, USA, and the other at Erasmus MC in Rotterdam, the Netherlands, </w:t>
      </w:r>
      <w:r w:rsidRPr="00BE2CDA">
        <w:rPr>
          <w:rStyle w:val="StyleUnderline"/>
        </w:rPr>
        <w:t>found out how to make avian</w:t>
      </w:r>
      <w:r>
        <w:t xml:space="preserve"> flu (H5N1) </w:t>
      </w:r>
      <w:r w:rsidRPr="00BE2CDA">
        <w:rPr>
          <w:rStyle w:val="StyleUnderline"/>
        </w:rPr>
        <w:t>transmissible in ferrets</w:t>
      </w:r>
      <w:r>
        <w:t xml:space="preserve">. This research ignited a firestorm of controversy because </w:t>
      </w:r>
      <w:r w:rsidRPr="00BE2CDA">
        <w:rPr>
          <w:rStyle w:val="Emphasis"/>
        </w:rPr>
        <w:t>the deadly virus could also spread among humans much more easily</w:t>
      </w:r>
      <w:r>
        <w:t xml:space="preserve">. The researchers submitted the work for publication but journals held up the release of the papers because of fears that </w:t>
      </w:r>
      <w:r w:rsidRPr="00BE2CDA">
        <w:rPr>
          <w:rStyle w:val="Emphasis"/>
          <w:highlight w:val="green"/>
        </w:rPr>
        <w:t>people with bad intent</w:t>
      </w:r>
      <w:r>
        <w:t xml:space="preserve"> (</w:t>
      </w:r>
      <w:r w:rsidRPr="00BE2CDA">
        <w:rPr>
          <w:rStyle w:val="Emphasis"/>
          <w:highlight w:val="green"/>
        </w:rPr>
        <w:t>bioterrorists</w:t>
      </w:r>
      <w:r w:rsidRPr="00BE2CDA">
        <w:rPr>
          <w:highlight w:val="green"/>
        </w:rPr>
        <w:t xml:space="preserve"> </w:t>
      </w:r>
      <w:r w:rsidRPr="00BE2CDA">
        <w:rPr>
          <w:rStyle w:val="StyleUnderline"/>
          <w:highlight w:val="green"/>
        </w:rPr>
        <w:t>or countries</w:t>
      </w:r>
      <w:r w:rsidRPr="00BE2CDA">
        <w:rPr>
          <w:rStyle w:val="StyleUnderline"/>
        </w:rPr>
        <w:t xml:space="preserve"> </w:t>
      </w:r>
      <w:r w:rsidRPr="00BE2CDA">
        <w:rPr>
          <w:rStyle w:val="StyleUnderline"/>
          <w:highlight w:val="green"/>
        </w:rPr>
        <w:t xml:space="preserve">willing to employ </w:t>
      </w:r>
      <w:r w:rsidRPr="00BE2CDA">
        <w:rPr>
          <w:rStyle w:val="Emphasis"/>
          <w:highlight w:val="green"/>
        </w:rPr>
        <w:t>biological warfare</w:t>
      </w:r>
      <w:r>
        <w:t xml:space="preserve">) </w:t>
      </w:r>
      <w:r w:rsidRPr="00BE2CDA">
        <w:rPr>
          <w:rStyle w:val="StyleUnderline"/>
        </w:rPr>
        <w:t xml:space="preserve">could </w:t>
      </w:r>
      <w:r w:rsidRPr="00BE2CDA">
        <w:rPr>
          <w:rStyle w:val="StyleUnderline"/>
          <w:highlight w:val="green"/>
        </w:rPr>
        <w:t>use</w:t>
      </w:r>
      <w:r w:rsidRPr="00BE2CDA">
        <w:rPr>
          <w:rStyle w:val="StyleUnderline"/>
        </w:rPr>
        <w:t xml:space="preserve"> the </w:t>
      </w:r>
      <w:r w:rsidRPr="00BE2CDA">
        <w:rPr>
          <w:rStyle w:val="StyleUnderline"/>
          <w:highlight w:val="green"/>
        </w:rPr>
        <w:t>information to transform</w:t>
      </w:r>
      <w:r w:rsidRPr="00BE2CDA">
        <w:rPr>
          <w:rStyle w:val="StyleUnderline"/>
        </w:rPr>
        <w:t xml:space="preserve"> this and other </w:t>
      </w:r>
      <w:r w:rsidRPr="00BE2CDA">
        <w:rPr>
          <w:rStyle w:val="StyleUnderline"/>
          <w:highlight w:val="green"/>
        </w:rPr>
        <w:t>viruses</w:t>
      </w:r>
      <w:r w:rsidRPr="00BE2CDA">
        <w:rPr>
          <w:rStyle w:val="StyleUnderline"/>
        </w:rPr>
        <w:t xml:space="preserve"> to more deadly forms</w:t>
      </w:r>
      <w:r>
        <w:t xml:space="preserve">. Ultimately, the journals published the work, as eventually the information would get out. </w:t>
      </w:r>
      <w:r w:rsidRPr="00BE2CDA">
        <w:rPr>
          <w:rStyle w:val="StyleUnderline"/>
        </w:rPr>
        <w:t>This is the way science works, once the general concept for an important idea is out, somebody else is certain to replicate the experiment. Thus, information on how to create a deadly disease is ever more available</w:t>
      </w:r>
      <w:r>
        <w:t>.</w:t>
      </w:r>
    </w:p>
    <w:p w:rsidR="0054415D" w:rsidRPr="00BE2CDA" w:rsidRDefault="0054415D" w:rsidP="0054415D">
      <w:pPr>
        <w:rPr>
          <w:rStyle w:val="Emphasis"/>
        </w:rPr>
      </w:pPr>
      <w:r w:rsidRPr="00BE2CDA">
        <w:rPr>
          <w:rStyle w:val="Emphasis"/>
          <w:highlight w:val="green"/>
        </w:rPr>
        <w:t>Accidental release</w:t>
      </w:r>
      <w:r>
        <w:t xml:space="preserve"> from existing research facilities </w:t>
      </w:r>
      <w:r w:rsidRPr="00BE2CDA">
        <w:rPr>
          <w:rStyle w:val="Emphasis"/>
          <w:highlight w:val="green"/>
        </w:rPr>
        <w:t>is also a concern</w:t>
      </w:r>
      <w:r>
        <w:t xml:space="preserve">. </w:t>
      </w:r>
      <w:r w:rsidRPr="00BE2CDA">
        <w:rPr>
          <w:rStyle w:val="StyleUnderline"/>
        </w:rPr>
        <w:t>The deadliest diseases known to humanity are stored and researched in containment facilities found around the world</w:t>
      </w:r>
      <w:r>
        <w:t xml:space="preserve">. </w:t>
      </w:r>
      <w:r w:rsidRPr="00BE2CDA">
        <w:rPr>
          <w:rStyle w:val="StyleUnderline"/>
        </w:rPr>
        <w:t>Smallpox has killed people for at least 3000 years, and following vaccination, it was completely eradicated from human populations in the 1970s</w:t>
      </w:r>
      <w:r>
        <w:t xml:space="preserve">. A number of laboratories still keep cultures. In 1978, one person died from exposure to the virus in a British laboratory. After that, scientists transferred all cultures to two laboratories, one in Russia and one in the United States. </w:t>
      </w:r>
      <w:r w:rsidRPr="00BE2CDA">
        <w:rPr>
          <w:rStyle w:val="Emphasis"/>
        </w:rPr>
        <w:t xml:space="preserve">Entire generations have reached adulthood with no exposure to the disease; </w:t>
      </w:r>
      <w:r w:rsidRPr="00BE2CDA">
        <w:rPr>
          <w:rStyle w:val="Emphasis"/>
          <w:highlight w:val="green"/>
        </w:rPr>
        <w:t>if</w:t>
      </w:r>
      <w:r w:rsidRPr="00BE2CDA">
        <w:rPr>
          <w:rStyle w:val="Emphasis"/>
        </w:rPr>
        <w:t xml:space="preserve"> </w:t>
      </w:r>
      <w:r w:rsidRPr="00BE2CDA">
        <w:rPr>
          <w:rStyle w:val="Emphasis"/>
          <w:highlight w:val="green"/>
        </w:rPr>
        <w:t>smallpox was ever released</w:t>
      </w:r>
      <w:r w:rsidRPr="00BE2CDA">
        <w:rPr>
          <w:rStyle w:val="Emphasis"/>
        </w:rPr>
        <w:t xml:space="preserve"> by accident or on purpose</w:t>
      </w:r>
      <w:r>
        <w:t xml:space="preserve"> (a scientist with PhD-level training could potentially re-create it from the known genetic sequence), </w:t>
      </w:r>
      <w:r w:rsidRPr="00BE2CDA">
        <w:rPr>
          <w:rStyle w:val="Emphasis"/>
          <w:highlight w:val="green"/>
        </w:rPr>
        <w:t>it could cause</w:t>
      </w:r>
      <w:r w:rsidRPr="00BE2CDA">
        <w:rPr>
          <w:rStyle w:val="Emphasis"/>
        </w:rPr>
        <w:t xml:space="preserve"> </w:t>
      </w:r>
      <w:r w:rsidRPr="00BE2CDA">
        <w:rPr>
          <w:rStyle w:val="Emphasis"/>
          <w:highlight w:val="green"/>
        </w:rPr>
        <w:t>massive mortality.</w:t>
      </w:r>
    </w:p>
    <w:p w:rsidR="0054415D" w:rsidRDefault="0054415D" w:rsidP="0054415D">
      <w:r>
        <w:t xml:space="preserve">In 1979, the Sverdlovsk military facility accidentally released anthrax causing 100 human deaths. Soviet researchers probably isolated this highly virulent strain of anthrax from rodents in the Soviet city of Kirov. The facility had likely accidentally released the bacterium at least once previously. </w:t>
      </w:r>
      <w:r w:rsidRPr="00BE2CDA">
        <w:rPr>
          <w:rStyle w:val="StyleUnderline"/>
        </w:rPr>
        <w:t>Anthrax is able to survive as dry spores, and Soviets were presumably producing it to arm biological weapons</w:t>
      </w:r>
      <w:r>
        <w:t>.</w:t>
      </w:r>
    </w:p>
    <w:p w:rsidR="0054415D" w:rsidRPr="00BE2CDA" w:rsidRDefault="0054415D" w:rsidP="0054415D">
      <w:pPr>
        <w:rPr>
          <w:rStyle w:val="StyleUnderline"/>
        </w:rPr>
      </w:pPr>
      <w:r>
        <w:t xml:space="preserve">While research on diseases is necessary to learn about causes and cures of the diseases that influence humans, such research comes with a cost. </w:t>
      </w:r>
      <w:r w:rsidRPr="00BE2CDA">
        <w:rPr>
          <w:rStyle w:val="Emphasis"/>
          <w:highlight w:val="green"/>
        </w:rPr>
        <w:t xml:space="preserve">The ability to contain </w:t>
      </w:r>
      <w:r w:rsidRPr="00BE2CDA">
        <w:rPr>
          <w:rStyle w:val="Emphasis"/>
        </w:rPr>
        <w:t xml:space="preserve">these </w:t>
      </w:r>
      <w:r w:rsidRPr="00BE2CDA">
        <w:rPr>
          <w:rStyle w:val="Emphasis"/>
          <w:highlight w:val="green"/>
        </w:rPr>
        <w:t>diseases in</w:t>
      </w:r>
      <w:r w:rsidRPr="00BE2CDA">
        <w:rPr>
          <w:rStyle w:val="Emphasis"/>
        </w:rPr>
        <w:t xml:space="preserve"> </w:t>
      </w:r>
      <w:r w:rsidRPr="00BE2CDA">
        <w:rPr>
          <w:rStyle w:val="Emphasis"/>
          <w:highlight w:val="green"/>
        </w:rPr>
        <w:t>research settings is</w:t>
      </w:r>
      <w:r w:rsidRPr="00BE2CDA">
        <w:rPr>
          <w:rStyle w:val="Emphasis"/>
        </w:rPr>
        <w:t xml:space="preserve"> </w:t>
      </w:r>
      <w:r w:rsidRPr="00BE2CDA">
        <w:rPr>
          <w:rStyle w:val="Emphasis"/>
          <w:highlight w:val="green"/>
        </w:rPr>
        <w:lastRenderedPageBreak/>
        <w:t>plagued with</w:t>
      </w:r>
      <w:r w:rsidRPr="00BE2CDA">
        <w:rPr>
          <w:rStyle w:val="Emphasis"/>
        </w:rPr>
        <w:t xml:space="preserve"> the problem of potential </w:t>
      </w:r>
      <w:r w:rsidRPr="00BE2CDA">
        <w:rPr>
          <w:rStyle w:val="Emphasis"/>
          <w:highlight w:val="green"/>
        </w:rPr>
        <w:t>human error</w:t>
      </w:r>
      <w:r>
        <w:t xml:space="preserve">. In addition, </w:t>
      </w:r>
      <w:r w:rsidRPr="00BE2CDA">
        <w:rPr>
          <w:rStyle w:val="StyleUnderline"/>
          <w:highlight w:val="green"/>
        </w:rPr>
        <w:t xml:space="preserve">the possibility of </w:t>
      </w:r>
      <w:r w:rsidRPr="00BE2CDA">
        <w:rPr>
          <w:rStyle w:val="Emphasis"/>
          <w:highlight w:val="green"/>
        </w:rPr>
        <w:t>terror</w:t>
      </w:r>
      <w:r w:rsidRPr="00BE2CDA">
        <w:rPr>
          <w:rStyle w:val="Emphasis"/>
        </w:rPr>
        <w:t xml:space="preserve">ist </w:t>
      </w:r>
      <w:r w:rsidRPr="00BE2CDA">
        <w:rPr>
          <w:rStyle w:val="Emphasis"/>
          <w:highlight w:val="green"/>
        </w:rPr>
        <w:t>attack</w:t>
      </w:r>
      <w:r w:rsidRPr="00BE2CDA">
        <w:rPr>
          <w:rStyle w:val="Emphasis"/>
        </w:rPr>
        <w:t>s</w:t>
      </w:r>
      <w:r w:rsidRPr="00BE2CDA">
        <w:rPr>
          <w:rStyle w:val="StyleUnderline"/>
        </w:rPr>
        <w:t xml:space="preserve"> on such facilities </w:t>
      </w:r>
      <w:r w:rsidRPr="00BE2CDA">
        <w:rPr>
          <w:rStyle w:val="StyleUnderline"/>
          <w:highlight w:val="green"/>
        </w:rPr>
        <w:t>is</w:t>
      </w:r>
      <w:r w:rsidRPr="00BE2CDA">
        <w:rPr>
          <w:rStyle w:val="StyleUnderline"/>
        </w:rPr>
        <w:t xml:space="preserve"> perhaps remote, but </w:t>
      </w:r>
      <w:r w:rsidRPr="00BE2CDA">
        <w:rPr>
          <w:rStyle w:val="StyleUnderline"/>
          <w:highlight w:val="green"/>
        </w:rPr>
        <w:t>real</w:t>
      </w:r>
      <w:r w:rsidRPr="00BE2CDA">
        <w:rPr>
          <w:rStyle w:val="StyleUnderline"/>
        </w:rPr>
        <w:t>.</w:t>
      </w:r>
    </w:p>
    <w:p w:rsidR="0054415D" w:rsidRDefault="0054415D" w:rsidP="0054415D">
      <w:r>
        <w:t xml:space="preserve">In 1984, followers of </w:t>
      </w:r>
      <w:proofErr w:type="spellStart"/>
      <w:r>
        <w:t>Bhagwan</w:t>
      </w:r>
      <w:proofErr w:type="spellEnd"/>
      <w:r>
        <w:t xml:space="preserve"> Shree Rajneesh in Oregon released salmonella into 10 restaurant salad bars sickening 751 people in an attempt to keep them from voting in a local election in which the cult had candidates. Luckily, nobody died in this incident, but it does illustrate that people can be capable of bioterrorism.</w:t>
      </w:r>
    </w:p>
    <w:p w:rsidR="0054415D" w:rsidRDefault="0054415D" w:rsidP="0054415D">
      <w:r>
        <w:t xml:space="preserve">In June of 1993, members of the </w:t>
      </w:r>
      <w:proofErr w:type="spellStart"/>
      <w:r>
        <w:t>Aum</w:t>
      </w:r>
      <w:proofErr w:type="spellEnd"/>
      <w:r>
        <w:t xml:space="preserve"> Shinrikyo cult sprayed anthrax from the top of an eight-story building in the heart of Tokyo. Fortunately, the disease did not take hold. The strain they used was not very deadly, and they had problems with a sprayer so the dispersion of the disease was not as effective as they had hoped. This group had previously set up multiple laboratories and had experimented with the toxin for botulism, cholera, and Q fever (a dangerous bacterial disease carried by livestock). They also previously sponsored a trip to the Democratic Republic of Congo that was an attempt to bring back an isolate of Ebola. This apocalyptic cult eventually released the chemical weapon Sarin in the Tokyo subway killing 12 people and sickening thousands.</w:t>
      </w:r>
    </w:p>
    <w:p w:rsidR="0054415D" w:rsidRPr="00BE2CDA" w:rsidRDefault="0054415D" w:rsidP="0054415D">
      <w:pPr>
        <w:rPr>
          <w:rStyle w:val="Emphasis"/>
        </w:rPr>
      </w:pPr>
      <w:r>
        <w:t xml:space="preserve">While both these examples are unusual cases, </w:t>
      </w:r>
      <w:r w:rsidRPr="00BE2CDA">
        <w:rPr>
          <w:rStyle w:val="Emphasis"/>
        </w:rPr>
        <w:t xml:space="preserve">we are entering a world where </w:t>
      </w:r>
      <w:r w:rsidRPr="00BE2CDA">
        <w:rPr>
          <w:rStyle w:val="Emphasis"/>
          <w:highlight w:val="green"/>
        </w:rPr>
        <w:t>a few</w:t>
      </w:r>
      <w:r w:rsidRPr="00BE2CDA">
        <w:rPr>
          <w:rStyle w:val="Emphasis"/>
        </w:rPr>
        <w:t xml:space="preserve"> crazy </w:t>
      </w:r>
      <w:r w:rsidRPr="00BE2CDA">
        <w:rPr>
          <w:rStyle w:val="Emphasis"/>
          <w:highlight w:val="green"/>
        </w:rPr>
        <w:t>people or</w:t>
      </w:r>
      <w:r w:rsidRPr="00BE2CDA">
        <w:rPr>
          <w:rStyle w:val="Emphasis"/>
        </w:rPr>
        <w:t xml:space="preserve"> one crazy </w:t>
      </w:r>
      <w:r w:rsidRPr="00BE2CDA">
        <w:rPr>
          <w:rStyle w:val="Emphasis"/>
          <w:highlight w:val="green"/>
        </w:rPr>
        <w:t>country could do tremendous damage</w:t>
      </w:r>
      <w:r w:rsidRPr="00BE2CDA">
        <w:rPr>
          <w:rStyle w:val="Emphasis"/>
        </w:rPr>
        <w:t xml:space="preserve"> to humanity </w:t>
      </w:r>
      <w:r w:rsidRPr="00BE2CDA">
        <w:rPr>
          <w:rStyle w:val="Emphasis"/>
          <w:highlight w:val="green"/>
        </w:rPr>
        <w:t>if they had access to</w:t>
      </w:r>
      <w:r w:rsidRPr="00BE2CDA">
        <w:rPr>
          <w:rStyle w:val="Emphasis"/>
        </w:rPr>
        <w:t xml:space="preserve"> the right </w:t>
      </w:r>
      <w:r w:rsidRPr="00BE2CDA">
        <w:rPr>
          <w:rStyle w:val="Emphasis"/>
          <w:highlight w:val="green"/>
        </w:rPr>
        <w:t>materials</w:t>
      </w:r>
      <w:r w:rsidRPr="00BE2CDA">
        <w:rPr>
          <w:rStyle w:val="Emphasis"/>
        </w:rPr>
        <w:t xml:space="preserve"> and knowledge</w:t>
      </w:r>
      <w:r>
        <w:t xml:space="preserve">. Such </w:t>
      </w:r>
      <w:r w:rsidRPr="00BE2CDA">
        <w:rPr>
          <w:rStyle w:val="Emphasis"/>
        </w:rPr>
        <w:t xml:space="preserve">knowledge is </w:t>
      </w:r>
      <w:r w:rsidRPr="00BE2CDA">
        <w:rPr>
          <w:rStyle w:val="Emphasis"/>
          <w:highlight w:val="green"/>
        </w:rPr>
        <w:t>becoming commonplace</w:t>
      </w:r>
      <w:r>
        <w:t xml:space="preserve">. Every year academia cranks out numerous PhDs around the world with the technical expertise to build a deadly virus with the right equipment, chemicals (reagents), and knowledge of the sequence. At the same time, technology to work with DNA sequences is getting cheaper, easier to use, and more broadly available. </w:t>
      </w:r>
      <w:r w:rsidRPr="00BE2CDA">
        <w:rPr>
          <w:rStyle w:val="Emphasis"/>
        </w:rPr>
        <w:t>With a million dollars and proper training, it is now possible to create designer diseases.</w:t>
      </w:r>
    </w:p>
    <w:p w:rsidR="0054415D" w:rsidRPr="00BE2CDA" w:rsidRDefault="0054415D" w:rsidP="0054415D">
      <w:pPr>
        <w:rPr>
          <w:rStyle w:val="StyleUnderline"/>
        </w:rPr>
      </w:pPr>
      <w:r>
        <w:t xml:space="preserve">We should consider motives in this discussion as well. A terrorist who wanted to kill many people but wanted to discriminate victims would not only need to create a disease but also vaccinate or protect all the people they did not want to die. While a few doses of a disease placed appropriately could quickly spread around the world, creating many doses of vaccine is a far more daunting and expensive task. Thus, it seems unlikely that any of the major terrorist groups would be able to create a disease and vaccinate large numbers of people before releasing the disease without being detected first. Such </w:t>
      </w:r>
      <w:r w:rsidRPr="00BE2CDA">
        <w:rPr>
          <w:rStyle w:val="StyleUnderline"/>
        </w:rPr>
        <w:t>a task is not completely out of the question for a small country such as North Korea.</w:t>
      </w:r>
    </w:p>
    <w:p w:rsidR="0054415D" w:rsidRDefault="0054415D" w:rsidP="0054415D">
      <w:r w:rsidRPr="00BE2CDA">
        <w:rPr>
          <w:rStyle w:val="Emphasis"/>
        </w:rPr>
        <w:t xml:space="preserve">There are insane people who just might try </w:t>
      </w:r>
      <w:r w:rsidRPr="00BE2CDA">
        <w:rPr>
          <w:rStyle w:val="Emphasis"/>
          <w:highlight w:val="green"/>
        </w:rPr>
        <w:t>to take down the entire human race</w:t>
      </w:r>
      <w:r>
        <w:t xml:space="preserve">. The mass shooting in a movie theater in Denver in 2012 was carried out by a neuroscience PhD student. This individual could have had the technical ability to create a novel disease. </w:t>
      </w:r>
      <w:r w:rsidRPr="00BE2CDA">
        <w:rPr>
          <w:rStyle w:val="StyleUnderline"/>
        </w:rPr>
        <w:t>A scenario where such a person creates and releases a deadly virus is conceivable</w:t>
      </w:r>
      <w:r>
        <w:t xml:space="preserve">. </w:t>
      </w:r>
      <w:r w:rsidRPr="00BE2CDA">
        <w:rPr>
          <w:rStyle w:val="StyleUnderline"/>
        </w:rPr>
        <w:t>Quite a bit of preparation and disaster training would be necessary to stop transmission of an infectious agent once it was released</w:t>
      </w:r>
      <w:r>
        <w:t xml:space="preserve"> [35].</w:t>
      </w:r>
    </w:p>
    <w:p w:rsidR="0054415D" w:rsidRDefault="0054415D" w:rsidP="0054415D"/>
    <w:p w:rsidR="0054415D" w:rsidRPr="00407834" w:rsidRDefault="0054415D" w:rsidP="0054415D">
      <w:pPr>
        <w:pStyle w:val="Heading3"/>
        <w:rPr>
          <w:rFonts w:cs="Times New Roman"/>
        </w:rPr>
      </w:pPr>
      <w:r>
        <w:rPr>
          <w:rFonts w:cs="Times New Roman"/>
        </w:rPr>
        <w:lastRenderedPageBreak/>
        <w:t>FW</w:t>
      </w:r>
    </w:p>
    <w:p w:rsidR="0054415D" w:rsidRPr="00407834" w:rsidRDefault="0054415D" w:rsidP="0054415D">
      <w:pPr>
        <w:pStyle w:val="Heading4"/>
        <w:rPr>
          <w:rFonts w:cs="Times New Roman"/>
          <w:sz w:val="28"/>
        </w:rPr>
      </w:pPr>
      <w:r w:rsidRPr="00407834">
        <w:rPr>
          <w:rFonts w:cs="Times New Roman"/>
          <w:sz w:val="28"/>
        </w:rPr>
        <w:t xml:space="preserve">The standard is maximizing expected wellbeing. </w:t>
      </w:r>
    </w:p>
    <w:p w:rsidR="0054415D" w:rsidRPr="00407834" w:rsidRDefault="0054415D" w:rsidP="0054415D">
      <w:pPr>
        <w:pStyle w:val="Heading4"/>
        <w:rPr>
          <w:rFonts w:cs="Times New Roman"/>
          <w:sz w:val="28"/>
        </w:rPr>
      </w:pPr>
      <w:r w:rsidRPr="00407834">
        <w:rPr>
          <w:rFonts w:cs="Times New Roman"/>
          <w:sz w:val="28"/>
        </w:rPr>
        <w:t>Prefer it:</w:t>
      </w:r>
    </w:p>
    <w:p w:rsidR="0054415D" w:rsidRDefault="0054415D" w:rsidP="0054415D">
      <w:pPr>
        <w:pStyle w:val="Heading4"/>
        <w:rPr>
          <w:rFonts w:cs="Calibri"/>
        </w:rPr>
      </w:pPr>
      <w:r>
        <w:rPr>
          <w:rFonts w:cs="Calibri"/>
        </w:rPr>
        <w:t>1</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rsidR="0054415D" w:rsidRPr="009E0BFC" w:rsidRDefault="0054415D" w:rsidP="0054415D"/>
    <w:p w:rsidR="0054415D" w:rsidRPr="00A3034A" w:rsidRDefault="0054415D" w:rsidP="0054415D">
      <w:pPr>
        <w:pStyle w:val="Heading4"/>
        <w:rPr>
          <w:bCs/>
          <w:u w:val="single"/>
        </w:rPr>
      </w:pPr>
      <w:r>
        <w:rPr>
          <w:u w:val="single"/>
        </w:rPr>
        <w:t>2</w:t>
      </w:r>
      <w:r>
        <w:rPr>
          <w:u w:val="single"/>
        </w:rPr>
        <w:t xml:space="preserve">]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rsidR="0054415D" w:rsidRPr="00192D33" w:rsidRDefault="0054415D" w:rsidP="0054415D">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7"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rsidR="0054415D" w:rsidRPr="00A3034A" w:rsidRDefault="0054415D" w:rsidP="0054415D">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rsidR="0054415D" w:rsidRPr="00A3034A" w:rsidRDefault="0054415D" w:rsidP="0054415D">
      <w:pPr>
        <w:rPr>
          <w:rFonts w:asciiTheme="minorHAnsi" w:hAnsiTheme="minorHAnsi" w:cstheme="minorHAnsi"/>
          <w:sz w:val="16"/>
        </w:rPr>
      </w:pPr>
      <w:r w:rsidRPr="00A3034A">
        <w:rPr>
          <w:rFonts w:asciiTheme="minorHAnsi" w:hAnsiTheme="minorHAnsi" w:cstheme="minorHAnsi"/>
          <w:sz w:val="16"/>
        </w:rPr>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rsidR="0054415D" w:rsidRPr="00A3034A" w:rsidRDefault="0054415D" w:rsidP="0054415D">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54415D" w:rsidRPr="00A3034A" w:rsidRDefault="0054415D" w:rsidP="0054415D">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rsidR="0054415D" w:rsidRPr="00A3034A" w:rsidRDefault="0054415D" w:rsidP="0054415D">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54415D" w:rsidRPr="00A3034A" w:rsidRDefault="0054415D" w:rsidP="0054415D">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rsidR="0054415D" w:rsidRPr="00A3034A" w:rsidRDefault="0054415D" w:rsidP="0054415D">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A3034A">
        <w:rPr>
          <w:rFonts w:asciiTheme="minorHAnsi" w:hAnsiTheme="minorHAnsi" w:cstheme="minorHAnsi"/>
          <w:sz w:val="16"/>
        </w:rPr>
        <w:t>is</w:t>
      </w:r>
      <w:proofErr w:type="gramEnd"/>
      <w:r w:rsidRPr="00A3034A">
        <w:rPr>
          <w:rFonts w:asciiTheme="minorHAnsi" w:hAnsiTheme="minorHAnsi" w:cstheme="minorHAnsi"/>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rsidR="0054415D" w:rsidRPr="00A3034A" w:rsidRDefault="0054415D" w:rsidP="0054415D">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w:t>
      </w:r>
      <w:r w:rsidRPr="00A3034A">
        <w:rPr>
          <w:rFonts w:asciiTheme="minorHAnsi" w:hAnsiTheme="minorHAnsi" w:cstheme="minorHAnsi"/>
          <w:sz w:val="16"/>
        </w:rPr>
        <w:lastRenderedPageBreak/>
        <w:t xml:space="preserve">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54415D" w:rsidRPr="00A3034A" w:rsidRDefault="0054415D" w:rsidP="0054415D">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54415D" w:rsidRPr="00A3034A" w:rsidRDefault="0054415D" w:rsidP="0054415D">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rsidR="0054415D" w:rsidRPr="00A3034A" w:rsidRDefault="0054415D" w:rsidP="0054415D">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54415D" w:rsidRPr="00A3034A" w:rsidRDefault="0054415D" w:rsidP="0054415D">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rsidR="0054415D" w:rsidRPr="00A3034A" w:rsidRDefault="0054415D" w:rsidP="0054415D">
      <w:pPr>
        <w:rPr>
          <w:rFonts w:asciiTheme="minorHAnsi" w:hAnsiTheme="minorHAnsi" w:cstheme="minorHAnsi"/>
          <w:sz w:val="16"/>
        </w:rPr>
      </w:pPr>
      <w:r w:rsidRPr="00A3034A">
        <w:rPr>
          <w:rFonts w:asciiTheme="minorHAnsi" w:hAnsiTheme="minorHAnsi" w:cstheme="minorHAnsi"/>
          <w:sz w:val="16"/>
        </w:rPr>
        <w:t xml:space="preserve">Desire and reward centers </w:t>
      </w:r>
    </w:p>
    <w:p w:rsidR="0054415D" w:rsidRPr="00A3034A" w:rsidRDefault="0054415D" w:rsidP="0054415D">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54415D" w:rsidRPr="00A3034A" w:rsidRDefault="0054415D" w:rsidP="0054415D">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rsidR="0054415D" w:rsidRPr="00A3034A" w:rsidRDefault="0054415D" w:rsidP="0054415D">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rsidR="0054415D" w:rsidRPr="00A3034A" w:rsidRDefault="0054415D" w:rsidP="0054415D">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rsidR="0054415D" w:rsidRPr="00A3034A" w:rsidRDefault="0054415D" w:rsidP="0054415D">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w:t>
      </w:r>
      <w:r w:rsidRPr="00A3034A">
        <w:rPr>
          <w:rFonts w:asciiTheme="minorHAnsi" w:hAnsiTheme="minorHAnsi" w:cstheme="minorHAnsi"/>
          <w:sz w:val="16"/>
        </w:rPr>
        <w:lastRenderedPageBreak/>
        <w:t xml:space="preserve">associated with reward networks, and may not be unidirectional. Drugs of abuse enhance dopamine signaling which sensitizes mesolimbic brain mechanisms that apparently evolved explicitly to attribute incentive salience to various rewards [45]. </w:t>
      </w:r>
    </w:p>
    <w:p w:rsidR="0054415D" w:rsidRPr="00A3034A" w:rsidRDefault="0054415D" w:rsidP="0054415D">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rsidR="0054415D" w:rsidRPr="00A3034A" w:rsidRDefault="0054415D" w:rsidP="0054415D">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rsidR="0054415D" w:rsidRPr="00A3034A" w:rsidRDefault="0054415D" w:rsidP="0054415D">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54415D" w:rsidRDefault="0054415D" w:rsidP="0054415D">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rsidR="00C97A7D" w:rsidRDefault="00C97A7D"/>
    <w:p w:rsidR="0054415D" w:rsidRPr="00441160" w:rsidRDefault="0054415D" w:rsidP="0054415D">
      <w:pPr>
        <w:pStyle w:val="Heading4"/>
        <w:rPr>
          <w:rFonts w:asciiTheme="minorHAnsi" w:hAnsiTheme="minorHAnsi" w:cstheme="minorHAnsi"/>
        </w:rPr>
      </w:pPr>
      <w:bookmarkStart w:id="1" w:name="_Hlk64106343"/>
      <w:r>
        <w:rPr>
          <w:rFonts w:asciiTheme="minorHAnsi" w:hAnsiTheme="minorHAnsi" w:cstheme="minorHAnsi"/>
        </w:rPr>
        <w:t xml:space="preserve">3] </w:t>
      </w:r>
      <w:r w:rsidRPr="00441160">
        <w:rPr>
          <w:rFonts w:asciiTheme="minorHAnsi" w:hAnsiTheme="minorHAnsi" w:cstheme="minorHAnsi"/>
        </w:rPr>
        <w:t>Apocalyptic images challenge dominant power structures – they contest the implausibility of inequitable structures producing catastrophe and generate imagination of futures of social justice outside of current narratives</w:t>
      </w:r>
    </w:p>
    <w:p w:rsidR="0054415D" w:rsidRPr="00441160" w:rsidRDefault="0054415D" w:rsidP="0054415D">
      <w:pPr>
        <w:rPr>
          <w:rFonts w:asciiTheme="minorHAnsi" w:hAnsiTheme="minorHAnsi" w:cstheme="minorHAnsi"/>
        </w:rPr>
      </w:pPr>
      <w:r w:rsidRPr="00441160">
        <w:rPr>
          <w:rFonts w:asciiTheme="minorHAnsi" w:hAnsiTheme="minorHAnsi" w:cstheme="minorHAnsi"/>
        </w:rPr>
        <w:t xml:space="preserve">Jessica </w:t>
      </w:r>
      <w:r w:rsidRPr="00441160">
        <w:rPr>
          <w:rStyle w:val="Style13ptBold"/>
          <w:rFonts w:asciiTheme="minorHAnsi" w:hAnsiTheme="minorHAnsi" w:cstheme="minorHAnsi"/>
        </w:rPr>
        <w:t>Hurley 17</w:t>
      </w:r>
      <w:r w:rsidRPr="00441160">
        <w:rPr>
          <w:rFonts w:asciiTheme="minorHAnsi" w:hAnsiTheme="minorHAnsi" w:cstheme="minorHAnsi"/>
        </w:rPr>
        <w:t xml:space="preserve">, Assistant Professor in the Humanities at the University of Chicago, “Impossible Futures: Fictions of Risk in the Longue Durée”, Duke University Press, </w:t>
      </w:r>
      <w:hyperlink r:id="rId38" w:history="1">
        <w:r w:rsidRPr="00441160">
          <w:rPr>
            <w:rStyle w:val="Hyperlink"/>
            <w:rFonts w:asciiTheme="minorHAnsi" w:hAnsiTheme="minorHAnsi" w:cstheme="minorHAnsi"/>
            <w:color w:val="000000"/>
          </w:rPr>
          <w:t>https://read.dukeupress.edu/american-literature/article/89/4/761/132823/Impossible-Futures-Fictions-of-Risk-in-the-Longue</w:t>
        </w:r>
      </w:hyperlink>
    </w:p>
    <w:p w:rsidR="0054415D" w:rsidRPr="00441160" w:rsidRDefault="0054415D" w:rsidP="0054415D">
      <w:pPr>
        <w:pStyle w:val="ListParagraph"/>
        <w:numPr>
          <w:ilvl w:val="0"/>
          <w:numId w:val="37"/>
        </w:numPr>
        <w:spacing w:line="256" w:lineRule="auto"/>
        <w:rPr>
          <w:rFonts w:asciiTheme="minorHAnsi" w:hAnsiTheme="minorHAnsi" w:cstheme="minorHAnsi"/>
        </w:rPr>
      </w:pPr>
      <w:proofErr w:type="spellStart"/>
      <w:r w:rsidRPr="00441160">
        <w:rPr>
          <w:rFonts w:asciiTheme="minorHAnsi" w:hAnsiTheme="minorHAnsi" w:cstheme="minorHAnsi"/>
        </w:rPr>
        <w:lastRenderedPageBreak/>
        <w:t>Squo</w:t>
      </w:r>
      <w:proofErr w:type="spellEnd"/>
      <w:r w:rsidRPr="00441160">
        <w:rPr>
          <w:rFonts w:asciiTheme="minorHAnsi" w:hAnsiTheme="minorHAnsi" w:cstheme="minorHAnsi"/>
        </w:rPr>
        <w:t xml:space="preserve"> power structures (i.e. what the K criticizes) paint themselves as stable/inevitable to project their power and maintain dominance</w:t>
      </w:r>
    </w:p>
    <w:p w:rsidR="0054415D" w:rsidRPr="00441160" w:rsidRDefault="0054415D" w:rsidP="0054415D">
      <w:pPr>
        <w:pStyle w:val="ListParagraph"/>
        <w:numPr>
          <w:ilvl w:val="0"/>
          <w:numId w:val="37"/>
        </w:numPr>
        <w:spacing w:line="256" w:lineRule="auto"/>
        <w:rPr>
          <w:rFonts w:asciiTheme="minorHAnsi" w:hAnsiTheme="minorHAnsi" w:cstheme="minorHAnsi"/>
        </w:rPr>
      </w:pPr>
      <w:r w:rsidRPr="00441160">
        <w:rPr>
          <w:rFonts w:asciiTheme="minorHAnsi" w:hAnsiTheme="minorHAnsi" w:cstheme="minorHAnsi"/>
        </w:rPr>
        <w:t xml:space="preserve">Questioning that stability thru extinction narratives questions </w:t>
      </w:r>
      <w:proofErr w:type="spellStart"/>
      <w:r w:rsidRPr="00441160">
        <w:rPr>
          <w:rFonts w:asciiTheme="minorHAnsi" w:hAnsiTheme="minorHAnsi" w:cstheme="minorHAnsi"/>
        </w:rPr>
        <w:t>squo</w:t>
      </w:r>
      <w:proofErr w:type="spellEnd"/>
      <w:r w:rsidRPr="00441160">
        <w:rPr>
          <w:rFonts w:asciiTheme="minorHAnsi" w:hAnsiTheme="minorHAnsi" w:cstheme="minorHAnsi"/>
        </w:rPr>
        <w:t xml:space="preserve"> world orders </w:t>
      </w:r>
      <w:proofErr w:type="spellStart"/>
      <w:r w:rsidRPr="00441160">
        <w:rPr>
          <w:rFonts w:asciiTheme="minorHAnsi" w:hAnsiTheme="minorHAnsi" w:cstheme="minorHAnsi"/>
        </w:rPr>
        <w:t>bc</w:t>
      </w:r>
      <w:proofErr w:type="spellEnd"/>
      <w:r w:rsidRPr="00441160">
        <w:rPr>
          <w:rFonts w:asciiTheme="minorHAnsi" w:hAnsiTheme="minorHAnsi" w:cstheme="minorHAnsi"/>
        </w:rPr>
        <w:t xml:space="preserve"> it calls into ques the idea of </w:t>
      </w:r>
      <w:proofErr w:type="spellStart"/>
      <w:r w:rsidRPr="00441160">
        <w:rPr>
          <w:rFonts w:asciiTheme="minorHAnsi" w:hAnsiTheme="minorHAnsi" w:cstheme="minorHAnsi"/>
        </w:rPr>
        <w:t>squo</w:t>
      </w:r>
      <w:proofErr w:type="spellEnd"/>
      <w:r w:rsidRPr="00441160">
        <w:rPr>
          <w:rFonts w:asciiTheme="minorHAnsi" w:hAnsiTheme="minorHAnsi" w:cstheme="minorHAnsi"/>
        </w:rPr>
        <w:t xml:space="preserve"> world stability which allows us to envision alternative worlds/future i.e. one where it fails and causes extinction</w:t>
      </w:r>
    </w:p>
    <w:p w:rsidR="0054415D" w:rsidRPr="00441160" w:rsidRDefault="0054415D" w:rsidP="0054415D">
      <w:pPr>
        <w:pStyle w:val="ListParagraph"/>
        <w:numPr>
          <w:ilvl w:val="0"/>
          <w:numId w:val="37"/>
        </w:numPr>
        <w:spacing w:line="256" w:lineRule="auto"/>
        <w:rPr>
          <w:rFonts w:asciiTheme="minorHAnsi" w:hAnsiTheme="minorHAnsi" w:cstheme="minorHAnsi"/>
        </w:rPr>
      </w:pPr>
      <w:r w:rsidRPr="00441160">
        <w:rPr>
          <w:rFonts w:asciiTheme="minorHAnsi" w:hAnsiTheme="minorHAnsi" w:cstheme="minorHAnsi"/>
        </w:rPr>
        <w:t xml:space="preserve">Justifies extinction focus and preventing extinction in the name of changing those </w:t>
      </w:r>
      <w:proofErr w:type="spellStart"/>
      <w:r w:rsidRPr="00441160">
        <w:rPr>
          <w:rFonts w:asciiTheme="minorHAnsi" w:hAnsiTheme="minorHAnsi" w:cstheme="minorHAnsi"/>
        </w:rPr>
        <w:t>squo</w:t>
      </w:r>
      <w:proofErr w:type="spellEnd"/>
      <w:r w:rsidRPr="00441160">
        <w:rPr>
          <w:rFonts w:asciiTheme="minorHAnsi" w:hAnsiTheme="minorHAnsi" w:cstheme="minorHAnsi"/>
        </w:rPr>
        <w:t xml:space="preserve"> structures</w:t>
      </w:r>
    </w:p>
    <w:p w:rsidR="0054415D" w:rsidRPr="00441160" w:rsidRDefault="0054415D" w:rsidP="0054415D">
      <w:pPr>
        <w:rPr>
          <w:rFonts w:asciiTheme="minorHAnsi" w:hAnsiTheme="minorHAnsi" w:cstheme="minorHAnsi"/>
          <w:sz w:val="12"/>
        </w:rPr>
      </w:pPr>
      <w:r w:rsidRPr="00441160">
        <w:rPr>
          <w:rFonts w:asciiTheme="minorHAnsi" w:hAnsiTheme="minorHAnsi" w:cstheme="minorHAnsi"/>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441160">
        <w:rPr>
          <w:rStyle w:val="StyleUnderline"/>
          <w:rFonts w:asciiTheme="minorHAnsi" w:hAnsiTheme="minorHAnsi" w:cstheme="minorHAnsi"/>
        </w:rPr>
        <w:t>Buell offers his suggestion for the appropriate literary mode for life lived within a crisis that is both unceasing and inescapable: new voices, “if wise enough</w:t>
      </w:r>
      <w:proofErr w:type="gramStart"/>
      <w:r w:rsidRPr="00441160">
        <w:rPr>
          <w:rStyle w:val="StyleUnderline"/>
          <w:rFonts w:asciiTheme="minorHAnsi" w:hAnsiTheme="minorHAnsi" w:cstheme="minorHAnsi"/>
        </w:rPr>
        <w:t>….will</w:t>
      </w:r>
      <w:proofErr w:type="gramEnd"/>
      <w:r w:rsidRPr="00441160">
        <w:rPr>
          <w:rStyle w:val="StyleUnderline"/>
          <w:rFonts w:asciiTheme="minorHAnsi" w:hAnsiTheme="minorHAnsi" w:cstheme="minorHAnsi"/>
        </w:rPr>
        <w:t xml:space="preserve"> abandon apocalypse for a sadder realism that </w:t>
      </w:r>
      <w:r w:rsidRPr="00441160">
        <w:rPr>
          <w:rFonts w:asciiTheme="minorHAnsi" w:hAnsiTheme="minorHAnsi" w:cstheme="minorHAnsi"/>
        </w:rPr>
        <w:t xml:space="preserve">looks closely at social and environmental changes in process and </w:t>
      </w:r>
      <w:r w:rsidRPr="00441160">
        <w:rPr>
          <w:rStyle w:val="StyleUnderline"/>
          <w:rFonts w:asciiTheme="minorHAnsi" w:hAnsiTheme="minorHAnsi" w:cstheme="minorHAnsi"/>
        </w:rPr>
        <w:t>recognizes crisis as a place where people dwell</w:t>
      </w:r>
      <w:r w:rsidRPr="00441160">
        <w:rPr>
          <w:rFonts w:asciiTheme="minorHAnsi" w:hAnsiTheme="minorHAnsi" w:cstheme="minorHAnsi"/>
        </w:rPr>
        <w:t xml:space="preserve">” (202-3). In a world of threat, Buell demands a realism that might help us see risks more clearly and aid our </w:t>
      </w:r>
      <w:proofErr w:type="gramStart"/>
      <w:r w:rsidRPr="00441160">
        <w:rPr>
          <w:rFonts w:asciiTheme="minorHAnsi" w:hAnsiTheme="minorHAnsi" w:cstheme="minorHAnsi"/>
        </w:rPr>
        <w:t>survival.</w:t>
      </w:r>
      <w:r w:rsidRPr="00441160">
        <w:rPr>
          <w:rFonts w:asciiTheme="minorHAnsi" w:hAnsiTheme="minorHAnsi" w:cstheme="minorHAnsi"/>
          <w:sz w:val="12"/>
        </w:rPr>
        <w:t>¶</w:t>
      </w:r>
      <w:proofErr w:type="gramEnd"/>
      <w:r w:rsidRPr="00441160">
        <w:rPr>
          <w:rFonts w:asciiTheme="minorHAnsi" w:hAnsiTheme="minorHAnsi" w:cstheme="minorHAnsi"/>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441160">
        <w:rPr>
          <w:rStyle w:val="StyleUnderline"/>
          <w:rFonts w:asciiTheme="minorHAnsi" w:hAnsiTheme="minorHAnsi" w:cstheme="minorHAnsi"/>
        </w:rPr>
        <w:t xml:space="preserve">This essay argues for the </w:t>
      </w:r>
      <w:r w:rsidRPr="00441160">
        <w:rPr>
          <w:rStyle w:val="StyleUnderline"/>
          <w:rFonts w:asciiTheme="minorHAnsi" w:hAnsiTheme="minorHAnsi" w:cstheme="minorHAnsi"/>
          <w:highlight w:val="green"/>
        </w:rPr>
        <w:t xml:space="preserve">continuing importance of apocalyptic narrative </w:t>
      </w:r>
      <w:r w:rsidRPr="00441160">
        <w:rPr>
          <w:rStyle w:val="StyleUnderline"/>
          <w:rFonts w:asciiTheme="minorHAnsi" w:hAnsiTheme="minorHAnsi" w:cstheme="minorHAnsi"/>
        </w:rPr>
        <w:t>forms in representations of</w:t>
      </w:r>
      <w:r w:rsidRPr="00441160">
        <w:rPr>
          <w:rFonts w:asciiTheme="minorHAnsi" w:hAnsiTheme="minorHAnsi" w:cstheme="minorHAnsi"/>
        </w:rPr>
        <w:t xml:space="preserve"> environmental </w:t>
      </w:r>
      <w:r w:rsidRPr="00441160">
        <w:rPr>
          <w:rStyle w:val="StyleUnderline"/>
          <w:rFonts w:asciiTheme="minorHAnsi" w:hAnsiTheme="minorHAnsi" w:cstheme="minorHAnsi"/>
        </w:rPr>
        <w:t xml:space="preserve">risk </w:t>
      </w:r>
      <w:r w:rsidRPr="00441160">
        <w:rPr>
          <w:rStyle w:val="StyleUnderline"/>
          <w:rFonts w:asciiTheme="minorHAnsi" w:hAnsiTheme="minorHAnsi" w:cstheme="minorHAnsi"/>
          <w:highlight w:val="green"/>
        </w:rPr>
        <w:t>to disrupt conservative realisms that maintain the</w:t>
      </w:r>
      <w:r w:rsidRPr="00441160">
        <w:rPr>
          <w:rStyle w:val="StyleUnderline"/>
          <w:rFonts w:asciiTheme="minorHAnsi" w:hAnsiTheme="minorHAnsi" w:cstheme="minorHAnsi"/>
        </w:rPr>
        <w:t xml:space="preserve"> </w:t>
      </w:r>
      <w:proofErr w:type="spellStart"/>
      <w:r w:rsidRPr="00441160">
        <w:rPr>
          <w:rStyle w:val="StyleUnderline"/>
          <w:rFonts w:asciiTheme="minorHAnsi" w:hAnsiTheme="minorHAnsi" w:cstheme="minorHAnsi"/>
        </w:rPr>
        <w:t>statu</w:t>
      </w:r>
      <w:r w:rsidRPr="00441160">
        <w:rPr>
          <w:rStyle w:val="StyleUnderline"/>
          <w:rFonts w:asciiTheme="minorHAnsi" w:hAnsiTheme="minorHAnsi" w:cstheme="minorHAnsi"/>
          <w:highlight w:val="green"/>
        </w:rPr>
        <w:t>squo</w:t>
      </w:r>
      <w:proofErr w:type="spellEnd"/>
      <w:r w:rsidRPr="00441160">
        <w:rPr>
          <w:rFonts w:asciiTheme="minorHAnsi" w:hAnsiTheme="minorHAnsi" w:cstheme="minorHAnsi"/>
          <w:highlight w:val="green"/>
        </w:rPr>
        <w:t>.</w:t>
      </w:r>
      <w:r w:rsidRPr="00441160">
        <w:rPr>
          <w:rFonts w:asciiTheme="minorHAnsi" w:hAnsiTheme="minorHAnsi" w:cstheme="minorHAnsi"/>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441160">
        <w:rPr>
          <w:rStyle w:val="StyleUnderline"/>
          <w:rFonts w:asciiTheme="minorHAnsi" w:hAnsiTheme="minorHAnsi" w:cstheme="minorHAnsi"/>
          <w:highlight w:val="green"/>
        </w:rPr>
        <w:t xml:space="preserve">state logics of </w:t>
      </w:r>
      <w:r w:rsidRPr="00441160">
        <w:rPr>
          <w:rStyle w:val="Emphasis"/>
          <w:rFonts w:asciiTheme="minorHAnsi" w:hAnsiTheme="minorHAnsi" w:cstheme="minorHAnsi"/>
          <w:highlight w:val="green"/>
        </w:rPr>
        <w:t>implausibility</w:t>
      </w:r>
      <w:r w:rsidRPr="00441160">
        <w:rPr>
          <w:rStyle w:val="Emphasis"/>
          <w:rFonts w:asciiTheme="minorHAnsi" w:hAnsiTheme="minorHAnsi" w:cstheme="minorHAnsi"/>
        </w:rPr>
        <w:t xml:space="preserve"> </w:t>
      </w:r>
      <w:r w:rsidRPr="00441160">
        <w:rPr>
          <w:rFonts w:asciiTheme="minorHAnsi" w:hAnsiTheme="minorHAnsi" w:cstheme="minorHAnsi"/>
        </w:rPr>
        <w:t xml:space="preserve">that </w:t>
      </w:r>
      <w:r w:rsidRPr="00441160">
        <w:rPr>
          <w:rStyle w:val="StyleUnderline"/>
          <w:rFonts w:asciiTheme="minorHAnsi" w:hAnsiTheme="minorHAnsi" w:cstheme="minorHAnsi"/>
        </w:rPr>
        <w:t xml:space="preserve">have long </w:t>
      </w:r>
      <w:r w:rsidRPr="00441160">
        <w:rPr>
          <w:rStyle w:val="StyleUnderline"/>
          <w:rFonts w:asciiTheme="minorHAnsi" w:hAnsiTheme="minorHAnsi" w:cstheme="minorHAnsi"/>
          <w:highlight w:val="green"/>
        </w:rPr>
        <w:t>undergird</w:t>
      </w:r>
      <w:r w:rsidRPr="00441160">
        <w:rPr>
          <w:rStyle w:val="StyleUnderline"/>
          <w:rFonts w:asciiTheme="minorHAnsi" w:hAnsiTheme="minorHAnsi" w:cstheme="minorHAnsi"/>
        </w:rPr>
        <w:t xml:space="preserve">ed settler colonialism in </w:t>
      </w:r>
      <w:r w:rsidRPr="00441160">
        <w:rPr>
          <w:rStyle w:val="StyleUnderline"/>
          <w:rFonts w:asciiTheme="minorHAnsi" w:hAnsiTheme="minorHAnsi" w:cstheme="minorHAnsi"/>
          <w:highlight w:val="green"/>
        </w:rPr>
        <w:t>the United States</w:t>
      </w:r>
      <w:r w:rsidRPr="00441160">
        <w:rPr>
          <w:rFonts w:asciiTheme="minorHAnsi" w:hAnsiTheme="minorHAnsi" w:cstheme="minorHAnsi"/>
        </w:rPr>
        <w:t xml:space="preserve">. In contrast, Leslie Marmon Silko’s contemporaneous novel Almanac of the Dead (1991) uses its </w:t>
      </w:r>
      <w:r w:rsidRPr="00441160">
        <w:rPr>
          <w:rStyle w:val="StyleUnderline"/>
          <w:rFonts w:asciiTheme="minorHAnsi" w:hAnsiTheme="minorHAnsi" w:cstheme="minorHAnsi"/>
        </w:rPr>
        <w:t xml:space="preserve">apocalyptic form to deconstruct the claims to verisimilitude that undergird state realism, </w:t>
      </w:r>
      <w:r w:rsidRPr="00441160">
        <w:rPr>
          <w:rStyle w:val="StyleUnderline"/>
          <w:rFonts w:asciiTheme="minorHAnsi" w:hAnsiTheme="minorHAnsi" w:cstheme="minorHAnsi"/>
          <w:highlight w:val="green"/>
        </w:rPr>
        <w:t>transform</w:t>
      </w:r>
      <w:r w:rsidRPr="00441160">
        <w:rPr>
          <w:rStyle w:val="StyleUnderline"/>
          <w:rFonts w:asciiTheme="minorHAnsi" w:hAnsiTheme="minorHAnsi" w:cstheme="minorHAnsi"/>
        </w:rPr>
        <w:t xml:space="preserve">ing </w:t>
      </w:r>
      <w:r w:rsidRPr="00441160">
        <w:rPr>
          <w:rStyle w:val="StyleUnderline"/>
          <w:rFonts w:asciiTheme="minorHAnsi" w:hAnsiTheme="minorHAnsi" w:cstheme="minorHAnsi"/>
          <w:highlight w:val="green"/>
        </w:rPr>
        <w:t>nuclear waste into a prophecy of the end of the United States rather than a means for imagining its continuation</w:t>
      </w:r>
      <w:r w:rsidRPr="00441160">
        <w:rPr>
          <w:rStyle w:val="StyleUnderline"/>
          <w:rFonts w:asciiTheme="minorHAnsi" w:hAnsiTheme="minorHAnsi" w:cstheme="minorHAnsi"/>
        </w:rPr>
        <w:t>.</w:t>
      </w:r>
      <w:r w:rsidRPr="00441160">
        <w:rPr>
          <w:rFonts w:asciiTheme="minorHAnsi" w:hAnsiTheme="minorHAnsi" w:cstheme="minorHAnsi"/>
        </w:rPr>
        <w:t xml:space="preserve"> In Almanac of the Dead, the presence of nuclear waste introjects </w:t>
      </w:r>
      <w:r w:rsidRPr="00441160">
        <w:rPr>
          <w:rStyle w:val="StyleUnderline"/>
          <w:rFonts w:asciiTheme="minorHAnsi" w:hAnsiTheme="minorHAnsi" w:cstheme="minorHAnsi"/>
        </w:rPr>
        <w:t>a deep-time perspective into contemporary America</w:t>
      </w:r>
      <w:r w:rsidRPr="00441160">
        <w:rPr>
          <w:rFonts w:asciiTheme="minorHAnsi" w:hAnsiTheme="minorHAnsi" w:cstheme="minorHAnsi"/>
        </w:rPr>
        <w:t xml:space="preserve">, </w:t>
      </w:r>
      <w:r w:rsidRPr="00441160">
        <w:rPr>
          <w:rStyle w:val="StyleUnderline"/>
          <w:rFonts w:asciiTheme="minorHAnsi" w:hAnsiTheme="minorHAnsi" w:cstheme="minorHAnsi"/>
          <w:highlight w:val="green"/>
        </w:rPr>
        <w:t>transform</w:t>
      </w:r>
      <w:r w:rsidRPr="00441160">
        <w:rPr>
          <w:rFonts w:asciiTheme="minorHAnsi" w:hAnsiTheme="minorHAnsi" w:cstheme="minorHAnsi"/>
        </w:rPr>
        <w:t xml:space="preserve">ing </w:t>
      </w:r>
      <w:r w:rsidRPr="00441160">
        <w:rPr>
          <w:rStyle w:val="StyleUnderline"/>
          <w:rFonts w:asciiTheme="minorHAnsi" w:hAnsiTheme="minorHAnsi" w:cstheme="minorHAnsi"/>
        </w:rPr>
        <w:t>the</w:t>
      </w:r>
      <w:r w:rsidRPr="00441160">
        <w:rPr>
          <w:rFonts w:asciiTheme="minorHAnsi" w:hAnsiTheme="minorHAnsi" w:cstheme="minorHAnsi"/>
        </w:rPr>
        <w:t xml:space="preserve"> </w:t>
      </w:r>
      <w:r w:rsidRPr="00441160">
        <w:rPr>
          <w:rStyle w:val="StyleUnderline"/>
          <w:rFonts w:asciiTheme="minorHAnsi" w:hAnsiTheme="minorHAnsi" w:cstheme="minorHAnsi"/>
          <w:highlight w:val="green"/>
        </w:rPr>
        <w:t xml:space="preserve">present into a </w:t>
      </w:r>
      <w:r w:rsidRPr="00441160">
        <w:rPr>
          <w:rStyle w:val="Emphasis"/>
          <w:rFonts w:asciiTheme="minorHAnsi" w:hAnsiTheme="minorHAnsi" w:cstheme="minorHAnsi"/>
          <w:highlight w:val="green"/>
        </w:rPr>
        <w:t>speculative space</w:t>
      </w:r>
      <w:r w:rsidRPr="00441160">
        <w:rPr>
          <w:rStyle w:val="StyleUnderline"/>
          <w:rFonts w:asciiTheme="minorHAnsi" w:hAnsiTheme="minorHAnsi" w:cstheme="minorHAnsi"/>
          <w:highlight w:val="green"/>
        </w:rPr>
        <w:t xml:space="preserve"> where</w:t>
      </w:r>
      <w:r w:rsidRPr="00441160">
        <w:rPr>
          <w:rFonts w:asciiTheme="minorHAnsi" w:hAnsiTheme="minorHAnsi" w:cstheme="minorHAnsi"/>
        </w:rPr>
        <w:t xml:space="preserve"> environmental </w:t>
      </w:r>
      <w:r w:rsidRPr="00441160">
        <w:rPr>
          <w:rStyle w:val="StyleUnderline"/>
          <w:rFonts w:asciiTheme="minorHAnsi" w:hAnsiTheme="minorHAnsi" w:cstheme="minorHAnsi"/>
          <w:highlight w:val="green"/>
        </w:rPr>
        <w:t xml:space="preserve">catastrophe produces not only </w:t>
      </w:r>
      <w:r w:rsidRPr="00441160">
        <w:rPr>
          <w:rStyle w:val="Emphasis"/>
          <w:rFonts w:asciiTheme="minorHAnsi" w:hAnsiTheme="minorHAnsi" w:cstheme="minorHAnsi"/>
          <w:highlight w:val="green"/>
        </w:rPr>
        <w:t>unevenly distributed damage</w:t>
      </w:r>
      <w:r w:rsidRPr="00441160">
        <w:rPr>
          <w:rFonts w:asciiTheme="minorHAnsi" w:hAnsiTheme="minorHAnsi" w:cstheme="minorHAnsi"/>
          <w:highlight w:val="green"/>
        </w:rPr>
        <w:t xml:space="preserve"> </w:t>
      </w:r>
      <w:r w:rsidRPr="00441160">
        <w:rPr>
          <w:rStyle w:val="StyleUnderline"/>
          <w:rFonts w:asciiTheme="minorHAnsi" w:hAnsiTheme="minorHAnsi" w:cstheme="minorHAnsi"/>
          <w:highlight w:val="green"/>
        </w:rPr>
        <w:t>but also revolutionary forms of social justice</w:t>
      </w:r>
      <w:r w:rsidRPr="00441160">
        <w:rPr>
          <w:rStyle w:val="StyleUnderline"/>
          <w:rFonts w:asciiTheme="minorHAnsi" w:hAnsiTheme="minorHAnsi" w:cstheme="minorHAnsi"/>
        </w:rPr>
        <w:t xml:space="preserve"> that insist on a truth that probability modeling cannot contain: that </w:t>
      </w:r>
      <w:r w:rsidRPr="00441160">
        <w:rPr>
          <w:rStyle w:val="StyleUnderline"/>
          <w:rFonts w:asciiTheme="minorHAnsi" w:hAnsiTheme="minorHAnsi" w:cstheme="minorHAnsi"/>
          <w:highlight w:val="green"/>
        </w:rPr>
        <w:t>the future will be</w:t>
      </w:r>
      <w:r w:rsidRPr="00441160">
        <w:rPr>
          <w:rFonts w:asciiTheme="minorHAnsi" w:hAnsiTheme="minorHAnsi" w:cstheme="minorHAnsi"/>
          <w:highlight w:val="green"/>
        </w:rPr>
        <w:t xml:space="preserve"> </w:t>
      </w:r>
      <w:r w:rsidRPr="00441160">
        <w:rPr>
          <w:rStyle w:val="Emphasis"/>
          <w:rFonts w:asciiTheme="minorHAnsi" w:hAnsiTheme="minorHAnsi" w:cstheme="minorHAnsi"/>
          <w:highlight w:val="green"/>
        </w:rPr>
        <w:t>unimaginably different</w:t>
      </w:r>
      <w:r w:rsidRPr="00441160">
        <w:rPr>
          <w:rStyle w:val="StyleUnderline"/>
          <w:rFonts w:asciiTheme="minorHAnsi" w:hAnsiTheme="minorHAnsi" w:cstheme="minorHAnsi"/>
          <w:highlight w:val="green"/>
        </w:rPr>
        <w:t xml:space="preserve"> from the present</w:t>
      </w:r>
      <w:r w:rsidRPr="00441160">
        <w:rPr>
          <w:rStyle w:val="StyleUnderline"/>
          <w:rFonts w:asciiTheme="minorHAnsi" w:hAnsiTheme="minorHAnsi" w:cstheme="minorHAnsi"/>
        </w:rPr>
        <w:t>, while the present, too, might yet be utterly different from the real that we think we know</w:t>
      </w:r>
      <w:r w:rsidRPr="00441160">
        <w:rPr>
          <w:rFonts w:asciiTheme="minorHAnsi" w:hAnsiTheme="minorHAnsi" w:cstheme="minorHAnsi"/>
        </w:rPr>
        <w:t>.</w:t>
      </w:r>
      <w:r w:rsidRPr="00441160">
        <w:rPr>
          <w:rFonts w:asciiTheme="minorHAnsi" w:hAnsiTheme="minorHAnsi" w:cstheme="minorHAnsi"/>
          <w:sz w:val="12"/>
        </w:rPr>
        <w:t>¶</w:t>
      </w:r>
      <w:r w:rsidRPr="00441160">
        <w:rPr>
          <w:rFonts w:asciiTheme="minorHAnsi" w:hAnsiTheme="minorHAnsi" w:cstheme="minorHAnsi"/>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w:t>
      </w:r>
      <w:r w:rsidRPr="00441160">
        <w:rPr>
          <w:rFonts w:asciiTheme="minorHAnsi" w:hAnsiTheme="minorHAnsi" w:cstheme="minorHAnsi"/>
        </w:rPr>
        <w:lastRenderedPageBreak/>
        <w:t xml:space="preserve">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441160">
        <w:rPr>
          <w:rFonts w:asciiTheme="minorHAnsi" w:hAnsiTheme="minorHAnsi" w:cstheme="minorHAnsi"/>
        </w:rPr>
        <w:t>Wyck</w:t>
      </w:r>
      <w:proofErr w:type="spellEnd"/>
      <w:r w:rsidRPr="00441160">
        <w:rPr>
          <w:rFonts w:asciiTheme="minorHAnsi" w:hAnsiTheme="minorHAnsi" w:cstheme="minorHAnsi"/>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441160">
        <w:rPr>
          <w:rStyle w:val="StyleUnderline"/>
          <w:rFonts w:asciiTheme="minorHAnsi" w:hAnsiTheme="minorHAnsi" w:cstheme="minorHAnsi"/>
        </w:rPr>
        <w:t xml:space="preserve">the </w:t>
      </w:r>
      <w:r w:rsidRPr="00441160">
        <w:rPr>
          <w:rStyle w:val="StyleUnderline"/>
          <w:rFonts w:asciiTheme="minorHAnsi" w:hAnsiTheme="minorHAnsi" w:cstheme="minorHAnsi"/>
          <w:highlight w:val="green"/>
        </w:rPr>
        <w:t>apocalyptic mode</w:t>
      </w:r>
      <w:r w:rsidRPr="00441160">
        <w:rPr>
          <w:rFonts w:asciiTheme="minorHAnsi" w:hAnsiTheme="minorHAnsi" w:cstheme="minorHAnsi"/>
        </w:rPr>
        <w:t xml:space="preserve"> </w:t>
      </w:r>
      <w:r w:rsidRPr="00441160">
        <w:rPr>
          <w:rStyle w:val="StyleUnderline"/>
          <w:rFonts w:asciiTheme="minorHAnsi" w:hAnsiTheme="minorHAnsi" w:cstheme="minorHAnsi"/>
        </w:rPr>
        <w:t>in deep time</w:t>
      </w:r>
      <w:r w:rsidRPr="00441160">
        <w:rPr>
          <w:rFonts w:asciiTheme="minorHAnsi" w:hAnsiTheme="minorHAnsi" w:cstheme="minorHAnsi"/>
        </w:rPr>
        <w:t xml:space="preserve"> </w:t>
      </w:r>
      <w:r w:rsidRPr="00441160">
        <w:rPr>
          <w:rStyle w:val="StyleUnderline"/>
          <w:rFonts w:asciiTheme="minorHAnsi" w:hAnsiTheme="minorHAnsi" w:cstheme="minorHAnsi"/>
          <w:highlight w:val="green"/>
        </w:rPr>
        <w:t>allows narratives</w:t>
      </w:r>
      <w:r w:rsidRPr="00441160">
        <w:rPr>
          <w:rStyle w:val="StyleUnderline"/>
          <w:rFonts w:asciiTheme="minorHAnsi" w:hAnsiTheme="minorHAnsi" w:cstheme="minorHAnsi"/>
        </w:rPr>
        <w:t xml:space="preserve"> of</w:t>
      </w:r>
      <w:r w:rsidRPr="00441160">
        <w:rPr>
          <w:rFonts w:asciiTheme="minorHAnsi" w:hAnsiTheme="minorHAnsi" w:cstheme="minorHAnsi"/>
        </w:rPr>
        <w:t xml:space="preserve"> environmental </w:t>
      </w:r>
      <w:r w:rsidRPr="00441160">
        <w:rPr>
          <w:rStyle w:val="StyleUnderline"/>
          <w:rFonts w:asciiTheme="minorHAnsi" w:hAnsiTheme="minorHAnsi" w:cstheme="minorHAnsi"/>
        </w:rPr>
        <w:t xml:space="preserve">harm and danger </w:t>
      </w:r>
      <w:r w:rsidRPr="00441160">
        <w:rPr>
          <w:rStyle w:val="StyleUnderline"/>
          <w:rFonts w:asciiTheme="minorHAnsi" w:hAnsiTheme="minorHAnsi" w:cstheme="minorHAnsi"/>
          <w:highlight w:val="green"/>
        </w:rPr>
        <w:t>to move beyond the paranoid logic of risk</w:t>
      </w:r>
      <w:r w:rsidRPr="00441160">
        <w:rPr>
          <w:rStyle w:val="StyleUnderline"/>
          <w:rFonts w:asciiTheme="minorHAnsi" w:hAnsiTheme="minorHAnsi" w:cstheme="minorHAnsi"/>
        </w:rPr>
        <w:t>. In the world of deep time</w:t>
      </w:r>
      <w:r w:rsidRPr="00441160">
        <w:rPr>
          <w:rFonts w:asciiTheme="minorHAnsi" w:hAnsiTheme="minorHAnsi" w:cstheme="minorHAnsi"/>
        </w:rPr>
        <w:t xml:space="preserve">, all that might come to pass will come to pass, sooner or later. </w:t>
      </w:r>
      <w:r w:rsidRPr="00441160">
        <w:rPr>
          <w:rStyle w:val="StyleUnderline"/>
          <w:rFonts w:asciiTheme="minorHAnsi" w:hAnsiTheme="minorHAnsi" w:cstheme="minorHAnsi"/>
        </w:rPr>
        <w:t>The endless maybes of risk become certainties. The</w:t>
      </w:r>
      <w:r w:rsidRPr="00441160">
        <w:rPr>
          <w:rStyle w:val="StyleUnderline"/>
          <w:rFonts w:asciiTheme="minorHAnsi" w:hAnsiTheme="minorHAnsi" w:cstheme="minorHAnsi"/>
          <w:highlight w:val="green"/>
        </w:rPr>
        <w:t xml:space="preserve"> impossibilities of our own deaths and the deaths of everything else will come.</w:t>
      </w:r>
      <w:r w:rsidRPr="00441160">
        <w:rPr>
          <w:rFonts w:asciiTheme="minorHAnsi" w:hAnsiTheme="minorHAnsi" w:cstheme="minorHAnsi"/>
          <w:highlight w:val="green"/>
        </w:rPr>
        <w:t xml:space="preserve"> </w:t>
      </w:r>
      <w:r w:rsidRPr="00441160">
        <w:rPr>
          <w:rStyle w:val="StyleUnderline"/>
          <w:rFonts w:asciiTheme="minorHAnsi" w:hAnsiTheme="minorHAnsi" w:cstheme="minorHAnsi"/>
          <w:highlight w:val="green"/>
        </w:rPr>
        <w:t>But so too will other impossibilities</w:t>
      </w:r>
      <w:r w:rsidRPr="00441160">
        <w:rPr>
          <w:rFonts w:asciiTheme="minorHAnsi" w:hAnsiTheme="minorHAnsi" w:cstheme="minorHAnsi"/>
        </w:rPr>
        <w:t xml:space="preserve">: talking macaws and alien visitors; </w:t>
      </w:r>
      <w:r w:rsidRPr="00441160">
        <w:rPr>
          <w:rStyle w:val="StyleUnderline"/>
          <w:rFonts w:asciiTheme="minorHAnsi" w:hAnsiTheme="minorHAnsi" w:cstheme="minorHAnsi"/>
        </w:rPr>
        <w:t xml:space="preserve">the end of the colonial occupation of North America, perhaps, or </w:t>
      </w:r>
      <w:r w:rsidRPr="00441160">
        <w:rPr>
          <w:rStyle w:val="StyleUnderline"/>
          <w:rFonts w:asciiTheme="minorHAnsi" w:hAnsiTheme="minorHAnsi" w:cstheme="minorHAnsi"/>
          <w:highlight w:val="green"/>
        </w:rPr>
        <w:t>a</w:t>
      </w:r>
      <w:r w:rsidRPr="00441160">
        <w:rPr>
          <w:rStyle w:val="StyleUnderline"/>
          <w:rFonts w:asciiTheme="minorHAnsi" w:hAnsiTheme="minorHAnsi" w:cstheme="minorHAnsi"/>
        </w:rPr>
        <w:t xml:space="preserve"> </w:t>
      </w:r>
      <w:r w:rsidRPr="00441160">
        <w:rPr>
          <w:rStyle w:val="Emphasis"/>
          <w:rFonts w:asciiTheme="minorHAnsi" w:hAnsiTheme="minorHAnsi" w:cstheme="minorHAnsi"/>
        </w:rPr>
        <w:t xml:space="preserve">sudden </w:t>
      </w:r>
      <w:r w:rsidRPr="00441160">
        <w:rPr>
          <w:rStyle w:val="Emphasis"/>
          <w:rFonts w:asciiTheme="minorHAnsi" w:hAnsiTheme="minorHAnsi" w:cstheme="minorHAnsi"/>
          <w:highlight w:val="green"/>
        </w:rPr>
        <w:t>human determination</w:t>
      </w:r>
      <w:r w:rsidRPr="00441160">
        <w:rPr>
          <w:rStyle w:val="StyleUnderline"/>
          <w:rFonts w:asciiTheme="minorHAnsi" w:hAnsiTheme="minorHAnsi" w:cstheme="minorHAnsi"/>
          <w:highlight w:val="green"/>
        </w:rPr>
        <w:t xml:space="preserve"> to let the world live</w:t>
      </w:r>
      <w:r w:rsidRPr="00441160">
        <w:rPr>
          <w:rFonts w:asciiTheme="minorHAnsi" w:hAnsiTheme="minorHAnsi" w:cstheme="minorHAnsi"/>
        </w:rPr>
        <w:t xml:space="preserve">. The end of capitalism may yet become more thinkable than the end of the world. Just wait long enough. Stranger things will </w:t>
      </w:r>
      <w:proofErr w:type="gramStart"/>
      <w:r w:rsidRPr="00441160">
        <w:rPr>
          <w:rFonts w:asciiTheme="minorHAnsi" w:hAnsiTheme="minorHAnsi" w:cstheme="minorHAnsi"/>
        </w:rPr>
        <w:t>happen.</w:t>
      </w:r>
      <w:r w:rsidRPr="00441160">
        <w:rPr>
          <w:rFonts w:asciiTheme="minorHAnsi" w:hAnsiTheme="minorHAnsi" w:cstheme="minorHAnsi"/>
          <w:sz w:val="12"/>
        </w:rPr>
        <w:t>¶</w:t>
      </w:r>
      <w:proofErr w:type="gramEnd"/>
      <w:r w:rsidRPr="00441160">
        <w:rPr>
          <w:rFonts w:asciiTheme="minorHAnsi" w:hAnsiTheme="minorHAnsi" w:cstheme="minorHAnsi"/>
          <w:sz w:val="12"/>
        </w:rPr>
        <w:t xml:space="preserve"> </w:t>
      </w:r>
    </w:p>
    <w:bookmarkEnd w:id="1"/>
    <w:p w:rsidR="0054415D" w:rsidRPr="00730CE9" w:rsidRDefault="0054415D" w:rsidP="0054415D">
      <w:pPr>
        <w:pStyle w:val="Heading4"/>
        <w:rPr>
          <w:rFonts w:cs="Arial"/>
        </w:rPr>
      </w:pPr>
      <w:r>
        <w:rPr>
          <w:rFonts w:cs="Arial"/>
        </w:rPr>
        <w:t xml:space="preserve">4] Extinction reps are egalitarian. </w:t>
      </w:r>
    </w:p>
    <w:p w:rsidR="0054415D" w:rsidRPr="00AE4834" w:rsidRDefault="0054415D" w:rsidP="0054415D">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w:t>
      </w:r>
      <w:proofErr w:type="spellStart"/>
      <w:r w:rsidRPr="00AE4834">
        <w:t>Avaaz</w:t>
      </w:r>
      <w:proofErr w:type="spellEnd"/>
      <w:r w:rsidRPr="00AE4834">
        <w:t xml:space="preserve">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Crédit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rsidR="0054415D" w:rsidRPr="00AE4834" w:rsidRDefault="0054415D" w:rsidP="0054415D">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 xml:space="preserve">99.9% of all the species </w:t>
      </w:r>
      <w:r w:rsidRPr="000A2C32">
        <w:rPr>
          <w:rStyle w:val="StyleUnderline"/>
          <w:highlight w:val="cyan"/>
        </w:rPr>
        <w:lastRenderedPageBreak/>
        <w:t>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w:t>
      </w:r>
      <w:proofErr w:type="spellStart"/>
      <w:r w:rsidRPr="00AE4834">
        <w:rPr>
          <w:sz w:val="12"/>
        </w:rPr>
        <w:t>Avaaz</w:t>
      </w:r>
      <w:proofErr w:type="spellEnd"/>
      <w:r w:rsidRPr="00AE4834">
        <w:rPr>
          <w:sz w:val="12"/>
        </w:rPr>
        <w:t xml:space="preserve">,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rsidR="0054415D" w:rsidRDefault="0054415D">
      <w:pPr>
        <w:rPr>
          <w:rFonts w:asciiTheme="minorHAnsi" w:hAnsiTheme="minorHAnsi"/>
        </w:rPr>
      </w:pPr>
    </w:p>
    <w:sectPr w:rsidR="005441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443"/>
    <w:multiLevelType w:val="multilevel"/>
    <w:tmpl w:val="41DE6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0611C7"/>
    <w:multiLevelType w:val="hybridMultilevel"/>
    <w:tmpl w:val="28243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637E6"/>
    <w:multiLevelType w:val="multilevel"/>
    <w:tmpl w:val="4B021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85C529A"/>
    <w:multiLevelType w:val="multilevel"/>
    <w:tmpl w:val="34D65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40E2103"/>
    <w:multiLevelType w:val="hybridMultilevel"/>
    <w:tmpl w:val="DF38ED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4245E5"/>
    <w:multiLevelType w:val="multilevel"/>
    <w:tmpl w:val="5A864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6864962"/>
    <w:multiLevelType w:val="multilevel"/>
    <w:tmpl w:val="DE82AD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B5B2FBB"/>
    <w:multiLevelType w:val="multilevel"/>
    <w:tmpl w:val="CF1E71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1A56AE6"/>
    <w:multiLevelType w:val="hybridMultilevel"/>
    <w:tmpl w:val="B4D6F9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200051"/>
    <w:multiLevelType w:val="multilevel"/>
    <w:tmpl w:val="C276C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99629AE"/>
    <w:multiLevelType w:val="multilevel"/>
    <w:tmpl w:val="86642CD2"/>
    <w:lvl w:ilvl="0">
      <w:start w:val="2"/>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332F491A"/>
    <w:multiLevelType w:val="hybridMultilevel"/>
    <w:tmpl w:val="19343A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DB6C9A"/>
    <w:multiLevelType w:val="hybridMultilevel"/>
    <w:tmpl w:val="85C2F8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5F9610C"/>
    <w:multiLevelType w:val="multilevel"/>
    <w:tmpl w:val="A0765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6923BA7"/>
    <w:multiLevelType w:val="multilevel"/>
    <w:tmpl w:val="5A5E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E074B9A"/>
    <w:multiLevelType w:val="hybridMultilevel"/>
    <w:tmpl w:val="B9EE78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8E72EA"/>
    <w:multiLevelType w:val="hybridMultilevel"/>
    <w:tmpl w:val="13A02E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A046FC"/>
    <w:multiLevelType w:val="multilevel"/>
    <w:tmpl w:val="F4BEB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2BF6852"/>
    <w:multiLevelType w:val="hybridMultilevel"/>
    <w:tmpl w:val="DF184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855D56"/>
    <w:multiLevelType w:val="hybridMultilevel"/>
    <w:tmpl w:val="06D201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231666"/>
    <w:multiLevelType w:val="hybridMultilevel"/>
    <w:tmpl w:val="E31A0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1B3009A"/>
    <w:multiLevelType w:val="hybridMultilevel"/>
    <w:tmpl w:val="26525B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6374DD2"/>
    <w:multiLevelType w:val="multilevel"/>
    <w:tmpl w:val="54BAE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67D4A74"/>
    <w:multiLevelType w:val="hybridMultilevel"/>
    <w:tmpl w:val="64163E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3721FA"/>
    <w:multiLevelType w:val="multilevel"/>
    <w:tmpl w:val="69CC4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6AE5F82"/>
    <w:multiLevelType w:val="multilevel"/>
    <w:tmpl w:val="A37A055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9" w15:restartNumberingAfterBreak="0">
    <w:nsid w:val="6A1E5E9B"/>
    <w:multiLevelType w:val="multilevel"/>
    <w:tmpl w:val="611A7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585746"/>
    <w:multiLevelType w:val="hybridMultilevel"/>
    <w:tmpl w:val="0A8CE4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B7C42B6"/>
    <w:multiLevelType w:val="hybridMultilevel"/>
    <w:tmpl w:val="13A02E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DBB6196"/>
    <w:multiLevelType w:val="hybridMultilevel"/>
    <w:tmpl w:val="CA0A600E"/>
    <w:lvl w:ilvl="0" w:tplc="36A6F5F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33"/>
  </w:num>
  <w:num w:numId="12">
    <w:abstractNumId w:val="12"/>
  </w:num>
  <w:num w:numId="13">
    <w:abstractNumId w:val="16"/>
  </w:num>
  <w:num w:numId="14">
    <w:abstractNumId w:val="18"/>
  </w:num>
  <w:num w:numId="15">
    <w:abstractNumId w:val="22"/>
  </w:num>
  <w:num w:numId="16">
    <w:abstractNumId w:val="38"/>
  </w:num>
  <w:num w:numId="17">
    <w:abstractNumId w:val="24"/>
  </w:num>
  <w:num w:numId="18">
    <w:abstractNumId w:val="28"/>
  </w:num>
  <w:num w:numId="19">
    <w:abstractNumId w:val="41"/>
  </w:num>
  <w:num w:numId="20">
    <w:abstractNumId w:val="0"/>
  </w:num>
  <w:num w:numId="21">
    <w:abstractNumId w:val="35"/>
  </w:num>
  <w:num w:numId="22">
    <w:abstractNumId w:val="39"/>
  </w:num>
  <w:num w:numId="23">
    <w:abstractNumId w:val="14"/>
  </w:num>
  <w:num w:numId="24">
    <w:abstractNumId w:val="11"/>
  </w:num>
  <w:num w:numId="25">
    <w:abstractNumId w:val="29"/>
  </w:num>
  <w:num w:numId="26">
    <w:abstractNumId w:val="26"/>
  </w:num>
  <w:num w:numId="27">
    <w:abstractNumId w:val="21"/>
  </w:num>
  <w:num w:numId="28">
    <w:abstractNumId w:val="37"/>
  </w:num>
  <w:num w:numId="29">
    <w:abstractNumId w:val="13"/>
  </w:num>
  <w:num w:numId="30">
    <w:abstractNumId w:val="25"/>
  </w:num>
  <w:num w:numId="31">
    <w:abstractNumId w:val="19"/>
  </w:num>
  <w:num w:numId="32">
    <w:abstractNumId w:val="17"/>
  </w:num>
  <w:num w:numId="33">
    <w:abstractNumId w:val="36"/>
  </w:num>
  <w:num w:numId="34">
    <w:abstractNumId w:val="40"/>
  </w:num>
  <w:num w:numId="35">
    <w:abstractNumId w:val="30"/>
  </w:num>
  <w:num w:numId="36">
    <w:abstractNumId w:val="27"/>
  </w:num>
  <w:num w:numId="37">
    <w:abstractNumId w:val="15"/>
  </w:num>
  <w:num w:numId="38">
    <w:abstractNumId w:val="42"/>
  </w:num>
  <w:num w:numId="39">
    <w:abstractNumId w:val="20"/>
  </w:num>
  <w:num w:numId="40">
    <w:abstractNumId w:val="34"/>
  </w:num>
  <w:num w:numId="41">
    <w:abstractNumId w:val="23"/>
  </w:num>
  <w:num w:numId="42">
    <w:abstractNumId w:val="31"/>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15D"/>
    <w:rsid w:val="0054415D"/>
    <w:rsid w:val="00C97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5A450"/>
  <w15:chartTrackingRefBased/>
  <w15:docId w15:val="{3BF2E209-0787-4F45-809D-EF71F6EEC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54415D"/>
    <w:rPr>
      <w:rFonts w:ascii="Calibri" w:hAnsi="Calibri"/>
    </w:rPr>
  </w:style>
  <w:style w:type="paragraph" w:styleId="Heading1">
    <w:name w:val="heading 1"/>
    <w:aliases w:val="Pocket"/>
    <w:basedOn w:val="Normal"/>
    <w:next w:val="Normal"/>
    <w:link w:val="Heading1Char"/>
    <w:qFormat/>
    <w:rsid w:val="005441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441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5441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No Spacing1111,TAG,Card,Tags,ta,t"/>
    <w:basedOn w:val="Normal"/>
    <w:next w:val="Normal"/>
    <w:link w:val="Heading4Char"/>
    <w:uiPriority w:val="3"/>
    <w:unhideWhenUsed/>
    <w:qFormat/>
    <w:rsid w:val="005441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441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415D"/>
  </w:style>
  <w:style w:type="character" w:customStyle="1" w:styleId="Heading1Char">
    <w:name w:val="Heading 1 Char"/>
    <w:aliases w:val="Pocket Char"/>
    <w:basedOn w:val="DefaultParagraphFont"/>
    <w:link w:val="Heading1"/>
    <w:rsid w:val="005441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4415D"/>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54415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3"/>
    <w:rsid w:val="0054415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Emphasis1"/>
    <w:uiPriority w:val="7"/>
    <w:qFormat/>
    <w:rsid w:val="0054415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4415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Intense Emphasis111,c,Bo,cite,8,B"/>
    <w:basedOn w:val="DefaultParagraphFont"/>
    <w:uiPriority w:val="6"/>
    <w:qFormat/>
    <w:rsid w:val="0054415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NoSpacing"/>
    <w:uiPriority w:val="99"/>
    <w:unhideWhenUsed/>
    <w:rsid w:val="0054415D"/>
    <w:rPr>
      <w:color w:val="auto"/>
      <w:u w:val="none"/>
    </w:rPr>
  </w:style>
  <w:style w:type="character" w:styleId="FollowedHyperlink">
    <w:name w:val="FollowedHyperlink"/>
    <w:basedOn w:val="DefaultParagraphFont"/>
    <w:uiPriority w:val="99"/>
    <w:semiHidden/>
    <w:unhideWhenUsed/>
    <w:rsid w:val="0054415D"/>
    <w:rPr>
      <w:color w:val="auto"/>
      <w:u w:val="none"/>
    </w:rPr>
  </w:style>
  <w:style w:type="paragraph" w:customStyle="1" w:styleId="Emphasis1">
    <w:name w:val="Emphasis1"/>
    <w:basedOn w:val="Normal"/>
    <w:link w:val="Emphasis"/>
    <w:autoRedefine/>
    <w:uiPriority w:val="7"/>
    <w:qFormat/>
    <w:rsid w:val="0054415D"/>
    <w:pPr>
      <w:pBdr>
        <w:top w:val="single" w:sz="4" w:space="1" w:color="auto"/>
        <w:left w:val="single" w:sz="4" w:space="4" w:color="auto"/>
        <w:bottom w:val="single" w:sz="4" w:space="1" w:color="auto"/>
        <w:right w:val="single" w:sz="4" w:space="4" w:color="auto"/>
      </w:pBdr>
    </w:pPr>
    <w:rPr>
      <w:b/>
      <w:iCs/>
      <w:u w:val="single"/>
    </w:rPr>
  </w:style>
  <w:style w:type="paragraph" w:styleId="ListParagraph">
    <w:name w:val="List Paragraph"/>
    <w:aliases w:val="6 font"/>
    <w:basedOn w:val="Normal"/>
    <w:uiPriority w:val="99"/>
    <w:unhideWhenUsed/>
    <w:qFormat/>
    <w:rsid w:val="0054415D"/>
    <w:pPr>
      <w:ind w:left="720"/>
      <w:contextualSpacing/>
    </w:pPr>
  </w:style>
  <w:style w:type="character" w:customStyle="1" w:styleId="DocumentMapChar">
    <w:name w:val="Document Map Char"/>
    <w:basedOn w:val="DefaultParagraphFont"/>
    <w:link w:val="DocumentMap"/>
    <w:uiPriority w:val="99"/>
    <w:semiHidden/>
    <w:rsid w:val="0054415D"/>
    <w:rPr>
      <w:rFonts w:ascii="Lucida Grande" w:hAnsi="Lucida Grande" w:cs="Lucida Grande"/>
      <w:sz w:val="24"/>
    </w:rPr>
  </w:style>
  <w:style w:type="paragraph" w:styleId="DocumentMap">
    <w:name w:val="Document Map"/>
    <w:basedOn w:val="Normal"/>
    <w:link w:val="DocumentMapChar"/>
    <w:uiPriority w:val="99"/>
    <w:semiHidden/>
    <w:unhideWhenUsed/>
    <w:rsid w:val="0054415D"/>
    <w:pPr>
      <w:spacing w:after="0" w:line="240" w:lineRule="auto"/>
    </w:pPr>
    <w:rPr>
      <w:rFonts w:ascii="Lucida Grande" w:hAnsi="Lucida Grande" w:cs="Lucida Grande"/>
      <w:sz w:val="24"/>
    </w:rPr>
  </w:style>
  <w:style w:type="character" w:customStyle="1" w:styleId="DocumentMapChar1">
    <w:name w:val="Document Map Char1"/>
    <w:basedOn w:val="DefaultParagraphFont"/>
    <w:uiPriority w:val="99"/>
    <w:semiHidden/>
    <w:rsid w:val="0054415D"/>
    <w:rPr>
      <w:rFonts w:ascii="Segoe UI" w:hAnsi="Segoe UI" w:cs="Segoe UI"/>
      <w:sz w:val="16"/>
      <w:szCs w:val="16"/>
    </w:rPr>
  </w:style>
  <w:style w:type="paragraph" w:customStyle="1" w:styleId="p">
    <w:name w:val="p"/>
    <w:basedOn w:val="Normal"/>
    <w:rsid w:val="0054415D"/>
    <w:pPr>
      <w:spacing w:before="100" w:beforeAutospacing="1" w:after="100" w:afterAutospacing="1" w:line="240" w:lineRule="auto"/>
    </w:pPr>
    <w:rPr>
      <w:rFonts w:ascii="Times New Roman" w:eastAsia="Times New Roman" w:hAnsi="Times New Roman" w:cs="Times New Roman"/>
      <w:sz w:val="24"/>
    </w:rPr>
  </w:style>
  <w:style w:type="paragraph" w:customStyle="1" w:styleId="1hzxw">
    <w:name w:val="_1hzxw"/>
    <w:basedOn w:val="Normal"/>
    <w:rsid w:val="0054415D"/>
    <w:pPr>
      <w:spacing w:before="100" w:beforeAutospacing="1" w:after="100" w:afterAutospacing="1" w:line="240" w:lineRule="auto"/>
    </w:pPr>
    <w:rPr>
      <w:rFonts w:ascii="Times New Roman" w:eastAsia="Times New Roman" w:hAnsi="Times New Roman" w:cs="Times New Roman"/>
      <w:sz w:val="24"/>
    </w:rPr>
  </w:style>
  <w:style w:type="character" w:customStyle="1" w:styleId="BoldUnderline">
    <w:name w:val="Bold.Underline"/>
    <w:uiPriority w:val="1"/>
    <w:qFormat/>
    <w:rsid w:val="0054415D"/>
    <w:rPr>
      <w:b/>
      <w:u w:val="single"/>
    </w:rPr>
  </w:style>
  <w:style w:type="character" w:customStyle="1" w:styleId="Minimize">
    <w:name w:val="Minimize"/>
    <w:uiPriority w:val="1"/>
    <w:qFormat/>
    <w:rsid w:val="0054415D"/>
    <w:rPr>
      <w:rFonts w:asciiTheme="minorHAnsi" w:hAnsiTheme="minorHAnsi"/>
      <w:sz w:val="16"/>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54415D"/>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54415D"/>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54415D"/>
    <w:rPr>
      <w:rFonts w:asciiTheme="majorHAnsi" w:eastAsiaTheme="majorEastAsia" w:hAnsiTheme="majorHAnsi" w:cstheme="majorBidi"/>
      <w:spacing w:val="-10"/>
      <w:kern w:val="28"/>
      <w:sz w:val="56"/>
      <w:szCs w:val="56"/>
    </w:rPr>
  </w:style>
  <w:style w:type="paragraph" w:customStyle="1" w:styleId="textbold">
    <w:name w:val="text bold"/>
    <w:basedOn w:val="Normal"/>
    <w:uiPriority w:val="7"/>
    <w:qFormat/>
    <w:rsid w:val="0054415D"/>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54415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54415D"/>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8528483/" TargetMode="External"/><Relationship Id="rId18" Type="http://schemas.openxmlformats.org/officeDocument/2006/relationships/hyperlink" Target="https://www.ncbi.nlm.nih.gov/pmc/articles/PMC8528483/" TargetMode="External"/><Relationship Id="rId26" Type="http://schemas.openxmlformats.org/officeDocument/2006/relationships/hyperlink" Target="https://www.ncbi.nlm.nih.gov/pmc/articles/PMC8528483/" TargetMode="External"/><Relationship Id="rId39" Type="http://schemas.openxmlformats.org/officeDocument/2006/relationships/fontTable" Target="fontTable.xml"/><Relationship Id="rId21" Type="http://schemas.openxmlformats.org/officeDocument/2006/relationships/hyperlink" Target="https://www.ncbi.nlm.nih.gov/pmc/articles/PMC8528483/" TargetMode="External"/><Relationship Id="rId34" Type="http://schemas.openxmlformats.org/officeDocument/2006/relationships/hyperlink" Target="https://www.cnbc.com/2022/01/26/covid-vaccine-skepticism-fueling-wider-anti-vax-sentiment-doctors-say.html" TargetMode="External"/><Relationship Id="rId7" Type="http://schemas.openxmlformats.org/officeDocument/2006/relationships/hyperlink" Target="https://www.aljazeera.com/opinions/2021/10/22/fighting-vaccine-misinformation" TargetMode="External"/><Relationship Id="rId12" Type="http://schemas.openxmlformats.org/officeDocument/2006/relationships/hyperlink" Target="https://www.ncbi.nlm.nih.gov/pmc/articles/PMC8528483/" TargetMode="External"/><Relationship Id="rId17" Type="http://schemas.openxmlformats.org/officeDocument/2006/relationships/hyperlink" Target="https://www.ncbi.nlm.nih.gov/pmc/articles/PMC8528483/" TargetMode="External"/><Relationship Id="rId25" Type="http://schemas.openxmlformats.org/officeDocument/2006/relationships/hyperlink" Target="https://www.ncbi.nlm.nih.gov/pmc/articles/PMC8528483/" TargetMode="External"/><Relationship Id="rId33" Type="http://schemas.openxmlformats.org/officeDocument/2006/relationships/hyperlink" Target="https://www.nature.com/articles/d41586-018-07034-4" TargetMode="External"/><Relationship Id="rId38" Type="http://schemas.openxmlformats.org/officeDocument/2006/relationships/hyperlink" Target="https://read.dukeupress.edu/american-literature/article/89/4/761/132823/Impossible-Futures-Fictions-of-Risk-in-the-Longue" TargetMode="External"/><Relationship Id="rId2" Type="http://schemas.openxmlformats.org/officeDocument/2006/relationships/styles" Target="styles.xml"/><Relationship Id="rId16" Type="http://schemas.openxmlformats.org/officeDocument/2006/relationships/hyperlink" Target="https://www.ncbi.nlm.nih.gov/pmc/articles/PMC8528483/" TargetMode="External"/><Relationship Id="rId20" Type="http://schemas.openxmlformats.org/officeDocument/2006/relationships/hyperlink" Target="https://www.ncbi.nlm.nih.gov/pmc/articles/PMC8528483/" TargetMode="External"/><Relationship Id="rId29" Type="http://schemas.openxmlformats.org/officeDocument/2006/relationships/hyperlink" Target="https://www.ncbi.nlm.nih.gov/pmc/articles/PMC8528483/" TargetMode="External"/><Relationship Id="rId1" Type="http://schemas.openxmlformats.org/officeDocument/2006/relationships/numbering" Target="numbering.xml"/><Relationship Id="rId6" Type="http://schemas.openxmlformats.org/officeDocument/2006/relationships/hyperlink" Target="http://www.theage.com.au/comment/the-objective-middle-ground-is-death-for-modern-media-20150907-gjhamh.html" TargetMode="External"/><Relationship Id="rId11" Type="http://schemas.openxmlformats.org/officeDocument/2006/relationships/hyperlink" Target="https://www.ncbi.nlm.nih.gov/pmc/articles/PMC8528483/" TargetMode="External"/><Relationship Id="rId24" Type="http://schemas.openxmlformats.org/officeDocument/2006/relationships/hyperlink" Target="https://www.ncbi.nlm.nih.gov/pmc/articles/PMC8528483/" TargetMode="External"/><Relationship Id="rId32" Type="http://schemas.openxmlformats.org/officeDocument/2006/relationships/hyperlink" Target="https://www.ncbi.nlm.nih.gov/pmc/articles/PMC8528483/" TargetMode="External"/><Relationship Id="rId37" Type="http://schemas.openxmlformats.org/officeDocument/2006/relationships/hyperlink" Target="https://www.ncbi.nlm.nih.gov/pmc/articles/PMC6446569/" TargetMode="External"/><Relationship Id="rId40" Type="http://schemas.openxmlformats.org/officeDocument/2006/relationships/theme" Target="theme/theme1.xml"/><Relationship Id="rId5" Type="http://schemas.openxmlformats.org/officeDocument/2006/relationships/hyperlink" Target="https://www.abc.net.au/news/2015-09-10/sunderland-objective-reporting-has-never-been-more-necessary/6764320" TargetMode="External"/><Relationship Id="rId15" Type="http://schemas.openxmlformats.org/officeDocument/2006/relationships/hyperlink" Target="https://www.ncbi.nlm.nih.gov/pmc/articles/PMC8528483/" TargetMode="External"/><Relationship Id="rId23" Type="http://schemas.openxmlformats.org/officeDocument/2006/relationships/hyperlink" Target="https://www.ncbi.nlm.nih.gov/pmc/articles/PMC8528483/" TargetMode="External"/><Relationship Id="rId28" Type="http://schemas.openxmlformats.org/officeDocument/2006/relationships/hyperlink" Target="https://www.ncbi.nlm.nih.gov/pmc/articles/PMC8528483/" TargetMode="External"/><Relationship Id="rId36" Type="http://schemas.openxmlformats.org/officeDocument/2006/relationships/hyperlink" Target="https://www.ncbi.nlm.nih.gov/pmc/articles/PMC7120200/" TargetMode="External"/><Relationship Id="rId10" Type="http://schemas.openxmlformats.org/officeDocument/2006/relationships/hyperlink" Target="https://www.ncbi.nlm.nih.gov/pmc/articles/PMC8528483/" TargetMode="External"/><Relationship Id="rId19" Type="http://schemas.openxmlformats.org/officeDocument/2006/relationships/hyperlink" Target="https://www.ncbi.nlm.nih.gov/pmc/articles/PMC8528483/" TargetMode="External"/><Relationship Id="rId31" Type="http://schemas.openxmlformats.org/officeDocument/2006/relationships/hyperlink" Target="https://www.ncbi.nlm.nih.gov/pmc/articles/PMC8528483/" TargetMode="External"/><Relationship Id="rId4" Type="http://schemas.openxmlformats.org/officeDocument/2006/relationships/webSettings" Target="webSettings.xml"/><Relationship Id="rId9" Type="http://schemas.openxmlformats.org/officeDocument/2006/relationships/hyperlink" Target="https://www.ncbi.nlm.nih.gov/pmc/articles/PMC8528483/" TargetMode="External"/><Relationship Id="rId14" Type="http://schemas.openxmlformats.org/officeDocument/2006/relationships/hyperlink" Target="https://www.ncbi.nlm.nih.gov/pmc/articles/PMC8528483/" TargetMode="External"/><Relationship Id="rId22" Type="http://schemas.openxmlformats.org/officeDocument/2006/relationships/hyperlink" Target="https://www.ncbi.nlm.nih.gov/pmc/articles/PMC8528483/" TargetMode="External"/><Relationship Id="rId27" Type="http://schemas.openxmlformats.org/officeDocument/2006/relationships/hyperlink" Target="https://www.ncbi.nlm.nih.gov/pmc/articles/PMC8528483/" TargetMode="External"/><Relationship Id="rId30" Type="http://schemas.openxmlformats.org/officeDocument/2006/relationships/hyperlink" Target="https://www.ncbi.nlm.nih.gov/pmc/articles/PMC8528483/" TargetMode="External"/><Relationship Id="rId35" Type="http://schemas.openxmlformats.org/officeDocument/2006/relationships/hyperlink" Target="https://www.unc.edu/posts/2021/07/07/new-universal-coronavirus-vaccine-could-prevent-future-pandemics/" TargetMode="External"/><Relationship Id="rId8" Type="http://schemas.openxmlformats.org/officeDocument/2006/relationships/hyperlink" Target="https://link.springer.com/article/10.1007/s11606-021-07171-z" TargetMode="Externa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8</TotalTime>
  <Pages>20</Pages>
  <Words>13173</Words>
  <Characters>75092</Characters>
  <Application>Microsoft Office Word</Application>
  <DocSecurity>0</DocSecurity>
  <Lines>625</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Samhith Dharani</dc:creator>
  <cp:keywords/>
  <dc:description/>
  <cp:lastModifiedBy>Samhith Dharani</cp:lastModifiedBy>
  <cp:revision>1</cp:revision>
  <dcterms:created xsi:type="dcterms:W3CDTF">2022-03-10T16:25:00Z</dcterms:created>
  <dcterms:modified xsi:type="dcterms:W3CDTF">2022-03-10T16:36:00Z</dcterms:modified>
</cp:coreProperties>
</file>