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DF7" w:rsidRPr="00DA725F" w:rsidRDefault="00927DF7" w:rsidP="00C0223D">
      <w:pPr>
        <w:pStyle w:val="Heading4"/>
      </w:pPr>
      <w:r>
        <w:t>1AC – Cartels</w:t>
      </w: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w:t>
      </w:r>
      <w:proofErr w:type="gramEnd"/>
      <w:r w:rsidRPr="00E046D0">
        <w:rPr>
          <w:rFonts w:asciiTheme="majorHAnsi" w:hAnsiTheme="majorHAnsi" w:cstheme="majorHAnsi"/>
        </w:rPr>
        <w:t xml:space="preserve"> </w:t>
      </w:r>
    </w:p>
    <w:p w:rsidR="00927DF7" w:rsidRPr="00E046D0" w:rsidRDefault="00927DF7" w:rsidP="00927DF7">
      <w:pPr>
        <w:rPr>
          <w:rStyle w:val="StyleUnderline"/>
          <w:rFonts w:asciiTheme="majorHAnsi" w:hAnsiTheme="majorHAnsi" w:cstheme="majorHAnsi"/>
        </w:rPr>
      </w:pPr>
      <w:proofErr w:type="gramStart"/>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w:t>
      </w:r>
      <w:proofErr w:type="gramEnd"/>
      <w:r w:rsidRPr="00E046D0">
        <w:rPr>
          <w:rStyle w:val="StyleUnderline"/>
          <w:rFonts w:asciiTheme="majorHAnsi" w:hAnsiTheme="majorHAnsi" w:cstheme="majorHAnsi"/>
        </w:rPr>
        <w:t xml:space="preserve">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w:t>
      </w:r>
      <w:proofErr w:type="gramEnd"/>
      <w:r w:rsidRPr="00E046D0">
        <w:rPr>
          <w:rFonts w:asciiTheme="majorHAnsi" w:hAnsiTheme="majorHAnsi" w:cstheme="majorHAnsi"/>
        </w:rPr>
        <w:t xml:space="preserve">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C. How Companies Can Utilize Patents Internationally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t>
      </w:r>
      <w:proofErr w:type="gramStart"/>
      <w:r w:rsidRPr="00E046D0">
        <w:rPr>
          <w:rStyle w:val="StyleUnderline"/>
          <w:rFonts w:asciiTheme="majorHAnsi" w:hAnsiTheme="majorHAnsi" w:cstheme="majorHAnsi"/>
        </w:rPr>
        <w:t>will be protected</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t>
      </w:r>
      <w:proofErr w:type="gramStart"/>
      <w:r w:rsidRPr="00E046D0">
        <w:rPr>
          <w:rStyle w:val="StyleUnderline"/>
          <w:rFonts w:asciiTheme="majorHAnsi" w:hAnsiTheme="majorHAnsi" w:cstheme="majorHAnsi"/>
        </w:rPr>
        <w:t xml:space="preserve">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69 acquire a patent, and simply license the technology to (or bring infringement suits against) companies in the member country without needing to ever establish a presence.70</w:t>
      </w:r>
      <w:proofErr w:type="gramEnd"/>
      <w:r w:rsidRPr="00E046D0">
        <w:rPr>
          <w:rStyle w:val="StyleUnderline"/>
          <w:rFonts w:asciiTheme="majorHAnsi" w:hAnsiTheme="majorHAnsi" w:cstheme="majorHAnsi"/>
        </w:rPr>
        <w:t xml:space="preserve"> </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w:t>
      </w:r>
      <w:proofErr w:type="gramStart"/>
      <w:r w:rsidRPr="00E046D0">
        <w:rPr>
          <w:rFonts w:asciiTheme="majorHAnsi" w:hAnsiTheme="majorHAnsi" w:cstheme="majorHAnsi"/>
        </w:rPr>
        <w:t>Thus,</w:t>
      </w:r>
      <w:proofErr w:type="gramEnd"/>
      <w:r w:rsidRPr="00E046D0">
        <w:rPr>
          <w:rFonts w:asciiTheme="majorHAnsi" w:hAnsiTheme="majorHAnsi" w:cstheme="majorHAnsi"/>
        </w:rPr>
        <w:t xml:space="preserve"> this transportation of patent rights must be loosely simultaneous throughout jurisdictions. However, the fact still remains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proofErr w:type="gramStart"/>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roofErr w:type="gramEnd"/>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Thailand proves – the world is trending towards legalization but big pharma patents lock in cannabis monopolies and crowd out local growth.</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w:t>
      </w:r>
      <w:proofErr w:type="gramStart"/>
      <w:r w:rsidRPr="00E046D0">
        <w:rPr>
          <w:rStyle w:val="StyleUnderline"/>
          <w:rFonts w:asciiTheme="majorHAnsi" w:hAnsiTheme="majorHAnsi" w:cstheme="majorHAnsi"/>
        </w:rPr>
        <w:t>swallowed up</w:t>
      </w:r>
      <w:proofErr w:type="gramEnd"/>
      <w:r w:rsidRPr="00E046D0">
        <w:rPr>
          <w:rStyle w:val="StyleUnderline"/>
          <w:rFonts w:asciiTheme="majorHAnsi" w:hAnsiTheme="majorHAnsi" w:cstheme="majorHAnsi"/>
        </w:rPr>
        <w:t xml:space="preserve">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The Thai government acted on legally questionable grounds</w:t>
      </w:r>
      <w:proofErr w:type="gramStart"/>
      <w:r w:rsidRPr="00E046D0">
        <w:rPr>
          <w:rFonts w:asciiTheme="majorHAnsi" w:hAnsiTheme="majorHAnsi" w:cstheme="majorHAnsi"/>
        </w:rPr>
        <w:t>,90</w:t>
      </w:r>
      <w:proofErr w:type="gramEnd"/>
      <w:r w:rsidRPr="00E046D0">
        <w:rPr>
          <w:rFonts w:asciiTheme="majorHAnsi" w:hAnsiTheme="majorHAnsi" w:cstheme="majorHAnsi"/>
        </w:rPr>
        <w:t xml:space="preserve"> but had a just reason to do so: attempting to avoid the exportation of an upstart cannabis market that would provide a lucrative cash crop to a highly agrarian Thai population.91 </w:t>
      </w:r>
    </w:p>
    <w:p w:rsidR="00927DF7" w:rsidRPr="00E046D0" w:rsidRDefault="00927DF7" w:rsidP="00927DF7">
      <w:pPr>
        <w:rPr>
          <w:rFonts w:asciiTheme="majorHAnsi" w:hAnsiTheme="majorHAnsi" w:cstheme="majorHAnsi"/>
        </w:rPr>
      </w:pPr>
      <w:proofErr w:type="gramStart"/>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w:t>
      </w:r>
      <w:proofErr w:type="gramEnd"/>
      <w:r w:rsidRPr="00E046D0">
        <w:rPr>
          <w:rFonts w:asciiTheme="majorHAnsi" w:hAnsiTheme="majorHAnsi" w:cstheme="majorHAnsi"/>
        </w:rPr>
        <w:t xml:space="preserve">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w:t>
      </w:r>
      <w:proofErr w:type="gramStart"/>
      <w:r w:rsidRPr="00E046D0">
        <w:rPr>
          <w:rFonts w:asciiTheme="majorHAnsi" w:hAnsiTheme="majorHAnsi" w:cstheme="majorHAnsi"/>
        </w:rPr>
        <w:t>either operate</w:t>
      </w:r>
      <w:proofErr w:type="gramEnd"/>
      <w:r w:rsidRPr="00E046D0">
        <w:rPr>
          <w:rFonts w:asciiTheme="majorHAnsi" w:hAnsiTheme="majorHAnsi" w:cstheme="majorHAnsi"/>
        </w:rPr>
        <w:t xml:space="preserve"> below state of the art or at the same level as the prior, more advanced jurisdiction. With </w:t>
      </w:r>
      <w:proofErr w:type="gramStart"/>
      <w:r w:rsidRPr="00E046D0">
        <w:rPr>
          <w:rFonts w:asciiTheme="majorHAnsi" w:hAnsiTheme="majorHAnsi" w:cstheme="majorHAnsi"/>
        </w:rPr>
        <w:t>that</w:t>
      </w:r>
      <w:proofErr w:type="gramEnd"/>
      <w:r w:rsidRPr="00E046D0">
        <w:rPr>
          <w:rFonts w:asciiTheme="majorHAnsi" w:hAnsiTheme="majorHAnsi" w:cstheme="majorHAnsi"/>
        </w:rPr>
        <w:t xml:space="preserve"> innovation comes the possibility for patent protection. As discussed in Part II, a patent is only enforceable in the jurisdiction (usually country) it </w:t>
      </w:r>
      <w:proofErr w:type="gramStart"/>
      <w:r w:rsidRPr="00E046D0">
        <w:rPr>
          <w:rFonts w:asciiTheme="majorHAnsi" w:hAnsiTheme="majorHAnsi" w:cstheme="majorHAnsi"/>
        </w:rPr>
        <w:t>is acquired</w:t>
      </w:r>
      <w:proofErr w:type="gramEnd"/>
      <w:r w:rsidRPr="00E046D0">
        <w:rPr>
          <w:rFonts w:asciiTheme="majorHAnsi" w:hAnsiTheme="majorHAnsi" w:cstheme="majorHAnsi"/>
        </w:rPr>
        <w:t xml:space="preserve"> in. However, </w:t>
      </w:r>
      <w:r w:rsidRPr="00E046D0">
        <w:rPr>
          <w:rStyle w:val="StyleUnderline"/>
          <w:rFonts w:asciiTheme="majorHAnsi" w:hAnsiTheme="majorHAnsi" w:cstheme="majorHAnsi"/>
        </w:rPr>
        <w:t xml:space="preserve">with the binding rules of the WTO TRIPS Agreement and the helping hand of the PCT, a patent in one country can easily become a patent in another country. If a patent </w:t>
      </w:r>
      <w:proofErr w:type="gramStart"/>
      <w:r w:rsidRPr="00E046D0">
        <w:rPr>
          <w:rStyle w:val="StyleUnderline"/>
          <w:rFonts w:asciiTheme="majorHAnsi" w:hAnsiTheme="majorHAnsi" w:cstheme="majorHAnsi"/>
        </w:rPr>
        <w:t>is acquired by the most innovative entities and exported to the less innovative jurisdiction,</w:t>
      </w:r>
      <w:proofErr w:type="gramEnd"/>
      <w:r w:rsidRPr="00E046D0">
        <w:rPr>
          <w:rStyle w:val="StyleUnderline"/>
          <w:rFonts w:asciiTheme="majorHAnsi" w:hAnsiTheme="majorHAnsi" w:cstheme="majorHAnsi"/>
        </w:rPr>
        <w:t xml:space="preserve">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w:t>
      </w:r>
      <w:proofErr w:type="gramStart"/>
      <w:r w:rsidRPr="00E046D0">
        <w:rPr>
          <w:rFonts w:asciiTheme="majorHAnsi" w:hAnsiTheme="majorHAnsi" w:cstheme="majorHAnsi"/>
        </w:rPr>
        <w:t>This</w:t>
      </w:r>
      <w:proofErr w:type="gramEnd"/>
      <w:r w:rsidRPr="00E046D0">
        <w:rPr>
          <w:rFonts w:asciiTheme="majorHAnsi" w:hAnsiTheme="majorHAnsi" w:cstheme="majorHAnsi"/>
        </w:rPr>
        <w:t xml:space="preserve"> fear was present at the time the TRIPS Agreement was signed and is still present today: </w:t>
      </w:r>
    </w:p>
    <w:p w:rsidR="00927DF7" w:rsidRPr="00E046D0" w:rsidRDefault="00927DF7" w:rsidP="00927DF7">
      <w:pPr>
        <w:rPr>
          <w:rFonts w:asciiTheme="majorHAnsi" w:hAnsiTheme="majorHAnsi" w:cstheme="majorHAnsi"/>
        </w:rPr>
      </w:pPr>
      <w:r w:rsidRPr="00E046D0">
        <w:rPr>
          <w:rFonts w:asciiTheme="majorHAnsi" w:hAnsiTheme="majorHAnsi" w:cstheme="majorHAnsi"/>
        </w:rPr>
        <w:t>[S]ome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w:t>
      </w:r>
      <w:proofErr w:type="gramStart"/>
      <w:r w:rsidRPr="00E046D0">
        <w:rPr>
          <w:rFonts w:asciiTheme="majorHAnsi" w:hAnsiTheme="majorHAnsi" w:cstheme="majorHAnsi"/>
        </w:rPr>
        <w:t>lesser developed</w:t>
      </w:r>
      <w:proofErr w:type="gramEnd"/>
      <w:r w:rsidRPr="00E046D0">
        <w:rPr>
          <w:rFonts w:asciiTheme="majorHAnsi" w:hAnsiTheme="majorHAnsi" w:cstheme="majorHAnsi"/>
        </w:rPr>
        <w:t xml:space="preserve"> countries] are typically net importers of technology, a usual consequence of a more strict regime of intellectual property laws would be an increase in royalty payments to foreigners.96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rsidR="00927DF7" w:rsidRPr="00E046D0" w:rsidRDefault="00927DF7" w:rsidP="00927DF7">
      <w:pPr>
        <w:rPr>
          <w:rFonts w:asciiTheme="majorHAnsi" w:hAnsiTheme="majorHAnsi" w:cstheme="majorHAnsi"/>
        </w:rPr>
      </w:pPr>
      <w:proofErr w:type="gramStart"/>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roofErr w:type="gramEnd"/>
    </w:p>
    <w:p w:rsidR="00927DF7" w:rsidRPr="00E046D0" w:rsidRDefault="00927DF7" w:rsidP="00927DF7">
      <w:pPr>
        <w:rPr>
          <w:rFonts w:asciiTheme="majorHAnsi" w:hAnsiTheme="majorHAnsi" w:cstheme="majorHAnsi"/>
        </w:rPr>
      </w:pPr>
      <w:r w:rsidRPr="00E046D0">
        <w:rPr>
          <w:rFonts w:asciiTheme="majorHAnsi" w:hAnsiTheme="majorHAnsi" w:cstheme="majorHAnsi"/>
        </w:rPr>
        <w:t>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w:t>
      </w:r>
      <w:proofErr w:type="gramStart"/>
      <w:r w:rsidRPr="00E046D0">
        <w:rPr>
          <w:rFonts w:asciiTheme="majorHAnsi" w:hAnsiTheme="majorHAnsi" w:cstheme="majorHAnsi"/>
        </w:rPr>
        <w:t>,104</w:t>
      </w:r>
      <w:proofErr w:type="gramEnd"/>
      <w:r w:rsidRPr="00E046D0">
        <w:rPr>
          <w:rFonts w:asciiTheme="majorHAnsi" w:hAnsiTheme="majorHAnsi" w:cstheme="majorHAnsi"/>
        </w:rPr>
        <w:t xml:space="preserve">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w:t>
      </w:r>
      <w:proofErr w:type="gramStart"/>
      <w:r w:rsidRPr="00E046D0">
        <w:rPr>
          <w:rStyle w:val="StyleUnderline"/>
          <w:rFonts w:asciiTheme="majorHAnsi" w:hAnsiTheme="majorHAnsi" w:cstheme="majorHAnsi"/>
        </w:rPr>
        <w:t>can be found</w:t>
      </w:r>
      <w:proofErr w:type="gramEnd"/>
      <w:r w:rsidRPr="00E046D0">
        <w:rPr>
          <w:rStyle w:val="StyleUnderline"/>
          <w:rFonts w:asciiTheme="majorHAnsi" w:hAnsiTheme="majorHAnsi" w:cstheme="majorHAnsi"/>
        </w:rPr>
        <w:t xml:space="preserve">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w:t>
      </w:r>
      <w:proofErr w:type="gramStart"/>
      <w:r w:rsidRPr="00E046D0">
        <w:rPr>
          <w:rFonts w:asciiTheme="majorHAnsi" w:hAnsiTheme="majorHAnsi" w:cstheme="majorHAnsi"/>
        </w:rPr>
        <w:t>A&amp;M</w:t>
      </w:r>
      <w:proofErr w:type="gramEnd"/>
      <w:r w:rsidRPr="00E046D0">
        <w:rPr>
          <w:rFonts w:asciiTheme="majorHAnsi" w:hAnsiTheme="majorHAnsi" w:cstheme="majorHAnsi"/>
        </w:rPr>
        <w:t xml:space="preserve"> University.], "High Risk, High Reward: Patent Law's Effects on the Medical Marijuana Industry," Tulane Journal of Technology and Intellectual Property 22 (2020): 125-164 </w:t>
      </w:r>
      <w:hyperlink r:id="rId7"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B. Cannabis Patents and Pharmaceutical Companies </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 xml:space="preserve">The marijuana industry has been historically composed of people who believe in the cause, the plant, and the health benefits it brings. Yet, many of the field's "new players" are getting involved with a specific </w:t>
      </w:r>
      <w:proofErr w:type="gramStart"/>
      <w:r w:rsidRPr="00E046D0">
        <w:rPr>
          <w:rStyle w:val="StyleUnderline"/>
          <w:rFonts w:asciiTheme="majorHAnsi" w:hAnsiTheme="majorHAnsi" w:cstheme="majorHAnsi"/>
        </w:rPr>
        <w:t>89 business</w:t>
      </w:r>
      <w:proofErr w:type="gramEnd"/>
      <w:r w:rsidRPr="00E046D0">
        <w:rPr>
          <w:rStyle w:val="StyleUnderline"/>
          <w:rFonts w:asciiTheme="majorHAnsi" w:hAnsiTheme="majorHAnsi" w:cstheme="majorHAnsi"/>
        </w:rPr>
        <w:t xml:space="preserve">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w:t>
      </w:r>
      <w:proofErr w:type="gramStart"/>
      <w:r w:rsidRPr="00E046D0">
        <w:rPr>
          <w:rFonts w:asciiTheme="majorHAnsi" w:hAnsiTheme="majorHAnsi" w:cstheme="majorHAnsi"/>
        </w:rPr>
        <w:t>The</w:t>
      </w:r>
      <w:proofErr w:type="gramEnd"/>
      <w:r w:rsidRPr="00E046D0">
        <w:rPr>
          <w:rFonts w:asciiTheme="majorHAnsi" w:hAnsiTheme="majorHAnsi" w:cstheme="majorHAnsi"/>
        </w:rPr>
        <w:t xml:space="preserve"> report additionally found that in 2016, medical marijuana emerged as the largest segment of the industry and is estimated to be valued at $100.03 billion by 2025.192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 xml:space="preserve">This incentive is particularly appealing to major multinational pharmaceutical companies (Big Pharma) and </w:t>
      </w:r>
      <w:proofErr w:type="gramStart"/>
      <w:r w:rsidRPr="00E046D0">
        <w:rPr>
          <w:rStyle w:val="StyleUnderline"/>
          <w:rFonts w:asciiTheme="majorHAnsi" w:hAnsiTheme="majorHAnsi" w:cstheme="majorHAnsi"/>
        </w:rPr>
        <w:t>is already being capitalized on</w:t>
      </w:r>
      <w:proofErr w:type="gramEnd"/>
      <w:r w:rsidRPr="00E046D0">
        <w:rPr>
          <w:rStyle w:val="StyleUnderline"/>
          <w:rFonts w:asciiTheme="majorHAnsi" w:hAnsiTheme="majorHAnsi" w:cstheme="majorHAnsi"/>
        </w:rPr>
        <w:t xml:space="preserve">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w:t>
      </w:r>
      <w:proofErr w:type="gramStart"/>
      <w:r w:rsidRPr="00E046D0">
        <w:rPr>
          <w:rFonts w:asciiTheme="majorHAnsi" w:hAnsiTheme="majorHAnsi" w:cstheme="majorHAnsi"/>
        </w:rPr>
        <w:t>8</w:t>
      </w:r>
      <w:proofErr w:type="gramEnd"/>
      <w:r w:rsidRPr="00E046D0">
        <w:rPr>
          <w:rFonts w:asciiTheme="majorHAnsi" w:hAnsiTheme="majorHAnsi" w:cstheme="majorHAnsi"/>
        </w:rPr>
        <w:t xml:space="preserve">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rsidR="00927DF7" w:rsidRPr="00E046D0" w:rsidRDefault="00927DF7" w:rsidP="00927DF7">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xml:space="preserve">. </w:t>
      </w:r>
      <w:proofErr w:type="gramStart"/>
      <w:r w:rsidRPr="00E046D0">
        <w:rPr>
          <w:rStyle w:val="StyleUnderline"/>
          <w:rFonts w:asciiTheme="majorHAnsi" w:hAnsiTheme="majorHAnsi" w:cstheme="majorHAnsi"/>
        </w:rPr>
        <w:t>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w:t>
      </w:r>
      <w:proofErr w:type="gramEnd"/>
      <w:r w:rsidRPr="00E046D0">
        <w:rPr>
          <w:rStyle w:val="StyleUnderline"/>
          <w:rFonts w:asciiTheme="majorHAnsi" w:hAnsiTheme="majorHAnsi" w:cstheme="majorHAnsi"/>
        </w:rPr>
        <w:t>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w:t>
      </w:r>
      <w:proofErr w:type="gramStart"/>
      <w:r w:rsidRPr="00E046D0">
        <w:rPr>
          <w:rStyle w:val="StyleUnderline"/>
          <w:rFonts w:asciiTheme="majorHAnsi" w:hAnsiTheme="majorHAnsi" w:cstheme="majorHAnsi"/>
        </w:rPr>
        <w:t>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w:t>
      </w:r>
      <w:proofErr w:type="gramEnd"/>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rsidR="00927DF7" w:rsidRPr="00E046D0" w:rsidRDefault="00927DF7" w:rsidP="00927DF7">
      <w:pPr>
        <w:rPr>
          <w:rStyle w:val="StyleUnderline"/>
          <w:rFonts w:asciiTheme="majorHAnsi" w:hAnsiTheme="majorHAnsi" w:cstheme="majorHAnsi"/>
        </w:rPr>
      </w:pPr>
      <w:proofErr w:type="gramStart"/>
      <w:r w:rsidRPr="00E046D0">
        <w:rPr>
          <w:rFonts w:asciiTheme="majorHAnsi" w:hAnsiTheme="majorHAnsi" w:cstheme="majorHAnsi"/>
        </w:rPr>
        <w:t>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w:t>
      </w:r>
      <w:proofErr w:type="gramEnd"/>
      <w:r w:rsidRPr="00E046D0">
        <w:rPr>
          <w:rFonts w:asciiTheme="majorHAnsi" w:hAnsiTheme="majorHAnsi" w:cstheme="majorHAnsi"/>
        </w:rPr>
        <w:t xml:space="preserve">212 Much like AbbVie's battle with AmGen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proofErr w:type="gramStart"/>
      <w:r w:rsidRPr="00E046D0">
        <w:rPr>
          <w:rStyle w:val="StyleUnderline"/>
          <w:rFonts w:asciiTheme="majorHAnsi" w:hAnsiTheme="majorHAnsi" w:cstheme="majorHAnsi"/>
        </w:rPr>
        <w:t>This</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w:t>
      </w:r>
      <w:proofErr w:type="gramStart"/>
      <w:r w:rsidRPr="00E046D0">
        <w:rPr>
          <w:rFonts w:asciiTheme="majorHAnsi" w:hAnsiTheme="majorHAnsi" w:cstheme="majorHAnsi"/>
        </w:rPr>
        <w:t>have been filed</w:t>
      </w:r>
      <w:proofErr w:type="gramEnd"/>
      <w:r w:rsidRPr="00E046D0">
        <w:rPr>
          <w:rFonts w:asciiTheme="majorHAnsi" w:hAnsiTheme="majorHAnsi" w:cstheme="majorHAnsi"/>
        </w:rPr>
        <w:t xml:space="preserve">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particular cannabis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 xml:space="preserve">Big Pharma is not the only industry chasing profits from marijuana IP rights. </w:t>
      </w:r>
      <w:proofErr w:type="gramStart"/>
      <w:r w:rsidRPr="00E046D0">
        <w:rPr>
          <w:rStyle w:val="StyleUnderline"/>
          <w:rFonts w:asciiTheme="majorHAnsi" w:hAnsiTheme="majorHAnsi" w:cstheme="majorHAnsi"/>
        </w:rPr>
        <w:t>Smaller breeders, including scientists who alter the plant for medicinal purposes, worry that large bioagricultural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roofErr w:type="gramEnd"/>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 xml:space="preserve">Monopolies kill cannabis </w:t>
      </w:r>
      <w:proofErr w:type="gramStart"/>
      <w:r w:rsidRPr="00E046D0">
        <w:rPr>
          <w:rFonts w:asciiTheme="majorHAnsi" w:hAnsiTheme="majorHAnsi" w:cstheme="majorHAnsi"/>
        </w:rPr>
        <w:t>biodiversity which</w:t>
      </w:r>
      <w:proofErr w:type="gramEnd"/>
      <w:r w:rsidRPr="00E046D0">
        <w:rPr>
          <w:rFonts w:asciiTheme="majorHAnsi" w:hAnsiTheme="majorHAnsi" w:cstheme="majorHAnsi"/>
        </w:rPr>
        <w:t xml:space="preserve"> throttles medical marijuana advances and industry innovation.</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w:t>
      </w:r>
      <w:proofErr w:type="gramStart"/>
      <w:r w:rsidRPr="00E046D0">
        <w:rPr>
          <w:rFonts w:asciiTheme="majorHAnsi" w:hAnsiTheme="majorHAnsi" w:cstheme="majorHAnsi"/>
        </w:rPr>
        <w:t>A&amp;M</w:t>
      </w:r>
      <w:proofErr w:type="gramEnd"/>
      <w:r w:rsidRPr="00E046D0">
        <w:rPr>
          <w:rFonts w:asciiTheme="majorHAnsi" w:hAnsiTheme="majorHAnsi" w:cstheme="majorHAnsi"/>
        </w:rPr>
        <w:t xml:space="preserve"> University.], "High Risk, High Reward: Patent Law's Effects on the Medical Marijuana Industry," Tulane Journal of Technology and Intellectual Property 22 (2020): 125-164 </w:t>
      </w:r>
      <w:hyperlink r:id="rId8"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proofErr w:type="gramStart"/>
      <w:r w:rsidRPr="00E046D0">
        <w:rPr>
          <w:rStyle w:val="StyleUnderline"/>
          <w:rFonts w:asciiTheme="majorHAnsi" w:hAnsiTheme="majorHAnsi" w:cstheme="majorHAnsi"/>
        </w:rPr>
        <w:t>2</w:t>
      </w:r>
      <w:proofErr w:type="gramEnd"/>
      <w:r w:rsidRPr="00E046D0">
        <w:rPr>
          <w:rStyle w:val="StyleUnderline"/>
          <w:rFonts w:asciiTheme="majorHAnsi" w:hAnsiTheme="majorHAnsi" w:cstheme="majorHAnsi"/>
        </w:rPr>
        <w:t xml:space="preserve">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w:t>
      </w:r>
      <w:proofErr w:type="gramStart"/>
      <w:r w:rsidRPr="00E046D0">
        <w:rPr>
          <w:rFonts w:asciiTheme="majorHAnsi" w:hAnsiTheme="majorHAnsi" w:cstheme="majorHAnsi"/>
        </w:rPr>
        <w:t>impacting</w:t>
      </w:r>
      <w:proofErr w:type="gramEnd"/>
      <w:r w:rsidRPr="00E046D0">
        <w:rPr>
          <w:rFonts w:asciiTheme="majorHAnsi" w:hAnsiTheme="majorHAnsi" w:cstheme="majorHAnsi"/>
        </w:rPr>
        <w:t xml:space="preserve"> global biodiversity.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w:t>
      </w:r>
      <w:proofErr w:type="gramStart"/>
      <w:r w:rsidRPr="00E046D0">
        <w:rPr>
          <w:rFonts w:asciiTheme="majorHAnsi" w:hAnsiTheme="majorHAnsi" w:cstheme="majorHAnsi"/>
        </w:rPr>
        <w:t>greater detail</w:t>
      </w:r>
      <w:proofErr w:type="gramEnd"/>
      <w:r w:rsidRPr="00E046D0">
        <w:rPr>
          <w:rFonts w:asciiTheme="majorHAnsi" w:hAnsiTheme="majorHAnsi" w:cstheme="majorHAnsi"/>
        </w:rPr>
        <w:t xml:space="preserve"> in the next Section.</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gramStart"/>
      <w:r w:rsidRPr="00E046D0">
        <w:rPr>
          <w:rFonts w:asciiTheme="majorHAnsi" w:hAnsiTheme="majorHAnsi" w:cstheme="majorHAnsi"/>
        </w:rPr>
        <w:t>apure</w:t>
      </w:r>
      <w:proofErr w:type="gramEnd"/>
      <w:r w:rsidRPr="00E046D0">
        <w:rPr>
          <w:rFonts w:asciiTheme="majorHAnsi" w:hAnsiTheme="majorHAnsi" w:cstheme="majorHAnsi"/>
        </w:rPr>
        <w:t xml:space="preserv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w:t>
      </w:r>
      <w:proofErr w:type="gramStart"/>
      <w:r w:rsidRPr="00E046D0">
        <w:rPr>
          <w:rFonts w:asciiTheme="majorHAnsi" w:hAnsiTheme="majorHAnsi" w:cstheme="majorHAnsi"/>
        </w:rPr>
        <w:t>are bred</w:t>
      </w:r>
      <w:proofErr w:type="gramEnd"/>
      <w:r w:rsidRPr="00E046D0">
        <w:rPr>
          <w:rFonts w:asciiTheme="majorHAnsi" w:hAnsiTheme="majorHAnsi" w:cstheme="majorHAnsi"/>
        </w:rPr>
        <w:t xml:space="preserve"> to preserve their naturally occurring high THC levels.235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 xml:space="preserve">patents </w:t>
      </w:r>
      <w:proofErr w:type="gramStart"/>
      <w:r w:rsidRPr="00E046D0">
        <w:rPr>
          <w:rStyle w:val="StyleUnderline"/>
          <w:rFonts w:asciiTheme="majorHAnsi" w:hAnsiTheme="majorHAnsi" w:cstheme="majorHAnsi"/>
          <w:highlight w:val="green"/>
        </w:rPr>
        <w:t>are granted</w:t>
      </w:r>
      <w:proofErr w:type="gramEnd"/>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t>
      </w:r>
      <w:proofErr w:type="gramStart"/>
      <w:r w:rsidRPr="00E046D0">
        <w:rPr>
          <w:rStyle w:val="StyleUnderline"/>
          <w:rFonts w:asciiTheme="majorHAnsi" w:hAnsiTheme="majorHAnsi" w:cstheme="majorHAnsi"/>
        </w:rPr>
        <w:t>will be charged</w:t>
      </w:r>
      <w:proofErr w:type="gramEnd"/>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 xml:space="preserve">cultivars are vital for advancing cannabis legalization and the </w:t>
      </w:r>
      <w:proofErr w:type="gramStart"/>
      <w:r w:rsidRPr="00E046D0">
        <w:rPr>
          <w:rStyle w:val="StyleUnderline"/>
          <w:rFonts w:asciiTheme="majorHAnsi" w:hAnsiTheme="majorHAnsi" w:cstheme="majorHAnsi"/>
          <w:highlight w:val="green"/>
        </w:rPr>
        <w:t>industry’s</w:t>
      </w:r>
      <w:proofErr w:type="gramEnd"/>
      <w:r w:rsidRPr="00E046D0">
        <w:rPr>
          <w:rStyle w:val="StyleUnderline"/>
          <w:rFonts w:asciiTheme="majorHAnsi" w:hAnsiTheme="majorHAnsi" w:cstheme="majorHAnsi"/>
          <w:highlight w:val="green"/>
        </w:rPr>
        <w:t xml:space="preserve">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w:t>
      </w:r>
      <w:proofErr w:type="gramStart"/>
      <w:r w:rsidRPr="00E046D0">
        <w:rPr>
          <w:rStyle w:val="StyleUnderline"/>
          <w:rFonts w:asciiTheme="majorHAnsi" w:hAnsiTheme="majorHAnsi" w:cstheme="majorHAnsi"/>
        </w:rPr>
        <w:t>9</w:t>
      </w:r>
      <w:proofErr w:type="gramEnd"/>
      <w:r w:rsidRPr="00E046D0">
        <w:rPr>
          <w:rStyle w:val="StyleUnderline"/>
          <w:rFonts w:asciiTheme="majorHAnsi" w:hAnsiTheme="majorHAnsi" w:cstheme="majorHAnsi"/>
        </w:rPr>
        <w:t xml:space="preserve">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proofErr w:type="gramStart"/>
      <w:r w:rsidRPr="00E046D0">
        <w:rPr>
          <w:rStyle w:val="StyleUnderline"/>
          <w:rFonts w:asciiTheme="majorHAnsi" w:hAnsiTheme="majorHAnsi" w:cstheme="majorHAnsi"/>
          <w:highlight w:val="green"/>
        </w:rPr>
        <w:t>Fewer</w:t>
      </w:r>
      <w:proofErr w:type="gramEnd"/>
      <w:r w:rsidRPr="00E046D0">
        <w:rPr>
          <w:rStyle w:val="StyleUnderline"/>
          <w:rFonts w:asciiTheme="majorHAnsi" w:hAnsiTheme="majorHAnsi" w:cstheme="majorHAnsi"/>
          <w:highlight w:val="green"/>
        </w:rPr>
        <w:t xml:space="preserve">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rsidR="00927DF7" w:rsidRPr="00E046D0" w:rsidRDefault="00927DF7" w:rsidP="00927DF7">
      <w:pPr>
        <w:rPr>
          <w:rStyle w:val="StyleUnderline"/>
          <w:rFonts w:asciiTheme="majorHAnsi" w:hAnsiTheme="majorHAnsi" w:cstheme="majorHAnsi"/>
        </w:rPr>
      </w:pPr>
      <w:proofErr w:type="gramStart"/>
      <w:r w:rsidRPr="00E046D0">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that cannabis patents are likely to be held by large corporations, given what we have seen before with the United States government and the FDA's involvement.24 8</w:t>
      </w:r>
      <w:proofErr w:type="gramEnd"/>
      <w:r w:rsidRPr="00E046D0">
        <w:rPr>
          <w:rStyle w:val="StyleUnderline"/>
          <w:rFonts w:asciiTheme="majorHAnsi" w:hAnsiTheme="majorHAnsi" w:cstheme="majorHAnsi"/>
        </w:rPr>
        <w:t xml:space="preserve">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strain-driven.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rsidR="00927DF7" w:rsidRPr="00E046D0" w:rsidRDefault="00927DF7" w:rsidP="00927DF7">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w:t>
      </w:r>
      <w:proofErr w:type="gramStart"/>
      <w:r w:rsidRPr="00E046D0">
        <w:rPr>
          <w:rFonts w:asciiTheme="majorHAnsi" w:hAnsiTheme="majorHAnsi" w:cstheme="majorHAnsi"/>
        </w:rPr>
        <w:t>Is  Securing</w:t>
      </w:r>
      <w:proofErr w:type="gramEnd"/>
      <w:r w:rsidRPr="00E046D0">
        <w:rPr>
          <w:rFonts w:asciiTheme="majorHAnsi" w:hAnsiTheme="majorHAnsi" w:cstheme="majorHAnsi"/>
        </w:rPr>
        <w:t xml:space="preserve"> the Border: The Border Wall, Drug Smuggling, and Lessons for Immigration Policy," Cato Institute, </w:t>
      </w:r>
      <w:hyperlink r:id="rId9"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mvp</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0"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1" w:anchor="endnote-015" w:history="1">
        <w:proofErr w:type="gramStart"/>
        <w:r w:rsidRPr="00E046D0">
          <w:rPr>
            <w:rStyle w:val="Hyperlink"/>
            <w:rFonts w:asciiTheme="majorHAnsi" w:hAnsiTheme="majorHAnsi" w:cstheme="majorHAnsi"/>
          </w:rPr>
          <w:t>15</w:t>
        </w:r>
        <w:proofErr w:type="gramEnd"/>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2"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3"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4" w:anchor="endnote-018" w:history="1">
        <w:r w:rsidRPr="00E046D0">
          <w:rPr>
            <w:rStyle w:val="Hyperlink"/>
            <w:rFonts w:asciiTheme="majorHAnsi" w:hAnsiTheme="majorHAnsi" w:cstheme="majorHAnsi"/>
          </w:rPr>
          <w:t>18</w:t>
        </w:r>
      </w:hyperlink>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A prelegalization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5"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16"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17" w:anchor="endnote-021" w:history="1">
        <w:proofErr w:type="gramStart"/>
        <w:r w:rsidRPr="00E046D0">
          <w:rPr>
            <w:rStyle w:val="Hyperlink"/>
            <w:rFonts w:asciiTheme="majorHAnsi" w:hAnsiTheme="majorHAnsi" w:cstheme="majorHAnsi"/>
          </w:rPr>
          <w:t>21</w:t>
        </w:r>
        <w:proofErr w:type="gramEnd"/>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18"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19" w:anchor="endnote-023" w:history="1">
        <w:r w:rsidRPr="00E046D0">
          <w:rPr>
            <w:rStyle w:val="Hyperlink"/>
            <w:rFonts w:asciiTheme="majorHAnsi" w:hAnsiTheme="majorHAnsi" w:cstheme="majorHAnsi"/>
          </w:rPr>
          <w:t>23</w:t>
        </w:r>
      </w:hyperlink>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Drug interdiction has a long history in the United States, dating back to alcohol prohibition. During the 1920s, the interdiction of bootleggers served as a principal justification for the creation of the Border Patrol. </w:t>
      </w:r>
      <w:proofErr w:type="gramStart"/>
      <w:r w:rsidRPr="00E046D0">
        <w:rPr>
          <w:rFonts w:asciiTheme="majorHAnsi" w:hAnsiTheme="majorHAnsi" w:cstheme="majorHAnsi"/>
          <w:sz w:val="8"/>
          <w:szCs w:val="8"/>
        </w:rPr>
        <w:t>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roofErr w:type="gramEnd"/>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After alcohol prohibition, smuggling of other prohibited drugs has taken over as justification for increasing Border Patrol spending. </w:t>
      </w:r>
      <w:proofErr w:type="gramStart"/>
      <w:r w:rsidRPr="00E046D0">
        <w:rPr>
          <w:rFonts w:asciiTheme="majorHAnsi" w:hAnsiTheme="majorHAnsi" w:cstheme="majorHAnsi"/>
          <w:sz w:val="8"/>
          <w:szCs w:val="8"/>
        </w:rPr>
        <w:t>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roofErr w:type="gramEnd"/>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Today, the Department of Homeland Security (DHS) has the primary responsibility for interdicting drug traffickers entering the United States. </w:t>
      </w:r>
      <w:proofErr w:type="gramStart"/>
      <w:r w:rsidRPr="00E046D0">
        <w:rPr>
          <w:rFonts w:asciiTheme="majorHAnsi" w:hAnsiTheme="majorHAnsi" w:cstheme="majorHAnsi"/>
          <w:sz w:val="8"/>
          <w:szCs w:val="8"/>
        </w:rPr>
        <w:t>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w:t>
      </w:r>
      <w:proofErr w:type="gramEnd"/>
      <w:r w:rsidRPr="00E046D0">
        <w:rPr>
          <w:rFonts w:asciiTheme="majorHAnsi" w:hAnsiTheme="majorHAnsi" w:cstheme="majorHAnsi"/>
          <w:sz w:val="8"/>
          <w:szCs w:val="8"/>
        </w:rPr>
        <w:t xml:space="preserve"> OFO, Border Patrol, and AMO are all divisions of Customs and Border Protection (CBP). Together, these four agencies dedicate $4.2 billion annually specifically to drug interdiction.29</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w:t>
      </w:r>
      <w:proofErr w:type="gramStart"/>
      <w:r w:rsidRPr="00E046D0">
        <w:rPr>
          <w:rFonts w:asciiTheme="majorHAnsi" w:hAnsiTheme="majorHAnsi" w:cstheme="majorHAnsi"/>
        </w:rPr>
        <w:t>Some</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xml:space="preserve">, and </w:t>
      </w:r>
      <w:proofErr w:type="gramStart"/>
      <w:r w:rsidRPr="00E046D0">
        <w:rPr>
          <w:rStyle w:val="StyleUnderline"/>
          <w:rFonts w:asciiTheme="majorHAnsi" w:hAnsiTheme="majorHAnsi" w:cstheme="majorHAnsi"/>
        </w:rPr>
        <w:t>9</w:t>
      </w:r>
      <w:proofErr w:type="gramEnd"/>
      <w:r w:rsidRPr="00E046D0">
        <w:rPr>
          <w:rStyle w:val="StyleUnderline"/>
          <w:rFonts w:asciiTheme="majorHAnsi" w:hAnsiTheme="majorHAnsi" w:cstheme="majorHAnsi"/>
        </w:rPr>
        <w:t xml:space="preserve">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rsidR="00927DF7" w:rsidRPr="00E046D0" w:rsidRDefault="00927DF7" w:rsidP="00927DF7">
      <w:pPr>
        <w:rPr>
          <w:rStyle w:val="StyleUnderline"/>
          <w:rFonts w:asciiTheme="majorHAnsi" w:hAnsiTheme="majorHAnsi" w:cstheme="majorHAnsi"/>
        </w:rPr>
      </w:pPr>
      <w:proofErr w:type="gramStart"/>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the DHS inspector general concluded in 2016 that the department “could not ensure its drug interdiction efforts met required national drug control outcomes nor accurately assess the impact of the approximately $4.2 billion it spends annually on drug control activities.”36</w:t>
      </w:r>
      <w:proofErr w:type="gramEnd"/>
      <w:r w:rsidRPr="00E046D0">
        <w:rPr>
          <w:rStyle w:val="StyleUnderline"/>
          <w:rFonts w:asciiTheme="majorHAnsi" w:hAnsiTheme="majorHAnsi" w:cstheme="majorHAnsi"/>
        </w:rPr>
        <w:t xml:space="preserve">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The White House has proposed several additional measures to deter drug smuggling along the border. </w:t>
      </w:r>
      <w:proofErr w:type="gramStart"/>
      <w:r w:rsidRPr="00E046D0">
        <w:rPr>
          <w:rFonts w:asciiTheme="majorHAnsi" w:hAnsiTheme="majorHAnsi" w:cstheme="majorHAnsi"/>
          <w:sz w:val="8"/>
          <w:szCs w:val="8"/>
        </w:rPr>
        <w:t>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roofErr w:type="gramEnd"/>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Measuring Drug Flows</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rsidR="00927DF7" w:rsidRPr="00E046D0" w:rsidRDefault="00927DF7" w:rsidP="00927DF7">
      <w:pPr>
        <w:rPr>
          <w:rFonts w:asciiTheme="majorHAnsi" w:hAnsiTheme="majorHAnsi" w:cstheme="majorHAnsi"/>
          <w:sz w:val="8"/>
          <w:szCs w:val="8"/>
        </w:rPr>
      </w:pPr>
      <w:proofErr w:type="gramStart"/>
      <w:r w:rsidRPr="00E046D0">
        <w:rPr>
          <w:rFonts w:asciiTheme="majorHAnsi" w:hAnsiTheme="majorHAnsi" w:cstheme="majorHAnsi"/>
          <w:sz w:val="8"/>
          <w:szCs w:val="8"/>
        </w:rPr>
        <w:t>But</w:t>
      </w:r>
      <w:proofErr w:type="gramEnd"/>
      <w:r w:rsidRPr="00E046D0">
        <w:rPr>
          <w:rFonts w:asciiTheme="majorHAnsi" w:hAnsiTheme="majorHAnsi" w:cstheme="majorHAnsi"/>
          <w:sz w:val="8"/>
          <w:szCs w:val="8"/>
        </w:rPr>
        <w:t xml:space="preserve">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w:t>
      </w:r>
      <w:proofErr w:type="gramStart"/>
      <w:r w:rsidRPr="00E046D0">
        <w:rPr>
          <w:rFonts w:asciiTheme="majorHAnsi" w:hAnsiTheme="majorHAnsi" w:cstheme="majorHAnsi"/>
          <w:sz w:val="8"/>
          <w:szCs w:val="8"/>
        </w:rPr>
        <w:t>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roofErr w:type="gramEnd"/>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rsidR="00927DF7" w:rsidRPr="00E046D0" w:rsidRDefault="00927DF7" w:rsidP="00927DF7">
      <w:pPr>
        <w:rPr>
          <w:rFonts w:asciiTheme="majorHAnsi" w:hAnsiTheme="majorHAnsi" w:cstheme="majorHAnsi"/>
          <w:sz w:val="8"/>
          <w:szCs w:val="8"/>
        </w:rPr>
      </w:pPr>
      <w:proofErr w:type="gramStart"/>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w:t>
      </w:r>
      <w:proofErr w:type="gramEnd"/>
      <w:r w:rsidRPr="00E046D0">
        <w:rPr>
          <w:rFonts w:asciiTheme="majorHAnsi" w:hAnsiTheme="majorHAnsi" w:cstheme="majorHAnsi"/>
          <w:sz w:val="8"/>
          <w:szCs w:val="8"/>
        </w:rPr>
        <w:t xml:space="preserve"> Given the similarities between illegal entry of people and the illegal entry of drugs, the same is likely true for drug seizures and smuggling.</w:t>
      </w:r>
    </w:p>
    <w:p w:rsidR="00927DF7" w:rsidRPr="00E046D0" w:rsidRDefault="00927DF7" w:rsidP="00927DF7">
      <w:pPr>
        <w:rPr>
          <w:rFonts w:asciiTheme="majorHAnsi" w:hAnsiTheme="majorHAnsi" w:cstheme="majorHAnsi"/>
          <w:sz w:val="8"/>
          <w:szCs w:val="8"/>
        </w:rPr>
      </w:pPr>
      <w:r w:rsidRPr="00E046D0">
        <w:rPr>
          <w:rFonts w:asciiTheme="majorHAnsi" w:hAnsiTheme="majorHAnsi" w:cstheme="majorHAnsi"/>
          <w:sz w:val="8"/>
          <w:szCs w:val="8"/>
        </w:rPr>
        <w:t xml:space="preserve">Seizures also fail to capture policy changes that could direct agents to prioritize or deprioritize marijuana smuggling, though it is not clear how Border Patrol </w:t>
      </w:r>
      <w:proofErr w:type="gramStart"/>
      <w:r w:rsidRPr="00E046D0">
        <w:rPr>
          <w:rFonts w:asciiTheme="majorHAnsi" w:hAnsiTheme="majorHAnsi" w:cstheme="majorHAnsi"/>
          <w:sz w:val="8"/>
          <w:szCs w:val="8"/>
        </w:rPr>
        <w:t>could, as a technical matter, target</w:t>
      </w:r>
      <w:proofErr w:type="gramEnd"/>
      <w:r w:rsidRPr="00E046D0">
        <w:rPr>
          <w:rFonts w:asciiTheme="majorHAnsi" w:hAnsiTheme="majorHAnsi" w:cstheme="majorHAnsi"/>
          <w:sz w:val="8"/>
          <w:szCs w:val="8"/>
        </w:rPr>
        <w:t xml:space="preserve">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rsidR="00927DF7" w:rsidRPr="00E046D0" w:rsidRDefault="00927DF7" w:rsidP="00927DF7">
      <w:pPr>
        <w:rPr>
          <w:rFonts w:asciiTheme="majorHAnsi" w:hAnsiTheme="majorHAnsi" w:cstheme="majorHAnsi"/>
        </w:rPr>
      </w:pPr>
      <w:r w:rsidRPr="00E046D0">
        <w:rPr>
          <w:rFonts w:asciiTheme="majorHAnsi" w:hAnsiTheme="majorHAnsi" w:cstheme="majorHAnsi"/>
        </w:rPr>
        <w:t>Less Marijuana Smuggling</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Figure </w:t>
      </w:r>
      <w:proofErr w:type="gramStart"/>
      <w:r w:rsidRPr="00E046D0">
        <w:rPr>
          <w:rFonts w:asciiTheme="majorHAnsi" w:hAnsiTheme="majorHAnsi" w:cstheme="majorHAnsi"/>
        </w:rPr>
        <w:t>2</w:t>
      </w:r>
      <w:proofErr w:type="gramEnd"/>
      <w:r w:rsidRPr="00E046D0">
        <w:rPr>
          <w:rFonts w:asciiTheme="majorHAnsi" w:hAnsiTheme="majorHAnsi" w:cstheme="majorHAnsi"/>
        </w:rPr>
        <w:t xml:space="preserve"> reports the number of pounds of marijuana seized annually per Border Patrol agent and compares these figures to the total length of the border fences in a year. </w:t>
      </w:r>
      <w:proofErr w:type="gramStart"/>
      <w:r w:rsidRPr="00E046D0">
        <w:rPr>
          <w:rFonts w:asciiTheme="majorHAnsi" w:hAnsiTheme="majorHAnsi" w:cstheme="majorHAnsi"/>
        </w:rPr>
        <w:t xml:space="preserve">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roofErr w:type="gramEnd"/>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xml:space="preserve">, Air and Marine Operations interdicted 42 percent fewer pounds of marijuana in 2017 than in 2013.51 Likewise, the Coast Guard has seen a 65 percent decline in marijuana seizures during that period.52 Overall, </w:t>
      </w:r>
      <w:proofErr w:type="gramStart"/>
      <w:r w:rsidRPr="00E046D0">
        <w:rPr>
          <w:rStyle w:val="StyleUnderline"/>
          <w:rFonts w:asciiTheme="majorHAnsi" w:hAnsiTheme="majorHAnsi" w:cstheme="majorHAnsi"/>
        </w:rPr>
        <w:t>all</w:t>
      </w:r>
      <w:proofErr w:type="gramEnd"/>
      <w:r w:rsidRPr="00E046D0">
        <w:rPr>
          <w:rStyle w:val="StyleUnderline"/>
          <w:rFonts w:asciiTheme="majorHAnsi" w:hAnsiTheme="majorHAnsi" w:cstheme="majorHAnsi"/>
        </w:rPr>
        <w:t xml:space="preserve"> DHS agencies seized 56 percent less marijuana in 2017 than 2013.</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w:t>
      </w:r>
      <w:proofErr w:type="gramStart"/>
      <w:r w:rsidRPr="00E046D0">
        <w:rPr>
          <w:rFonts w:asciiTheme="majorHAnsi" w:hAnsiTheme="majorHAnsi" w:cstheme="majorHAnsi"/>
        </w:rPr>
        <w:t xml:space="preserve">But these states account for just 4 percent of medical marijuana users nationwide, so it is unlikely that they changed the trends substantially.53 Full legalization increased the amount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roofErr w:type="gramEnd"/>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rsidR="00927DF7" w:rsidRPr="00E046D0" w:rsidRDefault="00927DF7" w:rsidP="00927DF7">
      <w:pPr>
        <w:rPr>
          <w:rFonts w:asciiTheme="majorHAnsi" w:hAnsiTheme="majorHAnsi" w:cstheme="majorHAnsi"/>
        </w:rPr>
      </w:pPr>
      <w:r w:rsidRPr="00E046D0">
        <w:rPr>
          <w:rFonts w:asciiTheme="majorHAnsi" w:hAnsiTheme="majorHAnsi" w:cstheme="majorHAnsi"/>
        </w:rPr>
        <w:t>Other Drug Smuggling</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rsidR="00927DF7" w:rsidRPr="00E046D0" w:rsidRDefault="00927DF7" w:rsidP="00927DF7">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w:t>
      </w:r>
      <w:proofErr w:type="gramStart"/>
      <w:r w:rsidRPr="00E046D0">
        <w:rPr>
          <w:rFonts w:asciiTheme="majorHAnsi" w:hAnsiTheme="majorHAnsi" w:cstheme="majorHAnsi"/>
        </w:rPr>
        <w:t>59</w:t>
      </w:r>
      <w:proofErr w:type="gramEnd"/>
      <w:r w:rsidRPr="00E046D0">
        <w:rPr>
          <w:rFonts w:asciiTheme="majorHAnsi" w:hAnsiTheme="majorHAnsi" w:cstheme="majorHAnsi"/>
        </w:rPr>
        <w:t xml:space="preserve"> Aggregating this information provides the best estimate of how the agency values drug seizures.60</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roofErr w:type="gramEnd"/>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All the</w:t>
      </w:r>
      <w:proofErr w:type="gramEnd"/>
      <w:r w:rsidRPr="00E046D0">
        <w:rPr>
          <w:rFonts w:asciiTheme="majorHAnsi" w:hAnsiTheme="majorHAnsi" w:cstheme="majorHAnsi"/>
        </w:rPr>
        <w:t xml:space="preserv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w:t>
      </w:r>
      <w:proofErr w:type="gramStart"/>
      <w:r w:rsidRPr="00E046D0">
        <w:rPr>
          <w:rFonts w:asciiTheme="majorHAnsi" w:hAnsiTheme="majorHAnsi" w:cstheme="majorHAnsi"/>
        </w:rPr>
        <w:t>more valuable drugs</w:t>
      </w:r>
      <w:proofErr w:type="gramEnd"/>
      <w:r w:rsidRPr="00E046D0">
        <w:rPr>
          <w:rFonts w:asciiTheme="majorHAnsi" w:hAnsiTheme="majorHAnsi" w:cstheme="majorHAnsi"/>
        </w:rPr>
        <w:t xml:space="preserve">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0"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w:t>
      </w:r>
      <w:proofErr w:type="gramStart"/>
      <w:r w:rsidRPr="00E046D0">
        <w:rPr>
          <w:rStyle w:val="StyleUnderline"/>
          <w:rFonts w:asciiTheme="majorHAnsi" w:hAnsiTheme="majorHAnsi" w:cstheme="majorHAnsi"/>
        </w:rPr>
        <w:t xml:space="preserve">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roofErr w:type="gramEnd"/>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“[o]ur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w:t>
      </w:r>
      <w:proofErr w:type="gramStart"/>
      <w:r w:rsidRPr="00E046D0">
        <w:rPr>
          <w:rFonts w:asciiTheme="majorHAnsi" w:hAnsiTheme="majorHAnsi" w:cstheme="majorHAnsi"/>
        </w:rPr>
        <w:t>45</w:t>
      </w:r>
      <w:proofErr w:type="gramEnd"/>
      <w:r w:rsidRPr="00E046D0">
        <w:rPr>
          <w:rFonts w:asciiTheme="majorHAnsi" w:hAnsiTheme="majorHAnsi" w:cstheme="majorHAnsi"/>
        </w:rPr>
        <w:t xml:space="preserve"> Clinton’s comments appear to be the first comments made by a public official of her capacity that admitted that the United States is largely responsible for the violence in Mexico. It </w:t>
      </w:r>
      <w:proofErr w:type="gramStart"/>
      <w:r w:rsidRPr="00E046D0">
        <w:rPr>
          <w:rFonts w:asciiTheme="majorHAnsi" w:hAnsiTheme="majorHAnsi" w:cstheme="majorHAnsi"/>
        </w:rPr>
        <w:t>is clear from the abovementioned statistics and the statements made</w:t>
      </w:r>
      <w:proofErr w:type="gramEnd"/>
      <w:r w:rsidRPr="00E046D0">
        <w:rPr>
          <w:rFonts w:asciiTheme="majorHAnsi" w:hAnsiTheme="majorHAnsi" w:cstheme="majorHAnsi"/>
        </w:rPr>
        <w:t xml:space="preserv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w:t>
      </w:r>
      <w:proofErr w:type="gramStart"/>
      <w:r w:rsidRPr="00E046D0">
        <w:rPr>
          <w:rFonts w:asciiTheme="majorHAnsi" w:hAnsiTheme="majorHAnsi" w:cstheme="majorHAnsi"/>
        </w:rPr>
        <w:t xml:space="preserve">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roofErr w:type="gramEnd"/>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RealClearDefense, Feb 7, 2019, </w:t>
      </w:r>
      <w:hyperlink r:id="rId21"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The Organisation for Economic Cooperation and Development </w:t>
      </w:r>
      <w:hyperlink r:id="rId22"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3"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4"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5"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In August 2018, the State Department </w:t>
      </w:r>
      <w:hyperlink r:id="rId26"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w:t>
      </w:r>
      <w:proofErr w:type="gramStart"/>
      <w:r w:rsidRPr="00E046D0">
        <w:rPr>
          <w:rFonts w:asciiTheme="majorHAnsi" w:hAnsiTheme="majorHAnsi" w:cstheme="majorHAnsi"/>
        </w:rPr>
        <w:t>are still considered</w:t>
      </w:r>
      <w:proofErr w:type="gramEnd"/>
      <w:r w:rsidRPr="00E046D0">
        <w:rPr>
          <w:rFonts w:asciiTheme="majorHAnsi" w:hAnsiTheme="majorHAnsi" w:cstheme="majorHAnsi"/>
        </w:rPr>
        <w:t xml:space="preserve">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w:t>
      </w:r>
      <w:proofErr w:type="gramStart"/>
      <w:r w:rsidRPr="00E046D0">
        <w:rPr>
          <w:rFonts w:asciiTheme="majorHAnsi" w:hAnsiTheme="majorHAnsi" w:cstheme="majorHAnsi"/>
        </w:rPr>
        <w:t>military’s</w:t>
      </w:r>
      <w:proofErr w:type="gramEnd"/>
      <w:r w:rsidRPr="00E046D0">
        <w:rPr>
          <w:rFonts w:asciiTheme="majorHAnsi" w:hAnsiTheme="majorHAnsi" w:cstheme="majorHAnsi"/>
        </w:rPr>
        <w:t xml:space="preserve">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27"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28"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29"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w:t>
      </w:r>
      <w:proofErr w:type="gramStart"/>
      <w:r w:rsidRPr="00E046D0">
        <w:rPr>
          <w:rFonts w:asciiTheme="majorHAnsi" w:hAnsiTheme="majorHAnsi" w:cstheme="majorHAnsi"/>
        </w:rPr>
        <w:t>is then laundered</w:t>
      </w:r>
      <w:proofErr w:type="gramEnd"/>
      <w:r w:rsidRPr="00E046D0">
        <w:rPr>
          <w:rFonts w:asciiTheme="majorHAnsi" w:hAnsiTheme="majorHAnsi" w:cstheme="majorHAnsi"/>
        </w:rPr>
        <w:t xml:space="preserve"> back to the cartels who use these funds to </w:t>
      </w:r>
      <w:hyperlink r:id="rId30"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in order to take more territory or assert control in Mexico.</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1"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2"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3"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w:t>
      </w:r>
      <w:proofErr w:type="gramStart"/>
      <w:r w:rsidRPr="00E046D0">
        <w:rPr>
          <w:rFonts w:asciiTheme="majorHAnsi" w:hAnsiTheme="majorHAnsi" w:cstheme="majorHAnsi"/>
        </w:rPr>
        <w:t>could be traced</w:t>
      </w:r>
      <w:proofErr w:type="gramEnd"/>
      <w:r w:rsidRPr="00E046D0">
        <w:rPr>
          <w:rFonts w:asciiTheme="majorHAnsi" w:hAnsiTheme="majorHAnsi" w:cstheme="majorHAnsi"/>
        </w:rPr>
        <w:t xml:space="preserve"> back to the United States. </w:t>
      </w:r>
      <w:hyperlink r:id="rId34"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w:t>
      </w:r>
      <w:proofErr w:type="gramStart"/>
      <w:r w:rsidRPr="00E046D0">
        <w:rPr>
          <w:rFonts w:asciiTheme="majorHAnsi" w:hAnsiTheme="majorHAnsi" w:cstheme="majorHAnsi"/>
        </w:rPr>
        <w:t>traced.</w:t>
      </w:r>
      <w:proofErr w:type="gramEnd"/>
      <w:r w:rsidRPr="00E046D0">
        <w:rPr>
          <w:rFonts w:asciiTheme="majorHAnsi" w:hAnsiTheme="majorHAnsi" w:cstheme="majorHAnsi"/>
        </w:rPr>
        <w:t xml:space="preserve">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 xml:space="preserve">negatively </w:t>
      </w:r>
      <w:proofErr w:type="gramStart"/>
      <w:r w:rsidRPr="00E046D0">
        <w:rPr>
          <w:rStyle w:val="StyleUnderline"/>
          <w:rFonts w:asciiTheme="majorHAnsi" w:hAnsiTheme="majorHAnsi" w:cstheme="majorHAnsi"/>
          <w:highlight w:val="green"/>
        </w:rPr>
        <w:t>impacting</w:t>
      </w:r>
      <w:proofErr w:type="gramEnd"/>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5"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046D0">
        <w:rPr>
          <w:rFonts w:asciiTheme="majorHAnsi" w:hAnsiTheme="majorHAnsi" w:cstheme="majorHAnsi"/>
        </w:rPr>
        <w:t>basic necessities</w:t>
      </w:r>
      <w:proofErr w:type="gramEnd"/>
      <w:r w:rsidRPr="00E046D0">
        <w:rPr>
          <w:rFonts w:asciiTheme="majorHAnsi" w:hAnsiTheme="majorHAnsi" w:cstheme="majorHAnsi"/>
        </w:rPr>
        <w:t xml:space="preserve"> and thus further incentivizing farmers and other vulnerable populations to support the narco-economy.</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36"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37"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38"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39"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w:t>
      </w:r>
      <w:proofErr w:type="gramStart"/>
      <w:r w:rsidRPr="00E046D0">
        <w:rPr>
          <w:rFonts w:asciiTheme="majorHAnsi" w:hAnsiTheme="majorHAnsi" w:cstheme="majorHAnsi"/>
        </w:rPr>
        <w:t>Mexico’s</w:t>
      </w:r>
      <w:proofErr w:type="gramEnd"/>
      <w:r w:rsidRPr="00E046D0">
        <w:rPr>
          <w:rFonts w:asciiTheme="majorHAnsi" w:hAnsiTheme="majorHAnsi" w:cstheme="majorHAnsi"/>
        </w:rPr>
        <w:t xml:space="preserve">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0"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w:t>
      </w:r>
      <w:proofErr w:type="gramStart"/>
      <w:r w:rsidRPr="00E046D0">
        <w:rPr>
          <w:rFonts w:asciiTheme="majorHAnsi" w:hAnsiTheme="majorHAnsi" w:cstheme="majorHAnsi"/>
        </w:rPr>
        <w:t>showcased</w:t>
      </w:r>
      <w:proofErr w:type="gramEnd"/>
      <w:r w:rsidRPr="00E046D0">
        <w:rPr>
          <w:rFonts w:asciiTheme="majorHAnsi" w:hAnsiTheme="majorHAnsi" w:cstheme="majorHAnsi"/>
        </w:rPr>
        <w:t xml:space="preserve"> the cartel’s ability to murder with near impunity farmers who resisted. The inability of the police to combat this form of terror explains why farmers tend not to resist. </w:t>
      </w:r>
      <w:proofErr w:type="gramStart"/>
      <w:r w:rsidRPr="00E046D0">
        <w:rPr>
          <w:rFonts w:asciiTheme="majorHAnsi" w:hAnsiTheme="majorHAnsi" w:cstheme="majorHAnsi"/>
        </w:rPr>
        <w:t>Farmers</w:t>
      </w:r>
      <w:proofErr w:type="gramEnd"/>
      <w:r w:rsidRPr="00E046D0">
        <w:rPr>
          <w:rFonts w:asciiTheme="majorHAnsi" w:hAnsiTheme="majorHAnsi" w:cstheme="majorHAnsi"/>
        </w:rPr>
        <w:t xml:space="preserve"> who do resist, typically through an ad hoc militia, add further chaos into an already unstable situation.</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w:t>
      </w:r>
      <w:proofErr w:type="gramStart"/>
      <w:r w:rsidRPr="00E046D0">
        <w:rPr>
          <w:rFonts w:asciiTheme="majorHAnsi" w:hAnsiTheme="majorHAnsi" w:cstheme="majorHAnsi"/>
        </w:rPr>
        <w:t>more questionable methods</w:t>
      </w:r>
      <w:proofErr w:type="gramEnd"/>
      <w:r w:rsidRPr="00E046D0">
        <w:rPr>
          <w:rFonts w:asciiTheme="majorHAnsi" w:hAnsiTheme="majorHAnsi" w:cstheme="majorHAnsi"/>
        </w:rPr>
        <w:t xml:space="preserve">. In a 2016 Al Jazeera report, journalists recorded militias who patrolled towns and even stopped Mexican police at gunpoint. The police did not resist as they </w:t>
      </w:r>
      <w:proofErr w:type="gramStart"/>
      <w:r w:rsidRPr="00E046D0">
        <w:rPr>
          <w:rFonts w:asciiTheme="majorHAnsi" w:hAnsiTheme="majorHAnsi" w:cstheme="majorHAnsi"/>
        </w:rPr>
        <w:t>were ordered</w:t>
      </w:r>
      <w:proofErr w:type="gramEnd"/>
      <w:r w:rsidRPr="00E046D0">
        <w:rPr>
          <w:rFonts w:asciiTheme="majorHAnsi" w:hAnsiTheme="majorHAnsi" w:cstheme="majorHAnsi"/>
        </w:rPr>
        <w:t xml:space="preserve"> to present documentation, weapon serial numbers, and a reason for movement. The power dynamic changed. Along with the militias, the Mexican government is struggling to sustain its armed forces.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t>
      </w:r>
      <w:proofErr w:type="gramStart"/>
      <w:r w:rsidRPr="00E046D0">
        <w:rPr>
          <w:rFonts w:asciiTheme="majorHAnsi" w:hAnsiTheme="majorHAnsi" w:cstheme="majorHAnsi"/>
        </w:rPr>
        <w:t>were considered</w:t>
      </w:r>
      <w:proofErr w:type="gramEnd"/>
      <w:r w:rsidRPr="00E046D0">
        <w:rPr>
          <w:rFonts w:asciiTheme="majorHAnsi" w:hAnsiTheme="majorHAnsi" w:cstheme="majorHAnsi"/>
        </w:rPr>
        <w:t xml:space="preserve">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 xml:space="preserve">As the </w:t>
      </w:r>
      <w:proofErr w:type="gramStart"/>
      <w:r w:rsidRPr="00E046D0">
        <w:rPr>
          <w:rStyle w:val="StyleUnderline"/>
          <w:rFonts w:asciiTheme="majorHAnsi" w:hAnsiTheme="majorHAnsi" w:cstheme="majorHAnsi"/>
        </w:rPr>
        <w:t>drug</w:t>
      </w:r>
      <w:proofErr w:type="gramEnd"/>
      <w:r w:rsidRPr="00E046D0">
        <w:rPr>
          <w:rStyle w:val="StyleUnderline"/>
          <w:rFonts w:asciiTheme="majorHAnsi" w:hAnsiTheme="majorHAnsi" w:cstheme="majorHAnsi"/>
        </w:rPr>
        <w:t xml:space="preserve">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w:t>
      </w:r>
      <w:proofErr w:type="gramStart"/>
      <w:r w:rsidRPr="00E046D0">
        <w:rPr>
          <w:rFonts w:asciiTheme="majorHAnsi" w:hAnsiTheme="majorHAnsi" w:cstheme="majorHAnsi"/>
        </w:rPr>
        <w:t>Also</w:t>
      </w:r>
      <w:proofErr w:type="gramEnd"/>
      <w:r w:rsidRPr="00E046D0">
        <w:rPr>
          <w:rFonts w:asciiTheme="majorHAnsi" w:hAnsiTheme="majorHAnsi" w:cstheme="majorHAnsi"/>
        </w:rPr>
        <w:t xml:space="preserve">,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w:t>
      </w:r>
      <w:proofErr w:type="gramStart"/>
      <w:r w:rsidRPr="00E046D0">
        <w:rPr>
          <w:rStyle w:val="StyleUnderline"/>
          <w:rFonts w:asciiTheme="majorHAnsi" w:hAnsiTheme="majorHAnsi" w:cstheme="majorHAnsi"/>
        </w:rPr>
        <w:t>army</w:t>
      </w:r>
      <w:proofErr w:type="gramEnd"/>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proofErr w:type="gramStart"/>
      <w:r w:rsidRPr="00E046D0">
        <w:rPr>
          <w:rStyle w:val="StyleUnderline"/>
          <w:rFonts w:asciiTheme="majorHAnsi" w:hAnsiTheme="majorHAnsi" w:cstheme="majorHAnsi"/>
          <w:highlight w:val="green"/>
        </w:rPr>
        <w:t>special forces</w:t>
      </w:r>
      <w:proofErr w:type="gramEnd"/>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circumvent Mexican patrols</w:t>
      </w:r>
      <w:r w:rsidRPr="00E046D0">
        <w:rPr>
          <w:rStyle w:val="StyleUnderline"/>
          <w:rFonts w:asciiTheme="majorHAnsi" w:hAnsiTheme="majorHAnsi" w:cstheme="majorHAnsi"/>
        </w:rPr>
        <w:t xml:space="preserve">, and have a basic understanding of how </w:t>
      </w:r>
      <w:proofErr w:type="gramStart"/>
      <w:r w:rsidRPr="00E046D0">
        <w:rPr>
          <w:rStyle w:val="StyleUnderline"/>
          <w:rFonts w:asciiTheme="majorHAnsi" w:hAnsiTheme="majorHAnsi" w:cstheme="majorHAnsi"/>
        </w:rPr>
        <w:t>to effectively engage</w:t>
      </w:r>
      <w:proofErr w:type="gramEnd"/>
      <w:r w:rsidRPr="00E046D0">
        <w:rPr>
          <w:rStyle w:val="StyleUnderline"/>
          <w:rFonts w:asciiTheme="majorHAnsi" w:hAnsiTheme="majorHAnsi" w:cstheme="majorHAnsi"/>
        </w:rPr>
        <w:t xml:space="preserve"> conventional military forces.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t>
      </w:r>
      <w:proofErr w:type="gramStart"/>
      <w:r w:rsidRPr="00E046D0">
        <w:rPr>
          <w:rFonts w:asciiTheme="majorHAnsi" w:hAnsiTheme="majorHAnsi" w:cstheme="majorHAnsi"/>
        </w:rPr>
        <w:t>what he and his cabinet will pursue and the effectiveness of their policies</w:t>
      </w:r>
      <w:proofErr w:type="gramEnd"/>
      <w:r w:rsidRPr="00E046D0">
        <w:rPr>
          <w:rFonts w:asciiTheme="majorHAnsi" w:hAnsiTheme="majorHAnsi" w:cstheme="majorHAnsi"/>
        </w:rPr>
        <w:t xml:space="preserve">. </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Soumaya 20</w:t>
      </w:r>
      <w:r w:rsidRPr="00E046D0">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rsidR="00927DF7" w:rsidRPr="00E046D0" w:rsidRDefault="00927DF7" w:rsidP="00927DF7">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rsidR="00927DF7" w:rsidRPr="00E046D0" w:rsidRDefault="00927DF7" w:rsidP="00927DF7">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w:t>
      </w:r>
      <w:proofErr w:type="gramStart"/>
      <w:r w:rsidRPr="00E046D0">
        <w:rPr>
          <w:rStyle w:val="Emphasis"/>
          <w:rFonts w:asciiTheme="majorHAnsi" w:hAnsiTheme="majorHAnsi" w:cstheme="majorHAnsi"/>
        </w:rPr>
        <w:t xml:space="preserve">has become </w:t>
      </w:r>
      <w:r w:rsidRPr="00E046D0">
        <w:rPr>
          <w:rStyle w:val="Emphasis"/>
          <w:rFonts w:asciiTheme="majorHAnsi" w:hAnsiTheme="majorHAnsi" w:cstheme="majorHAnsi"/>
          <w:highlight w:val="green"/>
        </w:rPr>
        <w:t>more globalized</w:t>
      </w:r>
      <w:proofErr w:type="gramEnd"/>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 xml:space="preserve">international </w:t>
      </w:r>
      <w:proofErr w:type="gramStart"/>
      <w:r w:rsidRPr="00E046D0">
        <w:rPr>
          <w:rStyle w:val="Emphasis"/>
          <w:rFonts w:asciiTheme="majorHAnsi" w:hAnsiTheme="majorHAnsi" w:cstheme="majorHAnsi"/>
        </w:rPr>
        <w:t>communication</w:t>
      </w:r>
      <w:r w:rsidRPr="00E046D0">
        <w:rPr>
          <w:rFonts w:asciiTheme="majorHAnsi" w:hAnsiTheme="majorHAnsi" w:cstheme="majorHAnsi"/>
        </w:rPr>
        <w:t xml:space="preserve"> which</w:t>
      </w:r>
      <w:proofErr w:type="gramEnd"/>
      <w:r w:rsidRPr="00E046D0">
        <w:rPr>
          <w:rFonts w:asciiTheme="majorHAnsi" w:hAnsiTheme="majorHAnsi" w:cstheme="majorHAnsi"/>
        </w:rPr>
        <w:t xml:space="preserve">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w:t>
      </w:r>
      <w:proofErr w:type="gramStart"/>
      <w:r w:rsidRPr="00E046D0">
        <w:rPr>
          <w:rStyle w:val="StyleUnderline"/>
          <w:rFonts w:asciiTheme="majorHAnsi" w:hAnsiTheme="majorHAnsi" w:cstheme="majorHAnsi"/>
        </w:rPr>
        <w:t>USA which</w:t>
      </w:r>
      <w:proofErr w:type="gramEnd"/>
      <w:r w:rsidRPr="00E046D0">
        <w:rPr>
          <w:rStyle w:val="StyleUnderline"/>
          <w:rFonts w:asciiTheme="majorHAnsi" w:hAnsiTheme="majorHAnsi" w:cstheme="majorHAnsi"/>
        </w:rPr>
        <w:t xml:space="preserve">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 . </w:t>
      </w:r>
      <w:r w:rsidRPr="00E046D0">
        <w:rPr>
          <w:rStyle w:val="Emphasis"/>
          <w:rFonts w:asciiTheme="majorHAnsi" w:hAnsiTheme="majorHAnsi" w:cstheme="majorHAnsi"/>
        </w:rPr>
        <w:t>The reach of Mexican cartels and the violence they instigate raises international peace and security concerns.</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rsidR="00927DF7" w:rsidRPr="00E046D0" w:rsidRDefault="00927DF7" w:rsidP="00927DF7">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r w:rsidRPr="00E046D0">
        <w:rPr>
          <w:rFonts w:asciiTheme="majorHAnsi" w:hAnsiTheme="majorHAnsi" w:cstheme="majorHAnsi"/>
        </w:rPr>
        <w:t xml:space="preserve">ce of </w:t>
      </w:r>
      <w:r w:rsidRPr="00E046D0">
        <w:rPr>
          <w:rFonts w:eastAsia="Calibri" w:hint="eastAsia"/>
        </w:rPr>
        <w:t>􀀱</w:t>
      </w:r>
      <w:r w:rsidRPr="00E046D0">
        <w:rPr>
          <w:rFonts w:asciiTheme="majorHAnsi" w:hAnsiTheme="majorHAnsi" w:cstheme="majorHAnsi"/>
        </w:rPr>
        <w:t>et Assessment, on the personal sta</w:t>
      </w:r>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r w:rsidRPr="00E046D0">
        <w:rPr>
          <w:rFonts w:asciiTheme="majorHAnsi" w:hAnsiTheme="majorHAnsi" w:cstheme="majorHAnsi"/>
        </w:rPr>
        <w:t xml:space="preserve">ational Defense Panel, the Defense Science Board Task Force on Joint Experimentation, and the Defense Policy Board. He is the author of </w:t>
      </w:r>
      <w:proofErr w:type="gramStart"/>
      <w:r w:rsidRPr="00E046D0">
        <w:rPr>
          <w:rFonts w:asciiTheme="majorHAnsi" w:hAnsiTheme="majorHAnsi" w:cstheme="majorHAnsi"/>
        </w:rPr>
        <w:t>7</w:t>
      </w:r>
      <w:proofErr w:type="gramEnd"/>
      <w:r w:rsidRPr="00E046D0">
        <w:rPr>
          <w:rFonts w:asciiTheme="majorHAnsi" w:hAnsiTheme="majorHAnsi" w:cstheme="majorHAnsi"/>
        </w:rPr>
        <w:t xml:space="preserve">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w:t>
      </w:r>
      <w:proofErr w:type="gramStart"/>
      <w:r w:rsidRPr="00E046D0">
        <w:rPr>
          <w:rFonts w:asciiTheme="majorHAnsi" w:hAnsiTheme="majorHAnsi" w:cstheme="majorHAnsi"/>
        </w:rPr>
        <w:t>He holds a B.A. in military history and public policy from Duke University and is pursuing an M.A. in strategic studies and international economics from the Johns Hopkins School of Advanced International Studies (SAIS).</w:t>
      </w:r>
      <w:proofErr w:type="gramEnd"/>
      <w:r w:rsidRPr="00E046D0">
        <w:rPr>
          <w:rFonts w:asciiTheme="majorHAnsi" w:hAnsiTheme="majorHAnsi" w:cstheme="majorHAnsi"/>
        </w:rPr>
        <w:t xml:space="preserve">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w:t>
      </w:r>
      <w:proofErr w:type="gramStart"/>
      <w:r w:rsidRPr="00E046D0">
        <w:rPr>
          <w:rFonts w:asciiTheme="majorHAnsi" w:hAnsiTheme="majorHAnsi" w:cstheme="majorHAnsi"/>
        </w:rPr>
        <w:t>,58</w:t>
      </w:r>
      <w:proofErr w:type="gramEnd"/>
      <w:r w:rsidRPr="00E046D0">
        <w:rPr>
          <w:rFonts w:asciiTheme="majorHAnsi" w:hAnsiTheme="majorHAnsi" w:cstheme="majorHAnsi"/>
        </w:rPr>
        <w:t xml:space="preserve"> there is also cause for concern. The region faces enduring obstacles to economic59 and political development60 as well as signi</w:t>
      </w:r>
      <w:r w:rsidRPr="00E046D0">
        <w:rPr>
          <w:rFonts w:eastAsia="Calibri" w:hint="eastAsia"/>
        </w:rPr>
        <w:t>􀂿</w:t>
      </w:r>
      <w:r w:rsidRPr="00E046D0">
        <w:rPr>
          <w:rFonts w:asciiTheme="majorHAnsi" w:hAnsiTheme="majorHAnsi" w:cstheme="majorHAnsi"/>
        </w:rPr>
        <w:t xml:space="preserve">cant internal security challenges. As 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r w:rsidRPr="00E046D0">
        <w:rPr>
          <w:rFonts w:asciiTheme="majorHAnsi" w:hAnsiTheme="majorHAnsi" w:cstheme="majorHAnsi"/>
        </w:rPr>
        <w:t xml:space="preserve">s a region of enormous promise and exciting opportunities, but it is also one of persistent challenges and complex threats. </w:t>
      </w:r>
      <w:proofErr w:type="gramStart"/>
      <w:r w:rsidRPr="00E046D0">
        <w:rPr>
          <w:rFonts w:asciiTheme="majorHAnsi" w:hAnsiTheme="majorHAnsi" w:cstheme="majorHAnsi"/>
        </w:rPr>
        <w:t>It is a region of relative peace, low likelihood of interstate con</w:t>
      </w:r>
      <w:r w:rsidRPr="00E046D0">
        <w:rPr>
          <w:rFonts w:eastAsia="Calibri" w:hint="eastAsia"/>
        </w:rPr>
        <w:t>􀃀</w:t>
      </w:r>
      <w:r w:rsidRPr="00E046D0">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w:t>
      </w:r>
      <w:proofErr w:type="gramEnd"/>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r w:rsidRPr="00E046D0">
        <w:rPr>
          <w:rFonts w:asciiTheme="majorHAnsi" w:hAnsiTheme="majorHAnsi" w:cstheme="majorHAnsi"/>
          <w:sz w:val="10"/>
          <w:szCs w:val="10"/>
        </w:rPr>
        <w:t xml:space="preserve">nd it beyond their means to threaten the hemisphere through traditional forms of power projection. Far more likely is a return of a competition similar to that which the United States engaged in with the Soviet Union during the Cold War. During that </w:t>
      </w:r>
      <w:proofErr w:type="gramStart"/>
      <w:r w:rsidRPr="00E046D0">
        <w:rPr>
          <w:rFonts w:asciiTheme="majorHAnsi" w:hAnsiTheme="majorHAnsi" w:cstheme="majorHAnsi"/>
          <w:sz w:val="10"/>
          <w:szCs w:val="10"/>
        </w:rPr>
        <w:t>period</w:t>
      </w:r>
      <w:proofErr w:type="gramEnd"/>
      <w:r w:rsidRPr="00E046D0">
        <w:rPr>
          <w:rFonts w:asciiTheme="majorHAnsi" w:hAnsiTheme="majorHAnsi" w:cstheme="majorHAnsi"/>
          <w:sz w:val="10"/>
          <w:szCs w:val="10"/>
        </w:rPr>
        <w:t xml:space="preserve"> both powers sought to avoid direct con</w:t>
      </w:r>
      <w:r w:rsidRPr="00E046D0">
        <w:rPr>
          <w:rFonts w:eastAsia="Calibri" w:hint="eastAsia"/>
          <w:sz w:val="10"/>
          <w:szCs w:val="10"/>
        </w:rPr>
        <w:t>􀃀</w:t>
      </w:r>
      <w:r w:rsidRPr="00E046D0">
        <w:rPr>
          <w:rFonts w:asciiTheme="majorHAnsi" w:hAnsiTheme="majorHAnsi" w:cstheme="majorHAnsi"/>
          <w:sz w:val="10"/>
          <w:szCs w:val="10"/>
        </w:rPr>
        <w:t>ict with the other, given the risks of escalation to nuclear con</w:t>
      </w:r>
      <w:r w:rsidRPr="00E046D0">
        <w:rPr>
          <w:rFonts w:eastAsia="Calibri" w:hint="eastAsia"/>
          <w:sz w:val="10"/>
          <w:szCs w:val="10"/>
        </w:rPr>
        <w:t>􀃀</w:t>
      </w:r>
      <w:r w:rsidRPr="00E046D0">
        <w:rPr>
          <w:rFonts w:asciiTheme="majorHAnsi" w:hAnsiTheme="majorHAnsi" w:cstheme="majorHAnsi"/>
          <w:sz w:val="10"/>
          <w:szCs w:val="10"/>
        </w:rPr>
        <w:t xml:space="preserve">ict. </w:t>
      </w:r>
      <w:proofErr w:type="gramStart"/>
      <w:r w:rsidRPr="00E046D0">
        <w:rPr>
          <w:rFonts w:asciiTheme="majorHAnsi" w:hAnsiTheme="majorHAnsi" w:cstheme="majorHAnsi"/>
          <w:sz w:val="10"/>
          <w:szCs w:val="10"/>
        </w:rPr>
        <w:t>Instead</w:t>
      </w:r>
      <w:proofErr w:type="gramEnd"/>
      <w:r w:rsidRPr="00E046D0">
        <w:rPr>
          <w:rFonts w:asciiTheme="majorHAnsi" w:hAnsiTheme="majorHAnsi" w:cstheme="majorHAnsi"/>
          <w:sz w:val="10"/>
          <w:szCs w:val="10"/>
        </w:rPr>
        <w:t xml:space="preserve"> each focused primarily on gaining an advantage over the other through the employment of client states and non-state groups as proxies. Proxies </w:t>
      </w:r>
      <w:proofErr w:type="gramStart"/>
      <w:r w:rsidRPr="00E046D0">
        <w:rPr>
          <w:rFonts w:asciiTheme="majorHAnsi" w:hAnsiTheme="majorHAnsi" w:cstheme="majorHAnsi"/>
          <w:sz w:val="10"/>
          <w:szCs w:val="10"/>
        </w:rPr>
        <w:t>were employed</w:t>
      </w:r>
      <w:proofErr w:type="gramEnd"/>
      <w:r w:rsidRPr="00E046D0">
        <w:rPr>
          <w:rFonts w:asciiTheme="majorHAnsi" w:hAnsiTheme="majorHAnsi" w:cstheme="majorHAnsi"/>
          <w:sz w:val="10"/>
          <w:szCs w:val="10"/>
        </w:rPr>
        <w:t xml:space="preserve"> for reasons other than avoiding a direct clash, such as gaining positional advantage (e.g., enabling the sponsor to establish bases in its country, as the Soviets did in Cuba). Proxies </w:t>
      </w:r>
      <w:proofErr w:type="gramStart"/>
      <w:r w:rsidRPr="00E046D0">
        <w:rPr>
          <w:rFonts w:asciiTheme="majorHAnsi" w:hAnsiTheme="majorHAnsi" w:cstheme="majorHAnsi"/>
          <w:sz w:val="10"/>
          <w:szCs w:val="10"/>
        </w:rPr>
        <w:t>were also employed</w:t>
      </w:r>
      <w:proofErr w:type="gramEnd"/>
      <w:r w:rsidRPr="00E046D0">
        <w:rPr>
          <w:rFonts w:asciiTheme="majorHAnsi" w:hAnsiTheme="majorHAnsi" w:cstheme="majorHAnsi"/>
          <w:sz w:val="10"/>
          <w:szCs w:val="10"/>
        </w:rPr>
        <w:t xml:space="preserve">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r w:rsidRPr="00E046D0">
        <w:rPr>
          <w:rFonts w:asciiTheme="majorHAnsi" w:hAnsiTheme="majorHAnsi" w:cstheme="majorHAnsi"/>
          <w:sz w:val="10"/>
          <w:szCs w:val="10"/>
        </w:rPr>
        <w:t>orth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w:t>
      </w:r>
      <w:proofErr w:type="gramStart"/>
      <w:r w:rsidRPr="00E046D0">
        <w:rPr>
          <w:rFonts w:asciiTheme="majorHAnsi" w:hAnsiTheme="majorHAnsi" w:cstheme="majorHAnsi"/>
          <w:sz w:val="10"/>
          <w:szCs w:val="10"/>
        </w:rPr>
        <w:t>is followed</w:t>
      </w:r>
      <w:proofErr w:type="gramEnd"/>
      <w:r w:rsidRPr="00E046D0">
        <w:rPr>
          <w:rFonts w:asciiTheme="majorHAnsi" w:hAnsiTheme="majorHAnsi" w:cstheme="majorHAnsi"/>
          <w:sz w:val="10"/>
          <w:szCs w:val="10"/>
        </w:rPr>
        <w:t xml:space="preserve">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046D0">
        <w:rPr>
          <w:rFonts w:eastAsia="Calibri" w:hint="eastAsia"/>
          <w:sz w:val="10"/>
          <w:szCs w:val="10"/>
        </w:rPr>
        <w:t>􀃀</w:t>
      </w:r>
      <w:r w:rsidRPr="00E046D0">
        <w:rPr>
          <w:rFonts w:asciiTheme="majorHAnsi" w:hAnsiTheme="majorHAnsi" w:cstheme="majorHAnsi"/>
          <w:sz w:val="10"/>
          <w:szCs w:val="10"/>
        </w:rPr>
        <w:t xml:space="preserve">uence U.S. national security calculations. Rarely, however, have these activities been as pervasive and destabilizing as they are today. </w:t>
      </w:r>
      <w:proofErr w:type="gramStart"/>
      <w:r w:rsidRPr="00E046D0">
        <w:rPr>
          <w:rFonts w:asciiTheme="majorHAnsi" w:hAnsiTheme="majorHAnsi" w:cstheme="majorHAnsi"/>
          <w:sz w:val="10"/>
          <w:szCs w:val="10"/>
        </w:rPr>
        <w:t>Although a wide variety of illicit activity occurs in Latin America, criminal organizations conducting drug tra</w:t>
      </w:r>
      <w:r w:rsidRPr="00E046D0">
        <w:rPr>
          <w:rFonts w:eastAsia="Calibri" w:hint="eastAsia"/>
          <w:sz w:val="10"/>
          <w:szCs w:val="10"/>
        </w:rPr>
        <w:t>􀌇</w:t>
      </w:r>
      <w:r w:rsidRPr="00E046D0">
        <w:rPr>
          <w:rFonts w:asciiTheme="majorHAnsi" w:hAnsiTheme="majorHAnsi" w:cstheme="majorHAnsi"/>
          <w:sz w:val="10"/>
          <w:szCs w:val="10"/>
        </w:rPr>
        <w:t xml:space="preserve">cking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n interconnected system of arteries that traverse the entire Western Hemisphere, stretching across the Atlantic and Paci</w:t>
      </w:r>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r w:rsidRPr="00E046D0">
        <w:rPr>
          <w:rFonts w:asciiTheme="majorHAnsi" w:hAnsiTheme="majorHAnsi" w:cstheme="majorHAnsi"/>
          <w:sz w:val="10"/>
          <w:szCs w:val="10"/>
        </w:rPr>
        <w:t xml:space="preserve">orth,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r w:rsidRPr="00E046D0">
        <w:rPr>
          <w:rFonts w:asciiTheme="majorHAnsi" w:hAnsiTheme="majorHAnsi" w:cstheme="majorHAnsi"/>
          <w:sz w:val="10"/>
          <w:szCs w:val="10"/>
        </w:rPr>
        <w:t>ciency, payload, and gross pro</w:t>
      </w:r>
      <w:r w:rsidRPr="00E046D0">
        <w:rPr>
          <w:rFonts w:eastAsia="Calibri" w:hint="eastAsia"/>
          <w:sz w:val="10"/>
          <w:szCs w:val="10"/>
        </w:rPr>
        <w:t>􀂿</w:t>
      </w:r>
      <w:r w:rsidRPr="00E046D0">
        <w:rPr>
          <w:rFonts w:asciiTheme="majorHAnsi" w:hAnsiTheme="majorHAnsi" w:cstheme="majorHAnsi"/>
          <w:sz w:val="10"/>
          <w:szCs w:val="10"/>
        </w:rPr>
        <w:t>t any global transportation company would envy.66 That being said, the drug tra</w:t>
      </w:r>
      <w:r w:rsidRPr="00E046D0">
        <w:rPr>
          <w:rFonts w:eastAsia="Calibri" w:hint="eastAsia"/>
          <w:sz w:val="10"/>
          <w:szCs w:val="10"/>
        </w:rPr>
        <w:t>􀌇</w:t>
      </w:r>
      <w:r w:rsidRPr="00E046D0">
        <w:rPr>
          <w:rFonts w:asciiTheme="majorHAnsi" w:hAnsiTheme="majorHAnsi" w:cstheme="majorHAnsi"/>
          <w:sz w:val="10"/>
          <w:szCs w:val="10"/>
        </w:rPr>
        <w:t>cking underworld is by no means a monolithic entity or cooperative alliance.</w:t>
      </w:r>
      <w:proofErr w:type="gramEnd"/>
      <w:r w:rsidRPr="00E046D0">
        <w:rPr>
          <w:rFonts w:asciiTheme="majorHAnsi" w:hAnsiTheme="majorHAnsi" w:cstheme="majorHAnsi"/>
          <w:sz w:val="10"/>
          <w:szCs w:val="10"/>
        </w:rPr>
        <w:t xml:space="preserve"> Rather, it is a fractious and brutally competitive business in which rival entities are constantly and literally </w:t>
      </w:r>
      <w:r w:rsidRPr="00E046D0">
        <w:rPr>
          <w:rFonts w:eastAsia="Calibri" w:hint="eastAsia"/>
          <w:sz w:val="10"/>
          <w:szCs w:val="10"/>
        </w:rPr>
        <w:t>􀂿</w:t>
      </w:r>
      <w:r w:rsidRPr="00E046D0">
        <w:rPr>
          <w:rFonts w:asciiTheme="majorHAnsi" w:hAnsiTheme="majorHAnsi" w:cstheme="majorHAnsi"/>
          <w:sz w:val="10"/>
          <w:szCs w:val="10"/>
        </w:rPr>
        <w:t xml:space="preserve">ghting to maximize their share of the drug trade and for control of the critical transshipment points, or plazas, through which it </w:t>
      </w:r>
      <w:r w:rsidRPr="00E046D0">
        <w:rPr>
          <w:rFonts w:eastAsia="Calibri" w:hint="eastAsia"/>
          <w:sz w:val="10"/>
          <w:szCs w:val="10"/>
        </w:rPr>
        <w:t>􀃀</w:t>
      </w:r>
      <w:r w:rsidRPr="00E046D0">
        <w:rPr>
          <w:rFonts w:asciiTheme="majorHAnsi" w:hAnsiTheme="majorHAnsi" w:cstheme="majorHAnsi"/>
          <w:sz w:val="10"/>
          <w:szCs w:val="10"/>
        </w:rPr>
        <w:t xml:space="preserve">ows. To attack their competitor’s operations and protect their own operations from rivals and the Mexican government’s crackdown that began in 2006, the cartels have built up larger, better armed, and more ruthless forces of hired gunmen known as sicarios. </w:t>
      </w:r>
      <w:proofErr w:type="gramStart"/>
      <w:r w:rsidRPr="00E046D0">
        <w:rPr>
          <w:rFonts w:asciiTheme="majorHAnsi" w:hAnsiTheme="majorHAnsi" w:cstheme="majorHAnsi"/>
          <w:sz w:val="10"/>
          <w:szCs w:val="10"/>
        </w:rPr>
        <w:t>Using the billions of dollars generated by their illicit activities, they have acquired weapons and equipment formerly reserved for state armies or state-sponsored insurgent groups, including body armor, assault ri</w:t>
      </w:r>
      <w:r w:rsidRPr="00E046D0">
        <w:rPr>
          <w:rFonts w:eastAsia="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r w:rsidRPr="00E046D0">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r w:rsidRPr="00E046D0">
        <w:rPr>
          <w:rFonts w:asciiTheme="majorHAnsi" w:hAnsiTheme="majorHAnsi" w:cstheme="majorHAnsi"/>
          <w:sz w:val="10"/>
          <w:szCs w:val="10"/>
        </w:rPr>
        <w:t>ciency that can be equal or superior to those of the government forces they face.</w:t>
      </w:r>
      <w:proofErr w:type="gram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As a result of this pro</w:t>
      </w:r>
      <w:r w:rsidRPr="00E046D0">
        <w:rPr>
          <w:rFonts w:eastAsia="Calibri" w:hint="eastAsia"/>
          <w:sz w:val="10"/>
          <w:szCs w:val="10"/>
        </w:rPr>
        <w:t>􀂿</w:t>
      </w:r>
      <w:r w:rsidRPr="00E046D0">
        <w:rPr>
          <w:rFonts w:asciiTheme="majorHAnsi" w:hAnsiTheme="majorHAnsi" w:cstheme="majorHAnsi"/>
          <w:sz w:val="10"/>
          <w:szCs w:val="10"/>
        </w:rPr>
        <w:t>ciency and the military-grade weapons possessed by the cartels, more than 2,500 Mexican police o</w:t>
      </w:r>
      <w:r w:rsidRPr="00E046D0">
        <w:rPr>
          <w:rFonts w:eastAsia="Calibri" w:hint="eastAsia"/>
          <w:sz w:val="10"/>
          <w:szCs w:val="10"/>
        </w:rPr>
        <w:t>􀌇</w:t>
      </w:r>
      <w:r w:rsidRPr="00E046D0">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w:t>
      </w:r>
      <w:proofErr w:type="gramEnd"/>
      <w:r w:rsidRPr="00E046D0">
        <w:rPr>
          <w:rFonts w:asciiTheme="majorHAnsi" w:hAnsiTheme="majorHAnsi" w:cstheme="majorHAnsi"/>
          <w:sz w:val="10"/>
          <w:szCs w:val="10"/>
        </w:rPr>
        <w:t xml:space="preserve"> The cartels also leverage their immense wealth to buy the silence or support of police and government o</w:t>
      </w:r>
      <w:r w:rsidRPr="00E046D0">
        <w:rPr>
          <w:rFonts w:eastAsia="Calibri" w:hint="eastAsia"/>
          <w:sz w:val="10"/>
          <w:szCs w:val="10"/>
        </w:rPr>
        <w:t>􀌇</w:t>
      </w:r>
      <w:r w:rsidRPr="00E046D0">
        <w:rPr>
          <w:rFonts w:asciiTheme="majorHAnsi" w:hAnsiTheme="majorHAnsi" w:cstheme="majorHAnsi"/>
          <w:sz w:val="10"/>
          <w:szCs w:val="10"/>
        </w:rPr>
        <w:t xml:space="preserve">cials who </w:t>
      </w:r>
      <w:proofErr w:type="gramStart"/>
      <w:r w:rsidRPr="00E046D0">
        <w:rPr>
          <w:rFonts w:asciiTheme="majorHAnsi" w:hAnsiTheme="majorHAnsi" w:cstheme="majorHAnsi"/>
          <w:sz w:val="10"/>
          <w:szCs w:val="10"/>
        </w:rPr>
        <w:t>are often presented</w:t>
      </w:r>
      <w:proofErr w:type="gramEnd"/>
      <w:r w:rsidRPr="00E046D0">
        <w:rPr>
          <w:rFonts w:asciiTheme="majorHAnsi" w:hAnsiTheme="majorHAnsi" w:cstheme="majorHAnsi"/>
          <w:sz w:val="10"/>
          <w:szCs w:val="10"/>
        </w:rPr>
        <w:t xml:space="preserve"> with a choice between plata o plomo—“silver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r w:rsidRPr="00E046D0">
        <w:rPr>
          <w:rFonts w:asciiTheme="majorHAnsi" w:hAnsiTheme="majorHAnsi" w:cstheme="majorHAnsi"/>
          <w:sz w:val="10"/>
          <w:szCs w:val="10"/>
        </w:rPr>
        <w:t>cials—and torturing or killing those who cannot be corrupted—the cartels have greatly undermined the e</w:t>
      </w:r>
      <w:r w:rsidRPr="00E046D0">
        <w:rPr>
          <w:rFonts w:eastAsia="Calibri" w:hint="eastAsia"/>
          <w:sz w:val="10"/>
          <w:szCs w:val="10"/>
        </w:rPr>
        <w:t>􀌆</w:t>
      </w:r>
      <w:r w:rsidRPr="00E046D0">
        <w:rPr>
          <w:rFonts w:asciiTheme="majorHAnsi" w:hAnsiTheme="majorHAnsi" w:cstheme="majorHAnsi"/>
          <w:sz w:val="10"/>
          <w:szCs w:val="10"/>
        </w:rPr>
        <w:t>ectiveness of national government forces in general and local police in particular. This, in turn, has undermined the con</w:t>
      </w:r>
      <w:r w:rsidRPr="00E046D0">
        <w:rPr>
          <w:rFonts w:eastAsia="Calibri" w:hint="eastAsia"/>
          <w:sz w:val="10"/>
          <w:szCs w:val="10"/>
        </w:rPr>
        <w:t>􀂿</w:t>
      </w:r>
      <w:r w:rsidRPr="00E046D0">
        <w:rPr>
          <w:rFonts w:asciiTheme="majorHAnsi" w:hAnsiTheme="majorHAnsi" w:cstheme="majorHAnsi"/>
          <w:sz w:val="10"/>
          <w:szCs w:val="10"/>
        </w:rPr>
        <w:t xml:space="preserve">dence of the population in their government’s willingness and ability to protect them. Through these means and </w:t>
      </w:r>
      <w:proofErr w:type="gramStart"/>
      <w:r w:rsidRPr="00E046D0">
        <w:rPr>
          <w:rFonts w:asciiTheme="majorHAnsi" w:hAnsiTheme="majorHAnsi" w:cstheme="majorHAnsi"/>
          <w:sz w:val="10"/>
          <w:szCs w:val="10"/>
        </w:rPr>
        <w:t>methods</w:t>
      </w:r>
      <w:proofErr w:type="gramEnd"/>
      <w:r w:rsidRPr="00E046D0">
        <w:rPr>
          <w:rFonts w:asciiTheme="majorHAnsi" w:hAnsiTheme="majorHAnsi" w:cstheme="majorHAnsi"/>
          <w:sz w:val="10"/>
          <w:szCs w:val="10"/>
        </w:rPr>
        <w:t xml:space="preserve"> the cartels have gained a substantial degree of de facto control over many urban and rural areas across Mexico, including major cities and large swathes of territory along the U.S.-Mexico border. </w:t>
      </w:r>
      <w:proofErr w:type="gramStart"/>
      <w:r w:rsidRPr="00E046D0">
        <w:rPr>
          <w:rFonts w:asciiTheme="majorHAnsi" w:hAnsiTheme="majorHAnsi" w:cstheme="majorHAnsi"/>
          <w:sz w:val="10"/>
          <w:szCs w:val="10"/>
        </w:rPr>
        <w:t>In many of these crime-ridden areas the loss of con</w:t>
      </w:r>
      <w:r w:rsidRPr="00E046D0">
        <w:rPr>
          <w:rFonts w:eastAsia="Calibri" w:hint="eastAsia"/>
          <w:sz w:val="10"/>
          <w:szCs w:val="10"/>
        </w:rPr>
        <w:t>􀂿</w:t>
      </w:r>
      <w:r w:rsidRPr="00E046D0">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w:t>
      </w:r>
      <w:proofErr w:type="gramEnd"/>
      <w:r w:rsidRPr="00E046D0">
        <w:rPr>
          <w:rFonts w:asciiTheme="majorHAnsi" w:hAnsiTheme="majorHAnsi" w:cstheme="majorHAnsi"/>
          <w:sz w:val="10"/>
          <w:szCs w:val="10"/>
        </w:rPr>
        <w:t xml:space="preserve"> Approximately 90 percent of crimes in this area go unpunished, while in Guatemala roughly half the country’s territory is e</w:t>
      </w:r>
      <w:r w:rsidRPr="00E046D0">
        <w:rPr>
          <w:rFonts w:eastAsia="Calibri" w:hint="eastAsia"/>
          <w:sz w:val="10"/>
          <w:szCs w:val="10"/>
        </w:rPr>
        <w:t>􀌆</w:t>
      </w:r>
      <w:r w:rsidRPr="00E046D0">
        <w:rPr>
          <w:rFonts w:asciiTheme="majorHAnsi" w:hAnsiTheme="majorHAnsi" w:cstheme="majorHAnsi"/>
          <w:sz w:val="10"/>
          <w:szCs w:val="10"/>
        </w:rPr>
        <w:t>ectively under drug tra</w:t>
      </w:r>
      <w:r w:rsidRPr="00E046D0">
        <w:rPr>
          <w:rFonts w:eastAsia="Calibri" w:hint="eastAsia"/>
          <w:sz w:val="10"/>
          <w:szCs w:val="10"/>
        </w:rPr>
        <w:t>􀌇</w:t>
      </w:r>
      <w:r w:rsidRPr="00E046D0">
        <w:rPr>
          <w:rFonts w:asciiTheme="majorHAnsi" w:hAnsiTheme="majorHAnsi" w:cstheme="majorHAnsi"/>
          <w:sz w:val="10"/>
          <w:szCs w:val="10"/>
        </w:rPr>
        <w:t>ckers’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w:t>
      </w:r>
      <w:proofErr w:type="gramStart"/>
      <w:r w:rsidRPr="00E046D0">
        <w:rPr>
          <w:rFonts w:asciiTheme="majorHAnsi" w:hAnsiTheme="majorHAnsi" w:cstheme="majorHAnsi"/>
          <w:sz w:val="10"/>
          <w:szCs w:val="10"/>
        </w:rPr>
        <w:t>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w:t>
      </w:r>
      <w:proofErr w:type="gramEnd"/>
      <w:r w:rsidRPr="00E046D0">
        <w:rPr>
          <w:rFonts w:asciiTheme="majorHAnsi" w:hAnsiTheme="majorHAnsi" w:cstheme="majorHAnsi"/>
          <w:sz w:val="10"/>
          <w:szCs w:val="10"/>
        </w:rPr>
        <w:t xml:space="preserve"> Although the FARC </w:t>
      </w:r>
      <w:proofErr w:type="gramStart"/>
      <w:r w:rsidRPr="00E046D0">
        <w:rPr>
          <w:rFonts w:asciiTheme="majorHAnsi" w:hAnsiTheme="majorHAnsi" w:cstheme="majorHAnsi"/>
          <w:sz w:val="10"/>
          <w:szCs w:val="10"/>
        </w:rPr>
        <w:t>has been greatly weakened</w:t>
      </w:r>
      <w:proofErr w:type="gramEnd"/>
      <w:r w:rsidRPr="00E046D0">
        <w:rPr>
          <w:rFonts w:asciiTheme="majorHAnsi" w:hAnsiTheme="majorHAnsi" w:cstheme="majorHAnsi"/>
          <w:sz w:val="10"/>
          <w:szCs w:val="10"/>
        </w:rPr>
        <w:t xml:space="preserve"> over the past decade and no longer poses the existential threat to the Colombian government that it once did, it remains </w:t>
      </w:r>
      <w:r w:rsidRPr="00E046D0">
        <w:rPr>
          <w:rFonts w:eastAsia="Calibri" w:hint="eastAsia"/>
          <w:sz w:val="10"/>
          <w:szCs w:val="10"/>
        </w:rPr>
        <w:t>􀂿</w:t>
      </w:r>
      <w:r w:rsidRPr="00E046D0">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046D0">
        <w:rPr>
          <w:rFonts w:eastAsia="Calibri" w:hint="eastAsia"/>
          <w:sz w:val="10"/>
          <w:szCs w:val="10"/>
        </w:rPr>
        <w:t>􀂿</w:t>
      </w:r>
      <w:r w:rsidRPr="00E046D0">
        <w:rPr>
          <w:rFonts w:asciiTheme="majorHAnsi" w:hAnsiTheme="majorHAnsi" w:cstheme="majorHAnsi"/>
          <w:sz w:val="10"/>
          <w:szCs w:val="10"/>
        </w:rPr>
        <w:t xml:space="preserve">cant and growing threat to regional security in general and U.S. interests in particular. As SOUTHCOM </w:t>
      </w:r>
      <w:proofErr w:type="gramStart"/>
      <w:r w:rsidRPr="00E046D0">
        <w:rPr>
          <w:rFonts w:asciiTheme="majorHAnsi" w:hAnsiTheme="majorHAnsi" w:cstheme="majorHAnsi"/>
          <w:sz w:val="10"/>
          <w:szCs w:val="10"/>
        </w:rPr>
        <w:t>commander</w:t>
      </w:r>
      <w:proofErr w:type="gramEnd"/>
      <w:r w:rsidRPr="00E046D0">
        <w:rPr>
          <w:rFonts w:asciiTheme="majorHAnsi" w:hAnsiTheme="majorHAnsi" w:cstheme="majorHAnsi"/>
          <w:sz w:val="10"/>
          <w:szCs w:val="10"/>
        </w:rPr>
        <w:t xml:space="preserve">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 xml:space="preserve">he proximity of the U.S. homeland to criminally governed spaces is a vulnerability with direct implications for U.S. national security. I </w:t>
      </w:r>
      <w:proofErr w:type="gramStart"/>
      <w:r w:rsidRPr="00E046D0">
        <w:rPr>
          <w:rFonts w:asciiTheme="majorHAnsi" w:hAnsiTheme="majorHAnsi" w:cstheme="majorHAnsi"/>
          <w:sz w:val="10"/>
          <w:szCs w:val="10"/>
        </w:rPr>
        <w:t>am also troubled</w:t>
      </w:r>
      <w:proofErr w:type="gramEnd"/>
      <w:r w:rsidRPr="00E046D0">
        <w:rPr>
          <w:rFonts w:asciiTheme="majorHAnsi" w:hAnsiTheme="majorHAnsi" w:cstheme="majorHAnsi"/>
          <w:sz w:val="10"/>
          <w:szCs w:val="10"/>
        </w:rPr>
        <w:t xml:space="preserve"> by the signi</w:t>
      </w:r>
      <w:r w:rsidRPr="00E046D0">
        <w:rPr>
          <w:rFonts w:eastAsia="Calibri" w:hint="eastAsia"/>
          <w:sz w:val="10"/>
          <w:szCs w:val="10"/>
        </w:rPr>
        <w:t>􀂿</w:t>
      </w:r>
      <w:r w:rsidRPr="00E046D0">
        <w:rPr>
          <w:rFonts w:asciiTheme="majorHAnsi" w:hAnsiTheme="majorHAnsi" w:cstheme="majorHAnsi"/>
          <w:sz w:val="10"/>
          <w:szCs w:val="10"/>
        </w:rPr>
        <w:t xml:space="preserve">cant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w:t>
      </w:r>
      <w:proofErr w:type="gramStart"/>
      <w:r w:rsidRPr="00E046D0">
        <w:rPr>
          <w:rFonts w:asciiTheme="majorHAnsi" w:hAnsiTheme="majorHAnsi" w:cstheme="majorHAnsi"/>
          <w:sz w:val="10"/>
          <w:szCs w:val="10"/>
        </w:rPr>
        <w:t>can be exploited</w:t>
      </w:r>
      <w:proofErr w:type="gramEnd"/>
      <w:r w:rsidRPr="00E046D0">
        <w:rPr>
          <w:rFonts w:asciiTheme="majorHAnsi" w:hAnsiTheme="majorHAnsi" w:cstheme="majorHAnsi"/>
          <w:sz w:val="10"/>
          <w:szCs w:val="10"/>
        </w:rPr>
        <w:t xml:space="preserve">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w:t>
      </w:r>
      <w:proofErr w:type="gramStart"/>
      <w:r w:rsidRPr="00E046D0">
        <w:rPr>
          <w:rFonts w:asciiTheme="majorHAnsi" w:hAnsiTheme="majorHAnsi" w:cstheme="majorHAnsi"/>
          <w:sz w:val="10"/>
          <w:szCs w:val="10"/>
        </w:rPr>
        <w:t>United</w:t>
      </w:r>
      <w:proofErr w:type="gramEnd"/>
      <w:r w:rsidRPr="00E046D0">
        <w:rPr>
          <w:rFonts w:asciiTheme="majorHAnsi" w:hAnsiTheme="majorHAnsi" w:cstheme="majorHAnsi"/>
          <w:sz w:val="10"/>
          <w:szCs w:val="10"/>
        </w:rPr>
        <w:t xml:space="preserve"> </w:t>
      </w:r>
      <w:r w:rsidRPr="00E046D0">
        <w:rPr>
          <w:rFonts w:eastAsia="Calibri" w:hint="eastAsia"/>
          <w:sz w:val="10"/>
          <w:szCs w:val="10"/>
        </w:rPr>
        <w:t>􀀱</w:t>
      </w:r>
      <w:r w:rsidRPr="00E046D0">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046D0">
        <w:rPr>
          <w:rFonts w:eastAsia="Calibri" w:hint="eastAsia"/>
          <w:sz w:val="10"/>
          <w:szCs w:val="10"/>
        </w:rPr>
        <w:t>􀂿</w:t>
      </w:r>
      <w:r w:rsidRPr="00E046D0">
        <w:rPr>
          <w:rFonts w:asciiTheme="majorHAnsi" w:hAnsiTheme="majorHAnsi" w:cstheme="majorHAnsi"/>
          <w:sz w:val="10"/>
          <w:szCs w:val="10"/>
        </w:rPr>
        <w:t>cking, identity theft and false identi</w:t>
      </w:r>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r w:rsidRPr="00E046D0">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 xml:space="preserve">12 billion in illicit transactions are conducted per year, a sum exceeding Paraguay’s entire GDP by a substantial amount.81 Hezbollah achieved notoriety in the region in 1992 when it bombed the Israeli embassy in Argentina. This </w:t>
      </w:r>
      <w:proofErr w:type="gramStart"/>
      <w:r w:rsidRPr="00E046D0">
        <w:rPr>
          <w:rFonts w:asciiTheme="majorHAnsi" w:hAnsiTheme="majorHAnsi" w:cstheme="majorHAnsi"/>
          <w:sz w:val="10"/>
          <w:szCs w:val="10"/>
        </w:rPr>
        <w:t>was followed</w:t>
      </w:r>
      <w:proofErr w:type="gramEnd"/>
      <w:r w:rsidRPr="00E046D0">
        <w:rPr>
          <w:rFonts w:asciiTheme="majorHAnsi" w:hAnsiTheme="majorHAnsi" w:cstheme="majorHAnsi"/>
          <w:sz w:val="10"/>
          <w:szCs w:val="10"/>
        </w:rPr>
        <w:t xml:space="preserve">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t>
      </w:r>
      <w:proofErr w:type="gramStart"/>
      <w:r w:rsidRPr="00E046D0">
        <w:rPr>
          <w:rFonts w:asciiTheme="majorHAnsi" w:hAnsiTheme="majorHAnsi" w:cstheme="majorHAnsi"/>
          <w:sz w:val="10"/>
          <w:szCs w:val="10"/>
        </w:rPr>
        <w:t>was linked</w:t>
      </w:r>
      <w:proofErr w:type="gramEnd"/>
      <w:r w:rsidRPr="00E046D0">
        <w:rPr>
          <w:rFonts w:asciiTheme="majorHAnsi" w:hAnsiTheme="majorHAnsi" w:cstheme="majorHAnsi"/>
          <w:sz w:val="10"/>
          <w:szCs w:val="10"/>
        </w:rPr>
        <w:t xml:space="preserve"> to the e</w:t>
      </w:r>
      <w:r w:rsidRPr="00E046D0">
        <w:rPr>
          <w:rFonts w:eastAsia="Calibri" w:hint="eastAsia"/>
          <w:sz w:val="10"/>
          <w:szCs w:val="10"/>
        </w:rPr>
        <w:t>􀌆</w:t>
      </w:r>
      <w:r w:rsidRPr="00E046D0">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would-be assassin, Mansour Arbabsiar, had established contact with his cousin, a Quds Force85 handler, Gen. Gholam Shakuri. </w:t>
      </w:r>
      <w:proofErr w:type="gramStart"/>
      <w:r w:rsidRPr="00E046D0">
        <w:rPr>
          <w:rFonts w:asciiTheme="majorHAnsi" w:hAnsiTheme="majorHAnsi" w:cstheme="majorHAnsi"/>
          <w:sz w:val="10"/>
          <w:szCs w:val="10"/>
        </w:rPr>
        <w:t>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w:t>
      </w:r>
      <w:proofErr w:type="gramEnd"/>
      <w:r w:rsidRPr="00E046D0">
        <w:rPr>
          <w:rFonts w:asciiTheme="majorHAnsi" w:hAnsiTheme="majorHAnsi" w:cstheme="majorHAnsi"/>
          <w:sz w:val="10"/>
          <w:szCs w:val="10"/>
        </w:rPr>
        <w:t xml:space="preserve"> 87A few months later, in December 2012, Wassim el Abd Fadel, a suspected Hezbollah member with Paraguayan citizenship, </w:t>
      </w:r>
      <w:proofErr w:type="gramStart"/>
      <w:r w:rsidRPr="00E046D0">
        <w:rPr>
          <w:rFonts w:asciiTheme="majorHAnsi" w:hAnsiTheme="majorHAnsi" w:cstheme="majorHAnsi"/>
          <w:sz w:val="10"/>
          <w:szCs w:val="10"/>
        </w:rPr>
        <w:t>was arrested</w:t>
      </w:r>
      <w:proofErr w:type="gramEnd"/>
      <w:r w:rsidRPr="00E046D0">
        <w:rPr>
          <w:rFonts w:asciiTheme="majorHAnsi" w:hAnsiTheme="majorHAnsi" w:cstheme="majorHAnsi"/>
          <w:sz w:val="10"/>
          <w:szCs w:val="10"/>
        </w:rPr>
        <w:t xml:space="preserve"> in Paraguay. Fadel </w:t>
      </w:r>
      <w:proofErr w:type="gramStart"/>
      <w:r w:rsidRPr="00E046D0">
        <w:rPr>
          <w:rFonts w:asciiTheme="majorHAnsi" w:hAnsiTheme="majorHAnsi" w:cstheme="majorHAnsi"/>
          <w:sz w:val="10"/>
          <w:szCs w:val="10"/>
        </w:rPr>
        <w:t>was charged</w:t>
      </w:r>
      <w:proofErr w:type="gramEnd"/>
      <w:r w:rsidRPr="00E046D0">
        <w:rPr>
          <w:rFonts w:asciiTheme="majorHAnsi" w:hAnsiTheme="majorHAnsi" w:cstheme="majorHAnsi"/>
          <w:sz w:val="10"/>
          <w:szCs w:val="10"/>
        </w:rPr>
        <w:t xml:space="preserve"> with human and drug tra</w:t>
      </w:r>
      <w:r w:rsidRPr="00E046D0">
        <w:rPr>
          <w:rFonts w:eastAsia="Calibri" w:hint="eastAsia"/>
          <w:sz w:val="10"/>
          <w:szCs w:val="10"/>
        </w:rPr>
        <w:t>􀌇</w:t>
      </w:r>
      <w:r w:rsidRPr="00E046D0">
        <w:rPr>
          <w:rFonts w:asciiTheme="majorHAnsi" w:hAnsiTheme="majorHAnsi" w:cstheme="majorHAnsi"/>
          <w:sz w:val="10"/>
          <w:szCs w:val="10"/>
        </w:rPr>
        <w:t xml:space="preserve">cking and money laundering. Fadel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r w:rsidRPr="00E046D0">
        <w:rPr>
          <w:rFonts w:asciiTheme="majorHAnsi" w:hAnsiTheme="majorHAnsi" w:cstheme="majorHAnsi"/>
          <w:sz w:val="10"/>
          <w:szCs w:val="10"/>
        </w:rPr>
        <w:t>xture in Central and Latin America, expanding both its activities and in</w:t>
      </w:r>
      <w:r w:rsidRPr="00E046D0">
        <w:rPr>
          <w:rFonts w:eastAsia="Calibri" w:hint="eastAsia"/>
          <w:sz w:val="10"/>
          <w:szCs w:val="10"/>
        </w:rPr>
        <w:t>􀃀</w:t>
      </w:r>
      <w:r w:rsidRPr="00E046D0">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r w:rsidRPr="00E046D0">
        <w:rPr>
          <w:rFonts w:asciiTheme="majorHAnsi" w:hAnsiTheme="majorHAnsi" w:cstheme="majorHAnsi"/>
          <w:sz w:val="10"/>
          <w:szCs w:val="10"/>
        </w:rPr>
        <w:t xml:space="preserve">uence in the region, imposing costs on the United States, and generating revenue to sustain its operations in Latin America and elsewhere in the world. These objectives </w:t>
      </w:r>
      <w:proofErr w:type="gramStart"/>
      <w:r w:rsidRPr="00E046D0">
        <w:rPr>
          <w:rFonts w:asciiTheme="majorHAnsi" w:hAnsiTheme="majorHAnsi" w:cstheme="majorHAnsi"/>
          <w:sz w:val="10"/>
          <w:szCs w:val="10"/>
        </w:rPr>
        <w:t>are shared</w:t>
      </w:r>
      <w:proofErr w:type="gramEnd"/>
      <w:r w:rsidRPr="00E046D0">
        <w:rPr>
          <w:rFonts w:asciiTheme="majorHAnsi" w:hAnsiTheme="majorHAnsi" w:cstheme="majorHAnsi"/>
          <w:sz w:val="10"/>
          <w:szCs w:val="10"/>
        </w:rPr>
        <w:t xml:space="preserve">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w:t>
      </w:r>
      <w:proofErr w:type="gramStart"/>
      <w:r w:rsidRPr="00E046D0">
        <w:rPr>
          <w:rFonts w:asciiTheme="majorHAnsi" w:hAnsiTheme="majorHAnsi" w:cstheme="majorHAnsi"/>
          <w:sz w:val="10"/>
          <w:szCs w:val="10"/>
        </w:rPr>
        <w:t>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r w:rsidRPr="00E046D0">
        <w:rPr>
          <w:rFonts w:asciiTheme="majorHAnsi" w:hAnsiTheme="majorHAnsi" w:cstheme="majorHAnsi"/>
          <w:sz w:val="10"/>
          <w:szCs w:val="10"/>
        </w:rPr>
        <w:t>icaragua, and Saint Vincent and the Grenadines.</w:t>
      </w:r>
      <w:proofErr w:type="gramEnd"/>
      <w:r w:rsidRPr="00E046D0">
        <w:rPr>
          <w:rFonts w:asciiTheme="majorHAnsi" w:hAnsiTheme="majorHAnsi" w:cstheme="majorHAnsi"/>
          <w:sz w:val="10"/>
          <w:szCs w:val="10"/>
        </w:rPr>
        <w:t xml:space="preserve"> Although the members of the Bolivarian Alliance are militarily weak and pose almost no traditional military threat to the United States or its allies in the region</w:t>
      </w:r>
      <w:proofErr w:type="gramStart"/>
      <w:r w:rsidRPr="00E046D0">
        <w:rPr>
          <w:rFonts w:asciiTheme="majorHAnsi" w:hAnsiTheme="majorHAnsi" w:cstheme="majorHAnsi"/>
          <w:sz w:val="10"/>
          <w:szCs w:val="10"/>
        </w:rPr>
        <w:t>,90</w:t>
      </w:r>
      <w:proofErr w:type="gramEnd"/>
      <w:r w:rsidRPr="00E046D0">
        <w:rPr>
          <w:rFonts w:asciiTheme="majorHAnsi" w:hAnsiTheme="majorHAnsi" w:cstheme="majorHAnsi"/>
          <w:sz w:val="10"/>
          <w:szCs w:val="10"/>
        </w:rPr>
        <w:t xml:space="preserve"> they challenge American interests in the region in other ways. </w:t>
      </w:r>
      <w:proofErr w:type="gramStart"/>
      <w:r w:rsidRPr="00E046D0">
        <w:rPr>
          <w:rFonts w:asciiTheme="majorHAnsi" w:hAnsiTheme="majorHAnsi" w:cstheme="majorHAnsi"/>
          <w:sz w:val="10"/>
          <w:szCs w:val="10"/>
        </w:rPr>
        <w:t>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w:t>
      </w:r>
      <w:proofErr w:type="gramEnd"/>
      <w:r w:rsidRPr="00E046D0">
        <w:rPr>
          <w:rFonts w:asciiTheme="majorHAnsi" w:hAnsiTheme="majorHAnsi" w:cstheme="majorHAnsi"/>
          <w:sz w:val="10"/>
          <w:szCs w:val="10"/>
        </w:rPr>
        <w:t xml:space="preserve"> </w:t>
      </w:r>
      <w:proofErr w:type="gramStart"/>
      <w:r w:rsidRPr="00E046D0">
        <w:rPr>
          <w:rFonts w:asciiTheme="majorHAnsi" w:hAnsiTheme="majorHAnsi" w:cstheme="majorHAnsi"/>
          <w:sz w:val="10"/>
          <w:szCs w:val="10"/>
        </w:rPr>
        <w:t>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w:t>
      </w:r>
      <w:proofErr w:type="gramEnd"/>
      <w:r w:rsidRPr="00E046D0">
        <w:rPr>
          <w:rFonts w:asciiTheme="majorHAnsi" w:hAnsiTheme="majorHAnsi" w:cstheme="majorHAnsi"/>
          <w:sz w:val="10"/>
          <w:szCs w:val="10"/>
        </w:rPr>
        <w:t xml:space="preserve"> A Coming Era of Proxy Wars in the Western Hemisphere? History shows that Washington has often emphasized an indirect approach to meeting challenges to its security in Latin America. </w:t>
      </w:r>
      <w:proofErr w:type="gramStart"/>
      <w:r w:rsidRPr="00E046D0">
        <w:rPr>
          <w:rFonts w:asciiTheme="majorHAnsi" w:hAnsiTheme="majorHAnsi" w:cstheme="majorHAnsi"/>
          <w:sz w:val="10"/>
          <w:szCs w:val="10"/>
        </w:rPr>
        <w:t>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r w:rsidRPr="00E046D0">
        <w:rPr>
          <w:rFonts w:asciiTheme="majorHAnsi" w:hAnsiTheme="majorHAnsi" w:cstheme="majorHAnsi"/>
          <w:sz w:val="10"/>
          <w:szCs w:val="10"/>
        </w:rPr>
        <w:t>).Yet several trends seem likely to raise the cost of such operations, perhaps to prohibitive levels.</w:t>
      </w:r>
      <w:proofErr w:type="gramEnd"/>
      <w:r w:rsidRPr="00E046D0">
        <w:rPr>
          <w:rFonts w:asciiTheme="majorHAnsi" w:hAnsiTheme="majorHAnsi" w:cstheme="majorHAnsi"/>
          <w:sz w:val="10"/>
          <w:szCs w:val="10"/>
        </w:rPr>
        <w:t xml:space="preserve"> Foremost among these trends is the diffusion of precision-guided weaponry to state and non-state entities. </w:t>
      </w:r>
      <w:proofErr w:type="gramStart"/>
      <w:r w:rsidRPr="00E046D0">
        <w:rPr>
          <w:rFonts w:asciiTheme="majorHAnsi" w:hAnsiTheme="majorHAnsi" w:cstheme="majorHAnsi"/>
          <w:sz w:val="10"/>
          <w:szCs w:val="10"/>
        </w:rPr>
        <w:t>92 The Second Lebanon War as “Precursor” War A precursor of this trend can be seen in the Second Lebanon War between Israel and Hezbollah.95 During the con</w:t>
      </w:r>
      <w:r w:rsidRPr="00E046D0">
        <w:rPr>
          <w:rFonts w:eastAsia="Calibri" w:hint="eastAsia"/>
          <w:sz w:val="10"/>
          <w:szCs w:val="10"/>
        </w:rPr>
        <w:t>􀃀</w:t>
      </w:r>
      <w:r w:rsidRPr="00E046D0">
        <w:rPr>
          <w:rFonts w:asciiTheme="majorHAnsi" w:hAnsiTheme="majorHAnsi" w:cstheme="majorHAnsi"/>
          <w:sz w:val="10"/>
          <w:szCs w:val="10"/>
        </w:rPr>
        <w:t xml:space="preserve">ict, which lasted less than </w:t>
      </w:r>
      <w:r w:rsidRPr="00E046D0">
        <w:rPr>
          <w:rFonts w:eastAsia="Calibri" w:hint="eastAsia"/>
          <w:sz w:val="10"/>
          <w:szCs w:val="10"/>
        </w:rPr>
        <w:t>􀂿</w:t>
      </w:r>
      <w:r w:rsidRPr="00E046D0">
        <w:rPr>
          <w:rFonts w:asciiTheme="majorHAnsi" w:hAnsiTheme="majorHAnsi" w:cstheme="majorHAnsi"/>
          <w:sz w:val="10"/>
          <w:szCs w:val="10"/>
        </w:rPr>
        <w:t>ve weeks, irregular Hezbollah forces held their own against the highly regarded Israeli Defense Force (IDF), demonstrating what is now possible for non-state entities to accomplish given the proliferation of militarily-relevant advanced technologies.</w:t>
      </w:r>
      <w:proofErr w:type="gramEnd"/>
      <w:r w:rsidRPr="00E046D0">
        <w:rPr>
          <w:rFonts w:asciiTheme="majorHAnsi" w:hAnsiTheme="majorHAnsi" w:cstheme="majorHAnsi"/>
          <w:sz w:val="10"/>
          <w:szCs w:val="10"/>
        </w:rPr>
        <w:t xml:space="preserve"> Hezbollah’s militia engaged IDF armor columns with salvos of advanced, man-portable, antitank guided missiles and other e</w:t>
      </w:r>
      <w:r w:rsidRPr="00E046D0">
        <w:rPr>
          <w:rFonts w:eastAsia="Calibri" w:hint="eastAsia"/>
          <w:sz w:val="10"/>
          <w:szCs w:val="10"/>
        </w:rPr>
        <w:t>􀌆</w:t>
      </w:r>
      <w:r w:rsidRPr="00E046D0">
        <w:rPr>
          <w:rFonts w:asciiTheme="majorHAnsi" w:hAnsiTheme="majorHAnsi" w:cstheme="majorHAnsi"/>
          <w:sz w:val="10"/>
          <w:szCs w:val="10"/>
        </w:rPr>
        <w:t xml:space="preserve">ective anti-armor weapons (e.g. rocket-propelled grenades (RPGs) with anti-armor warheads) in great numbers. </w:t>
      </w:r>
      <w:proofErr w:type="gramStart"/>
      <w:r w:rsidRPr="00E046D0">
        <w:rPr>
          <w:rFonts w:asciiTheme="majorHAnsi" w:hAnsiTheme="majorHAnsi" w:cstheme="majorHAnsi"/>
          <w:sz w:val="10"/>
          <w:szCs w:val="10"/>
        </w:rPr>
        <w:t>When the IDF employed its ground forces in southern Lebanon, its armored forces su</w:t>
      </w:r>
      <w:r w:rsidRPr="00E046D0">
        <w:rPr>
          <w:rFonts w:eastAsia="Calibri" w:hint="eastAsia"/>
          <w:sz w:val="10"/>
          <w:szCs w:val="10"/>
        </w:rPr>
        <w:t>􀌆</w:t>
      </w:r>
      <w:r w:rsidRPr="00E046D0">
        <w:rPr>
          <w:rFonts w:asciiTheme="majorHAnsi" w:hAnsiTheme="majorHAnsi" w:cstheme="majorHAnsi"/>
          <w:sz w:val="10"/>
          <w:szCs w:val="10"/>
        </w:rPr>
        <w:t xml:space="preserve">ered severe losses; out of the four hundred tanks involved in the </w:t>
      </w:r>
      <w:r w:rsidRPr="00E046D0">
        <w:rPr>
          <w:rFonts w:eastAsia="Calibri" w:hint="eastAsia"/>
          <w:sz w:val="10"/>
          <w:szCs w:val="10"/>
        </w:rPr>
        <w:t>􀂿</w:t>
      </w:r>
      <w:r w:rsidRPr="00E046D0">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r w:rsidRPr="00E046D0">
        <w:rPr>
          <w:rFonts w:asciiTheme="majorHAnsi" w:hAnsiTheme="majorHAnsi" w:cstheme="majorHAnsi"/>
          <w:sz w:val="10"/>
          <w:szCs w:val="10"/>
        </w:rPr>
        <w:t>ber-optic based communications network, making collection of communications tra</w:t>
      </w:r>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w:t>
      </w:r>
      <w:proofErr w:type="gramEnd"/>
      <w:r w:rsidRPr="00E046D0">
        <w:rPr>
          <w:rFonts w:asciiTheme="majorHAnsi" w:hAnsiTheme="majorHAnsi" w:cstheme="majorHAnsi"/>
          <w:sz w:val="10"/>
          <w:szCs w:val="10"/>
        </w:rPr>
        <w:t xml:space="preserve"> Perhaps most important, Hezbollah possessed thousands of short- and medium- range rockets, often skillfully hidden below ground or in bunkers that made detection from overhead surveillance platforms nearly impossible. During the brief </w:t>
      </w:r>
      <w:proofErr w:type="gramStart"/>
      <w:r w:rsidRPr="00E046D0">
        <w:rPr>
          <w:rFonts w:asciiTheme="majorHAnsi" w:hAnsiTheme="majorHAnsi" w:cstheme="majorHAnsi"/>
          <w:sz w:val="10"/>
          <w:szCs w:val="10"/>
        </w:rPr>
        <w:t>con</w:t>
      </w:r>
      <w:r w:rsidRPr="00E046D0">
        <w:rPr>
          <w:rFonts w:eastAsia="Calibri" w:hint="eastAsia"/>
          <w:sz w:val="10"/>
          <w:szCs w:val="10"/>
        </w:rPr>
        <w:t>􀃀</w:t>
      </w:r>
      <w:r w:rsidRPr="00E046D0">
        <w:rPr>
          <w:rFonts w:asciiTheme="majorHAnsi" w:hAnsiTheme="majorHAnsi" w:cstheme="majorHAnsi"/>
          <w:sz w:val="10"/>
          <w:szCs w:val="10"/>
        </w:rPr>
        <w:t>ict</w:t>
      </w:r>
      <w:proofErr w:type="gramEnd"/>
      <w:r w:rsidRPr="00E046D0">
        <w:rPr>
          <w:rFonts w:asciiTheme="majorHAnsi" w:hAnsiTheme="majorHAnsi" w:cstheme="majorHAnsi"/>
          <w:sz w:val="10"/>
          <w:szCs w:val="10"/>
        </w:rPr>
        <w:t xml:space="preserve">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r w:rsidRPr="00E046D0">
        <w:rPr>
          <w:rFonts w:asciiTheme="majorHAnsi" w:hAnsiTheme="majorHAnsi" w:cstheme="majorHAnsi"/>
          <w:sz w:val="10"/>
          <w:szCs w:val="10"/>
        </w:rPr>
        <w:t xml:space="preserve">fty Israelis died with </w:t>
      </w:r>
      <w:proofErr w:type="gramStart"/>
      <w:r w:rsidRPr="00E046D0">
        <w:rPr>
          <w:rFonts w:asciiTheme="majorHAnsi" w:hAnsiTheme="majorHAnsi" w:cstheme="majorHAnsi"/>
          <w:sz w:val="10"/>
          <w:szCs w:val="10"/>
        </w:rPr>
        <w:t>several</w:t>
      </w:r>
      <w:proofErr w:type="gramEnd"/>
      <w:r w:rsidRPr="00E046D0">
        <w:rPr>
          <w:rFonts w:asciiTheme="majorHAnsi" w:hAnsiTheme="majorHAnsi" w:cstheme="majorHAnsi"/>
          <w:sz w:val="10"/>
          <w:szCs w:val="10"/>
        </w:rPr>
        <w:t xml:space="preserve"> thousand more injured. The casualties would undoubtedly been greater if between 100,000 and 250,000 Israeli civilians had not </w:t>
      </w:r>
      <w:r w:rsidRPr="00E046D0">
        <w:rPr>
          <w:rFonts w:eastAsia="Calibri" w:hint="eastAsia"/>
          <w:sz w:val="10"/>
          <w:szCs w:val="10"/>
        </w:rPr>
        <w:t>􀃀</w:t>
      </w:r>
      <w:r w:rsidRPr="00E046D0">
        <w:rPr>
          <w:rFonts w:asciiTheme="majorHAnsi" w:hAnsiTheme="majorHAnsi" w:cstheme="majorHAnsi"/>
          <w:sz w:val="10"/>
          <w:szCs w:val="10"/>
        </w:rPr>
        <w:t xml:space="preserve">ed their homes. Haifa, Israel’s major seaport had to </w:t>
      </w:r>
      <w:proofErr w:type="gramStart"/>
      <w:r w:rsidRPr="00E046D0">
        <w:rPr>
          <w:rFonts w:asciiTheme="majorHAnsi" w:hAnsiTheme="majorHAnsi" w:cstheme="majorHAnsi"/>
          <w:sz w:val="10"/>
          <w:szCs w:val="10"/>
        </w:rPr>
        <w:t>be shut down,</w:t>
      </w:r>
      <w:proofErr w:type="gramEnd"/>
      <w:r w:rsidRPr="00E046D0">
        <w:rPr>
          <w:rFonts w:asciiTheme="majorHAnsi" w:hAnsiTheme="majorHAnsi" w:cstheme="majorHAnsi"/>
          <w:sz w:val="10"/>
          <w:szCs w:val="10"/>
        </w:rPr>
        <w:t xml:space="preserve"> as did its oil re</w:t>
      </w:r>
      <w:r w:rsidRPr="00E046D0">
        <w:rPr>
          <w:rFonts w:eastAsia="Calibri" w:hint="eastAsia"/>
          <w:sz w:val="10"/>
          <w:szCs w:val="10"/>
        </w:rPr>
        <w:t>􀂿</w:t>
      </w:r>
      <w:r w:rsidRPr="00E046D0">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r w:rsidRPr="00E046D0">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r w:rsidRPr="00E046D0">
        <w:rPr>
          <w:rFonts w:asciiTheme="majorHAnsi" w:hAnsiTheme="majorHAnsi" w:cstheme="majorHAnsi"/>
          <w:sz w:val="10"/>
          <w:szCs w:val="10"/>
        </w:rPr>
        <w:t xml:space="preserve">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w:t>
      </w:r>
      <w:proofErr w:type="gramStart"/>
      <w:r w:rsidRPr="00E046D0">
        <w:rPr>
          <w:rFonts w:asciiTheme="majorHAnsi" w:hAnsiTheme="majorHAnsi" w:cstheme="majorHAnsi"/>
          <w:sz w:val="10"/>
          <w:szCs w:val="10"/>
        </w:rPr>
        <w:t>The</w:t>
      </w:r>
      <w:proofErr w:type="gramEnd"/>
      <w:r w:rsidRPr="00E046D0">
        <w:rPr>
          <w:rFonts w:asciiTheme="majorHAnsi" w:hAnsiTheme="majorHAnsi" w:cstheme="majorHAnsi"/>
          <w:sz w:val="10"/>
          <w:szCs w:val="10"/>
        </w:rPr>
        <w:t xml:space="preserv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w:t>
      </w:r>
      <w:proofErr w:type="gramStart"/>
      <w:r w:rsidRPr="00E046D0">
        <w:rPr>
          <w:rFonts w:asciiTheme="majorHAnsi" w:hAnsiTheme="majorHAnsi" w:cstheme="majorHAnsi"/>
          <w:sz w:val="10"/>
          <w:szCs w:val="10"/>
        </w:rPr>
        <w:t>considerations</w:t>
      </w:r>
      <w:proofErr w:type="gramEnd"/>
      <w:r w:rsidRPr="00E046D0">
        <w:rPr>
          <w:rFonts w:asciiTheme="majorHAnsi" w:hAnsiTheme="majorHAnsi" w:cstheme="majorHAnsi"/>
          <w:sz w:val="10"/>
          <w:szCs w:val="10"/>
        </w:rPr>
        <w:t xml:space="preserve">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w:t>
      </w:r>
      <w:proofErr w:type="gramStart"/>
      <w:r w:rsidRPr="00E046D0">
        <w:rPr>
          <w:rFonts w:asciiTheme="majorHAnsi" w:hAnsiTheme="majorHAnsi" w:cstheme="majorHAnsi"/>
          <w:sz w:val="10"/>
          <w:szCs w:val="10"/>
        </w:rPr>
        <w:t>must be added</w:t>
      </w:r>
      <w:proofErr w:type="gramEnd"/>
      <w:r w:rsidRPr="00E046D0">
        <w:rPr>
          <w:rFonts w:asciiTheme="majorHAnsi" w:hAnsiTheme="majorHAnsi" w:cstheme="majorHAnsi"/>
          <w:sz w:val="10"/>
          <w:szCs w:val="10"/>
        </w:rPr>
        <w:t xml:space="preserve"> to the United States’ greatly diminished </w:t>
      </w:r>
      <w:r w:rsidRPr="00E046D0">
        <w:rPr>
          <w:rFonts w:eastAsia="Calibri" w:hint="eastAsia"/>
          <w:sz w:val="10"/>
          <w:szCs w:val="10"/>
        </w:rPr>
        <w:t>􀂿</w:t>
      </w:r>
      <w:r w:rsidRPr="00E046D0">
        <w:rPr>
          <w:rFonts w:asciiTheme="majorHAnsi" w:hAnsiTheme="majorHAnsi" w:cstheme="majorHAnsi"/>
          <w:sz w:val="10"/>
          <w:szCs w:val="10"/>
        </w:rPr>
        <w:t xml:space="preserve">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w:t>
      </w:r>
      <w:proofErr w:type="gramStart"/>
      <w:r w:rsidRPr="00E046D0">
        <w:rPr>
          <w:rFonts w:asciiTheme="majorHAnsi" w:hAnsiTheme="majorHAnsi" w:cstheme="majorHAnsi"/>
          <w:sz w:val="10"/>
          <w:szCs w:val="10"/>
        </w:rPr>
        <w:t>may be incentivized</w:t>
      </w:r>
      <w:proofErr w:type="gramEnd"/>
      <w:r w:rsidRPr="00E046D0">
        <w:rPr>
          <w:rFonts w:asciiTheme="majorHAnsi" w:hAnsiTheme="majorHAnsi" w:cstheme="majorHAnsi"/>
          <w:sz w:val="10"/>
          <w:szCs w:val="10"/>
        </w:rPr>
        <w:t xml:space="preserve"> by these trends, as well as the United States’ overwhelming military dominance in the Western Hemisphere, to avoid the direct use of force to expand their in</w:t>
      </w:r>
      <w:r w:rsidRPr="00E046D0">
        <w:rPr>
          <w:rFonts w:eastAsia="Calibri" w:hint="eastAsia"/>
          <w:sz w:val="10"/>
          <w:szCs w:val="10"/>
        </w:rPr>
        <w:t>􀃀</w:t>
      </w:r>
      <w:r w:rsidRPr="00E046D0">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w:t>
      </w:r>
      <w:proofErr w:type="gramStart"/>
      <w:r w:rsidRPr="00E046D0">
        <w:rPr>
          <w:rFonts w:asciiTheme="majorHAnsi" w:hAnsiTheme="majorHAnsi" w:cstheme="majorHAnsi"/>
        </w:rPr>
        <w:t xml:space="preserve">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such as training, more easily.</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r w:rsidRPr="00E046D0">
        <w:rPr>
          <w:rFonts w:asciiTheme="majorHAnsi" w:hAnsiTheme="majorHAnsi" w:cstheme="majorHAnsi"/>
        </w:rPr>
        <w:t xml:space="preserve">ectively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r w:rsidRPr="00E046D0">
        <w:rPr>
          <w:rFonts w:asciiTheme="majorHAnsi" w:hAnsiTheme="majorHAnsi" w:cstheme="majorHAnsi"/>
        </w:rPr>
        <w:t xml:space="preserve">tably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r w:rsidRPr="00E046D0">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Spogli Institute for International Studies. </w:t>
      </w:r>
      <w:proofErr w:type="gramStart"/>
      <w:r w:rsidRPr="00E046D0">
        <w:rPr>
          <w:rFonts w:asciiTheme="majorHAnsi" w:hAnsiTheme="majorHAnsi" w:cstheme="majorHAnsi"/>
        </w:rPr>
        <w:t>Being interviewed</w:t>
      </w:r>
      <w:proofErr w:type="gramEnd"/>
      <w:r w:rsidRPr="00E046D0">
        <w:rPr>
          <w:rFonts w:asciiTheme="majorHAnsi" w:hAnsiTheme="majorHAnsi" w:cstheme="majorHAnsi"/>
        </w:rPr>
        <w:t xml:space="preserve"> by EarthSky. How nuclear war would affect Earth’s climate. September 8, 2017. earthsky.org/human-world/how-nuclear-war-would-affect-earths-climate] Note, we are only reading parts of the interview that are directly from Paul Edwards -- MMG</w:t>
      </w:r>
    </w:p>
    <w:p w:rsidR="00927DF7" w:rsidRPr="00E046D0" w:rsidRDefault="00927DF7" w:rsidP="00927DF7">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w:t>
      </w:r>
      <w:proofErr w:type="gramStart"/>
      <w:r w:rsidRPr="00E046D0">
        <w:rPr>
          <w:rFonts w:asciiTheme="majorHAnsi" w:hAnsiTheme="majorHAnsi" w:cstheme="majorHAnsi"/>
          <w:szCs w:val="26"/>
        </w:rPr>
        <w:t>But</w:t>
      </w:r>
      <w:proofErr w:type="gramEnd"/>
      <w:r w:rsidRPr="00E046D0">
        <w:rPr>
          <w:rFonts w:asciiTheme="majorHAnsi" w:hAnsiTheme="majorHAnsi" w:cstheme="majorHAnsi"/>
          <w:szCs w:val="26"/>
        </w:rPr>
        <w:t xml:space="preserve">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w:t>
      </w:r>
      <w:proofErr w:type="gramStart"/>
      <w:r w:rsidRPr="00E046D0">
        <w:rPr>
          <w:rStyle w:val="StyleUnderline"/>
          <w:rFonts w:asciiTheme="majorHAnsi" w:hAnsiTheme="majorHAnsi" w:cstheme="majorHAnsi"/>
        </w:rPr>
        <w:t>That’s</w:t>
      </w:r>
      <w:proofErr w:type="gramEnd"/>
      <w:r w:rsidRPr="00E046D0">
        <w:rPr>
          <w:rStyle w:val="StyleUnderline"/>
          <w:rFonts w:asciiTheme="majorHAnsi" w:hAnsiTheme="majorHAnsi" w:cstheme="majorHAnsi"/>
        </w:rPr>
        <w:t xml:space="preserve">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Robock (Rutgers) </w:t>
      </w:r>
      <w:proofErr w:type="gramStart"/>
      <w:r w:rsidRPr="00E046D0">
        <w:rPr>
          <w:rStyle w:val="StyleUnderline"/>
          <w:rFonts w:asciiTheme="majorHAnsi" w:hAnsiTheme="majorHAnsi" w:cstheme="majorHAnsi"/>
        </w:rPr>
        <w:t>took another look</w:t>
      </w:r>
      <w:proofErr w:type="gramEnd"/>
      <w:r w:rsidRPr="00E046D0">
        <w:rPr>
          <w:rStyle w:val="StyleUnderline"/>
          <w:rFonts w:asciiTheme="majorHAnsi" w:hAnsiTheme="majorHAnsi" w:cstheme="majorHAnsi"/>
        </w:rPr>
        <w:t xml:space="preserve"> at nuclear winter theory. This time around, they </w:t>
      </w:r>
      <w:r w:rsidRPr="00E046D0">
        <w:rPr>
          <w:rStyle w:val="StyleUnderline"/>
          <w:rFonts w:asciiTheme="majorHAnsi" w:hAnsiTheme="majorHAnsi" w:cstheme="majorHAnsi"/>
          <w:highlight w:val="green"/>
        </w:rPr>
        <w:t xml:space="preserve">used </w:t>
      </w:r>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w:t>
      </w:r>
      <w:proofErr w:type="gramStart"/>
      <w:r w:rsidRPr="00E046D0">
        <w:rPr>
          <w:rFonts w:asciiTheme="majorHAnsi" w:hAnsiTheme="majorHAnsi" w:cstheme="majorHAnsi"/>
          <w:szCs w:val="26"/>
        </w:rPr>
        <w:t>That’s</w:t>
      </w:r>
      <w:proofErr w:type="gramEnd"/>
      <w:r w:rsidRPr="00E046D0">
        <w:rPr>
          <w:rFonts w:asciiTheme="majorHAnsi" w:hAnsiTheme="majorHAnsi" w:cstheme="majorHAnsi"/>
          <w:szCs w:val="26"/>
        </w:rPr>
        <w:t xml:space="preserve"> enough to cool the entire planet by about 2 degrees Fahrenheit (1.25 degrees Celsius) — about where we were during the Little Ice Age of the 17th century. Growing seasons could be shortened enough to create </w:t>
      </w:r>
      <w:proofErr w:type="gramStart"/>
      <w:r w:rsidRPr="00E046D0">
        <w:rPr>
          <w:rFonts w:asciiTheme="majorHAnsi" w:hAnsiTheme="majorHAnsi" w:cstheme="majorHAnsi"/>
          <w:szCs w:val="26"/>
        </w:rPr>
        <w:t>really significant</w:t>
      </w:r>
      <w:proofErr w:type="gramEnd"/>
      <w:r w:rsidRPr="00E046D0">
        <w:rPr>
          <w:rFonts w:asciiTheme="majorHAnsi" w:hAnsiTheme="majorHAnsi" w:cstheme="majorHAnsi"/>
          <w:szCs w:val="26"/>
        </w:rPr>
        <w:t xml:space="preserve"> food shortages. </w:t>
      </w:r>
      <w:proofErr w:type="gramStart"/>
      <w:r w:rsidRPr="00E046D0">
        <w:rPr>
          <w:rFonts w:asciiTheme="majorHAnsi" w:hAnsiTheme="majorHAnsi" w:cstheme="majorHAnsi"/>
          <w:szCs w:val="26"/>
        </w:rPr>
        <w:t>So</w:t>
      </w:r>
      <w:proofErr w:type="gramEnd"/>
      <w:r w:rsidRPr="00E046D0">
        <w:rPr>
          <w:rFonts w:asciiTheme="majorHAnsi" w:hAnsiTheme="majorHAnsi" w:cstheme="majorHAnsi"/>
          <w:szCs w:val="26"/>
        </w:rPr>
        <w:t xml:space="preserve">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 xml:space="preserve">weapons </w:t>
      </w:r>
      <w:proofErr w:type="gramStart"/>
      <w:r w:rsidRPr="00E046D0">
        <w:rPr>
          <w:rStyle w:val="StyleUnderline"/>
          <w:rFonts w:asciiTheme="majorHAnsi" w:hAnsiTheme="majorHAnsi" w:cstheme="majorHAnsi"/>
          <w:highlight w:val="green"/>
        </w:rPr>
        <w:t>might be launched</w:t>
      </w:r>
      <w:proofErr w:type="gramEnd"/>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r w:rsidRPr="00E046D0">
        <w:rPr>
          <w:rStyle w:val="StyleUnderline"/>
          <w:rFonts w:asciiTheme="majorHAnsi" w:hAnsiTheme="majorHAnsi" w:cstheme="majorHAnsi"/>
          <w:highlight w:val="green"/>
        </w:rPr>
        <w:t xml:space="preserve">famine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effect would be similar to</w:t>
      </w:r>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w:t>
      </w:r>
      <w:proofErr w:type="gramStart"/>
      <w:r w:rsidRPr="00E046D0">
        <w:rPr>
          <w:rFonts w:asciiTheme="majorHAnsi" w:hAnsiTheme="majorHAnsi" w:cstheme="majorHAnsi"/>
        </w:rPr>
        <w:t>But</w:t>
      </w:r>
      <w:proofErr w:type="gramEnd"/>
      <w:r w:rsidRPr="00E046D0">
        <w:rPr>
          <w:rFonts w:asciiTheme="majorHAnsi" w:hAnsiTheme="majorHAnsi" w:cstheme="majorHAnsi"/>
        </w:rPr>
        <w:t xml:space="preserve">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t>
      </w:r>
      <w:proofErr w:type="gramStart"/>
      <w:r w:rsidRPr="00E046D0">
        <w:rPr>
          <w:rFonts w:asciiTheme="majorHAnsi" w:hAnsiTheme="majorHAnsi" w:cstheme="majorHAnsi"/>
          <w:szCs w:val="26"/>
        </w:rPr>
        <w:t>wouldn’t</w:t>
      </w:r>
      <w:proofErr w:type="gramEnd"/>
      <w:r w:rsidRPr="00E046D0">
        <w:rPr>
          <w:rFonts w:asciiTheme="majorHAnsi" w:hAnsiTheme="majorHAnsi" w:cstheme="majorHAnsi"/>
          <w:szCs w:val="26"/>
        </w:rPr>
        <w:t xml:space="preserve"> deserve the name. Not only </w:t>
      </w:r>
      <w:proofErr w:type="gramStart"/>
      <w:r w:rsidRPr="00E046D0">
        <w:rPr>
          <w:rFonts w:asciiTheme="majorHAnsi" w:hAnsiTheme="majorHAnsi" w:cstheme="majorHAnsi"/>
          <w:szCs w:val="26"/>
        </w:rPr>
        <w:t>would that region be left</w:t>
      </w:r>
      <w:proofErr w:type="gramEnd"/>
      <w:r w:rsidRPr="00E046D0">
        <w:rPr>
          <w:rFonts w:asciiTheme="majorHAnsi" w:hAnsiTheme="majorHAnsi" w:cstheme="majorHAnsi"/>
          <w:szCs w:val="26"/>
        </w:rPr>
        <w:t xml:space="preserve"> with horrible suffering amongst the survivors; it would also immediately face famine and rampant disease. Radioactive fallout from such a war would spread around the world, including to the U.S. It has been more than 70 years since the last time a nuclear bomb </w:t>
      </w:r>
      <w:proofErr w:type="gramStart"/>
      <w:r w:rsidRPr="00E046D0">
        <w:rPr>
          <w:rFonts w:asciiTheme="majorHAnsi" w:hAnsiTheme="majorHAnsi" w:cstheme="majorHAnsi"/>
          <w:szCs w:val="26"/>
        </w:rPr>
        <w:t>was used</w:t>
      </w:r>
      <w:proofErr w:type="gramEnd"/>
      <w:r w:rsidRPr="00E046D0">
        <w:rPr>
          <w:rFonts w:asciiTheme="majorHAnsi" w:hAnsiTheme="majorHAnsi" w:cstheme="majorHAnsi"/>
          <w:szCs w:val="26"/>
        </w:rPr>
        <w:t xml:space="preserve">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proofErr w:type="gramStart"/>
      <w:r w:rsidRPr="00E046D0">
        <w:rPr>
          <w:rStyle w:val="StyleUnderline"/>
          <w:rFonts w:asciiTheme="majorHAnsi" w:hAnsiTheme="majorHAnsi" w:cstheme="majorHAnsi"/>
          <w:highlight w:val="green"/>
        </w:rPr>
        <w:t>it’s</w:t>
      </w:r>
      <w:proofErr w:type="gramEnd"/>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rsidR="00927DF7" w:rsidRDefault="00927DF7" w:rsidP="00927DF7">
      <w:pPr>
        <w:rPr>
          <w:rFonts w:asciiTheme="majorHAnsi" w:hAnsiTheme="majorHAnsi" w:cstheme="majorHAnsi"/>
          <w:szCs w:val="26"/>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1"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27DF7" w:rsidRPr="00E046D0" w:rsidRDefault="00927DF7" w:rsidP="00927DF7">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rsidR="00927DF7" w:rsidRPr="00E046D0" w:rsidRDefault="00927DF7" w:rsidP="00927DF7">
      <w:pPr>
        <w:rPr>
          <w:rStyle w:val="StyleUnderline"/>
          <w:rFonts w:asciiTheme="majorHAnsi" w:hAnsiTheme="majorHAnsi" w:cstheme="majorHAnsi"/>
        </w:rPr>
      </w:pPr>
      <w:proofErr w:type="gramStart"/>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105 This, at first glance, may seem to some patent attorneys to be a drastic solution as opposed to, for example, compulsory licensing106 or some other means that does not abscond with the rights demanded by international agreements.</w:t>
      </w:r>
      <w:proofErr w:type="gramEnd"/>
      <w:r w:rsidRPr="00E046D0">
        <w:rPr>
          <w:rFonts w:asciiTheme="majorHAnsi" w:hAnsiTheme="majorHAnsi" w:cstheme="majorHAnsi"/>
        </w:rPr>
        <w:t xml:space="preserve"> In support of my proposal, I will first explain why </w:t>
      </w:r>
      <w:r w:rsidRPr="00E046D0">
        <w:rPr>
          <w:rStyle w:val="StyleUnderline"/>
          <w:rFonts w:asciiTheme="majorHAnsi" w:hAnsiTheme="majorHAnsi" w:cstheme="majorHAnsi"/>
        </w:rPr>
        <w:t xml:space="preserve">banning enforcement for a certain period yet keeping patent acquisition </w:t>
      </w:r>
      <w:proofErr w:type="gramStart"/>
      <w:r w:rsidRPr="00E046D0">
        <w:rPr>
          <w:rStyle w:val="StyleUnderline"/>
          <w:rFonts w:asciiTheme="majorHAnsi" w:hAnsiTheme="majorHAnsi" w:cstheme="majorHAnsi"/>
        </w:rPr>
        <w:t>is desired</w:t>
      </w:r>
      <w:proofErr w:type="gramEnd"/>
      <w:r w:rsidRPr="00E046D0">
        <w:rPr>
          <w:rStyle w:val="StyleUnderline"/>
          <w:rFonts w:asciiTheme="majorHAnsi" w:hAnsiTheme="majorHAnsi" w:cstheme="majorHAnsi"/>
        </w:rPr>
        <w:t>,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rsidR="00927DF7" w:rsidRPr="00E046D0" w:rsidRDefault="00927DF7" w:rsidP="00927DF7">
      <w:pPr>
        <w:rPr>
          <w:rFonts w:asciiTheme="majorHAnsi" w:hAnsiTheme="majorHAnsi" w:cstheme="majorHAnsi"/>
        </w:rPr>
      </w:pPr>
      <w:proofErr w:type="gramStart"/>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w:t>
      </w:r>
      <w:proofErr w:type="gramEnd"/>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w:t>
      </w:r>
      <w:proofErr w:type="gramStart"/>
      <w:r w:rsidRPr="00E046D0">
        <w:rPr>
          <w:rFonts w:asciiTheme="majorHAnsi" w:hAnsiTheme="majorHAnsi" w:cstheme="majorHAnsi"/>
        </w:rPr>
        <w:t>is addressed</w:t>
      </w:r>
      <w:proofErr w:type="gramEnd"/>
      <w:r w:rsidRPr="00E046D0">
        <w:rPr>
          <w:rFonts w:asciiTheme="majorHAnsi" w:hAnsiTheme="majorHAnsi" w:cstheme="majorHAnsi"/>
        </w:rPr>
        <w:t xml:space="preserve">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w:t>
      </w:r>
      <w:proofErr w:type="gramStart"/>
      <w:r w:rsidRPr="00E046D0">
        <w:rPr>
          <w:rStyle w:val="StyleUnderline"/>
          <w:rFonts w:asciiTheme="majorHAnsi" w:hAnsiTheme="majorHAnsi" w:cstheme="majorHAnsi"/>
        </w:rPr>
        <w:t>is assumed</w:t>
      </w:r>
      <w:proofErr w:type="gramEnd"/>
      <w:r w:rsidRPr="00E046D0">
        <w:rPr>
          <w:rStyle w:val="StyleUnderline"/>
          <w:rFonts w:asciiTheme="majorHAnsi" w:hAnsiTheme="majorHAnsi" w:cstheme="majorHAnsi"/>
        </w:rPr>
        <w:t xml:space="preserve">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w:t>
      </w:r>
      <w:proofErr w:type="gramStart"/>
      <w:r w:rsidRPr="00E046D0">
        <w:rPr>
          <w:rStyle w:val="StyleUnderline"/>
          <w:rFonts w:asciiTheme="majorHAnsi" w:hAnsiTheme="majorHAnsi" w:cstheme="majorHAnsi"/>
        </w:rPr>
        <w:t xml:space="preserve">should be </w:t>
      </w:r>
      <w:r w:rsidRPr="00E046D0">
        <w:rPr>
          <w:rStyle w:val="StyleUnderline"/>
          <w:rFonts w:asciiTheme="majorHAnsi" w:hAnsiTheme="majorHAnsi" w:cstheme="majorHAnsi"/>
          <w:highlight w:val="green"/>
        </w:rPr>
        <w:t>implemented</w:t>
      </w:r>
      <w:proofErr w:type="gramEnd"/>
      <w:r w:rsidRPr="00E046D0">
        <w:rPr>
          <w:rStyle w:val="StyleUnderline"/>
          <w:rFonts w:asciiTheme="majorHAnsi" w:hAnsiTheme="majorHAnsi" w:cstheme="majorHAnsi"/>
        </w:rPr>
        <w:t xml:space="preserve">. </w:t>
      </w:r>
      <w:proofErr w:type="gramStart"/>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w:t>
      </w:r>
      <w:proofErr w:type="gramEnd"/>
      <w:r w:rsidRPr="00E046D0">
        <w:rPr>
          <w:rFonts w:asciiTheme="majorHAnsi" w:hAnsiTheme="majorHAnsi" w:cstheme="majorHAnsi"/>
        </w:rPr>
        <w:t xml:space="preserve"> Therefore, the solution proposed may occur on its own in some medicinal cannabis markets that have long drug patent examination periods, such as Thailand, specifically. That is why the solution proposed does not come with a specified form of implementation; the same goal </w:t>
      </w:r>
      <w:proofErr w:type="gramStart"/>
      <w:r w:rsidRPr="00E046D0">
        <w:rPr>
          <w:rFonts w:asciiTheme="majorHAnsi" w:hAnsiTheme="majorHAnsi" w:cstheme="majorHAnsi"/>
        </w:rPr>
        <w:t>may be achieved</w:t>
      </w:r>
      <w:proofErr w:type="gramEnd"/>
      <w:r w:rsidRPr="00E046D0">
        <w:rPr>
          <w:rFonts w:asciiTheme="majorHAnsi" w:hAnsiTheme="majorHAnsi" w:cstheme="majorHAnsi"/>
        </w:rPr>
        <w:t xml:space="preserve"> through controlling varying means and portions of the patent application process.</w:t>
      </w:r>
    </w:p>
    <w:p w:rsidR="00927DF7" w:rsidRPr="00E046D0" w:rsidRDefault="00927DF7" w:rsidP="00927DF7">
      <w:pPr>
        <w:rPr>
          <w:rFonts w:asciiTheme="majorHAnsi" w:hAnsiTheme="majorHAnsi" w:cstheme="majorHAnsi"/>
        </w:rPr>
      </w:pP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2"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rsidR="00927DF7" w:rsidRPr="00E046D0" w:rsidRDefault="00927DF7" w:rsidP="00927DF7">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w:t>
      </w:r>
      <w:proofErr w:type="gramStart"/>
      <w:r w:rsidRPr="00E046D0">
        <w:rPr>
          <w:rFonts w:asciiTheme="majorHAnsi" w:hAnsiTheme="majorHAnsi" w:cstheme="majorHAnsi"/>
        </w:rPr>
        <w:t>Further</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 xml:space="preserve">window of monopoly </w:t>
      </w:r>
      <w:proofErr w:type="gramStart"/>
      <w:r w:rsidRPr="00E046D0">
        <w:rPr>
          <w:rStyle w:val="StyleUnderline"/>
          <w:rFonts w:asciiTheme="majorHAnsi" w:hAnsiTheme="majorHAnsi" w:cstheme="majorHAnsi"/>
          <w:highlight w:val="green"/>
        </w:rPr>
        <w:t>can be compensated</w:t>
      </w:r>
      <w:proofErr w:type="gramEnd"/>
      <w:r w:rsidRPr="00E046D0">
        <w:rPr>
          <w:rStyle w:val="StyleUnderline"/>
          <w:rFonts w:asciiTheme="majorHAnsi" w:hAnsiTheme="majorHAnsi" w:cstheme="majorHAnsi"/>
          <w:highlight w:val="green"/>
        </w:rPr>
        <w:t xml:space="preserve">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rsidR="00927DF7" w:rsidRPr="00E046D0" w:rsidRDefault="00927DF7" w:rsidP="00927DF7">
      <w:pPr>
        <w:rPr>
          <w:rFonts w:asciiTheme="majorHAnsi" w:hAnsiTheme="majorHAnsi" w:cstheme="majorHAnsi"/>
        </w:rPr>
      </w:pPr>
      <w:r w:rsidRPr="00E046D0">
        <w:rPr>
          <w:rFonts w:asciiTheme="majorHAnsi" w:hAnsiTheme="majorHAnsi" w:cstheme="majorHAnsi"/>
        </w:rPr>
        <w:t xml:space="preserve">Second, if the invention </w:t>
      </w:r>
      <w:proofErr w:type="gramStart"/>
      <w:r w:rsidRPr="00E046D0">
        <w:rPr>
          <w:rFonts w:asciiTheme="majorHAnsi" w:hAnsiTheme="majorHAnsi" w:cstheme="majorHAnsi"/>
        </w:rPr>
        <w:t>is conceived</w:t>
      </w:r>
      <w:proofErr w:type="gramEnd"/>
      <w:r w:rsidRPr="00E046D0">
        <w:rPr>
          <w:rFonts w:asciiTheme="majorHAnsi" w:hAnsiTheme="majorHAnsi" w:cstheme="majorHAnsi"/>
        </w:rPr>
        <w:t xml:space="preserve">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rsidR="00927DF7" w:rsidRPr="00E046D0" w:rsidRDefault="00927DF7" w:rsidP="00927DF7">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 xml:space="preserve">action patents </w:t>
      </w:r>
      <w:proofErr w:type="gramStart"/>
      <w:r w:rsidRPr="00E046D0">
        <w:rPr>
          <w:rStyle w:val="StyleUnderline"/>
          <w:rFonts w:asciiTheme="majorHAnsi" w:hAnsiTheme="majorHAnsi" w:cstheme="majorHAnsi"/>
          <w:highlight w:val="green"/>
        </w:rPr>
        <w:t>are meant</w:t>
      </w:r>
      <w:proofErr w:type="gramEnd"/>
      <w:r w:rsidRPr="00E046D0">
        <w:rPr>
          <w:rStyle w:val="StyleUnderline"/>
          <w:rFonts w:asciiTheme="majorHAnsi" w:hAnsiTheme="majorHAnsi" w:cstheme="majorHAnsi"/>
          <w:highlight w:val="green"/>
        </w:rPr>
        <w:t xml:space="preserve">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rsidR="00927DF7" w:rsidRPr="00E046D0" w:rsidRDefault="00927DF7" w:rsidP="00927DF7">
      <w:pPr>
        <w:rPr>
          <w:rStyle w:val="StyleUnderline"/>
          <w:rFonts w:asciiTheme="majorHAnsi" w:hAnsiTheme="majorHAnsi" w:cstheme="majorHAnsi"/>
        </w:rPr>
      </w:pPr>
      <w:proofErr w:type="gramStart"/>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w:t>
      </w:r>
      <w:proofErr w:type="gramEnd"/>
      <w:r w:rsidRPr="00E046D0">
        <w:rPr>
          <w:rStyle w:val="StyleUnderline"/>
          <w:rFonts w:asciiTheme="majorHAnsi" w:hAnsiTheme="majorHAnsi" w:cstheme="majorHAnsi"/>
        </w:rPr>
        <w:t xml:space="preserve"> </w:t>
      </w:r>
    </w:p>
    <w:p w:rsidR="00927DF7" w:rsidRPr="00E046D0" w:rsidRDefault="00927DF7" w:rsidP="00927DF7">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t>
      </w:r>
      <w:proofErr w:type="gramStart"/>
      <w:r w:rsidRPr="00E046D0">
        <w:rPr>
          <w:rFonts w:asciiTheme="majorHAnsi" w:hAnsiTheme="majorHAnsi" w:cstheme="majorHAnsi"/>
        </w:rPr>
        <w:t>With</w:t>
      </w:r>
      <w:proofErr w:type="gramEnd"/>
      <w:r w:rsidRPr="00E046D0">
        <w:rPr>
          <w:rFonts w:asciiTheme="majorHAnsi" w:hAnsiTheme="majorHAnsi" w:cstheme="majorHAnsi"/>
        </w:rPr>
        <w:t xml:space="preserve">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rsidR="00927DF7" w:rsidRPr="00E046D0" w:rsidRDefault="00927DF7" w:rsidP="00927DF7">
      <w:pPr>
        <w:pStyle w:val="Heading4"/>
        <w:rPr>
          <w:rFonts w:asciiTheme="majorHAnsi" w:hAnsiTheme="majorHAnsi" w:cstheme="majorHAnsi"/>
        </w:rPr>
      </w:pPr>
      <w:r w:rsidRPr="00E046D0">
        <w:rPr>
          <w:rFonts w:asciiTheme="majorHAnsi" w:hAnsiTheme="majorHAnsi" w:cstheme="majorHAnsi"/>
        </w:rPr>
        <w:t>Death is the worst evil</w:t>
      </w:r>
    </w:p>
    <w:p w:rsidR="00927DF7" w:rsidRPr="00E046D0" w:rsidRDefault="00927DF7" w:rsidP="00927DF7">
      <w:pPr>
        <w:rPr>
          <w:rFonts w:asciiTheme="majorHAnsi" w:hAnsiTheme="majorHAnsi" w:cstheme="majorHAnsi"/>
        </w:rPr>
      </w:pPr>
      <w:r w:rsidRPr="00E046D0">
        <w:rPr>
          <w:rStyle w:val="Style13ptBold"/>
          <w:rFonts w:asciiTheme="majorHAnsi" w:hAnsiTheme="majorHAnsi" w:cstheme="majorHAnsi"/>
        </w:rPr>
        <w:t xml:space="preserve">Paterson 03 </w:t>
      </w:r>
      <w:r w:rsidRPr="00E046D0">
        <w:rPr>
          <w:rFonts w:asciiTheme="majorHAnsi" w:hAnsiTheme="majorHAnsi" w:cstheme="majorHAnsi"/>
        </w:rPr>
        <w:t>– Department of Philosophy, Providence College, Rhode Island. (Craig, “A Life Not Worth Living?</w:t>
      </w:r>
      <w:proofErr w:type="gramStart"/>
      <w:r w:rsidRPr="00E046D0">
        <w:rPr>
          <w:rFonts w:asciiTheme="majorHAnsi" w:hAnsiTheme="majorHAnsi" w:cstheme="majorHAnsi"/>
        </w:rPr>
        <w:t>”,</w:t>
      </w:r>
      <w:proofErr w:type="gramEnd"/>
      <w:r w:rsidRPr="00E046D0">
        <w:rPr>
          <w:rFonts w:asciiTheme="majorHAnsi" w:hAnsiTheme="majorHAnsi" w:cstheme="majorHAnsi"/>
        </w:rPr>
        <w:t xml:space="preserve"> Studies in Christian Ethics, </w:t>
      </w:r>
      <w:hyperlink r:id="rId43" w:history="1">
        <w:r w:rsidRPr="00E046D0">
          <w:rPr>
            <w:rStyle w:val="Hyperlink"/>
            <w:rFonts w:asciiTheme="majorHAnsi" w:hAnsiTheme="majorHAnsi" w:cstheme="majorHAnsi"/>
          </w:rPr>
          <w:t>http://sce.sagepub.com</w:t>
        </w:r>
      </w:hyperlink>
      <w:r w:rsidRPr="00E046D0">
        <w:rPr>
          <w:rFonts w:asciiTheme="majorHAnsi" w:hAnsiTheme="majorHAnsi" w:cstheme="majorHAnsi"/>
        </w:rPr>
        <w:t>)</w:t>
      </w:r>
    </w:p>
    <w:p w:rsidR="00927DF7" w:rsidRPr="00E046D0" w:rsidRDefault="00927DF7" w:rsidP="00927DF7">
      <w:pPr>
        <w:rPr>
          <w:rFonts w:asciiTheme="majorHAnsi" w:hAnsiTheme="majorHAnsi" w:cstheme="majorHAnsi"/>
          <w:szCs w:val="16"/>
        </w:rPr>
      </w:pPr>
      <w:r w:rsidRPr="00E046D0">
        <w:rPr>
          <w:rFonts w:asciiTheme="majorHAnsi" w:hAnsiTheme="majorHAnsi" w:cstheme="majorHAnsi"/>
          <w:szCs w:val="16"/>
        </w:rPr>
        <w:t xml:space="preserve">Contrary to those accounts, I would argue that it is </w:t>
      </w:r>
      <w:r w:rsidRPr="00E046D0">
        <w:rPr>
          <w:rStyle w:val="StyleUnderline"/>
          <w:rFonts w:asciiTheme="majorHAnsi" w:hAnsiTheme="majorHAnsi" w:cstheme="majorHAnsi"/>
          <w:highlight w:val="green"/>
        </w:rPr>
        <w:t>death</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per se that </w:t>
      </w:r>
      <w:r w:rsidRPr="00E046D0">
        <w:rPr>
          <w:rStyle w:val="StyleUnderline"/>
          <w:rFonts w:asciiTheme="majorHAnsi" w:hAnsiTheme="majorHAnsi" w:cstheme="majorHAnsi"/>
        </w:rPr>
        <w:t xml:space="preserve">is </w:t>
      </w:r>
      <w:r w:rsidRPr="00E046D0">
        <w:rPr>
          <w:rFonts w:asciiTheme="majorHAnsi" w:hAnsiTheme="majorHAnsi" w:cstheme="majorHAnsi"/>
          <w:szCs w:val="16"/>
        </w:rPr>
        <w:t xml:space="preserve">really </w:t>
      </w:r>
      <w:r w:rsidRPr="00E046D0">
        <w:rPr>
          <w:rStyle w:val="StyleUnderline"/>
          <w:rFonts w:asciiTheme="majorHAnsi" w:hAnsiTheme="majorHAnsi" w:cstheme="majorHAnsi"/>
        </w:rPr>
        <w:t xml:space="preserve">the objective evil </w:t>
      </w:r>
      <w:r w:rsidRPr="00E046D0">
        <w:rPr>
          <w:rFonts w:asciiTheme="majorHAnsi" w:hAnsiTheme="majorHAnsi" w:cstheme="majorHAnsi"/>
          <w:szCs w:val="16"/>
        </w:rPr>
        <w:t>for us,</w:t>
      </w:r>
      <w:r w:rsidRPr="00E046D0">
        <w:rPr>
          <w:rStyle w:val="StyleUnderline"/>
          <w:rFonts w:asciiTheme="majorHAnsi" w:hAnsiTheme="majorHAnsi" w:cstheme="majorHAnsi"/>
        </w:rPr>
        <w:t xml:space="preserve"> not because it </w:t>
      </w:r>
      <w:r w:rsidRPr="00E046D0">
        <w:rPr>
          <w:rStyle w:val="StyleUnderline"/>
          <w:rFonts w:asciiTheme="majorHAnsi" w:hAnsiTheme="majorHAnsi" w:cstheme="majorHAnsi"/>
          <w:highlight w:val="green"/>
        </w:rPr>
        <w:t>deprives us of</w:t>
      </w:r>
      <w:r w:rsidRPr="00E046D0">
        <w:rPr>
          <w:rStyle w:val="StyleUnderline"/>
          <w:rFonts w:asciiTheme="majorHAnsi" w:hAnsiTheme="majorHAnsi" w:cstheme="majorHAnsi"/>
        </w:rPr>
        <w:t xml:space="preserve"> a </w:t>
      </w:r>
      <w:r w:rsidRPr="00E046D0">
        <w:rPr>
          <w:rFonts w:asciiTheme="majorHAnsi" w:hAnsiTheme="majorHAnsi" w:cstheme="majorHAnsi"/>
          <w:szCs w:val="16"/>
        </w:rPr>
        <w:t xml:space="preserve">prospective </w:t>
      </w:r>
      <w:r w:rsidRPr="00E046D0">
        <w:rPr>
          <w:rStyle w:val="StyleUnderline"/>
          <w:rFonts w:asciiTheme="majorHAnsi" w:hAnsiTheme="majorHAnsi" w:cstheme="majorHAnsi"/>
          <w:highlight w:val="green"/>
        </w:rPr>
        <w:t>future</w:t>
      </w:r>
      <w:r w:rsidRPr="00E046D0">
        <w:rPr>
          <w:rStyle w:val="StyleUnderline"/>
          <w:rFonts w:asciiTheme="majorHAnsi" w:hAnsiTheme="majorHAnsi" w:cstheme="majorHAnsi"/>
        </w:rPr>
        <w:t xml:space="preserve"> of overall </w:t>
      </w:r>
      <w:r w:rsidRPr="00E046D0">
        <w:rPr>
          <w:rStyle w:val="StyleUnderline"/>
          <w:rFonts w:asciiTheme="majorHAnsi" w:hAnsiTheme="majorHAnsi" w:cstheme="majorHAnsi"/>
          <w:highlight w:val="green"/>
        </w:rPr>
        <w:t>good</w:t>
      </w:r>
      <w:r w:rsidRPr="00E046D0">
        <w:rPr>
          <w:rFonts w:asciiTheme="majorHAnsi" w:hAnsiTheme="majorHAnsi" w:cstheme="majorHAnsi"/>
          <w:szCs w:val="16"/>
        </w:rPr>
        <w:t xml:space="preserve"> judged better than the alter- native of non-being. </w:t>
      </w:r>
      <w:r w:rsidRPr="00E046D0">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E046D0">
        <w:rPr>
          <w:rFonts w:asciiTheme="majorHAnsi" w:hAnsiTheme="majorHAnsi" w:cstheme="majorHAnsi"/>
          <w:szCs w:val="16"/>
        </w:rPr>
        <w:t xml:space="preserve">an </w:t>
      </w:r>
      <w:r w:rsidRPr="00E046D0">
        <w:rPr>
          <w:rStyle w:val="StyleUnderline"/>
          <w:rFonts w:asciiTheme="majorHAnsi" w:hAnsiTheme="majorHAnsi" w:cstheme="majorHAnsi"/>
        </w:rPr>
        <w:t xml:space="preserve">evil </w:t>
      </w:r>
      <w:r w:rsidRPr="00E046D0">
        <w:rPr>
          <w:rFonts w:asciiTheme="majorHAnsi" w:hAnsiTheme="majorHAnsi" w:cstheme="majorHAnsi"/>
          <w:szCs w:val="16"/>
        </w:rPr>
        <w:t xml:space="preserve">to us </w:t>
      </w:r>
      <w:r w:rsidRPr="00E046D0">
        <w:rPr>
          <w:rStyle w:val="StyleUnderline"/>
          <w:rFonts w:asciiTheme="majorHAnsi" w:hAnsiTheme="majorHAnsi" w:cstheme="majorHAnsi"/>
        </w:rPr>
        <w:t xml:space="preserve">because </w:t>
      </w:r>
      <w:r w:rsidRPr="00E046D0">
        <w:rPr>
          <w:rStyle w:val="StyleUnderline"/>
          <w:rFonts w:asciiTheme="majorHAnsi" w:hAnsiTheme="majorHAnsi" w:cstheme="majorHAnsi"/>
          <w:highlight w:val="green"/>
        </w:rPr>
        <w:t xml:space="preserve">it ontologically destroys the </w:t>
      </w:r>
      <w:r w:rsidRPr="00E046D0">
        <w:rPr>
          <w:rStyle w:val="StyleUnderline"/>
          <w:rFonts w:asciiTheme="majorHAnsi" w:hAnsiTheme="majorHAnsi" w:cstheme="majorHAnsi"/>
        </w:rPr>
        <w:t xml:space="preserve">current existent </w:t>
      </w:r>
      <w:r w:rsidRPr="00E046D0">
        <w:rPr>
          <w:rStyle w:val="StyleUnderline"/>
          <w:rFonts w:asciiTheme="majorHAnsi" w:hAnsiTheme="majorHAnsi" w:cstheme="majorHAnsi"/>
          <w:highlight w:val="green"/>
        </w:rPr>
        <w:t xml:space="preserve">subject </w:t>
      </w:r>
      <w:r w:rsidRPr="00E046D0">
        <w:rPr>
          <w:rStyle w:val="StyleUnderline"/>
          <w:rFonts w:asciiTheme="majorHAnsi" w:hAnsiTheme="majorHAnsi" w:cstheme="majorHAnsi"/>
        </w:rPr>
        <w:t xml:space="preserve">— it is the ultimate </w:t>
      </w:r>
      <w:r w:rsidRPr="00E046D0">
        <w:rPr>
          <w:rFonts w:asciiTheme="majorHAnsi" w:hAnsiTheme="majorHAnsi" w:cstheme="majorHAnsi"/>
          <w:szCs w:val="16"/>
        </w:rPr>
        <w:t xml:space="preserve">in </w:t>
      </w:r>
      <w:r w:rsidRPr="00E046D0">
        <w:rPr>
          <w:rStyle w:val="StyleUnderline"/>
          <w:rFonts w:asciiTheme="majorHAnsi" w:hAnsiTheme="majorHAnsi" w:cstheme="majorHAnsi"/>
        </w:rPr>
        <w:t>metaphysical lightening strike</w:t>
      </w:r>
      <w:r w:rsidRPr="00E046D0">
        <w:rPr>
          <w:rFonts w:asciiTheme="majorHAnsi" w:hAnsiTheme="majorHAnsi" w:cstheme="majorHAnsi"/>
          <w:szCs w:val="16"/>
        </w:rPr>
        <w:t xml:space="preserve">s.80 </w:t>
      </w:r>
      <w:proofErr w:type="gramStart"/>
      <w:r w:rsidRPr="00E046D0">
        <w:rPr>
          <w:rFonts w:asciiTheme="majorHAnsi" w:hAnsiTheme="majorHAnsi" w:cstheme="majorHAnsi"/>
          <w:szCs w:val="16"/>
        </w:rPr>
        <w:t>The</w:t>
      </w:r>
      <w:proofErr w:type="gramEnd"/>
      <w:r w:rsidRPr="00E046D0">
        <w:rPr>
          <w:rFonts w:asciiTheme="majorHAnsi" w:hAnsiTheme="majorHAnsi" w:cstheme="majorHAnsi"/>
          <w:szCs w:val="16"/>
        </w:rPr>
        <w:t xml:space="preserve"> evil of death is truly an ontological evil borne by the person who already exists, </w:t>
      </w:r>
      <w:r w:rsidRPr="00E046D0">
        <w:rPr>
          <w:rStyle w:val="StyleUnderline"/>
          <w:rFonts w:asciiTheme="majorHAnsi" w:hAnsiTheme="majorHAnsi" w:cstheme="majorHAnsi"/>
          <w:highlight w:val="green"/>
        </w:rPr>
        <w:t xml:space="preserve">independently of calculations about better or worse possible lives. </w:t>
      </w:r>
      <w:r w:rsidRPr="00E046D0">
        <w:rPr>
          <w:rFonts w:asciiTheme="majorHAnsi" w:hAnsiTheme="majorHAnsi" w:cstheme="majorHAnsi"/>
          <w:szCs w:val="16"/>
        </w:rPr>
        <w:t xml:space="preserve">Such an evil </w:t>
      </w:r>
      <w:proofErr w:type="gramStart"/>
      <w:r w:rsidRPr="00E046D0">
        <w:rPr>
          <w:rFonts w:asciiTheme="majorHAnsi" w:hAnsiTheme="majorHAnsi" w:cstheme="majorHAnsi"/>
          <w:szCs w:val="16"/>
        </w:rPr>
        <w:t>need not be consciously experienced</w:t>
      </w:r>
      <w:proofErr w:type="gramEnd"/>
      <w:r w:rsidRPr="00E046D0">
        <w:rPr>
          <w:rFonts w:asciiTheme="majorHAnsi" w:hAnsiTheme="majorHAnsi" w:cstheme="majorHAnsi"/>
          <w:szCs w:val="16"/>
        </w:rPr>
        <w:t xml:space="preserve"> in order to be an evil for the kind of being a human person is. </w:t>
      </w:r>
      <w:r w:rsidRPr="00E046D0">
        <w:rPr>
          <w:rStyle w:val="StyleUnderline"/>
          <w:rFonts w:asciiTheme="majorHAnsi" w:hAnsiTheme="majorHAnsi" w:cstheme="majorHAnsi"/>
          <w:highlight w:val="green"/>
        </w:rPr>
        <w:t xml:space="preserve">Death is </w:t>
      </w:r>
      <w:r w:rsidRPr="00E046D0">
        <w:rPr>
          <w:rFonts w:asciiTheme="majorHAnsi" w:hAnsiTheme="majorHAnsi" w:cstheme="majorHAnsi"/>
          <w:szCs w:val="16"/>
        </w:rPr>
        <w:t xml:space="preserve">an evil because of the change in kind it brings about, a change that is </w:t>
      </w:r>
      <w:r w:rsidRPr="00E046D0">
        <w:rPr>
          <w:rStyle w:val="StyleUnderline"/>
          <w:rFonts w:asciiTheme="majorHAnsi" w:hAnsiTheme="majorHAnsi" w:cstheme="majorHAnsi"/>
          <w:highlight w:val="green"/>
        </w:rPr>
        <w:t>destructive of the type of entity that we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essentially </w:t>
      </w:r>
      <w:r w:rsidRPr="00E046D0">
        <w:rPr>
          <w:rStyle w:val="StyleUnderline"/>
          <w:rFonts w:asciiTheme="majorHAnsi" w:hAnsiTheme="majorHAnsi" w:cstheme="majorHAnsi"/>
          <w:highlight w:val="green"/>
        </w:rPr>
        <w:t>are</w:t>
      </w:r>
      <w:r w:rsidRPr="00E046D0">
        <w:rPr>
          <w:rStyle w:val="StyleUnderline"/>
          <w:rFonts w:asciiTheme="majorHAnsi" w:hAnsiTheme="majorHAnsi" w:cstheme="majorHAnsi"/>
        </w:rPr>
        <w:t xml:space="preserve">. </w:t>
      </w:r>
      <w:r w:rsidRPr="00E046D0">
        <w:rPr>
          <w:rFonts w:asciiTheme="majorHAnsi" w:hAnsiTheme="majorHAnsi" w:cstheme="majorHAnsi"/>
          <w:szCs w:val="16"/>
        </w:rPr>
        <w:t xml:space="preserve">Anything, whether </w:t>
      </w:r>
      <w:proofErr w:type="gramStart"/>
      <w:r w:rsidRPr="00E046D0">
        <w:rPr>
          <w:rFonts w:asciiTheme="majorHAnsi" w:hAnsiTheme="majorHAnsi" w:cstheme="majorHAnsi"/>
          <w:szCs w:val="16"/>
        </w:rPr>
        <w:t>caused</w:t>
      </w:r>
      <w:proofErr w:type="gramEnd"/>
      <w:r w:rsidRPr="00E046D0">
        <w:rPr>
          <w:rFonts w:asciiTheme="majorHAnsi" w:hAnsiTheme="majorHAnsi" w:cstheme="majorHAnsi"/>
          <w:szCs w:val="16"/>
        </w:rPr>
        <w:t xml:space="preserve"> naturally or caused by human intervention (intentional or unintentional) that drastically interferes in the process of maintaining the person in existence is an objective evil for the person. </w:t>
      </w:r>
      <w:r w:rsidRPr="00E046D0">
        <w:rPr>
          <w:rStyle w:val="StyleUnderline"/>
          <w:rFonts w:asciiTheme="majorHAnsi" w:hAnsiTheme="majorHAnsi" w:cstheme="majorHAnsi"/>
        </w:rPr>
        <w:t xml:space="preserve">What is crucially at stake here, </w:t>
      </w:r>
      <w:r w:rsidRPr="00E046D0">
        <w:rPr>
          <w:rFonts w:asciiTheme="majorHAnsi" w:hAnsiTheme="majorHAnsi" w:cstheme="majorHAnsi"/>
          <w:szCs w:val="16"/>
        </w:rPr>
        <w:t xml:space="preserve">and is dialectically supportive of the self-evidency of the basic good of human life, </w:t>
      </w:r>
      <w:r w:rsidRPr="00E046D0">
        <w:rPr>
          <w:rStyle w:val="StyleUnderline"/>
          <w:rFonts w:asciiTheme="majorHAnsi" w:hAnsiTheme="majorHAnsi" w:cstheme="majorHAnsi"/>
        </w:rPr>
        <w:t xml:space="preserve">is that death is a radical interference with the current life process </w:t>
      </w:r>
      <w:proofErr w:type="gramStart"/>
      <w:r w:rsidRPr="00E046D0">
        <w:rPr>
          <w:rFonts w:asciiTheme="majorHAnsi" w:hAnsiTheme="majorHAnsi" w:cstheme="majorHAnsi"/>
          <w:szCs w:val="16"/>
        </w:rPr>
        <w:t>of the kind of being</w:t>
      </w:r>
      <w:proofErr w:type="gramEnd"/>
      <w:r w:rsidRPr="00E046D0">
        <w:rPr>
          <w:rFonts w:asciiTheme="majorHAnsi" w:hAnsiTheme="majorHAnsi" w:cstheme="majorHAnsi"/>
          <w:szCs w:val="16"/>
        </w:rPr>
        <w:t xml:space="preserve"> that we are. </w:t>
      </w:r>
      <w:proofErr w:type="gramStart"/>
      <w:r w:rsidRPr="00E046D0">
        <w:rPr>
          <w:rFonts w:asciiTheme="majorHAnsi" w:hAnsiTheme="majorHAnsi" w:cstheme="majorHAnsi"/>
          <w:szCs w:val="16"/>
        </w:rPr>
        <w:t>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any </w:t>
      </w:r>
      <w:r w:rsidRPr="00E046D0">
        <w:rPr>
          <w:rFonts w:asciiTheme="majorHAnsi" w:hAnsiTheme="majorHAnsi" w:cstheme="majorHAnsi"/>
          <w:szCs w:val="16"/>
        </w:rPr>
        <w:t>intentional</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rejection of </w:t>
      </w:r>
      <w:r w:rsidRPr="00E046D0">
        <w:rPr>
          <w:rFonts w:asciiTheme="majorHAnsi" w:hAnsiTheme="majorHAnsi" w:cstheme="majorHAnsi"/>
          <w:szCs w:val="16"/>
        </w:rPr>
        <w:t>human</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life </w:t>
      </w:r>
      <w:r w:rsidRPr="00E046D0">
        <w:rPr>
          <w:rFonts w:asciiTheme="majorHAnsi" w:hAnsiTheme="majorHAnsi" w:cstheme="majorHAnsi"/>
          <w:szCs w:val="16"/>
        </w:rPr>
        <w:t>itself</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 xml:space="preserve">cannot </w:t>
      </w:r>
      <w:r w:rsidRPr="00E046D0">
        <w:rPr>
          <w:rFonts w:asciiTheme="majorHAnsi" w:hAnsiTheme="majorHAnsi" w:cstheme="majorHAnsi"/>
          <w:szCs w:val="16"/>
        </w:rPr>
        <w:t>therefore</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be warranted since it is an expression of an ultimate disvalue for the subject</w:t>
      </w:r>
      <w:r w:rsidRPr="00E046D0">
        <w:rPr>
          <w:rFonts w:asciiTheme="majorHAnsi" w:hAnsiTheme="majorHAnsi" w:cstheme="majorHAnsi"/>
          <w:szCs w:val="16"/>
        </w:rPr>
        <w:t>, namely,</w:t>
      </w:r>
      <w:r w:rsidRPr="00E046D0">
        <w:rPr>
          <w:rStyle w:val="StyleUnderline"/>
          <w:rFonts w:asciiTheme="majorHAnsi" w:hAnsiTheme="majorHAnsi" w:cstheme="majorHAnsi"/>
        </w:rPr>
        <w:t xml:space="preserve"> the destruction of the present person</w:t>
      </w:r>
      <w:r w:rsidRPr="00E046D0">
        <w:rPr>
          <w:rFonts w:asciiTheme="majorHAnsi" w:hAnsiTheme="majorHAnsi" w:cstheme="majorHAnsi"/>
          <w:szCs w:val="16"/>
        </w:rPr>
        <w:t>;</w:t>
      </w:r>
      <w:r w:rsidRPr="00E046D0">
        <w:rPr>
          <w:rStyle w:val="StyleUnderline"/>
          <w:rFonts w:asciiTheme="majorHAnsi" w:hAnsiTheme="majorHAnsi" w:cstheme="majorHAnsi"/>
        </w:rPr>
        <w:t xml:space="preserve"> a radical ontological good that we cannot begin to weigh </w:t>
      </w:r>
      <w:r w:rsidRPr="00E046D0">
        <w:rPr>
          <w:rFonts w:asciiTheme="majorHAnsi" w:hAnsiTheme="majorHAnsi" w:cstheme="majorHAnsi"/>
          <w:szCs w:val="16"/>
        </w:rPr>
        <w:t>objectively</w:t>
      </w:r>
      <w:r w:rsidRPr="00E046D0">
        <w:rPr>
          <w:rStyle w:val="StyleUnderline"/>
          <w:rFonts w:asciiTheme="majorHAnsi" w:hAnsiTheme="majorHAnsi" w:cstheme="majorHAnsi"/>
        </w:rPr>
        <w:t xml:space="preserve"> against the travails of life </w:t>
      </w:r>
      <w:r w:rsidRPr="00E046D0">
        <w:rPr>
          <w:rFonts w:asciiTheme="majorHAnsi" w:hAnsiTheme="majorHAnsi" w:cstheme="majorHAnsi"/>
          <w:szCs w:val="16"/>
        </w:rPr>
        <w:t>in a rational manner.</w:t>
      </w:r>
      <w:proofErr w:type="gramEnd"/>
      <w:r w:rsidRPr="00E046D0">
        <w:rPr>
          <w:rFonts w:asciiTheme="majorHAnsi" w:hAnsiTheme="majorHAnsi" w:cstheme="majorHAnsi"/>
          <w:szCs w:val="16"/>
        </w:rPr>
        <w:t xml:space="preserve"> To deal with the sources of disvalue (pain, suffering, etc.) we should not seek </w:t>
      </w:r>
      <w:proofErr w:type="gramStart"/>
      <w:r w:rsidRPr="00E046D0">
        <w:rPr>
          <w:rFonts w:asciiTheme="majorHAnsi" w:hAnsiTheme="majorHAnsi" w:cstheme="majorHAnsi"/>
          <w:szCs w:val="16"/>
        </w:rPr>
        <w:t>to irrationally destroy</w:t>
      </w:r>
      <w:proofErr w:type="gramEnd"/>
      <w:r w:rsidRPr="00E046D0">
        <w:rPr>
          <w:rFonts w:asciiTheme="majorHAnsi" w:hAnsiTheme="majorHAnsi" w:cstheme="majorHAnsi"/>
          <w:szCs w:val="16"/>
        </w:rPr>
        <w:t xml:space="preserve"> the person, the very source and condition of all human possibility.82 </w:t>
      </w:r>
    </w:p>
    <w:p w:rsidR="00927DF7" w:rsidRPr="00E046D0" w:rsidRDefault="00927DF7" w:rsidP="00927DF7">
      <w:pPr>
        <w:pStyle w:val="Heading4"/>
        <w:spacing w:line="276" w:lineRule="auto"/>
        <w:rPr>
          <w:rFonts w:asciiTheme="majorHAnsi" w:hAnsiTheme="majorHAnsi" w:cstheme="majorHAnsi"/>
        </w:rPr>
      </w:pPr>
      <w:bookmarkStart w:id="0" w:name="_GoBack"/>
      <w:bookmarkEnd w:id="0"/>
      <w:r w:rsidRPr="00E046D0">
        <w:rPr>
          <w:rFonts w:asciiTheme="majorHAnsi" w:hAnsiTheme="majorHAnsi" w:cstheme="majorHAnsi"/>
        </w:rPr>
        <w:t xml:space="preserve">Existential threats </w:t>
      </w:r>
      <w:r w:rsidRPr="00E046D0">
        <w:rPr>
          <w:rFonts w:asciiTheme="majorHAnsi" w:hAnsiTheme="majorHAnsi" w:cstheme="majorHAnsi"/>
          <w:u w:val="single"/>
        </w:rPr>
        <w:t>outweigh</w:t>
      </w:r>
      <w:r w:rsidRPr="00E046D0">
        <w:rPr>
          <w:rFonts w:asciiTheme="majorHAnsi" w:hAnsiTheme="majorHAnsi" w:cstheme="majorHAnsi"/>
        </w:rPr>
        <w:t xml:space="preserve"> – all life has </w:t>
      </w:r>
      <w:r w:rsidRPr="00E046D0">
        <w:rPr>
          <w:rFonts w:asciiTheme="majorHAnsi" w:hAnsiTheme="majorHAnsi" w:cstheme="majorHAnsi"/>
          <w:u w:val="single"/>
        </w:rPr>
        <w:t>infinite value</w:t>
      </w:r>
      <w:r w:rsidRPr="00E046D0">
        <w:rPr>
          <w:rFonts w:asciiTheme="majorHAnsi" w:hAnsiTheme="majorHAnsi" w:cstheme="majorHAnsi"/>
        </w:rPr>
        <w:t xml:space="preserve"> and extinction </w:t>
      </w:r>
      <w:r w:rsidRPr="00E046D0">
        <w:rPr>
          <w:rFonts w:asciiTheme="majorHAnsi" w:hAnsiTheme="majorHAnsi" w:cstheme="majorHAnsi"/>
          <w:u w:val="single"/>
        </w:rPr>
        <w:t>eliminates the possibility</w:t>
      </w:r>
      <w:r w:rsidRPr="00E046D0">
        <w:rPr>
          <w:rFonts w:asciiTheme="majorHAnsi" w:hAnsiTheme="majorHAnsi" w:cstheme="majorHAnsi"/>
        </w:rPr>
        <w:t xml:space="preserve"> for future generations – err negative, because of innate </w:t>
      </w:r>
      <w:r w:rsidRPr="00E046D0">
        <w:rPr>
          <w:rFonts w:asciiTheme="majorHAnsi" w:hAnsiTheme="majorHAnsi" w:cstheme="majorHAnsi"/>
          <w:u w:val="single"/>
        </w:rPr>
        <w:t>cognitive biases</w:t>
      </w:r>
      <w:r w:rsidRPr="00E046D0">
        <w:rPr>
          <w:rFonts w:asciiTheme="majorHAnsi" w:hAnsiTheme="majorHAnsi" w:cstheme="majorHAnsi"/>
        </w:rPr>
        <w:t xml:space="preserve"> </w:t>
      </w:r>
    </w:p>
    <w:p w:rsidR="00927DF7" w:rsidRPr="00E046D0" w:rsidRDefault="00927DF7" w:rsidP="00927DF7">
      <w:pPr>
        <w:spacing w:line="276" w:lineRule="auto"/>
        <w:rPr>
          <w:rFonts w:asciiTheme="majorHAnsi" w:hAnsiTheme="majorHAnsi" w:cstheme="majorHAnsi"/>
        </w:rPr>
      </w:pPr>
      <w:r w:rsidRPr="00E046D0">
        <w:rPr>
          <w:rStyle w:val="Style13ptBold"/>
          <w:rFonts w:asciiTheme="majorHAnsi" w:hAnsiTheme="majorHAnsi" w:cstheme="majorHAnsi"/>
        </w:rPr>
        <w:t>GPP 17</w:t>
      </w:r>
      <w:r w:rsidRPr="00E046D0">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44" w:history="1">
        <w:r w:rsidRPr="00E046D0">
          <w:rPr>
            <w:rStyle w:val="Hyperlink"/>
            <w:rFonts w:asciiTheme="majorHAnsi" w:hAnsiTheme="majorHAnsi" w:cstheme="majorHAnsi"/>
          </w:rPr>
          <w:t>https://www.fhi.ox.ac.uk/wp-content/uploads/Existential-Risks-2017-01-23.pdf</w:t>
        </w:r>
      </w:hyperlink>
      <w:r w:rsidRPr="00E046D0">
        <w:rPr>
          <w:rFonts w:asciiTheme="majorHAnsi" w:hAnsiTheme="majorHAnsi" w:cstheme="majorHAnsi"/>
        </w:rPr>
        <w:t xml:space="preserve">, </w:t>
      </w:r>
    </w:p>
    <w:p w:rsidR="00927DF7" w:rsidRDefault="00927DF7" w:rsidP="00927DF7">
      <w:pPr>
        <w:spacing w:line="276" w:lineRule="auto"/>
        <w:rPr>
          <w:rStyle w:val="StyleUnderline"/>
          <w:rFonts w:asciiTheme="majorHAnsi" w:hAnsiTheme="majorHAnsi" w:cstheme="majorHAnsi"/>
        </w:rPr>
      </w:pPr>
      <w:r w:rsidRPr="00E046D0">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w:t>
      </w:r>
      <w:proofErr w:type="gramStart"/>
      <w:r w:rsidRPr="00E046D0">
        <w:rPr>
          <w:rFonts w:asciiTheme="majorHAnsi" w:hAnsiTheme="majorHAnsi" w:cstheme="majorHAnsi"/>
        </w:rPr>
        <w:t>mankind,</w:t>
      </w:r>
      <w:proofErr w:type="gramEnd"/>
      <w:r w:rsidRPr="00E046D0">
        <w:rPr>
          <w:rFonts w:asciiTheme="majorHAnsi" w:hAnsiTheme="majorHAnsi" w:cstheme="majorHAnsi"/>
        </w:rPr>
        <w:t xml:space="preserve"> as we now can, this outcome will be much worse than most people think. </w:t>
      </w:r>
      <w:r w:rsidRPr="00E046D0">
        <w:rPr>
          <w:rStyle w:val="StyleUnderline"/>
          <w:rFonts w:asciiTheme="majorHAnsi" w:hAnsiTheme="majorHAnsi" w:cstheme="majorHAnsi"/>
          <w:highlight w:val="green"/>
        </w:rPr>
        <w:t>Compare</w:t>
      </w:r>
      <w:r w:rsidRPr="00E046D0">
        <w:rPr>
          <w:rStyle w:val="StyleUnderline"/>
          <w:rFonts w:asciiTheme="majorHAnsi" w:hAnsiTheme="majorHAnsi" w:cstheme="majorHAnsi"/>
        </w:rPr>
        <w:t xml:space="preserve"> three outcomes: (1) </w:t>
      </w:r>
      <w:r w:rsidRPr="00E046D0">
        <w:rPr>
          <w:rStyle w:val="StyleUnderline"/>
          <w:rFonts w:asciiTheme="majorHAnsi" w:hAnsiTheme="majorHAnsi" w:cstheme="majorHAnsi"/>
          <w:highlight w:val="green"/>
        </w:rPr>
        <w:t>Peace</w:t>
      </w:r>
      <w:r w:rsidRPr="00E046D0">
        <w:rPr>
          <w:rStyle w:val="StyleUnderline"/>
          <w:rFonts w:asciiTheme="majorHAnsi" w:hAnsiTheme="majorHAnsi" w:cstheme="majorHAnsi"/>
        </w:rPr>
        <w:t xml:space="preserve">. (2) A nuclear </w:t>
      </w:r>
      <w:r w:rsidRPr="00E046D0">
        <w:rPr>
          <w:rStyle w:val="StyleUnderline"/>
          <w:rFonts w:asciiTheme="majorHAnsi" w:hAnsiTheme="majorHAnsi" w:cstheme="majorHAnsi"/>
          <w:highlight w:val="green"/>
        </w:rPr>
        <w:t>war that kills 99%</w:t>
      </w:r>
      <w:r w:rsidRPr="00E046D0">
        <w:rPr>
          <w:rStyle w:val="StyleUnderline"/>
          <w:rFonts w:asciiTheme="majorHAnsi" w:hAnsiTheme="majorHAnsi" w:cstheme="majorHAnsi"/>
        </w:rPr>
        <w:t xml:space="preserve"> of the world’s existing population. (3) A nuclear </w:t>
      </w:r>
      <w:r w:rsidRPr="00E046D0">
        <w:rPr>
          <w:rStyle w:val="StyleUnderline"/>
          <w:rFonts w:asciiTheme="majorHAnsi" w:hAnsiTheme="majorHAnsi" w:cstheme="majorHAnsi"/>
          <w:highlight w:val="green"/>
        </w:rPr>
        <w:t>war that kills 100%</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(2) </w:t>
      </w:r>
      <w:proofErr w:type="gramStart"/>
      <w:r w:rsidRPr="00E046D0">
        <w:rPr>
          <w:rFonts w:asciiTheme="majorHAnsi" w:hAnsiTheme="majorHAnsi" w:cstheme="majorHAnsi"/>
        </w:rPr>
        <w:t>would</w:t>
      </w:r>
      <w:proofErr w:type="gramEnd"/>
      <w:r w:rsidRPr="00E046D0">
        <w:rPr>
          <w:rFonts w:asciiTheme="majorHAnsi" w:hAnsiTheme="majorHAnsi" w:cstheme="majorHAnsi"/>
        </w:rPr>
        <w:t xml:space="preserve"> be worse than (1), and (3) would be worse than (2). Which is the greater of these two differences? </w:t>
      </w:r>
      <w:r w:rsidRPr="00E046D0">
        <w:rPr>
          <w:rStyle w:val="StyleUnderline"/>
          <w:rFonts w:asciiTheme="majorHAnsi" w:hAnsiTheme="majorHAnsi" w:cstheme="majorHAnsi"/>
        </w:rPr>
        <w:t>Most people believe that the greater difference is between (1) and (2).</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 believe that </w:t>
      </w:r>
      <w:r w:rsidRPr="00E046D0">
        <w:rPr>
          <w:rStyle w:val="StyleUnderline"/>
          <w:rFonts w:asciiTheme="majorHAnsi" w:hAnsiTheme="majorHAnsi" w:cstheme="majorHAnsi"/>
          <w:highlight w:val="green"/>
        </w:rPr>
        <w:t>the difference between (2) and (3) is</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much greater</w:t>
      </w:r>
      <w:r w:rsidRPr="00E046D0">
        <w:rPr>
          <w:rFonts w:asciiTheme="majorHAnsi" w:hAnsiTheme="majorHAnsi" w:cstheme="majorHAnsi"/>
        </w:rPr>
        <w:t xml:space="preserve">. ... </w:t>
      </w:r>
      <w:r w:rsidRPr="00E046D0">
        <w:rPr>
          <w:rStyle w:val="StyleUnderline"/>
          <w:rFonts w:asciiTheme="majorHAnsi" w:hAnsiTheme="majorHAnsi" w:cstheme="majorHAnsi"/>
        </w:rPr>
        <w:t xml:space="preserve">The Earth will remain habitable for </w:t>
      </w:r>
      <w:r w:rsidRPr="00E046D0">
        <w:rPr>
          <w:rStyle w:val="Emphasis"/>
          <w:rFonts w:asciiTheme="majorHAnsi" w:hAnsiTheme="majorHAnsi" w:cstheme="majorHAnsi"/>
        </w:rPr>
        <w:t>at least another billion years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Civilization began only a few thousand years ago.</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 xml:space="preserve">If we do not destroy </w:t>
      </w:r>
      <w:proofErr w:type="gramStart"/>
      <w:r w:rsidRPr="00E046D0">
        <w:rPr>
          <w:rStyle w:val="StyleUnderline"/>
          <w:rFonts w:asciiTheme="majorHAnsi" w:hAnsiTheme="majorHAnsi" w:cstheme="majorHAnsi"/>
          <w:highlight w:val="green"/>
        </w:rPr>
        <w:t>mankind</w:t>
      </w:r>
      <w:r w:rsidRPr="00E046D0">
        <w:rPr>
          <w:rStyle w:val="StyleUnderline"/>
          <w:rFonts w:asciiTheme="majorHAnsi" w:hAnsiTheme="majorHAnsi" w:cstheme="majorHAnsi"/>
        </w:rPr>
        <w:t>,</w:t>
      </w:r>
      <w:proofErr w:type="gramEnd"/>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these</w:t>
      </w:r>
      <w:r w:rsidRPr="00E046D0">
        <w:rPr>
          <w:rStyle w:val="StyleUnderline"/>
          <w:rFonts w:asciiTheme="majorHAnsi" w:hAnsiTheme="majorHAnsi" w:cstheme="majorHAnsi"/>
        </w:rPr>
        <w:t xml:space="preserve"> few thousand </w:t>
      </w:r>
      <w:r w:rsidRPr="00E046D0">
        <w:rPr>
          <w:rStyle w:val="StyleUnderline"/>
          <w:rFonts w:asciiTheme="majorHAnsi" w:hAnsiTheme="majorHAnsi" w:cstheme="majorHAnsi"/>
          <w:highlight w:val="green"/>
        </w:rPr>
        <w:t>years may be</w:t>
      </w:r>
      <w:r w:rsidRPr="00E046D0">
        <w:rPr>
          <w:rStyle w:val="StyleUnderline"/>
          <w:rFonts w:asciiTheme="majorHAnsi" w:hAnsiTheme="majorHAnsi" w:cstheme="majorHAnsi"/>
        </w:rPr>
        <w:t xml:space="preserve"> only </w:t>
      </w:r>
      <w:r w:rsidRPr="00E046D0">
        <w:rPr>
          <w:rStyle w:val="Emphasis"/>
          <w:rFonts w:asciiTheme="majorHAnsi" w:hAnsiTheme="majorHAnsi" w:cstheme="majorHAnsi"/>
          <w:highlight w:val="green"/>
        </w:rPr>
        <w:t>a tiny fraction</w:t>
      </w:r>
      <w:r w:rsidRPr="00E046D0">
        <w:rPr>
          <w:rStyle w:val="StyleUnderline"/>
          <w:rFonts w:asciiTheme="majorHAnsi" w:hAnsiTheme="majorHAnsi" w:cstheme="majorHAnsi"/>
          <w:highlight w:val="green"/>
        </w:rPr>
        <w:t xml:space="preserve"> of the whole of civilized</w:t>
      </w:r>
      <w:r w:rsidRPr="00E046D0">
        <w:rPr>
          <w:rStyle w:val="StyleUnderline"/>
          <w:rFonts w:asciiTheme="majorHAnsi" w:hAnsiTheme="majorHAnsi" w:cstheme="majorHAnsi"/>
        </w:rPr>
        <w:t xml:space="preserve"> human </w:t>
      </w:r>
      <w:r w:rsidRPr="00E046D0">
        <w:rPr>
          <w:rStyle w:val="StyleUnderline"/>
          <w:rFonts w:asciiTheme="majorHAnsi" w:hAnsiTheme="majorHAnsi" w:cstheme="majorHAnsi"/>
          <w:highlight w:val="green"/>
        </w:rPr>
        <w:t>history</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rPr>
        <w:t>The difference between (2) and (3) may thus be the difference between this tiny fraction and all of the rest of this history.</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If we compare this possible history to a day, what has occurred so far is only a </w:t>
      </w:r>
      <w:r w:rsidRPr="00E046D0">
        <w:rPr>
          <w:rStyle w:val="Emphasis"/>
          <w:rFonts w:asciiTheme="majorHAnsi" w:hAnsiTheme="majorHAnsi" w:cstheme="majorHAnsi"/>
        </w:rPr>
        <w:t>fraction of a second</w:t>
      </w:r>
      <w:r w:rsidRPr="00E046D0">
        <w:rPr>
          <w:rStyle w:val="StyleUnderline"/>
          <w:rFonts w:asciiTheme="majorHAnsi" w:hAnsiTheme="majorHAnsi" w:cstheme="majorHAnsi"/>
        </w:rPr>
        <w:t>.65</w:t>
      </w:r>
      <w:r w:rsidRPr="00E046D0">
        <w:rPr>
          <w:rFonts w:asciiTheme="majorHAnsi" w:hAnsiTheme="majorHAnsi" w:cstheme="majorHAnsi"/>
        </w:rPr>
        <w:t xml:space="preserve"> </w:t>
      </w:r>
      <w:proofErr w:type="gramStart"/>
      <w:r w:rsidRPr="00E046D0">
        <w:rPr>
          <w:rFonts w:asciiTheme="majorHAnsi" w:hAnsiTheme="majorHAnsi" w:cstheme="majorHAnsi"/>
        </w:rPr>
        <w:t>In</w:t>
      </w:r>
      <w:proofErr w:type="gramEnd"/>
      <w:r w:rsidRPr="00E046D0">
        <w:rPr>
          <w:rFonts w:asciiTheme="majorHAnsi" w:hAnsiTheme="majorHAnsi" w:cstheme="majorHAnsi"/>
        </w:rPr>
        <w:t xml:space="preserve">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046D0">
        <w:rPr>
          <w:rStyle w:val="StyleUnderline"/>
          <w:rFonts w:asciiTheme="majorHAnsi" w:hAnsiTheme="majorHAnsi" w:cstheme="majorHAnsi"/>
        </w:rPr>
        <w:t xml:space="preserve">What makes </w:t>
      </w:r>
      <w:r w:rsidRPr="00E046D0">
        <w:rPr>
          <w:rStyle w:val="StyleUnderline"/>
          <w:rFonts w:asciiTheme="majorHAnsi" w:hAnsiTheme="majorHAnsi" w:cstheme="majorHAnsi"/>
          <w:highlight w:val="green"/>
        </w:rPr>
        <w:t>existential catastrophes</w:t>
      </w:r>
      <w:r w:rsidRPr="00E046D0">
        <w:rPr>
          <w:rStyle w:val="StyleUnderline"/>
          <w:rFonts w:asciiTheme="majorHAnsi" w:hAnsiTheme="majorHAnsi" w:cstheme="majorHAnsi"/>
        </w:rPr>
        <w:t xml:space="preserve"> especially bad is that they </w:t>
      </w:r>
      <w:r w:rsidRPr="00E046D0">
        <w:rPr>
          <w:rStyle w:val="StyleUnderline"/>
          <w:rFonts w:asciiTheme="majorHAnsi" w:hAnsiTheme="majorHAnsi" w:cstheme="majorHAnsi"/>
          <w:highlight w:val="green"/>
        </w:rPr>
        <w:t>would</w:t>
      </w:r>
      <w:r w:rsidRPr="00E046D0">
        <w:rPr>
          <w:rStyle w:val="StyleUnderline"/>
          <w:rFonts w:asciiTheme="majorHAnsi" w:hAnsiTheme="majorHAnsi" w:cstheme="majorHAnsi"/>
        </w:rPr>
        <w:t xml:space="preserve"> “</w:t>
      </w:r>
      <w:r w:rsidRPr="00E046D0">
        <w:rPr>
          <w:rStyle w:val="Emphasis"/>
          <w:rFonts w:asciiTheme="majorHAnsi" w:hAnsiTheme="majorHAnsi" w:cstheme="majorHAnsi"/>
          <w:highlight w:val="green"/>
        </w:rPr>
        <w:t>destroy the future</w:t>
      </w:r>
      <w:r w:rsidRPr="00E046D0">
        <w:rPr>
          <w:rStyle w:val="StyleUnderline"/>
          <w:rFonts w:asciiTheme="majorHAnsi" w:hAnsiTheme="majorHAnsi" w:cstheme="majorHAnsi"/>
        </w:rPr>
        <w:t>,” as</w:t>
      </w:r>
      <w:r w:rsidRPr="00E046D0">
        <w:rPr>
          <w:rFonts w:asciiTheme="majorHAnsi" w:hAnsiTheme="majorHAnsi" w:cstheme="majorHAnsi"/>
        </w:rPr>
        <w:t xml:space="preserve"> another Oxford philosopher, Nick </w:t>
      </w:r>
      <w:r w:rsidRPr="00E046D0">
        <w:rPr>
          <w:rStyle w:val="StyleUnderline"/>
          <w:rFonts w:asciiTheme="majorHAnsi" w:hAnsiTheme="majorHAnsi" w:cstheme="majorHAnsi"/>
        </w:rPr>
        <w:t>Bostrom, puts it.</w:t>
      </w:r>
      <w:r w:rsidRPr="00E046D0">
        <w:rPr>
          <w:rFonts w:asciiTheme="majorHAnsi" w:hAnsiTheme="majorHAnsi" w:cstheme="majorHAnsi"/>
        </w:rPr>
        <w:t xml:space="preserve">66 </w:t>
      </w:r>
      <w:proofErr w:type="gramStart"/>
      <w:r w:rsidRPr="00E046D0">
        <w:rPr>
          <w:rStyle w:val="StyleUnderline"/>
          <w:rFonts w:asciiTheme="majorHAnsi" w:hAnsiTheme="majorHAnsi" w:cstheme="majorHAnsi"/>
          <w:highlight w:val="green"/>
        </w:rPr>
        <w:t>This</w:t>
      </w:r>
      <w:proofErr w:type="gramEnd"/>
      <w:r w:rsidRPr="00E046D0">
        <w:rPr>
          <w:rStyle w:val="StyleUnderline"/>
          <w:rFonts w:asciiTheme="majorHAnsi" w:hAnsiTheme="majorHAnsi" w:cstheme="majorHAnsi"/>
          <w:highlight w:val="green"/>
        </w:rPr>
        <w:t xml:space="preserve"> future could</w:t>
      </w:r>
      <w:r w:rsidRPr="00E046D0">
        <w:rPr>
          <w:rStyle w:val="StyleUnderline"/>
          <w:rFonts w:asciiTheme="majorHAnsi" w:hAnsiTheme="majorHAnsi" w:cstheme="majorHAnsi"/>
        </w:rPr>
        <w:t xml:space="preserve"> potentially </w:t>
      </w:r>
      <w:r w:rsidRPr="00E046D0">
        <w:rPr>
          <w:rStyle w:val="StyleUnderline"/>
          <w:rFonts w:asciiTheme="majorHAnsi" w:hAnsiTheme="majorHAnsi" w:cstheme="majorHAnsi"/>
          <w:highlight w:val="green"/>
        </w:rPr>
        <w:t>be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long</w:t>
      </w:r>
      <w:r w:rsidRPr="00E046D0">
        <w:rPr>
          <w:rStyle w:val="StyleUnderline"/>
          <w:rFonts w:asciiTheme="majorHAnsi" w:hAnsiTheme="majorHAnsi" w:cstheme="majorHAnsi"/>
        </w:rPr>
        <w:t xml:space="preserve"> and full of </w:t>
      </w:r>
      <w:r w:rsidRPr="00E046D0">
        <w:rPr>
          <w:rStyle w:val="StyleUnderline"/>
          <w:rFonts w:asciiTheme="majorHAnsi" w:hAnsiTheme="majorHAnsi" w:cstheme="majorHAnsi"/>
          <w:highlight w:val="green"/>
        </w:rPr>
        <w:t>flourishing</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would therefore </w:t>
      </w:r>
      <w:r w:rsidRPr="00E046D0">
        <w:rPr>
          <w:rStyle w:val="StyleUnderline"/>
          <w:rFonts w:asciiTheme="majorHAnsi" w:hAnsiTheme="majorHAnsi" w:cstheme="majorHAnsi"/>
          <w:highlight w:val="green"/>
        </w:rPr>
        <w:t>have</w:t>
      </w:r>
      <w:r w:rsidRPr="00E046D0">
        <w:rPr>
          <w:rStyle w:val="StyleUnderline"/>
          <w:rFonts w:asciiTheme="majorHAnsi" w:hAnsiTheme="majorHAnsi" w:cstheme="majorHAnsi"/>
        </w:rPr>
        <w:t xml:space="preserve"> extremely </w:t>
      </w:r>
      <w:r w:rsidRPr="00E046D0">
        <w:rPr>
          <w:rStyle w:val="StyleUnderline"/>
          <w:rFonts w:asciiTheme="majorHAnsi" w:hAnsiTheme="majorHAnsi" w:cstheme="majorHAnsi"/>
          <w:highlight w:val="green"/>
        </w:rPr>
        <w:t>large value</w:t>
      </w:r>
      <w:r w:rsidRPr="00E046D0">
        <w:rPr>
          <w:rStyle w:val="StyleUnderline"/>
          <w:rFonts w:asciiTheme="majorHAnsi" w:hAnsiTheme="majorHAnsi" w:cstheme="majorHAnsi"/>
        </w:rPr>
        <w:t>.</w:t>
      </w:r>
      <w:r w:rsidRPr="00E046D0">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E046D0">
        <w:rPr>
          <w:rStyle w:val="StyleUnderline"/>
          <w:rFonts w:asciiTheme="majorHAnsi" w:hAnsiTheme="majorHAnsi" w:cstheme="majorHAnsi"/>
        </w:rPr>
        <w:t>Because the value of preventing existential catastrophe is so vast, even a tiny probability of prevention has huge expected value.</w:t>
      </w:r>
      <w:r w:rsidRPr="00E046D0">
        <w:rPr>
          <w:rFonts w:asciiTheme="majorHAnsi" w:hAnsiTheme="majorHAnsi" w:cstheme="majorHAnsi"/>
        </w:rPr>
        <w:t xml:space="preserve">67 Of course, there is persisting reasonable disagreement about ethics and </w:t>
      </w:r>
      <w:proofErr w:type="gramStart"/>
      <w:r w:rsidRPr="00E046D0">
        <w:rPr>
          <w:rFonts w:asciiTheme="majorHAnsi" w:hAnsiTheme="majorHAnsi" w:cstheme="majorHAnsi"/>
        </w:rPr>
        <w:t>there are a number of ways one might resist this conclusion.68 Therefore</w:t>
      </w:r>
      <w:proofErr w:type="gramEnd"/>
      <w:r w:rsidRPr="00E046D0">
        <w:rPr>
          <w:rFonts w:asciiTheme="majorHAnsi" w:hAnsiTheme="majorHAnsi" w:cstheme="majorHAnsi"/>
        </w:rPr>
        <w:t xml:space="preserve">, it would be unjustified to be overconfident in Parfit and Bostrom’s argument. </w:t>
      </w:r>
      <w:r w:rsidRPr="00E046D0">
        <w:rPr>
          <w:rStyle w:val="StyleUnderline"/>
          <w:rFonts w:asciiTheme="majorHAnsi" w:hAnsiTheme="majorHAnsi" w:cstheme="majorHAnsi"/>
        </w:rPr>
        <w:t>In some areas, government policy does give significant weight to future generations.</w:t>
      </w:r>
      <w:r w:rsidRPr="00E046D0">
        <w:rPr>
          <w:rFonts w:asciiTheme="majorHAnsi" w:hAnsiTheme="majorHAnsi" w:cstheme="majorHAnsi"/>
        </w:rPr>
        <w:t xml:space="preserve"> </w:t>
      </w:r>
      <w:proofErr w:type="gramStart"/>
      <w:r w:rsidRPr="00E046D0">
        <w:rPr>
          <w:rFonts w:asciiTheme="majorHAnsi" w:hAnsiTheme="majorHAnsi" w:cstheme="majorHAnsi"/>
        </w:rPr>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046D0">
        <w:rPr>
          <w:rStyle w:val="StyleUnderline"/>
          <w:rFonts w:asciiTheme="majorHAnsi" w:hAnsiTheme="majorHAnsi" w:cstheme="majorHAnsi"/>
        </w:rPr>
        <w:t>However, when it comes to existential risk, it would seem that we fail to live up to principles of intergenerational equity.</w:t>
      </w:r>
      <w:proofErr w:type="gramEnd"/>
      <w:r w:rsidRPr="00E046D0">
        <w:rPr>
          <w:rFonts w:asciiTheme="majorHAnsi" w:hAnsiTheme="majorHAnsi" w:cstheme="majorHAnsi"/>
        </w:rPr>
        <w:t xml:space="preserve"> </w:t>
      </w:r>
      <w:r w:rsidRPr="00E046D0">
        <w:rPr>
          <w:rStyle w:val="StyleUnderline"/>
          <w:rFonts w:asciiTheme="majorHAnsi" w:hAnsiTheme="majorHAnsi" w:cstheme="majorHAnsi"/>
          <w:highlight w:val="green"/>
        </w:rPr>
        <w:t>Existential catastrophe would</w:t>
      </w:r>
      <w:r w:rsidRPr="00E046D0">
        <w:rPr>
          <w:rStyle w:val="StyleUnderline"/>
          <w:rFonts w:asciiTheme="majorHAnsi" w:hAnsiTheme="majorHAnsi" w:cstheme="majorHAnsi"/>
        </w:rPr>
        <w:t xml:space="preserve"> not only </w:t>
      </w:r>
      <w:r w:rsidRPr="00E046D0">
        <w:rPr>
          <w:rStyle w:val="StyleUnderline"/>
          <w:rFonts w:asciiTheme="majorHAnsi" w:hAnsiTheme="majorHAnsi" w:cstheme="majorHAnsi"/>
          <w:highlight w:val="green"/>
        </w:rPr>
        <w:t>give future generations</w:t>
      </w:r>
      <w:r w:rsidRPr="00E046D0">
        <w:rPr>
          <w:rStyle w:val="StyleUnderline"/>
          <w:rFonts w:asciiTheme="majorHAnsi" w:hAnsiTheme="majorHAnsi" w:cstheme="majorHAnsi"/>
        </w:rPr>
        <w:t xml:space="preserve"> less than the current generations; </w:t>
      </w:r>
      <w:r w:rsidRPr="00E046D0">
        <w:rPr>
          <w:rStyle w:val="Emphasis"/>
          <w:rFonts w:asciiTheme="majorHAnsi" w:hAnsiTheme="majorHAnsi" w:cstheme="majorHAnsi"/>
        </w:rPr>
        <w:t xml:space="preserve">it would give them </w:t>
      </w:r>
      <w:r w:rsidRPr="00E046D0">
        <w:rPr>
          <w:rStyle w:val="Emphasis"/>
          <w:rFonts w:asciiTheme="majorHAnsi" w:hAnsiTheme="majorHAnsi" w:cstheme="majorHAnsi"/>
          <w:highlight w:val="green"/>
        </w:rPr>
        <w:t>nothing</w:t>
      </w:r>
      <w:r w:rsidRPr="00E046D0">
        <w:rPr>
          <w:rStyle w:val="StyleUnderline"/>
          <w:rFonts w:asciiTheme="majorHAnsi" w:hAnsiTheme="majorHAnsi" w:cstheme="majorHAnsi"/>
        </w:rPr>
        <w:t>.</w:t>
      </w:r>
      <w:r w:rsidRPr="00E046D0">
        <w:rPr>
          <w:rFonts w:asciiTheme="majorHAnsi" w:hAnsiTheme="majorHAnsi" w:cstheme="majorHAnsi"/>
        </w:rPr>
        <w:t xml:space="preserve"> Indeed, </w:t>
      </w:r>
      <w:r w:rsidRPr="00E046D0">
        <w:rPr>
          <w:rStyle w:val="StyleUnderline"/>
          <w:rFonts w:asciiTheme="majorHAnsi" w:hAnsiTheme="majorHAnsi" w:cstheme="majorHAnsi"/>
        </w:rPr>
        <w:t>reducing existential risk plausibly has a quite low cost for us in comparison with the huge expected value it has for future generations.</w:t>
      </w:r>
      <w:r w:rsidRPr="00E046D0">
        <w:rPr>
          <w:rFonts w:asciiTheme="majorHAnsi" w:hAnsiTheme="majorHAnsi" w:cstheme="majorHAnsi"/>
        </w:rPr>
        <w:t xml:space="preserve"> In spite of this, relatively little </w:t>
      </w:r>
      <w:proofErr w:type="gramStart"/>
      <w:r w:rsidRPr="00E046D0">
        <w:rPr>
          <w:rFonts w:asciiTheme="majorHAnsi" w:hAnsiTheme="majorHAnsi" w:cstheme="majorHAnsi"/>
        </w:rPr>
        <w:t>is done</w:t>
      </w:r>
      <w:proofErr w:type="gramEnd"/>
      <w:r w:rsidRPr="00E046D0">
        <w:rPr>
          <w:rFonts w:asciiTheme="majorHAnsi" w:hAnsiTheme="majorHAnsi" w:cstheme="majorHAnsi"/>
        </w:rPr>
        <w:t xml:space="preserve"> to reduce existential risk. </w:t>
      </w:r>
      <w:r w:rsidRPr="00E046D0">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E046D0">
        <w:rPr>
          <w:rFonts w:asciiTheme="majorHAnsi" w:hAnsiTheme="majorHAnsi" w:cstheme="majorHAnsi"/>
        </w:rPr>
        <w:t xml:space="preserve">1.3. WHY EXISTENTIAL RISKS MAY BE SYSTEMATICALLY UNDERINVESTED IN, AND THE ROLE OF THE INTERNATIONAL COMMUNITY </w:t>
      </w:r>
      <w:r w:rsidRPr="00E046D0">
        <w:rPr>
          <w:rStyle w:val="StyleUnderline"/>
          <w:rFonts w:asciiTheme="majorHAnsi" w:hAnsiTheme="majorHAnsi" w:cstheme="majorHAnsi"/>
        </w:rPr>
        <w:t xml:space="preserve">In spite of the importance of </w:t>
      </w:r>
      <w:r w:rsidRPr="00E046D0">
        <w:rPr>
          <w:rStyle w:val="StyleUnderline"/>
          <w:rFonts w:asciiTheme="majorHAnsi" w:hAnsiTheme="majorHAnsi" w:cstheme="majorHAnsi"/>
          <w:highlight w:val="green"/>
        </w:rPr>
        <w:t>existential risk</w:t>
      </w:r>
      <w:r w:rsidRPr="00E046D0">
        <w:rPr>
          <w:rStyle w:val="StyleUnderline"/>
          <w:rFonts w:asciiTheme="majorHAnsi" w:hAnsiTheme="majorHAnsi" w:cstheme="majorHAnsi"/>
        </w:rPr>
        <w:t xml:space="preserve"> reduction, it probably </w:t>
      </w:r>
      <w:r w:rsidRPr="00E046D0">
        <w:rPr>
          <w:rStyle w:val="StyleUnderline"/>
          <w:rFonts w:asciiTheme="majorHAnsi" w:hAnsiTheme="majorHAnsi" w:cstheme="majorHAnsi"/>
          <w:highlight w:val="green"/>
        </w:rPr>
        <w:t>receives less attention than</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warranted</w:t>
      </w:r>
      <w:r w:rsidRPr="00E046D0">
        <w:rPr>
          <w:rStyle w:val="StyleUnderline"/>
          <w:rFonts w:asciiTheme="majorHAnsi" w:hAnsiTheme="majorHAnsi" w:cstheme="majorHAnsi"/>
        </w:rPr>
        <w:t>.</w:t>
      </w:r>
      <w:r w:rsidRPr="00E046D0">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proofErr w:type="gramStart"/>
      <w:r w:rsidRPr="00E046D0">
        <w:rPr>
          <w:rStyle w:val="StyleUnderline"/>
          <w:rFonts w:asciiTheme="majorHAnsi" w:hAnsiTheme="majorHAnsi" w:cstheme="majorHAnsi"/>
        </w:rPr>
        <w:t>There</w:t>
      </w:r>
      <w:proofErr w:type="gramEnd"/>
      <w:r w:rsidRPr="00E046D0">
        <w:rPr>
          <w:rStyle w:val="StyleUnderline"/>
          <w:rFonts w:asciiTheme="majorHAnsi" w:hAnsiTheme="majorHAnsi" w:cstheme="majorHAnsi"/>
        </w:rPr>
        <w:t xml:space="preserve"> are several reasons why existential risk reduction is likely to be underinvested in.</w:t>
      </w:r>
      <w:r w:rsidRPr="00E046D0">
        <w:rPr>
          <w:rFonts w:asciiTheme="majorHAnsi" w:hAnsiTheme="majorHAnsi" w:cstheme="majorHAnsi"/>
        </w:rPr>
        <w:t xml:space="preserve"> </w:t>
      </w:r>
      <w:r w:rsidRPr="00E046D0">
        <w:rPr>
          <w:rStyle w:val="StyleUnderline"/>
          <w:rFonts w:asciiTheme="majorHAnsi" w:hAnsiTheme="majorHAnsi" w:cstheme="majorHAnsi"/>
        </w:rPr>
        <w:t>Firstly, it is a global public good.</w:t>
      </w:r>
      <w:r w:rsidRPr="00E046D0">
        <w:rPr>
          <w:rFonts w:asciiTheme="majorHAnsi" w:hAnsiTheme="majorHAnsi" w:cstheme="majorHAnsi"/>
        </w:rPr>
        <w:t xml:space="preserve"> </w:t>
      </w:r>
      <w:r w:rsidRPr="00E046D0">
        <w:rPr>
          <w:rStyle w:val="StyleUnderline"/>
          <w:rFonts w:asciiTheme="majorHAnsi" w:hAnsiTheme="majorHAnsi" w:cstheme="majorHAnsi"/>
        </w:rPr>
        <w:t>Economic theory predicts that such goods tend to be underprovided.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The benefits of existential risk reduction </w:t>
      </w:r>
      <w:proofErr w:type="gramStart"/>
      <w:r w:rsidRPr="00E046D0">
        <w:rPr>
          <w:rStyle w:val="StyleUnderline"/>
          <w:rFonts w:asciiTheme="majorHAnsi" w:hAnsiTheme="majorHAnsi" w:cstheme="majorHAnsi"/>
        </w:rPr>
        <w:t>are widely and indivisibly dispersed</w:t>
      </w:r>
      <w:proofErr w:type="gramEnd"/>
      <w:r w:rsidRPr="00E046D0">
        <w:rPr>
          <w:rStyle w:val="StyleUnderline"/>
          <w:rFonts w:asciiTheme="majorHAnsi" w:hAnsiTheme="majorHAnsi" w:cstheme="majorHAnsi"/>
        </w:rPr>
        <w:t xml:space="preserve"> around the globe from the countries responsible for taking action.</w:t>
      </w:r>
      <w:r w:rsidRPr="00E046D0">
        <w:rPr>
          <w:rFonts w:asciiTheme="majorHAnsi" w:hAnsiTheme="majorHAnsi" w:cstheme="majorHAnsi"/>
        </w:rPr>
        <w:t xml:space="preserve"> Consequently, a </w:t>
      </w:r>
      <w:proofErr w:type="gramStart"/>
      <w:r w:rsidRPr="00E046D0">
        <w:rPr>
          <w:rFonts w:asciiTheme="majorHAnsi" w:hAnsiTheme="majorHAnsi" w:cstheme="majorHAnsi"/>
        </w:rPr>
        <w:t>country which reduces existential</w:t>
      </w:r>
      <w:proofErr w:type="gramEnd"/>
      <w:r w:rsidRPr="00E046D0">
        <w:rPr>
          <w:rFonts w:asciiTheme="majorHAnsi" w:hAnsiTheme="majorHAnsi" w:cstheme="maj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E046D0">
        <w:rPr>
          <w:rStyle w:val="StyleUnderline"/>
          <w:rFonts w:asciiTheme="majorHAnsi" w:hAnsiTheme="majorHAnsi" w:cstheme="majorHAnsi"/>
        </w:rPr>
        <w:t>Secondly</w:t>
      </w:r>
      <w:r w:rsidRPr="00E046D0">
        <w:rPr>
          <w:rFonts w:asciiTheme="majorHAnsi" w:hAnsiTheme="majorHAnsi" w:cstheme="majorHAnsi"/>
        </w:rPr>
        <w:t xml:space="preserve">, as already suggested above, </w:t>
      </w:r>
      <w:r w:rsidRPr="00E046D0">
        <w:rPr>
          <w:rStyle w:val="StyleUnderline"/>
          <w:rFonts w:asciiTheme="majorHAnsi" w:hAnsiTheme="majorHAnsi" w:cstheme="majorHAnsi"/>
        </w:rPr>
        <w:t xml:space="preserve">existential risk reduction is an intergenerational public good: most of the benefits </w:t>
      </w:r>
      <w:proofErr w:type="gramStart"/>
      <w:r w:rsidRPr="00E046D0">
        <w:rPr>
          <w:rStyle w:val="StyleUnderline"/>
          <w:rFonts w:asciiTheme="majorHAnsi" w:hAnsiTheme="majorHAnsi" w:cstheme="majorHAnsi"/>
        </w:rPr>
        <w:t>are enjoyed</w:t>
      </w:r>
      <w:proofErr w:type="gramEnd"/>
      <w:r w:rsidRPr="00E046D0">
        <w:rPr>
          <w:rStyle w:val="StyleUnderline"/>
          <w:rFonts w:asciiTheme="majorHAnsi" w:hAnsiTheme="majorHAnsi" w:cstheme="majorHAnsi"/>
        </w:rPr>
        <w:t xml:space="preserve"> by future generations who have no say in the political process.</w:t>
      </w:r>
      <w:r w:rsidRPr="00E046D0">
        <w:rPr>
          <w:rFonts w:asciiTheme="majorHAnsi" w:hAnsiTheme="majorHAnsi" w:cstheme="majorHAnsi"/>
        </w:rPr>
        <w:t xml:space="preserve"> </w:t>
      </w:r>
      <w:r w:rsidRPr="00E046D0">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E046D0">
        <w:rPr>
          <w:rFonts w:asciiTheme="majorHAnsi" w:hAnsiTheme="majorHAnsi" w:cstheme="majorHAnsi"/>
        </w:rPr>
        <w:t xml:space="preserve">, many </w:t>
      </w:r>
      <w:r w:rsidRPr="00E046D0">
        <w:rPr>
          <w:rStyle w:val="StyleUnderline"/>
          <w:rFonts w:asciiTheme="majorHAnsi" w:hAnsiTheme="majorHAnsi" w:cstheme="majorHAnsi"/>
        </w:rPr>
        <w:t>existential risks</w:t>
      </w:r>
      <w:r w:rsidRPr="00E046D0">
        <w:rPr>
          <w:rFonts w:asciiTheme="majorHAnsi" w:hAnsiTheme="majorHAnsi" w:cstheme="majorHAnsi"/>
        </w:rPr>
        <w:t xml:space="preserve">, such as machine superintelligence, engineered pandemics, and solar geoengineering, </w:t>
      </w:r>
      <w:r w:rsidRPr="00E046D0">
        <w:rPr>
          <w:rStyle w:val="StyleUnderline"/>
          <w:rFonts w:asciiTheme="majorHAnsi" w:hAnsiTheme="majorHAnsi" w:cstheme="majorHAnsi"/>
          <w:highlight w:val="green"/>
        </w:rPr>
        <w:t>pose</w:t>
      </w:r>
      <w:r w:rsidRPr="00E046D0">
        <w:rPr>
          <w:rStyle w:val="StyleUnderline"/>
          <w:rFonts w:asciiTheme="majorHAnsi" w:hAnsiTheme="majorHAnsi" w:cstheme="majorHAnsi"/>
        </w:rPr>
        <w:t xml:space="preserve"> an </w:t>
      </w:r>
      <w:r w:rsidRPr="00E046D0">
        <w:rPr>
          <w:rStyle w:val="StyleUnderline"/>
          <w:rFonts w:asciiTheme="majorHAnsi" w:hAnsiTheme="majorHAnsi" w:cstheme="majorHAnsi"/>
          <w:highlight w:val="green"/>
        </w:rPr>
        <w:t>unprecedented</w:t>
      </w:r>
      <w:r w:rsidRPr="00E046D0">
        <w:rPr>
          <w:rStyle w:val="StyleUnderline"/>
          <w:rFonts w:asciiTheme="majorHAnsi" w:hAnsiTheme="majorHAnsi" w:cstheme="majorHAnsi"/>
        </w:rPr>
        <w:t xml:space="preserve"> and uncertain future threat.</w:t>
      </w:r>
      <w:r w:rsidRPr="00E046D0">
        <w:rPr>
          <w:rFonts w:asciiTheme="majorHAnsi" w:hAnsiTheme="majorHAnsi" w:cstheme="majorHAnsi"/>
        </w:rPr>
        <w:t xml:space="preserve"> Consequently, it is hard to develop a satisfactory governance regime for them: there are few existing governance </w:t>
      </w:r>
      <w:proofErr w:type="gramStart"/>
      <w:r w:rsidRPr="00E046D0">
        <w:rPr>
          <w:rFonts w:asciiTheme="majorHAnsi" w:hAnsiTheme="majorHAnsi" w:cstheme="majorHAnsi"/>
        </w:rPr>
        <w:t>instruments which</w:t>
      </w:r>
      <w:proofErr w:type="gramEnd"/>
      <w:r w:rsidRPr="00E046D0">
        <w:rPr>
          <w:rFonts w:asciiTheme="majorHAnsi" w:hAnsiTheme="majorHAnsi" w:cstheme="majorHAnsi"/>
        </w:rPr>
        <w:t xml:space="preserve"> can be applied to these risks, and it is unclear what shape new instruments should take. In this way, our position with regard to these emerging risks is comparable to the one we faced when nuclear weapons first became available. </w:t>
      </w:r>
      <w:r w:rsidRPr="00E046D0">
        <w:rPr>
          <w:rStyle w:val="StyleUnderline"/>
          <w:rFonts w:asciiTheme="majorHAnsi" w:hAnsiTheme="majorHAnsi" w:cstheme="majorHAnsi"/>
          <w:highlight w:val="green"/>
        </w:rPr>
        <w:t>Cognitive biases also lead people to underestimate</w:t>
      </w:r>
      <w:r w:rsidRPr="00E046D0">
        <w:rPr>
          <w:rStyle w:val="StyleUnderline"/>
          <w:rFonts w:asciiTheme="majorHAnsi" w:hAnsiTheme="majorHAnsi" w:cstheme="majorHAnsi"/>
        </w:rPr>
        <w:t xml:space="preserve"> existential </w:t>
      </w:r>
      <w:r w:rsidRPr="00E046D0">
        <w:rPr>
          <w:rStyle w:val="StyleUnderline"/>
          <w:rFonts w:asciiTheme="majorHAnsi" w:hAnsiTheme="majorHAnsi" w:cstheme="majorHAnsi"/>
          <w:highlight w:val="green"/>
        </w:rPr>
        <w:t>risks</w:t>
      </w:r>
      <w:r w:rsidRPr="00E046D0">
        <w:rPr>
          <w:rStyle w:val="StyleUnderline"/>
          <w:rFonts w:asciiTheme="majorHAnsi" w:hAnsiTheme="majorHAnsi" w:cstheme="majorHAnsi"/>
        </w:rPr>
        <w:t>.</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Since there have not been any catastrophes of this magnitude, these risks are not salient to politicians and the public</w:t>
      </w:r>
      <w:r w:rsidRPr="00E046D0">
        <w:rPr>
          <w:rStyle w:val="StyleUnderline"/>
          <w:rFonts w:asciiTheme="majorHAnsi" w:hAnsiTheme="majorHAnsi" w:cstheme="majorHAnsi"/>
        </w:rPr>
        <w:t>.</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081560"/>
    <w:multiLevelType w:val="hybridMultilevel"/>
    <w:tmpl w:val="8116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593824"/>
    <w:multiLevelType w:val="hybridMultilevel"/>
    <w:tmpl w:val="BA84E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013655"/>
    <w:multiLevelType w:val="hybridMultilevel"/>
    <w:tmpl w:val="3C840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AD700E"/>
    <w:multiLevelType w:val="hybridMultilevel"/>
    <w:tmpl w:val="0D500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954ACE"/>
    <w:multiLevelType w:val="hybridMultilevel"/>
    <w:tmpl w:val="A154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D04055"/>
    <w:multiLevelType w:val="hybridMultilevel"/>
    <w:tmpl w:val="3892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26"/>
  </w:num>
  <w:num w:numId="14">
    <w:abstractNumId w:val="18"/>
  </w:num>
  <w:num w:numId="15">
    <w:abstractNumId w:val="16"/>
  </w:num>
  <w:num w:numId="16">
    <w:abstractNumId w:val="14"/>
  </w:num>
  <w:num w:numId="17">
    <w:abstractNumId w:val="17"/>
  </w:num>
  <w:num w:numId="18">
    <w:abstractNumId w:val="28"/>
  </w:num>
  <w:num w:numId="19">
    <w:abstractNumId w:val="12"/>
  </w:num>
  <w:num w:numId="20">
    <w:abstractNumId w:val="23"/>
  </w:num>
  <w:num w:numId="21">
    <w:abstractNumId w:val="22"/>
  </w:num>
  <w:num w:numId="22">
    <w:abstractNumId w:val="24"/>
  </w:num>
  <w:num w:numId="23">
    <w:abstractNumId w:val="15"/>
  </w:num>
  <w:num w:numId="24">
    <w:abstractNumId w:val="20"/>
  </w:num>
  <w:num w:numId="25">
    <w:abstractNumId w:val="27"/>
  </w:num>
  <w:num w:numId="26">
    <w:abstractNumId w:val="11"/>
  </w:num>
  <w:num w:numId="27">
    <w:abstractNumId w:val="29"/>
  </w:num>
  <w:num w:numId="28">
    <w:abstractNumId w:val="19"/>
  </w:num>
  <w:num w:numId="29">
    <w:abstractNumId w:val="2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7"/>
    <w:rsid w:val="00545632"/>
    <w:rsid w:val="00832ACD"/>
    <w:rsid w:val="00880B91"/>
    <w:rsid w:val="00927DF7"/>
    <w:rsid w:val="00C0223D"/>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FE5BF"/>
  <w15:chartTrackingRefBased/>
  <w15:docId w15:val="{562199FF-ABF8-4116-9635-9D41674C9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0223D"/>
    <w:rPr>
      <w:rFonts w:ascii="Calibri" w:hAnsi="Calibri"/>
    </w:rPr>
  </w:style>
  <w:style w:type="paragraph" w:styleId="Heading1">
    <w:name w:val="heading 1"/>
    <w:aliases w:val="Pocket"/>
    <w:basedOn w:val="Normal"/>
    <w:next w:val="Normal"/>
    <w:link w:val="Heading1Char"/>
    <w:qFormat/>
    <w:rsid w:val="00C022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C022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022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C022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22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23D"/>
  </w:style>
  <w:style w:type="character" w:customStyle="1" w:styleId="Heading1Char">
    <w:name w:val="Heading 1 Char"/>
    <w:aliases w:val="Pocket Char"/>
    <w:basedOn w:val="DefaultParagraphFont"/>
    <w:link w:val="Heading1"/>
    <w:rsid w:val="00C0223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C0223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C0223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C0223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C0223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0223D"/>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C0223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0223D"/>
    <w:rPr>
      <w:color w:val="auto"/>
      <w:u w:val="none"/>
    </w:rPr>
  </w:style>
  <w:style w:type="character" w:styleId="FollowedHyperlink">
    <w:name w:val="FollowedHyperlink"/>
    <w:basedOn w:val="DefaultParagraphFont"/>
    <w:uiPriority w:val="99"/>
    <w:semiHidden/>
    <w:unhideWhenUsed/>
    <w:rsid w:val="00C0223D"/>
    <w:rPr>
      <w:color w:val="auto"/>
      <w:u w:val="none"/>
    </w:rPr>
  </w:style>
  <w:style w:type="paragraph" w:styleId="DocumentMap">
    <w:name w:val="Document Map"/>
    <w:basedOn w:val="Normal"/>
    <w:link w:val="DocumentMapChar"/>
    <w:uiPriority w:val="99"/>
    <w:semiHidden/>
    <w:unhideWhenUsed/>
    <w:rsid w:val="00927D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7DF7"/>
    <w:rPr>
      <w:rFonts w:ascii="Lucida Grande" w:hAnsi="Lucida Grande" w:cs="Lucida Grande"/>
      <w:sz w:val="24"/>
    </w:rPr>
  </w:style>
  <w:style w:type="paragraph" w:customStyle="1" w:styleId="textbold">
    <w:name w:val="text bold"/>
    <w:basedOn w:val="Normal"/>
    <w:link w:val="Emphasis"/>
    <w:uiPriority w:val="7"/>
    <w:qFormat/>
    <w:rsid w:val="00927DF7"/>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927DF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27D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927DF7"/>
    <w:rPr>
      <w:b/>
      <w:bCs/>
    </w:rPr>
  </w:style>
  <w:style w:type="paragraph" w:customStyle="1" w:styleId="Emphasis1">
    <w:name w:val="Emphasis1"/>
    <w:basedOn w:val="Normal"/>
    <w:autoRedefine/>
    <w:uiPriority w:val="7"/>
    <w:qFormat/>
    <w:rsid w:val="00927DF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talic">
    <w:name w:val="italic"/>
    <w:rsid w:val="00927DF7"/>
  </w:style>
  <w:style w:type="character" w:customStyle="1" w:styleId="bold">
    <w:name w:val="bold"/>
    <w:rsid w:val="00927DF7"/>
  </w:style>
  <w:style w:type="character" w:customStyle="1" w:styleId="ssl4">
    <w:name w:val="ss_l4"/>
    <w:rsid w:val="00927DF7"/>
  </w:style>
  <w:style w:type="character" w:customStyle="1" w:styleId="TitleChar">
    <w:name w:val="Title Char"/>
    <w:aliases w:val="UNDERLINE Char,Cites and Cards Char,Bold Underlined Char,title Char,Block Heading Char"/>
    <w:basedOn w:val="DefaultParagraphFont"/>
    <w:link w:val="Title"/>
    <w:uiPriority w:val="1"/>
    <w:qFormat/>
    <w:rsid w:val="00927DF7"/>
    <w:rPr>
      <w:bCs/>
      <w:sz w:val="20"/>
      <w:u w:val="single"/>
    </w:rPr>
  </w:style>
  <w:style w:type="paragraph" w:styleId="Title">
    <w:name w:val="Title"/>
    <w:aliases w:val="UNDERLINE,Cites and Cards,Bold Underlined,title,Block Heading"/>
    <w:basedOn w:val="Normal"/>
    <w:next w:val="Normal"/>
    <w:link w:val="TitleChar"/>
    <w:uiPriority w:val="1"/>
    <w:qFormat/>
    <w:rsid w:val="00927DF7"/>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927DF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927DF7"/>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travel.state.gov/content/travel/en/international-travel/International-Travel-Country-Information-Pages/Mexico.html" TargetMode="External"/><Relationship Id="rId39" Type="http://schemas.openxmlformats.org/officeDocument/2006/relationships/hyperlink" Target="https://www.youtube.com/watch?v=lWUgsoRiCrA" TargetMode="External"/><Relationship Id="rId21" Type="http://schemas.openxmlformats.org/officeDocument/2006/relationships/hyperlink" Target="https://www.realcleardefense.com/articles/2019/02/07/is_mexico_a_failing_state_114170.html" TargetMode="External"/><Relationship Id="rId34" Type="http://schemas.openxmlformats.org/officeDocument/2006/relationships/hyperlink" Target="https://worldview.stratfor.com/article/mexicos-gun-supply-and-90-percent-myth" TargetMode="External"/><Relationship Id="rId42" Type="http://schemas.openxmlformats.org/officeDocument/2006/relationships/hyperlink" Target="https://www.repository.law.indiana.edu/ijgls/vol28/iss1/9/" TargetMode="External"/><Relationship Id="rId7" Type="http://schemas.openxmlformats.org/officeDocument/2006/relationships/hyperlink" Target="https://heinonline.org/HOL/LandingPage?handle=hein.journals/tuljtip22&amp;div=8&amp;id=&amp;page=" TargetMode="External"/><Relationship Id="rId2" Type="http://schemas.openxmlformats.org/officeDocument/2006/relationships/styles" Target="styles.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archives.fbi.gov/archives/news/testimony/drug-trafficking-violence-in-mexico-implications-for-the-united-states" TargetMode="Externa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telegraph.co.uk/news/worldnews/centralamericaandthecaribbean/mexico/4841701/Felipe-Caldern-denies-Mexico-is-a-failed-state.html" TargetMode="External"/><Relationship Id="rId32" Type="http://schemas.openxmlformats.org/officeDocument/2006/relationships/hyperlink" Target="https://defenseoversight.wola.org/primarydocs/170302_incsr.pdf" TargetMode="External"/><Relationship Id="rId37" Type="http://schemas.openxmlformats.org/officeDocument/2006/relationships/hyperlink" Target="https://www.theguardian.com/world/2016/jun/02/mexico-elections-governors-veracruz-javier-duarte" TargetMode="External"/><Relationship Id="rId40" Type="http://schemas.openxmlformats.org/officeDocument/2006/relationships/hyperlink" Target="https://www.youtube.com/watch?v=Rz6t2FEablA" TargetMode="External"/><Relationship Id="rId45" Type="http://schemas.openxmlformats.org/officeDocument/2006/relationships/fontTable" Target="fontTable.xml"/><Relationship Id="rId5"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nytimes.com/2009/01/09/world/americas/09iht-letter.1.19217792.html" TargetMode="External"/><Relationship Id="rId28" Type="http://schemas.openxmlformats.org/officeDocument/2006/relationships/hyperlink" Target="https://www.cnn.com/2017/09/08/health/heroin-deaths-samhsa-report/index.html" TargetMode="External"/><Relationship Id="rId36" Type="http://schemas.openxmlformats.org/officeDocument/2006/relationships/hyperlink" Target="https://www.nytimes.com/2018/12/28/nyregion/el-chapo-trial-mexico-corruption.html" TargetMode="External"/><Relationship Id="rId10" Type="http://schemas.openxmlformats.org/officeDocument/2006/relationships/hyperlink" Target="https://www.cato.org/policy-analysis/how-legalizing-marijuana-securing-border-border-wall-drug-smuggling-lessons"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state.gov/j/inl/rls/rm/2017/268146.htm" TargetMode="External"/><Relationship Id="rId44" Type="http://schemas.openxmlformats.org/officeDocument/2006/relationships/hyperlink" Target="https://www.fhi.ox.ac.uk/wp-content/uploads/Existential-Risks-2017-01-23.pdf" TargetMode="External"/><Relationship Id="rId4" Type="http://schemas.openxmlformats.org/officeDocument/2006/relationships/webSettings" Target="webSettings.xml"/><Relationship Id="rId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eda.admin.ch/deza/en/home/themes-sdc/fragile-contexts-and-prevention/fragile-states.html" TargetMode="External"/><Relationship Id="rId27" Type="http://schemas.openxmlformats.org/officeDocument/2006/relationships/hyperlink" Target="https://www.drugabuse.gov/drugs-abuse/opioids/opioid-overdose-crisis" TargetMode="External"/><Relationship Id="rId30" Type="http://schemas.openxmlformats.org/officeDocument/2006/relationships/hyperlink" Target="https://www.gao.gov/products/GAO-16-223" TargetMode="External"/><Relationship Id="rId35" Type="http://schemas.openxmlformats.org/officeDocument/2006/relationships/hyperlink" Target="https://www.reuters.com/article/us-mexico-tax-idUSBREA0M1SR20140123?feedType=RSS&amp;feedName=GCA-Economy2010" TargetMode="External"/><Relationship Id="rId43" Type="http://schemas.openxmlformats.org/officeDocument/2006/relationships/hyperlink" Target="http://sce.sagepub.com" TargetMode="External"/><Relationship Id="rId8" Type="http://schemas.openxmlformats.org/officeDocument/2006/relationships/hyperlink" Target="https://heinonline.org/HOL/LandingPage?handle=hein.journals/tuljtip22&amp;div=8&amp;id=&amp;page=" TargetMode="External"/><Relationship Id="rId3" Type="http://schemas.openxmlformats.org/officeDocument/2006/relationships/settings" Target="setting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newrepublic.com/article/85337/mexico-calderon-clinton-obama-drug-cartels" TargetMode="External"/><Relationship Id="rId33" Type="http://schemas.openxmlformats.org/officeDocument/2006/relationships/hyperlink" Target="https://www.gao.gov/new.items/d09709.pdf" TargetMode="External"/><Relationship Id="rId38" Type="http://schemas.openxmlformats.org/officeDocument/2006/relationships/hyperlink" Target="https://www.theguardian.com/world/2018/sep/27/javier-duarte-mexico-veracruz-guilty-sentenced-corruption" TargetMode="External"/><Relationship Id="rId46" Type="http://schemas.openxmlformats.org/officeDocument/2006/relationships/theme" Target="theme/theme1.xml"/><Relationship Id="rId20" Type="http://schemas.openxmlformats.org/officeDocument/2006/relationships/hyperlink" Target="https://digitalcommons.law.seattleu.edu/cgi/viewcontent.cgi?article=1758&amp;context=sjsj" TargetMode="External"/><Relationship Id="rId41"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35</TotalTime>
  <Pages>22</Pages>
  <Words>16553</Words>
  <Characters>94357</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CISD</Company>
  <LinksUpToDate>false</LinksUpToDate>
  <CharactersWithSpaces>110689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2021-09-11T15:27:00Z</dcterms:created>
  <dcterms:modified xsi:type="dcterms:W3CDTF">2021-09-11T20:54:00Z</dcterms:modified>
</cp:coreProperties>
</file>