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4883" w14:textId="77777777" w:rsidR="00EC40D7" w:rsidRPr="0064241C" w:rsidRDefault="00EC40D7" w:rsidP="00EC40D7">
      <w:pPr>
        <w:pStyle w:val="Heading2"/>
        <w:rPr>
          <w:szCs w:val="24"/>
        </w:rPr>
      </w:pPr>
      <w:r w:rsidRPr="0064241C">
        <w:rPr>
          <w:szCs w:val="24"/>
        </w:rPr>
        <w:t>Framework</w:t>
      </w:r>
    </w:p>
    <w:p w14:paraId="48CCC3A6" w14:textId="77777777" w:rsidR="00EC40D7" w:rsidRPr="0064241C" w:rsidRDefault="00EC40D7" w:rsidP="00EC40D7">
      <w:pPr>
        <w:pStyle w:val="Heading4"/>
        <w:rPr>
          <w:highlight w:val="white"/>
        </w:rPr>
      </w:pPr>
      <w:r w:rsidRPr="0064241C">
        <w:t xml:space="preserve">I affirm the resolution Resolved: that </w:t>
      </w:r>
      <w:proofErr w:type="gramStart"/>
      <w:r w:rsidRPr="0064241C">
        <w:rPr>
          <w:highlight w:val="white"/>
        </w:rPr>
        <w:t>The</w:t>
      </w:r>
      <w:proofErr w:type="gramEnd"/>
      <w:r w:rsidRPr="0064241C">
        <w:rPr>
          <w:highlight w:val="white"/>
        </w:rPr>
        <w:t xml:space="preserve"> member nations of the World Trade Organization ought to reduce intellectual property protections for medicines.</w:t>
      </w:r>
    </w:p>
    <w:p w14:paraId="727A8D18" w14:textId="77777777" w:rsidR="00EC40D7" w:rsidRPr="0064241C" w:rsidRDefault="00EC40D7" w:rsidP="00EC40D7">
      <w:pPr>
        <w:pStyle w:val="Heading4"/>
      </w:pPr>
      <w:r w:rsidRPr="0064241C">
        <w:t>The value is morality since ought indicates a moral obligation</w:t>
      </w:r>
    </w:p>
    <w:p w14:paraId="6283D118" w14:textId="77777777" w:rsidR="00EC40D7" w:rsidRPr="0064241C" w:rsidRDefault="00EC40D7" w:rsidP="00EC40D7">
      <w:pPr>
        <w:pStyle w:val="Heading4"/>
      </w:pPr>
      <w:r w:rsidRPr="0064241C">
        <w:t>The value criterion is maximizing expected well-being which means causing the greatest amount of good for the greatest amount of people.</w:t>
      </w:r>
    </w:p>
    <w:p w14:paraId="75F97DD3" w14:textId="77777777" w:rsidR="00EC40D7" w:rsidRPr="0064241C" w:rsidRDefault="00EC40D7" w:rsidP="00EC40D7">
      <w:pPr>
        <w:pStyle w:val="Heading4"/>
      </w:pPr>
      <w:r w:rsidRPr="0064241C">
        <w:t>There are two main reasons for this:</w:t>
      </w:r>
    </w:p>
    <w:p w14:paraId="7F5D0E5F" w14:textId="77777777" w:rsidR="00EC40D7" w:rsidRPr="0064241C" w:rsidRDefault="00EC40D7" w:rsidP="00EC40D7">
      <w:pPr>
        <w:pStyle w:val="Heading4"/>
      </w:pPr>
      <w:r w:rsidRPr="0064241C">
        <w:t>Everyone does not like painful or emotionally harmful experiences, so naturally we should try to replace these things with good experiences.</w:t>
      </w:r>
    </w:p>
    <w:p w14:paraId="2FFD4321" w14:textId="77777777" w:rsidR="00EC40D7" w:rsidRPr="0064241C" w:rsidRDefault="00EC40D7" w:rsidP="00EC40D7">
      <w:pPr>
        <w:pStyle w:val="Heading4"/>
      </w:pPr>
      <w:r w:rsidRPr="0064241C">
        <w:t>Things like death and oppression are intuitively bad, and affect everyone, so we should try to prevent them.</w:t>
      </w:r>
    </w:p>
    <w:p w14:paraId="22052321" w14:textId="3A21702C" w:rsidR="00EC40D7" w:rsidRDefault="00EC40D7" w:rsidP="00EC40D7">
      <w:pPr>
        <w:pStyle w:val="Heading4"/>
      </w:pPr>
      <w:r w:rsidRPr="0064241C">
        <w:t>In summary, if I can prove to you that reducing intellectual property protections would have a good impact on the world, then you should vote for the affirmative in today’s debate.</w:t>
      </w:r>
    </w:p>
    <w:p w14:paraId="2FD910E4" w14:textId="68DB9919" w:rsidR="00EC40D7" w:rsidRDefault="00EC40D7" w:rsidP="00EC40D7"/>
    <w:p w14:paraId="4B8D351D" w14:textId="0F7D8C01" w:rsidR="00EC40D7" w:rsidRPr="00EC40D7" w:rsidRDefault="00EC40D7" w:rsidP="00EC40D7">
      <w:pPr>
        <w:pStyle w:val="Heading2"/>
      </w:pPr>
      <w:r>
        <w:t>Contention 1</w:t>
      </w:r>
    </w:p>
    <w:p w14:paraId="7F585FF5" w14:textId="77777777" w:rsidR="00EC40D7" w:rsidRPr="00EB533F" w:rsidRDefault="00EC40D7" w:rsidP="00EC40D7">
      <w:pPr>
        <w:pStyle w:val="Heading4"/>
        <w:rPr>
          <w:rFonts w:cs="Calibri"/>
        </w:rPr>
      </w:pPr>
      <w:r w:rsidRPr="00EB533F">
        <w:rPr>
          <w:rFonts w:cs="Calibri"/>
        </w:rPr>
        <w:t>The current WTO patent system is locking in global cannabis monopolies.</w:t>
      </w:r>
    </w:p>
    <w:p w14:paraId="7C66442B" w14:textId="77777777" w:rsidR="00EC40D7" w:rsidRPr="00EB533F" w:rsidRDefault="00EC40D7" w:rsidP="00EC40D7">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14:paraId="7A5223B9" w14:textId="77777777" w:rsidR="00EC40D7" w:rsidRPr="00EB533F" w:rsidRDefault="00EC40D7" w:rsidP="00EC40D7">
      <w:pPr>
        <w:rPr>
          <w:rStyle w:val="StyleUnderline"/>
        </w:rPr>
      </w:pPr>
      <w:r w:rsidRPr="00EB533F">
        <w:t xml:space="preserve">B. How </w:t>
      </w:r>
      <w:r w:rsidRPr="00EB533F">
        <w:rPr>
          <w:rStyle w:val="StyleUnderline"/>
        </w:rPr>
        <w:t xml:space="preserve">the Patent Has Become a Tool for Globalization </w:t>
      </w:r>
    </w:p>
    <w:p w14:paraId="7AF4E102" w14:textId="6D4247C9" w:rsidR="00EC40D7" w:rsidRPr="00EB533F" w:rsidRDefault="00EC40D7" w:rsidP="00EC40D7">
      <w:pPr>
        <w:rPr>
          <w:rStyle w:val="StyleUnderline"/>
        </w:rPr>
      </w:pPr>
      <w:r w:rsidRPr="00EC40D7">
        <w:rPr>
          <w:sz w:val="16"/>
        </w:rPr>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r w:rsidRPr="00EC40D7">
        <w:rPr>
          <w:sz w:val="16"/>
        </w:rPr>
        <w:t xml:space="preserve"> </w:t>
      </w: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r>
        <w:rPr>
          <w:rStyle w:val="StyleUnderline"/>
        </w:rPr>
        <w:t xml:space="preserve"> </w:t>
      </w:r>
      <w:r w:rsidRPr="00EC40D7">
        <w:rPr>
          <w:sz w:val="16"/>
        </w:rPr>
        <w:t xml:space="preserve">To assist actors whose businesses </w:t>
      </w:r>
      <w:proofErr w:type="spellStart"/>
      <w:r w:rsidRPr="00EC40D7">
        <w:rPr>
          <w:sz w:val="16"/>
        </w:rPr>
        <w:t>cross</w:t>
      </w:r>
      <w:proofErr w:type="spellEnd"/>
      <w:r w:rsidRPr="00EC40D7">
        <w:rPr>
          <w:sz w:val="16"/>
        </w:rPr>
        <w:t xml:space="preserve"> international borders, the PCT was enacted by the World Intellectual Property Organization (WIPO) to reduce barriers when seeking protection for inventions.64 The PCT, while a treaty in name, acts more like an organization; as the WIPO describes the PCT:</w:t>
      </w:r>
      <w:r w:rsidRPr="00EC40D7">
        <w:rPr>
          <w:sz w:val="16"/>
        </w:rPr>
        <w:t xml:space="preserve"> </w:t>
      </w: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.65</w:t>
      </w:r>
      <w:r>
        <w:rPr>
          <w:rStyle w:val="StyleUnderline"/>
        </w:rPr>
        <w:t xml:space="preserve"> </w:t>
      </w:r>
      <w:r w:rsidRPr="00EC40D7">
        <w:rPr>
          <w:sz w:val="16"/>
        </w:rPr>
        <w:t>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w:t>
      </w:r>
      <w:r w:rsidRPr="00EC40D7">
        <w:rPr>
          <w:sz w:val="16"/>
        </w:rPr>
        <w:t xml:space="preserve"> </w:t>
      </w:r>
      <w:r w:rsidRPr="00EC40D7">
        <w:rPr>
          <w:sz w:val="16"/>
        </w:rPr>
        <w:t>C. How Companies Can Utilize Patents Internationally</w:t>
      </w:r>
      <w:r w:rsidRPr="00EC40D7">
        <w:rPr>
          <w:sz w:val="16"/>
        </w:rPr>
        <w:t xml:space="preserve"> </w:t>
      </w: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69 acquire a patent, and simply license the technology to (or bring infringement suits against) companies in the member country without needing to ever establish a presence.70</w:t>
      </w:r>
      <w:r>
        <w:rPr>
          <w:rStyle w:val="StyleUnderline"/>
        </w:rPr>
        <w:t xml:space="preserve"> </w:t>
      </w:r>
      <w:r w:rsidRPr="00EC40D7">
        <w:rPr>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C40D7">
        <w:rPr>
          <w:sz w:val="16"/>
        </w:rPr>
        <w:t>still remains</w:t>
      </w:r>
      <w:proofErr w:type="gramEnd"/>
      <w:r w:rsidRPr="00EC40D7">
        <w:rPr>
          <w:sz w:val="16"/>
        </w:rPr>
        <w:t xml:space="preserve">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C40D7">
        <w:rPr>
          <w:sz w:val="16"/>
        </w:rPr>
        <w:t>This usually reaches far short of global domination since companies generally file only in jurisdictions where they expect the benefit of using the patent to outweigh the cost of applying for one.72 However</w:t>
      </w:r>
      <w:r w:rsidRPr="00EC40D7">
        <w:rPr>
          <w:sz w:val="16"/>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1F6909EE" w14:textId="77777777" w:rsidR="00EC40D7" w:rsidRPr="00EB533F" w:rsidRDefault="00EC40D7" w:rsidP="00EC40D7"/>
    <w:p w14:paraId="1BAEC136" w14:textId="77777777" w:rsidR="00EC40D7" w:rsidRPr="00EB533F" w:rsidRDefault="00EC40D7" w:rsidP="00EC40D7">
      <w:pPr>
        <w:pStyle w:val="Heading4"/>
        <w:rPr>
          <w:rFonts w:cs="Calibri"/>
        </w:rPr>
      </w:pPr>
      <w:r w:rsidRPr="00EB533F">
        <w:rPr>
          <w:rFonts w:cs="Calibri"/>
        </w:rPr>
        <w:t xml:space="preserve">Thailand proves – the world is trending towards </w:t>
      </w:r>
      <w:proofErr w:type="gramStart"/>
      <w:r w:rsidRPr="00EB533F">
        <w:rPr>
          <w:rFonts w:cs="Calibri"/>
        </w:rPr>
        <w:t>legalization</w:t>
      </w:r>
      <w:proofErr w:type="gramEnd"/>
      <w:r w:rsidRPr="00EB533F">
        <w:rPr>
          <w:rFonts w:cs="Calibri"/>
        </w:rPr>
        <w:t xml:space="preserve"> but big pharma patents lock in cannabis monopolies and crowd out local growth.</w:t>
      </w:r>
    </w:p>
    <w:p w14:paraId="1A36EE9D" w14:textId="77777777" w:rsidR="00EC40D7" w:rsidRPr="00EB533F" w:rsidRDefault="00EC40D7" w:rsidP="00EC40D7">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7" w:history="1">
        <w:r w:rsidRPr="00EB533F">
          <w:rPr>
            <w:rStyle w:val="Hyperlink"/>
          </w:rPr>
          <w:t>https://www.repository.law.indiana.edu/ijgls/vol28/iss1/9/</w:t>
        </w:r>
      </w:hyperlink>
      <w:r w:rsidRPr="00EB533F">
        <w:t xml:space="preserve"> SM</w:t>
      </w:r>
    </w:p>
    <w:p w14:paraId="277665C2" w14:textId="0281F6E9" w:rsidR="00EC40D7" w:rsidRPr="00EC40D7" w:rsidRDefault="00EC40D7" w:rsidP="00EC40D7">
      <w:pPr>
        <w:rPr>
          <w:sz w:val="16"/>
        </w:rPr>
      </w:pPr>
      <w:r w:rsidRPr="00EC40D7">
        <w:rPr>
          <w:sz w:val="16"/>
        </w:rPr>
        <w:t xml:space="preserve">The reason the Thai public was so concerned over </w:t>
      </w:r>
      <w:r w:rsidRPr="00EB533F">
        <w:rPr>
          <w:rStyle w:val="StyleUnderline"/>
        </w:rPr>
        <w:t xml:space="preserve">the </w:t>
      </w:r>
      <w:r w:rsidRPr="00EB533F">
        <w:rPr>
          <w:rStyle w:val="StyleUnderline"/>
          <w:highlight w:val="green"/>
        </w:rPr>
        <w:t>cannabis patents</w:t>
      </w:r>
      <w:r w:rsidRPr="00EC40D7">
        <w:rPr>
          <w:sz w:val="16"/>
        </w:rPr>
        <w:t xml:space="preserve"> filed by Otsuka and GW is that they </w:t>
      </w:r>
      <w:r w:rsidRPr="00EB533F">
        <w:rPr>
          <w:rStyle w:val="StyleUnderline"/>
        </w:rPr>
        <w:t>represent</w:t>
      </w:r>
      <w:r w:rsidRPr="00EC40D7">
        <w:rPr>
          <w:sz w:val="16"/>
        </w:rPr>
        <w:t xml:space="preserve">ed </w:t>
      </w:r>
      <w:r w:rsidRPr="00EB533F">
        <w:rPr>
          <w:rStyle w:val="StyleUnderline"/>
        </w:rPr>
        <w:t>the floor falling out</w:t>
      </w:r>
      <w:r w:rsidRPr="00EC40D7">
        <w:rPr>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w:t>
      </w:r>
      <w:r>
        <w:rPr>
          <w:rStyle w:val="StyleUnderline"/>
        </w:rPr>
        <w:t xml:space="preserve"> </w:t>
      </w:r>
      <w:r w:rsidRPr="00EC40D7">
        <w:rPr>
          <w:sz w:val="16"/>
        </w:rPr>
        <w:t xml:space="preserve">This more than questionable “emergency order,” which temporarily blocked the possible grant of patents to Otsuka or GW, paid lip service to the allowances under the TRIPS Agreement,89 but in </w:t>
      </w:r>
      <w:proofErr w:type="gramStart"/>
      <w:r w:rsidRPr="00EC40D7">
        <w:rPr>
          <w:sz w:val="16"/>
        </w:rPr>
        <w:t>reality</w:t>
      </w:r>
      <w:proofErr w:type="gramEnd"/>
      <w:r w:rsidRPr="00EC40D7">
        <w:rPr>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C40D7">
        <w:rPr>
          <w:sz w:val="16"/>
        </w:rPr>
        <w:t>. The Thai government acted on legally questionable grounds,90 but had a just reason to do so: attempting to avoid the exportation of an upstart cannabis market that would provide a lucrative cash crop to a highly agrarian Thai population.91</w:t>
      </w:r>
      <w:r w:rsidRPr="00EC40D7">
        <w:rPr>
          <w:sz w:val="16"/>
        </w:rPr>
        <w:t xml:space="preserve"> </w:t>
      </w:r>
      <w:r w:rsidRPr="00EB533F">
        <w:rPr>
          <w:rStyle w:val="StyleUnderline"/>
        </w:rPr>
        <w:t>The scenario of</w:t>
      </w:r>
      <w:r w:rsidRPr="00EC40D7">
        <w:rPr>
          <w:sz w:val="16"/>
        </w:rPr>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C40D7">
        <w:rPr>
          <w:sz w:val="16"/>
        </w:rPr>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r w:rsidRPr="00EC40D7">
        <w:rPr>
          <w:sz w:val="16"/>
        </w:rPr>
        <w:t xml:space="preserve"> </w:t>
      </w:r>
      <w:r w:rsidRPr="00EB533F">
        <w:rPr>
          <w:rStyle w:val="StyleUnderline"/>
        </w:rPr>
        <w:t>The logic of the feared scenario is as follows</w:t>
      </w:r>
      <w:r w:rsidRPr="00EC40D7">
        <w:rPr>
          <w:sz w:val="16"/>
        </w:rPr>
        <w:t xml:space="preserve">: if there exists a jurisdiction that establishes a market that produces entities who innovate more than any other jurisdiction, then that jurisdiction will be state of the art by definition. When another jurisdiction </w:t>
      </w:r>
      <w:proofErr w:type="gramStart"/>
      <w:r w:rsidRPr="00EC40D7">
        <w:rPr>
          <w:sz w:val="16"/>
        </w:rPr>
        <w:t>opens up</w:t>
      </w:r>
      <w:proofErr w:type="gramEnd"/>
      <w:r w:rsidRPr="00EC40D7">
        <w:rPr>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C40D7">
        <w:rPr>
          <w:sz w:val="16"/>
        </w:rPr>
        <w:t>.95 This fear was present at the time the TRIPS Agreement was signed and is still present today:</w:t>
      </w:r>
      <w:r w:rsidRPr="00EC40D7">
        <w:rPr>
          <w:sz w:val="16"/>
        </w:rPr>
        <w:t xml:space="preserve"> </w:t>
      </w:r>
      <w:r w:rsidRPr="00EC40D7">
        <w:rPr>
          <w:sz w:val="16"/>
        </w:rPr>
        <w:t>[S]</w:t>
      </w:r>
      <w:proofErr w:type="spellStart"/>
      <w:r w:rsidRPr="00EC40D7">
        <w:rPr>
          <w:sz w:val="16"/>
        </w:rPr>
        <w:t>ome</w:t>
      </w:r>
      <w:proofErr w:type="spellEnd"/>
      <w:r w:rsidRPr="00EC40D7">
        <w:rPr>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w:t>
      </w:r>
      <w:r w:rsidRPr="00EC40D7">
        <w:rPr>
          <w:sz w:val="16"/>
        </w:rPr>
        <w:t xml:space="preserve"> </w:t>
      </w:r>
      <w:r w:rsidRPr="00EC40D7">
        <w:rPr>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C40D7">
        <w:rPr>
          <w:sz w:val="16"/>
        </w:rPr>
        <w:t xml:space="preserve"> Accordingly, the Canadian Patent Office has seen the effects of the innovative incentives: the Canadian market has produced and processed many patent applications.97</w:t>
      </w:r>
      <w:r w:rsidRPr="00EC40D7">
        <w:rPr>
          <w:sz w:val="16"/>
        </w:rPr>
        <w:t xml:space="preserve"> </w:t>
      </w:r>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C40D7">
        <w:rPr>
          <w:sz w:val="16"/>
        </w:rPr>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C40D7">
        <w:rPr>
          <w:sz w:val="16"/>
        </w:rPr>
        <w:t>102</w:t>
      </w:r>
      <w:r w:rsidRPr="00EC40D7">
        <w:rPr>
          <w:sz w:val="16"/>
        </w:rPr>
        <w:t xml:space="preserve"> </w:t>
      </w:r>
      <w:r w:rsidRPr="00EC40D7">
        <w:rPr>
          <w:sz w:val="16"/>
        </w:rPr>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w:t>
      </w:r>
      <w:r w:rsidRPr="00EC40D7">
        <w:rPr>
          <w:sz w:val="16"/>
        </w:rPr>
        <w:t xml:space="preserve"> </w:t>
      </w:r>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C40D7">
        <w:rPr>
          <w:sz w:val="16"/>
        </w:rPr>
        <w:t xml:space="preserve">. In the following section, I argue that </w:t>
      </w:r>
      <w:r w:rsidRPr="00EB533F">
        <w:rPr>
          <w:rStyle w:val="StyleUnderline"/>
        </w:rPr>
        <w:t xml:space="preserve">a solution, unique to the cannabis market, can be found by imposing a small and circumscribed amendment to </w:t>
      </w:r>
      <w:r w:rsidRPr="00EC40D7">
        <w:rPr>
          <w:sz w:val="16"/>
        </w:rPr>
        <w:t>the</w:t>
      </w:r>
      <w:r w:rsidRPr="00EB533F">
        <w:rPr>
          <w:rStyle w:val="StyleUnderline"/>
        </w:rPr>
        <w:t xml:space="preserve"> TRIPS</w:t>
      </w:r>
      <w:r w:rsidRPr="00EC40D7">
        <w:rPr>
          <w:sz w:val="16"/>
        </w:rPr>
        <w:t xml:space="preserve"> Agreement, as a resolution to the Canadian recusal from the UN Single Convention.</w:t>
      </w:r>
    </w:p>
    <w:p w14:paraId="042A8438" w14:textId="77777777" w:rsidR="00EC40D7" w:rsidRPr="00EB533F" w:rsidRDefault="00EC40D7" w:rsidP="00EC40D7"/>
    <w:p w14:paraId="6E1F096B" w14:textId="77777777" w:rsidR="00EC40D7" w:rsidRPr="00EB533F" w:rsidRDefault="00EC40D7" w:rsidP="00EC40D7">
      <w:pPr>
        <w:pStyle w:val="Heading4"/>
        <w:rPr>
          <w:rFonts w:cs="Calibri"/>
        </w:rPr>
      </w:pPr>
      <w:r w:rsidRPr="00EB533F">
        <w:rPr>
          <w:rFonts w:cs="Calibri"/>
        </w:rPr>
        <w:t>Big pharma leverages cannabis patents to block out competition and secure monopoly – decks medical marijuana access</w:t>
      </w:r>
    </w:p>
    <w:p w14:paraId="37B94D1A" w14:textId="77777777" w:rsidR="00EC40D7" w:rsidRPr="00EB533F" w:rsidRDefault="00EC40D7" w:rsidP="00EC40D7">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14:paraId="5ACFA267" w14:textId="77777777" w:rsidR="00EC40D7" w:rsidRPr="00EB533F" w:rsidRDefault="00EC40D7" w:rsidP="00EC40D7">
      <w:r w:rsidRPr="00EB533F">
        <w:t xml:space="preserve">B. Cannabis Patents and Pharmaceutical Companies </w:t>
      </w:r>
    </w:p>
    <w:p w14:paraId="5DC544DE" w14:textId="6B2F6B19" w:rsidR="00EC40D7" w:rsidRPr="00EC40D7" w:rsidRDefault="00EC40D7" w:rsidP="00EC40D7">
      <w:pPr>
        <w:rPr>
          <w:sz w:val="16"/>
        </w:rPr>
      </w:pPr>
      <w:r w:rsidRPr="00EC40D7">
        <w:rPr>
          <w:sz w:val="16"/>
        </w:rPr>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C40D7">
        <w:rPr>
          <w:sz w:val="16"/>
        </w:rPr>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.'90</w:t>
      </w:r>
      <w:r>
        <w:rPr>
          <w:rStyle w:val="StyleUnderline"/>
        </w:rPr>
        <w:t xml:space="preserve"> </w:t>
      </w:r>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C40D7">
        <w:rPr>
          <w:sz w:val="16"/>
        </w:rPr>
        <w:t>.'9' The report additionally found that in 2016, medical marijuana emerged as the largest segment of the industry and is estimated to be valued at $100.03 billion by 2025.192</w:t>
      </w:r>
      <w:r w:rsidRPr="00EC40D7">
        <w:rPr>
          <w:sz w:val="16"/>
        </w:rPr>
        <w:t xml:space="preserve"> </w:t>
      </w:r>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C40D7">
        <w:rPr>
          <w:sz w:val="16"/>
        </w:rPr>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C40D7">
        <w:rPr>
          <w:sz w:val="16"/>
          <w:highlight w:val="green"/>
        </w:rPr>
        <w:t>.</w:t>
      </w:r>
      <w:r w:rsidRPr="00EC40D7">
        <w:rPr>
          <w:sz w:val="16"/>
        </w:rPr>
        <w:t>1 96</w:t>
      </w:r>
      <w:r w:rsidRPr="00EC40D7">
        <w:rPr>
          <w:sz w:val="16"/>
        </w:rPr>
        <w:t xml:space="preserve"> </w:t>
      </w: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C40D7">
        <w:rPr>
          <w:sz w:val="16"/>
        </w:rPr>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C40D7">
        <w:rPr>
          <w:sz w:val="16"/>
        </w:rPr>
        <w:t>and their ancillary byproducts, such as oils,</w:t>
      </w:r>
      <w:r w:rsidRPr="00EB533F">
        <w:rPr>
          <w:rStyle w:val="StyleUnderline"/>
        </w:rPr>
        <w:t xml:space="preserve"> </w:t>
      </w:r>
      <w:r w:rsidRPr="00EB533F">
        <w:rPr>
          <w:rStyle w:val="StyleUnderline"/>
          <w:highlight w:val="green"/>
        </w:rPr>
        <w:t>to marginalize competitors.</w:t>
      </w:r>
      <w:r>
        <w:rPr>
          <w:rStyle w:val="StyleUnderline"/>
        </w:rPr>
        <w:t xml:space="preserve"> </w:t>
      </w:r>
      <w:r w:rsidRPr="00EC40D7">
        <w:rPr>
          <w:sz w:val="16"/>
        </w:rPr>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B533F">
        <w:rPr>
          <w:rStyle w:val="StyleUnderline"/>
        </w:rPr>
        <w:t>really just</w:t>
      </w:r>
      <w:proofErr w:type="gramEnd"/>
      <w:r w:rsidRPr="00EB533F">
        <w:rPr>
          <w:rStyle w:val="StyleUnderline"/>
        </w:rPr>
        <w:t xml:space="preserve">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C40D7">
        <w:rPr>
          <w:sz w:val="16"/>
        </w:rPr>
        <w:t xml:space="preserve">.207 The purpose of </w:t>
      </w:r>
      <w:r w:rsidRPr="00EB533F">
        <w:rPr>
          <w:rStyle w:val="StyleUnderline"/>
          <w:highlight w:val="green"/>
        </w:rPr>
        <w:t>evergreening</w:t>
      </w:r>
      <w:r w:rsidRPr="00EC40D7">
        <w:rPr>
          <w:sz w:val="16"/>
        </w:rPr>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C40D7">
        <w:rPr>
          <w:sz w:val="16"/>
        </w:rPr>
        <w:t>.2 09</w:t>
      </w:r>
      <w:r w:rsidRPr="00EC40D7">
        <w:rPr>
          <w:sz w:val="16"/>
        </w:rPr>
        <w:t xml:space="preserve"> </w:t>
      </w:r>
      <w:r w:rsidRPr="00EC40D7">
        <w:rPr>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EC40D7">
        <w:rPr>
          <w:sz w:val="16"/>
        </w:rPr>
        <w:t>AmGen</w:t>
      </w:r>
      <w:proofErr w:type="spellEnd"/>
      <w:r w:rsidRPr="00EC40D7">
        <w:rPr>
          <w:sz w:val="16"/>
        </w:rPr>
        <w:t xml:space="preserve">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C40D7">
        <w:rPr>
          <w:sz w:val="16"/>
        </w:rPr>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w:t>
      </w:r>
      <w:r>
        <w:rPr>
          <w:rStyle w:val="StyleUnderline"/>
        </w:rPr>
        <w:t xml:space="preserve"> </w:t>
      </w:r>
      <w:r w:rsidRPr="00EC40D7">
        <w:rPr>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C40D7">
        <w:rPr>
          <w:sz w:val="16"/>
        </w:rPr>
        <w:t>in the near future</w:t>
      </w:r>
      <w:proofErr w:type="gramEnd"/>
      <w:r w:rsidRPr="00EC40D7">
        <w:rPr>
          <w:sz w:val="16"/>
        </w:rPr>
        <w:t>, the federal government will reconsider its stance on cannabis, and make medical and recreational marijuana use legal from sea to shining sea.215</w:t>
      </w:r>
      <w:r w:rsidRPr="00EC40D7">
        <w:rPr>
          <w:sz w:val="16"/>
        </w:rPr>
        <w:t xml:space="preserve"> </w:t>
      </w:r>
      <w:r w:rsidRPr="00EC40D7">
        <w:rPr>
          <w:sz w:val="16"/>
        </w:rPr>
        <w:t xml:space="preserve">Companies with a large numb1er of cannabis strain patents, such as </w:t>
      </w:r>
      <w:proofErr w:type="spellStart"/>
      <w:r w:rsidRPr="00EC40D7">
        <w:rPr>
          <w:sz w:val="16"/>
        </w:rPr>
        <w:t>BioTech</w:t>
      </w:r>
      <w:proofErr w:type="spellEnd"/>
      <w:r w:rsidRPr="00EC40D7">
        <w:rPr>
          <w:sz w:val="16"/>
        </w:rPr>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w:t>
      </w:r>
      <w:proofErr w:type="gramStart"/>
      <w:r w:rsidRPr="00EB533F">
        <w:rPr>
          <w:rStyle w:val="StyleUnderline"/>
        </w:rPr>
        <w:t>particular cannabis</w:t>
      </w:r>
      <w:proofErr w:type="gramEnd"/>
      <w:r w:rsidRPr="00EB533F">
        <w:rPr>
          <w:rStyle w:val="StyleUnderline"/>
        </w:rPr>
        <w:t xml:space="preserve">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C40D7">
        <w:rPr>
          <w:sz w:val="16"/>
        </w:rPr>
        <w:t>.217</w:t>
      </w:r>
      <w:r w:rsidRPr="00EC40D7">
        <w:rPr>
          <w:sz w:val="16"/>
        </w:rPr>
        <w:t xml:space="preserve"> </w:t>
      </w:r>
      <w:r w:rsidRPr="00EC40D7">
        <w:rPr>
          <w:sz w:val="16"/>
        </w:rPr>
        <w:t xml:space="preserve">Not surprisingly, </w:t>
      </w:r>
      <w:r w:rsidRPr="00EB533F">
        <w:rPr>
          <w:rStyle w:val="StyleUnderline"/>
        </w:rPr>
        <w:t xml:space="preserve">Big Pharma is not the only industry chasing profits from marijuana IP rights. 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C40D7">
        <w:rPr>
          <w:sz w:val="16"/>
        </w:rPr>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C40D7">
        <w:rPr>
          <w:sz w:val="16"/>
        </w:rPr>
        <w:t>.219</w:t>
      </w:r>
    </w:p>
    <w:p w14:paraId="73EFE8F7" w14:textId="77777777" w:rsidR="00EC40D7" w:rsidRPr="00EB533F" w:rsidRDefault="00EC40D7" w:rsidP="00EC40D7"/>
    <w:p w14:paraId="55C93049" w14:textId="77777777" w:rsidR="00EC40D7" w:rsidRPr="00EB533F" w:rsidRDefault="00EC40D7" w:rsidP="00EC40D7">
      <w:pPr>
        <w:pStyle w:val="Heading4"/>
        <w:rPr>
          <w:rFonts w:cs="Calibri"/>
        </w:rPr>
      </w:pPr>
      <w:r w:rsidRPr="00EB533F">
        <w:rPr>
          <w:rFonts w:cs="Calibri"/>
        </w:rPr>
        <w:t>Monopolies kill cannabis biodiversity which throttles medical marijuana advances and industry innovation.</w:t>
      </w:r>
    </w:p>
    <w:p w14:paraId="224E315F" w14:textId="77777777" w:rsidR="00EC40D7" w:rsidRPr="00EB533F" w:rsidRDefault="00EC40D7" w:rsidP="00EC40D7">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EB533F">
          <w:rPr>
            <w:rStyle w:val="Hyperlink"/>
          </w:rPr>
          <w:t>https://heinonline.org/HOL/LandingPage?handle=hein.journals/tuljtip22&amp;div=8&amp;id=&amp;page=</w:t>
        </w:r>
      </w:hyperlink>
      <w:r w:rsidRPr="00EB533F">
        <w:t xml:space="preserve"> SM</w:t>
      </w:r>
    </w:p>
    <w:p w14:paraId="2CC8BC9D" w14:textId="77777777" w:rsidR="00EC40D7" w:rsidRPr="00EB533F" w:rsidRDefault="00EC40D7" w:rsidP="00EC40D7">
      <w:r w:rsidRPr="00EB533F">
        <w:t xml:space="preserve">A. Biodiversity Implications for Cannabis Strain Patents </w:t>
      </w:r>
    </w:p>
    <w:p w14:paraId="5B8471EB" w14:textId="6BCE0969" w:rsidR="00EC40D7" w:rsidRPr="00EB533F" w:rsidRDefault="00EC40D7" w:rsidP="00EC40D7">
      <w:pPr>
        <w:rPr>
          <w:rStyle w:val="StyleUnderline"/>
        </w:rPr>
      </w:pPr>
      <w:r w:rsidRPr="00EB533F">
        <w:rPr>
          <w:rStyle w:val="StyleUnderline"/>
        </w:rPr>
        <w:t>Biodiversity, or biological diversity, is an ongoing controversy in the marijuana patent industry</w:t>
      </w:r>
      <w:r w:rsidRPr="00EC40D7">
        <w:rPr>
          <w:sz w:val="16"/>
        </w:rPr>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C40D7">
        <w:rPr>
          <w:sz w:val="16"/>
        </w:rPr>
        <w:t>." 23 Increasingly, however, countries and companies are asserting IP rights in native flora, 224 impacting global biodiversity.</w:t>
      </w:r>
      <w:r w:rsidRPr="00EC40D7">
        <w:rPr>
          <w:sz w:val="16"/>
        </w:rPr>
        <w:t xml:space="preserve"> </w:t>
      </w:r>
      <w:r w:rsidRPr="00EC40D7">
        <w:rPr>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C40D7">
        <w:rPr>
          <w:sz w:val="16"/>
        </w:rPr>
        <w:t>.22 6</w:t>
      </w:r>
      <w:r w:rsidRPr="00EC40D7">
        <w:rPr>
          <w:sz w:val="16"/>
        </w:rPr>
        <w:t xml:space="preserve"> </w:t>
      </w:r>
      <w:r w:rsidRPr="00EC40D7">
        <w:rPr>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C40D7">
        <w:rPr>
          <w:sz w:val="16"/>
        </w:rPr>
        <w:t>Biothai</w:t>
      </w:r>
      <w:proofErr w:type="spellEnd"/>
      <w:r w:rsidRPr="00EC40D7">
        <w:rPr>
          <w:sz w:val="16"/>
        </w:rPr>
        <w:t xml:space="preserve">) call for </w:t>
      </w:r>
      <w:proofErr w:type="gramStart"/>
      <w:r w:rsidRPr="00EC40D7">
        <w:rPr>
          <w:sz w:val="16"/>
        </w:rPr>
        <w:t>careful scrutiny</w:t>
      </w:r>
      <w:proofErr w:type="gramEnd"/>
      <w:r w:rsidRPr="00EC40D7">
        <w:rPr>
          <w:sz w:val="16"/>
        </w:rPr>
        <w:t xml:space="preserve"> of recently filed foreign cannabis patents in the country, as discussed in greater detail in the next Section.</w:t>
      </w:r>
      <w:r w:rsidRPr="00EC40D7">
        <w:rPr>
          <w:sz w:val="16"/>
        </w:rPr>
        <w:t xml:space="preserve"> </w:t>
      </w:r>
      <w:r w:rsidRPr="00EC40D7">
        <w:rPr>
          <w:sz w:val="16"/>
        </w:rPr>
        <w:t xml:space="preserve">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C40D7">
        <w:rPr>
          <w:sz w:val="16"/>
        </w:rPr>
        <w:t>apure</w:t>
      </w:r>
      <w:proofErr w:type="spellEnd"/>
      <w:r w:rsidRPr="00EC40D7">
        <w:rPr>
          <w:sz w:val="16"/>
        </w:rPr>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C40D7">
        <w:rPr>
          <w:sz w:val="16"/>
        </w:rPr>
        <w:t>For example, the marijuana plants and seeds that are indigenous to the tropical jungles of Thailand are bred to preserve their naturally occurring high THC levels.235</w:t>
      </w:r>
      <w:r w:rsidRPr="00EC40D7">
        <w:rPr>
          <w:sz w:val="16"/>
        </w:rPr>
        <w:t xml:space="preserve"> </w:t>
      </w:r>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proofErr w:type="gramStart"/>
      <w:r w:rsidRPr="00EB533F">
        <w:rPr>
          <w:rStyle w:val="StyleUnderline"/>
        </w:rPr>
        <w:t xml:space="preserve">in order </w:t>
      </w:r>
      <w:r w:rsidRPr="00EB533F">
        <w:rPr>
          <w:rStyle w:val="StyleUnderline"/>
          <w:highlight w:val="green"/>
        </w:rPr>
        <w:t>to</w:t>
      </w:r>
      <w:proofErr w:type="gramEnd"/>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C40D7">
        <w:rPr>
          <w:sz w:val="16"/>
        </w:rPr>
        <w:t>.24 1</w:t>
      </w:r>
      <w:r w:rsidRPr="00EC40D7">
        <w:rPr>
          <w:sz w:val="16"/>
        </w:rPr>
        <w:t xml:space="preserve"> </w:t>
      </w:r>
      <w:r w:rsidRPr="00EC40D7">
        <w:rPr>
          <w:sz w:val="16"/>
        </w:rPr>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C40D7">
        <w:rPr>
          <w:sz w:val="16"/>
        </w:rPr>
        <w:t>4 In short, the "winners" of the cannabis patent wars will dominate the industry post-prohibition.2 45</w:t>
      </w:r>
      <w:r w:rsidRPr="00EC40D7">
        <w:rPr>
          <w:sz w:val="16"/>
        </w:rPr>
        <w:t xml:space="preserve"> </w:t>
      </w:r>
      <w:r w:rsidRPr="00EC40D7">
        <w:rPr>
          <w:sz w:val="16"/>
        </w:rPr>
        <w:t xml:space="preserve">Some argue that expanding strain patents could have the opposite effect and allow researchers and physicians to "correctly </w:t>
      </w:r>
      <w:proofErr w:type="spellStart"/>
      <w:r w:rsidRPr="00EC40D7">
        <w:rPr>
          <w:sz w:val="16"/>
        </w:rPr>
        <w:t>identifty</w:t>
      </w:r>
      <w:proofErr w:type="spellEnd"/>
      <w:r w:rsidRPr="00EC40D7">
        <w:rPr>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that cannabis patents are likely to be held by large corporations, given what we have seen before with the United States government and the FDA's involvement.24 8</w:t>
      </w:r>
      <w:r>
        <w:rPr>
          <w:rStyle w:val="StyleUnderline"/>
        </w:rPr>
        <w:t xml:space="preserve"> </w:t>
      </w: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031318BF" w14:textId="77777777" w:rsidR="00EC40D7" w:rsidRPr="00EB533F" w:rsidRDefault="00EC40D7" w:rsidP="00EC40D7"/>
    <w:p w14:paraId="0EA8F8BC" w14:textId="77777777" w:rsidR="00EC40D7" w:rsidRPr="00EB533F" w:rsidRDefault="00EC40D7" w:rsidP="00EC40D7">
      <w:pPr>
        <w:pStyle w:val="Heading4"/>
        <w:rPr>
          <w:rFonts w:cs="Calibri"/>
        </w:rPr>
      </w:pPr>
      <w:r w:rsidRPr="00EB533F">
        <w:rPr>
          <w:rFonts w:cs="Calibri"/>
        </w:rPr>
        <w:t>Monopolies kill market growth and disincentivize innovation.</w:t>
      </w:r>
    </w:p>
    <w:p w14:paraId="035AF143" w14:textId="77777777" w:rsidR="00EC40D7" w:rsidRPr="00EB533F" w:rsidRDefault="00EC40D7" w:rsidP="00EC40D7">
      <w:proofErr w:type="spellStart"/>
      <w:r w:rsidRPr="00EB533F">
        <w:rPr>
          <w:rStyle w:val="Style13ptBold"/>
        </w:rPr>
        <w:t>Gunelius</w:t>
      </w:r>
      <w:proofErr w:type="spellEnd"/>
      <w:r w:rsidRPr="00EB533F">
        <w:rPr>
          <w:rStyle w:val="Style13ptBold"/>
        </w:rPr>
        <w:t xml:space="preserve"> 20 </w:t>
      </w:r>
      <w:r w:rsidRPr="00EB533F">
        <w:t xml:space="preserve">“How Big Business, Monopolies and Stacked Licenses Impact the Marijuana Industry,” February 7, 2020, Originally published 3/4/17, Susan </w:t>
      </w:r>
      <w:proofErr w:type="spellStart"/>
      <w:r w:rsidRPr="00EB533F">
        <w:t>Gunelius</w:t>
      </w:r>
      <w:proofErr w:type="spellEnd"/>
      <w:r w:rsidRPr="00EB533F">
        <w:t xml:space="preserve"> is President &amp; CEO of </w:t>
      </w:r>
      <w:proofErr w:type="spellStart"/>
      <w:r w:rsidRPr="00EB533F">
        <w:t>KeySplash</w:t>
      </w:r>
      <w:proofErr w:type="spellEnd"/>
      <w:r w:rsidRPr="00EB533F">
        <w:t xml:space="preserve"> Creative, Inc. </w:t>
      </w:r>
      <w:hyperlink r:id="rId10" w:history="1">
        <w:r w:rsidRPr="00EB533F">
          <w:rPr>
            <w:rStyle w:val="Hyperlink"/>
          </w:rPr>
          <w:t>https://www.cannabiz.media/blog/how-big-business-monopolies-and-stacked-licenses-impact-the-marijuana-industry</w:t>
        </w:r>
      </w:hyperlink>
      <w:r w:rsidRPr="00EB533F">
        <w:t xml:space="preserve"> SM</w:t>
      </w:r>
    </w:p>
    <w:p w14:paraId="56A92D75" w14:textId="22B1D609" w:rsidR="00EC40D7" w:rsidRPr="00EC40D7" w:rsidRDefault="00EC40D7" w:rsidP="00EC40D7">
      <w:pPr>
        <w:rPr>
          <w:sz w:val="16"/>
        </w:rPr>
      </w:pPr>
      <w:r w:rsidRPr="00EC40D7">
        <w:rPr>
          <w:sz w:val="16"/>
        </w:rPr>
        <w:t xml:space="preserve">However, </w:t>
      </w:r>
      <w:r w:rsidRPr="00EB533F">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EB533F">
        <w:rPr>
          <w:rStyle w:val="StyleUnderline"/>
        </w:rPr>
        <w:t>mom and pop</w:t>
      </w:r>
      <w:proofErr w:type="gramEnd"/>
      <w:r w:rsidRPr="00EB533F">
        <w:rPr>
          <w:rStyle w:val="StyleUnderline"/>
        </w:rPr>
        <w:t xml:space="preserve"> businesses in local communities to out-of-state (or out of country) corporations.</w:t>
      </w:r>
      <w:r>
        <w:rPr>
          <w:rStyle w:val="StyleUnderline"/>
        </w:rPr>
        <w:t xml:space="preserve"> </w:t>
      </w:r>
      <w:r w:rsidRPr="00EC40D7">
        <w:rPr>
          <w:sz w:val="16"/>
        </w:rPr>
        <w:t>The Start of Monopolies and Oligopolies in the Cannabis Industry</w:t>
      </w:r>
      <w:r w:rsidRPr="00EC40D7">
        <w:rPr>
          <w:sz w:val="16"/>
        </w:rPr>
        <w:t xml:space="preserve"> </w:t>
      </w: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C40D7">
        <w:rPr>
          <w:sz w:val="16"/>
        </w:rPr>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r>
        <w:rPr>
          <w:b/>
          <w:u w:val="single"/>
        </w:rPr>
        <w:t xml:space="preserve"> </w:t>
      </w:r>
      <w:r w:rsidRPr="00EC40D7">
        <w:rPr>
          <w:sz w:val="16"/>
        </w:rPr>
        <w:t xml:space="preserve">To clarify, all but two states (Louisiana and Washington) with active medical or recreational cannabis programs allow or require vertical integration of the cannabis supply chain. </w:t>
      </w:r>
      <w:proofErr w:type="spellStart"/>
      <w:r w:rsidRPr="00EC40D7">
        <w:rPr>
          <w:sz w:val="16"/>
        </w:rPr>
        <w:t>Cannabiz</w:t>
      </w:r>
      <w:proofErr w:type="spellEnd"/>
      <w:r w:rsidRPr="00EC40D7">
        <w:rPr>
          <w:sz w:val="16"/>
        </w:rPr>
        <w:t xml:space="preserve"> Media defines the related cannabis license structures as follows:</w:t>
      </w:r>
      <w:r w:rsidRPr="00EC40D7">
        <w:rPr>
          <w:sz w:val="16"/>
        </w:rPr>
        <w:t xml:space="preserve"> </w:t>
      </w:r>
      <w:r w:rsidRPr="00EC40D7">
        <w:rPr>
          <w:sz w:val="16"/>
        </w:rPr>
        <w:t>Fully stacked licenses: A single licensed business can or is required to handle all operations from seed to sale in a fully vertically integrated structure.</w:t>
      </w:r>
      <w:r w:rsidRPr="00EC40D7">
        <w:rPr>
          <w:sz w:val="16"/>
        </w:rPr>
        <w:t xml:space="preserve"> </w:t>
      </w:r>
      <w:r w:rsidRPr="00EC40D7">
        <w:rPr>
          <w:sz w:val="16"/>
        </w:rPr>
        <w:t>Partially stacked licenses: A single licensed business can or is required to handle more than one operation but not all operations from seed to sale.</w:t>
      </w:r>
      <w:r w:rsidRPr="00EC40D7">
        <w:rPr>
          <w:sz w:val="16"/>
        </w:rPr>
        <w:t xml:space="preserve"> </w:t>
      </w:r>
      <w:r w:rsidRPr="00EC40D7">
        <w:rPr>
          <w:sz w:val="16"/>
        </w:rPr>
        <w:t>Unstacked licenses: Different businesses handle different operations across the supply chain from seed to sale.</w:t>
      </w:r>
      <w:r w:rsidRPr="00EC40D7">
        <w:rPr>
          <w:sz w:val="16"/>
        </w:rPr>
        <w:t xml:space="preserve"> </w:t>
      </w:r>
      <w:r w:rsidRPr="00EC40D7">
        <w:rPr>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r w:rsidRPr="00EC40D7">
        <w:rPr>
          <w:sz w:val="16"/>
        </w:rPr>
        <w:t xml:space="preserve"> </w:t>
      </w:r>
      <w:r w:rsidRPr="00EC40D7">
        <w:rPr>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r w:rsidRPr="00EC40D7">
        <w:rPr>
          <w:sz w:val="16"/>
        </w:rPr>
        <w:t xml:space="preserve"> </w:t>
      </w:r>
      <w:r w:rsidRPr="00EC40D7">
        <w:rPr>
          <w:sz w:val="16"/>
        </w:rPr>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C40D7">
        <w:rPr>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r w:rsidRPr="00EC40D7">
        <w:rPr>
          <w:sz w:val="16"/>
        </w:rPr>
        <w:t xml:space="preserve"> </w:t>
      </w:r>
      <w:r w:rsidRPr="00EC40D7">
        <w:rPr>
          <w:sz w:val="16"/>
        </w:rPr>
        <w:t>The concern about monopolies and oligopolies in the cannabis industry was in the Florida news extensively throughout 2019 when a Florida court ruled that the state’s required vertical integration was unconstitutional.</w:t>
      </w:r>
      <w:r w:rsidRPr="00EC40D7">
        <w:rPr>
          <w:sz w:val="16"/>
        </w:rPr>
        <w:t xml:space="preserve"> </w:t>
      </w:r>
      <w:r w:rsidRPr="00EC40D7">
        <w:rPr>
          <w:sz w:val="16"/>
        </w:rPr>
        <w:t>The Future of Marijuana and Big Business</w:t>
      </w:r>
      <w:r w:rsidRPr="00EC40D7">
        <w:rPr>
          <w:sz w:val="16"/>
        </w:rPr>
        <w:t xml:space="preserve"> </w:t>
      </w:r>
      <w:r w:rsidRPr="00EC40D7">
        <w:rPr>
          <w:sz w:val="16"/>
        </w:rPr>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C40D7">
        <w:rPr>
          <w:sz w:val="16"/>
        </w:rPr>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 xml:space="preserve">Fewer players </w:t>
      </w:r>
      <w:proofErr w:type="gramStart"/>
      <w:r w:rsidRPr="00EB533F">
        <w:rPr>
          <w:rStyle w:val="StyleUnderline"/>
          <w:highlight w:val="green"/>
        </w:rPr>
        <w:t>equals</w:t>
      </w:r>
      <w:proofErr w:type="gramEnd"/>
      <w:r w:rsidRPr="00EB533F">
        <w:rPr>
          <w:rStyle w:val="StyleUnderline"/>
          <w:highlight w:val="green"/>
        </w:rPr>
        <w:t xml:space="preserve">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r>
        <w:rPr>
          <w:b/>
          <w:u w:val="single"/>
        </w:rPr>
        <w:t xml:space="preserve"> </w:t>
      </w:r>
      <w:r w:rsidRPr="00EC40D7">
        <w:rPr>
          <w:sz w:val="16"/>
        </w:rPr>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r>
        <w:rPr>
          <w:rStyle w:val="StyleUnderline"/>
        </w:rPr>
        <w:t xml:space="preserve"> </w:t>
      </w: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r>
        <w:rPr>
          <w:rStyle w:val="StyleUnderline"/>
        </w:rPr>
        <w:t xml:space="preserve"> </w:t>
      </w:r>
    </w:p>
    <w:p w14:paraId="3341C503" w14:textId="77777777" w:rsidR="00EC40D7" w:rsidRPr="00EB533F" w:rsidRDefault="00EC40D7" w:rsidP="00EC40D7">
      <w:pPr>
        <w:pStyle w:val="Heading4"/>
        <w:rPr>
          <w:rFonts w:cs="Calibri"/>
        </w:rPr>
      </w:pPr>
      <w:r w:rsidRPr="00EB533F">
        <w:rPr>
          <w:rFonts w:cs="Calibri"/>
        </w:rPr>
        <w:t>Shifting away from corporate cannabis monocultures is key to organic weed.</w:t>
      </w:r>
    </w:p>
    <w:p w14:paraId="7D2FBFF4" w14:textId="77777777" w:rsidR="00EC40D7" w:rsidRPr="00EB533F" w:rsidRDefault="00EC40D7" w:rsidP="00EC40D7">
      <w:r w:rsidRPr="00EB533F">
        <w:rPr>
          <w:rStyle w:val="Style13ptBold"/>
        </w:rPr>
        <w:t xml:space="preserve">Russo 19 </w:t>
      </w:r>
      <w:r w:rsidRPr="00EB533F">
        <w:t xml:space="preserve">“MARIJUANA NOT MONOCULTURE!” Sarah Russo [writer, cannabis consultant, and a social media and content manager. She got her degree in environmental studies and social justice, with a focus in plant medicine from the Evergreen State College], May 2, </w:t>
      </w:r>
      <w:proofErr w:type="gramStart"/>
      <w:r w:rsidRPr="00EB533F">
        <w:t>2016</w:t>
      </w:r>
      <w:proofErr w:type="gramEnd"/>
      <w:r w:rsidRPr="00EB533F">
        <w:t xml:space="preserve"> updated April 2, 2019, </w:t>
      </w:r>
      <w:hyperlink r:id="rId11" w:history="1">
        <w:r w:rsidRPr="00EB533F">
          <w:rPr>
            <w:rStyle w:val="Hyperlink"/>
          </w:rPr>
          <w:t>https://www.projectcbd.org/es/node/494</w:t>
        </w:r>
      </w:hyperlink>
      <w:r w:rsidRPr="00EB533F">
        <w:t xml:space="preserve"> SM</w:t>
      </w:r>
    </w:p>
    <w:p w14:paraId="66825C4B" w14:textId="568DB245" w:rsidR="00EC40D7" w:rsidRPr="00EC40D7" w:rsidRDefault="00EC40D7" w:rsidP="00EC40D7">
      <w:pPr>
        <w:rPr>
          <w:sz w:val="16"/>
        </w:rPr>
      </w:pPr>
      <w:r w:rsidRPr="00EB533F">
        <w:rPr>
          <w:rStyle w:val="StyleUnderline"/>
        </w:rPr>
        <w:t xml:space="preserve">We have a pesky, non-organic thorn in our side. </w:t>
      </w:r>
      <w:r w:rsidRPr="00EB533F">
        <w:rPr>
          <w:rStyle w:val="StyleUnderline"/>
          <w:highlight w:val="green"/>
        </w:rPr>
        <w:t>Our current agricultural system is not</w:t>
      </w:r>
      <w:r w:rsidRPr="00EB533F">
        <w:rPr>
          <w:rStyle w:val="StyleUnderline"/>
        </w:rPr>
        <w:t xml:space="preserve"> based on </w:t>
      </w:r>
      <w:r w:rsidRPr="00EB533F">
        <w:rPr>
          <w:rStyle w:val="StyleUnderline"/>
          <w:highlight w:val="green"/>
        </w:rPr>
        <w:t>sustainable</w:t>
      </w:r>
      <w:r w:rsidRPr="00EB533F">
        <w:rPr>
          <w:rStyle w:val="StyleUnderline"/>
        </w:rPr>
        <w:t xml:space="preserve"> means of cultivation and, unfortunately, this also applies to much of </w:t>
      </w:r>
      <w:r w:rsidRPr="00EB533F">
        <w:rPr>
          <w:rStyle w:val="StyleUnderline"/>
          <w:highlight w:val="green"/>
        </w:rPr>
        <w:t>cannabis</w:t>
      </w:r>
      <w:r w:rsidRPr="00EB533F">
        <w:rPr>
          <w:rStyle w:val="StyleUnderline"/>
        </w:rPr>
        <w:t xml:space="preserve"> farming today. While the “organic” marijuana movement is gaining momentum, </w:t>
      </w:r>
      <w:proofErr w:type="gramStart"/>
      <w:r w:rsidRPr="00EB533F">
        <w:rPr>
          <w:rStyle w:val="StyleUnderline"/>
        </w:rPr>
        <w:t>the vast majority of</w:t>
      </w:r>
      <w:proofErr w:type="gramEnd"/>
      <w:r w:rsidRPr="00EB533F">
        <w:rPr>
          <w:rStyle w:val="StyleUnderline"/>
        </w:rPr>
        <w:t xml:space="preserve"> </w:t>
      </w:r>
      <w:r w:rsidRPr="00EB533F">
        <w:rPr>
          <w:rStyle w:val="StyleUnderline"/>
          <w:highlight w:val="green"/>
        </w:rPr>
        <w:t>cultivators grow cannabis as a monocultural crop</w:t>
      </w:r>
      <w:r w:rsidRPr="00EB533F">
        <w:rPr>
          <w:rStyle w:val="StyleUnderline"/>
        </w:rPr>
        <w:t xml:space="preserve">, which often entails the use of toxic pesticides and plant growth boosters </w:t>
      </w:r>
      <w:r w:rsidRPr="00EB533F">
        <w:rPr>
          <w:rStyle w:val="StyleUnderline"/>
          <w:highlight w:val="green"/>
        </w:rPr>
        <w:t>to maximize profit.</w:t>
      </w:r>
      <w:r>
        <w:rPr>
          <w:b/>
          <w:u w:val="single"/>
        </w:rPr>
        <w:t xml:space="preserve"> </w:t>
      </w:r>
      <w:r w:rsidRPr="00EB533F">
        <w:rPr>
          <w:rStyle w:val="StyleUnderline"/>
        </w:rPr>
        <w:t>A monoculture, or “monocropping,” involves growing one type of crop to the exclusion of others</w:t>
      </w:r>
      <w:r w:rsidRPr="00EC40D7">
        <w:rPr>
          <w:sz w:val="16"/>
        </w:rPr>
        <w:t>. There are virtually zero examples of monocropping in nature. Unlike monocropping, sustainable growing practices mimic what is done in nature and seek to recreate it in a controlled setting.</w:t>
      </w:r>
      <w:r w:rsidRPr="00EC40D7">
        <w:rPr>
          <w:sz w:val="16"/>
        </w:rPr>
        <w:t xml:space="preserve"> </w:t>
      </w:r>
      <w:r w:rsidRPr="00EB533F">
        <w:rPr>
          <w:rStyle w:val="StyleUnderline"/>
        </w:rPr>
        <w:t xml:space="preserve">As interest in medical cannabis has increased, the terms “organic” and “sustainably grown” have become trendy buzzwords within the industry. There is obviously a need to propagate more cannabis to supply a large consumer demand, but </w:t>
      </w:r>
      <w:r w:rsidRPr="00EB533F">
        <w:rPr>
          <w:rStyle w:val="StyleUnderline"/>
          <w:highlight w:val="green"/>
        </w:rPr>
        <w:t xml:space="preserve">the “more for your money” approach </w:t>
      </w:r>
      <w:r w:rsidRPr="00EB533F">
        <w:rPr>
          <w:rStyle w:val="StyleUnderline"/>
        </w:rPr>
        <w:t xml:space="preserve">to growing </w:t>
      </w:r>
      <w:r w:rsidRPr="00EB533F">
        <w:rPr>
          <w:rStyle w:val="StyleUnderline"/>
          <w:highlight w:val="green"/>
        </w:rPr>
        <w:t xml:space="preserve">has not been </w:t>
      </w:r>
      <w:r w:rsidRPr="00EB533F">
        <w:rPr>
          <w:rStyle w:val="StyleUnderline"/>
        </w:rPr>
        <w:t xml:space="preserve">conducive to </w:t>
      </w:r>
      <w:r w:rsidRPr="00EB533F">
        <w:rPr>
          <w:rStyle w:val="StyleUnderline"/>
          <w:highlight w:val="green"/>
        </w:rPr>
        <w:t xml:space="preserve">healthy </w:t>
      </w:r>
      <w:r w:rsidRPr="00EB533F">
        <w:rPr>
          <w:rStyle w:val="StyleUnderline"/>
        </w:rPr>
        <w:t xml:space="preserve">stewardship of the land. </w:t>
      </w:r>
      <w:r w:rsidRPr="00EB533F">
        <w:rPr>
          <w:rStyle w:val="StyleUnderline"/>
          <w:highlight w:val="green"/>
        </w:rPr>
        <w:t>Our corporate-dominated agricultural system is broken</w:t>
      </w:r>
      <w:r w:rsidRPr="00EB533F">
        <w:rPr>
          <w:rStyle w:val="StyleUnderline"/>
        </w:rPr>
        <w:t>, and the cannabis industry should not emulate its worst features.</w:t>
      </w:r>
      <w:r>
        <w:rPr>
          <w:b/>
          <w:u w:val="single"/>
        </w:rPr>
        <w:t xml:space="preserve"> </w:t>
      </w:r>
      <w:r w:rsidRPr="00EB533F">
        <w:rPr>
          <w:rStyle w:val="StyleUnderline"/>
        </w:rPr>
        <w:t xml:space="preserve">Some cannabis farmers have adopted </w:t>
      </w:r>
      <w:r w:rsidRPr="00EB533F">
        <w:rPr>
          <w:rStyle w:val="StyleUnderline"/>
          <w:highlight w:val="green"/>
        </w:rPr>
        <w:t>sustainable</w:t>
      </w:r>
      <w:r w:rsidRPr="00EB533F">
        <w:rPr>
          <w:rStyle w:val="StyleUnderline"/>
        </w:rPr>
        <w:t xml:space="preserve">, alternative </w:t>
      </w:r>
      <w:r w:rsidRPr="00EB533F">
        <w:rPr>
          <w:rStyle w:val="StyleUnderline"/>
          <w:highlight w:val="green"/>
        </w:rPr>
        <w:t>practices, including</w:t>
      </w:r>
      <w:r w:rsidRPr="00EB533F">
        <w:rPr>
          <w:rStyle w:val="StyleUnderline"/>
        </w:rPr>
        <w:t xml:space="preserve"> a technique known as companion planting or “</w:t>
      </w:r>
      <w:proofErr w:type="spellStart"/>
      <w:r w:rsidRPr="00EB533F">
        <w:rPr>
          <w:rStyle w:val="StyleUnderline"/>
          <w:highlight w:val="green"/>
        </w:rPr>
        <w:t>multicropping</w:t>
      </w:r>
      <w:proofErr w:type="spellEnd"/>
      <w:r w:rsidRPr="00EB533F">
        <w:rPr>
          <w:rStyle w:val="StyleUnderline"/>
        </w:rPr>
        <w:t>.”</w:t>
      </w:r>
      <w:r w:rsidRPr="00EC40D7">
        <w:rPr>
          <w:sz w:val="16"/>
        </w:rPr>
        <w:t xml:space="preserve"> Companion planting is a method of cultivation where various plants are grown together in ways that promote a dynamic, flourishing ecosystem. </w:t>
      </w:r>
      <w:r w:rsidRPr="00EB533F">
        <w:rPr>
          <w:rStyle w:val="StyleUnderline"/>
        </w:rPr>
        <w:t xml:space="preserve">Companion planting improves the land’s resilience </w:t>
      </w:r>
      <w:proofErr w:type="gramStart"/>
      <w:r w:rsidRPr="00EB533F">
        <w:rPr>
          <w:rStyle w:val="StyleUnderline"/>
        </w:rPr>
        <w:t>and also</w:t>
      </w:r>
      <w:proofErr w:type="gramEnd"/>
      <w:r w:rsidRPr="00EB533F">
        <w:rPr>
          <w:rStyle w:val="StyleUnderline"/>
        </w:rPr>
        <w:t xml:space="preserve"> increases the yield and health of the plants within the garden.</w:t>
      </w:r>
      <w:r>
        <w:rPr>
          <w:rStyle w:val="StyleUnderline"/>
        </w:rPr>
        <w:t xml:space="preserve"> </w:t>
      </w:r>
      <w:r w:rsidRPr="00EC40D7">
        <w:rPr>
          <w:sz w:val="16"/>
        </w:rPr>
        <w:t xml:space="preserve">The science of intercropping cannabis is still in its infancy. Presently, there is little scientific study of companion planting in general, and research and development efforts </w:t>
      </w:r>
      <w:proofErr w:type="gramStart"/>
      <w:r w:rsidRPr="00EC40D7">
        <w:rPr>
          <w:sz w:val="16"/>
        </w:rPr>
        <w:t>in the area of</w:t>
      </w:r>
      <w:proofErr w:type="gramEnd"/>
      <w:r w:rsidRPr="00EC40D7">
        <w:rPr>
          <w:sz w:val="16"/>
        </w:rPr>
        <w:t xml:space="preserve"> cannabis cultivation face additional obstacles due to the plant’s historical stigma. But the absence of hard science doesn’t discredit the ancient cultivation methods that utilized permaculture techniques as the standard. Human beings were growing sustainably long before the advent of toxic, soil-depleting industrial agriculture.</w:t>
      </w:r>
      <w:r w:rsidRPr="00EC40D7">
        <w:rPr>
          <w:sz w:val="16"/>
        </w:rPr>
        <w:t xml:space="preserve"> </w:t>
      </w:r>
      <w:r w:rsidRPr="00EC40D7">
        <w:rPr>
          <w:sz w:val="16"/>
        </w:rPr>
        <w:t>“Companion planting is a method of cultivation where various plants are grown together in ways that promote a dynamic, flourishing ecosystem.”</w:t>
      </w:r>
      <w:r w:rsidRPr="00EC40D7">
        <w:rPr>
          <w:sz w:val="16"/>
        </w:rPr>
        <w:t xml:space="preserve"> </w:t>
      </w:r>
      <w:r w:rsidRPr="00EC40D7">
        <w:rPr>
          <w:sz w:val="16"/>
        </w:rPr>
        <w:t xml:space="preserve">A classic example of companion planting is the “Three Sisters Method” used by indigenous peoples in the Americas for food production. Various tribes planted beans, corn, and squash—the golden crop trio—in proximity. </w:t>
      </w:r>
      <w:r w:rsidRPr="00EB533F">
        <w:rPr>
          <w:rStyle w:val="StyleUnderline"/>
        </w:rPr>
        <w:t>This practice reflects an understanding of plant mutualism, wherein each cultivar has one or more functions that benefit the botanicals growing around it</w:t>
      </w:r>
      <w:r w:rsidRPr="00EC40D7">
        <w:rPr>
          <w:sz w:val="16"/>
        </w:rPr>
        <w:t>. In the Three Sisters model, the beans act as a nitrogen-fixer, which is essential for plant growth; the corn feeds off the nitrogen; the beans use the corn to climb on; the squash provides a source of shade and natural mulch, which conserves moisture in the soil and aids the growth of beans and corn. The plants are engaged synergistically in positive ways, and this contributes to a dynamic, thriving agricultural environment.</w:t>
      </w:r>
      <w:r w:rsidRPr="00EC40D7">
        <w:rPr>
          <w:sz w:val="16"/>
        </w:rPr>
        <w:t xml:space="preserve"> </w:t>
      </w:r>
      <w:r w:rsidRPr="00EB533F">
        <w:rPr>
          <w:rStyle w:val="StyleUnderline"/>
          <w:highlight w:val="green"/>
        </w:rPr>
        <w:t>The ancient practice of companion planting has been resurrected by modern-day</w:t>
      </w:r>
      <w:r w:rsidRPr="00EB533F">
        <w:rPr>
          <w:rStyle w:val="StyleUnderline"/>
        </w:rPr>
        <w:t xml:space="preserve"> permaculture farmers and to a lesser extent by </w:t>
      </w:r>
      <w:r w:rsidRPr="00EB533F">
        <w:rPr>
          <w:rStyle w:val="StyleUnderline"/>
          <w:highlight w:val="green"/>
        </w:rPr>
        <w:t>cannabis growers</w:t>
      </w:r>
      <w:r w:rsidRPr="00EC40D7">
        <w:rPr>
          <w:sz w:val="16"/>
        </w:rPr>
        <w:t xml:space="preserve">. According to </w:t>
      </w:r>
      <w:proofErr w:type="spellStart"/>
      <w:r w:rsidRPr="00EC40D7">
        <w:rPr>
          <w:sz w:val="16"/>
        </w:rPr>
        <w:t>permaculturist</w:t>
      </w:r>
      <w:proofErr w:type="spellEnd"/>
      <w:r w:rsidRPr="00EC40D7">
        <w:rPr>
          <w:sz w:val="16"/>
        </w:rPr>
        <w:t xml:space="preserve"> Kate Miller of Alpine Botanicals in Nederland, Colorado, </w:t>
      </w:r>
      <w:r w:rsidRPr="00EB533F">
        <w:rPr>
          <w:rStyle w:val="StyleUnderline"/>
          <w:highlight w:val="green"/>
        </w:rPr>
        <w:t>companion planting is “</w:t>
      </w:r>
      <w:r w:rsidRPr="00EB533F">
        <w:rPr>
          <w:rStyle w:val="StyleUnderline"/>
        </w:rPr>
        <w:t xml:space="preserve">even more </w:t>
      </w:r>
      <w:r w:rsidRPr="00EB533F">
        <w:rPr>
          <w:rStyle w:val="StyleUnderline"/>
          <w:highlight w:val="green"/>
        </w:rPr>
        <w:t>important</w:t>
      </w:r>
      <w:r w:rsidRPr="00EB533F">
        <w:rPr>
          <w:rStyle w:val="StyleUnderline"/>
        </w:rPr>
        <w:t xml:space="preserve"> now that we see what’s happening to the planet, </w:t>
      </w:r>
      <w:r w:rsidRPr="00EB533F">
        <w:rPr>
          <w:rStyle w:val="StyleUnderline"/>
          <w:highlight w:val="green"/>
        </w:rPr>
        <w:t>to soil fertility</w:t>
      </w:r>
      <w:r w:rsidRPr="00EB533F">
        <w:rPr>
          <w:rStyle w:val="StyleUnderline"/>
        </w:rPr>
        <w:t xml:space="preserve"> or lack thereof, </w:t>
      </w:r>
      <w:r w:rsidRPr="00EB533F">
        <w:rPr>
          <w:rStyle w:val="StyleUnderline"/>
          <w:highlight w:val="green"/>
        </w:rPr>
        <w:t>and</w:t>
      </w:r>
      <w:r w:rsidRPr="00EB533F">
        <w:rPr>
          <w:rStyle w:val="StyleUnderline"/>
        </w:rPr>
        <w:t xml:space="preserve"> to our </w:t>
      </w:r>
      <w:r w:rsidRPr="00EB533F">
        <w:rPr>
          <w:rStyle w:val="StyleUnderline"/>
          <w:highlight w:val="green"/>
        </w:rPr>
        <w:t>pollinating insects</w:t>
      </w:r>
      <w:r w:rsidRPr="00EB533F">
        <w:rPr>
          <w:rStyle w:val="StyleUnderline"/>
        </w:rPr>
        <w:t xml:space="preserve">. Pollinators such as </w:t>
      </w:r>
      <w:proofErr w:type="gramStart"/>
      <w:r w:rsidRPr="00EB533F">
        <w:rPr>
          <w:rStyle w:val="StyleUnderline"/>
        </w:rPr>
        <w:t>honey bees</w:t>
      </w:r>
      <w:proofErr w:type="gramEnd"/>
      <w:r w:rsidRPr="00EB533F">
        <w:rPr>
          <w:rStyle w:val="StyleUnderline"/>
        </w:rPr>
        <w:t>, butterflies, bats, and other insects simply do not thrive in a monoculture.”</w:t>
      </w:r>
      <w:r>
        <w:rPr>
          <w:rStyle w:val="StyleUnderline"/>
        </w:rPr>
        <w:t xml:space="preserve"> </w:t>
      </w:r>
      <w:r w:rsidRPr="00EC40D7">
        <w:rPr>
          <w:sz w:val="16"/>
        </w:rPr>
        <w:t>Miller’s medicinal garden includes cannabis and various companion plants with therapeutic properties of their own. Sometimes, these botanical companions can be combined with cannabis to create artisanal herbal formulas for healing.</w:t>
      </w:r>
      <w:r w:rsidRPr="00EC40D7">
        <w:rPr>
          <w:sz w:val="16"/>
        </w:rPr>
        <w:t xml:space="preserve"> </w:t>
      </w:r>
      <w:r w:rsidRPr="00EC40D7">
        <w:rPr>
          <w:sz w:val="16"/>
        </w:rPr>
        <w:t>MULTIPLE BENEFITS</w:t>
      </w:r>
      <w:r w:rsidRPr="00EC40D7">
        <w:rPr>
          <w:sz w:val="16"/>
        </w:rPr>
        <w:t xml:space="preserve"> </w:t>
      </w:r>
      <w:r w:rsidRPr="00EC40D7">
        <w:rPr>
          <w:sz w:val="16"/>
        </w:rPr>
        <w:t>Miller says that comfrey offers significant benefits as a botanical companion, functioning simultaneously as a cover crop and dynamic accumulator. Comfrey is also a natural remedy for external wounds, rashes, repairing tissue, and other skin issues. “The only downside of growing comfrey,” Miller explains, “is that it can take over and its large leaves can also shade out other plants. This is not a bad thing if you’re trying to prevent weeds. You can chop up the comfrey leaves and use it as living mulch throughout the season, or even as animal fodder.”</w:t>
      </w:r>
      <w:r w:rsidRPr="00EC40D7">
        <w:rPr>
          <w:sz w:val="16"/>
        </w:rPr>
        <w:t xml:space="preserve"> </w:t>
      </w:r>
      <w:r w:rsidRPr="00EC40D7">
        <w:rPr>
          <w:sz w:val="16"/>
        </w:rPr>
        <w:t>Alfalfa is another example of a companion plant with therapeutic as well as other benefits. Alfalfa acts as a nitrogen-fixer and it also stabilizes terraces to prevent soil erosion. A cultivator can harvest alfalfa for making compost. Or it can be brewed and consumed as a mineral-rich medicinal tea.</w:t>
      </w:r>
      <w:r w:rsidRPr="00EC40D7">
        <w:rPr>
          <w:sz w:val="16"/>
        </w:rPr>
        <w:t xml:space="preserve"> </w:t>
      </w:r>
      <w:r w:rsidRPr="00EC40D7">
        <w:rPr>
          <w:sz w:val="16"/>
        </w:rPr>
        <w:t>Image</w:t>
      </w:r>
      <w:r w:rsidRPr="00EC40D7">
        <w:rPr>
          <w:sz w:val="16"/>
        </w:rPr>
        <w:t xml:space="preserve"> </w:t>
      </w:r>
      <w:r w:rsidRPr="00EC40D7">
        <w:rPr>
          <w:sz w:val="16"/>
        </w:rPr>
        <w:t xml:space="preserve">Cameron, another Colorado-based cannabis cultivator, maintains that </w:t>
      </w:r>
      <w:r w:rsidRPr="00EB533F">
        <w:rPr>
          <w:rStyle w:val="StyleUnderline"/>
        </w:rPr>
        <w:t>intercropping techniques enable his plants to reach their greatest potential. “As far as ganja farmers are concerned,” he asserts, “a high diversity of organic soil offers all the nutrients for the plant to bloom into its fullest expression. This enhances both the flavor profile and resin content.”</w:t>
      </w:r>
      <w:r>
        <w:rPr>
          <w:rStyle w:val="StyleUnderline"/>
        </w:rPr>
        <w:t xml:space="preserve"> </w:t>
      </w:r>
      <w:r w:rsidRPr="00EB533F">
        <w:rPr>
          <w:rStyle w:val="StyleUnderline"/>
        </w:rPr>
        <w:t xml:space="preserve">A well-fed plant is more likely to be </w:t>
      </w:r>
      <w:proofErr w:type="gramStart"/>
      <w:r w:rsidRPr="00EB533F">
        <w:rPr>
          <w:rStyle w:val="StyleUnderline"/>
        </w:rPr>
        <w:t>disease-resistant</w:t>
      </w:r>
      <w:proofErr w:type="gramEnd"/>
      <w:r w:rsidRPr="00EB533F">
        <w:rPr>
          <w:rStyle w:val="StyleUnderline"/>
        </w:rPr>
        <w:t xml:space="preserve">. </w:t>
      </w:r>
      <w:r w:rsidRPr="00EB533F">
        <w:rPr>
          <w:rStyle w:val="StyleUnderline"/>
          <w:highlight w:val="green"/>
        </w:rPr>
        <w:t xml:space="preserve">Permaculture techniques can build </w:t>
      </w:r>
      <w:r w:rsidRPr="00EB533F">
        <w:rPr>
          <w:rStyle w:val="StyleUnderline"/>
        </w:rPr>
        <w:t xml:space="preserve">a plant’s </w:t>
      </w:r>
      <w:r w:rsidRPr="00EB533F">
        <w:rPr>
          <w:rStyle w:val="StyleUnderline"/>
          <w:highlight w:val="green"/>
        </w:rPr>
        <w:t>resilience,</w:t>
      </w:r>
      <w:r w:rsidRPr="00EB533F">
        <w:rPr>
          <w:rStyle w:val="StyleUnderline"/>
        </w:rPr>
        <w:t xml:space="preserve"> making it stronger and healthier</w:t>
      </w:r>
      <w:r w:rsidRPr="00EC40D7">
        <w:rPr>
          <w:sz w:val="16"/>
        </w:rPr>
        <w:t>. Some cannabis cultivators utilize mycorrhizal fungus as a soil topping at the base of a marijuana plant to increase nutrient availability. “When all ecological niches are intentionally filled with beneficial organisms, there is little space for pests to take hold,” says Cameron.</w:t>
      </w:r>
      <w:r w:rsidRPr="00EC40D7">
        <w:rPr>
          <w:sz w:val="16"/>
        </w:rPr>
        <w:t xml:space="preserve"> </w:t>
      </w:r>
      <w:r w:rsidRPr="00EB533F">
        <w:rPr>
          <w:rStyle w:val="StyleUnderline"/>
        </w:rPr>
        <w:t>Cannabis is a highly adaptable and durable plant, but dis</w:t>
      </w:r>
      <w:r w:rsidRPr="00EB533F">
        <w:rPr>
          <w:rStyle w:val="StyleUnderline"/>
          <w:highlight w:val="green"/>
        </w:rPr>
        <w:t>eases and pests pose ongoing risks</w:t>
      </w:r>
      <w:r w:rsidRPr="00EB533F">
        <w:rPr>
          <w:rStyle w:val="StyleUnderline"/>
        </w:rPr>
        <w:t xml:space="preserve"> in both indoor and outdoor cultivation. </w:t>
      </w:r>
      <w:r w:rsidRPr="00EB533F">
        <w:rPr>
          <w:rStyle w:val="StyleUnderline"/>
          <w:highlight w:val="green"/>
        </w:rPr>
        <w:t>Monocultures are major targets</w:t>
      </w:r>
      <w:r w:rsidRPr="00EB533F">
        <w:rPr>
          <w:rStyle w:val="StyleUnderline"/>
        </w:rPr>
        <w:t xml:space="preserve"> for problematic insects and pathogens like powdery mildew. By diversifying their crop spectrum, farmers are less likely to lose plants to disease and insect infestation. </w:t>
      </w:r>
      <w:r w:rsidRPr="00EB533F">
        <w:rPr>
          <w:rStyle w:val="StyleUnderline"/>
          <w:highlight w:val="green"/>
        </w:rPr>
        <w:t>Companion planting</w:t>
      </w:r>
      <w:r w:rsidRPr="00EB533F">
        <w:rPr>
          <w:rStyle w:val="StyleUnderline"/>
        </w:rPr>
        <w:t xml:space="preserve"> also helps to </w:t>
      </w:r>
      <w:r w:rsidRPr="00EB533F">
        <w:rPr>
          <w:rStyle w:val="StyleUnderline"/>
          <w:highlight w:val="green"/>
        </w:rPr>
        <w:t>create a stable, diverse habitat</w:t>
      </w:r>
      <w:r w:rsidRPr="00EB533F">
        <w:rPr>
          <w:rStyle w:val="StyleUnderline"/>
        </w:rPr>
        <w:t xml:space="preserve"> for a myriad of birds, bees, and small animals, which interact in positive ways with their botanical counterparts.</w:t>
      </w:r>
      <w:r>
        <w:rPr>
          <w:rStyle w:val="StyleUnderline"/>
        </w:rPr>
        <w:t xml:space="preserve"> </w:t>
      </w:r>
      <w:r w:rsidRPr="00EC40D7">
        <w:rPr>
          <w:sz w:val="16"/>
        </w:rPr>
        <w:t>OUTDOORS AND INDOORS</w:t>
      </w:r>
      <w:r w:rsidRPr="00EC40D7">
        <w:rPr>
          <w:sz w:val="16"/>
        </w:rPr>
        <w:t xml:space="preserve"> </w:t>
      </w:r>
      <w:r w:rsidRPr="00EB533F">
        <w:rPr>
          <w:rStyle w:val="StyleUnderline"/>
        </w:rPr>
        <w:t xml:space="preserve">For outdoor grows, </w:t>
      </w:r>
      <w:r w:rsidRPr="00EB533F">
        <w:rPr>
          <w:rStyle w:val="StyleUnderline"/>
          <w:highlight w:val="green"/>
        </w:rPr>
        <w:t>crop rotation can help an ecosystem flourish</w:t>
      </w:r>
      <w:r w:rsidRPr="00EB533F">
        <w:rPr>
          <w:rStyle w:val="StyleUnderline"/>
        </w:rPr>
        <w:t xml:space="preserve"> by diversifying the earthly terrain. It’s more difficult but not impossible to implement companion planting techniques when growing indoors.</w:t>
      </w:r>
      <w:r w:rsidRPr="00EC40D7">
        <w:rPr>
          <w:sz w:val="16"/>
        </w:rPr>
        <w:t xml:space="preserve"> This can be accomplished by placing various companion plants—like basil to deter pests—around cannabis pots. Cover crops with shallow roots can also be placed at the base of a marijuana plant to promote nutrient availability in the soil. You can also get creative by planting aromatic herbs for cooking and for medicinal purposes when growing indoors.</w:t>
      </w:r>
      <w:r w:rsidRPr="00EC40D7">
        <w:rPr>
          <w:sz w:val="16"/>
        </w:rPr>
        <w:t xml:space="preserve"> </w:t>
      </w:r>
      <w:r w:rsidRPr="00EC40D7">
        <w:rPr>
          <w:sz w:val="16"/>
        </w:rPr>
        <w:t>“</w:t>
      </w:r>
      <w:r w:rsidRPr="00EB533F">
        <w:rPr>
          <w:rStyle w:val="StyleUnderline"/>
        </w:rPr>
        <w:t>Throughout modern U.S. history, we have seen farmers falling victim to the monoculture cash crop mentality,”</w:t>
      </w:r>
      <w:r w:rsidRPr="00EC40D7">
        <w:rPr>
          <w:sz w:val="16"/>
        </w:rPr>
        <w:t xml:space="preserve"> says Casey O’Neill, owner of </w:t>
      </w:r>
      <w:proofErr w:type="spellStart"/>
      <w:r w:rsidRPr="00EC40D7">
        <w:rPr>
          <w:sz w:val="16"/>
        </w:rPr>
        <w:t>Happyday</w:t>
      </w:r>
      <w:proofErr w:type="spellEnd"/>
      <w:r w:rsidRPr="00EC40D7">
        <w:rPr>
          <w:sz w:val="16"/>
        </w:rPr>
        <w:t xml:space="preserve"> Farms in Northern California. He grows 47 different kinds of veggies amongst his outdoor cannabis varieties. This enables </w:t>
      </w:r>
      <w:proofErr w:type="spellStart"/>
      <w:r w:rsidRPr="00EC40D7">
        <w:rPr>
          <w:sz w:val="16"/>
        </w:rPr>
        <w:t>Happyday</w:t>
      </w:r>
      <w:proofErr w:type="spellEnd"/>
      <w:r w:rsidRPr="00EC40D7">
        <w:rPr>
          <w:sz w:val="16"/>
        </w:rPr>
        <w:t xml:space="preserve"> to maximize space and harvest as much as possible from the same garden. O’Neill says that </w:t>
      </w:r>
      <w:r w:rsidRPr="00EB533F">
        <w:rPr>
          <w:rStyle w:val="StyleUnderline"/>
        </w:rPr>
        <w:t>companion planting lowers cultivation costs and mitigates risk by providing economic protection that is lacking in monoculture farming</w:t>
      </w:r>
      <w:r w:rsidRPr="00EC40D7">
        <w:rPr>
          <w:sz w:val="16"/>
        </w:rPr>
        <w:t xml:space="preserve">. In the event of a theft or a raid, his food crops are left </w:t>
      </w:r>
      <w:proofErr w:type="gramStart"/>
      <w:r w:rsidRPr="00EC40D7">
        <w:rPr>
          <w:sz w:val="16"/>
        </w:rPr>
        <w:t>untouched</w:t>
      </w:r>
      <w:proofErr w:type="gramEnd"/>
      <w:r w:rsidRPr="00EC40D7">
        <w:rPr>
          <w:sz w:val="16"/>
        </w:rPr>
        <w:t xml:space="preserve"> and he is still able to sell vegetables at the local farmer’s market.</w:t>
      </w:r>
      <w:r w:rsidRPr="00EC40D7">
        <w:rPr>
          <w:sz w:val="16"/>
        </w:rPr>
        <w:t xml:space="preserve"> </w:t>
      </w:r>
    </w:p>
    <w:p w14:paraId="321B9897" w14:textId="77777777" w:rsidR="00EC40D7" w:rsidRPr="00EB533F" w:rsidRDefault="00EC40D7" w:rsidP="00EC40D7"/>
    <w:p w14:paraId="67B9AF8C" w14:textId="77777777" w:rsidR="00EC40D7" w:rsidRPr="00EB533F" w:rsidRDefault="00EC40D7" w:rsidP="00EC40D7">
      <w:pPr>
        <w:pStyle w:val="Heading4"/>
        <w:rPr>
          <w:rFonts w:cs="Calibri"/>
        </w:rPr>
      </w:pPr>
      <w:r w:rsidRPr="00EB533F">
        <w:rPr>
          <w:rFonts w:cs="Calibri"/>
        </w:rPr>
        <w:t>Organic weed key to climate change – removes CO2 from the atmosphere and reverses harms of corporate farming.</w:t>
      </w:r>
    </w:p>
    <w:p w14:paraId="59906DC4" w14:textId="77777777" w:rsidR="00EC40D7" w:rsidRPr="00EB533F" w:rsidRDefault="00EC40D7" w:rsidP="00EC40D7">
      <w:r w:rsidRPr="00EB533F">
        <w:rPr>
          <w:rStyle w:val="Style13ptBold"/>
        </w:rPr>
        <w:t xml:space="preserve">Bronner 8/23 </w:t>
      </w:r>
      <w:r w:rsidRPr="00EB533F">
        <w:t xml:space="preserve">“Opinion: Cannabis industry needs regenerative organic farming, not modified seeds,” August 23, 2021, David Bronner [Cosmic Engagement Officer (CEO) of Dr. Bronner's, BA Biology from Harvard] </w:t>
      </w:r>
      <w:hyperlink r:id="rId12" w:history="1">
        <w:r w:rsidRPr="00EB533F">
          <w:rPr>
            <w:rStyle w:val="Hyperlink"/>
          </w:rPr>
          <w:t>https://hempindustrydaily.com/opinion-cannabis-industry-needs-regenerative-organic-farming-not-modified-seeds/</w:t>
        </w:r>
      </w:hyperlink>
      <w:r w:rsidRPr="00EB533F">
        <w:t xml:space="preserve"> SM</w:t>
      </w:r>
    </w:p>
    <w:p w14:paraId="776CF360" w14:textId="28318891" w:rsidR="00EC40D7" w:rsidRPr="00EB533F" w:rsidRDefault="00EC40D7" w:rsidP="00EC40D7">
      <w:pPr>
        <w:rPr>
          <w:rStyle w:val="StyleUnderline"/>
        </w:rPr>
      </w:pPr>
      <w:r w:rsidRPr="00EC40D7">
        <w:rPr>
          <w:sz w:val="16"/>
        </w:rPr>
        <w:t>As the legal cannabis industry continues to expand</w:t>
      </w:r>
      <w:r w:rsidRPr="00EB533F">
        <w:rPr>
          <w:rStyle w:val="StyleUnderline"/>
        </w:rPr>
        <w:t xml:space="preserve">, </w:t>
      </w:r>
      <w:r w:rsidRPr="00EB533F">
        <w:rPr>
          <w:rStyle w:val="StyleUnderline"/>
          <w:highlight w:val="green"/>
        </w:rPr>
        <w:t>it’s urgent that we understand the consequences of</w:t>
      </w:r>
      <w:r w:rsidRPr="00EB533F">
        <w:rPr>
          <w:rStyle w:val="StyleUnderline"/>
        </w:rPr>
        <w:t xml:space="preserve"> placing too much reliance on </w:t>
      </w:r>
      <w:r w:rsidRPr="00EB533F">
        <w:rPr>
          <w:rStyle w:val="StyleUnderline"/>
          <w:highlight w:val="green"/>
        </w:rPr>
        <w:t>large industrial cannabis</w:t>
      </w:r>
      <w:r w:rsidRPr="00EC40D7">
        <w:rPr>
          <w:sz w:val="16"/>
        </w:rPr>
        <w:t xml:space="preserve"> grown indoors under artificial lighting.</w:t>
      </w:r>
      <w:r w:rsidRPr="00EC40D7">
        <w:rPr>
          <w:sz w:val="16"/>
        </w:rPr>
        <w:t xml:space="preserve"> </w:t>
      </w:r>
      <w:r w:rsidRPr="00EB533F">
        <w:rPr>
          <w:rStyle w:val="StyleUnderline"/>
          <w:highlight w:val="green"/>
        </w:rPr>
        <w:t>Now is the imperative</w:t>
      </w:r>
      <w:r w:rsidRPr="00EB533F">
        <w:rPr>
          <w:rStyle w:val="StyleUnderline"/>
        </w:rPr>
        <w:t xml:space="preserve"> time </w:t>
      </w:r>
      <w:r w:rsidRPr="00EB533F">
        <w:rPr>
          <w:rStyle w:val="StyleUnderline"/>
          <w:highlight w:val="green"/>
        </w:rPr>
        <w:t>to acknowledge natural farming as</w:t>
      </w:r>
      <w:r w:rsidRPr="00EB533F">
        <w:rPr>
          <w:rStyle w:val="StyleUnderline"/>
        </w:rPr>
        <w:t xml:space="preserve"> one of the </w:t>
      </w:r>
      <w:r w:rsidRPr="00EB533F">
        <w:rPr>
          <w:rStyle w:val="StyleUnderline"/>
          <w:highlight w:val="green"/>
        </w:rPr>
        <w:t>solution</w:t>
      </w:r>
      <w:r w:rsidRPr="00EB533F">
        <w:rPr>
          <w:rStyle w:val="StyleUnderline"/>
        </w:rPr>
        <w:t xml:space="preserve">s </w:t>
      </w:r>
      <w:r w:rsidRPr="00EB533F">
        <w:rPr>
          <w:rStyle w:val="StyleUnderline"/>
          <w:highlight w:val="green"/>
        </w:rPr>
        <w:t>for</w:t>
      </w:r>
      <w:r w:rsidRPr="00EB533F">
        <w:rPr>
          <w:rStyle w:val="StyleUnderline"/>
        </w:rPr>
        <w:t xml:space="preserve"> mitigating the impacts of </w:t>
      </w:r>
      <w:r w:rsidRPr="00EB533F">
        <w:rPr>
          <w:rStyle w:val="StyleUnderline"/>
          <w:highlight w:val="green"/>
        </w:rPr>
        <w:t>climate change.</w:t>
      </w:r>
      <w:r>
        <w:rPr>
          <w:b/>
          <w:u w:val="single"/>
        </w:rPr>
        <w:t xml:space="preserve"> </w:t>
      </w:r>
      <w:r w:rsidRPr="00EB533F">
        <w:rPr>
          <w:rStyle w:val="StyleUnderline"/>
        </w:rPr>
        <w:t xml:space="preserve">We should be looking for ways to be kinder to the Earth and to reject harmful chemical-intensive agricultural practices. We should embrace </w:t>
      </w:r>
      <w:r w:rsidRPr="00EB533F">
        <w:rPr>
          <w:rStyle w:val="StyleUnderline"/>
          <w:highlight w:val="green"/>
        </w:rPr>
        <w:t>organic farming</w:t>
      </w:r>
      <w:r w:rsidRPr="00EB533F">
        <w:rPr>
          <w:rStyle w:val="StyleUnderline"/>
        </w:rPr>
        <w:t xml:space="preserve"> methods that </w:t>
      </w:r>
      <w:r w:rsidRPr="00EB533F">
        <w:rPr>
          <w:rStyle w:val="StyleUnderline"/>
          <w:highlight w:val="green"/>
        </w:rPr>
        <w:t xml:space="preserve">improve soil health and build resilient, </w:t>
      </w:r>
      <w:r w:rsidRPr="00EB533F">
        <w:rPr>
          <w:rStyle w:val="StyleUnderline"/>
        </w:rPr>
        <w:t xml:space="preserve">regenerative </w:t>
      </w:r>
      <w:r w:rsidRPr="00EB533F">
        <w:rPr>
          <w:rStyle w:val="StyleUnderline"/>
          <w:highlight w:val="green"/>
        </w:rPr>
        <w:t>supply chains that nurture</w:t>
      </w:r>
      <w:r w:rsidRPr="00EB533F">
        <w:rPr>
          <w:rStyle w:val="StyleUnderline"/>
        </w:rPr>
        <w:t xml:space="preserve"> both people and </w:t>
      </w:r>
      <w:r w:rsidRPr="00EB533F">
        <w:rPr>
          <w:rStyle w:val="StyleUnderline"/>
          <w:highlight w:val="green"/>
        </w:rPr>
        <w:t>planet</w:t>
      </w:r>
      <w:r w:rsidRPr="00EB533F">
        <w:rPr>
          <w:rStyle w:val="StyleUnderline"/>
        </w:rPr>
        <w:t>.</w:t>
      </w:r>
      <w:r>
        <w:rPr>
          <w:b/>
          <w:u w:val="single"/>
        </w:rPr>
        <w:t xml:space="preserve"> </w:t>
      </w:r>
      <w:r w:rsidRPr="00EC40D7">
        <w:rPr>
          <w:sz w:val="16"/>
        </w:rPr>
        <w:t>I’m disturbed by reports that seed breeders are using gene-editing technology to develop varieties that no longer contain THC but have the addition of herbicide-resistant genes so growers can spray weed killer on their plants.</w:t>
      </w:r>
      <w:r w:rsidRPr="00EC40D7">
        <w:rPr>
          <w:sz w:val="16"/>
        </w:rPr>
        <w:t xml:space="preserve"> </w:t>
      </w:r>
      <w:r w:rsidRPr="00EC40D7">
        <w:rPr>
          <w:sz w:val="16"/>
        </w:rPr>
        <w:t xml:space="preserve">Two years ago, I founded the cannabis brand Brother David’s, </w:t>
      </w:r>
      <w:r w:rsidRPr="00EB533F">
        <w:rPr>
          <w:rStyle w:val="StyleUnderline"/>
        </w:rPr>
        <w:t xml:space="preserve">the first cannabis brand to become </w:t>
      </w:r>
      <w:proofErr w:type="spellStart"/>
      <w:r w:rsidRPr="00EB533F">
        <w:rPr>
          <w:rStyle w:val="StyleUnderline"/>
        </w:rPr>
        <w:t>Sun+Earth</w:t>
      </w:r>
      <w:proofErr w:type="spellEnd"/>
      <w:r w:rsidRPr="00EB533F">
        <w:rPr>
          <w:rStyle w:val="StyleUnderline"/>
        </w:rPr>
        <w:t xml:space="preserve"> Certified — the regenerative organic certification for cannabis that guarantees the cannabis is grown under the sun, organically in soil</w:t>
      </w:r>
      <w:r w:rsidRPr="00EC40D7">
        <w:rPr>
          <w:sz w:val="16"/>
        </w:rPr>
        <w:t xml:space="preserve">, and that farmers and farmworkers are </w:t>
      </w:r>
      <w:proofErr w:type="gramStart"/>
      <w:r w:rsidRPr="00EC40D7">
        <w:rPr>
          <w:sz w:val="16"/>
        </w:rPr>
        <w:t>fairly paid</w:t>
      </w:r>
      <w:proofErr w:type="gramEnd"/>
      <w:r w:rsidRPr="00EC40D7">
        <w:rPr>
          <w:sz w:val="16"/>
        </w:rPr>
        <w:t>.</w:t>
      </w:r>
      <w:r w:rsidRPr="00EC40D7">
        <w:rPr>
          <w:sz w:val="16"/>
        </w:rPr>
        <w:t xml:space="preserve"> </w:t>
      </w:r>
      <w:r w:rsidRPr="00EB533F">
        <w:rPr>
          <w:rStyle w:val="StyleUnderline"/>
        </w:rPr>
        <w:t xml:space="preserve">Brother David’s, and our ally </w:t>
      </w:r>
      <w:proofErr w:type="spellStart"/>
      <w:r w:rsidRPr="00EB533F">
        <w:rPr>
          <w:rStyle w:val="StyleUnderline"/>
        </w:rPr>
        <w:t>Sun+Earth</w:t>
      </w:r>
      <w:proofErr w:type="spellEnd"/>
      <w:r w:rsidRPr="00EB533F">
        <w:rPr>
          <w:rStyle w:val="StyleUnderline"/>
        </w:rPr>
        <w:t xml:space="preserve">, along with other advocates and experts in the industry share a common mission to </w:t>
      </w:r>
      <w:r w:rsidRPr="00EB533F">
        <w:rPr>
          <w:rStyle w:val="StyleUnderline"/>
          <w:highlight w:val="green"/>
        </w:rPr>
        <w:t>move the cannabis industry away from chemical-intensive farming practices.</w:t>
      </w:r>
      <w:r>
        <w:rPr>
          <w:rStyle w:val="StyleUnderline"/>
        </w:rPr>
        <w:t xml:space="preserve"> </w:t>
      </w:r>
      <w:r w:rsidRPr="00EC40D7">
        <w:rPr>
          <w:sz w:val="16"/>
        </w:rPr>
        <w:t xml:space="preserve">Because official organic certification from the U.S. Department of Agriculture remains off-limits to high-THC cannabis producers, </w:t>
      </w:r>
      <w:proofErr w:type="spellStart"/>
      <w:r w:rsidRPr="00EC40D7">
        <w:rPr>
          <w:sz w:val="16"/>
        </w:rPr>
        <w:t>Sun+Earth</w:t>
      </w:r>
      <w:proofErr w:type="spellEnd"/>
      <w:r w:rsidRPr="00EC40D7">
        <w:rPr>
          <w:sz w:val="16"/>
        </w:rPr>
        <w:t xml:space="preserve"> provides validation for cannabis consumers who want to know how their cannabis is produced.</w:t>
      </w:r>
      <w:r w:rsidRPr="00EC40D7">
        <w:rPr>
          <w:sz w:val="16"/>
        </w:rPr>
        <w:t xml:space="preserve"> </w:t>
      </w:r>
      <w:r w:rsidRPr="00EB533F">
        <w:rPr>
          <w:rStyle w:val="StyleUnderline"/>
        </w:rPr>
        <w:t>Cannabis is a bio-accumulator that relies on the richness of the soil in which it’s grown and pulls toxins from the soil. But those toxins eventually get passed on to the consumer in the cannabis products they buy.</w:t>
      </w:r>
      <w:r>
        <w:rPr>
          <w:b/>
          <w:u w:val="single"/>
        </w:rPr>
        <w:t xml:space="preserve"> </w:t>
      </w:r>
      <w:r w:rsidRPr="00EC40D7">
        <w:rPr>
          <w:sz w:val="16"/>
        </w:rPr>
        <w:t xml:space="preserve">And </w:t>
      </w:r>
      <w:proofErr w:type="gramStart"/>
      <w:r w:rsidRPr="00EC40D7">
        <w:rPr>
          <w:sz w:val="16"/>
        </w:rPr>
        <w:t>the vast majority of</w:t>
      </w:r>
      <w:proofErr w:type="gramEnd"/>
      <w:r w:rsidRPr="00EC40D7">
        <w:rPr>
          <w:sz w:val="16"/>
        </w:rPr>
        <w:t xml:space="preserve"> cannabis currently sold in the United States has no labeling that explains how it’s grown and whether chemicals used in its production are harmful to people, the soil and the natural environment.</w:t>
      </w:r>
      <w:r w:rsidRPr="00EC40D7">
        <w:rPr>
          <w:sz w:val="16"/>
        </w:rPr>
        <w:t xml:space="preserve"> </w:t>
      </w:r>
      <w:r w:rsidRPr="00EC40D7">
        <w:rPr>
          <w:sz w:val="16"/>
        </w:rPr>
        <w:t xml:space="preserve">According to the market research group </w:t>
      </w:r>
      <w:proofErr w:type="spellStart"/>
      <w:r w:rsidRPr="00EC40D7">
        <w:rPr>
          <w:sz w:val="16"/>
        </w:rPr>
        <w:t>TrendSource</w:t>
      </w:r>
      <w:proofErr w:type="spellEnd"/>
      <w:r w:rsidRPr="00EC40D7">
        <w:rPr>
          <w:sz w:val="16"/>
        </w:rPr>
        <w:t xml:space="preserve"> and its 2019 Cannabis Industry Report, more than 53% of consumers are willing to pay more for organic cannabis products. In order to bridge the gap between consumer preference and the actual supply of cannabis in the market, </w:t>
      </w:r>
      <w:proofErr w:type="spellStart"/>
      <w:r w:rsidRPr="00EC40D7">
        <w:rPr>
          <w:sz w:val="16"/>
        </w:rPr>
        <w:t>Sun+Earth</w:t>
      </w:r>
      <w:proofErr w:type="spellEnd"/>
      <w:r w:rsidRPr="00EC40D7">
        <w:rPr>
          <w:sz w:val="16"/>
        </w:rPr>
        <w:t xml:space="preserve"> aims to shift the industry toward healthier, more sustainably and </w:t>
      </w:r>
      <w:proofErr w:type="gramStart"/>
      <w:r w:rsidRPr="00EC40D7">
        <w:rPr>
          <w:sz w:val="16"/>
        </w:rPr>
        <w:t>ethically-grown</w:t>
      </w:r>
      <w:proofErr w:type="gramEnd"/>
      <w:r w:rsidRPr="00EC40D7">
        <w:rPr>
          <w:sz w:val="16"/>
        </w:rPr>
        <w:t xml:space="preserve"> cannabis.</w:t>
      </w:r>
      <w:r w:rsidRPr="00EC40D7">
        <w:rPr>
          <w:sz w:val="16"/>
        </w:rPr>
        <w:t xml:space="preserve"> </w:t>
      </w:r>
      <w:r w:rsidRPr="00EC40D7">
        <w:rPr>
          <w:sz w:val="16"/>
        </w:rPr>
        <w:t>Just as genetically modified seeds are not the answer to our agricultural industries</w:t>
      </w:r>
      <w:r w:rsidRPr="00EB533F">
        <w:rPr>
          <w:rStyle w:val="StyleUnderline"/>
        </w:rPr>
        <w:t>, finding ways for cannabis to be more easily sprayed with toxic chemicals is also counterproductive to the cannabis and hemp industry.</w:t>
      </w:r>
      <w:r>
        <w:rPr>
          <w:b/>
          <w:u w:val="single"/>
        </w:rPr>
        <w:t xml:space="preserve"> </w:t>
      </w:r>
      <w:proofErr w:type="spellStart"/>
      <w:r w:rsidRPr="00EC40D7">
        <w:rPr>
          <w:sz w:val="16"/>
        </w:rPr>
        <w:t>Sun+Earth</w:t>
      </w:r>
      <w:proofErr w:type="spellEnd"/>
      <w:r w:rsidRPr="00EC40D7">
        <w:rPr>
          <w:sz w:val="16"/>
        </w:rPr>
        <w:t xml:space="preserve"> is also committed to reducing the impacts of climate change in an industry that uses excessive amounts of energy to grow plants indoors.</w:t>
      </w:r>
      <w:r w:rsidRPr="00EC40D7">
        <w:rPr>
          <w:sz w:val="16"/>
        </w:rPr>
        <w:t xml:space="preserve"> </w:t>
      </w:r>
      <w:r w:rsidRPr="00EB533F">
        <w:rPr>
          <w:rStyle w:val="StyleUnderline"/>
          <w:highlight w:val="green"/>
        </w:rPr>
        <w:t>Industrial cannabis production</w:t>
      </w:r>
      <w:r w:rsidRPr="00EB533F">
        <w:rPr>
          <w:rStyle w:val="StyleUnderline"/>
        </w:rPr>
        <w:t xml:space="preserve"> in the U.S. uses the same amount of energy it takes to power 1.7 million U.S. homes. It </w:t>
      </w:r>
      <w:r w:rsidRPr="00EB533F">
        <w:rPr>
          <w:rStyle w:val="StyleUnderline"/>
          <w:highlight w:val="green"/>
        </w:rPr>
        <w:t>generates</w:t>
      </w:r>
      <w:r w:rsidRPr="00EB533F">
        <w:rPr>
          <w:rStyle w:val="StyleUnderline"/>
        </w:rPr>
        <w:t xml:space="preserve"> greenhouse gas </w:t>
      </w:r>
      <w:r w:rsidRPr="00EB533F">
        <w:rPr>
          <w:rStyle w:val="StyleUnderline"/>
          <w:highlight w:val="green"/>
        </w:rPr>
        <w:t>emissions equivalent to</w:t>
      </w:r>
      <w:r w:rsidRPr="00EB533F">
        <w:rPr>
          <w:rStyle w:val="StyleUnderline"/>
        </w:rPr>
        <w:t xml:space="preserve"> that </w:t>
      </w:r>
      <w:r w:rsidRPr="00EB533F">
        <w:rPr>
          <w:rStyle w:val="StyleUnderline"/>
          <w:highlight w:val="green"/>
        </w:rPr>
        <w:t>of 3 million cars,</w:t>
      </w:r>
      <w:r w:rsidRPr="00EB533F">
        <w:rPr>
          <w:rStyle w:val="StyleUnderline"/>
        </w:rPr>
        <w:t xml:space="preserve"> on an annual basis.</w:t>
      </w:r>
      <w:r>
        <w:rPr>
          <w:b/>
          <w:u w:val="single"/>
        </w:rPr>
        <w:t xml:space="preserve"> </w:t>
      </w:r>
      <w:r w:rsidRPr="00EC40D7">
        <w:rPr>
          <w:sz w:val="16"/>
        </w:rPr>
        <w:t>According to a report from 2012, indoor cannabis production uses 1% of all electricity consumed in the US at a cost of $6 billion per year.</w:t>
      </w:r>
      <w:r w:rsidRPr="00EC40D7">
        <w:rPr>
          <w:sz w:val="16"/>
        </w:rPr>
        <w:t xml:space="preserve"> </w:t>
      </w:r>
      <w:r w:rsidRPr="00EC40D7">
        <w:rPr>
          <w:sz w:val="16"/>
        </w:rPr>
        <w:t>More recently, the 2021 report from Colorado State University found that indoor cultivation in the U.S. produces up to 5,184 kilograms of greenhouse gas emissions for each kilogram of harvested flower.</w:t>
      </w:r>
      <w:r w:rsidRPr="00EC40D7">
        <w:rPr>
          <w:sz w:val="16"/>
        </w:rPr>
        <w:t xml:space="preserve"> </w:t>
      </w:r>
      <w:r w:rsidRPr="00EB533F">
        <w:rPr>
          <w:rStyle w:val="StyleUnderline"/>
          <w:highlight w:val="green"/>
        </w:rPr>
        <w:t>Regenerative organic cultivation standards encourage</w:t>
      </w:r>
      <w:r w:rsidRPr="00EB533F">
        <w:rPr>
          <w:rStyle w:val="StyleUnderline"/>
        </w:rPr>
        <w:t xml:space="preserve"> the </w:t>
      </w:r>
      <w:r w:rsidRPr="00EB533F">
        <w:rPr>
          <w:rStyle w:val="StyleUnderline"/>
          <w:highlight w:val="green"/>
        </w:rPr>
        <w:t>planting</w:t>
      </w:r>
      <w:r w:rsidRPr="00EB533F">
        <w:rPr>
          <w:rStyle w:val="StyleUnderline"/>
        </w:rPr>
        <w:t xml:space="preserve"> of </w:t>
      </w:r>
      <w:r w:rsidRPr="00EB533F">
        <w:rPr>
          <w:rStyle w:val="StyleUnderline"/>
          <w:highlight w:val="green"/>
        </w:rPr>
        <w:t>cannabis alongside food crops</w:t>
      </w:r>
      <w:r w:rsidRPr="00EB533F">
        <w:rPr>
          <w:rStyle w:val="StyleUnderline"/>
        </w:rPr>
        <w:t xml:space="preserve"> with strategic use of cover crops, composting, mulching, and reduced soil tillage — </w:t>
      </w:r>
      <w:r w:rsidRPr="00EB533F">
        <w:rPr>
          <w:rStyle w:val="StyleUnderline"/>
          <w:highlight w:val="green"/>
        </w:rPr>
        <w:t>methods that</w:t>
      </w:r>
      <w:r w:rsidRPr="00EB533F">
        <w:rPr>
          <w:rStyle w:val="StyleUnderline"/>
        </w:rPr>
        <w:t xml:space="preserve"> have been shown to </w:t>
      </w:r>
      <w:r w:rsidRPr="00EB533F">
        <w:rPr>
          <w:rStyle w:val="StyleUnderline"/>
          <w:highlight w:val="green"/>
        </w:rPr>
        <w:t>sequester carbon from the atmosphere and are</w:t>
      </w:r>
      <w:r w:rsidRPr="00EB533F">
        <w:rPr>
          <w:rStyle w:val="StyleUnderline"/>
        </w:rPr>
        <w:t xml:space="preserve"> championed as </w:t>
      </w:r>
      <w:r w:rsidRPr="00EB533F">
        <w:rPr>
          <w:rStyle w:val="StyleUnderline"/>
          <w:highlight w:val="green"/>
        </w:rPr>
        <w:t>a</w:t>
      </w:r>
      <w:r w:rsidRPr="00EB533F">
        <w:rPr>
          <w:rStyle w:val="StyleUnderline"/>
        </w:rPr>
        <w:t xml:space="preserve"> part of the </w:t>
      </w:r>
      <w:r w:rsidRPr="00EB533F">
        <w:rPr>
          <w:rStyle w:val="StyleUnderline"/>
          <w:highlight w:val="green"/>
        </w:rPr>
        <w:t>solution to global warming</w:t>
      </w:r>
      <w:r w:rsidRPr="00EB533F">
        <w:rPr>
          <w:rStyle w:val="StyleUnderline"/>
        </w:rPr>
        <w:t xml:space="preserve"> by groups like the Rodale Institute, a pioneer of organic agriculture research and consumer education.</w:t>
      </w:r>
      <w:r>
        <w:rPr>
          <w:b/>
          <w:u w:val="single"/>
        </w:rPr>
        <w:t xml:space="preserve"> </w:t>
      </w:r>
      <w:r w:rsidRPr="00EB533F">
        <w:rPr>
          <w:rStyle w:val="StyleUnderline"/>
          <w:highlight w:val="green"/>
        </w:rPr>
        <w:t xml:space="preserve">The </w:t>
      </w:r>
      <w:r w:rsidRPr="00EB533F">
        <w:rPr>
          <w:rStyle w:val="StyleUnderline"/>
        </w:rPr>
        <w:t xml:space="preserve">regenerative </w:t>
      </w:r>
      <w:r w:rsidRPr="00EB533F">
        <w:rPr>
          <w:rStyle w:val="StyleUnderline"/>
          <w:highlight w:val="green"/>
        </w:rPr>
        <w:t>organic model for cannabis</w:t>
      </w:r>
      <w:r w:rsidRPr="00EB533F">
        <w:rPr>
          <w:rStyle w:val="StyleUnderline"/>
        </w:rPr>
        <w:t xml:space="preserve"> grown under the sun, in the soil, without chemical fertilizers or toxic pesticides </w:t>
      </w:r>
      <w:r w:rsidRPr="00EB533F">
        <w:rPr>
          <w:rStyle w:val="StyleUnderline"/>
          <w:highlight w:val="green"/>
        </w:rPr>
        <w:t>can drastically reduce the carbon footprint</w:t>
      </w:r>
      <w:r w:rsidRPr="00EB533F">
        <w:rPr>
          <w:rStyle w:val="StyleUnderline"/>
        </w:rPr>
        <w:t xml:space="preserve"> of cannabis, </w:t>
      </w:r>
      <w:r w:rsidRPr="00EB533F">
        <w:rPr>
          <w:rStyle w:val="StyleUnderline"/>
          <w:highlight w:val="green"/>
        </w:rPr>
        <w:t>and</w:t>
      </w:r>
      <w:r w:rsidRPr="00EB533F">
        <w:rPr>
          <w:rStyle w:val="StyleUnderline"/>
        </w:rPr>
        <w:t xml:space="preserve"> indeed </w:t>
      </w:r>
      <w:r w:rsidRPr="00EB533F">
        <w:rPr>
          <w:rStyle w:val="StyleUnderline"/>
          <w:highlight w:val="green"/>
        </w:rPr>
        <w:t>build networks</w:t>
      </w:r>
      <w:r w:rsidRPr="00EB533F">
        <w:rPr>
          <w:rStyle w:val="StyleUnderline"/>
        </w:rPr>
        <w:t xml:space="preserve"> of food and flower production </w:t>
      </w:r>
      <w:r w:rsidRPr="00EB533F">
        <w:rPr>
          <w:rStyle w:val="StyleUnderline"/>
          <w:highlight w:val="green"/>
        </w:rPr>
        <w:t>that are</w:t>
      </w:r>
      <w:r w:rsidRPr="00EB533F">
        <w:rPr>
          <w:rStyle w:val="StyleUnderline"/>
        </w:rPr>
        <w:t xml:space="preserve"> themselves </w:t>
      </w:r>
      <w:r w:rsidRPr="00EB533F">
        <w:rPr>
          <w:rStyle w:val="StyleUnderline"/>
          <w:highlight w:val="green"/>
        </w:rPr>
        <w:t>more resilient to</w:t>
      </w:r>
      <w:r w:rsidRPr="00EB533F">
        <w:rPr>
          <w:rStyle w:val="StyleUnderline"/>
        </w:rPr>
        <w:t xml:space="preserve"> the impacts of </w:t>
      </w:r>
      <w:r w:rsidRPr="00EB533F">
        <w:rPr>
          <w:rStyle w:val="StyleUnderline"/>
          <w:highlight w:val="green"/>
        </w:rPr>
        <w:t>climate change.</w:t>
      </w:r>
      <w:r>
        <w:rPr>
          <w:b/>
          <w:u w:val="single"/>
        </w:rPr>
        <w:t xml:space="preserve"> </w:t>
      </w:r>
      <w:proofErr w:type="spellStart"/>
      <w:r w:rsidRPr="00EC40D7">
        <w:rPr>
          <w:sz w:val="16"/>
        </w:rPr>
        <w:t>Sun+Earth</w:t>
      </w:r>
      <w:proofErr w:type="spellEnd"/>
      <w:r w:rsidRPr="00EC40D7">
        <w:rPr>
          <w:sz w:val="16"/>
        </w:rPr>
        <w:t xml:space="preserve"> stands as an ideal model and a beacon of hope for the cannabis industry and the broader agricultural sector. This innovative certification relies not on new genetic technology, but on farming methods that work with the natural world instead of suppressing it.</w:t>
      </w:r>
      <w:r w:rsidRPr="00EC40D7">
        <w:rPr>
          <w:sz w:val="16"/>
        </w:rPr>
        <w:t xml:space="preserve"> </w:t>
      </w:r>
      <w:r w:rsidRPr="00EB533F">
        <w:rPr>
          <w:rStyle w:val="StyleUnderline"/>
        </w:rPr>
        <w:t xml:space="preserve">Such tried and true methods have been used for millennia and represent more of an answer to producing </w:t>
      </w:r>
      <w:r w:rsidRPr="00EB533F">
        <w:rPr>
          <w:rStyle w:val="StyleUnderline"/>
          <w:highlight w:val="green"/>
        </w:rPr>
        <w:t>cleaner cannabis</w:t>
      </w:r>
      <w:r w:rsidRPr="00EB533F">
        <w:rPr>
          <w:rStyle w:val="StyleUnderline"/>
        </w:rPr>
        <w:t xml:space="preserve"> and for building healthy, vital soil that </w:t>
      </w:r>
      <w:r w:rsidRPr="00EB533F">
        <w:rPr>
          <w:rStyle w:val="StyleUnderline"/>
          <w:highlight w:val="green"/>
        </w:rPr>
        <w:t>can</w:t>
      </w:r>
      <w:r w:rsidRPr="00EB533F">
        <w:rPr>
          <w:rStyle w:val="StyleUnderline"/>
        </w:rPr>
        <w:t xml:space="preserve"> better </w:t>
      </w:r>
      <w:r w:rsidRPr="00EB533F">
        <w:rPr>
          <w:rStyle w:val="StyleUnderline"/>
          <w:highlight w:val="green"/>
        </w:rPr>
        <w:t>address</w:t>
      </w:r>
      <w:r w:rsidRPr="00EB533F">
        <w:rPr>
          <w:rStyle w:val="StyleUnderline"/>
        </w:rPr>
        <w:t xml:space="preserve"> our current </w:t>
      </w:r>
      <w:r w:rsidRPr="00EB533F">
        <w:rPr>
          <w:rStyle w:val="StyleUnderline"/>
          <w:highlight w:val="green"/>
        </w:rPr>
        <w:t>environmental and agricultural crises</w:t>
      </w:r>
      <w:r w:rsidRPr="00EB533F">
        <w:rPr>
          <w:rStyle w:val="StyleUnderline"/>
        </w:rPr>
        <w:t>.</w:t>
      </w:r>
    </w:p>
    <w:p w14:paraId="29C1A8CE" w14:textId="77777777" w:rsidR="00EC40D7" w:rsidRPr="00EB533F" w:rsidRDefault="00EC40D7" w:rsidP="00EC40D7"/>
    <w:p w14:paraId="0575B54A" w14:textId="77777777" w:rsidR="00EC40D7" w:rsidRPr="00EB533F" w:rsidRDefault="00EC40D7" w:rsidP="00EC40D7">
      <w:pPr>
        <w:pStyle w:val="Heading4"/>
        <w:rPr>
          <w:rFonts w:cs="Calibri"/>
        </w:rPr>
      </w:pPr>
      <w:r w:rsidRPr="00EB533F">
        <w:rPr>
          <w:rFonts w:cs="Calibri"/>
        </w:rPr>
        <w:t>Warming causes extinction</w:t>
      </w:r>
    </w:p>
    <w:p w14:paraId="0FB8922E" w14:textId="77777777" w:rsidR="00EC40D7" w:rsidRPr="00EB533F" w:rsidRDefault="00EC40D7" w:rsidP="00EC40D7">
      <w:r w:rsidRPr="00EB533F">
        <w:rPr>
          <w:b/>
          <w:bCs/>
          <w:szCs w:val="26"/>
        </w:rPr>
        <w:t>Pester 21</w:t>
      </w:r>
      <w:r w:rsidRPr="00EB533F">
        <w:t xml:space="preserve"> </w:t>
      </w:r>
      <w:r w:rsidRPr="00EB533F">
        <w:rPr>
          <w:szCs w:val="16"/>
        </w:rPr>
        <w:t xml:space="preserve">(Patrick, staff writer for Live Science. His background is in wildlife </w:t>
      </w:r>
      <w:proofErr w:type="gramStart"/>
      <w:r w:rsidRPr="00EB533F">
        <w:rPr>
          <w:szCs w:val="16"/>
        </w:rPr>
        <w:t>conservation</w:t>
      </w:r>
      <w:proofErr w:type="gramEnd"/>
      <w:r w:rsidRPr="00EB533F">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EB533F">
        <w:rPr>
          <w:szCs w:val="16"/>
        </w:rPr>
        <w:t>evolution</w:t>
      </w:r>
      <w:proofErr w:type="gramEnd"/>
      <w:r w:rsidRPr="00EB533F">
        <w:rPr>
          <w:szCs w:val="16"/>
        </w:rPr>
        <w:t xml:space="preserve"> and conservation in action at Middlesex University London. Citing </w:t>
      </w:r>
      <w:r w:rsidRPr="00EB533F">
        <w:rPr>
          <w:b/>
          <w:bCs/>
          <w:szCs w:val="16"/>
        </w:rPr>
        <w:t>Luke Kemp, a research associate at the Centre for the Study of Existential Risk at the University of Cambridg</w:t>
      </w:r>
      <w:r w:rsidRPr="00EB533F">
        <w:rPr>
          <w:szCs w:val="16"/>
        </w:rPr>
        <w:t xml:space="preserve">e in the United Kingdom AND </w:t>
      </w:r>
      <w:r w:rsidRPr="00EB533F">
        <w:rPr>
          <w:b/>
          <w:bCs/>
          <w:szCs w:val="16"/>
          <w:u w:val="single"/>
        </w:rPr>
        <w:t xml:space="preserve">Michael Mann, PhD, </w:t>
      </w:r>
      <w:r w:rsidRPr="00EB533F">
        <w:rPr>
          <w:b/>
          <w:bCs/>
          <w:szCs w:val="16"/>
        </w:rPr>
        <w:t>distinguished professor of atmospheric science at Penn State</w:t>
      </w:r>
      <w:r w:rsidRPr="00EB533F">
        <w:rPr>
          <w:szCs w:val="16"/>
        </w:rPr>
        <w:t xml:space="preserve">. “Could climate change make humans go extinct?” </w:t>
      </w:r>
      <w:hyperlink r:id="rId13" w:history="1">
        <w:r w:rsidRPr="00EB533F">
          <w:rPr>
            <w:rStyle w:val="Hyperlink"/>
            <w:szCs w:val="16"/>
          </w:rPr>
          <w:t>https://www.livescience.com/climate-change-humans-extinct.html August 30</w:t>
        </w:r>
      </w:hyperlink>
      <w:r w:rsidRPr="00EB533F">
        <w:rPr>
          <w:szCs w:val="16"/>
        </w:rPr>
        <w:t xml:space="preserve">, </w:t>
      </w:r>
      <w:proofErr w:type="gramStart"/>
      <w:r w:rsidRPr="00EB533F">
        <w:rPr>
          <w:szCs w:val="16"/>
        </w:rPr>
        <w:t>2021)DR</w:t>
      </w:r>
      <w:proofErr w:type="gramEnd"/>
      <w:r w:rsidRPr="00EB533F">
        <w:rPr>
          <w:szCs w:val="16"/>
        </w:rPr>
        <w:t xml:space="preserve"> 21</w:t>
      </w:r>
    </w:p>
    <w:p w14:paraId="670C9836" w14:textId="1595E69A" w:rsidR="00EC40D7" w:rsidRPr="00EB533F" w:rsidRDefault="00EC40D7" w:rsidP="00EC40D7">
      <w:pPr>
        <w:rPr>
          <w:szCs w:val="26"/>
          <w:u w:val="single"/>
        </w:rPr>
      </w:pPr>
      <w:r w:rsidRPr="00EC40D7">
        <w:rPr>
          <w:sz w:val="16"/>
          <w:szCs w:val="26"/>
        </w:rPr>
        <w:t xml:space="preserve">According to Mann, </w:t>
      </w:r>
      <w:r w:rsidRPr="00EB533F">
        <w:rPr>
          <w:szCs w:val="26"/>
          <w:highlight w:val="green"/>
          <w:u w:val="single"/>
        </w:rPr>
        <w:t xml:space="preserve">a global temperature </w:t>
      </w:r>
      <w:proofErr w:type="gramStart"/>
      <w:r w:rsidRPr="00EB533F">
        <w:rPr>
          <w:szCs w:val="26"/>
          <w:highlight w:val="green"/>
          <w:u w:val="single"/>
        </w:rPr>
        <w:t>increase</w:t>
      </w:r>
      <w:proofErr w:type="gramEnd"/>
      <w:r w:rsidRPr="00EB533F">
        <w:rPr>
          <w:szCs w:val="26"/>
          <w:highlight w:val="green"/>
          <w:u w:val="single"/>
        </w:rPr>
        <w:t xml:space="preserve"> of</w:t>
      </w:r>
      <w:r w:rsidRPr="00EC40D7">
        <w:rPr>
          <w:sz w:val="16"/>
          <w:szCs w:val="26"/>
        </w:rPr>
        <w:t xml:space="preserve"> 5.4 degrees Fahrenheit (</w:t>
      </w:r>
      <w:r w:rsidRPr="00EB533F">
        <w:rPr>
          <w:rStyle w:val="Emphasis"/>
          <w:szCs w:val="26"/>
          <w:highlight w:val="green"/>
        </w:rPr>
        <w:t>3</w:t>
      </w:r>
      <w:r w:rsidRPr="00EC40D7">
        <w:rPr>
          <w:sz w:val="16"/>
          <w:szCs w:val="26"/>
        </w:rPr>
        <w:t xml:space="preserve"> degrees </w:t>
      </w:r>
      <w:r w:rsidRPr="00EB533F">
        <w:rPr>
          <w:rStyle w:val="Emphasis"/>
          <w:szCs w:val="26"/>
          <w:highlight w:val="green"/>
        </w:rPr>
        <w:t>C</w:t>
      </w:r>
      <w:r w:rsidRPr="00EB533F">
        <w:rPr>
          <w:rStyle w:val="Emphasis"/>
          <w:szCs w:val="26"/>
        </w:rPr>
        <w:t>elsius</w:t>
      </w:r>
      <w:r w:rsidRPr="00EC40D7">
        <w:rPr>
          <w:sz w:val="16"/>
          <w:szCs w:val="26"/>
        </w:rPr>
        <w:t xml:space="preserve">) or more </w:t>
      </w:r>
      <w:r w:rsidRPr="00EB533F">
        <w:rPr>
          <w:szCs w:val="26"/>
          <w:highlight w:val="green"/>
          <w:u w:val="single"/>
        </w:rPr>
        <w:t>could lead to</w:t>
      </w:r>
      <w:r w:rsidRPr="00EB533F">
        <w:rPr>
          <w:szCs w:val="26"/>
          <w:u w:val="single"/>
        </w:rPr>
        <w:t xml:space="preserve"> </w:t>
      </w:r>
      <w:r w:rsidRPr="00EB533F">
        <w:rPr>
          <w:rStyle w:val="Emphasis"/>
          <w:szCs w:val="26"/>
        </w:rPr>
        <w:t>a collapse of our societal infrastructure</w:t>
      </w:r>
      <w:r w:rsidRPr="00EB533F">
        <w:rPr>
          <w:szCs w:val="26"/>
          <w:u w:val="single"/>
        </w:rPr>
        <w:t xml:space="preserve"> and </w:t>
      </w:r>
      <w:r w:rsidRPr="00EB533F">
        <w:rPr>
          <w:rStyle w:val="Emphasis"/>
          <w:szCs w:val="26"/>
          <w:highlight w:val="green"/>
        </w:rPr>
        <w:t>massive unrest</w:t>
      </w:r>
      <w:r w:rsidRPr="00EB533F">
        <w:rPr>
          <w:szCs w:val="26"/>
          <w:highlight w:val="green"/>
          <w:u w:val="single"/>
        </w:rPr>
        <w:t xml:space="preserve"> and </w:t>
      </w:r>
      <w:r w:rsidRPr="00EB533F">
        <w:rPr>
          <w:rStyle w:val="Emphasis"/>
          <w:szCs w:val="26"/>
          <w:highlight w:val="green"/>
        </w:rPr>
        <w:t>conflict</w:t>
      </w:r>
      <w:r w:rsidRPr="00EB533F">
        <w:rPr>
          <w:szCs w:val="26"/>
          <w:u w:val="single"/>
        </w:rPr>
        <w:t xml:space="preserve">, which, in turn, could lead to </w:t>
      </w:r>
      <w:r w:rsidRPr="00EB533F">
        <w:rPr>
          <w:szCs w:val="26"/>
          <w:highlight w:val="green"/>
          <w:u w:val="single"/>
        </w:rPr>
        <w:t>a future that resembles</w:t>
      </w:r>
      <w:r w:rsidRPr="00EB533F">
        <w:rPr>
          <w:szCs w:val="26"/>
          <w:u w:val="single"/>
        </w:rPr>
        <w:t xml:space="preserve"> some Hollywood </w:t>
      </w:r>
      <w:r w:rsidRPr="00EB533F">
        <w:rPr>
          <w:rStyle w:val="Emphasis"/>
          <w:szCs w:val="26"/>
          <w:highlight w:val="green"/>
        </w:rPr>
        <w:t>dystopian films</w:t>
      </w:r>
      <w:r w:rsidRPr="00EB533F">
        <w:rPr>
          <w:rStyle w:val="Emphasis"/>
          <w:szCs w:val="26"/>
        </w:rPr>
        <w:t>.</w:t>
      </w:r>
      <w:r>
        <w:rPr>
          <w:rStyle w:val="Emphasis"/>
          <w:szCs w:val="26"/>
        </w:rPr>
        <w:t xml:space="preserve"> </w:t>
      </w:r>
      <w:r w:rsidRPr="00EB533F">
        <w:rPr>
          <w:szCs w:val="26"/>
          <w:u w:val="single"/>
        </w:rPr>
        <w:t xml:space="preserve">One way climate change could trigger a societal collapse is by creating </w:t>
      </w:r>
      <w:r w:rsidRPr="00EB533F">
        <w:rPr>
          <w:rStyle w:val="Emphasis"/>
          <w:szCs w:val="26"/>
          <w:highlight w:val="green"/>
        </w:rPr>
        <w:t>food insecurity</w:t>
      </w:r>
      <w:r w:rsidRPr="00EC40D7">
        <w:rPr>
          <w:sz w:val="16"/>
          <w:szCs w:val="26"/>
          <w:highlight w:val="green"/>
        </w:rPr>
        <w:t>.</w:t>
      </w:r>
      <w:r w:rsidRPr="00EC40D7">
        <w:rPr>
          <w:sz w:val="16"/>
          <w:szCs w:val="26"/>
        </w:rPr>
        <w:t xml:space="preserve"> </w:t>
      </w:r>
      <w:r w:rsidRPr="00EB533F">
        <w:rPr>
          <w:szCs w:val="26"/>
          <w:u w:val="single"/>
        </w:rPr>
        <w:t>Warming the planet has a range of negative impacts on food production, including increasing the water deficit and thereby reducing food harvests,</w:t>
      </w:r>
      <w:r>
        <w:rPr>
          <w:szCs w:val="26"/>
          <w:u w:val="single"/>
        </w:rPr>
        <w:t xml:space="preserve"> </w:t>
      </w:r>
      <w:hyperlink r:id="rId14" w:history="1">
        <w:r w:rsidRPr="00EC40D7">
          <w:rPr>
            <w:rStyle w:val="Hyperlink"/>
            <w:sz w:val="16"/>
            <w:szCs w:val="26"/>
          </w:rPr>
          <w:t>Live Science previously reported</w:t>
        </w:r>
      </w:hyperlink>
      <w:r w:rsidRPr="00EC40D7">
        <w:rPr>
          <w:sz w:val="16"/>
          <w:szCs w:val="26"/>
        </w:rPr>
        <w:t xml:space="preserve">. </w:t>
      </w:r>
      <w:r w:rsidRPr="00EB533F">
        <w:rPr>
          <w:szCs w:val="26"/>
          <w:u w:val="single"/>
        </w:rPr>
        <w:t xml:space="preserve">Food production losses can </w:t>
      </w:r>
      <w:r w:rsidRPr="00EB533F">
        <w:rPr>
          <w:szCs w:val="26"/>
          <w:highlight w:val="green"/>
          <w:u w:val="single"/>
        </w:rPr>
        <w:t>increase</w:t>
      </w:r>
      <w:r w:rsidRPr="00EB533F">
        <w:rPr>
          <w:szCs w:val="26"/>
          <w:u w:val="single"/>
        </w:rPr>
        <w:t xml:space="preserve"> </w:t>
      </w:r>
      <w:r w:rsidRPr="00EB533F">
        <w:rPr>
          <w:rStyle w:val="Emphasis"/>
          <w:szCs w:val="26"/>
        </w:rPr>
        <w:t xml:space="preserve">human </w:t>
      </w:r>
      <w:r w:rsidRPr="00EB533F">
        <w:rPr>
          <w:rStyle w:val="Emphasis"/>
          <w:szCs w:val="26"/>
          <w:highlight w:val="green"/>
        </w:rPr>
        <w:t>death</w:t>
      </w:r>
      <w:r w:rsidRPr="00EB533F">
        <w:rPr>
          <w:rStyle w:val="Emphasis"/>
          <w:szCs w:val="26"/>
        </w:rPr>
        <w:t>s</w:t>
      </w:r>
      <w:r w:rsidRPr="00EB533F">
        <w:rPr>
          <w:szCs w:val="26"/>
          <w:u w:val="single"/>
        </w:rPr>
        <w:t xml:space="preserve"> and </w:t>
      </w:r>
      <w:r w:rsidRPr="00EB533F">
        <w:rPr>
          <w:rStyle w:val="Emphasis"/>
          <w:szCs w:val="26"/>
          <w:highlight w:val="green"/>
        </w:rPr>
        <w:t>drive economic loss</w:t>
      </w:r>
      <w:r w:rsidRPr="00EB533F">
        <w:rPr>
          <w:szCs w:val="26"/>
          <w:highlight w:val="green"/>
          <w:u w:val="single"/>
        </w:rPr>
        <w:t xml:space="preserve"> and</w:t>
      </w:r>
      <w:r w:rsidRPr="00EB533F">
        <w:rPr>
          <w:szCs w:val="26"/>
          <w:u w:val="single"/>
        </w:rPr>
        <w:t xml:space="preserve"> </w:t>
      </w:r>
      <w:r w:rsidRPr="00EB533F">
        <w:rPr>
          <w:rStyle w:val="Emphasis"/>
          <w:szCs w:val="26"/>
        </w:rPr>
        <w:t>socio-</w:t>
      </w:r>
      <w:r w:rsidRPr="00EB533F">
        <w:rPr>
          <w:rStyle w:val="Emphasis"/>
          <w:szCs w:val="26"/>
          <w:highlight w:val="green"/>
        </w:rPr>
        <w:t>political instability</w:t>
      </w:r>
      <w:r w:rsidRPr="00EB533F">
        <w:rPr>
          <w:szCs w:val="26"/>
          <w:u w:val="single"/>
        </w:rPr>
        <w:t>,</w:t>
      </w:r>
      <w:r w:rsidRPr="00EC40D7">
        <w:rPr>
          <w:sz w:val="16"/>
          <w:szCs w:val="26"/>
        </w:rPr>
        <w:t xml:space="preserve"> among other factors, that </w:t>
      </w:r>
      <w:r w:rsidRPr="00EB533F">
        <w:rPr>
          <w:szCs w:val="26"/>
          <w:u w:val="single"/>
        </w:rPr>
        <w:t xml:space="preserve">may trigger a breakdown of our institutions </w:t>
      </w:r>
      <w:r w:rsidRPr="00EB533F">
        <w:rPr>
          <w:szCs w:val="26"/>
          <w:highlight w:val="green"/>
          <w:u w:val="single"/>
        </w:rPr>
        <w:t>and</w:t>
      </w:r>
      <w:r w:rsidRPr="00EB533F">
        <w:rPr>
          <w:szCs w:val="26"/>
          <w:u w:val="single"/>
        </w:rPr>
        <w:t xml:space="preserve"> increase the </w:t>
      </w:r>
      <w:r w:rsidRPr="00EB533F">
        <w:rPr>
          <w:szCs w:val="26"/>
          <w:highlight w:val="green"/>
          <w:u w:val="single"/>
        </w:rPr>
        <w:t>risk</w:t>
      </w:r>
      <w:r w:rsidRPr="00EB533F">
        <w:rPr>
          <w:szCs w:val="26"/>
          <w:u w:val="single"/>
        </w:rPr>
        <w:t xml:space="preserve"> of </w:t>
      </w:r>
      <w:r w:rsidRPr="00EB533F">
        <w:rPr>
          <w:rStyle w:val="Emphasis"/>
          <w:szCs w:val="26"/>
        </w:rPr>
        <w:t xml:space="preserve">a </w:t>
      </w:r>
      <w:r w:rsidRPr="00EB533F">
        <w:rPr>
          <w:rStyle w:val="Emphasis"/>
          <w:szCs w:val="26"/>
          <w:highlight w:val="green"/>
        </w:rPr>
        <w:t>societal collapse</w:t>
      </w:r>
      <w:r w:rsidRPr="00EC40D7">
        <w:rPr>
          <w:sz w:val="16"/>
          <w:szCs w:val="26"/>
        </w:rPr>
        <w:t>, according to a study published Feb. 21 in the journal</w:t>
      </w:r>
      <w:r w:rsidRPr="00EC40D7">
        <w:rPr>
          <w:sz w:val="16"/>
          <w:szCs w:val="26"/>
        </w:rPr>
        <w:t xml:space="preserve"> </w:t>
      </w:r>
      <w:hyperlink r:id="rId15" w:tgtFrame="_blank" w:history="1">
        <w:r w:rsidRPr="00EC40D7">
          <w:rPr>
            <w:rStyle w:val="Hyperlink"/>
            <w:sz w:val="16"/>
            <w:szCs w:val="26"/>
          </w:rPr>
          <w:t>Climatic Change</w:t>
        </w:r>
      </w:hyperlink>
      <w:r w:rsidRPr="00EC40D7">
        <w:rPr>
          <w:sz w:val="16"/>
        </w:rPr>
        <w:t>.</w:t>
      </w:r>
      <w:r w:rsidRPr="00EC40D7">
        <w:rPr>
          <w:sz w:val="16"/>
        </w:rPr>
        <w:t xml:space="preserve"> </w:t>
      </w:r>
      <w:r w:rsidRPr="00EC40D7">
        <w:rPr>
          <w:sz w:val="16"/>
          <w:szCs w:val="12"/>
        </w:rPr>
        <w:t>Related:</w:t>
      </w:r>
      <w:r w:rsidRPr="00EC40D7">
        <w:rPr>
          <w:sz w:val="16"/>
          <w:szCs w:val="12"/>
        </w:rPr>
        <w:t xml:space="preserve"> </w:t>
      </w:r>
      <w:hyperlink r:id="rId16" w:history="1">
        <w:r w:rsidRPr="00EC40D7">
          <w:rPr>
            <w:rStyle w:val="Hyperlink"/>
            <w:sz w:val="16"/>
            <w:szCs w:val="12"/>
          </w:rPr>
          <w:t>Has the Earth ever been this hot before?</w:t>
        </w:r>
      </w:hyperlink>
      <w:r w:rsidRPr="00EC40D7">
        <w:rPr>
          <w:sz w:val="16"/>
          <w:szCs w:val="12"/>
        </w:rPr>
        <w:t xml:space="preserve"> </w:t>
      </w:r>
      <w:r w:rsidRPr="00EC40D7">
        <w:rPr>
          <w:sz w:val="16"/>
          <w:szCs w:val="12"/>
        </w:rPr>
        <w:t>Past extinctions and collapses</w:t>
      </w:r>
      <w:r w:rsidRPr="00EC40D7">
        <w:rPr>
          <w:sz w:val="16"/>
          <w:szCs w:val="12"/>
        </w:rPr>
        <w:t xml:space="preserve"> </w:t>
      </w:r>
      <w:r w:rsidRPr="00EC40D7">
        <w:rPr>
          <w:sz w:val="16"/>
          <w:szCs w:val="26"/>
        </w:rPr>
        <w:t>Kemp studies previous civilization collapses and the risk of climate change. Extinctions and catastrophes almost always involve multiple factors, he said, but he thinks</w:t>
      </w:r>
      <w:r w:rsidRPr="00EB533F">
        <w:rPr>
          <w:szCs w:val="26"/>
          <w:u w:val="single"/>
        </w:rPr>
        <w:t xml:space="preserve"> </w:t>
      </w:r>
      <w:r w:rsidRPr="00EB533F">
        <w:rPr>
          <w:szCs w:val="26"/>
          <w:highlight w:val="green"/>
          <w:u w:val="single"/>
        </w:rPr>
        <w:t xml:space="preserve">if humans were to go </w:t>
      </w:r>
      <w:r w:rsidRPr="00EB533F">
        <w:rPr>
          <w:rStyle w:val="Emphasis"/>
          <w:szCs w:val="26"/>
          <w:highlight w:val="green"/>
        </w:rPr>
        <w:t>extinct</w:t>
      </w:r>
      <w:r w:rsidRPr="00EB533F">
        <w:rPr>
          <w:szCs w:val="26"/>
          <w:highlight w:val="green"/>
          <w:u w:val="single"/>
        </w:rPr>
        <w:t>, climate change would</w:t>
      </w:r>
      <w:r w:rsidRPr="00EB533F">
        <w:rPr>
          <w:szCs w:val="26"/>
          <w:u w:val="single"/>
        </w:rPr>
        <w:t xml:space="preserve"> likely </w:t>
      </w:r>
      <w:r w:rsidRPr="00EB533F">
        <w:rPr>
          <w:rStyle w:val="Emphasis"/>
          <w:szCs w:val="26"/>
          <w:highlight w:val="green"/>
        </w:rPr>
        <w:t>be the main culprit.</w:t>
      </w:r>
      <w:r>
        <w:rPr>
          <w:szCs w:val="26"/>
          <w:u w:val="single"/>
        </w:rPr>
        <w:t xml:space="preserve"> </w:t>
      </w:r>
      <w:r w:rsidRPr="00EB533F">
        <w:rPr>
          <w:u w:val="single"/>
        </w:rPr>
        <w:t>"If I'm to say, what do I think is the biggest contributor to the potential for human extinction going towards the future? Then climate change, no doubt," Kemp told Live Science.</w:t>
      </w:r>
      <w:r>
        <w:rPr>
          <w:u w:val="single"/>
        </w:rPr>
        <w:t xml:space="preserve"> </w:t>
      </w:r>
      <w:r w:rsidRPr="00EB533F">
        <w:rPr>
          <w:rStyle w:val="Emphasis"/>
          <w:szCs w:val="26"/>
          <w:highlight w:val="green"/>
        </w:rPr>
        <w:t>All</w:t>
      </w:r>
      <w:r w:rsidRPr="00EB533F">
        <w:rPr>
          <w:szCs w:val="26"/>
          <w:u w:val="single"/>
        </w:rPr>
        <w:t xml:space="preserve"> of the major</w:t>
      </w:r>
      <w:r>
        <w:rPr>
          <w:szCs w:val="26"/>
          <w:u w:val="single"/>
        </w:rPr>
        <w:t xml:space="preserve"> </w:t>
      </w:r>
      <w:hyperlink r:id="rId17" w:history="1">
        <w:r w:rsidRPr="00EB533F">
          <w:rPr>
            <w:rStyle w:val="Emphasis"/>
            <w:szCs w:val="26"/>
            <w:highlight w:val="green"/>
          </w:rPr>
          <w:t>mass-extinction events</w:t>
        </w:r>
      </w:hyperlink>
      <w:r>
        <w:rPr>
          <w:rStyle w:val="Emphasis"/>
          <w:szCs w:val="26"/>
          <w:highlight w:val="green"/>
        </w:rPr>
        <w:t xml:space="preserve"> </w:t>
      </w:r>
      <w:r w:rsidRPr="00EB533F">
        <w:rPr>
          <w:rStyle w:val="Emphasis"/>
          <w:szCs w:val="26"/>
          <w:highlight w:val="green"/>
        </w:rPr>
        <w:t>in</w:t>
      </w:r>
      <w:r w:rsidRPr="00EB533F">
        <w:rPr>
          <w:rStyle w:val="Emphasis"/>
          <w:szCs w:val="26"/>
        </w:rPr>
        <w:t xml:space="preserve"> Earth's </w:t>
      </w:r>
      <w:r w:rsidRPr="00EB533F">
        <w:rPr>
          <w:rStyle w:val="Emphasis"/>
          <w:szCs w:val="26"/>
          <w:highlight w:val="green"/>
        </w:rPr>
        <w:t>history have involved</w:t>
      </w:r>
      <w:r w:rsidRPr="00EB533F">
        <w:rPr>
          <w:szCs w:val="26"/>
          <w:u w:val="single"/>
        </w:rPr>
        <w:t xml:space="preserve"> some kind of </w:t>
      </w:r>
      <w:r w:rsidRPr="00EB533F">
        <w:rPr>
          <w:rStyle w:val="Emphasis"/>
          <w:szCs w:val="26"/>
          <w:highlight w:val="green"/>
        </w:rPr>
        <w:t>climatic change</w:t>
      </w:r>
      <w:r w:rsidRPr="00EC40D7">
        <w:rPr>
          <w:sz w:val="16"/>
          <w:szCs w:val="26"/>
        </w:rPr>
        <w:t>, according to Kemp. These events include cooling during the Ordovician-</w:t>
      </w:r>
      <w:hyperlink r:id="rId18" w:history="1">
        <w:r w:rsidRPr="00EC40D7">
          <w:rPr>
            <w:rStyle w:val="Hyperlink"/>
            <w:sz w:val="16"/>
            <w:szCs w:val="26"/>
          </w:rPr>
          <w:t>Silurian</w:t>
        </w:r>
      </w:hyperlink>
      <w:r w:rsidRPr="00EC40D7">
        <w:rPr>
          <w:sz w:val="16"/>
          <w:szCs w:val="26"/>
        </w:rPr>
        <w:t xml:space="preserve"> </w:t>
      </w:r>
      <w:r w:rsidRPr="00EC40D7">
        <w:rPr>
          <w:sz w:val="16"/>
          <w:szCs w:val="26"/>
        </w:rPr>
        <w:t>extinction about 440 million years ago that wiped out 85% of species, and</w:t>
      </w:r>
      <w:r w:rsidRPr="00EC40D7">
        <w:rPr>
          <w:sz w:val="16"/>
        </w:rPr>
        <w:t xml:space="preserve"> warming during the</w:t>
      </w:r>
      <w:r w:rsidRPr="00EC40D7">
        <w:rPr>
          <w:sz w:val="16"/>
        </w:rPr>
        <w:t xml:space="preserve"> </w:t>
      </w:r>
      <w:hyperlink r:id="rId19" w:history="1">
        <w:r w:rsidRPr="00EC40D7">
          <w:rPr>
            <w:rStyle w:val="Hyperlink"/>
            <w:sz w:val="16"/>
          </w:rPr>
          <w:t>Triassic</w:t>
        </w:r>
      </w:hyperlink>
      <w:r w:rsidRPr="00EC40D7">
        <w:rPr>
          <w:sz w:val="16"/>
        </w:rPr>
        <w:t>-</w:t>
      </w:r>
      <w:hyperlink r:id="rId20" w:history="1">
        <w:r w:rsidRPr="00EC40D7">
          <w:rPr>
            <w:rStyle w:val="Hyperlink"/>
            <w:sz w:val="16"/>
          </w:rPr>
          <w:t>Jurassic</w:t>
        </w:r>
      </w:hyperlink>
      <w:r w:rsidRPr="00EC40D7">
        <w:rPr>
          <w:sz w:val="16"/>
        </w:rPr>
        <w:t xml:space="preserve"> </w:t>
      </w:r>
      <w:r w:rsidRPr="00EC40D7">
        <w:rPr>
          <w:sz w:val="16"/>
        </w:rPr>
        <w:t>extinction about 200 million years ago that killed 80% of species, Live Science previously reported. And more recently, climate change affected the fate of early human relatives.</w:t>
      </w:r>
      <w:r w:rsidRPr="00EC40D7">
        <w:rPr>
          <w:sz w:val="16"/>
        </w:rPr>
        <w:t xml:space="preserve"> </w:t>
      </w:r>
      <w:r w:rsidRPr="00EC40D7">
        <w:rPr>
          <w:sz w:val="16"/>
          <w:szCs w:val="12"/>
        </w:rPr>
        <w:t>While</w:t>
      </w:r>
      <w:r w:rsidRPr="00EC40D7">
        <w:rPr>
          <w:sz w:val="16"/>
          <w:szCs w:val="12"/>
        </w:rPr>
        <w:t xml:space="preserve"> </w:t>
      </w:r>
      <w:hyperlink r:id="rId21" w:history="1">
        <w:r w:rsidRPr="00EC40D7">
          <w:rPr>
            <w:rStyle w:val="Hyperlink"/>
            <w:sz w:val="16"/>
            <w:szCs w:val="12"/>
          </w:rPr>
          <w:t>Homo sapiens</w:t>
        </w:r>
      </w:hyperlink>
      <w:r w:rsidRPr="00EC40D7">
        <w:rPr>
          <w:sz w:val="16"/>
          <w:szCs w:val="12"/>
        </w:rPr>
        <w:t xml:space="preserve"> </w:t>
      </w:r>
      <w:r w:rsidRPr="00EC40D7">
        <w:rPr>
          <w:sz w:val="16"/>
          <w:szCs w:val="12"/>
        </w:rPr>
        <w:t>are obviously not extinct, "we do have a track record of other hominid species going extinct, such as</w:t>
      </w:r>
      <w:r w:rsidRPr="00EC40D7">
        <w:rPr>
          <w:sz w:val="16"/>
          <w:szCs w:val="12"/>
        </w:rPr>
        <w:t xml:space="preserve"> </w:t>
      </w:r>
      <w:hyperlink r:id="rId22" w:history="1">
        <w:r w:rsidRPr="00EC40D7">
          <w:rPr>
            <w:rStyle w:val="Hyperlink"/>
            <w:sz w:val="16"/>
            <w:szCs w:val="12"/>
          </w:rPr>
          <w:t>Neanderthals</w:t>
        </w:r>
      </w:hyperlink>
      <w:r w:rsidRPr="00EC40D7">
        <w:rPr>
          <w:sz w:val="16"/>
          <w:szCs w:val="12"/>
        </w:rPr>
        <w:t>," Kemp said. "And in each of these cases, it appears that again, climatic change plays some kind of role."</w:t>
      </w:r>
      <w:r w:rsidRPr="00EC40D7">
        <w:rPr>
          <w:sz w:val="16"/>
          <w:szCs w:val="12"/>
        </w:rPr>
        <w:t xml:space="preserve"> </w:t>
      </w:r>
      <w:r w:rsidRPr="00EC40D7">
        <w:rPr>
          <w:sz w:val="16"/>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w:t>
      </w:r>
      <w:r w:rsidRPr="00EC40D7">
        <w:rPr>
          <w:sz w:val="16"/>
          <w:szCs w:val="12"/>
        </w:rPr>
        <w:t xml:space="preserve"> </w:t>
      </w:r>
      <w:hyperlink r:id="rId23" w:history="1">
        <w:r w:rsidRPr="00EC40D7">
          <w:rPr>
            <w:rStyle w:val="Hyperlink"/>
            <w:sz w:val="16"/>
            <w:szCs w:val="12"/>
          </w:rPr>
          <w:t>Natural History Museum</w:t>
        </w:r>
      </w:hyperlink>
      <w:r w:rsidRPr="00EC40D7">
        <w:rPr>
          <w:sz w:val="16"/>
          <w:szCs w:val="12"/>
        </w:rPr>
        <w:t xml:space="preserve"> </w:t>
      </w:r>
      <w:r w:rsidRPr="00EC40D7">
        <w:rPr>
          <w:sz w:val="16"/>
          <w:szCs w:val="12"/>
        </w:rPr>
        <w:t>in London. Food loss, driven by climate change, may have also led to a tiny drop in Neanderthal fertility rates, contributing to their extinction,</w:t>
      </w:r>
      <w:r w:rsidRPr="00EC40D7">
        <w:rPr>
          <w:sz w:val="16"/>
          <w:szCs w:val="12"/>
        </w:rPr>
        <w:t xml:space="preserve"> </w:t>
      </w:r>
      <w:hyperlink r:id="rId24" w:history="1">
        <w:r w:rsidRPr="00EC40D7">
          <w:rPr>
            <w:rStyle w:val="Hyperlink"/>
            <w:sz w:val="16"/>
            <w:szCs w:val="12"/>
          </w:rPr>
          <w:t>Live Science previously reported</w:t>
        </w:r>
      </w:hyperlink>
      <w:r w:rsidRPr="00EC40D7">
        <w:rPr>
          <w:sz w:val="16"/>
          <w:szCs w:val="12"/>
        </w:rPr>
        <w:t>.</w:t>
      </w:r>
      <w:r w:rsidRPr="00EC40D7">
        <w:rPr>
          <w:sz w:val="16"/>
          <w:szCs w:val="12"/>
        </w:rPr>
        <w:t xml:space="preserve"> </w:t>
      </w:r>
      <w:r w:rsidRPr="00EC40D7">
        <w:rPr>
          <w:sz w:val="16"/>
          <w:szCs w:val="12"/>
        </w:rPr>
        <w:t>Climate change has also played a role in the collapse of past human civilizations. A</w:t>
      </w:r>
      <w:r w:rsidRPr="00EC40D7">
        <w:rPr>
          <w:sz w:val="16"/>
          <w:szCs w:val="12"/>
        </w:rPr>
        <w:t xml:space="preserve"> </w:t>
      </w:r>
      <w:hyperlink r:id="rId25" w:history="1">
        <w:r w:rsidRPr="00EC40D7">
          <w:rPr>
            <w:rStyle w:val="Hyperlink"/>
            <w:sz w:val="16"/>
            <w:szCs w:val="12"/>
          </w:rPr>
          <w:t>300-year-long drought</w:t>
        </w:r>
      </w:hyperlink>
      <w:r w:rsidRPr="00EC40D7">
        <w:rPr>
          <w:sz w:val="16"/>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w:t>
      </w:r>
      <w:r w:rsidRPr="00EC40D7">
        <w:rPr>
          <w:sz w:val="16"/>
          <w:szCs w:val="12"/>
        </w:rPr>
        <w:t xml:space="preserve"> </w:t>
      </w:r>
      <w:r w:rsidRPr="00EC40D7">
        <w:rPr>
          <w:sz w:val="16"/>
          <w:szCs w:val="12"/>
        </w:rPr>
        <w:t>Homo sapiens</w:t>
      </w:r>
      <w:r w:rsidRPr="00EC40D7">
        <w:rPr>
          <w:sz w:val="16"/>
          <w:szCs w:val="12"/>
        </w:rPr>
        <w:t xml:space="preserve"> </w:t>
      </w:r>
      <w:r w:rsidRPr="00EC40D7">
        <w:rPr>
          <w:sz w:val="16"/>
          <w:szCs w:val="12"/>
        </w:rPr>
        <w:t xml:space="preserve">have proven themselves to be highly adaptable and able to cope with many different climates, be they hot, cold, </w:t>
      </w:r>
      <w:proofErr w:type="gramStart"/>
      <w:r w:rsidRPr="00EC40D7">
        <w:rPr>
          <w:sz w:val="16"/>
          <w:szCs w:val="12"/>
        </w:rPr>
        <w:t>dry</w:t>
      </w:r>
      <w:proofErr w:type="gramEnd"/>
      <w:r w:rsidRPr="00EC40D7">
        <w:rPr>
          <w:sz w:val="16"/>
          <w:szCs w:val="12"/>
        </w:rPr>
        <w:t xml:space="preserve"> or wet. We can use resources from many different plants and animals and share those resources, along with information, to help us survive in a changing world, according to the</w:t>
      </w:r>
      <w:r w:rsidRPr="00EC40D7">
        <w:rPr>
          <w:sz w:val="16"/>
          <w:szCs w:val="12"/>
        </w:rPr>
        <w:t xml:space="preserve"> </w:t>
      </w:r>
      <w:hyperlink r:id="rId26" w:history="1">
        <w:r w:rsidRPr="00EC40D7">
          <w:rPr>
            <w:rStyle w:val="Hyperlink"/>
            <w:sz w:val="16"/>
            <w:szCs w:val="12"/>
          </w:rPr>
          <w:t>Smithsonian’s National Museum of Natural History</w:t>
        </w:r>
      </w:hyperlink>
      <w:r w:rsidRPr="00EC40D7">
        <w:rPr>
          <w:sz w:val="16"/>
          <w:szCs w:val="12"/>
        </w:rPr>
        <w:t>.</w:t>
      </w:r>
      <w:r w:rsidRPr="00EC40D7">
        <w:rPr>
          <w:sz w:val="16"/>
          <w:szCs w:val="12"/>
        </w:rPr>
        <w:t xml:space="preserve"> </w:t>
      </w:r>
      <w:r w:rsidRPr="00EC40D7">
        <w:rPr>
          <w:sz w:val="16"/>
          <w:szCs w:val="12"/>
        </w:rPr>
        <w:t>Related:</w:t>
      </w:r>
      <w:r w:rsidRPr="00EC40D7">
        <w:rPr>
          <w:sz w:val="16"/>
          <w:szCs w:val="12"/>
        </w:rPr>
        <w:t xml:space="preserve"> </w:t>
      </w:r>
      <w:hyperlink r:id="rId27" w:history="1">
        <w:r w:rsidRPr="00EC40D7">
          <w:rPr>
            <w:rStyle w:val="Hyperlink"/>
            <w:sz w:val="16"/>
            <w:szCs w:val="12"/>
          </w:rPr>
          <w:t>How would just 2 degrees of warming change the planet?</w:t>
        </w:r>
      </w:hyperlink>
      <w:r w:rsidRPr="00EC40D7">
        <w:rPr>
          <w:sz w:val="16"/>
          <w:szCs w:val="12"/>
        </w:rPr>
        <w:t xml:space="preserve"> </w:t>
      </w:r>
      <w:r w:rsidRPr="00EC40D7">
        <w:rPr>
          <w:sz w:val="16"/>
          <w:szCs w:val="12"/>
        </w:rPr>
        <w:t>Today, we live in a global, interconnected civilization, but there's reason to believe our species could survive its collapse. A study published on July 21 in the journal</w:t>
      </w:r>
      <w:r w:rsidRPr="00EC40D7">
        <w:rPr>
          <w:sz w:val="16"/>
          <w:szCs w:val="12"/>
        </w:rPr>
        <w:t xml:space="preserve"> </w:t>
      </w:r>
      <w:hyperlink r:id="rId28" w:history="1">
        <w:r w:rsidRPr="00EC40D7">
          <w:rPr>
            <w:rStyle w:val="Hyperlink"/>
            <w:sz w:val="16"/>
            <w:szCs w:val="12"/>
          </w:rPr>
          <w:t>Sustainability</w:t>
        </w:r>
      </w:hyperlink>
      <w:r w:rsidRPr="00EC40D7">
        <w:rPr>
          <w:sz w:val="16"/>
          <w:szCs w:val="12"/>
        </w:rPr>
        <w:t xml:space="preserve"> </w:t>
      </w:r>
      <w:r w:rsidRPr="00EC40D7">
        <w:rPr>
          <w:sz w:val="16"/>
          <w:szCs w:val="12"/>
        </w:rPr>
        <w:t>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w:t>
      </w:r>
      <w:r w:rsidRPr="00EC40D7">
        <w:rPr>
          <w:sz w:val="16"/>
          <w:szCs w:val="12"/>
        </w:rPr>
        <w:t xml:space="preserve"> </w:t>
      </w:r>
      <w:r w:rsidRPr="00EC40D7">
        <w:rPr>
          <w:sz w:val="16"/>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w:t>
      </w:r>
      <w:r w:rsidRPr="00EC40D7">
        <w:rPr>
          <w:sz w:val="16"/>
          <w:szCs w:val="12"/>
        </w:rPr>
        <w:t xml:space="preserve"> </w:t>
      </w:r>
      <w:r w:rsidRPr="00EC40D7">
        <w:rPr>
          <w:sz w:val="16"/>
          <w:szCs w:val="12"/>
        </w:rPr>
        <w:t>Turning on ourselves</w:t>
      </w:r>
      <w:r w:rsidRPr="00EC40D7">
        <w:rPr>
          <w:sz w:val="16"/>
          <w:szCs w:val="12"/>
        </w:rPr>
        <w:t xml:space="preserve"> </w:t>
      </w:r>
      <w:proofErr w:type="gramStart"/>
      <w:r w:rsidRPr="00EC40D7">
        <w:rPr>
          <w:sz w:val="16"/>
          <w:szCs w:val="26"/>
        </w:rPr>
        <w:t>The</w:t>
      </w:r>
      <w:proofErr w:type="gramEnd"/>
      <w:r w:rsidRPr="00EC40D7">
        <w:rPr>
          <w:sz w:val="16"/>
          <w:szCs w:val="26"/>
        </w:rPr>
        <w:t xml:space="preserve"> last scenario to consider is </w:t>
      </w:r>
      <w:r w:rsidRPr="00EB533F">
        <w:rPr>
          <w:rStyle w:val="Emphasis"/>
          <w:szCs w:val="26"/>
        </w:rPr>
        <w:t>climate-driven conflict</w:t>
      </w:r>
      <w:r w:rsidRPr="00EC40D7">
        <w:rPr>
          <w:sz w:val="16"/>
          <w:szCs w:val="26"/>
        </w:rPr>
        <w:t xml:space="preserve">. Kemp explained that in the future, </w:t>
      </w:r>
      <w:r w:rsidRPr="00EB533F">
        <w:rPr>
          <w:szCs w:val="26"/>
          <w:u w:val="single"/>
        </w:rPr>
        <w:t>a scarcity of</w:t>
      </w:r>
      <w:r>
        <w:rPr>
          <w:szCs w:val="26"/>
          <w:u w:val="single"/>
        </w:rPr>
        <w:t xml:space="preserve"> </w:t>
      </w:r>
      <w:r w:rsidRPr="00EB533F">
        <w:rPr>
          <w:szCs w:val="26"/>
          <w:u w:val="single"/>
        </w:rPr>
        <w:t xml:space="preserve">resources that diminish because of </w:t>
      </w:r>
      <w:r w:rsidRPr="00EB533F">
        <w:rPr>
          <w:b/>
          <w:bCs/>
          <w:szCs w:val="26"/>
          <w:highlight w:val="green"/>
          <w:u w:val="single"/>
        </w:rPr>
        <w:t>climate change could</w:t>
      </w:r>
      <w:r w:rsidRPr="00EB533F">
        <w:rPr>
          <w:szCs w:val="26"/>
          <w:u w:val="single"/>
        </w:rPr>
        <w:t xml:space="preserve"> potentially </w:t>
      </w:r>
      <w:r w:rsidRPr="00EB533F">
        <w:rPr>
          <w:rStyle w:val="Emphasis"/>
          <w:szCs w:val="26"/>
          <w:highlight w:val="green"/>
        </w:rPr>
        <w:t>create conditions for wars that threaten humanity</w:t>
      </w:r>
      <w:r w:rsidRPr="00EB533F">
        <w:rPr>
          <w:szCs w:val="26"/>
          <w:u w:val="single"/>
        </w:rPr>
        <w:t xml:space="preserve">. "There's reasons to be concerned that </w:t>
      </w:r>
      <w:r w:rsidRPr="00EB533F">
        <w:rPr>
          <w:szCs w:val="26"/>
          <w:highlight w:val="green"/>
          <w:u w:val="single"/>
        </w:rPr>
        <w:t xml:space="preserve">as </w:t>
      </w:r>
      <w:r w:rsidRPr="00EB533F">
        <w:rPr>
          <w:rStyle w:val="Emphasis"/>
          <w:szCs w:val="26"/>
          <w:highlight w:val="green"/>
        </w:rPr>
        <w:t>water resources dry up</w:t>
      </w:r>
      <w:r w:rsidRPr="00EB533F">
        <w:rPr>
          <w:szCs w:val="26"/>
          <w:u w:val="single"/>
        </w:rPr>
        <w:t xml:space="preserve"> and </w:t>
      </w:r>
      <w:r w:rsidRPr="00EB533F">
        <w:rPr>
          <w:rStyle w:val="Emphasis"/>
          <w:szCs w:val="26"/>
        </w:rPr>
        <w:t>scarcity becomes worse</w:t>
      </w:r>
      <w:r w:rsidRPr="00EB533F">
        <w:rPr>
          <w:szCs w:val="26"/>
          <w:u w:val="single"/>
        </w:rPr>
        <w:t xml:space="preserve">, and the general conditions of living today become much, much worse, then suddenly, the </w:t>
      </w:r>
      <w:r w:rsidRPr="00EB533F">
        <w:rPr>
          <w:rStyle w:val="Emphasis"/>
          <w:szCs w:val="26"/>
          <w:highlight w:val="green"/>
        </w:rPr>
        <w:t>threat of potential nuclear war becomes much higher</w:t>
      </w:r>
      <w:r w:rsidRPr="00EB533F">
        <w:rPr>
          <w:szCs w:val="26"/>
          <w:highlight w:val="green"/>
          <w:u w:val="single"/>
        </w:rPr>
        <w:t>,</w:t>
      </w:r>
      <w:r w:rsidRPr="00EC40D7">
        <w:rPr>
          <w:sz w:val="16"/>
          <w:szCs w:val="26"/>
        </w:rPr>
        <w:t>" Kemp said.</w:t>
      </w:r>
      <w:r w:rsidRPr="00EC40D7">
        <w:rPr>
          <w:sz w:val="16"/>
          <w:szCs w:val="26"/>
        </w:rPr>
        <w:t xml:space="preserve"> </w:t>
      </w:r>
      <w:r w:rsidRPr="00EC40D7">
        <w:rPr>
          <w:sz w:val="16"/>
          <w:szCs w:val="26"/>
        </w:rPr>
        <w:t xml:space="preserve">Put another way, climate change impacts might not directly cause humans to go extinct, but it could lead to events that seriously endanger hundreds of millions, if not billions, of lives. </w:t>
      </w:r>
      <w:r w:rsidRPr="00EB533F">
        <w:rPr>
          <w:szCs w:val="26"/>
          <w:u w:val="single"/>
        </w:rPr>
        <w:t>A 2019 study published in the journal</w:t>
      </w:r>
      <w:r>
        <w:rPr>
          <w:szCs w:val="26"/>
          <w:u w:val="single"/>
        </w:rPr>
        <w:t xml:space="preserve"> </w:t>
      </w:r>
      <w:hyperlink r:id="rId29" w:history="1">
        <w:r w:rsidRPr="00EB533F">
          <w:rPr>
            <w:rStyle w:val="Hyperlink"/>
            <w:szCs w:val="26"/>
            <w:u w:val="single"/>
          </w:rPr>
          <w:t>Science Advances</w:t>
        </w:r>
      </w:hyperlink>
      <w:r>
        <w:rPr>
          <w:szCs w:val="26"/>
          <w:u w:val="single"/>
        </w:rPr>
        <w:t xml:space="preserve"> </w:t>
      </w:r>
      <w:r w:rsidRPr="00EB533F">
        <w:rPr>
          <w:szCs w:val="26"/>
          <w:u w:val="single"/>
        </w:rPr>
        <w:t xml:space="preserve">found that </w:t>
      </w:r>
      <w:r w:rsidRPr="00EB533F">
        <w:rPr>
          <w:rStyle w:val="Emphasis"/>
          <w:szCs w:val="26"/>
          <w:highlight w:val="green"/>
        </w:rPr>
        <w:t>a nuclear conflict</w:t>
      </w:r>
      <w:r w:rsidRPr="00EC40D7">
        <w:rPr>
          <w:sz w:val="16"/>
          <w:szCs w:val="26"/>
        </w:rPr>
        <w:t xml:space="preserve"> between just India and Pakistan, </w:t>
      </w:r>
      <w:r w:rsidRPr="00EB533F">
        <w:rPr>
          <w:szCs w:val="26"/>
          <w:u w:val="single"/>
        </w:rPr>
        <w:t>with</w:t>
      </w:r>
      <w:r w:rsidRPr="00EB533F">
        <w:rPr>
          <w:szCs w:val="26"/>
          <w:highlight w:val="green"/>
          <w:u w:val="single"/>
        </w:rPr>
        <w:t xml:space="preserve"> a small fraction of the world's nuclear weapons</w:t>
      </w:r>
      <w:r w:rsidRPr="00EB533F">
        <w:rPr>
          <w:szCs w:val="26"/>
          <w:u w:val="single"/>
        </w:rPr>
        <w:t xml:space="preserve">, </w:t>
      </w:r>
      <w:r w:rsidRPr="00EB533F">
        <w:rPr>
          <w:szCs w:val="26"/>
          <w:highlight w:val="green"/>
          <w:u w:val="single"/>
        </w:rPr>
        <w:t>could kill</w:t>
      </w:r>
      <w:r w:rsidRPr="00EB533F">
        <w:rPr>
          <w:szCs w:val="26"/>
          <w:u w:val="single"/>
        </w:rPr>
        <w:t xml:space="preserve"> 50 million to </w:t>
      </w:r>
      <w:r w:rsidRPr="00EB533F">
        <w:rPr>
          <w:rStyle w:val="Emphasis"/>
          <w:szCs w:val="26"/>
          <w:highlight w:val="green"/>
        </w:rPr>
        <w:t>125 million people</w:t>
      </w:r>
      <w:r w:rsidRPr="00EB533F">
        <w:rPr>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EB533F">
        <w:rPr>
          <w:szCs w:val="26"/>
          <w:highlight w:val="green"/>
          <w:u w:val="single"/>
        </w:rPr>
        <w:t xml:space="preserve">causing </w:t>
      </w:r>
      <w:r w:rsidRPr="00EB533F">
        <w:rPr>
          <w:rStyle w:val="Emphasis"/>
          <w:szCs w:val="26"/>
          <w:highlight w:val="green"/>
        </w:rPr>
        <w:t>mass starvation</w:t>
      </w:r>
      <w:r w:rsidRPr="00EB533F">
        <w:rPr>
          <w:szCs w:val="26"/>
          <w:highlight w:val="green"/>
          <w:u w:val="single"/>
        </w:rPr>
        <w:t>.</w:t>
      </w:r>
      <w:r>
        <w:rPr>
          <w:szCs w:val="26"/>
          <w:u w:val="single"/>
        </w:rPr>
        <w:t xml:space="preserve"> </w:t>
      </w:r>
      <w:r w:rsidRPr="00EC40D7">
        <w:rPr>
          <w:sz w:val="16"/>
          <w:szCs w:val="12"/>
        </w:rPr>
        <w:t>What's next?</w:t>
      </w:r>
      <w:r w:rsidRPr="00EC40D7">
        <w:rPr>
          <w:sz w:val="16"/>
          <w:szCs w:val="12"/>
        </w:rPr>
        <w:t xml:space="preserve"> </w:t>
      </w:r>
      <w:r w:rsidRPr="00EC40D7">
        <w:rPr>
          <w:sz w:val="16"/>
          <w:szCs w:val="26"/>
        </w:rPr>
        <w:t xml:space="preserve">While avoiding complete extinction doesn't sound like much of a climate change silver lining, there is reason for hope. </w:t>
      </w:r>
      <w:r w:rsidRPr="00EB533F">
        <w:rPr>
          <w:szCs w:val="26"/>
          <w:u w:val="single"/>
        </w:rPr>
        <w:t xml:space="preserve">Experts say </w:t>
      </w:r>
      <w:r w:rsidRPr="00EB533F">
        <w:rPr>
          <w:rStyle w:val="Emphasis"/>
          <w:szCs w:val="26"/>
          <w:highlight w:val="green"/>
        </w:rPr>
        <w:t>it isn't too late to avoid the worst-case scenarios</w:t>
      </w:r>
      <w:r w:rsidRPr="00EB533F">
        <w:rPr>
          <w:szCs w:val="26"/>
          <w:u w:val="single"/>
        </w:rPr>
        <w:t xml:space="preserve"> with significant cuts to greenhouse gas emissions.</w:t>
      </w:r>
      <w:r>
        <w:rPr>
          <w:szCs w:val="26"/>
          <w:u w:val="single"/>
        </w:rPr>
        <w:t xml:space="preserve"> </w:t>
      </w:r>
      <w:r w:rsidRPr="00EB533F">
        <w:rPr>
          <w:szCs w:val="26"/>
          <w:u w:val="single"/>
        </w:rPr>
        <w:t>"It is up to us," Mann said. "</w:t>
      </w:r>
      <w:r w:rsidRPr="00EB533F">
        <w:rPr>
          <w:szCs w:val="26"/>
          <w:highlight w:val="green"/>
          <w:u w:val="single"/>
        </w:rPr>
        <w:t>If we fail to reduce</w:t>
      </w:r>
      <w:r w:rsidRPr="00EB533F">
        <w:rPr>
          <w:szCs w:val="26"/>
          <w:u w:val="single"/>
        </w:rPr>
        <w:t xml:space="preserve"> carbon </w:t>
      </w:r>
      <w:r w:rsidRPr="00EB533F">
        <w:rPr>
          <w:szCs w:val="26"/>
          <w:highlight w:val="green"/>
          <w:u w:val="single"/>
        </w:rPr>
        <w:t xml:space="preserve">emissions substantially </w:t>
      </w:r>
      <w:r w:rsidRPr="00EB533F">
        <w:rPr>
          <w:rStyle w:val="Emphasis"/>
          <w:szCs w:val="26"/>
          <w:highlight w:val="green"/>
        </w:rPr>
        <w:t>in the decade ahead</w:t>
      </w:r>
      <w:r w:rsidRPr="00EB533F">
        <w:rPr>
          <w:szCs w:val="26"/>
          <w:u w:val="single"/>
        </w:rPr>
        <w:t xml:space="preserve">, </w:t>
      </w:r>
      <w:r w:rsidRPr="00EB533F">
        <w:rPr>
          <w:szCs w:val="26"/>
          <w:highlight w:val="green"/>
          <w:u w:val="single"/>
        </w:rPr>
        <w:t>we are likely committed to</w:t>
      </w:r>
      <w:r w:rsidRPr="00EB533F">
        <w:rPr>
          <w:szCs w:val="26"/>
          <w:u w:val="single"/>
        </w:rPr>
        <w:t xml:space="preserve"> a worsening of already dangerous </w:t>
      </w:r>
      <w:r w:rsidRPr="00EB533F">
        <w:rPr>
          <w:rStyle w:val="Emphasis"/>
          <w:szCs w:val="26"/>
          <w:highlight w:val="green"/>
        </w:rPr>
        <w:t>extreme weather events</w:t>
      </w:r>
      <w:r w:rsidRPr="00EB533F">
        <w:rPr>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EB533F">
        <w:rPr>
          <w:rStyle w:val="Emphasis"/>
          <w:szCs w:val="26"/>
        </w:rPr>
        <w:t>impacts</w:t>
      </w:r>
      <w:r w:rsidRPr="00EB533F">
        <w:rPr>
          <w:szCs w:val="26"/>
          <w:u w:val="single"/>
        </w:rPr>
        <w:t>. If we act boldly now, we can avoid the worst impacts."</w:t>
      </w:r>
    </w:p>
    <w:p w14:paraId="485EF6B9" w14:textId="71B0A9CF" w:rsidR="00A95652" w:rsidRDefault="00A95652" w:rsidP="00B55AD5"/>
    <w:p w14:paraId="491B5122" w14:textId="76670299" w:rsidR="00EC40D7" w:rsidRPr="0064241C" w:rsidRDefault="00EC40D7" w:rsidP="00EC40D7">
      <w:pPr>
        <w:pStyle w:val="Heading2"/>
        <w:rPr>
          <w:szCs w:val="24"/>
        </w:rPr>
      </w:pPr>
      <w:r w:rsidRPr="0064241C">
        <w:rPr>
          <w:szCs w:val="24"/>
        </w:rPr>
        <w:t xml:space="preserve">Contention </w:t>
      </w:r>
      <w:r>
        <w:rPr>
          <w:szCs w:val="24"/>
        </w:rPr>
        <w:t>2</w:t>
      </w:r>
      <w:r w:rsidRPr="0064241C">
        <w:rPr>
          <w:szCs w:val="24"/>
        </w:rPr>
        <w:t>: Insulin</w:t>
      </w:r>
    </w:p>
    <w:p w14:paraId="3804566D" w14:textId="77777777" w:rsidR="00EC40D7" w:rsidRPr="0064241C" w:rsidRDefault="00EC40D7" w:rsidP="00EC40D7">
      <w:pPr>
        <w:pStyle w:val="Heading4"/>
      </w:pPr>
      <w:r w:rsidRPr="0064241C">
        <w:t>Current patent protection makes insulin, an essential drug for many, unaffordable – that causes diabetics to skip/ration doses, skimp on necessities, or die trying.</w:t>
      </w:r>
    </w:p>
    <w:p w14:paraId="19745B9B" w14:textId="77777777" w:rsidR="00EC40D7" w:rsidRPr="0064241C" w:rsidRDefault="00EC40D7" w:rsidP="00EC40D7">
      <w:r w:rsidRPr="0064241C">
        <w:rPr>
          <w:b/>
          <w:sz w:val="24"/>
          <w:szCs w:val="24"/>
        </w:rPr>
        <w:t>Barker 20</w:t>
      </w:r>
      <w:r w:rsidRPr="0064241C">
        <w:t xml:space="preserve"> [Erin M Barker, Executive Editor at the Campbell Law Review with a JD, 2020, "When Market Forces Fail: The Case for Federal Regulation of Insulin Prices," Campbell Law Review, </w:t>
      </w:r>
      <w:hyperlink r:id="rId30" w:history="1">
        <w:r w:rsidRPr="0064241C">
          <w:rPr>
            <w:rStyle w:val="Hyperlink"/>
          </w:rPr>
          <w:t>https://heinonline.org/HOL/P?h=hein.journals/camplr42&amp;i=331]/Kankee</w:t>
        </w:r>
      </w:hyperlink>
    </w:p>
    <w:p w14:paraId="1FEB1224" w14:textId="77777777" w:rsidR="00EC40D7" w:rsidRPr="0064241C" w:rsidRDefault="00EC40D7" w:rsidP="00EC40D7">
      <w:pPr>
        <w:rPr>
          <w:sz w:val="16"/>
          <w:szCs w:val="16"/>
        </w:rPr>
      </w:pPr>
      <w:r w:rsidRPr="0064241C">
        <w:rPr>
          <w:sz w:val="16"/>
          <w:szCs w:val="16"/>
        </w:rPr>
        <w:t xml:space="preserve">INTRODUCTION Today, </w:t>
      </w:r>
      <w:r w:rsidRPr="0064241C">
        <w:rPr>
          <w:u w:val="single"/>
        </w:rPr>
        <w:t xml:space="preserve">a single vial of </w:t>
      </w:r>
      <w:r w:rsidRPr="0064241C">
        <w:rPr>
          <w:highlight w:val="green"/>
          <w:u w:val="single"/>
        </w:rPr>
        <w:t>insulin can cost</w:t>
      </w:r>
      <w:r w:rsidRPr="0064241C">
        <w:rPr>
          <w:u w:val="single"/>
        </w:rPr>
        <w:t xml:space="preserve"> more than $250 in the United States</w:t>
      </w:r>
      <w:r w:rsidRPr="0064241C">
        <w:rPr>
          <w:sz w:val="16"/>
          <w:szCs w:val="16"/>
        </w:rPr>
        <w:t xml:space="preserve">, and </w:t>
      </w:r>
      <w:r w:rsidRPr="0064241C">
        <w:rPr>
          <w:u w:val="single"/>
        </w:rPr>
        <w:t>most patients use between two and four vials each month</w:t>
      </w:r>
      <w:r w:rsidRPr="0064241C">
        <w:rPr>
          <w:sz w:val="16"/>
          <w:szCs w:val="16"/>
        </w:rPr>
        <w:t xml:space="preserve">.' Consequently, if a diabetic patient is without insurance, or if insurance does not cover a specific brand of insulin, </w:t>
      </w:r>
      <w:r w:rsidRPr="0064241C">
        <w:rPr>
          <w:u w:val="single"/>
        </w:rPr>
        <w:t>that person could pay</w:t>
      </w:r>
      <w:r w:rsidRPr="0064241C">
        <w:rPr>
          <w:sz w:val="16"/>
          <w:szCs w:val="16"/>
        </w:rPr>
        <w:t xml:space="preserve"> upwards of $500 to </w:t>
      </w:r>
      <w:r w:rsidRPr="0064241C">
        <w:rPr>
          <w:u w:val="single"/>
        </w:rPr>
        <w:t>$</w:t>
      </w:r>
      <w:r w:rsidRPr="0064241C">
        <w:rPr>
          <w:highlight w:val="green"/>
          <w:u w:val="single"/>
        </w:rPr>
        <w:t>1,000 per month out-of-pocket</w:t>
      </w:r>
      <w:r w:rsidRPr="0064241C">
        <w:rPr>
          <w:u w:val="single"/>
        </w:rPr>
        <w:t xml:space="preserve"> for an essential medication</w:t>
      </w:r>
      <w:r w:rsidRPr="0064241C">
        <w:rPr>
          <w:sz w:val="16"/>
          <w:szCs w:val="16"/>
        </w:rPr>
        <w:t xml:space="preserve">.2 </w:t>
      </w:r>
      <w:r w:rsidRPr="0064241C">
        <w:rPr>
          <w:u w:val="single"/>
        </w:rPr>
        <w:t xml:space="preserve">These costs are </w:t>
      </w:r>
      <w:proofErr w:type="gramStart"/>
      <w:r w:rsidRPr="0064241C">
        <w:rPr>
          <w:u w:val="single"/>
        </w:rPr>
        <w:t>astronomical</w:t>
      </w:r>
      <w:proofErr w:type="gramEnd"/>
      <w:r w:rsidRPr="0064241C">
        <w:rPr>
          <w:u w:val="single"/>
        </w:rPr>
        <w:t xml:space="preserve"> and unacceptable</w:t>
      </w:r>
      <w:r w:rsidRPr="0064241C">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64241C">
        <w:rPr>
          <w:sz w:val="16"/>
          <w:szCs w:val="16"/>
        </w:rPr>
        <w:t>recently-discovered</w:t>
      </w:r>
      <w:proofErr w:type="gramEnd"/>
      <w:r w:rsidRPr="0064241C">
        <w:rPr>
          <w:sz w:val="16"/>
          <w:szCs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64241C">
        <w:rPr>
          <w:sz w:val="16"/>
          <w:szCs w:val="16"/>
        </w:rPr>
        <w:t>Collip</w:t>
      </w:r>
      <w:proofErr w:type="spellEnd"/>
      <w:r w:rsidRPr="0064241C">
        <w:rPr>
          <w:sz w:val="16"/>
          <w:szCs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64241C">
        <w:rPr>
          <w:sz w:val="16"/>
          <w:szCs w:val="16"/>
        </w:rPr>
        <w:t>Collip</w:t>
      </w:r>
      <w:proofErr w:type="spellEnd"/>
      <w:r w:rsidRPr="0064241C">
        <w:rPr>
          <w:sz w:val="16"/>
          <w:szCs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64241C">
        <w:rPr>
          <w:sz w:val="16"/>
          <w:szCs w:val="16"/>
        </w:rPr>
        <w:t>Collip</w:t>
      </w:r>
      <w:proofErr w:type="spellEnd"/>
      <w:r w:rsidRPr="0064241C">
        <w:rPr>
          <w:sz w:val="16"/>
          <w:szCs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w:t>
      </w:r>
      <w:r w:rsidRPr="00865C4F">
        <w:rPr>
          <w:sz w:val="16"/>
          <w:szCs w:val="16"/>
        </w:rPr>
        <w:t xml:space="preserve">Y A. Economic Impact </w:t>
      </w:r>
      <w:proofErr w:type="spellStart"/>
      <w:r w:rsidRPr="00865C4F">
        <w:rPr>
          <w:sz w:val="16"/>
          <w:szCs w:val="16"/>
        </w:rPr>
        <w:t>ofRising</w:t>
      </w:r>
      <w:proofErr w:type="spellEnd"/>
      <w:r w:rsidRPr="00865C4F">
        <w:rPr>
          <w:sz w:val="16"/>
          <w:szCs w:val="16"/>
        </w:rPr>
        <w:t xml:space="preserve"> Insulin Prices </w:t>
      </w:r>
      <w:r w:rsidRPr="00865C4F">
        <w:rPr>
          <w:u w:val="single"/>
        </w:rPr>
        <w:t xml:space="preserve">From 2002 to 2013, the cost of insulin </w:t>
      </w:r>
      <w:r w:rsidRPr="00865C4F">
        <w:rPr>
          <w:sz w:val="16"/>
          <w:szCs w:val="16"/>
        </w:rPr>
        <w:t>nearly</w:t>
      </w:r>
      <w:r w:rsidRPr="00865C4F">
        <w:rPr>
          <w:u w:val="single"/>
        </w:rPr>
        <w:t xml:space="preserve"> tripled</w:t>
      </w:r>
      <w:r w:rsidRPr="00865C4F">
        <w:rPr>
          <w:sz w:val="16"/>
          <w:szCs w:val="16"/>
        </w:rPr>
        <w:t xml:space="preserve">.21 Then, </w:t>
      </w:r>
      <w:r w:rsidRPr="00865C4F">
        <w:rPr>
          <w:u w:val="single"/>
        </w:rPr>
        <w:t>from 2012 to 2016, the cost of insulin rose dramatically again</w:t>
      </w:r>
      <w:r w:rsidRPr="00865C4F">
        <w:rPr>
          <w:sz w:val="16"/>
          <w:szCs w:val="16"/>
        </w:rPr>
        <w:t xml:space="preserve">, </w:t>
      </w:r>
      <w:r w:rsidRPr="00865C4F">
        <w:rPr>
          <w:u w:val="single"/>
        </w:rPr>
        <w:t>nearly doubling</w:t>
      </w:r>
      <w:r w:rsidRPr="00865C4F">
        <w:rPr>
          <w:sz w:val="16"/>
          <w:szCs w:val="16"/>
        </w:rPr>
        <w:t xml:space="preserve">. 22 </w:t>
      </w:r>
      <w:r w:rsidRPr="00865C4F">
        <w:rPr>
          <w:u w:val="single"/>
        </w:rPr>
        <w:t>In the first month of 2019 alone, insulin manufacturers</w:t>
      </w:r>
      <w:r w:rsidRPr="00865C4F">
        <w:rPr>
          <w:sz w:val="16"/>
          <w:szCs w:val="16"/>
        </w:rPr>
        <w:t xml:space="preserve"> Sanofi and Novo Nordisk </w:t>
      </w:r>
      <w:r w:rsidRPr="00865C4F">
        <w:rPr>
          <w:u w:val="single"/>
        </w:rPr>
        <w:t>raised</w:t>
      </w:r>
      <w:r w:rsidRPr="0064241C">
        <w:rPr>
          <w:sz w:val="16"/>
          <w:szCs w:val="16"/>
        </w:rPr>
        <w:t xml:space="preserve"> some of </w:t>
      </w:r>
      <w:r w:rsidRPr="0064241C">
        <w:rPr>
          <w:u w:val="single"/>
        </w:rPr>
        <w:t xml:space="preserve">their insulin </w:t>
      </w:r>
      <w:r w:rsidRPr="00865C4F">
        <w:rPr>
          <w:u w:val="single"/>
        </w:rPr>
        <w:t>product prices</w:t>
      </w:r>
      <w:r w:rsidRPr="00865C4F">
        <w:rPr>
          <w:sz w:val="16"/>
          <w:szCs w:val="16"/>
        </w:rPr>
        <w:t xml:space="preserve"> as much as 4.9% and </w:t>
      </w:r>
      <w:r w:rsidRPr="00865C4F">
        <w:rPr>
          <w:u w:val="single"/>
        </w:rPr>
        <w:t>5.2%,</w:t>
      </w:r>
      <w:r w:rsidRPr="00865C4F">
        <w:rPr>
          <w:sz w:val="16"/>
          <w:szCs w:val="16"/>
        </w:rPr>
        <w:t xml:space="preserve"> respectively</w:t>
      </w:r>
      <w:r w:rsidRPr="0064241C">
        <w:rPr>
          <w:sz w:val="16"/>
          <w:szCs w:val="16"/>
        </w:rPr>
        <w:t xml:space="preserve">. 23 As of 2017, </w:t>
      </w:r>
      <w:r w:rsidRPr="0064241C">
        <w:rPr>
          <w:highlight w:val="green"/>
          <w:u w:val="single"/>
        </w:rPr>
        <w:t>diabetes</w:t>
      </w:r>
      <w:r w:rsidRPr="0064241C">
        <w:rPr>
          <w:u w:val="single"/>
        </w:rPr>
        <w:t xml:space="preserve"> treatment and complications cost the</w:t>
      </w:r>
      <w:r w:rsidRPr="0064241C">
        <w:rPr>
          <w:sz w:val="16"/>
          <w:szCs w:val="16"/>
        </w:rPr>
        <w:t xml:space="preserve"> United States ("</w:t>
      </w:r>
      <w:r w:rsidRPr="0064241C">
        <w:rPr>
          <w:u w:val="single"/>
        </w:rPr>
        <w:t>U.S</w:t>
      </w:r>
      <w:r w:rsidRPr="0064241C">
        <w:rPr>
          <w:sz w:val="16"/>
          <w:szCs w:val="16"/>
        </w:rPr>
        <w:t xml:space="preserve">.") </w:t>
      </w:r>
      <w:r w:rsidRPr="0064241C">
        <w:rPr>
          <w:u w:val="single"/>
        </w:rPr>
        <w:t xml:space="preserve">more than $327 billion per year, making it </w:t>
      </w:r>
      <w:r w:rsidRPr="0064241C">
        <w:rPr>
          <w:highlight w:val="green"/>
          <w:u w:val="single"/>
        </w:rPr>
        <w:t>the most expensive</w:t>
      </w:r>
      <w:r w:rsidRPr="0064241C">
        <w:rPr>
          <w:u w:val="single"/>
        </w:rPr>
        <w:t xml:space="preserve"> chronic </w:t>
      </w:r>
      <w:r w:rsidRPr="0064241C">
        <w:rPr>
          <w:highlight w:val="green"/>
          <w:u w:val="single"/>
        </w:rPr>
        <w:t>illness in the country</w:t>
      </w:r>
      <w:r w:rsidRPr="0064241C">
        <w:rPr>
          <w:sz w:val="16"/>
          <w:szCs w:val="16"/>
        </w:rPr>
        <w:t xml:space="preserve">.24 </w:t>
      </w:r>
      <w:r w:rsidRPr="0064241C">
        <w:rPr>
          <w:u w:val="single"/>
        </w:rPr>
        <w:t>This cost is a combination of $237 billion in direct medical costs, including</w:t>
      </w:r>
      <w:r w:rsidRPr="0064241C">
        <w:rPr>
          <w:sz w:val="16"/>
          <w:szCs w:val="16"/>
        </w:rPr>
        <w:t xml:space="preserve"> $15 billion for insulin, and $90 billion in indirect costs. 25 The American Diabetes Association reports: While much of the cost of diabetes appears to fall on insurers (especially </w:t>
      </w:r>
      <w:r w:rsidRPr="0064241C">
        <w:rPr>
          <w:u w:val="single"/>
        </w:rPr>
        <w:t>Medicare</w:t>
      </w:r>
      <w:r w:rsidRPr="0064241C">
        <w:rPr>
          <w:sz w:val="16"/>
          <w:szCs w:val="16"/>
        </w:rPr>
        <w:t xml:space="preserve">) and employers (in the form of </w:t>
      </w:r>
      <w:r w:rsidRPr="0064241C">
        <w:rPr>
          <w:u w:val="single"/>
        </w:rPr>
        <w:t>reduced productivity</w:t>
      </w:r>
      <w:r w:rsidRPr="0064241C">
        <w:rPr>
          <w:sz w:val="16"/>
          <w:szCs w:val="16"/>
        </w:rPr>
        <w:t xml:space="preserve"> at work, </w:t>
      </w:r>
      <w:r w:rsidRPr="0064241C">
        <w:rPr>
          <w:u w:val="single"/>
        </w:rPr>
        <w:t>missed work days</w:t>
      </w:r>
      <w:r w:rsidRPr="0064241C">
        <w:rPr>
          <w:sz w:val="16"/>
          <w:szCs w:val="16"/>
        </w:rPr>
        <w:t>, and</w:t>
      </w:r>
      <w:r w:rsidRPr="0064241C">
        <w:rPr>
          <w:u w:val="single"/>
        </w:rPr>
        <w:t xml:space="preserve"> higher employer expenditures for health</w:t>
      </w:r>
      <w:r w:rsidRPr="0064241C">
        <w:rPr>
          <w:sz w:val="16"/>
          <w:szCs w:val="16"/>
        </w:rPr>
        <w:t xml:space="preserve"> </w:t>
      </w:r>
      <w:r w:rsidRPr="0064241C">
        <w:rPr>
          <w:u w:val="single"/>
        </w:rPr>
        <w:t>care</w:t>
      </w:r>
      <w:r w:rsidRPr="0064241C">
        <w:rPr>
          <w:sz w:val="16"/>
          <w:szCs w:val="16"/>
        </w:rPr>
        <w:t xml:space="preserve">), in reality such costs are passed along to all of society in the form of </w:t>
      </w:r>
      <w:r w:rsidRPr="0064241C">
        <w:rPr>
          <w:u w:val="single"/>
        </w:rPr>
        <w:t>higher insurance premiums and taxes, reduced earnings, and reduced standard of living</w:t>
      </w:r>
      <w:r w:rsidRPr="0064241C">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64241C">
        <w:rPr>
          <w:u w:val="single"/>
        </w:rPr>
        <w:t>Uninsured diabetics visit the doctor 60% less and receive 52% fewer prescriptions than insured diabetics, yet uninsured diabetics account for 168% more emergency department visits than insured diabetics</w:t>
      </w:r>
      <w:r w:rsidRPr="0064241C">
        <w:rPr>
          <w:sz w:val="16"/>
          <w:szCs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64241C">
        <w:rPr>
          <w:sz w:val="16"/>
          <w:szCs w:val="16"/>
        </w:rPr>
        <w:t>ofRising</w:t>
      </w:r>
      <w:proofErr w:type="spellEnd"/>
      <w:r w:rsidRPr="0064241C">
        <w:rPr>
          <w:sz w:val="16"/>
          <w:szCs w:val="16"/>
        </w:rPr>
        <w:t xml:space="preserve"> Insulin Prices </w:t>
      </w:r>
      <w:r w:rsidRPr="0064241C">
        <w:rPr>
          <w:highlight w:val="green"/>
          <w:u w:val="single"/>
        </w:rPr>
        <w:t>Rising insulin prices induce</w:t>
      </w:r>
      <w:r w:rsidRPr="0064241C">
        <w:rPr>
          <w:sz w:val="16"/>
          <w:szCs w:val="16"/>
        </w:rPr>
        <w:t xml:space="preserve"> "</w:t>
      </w:r>
      <w:r w:rsidRPr="0064241C">
        <w:rPr>
          <w:highlight w:val="green"/>
          <w:u w:val="single"/>
        </w:rPr>
        <w:t>negative</w:t>
      </w:r>
      <w:r w:rsidRPr="0064241C">
        <w:rPr>
          <w:u w:val="single"/>
        </w:rPr>
        <w:t xml:space="preserve"> health and financial </w:t>
      </w:r>
      <w:r w:rsidRPr="0064241C">
        <w:rPr>
          <w:highlight w:val="green"/>
          <w:u w:val="single"/>
        </w:rPr>
        <w:t>burdens</w:t>
      </w:r>
      <w:r w:rsidRPr="0064241C">
        <w:rPr>
          <w:u w:val="single"/>
        </w:rPr>
        <w:t xml:space="preserve"> on the population.</w:t>
      </w:r>
      <w:r w:rsidRPr="0064241C">
        <w:rPr>
          <w:sz w:val="16"/>
          <w:szCs w:val="16"/>
        </w:rPr>
        <w:t xml:space="preserve">" 3 1 </w:t>
      </w:r>
      <w:r w:rsidRPr="0064241C">
        <w:rPr>
          <w:u w:val="single"/>
        </w:rPr>
        <w:t xml:space="preserve">Of the 30 million diabetic Americans, approximately </w:t>
      </w:r>
      <w:r w:rsidRPr="0064241C">
        <w:rPr>
          <w:highlight w:val="green"/>
          <w:u w:val="single"/>
        </w:rPr>
        <w:t>7.4 million require daily doses</w:t>
      </w:r>
      <w:r w:rsidRPr="0064241C">
        <w:rPr>
          <w:u w:val="single"/>
        </w:rPr>
        <w:t xml:space="preserve"> of insulin </w:t>
      </w:r>
      <w:r w:rsidRPr="0064241C">
        <w:rPr>
          <w:highlight w:val="green"/>
          <w:u w:val="single"/>
        </w:rPr>
        <w:t>to survive</w:t>
      </w:r>
      <w:r w:rsidRPr="0064241C">
        <w:rPr>
          <w:sz w:val="16"/>
          <w:szCs w:val="16"/>
        </w:rPr>
        <w:t xml:space="preserve">.32 </w:t>
      </w:r>
      <w:r w:rsidRPr="0064241C">
        <w:rPr>
          <w:highlight w:val="green"/>
          <w:u w:val="single"/>
        </w:rPr>
        <w:t>Rising</w:t>
      </w:r>
      <w:r w:rsidRPr="0064241C">
        <w:rPr>
          <w:u w:val="single"/>
        </w:rPr>
        <w:t xml:space="preserve"> insulin </w:t>
      </w:r>
      <w:r w:rsidRPr="0064241C">
        <w:rPr>
          <w:highlight w:val="green"/>
          <w:u w:val="single"/>
        </w:rPr>
        <w:t>prices</w:t>
      </w:r>
      <w:r w:rsidRPr="0064241C">
        <w:rPr>
          <w:sz w:val="16"/>
          <w:szCs w:val="16"/>
        </w:rPr>
        <w:t xml:space="preserve"> have </w:t>
      </w:r>
      <w:r w:rsidRPr="0064241C">
        <w:rPr>
          <w:highlight w:val="green"/>
          <w:u w:val="single"/>
        </w:rPr>
        <w:t>forced</w:t>
      </w:r>
      <w:r w:rsidRPr="0064241C">
        <w:rPr>
          <w:sz w:val="16"/>
          <w:szCs w:val="16"/>
        </w:rPr>
        <w:t xml:space="preserve"> </w:t>
      </w:r>
      <w:r w:rsidRPr="0064241C">
        <w:rPr>
          <w:highlight w:val="green"/>
          <w:u w:val="single"/>
        </w:rPr>
        <w:t>some to cut back on or skip doses</w:t>
      </w:r>
      <w:r w:rsidRPr="0064241C">
        <w:rPr>
          <w:sz w:val="16"/>
          <w:szCs w:val="16"/>
        </w:rPr>
        <w:t xml:space="preserve"> of insulin. 3 </w:t>
      </w:r>
      <w:r w:rsidRPr="0064241C">
        <w:rPr>
          <w:highlight w:val="green"/>
          <w:u w:val="single"/>
        </w:rPr>
        <w:t>Others</w:t>
      </w:r>
      <w:r w:rsidRPr="0064241C">
        <w:rPr>
          <w:u w:val="single"/>
        </w:rPr>
        <w:t xml:space="preserve"> elect to </w:t>
      </w:r>
      <w:r w:rsidRPr="0064241C">
        <w:rPr>
          <w:highlight w:val="green"/>
          <w:u w:val="single"/>
        </w:rPr>
        <w:t>forgo</w:t>
      </w:r>
      <w:r w:rsidRPr="0064241C">
        <w:rPr>
          <w:u w:val="single"/>
        </w:rPr>
        <w:t xml:space="preserve"> other </w:t>
      </w:r>
      <w:r w:rsidRPr="0064241C">
        <w:rPr>
          <w:highlight w:val="green"/>
          <w:u w:val="single"/>
        </w:rPr>
        <w:t>necessities</w:t>
      </w:r>
      <w:r w:rsidRPr="0064241C">
        <w:rPr>
          <w:u w:val="single"/>
        </w:rPr>
        <w:t xml:space="preserve"> such as food or rent</w:t>
      </w:r>
      <w:r w:rsidRPr="0064241C">
        <w:rPr>
          <w:sz w:val="16"/>
          <w:szCs w:val="16"/>
        </w:rPr>
        <w:t xml:space="preserve"> </w:t>
      </w:r>
      <w:proofErr w:type="gramStart"/>
      <w:r w:rsidRPr="0064241C">
        <w:rPr>
          <w:sz w:val="16"/>
          <w:szCs w:val="16"/>
        </w:rPr>
        <w:t xml:space="preserve">in order </w:t>
      </w:r>
      <w:r w:rsidRPr="0064241C">
        <w:rPr>
          <w:highlight w:val="green"/>
          <w:u w:val="single"/>
        </w:rPr>
        <w:t>to</w:t>
      </w:r>
      <w:proofErr w:type="gramEnd"/>
      <w:r w:rsidRPr="0064241C">
        <w:rPr>
          <w:highlight w:val="green"/>
          <w:u w:val="single"/>
        </w:rPr>
        <w:t xml:space="preserve"> afford insulin</w:t>
      </w:r>
      <w:r w:rsidRPr="0064241C">
        <w:rPr>
          <w:sz w:val="16"/>
          <w:szCs w:val="16"/>
        </w:rPr>
        <w:t xml:space="preserve">. 3 A 2018 study found that almost </w:t>
      </w:r>
      <w:r w:rsidRPr="00865C4F">
        <w:rPr>
          <w:highlight w:val="cyan"/>
          <w:u w:val="single"/>
        </w:rPr>
        <w:t>26% of diabetics in the U.S. had rationed their insulin the previous year</w:t>
      </w:r>
      <w:r w:rsidRPr="0064241C">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4241C">
        <w:rPr>
          <w:highlight w:val="green"/>
          <w:u w:val="single"/>
        </w:rPr>
        <w:t xml:space="preserve">people's lives </w:t>
      </w:r>
      <w:r w:rsidRPr="00865C4F">
        <w:rPr>
          <w:highlight w:val="cyan"/>
          <w:u w:val="single"/>
        </w:rPr>
        <w:t>are on the line because of insulin prices</w:t>
      </w:r>
      <w:r w:rsidRPr="0064241C">
        <w:rPr>
          <w:sz w:val="16"/>
          <w:szCs w:val="16"/>
        </w:rPr>
        <w:t xml:space="preserve"> in the U.S. </w:t>
      </w:r>
      <w:r w:rsidRPr="0064241C">
        <w:rPr>
          <w:u w:val="single"/>
        </w:rPr>
        <w:t>Almost a hundred years after the discovery of insulin</w:t>
      </w:r>
      <w:r w:rsidRPr="00865C4F">
        <w:rPr>
          <w:highlight w:val="cyan"/>
          <w:u w:val="single"/>
        </w:rPr>
        <w:t>, diabetics should not be forced to ration an essential drug or face death due to excessive</w:t>
      </w:r>
      <w:r w:rsidRPr="00865C4F">
        <w:rPr>
          <w:sz w:val="16"/>
          <w:szCs w:val="16"/>
          <w:highlight w:val="cyan"/>
        </w:rPr>
        <w:t xml:space="preserve"> </w:t>
      </w:r>
      <w:r w:rsidRPr="00865C4F">
        <w:rPr>
          <w:highlight w:val="cyan"/>
          <w:u w:val="single"/>
        </w:rPr>
        <w:t>costs</w:t>
      </w:r>
      <w:r w:rsidRPr="0064241C">
        <w:rPr>
          <w:sz w:val="16"/>
          <w:szCs w:val="16"/>
        </w:rPr>
        <w:t xml:space="preserve">. Banting, Best, and </w:t>
      </w:r>
      <w:proofErr w:type="spellStart"/>
      <w:r w:rsidRPr="0064241C">
        <w:rPr>
          <w:sz w:val="16"/>
          <w:szCs w:val="16"/>
        </w:rPr>
        <w:t>Collip's</w:t>
      </w:r>
      <w:proofErr w:type="spellEnd"/>
      <w:r w:rsidRPr="0064241C">
        <w:rPr>
          <w:sz w:val="16"/>
          <w:szCs w:val="16"/>
        </w:rPr>
        <w:t xml:space="preserve"> goal was to make insulin affordable for all," but that is not the case today. </w:t>
      </w:r>
      <w:r w:rsidRPr="00865C4F">
        <w:rPr>
          <w:highlight w:val="cyan"/>
          <w:u w:val="single"/>
        </w:rPr>
        <w:t>The current price of insulin</w:t>
      </w:r>
      <w:r w:rsidRPr="0064241C">
        <w:rPr>
          <w:sz w:val="16"/>
          <w:szCs w:val="16"/>
        </w:rPr>
        <w:t xml:space="preserve"> in the U.S. </w:t>
      </w:r>
      <w:r w:rsidRPr="00865C4F">
        <w:rPr>
          <w:highlight w:val="cyan"/>
          <w:u w:val="single"/>
        </w:rPr>
        <w:t>is</w:t>
      </w:r>
      <w:r w:rsidRPr="00865C4F">
        <w:rPr>
          <w:sz w:val="16"/>
          <w:szCs w:val="16"/>
          <w:highlight w:val="cyan"/>
        </w:rPr>
        <w:t xml:space="preserve"> </w:t>
      </w:r>
      <w:r w:rsidRPr="00865C4F">
        <w:rPr>
          <w:highlight w:val="cyan"/>
          <w:u w:val="single"/>
        </w:rPr>
        <w:t>unacceptable</w:t>
      </w:r>
      <w:r w:rsidRPr="0064241C">
        <w:rPr>
          <w:sz w:val="16"/>
          <w:szCs w:val="16"/>
        </w:rPr>
        <w:t xml:space="preserve"> and must be addressed. II. THE FEDERAL GOVERNMENT SHOULD REGULATE THE INSULIN MARKET BECAUSE OF THE FAILURE OF TYPICAL MARKET FORCES</w:t>
      </w:r>
    </w:p>
    <w:p w14:paraId="1823B7D6" w14:textId="77777777" w:rsidR="00EC40D7" w:rsidRPr="0064241C" w:rsidRDefault="00EC40D7" w:rsidP="00EC40D7">
      <w:pPr>
        <w:pStyle w:val="Heading4"/>
      </w:pPr>
      <w:r w:rsidRPr="0064241C">
        <w:rPr>
          <w:sz w:val="16"/>
          <w:szCs w:val="16"/>
        </w:rPr>
        <w:br/>
      </w:r>
      <w:r w:rsidRPr="0064241C">
        <w:t>Patents allow a “government sanctioned monopoly” on insulin – Studies prove that looser IP laws would substantially decrease the cost of insulin and that research and manufacturing costs are extremely low right now</w:t>
      </w:r>
    </w:p>
    <w:p w14:paraId="2D504E88" w14:textId="77777777" w:rsidR="00EC40D7" w:rsidRPr="0064241C" w:rsidRDefault="00EC40D7" w:rsidP="00EC40D7">
      <w:r w:rsidRPr="0064241C">
        <w:rPr>
          <w:b/>
          <w:sz w:val="24"/>
          <w:szCs w:val="24"/>
        </w:rPr>
        <w:t>Johnson 18</w:t>
      </w:r>
      <w:r w:rsidRPr="0064241C">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7CE17D50" w14:textId="77777777" w:rsidR="00EC40D7" w:rsidRPr="0064241C" w:rsidRDefault="00EC40D7" w:rsidP="00EC40D7">
      <w:pPr>
        <w:rPr>
          <w:sz w:val="16"/>
          <w:szCs w:val="16"/>
        </w:rPr>
      </w:pPr>
      <w:r w:rsidRPr="0064241C">
        <w:rPr>
          <w:sz w:val="16"/>
          <w:szCs w:val="16"/>
        </w:rPr>
        <w:t xml:space="preserve">Insulin is a hormone that regulates the storage and use of sugar (glucose) by cells in the body. </w:t>
      </w:r>
      <w:r w:rsidRPr="0064241C">
        <w:rPr>
          <w:b/>
          <w:u w:val="single"/>
        </w:rPr>
        <w:t>When the pancreas</w:t>
      </w:r>
      <w:r w:rsidRPr="0064241C">
        <w:rPr>
          <w:sz w:val="16"/>
          <w:szCs w:val="16"/>
        </w:rPr>
        <w:t xml:space="preserve"> </w:t>
      </w:r>
      <w:r w:rsidRPr="0064241C">
        <w:rPr>
          <w:b/>
          <w:u w:val="single"/>
        </w:rPr>
        <w:t>does not make enough insulin</w:t>
      </w:r>
      <w:r w:rsidRPr="0064241C">
        <w:rPr>
          <w:sz w:val="16"/>
          <w:szCs w:val="16"/>
        </w:rPr>
        <w:t xml:space="preserve"> (</w:t>
      </w:r>
      <w:r w:rsidRPr="0064241C">
        <w:rPr>
          <w:b/>
          <w:u w:val="single"/>
        </w:rPr>
        <w:t>type 1 diabetes</w:t>
      </w:r>
      <w:r w:rsidRPr="0064241C">
        <w:rPr>
          <w:sz w:val="16"/>
          <w:szCs w:val="16"/>
        </w:rPr>
        <w:t xml:space="preserve">) </w:t>
      </w:r>
      <w:r w:rsidRPr="0064241C">
        <w:rPr>
          <w:b/>
          <w:u w:val="single"/>
        </w:rPr>
        <w:t>or it cannot be used effectively</w:t>
      </w:r>
      <w:r w:rsidRPr="0064241C">
        <w:rPr>
          <w:sz w:val="16"/>
          <w:szCs w:val="16"/>
        </w:rPr>
        <w:t xml:space="preserve"> (</w:t>
      </w:r>
      <w:r w:rsidRPr="0064241C">
        <w:rPr>
          <w:b/>
          <w:u w:val="single"/>
        </w:rPr>
        <w:t>type 2 diabetes</w:t>
      </w:r>
      <w:r w:rsidRPr="0064241C">
        <w:rPr>
          <w:sz w:val="16"/>
          <w:szCs w:val="16"/>
        </w:rPr>
        <w:t xml:space="preserve">), </w:t>
      </w:r>
      <w:r w:rsidRPr="0064241C">
        <w:rPr>
          <w:b/>
          <w:u w:val="single"/>
        </w:rPr>
        <w:t>sugar builds up in the blood</w:t>
      </w:r>
      <w:r w:rsidRPr="0064241C">
        <w:rPr>
          <w:sz w:val="16"/>
          <w:szCs w:val="16"/>
        </w:rPr>
        <w:t xml:space="preserve">. </w:t>
      </w:r>
      <w:r w:rsidRPr="0064241C">
        <w:rPr>
          <w:b/>
          <w:u w:val="single"/>
        </w:rPr>
        <w:t>This may lead to serious complications, such as heart disease, stroke, blindness, kidney failure, amputation of toes, feet, or limbs</w:t>
      </w:r>
      <w:r w:rsidRPr="0064241C">
        <w:rPr>
          <w:sz w:val="16"/>
          <w:szCs w:val="16"/>
        </w:rPr>
        <w:t xml:space="preserve">. </w:t>
      </w:r>
      <w:r w:rsidRPr="0064241C">
        <w:rPr>
          <w:b/>
          <w:u w:val="single"/>
        </w:rPr>
        <w:t>Prior to</w:t>
      </w:r>
      <w:r w:rsidRPr="0064241C">
        <w:rPr>
          <w:sz w:val="16"/>
          <w:szCs w:val="16"/>
        </w:rPr>
        <w:t xml:space="preserve"> the discovery of </w:t>
      </w:r>
      <w:r w:rsidRPr="0064241C">
        <w:rPr>
          <w:b/>
          <w:u w:val="single"/>
        </w:rPr>
        <w:t>insulin</w:t>
      </w:r>
      <w:r w:rsidRPr="0064241C">
        <w:rPr>
          <w:sz w:val="16"/>
          <w:szCs w:val="16"/>
        </w:rPr>
        <w:t xml:space="preserve"> treatment, </w:t>
      </w:r>
      <w:r w:rsidRPr="0064241C">
        <w:rPr>
          <w:b/>
          <w:u w:val="single"/>
        </w:rPr>
        <w:t>type 1 diabetics usually died from this disease</w:t>
      </w:r>
      <w:r w:rsidRPr="0064241C">
        <w:rPr>
          <w:sz w:val="16"/>
          <w:szCs w:val="16"/>
        </w:rPr>
        <w:t xml:space="preserve">. </w:t>
      </w:r>
      <w:r w:rsidRPr="0064241C">
        <w:rPr>
          <w:b/>
          <w:u w:val="single"/>
        </w:rPr>
        <w:t>There were 23.1 million diagnosed cases of diabetes in the United States</w:t>
      </w:r>
      <w:r w:rsidRPr="0064241C">
        <w:rPr>
          <w:sz w:val="16"/>
          <w:szCs w:val="16"/>
        </w:rPr>
        <w:t xml:space="preserve"> in 2015 </w:t>
      </w:r>
      <w:r w:rsidRPr="0064241C">
        <w:rPr>
          <w:b/>
          <w:u w:val="single"/>
        </w:rPr>
        <w:t>according to the</w:t>
      </w:r>
      <w:r w:rsidRPr="0064241C">
        <w:rPr>
          <w:sz w:val="16"/>
          <w:szCs w:val="16"/>
        </w:rPr>
        <w:t xml:space="preserve"> Centers for Disease Control and Prevention (</w:t>
      </w:r>
      <w:r w:rsidRPr="0064241C">
        <w:rPr>
          <w:b/>
          <w:u w:val="single"/>
        </w:rPr>
        <w:t>CDC</w:t>
      </w:r>
      <w:r w:rsidRPr="0064241C">
        <w:rPr>
          <w:sz w:val="16"/>
          <w:szCs w:val="16"/>
        </w:rPr>
        <w:t xml:space="preserve">). </w:t>
      </w:r>
      <w:r w:rsidRPr="0064241C">
        <w:rPr>
          <w:b/>
          <w:u w:val="single"/>
        </w:rPr>
        <w:t xml:space="preserve">Adding an estimated 7.2 million undiagnosed cases brings the total to 30.3 million </w:t>
      </w:r>
      <w:r w:rsidRPr="0064241C">
        <w:rPr>
          <w:sz w:val="16"/>
          <w:szCs w:val="16"/>
        </w:rPr>
        <w:t>(</w:t>
      </w:r>
      <w:r w:rsidRPr="0064241C">
        <w:rPr>
          <w:b/>
          <w:u w:val="single"/>
        </w:rPr>
        <w:t>9.4% of U.S. population</w:t>
      </w:r>
      <w:r w:rsidRPr="0064241C">
        <w:rPr>
          <w:sz w:val="16"/>
          <w:szCs w:val="16"/>
        </w:rPr>
        <w:t xml:space="preserve">). </w:t>
      </w:r>
      <w:r w:rsidRPr="0064241C">
        <w:rPr>
          <w:b/>
          <w:u w:val="single"/>
        </w:rPr>
        <w:t>People</w:t>
      </w:r>
      <w:r w:rsidRPr="0064241C">
        <w:rPr>
          <w:sz w:val="16"/>
          <w:szCs w:val="16"/>
        </w:rPr>
        <w:t xml:space="preserve"> with type 1 diabetes, about 5% of U.S. cases, </w:t>
      </w:r>
      <w:r w:rsidRPr="0064241C">
        <w:rPr>
          <w:b/>
          <w:u w:val="single"/>
        </w:rPr>
        <w:t>must have insulin injections</w:t>
      </w:r>
      <w:r w:rsidRPr="0064241C">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sidRPr="0064241C">
        <w:rPr>
          <w:b/>
          <w:u w:val="single"/>
        </w:rPr>
        <w:t>to control their blood glucose levels</w:t>
      </w:r>
      <w:r w:rsidRPr="0064241C">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sidRPr="00865C4F">
        <w:rPr>
          <w:b/>
          <w:highlight w:val="cyan"/>
          <w:u w:val="single"/>
        </w:rPr>
        <w:t>The price of various insulin products has risen significantly</w:t>
      </w:r>
      <w:r w:rsidRPr="00865C4F">
        <w:rPr>
          <w:sz w:val="16"/>
          <w:szCs w:val="16"/>
          <w:highlight w:val="cyan"/>
        </w:rPr>
        <w:t xml:space="preserve">. </w:t>
      </w:r>
      <w:r w:rsidRPr="00865C4F">
        <w:rPr>
          <w:b/>
          <w:highlight w:val="cyan"/>
          <w:u w:val="single"/>
        </w:rPr>
        <w:t>From 2001 to 2015, the price of</w:t>
      </w:r>
      <w:r w:rsidRPr="0064241C">
        <w:rPr>
          <w:sz w:val="16"/>
          <w:szCs w:val="16"/>
        </w:rPr>
        <w:t xml:space="preserve"> one type of </w:t>
      </w:r>
      <w:r w:rsidRPr="00865C4F">
        <w:rPr>
          <w:b/>
          <w:highlight w:val="cyan"/>
          <w:u w:val="single"/>
        </w:rPr>
        <w:t>insulin</w:t>
      </w:r>
      <w:r w:rsidRPr="0064241C">
        <w:rPr>
          <w:sz w:val="16"/>
          <w:szCs w:val="16"/>
        </w:rPr>
        <w:t xml:space="preserve"> (insulin lispro) </w:t>
      </w:r>
      <w:r w:rsidRPr="00865C4F">
        <w:rPr>
          <w:b/>
          <w:highlight w:val="cyan"/>
          <w:u w:val="single"/>
        </w:rPr>
        <w:t>increased 585%</w:t>
      </w:r>
      <w:r w:rsidRPr="0064241C">
        <w:rPr>
          <w:b/>
          <w:u w:val="single"/>
        </w:rPr>
        <w:t xml:space="preserve"> </w:t>
      </w:r>
      <w:r w:rsidRPr="0064241C">
        <w:rPr>
          <w:sz w:val="16"/>
          <w:szCs w:val="16"/>
        </w:rPr>
        <w:t>(from $35 to $234 per vial</w:t>
      </w:r>
      <w:r w:rsidRPr="00865C4F">
        <w:rPr>
          <w:sz w:val="16"/>
          <w:szCs w:val="16"/>
          <w:highlight w:val="cyan"/>
        </w:rPr>
        <w:t xml:space="preserve">). </w:t>
      </w:r>
      <w:r w:rsidRPr="00865C4F">
        <w:rPr>
          <w:b/>
          <w:highlight w:val="cyan"/>
          <w:u w:val="single"/>
        </w:rPr>
        <w:t>One vial might last a patient less than two weeks</w:t>
      </w:r>
      <w:r w:rsidRPr="0064241C">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w:t>
      </w:r>
      <w:proofErr w:type="gramStart"/>
      <w:r w:rsidRPr="0064241C">
        <w:rPr>
          <w:sz w:val="16"/>
          <w:szCs w:val="16"/>
        </w:rPr>
        <w:t>in order to</w:t>
      </w:r>
      <w:proofErr w:type="gramEnd"/>
      <w:r w:rsidRPr="0064241C">
        <w:rPr>
          <w:sz w:val="16"/>
          <w:szCs w:val="16"/>
        </w:rPr>
        <w:t xml:space="preserve"> make enough insulin for the North American market. They also licensed the right to produce insulin to other firms including a Danish company which eventually became Novo Nordisk. Insulin is a small protein composed of 51 amino acids. Because it is made from a living organism, it </w:t>
      </w:r>
      <w:proofErr w:type="gramStart"/>
      <w:r w:rsidRPr="0064241C">
        <w:rPr>
          <w:sz w:val="16"/>
          <w:szCs w:val="16"/>
        </w:rPr>
        <w:t>is considered to be</w:t>
      </w:r>
      <w:proofErr w:type="gramEnd"/>
      <w:r w:rsidRPr="0064241C">
        <w:rPr>
          <w:sz w:val="16"/>
          <w:szCs w:val="16"/>
        </w:rPr>
        <w:t xml:space="preserv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sidRPr="0064241C">
        <w:rPr>
          <w:sz w:val="16"/>
          <w:szCs w:val="16"/>
        </w:rPr>
        <w:t>Novalog</w:t>
      </w:r>
      <w:proofErr w:type="spellEnd"/>
      <w:r w:rsidRPr="0064241C">
        <w:rPr>
          <w:sz w:val="16"/>
          <w:szCs w:val="16"/>
        </w:rPr>
        <w:t xml:space="preserve"> (insulin </w:t>
      </w:r>
      <w:proofErr w:type="spellStart"/>
      <w:r w:rsidRPr="0064241C">
        <w:rPr>
          <w:sz w:val="16"/>
          <w:szCs w:val="16"/>
        </w:rPr>
        <w:t>aspart</w:t>
      </w:r>
      <w:proofErr w:type="spellEnd"/>
      <w:r w:rsidRPr="0064241C">
        <w:rPr>
          <w:sz w:val="16"/>
          <w:szCs w:val="16"/>
        </w:rPr>
        <w:t xml:space="preserve">)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sidRPr="0064241C">
        <w:rPr>
          <w:b/>
          <w:u w:val="single"/>
        </w:rPr>
        <w:t>Studies indicate that</w:t>
      </w:r>
      <w:r w:rsidRPr="0064241C">
        <w:rPr>
          <w:sz w:val="16"/>
          <w:szCs w:val="16"/>
        </w:rPr>
        <w:t xml:space="preserve"> the </w:t>
      </w:r>
      <w:r w:rsidRPr="0064241C">
        <w:rPr>
          <w:b/>
          <w:u w:val="single"/>
        </w:rPr>
        <w:t xml:space="preserve">more expensive analogs do not seem to provide any advantage over regular insulin </w:t>
      </w:r>
      <w:r w:rsidRPr="0064241C">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sidRPr="0064241C">
        <w:rPr>
          <w:b/>
          <w:highlight w:val="green"/>
          <w:u w:val="single"/>
        </w:rPr>
        <w:t>three firms</w:t>
      </w:r>
      <w:r w:rsidRPr="0064241C">
        <w:rPr>
          <w:sz w:val="16"/>
          <w:szCs w:val="16"/>
        </w:rPr>
        <w:t>—Eli Lilly, Novo Nordisk, Sanofi Aventis—</w:t>
      </w:r>
      <w:r w:rsidRPr="0064241C">
        <w:rPr>
          <w:b/>
          <w:highlight w:val="green"/>
          <w:u w:val="single"/>
        </w:rPr>
        <w:t>account</w:t>
      </w:r>
      <w:r w:rsidRPr="0064241C">
        <w:rPr>
          <w:b/>
          <w:u w:val="single"/>
        </w:rPr>
        <w:t xml:space="preserve"> </w:t>
      </w:r>
      <w:r w:rsidRPr="0064241C">
        <w:rPr>
          <w:b/>
          <w:highlight w:val="green"/>
          <w:u w:val="single"/>
        </w:rPr>
        <w:t>for</w:t>
      </w:r>
      <w:r w:rsidRPr="0064241C">
        <w:rPr>
          <w:b/>
          <w:u w:val="single"/>
        </w:rPr>
        <w:t xml:space="preserve"> over </w:t>
      </w:r>
      <w:r w:rsidRPr="0064241C">
        <w:rPr>
          <w:b/>
          <w:highlight w:val="green"/>
          <w:u w:val="single"/>
        </w:rPr>
        <w:t>90% of the</w:t>
      </w:r>
      <w:r w:rsidRPr="0064241C">
        <w:rPr>
          <w:b/>
          <w:u w:val="single"/>
        </w:rPr>
        <w:t xml:space="preserve"> global insulin </w:t>
      </w:r>
      <w:r w:rsidRPr="0064241C">
        <w:rPr>
          <w:b/>
          <w:highlight w:val="green"/>
          <w:u w:val="single"/>
        </w:rPr>
        <w:t>market</w:t>
      </w:r>
      <w:r w:rsidRPr="0064241C">
        <w:rPr>
          <w:b/>
          <w:u w:val="single"/>
        </w:rPr>
        <w:t xml:space="preserve"> and produce the entire insulin supply for</w:t>
      </w:r>
      <w:r w:rsidRPr="0064241C">
        <w:rPr>
          <w:sz w:val="16"/>
          <w:szCs w:val="16"/>
        </w:rPr>
        <w:t xml:space="preserve"> diabetic patients in </w:t>
      </w:r>
      <w:r w:rsidRPr="0064241C">
        <w:rPr>
          <w:b/>
          <w:u w:val="single"/>
        </w:rPr>
        <w:t>the United States</w:t>
      </w:r>
      <w:r w:rsidRPr="0064241C">
        <w:rPr>
          <w:sz w:val="16"/>
          <w:szCs w:val="16"/>
        </w:rPr>
        <w:t xml:space="preserve">. For the most part, </w:t>
      </w:r>
      <w:r w:rsidRPr="0064241C">
        <w:rPr>
          <w:b/>
          <w:highlight w:val="green"/>
          <w:u w:val="single"/>
        </w:rPr>
        <w:t>insulins</w:t>
      </w:r>
      <w:r w:rsidRPr="0064241C">
        <w:rPr>
          <w:sz w:val="16"/>
          <w:szCs w:val="16"/>
        </w:rPr>
        <w:t xml:space="preserve"> produced by these companies are brand-name drugs. In general, </w:t>
      </w:r>
      <w:proofErr w:type="spellStart"/>
      <w:r w:rsidRPr="0064241C">
        <w:rPr>
          <w:sz w:val="16"/>
          <w:szCs w:val="16"/>
        </w:rPr>
        <w:t>brandname</w:t>
      </w:r>
      <w:proofErr w:type="spellEnd"/>
      <w:r w:rsidRPr="0064241C">
        <w:rPr>
          <w:sz w:val="16"/>
          <w:szCs w:val="16"/>
        </w:rPr>
        <w:t xml:space="preserve"> drugs </w:t>
      </w:r>
      <w:r w:rsidRPr="0064241C">
        <w:rPr>
          <w:b/>
          <w:highlight w:val="green"/>
          <w:u w:val="single"/>
        </w:rPr>
        <w:t>cost more because</w:t>
      </w:r>
      <w:r w:rsidRPr="0064241C">
        <w:rPr>
          <w:b/>
          <w:u w:val="single"/>
        </w:rPr>
        <w:t xml:space="preserve"> </w:t>
      </w:r>
      <w:r w:rsidRPr="0064241C">
        <w:rPr>
          <w:b/>
          <w:highlight w:val="green"/>
          <w:u w:val="single"/>
        </w:rPr>
        <w:t>the</w:t>
      </w:r>
      <w:r w:rsidRPr="0064241C">
        <w:rPr>
          <w:b/>
          <w:u w:val="single"/>
        </w:rPr>
        <w:t xml:space="preserve"> drug </w:t>
      </w:r>
      <w:r w:rsidRPr="0064241C">
        <w:rPr>
          <w:b/>
          <w:highlight w:val="green"/>
          <w:u w:val="single"/>
        </w:rPr>
        <w:t>manufacturer</w:t>
      </w:r>
      <w:r w:rsidRPr="0064241C">
        <w:rPr>
          <w:b/>
          <w:u w:val="single"/>
        </w:rPr>
        <w:t xml:space="preserve"> </w:t>
      </w:r>
      <w:r w:rsidRPr="0064241C">
        <w:rPr>
          <w:b/>
          <w:highlight w:val="green"/>
          <w:u w:val="single"/>
        </w:rPr>
        <w:t>has free rein</w:t>
      </w:r>
      <w:r w:rsidRPr="0064241C">
        <w:rPr>
          <w:b/>
          <w:u w:val="single"/>
        </w:rPr>
        <w:t xml:space="preserve"> </w:t>
      </w:r>
      <w:r w:rsidRPr="0064241C">
        <w:rPr>
          <w:b/>
          <w:highlight w:val="green"/>
          <w:u w:val="single"/>
        </w:rPr>
        <w:t>in setting the</w:t>
      </w:r>
      <w:r w:rsidRPr="0064241C">
        <w:rPr>
          <w:b/>
          <w:u w:val="single"/>
        </w:rPr>
        <w:t xml:space="preserve"> drug </w:t>
      </w:r>
      <w:r w:rsidRPr="0064241C">
        <w:rPr>
          <w:b/>
          <w:highlight w:val="green"/>
          <w:u w:val="single"/>
        </w:rPr>
        <w:t>price due to a government sanctioned monopoly</w:t>
      </w:r>
      <w:r w:rsidRPr="0064241C">
        <w:rPr>
          <w:sz w:val="16"/>
          <w:szCs w:val="16"/>
        </w:rPr>
        <w:t xml:space="preserve"> for a defined </w:t>
      </w:r>
      <w:proofErr w:type="gramStart"/>
      <w:r w:rsidRPr="0064241C">
        <w:rPr>
          <w:sz w:val="16"/>
          <w:szCs w:val="16"/>
        </w:rPr>
        <w:t>period of time</w:t>
      </w:r>
      <w:proofErr w:type="gramEnd"/>
      <w:r w:rsidRPr="0064241C">
        <w:rPr>
          <w:sz w:val="16"/>
          <w:szCs w:val="16"/>
        </w:rPr>
        <w:t xml:space="preserve">. </w:t>
      </w:r>
      <w:proofErr w:type="spellStart"/>
      <w:r w:rsidRPr="0064241C">
        <w:rPr>
          <w:sz w:val="16"/>
          <w:szCs w:val="16"/>
        </w:rPr>
        <w:t>Branddrugs</w:t>
      </w:r>
      <w:proofErr w:type="spellEnd"/>
      <w:r w:rsidRPr="0064241C">
        <w:rPr>
          <w:sz w:val="16"/>
          <w:szCs w:val="16"/>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sidRPr="0064241C">
        <w:rPr>
          <w:b/>
          <w:u w:val="single"/>
        </w:rPr>
        <w:t>lack of price competition in the U.S. insulin market is a contributor to the high cost</w:t>
      </w:r>
      <w:r w:rsidRPr="0064241C">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sidRPr="0064241C">
        <w:rPr>
          <w:b/>
          <w:u w:val="single"/>
        </w:rPr>
        <w:t>the appearance of a second generic manufacturer reduces the average generic price to nearly half the brand name price</w:t>
      </w:r>
      <w:r w:rsidRPr="0064241C">
        <w:rPr>
          <w:sz w:val="16"/>
          <w:szCs w:val="16"/>
        </w:rPr>
        <w:t xml:space="preserve">. </w:t>
      </w:r>
      <w:r w:rsidRPr="0064241C">
        <w:rPr>
          <w:b/>
          <w:highlight w:val="green"/>
          <w:u w:val="single"/>
        </w:rPr>
        <w:t>As</w:t>
      </w:r>
      <w:r w:rsidRPr="0064241C">
        <w:rPr>
          <w:b/>
          <w:u w:val="single"/>
        </w:rPr>
        <w:t xml:space="preserve"> additional </w:t>
      </w:r>
      <w:r w:rsidRPr="0064241C">
        <w:rPr>
          <w:b/>
          <w:highlight w:val="green"/>
          <w:u w:val="single"/>
        </w:rPr>
        <w:t>generic</w:t>
      </w:r>
      <w:r w:rsidRPr="0064241C">
        <w:rPr>
          <w:b/>
          <w:u w:val="single"/>
        </w:rPr>
        <w:t xml:space="preserve"> </w:t>
      </w:r>
      <w:r w:rsidRPr="0064241C">
        <w:rPr>
          <w:b/>
          <w:highlight w:val="green"/>
          <w:u w:val="single"/>
        </w:rPr>
        <w:t>manufacturers market the product</w:t>
      </w:r>
      <w:r w:rsidRPr="0064241C">
        <w:rPr>
          <w:b/>
          <w:u w:val="single"/>
        </w:rPr>
        <w:t xml:space="preserve">, the </w:t>
      </w:r>
      <w:r w:rsidRPr="0064241C">
        <w:rPr>
          <w:b/>
          <w:highlight w:val="green"/>
          <w:u w:val="single"/>
        </w:rPr>
        <w:t>prices</w:t>
      </w:r>
      <w:r w:rsidRPr="0064241C">
        <w:rPr>
          <w:b/>
          <w:u w:val="single"/>
        </w:rPr>
        <w:t xml:space="preserve"> continue to </w:t>
      </w:r>
      <w:r w:rsidRPr="0064241C">
        <w:rPr>
          <w:b/>
          <w:highlight w:val="green"/>
          <w:u w:val="single"/>
        </w:rPr>
        <w:t>fall</w:t>
      </w:r>
      <w:r w:rsidRPr="0064241C">
        <w:rPr>
          <w:sz w:val="16"/>
          <w:szCs w:val="16"/>
        </w:rPr>
        <w:t xml:space="preserve">, but more slowly. </w:t>
      </w:r>
      <w:r w:rsidRPr="0064241C">
        <w:rPr>
          <w:b/>
          <w:u w:val="single"/>
        </w:rPr>
        <w:t xml:space="preserve">For products that attract </w:t>
      </w:r>
      <w:proofErr w:type="gramStart"/>
      <w:r w:rsidRPr="0064241C">
        <w:rPr>
          <w:b/>
          <w:u w:val="single"/>
        </w:rPr>
        <w:t>a large number of</w:t>
      </w:r>
      <w:proofErr w:type="gramEnd"/>
      <w:r w:rsidRPr="0064241C">
        <w:rPr>
          <w:b/>
          <w:u w:val="single"/>
        </w:rPr>
        <w:t xml:space="preserve"> generic manufacturers, the average generic price falls </w:t>
      </w:r>
      <w:r w:rsidRPr="0064241C">
        <w:rPr>
          <w:b/>
          <w:highlight w:val="green"/>
          <w:u w:val="single"/>
        </w:rPr>
        <w:t>to 20%</w:t>
      </w:r>
      <w:r w:rsidRPr="0064241C">
        <w:rPr>
          <w:b/>
          <w:u w:val="single"/>
        </w:rPr>
        <w:t xml:space="preserve"> of the branded price and lower</w:t>
      </w:r>
      <w:r w:rsidRPr="0064241C">
        <w:rPr>
          <w:sz w:val="16"/>
          <w:szCs w:val="16"/>
        </w:rPr>
        <w:t xml:space="preserve">.” One “generic” insulin product—or what FDA calls a “follow-on” product—is being marketed in the United States. Eli Lilly received tentative approval for </w:t>
      </w:r>
      <w:proofErr w:type="spellStart"/>
      <w:r w:rsidRPr="0064241C">
        <w:rPr>
          <w:sz w:val="16"/>
          <w:szCs w:val="16"/>
        </w:rPr>
        <w:t>Basaglar</w:t>
      </w:r>
      <w:proofErr w:type="spellEnd"/>
      <w:r w:rsidRPr="0064241C">
        <w:rPr>
          <w:sz w:val="16"/>
          <w:szCs w:val="16"/>
        </w:rPr>
        <w:t xml:space="preserve"> from FDA in August 2014. Final approval occurred in December 2015 following resolution of patent issues with Sanofi-Aventis, maker of the brand product, Lantus (insulin glargine). The </w:t>
      </w:r>
      <w:proofErr w:type="spellStart"/>
      <w:r w:rsidRPr="0064241C">
        <w:rPr>
          <w:sz w:val="16"/>
          <w:szCs w:val="16"/>
        </w:rPr>
        <w:t>Basaglar</w:t>
      </w:r>
      <w:proofErr w:type="spellEnd"/>
      <w:r w:rsidRPr="0064241C">
        <w:rPr>
          <w:sz w:val="16"/>
          <w:szCs w:val="16"/>
        </w:rPr>
        <w:t xml:space="preserve"> application was submitted to FDA under Section 505(b)(2) of the FFDCA and relied on the FDA’s finding of safety and effectiveness for Lantus. Eli Lilly began marketing </w:t>
      </w:r>
      <w:proofErr w:type="spellStart"/>
      <w:r w:rsidRPr="0064241C">
        <w:rPr>
          <w:sz w:val="16"/>
          <w:szCs w:val="16"/>
        </w:rPr>
        <w:t>Basaglar</w:t>
      </w:r>
      <w:proofErr w:type="spellEnd"/>
      <w:r w:rsidRPr="0064241C">
        <w:rPr>
          <w:sz w:val="16"/>
          <w:szCs w:val="16"/>
        </w:rPr>
        <w:t xml:space="preserve"> in the United States in December 2016; by the end of December 2017, </w:t>
      </w:r>
      <w:proofErr w:type="spellStart"/>
      <w:r w:rsidRPr="0064241C">
        <w:rPr>
          <w:sz w:val="16"/>
          <w:szCs w:val="16"/>
        </w:rPr>
        <w:t>Basaglar</w:t>
      </w:r>
      <w:proofErr w:type="spellEnd"/>
      <w:r w:rsidRPr="0064241C">
        <w:rPr>
          <w:sz w:val="16"/>
          <w:szCs w:val="16"/>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sidRPr="0064241C">
        <w:rPr>
          <w:sz w:val="16"/>
          <w:szCs w:val="16"/>
        </w:rPr>
        <w:t>Basaglar</w:t>
      </w:r>
      <w:proofErr w:type="spellEnd"/>
      <w:r w:rsidRPr="0064241C">
        <w:rPr>
          <w:sz w:val="16"/>
          <w:szCs w:val="16"/>
        </w:rPr>
        <w:t xml:space="preserve">, the only follow-on insulin available in the United States, is made by one of the three insulin-making firms, Eli Lilly. </w:t>
      </w:r>
      <w:proofErr w:type="spellStart"/>
      <w:r w:rsidRPr="0064241C">
        <w:rPr>
          <w:sz w:val="16"/>
          <w:szCs w:val="16"/>
        </w:rPr>
        <w:t>Basaglar’s</w:t>
      </w:r>
      <w:proofErr w:type="spellEnd"/>
      <w:r w:rsidRPr="0064241C">
        <w:rPr>
          <w:sz w:val="16"/>
          <w:szCs w:val="16"/>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64241C">
        <w:rPr>
          <w:sz w:val="16"/>
          <w:szCs w:val="16"/>
        </w:rPr>
        <w:t>Lusduna</w:t>
      </w:r>
      <w:proofErr w:type="spellEnd"/>
      <w:r w:rsidRPr="0064241C">
        <w:rPr>
          <w:sz w:val="16"/>
          <w:szCs w:val="16"/>
        </w:rPr>
        <w:t xml:space="preserve"> </w:t>
      </w:r>
      <w:proofErr w:type="spellStart"/>
      <w:r w:rsidRPr="0064241C">
        <w:rPr>
          <w:sz w:val="16"/>
          <w:szCs w:val="16"/>
        </w:rPr>
        <w:t>Nexvue</w:t>
      </w:r>
      <w:proofErr w:type="spellEnd"/>
      <w:r w:rsidRPr="0064241C">
        <w:rPr>
          <w:sz w:val="16"/>
          <w:szCs w:val="16"/>
        </w:rPr>
        <w:t xml:space="preserve">, made by Merck. However, in October 2018 Merck announced that it is discontinuing </w:t>
      </w:r>
      <w:proofErr w:type="spellStart"/>
      <w:r w:rsidRPr="0064241C">
        <w:rPr>
          <w:sz w:val="16"/>
          <w:szCs w:val="16"/>
        </w:rPr>
        <w:t>Lusduna</w:t>
      </w:r>
      <w:proofErr w:type="spellEnd"/>
      <w:r w:rsidRPr="0064241C">
        <w:rPr>
          <w:sz w:val="16"/>
          <w:szCs w:val="16"/>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sidRPr="0064241C">
        <w:rPr>
          <w:b/>
          <w:u w:val="single"/>
        </w:rPr>
        <w:t>the drug remains expensive for the uninsured, as well as for those with high cost-sharing insurance plans.</w:t>
      </w:r>
      <w:r w:rsidRPr="0064241C">
        <w:rPr>
          <w:sz w:val="16"/>
          <w:szCs w:val="16"/>
        </w:rPr>
        <w:t xml:space="preserve"> Price of Insulin, Cost of Manufacture, and Profit </w:t>
      </w:r>
      <w:r w:rsidRPr="0064241C">
        <w:rPr>
          <w:b/>
          <w:u w:val="single"/>
        </w:rPr>
        <w:t xml:space="preserve">The </w:t>
      </w:r>
      <w:r w:rsidRPr="0064241C">
        <w:rPr>
          <w:b/>
          <w:highlight w:val="green"/>
          <w:u w:val="single"/>
        </w:rPr>
        <w:t>price</w:t>
      </w:r>
      <w:r w:rsidRPr="0064241C">
        <w:rPr>
          <w:b/>
          <w:u w:val="single"/>
        </w:rPr>
        <w:t xml:space="preserve"> of a drug</w:t>
      </w:r>
      <w:r w:rsidRPr="0064241C">
        <w:rPr>
          <w:sz w:val="16"/>
          <w:szCs w:val="16"/>
        </w:rPr>
        <w:t xml:space="preserve"> often </w:t>
      </w:r>
      <w:r w:rsidRPr="0064241C">
        <w:rPr>
          <w:b/>
          <w:highlight w:val="green"/>
          <w:u w:val="single"/>
        </w:rPr>
        <w:t>has</w:t>
      </w:r>
      <w:r w:rsidRPr="0064241C">
        <w:rPr>
          <w:b/>
          <w:u w:val="single"/>
        </w:rPr>
        <w:t xml:space="preserve"> </w:t>
      </w:r>
      <w:r w:rsidRPr="0064241C">
        <w:rPr>
          <w:b/>
          <w:highlight w:val="green"/>
          <w:u w:val="single"/>
        </w:rPr>
        <w:t>very little</w:t>
      </w:r>
      <w:r w:rsidRPr="0064241C">
        <w:rPr>
          <w:b/>
          <w:u w:val="single"/>
        </w:rPr>
        <w:t xml:space="preserve"> </w:t>
      </w:r>
      <w:r w:rsidRPr="0064241C">
        <w:rPr>
          <w:b/>
          <w:highlight w:val="green"/>
          <w:u w:val="single"/>
        </w:rPr>
        <w:t>basis</w:t>
      </w:r>
      <w:r w:rsidRPr="0064241C">
        <w:rPr>
          <w:b/>
          <w:u w:val="single"/>
        </w:rPr>
        <w:t xml:space="preserve"> </w:t>
      </w:r>
      <w:r w:rsidRPr="0064241C">
        <w:rPr>
          <w:b/>
          <w:highlight w:val="green"/>
          <w:u w:val="single"/>
        </w:rPr>
        <w:t>in</w:t>
      </w:r>
      <w:r w:rsidRPr="0064241C">
        <w:rPr>
          <w:b/>
          <w:u w:val="single"/>
        </w:rPr>
        <w:t xml:space="preserve"> the </w:t>
      </w:r>
      <w:r w:rsidRPr="0064241C">
        <w:rPr>
          <w:b/>
          <w:highlight w:val="green"/>
          <w:u w:val="single"/>
        </w:rPr>
        <w:t>cost of manufacturing</w:t>
      </w:r>
      <w:r w:rsidRPr="0064241C">
        <w:rPr>
          <w:b/>
          <w:u w:val="single"/>
        </w:rPr>
        <w:t xml:space="preserve"> a drug</w:t>
      </w:r>
      <w:r w:rsidRPr="0064241C">
        <w:rPr>
          <w:sz w:val="16"/>
          <w:szCs w:val="16"/>
        </w:rPr>
        <w:t xml:space="preserve">. Also, it is very rare to find data on manufacturing costs; this </w:t>
      </w:r>
      <w:proofErr w:type="gramStart"/>
      <w:r w:rsidRPr="0064241C">
        <w:rPr>
          <w:sz w:val="16"/>
          <w:szCs w:val="16"/>
        </w:rPr>
        <w:t>is considered to be</w:t>
      </w:r>
      <w:proofErr w:type="gramEnd"/>
      <w:r w:rsidRPr="0064241C">
        <w:rPr>
          <w:sz w:val="16"/>
          <w:szCs w:val="16"/>
        </w:rPr>
        <w:t xml:space="preserve"> proprietary information. However, a 1995 paper in Biotechnology and Bioengineering focused on the process used by Eli Lilly in the commercial production of insulin using E. coli bacteria. The authors found that </w:t>
      </w:r>
      <w:r w:rsidRPr="00865C4F">
        <w:rPr>
          <w:b/>
          <w:u w:val="single"/>
        </w:rPr>
        <w:t>the total cost involved in making enough insulin to treat one patient per year is $33.60</w:t>
      </w:r>
      <w:r w:rsidRPr="0064241C">
        <w:rPr>
          <w:sz w:val="16"/>
          <w:szCs w:val="16"/>
        </w:rPr>
        <w:t xml:space="preserve">. This amount would be altered by </w:t>
      </w:r>
      <w:proofErr w:type="gramStart"/>
      <w:r w:rsidRPr="0064241C">
        <w:rPr>
          <w:sz w:val="16"/>
          <w:szCs w:val="16"/>
        </w:rPr>
        <w:t>inflation, but</w:t>
      </w:r>
      <w:proofErr w:type="gramEnd"/>
      <w:r w:rsidRPr="0064241C">
        <w:rPr>
          <w:sz w:val="16"/>
          <w:szCs w:val="16"/>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w:t>
      </w:r>
      <w:proofErr w:type="gramStart"/>
      <w:r w:rsidRPr="0064241C">
        <w:rPr>
          <w:sz w:val="16"/>
          <w:szCs w:val="16"/>
        </w:rPr>
        <w:t>promotion</w:t>
      </w:r>
      <w:proofErr w:type="gramEnd"/>
      <w:r w:rsidRPr="0064241C">
        <w:rPr>
          <w:sz w:val="16"/>
          <w:szCs w:val="16"/>
        </w:rPr>
        <w:t xml:space="preserve"> and advertising costs, and briefly mentions research and development cost recapture. In the case of insulin, however, much of the initial basic </w:t>
      </w:r>
      <w:r w:rsidRPr="00865C4F">
        <w:rPr>
          <w:b/>
          <w:u w:val="single"/>
        </w:rPr>
        <w:t>research</w:t>
      </w:r>
      <w:r w:rsidRPr="00865C4F">
        <w:rPr>
          <w:sz w:val="16"/>
          <w:szCs w:val="16"/>
        </w:rPr>
        <w:t>—</w:t>
      </w:r>
      <w:r w:rsidRPr="00865C4F">
        <w:rPr>
          <w:b/>
          <w:u w:val="single"/>
        </w:rPr>
        <w:t>original</w:t>
      </w:r>
      <w:r w:rsidRPr="00865C4F">
        <w:rPr>
          <w:sz w:val="16"/>
          <w:szCs w:val="16"/>
        </w:rPr>
        <w:t xml:space="preserve"> </w:t>
      </w:r>
      <w:r w:rsidRPr="00865C4F">
        <w:rPr>
          <w:b/>
          <w:u w:val="single"/>
        </w:rPr>
        <w:t>drug discovery and patient trials</w:t>
      </w:r>
      <w:r w:rsidRPr="00865C4F">
        <w:rPr>
          <w:sz w:val="16"/>
          <w:szCs w:val="16"/>
        </w:rPr>
        <w:t>—</w:t>
      </w:r>
      <w:r w:rsidRPr="00865C4F">
        <w:rPr>
          <w:b/>
          <w:u w:val="single"/>
        </w:rPr>
        <w:t>was performed 100 years ago</w:t>
      </w:r>
      <w:r w:rsidRPr="0064241C">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sidRPr="00865C4F">
        <w:rPr>
          <w:b/>
          <w:highlight w:val="cyan"/>
          <w:u w:val="single"/>
        </w:rPr>
        <w:t>a year’s supply of human insulin could be $48 to $71 per person</w:t>
      </w:r>
      <w:r w:rsidRPr="0064241C">
        <w:rPr>
          <w:sz w:val="16"/>
          <w:szCs w:val="16"/>
        </w:rPr>
        <w:t xml:space="preserve"> and between $78 and $133 for analog insulins; </w:t>
      </w:r>
      <w:r w:rsidRPr="00865C4F">
        <w:rPr>
          <w:b/>
          <w:highlight w:val="cyan"/>
          <w:u w:val="single"/>
        </w:rPr>
        <w:t>this amount would cover production costs and still deliver a profit to the manufacturer</w:t>
      </w:r>
      <w:r w:rsidRPr="00865C4F">
        <w:rPr>
          <w:sz w:val="16"/>
          <w:szCs w:val="16"/>
          <w:highlight w:val="cyan"/>
        </w:rPr>
        <w:t>.</w:t>
      </w:r>
      <w:r w:rsidRPr="0064241C">
        <w:rPr>
          <w:sz w:val="16"/>
          <w:szCs w:val="16"/>
        </w:rPr>
        <w:t xml:space="preserve">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719151F5" w14:textId="77777777" w:rsidR="00EC40D7" w:rsidRPr="0064241C" w:rsidRDefault="00EC40D7" w:rsidP="00EC40D7">
      <w:pPr>
        <w:pStyle w:val="Heading4"/>
      </w:pPr>
      <w:r w:rsidRPr="0064241C">
        <w:t>Reducing IP protection for insulin also increases innovation – it stops redundant research and competition by allowing other companies to innovate similar medicines and sell them for a lower cost which makes it affordable to many.</w:t>
      </w:r>
    </w:p>
    <w:p w14:paraId="6F02136B" w14:textId="77777777" w:rsidR="00EC40D7" w:rsidRPr="0064241C" w:rsidRDefault="00EC40D7" w:rsidP="00EC40D7">
      <w:r w:rsidRPr="0064241C">
        <w:rPr>
          <w:b/>
          <w:sz w:val="24"/>
          <w:szCs w:val="24"/>
        </w:rPr>
        <w:t>Emily 20</w:t>
      </w:r>
      <w:r w:rsidRPr="0064241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3DAFF3F8" w14:textId="77777777" w:rsidR="00EC40D7" w:rsidRPr="0064241C" w:rsidRDefault="00EC40D7" w:rsidP="00EC40D7">
      <w:pPr>
        <w:rPr>
          <w:sz w:val="16"/>
          <w:szCs w:val="16"/>
        </w:rPr>
      </w:pPr>
      <w:r w:rsidRPr="0064241C">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sidRPr="0064241C">
        <w:rPr>
          <w:b/>
          <w:u w:val="single"/>
        </w:rPr>
        <w:t>many people with diabetes</w:t>
      </w:r>
      <w:r w:rsidRPr="0064241C">
        <w:rPr>
          <w:sz w:val="16"/>
          <w:szCs w:val="16"/>
        </w:rPr>
        <w:t xml:space="preserve"> continue to </w:t>
      </w:r>
      <w:r w:rsidRPr="0064241C">
        <w:rPr>
          <w:b/>
          <w:u w:val="single"/>
        </w:rPr>
        <w:t>struggle</w:t>
      </w:r>
      <w:r w:rsidRPr="0064241C">
        <w:rPr>
          <w:sz w:val="16"/>
          <w:szCs w:val="16"/>
        </w:rPr>
        <w:t xml:space="preserve"> </w:t>
      </w:r>
      <w:r w:rsidRPr="0064241C">
        <w:rPr>
          <w:b/>
          <w:u w:val="single"/>
        </w:rPr>
        <w:t xml:space="preserve">to pay for the medication they need as insulin prices continue to rise. </w:t>
      </w:r>
      <w:r w:rsidRPr="0064241C">
        <w:rPr>
          <w:sz w:val="16"/>
          <w:szCs w:val="16"/>
        </w:rPr>
        <w:t xml:space="preserve">It should be noted that </w:t>
      </w:r>
      <w:r w:rsidRPr="0064241C">
        <w:rPr>
          <w:b/>
          <w:u w:val="single"/>
        </w:rPr>
        <w:t>some steps have been taken</w:t>
      </w:r>
      <w:r w:rsidRPr="0064241C">
        <w:rPr>
          <w:sz w:val="16"/>
          <w:szCs w:val="16"/>
        </w:rPr>
        <w:t xml:space="preserve"> in 2019 by both corporations and governments </w:t>
      </w:r>
      <w:r w:rsidRPr="0064241C">
        <w:rPr>
          <w:b/>
          <w:u w:val="single"/>
        </w:rPr>
        <w:t>to alleviate the insulin pricing crisis</w:t>
      </w:r>
      <w:r w:rsidRPr="0064241C">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4241C">
        <w:rPr>
          <w:b/>
          <w:u w:val="single"/>
        </w:rPr>
        <w:t>These efforts</w:t>
      </w:r>
      <w:r w:rsidRPr="0064241C">
        <w:rPr>
          <w:sz w:val="16"/>
          <w:szCs w:val="16"/>
        </w:rPr>
        <w:t xml:space="preserve"> have one thing in common: they illustrate the fact that attention is increasingly being directed at this issue. The increase in attention, however, </w:t>
      </w:r>
      <w:r w:rsidRPr="0064241C">
        <w:rPr>
          <w:b/>
          <w:u w:val="single"/>
        </w:rPr>
        <w:t>do</w:t>
      </w:r>
      <w:r w:rsidRPr="0064241C">
        <w:rPr>
          <w:sz w:val="16"/>
          <w:szCs w:val="16"/>
        </w:rPr>
        <w:t xml:space="preserve">es </w:t>
      </w:r>
      <w:r w:rsidRPr="0064241C">
        <w:rPr>
          <w:b/>
          <w:u w:val="single"/>
        </w:rPr>
        <w:t>not mean that the issue is solved</w:t>
      </w:r>
      <w:r w:rsidRPr="0064241C">
        <w:rPr>
          <w:sz w:val="16"/>
          <w:szCs w:val="16"/>
        </w:rPr>
        <w:t xml:space="preserve">. Unfortunately, </w:t>
      </w:r>
      <w:proofErr w:type="gramStart"/>
      <w:r w:rsidRPr="0064241C">
        <w:rPr>
          <w:b/>
          <w:u w:val="single"/>
        </w:rPr>
        <w:t>all</w:t>
      </w:r>
      <w:r w:rsidRPr="0064241C">
        <w:rPr>
          <w:sz w:val="16"/>
          <w:szCs w:val="16"/>
        </w:rPr>
        <w:t xml:space="preserve"> of</w:t>
      </w:r>
      <w:proofErr w:type="gramEnd"/>
      <w:r w:rsidRPr="0064241C">
        <w:rPr>
          <w:sz w:val="16"/>
          <w:szCs w:val="16"/>
        </w:rPr>
        <w:t xml:space="preserve"> the </w:t>
      </w:r>
      <w:r w:rsidRPr="0064241C">
        <w:rPr>
          <w:b/>
          <w:u w:val="single"/>
        </w:rPr>
        <w:t>measures</w:t>
      </w:r>
      <w:r w:rsidRPr="0064241C">
        <w:rPr>
          <w:sz w:val="16"/>
          <w:szCs w:val="16"/>
        </w:rPr>
        <w:t xml:space="preserve"> identified above </w:t>
      </w:r>
      <w:r w:rsidRPr="0064241C">
        <w:rPr>
          <w:b/>
          <w:u w:val="single"/>
        </w:rPr>
        <w:t>are too limited</w:t>
      </w:r>
      <w:r w:rsidRPr="0064241C">
        <w:rPr>
          <w:sz w:val="16"/>
          <w:szCs w:val="16"/>
        </w:rPr>
        <w:t xml:space="preserve"> in scope </w:t>
      </w:r>
      <w:r w:rsidRPr="0064241C">
        <w:rPr>
          <w:b/>
          <w:u w:val="single"/>
        </w:rPr>
        <w:t>to serve as a complete solution</w:t>
      </w:r>
      <w:r w:rsidRPr="0064241C">
        <w:rPr>
          <w:sz w:val="16"/>
          <w:szCs w:val="16"/>
        </w:rPr>
        <w:t xml:space="preserve"> to the problem. After all, </w:t>
      </w:r>
      <w:r w:rsidRPr="0064241C">
        <w:rPr>
          <w:b/>
          <w:u w:val="single"/>
        </w:rPr>
        <w:t xml:space="preserve">Novo </w:t>
      </w:r>
      <w:proofErr w:type="gramStart"/>
      <w:r w:rsidRPr="0064241C">
        <w:rPr>
          <w:b/>
          <w:u w:val="single"/>
        </w:rPr>
        <w:t>Nordisk</w:t>
      </w:r>
      <w:proofErr w:type="gramEnd"/>
      <w:r w:rsidRPr="0064241C">
        <w:rPr>
          <w:b/>
          <w:u w:val="single"/>
        </w:rPr>
        <w:t xml:space="preserve"> or Express Scripts</w:t>
      </w:r>
      <w:r w:rsidRPr="0064241C">
        <w:rPr>
          <w:sz w:val="16"/>
          <w:szCs w:val="16"/>
        </w:rPr>
        <w:t xml:space="preserve">, for example, </w:t>
      </w:r>
      <w:r w:rsidRPr="0064241C">
        <w:rPr>
          <w:b/>
          <w:u w:val="single"/>
        </w:rPr>
        <w:t>may decide tomorrow that the price guarantees they make today are no longer economically viable</w:t>
      </w:r>
      <w:r w:rsidRPr="0064241C">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64241C">
        <w:rPr>
          <w:b/>
          <w:u w:val="single"/>
        </w:rPr>
        <w:t>Trade secret</w:t>
      </w:r>
      <w:r w:rsidRPr="0064241C">
        <w:rPr>
          <w:sz w:val="16"/>
          <w:szCs w:val="16"/>
        </w:rPr>
        <w:t xml:space="preserve"> </w:t>
      </w:r>
      <w:r w:rsidRPr="0064241C">
        <w:rPr>
          <w:b/>
          <w:u w:val="single"/>
        </w:rPr>
        <w:t>is</w:t>
      </w:r>
      <w:r w:rsidRPr="0064241C">
        <w:rPr>
          <w:sz w:val="16"/>
          <w:szCs w:val="16"/>
        </w:rPr>
        <w:t xml:space="preserve"> particularly </w:t>
      </w:r>
      <w:r w:rsidRPr="0064241C">
        <w:rPr>
          <w:b/>
          <w:u w:val="single"/>
        </w:rPr>
        <w:t>attractive for protecting the manufacturing processes for insulin</w:t>
      </w:r>
      <w:r w:rsidRPr="0064241C">
        <w:rPr>
          <w:sz w:val="16"/>
          <w:szCs w:val="16"/>
        </w:rPr>
        <w:t xml:space="preserve"> and other biologics, which has a major impact on competition.186 Biologics like </w:t>
      </w:r>
      <w:r w:rsidRPr="0064241C">
        <w:rPr>
          <w:b/>
          <w:u w:val="single"/>
        </w:rPr>
        <w:t>insulin differ considerably from chemical medications in terms of the difficulty of manufacturing them</w:t>
      </w:r>
      <w:r w:rsidRPr="0064241C">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4241C">
        <w:rPr>
          <w:b/>
          <w:u w:val="single"/>
        </w:rPr>
        <w:t>Insulin</w:t>
      </w:r>
      <w:r w:rsidRPr="0064241C">
        <w:rPr>
          <w:sz w:val="16"/>
          <w:szCs w:val="16"/>
        </w:rPr>
        <w:t xml:space="preserve"> and other biologics, by contrast, </w:t>
      </w:r>
      <w:r w:rsidRPr="0064241C">
        <w:rPr>
          <w:b/>
          <w:u w:val="single"/>
        </w:rPr>
        <w:t>have much more complex chemical structures</w:t>
      </w:r>
      <w:r w:rsidRPr="0064241C">
        <w:rPr>
          <w:sz w:val="16"/>
          <w:szCs w:val="16"/>
        </w:rPr>
        <w:t xml:space="preserve">.190 </w:t>
      </w:r>
      <w:r w:rsidRPr="0064241C">
        <w:rPr>
          <w:b/>
          <w:u w:val="single"/>
        </w:rPr>
        <w:t>Small differences</w:t>
      </w:r>
      <w:r w:rsidRPr="0064241C">
        <w:rPr>
          <w:sz w:val="16"/>
          <w:szCs w:val="16"/>
        </w:rPr>
        <w:t xml:space="preserve"> in the method of synthesis </w:t>
      </w:r>
      <w:r w:rsidRPr="0064241C">
        <w:rPr>
          <w:b/>
          <w:u w:val="single"/>
        </w:rPr>
        <w:t>can lead to broad variation in the final result</w:t>
      </w:r>
      <w:r w:rsidRPr="0064241C">
        <w:rPr>
          <w:sz w:val="16"/>
          <w:szCs w:val="16"/>
        </w:rPr>
        <w:t xml:space="preserve">.191 This means that </w:t>
      </w:r>
      <w:r w:rsidRPr="0064241C">
        <w:rPr>
          <w:b/>
          <w:u w:val="single"/>
        </w:rPr>
        <w:t xml:space="preserve">showing </w:t>
      </w:r>
      <w:proofErr w:type="spellStart"/>
      <w:r w:rsidRPr="0064241C">
        <w:rPr>
          <w:b/>
          <w:u w:val="single"/>
        </w:rPr>
        <w:t>biosimilarity</w:t>
      </w:r>
      <w:proofErr w:type="spellEnd"/>
      <w:r w:rsidRPr="0064241C">
        <w:rPr>
          <w:b/>
          <w:u w:val="single"/>
        </w:rPr>
        <w:t xml:space="preserve"> is very difficult unless the manufacturer uses the same method that the maker of the reference product used</w:t>
      </w:r>
      <w:r w:rsidRPr="0064241C">
        <w:rPr>
          <w:sz w:val="16"/>
          <w:szCs w:val="16"/>
        </w:rPr>
        <w:t xml:space="preserve">.192 Furthermore, </w:t>
      </w:r>
      <w:r w:rsidRPr="0064241C">
        <w:rPr>
          <w:b/>
          <w:u w:val="single"/>
        </w:rPr>
        <w:t>the precise molecular identity</w:t>
      </w:r>
      <w:r w:rsidRPr="0064241C">
        <w:rPr>
          <w:sz w:val="16"/>
          <w:szCs w:val="16"/>
        </w:rPr>
        <w:t xml:space="preserve"> of some biologic drugs </w:t>
      </w:r>
      <w:r w:rsidRPr="0064241C">
        <w:rPr>
          <w:b/>
          <w:u w:val="single"/>
        </w:rPr>
        <w:t>is not known</w:t>
      </w:r>
      <w:r w:rsidRPr="0064241C">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4241C">
        <w:rPr>
          <w:b/>
          <w:u w:val="single"/>
        </w:rPr>
        <w:t>Because trade secret protection can</w:t>
      </w:r>
      <w:r w:rsidRPr="0064241C">
        <w:rPr>
          <w:sz w:val="16"/>
          <w:szCs w:val="16"/>
        </w:rPr>
        <w:t xml:space="preserve"> theoretically </w:t>
      </w:r>
      <w:r w:rsidRPr="0064241C">
        <w:rPr>
          <w:b/>
          <w:u w:val="single"/>
        </w:rPr>
        <w:t>last indefinitely</w:t>
      </w:r>
      <w:r w:rsidRPr="0064241C">
        <w:rPr>
          <w:sz w:val="16"/>
          <w:szCs w:val="16"/>
        </w:rPr>
        <w:t xml:space="preserve">,195 </w:t>
      </w:r>
      <w:r w:rsidRPr="0064241C">
        <w:rPr>
          <w:b/>
          <w:u w:val="single"/>
        </w:rPr>
        <w:t>makers of would-be biosimilar insulins may never have access</w:t>
      </w:r>
      <w:r w:rsidRPr="0064241C">
        <w:rPr>
          <w:sz w:val="16"/>
          <w:szCs w:val="16"/>
        </w:rPr>
        <w:t xml:space="preserve"> </w:t>
      </w:r>
      <w:r w:rsidRPr="0064241C">
        <w:rPr>
          <w:b/>
          <w:u w:val="single"/>
        </w:rPr>
        <w:t>to</w:t>
      </w:r>
      <w:r w:rsidRPr="0064241C">
        <w:rPr>
          <w:sz w:val="16"/>
          <w:szCs w:val="16"/>
        </w:rPr>
        <w:t xml:space="preserve"> </w:t>
      </w:r>
      <w:r w:rsidRPr="0064241C">
        <w:rPr>
          <w:b/>
          <w:u w:val="single"/>
        </w:rPr>
        <w:t>manufacturing</w:t>
      </w:r>
      <w:r w:rsidRPr="0064241C">
        <w:rPr>
          <w:sz w:val="16"/>
          <w:szCs w:val="16"/>
        </w:rPr>
        <w:t xml:space="preserve"> process </w:t>
      </w:r>
      <w:r w:rsidRPr="0064241C">
        <w:rPr>
          <w:b/>
          <w:u w:val="single"/>
        </w:rPr>
        <w:t>information</w:t>
      </w:r>
      <w:r w:rsidRPr="0064241C">
        <w:rPr>
          <w:sz w:val="16"/>
          <w:szCs w:val="16"/>
        </w:rPr>
        <w:t xml:space="preserve">, all but </w:t>
      </w:r>
      <w:r w:rsidRPr="0064241C">
        <w:rPr>
          <w:b/>
          <w:u w:val="single"/>
        </w:rPr>
        <w:t>foreclosing the possibility of producing a follow-on insulin</w:t>
      </w:r>
      <w:r w:rsidRPr="0064241C">
        <w:rPr>
          <w:sz w:val="16"/>
          <w:szCs w:val="16"/>
        </w:rPr>
        <w:t xml:space="preserve"> that the maker is able to prove is biosimilar to the reference.196 </w:t>
      </w:r>
      <w:r w:rsidRPr="0064241C">
        <w:rPr>
          <w:b/>
          <w:u w:val="single"/>
        </w:rPr>
        <w:t>A claim that X is the same as Y is impossible to prove or disprove when Y’s identity is not known</w:t>
      </w:r>
      <w:r w:rsidRPr="0064241C">
        <w:rPr>
          <w:sz w:val="16"/>
          <w:szCs w:val="16"/>
        </w:rPr>
        <w:t xml:space="preserve">. </w:t>
      </w:r>
      <w:r w:rsidRPr="0064241C">
        <w:rPr>
          <w:b/>
          <w:u w:val="single"/>
        </w:rPr>
        <w:t xml:space="preserve">A </w:t>
      </w:r>
      <w:r w:rsidRPr="0064241C">
        <w:rPr>
          <w:b/>
          <w:highlight w:val="green"/>
          <w:u w:val="single"/>
        </w:rPr>
        <w:t>scaling back of</w:t>
      </w:r>
      <w:r w:rsidRPr="0064241C">
        <w:rPr>
          <w:b/>
          <w:u w:val="single"/>
        </w:rPr>
        <w:t xml:space="preserve"> trade secret </w:t>
      </w:r>
      <w:r w:rsidRPr="0064241C">
        <w:rPr>
          <w:b/>
          <w:highlight w:val="green"/>
          <w:u w:val="single"/>
        </w:rPr>
        <w:t>protection</w:t>
      </w:r>
      <w:r w:rsidRPr="0064241C">
        <w:rPr>
          <w:b/>
          <w:u w:val="single"/>
        </w:rPr>
        <w:t xml:space="preserve"> </w:t>
      </w:r>
      <w:r w:rsidRPr="0064241C">
        <w:rPr>
          <w:b/>
          <w:highlight w:val="green"/>
          <w:u w:val="single"/>
        </w:rPr>
        <w:t>for</w:t>
      </w:r>
      <w:r w:rsidRPr="0064241C">
        <w:rPr>
          <w:b/>
          <w:u w:val="single"/>
        </w:rPr>
        <w:t xml:space="preserve"> </w:t>
      </w:r>
      <w:r w:rsidRPr="0064241C">
        <w:rPr>
          <w:b/>
          <w:highlight w:val="green"/>
          <w:u w:val="single"/>
        </w:rPr>
        <w:t>pharmaceuticals would ameliorate this problem</w:t>
      </w:r>
      <w:r w:rsidRPr="0064241C">
        <w:rPr>
          <w:sz w:val="16"/>
          <w:szCs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64241C">
        <w:rPr>
          <w:sz w:val="16"/>
          <w:szCs w:val="16"/>
        </w:rPr>
        <w:t>ll</w:t>
      </w:r>
      <w:proofErr w:type="spellEnd"/>
      <w:r w:rsidRPr="0064241C">
        <w:rPr>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64241C">
        <w:rPr>
          <w:sz w:val="16"/>
          <w:szCs w:val="16"/>
        </w:rPr>
        <w:t>in all likelihood</w:t>
      </w:r>
      <w:proofErr w:type="gramEnd"/>
      <w:r w:rsidRPr="0064241C">
        <w:rPr>
          <w:sz w:val="16"/>
          <w:szCs w:val="16"/>
        </w:rPr>
        <w:t xml:space="preserve"> the least popular of these, the net effect would be that the process by which biologics like insulin are manufactured would become part of the public </w:t>
      </w:r>
      <w:proofErr w:type="spellStart"/>
      <w:r w:rsidRPr="0064241C">
        <w:rPr>
          <w:sz w:val="16"/>
          <w:szCs w:val="16"/>
        </w:rPr>
        <w:t>omain</w:t>
      </w:r>
      <w:proofErr w:type="spellEnd"/>
      <w:r w:rsidRPr="0064241C">
        <w:rPr>
          <w:sz w:val="16"/>
          <w:szCs w:val="16"/>
        </w:rPr>
        <w:t xml:space="preserve"> once the patent expires, rather than remaining secret indefinitely as it does today. This change would naturally have downstream effects, both positive and negative. The first advantage would be that </w:t>
      </w:r>
      <w:r w:rsidRPr="0064241C">
        <w:rPr>
          <w:b/>
          <w:highlight w:val="green"/>
          <w:u w:val="single"/>
        </w:rPr>
        <w:t>insulin</w:t>
      </w:r>
      <w:r w:rsidRPr="0064241C">
        <w:rPr>
          <w:sz w:val="16"/>
          <w:szCs w:val="16"/>
        </w:rPr>
        <w:t xml:space="preserve"> and other biologics </w:t>
      </w:r>
      <w:r w:rsidRPr="0064241C">
        <w:rPr>
          <w:b/>
          <w:highlight w:val="green"/>
          <w:u w:val="single"/>
        </w:rPr>
        <w:t>would</w:t>
      </w:r>
      <w:r w:rsidRPr="0064241C">
        <w:rPr>
          <w:b/>
          <w:u w:val="single"/>
        </w:rPr>
        <w:t xml:space="preserve"> </w:t>
      </w:r>
      <w:r w:rsidRPr="0064241C">
        <w:rPr>
          <w:b/>
          <w:highlight w:val="green"/>
          <w:u w:val="single"/>
        </w:rPr>
        <w:t>be</w:t>
      </w:r>
      <w:r w:rsidRPr="0064241C">
        <w:rPr>
          <w:b/>
          <w:u w:val="single"/>
        </w:rPr>
        <w:t xml:space="preserve">come </w:t>
      </w:r>
      <w:r w:rsidRPr="0064241C">
        <w:rPr>
          <w:b/>
          <w:highlight w:val="green"/>
          <w:u w:val="single"/>
        </w:rPr>
        <w:t>more attractive</w:t>
      </w:r>
      <w:r w:rsidRPr="0064241C">
        <w:rPr>
          <w:sz w:val="16"/>
          <w:szCs w:val="16"/>
        </w:rPr>
        <w:t xml:space="preserve"> to makers of follow-on products. </w:t>
      </w:r>
      <w:r w:rsidRPr="0064241C">
        <w:rPr>
          <w:b/>
          <w:u w:val="single"/>
        </w:rPr>
        <w:t xml:space="preserve">Armed </w:t>
      </w:r>
      <w:r w:rsidRPr="0064241C">
        <w:rPr>
          <w:b/>
          <w:highlight w:val="green"/>
          <w:u w:val="single"/>
        </w:rPr>
        <w:t>with the knowledge needed to</w:t>
      </w:r>
      <w:r w:rsidRPr="0064241C">
        <w:rPr>
          <w:b/>
          <w:u w:val="single"/>
        </w:rPr>
        <w:t xml:space="preserve"> </w:t>
      </w:r>
      <w:r w:rsidRPr="0064241C">
        <w:rPr>
          <w:b/>
          <w:highlight w:val="green"/>
          <w:u w:val="single"/>
        </w:rPr>
        <w:t>create a biosimilar without</w:t>
      </w:r>
      <w:r w:rsidRPr="0064241C">
        <w:rPr>
          <w:sz w:val="16"/>
          <w:szCs w:val="16"/>
        </w:rPr>
        <w:t xml:space="preserve"> going through </w:t>
      </w:r>
      <w:r w:rsidRPr="0064241C">
        <w:rPr>
          <w:b/>
          <w:u w:val="single"/>
        </w:rPr>
        <w:t xml:space="preserve">the </w:t>
      </w:r>
      <w:r w:rsidRPr="0064241C">
        <w:rPr>
          <w:b/>
          <w:highlight w:val="green"/>
          <w:u w:val="single"/>
        </w:rPr>
        <w:t>costly</w:t>
      </w:r>
      <w:r w:rsidRPr="0064241C">
        <w:rPr>
          <w:b/>
          <w:u w:val="single"/>
        </w:rPr>
        <w:t xml:space="preserve"> process of additional </w:t>
      </w:r>
      <w:r w:rsidRPr="0064241C">
        <w:rPr>
          <w:b/>
          <w:highlight w:val="green"/>
          <w:u w:val="single"/>
        </w:rPr>
        <w:t>research and</w:t>
      </w:r>
      <w:r w:rsidRPr="0064241C">
        <w:rPr>
          <w:b/>
          <w:u w:val="single"/>
        </w:rPr>
        <w:t xml:space="preserve"> </w:t>
      </w:r>
      <w:r w:rsidRPr="0064241C">
        <w:rPr>
          <w:b/>
          <w:highlight w:val="green"/>
          <w:u w:val="single"/>
        </w:rPr>
        <w:t>development,</w:t>
      </w:r>
      <w:r w:rsidRPr="0064241C">
        <w:rPr>
          <w:b/>
          <w:u w:val="single"/>
        </w:rPr>
        <w:t xml:space="preserve"> </w:t>
      </w:r>
      <w:r w:rsidRPr="0064241C">
        <w:rPr>
          <w:b/>
          <w:highlight w:val="green"/>
          <w:u w:val="single"/>
        </w:rPr>
        <w:t>follow-on firms could produce</w:t>
      </w:r>
      <w:r w:rsidRPr="0064241C">
        <w:rPr>
          <w:b/>
          <w:u w:val="single"/>
        </w:rPr>
        <w:t xml:space="preserve"> biosimilar</w:t>
      </w:r>
      <w:r w:rsidRPr="0064241C">
        <w:rPr>
          <w:sz w:val="16"/>
          <w:szCs w:val="16"/>
        </w:rPr>
        <w:t xml:space="preserve"> </w:t>
      </w:r>
      <w:r w:rsidRPr="0064241C">
        <w:rPr>
          <w:b/>
          <w:highlight w:val="green"/>
          <w:u w:val="single"/>
        </w:rPr>
        <w:t>insulins</w:t>
      </w:r>
      <w:r w:rsidRPr="0064241C">
        <w:rPr>
          <w:sz w:val="16"/>
          <w:szCs w:val="16"/>
          <w:highlight w:val="green"/>
        </w:rPr>
        <w:t xml:space="preserve"> </w:t>
      </w:r>
      <w:r w:rsidRPr="0064241C">
        <w:rPr>
          <w:b/>
          <w:highlight w:val="green"/>
          <w:u w:val="single"/>
        </w:rPr>
        <w:t>more cheaply</w:t>
      </w:r>
      <w:r w:rsidRPr="0064241C">
        <w:rPr>
          <w:sz w:val="16"/>
          <w:szCs w:val="16"/>
        </w:rPr>
        <w:t xml:space="preserve">. The second advantage would be that </w:t>
      </w:r>
      <w:r w:rsidRPr="0064241C">
        <w:rPr>
          <w:b/>
          <w:u w:val="single"/>
        </w:rPr>
        <w:t>the growing fund of public knowledge</w:t>
      </w:r>
      <w:r w:rsidRPr="0064241C">
        <w:rPr>
          <w:sz w:val="16"/>
          <w:szCs w:val="16"/>
        </w:rPr>
        <w:t xml:space="preserve"> </w:t>
      </w:r>
      <w:r w:rsidRPr="0064241C">
        <w:rPr>
          <w:b/>
          <w:u w:val="single"/>
        </w:rPr>
        <w:t>about insulin</w:t>
      </w:r>
      <w:r w:rsidRPr="0064241C">
        <w:rPr>
          <w:sz w:val="16"/>
          <w:szCs w:val="16"/>
        </w:rPr>
        <w:t xml:space="preserve"> and other biologics </w:t>
      </w:r>
      <w:r w:rsidRPr="0064241C">
        <w:rPr>
          <w:b/>
          <w:u w:val="single"/>
        </w:rPr>
        <w:t>would facilitate greater innovation</w:t>
      </w:r>
      <w:r w:rsidRPr="0064241C">
        <w:rPr>
          <w:sz w:val="16"/>
          <w:szCs w:val="16"/>
        </w:rPr>
        <w:t xml:space="preserve"> in the field </w:t>
      </w:r>
      <w:r w:rsidRPr="0064241C">
        <w:rPr>
          <w:b/>
          <w:u w:val="single"/>
        </w:rPr>
        <w:t>over time</w:t>
      </w:r>
      <w:r w:rsidRPr="0064241C">
        <w:rPr>
          <w:sz w:val="16"/>
          <w:szCs w:val="16"/>
        </w:rPr>
        <w:t xml:space="preserve">.199 </w:t>
      </w:r>
      <w:r w:rsidRPr="0064241C">
        <w:rPr>
          <w:b/>
          <w:u w:val="single"/>
        </w:rPr>
        <w:t>By keeping critical information about their discoveries secret, pharmaceutical companies prevent other companies, universities, and private research firms from benefitting from it</w:t>
      </w:r>
      <w:r w:rsidRPr="0064241C">
        <w:rPr>
          <w:sz w:val="16"/>
          <w:szCs w:val="16"/>
        </w:rPr>
        <w:t xml:space="preserve">.200 </w:t>
      </w:r>
      <w:r w:rsidRPr="0064241C">
        <w:rPr>
          <w:b/>
          <w:u w:val="single"/>
        </w:rPr>
        <w:t>Trade secret law</w:t>
      </w:r>
      <w:r w:rsidRPr="0064241C">
        <w:rPr>
          <w:sz w:val="16"/>
          <w:szCs w:val="16"/>
        </w:rPr>
        <w:t xml:space="preserve"> </w:t>
      </w:r>
      <w:r w:rsidRPr="0064241C">
        <w:rPr>
          <w:b/>
          <w:u w:val="single"/>
        </w:rPr>
        <w:t>is</w:t>
      </w:r>
      <w:r w:rsidRPr="0064241C">
        <w:rPr>
          <w:sz w:val="16"/>
          <w:szCs w:val="16"/>
        </w:rPr>
        <w:t xml:space="preserve"> often </w:t>
      </w:r>
      <w:r w:rsidRPr="0064241C">
        <w:rPr>
          <w:b/>
          <w:u w:val="single"/>
        </w:rPr>
        <w:t>criticized for its tendency to cause redundancy and duplication of effort</w:t>
      </w:r>
      <w:r w:rsidRPr="0064241C">
        <w:rPr>
          <w:sz w:val="16"/>
          <w:szCs w:val="16"/>
        </w:rPr>
        <w:t xml:space="preserve">,201 </w:t>
      </w:r>
      <w:r w:rsidRPr="0064241C">
        <w:rPr>
          <w:b/>
          <w:u w:val="single"/>
        </w:rPr>
        <w:t>and repetition of clinical trials to prove</w:t>
      </w:r>
      <w:r w:rsidRPr="0064241C">
        <w:rPr>
          <w:sz w:val="16"/>
          <w:szCs w:val="16"/>
        </w:rPr>
        <w:t xml:space="preserve"> that </w:t>
      </w:r>
      <w:r w:rsidRPr="0064241C">
        <w:rPr>
          <w:b/>
          <w:u w:val="single"/>
        </w:rPr>
        <w:t>a follow-on is biosimilar</w:t>
      </w:r>
      <w:r w:rsidRPr="0064241C">
        <w:rPr>
          <w:sz w:val="16"/>
          <w:szCs w:val="16"/>
        </w:rPr>
        <w:t xml:space="preserve"> or interchangeable </w:t>
      </w:r>
      <w:r w:rsidRPr="0064241C">
        <w:rPr>
          <w:b/>
          <w:u w:val="single"/>
        </w:rPr>
        <w:t>can cost hundreds of millions of dollars</w:t>
      </w:r>
      <w:r w:rsidRPr="0064241C">
        <w:rPr>
          <w:sz w:val="16"/>
          <w:szCs w:val="16"/>
        </w:rPr>
        <w:t xml:space="preserve">.202 </w:t>
      </w:r>
      <w:r w:rsidRPr="0064241C">
        <w:rPr>
          <w:b/>
          <w:u w:val="single"/>
        </w:rPr>
        <w:t>A free flow of information</w:t>
      </w:r>
      <w:r w:rsidRPr="0064241C">
        <w:rPr>
          <w:sz w:val="16"/>
          <w:szCs w:val="16"/>
        </w:rPr>
        <w:t xml:space="preserve"> about process in a field where process has a tremendous influence on the identity and quality of the final product203 </w:t>
      </w:r>
      <w:r w:rsidRPr="0064241C">
        <w:rPr>
          <w:b/>
          <w:u w:val="single"/>
        </w:rPr>
        <w:t>would have substantial value</w:t>
      </w:r>
      <w:r w:rsidRPr="0064241C">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64241C">
        <w:rPr>
          <w:sz w:val="16"/>
          <w:szCs w:val="16"/>
        </w:rPr>
        <w:t>CocaCola</w:t>
      </w:r>
      <w:proofErr w:type="spellEnd"/>
      <w:r w:rsidRPr="0064241C">
        <w:rPr>
          <w:sz w:val="16"/>
          <w:szCs w:val="16"/>
        </w:rPr>
        <w:t xml:space="preserve"> and iPhones are at work in similar ways in the markets for insulin and other healthcare products.205 As discussed previously, the free-market approach has undoubted advantages,206 but </w:t>
      </w:r>
      <w:r w:rsidRPr="0064241C">
        <w:rPr>
          <w:b/>
          <w:u w:val="single"/>
        </w:rPr>
        <w:t>the ethical implications of letting the market decide</w:t>
      </w:r>
      <w:r w:rsidRPr="0064241C">
        <w:rPr>
          <w:sz w:val="16"/>
          <w:szCs w:val="16"/>
        </w:rPr>
        <w:t xml:space="preserve"> </w:t>
      </w:r>
      <w:r w:rsidRPr="0064241C">
        <w:rPr>
          <w:b/>
          <w:u w:val="single"/>
        </w:rPr>
        <w:t xml:space="preserve">who can afford insulin and who </w:t>
      </w:r>
      <w:proofErr w:type="gramStart"/>
      <w:r w:rsidRPr="0064241C">
        <w:rPr>
          <w:b/>
          <w:u w:val="single"/>
        </w:rPr>
        <w:t>cannot should</w:t>
      </w:r>
      <w:proofErr w:type="gramEnd"/>
      <w:r w:rsidRPr="0064241C">
        <w:rPr>
          <w:b/>
          <w:u w:val="single"/>
        </w:rPr>
        <w:t xml:space="preserve"> not be ignored</w:t>
      </w:r>
      <w:r w:rsidRPr="0064241C">
        <w:rPr>
          <w:sz w:val="16"/>
          <w:szCs w:val="16"/>
        </w:rPr>
        <w:t xml:space="preserve">. </w:t>
      </w:r>
      <w:r w:rsidRPr="0064241C">
        <w:rPr>
          <w:b/>
          <w:u w:val="single"/>
        </w:rPr>
        <w:t>A reduction of</w:t>
      </w:r>
      <w:r w:rsidRPr="0064241C">
        <w:rPr>
          <w:sz w:val="16"/>
          <w:szCs w:val="16"/>
        </w:rPr>
        <w:t xml:space="preserve"> </w:t>
      </w:r>
      <w:r w:rsidRPr="0064241C">
        <w:rPr>
          <w:b/>
          <w:u w:val="single"/>
        </w:rPr>
        <w:t>protection for an already immensely profitable industry</w:t>
      </w:r>
      <w:r w:rsidRPr="0064241C">
        <w:rPr>
          <w:sz w:val="16"/>
          <w:szCs w:val="16"/>
        </w:rPr>
        <w:t xml:space="preserve">207 </w:t>
      </w:r>
      <w:r w:rsidRPr="0064241C">
        <w:rPr>
          <w:b/>
          <w:u w:val="single"/>
        </w:rPr>
        <w:t>would ease the burden on people who rely on insulin for survival</w:t>
      </w:r>
      <w:r w:rsidRPr="0064241C">
        <w:rPr>
          <w:sz w:val="16"/>
          <w:szCs w:val="16"/>
        </w:rPr>
        <w:t xml:space="preserve">. On the other hand, this approach does have drawbacks. For example, as </w:t>
      </w:r>
      <w:r w:rsidRPr="0064241C">
        <w:rPr>
          <w:b/>
          <w:u w:val="single"/>
        </w:rPr>
        <w:t>with any limitation on intellectual property protection, there is the concern</w:t>
      </w:r>
      <w:r w:rsidRPr="0064241C">
        <w:rPr>
          <w:sz w:val="16"/>
          <w:szCs w:val="16"/>
        </w:rPr>
        <w:t xml:space="preserve"> that </w:t>
      </w:r>
      <w:r w:rsidRPr="0064241C">
        <w:rPr>
          <w:b/>
          <w:u w:val="single"/>
        </w:rPr>
        <w:t>this</w:t>
      </w:r>
      <w:r w:rsidRPr="0064241C">
        <w:rPr>
          <w:sz w:val="16"/>
          <w:szCs w:val="16"/>
        </w:rPr>
        <w:t xml:space="preserve"> </w:t>
      </w:r>
      <w:r w:rsidRPr="0064241C">
        <w:rPr>
          <w:b/>
          <w:u w:val="single"/>
        </w:rPr>
        <w:t>would</w:t>
      </w:r>
      <w:r w:rsidRPr="0064241C">
        <w:rPr>
          <w:sz w:val="16"/>
          <w:szCs w:val="16"/>
        </w:rPr>
        <w:t xml:space="preserve"> </w:t>
      </w:r>
      <w:r w:rsidRPr="0064241C">
        <w:rPr>
          <w:b/>
          <w:u w:val="single"/>
        </w:rPr>
        <w:t>decrease incentives to innovate</w:t>
      </w:r>
      <w:r w:rsidRPr="0064241C">
        <w:rPr>
          <w:sz w:val="16"/>
          <w:szCs w:val="16"/>
        </w:rPr>
        <w:t xml:space="preserve">.208 Insulin makers may decide to slow or halt development of costly new products if they fear that they will not be able to recoup their losses.209 However, </w:t>
      </w:r>
      <w:r w:rsidRPr="0064241C">
        <w:rPr>
          <w:b/>
          <w:u w:val="single"/>
        </w:rPr>
        <w:t>this</w:t>
      </w:r>
      <w:r w:rsidRPr="0064241C">
        <w:rPr>
          <w:sz w:val="16"/>
          <w:szCs w:val="16"/>
        </w:rPr>
        <w:t xml:space="preserve"> particular </w:t>
      </w:r>
      <w:r w:rsidRPr="0064241C">
        <w:rPr>
          <w:b/>
          <w:u w:val="single"/>
        </w:rPr>
        <w:t>issue seems to be of less concern</w:t>
      </w:r>
      <w:r w:rsidRPr="0064241C">
        <w:rPr>
          <w:sz w:val="16"/>
          <w:szCs w:val="16"/>
        </w:rPr>
        <w:t xml:space="preserve"> here than in other situations in which cutting edge biologics are not yet on the market. </w:t>
      </w:r>
      <w:r w:rsidRPr="0064241C">
        <w:rPr>
          <w:b/>
          <w:u w:val="single"/>
        </w:rPr>
        <w:t>Insulin’s age and long history in the market will</w:t>
      </w:r>
      <w:r w:rsidRPr="0064241C">
        <w:rPr>
          <w:sz w:val="16"/>
          <w:szCs w:val="16"/>
        </w:rPr>
        <w:t xml:space="preserve"> likely </w:t>
      </w:r>
      <w:r w:rsidRPr="0064241C">
        <w:rPr>
          <w:b/>
          <w:u w:val="single"/>
        </w:rPr>
        <w:t>shield it from this negative effect because</w:t>
      </w:r>
      <w:r w:rsidRPr="0064241C">
        <w:rPr>
          <w:sz w:val="16"/>
          <w:szCs w:val="16"/>
        </w:rPr>
        <w:t xml:space="preserve"> </w:t>
      </w:r>
      <w:r w:rsidRPr="0064241C">
        <w:rPr>
          <w:b/>
          <w:u w:val="single"/>
        </w:rPr>
        <w:t>several</w:t>
      </w:r>
      <w:r w:rsidRPr="0064241C">
        <w:rPr>
          <w:sz w:val="16"/>
          <w:szCs w:val="16"/>
        </w:rPr>
        <w:t xml:space="preserve"> </w:t>
      </w:r>
      <w:r w:rsidRPr="0064241C">
        <w:rPr>
          <w:b/>
          <w:u w:val="single"/>
        </w:rPr>
        <w:t>safe and effective varieties</w:t>
      </w:r>
      <w:r w:rsidRPr="0064241C">
        <w:rPr>
          <w:sz w:val="16"/>
          <w:szCs w:val="16"/>
        </w:rPr>
        <w:t xml:space="preserve"> </w:t>
      </w:r>
      <w:r w:rsidRPr="0064241C">
        <w:rPr>
          <w:b/>
          <w:u w:val="single"/>
        </w:rPr>
        <w:t>already</w:t>
      </w:r>
      <w:r w:rsidRPr="0064241C">
        <w:rPr>
          <w:sz w:val="16"/>
          <w:szCs w:val="16"/>
        </w:rPr>
        <w:t xml:space="preserve"> </w:t>
      </w:r>
      <w:r w:rsidRPr="0064241C">
        <w:rPr>
          <w:b/>
          <w:u w:val="single"/>
        </w:rPr>
        <w:t>exist</w:t>
      </w:r>
      <w:r w:rsidRPr="0064241C">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4241C">
        <w:rPr>
          <w:b/>
          <w:u w:val="single"/>
        </w:rPr>
        <w:t>Trade secrecy</w:t>
      </w:r>
      <w:r w:rsidRPr="0064241C">
        <w:rPr>
          <w:sz w:val="16"/>
          <w:szCs w:val="16"/>
        </w:rPr>
        <w:t xml:space="preserve"> has </w:t>
      </w:r>
      <w:r w:rsidRPr="0064241C">
        <w:rPr>
          <w:b/>
          <w:u w:val="single"/>
        </w:rPr>
        <w:t>kept</w:t>
      </w:r>
      <w:r w:rsidRPr="0064241C">
        <w:rPr>
          <w:sz w:val="16"/>
          <w:szCs w:val="16"/>
        </w:rPr>
        <w:t xml:space="preserve"> the </w:t>
      </w:r>
      <w:r w:rsidRPr="0064241C">
        <w:rPr>
          <w:b/>
          <w:u w:val="single"/>
        </w:rPr>
        <w:t>barriers to entry high for competitors in the insulin market</w:t>
      </w:r>
      <w:r w:rsidRPr="0064241C">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4241C">
        <w:rPr>
          <w:b/>
          <w:u w:val="single"/>
        </w:rPr>
        <w:t>a scaling back of trade secrecy</w:t>
      </w:r>
      <w:r w:rsidRPr="0064241C">
        <w:rPr>
          <w:sz w:val="16"/>
          <w:szCs w:val="16"/>
        </w:rPr>
        <w:t xml:space="preserve"> in the insulin market </w:t>
      </w:r>
      <w:r w:rsidRPr="0064241C">
        <w:rPr>
          <w:b/>
          <w:u w:val="single"/>
        </w:rPr>
        <w:t>would</w:t>
      </w:r>
      <w:r w:rsidRPr="0064241C">
        <w:rPr>
          <w:sz w:val="16"/>
          <w:szCs w:val="16"/>
        </w:rPr>
        <w:t xml:space="preserve"> likely help </w:t>
      </w:r>
      <w:r w:rsidRPr="0064241C">
        <w:rPr>
          <w:b/>
          <w:u w:val="single"/>
        </w:rPr>
        <w:t>facilitate price reduction</w:t>
      </w:r>
      <w:r w:rsidRPr="0064241C">
        <w:rPr>
          <w:sz w:val="16"/>
          <w:szCs w:val="16"/>
        </w:rPr>
        <w:t>. VI. CONCLUSION</w:t>
      </w:r>
    </w:p>
    <w:p w14:paraId="222F53ED" w14:textId="77777777" w:rsidR="00EC40D7" w:rsidRPr="0064241C" w:rsidRDefault="00EC40D7" w:rsidP="00EC40D7"/>
    <w:p w14:paraId="0CB374FB" w14:textId="77777777" w:rsidR="00EC40D7" w:rsidRPr="00B55AD5" w:rsidRDefault="00EC40D7" w:rsidP="00EC40D7"/>
    <w:p w14:paraId="216F6250" w14:textId="77777777" w:rsidR="00EC40D7" w:rsidRPr="00B55AD5" w:rsidRDefault="00EC40D7" w:rsidP="00B55AD5"/>
    <w:sectPr w:rsidR="00EC40D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EC40D7"/>
    <w:rsid w:val="000139A3"/>
    <w:rsid w:val="00100833"/>
    <w:rsid w:val="00104529"/>
    <w:rsid w:val="00105942"/>
    <w:rsid w:val="00107396"/>
    <w:rsid w:val="00144A4C"/>
    <w:rsid w:val="00176AB0"/>
    <w:rsid w:val="00177B7D"/>
    <w:rsid w:val="0018322D"/>
    <w:rsid w:val="0018594E"/>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40D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84B28"/>
  <w15:chartTrackingRefBased/>
  <w15:docId w15:val="{3DC2CF87-770D-4AA8-B8A6-2988E088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40D7"/>
    <w:rPr>
      <w:rFonts w:ascii="Calibri" w:hAnsi="Calibri" w:cs="Calibri"/>
      <w:sz w:val="26"/>
    </w:rPr>
  </w:style>
  <w:style w:type="paragraph" w:styleId="Heading1">
    <w:name w:val="heading 1"/>
    <w:aliases w:val="Pocket"/>
    <w:basedOn w:val="Normal"/>
    <w:next w:val="Normal"/>
    <w:link w:val="Heading1Char"/>
    <w:qFormat/>
    <w:rsid w:val="00EC40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40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40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9"/>
    <w:unhideWhenUsed/>
    <w:qFormat/>
    <w:rsid w:val="00EC40D7"/>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EC40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40D7"/>
  </w:style>
  <w:style w:type="character" w:customStyle="1" w:styleId="Heading1Char">
    <w:name w:val="Heading 1 Char"/>
    <w:aliases w:val="Pocket Char"/>
    <w:basedOn w:val="DefaultParagraphFont"/>
    <w:link w:val="Heading1"/>
    <w:rsid w:val="00EC40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40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40D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C40D7"/>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EC40D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C40D7"/>
    <w:rPr>
      <w:b/>
      <w:bCs/>
      <w:sz w:val="28"/>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EC40D7"/>
    <w:rPr>
      <w:b w:val="0"/>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EC40D7"/>
    <w:rPr>
      <w:color w:val="auto"/>
      <w:u w:val="none"/>
    </w:rPr>
  </w:style>
  <w:style w:type="character" w:styleId="FollowedHyperlink">
    <w:name w:val="FollowedHyperlink"/>
    <w:basedOn w:val="DefaultParagraphFont"/>
    <w:uiPriority w:val="99"/>
    <w:semiHidden/>
    <w:unhideWhenUsed/>
    <w:rsid w:val="00EC40D7"/>
    <w:rPr>
      <w:color w:val="auto"/>
      <w:u w:val="none"/>
    </w:rPr>
  </w:style>
  <w:style w:type="paragraph" w:customStyle="1" w:styleId="textbold">
    <w:name w:val="text bold"/>
    <w:basedOn w:val="Normal"/>
    <w:link w:val="Emphasis"/>
    <w:uiPriority w:val="7"/>
    <w:qFormat/>
    <w:rsid w:val="00EC40D7"/>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C40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livescience.com/climate-change-humans-extinct.html%20August%2030" TargetMode="External"/><Relationship Id="rId18" Type="http://schemas.openxmlformats.org/officeDocument/2006/relationships/hyperlink" Target="https://www.livescience.com/43514-silurian-period.html" TargetMode="External"/><Relationship Id="rId26" Type="http://schemas.openxmlformats.org/officeDocument/2006/relationships/hyperlink" Target="https://humanorigins.si.edu/research/climate-and-human-evolution/climate-effects-human-evolution" TargetMode="External"/><Relationship Id="rId3" Type="http://schemas.openxmlformats.org/officeDocument/2006/relationships/styles" Target="styles.xml"/><Relationship Id="rId21" Type="http://schemas.openxmlformats.org/officeDocument/2006/relationships/hyperlink" Target="https://www.livescience.com/homo-sapiens.html" TargetMode="External"/><Relationship Id="rId7" Type="http://schemas.openxmlformats.org/officeDocument/2006/relationships/hyperlink" Target="https://www.repository.law.indiana.edu/ijgls/vol28/iss1/9/" TargetMode="External"/><Relationship Id="rId12" Type="http://schemas.openxmlformats.org/officeDocument/2006/relationships/hyperlink" Target="https://hempindustrydaily.com/opinion-cannabis-industry-needs-regenerative-organic-farming-not-modified-seeds/" TargetMode="External"/><Relationship Id="rId17" Type="http://schemas.openxmlformats.org/officeDocument/2006/relationships/hyperlink" Target="https://www.livescience.com/mass-extinction-events-that-shaped-Earth.html" TargetMode="External"/><Relationship Id="rId25" Type="http://schemas.openxmlformats.org/officeDocument/2006/relationships/hyperlink" Target="https://www.livescience.com/38893-drought-caused-ancient-mediterranean-collapse.html" TargetMode="External"/><Relationship Id="rId2" Type="http://schemas.openxmlformats.org/officeDocument/2006/relationships/numbering" Target="numbering.xml"/><Relationship Id="rId16" Type="http://schemas.openxmlformats.org/officeDocument/2006/relationships/hyperlink" Target="https://www.livescience.com/65927-has-earth-been-this-hot-before.html" TargetMode="External"/><Relationship Id="rId20" Type="http://schemas.openxmlformats.org/officeDocument/2006/relationships/hyperlink" Target="https://www.livescience.com/28739-jurassic-period.html" TargetMode="External"/><Relationship Id="rId29" Type="http://schemas.openxmlformats.org/officeDocument/2006/relationships/hyperlink" Target="https://advances.sciencemag.org/content/5/10/eaay5478"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1" Type="http://schemas.openxmlformats.org/officeDocument/2006/relationships/hyperlink" Target="https://www.projectcbd.org/es/node/494" TargetMode="External"/><Relationship Id="rId24" Type="http://schemas.openxmlformats.org/officeDocument/2006/relationships/hyperlink" Target="https://www.livescience.com/65594-neanderthal-fertility-led-to-extinctio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3" Type="http://schemas.openxmlformats.org/officeDocument/2006/relationships/hyperlink" Target="https://www.nhm.ac.uk/discover/who-were-the-neanderthals.html" TargetMode="External"/><Relationship Id="rId28" Type="http://schemas.openxmlformats.org/officeDocument/2006/relationships/hyperlink" Target="https://www.mdpi.com/2071-1050/13/15/8161/htm" TargetMode="External"/><Relationship Id="rId10" Type="http://schemas.openxmlformats.org/officeDocument/2006/relationships/hyperlink" Target="https://www.cannabiz.media/blog/how-big-business-monopolies-and-stacked-licenses-impact-the-marijuana-industry" TargetMode="External"/><Relationship Id="rId19" Type="http://schemas.openxmlformats.org/officeDocument/2006/relationships/hyperlink" Target="https://www.livescience.com/43295-triassic-period.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 Id="rId14" Type="http://schemas.openxmlformats.org/officeDocument/2006/relationships/hyperlink" Target="https://www.livescience.com/58891-why-2-degrees-celsius-increase-matters.html" TargetMode="External"/><Relationship Id="rId22" Type="http://schemas.openxmlformats.org/officeDocument/2006/relationships/hyperlink" Target="https://www.livescience.com/28036-neanderthals-facts-about-our-extinct-human-relatives.html" TargetMode="External"/><Relationship Id="rId27" Type="http://schemas.openxmlformats.org/officeDocument/2006/relationships/hyperlink" Target="https://www.livescience.com/58891-why-2-degrees-celsius-increase-matters.html" TargetMode="External"/><Relationship Id="rId30" Type="http://schemas.openxmlformats.org/officeDocument/2006/relationships/hyperlink" Target="https://heinonline.org/HOL/P?h=hein.journals/camplr42&amp;i=331%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12651</Words>
  <Characters>72117</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1</cp:revision>
  <dcterms:created xsi:type="dcterms:W3CDTF">2021-10-02T18:29:00Z</dcterms:created>
  <dcterms:modified xsi:type="dcterms:W3CDTF">2021-10-02T18:41:00Z</dcterms:modified>
</cp:coreProperties>
</file>