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B11CA" w14:textId="155EC84C" w:rsidR="00B30AD7" w:rsidRDefault="00B30AD7" w:rsidP="00B30AD7">
      <w:pPr>
        <w:pStyle w:val="Heading1"/>
      </w:pPr>
      <w:r>
        <w:t>1NC</w:t>
      </w:r>
    </w:p>
    <w:p w14:paraId="7036B592" w14:textId="6F451987" w:rsidR="00B30AD7" w:rsidRPr="00B30AD7" w:rsidRDefault="00B30AD7" w:rsidP="00B30AD7">
      <w:pPr>
        <w:pStyle w:val="Heading2"/>
      </w:pPr>
      <w:r>
        <w:t>1</w:t>
      </w:r>
    </w:p>
    <w:p w14:paraId="4C2D7C3C" w14:textId="77777777" w:rsidR="00B30AD7" w:rsidRDefault="00B30AD7" w:rsidP="00B30AD7">
      <w:pPr>
        <w:pStyle w:val="Heading4"/>
      </w:pPr>
      <w:r>
        <w:t xml:space="preserve">Capitalism alienates the worker from access to and choice of their labor and what their labor produces.  In doing so, it eliminates the possibility of a human subjectivity based in </w:t>
      </w:r>
      <w:proofErr w:type="spellStart"/>
      <w:r>
        <w:t>self determination</w:t>
      </w:r>
      <w:proofErr w:type="spellEnd"/>
      <w:r>
        <w:t xml:space="preserve">. </w:t>
      </w:r>
    </w:p>
    <w:p w14:paraId="0803DA59" w14:textId="77777777" w:rsidR="00B30AD7" w:rsidRPr="00FC389D" w:rsidRDefault="00B30AD7" w:rsidP="00B30AD7">
      <w:pPr>
        <w:rPr>
          <w:sz w:val="16"/>
          <w:szCs w:val="16"/>
        </w:rPr>
      </w:pPr>
      <w:proofErr w:type="spellStart"/>
      <w:r>
        <w:rPr>
          <w:rStyle w:val="Style13ptBold"/>
        </w:rPr>
        <w:t>Wartenberg</w:t>
      </w:r>
      <w:proofErr w:type="spellEnd"/>
      <w:r>
        <w:rPr>
          <w:rStyle w:val="Style13ptBold"/>
        </w:rPr>
        <w:t xml:space="preserve"> 82 </w:t>
      </w:r>
      <w:r w:rsidRPr="00FC389D">
        <w:rPr>
          <w:sz w:val="16"/>
          <w:szCs w:val="16"/>
        </w:rPr>
        <w:t xml:space="preserve">“"Species-Being" and "Human Nature" in Marx” by Thomas E. </w:t>
      </w:r>
      <w:proofErr w:type="spellStart"/>
      <w:r w:rsidRPr="00FC389D">
        <w:rPr>
          <w:sz w:val="16"/>
          <w:szCs w:val="16"/>
        </w:rPr>
        <w:t>Wartenberg</w:t>
      </w:r>
      <w:proofErr w:type="spellEnd"/>
      <w:r w:rsidRPr="00FC389D">
        <w:rPr>
          <w:sz w:val="16"/>
          <w:szCs w:val="16"/>
        </w:rPr>
        <w:t xml:space="preserve"> Human Studies, Vol. 5, No. 2 (Apr. - </w:t>
      </w:r>
      <w:proofErr w:type="gramStart"/>
      <w:r w:rsidRPr="00FC389D">
        <w:rPr>
          <w:sz w:val="16"/>
          <w:szCs w:val="16"/>
        </w:rPr>
        <w:t>Jun.,</w:t>
      </w:r>
      <w:proofErr w:type="gramEnd"/>
      <w:r w:rsidRPr="00FC389D">
        <w:rPr>
          <w:sz w:val="16"/>
          <w:szCs w:val="16"/>
        </w:rPr>
        <w:t xml:space="preserve"> 1982) p. 86-88 LHP AM</w:t>
      </w:r>
    </w:p>
    <w:p w14:paraId="16DC45ED" w14:textId="77777777" w:rsidR="00B30AD7" w:rsidRDefault="00B30AD7" w:rsidP="00B30AD7">
      <w:pPr>
        <w:rPr>
          <w:sz w:val="14"/>
        </w:rPr>
      </w:pPr>
      <w:bookmarkStart w:id="0" w:name="_Hlk87686308"/>
      <w:r w:rsidRPr="00FC389D">
        <w:rPr>
          <w:b/>
          <w:u w:val="single"/>
        </w:rPr>
        <w:t>The importance of the concept of species-being</w:t>
      </w:r>
      <w:r w:rsidRPr="00FC389D">
        <w:rPr>
          <w:sz w:val="14"/>
        </w:rPr>
        <w:t xml:space="preserve"> is not exhausted, however, with its role in Marx’s critique of Hegel. It </w:t>
      </w:r>
      <w:r w:rsidRPr="00FC389D">
        <w:rPr>
          <w:b/>
          <w:u w:val="single"/>
        </w:rPr>
        <w:t>also grounds a criticism of the capitalist form of economic organization different in kind from others also present in Marx’s writing</w:t>
      </w:r>
      <w:r w:rsidRPr="00FC389D">
        <w:rPr>
          <w:sz w:val="14"/>
        </w:rPr>
        <w:t xml:space="preserve">. </w:t>
      </w:r>
      <w:r w:rsidRPr="00FC389D">
        <w:rPr>
          <w:b/>
          <w:u w:val="single"/>
        </w:rPr>
        <w:t>This</w:t>
      </w:r>
      <w:r w:rsidRPr="00FC389D">
        <w:rPr>
          <w:sz w:val="14"/>
        </w:rPr>
        <w:t xml:space="preserve"> </w:t>
      </w:r>
      <w:r w:rsidRPr="00FC389D">
        <w:rPr>
          <w:b/>
          <w:u w:val="single"/>
        </w:rPr>
        <w:t>critique</w:t>
      </w:r>
      <w:r w:rsidRPr="00FC389D">
        <w:rPr>
          <w:sz w:val="14"/>
        </w:rPr>
        <w:t xml:space="preserve"> ass</w:t>
      </w:r>
      <w:r w:rsidRPr="00FC389D">
        <w:rPr>
          <w:b/>
          <w:u w:val="single"/>
        </w:rPr>
        <w:t>erts neither that capitalism will inevitably fall apart, not that it is unfair insofar as it is based upon exploitation of the worker, although it is arguable that such critiques are also present in Marx’s writings</w:t>
      </w:r>
      <w:r w:rsidRPr="00876B8C">
        <w:rPr>
          <w:sz w:val="14"/>
        </w:rPr>
        <w:t xml:space="preserve">. </w:t>
      </w:r>
      <w:r w:rsidRPr="00876B8C">
        <w:rPr>
          <w:b/>
          <w:u w:val="single"/>
        </w:rPr>
        <w:t>The</w:t>
      </w:r>
      <w:r w:rsidRPr="00876B8C">
        <w:rPr>
          <w:sz w:val="14"/>
        </w:rPr>
        <w:t xml:space="preserve"> </w:t>
      </w:r>
      <w:r w:rsidRPr="00876B8C">
        <w:rPr>
          <w:b/>
          <w:u w:val="single"/>
        </w:rPr>
        <w:t xml:space="preserve">best metaphor for this aspect of Marx’s </w:t>
      </w:r>
      <w:r w:rsidRPr="00876B8C">
        <w:rPr>
          <w:rStyle w:val="StyleUnderline"/>
        </w:rPr>
        <w:t xml:space="preserve">criticism of </w:t>
      </w:r>
      <w:r w:rsidRPr="007A4DBA">
        <w:rPr>
          <w:rStyle w:val="StyleUnderline"/>
          <w:highlight w:val="cyan"/>
        </w:rPr>
        <w:t>capitalism</w:t>
      </w:r>
      <w:r w:rsidRPr="00876B8C">
        <w:rPr>
          <w:rStyle w:val="StyleUnderline"/>
        </w:rPr>
        <w:t xml:space="preserve"> is</w:t>
      </w:r>
      <w:r w:rsidRPr="00876B8C">
        <w:rPr>
          <w:b/>
          <w:u w:val="single"/>
        </w:rPr>
        <w:t xml:space="preserve"> that it </w:t>
      </w:r>
      <w:r w:rsidRPr="007A4DBA">
        <w:rPr>
          <w:b/>
          <w:highlight w:val="cyan"/>
          <w:u w:val="single"/>
        </w:rPr>
        <w:t xml:space="preserve">stunts development </w:t>
      </w:r>
      <w:r w:rsidRPr="00FC389D">
        <w:rPr>
          <w:b/>
          <w:u w:val="single"/>
        </w:rPr>
        <w:t xml:space="preserve">of the human species, </w:t>
      </w:r>
      <w:r w:rsidRPr="007A4DBA">
        <w:rPr>
          <w:b/>
          <w:highlight w:val="cyan"/>
          <w:u w:val="single"/>
        </w:rPr>
        <w:t>reducing the human</w:t>
      </w:r>
      <w:r w:rsidRPr="00876B8C">
        <w:rPr>
          <w:b/>
          <w:u w:val="single"/>
        </w:rPr>
        <w:t xml:space="preserve"> being </w:t>
      </w:r>
      <w:r w:rsidRPr="007A4DBA">
        <w:rPr>
          <w:b/>
          <w:highlight w:val="cyan"/>
          <w:u w:val="single"/>
        </w:rPr>
        <w:t>to a mere anima</w:t>
      </w:r>
      <w:r w:rsidRPr="007A4DBA">
        <w:rPr>
          <w:sz w:val="14"/>
          <w:highlight w:val="cyan"/>
        </w:rPr>
        <w:t>l</w:t>
      </w:r>
      <w:r w:rsidRPr="00FC389D">
        <w:rPr>
          <w:sz w:val="14"/>
        </w:rPr>
        <w:t xml:space="preserve">. We have already seen that Marx sees freely chosen productive activity as the human species-character. Contrary to Hegel, he holds that </w:t>
      </w:r>
      <w:r w:rsidRPr="007A4DBA">
        <w:rPr>
          <w:b/>
          <w:highlight w:val="cyan"/>
          <w:u w:val="single"/>
        </w:rPr>
        <w:t>we</w:t>
      </w:r>
      <w:r w:rsidRPr="00876B8C">
        <w:rPr>
          <w:b/>
          <w:u w:val="single"/>
        </w:rPr>
        <w:t xml:space="preserve"> </w:t>
      </w:r>
      <w:proofErr w:type="gramStart"/>
      <w:r w:rsidRPr="00876B8C">
        <w:rPr>
          <w:b/>
          <w:u w:val="single"/>
        </w:rPr>
        <w:t>are able to</w:t>
      </w:r>
      <w:proofErr w:type="gramEnd"/>
      <w:r w:rsidRPr="00876B8C">
        <w:rPr>
          <w:b/>
          <w:u w:val="single"/>
        </w:rPr>
        <w:t xml:space="preserve"> </w:t>
      </w:r>
      <w:r w:rsidRPr="007A4DBA">
        <w:rPr>
          <w:b/>
          <w:highlight w:val="cyan"/>
          <w:u w:val="single"/>
        </w:rPr>
        <w:t>achieve freedom through</w:t>
      </w:r>
      <w:r w:rsidRPr="00FC389D">
        <w:rPr>
          <w:b/>
          <w:u w:val="single"/>
        </w:rPr>
        <w:t xml:space="preserve"> the </w:t>
      </w:r>
      <w:r w:rsidRPr="007A4DBA">
        <w:rPr>
          <w:b/>
          <w:highlight w:val="cyan"/>
          <w:u w:val="single"/>
        </w:rPr>
        <w:t>engagement</w:t>
      </w:r>
      <w:r w:rsidRPr="00FC389D">
        <w:rPr>
          <w:b/>
          <w:u w:val="single"/>
        </w:rPr>
        <w:t xml:space="preserve"> </w:t>
      </w:r>
      <w:r w:rsidRPr="007A4DBA">
        <w:rPr>
          <w:b/>
          <w:highlight w:val="cyan"/>
          <w:u w:val="single"/>
        </w:rPr>
        <w:t>in freely chosen projects</w:t>
      </w:r>
      <w:r w:rsidRPr="00FC389D">
        <w:rPr>
          <w:b/>
          <w:u w:val="single"/>
        </w:rPr>
        <w:t xml:space="preserve"> of objectification</w:t>
      </w:r>
      <w:r w:rsidRPr="00FC389D">
        <w:rPr>
          <w:sz w:val="14"/>
        </w:rPr>
        <w:t xml:space="preserve">, </w:t>
      </w:r>
      <w:r w:rsidRPr="00FC389D">
        <w:rPr>
          <w:b/>
          <w:u w:val="single"/>
        </w:rPr>
        <w:t>and not by means of any denial of objectivity itself.</w:t>
      </w:r>
      <w:r w:rsidRPr="00FC389D">
        <w:rPr>
          <w:sz w:val="14"/>
        </w:rPr>
        <w:t xml:space="preserve"> </w:t>
      </w:r>
      <w:r w:rsidRPr="00FC389D">
        <w:rPr>
          <w:b/>
          <w:u w:val="single"/>
        </w:rPr>
        <w:t xml:space="preserve">But </w:t>
      </w:r>
      <w:r w:rsidRPr="007A4DBA">
        <w:rPr>
          <w:b/>
          <w:highlight w:val="cyan"/>
          <w:u w:val="single"/>
        </w:rPr>
        <w:t>it is</w:t>
      </w:r>
      <w:r w:rsidRPr="00317F21">
        <w:rPr>
          <w:b/>
          <w:u w:val="single"/>
        </w:rPr>
        <w:t xml:space="preserve"> precisely </w:t>
      </w:r>
      <w:r w:rsidRPr="007A4DBA">
        <w:rPr>
          <w:b/>
          <w:highlight w:val="cyan"/>
          <w:u w:val="single"/>
        </w:rPr>
        <w:t>these</w:t>
      </w:r>
      <w:r w:rsidRPr="00317F21">
        <w:rPr>
          <w:b/>
          <w:u w:val="single"/>
        </w:rPr>
        <w:t xml:space="preserve"> sorts of </w:t>
      </w:r>
      <w:r w:rsidRPr="007A4DBA">
        <w:rPr>
          <w:b/>
          <w:highlight w:val="cyan"/>
          <w:u w:val="single"/>
        </w:rPr>
        <w:t>projects</w:t>
      </w:r>
      <w:r w:rsidRPr="00FC389D">
        <w:rPr>
          <w:b/>
          <w:u w:val="single"/>
        </w:rPr>
        <w:t xml:space="preserve"> </w:t>
      </w:r>
      <w:r w:rsidRPr="007A4DBA">
        <w:rPr>
          <w:b/>
          <w:highlight w:val="cyan"/>
          <w:u w:val="single"/>
        </w:rPr>
        <w:t>that</w:t>
      </w:r>
      <w:r w:rsidRPr="00FC389D">
        <w:rPr>
          <w:b/>
          <w:u w:val="single"/>
        </w:rPr>
        <w:t xml:space="preserve"> </w:t>
      </w:r>
      <w:r w:rsidRPr="007A4DBA">
        <w:rPr>
          <w:b/>
          <w:highlight w:val="cyan"/>
          <w:u w:val="single"/>
        </w:rPr>
        <w:t>capitalism, with its system of alienated</w:t>
      </w:r>
      <w:r w:rsidRPr="00FC389D">
        <w:rPr>
          <w:sz w:val="14"/>
        </w:rPr>
        <w:t xml:space="preserve"> (estranged) </w:t>
      </w:r>
      <w:r w:rsidRPr="007A4DBA">
        <w:rPr>
          <w:b/>
          <w:highlight w:val="cyan"/>
          <w:u w:val="single"/>
        </w:rPr>
        <w:t>labor</w:t>
      </w:r>
      <w:r w:rsidRPr="00FC389D">
        <w:rPr>
          <w:sz w:val="14"/>
        </w:rPr>
        <w:t xml:space="preserve">, </w:t>
      </w:r>
      <w:r w:rsidRPr="007A4DBA">
        <w:rPr>
          <w:b/>
          <w:highlight w:val="cyan"/>
          <w:u w:val="single"/>
        </w:rPr>
        <w:t>prohibits from the worker</w:t>
      </w:r>
      <w:r w:rsidRPr="00FC389D">
        <w:rPr>
          <w:sz w:val="14"/>
        </w:rPr>
        <w:t xml:space="preserve">. </w:t>
      </w:r>
      <w:r w:rsidRPr="00FC389D">
        <w:rPr>
          <w:b/>
          <w:u w:val="single"/>
        </w:rPr>
        <w:t xml:space="preserve">Since </w:t>
      </w:r>
      <w:r w:rsidRPr="007A4DBA">
        <w:rPr>
          <w:b/>
          <w:highlight w:val="cyan"/>
          <w:u w:val="single"/>
        </w:rPr>
        <w:t>the worker is forced by the capitalist to labor</w:t>
      </w:r>
      <w:r w:rsidRPr="00FC389D">
        <w:rPr>
          <w:sz w:val="14"/>
        </w:rPr>
        <w:t xml:space="preserve"> for an entire day </w:t>
      </w:r>
      <w:proofErr w:type="gramStart"/>
      <w:r w:rsidRPr="00FC389D">
        <w:rPr>
          <w:sz w:val="14"/>
        </w:rPr>
        <w:t>in order to</w:t>
      </w:r>
      <w:proofErr w:type="gramEnd"/>
      <w:r w:rsidRPr="00FC389D">
        <w:rPr>
          <w:sz w:val="14"/>
        </w:rPr>
        <w:t xml:space="preserve"> earn enough money to meet his/her basic animal needs, th</w:t>
      </w:r>
      <w:r w:rsidRPr="00FC389D">
        <w:rPr>
          <w:b/>
          <w:u w:val="single"/>
        </w:rPr>
        <w:t xml:space="preserve">e </w:t>
      </w:r>
      <w:r w:rsidRPr="007A4DBA">
        <w:rPr>
          <w:b/>
          <w:highlight w:val="cyan"/>
          <w:u w:val="single"/>
        </w:rPr>
        <w:t>human capacity for freedom becomes a slave to</w:t>
      </w:r>
      <w:r w:rsidRPr="00317F21">
        <w:rPr>
          <w:b/>
          <w:u w:val="single"/>
        </w:rPr>
        <w:t xml:space="preserve"> our </w:t>
      </w:r>
      <w:r w:rsidRPr="007A4DBA">
        <w:rPr>
          <w:b/>
          <w:highlight w:val="cyan"/>
          <w:u w:val="single"/>
        </w:rPr>
        <w:t>basic animal natures</w:t>
      </w:r>
      <w:r w:rsidRPr="00FC389D">
        <w:rPr>
          <w:sz w:val="14"/>
        </w:rPr>
        <w:t xml:space="preserve">. </w:t>
      </w:r>
      <w:r w:rsidRPr="007A4DBA">
        <w:rPr>
          <w:b/>
          <w:highlight w:val="cyan"/>
          <w:u w:val="single"/>
        </w:rPr>
        <w:t>Estranged labor</w:t>
      </w:r>
      <w:r w:rsidRPr="00FC389D">
        <w:rPr>
          <w:b/>
          <w:u w:val="single"/>
        </w:rPr>
        <w:t xml:space="preserve"> reverse the relationship </w:t>
      </w:r>
      <w:r w:rsidRPr="00FC389D">
        <w:rPr>
          <w:sz w:val="14"/>
        </w:rPr>
        <w:t xml:space="preserve">[between our human and animal life activity] </w:t>
      </w:r>
      <w:r w:rsidRPr="00FC389D">
        <w:rPr>
          <w:b/>
          <w:u w:val="single"/>
        </w:rPr>
        <w:t>so that man</w:t>
      </w:r>
      <w:r w:rsidRPr="00FC389D">
        <w:rPr>
          <w:sz w:val="14"/>
        </w:rPr>
        <w:t xml:space="preserve">, just because he is a conscious being, </w:t>
      </w:r>
      <w:r w:rsidRPr="007A4DBA">
        <w:rPr>
          <w:b/>
          <w:highlight w:val="cyan"/>
          <w:u w:val="single"/>
        </w:rPr>
        <w:t>makes</w:t>
      </w:r>
      <w:r w:rsidRPr="00317F21">
        <w:rPr>
          <w:b/>
          <w:u w:val="single"/>
        </w:rPr>
        <w:t xml:space="preserve"> his </w:t>
      </w:r>
      <w:r w:rsidRPr="007A4DBA">
        <w:rPr>
          <w:b/>
          <w:highlight w:val="cyan"/>
          <w:u w:val="single"/>
        </w:rPr>
        <w:t>life activity</w:t>
      </w:r>
      <w:r w:rsidRPr="00FC389D">
        <w:rPr>
          <w:b/>
          <w:u w:val="single"/>
        </w:rPr>
        <w:t>, his being</w:t>
      </w:r>
      <w:r w:rsidRPr="00FC389D">
        <w:rPr>
          <w:sz w:val="14"/>
        </w:rPr>
        <w:t xml:space="preserve"> [</w:t>
      </w:r>
      <w:proofErr w:type="spellStart"/>
      <w:proofErr w:type="gramStart"/>
      <w:r w:rsidRPr="00FC389D">
        <w:rPr>
          <w:sz w:val="14"/>
        </w:rPr>
        <w:t>Wesen</w:t>
      </w:r>
      <w:proofErr w:type="spellEnd"/>
      <w:r w:rsidRPr="00FC389D">
        <w:rPr>
          <w:sz w:val="14"/>
        </w:rPr>
        <w:t xml:space="preserve"> ,</w:t>
      </w:r>
      <w:proofErr w:type="gramEnd"/>
      <w:r w:rsidRPr="00FC389D">
        <w:rPr>
          <w:sz w:val="14"/>
        </w:rPr>
        <w:t xml:space="preserve"> </w:t>
      </w:r>
      <w:r w:rsidRPr="007A4DBA">
        <w:rPr>
          <w:b/>
          <w:highlight w:val="cyan"/>
          <w:u w:val="single"/>
        </w:rPr>
        <w:t>a mere means</w:t>
      </w:r>
      <w:r w:rsidRPr="00FC389D">
        <w:rPr>
          <w:sz w:val="14"/>
        </w:rPr>
        <w:t xml:space="preserve"> for his existence .(Marx, 1974, p. 328) Without going into the exact nature of development of the capitalist social relations that allow the capitalist to perpetrate such a feat, the nature of Marx’s claim is clear. </w:t>
      </w:r>
      <w:r w:rsidRPr="007A4DBA">
        <w:rPr>
          <w:b/>
          <w:highlight w:val="cyan"/>
          <w:u w:val="single"/>
        </w:rPr>
        <w:t>Under capitalism, the human species</w:t>
      </w:r>
      <w:r w:rsidRPr="00FC389D">
        <w:rPr>
          <w:b/>
          <w:u w:val="single"/>
        </w:rPr>
        <w:t xml:space="preserve">—being is not allowed to realize human freedom, but </w:t>
      </w:r>
      <w:r w:rsidRPr="007A4DBA">
        <w:rPr>
          <w:b/>
          <w:highlight w:val="cyan"/>
          <w:u w:val="single"/>
        </w:rPr>
        <w:t>functions merely to keep the worker alive</w:t>
      </w:r>
      <w:r w:rsidRPr="00FC389D">
        <w:rPr>
          <w:b/>
          <w:u w:val="single"/>
        </w:rPr>
        <w:t>.</w:t>
      </w:r>
      <w:r w:rsidRPr="00FC389D">
        <w:rPr>
          <w:sz w:val="14"/>
        </w:rPr>
        <w:t xml:space="preserve"> Whereas the satisfaction of our animal needs for food, </w:t>
      </w:r>
      <w:proofErr w:type="gramStart"/>
      <w:r w:rsidRPr="00FC389D">
        <w:rPr>
          <w:sz w:val="14"/>
        </w:rPr>
        <w:t>clothing</w:t>
      </w:r>
      <w:proofErr w:type="gramEnd"/>
      <w:r w:rsidRPr="00FC389D">
        <w:rPr>
          <w:sz w:val="14"/>
        </w:rPr>
        <w:t xml:space="preserve"> and shelter ought to function as the means toward a realization of our specifically human natures, under the capitalist form of social organization, this relationship is reversed—inverted. </w:t>
      </w:r>
      <w:r w:rsidRPr="00FC389D">
        <w:rPr>
          <w:b/>
          <w:u w:val="single"/>
        </w:rPr>
        <w:t xml:space="preserve">A worker uses </w:t>
      </w:r>
      <w:proofErr w:type="gramStart"/>
      <w:r w:rsidRPr="00FC389D">
        <w:rPr>
          <w:b/>
          <w:u w:val="single"/>
        </w:rPr>
        <w:t>all of</w:t>
      </w:r>
      <w:proofErr w:type="gramEnd"/>
      <w:r w:rsidRPr="00FC389D">
        <w:rPr>
          <w:b/>
          <w:u w:val="single"/>
        </w:rPr>
        <w:t xml:space="preserve"> his/her human capabilities for labor simply in order to stay alive, and to reproduce him/herself.</w:t>
      </w:r>
      <w:r w:rsidRPr="00FC389D">
        <w:rPr>
          <w:sz w:val="14"/>
        </w:rPr>
        <w:t xml:space="preserve"> Let us recall that the concept of an essential nature of the human being functioned within the philosophic tradition to ground a specific form of activity as that most appropriate to the human being. While </w:t>
      </w:r>
      <w:r w:rsidRPr="00FC389D">
        <w:rPr>
          <w:b/>
          <w:u w:val="single"/>
        </w:rPr>
        <w:t>Marx does not accept a particular form of activity as the distinctively human, he does claim, as we have seen, that freely chosen conscious activity is our specific nature.</w:t>
      </w:r>
      <w:r w:rsidRPr="00FC389D">
        <w:rPr>
          <w:sz w:val="14"/>
        </w:rPr>
        <w:t xml:space="preserve"> </w:t>
      </w:r>
      <w:r w:rsidRPr="00FC389D">
        <w:rPr>
          <w:b/>
          <w:u w:val="single"/>
        </w:rPr>
        <w:t>And</w:t>
      </w:r>
      <w:r w:rsidRPr="00FC389D">
        <w:rPr>
          <w:sz w:val="14"/>
        </w:rPr>
        <w:t xml:space="preserve">, following Hegel’s lead, he sees such </w:t>
      </w:r>
      <w:r w:rsidRPr="00FC389D">
        <w:rPr>
          <w:b/>
          <w:u w:val="single"/>
        </w:rPr>
        <w:t>activity as possible only within a certain form of social organization.</w:t>
      </w:r>
      <w:r w:rsidRPr="00FC389D">
        <w:rPr>
          <w:sz w:val="14"/>
        </w:rPr>
        <w:t xml:space="preserve"> </w:t>
      </w:r>
      <w:r w:rsidRPr="00FC389D">
        <w:rPr>
          <w:b/>
          <w:u w:val="single"/>
        </w:rPr>
        <w:t>The work of material production can achieve this character</w:t>
      </w:r>
      <w:r w:rsidRPr="00FC389D">
        <w:rPr>
          <w:sz w:val="14"/>
        </w:rPr>
        <w:t xml:space="preserve"> [as “attractive work, the individual’s self-realization”] only (1) </w:t>
      </w:r>
      <w:r w:rsidRPr="00FC389D">
        <w:rPr>
          <w:b/>
          <w:u w:val="single"/>
        </w:rPr>
        <w:t>when its social character is posited, (2) when it is of a scientific and at the same time general character, not merely human exertion as a specifically harassed natural forc</w:t>
      </w:r>
      <w:r w:rsidRPr="00FC389D">
        <w:rPr>
          <w:sz w:val="14"/>
        </w:rPr>
        <w:t xml:space="preserve">e, but exertion as subject which appears in the production process not in a merely natural, spontaneous form, but as an activity regulating all the forces of nature. (Marx, 1976, pp. 611-612) </w:t>
      </w:r>
      <w:r w:rsidRPr="00FC389D">
        <w:rPr>
          <w:b/>
          <w:u w:val="single"/>
        </w:rPr>
        <w:t xml:space="preserve">Here we see Marx positing the possibility of a society organized in such a way </w:t>
      </w:r>
      <w:proofErr w:type="gramStart"/>
      <w:r w:rsidRPr="00FC389D">
        <w:rPr>
          <w:b/>
          <w:u w:val="single"/>
        </w:rPr>
        <w:t>so as to</w:t>
      </w:r>
      <w:proofErr w:type="gramEnd"/>
      <w:r w:rsidRPr="00FC389D">
        <w:rPr>
          <w:b/>
          <w:u w:val="single"/>
        </w:rPr>
        <w:t xml:space="preserve"> realize human beings through labor, rather than one that consumes their “being” simply in order to let them “</w:t>
      </w:r>
      <w:r w:rsidRPr="00317F21">
        <w:rPr>
          <w:b/>
          <w:u w:val="single"/>
        </w:rPr>
        <w:t>exist</w:t>
      </w:r>
      <w:r w:rsidRPr="00317F21">
        <w:rPr>
          <w:sz w:val="14"/>
        </w:rPr>
        <w:t xml:space="preserve">.” This vision of an alternative form of social organization requires the development of the labor process made possible by capitalism, but it harnesses such development for the sake of human beings. </w:t>
      </w:r>
      <w:r w:rsidRPr="00317F21">
        <w:rPr>
          <w:b/>
          <w:u w:val="single"/>
        </w:rPr>
        <w:t xml:space="preserve">The concept of the human species-being is crucial, therefore, not only in providing us with a critique of capitalism as a form of social organization, but also </w:t>
      </w:r>
      <w:proofErr w:type="gramStart"/>
      <w:r w:rsidRPr="00317F21">
        <w:rPr>
          <w:b/>
          <w:u w:val="single"/>
        </w:rPr>
        <w:t>in order to</w:t>
      </w:r>
      <w:proofErr w:type="gramEnd"/>
      <w:r w:rsidRPr="00317F21">
        <w:rPr>
          <w:b/>
          <w:u w:val="single"/>
        </w:rPr>
        <w:t xml:space="preserve"> grasp the outlines of a form of organization that would allow for the full realization of human freedom,</w:t>
      </w:r>
      <w:r w:rsidRPr="00317F21">
        <w:rPr>
          <w:sz w:val="14"/>
        </w:rPr>
        <w:t xml:space="preserve"> something both Kant and Hegel deemed the central task for humanity, </w:t>
      </w:r>
      <w:r w:rsidRPr="00317F21">
        <w:rPr>
          <w:b/>
          <w:u w:val="single"/>
        </w:rPr>
        <w:t>and which Marx sees as the central goal of a communist society.</w:t>
      </w:r>
      <w:r w:rsidRPr="00317F21">
        <w:rPr>
          <w:sz w:val="14"/>
        </w:rPr>
        <w:t xml:space="preserve"> </w:t>
      </w:r>
      <w:r w:rsidRPr="00317F21">
        <w:rPr>
          <w:b/>
          <w:u w:val="single"/>
        </w:rPr>
        <w:t>One feature of such a form of economic and social organization would be that the amount of time an individual had to labor simply would be minimized</w:t>
      </w:r>
      <w:r w:rsidRPr="00317F21">
        <w:rPr>
          <w:sz w:val="14"/>
        </w:rPr>
        <w:t xml:space="preserve">. </w:t>
      </w:r>
      <w:r w:rsidRPr="00317F21">
        <w:rPr>
          <w:b/>
          <w:u w:val="single"/>
        </w:rPr>
        <w:t>As a result, there would be a maxim</w:t>
      </w:r>
      <w:r w:rsidRPr="00FC389D">
        <w:rPr>
          <w:b/>
          <w:u w:val="single"/>
        </w:rPr>
        <w:t>um of time during which individuals, free of the demands of subsistence, could undertake their own projects of objective self-realization.</w:t>
      </w:r>
      <w:r w:rsidRPr="00FC389D">
        <w:rPr>
          <w:sz w:val="14"/>
        </w:rPr>
        <w:t xml:space="preserve"> As Marx puts it in a passage whose real content has often been overlooked by commentators. </w:t>
      </w:r>
    </w:p>
    <w:bookmarkEnd w:id="0"/>
    <w:p w14:paraId="1B73546A" w14:textId="77777777" w:rsidR="00B30AD7" w:rsidRDefault="00B30AD7" w:rsidP="00B30AD7">
      <w:pPr>
        <w:pStyle w:val="Heading4"/>
      </w:pPr>
      <w:r>
        <w:t xml:space="preserve">Such alienation makes ethical decision making impossible; access </w:t>
      </w:r>
      <w:proofErr w:type="gramStart"/>
      <w:r>
        <w:t>to choice</w:t>
      </w:r>
      <w:proofErr w:type="gramEnd"/>
      <w:r>
        <w:t xml:space="preserve"> is a prerequisite to being able to will and take action on ethical decisions.  Thus, the standard is resisting second order alienation.</w:t>
      </w:r>
    </w:p>
    <w:p w14:paraId="327A2CA4" w14:textId="77777777" w:rsidR="00B30AD7" w:rsidRPr="00C92BDB" w:rsidRDefault="00B30AD7" w:rsidP="00B30AD7">
      <w:pPr>
        <w:rPr>
          <w:rStyle w:val="Style13ptBold"/>
        </w:rPr>
      </w:pPr>
      <w:proofErr w:type="spellStart"/>
      <w:r w:rsidRPr="00C92BDB">
        <w:rPr>
          <w:rStyle w:val="Style13ptBold"/>
        </w:rPr>
        <w:t>Jaeggi</w:t>
      </w:r>
      <w:proofErr w:type="spellEnd"/>
      <w:r w:rsidRPr="00C92BDB">
        <w:rPr>
          <w:rStyle w:val="Style13ptBold"/>
        </w:rPr>
        <w:t xml:space="preserve"> 14’ </w:t>
      </w:r>
    </w:p>
    <w:p w14:paraId="140F6A05" w14:textId="77777777" w:rsidR="00B30AD7" w:rsidRPr="00BB22F5" w:rsidRDefault="00B30AD7" w:rsidP="00B30AD7">
      <w:pPr>
        <w:rPr>
          <w:sz w:val="16"/>
          <w:szCs w:val="16"/>
        </w:rPr>
      </w:pPr>
      <w:proofErr w:type="spellStart"/>
      <w:r w:rsidRPr="00E713B7">
        <w:rPr>
          <w:sz w:val="16"/>
          <w:szCs w:val="16"/>
        </w:rPr>
        <w:t>Rahel</w:t>
      </w:r>
      <w:proofErr w:type="spellEnd"/>
      <w:r w:rsidRPr="00E713B7">
        <w:rPr>
          <w:sz w:val="16"/>
          <w:szCs w:val="16"/>
        </w:rPr>
        <w:t xml:space="preserve"> </w:t>
      </w:r>
      <w:proofErr w:type="spellStart"/>
      <w:r w:rsidRPr="00E713B7">
        <w:rPr>
          <w:rStyle w:val="Style13ptBold"/>
          <w:sz w:val="16"/>
          <w:szCs w:val="16"/>
        </w:rPr>
        <w:t>Jaeggi</w:t>
      </w:r>
      <w:proofErr w:type="spellEnd"/>
      <w:r w:rsidRPr="00E713B7">
        <w:rPr>
          <w:rStyle w:val="Style13ptBold"/>
          <w:sz w:val="16"/>
          <w:szCs w:val="16"/>
        </w:rPr>
        <w:t xml:space="preserve"> </w:t>
      </w:r>
      <w:r w:rsidRPr="00E713B7">
        <w:rPr>
          <w:sz w:val="16"/>
          <w:szCs w:val="16"/>
        </w:rPr>
        <w:t>(August 20</w:t>
      </w:r>
      <w:r w:rsidRPr="00E713B7">
        <w:rPr>
          <w:rStyle w:val="Style13ptBold"/>
          <w:sz w:val="16"/>
          <w:szCs w:val="16"/>
        </w:rPr>
        <w:t>14</w:t>
      </w:r>
      <w:r w:rsidRPr="00E713B7">
        <w:rPr>
          <w:sz w:val="16"/>
          <w:szCs w:val="16"/>
        </w:rPr>
        <w:t>). “Alienation</w:t>
      </w:r>
      <w:r w:rsidRPr="00842FBA">
        <w:rPr>
          <w:sz w:val="16"/>
          <w:szCs w:val="16"/>
        </w:rPr>
        <w:t xml:space="preserve">.” Columbia University Press. Translated by Frederick </w:t>
      </w:r>
      <w:proofErr w:type="spellStart"/>
      <w:r w:rsidRPr="00842FBA">
        <w:rPr>
          <w:sz w:val="16"/>
          <w:szCs w:val="16"/>
        </w:rPr>
        <w:t>Neuhouser</w:t>
      </w:r>
      <w:proofErr w:type="spellEnd"/>
      <w:r w:rsidRPr="00842FBA">
        <w:rPr>
          <w:sz w:val="16"/>
          <w:szCs w:val="16"/>
        </w:rPr>
        <w:t xml:space="preserve"> and Alan E. Smith. Edited by Frederick </w:t>
      </w:r>
      <w:proofErr w:type="spellStart"/>
      <w:r w:rsidRPr="00842FBA">
        <w:rPr>
          <w:sz w:val="16"/>
          <w:szCs w:val="16"/>
        </w:rPr>
        <w:t>Neuhouser</w:t>
      </w:r>
      <w:proofErr w:type="spellEnd"/>
      <w:r w:rsidRPr="00842FBA">
        <w:rPr>
          <w:sz w:val="16"/>
          <w:szCs w:val="16"/>
        </w:rPr>
        <w:t xml:space="preserve">. </w:t>
      </w:r>
      <w:proofErr w:type="spellStart"/>
      <w:r w:rsidRPr="00842FBA">
        <w:rPr>
          <w:sz w:val="16"/>
          <w:szCs w:val="16"/>
        </w:rPr>
        <w:t>Rahel</w:t>
      </w:r>
      <w:proofErr w:type="spellEnd"/>
      <w:r w:rsidRPr="00842FBA">
        <w:rPr>
          <w:sz w:val="16"/>
          <w:szCs w:val="16"/>
        </w:rPr>
        <w:t xml:space="preserve"> </w:t>
      </w:r>
      <w:proofErr w:type="spellStart"/>
      <w:r w:rsidRPr="00842FBA">
        <w:rPr>
          <w:sz w:val="16"/>
          <w:szCs w:val="16"/>
        </w:rPr>
        <w:t>Jaeggi</w:t>
      </w:r>
      <w:proofErr w:type="spellEnd"/>
      <w:r w:rsidRPr="00842FBA">
        <w:rPr>
          <w:sz w:val="16"/>
          <w:szCs w:val="16"/>
        </w:rPr>
        <w:t xml:space="preserve"> is professor of social and political philosophy at the Humboldt University in Berlin. Her research focuses on ethics, social philosophy, political philosophy, philosophical anthropology, social ontology, and critical theory.</w:t>
      </w:r>
    </w:p>
    <w:p w14:paraId="77928CB9" w14:textId="26CAA003" w:rsidR="00B30AD7" w:rsidRPr="00B30AD7" w:rsidRDefault="00B30AD7" w:rsidP="00B30AD7">
      <w:pPr>
        <w:rPr>
          <w:color w:val="000000"/>
          <w:sz w:val="12"/>
        </w:rPr>
      </w:pPr>
      <w:r w:rsidRPr="001350AE">
        <w:rPr>
          <w:rStyle w:val="LinedDown"/>
        </w:rPr>
        <w:t xml:space="preserve">On the one </w:t>
      </w:r>
      <w:r w:rsidRPr="00317F21">
        <w:rPr>
          <w:rStyle w:val="LinedDown"/>
        </w:rPr>
        <w:t>hand,</w:t>
      </w:r>
      <w:r w:rsidRPr="00317F21">
        <w:rPr>
          <w:rFonts w:ascii="Cambria" w:eastAsia="Times New Roman" w:hAnsi="Cambria"/>
          <w:sz w:val="12"/>
        </w:rPr>
        <w:t xml:space="preserve"> </w:t>
      </w:r>
      <w:r w:rsidRPr="00317F21">
        <w:rPr>
          <w:rStyle w:val="StyleUnderline"/>
        </w:rPr>
        <w:t>self-alienation can be understood</w:t>
      </w:r>
      <w:r w:rsidRPr="00317F21">
        <w:rPr>
          <w:rStyle w:val="LinedDown"/>
        </w:rPr>
        <w:t>, with Frankfurt,</w:t>
      </w:r>
      <w:r w:rsidRPr="00317F21">
        <w:rPr>
          <w:rFonts w:ascii="Cambria" w:eastAsia="Times New Roman" w:hAnsi="Cambria"/>
          <w:sz w:val="12"/>
        </w:rPr>
        <w:t xml:space="preserve"> </w:t>
      </w:r>
      <w:r w:rsidRPr="00317F21">
        <w:rPr>
          <w:rStyle w:val="StyleUnderline"/>
        </w:rPr>
        <w:t>as being “delivered over to” our own desires</w:t>
      </w:r>
      <w:r w:rsidRPr="00317F21">
        <w:rPr>
          <w:rFonts w:ascii="Cambria" w:eastAsia="Times New Roman" w:hAnsi="Cambria"/>
          <w:sz w:val="12"/>
        </w:rPr>
        <w:t xml:space="preserve"> </w:t>
      </w:r>
      <w:r w:rsidRPr="00317F21">
        <w:rPr>
          <w:rStyle w:val="LinedDown"/>
        </w:rPr>
        <w:t>and longings. (We could call this “first order” alienation.)</w:t>
      </w:r>
      <w:r w:rsidRPr="00317F21">
        <w:rPr>
          <w:rFonts w:ascii="Cambria" w:eastAsia="Times New Roman" w:hAnsi="Cambria"/>
          <w:sz w:val="12"/>
        </w:rPr>
        <w:t xml:space="preserve"> </w:t>
      </w:r>
      <w:r w:rsidRPr="00317F21">
        <w:rPr>
          <w:rStyle w:val="StyleUnderline"/>
        </w:rPr>
        <w:t>These desires can take on an overwhelming power that presents itself as a “force alien to ourselves.”</w:t>
      </w:r>
      <w:r w:rsidRPr="00317F21">
        <w:rPr>
          <w:rStyle w:val="Carded"/>
        </w:rPr>
        <w:t xml:space="preserve"> </w:t>
      </w:r>
      <w:r w:rsidRPr="00317F21">
        <w:rPr>
          <w:rStyle w:val="LinedDown"/>
        </w:rPr>
        <w:t>This is not due to their irresistible character alone: “It is because we do not identify ourselves with them and do not want them</w:t>
      </w:r>
      <w:r w:rsidRPr="001350AE">
        <w:rPr>
          <w:rStyle w:val="LinedDown"/>
        </w:rPr>
        <w:t xml:space="preserve"> to move us.”29 2. These feelings and passions are the raw material that we relate to evaluatively or with respect to which we form our will.</w:t>
      </w:r>
      <w:r w:rsidRPr="001350AE">
        <w:rPr>
          <w:rFonts w:ascii="Cambria" w:eastAsia="Times New Roman" w:hAnsi="Cambria"/>
          <w:sz w:val="12"/>
        </w:rPr>
        <w:t xml:space="preserve"> </w:t>
      </w:r>
      <w:r w:rsidRPr="007A4DBA">
        <w:rPr>
          <w:rStyle w:val="StyleUnderline"/>
          <w:highlight w:val="cyan"/>
        </w:rPr>
        <w:t>Whether a person identifies</w:t>
      </w:r>
      <w:r w:rsidRPr="001350AE">
        <w:rPr>
          <w:rStyle w:val="StyleUnderline"/>
        </w:rPr>
        <w:t xml:space="preserve"> himself </w:t>
      </w:r>
      <w:r w:rsidRPr="007A4DBA">
        <w:rPr>
          <w:rStyle w:val="StyleUnderline"/>
          <w:highlight w:val="cyan"/>
        </w:rPr>
        <w:t xml:space="preserve">with </w:t>
      </w:r>
      <w:r w:rsidRPr="00317F21">
        <w:rPr>
          <w:rStyle w:val="StyleUnderline"/>
        </w:rPr>
        <w:t xml:space="preserve">these </w:t>
      </w:r>
      <w:r w:rsidRPr="007A4DBA">
        <w:rPr>
          <w:rStyle w:val="StyleUnderline"/>
          <w:highlight w:val="cyan"/>
        </w:rPr>
        <w:t>passions</w:t>
      </w:r>
      <w:r w:rsidRPr="001350AE">
        <w:rPr>
          <w:rFonts w:ascii="Cambria" w:eastAsia="Times New Roman" w:hAnsi="Cambria"/>
          <w:sz w:val="12"/>
        </w:rPr>
        <w:t xml:space="preserve">, </w:t>
      </w:r>
      <w:r w:rsidRPr="001350AE">
        <w:rPr>
          <w:rStyle w:val="LinedDown"/>
        </w:rPr>
        <w:t>or whether they occur as alien forces that remain outside the boundaries of his volitional identity,</w:t>
      </w:r>
      <w:r w:rsidRPr="001350AE">
        <w:rPr>
          <w:rFonts w:ascii="Cambria" w:eastAsia="Times New Roman" w:hAnsi="Cambria"/>
          <w:sz w:val="12"/>
        </w:rPr>
        <w:t xml:space="preserve"> </w:t>
      </w:r>
      <w:r w:rsidRPr="007A4DBA">
        <w:rPr>
          <w:rStyle w:val="StyleUnderline"/>
          <w:highlight w:val="cyan"/>
        </w:rPr>
        <w:t>depends upon</w:t>
      </w:r>
      <w:r w:rsidRPr="00317F21">
        <w:rPr>
          <w:rStyle w:val="StyleUnderline"/>
        </w:rPr>
        <w:t xml:space="preserve"> what [they themselves]</w:t>
      </w:r>
      <w:r w:rsidRPr="00317F21">
        <w:rPr>
          <w:rStyle w:val="Carded"/>
        </w:rPr>
        <w:t xml:space="preserve"> </w:t>
      </w:r>
      <w:r w:rsidRPr="00317F21">
        <w:rPr>
          <w:sz w:val="12"/>
        </w:rPr>
        <w:t>he himself</w:t>
      </w:r>
      <w:r w:rsidRPr="00317F21">
        <w:rPr>
          <w:rStyle w:val="Carded"/>
        </w:rPr>
        <w:t xml:space="preserve"> </w:t>
      </w:r>
      <w:r w:rsidRPr="00317F21">
        <w:rPr>
          <w:rStyle w:val="StyleUnderline"/>
        </w:rPr>
        <w:t>wants</w:t>
      </w:r>
      <w:r w:rsidRPr="00317F21">
        <w:rPr>
          <w:rStyle w:val="Carded"/>
        </w:rPr>
        <w:t xml:space="preserve"> </w:t>
      </w:r>
      <w:r w:rsidRPr="001350AE">
        <w:rPr>
          <w:rStyle w:val="LinedDown"/>
        </w:rPr>
        <w:t>his</w:t>
      </w:r>
      <w:r w:rsidRPr="001350AE">
        <w:rPr>
          <w:rStyle w:val="Carded"/>
        </w:rPr>
        <w:t xml:space="preserve"> </w:t>
      </w:r>
      <w:r w:rsidRPr="001350AE">
        <w:rPr>
          <w:rStyle w:val="StyleUnderline"/>
        </w:rPr>
        <w:t>[</w:t>
      </w:r>
      <w:r w:rsidRPr="007A4DBA">
        <w:rPr>
          <w:rStyle w:val="StyleUnderline"/>
          <w:highlight w:val="cyan"/>
        </w:rPr>
        <w:t>their] will</w:t>
      </w:r>
      <w:r w:rsidRPr="00317F21">
        <w:rPr>
          <w:rStyle w:val="StyleUnderline"/>
        </w:rPr>
        <w:t xml:space="preserve"> to be</w:t>
      </w:r>
      <w:r w:rsidRPr="00317F21">
        <w:rPr>
          <w:rFonts w:ascii="Cambria" w:eastAsia="Times New Roman" w:hAnsi="Cambria"/>
          <w:sz w:val="12"/>
        </w:rPr>
        <w:t>.</w:t>
      </w:r>
      <w:r w:rsidRPr="00317F21">
        <w:rPr>
          <w:rStyle w:val="LinedDown"/>
        </w:rPr>
        <w:t>30</w:t>
      </w:r>
      <w:r w:rsidRPr="00317F21">
        <w:rPr>
          <w:rFonts w:ascii="Cambria" w:eastAsia="Times New Roman" w:hAnsi="Cambria"/>
          <w:b/>
          <w:sz w:val="12"/>
        </w:rPr>
        <w:t xml:space="preserve"> </w:t>
      </w:r>
      <w:r w:rsidRPr="00317F21">
        <w:rPr>
          <w:rStyle w:val="LinedDown"/>
        </w:rPr>
        <w:t>Hence the volitional attitudes on this level, in contrast to unformed first- order desires, can be shaped and structured and are wholly at our command: they are “entirely up to” us. A crucial implication of this account is the distinction between power and authority. Passions, acco</w:t>
      </w:r>
      <w:r w:rsidRPr="001350AE">
        <w:rPr>
          <w:rStyle w:val="LinedDown"/>
        </w:rPr>
        <w:t>rding to this account, have volitional power but no volitional authority. Frankfurt elaborates: “In fact, the</w:t>
      </w:r>
      <w:r w:rsidRPr="001350AE">
        <w:rPr>
          <w:rStyle w:val="Carded"/>
        </w:rPr>
        <w:t xml:space="preserve"> </w:t>
      </w:r>
      <w:r w:rsidRPr="007A4DBA">
        <w:rPr>
          <w:rStyle w:val="StyleUnderline"/>
          <w:highlight w:val="cyan"/>
        </w:rPr>
        <w:t xml:space="preserve">passions do not </w:t>
      </w:r>
      <w:r w:rsidRPr="001350AE">
        <w:rPr>
          <w:rStyle w:val="StyleUnderline"/>
        </w:rPr>
        <w:t xml:space="preserve">really </w:t>
      </w:r>
      <w:r w:rsidRPr="007A4DBA">
        <w:rPr>
          <w:rStyle w:val="StyleUnderline"/>
          <w:highlight w:val="cyan"/>
        </w:rPr>
        <w:t xml:space="preserve">make </w:t>
      </w:r>
      <w:r w:rsidRPr="001350AE">
        <w:rPr>
          <w:rStyle w:val="StyleUnderline"/>
        </w:rPr>
        <w:t xml:space="preserve">any </w:t>
      </w:r>
      <w:r w:rsidRPr="007A4DBA">
        <w:rPr>
          <w:rStyle w:val="StyleUnderline"/>
          <w:highlight w:val="cyan"/>
        </w:rPr>
        <w:t>claims on us</w:t>
      </w:r>
      <w:r w:rsidRPr="001350AE">
        <w:rPr>
          <w:rStyle w:val="Carded"/>
        </w:rPr>
        <w:t xml:space="preserve"> at all</w:t>
      </w:r>
      <w:proofErr w:type="gramStart"/>
      <w:r w:rsidRPr="001350AE">
        <w:rPr>
          <w:rStyle w:val="Carded"/>
        </w:rPr>
        <w:t>.</w:t>
      </w:r>
      <w:r w:rsidRPr="001350AE">
        <w:rPr>
          <w:rStyle w:val="LinedDown"/>
        </w:rPr>
        <w:t xml:space="preserve"> . . .</w:t>
      </w:r>
      <w:proofErr w:type="gramEnd"/>
      <w:r w:rsidRPr="001350AE">
        <w:rPr>
          <w:rStyle w:val="StyleUnderline"/>
        </w:rPr>
        <w:t xml:space="preserve"> </w:t>
      </w:r>
      <w:r w:rsidRPr="007A4DBA">
        <w:rPr>
          <w:rStyle w:val="StyleUnderline"/>
          <w:highlight w:val="cyan"/>
        </w:rPr>
        <w:t>Their effectiveness</w:t>
      </w:r>
      <w:r w:rsidRPr="007A4DBA">
        <w:rPr>
          <w:rStyle w:val="Carded"/>
          <w:highlight w:val="cyan"/>
        </w:rPr>
        <w:t xml:space="preserve"> </w:t>
      </w:r>
      <w:r w:rsidRPr="001350AE">
        <w:rPr>
          <w:rStyle w:val="Carded"/>
        </w:rPr>
        <w:t xml:space="preserve">in </w:t>
      </w:r>
      <w:r w:rsidRPr="001350AE">
        <w:rPr>
          <w:sz w:val="12"/>
        </w:rPr>
        <w:t>moving us</w:t>
      </w:r>
      <w:r w:rsidRPr="001350AE">
        <w:rPr>
          <w:rStyle w:val="Carded"/>
        </w:rPr>
        <w:t xml:space="preserve"> </w:t>
      </w:r>
      <w:r w:rsidRPr="007A4DBA">
        <w:rPr>
          <w:rStyle w:val="StyleUnderline"/>
          <w:highlight w:val="cyan"/>
        </w:rPr>
        <w:t xml:space="preserve">is </w:t>
      </w:r>
      <w:r w:rsidRPr="00317F21">
        <w:rPr>
          <w:rStyle w:val="StyleUnderline"/>
        </w:rPr>
        <w:t>entirely</w:t>
      </w:r>
      <w:r w:rsidRPr="00317F21">
        <w:rPr>
          <w:rStyle w:val="Carded"/>
        </w:rPr>
        <w:t xml:space="preserve"> </w:t>
      </w:r>
      <w:r w:rsidRPr="001350AE">
        <w:rPr>
          <w:rStyle w:val="Carded"/>
        </w:rPr>
        <w:t xml:space="preserve">a </w:t>
      </w:r>
      <w:r w:rsidRPr="001350AE">
        <w:rPr>
          <w:sz w:val="12"/>
        </w:rPr>
        <w:t xml:space="preserve">matter </w:t>
      </w:r>
      <w:r w:rsidRPr="007A4DBA">
        <w:rPr>
          <w:rStyle w:val="StyleUnderline"/>
          <w:highlight w:val="cyan"/>
        </w:rPr>
        <w:t>of</w:t>
      </w:r>
      <w:r w:rsidRPr="007A4DBA">
        <w:rPr>
          <w:rStyle w:val="Carded"/>
          <w:highlight w:val="cyan"/>
        </w:rPr>
        <w:t xml:space="preserve"> </w:t>
      </w:r>
      <w:r w:rsidRPr="001350AE">
        <w:rPr>
          <w:sz w:val="12"/>
        </w:rPr>
        <w:t xml:space="preserve">sheer brute </w:t>
      </w:r>
      <w:r w:rsidRPr="007A4DBA">
        <w:rPr>
          <w:rStyle w:val="StyleUnderline"/>
          <w:highlight w:val="cyan"/>
        </w:rPr>
        <w:t>force</w:t>
      </w:r>
      <w:r w:rsidRPr="001350AE">
        <w:rPr>
          <w:rStyle w:val="StyleUnderline"/>
        </w:rPr>
        <w:t>.”</w:t>
      </w:r>
      <w:r w:rsidRPr="001350AE">
        <w:rPr>
          <w:rStyle w:val="LinedDown"/>
        </w:rPr>
        <w:t>31 3.</w:t>
      </w:r>
      <w:r w:rsidRPr="001350AE">
        <w:rPr>
          <w:rFonts w:ascii="Cambria" w:eastAsia="Times New Roman" w:hAnsi="Cambria"/>
          <w:sz w:val="12"/>
        </w:rPr>
        <w:t xml:space="preserve"> </w:t>
      </w:r>
      <w:r w:rsidRPr="007A4DBA">
        <w:rPr>
          <w:rStyle w:val="StyleUnderline"/>
          <w:highlight w:val="cyan"/>
        </w:rPr>
        <w:t>What we do not freely have</w:t>
      </w:r>
      <w:r w:rsidRPr="007A4DBA">
        <w:rPr>
          <w:rStyle w:val="Carded"/>
          <w:highlight w:val="cyan"/>
        </w:rPr>
        <w:t xml:space="preserve"> </w:t>
      </w:r>
      <w:r w:rsidRPr="001350AE">
        <w:rPr>
          <w:sz w:val="12"/>
        </w:rPr>
        <w:t>at our command, in contrast,</w:t>
      </w:r>
      <w:r w:rsidRPr="001350AE">
        <w:rPr>
          <w:rStyle w:val="Carded"/>
        </w:rPr>
        <w:t xml:space="preserve"> </w:t>
      </w:r>
      <w:r w:rsidRPr="007A4DBA">
        <w:rPr>
          <w:rStyle w:val="StyleUnderline"/>
          <w:highlight w:val="cyan"/>
        </w:rPr>
        <w:t xml:space="preserve">is our volitional nature, the </w:t>
      </w:r>
      <w:r w:rsidRPr="008A2D4D">
        <w:rPr>
          <w:rStyle w:val="StyleUnderline"/>
        </w:rPr>
        <w:t xml:space="preserve">deep </w:t>
      </w:r>
      <w:r w:rsidRPr="007A4DBA">
        <w:rPr>
          <w:rStyle w:val="StyleUnderline"/>
          <w:highlight w:val="cyan"/>
        </w:rPr>
        <w:t xml:space="preserve">structure of our will </w:t>
      </w:r>
      <w:r w:rsidRPr="008A2D4D">
        <w:rPr>
          <w:rStyle w:val="StyleUnderline"/>
        </w:rPr>
        <w:t>itself</w:t>
      </w:r>
      <w:r w:rsidRPr="001350AE">
        <w:rPr>
          <w:rStyle w:val="StyleUnderline"/>
        </w:rPr>
        <w:t>.</w:t>
      </w:r>
      <w:r w:rsidRPr="001350AE">
        <w:rPr>
          <w:rStyle w:val="Carded"/>
        </w:rPr>
        <w:t xml:space="preserve"> </w:t>
      </w:r>
      <w:r w:rsidRPr="001350AE">
        <w:rPr>
          <w:sz w:val="12"/>
        </w:rPr>
        <w:t xml:space="preserve">On the level of volitional </w:t>
      </w:r>
      <w:proofErr w:type="gramStart"/>
      <w:r w:rsidRPr="001350AE">
        <w:rPr>
          <w:sz w:val="12"/>
        </w:rPr>
        <w:t>necessities</w:t>
      </w:r>
      <w:proofErr w:type="gramEnd"/>
      <w:r w:rsidRPr="001350AE">
        <w:rPr>
          <w:sz w:val="12"/>
        </w:rPr>
        <w:t xml:space="preserve"> we are determined; here</w:t>
      </w:r>
      <w:r w:rsidRPr="001350AE">
        <w:rPr>
          <w:rStyle w:val="Carded"/>
        </w:rPr>
        <w:t xml:space="preserve"> </w:t>
      </w:r>
      <w:r w:rsidRPr="00317F21">
        <w:rPr>
          <w:rStyle w:val="StyleUnderline"/>
        </w:rPr>
        <w:t xml:space="preserve">it is not “entirely up to us” how we determine our will; </w:t>
      </w:r>
      <w:r w:rsidRPr="007A4DBA">
        <w:rPr>
          <w:rStyle w:val="StyleUnderline"/>
          <w:highlight w:val="cyan"/>
        </w:rPr>
        <w:t>our volitional nature determines us</w:t>
      </w:r>
      <w:r w:rsidRPr="007A4DBA">
        <w:rPr>
          <w:rStyle w:val="Carded"/>
          <w:highlight w:val="cyan"/>
        </w:rPr>
        <w:t>.</w:t>
      </w:r>
      <w:r w:rsidRPr="007A4DBA">
        <w:rPr>
          <w:rFonts w:ascii="Cambria" w:eastAsia="Times New Roman" w:hAnsi="Cambria"/>
          <w:sz w:val="12"/>
          <w:highlight w:val="cyan"/>
        </w:rPr>
        <w:t xml:space="preserve"> </w:t>
      </w:r>
      <w:r w:rsidRPr="001350AE">
        <w:rPr>
          <w:rStyle w:val="LinedDown"/>
        </w:rPr>
        <w:t>Yet</w:t>
      </w:r>
      <w:r w:rsidRPr="001350AE">
        <w:rPr>
          <w:rFonts w:ascii="Cambria" w:eastAsia="Times New Roman" w:hAnsi="Cambria"/>
          <w:sz w:val="12"/>
        </w:rPr>
        <w:t xml:space="preserve"> </w:t>
      </w:r>
      <w:r w:rsidRPr="001350AE">
        <w:rPr>
          <w:rStyle w:val="StyleUnderline"/>
        </w:rPr>
        <w:t>our</w:t>
      </w:r>
      <w:r w:rsidRPr="001350AE">
        <w:rPr>
          <w:rStyle w:val="Carded"/>
        </w:rPr>
        <w:t xml:space="preserve"> </w:t>
      </w:r>
      <w:r w:rsidRPr="001350AE">
        <w:rPr>
          <w:rStyle w:val="StyleUnderline"/>
        </w:rPr>
        <w:t>volitional</w:t>
      </w:r>
      <w:r w:rsidRPr="001350AE">
        <w:rPr>
          <w:rStyle w:val="Carded"/>
        </w:rPr>
        <w:t xml:space="preserve"> </w:t>
      </w:r>
      <w:r w:rsidRPr="001350AE">
        <w:rPr>
          <w:rStyle w:val="StyleUnderline"/>
        </w:rPr>
        <w:t>necessities [</w:t>
      </w:r>
      <w:r w:rsidRPr="007A4DBA">
        <w:rPr>
          <w:rStyle w:val="StyleUnderline"/>
          <w:highlight w:val="cyan"/>
        </w:rPr>
        <w:t>and</w:t>
      </w:r>
      <w:r w:rsidRPr="001350AE">
        <w:rPr>
          <w:rStyle w:val="StyleUnderline"/>
        </w:rPr>
        <w:t>]</w:t>
      </w:r>
      <w:r w:rsidRPr="001350AE">
        <w:rPr>
          <w:rFonts w:ascii="Cambria" w:eastAsia="Times New Roman" w:hAnsi="Cambria"/>
          <w:sz w:val="12"/>
        </w:rPr>
        <w:t xml:space="preserve"> </w:t>
      </w:r>
      <w:r w:rsidRPr="001350AE">
        <w:rPr>
          <w:rStyle w:val="LinedDown"/>
        </w:rPr>
        <w:t xml:space="preserve">determine us in a different sense from that in which passions or first-order desires </w:t>
      </w:r>
      <w:proofErr w:type="gramStart"/>
      <w:r w:rsidRPr="001350AE">
        <w:rPr>
          <w:rStyle w:val="LinedDown"/>
        </w:rPr>
        <w:t>do:</w:t>
      </w:r>
      <w:proofErr w:type="gramEnd"/>
      <w:r w:rsidRPr="001350AE">
        <w:rPr>
          <w:rStyle w:val="LinedDown"/>
        </w:rPr>
        <w:t xml:space="preserve"> they</w:t>
      </w:r>
      <w:r w:rsidRPr="001350AE">
        <w:rPr>
          <w:rFonts w:ascii="Cambria" w:eastAsia="Times New Roman" w:hAnsi="Cambria"/>
          <w:sz w:val="12"/>
        </w:rPr>
        <w:t xml:space="preserve"> </w:t>
      </w:r>
      <w:r w:rsidRPr="007A4DBA">
        <w:rPr>
          <w:rStyle w:val="StyleUnderline"/>
          <w:highlight w:val="cyan"/>
        </w:rPr>
        <w:t>compel u</w:t>
      </w:r>
      <w:r w:rsidRPr="001350AE">
        <w:rPr>
          <w:rStyle w:val="StyleUnderline"/>
        </w:rPr>
        <w:t>s,</w:t>
      </w:r>
      <w:r w:rsidRPr="001350AE">
        <w:rPr>
          <w:rStyle w:val="LinedDown"/>
        </w:rPr>
        <w:t xml:space="preserve"> one could say,</w:t>
      </w:r>
      <w:r w:rsidRPr="001350AE">
        <w:rPr>
          <w:rFonts w:ascii="Cambria" w:eastAsia="Times New Roman" w:hAnsi="Cambria"/>
          <w:sz w:val="12"/>
        </w:rPr>
        <w:t xml:space="preserve"> </w:t>
      </w:r>
      <w:r w:rsidRPr="007A4DBA">
        <w:rPr>
          <w:rStyle w:val="StyleUnderline"/>
          <w:highlight w:val="cyan"/>
        </w:rPr>
        <w:t>not as alien powers but</w:t>
      </w:r>
      <w:r w:rsidRPr="00317F21">
        <w:rPr>
          <w:rStyle w:val="StyleUnderline"/>
        </w:rPr>
        <w:t xml:space="preserve"> rather </w:t>
      </w:r>
      <w:r w:rsidRPr="007A4DBA">
        <w:rPr>
          <w:rStyle w:val="StyleUnderline"/>
          <w:highlight w:val="cyan"/>
        </w:rPr>
        <w:t>to be ourselves</w:t>
      </w:r>
      <w:r w:rsidRPr="001350AE">
        <w:rPr>
          <w:rStyle w:val="StyleUnderline"/>
        </w:rPr>
        <w:t xml:space="preserve">. </w:t>
      </w:r>
      <w:r w:rsidRPr="007A4DBA">
        <w:rPr>
          <w:rStyle w:val="Emphasis"/>
          <w:highlight w:val="cyan"/>
        </w:rPr>
        <w:t xml:space="preserve">They are </w:t>
      </w:r>
      <w:r w:rsidRPr="001350AE">
        <w:rPr>
          <w:rStyle w:val="LinedDown"/>
        </w:rPr>
        <w:t>not a brute force because they are not an external power but rather</w:t>
      </w:r>
      <w:r w:rsidRPr="001350AE">
        <w:rPr>
          <w:rFonts w:ascii="Cambria" w:eastAsia="Times New Roman" w:hAnsi="Cambria"/>
          <w:sz w:val="12"/>
        </w:rPr>
        <w:t xml:space="preserve"> </w:t>
      </w:r>
      <w:r w:rsidRPr="007A4DBA">
        <w:rPr>
          <w:rStyle w:val="Emphasis"/>
          <w:highlight w:val="cyan"/>
        </w:rPr>
        <w:t>the power of what we really want or really are.</w:t>
      </w:r>
      <w:r w:rsidRPr="001350AE">
        <w:rPr>
          <w:rFonts w:ascii="Cambria" w:eastAsia="Times New Roman" w:hAnsi="Cambria"/>
          <w:sz w:val="12"/>
        </w:rPr>
        <w:t xml:space="preserve"> </w:t>
      </w:r>
      <w:r w:rsidRPr="001350AE">
        <w:rPr>
          <w:rStyle w:val="LinedDown"/>
        </w:rPr>
        <w:t>“It is an element of his established volitional nature and hence of his identity as a person.”32 For this reason Frankfurt can claim in his adoption example that the mother experiences the limitation of her will—her “not being able to”—as a kind of liberation. Self-</w:t>
      </w:r>
      <w:r w:rsidRPr="007A4DBA">
        <w:rPr>
          <w:rStyle w:val="StyleUnderline"/>
          <w:highlight w:val="cyan"/>
        </w:rPr>
        <w:t>alienation</w:t>
      </w:r>
      <w:r w:rsidRPr="001350AE">
        <w:rPr>
          <w:rStyle w:val="LinedDown"/>
        </w:rPr>
        <w:t>, then,</w:t>
      </w:r>
      <w:r w:rsidRPr="001350AE">
        <w:rPr>
          <w:rStyle w:val="Carded"/>
        </w:rPr>
        <w:t xml:space="preserve"> </w:t>
      </w:r>
      <w:r w:rsidRPr="007A4DBA">
        <w:rPr>
          <w:rStyle w:val="StyleUnderline"/>
          <w:highlight w:val="cyan"/>
        </w:rPr>
        <w:t>means acting against one’s volitional nature</w:t>
      </w:r>
      <w:r w:rsidRPr="001350AE">
        <w:rPr>
          <w:rStyle w:val="StyleUnderline"/>
        </w:rPr>
        <w:t>.</w:t>
      </w:r>
      <w:r w:rsidRPr="001350AE">
        <w:rPr>
          <w:rFonts w:ascii="Cambria" w:eastAsia="Times New Roman" w:hAnsi="Cambria"/>
          <w:sz w:val="12"/>
        </w:rPr>
        <w:t xml:space="preserve"> </w:t>
      </w:r>
      <w:r w:rsidRPr="001350AE">
        <w:rPr>
          <w:rStyle w:val="LinedDown"/>
        </w:rPr>
        <w:t xml:space="preserve">Hence the mother who wants to give up her child has formed a second order volition that conflicts with her volitional nature. If she acted in accordance with this second order volition, she would alienate herself—a “second order” alienation. This means that </w:t>
      </w:r>
      <w:r w:rsidRPr="007A4DBA">
        <w:rPr>
          <w:rStyle w:val="StyleUnderline"/>
          <w:highlight w:val="cyan"/>
        </w:rPr>
        <w:t>it would run counter to what constitutes her as a person</w:t>
      </w:r>
      <w:r w:rsidRPr="00317F21">
        <w:rPr>
          <w:rStyle w:val="StyleUnderline"/>
        </w:rPr>
        <w:t xml:space="preserve">; it would undermine </w:t>
      </w:r>
      <w:r w:rsidRPr="007A4DBA">
        <w:rPr>
          <w:rStyle w:val="StyleUnderline"/>
          <w:highlight w:val="cyan"/>
        </w:rPr>
        <w:t>the conditions of her identity</w:t>
      </w:r>
      <w:r w:rsidRPr="00317F21">
        <w:rPr>
          <w:rStyle w:val="StyleUnderline"/>
        </w:rPr>
        <w:t xml:space="preserve">. Self-alienation on this level consists, then, in not </w:t>
      </w:r>
      <w:proofErr w:type="gramStart"/>
      <w:r w:rsidRPr="00317F21">
        <w:rPr>
          <w:rStyle w:val="StyleUnderline"/>
        </w:rPr>
        <w:t>being in agreement</w:t>
      </w:r>
      <w:proofErr w:type="gramEnd"/>
      <w:r w:rsidRPr="00317F21">
        <w:rPr>
          <w:rStyle w:val="StyleUnderline"/>
        </w:rPr>
        <w:t xml:space="preserve"> with one’s own person, with what constitutes oneself as a person.</w:t>
      </w:r>
      <w:r w:rsidRPr="001350AE">
        <w:rPr>
          <w:rStyle w:val="LinedDown"/>
        </w:rPr>
        <w:t xml:space="preserve"> The assumption of a volitional nature appears, then, to solve the problem of finding a criterion for authentic desires and their authorization that I have raised in conjunction with the theme of self-alienation. The standard for the appropriateness or inappropriateness of identifying with a desire is our volitional nature; our desires—our real desires—are authorized in relation to it. In what </w:t>
      </w:r>
      <w:proofErr w:type="gramStart"/>
      <w:r w:rsidRPr="001350AE">
        <w:rPr>
          <w:rStyle w:val="LinedDown"/>
        </w:rPr>
        <w:t>follows,</w:t>
      </w:r>
      <w:proofErr w:type="gramEnd"/>
      <w:r w:rsidRPr="001350AE">
        <w:rPr>
          <w:rStyle w:val="LinedDown"/>
        </w:rPr>
        <w:t xml:space="preserve"> however, I will explain why this, too, fails to solve the problem raised in our initial example.]]</w:t>
      </w:r>
    </w:p>
    <w:p w14:paraId="6C069EE0" w14:textId="125BE69F" w:rsidR="00B30AD7" w:rsidRPr="003330B6" w:rsidRDefault="00B30AD7" w:rsidP="00B30AD7">
      <w:pPr>
        <w:pStyle w:val="Heading4"/>
      </w:pPr>
      <w:r>
        <w:t xml:space="preserve">The </w:t>
      </w:r>
      <w:proofErr w:type="spellStart"/>
      <w:r>
        <w:t>aff’s</w:t>
      </w:r>
      <w:proofErr w:type="spellEnd"/>
      <w:r>
        <w:t xml:space="preserve"> positioning of strikes within a framework of state sanctioned rights law is not radical but in fact is used to contain status quo revolutionary movements to simple reformism</w:t>
      </w:r>
    </w:p>
    <w:p w14:paraId="5509D5C9" w14:textId="77777777" w:rsidR="00B30AD7" w:rsidRDefault="00B30AD7" w:rsidP="00B30AD7">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6"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755B54C3" w14:textId="77777777" w:rsidR="00B30AD7" w:rsidRPr="00926EC4" w:rsidRDefault="00B30AD7" w:rsidP="00B30AD7">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4BCFA763" w14:textId="77777777" w:rsidR="00B30AD7" w:rsidRPr="006D229C" w:rsidRDefault="00B30AD7" w:rsidP="00B30AD7">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78556631" w14:textId="77777777" w:rsidR="00B30AD7" w:rsidRPr="00673BD7" w:rsidRDefault="00B30AD7" w:rsidP="00B30AD7">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7F3E4ED9" w14:textId="77777777" w:rsidR="00B30AD7" w:rsidRPr="0022778A" w:rsidRDefault="00B30AD7" w:rsidP="00B30AD7">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330B6">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330B6">
        <w:rPr>
          <w:rStyle w:val="StyleUnderline"/>
          <w:highlight w:val="green"/>
        </w:rPr>
        <w:t>to</w:t>
      </w:r>
      <w:proofErr w:type="gramEnd"/>
      <w:r w:rsidRPr="003330B6">
        <w:rPr>
          <w:rStyle w:val="StyleUnderline"/>
          <w:highlight w:val="green"/>
        </w:rPr>
        <w:t xml:space="preserve">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1463CE26" w14:textId="77777777" w:rsidR="00B30AD7" w:rsidRPr="00926EC4" w:rsidRDefault="00B30AD7" w:rsidP="00B30AD7">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53E85042" w14:textId="77777777" w:rsidR="00B30AD7" w:rsidRPr="00926EC4" w:rsidRDefault="00B30AD7" w:rsidP="00B30AD7">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49BDEA6F" w14:textId="77777777" w:rsidR="00B30AD7" w:rsidRPr="00E36D94" w:rsidRDefault="00B30AD7" w:rsidP="00B30AD7">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15D78DE7" w14:textId="77777777" w:rsidR="00B30AD7" w:rsidRDefault="00B30AD7" w:rsidP="00B30AD7">
      <w:pPr>
        <w:rPr>
          <w:rStyle w:val="Style13ptBold"/>
        </w:rPr>
      </w:pPr>
      <w:r>
        <w:rPr>
          <w:rStyle w:val="Style13ptBold"/>
        </w:rPr>
        <w:t>White ‘18</w:t>
      </w:r>
    </w:p>
    <w:p w14:paraId="096B87C6" w14:textId="77777777" w:rsidR="00B30AD7" w:rsidRDefault="00B30AD7" w:rsidP="00B30AD7">
      <w:pPr>
        <w:rPr>
          <w:sz w:val="16"/>
          <w:szCs w:val="16"/>
        </w:rPr>
      </w:pPr>
      <w:r w:rsidRPr="00E36D94">
        <w:rPr>
          <w:sz w:val="16"/>
          <w:szCs w:val="16"/>
        </w:rPr>
        <w:t xml:space="preserve">[Ahmed, University of Colorado Law School. 2018. “Its Own Dubious Battle: The Impossible Defense of an Effective Right to Strike,” </w:t>
      </w:r>
      <w:hyperlink r:id="rId7" w:history="1">
        <w:r w:rsidRPr="00E36D94">
          <w:rPr>
            <w:rStyle w:val="Hyperlink"/>
            <w:sz w:val="16"/>
            <w:szCs w:val="16"/>
          </w:rPr>
          <w:t>https://scholar.law.colorado.edu/articles/1261/</w:t>
        </w:r>
      </w:hyperlink>
      <w:r w:rsidRPr="00E36D94">
        <w:rPr>
          <w:sz w:val="16"/>
          <w:szCs w:val="16"/>
        </w:rPr>
        <w:t>] pat</w:t>
      </w:r>
    </w:p>
    <w:p w14:paraId="7D447AE3" w14:textId="77777777" w:rsidR="00B30AD7" w:rsidRPr="00D43973" w:rsidRDefault="00B30AD7" w:rsidP="00B30AD7">
      <w:pPr>
        <w:pStyle w:val="ListParagraph"/>
        <w:numPr>
          <w:ilvl w:val="0"/>
          <w:numId w:val="11"/>
        </w:numPr>
        <w:rPr>
          <w:sz w:val="16"/>
          <w:szCs w:val="16"/>
        </w:rPr>
      </w:pPr>
      <w:r>
        <w:rPr>
          <w:sz w:val="16"/>
          <w:szCs w:val="16"/>
        </w:rPr>
        <w:t>1947 Amendments to Wagner Act</w:t>
      </w:r>
    </w:p>
    <w:p w14:paraId="472B4D00" w14:textId="77777777" w:rsidR="00B30AD7" w:rsidRPr="000677CD" w:rsidRDefault="00B30AD7" w:rsidP="00B30AD7">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6A5617">
        <w:rPr>
          <w:rStyle w:val="StyleUnderline"/>
          <w:highlight w:val="green"/>
        </w:rPr>
        <w:t>support for</w:t>
      </w:r>
      <w:r w:rsidRPr="000677CD">
        <w:rPr>
          <w:rStyle w:val="StyleUnderline"/>
        </w:rPr>
        <w:t xml:space="preserve"> new restri</w:t>
      </w:r>
      <w:r w:rsidRPr="006A5617">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6A5617">
        <w:rPr>
          <w:rStyle w:val="StyleUnderline"/>
          <w:highlight w:val="green"/>
        </w:rPr>
        <w:t>commitment</w:t>
      </w:r>
      <w:r w:rsidRPr="000677CD">
        <w:rPr>
          <w:rStyle w:val="StyleUnderline"/>
        </w:rPr>
        <w:t xml:space="preserve"> of the nation itself</w:t>
      </w:r>
      <w:r w:rsidRPr="000677CD">
        <w:rPr>
          <w:sz w:val="12"/>
        </w:rPr>
        <w:t xml:space="preserve">, </w:t>
      </w:r>
      <w:r w:rsidRPr="006A5617">
        <w:rPr>
          <w:rStyle w:val="StyleUnderline"/>
          <w:highlight w:val="green"/>
        </w:rPr>
        <w:t>to</w:t>
      </w:r>
      <w:r w:rsidRPr="000677CD">
        <w:rPr>
          <w:rStyle w:val="StyleUnderline"/>
        </w:rPr>
        <w:t xml:space="preserve"> the </w:t>
      </w:r>
      <w:r w:rsidRPr="006A5617">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6A5617">
        <w:rPr>
          <w:rStyle w:val="Emphasis"/>
          <w:highlight w:val="green"/>
        </w:rPr>
        <w:t>private capitalism</w:t>
      </w:r>
      <w:r w:rsidRPr="000677CD">
        <w:rPr>
          <w:rStyle w:val="Emphasis"/>
        </w:rPr>
        <w:t xml:space="preserve">, and ownership of </w:t>
      </w:r>
      <w:r w:rsidRPr="006A5617">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6335E0A0" w14:textId="77777777" w:rsidR="00B30AD7" w:rsidRPr="000677CD" w:rsidRDefault="00B30AD7" w:rsidP="00B30AD7">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24F73BFC" w14:textId="77777777" w:rsidR="00B30AD7" w:rsidRPr="000677CD" w:rsidRDefault="00B30AD7" w:rsidP="00B30AD7">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3BC4EE91" w14:textId="77777777" w:rsidR="00B30AD7" w:rsidRPr="000677CD" w:rsidRDefault="00B30AD7" w:rsidP="00B30AD7">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0D00F71D" w14:textId="77777777" w:rsidR="00B30AD7" w:rsidRPr="000677CD" w:rsidRDefault="00B30AD7" w:rsidP="00B30AD7">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7914BD1E" w14:textId="77777777" w:rsidR="00B30AD7" w:rsidRPr="000677CD" w:rsidRDefault="00B30AD7" w:rsidP="00B30AD7">
      <w:pPr>
        <w:ind w:left="720"/>
        <w:rPr>
          <w:sz w:val="12"/>
        </w:rPr>
      </w:pPr>
      <w:r w:rsidRPr="006A5617">
        <w:rPr>
          <w:rStyle w:val="StyleUnderline"/>
          <w:highlight w:val="green"/>
        </w:rPr>
        <w:t>to interpret</w:t>
      </w:r>
      <w:r w:rsidRPr="000677CD">
        <w:rPr>
          <w:rStyle w:val="StyleUnderline"/>
        </w:rPr>
        <w:t xml:space="preserve"> his right to strike </w:t>
      </w:r>
      <w:r w:rsidRPr="006A5617">
        <w:rPr>
          <w:rStyle w:val="StyleUnderline"/>
          <w:highlight w:val="green"/>
        </w:rPr>
        <w:t>as</w:t>
      </w:r>
      <w:r w:rsidRPr="000677CD">
        <w:rPr>
          <w:rStyle w:val="StyleUnderline"/>
        </w:rPr>
        <w:t xml:space="preserve"> being </w:t>
      </w:r>
      <w:r w:rsidRPr="006A5617">
        <w:rPr>
          <w:rStyle w:val="StyleUnderline"/>
          <w:highlight w:val="green"/>
        </w:rPr>
        <w:t>an absolute right</w:t>
      </w:r>
      <w:r w:rsidRPr="000677CD">
        <w:rPr>
          <w:sz w:val="12"/>
        </w:rPr>
        <w:t xml:space="preserve">, </w:t>
      </w:r>
      <w:r w:rsidRPr="000677CD">
        <w:rPr>
          <w:rStyle w:val="StyleUnderline"/>
        </w:rPr>
        <w:t xml:space="preserve">entitling him </w:t>
      </w:r>
      <w:r w:rsidRPr="006A5617">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6A5617">
        <w:rPr>
          <w:rStyle w:val="StyleUnderline"/>
          <w:highlight w:val="green"/>
        </w:rPr>
        <w:t>as to result in costly destruction</w:t>
      </w:r>
      <w:r w:rsidRPr="000677CD">
        <w:rPr>
          <w:sz w:val="12"/>
        </w:rPr>
        <w:t xml:space="preserve">, </w:t>
      </w:r>
      <w:r w:rsidRPr="006A5617">
        <w:rPr>
          <w:rStyle w:val="Emphasis"/>
          <w:highlight w:val="green"/>
        </w:rPr>
        <w:t>would</w:t>
      </w:r>
      <w:r w:rsidRPr="000677CD">
        <w:rPr>
          <w:rStyle w:val="Emphasis"/>
        </w:rPr>
        <w:t xml:space="preserve"> obviously </w:t>
      </w:r>
      <w:r w:rsidRPr="006A5617">
        <w:rPr>
          <w:rStyle w:val="Emphasis"/>
          <w:highlight w:val="green"/>
        </w:rPr>
        <w:t>be</w:t>
      </w:r>
      <w:r w:rsidRPr="000677CD">
        <w:rPr>
          <w:rStyle w:val="Emphasis"/>
        </w:rPr>
        <w:t xml:space="preserve"> most </w:t>
      </w:r>
      <w:r w:rsidRPr="006A5617">
        <w:rPr>
          <w:rStyle w:val="Emphasis"/>
          <w:highlight w:val="green"/>
        </w:rPr>
        <w:t>improper</w:t>
      </w:r>
      <w:r w:rsidRPr="000677CD">
        <w:rPr>
          <w:sz w:val="12"/>
        </w:rPr>
        <w:t>. No person has a right to do such things. No one has a right to act against society. No one has a right to destroy it.</w:t>
      </w:r>
    </w:p>
    <w:p w14:paraId="2BA820D6" w14:textId="77777777" w:rsidR="00B30AD7" w:rsidRPr="000677CD" w:rsidRDefault="00B30AD7" w:rsidP="00B30AD7">
      <w:pPr>
        <w:rPr>
          <w:sz w:val="12"/>
        </w:rPr>
      </w:pPr>
      <w:r w:rsidRPr="000677CD">
        <w:rPr>
          <w:sz w:val="12"/>
        </w:rPr>
        <w:t xml:space="preserve">And so it went, </w:t>
      </w:r>
      <w:r w:rsidRPr="000677CD">
        <w:rPr>
          <w:rStyle w:val="StyleUnderline"/>
        </w:rPr>
        <w:t xml:space="preserve">the </w:t>
      </w:r>
      <w:r w:rsidRPr="006A5617">
        <w:rPr>
          <w:rStyle w:val="StyleUnderline"/>
          <w:highlight w:val="green"/>
        </w:rPr>
        <w:t>references to</w:t>
      </w:r>
      <w:r w:rsidRPr="000677CD">
        <w:rPr>
          <w:rStyle w:val="StyleUnderline"/>
        </w:rPr>
        <w:t xml:space="preserve"> the </w:t>
      </w:r>
      <w:r w:rsidRPr="006A5617">
        <w:rPr>
          <w:rStyle w:val="StyleUnderline"/>
          <w:highlight w:val="green"/>
        </w:rPr>
        <w:t>inviolate values of property</w:t>
      </w:r>
      <w:r w:rsidRPr="000677CD">
        <w:rPr>
          <w:rStyle w:val="StyleUnderline"/>
        </w:rPr>
        <w:t xml:space="preserve"> and order in defense of the legislation much </w:t>
      </w:r>
      <w:r w:rsidRPr="006A5617">
        <w:rPr>
          <w:rStyle w:val="StyleUnderline"/>
          <w:highlight w:val="green"/>
        </w:rPr>
        <w:t>too numerous to</w:t>
      </w:r>
      <w:r w:rsidRPr="000677CD">
        <w:rPr>
          <w:rStyle w:val="StyleUnderline"/>
        </w:rPr>
        <w:t xml:space="preserve"> exhaustively </w:t>
      </w:r>
      <w:r w:rsidRPr="006A5617">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6A5617">
        <w:rPr>
          <w:rStyle w:val="StyleUnderline"/>
          <w:highlight w:val="green"/>
        </w:rPr>
        <w:t>comported</w:t>
      </w:r>
      <w:r w:rsidRPr="000677CD">
        <w:rPr>
          <w:rStyle w:val="StyleUnderline"/>
        </w:rPr>
        <w:t xml:space="preserve"> very conveniently </w:t>
      </w:r>
      <w:r w:rsidRPr="006A5617">
        <w:rPr>
          <w:rStyle w:val="StyleUnderline"/>
          <w:highlight w:val="green"/>
        </w:rPr>
        <w:t>with common</w:t>
      </w:r>
      <w:r w:rsidRPr="000677CD">
        <w:rPr>
          <w:sz w:val="12"/>
        </w:rPr>
        <w:t xml:space="preserve">place </w:t>
      </w:r>
      <w:r w:rsidRPr="006A5617">
        <w:rPr>
          <w:rStyle w:val="StyleUnderline"/>
          <w:highlight w:val="green"/>
        </w:rPr>
        <w:t>views about</w:t>
      </w:r>
      <w:r w:rsidRPr="000677CD">
        <w:rPr>
          <w:rStyle w:val="StyleUnderline"/>
        </w:rPr>
        <w:t xml:space="preserve"> the virtues of </w:t>
      </w:r>
      <w:r w:rsidRPr="006A5617">
        <w:rPr>
          <w:rStyle w:val="StyleUnderline"/>
          <w:highlight w:val="green"/>
        </w:rPr>
        <w:t>property and order and resonated with</w:t>
      </w:r>
      <w:r w:rsidRPr="000677CD">
        <w:rPr>
          <w:rStyle w:val="StyleUnderline"/>
        </w:rPr>
        <w:t xml:space="preserve"> what much of </w:t>
      </w:r>
      <w:r w:rsidRPr="006A5617">
        <w:rPr>
          <w:rStyle w:val="StyleUnderline"/>
          <w:highlight w:val="gree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w:t>
      </w:r>
      <w:proofErr w:type="gramStart"/>
      <w:r w:rsidRPr="000677CD">
        <w:rPr>
          <w:sz w:val="12"/>
        </w:rPr>
        <w:t>really about</w:t>
      </w:r>
      <w:proofErr w:type="gramEnd"/>
      <w:r w:rsidRPr="000677CD">
        <w:rPr>
          <w:sz w:val="12"/>
        </w:rPr>
        <w:t xml:space="preserve"> was elevating property rights over human rights.</w:t>
      </w:r>
    </w:p>
    <w:p w14:paraId="6C006BCF" w14:textId="77777777" w:rsidR="00B30AD7" w:rsidRPr="000677CD" w:rsidRDefault="00B30AD7" w:rsidP="00B30AD7">
      <w:pPr>
        <w:rPr>
          <w:sz w:val="12"/>
        </w:rPr>
      </w:pPr>
      <w:r w:rsidRPr="000677CD">
        <w:rPr>
          <w:rStyle w:val="StyleUnderline"/>
        </w:rPr>
        <w:t xml:space="preserve">Added proof that </w:t>
      </w:r>
      <w:r w:rsidRPr="006A5617">
        <w:rPr>
          <w:rStyle w:val="StyleUnderline"/>
          <w:highlight w:val="green"/>
        </w:rPr>
        <w:t>strike militancy was</w:t>
      </w:r>
      <w:r w:rsidRPr="000677CD">
        <w:rPr>
          <w:rStyle w:val="StyleUnderline"/>
        </w:rPr>
        <w:t xml:space="preserve"> </w:t>
      </w:r>
      <w:proofErr w:type="gramStart"/>
      <w:r w:rsidRPr="000677CD">
        <w:rPr>
          <w:rStyle w:val="StyleUnderline"/>
        </w:rPr>
        <w:t xml:space="preserve">actually </w:t>
      </w:r>
      <w:r w:rsidRPr="006A5617">
        <w:rPr>
          <w:rStyle w:val="StyleUnderline"/>
          <w:highlight w:val="green"/>
        </w:rPr>
        <w:t>indefensible</w:t>
      </w:r>
      <w:proofErr w:type="gramEnd"/>
      <w:r w:rsidRPr="000677CD">
        <w:rPr>
          <w:rStyle w:val="StyleUnderline"/>
        </w:rPr>
        <w:t xml:space="preserve"> can be found in the fact that </w:t>
      </w:r>
      <w:r w:rsidRPr="006A5617">
        <w:rPr>
          <w:rStyle w:val="Emphasis"/>
          <w:highlight w:val="green"/>
        </w:rPr>
        <w:t>no scholars would justify it</w:t>
      </w:r>
      <w:r w:rsidRPr="000677CD">
        <w:rPr>
          <w:sz w:val="12"/>
        </w:rPr>
        <w:t>, not even mass picketing—</w:t>
      </w:r>
      <w:r w:rsidRPr="000677CD">
        <w:rPr>
          <w:rStyle w:val="StyleUnderline"/>
        </w:rPr>
        <w:t xml:space="preserve">at least not </w:t>
      </w:r>
      <w:r w:rsidRPr="006A5617">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6A5617">
        <w:rPr>
          <w:rStyle w:val="StyleUnderline"/>
          <w:highlight w:val="green"/>
        </w:rPr>
        <w:t>the</w:t>
      </w:r>
      <w:r w:rsidRPr="000677CD">
        <w:rPr>
          <w:rStyle w:val="StyleUnderline"/>
        </w:rPr>
        <w:t xml:space="preserve"> very point at which </w:t>
      </w:r>
      <w:r w:rsidRPr="006A5617">
        <w:rPr>
          <w:rStyle w:val="StyleUnderline"/>
          <w:highlight w:val="green"/>
        </w:rPr>
        <w:t>it was</w:t>
      </w:r>
      <w:r w:rsidRPr="000677CD">
        <w:rPr>
          <w:rStyle w:val="StyleUnderline"/>
        </w:rPr>
        <w:t xml:space="preserve"> employed in an </w:t>
      </w:r>
      <w:r w:rsidRPr="006A5617">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6A5617">
        <w:rPr>
          <w:rStyle w:val="StyleUnderline"/>
          <w:highlight w:val="green"/>
        </w:rPr>
        <w:t xml:space="preserve">major papers </w:t>
      </w:r>
      <w:r w:rsidRPr="006A5617">
        <w:rPr>
          <w:rStyle w:val="Emphasis"/>
          <w:highlight w:val="green"/>
        </w:rPr>
        <w:t>sided with</w:t>
      </w:r>
      <w:r w:rsidRPr="000677CD">
        <w:rPr>
          <w:rStyle w:val="Emphasis"/>
        </w:rPr>
        <w:t xml:space="preserve"> the </w:t>
      </w:r>
      <w:r w:rsidRPr="006A5617">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xml:space="preserve">.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w:t>
      </w:r>
      <w:proofErr w:type="gramStart"/>
      <w:r w:rsidRPr="000677CD">
        <w:rPr>
          <w:sz w:val="12"/>
        </w:rPr>
        <w:t>all of</w:t>
      </w:r>
      <w:proofErr w:type="gramEnd"/>
      <w:r w:rsidRPr="000677CD">
        <w:rPr>
          <w:sz w:val="12"/>
        </w:rPr>
        <w:t xml:space="preserve"> the blame for what happened that day rested on the police, most of the papers still adhered to this reading of the events.</w:t>
      </w:r>
    </w:p>
    <w:p w14:paraId="6734DBA2" w14:textId="77777777" w:rsidR="00B30AD7" w:rsidRPr="000677CD" w:rsidRDefault="00B30AD7" w:rsidP="00B30AD7">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71DAC45E" w14:textId="77777777" w:rsidR="00B30AD7" w:rsidRPr="000677CD" w:rsidRDefault="00B30AD7" w:rsidP="00B30AD7">
      <w:pPr>
        <w:rPr>
          <w:sz w:val="12"/>
        </w:rPr>
      </w:pPr>
      <w:r w:rsidRPr="000677CD">
        <w:rPr>
          <w:rStyle w:val="StyleUnderline"/>
        </w:rPr>
        <w:t xml:space="preserve">Such views fit with </w:t>
      </w:r>
      <w:r w:rsidRPr="006A5617">
        <w:rPr>
          <w:rStyle w:val="StyleUnderline"/>
          <w:highlight w:val="green"/>
        </w:rPr>
        <w:t>a broader tendency to criticize the right</w:t>
      </w:r>
      <w:r w:rsidRPr="000677CD">
        <w:rPr>
          <w:rStyle w:val="StyleUnderline"/>
        </w:rPr>
        <w:t xml:space="preserve"> to strike </w:t>
      </w:r>
      <w:r w:rsidRPr="006A5617">
        <w:rPr>
          <w:rStyle w:val="StyleUnderline"/>
          <w:highlight w:val="green"/>
        </w:rPr>
        <w:t>as</w:t>
      </w:r>
      <w:r w:rsidRPr="000677CD">
        <w:rPr>
          <w:rStyle w:val="StyleUnderline"/>
        </w:rPr>
        <w:t xml:space="preserve"> being </w:t>
      </w:r>
      <w:r w:rsidRPr="006A5617">
        <w:rPr>
          <w:rStyle w:val="Emphasis"/>
          <w:highlight w:val="green"/>
        </w:rPr>
        <w:t>too aggressively employed</w:t>
      </w:r>
      <w:r w:rsidRPr="006A5617">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70AC4747" w14:textId="77777777" w:rsidR="00B30AD7" w:rsidRPr="000677CD" w:rsidRDefault="00B30AD7" w:rsidP="00B30AD7">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1C3755D2" w14:textId="77777777" w:rsidR="00B30AD7" w:rsidRPr="000677CD" w:rsidRDefault="00B30AD7" w:rsidP="00B30AD7">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11E429D7" w14:textId="77777777" w:rsidR="00B30AD7" w:rsidRPr="000677CD" w:rsidRDefault="00B30AD7" w:rsidP="00B30AD7">
      <w:pPr>
        <w:rPr>
          <w:sz w:val="12"/>
        </w:rPr>
      </w:pPr>
      <w:r w:rsidRPr="000677CD">
        <w:rPr>
          <w:sz w:val="12"/>
        </w:rPr>
        <w:t xml:space="preserve">Like Taft-Hartley’s supporters in Congress, figures like Hoover, Lippmann, and Ford did not trouble themselves to confess that such tactics as they so blithely condemned might </w:t>
      </w:r>
      <w:proofErr w:type="gramStart"/>
      <w:r w:rsidRPr="000677CD">
        <w:rPr>
          <w:sz w:val="12"/>
        </w:rPr>
        <w:t>actually be</w:t>
      </w:r>
      <w:proofErr w:type="gramEnd"/>
      <w:r w:rsidRPr="000677CD">
        <w:rPr>
          <w:sz w:val="12"/>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6A5617">
        <w:rPr>
          <w:rStyle w:val="StyleUnderline"/>
          <w:highlight w:val="green"/>
        </w:rPr>
        <w:t>they</w:t>
      </w:r>
      <w:r w:rsidRPr="000677CD">
        <w:rPr>
          <w:rStyle w:val="StyleUnderline"/>
        </w:rPr>
        <w:t xml:space="preserve"> honestly </w:t>
      </w:r>
      <w:r w:rsidRPr="006A5617">
        <w:rPr>
          <w:rStyle w:val="StyleUnderline"/>
          <w:highlight w:val="green"/>
        </w:rPr>
        <w:t>did not believe</w:t>
      </w:r>
      <w:r w:rsidRPr="000677CD">
        <w:rPr>
          <w:rStyle w:val="StyleUnderline"/>
        </w:rPr>
        <w:t xml:space="preserve"> that </w:t>
      </w:r>
      <w:r w:rsidRPr="006A5617">
        <w:rPr>
          <w:rStyle w:val="StyleUnderline"/>
          <w:highlight w:val="green"/>
        </w:rPr>
        <w:t>labor should</w:t>
      </w:r>
      <w:r w:rsidRPr="000677CD">
        <w:rPr>
          <w:rStyle w:val="StyleUnderline"/>
        </w:rPr>
        <w:t xml:space="preserve"> generally </w:t>
      </w:r>
      <w:r w:rsidRPr="006A5617">
        <w:rPr>
          <w:rStyle w:val="StyleUnderline"/>
          <w:highlight w:val="green"/>
        </w:rPr>
        <w:t>prevail</w:t>
      </w:r>
      <w:r w:rsidRPr="000677CD">
        <w:rPr>
          <w:sz w:val="12"/>
        </w:rPr>
        <w:t xml:space="preserve">. Liberal or conservative, it did not matter; </w:t>
      </w:r>
      <w:r w:rsidRPr="006A5617">
        <w:rPr>
          <w:rStyle w:val="Emphasis"/>
          <w:highlight w:val="green"/>
        </w:rPr>
        <w:t>these were capitalists in</w:t>
      </w:r>
      <w:r w:rsidRPr="00E36D94">
        <w:rPr>
          <w:rStyle w:val="Emphasis"/>
        </w:rPr>
        <w:t xml:space="preserve"> a </w:t>
      </w:r>
      <w:r w:rsidRPr="006A5617">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6A5617">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6A5617">
        <w:rPr>
          <w:rStyle w:val="StyleUnderline"/>
          <w:highlight w:val="green"/>
        </w:rPr>
        <w:t>revealed</w:t>
      </w:r>
      <w:r w:rsidRPr="000677CD">
        <w:rPr>
          <w:rStyle w:val="StyleUnderline"/>
        </w:rPr>
        <w:t xml:space="preserve"> that </w:t>
      </w:r>
      <w:r w:rsidRPr="006A5617">
        <w:rPr>
          <w:rStyle w:val="StyleUnderline"/>
          <w:highlight w:val="green"/>
        </w:rPr>
        <w:t>fifty-seven percent supported</w:t>
      </w:r>
      <w:r w:rsidRPr="000677CD">
        <w:rPr>
          <w:rStyle w:val="StyleUnderline"/>
        </w:rPr>
        <w:t xml:space="preserve"> the proposition that </w:t>
      </w:r>
      <w:r w:rsidRPr="006A5617">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6A5617">
        <w:rPr>
          <w:rStyle w:val="StyleUnderline"/>
          <w:highlight w:val="green"/>
        </w:rPr>
        <w:t>called out whenever strike trouble threatens</w:t>
      </w:r>
      <w:r w:rsidRPr="000677CD">
        <w:rPr>
          <w:sz w:val="12"/>
        </w:rPr>
        <w:t>.”</w:t>
      </w:r>
    </w:p>
    <w:p w14:paraId="7925DAB2" w14:textId="77777777" w:rsidR="00B30AD7" w:rsidRPr="000677CD" w:rsidRDefault="00B30AD7" w:rsidP="00B30AD7">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3C43C458" w14:textId="77777777" w:rsidR="00B30AD7" w:rsidRPr="000677CD" w:rsidRDefault="00B30AD7" w:rsidP="00B30AD7">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0ED02A2E" w14:textId="77777777" w:rsidR="00B30AD7" w:rsidRPr="000677CD" w:rsidRDefault="00B30AD7" w:rsidP="00B30AD7">
      <w:pPr>
        <w:rPr>
          <w:sz w:val="12"/>
        </w:rPr>
      </w:pPr>
      <w:r w:rsidRPr="000677CD">
        <w:rPr>
          <w:rStyle w:val="StyleUnderline"/>
        </w:rPr>
        <w:t xml:space="preserve">And then there is </w:t>
      </w:r>
      <w:r w:rsidRPr="006A5617">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6A5617">
        <w:rPr>
          <w:rStyle w:val="StyleUnderline"/>
          <w:highlight w:val="green"/>
        </w:rPr>
        <w:t>even more clearly reflected</w:t>
      </w:r>
      <w:r w:rsidRPr="000677CD">
        <w:rPr>
          <w:rStyle w:val="StyleUnderline"/>
        </w:rPr>
        <w:t xml:space="preserve"> the depth and power of </w:t>
      </w:r>
      <w:r w:rsidRPr="006A5617">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w:t>
      </w:r>
      <w:proofErr w:type="gramStart"/>
      <w:r w:rsidRPr="000677CD">
        <w:rPr>
          <w:sz w:val="12"/>
        </w:rPr>
        <w:t>on the basis of</w:t>
      </w:r>
      <w:proofErr w:type="gramEnd"/>
      <w:r w:rsidRPr="000677CD">
        <w:rPr>
          <w:sz w:val="12"/>
        </w:rPr>
        <w:t xml:space="preserve">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w:t>
      </w:r>
      <w:proofErr w:type="gramStart"/>
      <w:r w:rsidRPr="000677CD">
        <w:rPr>
          <w:sz w:val="12"/>
        </w:rPr>
        <w:t>on the basis of</w:t>
      </w:r>
      <w:proofErr w:type="gramEnd"/>
      <w:r w:rsidRPr="000677CD">
        <w:rPr>
          <w:sz w:val="12"/>
        </w:rPr>
        <w:t xml:space="preserve"> a worker’s assertion of the basic labor rights laid out in § 7 that it was, itself, supposedly derived from.</w:t>
      </w:r>
    </w:p>
    <w:p w14:paraId="62EEE1C1" w14:textId="77777777" w:rsidR="00B30AD7" w:rsidRPr="000677CD" w:rsidRDefault="00B30AD7" w:rsidP="00B30AD7">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6A5617">
        <w:rPr>
          <w:rStyle w:val="StyleUnderline"/>
          <w:highlight w:val="green"/>
        </w:rPr>
        <w:t>as</w:t>
      </w:r>
      <w:r w:rsidRPr="000677CD">
        <w:rPr>
          <w:rStyle w:val="StyleUnderline"/>
        </w:rPr>
        <w:t xml:space="preserve"> a </w:t>
      </w:r>
      <w:r w:rsidRPr="006A5617">
        <w:rPr>
          <w:rStyle w:val="StyleUnderline"/>
          <w:highlight w:val="green"/>
        </w:rPr>
        <w:t xml:space="preserve">defense of property </w:t>
      </w:r>
      <w:proofErr w:type="gramStart"/>
      <w:r w:rsidRPr="006A5617">
        <w:rPr>
          <w:rStyle w:val="StyleUnderline"/>
          <w:highlight w:val="green"/>
        </w:rPr>
        <w:t>rights</w:t>
      </w:r>
      <w:proofErr w:type="gramEnd"/>
      <w:r w:rsidRPr="006A5617">
        <w:rPr>
          <w:rStyle w:val="StyleUnderline"/>
          <w:highlight w:val="green"/>
        </w:rPr>
        <w:t xml:space="preserve"> it</w:t>
      </w:r>
      <w:r w:rsidRPr="000677CD">
        <w:rPr>
          <w:rStyle w:val="StyleUnderline"/>
        </w:rPr>
        <w:t xml:space="preserve"> </w:t>
      </w:r>
      <w:r w:rsidRPr="006A5617">
        <w:rPr>
          <w:rStyle w:val="StyleUnderline"/>
          <w:highlight w:val="green"/>
        </w:rPr>
        <w:t>makes</w:t>
      </w:r>
      <w:r w:rsidRPr="000677CD">
        <w:rPr>
          <w:rStyle w:val="StyleUnderline"/>
        </w:rPr>
        <w:t xml:space="preserve"> all the </w:t>
      </w:r>
      <w:r w:rsidRPr="006A5617">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6A5617">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6A5617">
        <w:rPr>
          <w:rStyle w:val="Emphasis"/>
          <w:highlight w:val="green"/>
        </w:rPr>
        <w:t>strikes would</w:t>
      </w:r>
      <w:r w:rsidRPr="000677CD">
        <w:rPr>
          <w:rStyle w:val="Emphasis"/>
        </w:rPr>
        <w:t xml:space="preserve"> have </w:t>
      </w:r>
      <w:r w:rsidRPr="006A5617">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0157880D" w14:textId="77777777" w:rsidR="00B30AD7" w:rsidRPr="000677CD" w:rsidRDefault="00B30AD7" w:rsidP="00B30AD7">
      <w:pPr>
        <w:rPr>
          <w:sz w:val="8"/>
          <w:szCs w:val="8"/>
        </w:rPr>
      </w:pPr>
      <w:r w:rsidRPr="000677CD">
        <w:rPr>
          <w:sz w:val="8"/>
          <w:szCs w:val="8"/>
        </w:rPr>
        <w:t xml:space="preserve">A simple exercise in counterfactual speculation bears similar fruit </w:t>
      </w:r>
      <w:proofErr w:type="gramStart"/>
      <w:r w:rsidRPr="000677CD">
        <w:rPr>
          <w:sz w:val="8"/>
          <w:szCs w:val="8"/>
        </w:rPr>
        <w:t>in regard to</w:t>
      </w:r>
      <w:proofErr w:type="gramEnd"/>
      <w:r w:rsidRPr="000677CD">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160B1385" w14:textId="77777777" w:rsidR="00B30AD7" w:rsidRPr="00C800D1" w:rsidRDefault="00B30AD7" w:rsidP="00B30AD7">
      <w:pPr>
        <w:rPr>
          <w:sz w:val="12"/>
        </w:rPr>
      </w:pPr>
      <w:r w:rsidRPr="000677CD">
        <w:rPr>
          <w:sz w:val="12"/>
        </w:rPr>
        <w:t xml:space="preserve">Significantly, </w:t>
      </w:r>
      <w:r w:rsidRPr="006A5617">
        <w:rPr>
          <w:rStyle w:val="Emphasis"/>
          <w:highlight w:val="green"/>
        </w:rPr>
        <w:t>there is no reason to believe</w:t>
      </w:r>
      <w:r w:rsidRPr="000677CD">
        <w:rPr>
          <w:rStyle w:val="Emphasis"/>
        </w:rPr>
        <w:t xml:space="preserve"> that </w:t>
      </w:r>
      <w:r w:rsidRPr="006A5617">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6A5617">
        <w:rPr>
          <w:rStyle w:val="StyleUnderline"/>
          <w:highlight w:val="green"/>
        </w:rPr>
        <w:t>celebration of property rights</w:t>
      </w:r>
      <w:r w:rsidRPr="000677CD">
        <w:rPr>
          <w:sz w:val="12"/>
        </w:rPr>
        <w:t xml:space="preserve">, and by a readiness to punish violence, </w:t>
      </w:r>
      <w:r w:rsidRPr="006A5617">
        <w:rPr>
          <w:rStyle w:val="StyleUnderline"/>
          <w:highlight w:val="green"/>
        </w:rPr>
        <w:t>it is</w:t>
      </w:r>
      <w:r w:rsidRPr="000677CD">
        <w:rPr>
          <w:rStyle w:val="StyleUnderline"/>
        </w:rPr>
        <w:t xml:space="preserve"> all but </w:t>
      </w:r>
      <w:r w:rsidRPr="006A5617">
        <w:rPr>
          <w:rStyle w:val="StyleUnderline"/>
          <w:highlight w:val="green"/>
        </w:rPr>
        <w:t>unthinkable</w:t>
      </w:r>
      <w:r w:rsidRPr="000677CD">
        <w:rPr>
          <w:rStyle w:val="StyleUnderline"/>
        </w:rPr>
        <w:t xml:space="preserve"> that the </w:t>
      </w:r>
      <w:r w:rsidRPr="006A5617">
        <w:rPr>
          <w:rStyle w:val="StyleUnderline"/>
          <w:highlight w:val="green"/>
        </w:rPr>
        <w:t>courts</w:t>
      </w:r>
      <w:r w:rsidRPr="000677CD">
        <w:rPr>
          <w:rStyle w:val="StyleUnderline"/>
        </w:rPr>
        <w:t xml:space="preserve"> or the NLRB </w:t>
      </w:r>
      <w:r w:rsidRPr="006A5617">
        <w:rPr>
          <w:rStyle w:val="StyleUnderline"/>
          <w:highlight w:val="green"/>
        </w:rPr>
        <w:t>would</w:t>
      </w:r>
      <w:r w:rsidRPr="000677CD">
        <w:rPr>
          <w:rStyle w:val="StyleUnderline"/>
        </w:rPr>
        <w:t xml:space="preserve"> deign to give legal </w:t>
      </w:r>
      <w:r w:rsidRPr="006A5617">
        <w:rPr>
          <w:rStyle w:val="StyleUnderline"/>
          <w:highlight w:val="green"/>
        </w:rPr>
        <w:t>sanction</w:t>
      </w:r>
      <w:r w:rsidRPr="000677CD">
        <w:rPr>
          <w:rStyle w:val="StyleUnderline"/>
        </w:rPr>
        <w:t xml:space="preserve"> to workers to engage in any sustained way in the kinds of </w:t>
      </w:r>
      <w:r w:rsidRPr="006A5617">
        <w:rPr>
          <w:rStyle w:val="StyleUnderline"/>
          <w:highlight w:val="green"/>
        </w:rPr>
        <w:t>tactics that</w:t>
      </w:r>
      <w:r w:rsidRPr="000677CD">
        <w:rPr>
          <w:rStyle w:val="StyleUnderline"/>
        </w:rPr>
        <w:t xml:space="preserve"> might </w:t>
      </w:r>
      <w:r w:rsidRPr="006A5617">
        <w:rPr>
          <w:rStyle w:val="StyleUnderline"/>
          <w:highlight w:val="green"/>
        </w:rPr>
        <w:t>make</w:t>
      </w:r>
      <w:r w:rsidRPr="000677CD">
        <w:rPr>
          <w:rStyle w:val="StyleUnderline"/>
        </w:rPr>
        <w:t xml:space="preserve"> going on </w:t>
      </w:r>
      <w:r w:rsidRPr="006A5617">
        <w:rPr>
          <w:rStyle w:val="StyleUnderline"/>
          <w:highlight w:val="green"/>
        </w:rPr>
        <w:t>strike</w:t>
      </w:r>
      <w:r w:rsidRPr="000677CD">
        <w:rPr>
          <w:rStyle w:val="StyleUnderline"/>
        </w:rPr>
        <w:t xml:space="preserve"> a </w:t>
      </w:r>
      <w:r w:rsidRPr="006A5617">
        <w:rPr>
          <w:rStyle w:val="StyleUnderline"/>
          <w:highlight w:val="green"/>
        </w:rPr>
        <w:t>worthwhile</w:t>
      </w:r>
      <w:r w:rsidRPr="000677CD">
        <w:rPr>
          <w:rStyle w:val="StyleUnderline"/>
        </w:rPr>
        <w:t xml:space="preserve"> thing to do</w:t>
      </w:r>
      <w:r w:rsidRPr="000677CD">
        <w:rPr>
          <w:sz w:val="12"/>
        </w:rPr>
        <w:t>.</w:t>
      </w:r>
    </w:p>
    <w:p w14:paraId="1F7B3A4D" w14:textId="77777777" w:rsidR="00B30AD7" w:rsidRPr="00854991" w:rsidRDefault="00B30AD7" w:rsidP="00B30AD7">
      <w:pPr>
        <w:pStyle w:val="Heading4"/>
        <w:rPr>
          <w:rFonts w:cs="Times New Roman"/>
        </w:rPr>
      </w:pPr>
      <w:r w:rsidRPr="00854991">
        <w:rPr>
          <w:rFonts w:cs="Times New Roman"/>
        </w:rPr>
        <w:t xml:space="preserve">Capitalist imperialism enables </w:t>
      </w:r>
      <w:proofErr w:type="spellStart"/>
      <w:r w:rsidRPr="00854991">
        <w:rPr>
          <w:rFonts w:cs="Times New Roman"/>
        </w:rPr>
        <w:t>hypermilitarization</w:t>
      </w:r>
      <w:proofErr w:type="spellEnd"/>
      <w:r w:rsidRPr="00854991">
        <w:rPr>
          <w:rFonts w:cs="Times New Roman"/>
        </w:rPr>
        <w:t>, dooms world economic prosperity to inevitable collapse, and plunges the human species into extinction.</w:t>
      </w:r>
    </w:p>
    <w:p w14:paraId="55787177" w14:textId="77777777" w:rsidR="00B30AD7" w:rsidRPr="00854991" w:rsidRDefault="00B30AD7" w:rsidP="00B30AD7">
      <w:r w:rsidRPr="00854991">
        <w:rPr>
          <w:rStyle w:val="Style13ptBold"/>
        </w:rPr>
        <w:t>Robinson et al 17</w:t>
      </w:r>
      <w:r w:rsidRPr="00854991">
        <w:t xml:space="preserve"> (Robinson, William I., et al. “Global Capitalist Crisis and Trump's War Drive.” Truthout, Truthout, 19 Apr. 2017, truthout.org/articles/global-capitalist-crisis-and-trump-s-war-drive/.)//LK [RCT] [Accessed 8/28/19]</w:t>
      </w:r>
    </w:p>
    <w:p w14:paraId="08A5C5BD" w14:textId="77777777" w:rsidR="00B30AD7" w:rsidRPr="00854991" w:rsidRDefault="00B30AD7" w:rsidP="00B30AD7">
      <w:pPr>
        <w:rPr>
          <w:sz w:val="28"/>
          <w:u w:val="single"/>
        </w:rPr>
      </w:pPr>
      <w:r w:rsidRPr="00854991">
        <w:rPr>
          <w:sz w:val="8"/>
        </w:rPr>
        <w:t xml:space="preserve">The recent US attack on Syria and mega-bombing of Afghanistan come at a time when the Trump regime is facing a mounting scandal over alleged Russian involvement in its 2016 electoral campaign, historically low approval ratings for an incoming presidency, and a growing mass grassroots resistance movement. </w:t>
      </w:r>
      <w:r w:rsidRPr="00854991">
        <w:rPr>
          <w:rStyle w:val="StyleUnderline"/>
        </w:rPr>
        <w:t xml:space="preserve">US rulers have often launched military adventures abroad to deflect attention from political crises and problems of legitimacy at </w:t>
      </w:r>
      <w:proofErr w:type="gramStart"/>
      <w:r w:rsidRPr="00854991">
        <w:rPr>
          <w:rStyle w:val="StyleUnderline"/>
        </w:rPr>
        <w:t>home.</w:t>
      </w:r>
      <w:r w:rsidRPr="00854991">
        <w:rPr>
          <w:sz w:val="12"/>
        </w:rPr>
        <w:t>¶</w:t>
      </w:r>
      <w:proofErr w:type="gramEnd"/>
      <w:r w:rsidRPr="00854991">
        <w:rPr>
          <w:sz w:val="8"/>
        </w:rPr>
        <w:t xml:space="preserve"> Beyond Syria and Afghanistan, the Trump regime has quietly escalated military intervention throughout the Middle East and has proposed an increase of US$55 billion in the Pentagon budget. It has threatened military force in </w:t>
      </w:r>
      <w:proofErr w:type="gramStart"/>
      <w:r w:rsidRPr="00854991">
        <w:rPr>
          <w:sz w:val="8"/>
        </w:rPr>
        <w:t>a number of</w:t>
      </w:r>
      <w:proofErr w:type="gramEnd"/>
      <w:r w:rsidRPr="00854991">
        <w:rPr>
          <w:sz w:val="8"/>
        </w:rPr>
        <w:t xml:space="preserve"> hotspots around the world, including Syria, Iran, Southeast Asia, along NATO’s eastern flank and in the Korean Peninsula. As rival centers of power emerge in the international system any such military adventure could snowball into a global conflagration with devastating consequences for </w:t>
      </w:r>
      <w:proofErr w:type="gramStart"/>
      <w:r w:rsidRPr="00854991">
        <w:rPr>
          <w:sz w:val="8"/>
        </w:rPr>
        <w:t>humanity.</w:t>
      </w:r>
      <w:r w:rsidRPr="00854991">
        <w:rPr>
          <w:sz w:val="12"/>
        </w:rPr>
        <w:t>¶</w:t>
      </w:r>
      <w:proofErr w:type="gramEnd"/>
      <w:r w:rsidRPr="00854991">
        <w:rPr>
          <w:sz w:val="8"/>
        </w:rPr>
        <w:t xml:space="preserve"> Journalists and political observers have focused on geopolitical analysis in attempting to explain rising international tensions. While such analysis is important, </w:t>
      </w:r>
      <w:r w:rsidRPr="00854991">
        <w:rPr>
          <w:rStyle w:val="StyleUnderline"/>
        </w:rPr>
        <w:t xml:space="preserve">there are deep structural dynamics in the global </w:t>
      </w:r>
      <w:r w:rsidRPr="00854991">
        <w:rPr>
          <w:rStyle w:val="StyleUnderline"/>
          <w:highlight w:val="cyan"/>
        </w:rPr>
        <w:t>cap</w:t>
      </w:r>
      <w:r w:rsidRPr="00854991">
        <w:rPr>
          <w:rStyle w:val="StyleUnderline"/>
        </w:rPr>
        <w:t xml:space="preserve">italist system that are pushing ruling groups towards war. The crisis of global capitalism is intensifying despite what we have heard from mainstream economists and elites giddy with recent growth spurts and the inflation of stock prices. In particular, the system </w:t>
      </w:r>
      <w:r w:rsidRPr="00854991">
        <w:rPr>
          <w:rStyle w:val="StyleUnderline"/>
          <w:highlight w:val="cyan"/>
        </w:rPr>
        <w:t>is facing</w:t>
      </w:r>
      <w:r w:rsidRPr="00854991">
        <w:rPr>
          <w:rStyle w:val="StyleUnderline"/>
        </w:rPr>
        <w:t xml:space="preserve"> what appears to be an intractable structural </w:t>
      </w:r>
      <w:r w:rsidRPr="00854991">
        <w:rPr>
          <w:rStyle w:val="StyleUnderline"/>
          <w:highlight w:val="cyan"/>
        </w:rPr>
        <w:t>crisis of overaccumulation</w:t>
      </w:r>
      <w:r w:rsidRPr="00854991">
        <w:rPr>
          <w:rStyle w:val="StyleUnderline"/>
        </w:rPr>
        <w:t xml:space="preserve"> and of </w:t>
      </w:r>
      <w:proofErr w:type="gramStart"/>
      <w:r w:rsidRPr="00854991">
        <w:rPr>
          <w:rStyle w:val="StyleUnderline"/>
        </w:rPr>
        <w:t>legitimacy.</w:t>
      </w:r>
      <w:r w:rsidRPr="00854991">
        <w:rPr>
          <w:rStyle w:val="StyleUnderline"/>
          <w:sz w:val="12"/>
        </w:rPr>
        <w:t>¶</w:t>
      </w:r>
      <w:proofErr w:type="gramEnd"/>
      <w:r w:rsidRPr="00854991">
        <w:rPr>
          <w:rStyle w:val="StyleUnderline"/>
        </w:rPr>
        <w:t xml:space="preserve"> Cyclical crises, or recessions, occur about every 10 years in the capitalist system and typically last some 18 months. There were recessions in the early 1980s, the early 1990s, and the early 2000s. Structural crisis, so called because the only way out of crisis is to restructure the system, occur approximately every 40-50 years. A new wave of colonialism and imperialism resolved the first recorded structural crisis of the 1870s and 1880s. The next structural, the Great Depression of the 1930s, was resolved through a new type of redistributive capitalism, referred to as the “class compromise” of Fordism-Keynesianism, social democracy, New Deal capitalism, and so </w:t>
      </w:r>
      <w:proofErr w:type="gramStart"/>
      <w:r w:rsidRPr="00854991">
        <w:rPr>
          <w:rStyle w:val="StyleUnderline"/>
        </w:rPr>
        <w:t>on.</w:t>
      </w:r>
      <w:r w:rsidRPr="00854991">
        <w:rPr>
          <w:rStyle w:val="StyleUnderline"/>
          <w:sz w:val="12"/>
        </w:rPr>
        <w:t>¶</w:t>
      </w:r>
      <w:proofErr w:type="gramEnd"/>
      <w:r w:rsidRPr="00854991">
        <w:rPr>
          <w:rStyle w:val="StyleUnderline"/>
        </w:rPr>
        <w:t xml:space="preserve">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 unleashed a vast new round of accumulation worldwide. The TCC unloaded surpluses and resumed profit-making in the emerging globally integrated production and financial system through the acquisition of privatized assets, the extension of mining and agro-industrial investment on the heels of the displacement of hundreds of millions from the countryside, a new wave of industrial expansion assisted by the revolution in Computer and Information Technology (CIT).</w:t>
      </w:r>
      <w:r w:rsidRPr="00854991">
        <w:rPr>
          <w:rStyle w:val="StyleUnderline"/>
          <w:sz w:val="12"/>
        </w:rPr>
        <w:t>¶</w:t>
      </w:r>
      <w:r w:rsidRPr="00854991">
        <w:rPr>
          <w:rStyle w:val="StyleUnderline"/>
        </w:rPr>
        <w:t xml:space="preserve"> Yet capitalist </w:t>
      </w:r>
      <w:r w:rsidRPr="00854991">
        <w:rPr>
          <w:rStyle w:val="StyleUnderline"/>
          <w:highlight w:val="cyan"/>
        </w:rPr>
        <w:t>globalization</w:t>
      </w:r>
      <w:r w:rsidRPr="00854991">
        <w:rPr>
          <w:rStyle w:val="StyleUnderline"/>
        </w:rPr>
        <w:t xml:space="preserve"> has also </w:t>
      </w:r>
      <w:r w:rsidRPr="00854991">
        <w:rPr>
          <w:rStyle w:val="StyleUnderline"/>
          <w:highlight w:val="cyan"/>
        </w:rPr>
        <w:t>resulted in unprecedented</w:t>
      </w:r>
      <w:r w:rsidRPr="00854991">
        <w:rPr>
          <w:rStyle w:val="StyleUnderline"/>
        </w:rPr>
        <w:t xml:space="preserve"> social </w:t>
      </w:r>
      <w:r w:rsidRPr="00854991">
        <w:rPr>
          <w:rStyle w:val="StyleUnderline"/>
          <w:highlight w:val="cyan"/>
        </w:rPr>
        <w:t>polarization</w:t>
      </w:r>
      <w:r w:rsidRPr="00854991">
        <w:rPr>
          <w:rStyle w:val="StyleUnderline"/>
        </w:rPr>
        <w:t xml:space="preserve"> worldwide. According to the development agency Oxfam, just 1 percent of humanity owns over half of the world’s wealth and the top 20 percent own 94.5 of that wealth, while the remaining 80 percent must make due with just 4.5 </w:t>
      </w:r>
      <w:proofErr w:type="gramStart"/>
      <w:r w:rsidRPr="00854991">
        <w:rPr>
          <w:rStyle w:val="StyleUnderline"/>
        </w:rPr>
        <w:t>percent.</w:t>
      </w:r>
      <w:r w:rsidRPr="00854991">
        <w:rPr>
          <w:rStyle w:val="StyleUnderline"/>
          <w:sz w:val="12"/>
        </w:rPr>
        <w:t>¶</w:t>
      </w:r>
      <w:proofErr w:type="gramEnd"/>
      <w:r w:rsidRPr="00854991">
        <w:rPr>
          <w:rStyle w:val="StyleUnderline"/>
        </w:rPr>
        <w:t xml:space="preserve"> Given such extreme polarization of income and wealth, </w:t>
      </w:r>
      <w:r w:rsidRPr="00854991">
        <w:rPr>
          <w:rStyle w:val="Emphasis"/>
          <w:highlight w:val="cyan"/>
        </w:rPr>
        <w:t>the global market cannot absorb</w:t>
      </w:r>
      <w:r w:rsidRPr="00854991">
        <w:rPr>
          <w:rStyle w:val="Emphasis"/>
        </w:rPr>
        <w:t xml:space="preserve"> the </w:t>
      </w:r>
      <w:r w:rsidRPr="00854991">
        <w:rPr>
          <w:rStyle w:val="Emphasis"/>
          <w:highlight w:val="cyan"/>
        </w:rPr>
        <w:t>output</w:t>
      </w:r>
      <w:r w:rsidRPr="00854991">
        <w:rPr>
          <w:rStyle w:val="Emphasis"/>
        </w:rPr>
        <w:t xml:space="preserve"> of the global economy.</w:t>
      </w:r>
      <w:r w:rsidRPr="00854991">
        <w:rPr>
          <w:rStyle w:val="StyleUnderline"/>
        </w:rPr>
        <w:t xml:space="preserve">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w:t>
      </w:r>
      <w:r w:rsidRPr="00854991">
        <w:rPr>
          <w:rStyle w:val="StyleUnderline"/>
          <w:highlight w:val="cyan"/>
        </w:rPr>
        <w:t>Corporate profits have been</w:t>
      </w:r>
      <w:r w:rsidRPr="00854991">
        <w:rPr>
          <w:rStyle w:val="StyleUnderline"/>
        </w:rPr>
        <w:t xml:space="preserve"> at near record </w:t>
      </w:r>
      <w:r w:rsidRPr="00854991">
        <w:rPr>
          <w:rStyle w:val="StyleUnderline"/>
          <w:highlight w:val="cyan"/>
        </w:rPr>
        <w:t>high</w:t>
      </w:r>
      <w:r w:rsidRPr="00854991">
        <w:rPr>
          <w:rStyle w:val="StyleUnderline"/>
        </w:rPr>
        <w:t xml:space="preserve">s at the same time that corporate </w:t>
      </w:r>
      <w:r w:rsidRPr="00854991">
        <w:rPr>
          <w:rStyle w:val="StyleUnderline"/>
          <w:highlight w:val="cyan"/>
        </w:rPr>
        <w:t>investment</w:t>
      </w:r>
      <w:r w:rsidRPr="00854991">
        <w:rPr>
          <w:rStyle w:val="StyleUnderline"/>
        </w:rPr>
        <w:t xml:space="preserve"> has </w:t>
      </w:r>
      <w:proofErr w:type="gramStart"/>
      <w:r w:rsidRPr="00854991">
        <w:rPr>
          <w:rStyle w:val="StyleUnderline"/>
          <w:highlight w:val="cyan"/>
        </w:rPr>
        <w:t>declined</w:t>
      </w:r>
      <w:r w:rsidRPr="00854991">
        <w:rPr>
          <w:rStyle w:val="StyleUnderline"/>
        </w:rPr>
        <w:t>.</w:t>
      </w:r>
      <w:r w:rsidRPr="00854991">
        <w:rPr>
          <w:rStyle w:val="StyleUnderline"/>
          <w:sz w:val="12"/>
        </w:rPr>
        <w:t>¶</w:t>
      </w:r>
      <w:proofErr w:type="gramEnd"/>
      <w:r w:rsidRPr="00854991">
        <w:rPr>
          <w:rStyle w:val="StyleUnderline"/>
        </w:rPr>
        <w:t xml:space="preserve"> As this uninvested capital accumulates, enormous pressures build up </w:t>
      </w:r>
      <w:r w:rsidRPr="00854991">
        <w:rPr>
          <w:rStyle w:val="StyleUnderline"/>
          <w:highlight w:val="cyan"/>
        </w:rPr>
        <w:t>to find outlets for unloading the surplus</w:t>
      </w:r>
      <w:r w:rsidRPr="00854991">
        <w:rPr>
          <w:rStyle w:val="StyleUnderline"/>
        </w:rPr>
        <w:t xml:space="preserve">. Capitalist groups, especially transnational finance capital, push </w:t>
      </w:r>
      <w:r w:rsidRPr="00854991">
        <w:rPr>
          <w:rStyle w:val="StyleUnderline"/>
          <w:highlight w:val="cyan"/>
        </w:rPr>
        <w:t>states</w:t>
      </w:r>
      <w:r w:rsidRPr="00854991">
        <w:rPr>
          <w:rStyle w:val="StyleUnderline"/>
        </w:rPr>
        <w:t xml:space="preserve"> to </w:t>
      </w:r>
      <w:r w:rsidRPr="00854991">
        <w:rPr>
          <w:rStyle w:val="StyleUnderline"/>
          <w:highlight w:val="cyan"/>
        </w:rPr>
        <w:t>create new opportunities for profit</w:t>
      </w:r>
      <w:r w:rsidRPr="00854991">
        <w:rPr>
          <w:rStyle w:val="StyleUnderline"/>
        </w:rPr>
        <w:t>-making.</w:t>
      </w:r>
      <w:r w:rsidRPr="00854991">
        <w:rPr>
          <w:sz w:val="8"/>
        </w:rPr>
        <w:t xml:space="preserve"> Neoliberal states have turned to four mechanisms in recent years to help the TCC unload surplus and sustain accumulation in the face of </w:t>
      </w:r>
      <w:proofErr w:type="gramStart"/>
      <w:r w:rsidRPr="00854991">
        <w:rPr>
          <w:sz w:val="8"/>
        </w:rPr>
        <w:t>stagnation.</w:t>
      </w:r>
      <w:r w:rsidRPr="00854991">
        <w:rPr>
          <w:sz w:val="12"/>
        </w:rPr>
        <w:t>¶</w:t>
      </w:r>
      <w:proofErr w:type="gramEnd"/>
      <w:r w:rsidRPr="00854991">
        <w:rPr>
          <w:sz w:val="8"/>
        </w:rPr>
        <w:t xml:space="preserve"> One is the raiding and sacking of public budgets. Public finance has been reconfigured through austerity, bailouts, corporate subsidies, government debt and the global bond market as governments transfer wealth directly and indirectly from working people to the </w:t>
      </w:r>
      <w:proofErr w:type="gramStart"/>
      <w:r w:rsidRPr="00854991">
        <w:rPr>
          <w:sz w:val="8"/>
        </w:rPr>
        <w:t>TCC.</w:t>
      </w:r>
      <w:r w:rsidRPr="00854991">
        <w:rPr>
          <w:sz w:val="12"/>
        </w:rPr>
        <w:t>¶</w:t>
      </w:r>
      <w:proofErr w:type="gramEnd"/>
      <w:r w:rsidRPr="00854991">
        <w:rPr>
          <w:sz w:val="8"/>
        </w:rPr>
        <w:t xml:space="preserve">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w:t>
      </w:r>
      <w:proofErr w:type="gramStart"/>
      <w:r w:rsidRPr="00854991">
        <w:rPr>
          <w:sz w:val="8"/>
        </w:rPr>
        <w:t>all of</w:t>
      </w:r>
      <w:proofErr w:type="gramEnd"/>
      <w:r w:rsidRPr="00854991">
        <w:rPr>
          <w:sz w:val="8"/>
        </w:rPr>
        <w:t xml:space="preserve"> postwar history. US households owed in 2016 nearly US$13 trillion in student loans, credit card debt, auto loans and mortgages. Meanwhile, the global bond market — an indicator of total government debt worldwide — had already reached US$100 trillion by </w:t>
      </w:r>
      <w:proofErr w:type="gramStart"/>
      <w:r w:rsidRPr="00854991">
        <w:rPr>
          <w:sz w:val="8"/>
        </w:rPr>
        <w:t>2011.</w:t>
      </w:r>
      <w:r w:rsidRPr="00854991">
        <w:rPr>
          <w:sz w:val="12"/>
        </w:rPr>
        <w:t>¶</w:t>
      </w:r>
      <w:proofErr w:type="gramEnd"/>
      <w:r w:rsidRPr="00854991">
        <w:rPr>
          <w:sz w:val="8"/>
        </w:rPr>
        <w:t xml:space="preserve">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speculation alone amounted to US$5.3 trillion a day that year and the global derivatives market was estimated at a mind-boggling US$1.2 </w:t>
      </w:r>
      <w:proofErr w:type="gramStart"/>
      <w:r w:rsidRPr="00854991">
        <w:rPr>
          <w:sz w:val="8"/>
        </w:rPr>
        <w:t>quadrillion.</w:t>
      </w:r>
      <w:r w:rsidRPr="00854991">
        <w:rPr>
          <w:sz w:val="12"/>
        </w:rPr>
        <w:t>¶</w:t>
      </w:r>
      <w:proofErr w:type="gramEnd"/>
      <w:r w:rsidRPr="00854991">
        <w:rPr>
          <w:sz w:val="8"/>
        </w:rPr>
        <w:t xml:space="preserve"> </w:t>
      </w:r>
      <w:r w:rsidRPr="00854991">
        <w:rPr>
          <w:rStyle w:val="StyleUnderline"/>
        </w:rPr>
        <w:t xml:space="preserve">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result is ever-greater underlying instability in the global economy. Many now see a new crash as </w:t>
      </w:r>
      <w:proofErr w:type="gramStart"/>
      <w:r w:rsidRPr="00854991">
        <w:rPr>
          <w:rStyle w:val="StyleUnderline"/>
        </w:rPr>
        <w:t>inevitable.</w:t>
      </w:r>
      <w:r w:rsidRPr="00854991">
        <w:rPr>
          <w:rStyle w:val="StyleUnderline"/>
          <w:sz w:val="12"/>
        </w:rPr>
        <w:t>¶</w:t>
      </w:r>
      <w:proofErr w:type="gramEnd"/>
      <w:r w:rsidRPr="00854991">
        <w:rPr>
          <w:rStyle w:val="StyleUnderline"/>
        </w:rPr>
        <w:t xml:space="preserve"> There is another mechanism that has sustained the global economy: militarized accumulation. Here there is a convergence around the system’s political need for social control and its economic need to perpetuate accumulation. Unprecedented global </w:t>
      </w:r>
      <w:r w:rsidRPr="00854991">
        <w:rPr>
          <w:rStyle w:val="StyleUnderline"/>
          <w:highlight w:val="cyan"/>
        </w:rPr>
        <w:t>inequalities can only be sustained by</w:t>
      </w:r>
      <w:r w:rsidRPr="00854991">
        <w:rPr>
          <w:rStyle w:val="StyleUnderline"/>
        </w:rPr>
        <w:t xml:space="preserve"> ever more </w:t>
      </w:r>
      <w:r w:rsidRPr="00854991">
        <w:rPr>
          <w:rStyle w:val="StyleUnderline"/>
          <w:highlight w:val="cyan"/>
        </w:rPr>
        <w:t>repressive</w:t>
      </w:r>
      <w:r w:rsidRPr="00854991">
        <w:rPr>
          <w:rStyle w:val="StyleUnderline"/>
        </w:rPr>
        <w:t xml:space="preserve"> and ubiquitous </w:t>
      </w:r>
      <w:r w:rsidRPr="00854991">
        <w:rPr>
          <w:rStyle w:val="StyleUnderline"/>
          <w:highlight w:val="cyan"/>
        </w:rPr>
        <w:t>systems</w:t>
      </w:r>
      <w:r w:rsidRPr="00854991">
        <w:rPr>
          <w:rStyle w:val="StyleUnderline"/>
        </w:rPr>
        <w:t xml:space="preserve"> of social control and repression. Yet quite apart from political considerations, the TCC has acquired a vested interest in war, conflict, and repression as a means of accumulation. CIT has revolutionized warfare and the modalities of state-organized militarized accumulation, including the military application of vast new technologies and the further fusion of private accumulation with state militarization.</w:t>
      </w:r>
      <w:r w:rsidRPr="00854991">
        <w:rPr>
          <w:rStyle w:val="StyleUnderline"/>
          <w:sz w:val="12"/>
        </w:rPr>
        <w:t>¶</w:t>
      </w:r>
      <w:r w:rsidRPr="00854991">
        <w:rPr>
          <w:rStyle w:val="StyleUnderline"/>
        </w:rPr>
        <w:t xml:space="preserve"> As war and state-sponsored repression become increasingly privatized, </w:t>
      </w:r>
      <w:r w:rsidRPr="00854991">
        <w:rPr>
          <w:rStyle w:val="StyleUnderline"/>
          <w:highlight w:val="cyan"/>
        </w:rPr>
        <w:t>the interests of</w:t>
      </w:r>
      <w:r w:rsidRPr="00854991">
        <w:rPr>
          <w:rStyle w:val="StyleUnderline"/>
        </w:rPr>
        <w:t xml:space="preserve"> a broad array of </w:t>
      </w:r>
      <w:r w:rsidRPr="00854991">
        <w:rPr>
          <w:rStyle w:val="StyleUnderline"/>
          <w:highlight w:val="cyan"/>
        </w:rPr>
        <w:t>capital</w:t>
      </w:r>
      <w:r w:rsidRPr="00854991">
        <w:rPr>
          <w:rStyle w:val="StyleUnderline"/>
        </w:rPr>
        <w:t xml:space="preserve">ist groups </w:t>
      </w:r>
      <w:r w:rsidRPr="00854991">
        <w:rPr>
          <w:rStyle w:val="StyleUnderline"/>
          <w:highlight w:val="cyan"/>
        </w:rPr>
        <w:t>shift the political</w:t>
      </w:r>
      <w:r w:rsidRPr="00854991">
        <w:rPr>
          <w:rStyle w:val="StyleUnderline"/>
        </w:rPr>
        <w:t xml:space="preserve">, social, and ideological </w:t>
      </w:r>
      <w:r w:rsidRPr="00854991">
        <w:rPr>
          <w:rStyle w:val="StyleUnderline"/>
          <w:highlight w:val="cyan"/>
        </w:rPr>
        <w:t>climate toward</w:t>
      </w:r>
      <w:r w:rsidRPr="00854991">
        <w:rPr>
          <w:rStyle w:val="StyleUnderline"/>
        </w:rPr>
        <w:t xml:space="preserve"> generating and sustaining social </w:t>
      </w:r>
      <w:r w:rsidRPr="00854991">
        <w:rPr>
          <w:rStyle w:val="StyleUnderline"/>
          <w:highlight w:val="cyan"/>
        </w:rPr>
        <w:t>conflict</w:t>
      </w:r>
      <w:r w:rsidRPr="00854991">
        <w:rPr>
          <w:rStyle w:val="StyleUnderline"/>
        </w:rPr>
        <w:t xml:space="preserve"> — such as in the Middle East — and in expanding systems of warfare, repression, surveillance and social control. The so-called wars on drugs, terrorism, and immigrants; the construction of border walls, immigrant detention centers, and ever-growing prisons; the installation of mass surveillance systems, and the spread of private security guard and mercenary companies, have all become major sources of profit-</w:t>
      </w:r>
      <w:proofErr w:type="gramStart"/>
      <w:r w:rsidRPr="00854991">
        <w:rPr>
          <w:rStyle w:val="StyleUnderline"/>
        </w:rPr>
        <w:t>making.</w:t>
      </w:r>
      <w:r w:rsidRPr="00854991">
        <w:rPr>
          <w:rStyle w:val="StyleUnderline"/>
          <w:sz w:val="12"/>
        </w:rPr>
        <w:t>¶</w:t>
      </w:r>
      <w:proofErr w:type="gramEnd"/>
      <w:r w:rsidRPr="00854991">
        <w:rPr>
          <w:rStyle w:val="StyleUnderline"/>
        </w:rPr>
        <w:t xml:space="preserve"> The US state took advantage of the 9/11 attacks to militarize the global economy. US military spending skyrocketed into the trillions of dollars through the “war on terrorism” and the invasions and occupations of Iraq and Afghanistan. The “creative destruction” of </w:t>
      </w:r>
      <w:r w:rsidRPr="00854991">
        <w:rPr>
          <w:rStyle w:val="StyleUnderline"/>
          <w:highlight w:val="cyan"/>
        </w:rPr>
        <w:t>war</w:t>
      </w:r>
      <w:r w:rsidRPr="00854991">
        <w:rPr>
          <w:rStyle w:val="StyleUnderline"/>
        </w:rPr>
        <w:t xml:space="preserve"> acted to </w:t>
      </w:r>
      <w:r w:rsidRPr="00854991">
        <w:rPr>
          <w:rStyle w:val="StyleUnderline"/>
          <w:highlight w:val="cyan"/>
        </w:rPr>
        <w:t>throw</w:t>
      </w:r>
      <w:r w:rsidRPr="00854991">
        <w:rPr>
          <w:rStyle w:val="StyleUnderline"/>
        </w:rPr>
        <w:t xml:space="preserve"> fresh </w:t>
      </w:r>
      <w:r w:rsidRPr="00854991">
        <w:rPr>
          <w:rStyle w:val="StyleUnderline"/>
          <w:highlight w:val="cyan"/>
        </w:rPr>
        <w:t>firewood on</w:t>
      </w:r>
      <w:r w:rsidRPr="00854991">
        <w:rPr>
          <w:rStyle w:val="StyleUnderline"/>
        </w:rPr>
        <w:t xml:space="preserve"> the smoldering embers of </w:t>
      </w:r>
      <w:r w:rsidRPr="00854991">
        <w:rPr>
          <w:rStyle w:val="StyleUnderline"/>
          <w:highlight w:val="cyan"/>
        </w:rPr>
        <w:t>a stagnant</w:t>
      </w:r>
      <w:r w:rsidRPr="00854991">
        <w:rPr>
          <w:rStyle w:val="StyleUnderline"/>
        </w:rPr>
        <w:t xml:space="preserve"> global </w:t>
      </w:r>
      <w:r w:rsidRPr="00854991">
        <w:rPr>
          <w:rStyle w:val="StyleUnderline"/>
          <w:highlight w:val="cyan"/>
        </w:rPr>
        <w:t>economy</w:t>
      </w:r>
      <w:r w:rsidRPr="00854991">
        <w:rPr>
          <w:rStyle w:val="StyleUnderline"/>
        </w:rPr>
        <w:t>.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w:t>
      </w:r>
      <w:r w:rsidRPr="00854991">
        <w:rPr>
          <w:rStyle w:val="StyleUnderline"/>
          <w:sz w:val="12"/>
        </w:rPr>
        <w:t>¶</w:t>
      </w:r>
      <w:r w:rsidRPr="00854991">
        <w:rPr>
          <w:rStyle w:val="StyleUnderline"/>
        </w:rPr>
        <w:t xml:space="preserve"> The cutting edge of accumulation in the “real economy” worldwide shifted from CIT before the dot-com bust of 1999-2001 to a military-security-industrial-financial complex — itself integrated into the high-tech conglomerate – that has accrued enormous influence in the halls of power in Washington and other political centers around the world. An emergent power bloc bringing together the global financial complex with the military-security-industrial complex appeared to crystallize in the wake of the 2008 collapse. The </w:t>
      </w:r>
      <w:r w:rsidRPr="00854991">
        <w:rPr>
          <w:rStyle w:val="StyleUnderline"/>
          <w:highlight w:val="cyan"/>
        </w:rPr>
        <w:t xml:space="preserve">class interests of the TCC, geo-politics, and economics come together around militarized accumulation. </w:t>
      </w:r>
      <w:r w:rsidRPr="00854991">
        <w:rPr>
          <w:rStyle w:val="Emphasis"/>
          <w:highlight w:val="cyan"/>
        </w:rPr>
        <w:t>The more the global economy comes to depend on</w:t>
      </w:r>
      <w:r w:rsidRPr="00854991">
        <w:rPr>
          <w:rStyle w:val="Emphasis"/>
        </w:rPr>
        <w:t xml:space="preserve"> militarization and conflict the greater the drive to </w:t>
      </w:r>
      <w:r w:rsidRPr="00854991">
        <w:rPr>
          <w:rStyle w:val="Emphasis"/>
          <w:highlight w:val="cyan"/>
        </w:rPr>
        <w:t>war</w:t>
      </w:r>
      <w:r w:rsidRPr="00854991">
        <w:rPr>
          <w:rStyle w:val="Emphasis"/>
        </w:rPr>
        <w:t xml:space="preserve"> and </w:t>
      </w:r>
      <w:r w:rsidRPr="00854991">
        <w:rPr>
          <w:rStyle w:val="Emphasis"/>
          <w:highlight w:val="cyan"/>
        </w:rPr>
        <w:t xml:space="preserve">the higher the stakes for </w:t>
      </w:r>
      <w:proofErr w:type="gramStart"/>
      <w:r w:rsidRPr="00854991">
        <w:rPr>
          <w:rStyle w:val="Emphasis"/>
          <w:highlight w:val="cyan"/>
        </w:rPr>
        <w:t>humanity.</w:t>
      </w:r>
      <w:r w:rsidRPr="00854991">
        <w:rPr>
          <w:rStyle w:val="StyleUnderline"/>
          <w:sz w:val="12"/>
        </w:rPr>
        <w:t>¶</w:t>
      </w:r>
      <w:proofErr w:type="gramEnd"/>
      <w:r w:rsidRPr="00854991">
        <w:rPr>
          <w:rStyle w:val="StyleUnderline"/>
        </w:rPr>
        <w:t xml:space="preserve"> The day after Donald Trump’s electoral victory, the stock price of Corrections Corporation of America, the largest for-profit immigrant detention and prison company in the United States, soared 40 percent, given Trump’s promise to deport millions of immigrants. Military contractors such as Raytheon and Lockheed Martin report spikes each time there is a new flare-up in the Middle East conflict. Within hours of the April 6 tomahawk missile bombardment of Syria Raytheon stock increased by $1 billion. Hundreds of private firms from around the world have put in bids to construct Trump’s infamous US-Mexico border </w:t>
      </w:r>
      <w:proofErr w:type="gramStart"/>
      <w:r w:rsidRPr="00854991">
        <w:rPr>
          <w:rStyle w:val="StyleUnderline"/>
        </w:rPr>
        <w:t>wall.</w:t>
      </w:r>
      <w:r w:rsidRPr="00854991">
        <w:rPr>
          <w:rStyle w:val="StyleUnderline"/>
          <w:sz w:val="12"/>
        </w:rPr>
        <w:t>¶</w:t>
      </w:r>
      <w:proofErr w:type="gramEnd"/>
      <w:r w:rsidRPr="00854991">
        <w:rPr>
          <w:rStyle w:val="StyleUnderline"/>
        </w:rPr>
        <w:t xml:space="preserve"> Populist rhetoric aside, the Trump regime’s economic program constitutes neo-liberalism on steroids. Corporate tax cuts and deregulation will exacerbate overaccumulation and heighten the power bloc’s proclivity for military conflict. Politicized and increasingly autonomous generals and retired military officials that occupy numerous posts in the regime control the US war machine. The generals may play a key role in geopolitical conjunctures and in the timing and circumstances around which US intervention and war escalate. Yet behind the Trump regime and the Pentagon, the TCC seeks to sustain global accumulation through expanding militarization, conflict, and repression. This gives a built-in war drive to the current course of capitalist globalization. </w:t>
      </w:r>
      <w:r w:rsidRPr="00854991">
        <w:rPr>
          <w:rStyle w:val="StyleUnderline"/>
          <w:highlight w:val="cyan"/>
        </w:rPr>
        <w:t>Only a worldwide push back</w:t>
      </w:r>
      <w:r w:rsidRPr="00854991">
        <w:rPr>
          <w:rStyle w:val="StyleUnderline"/>
        </w:rPr>
        <w:t xml:space="preserve"> from below, and ultimately a program to redistribute wealth and power downward, </w:t>
      </w:r>
      <w:r w:rsidRPr="00854991">
        <w:rPr>
          <w:rStyle w:val="StyleUnderline"/>
          <w:highlight w:val="cyan"/>
        </w:rPr>
        <w:t>can counter</w:t>
      </w:r>
      <w:r w:rsidRPr="00854991">
        <w:rPr>
          <w:rStyle w:val="StyleUnderline"/>
        </w:rPr>
        <w:t xml:space="preserve"> the upward spiral of </w:t>
      </w:r>
      <w:r w:rsidRPr="00854991">
        <w:rPr>
          <w:rStyle w:val="StyleUnderline"/>
          <w:highlight w:val="cyan"/>
        </w:rPr>
        <w:t>international conflagration.</w:t>
      </w:r>
    </w:p>
    <w:p w14:paraId="5A9F9F87" w14:textId="77777777" w:rsidR="00B30AD7" w:rsidRPr="00854991" w:rsidRDefault="00B30AD7" w:rsidP="00B30AD7">
      <w:pPr>
        <w:pStyle w:val="Heading4"/>
        <w:rPr>
          <w:rFonts w:cs="Times New Roman"/>
        </w:rPr>
      </w:pPr>
      <w:r w:rsidRPr="00854991">
        <w:rPr>
          <w:rFonts w:cs="Times New Roman"/>
        </w:rPr>
        <w:t xml:space="preserve">The alternative is a dual power approach to communist strategy.  We must build independent communist institutions capable of surviving and defending themselves against the capitalist world.  Not only does the alt solve for material violence in the transition period, </w:t>
      </w:r>
      <w:proofErr w:type="gramStart"/>
      <w:r w:rsidRPr="00854991">
        <w:rPr>
          <w:rFonts w:cs="Times New Roman"/>
        </w:rPr>
        <w:t>it</w:t>
      </w:r>
      <w:proofErr w:type="gramEnd"/>
      <w:r w:rsidRPr="00854991">
        <w:rPr>
          <w:rFonts w:cs="Times New Roman"/>
        </w:rPr>
        <w:t xml:space="preserve"> also eliminates the material and ideological dependences on capital that prevent revolution.</w:t>
      </w:r>
    </w:p>
    <w:p w14:paraId="38B7DCE7" w14:textId="77777777" w:rsidR="00B30AD7" w:rsidRPr="00854991" w:rsidRDefault="00B30AD7" w:rsidP="00B30AD7">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8" w:history="1">
        <w:r w:rsidRPr="00854991">
          <w:rPr>
            <w:rStyle w:val="Hyperlink"/>
          </w:rPr>
          <w:t xml:space="preserve">https://regenerationmag.org/communism-and-climate-change-a-dual-power-approach/] </w:t>
        </w:r>
        <w:proofErr w:type="spellStart"/>
        <w:r w:rsidRPr="00854991">
          <w:rPr>
            <w:rStyle w:val="Hyperlink"/>
          </w:rPr>
          <w:t>KZaidi</w:t>
        </w:r>
        <w:proofErr w:type="spellEnd"/>
      </w:hyperlink>
      <w:r w:rsidRPr="00854991">
        <w:t xml:space="preserve"> //LK [RCT 12/10/19]</w:t>
      </w:r>
    </w:p>
    <w:p w14:paraId="00A2621D" w14:textId="5AD2504F" w:rsidR="00B30AD7" w:rsidRDefault="00B30AD7" w:rsidP="00B30AD7">
      <w:pPr>
        <w:rPr>
          <w:sz w:val="8"/>
        </w:rPr>
      </w:pPr>
      <w:r w:rsidRPr="00854991">
        <w:rPr>
          <w:sz w:val="8"/>
        </w:rPr>
        <w:t xml:space="preserve">Much has been written over the last few years about </w:t>
      </w:r>
      <w:r w:rsidRPr="00854991">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854991">
        <w:rPr>
          <w:rStyle w:val="StyleUnderline"/>
          <w:highlight w:val="cyan"/>
        </w:rPr>
        <w:t>build independent socialist institutions</w:t>
      </w:r>
      <w:r w:rsidRPr="00854991">
        <w:rPr>
          <w:rStyle w:val="StyleUnderline"/>
        </w:rPr>
        <w:t xml:space="preserve"> which exist </w:t>
      </w:r>
      <w:r w:rsidRPr="00854991">
        <w:rPr>
          <w:rStyle w:val="StyleUnderline"/>
          <w:highlight w:val="cyan"/>
        </w:rPr>
        <w:t>in parallel to</w:t>
      </w:r>
      <w:r w:rsidRPr="00854991">
        <w:rPr>
          <w:rStyle w:val="StyleUnderline"/>
        </w:rPr>
        <w:t xml:space="preserve"> the currently existing </w:t>
      </w:r>
      <w:r w:rsidRPr="00854991">
        <w:rPr>
          <w:rStyle w:val="StyleUnderline"/>
          <w:highlight w:val="cyan"/>
        </w:rPr>
        <w:t>capital</w:t>
      </w:r>
      <w:r w:rsidRPr="00854991">
        <w:rPr>
          <w:rStyle w:val="StyleUnderline"/>
        </w:rPr>
        <w:t xml:space="preserve">ist state, </w:t>
      </w:r>
      <w:proofErr w:type="gramStart"/>
      <w:r w:rsidRPr="00854991">
        <w:rPr>
          <w:rStyle w:val="StyleUnderline"/>
        </w:rPr>
        <w:t>in order to</w:t>
      </w:r>
      <w:proofErr w:type="gramEnd"/>
      <w:r w:rsidRPr="00854991">
        <w:rPr>
          <w:rStyle w:val="StyleUnderline"/>
        </w:rPr>
        <w:t xml:space="preserve"> serve the masses. The goal of a dual power strategy is not to compete with capitalism or reform it out of existence, but rather </w:t>
      </w:r>
      <w:r w:rsidRPr="00854991">
        <w:rPr>
          <w:rStyle w:val="StyleUnderline"/>
          <w:highlight w:val="cyan"/>
        </w:rPr>
        <w:t>to radicalize</w:t>
      </w:r>
      <w:r w:rsidRPr="00854991">
        <w:rPr>
          <w:rStyle w:val="StyleUnderline"/>
        </w:rPr>
        <w:t xml:space="preserve"> the masses </w:t>
      </w:r>
      <w:r w:rsidRPr="00854991">
        <w:rPr>
          <w:rStyle w:val="StyleUnderline"/>
          <w:highlight w:val="cyan"/>
        </w:rPr>
        <w:t>through meeting</w:t>
      </w:r>
      <w:r w:rsidRPr="00854991">
        <w:rPr>
          <w:rStyle w:val="StyleUnderline"/>
        </w:rPr>
        <w:t xml:space="preserve"> their </w:t>
      </w:r>
      <w:r w:rsidRPr="00854991">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854991">
        <w:rPr>
          <w:rStyle w:val="StyleUnderline"/>
          <w:highlight w:val="cyan"/>
        </w:rPr>
        <w:t>counter-institutions</w:t>
      </w:r>
      <w:r w:rsidRPr="00854991">
        <w:rPr>
          <w:rStyle w:val="StyleUnderline"/>
        </w:rPr>
        <w:t xml:space="preserve"> like </w:t>
      </w:r>
      <w:r w:rsidRPr="00854991">
        <w:rPr>
          <w:rStyle w:val="StyleUnderline"/>
          <w:highlight w:val="cyan"/>
        </w:rPr>
        <w:t>tenants’ unions, ag</w:t>
      </w:r>
      <w:r w:rsidRPr="00854991">
        <w:rPr>
          <w:rStyle w:val="StyleUnderline"/>
        </w:rPr>
        <w:t xml:space="preserve">ricultural </w:t>
      </w:r>
      <w:r w:rsidRPr="00854991">
        <w:rPr>
          <w:rStyle w:val="StyleUnderline"/>
          <w:highlight w:val="cyan"/>
        </w:rPr>
        <w:t>coop</w:t>
      </w:r>
      <w:r w:rsidRPr="00854991">
        <w:rPr>
          <w:rStyle w:val="StyleUnderline"/>
        </w:rPr>
        <w:t>erative</w:t>
      </w:r>
      <w:r w:rsidRPr="00854991">
        <w:rPr>
          <w:rStyle w:val="StyleUnderline"/>
          <w:highlight w:val="cyan"/>
        </w:rPr>
        <w:t>s</w:t>
      </w:r>
      <w:r w:rsidRPr="00854991">
        <w:rPr>
          <w:rStyle w:val="StyleUnderline"/>
        </w:rPr>
        <w:t xml:space="preserve">, radical </w:t>
      </w:r>
      <w:r w:rsidRPr="00854991">
        <w:rPr>
          <w:rStyle w:val="StyleUnderline"/>
          <w:highlight w:val="cyan"/>
        </w:rPr>
        <w:t>labor unions, and Serve the People programs</w:t>
      </w:r>
      <w:r w:rsidRPr="00854991">
        <w:rPr>
          <w:rStyle w:val="StyleUnderline"/>
        </w:rPr>
        <w:t xml:space="preserve"> that not only </w:t>
      </w:r>
      <w:r w:rsidRPr="00854991">
        <w:rPr>
          <w:rStyle w:val="StyleUnderline"/>
          <w:highlight w:val="cyan"/>
        </w:rPr>
        <w:t>demonstrate</w:t>
      </w:r>
      <w:r w:rsidRPr="00854991">
        <w:rPr>
          <w:rStyle w:val="StyleUnderline"/>
        </w:rPr>
        <w:t xml:space="preserve"> on-the-ground </w:t>
      </w:r>
      <w:r w:rsidRPr="00854991">
        <w:rPr>
          <w:rStyle w:val="StyleUnderline"/>
          <w:highlight w:val="cyan"/>
        </w:rPr>
        <w:t>worker power</w:t>
      </w:r>
      <w:r w:rsidRPr="00854991">
        <w:rPr>
          <w:rStyle w:val="StyleUnderline"/>
        </w:rPr>
        <w:t xml:space="preserve"> but can </w:t>
      </w:r>
      <w:r w:rsidRPr="00854991">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854991">
        <w:rPr>
          <w:rStyle w:val="StyleUnderline"/>
          <w:highlight w:val="cyan"/>
        </w:rPr>
        <w:t>infrastructure</w:t>
      </w:r>
      <w:r w:rsidRPr="00854991">
        <w:rPr>
          <w:rStyle w:val="StyleUnderline"/>
        </w:rPr>
        <w:t xml:space="preserve"> of socialist institutions which can directly provide </w:t>
      </w:r>
      <w:r w:rsidRPr="00854991">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 </w:t>
      </w:r>
      <w:r w:rsidRPr="00FE4F9F">
        <w:rPr>
          <w:rStyle w:val="StyleUnderline"/>
        </w:rPr>
        <w:t xml:space="preserve">Capitalist production has devastated the planet, and </w:t>
      </w:r>
      <w:proofErr w:type="spellStart"/>
      <w:r w:rsidRPr="00FE4F9F">
        <w:rPr>
          <w:rStyle w:val="StyleUnderline"/>
        </w:rPr>
        <w:t>everyday</w:t>
      </w:r>
      <w:proofErr w:type="spellEnd"/>
      <w:r w:rsidRPr="00FE4F9F">
        <w:rPr>
          <w:rStyle w:val="StyleUnderline"/>
        </w:rPr>
        <w:t xml:space="preserve">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w:t>
      </w:r>
      <w:proofErr w:type="gramStart"/>
      <w:r w:rsidRPr="00854991">
        <w:rPr>
          <w:sz w:val="8"/>
        </w:rPr>
        <w:t>requires</w:t>
      </w:r>
      <w:proofErr w:type="gramEnd"/>
      <w:r w:rsidRPr="00854991">
        <w:rPr>
          <w:sz w:val="8"/>
        </w:rPr>
        <w:t xml:space="preserve">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w:t>
      </w:r>
      <w:proofErr w:type="gramStart"/>
      <w:r w:rsidRPr="00854991">
        <w:rPr>
          <w:sz w:val="8"/>
        </w:rPr>
        <w:t>actually combating</w:t>
      </w:r>
      <w:proofErr w:type="gramEnd"/>
      <w:r w:rsidRPr="00854991">
        <w:rPr>
          <w:sz w:val="8"/>
        </w:rPr>
        <w:t xml:space="preserve"> the fossil fuel industry driving the current climate crisis. The technocratic market solutions offered in the Green New Deal fail to adequately combat the driving factors of climate change. What is worse, they rely on a violent imperialist global system </w:t>
      </w:r>
      <w:proofErr w:type="gramStart"/>
      <w:r w:rsidRPr="00854991">
        <w:rPr>
          <w:sz w:val="8"/>
        </w:rPr>
        <w:t>in order to</w:t>
      </w:r>
      <w:proofErr w:type="gramEnd"/>
      <w:r w:rsidRPr="00854991">
        <w:rPr>
          <w:sz w:val="8"/>
        </w:rPr>
        <w:t xml:space="preserve">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 xml:space="preserve">This imperial division of the world requires constant militarism from the imperial core nations, and as Lenin demonstrates in Imperialism: The Highest Stage of Capitalism, facilitates constant warfare as imperial states compete for spheres of influence </w:t>
      </w:r>
      <w:proofErr w:type="gramStart"/>
      <w:r w:rsidRPr="00854991">
        <w:rPr>
          <w:rStyle w:val="StyleUnderline"/>
        </w:rPr>
        <w:t>in order to</w:t>
      </w:r>
      <w:proofErr w:type="gramEnd"/>
      <w:r w:rsidRPr="00854991">
        <w:rPr>
          <w:rStyle w:val="StyleUnderline"/>
        </w:rPr>
        <w:t xml:space="preserve">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 xml:space="preserve">We </w:t>
      </w:r>
      <w:proofErr w:type="gramStart"/>
      <w:r w:rsidRPr="00854991">
        <w:rPr>
          <w:rStyle w:val="StyleUnderline"/>
        </w:rPr>
        <w:t>have to</w:t>
      </w:r>
      <w:proofErr w:type="gramEnd"/>
      <w:r w:rsidRPr="00854991">
        <w:rPr>
          <w:rStyle w:val="StyleUnderline"/>
        </w:rPr>
        <w:t xml:space="preserve">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w:t>
      </w:r>
      <w:proofErr w:type="gramStart"/>
      <w:r w:rsidRPr="00854991">
        <w:rPr>
          <w:rStyle w:val="StyleUnderline"/>
        </w:rPr>
        <w:t>vain</w:t>
      </w:r>
      <w:proofErr w:type="gramEnd"/>
      <w:r w:rsidRPr="00854991">
        <w:rPr>
          <w:rStyle w:val="StyleUnderline"/>
        </w:rPr>
        <w:t xml:space="preserve">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854991">
        <w:rPr>
          <w:rStyle w:val="StyleUnderline"/>
          <w:highlight w:val="cyan"/>
        </w:rPr>
        <w:t>Our task</w:t>
      </w:r>
      <w:r w:rsidRPr="00854991">
        <w:rPr>
          <w:rStyle w:val="StyleUnderline"/>
        </w:rPr>
        <w:t xml:space="preserve"> in these twelve years </w:t>
      </w:r>
      <w:r w:rsidRPr="00854991">
        <w:rPr>
          <w:rStyle w:val="StyleUnderline"/>
          <w:highlight w:val="cyan"/>
        </w:rPr>
        <w:t>is not simply to</w:t>
      </w:r>
      <w:r w:rsidRPr="00854991">
        <w:rPr>
          <w:rStyle w:val="StyleUnderline"/>
        </w:rPr>
        <w:t xml:space="preserve"> arm ourselves and </w:t>
      </w:r>
      <w:r w:rsidRPr="00854991">
        <w:rPr>
          <w:rStyle w:val="StyleUnderline"/>
          <w:highlight w:val="cyan"/>
        </w:rPr>
        <w:t>hope</w:t>
      </w:r>
      <w:r w:rsidRPr="00854991">
        <w:rPr>
          <w:rStyle w:val="StyleUnderline"/>
        </w:rPr>
        <w:t xml:space="preserve"> that magically </w:t>
      </w:r>
      <w:r w:rsidRPr="00854991">
        <w:rPr>
          <w:rStyle w:val="StyleUnderline"/>
          <w:highlight w:val="cyan"/>
        </w:rPr>
        <w:t>the masses</w:t>
      </w:r>
      <w:r w:rsidRPr="00854991">
        <w:rPr>
          <w:rStyle w:val="StyleUnderline"/>
        </w:rPr>
        <w:t xml:space="preserve"> will </w:t>
      </w:r>
      <w:r w:rsidRPr="00854991">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854991">
        <w:rPr>
          <w:rStyle w:val="StyleUnderline"/>
          <w:highlight w:val="cyan"/>
        </w:rPr>
        <w:t>we must build infrastructure which can survive revolution and provide</w:t>
      </w:r>
      <w:r w:rsidRPr="00854991">
        <w:rPr>
          <w:rStyle w:val="StyleUnderline"/>
        </w:rPr>
        <w:t xml:space="preserve"> a framework </w:t>
      </w:r>
      <w:r w:rsidRPr="00854991">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w:t>
      </w:r>
      <w:proofErr w:type="gramStart"/>
      <w:r w:rsidRPr="00854991">
        <w:rPr>
          <w:rStyle w:val="StyleUnderline"/>
        </w:rPr>
        <w:t>left wing</w:t>
      </w:r>
      <w:proofErr w:type="gramEnd"/>
      <w:r w:rsidRPr="00854991">
        <w:rPr>
          <w:rStyle w:val="StyleUnderline"/>
        </w:rPr>
        <w:t xml:space="preserve">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w:t>
      </w:r>
      <w:proofErr w:type="gramStart"/>
      <w:r w:rsidRPr="00854991">
        <w:rPr>
          <w:rStyle w:val="StyleUnderline"/>
        </w:rPr>
        <w:t>have to</w:t>
      </w:r>
      <w:proofErr w:type="gramEnd"/>
      <w:r w:rsidRPr="00854991">
        <w:rPr>
          <w:rStyle w:val="StyleUnderline"/>
        </w:rPr>
        <w:t xml:space="preserve"> be linked together through an actual revolutionary movement working towards revolutionary ends. This means that dual power institutions cannot exist as ends in and of themselves, nor can abstract notions of mutual aid cannot be conceptualized as an </w:t>
      </w:r>
      <w:proofErr w:type="gramStart"/>
      <w:r w:rsidRPr="00854991">
        <w:rPr>
          <w:rStyle w:val="StyleUnderline"/>
        </w:rPr>
        <w:t>end in itself</w:t>
      </w:r>
      <w:proofErr w:type="gramEnd"/>
      <w:r w:rsidRPr="00854991">
        <w:rPr>
          <w:rStyle w:val="StyleUnderline"/>
        </w:rPr>
        <w:t xml:space="preserve">. The explicit purpose of these institutions has to be to radicalize the masses through meeting their </w:t>
      </w:r>
      <w:proofErr w:type="gramStart"/>
      <w:r w:rsidRPr="00854991">
        <w:rPr>
          <w:rStyle w:val="StyleUnderline"/>
        </w:rPr>
        <w:t>needs, and</w:t>
      </w:r>
      <w:proofErr w:type="gramEnd"/>
      <w:r w:rsidRPr="00854991">
        <w:rPr>
          <w:rStyle w:val="StyleUnderline"/>
        </w:rPr>
        <w:t xml:space="preserve">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w:t>
      </w:r>
      <w:proofErr w:type="gramStart"/>
      <w:r w:rsidRPr="00854991">
        <w:rPr>
          <w:rStyle w:val="StyleUnderline"/>
        </w:rPr>
        <w:t>in order to</w:t>
      </w:r>
      <w:proofErr w:type="gramEnd"/>
      <w:r w:rsidRPr="00854991">
        <w:rPr>
          <w:rStyle w:val="StyleUnderline"/>
        </w:rPr>
        <w:t xml:space="preserve">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w:t>
      </w:r>
      <w:proofErr w:type="gramStart"/>
      <w:r w:rsidRPr="00854991">
        <w:rPr>
          <w:rStyle w:val="StyleUnderline"/>
        </w:rPr>
        <w:t>in order to</w:t>
      </w:r>
      <w:proofErr w:type="gramEnd"/>
      <w:r w:rsidRPr="00854991">
        <w:rPr>
          <w:rStyle w:val="StyleUnderline"/>
        </w:rPr>
        <w:t xml:space="preserve">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 xml:space="preserve">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w:t>
      </w:r>
      <w:proofErr w:type="spellStart"/>
      <w:r w:rsidRPr="00854991">
        <w:rPr>
          <w:rStyle w:val="StyleUnderline"/>
        </w:rPr>
        <w:t>organopónicos</w:t>
      </w:r>
      <w:proofErr w:type="spellEnd"/>
      <w:r w:rsidRPr="00854991">
        <w:rPr>
          <w:rStyle w:val="StyleUnderline"/>
        </w:rPr>
        <w:t xml:space="preserve"> in Cuba, </w:t>
      </w:r>
      <w:proofErr w:type="gramStart"/>
      <w:r w:rsidRPr="00854991">
        <w:rPr>
          <w:rStyle w:val="StyleUnderline"/>
        </w:rPr>
        <w:t>in order to</w:t>
      </w:r>
      <w:proofErr w:type="gramEnd"/>
      <w:r w:rsidRPr="00854991">
        <w:rPr>
          <w:rStyle w:val="StyleUnderline"/>
        </w:rPr>
        <w:t xml:space="preserve"> demonstrate that the successes of Cuban urban agriculture can be of great a source of insight and strategy for our dual power projects.</w:t>
      </w:r>
      <w:r w:rsidRPr="00854991">
        <w:rPr>
          <w:sz w:val="8"/>
        </w:rPr>
        <w:t xml:space="preserve"> Learning from Cuba: </w:t>
      </w:r>
      <w:proofErr w:type="spellStart"/>
      <w:r w:rsidRPr="00854991">
        <w:rPr>
          <w:sz w:val="8"/>
        </w:rPr>
        <w:t>Organopónicos</w:t>
      </w:r>
      <w:proofErr w:type="spellEnd"/>
      <w:r w:rsidRPr="00854991">
        <w:rPr>
          <w:sz w:val="8"/>
        </w:rPr>
        <w:t xml:space="preserve"> Thankfully, we do not have to start from scratch when developing food production strategies. The development of urban agriculture </w:t>
      </w:r>
      <w:r w:rsidRPr="00854991">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w:t>
      </w:r>
      <w:proofErr w:type="gramStart"/>
      <w:r w:rsidRPr="00854991">
        <w:rPr>
          <w:rStyle w:val="StyleUnderline"/>
        </w:rPr>
        <w:t>ecologically-oriented</w:t>
      </w:r>
      <w:proofErr w:type="gramEnd"/>
      <w:r w:rsidRPr="00854991">
        <w:rPr>
          <w:rStyle w:val="StyleUnderline"/>
        </w:rPr>
        <w:t xml:space="preserve"> project of urban agriculture. Over the course of many years, this led to a system of civilian controlled </w:t>
      </w:r>
      <w:proofErr w:type="spellStart"/>
      <w:r w:rsidRPr="00854991">
        <w:rPr>
          <w:rStyle w:val="StyleUnderline"/>
        </w:rPr>
        <w:t>organopónicos</w:t>
      </w:r>
      <w:proofErr w:type="spellEnd"/>
      <w:r w:rsidRPr="00854991">
        <w:rPr>
          <w:rStyle w:val="StyleUnderline"/>
        </w:rPr>
        <w:t xml:space="preserve">. This system of </w:t>
      </w:r>
      <w:r w:rsidRPr="00854991">
        <w:rPr>
          <w:rStyle w:val="StyleUnderline"/>
          <w:highlight w:val="cyan"/>
        </w:rPr>
        <w:t>urban gardens, run by community members</w:t>
      </w:r>
      <w:r w:rsidRPr="00854991">
        <w:rPr>
          <w:rStyle w:val="StyleUnderline"/>
        </w:rPr>
        <w:t xml:space="preserve">, has since grown to significant proportions. By 2003, </w:t>
      </w:r>
      <w:r w:rsidRPr="00854991">
        <w:rPr>
          <w:rStyle w:val="StyleUnderline"/>
          <w:highlight w:val="cyan"/>
        </w:rPr>
        <w:t>Havana produced 90% of the fresh produce</w:t>
      </w:r>
      <w:r w:rsidRPr="00854991">
        <w:rPr>
          <w:rStyle w:val="StyleUnderline"/>
        </w:rPr>
        <w:t xml:space="preserve"> with</w:t>
      </w:r>
      <w:r w:rsidRPr="00854991">
        <w:rPr>
          <w:rStyle w:val="StyleUnderline"/>
          <w:highlight w:val="cyan"/>
        </w:rPr>
        <w:t>in the city</w:t>
      </w:r>
      <w:r w:rsidRPr="00854991">
        <w:rPr>
          <w:rStyle w:val="StyleUnderline"/>
        </w:rPr>
        <w:t xml:space="preserve"> because of the success of the </w:t>
      </w:r>
      <w:proofErr w:type="spellStart"/>
      <w:r w:rsidRPr="00854991">
        <w:rPr>
          <w:rStyle w:val="StyleUnderline"/>
        </w:rPr>
        <w:t>organopónicos</w:t>
      </w:r>
      <w:proofErr w:type="spellEnd"/>
      <w:r w:rsidRPr="00854991">
        <w:rPr>
          <w:rStyle w:val="StyleUnderline"/>
        </w:rPr>
        <w:t xml:space="preserve">,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w:t>
      </w:r>
      <w:proofErr w:type="spellStart"/>
      <w:r w:rsidRPr="00854991">
        <w:rPr>
          <w:rStyle w:val="StyleUnderline"/>
        </w:rPr>
        <w:t>organopónicos</w:t>
      </w:r>
      <w:proofErr w:type="spellEnd"/>
      <w:r w:rsidRPr="00854991">
        <w:rPr>
          <w:rStyle w:val="StyleUnderline"/>
        </w:rPr>
        <w:t xml:space="preserve"> are largely run by communities themselves, they receive support and funding from the Cuban state. For an incredibly in-depth analysis of the </w:t>
      </w:r>
      <w:proofErr w:type="spellStart"/>
      <w:r w:rsidRPr="00854991">
        <w:rPr>
          <w:rStyle w:val="StyleUnderline"/>
        </w:rPr>
        <w:t>organopónico</w:t>
      </w:r>
      <w:proofErr w:type="spellEnd"/>
      <w:r w:rsidRPr="00854991">
        <w:rPr>
          <w:rStyle w:val="StyleUnderline"/>
        </w:rPr>
        <w:t xml:space="preserve"> system, I highly recommend this impressively thorough report from Monthly Review. We must now ask: how might the development of the </w:t>
      </w:r>
      <w:proofErr w:type="spellStart"/>
      <w:r w:rsidRPr="00854991">
        <w:rPr>
          <w:rStyle w:val="StyleUnderline"/>
        </w:rPr>
        <w:t>organopónico</w:t>
      </w:r>
      <w:proofErr w:type="spellEnd"/>
      <w:r w:rsidRPr="00854991">
        <w:rPr>
          <w:rStyle w:val="StyleUnderline"/>
        </w:rPr>
        <w:t xml:space="preserve">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w:t>
      </w:r>
      <w:proofErr w:type="spellStart"/>
      <w:r w:rsidRPr="00854991">
        <w:rPr>
          <w:rStyle w:val="StyleUnderline"/>
        </w:rPr>
        <w:t>organopónico</w:t>
      </w:r>
      <w:proofErr w:type="spellEnd"/>
      <w:r w:rsidRPr="00854991">
        <w:rPr>
          <w:rStyle w:val="StyleUnderline"/>
        </w:rPr>
        <w:t xml:space="preserve"> system will require socialist organizations in the US to develop agricultural education alongside actual food production. Despite these differences, the </w:t>
      </w:r>
      <w:proofErr w:type="spellStart"/>
      <w:r w:rsidRPr="00854991">
        <w:rPr>
          <w:rStyle w:val="StyleUnderline"/>
        </w:rPr>
        <w:t>organopónico</w:t>
      </w:r>
      <w:proofErr w:type="spellEnd"/>
      <w:r w:rsidRPr="00854991">
        <w:rPr>
          <w:rStyle w:val="StyleUnderline"/>
        </w:rPr>
        <w:t xml:space="preserve"> system proves that socialist approaches to food production are viable, and more importantly, environmentally sustainable. Not only has the socialist Cuban state found a way for its urban centers to collectively produce much of their food, </w:t>
      </w:r>
      <w:proofErr w:type="gramStart"/>
      <w:r w:rsidRPr="00854991">
        <w:rPr>
          <w:rStyle w:val="StyleUnderline"/>
        </w:rPr>
        <w:t>it has</w:t>
      </w:r>
      <w:proofErr w:type="gramEnd"/>
      <w:r w:rsidRPr="00854991">
        <w:rPr>
          <w:rStyle w:val="StyleUnderline"/>
        </w:rPr>
        <w:t xml:space="preserve"> done so without using environmentally destructive pesticides, and while driving down fuel consumption by a huge margin. There is more learning and experimenting to be done, as </w:t>
      </w:r>
      <w:proofErr w:type="spellStart"/>
      <w:r w:rsidRPr="00854991">
        <w:rPr>
          <w:rStyle w:val="StyleUnderline"/>
        </w:rPr>
        <w:t>organopónicos</w:t>
      </w:r>
      <w:proofErr w:type="spellEnd"/>
      <w:r w:rsidRPr="00854991">
        <w:rPr>
          <w:rStyle w:val="StyleUnderline"/>
        </w:rPr>
        <w:t xml:space="preserve"> do not yet provide complete self-sustenance for the cities in which they exist, but they demonstrate that socialist solutions can move us in that direction. For socialists in the US who are invested in dual power, the </w:t>
      </w:r>
      <w:proofErr w:type="spellStart"/>
      <w:r w:rsidRPr="00854991">
        <w:rPr>
          <w:rStyle w:val="StyleUnderline"/>
        </w:rPr>
        <w:t>organopónico</w:t>
      </w:r>
      <w:proofErr w:type="spellEnd"/>
      <w:r w:rsidRPr="00854991">
        <w:rPr>
          <w:rStyle w:val="StyleUnderline"/>
        </w:rPr>
        <w:t xml:space="preserve"> system ought to inspire us to begin our own collective production of food. For those who can acquire access to land in urban areas, it is possible to begin to develop small-scale projects integrating the lessons learned from the </w:t>
      </w:r>
      <w:proofErr w:type="spellStart"/>
      <w:r w:rsidRPr="00854991">
        <w:rPr>
          <w:rStyle w:val="StyleUnderline"/>
        </w:rPr>
        <w:t>organopónico</w:t>
      </w:r>
      <w:proofErr w:type="spellEnd"/>
      <w:r w:rsidRPr="00854991">
        <w:rPr>
          <w:rStyle w:val="StyleUnderline"/>
        </w:rPr>
        <w:t xml:space="preserve">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 xml:space="preserve">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w:t>
      </w:r>
      <w:proofErr w:type="gramStart"/>
      <w:r w:rsidRPr="00854991">
        <w:rPr>
          <w:rStyle w:val="StyleUnderline"/>
        </w:rPr>
        <w:t>less than ideal</w:t>
      </w:r>
      <w:proofErr w:type="gramEnd"/>
      <w:r w:rsidRPr="00854991">
        <w:rPr>
          <w:rStyle w:val="StyleUnderline"/>
        </w:rPr>
        <w:t xml:space="preserve"> conditions. As such, the lessons learned from </w:t>
      </w:r>
      <w:proofErr w:type="spellStart"/>
      <w:r w:rsidRPr="00854991">
        <w:rPr>
          <w:rStyle w:val="StyleUnderline"/>
        </w:rPr>
        <w:t>organopónicos</w:t>
      </w:r>
      <w:proofErr w:type="spellEnd"/>
      <w:r w:rsidRPr="00854991">
        <w:rPr>
          <w:rStyle w:val="StyleUnderline"/>
        </w:rPr>
        <w:t xml:space="preserve">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w:t>
      </w:r>
      <w:proofErr w:type="spellStart"/>
      <w:r w:rsidRPr="00854991">
        <w:rPr>
          <w:sz w:val="8"/>
        </w:rPr>
        <w:t>organopónico</w:t>
      </w:r>
      <w:proofErr w:type="spellEnd"/>
      <w:r w:rsidRPr="00854991">
        <w:rPr>
          <w:sz w:val="8"/>
        </w:rPr>
        <w:t xml:space="preserve">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w:t>
      </w:r>
      <w:proofErr w:type="gramStart"/>
      <w:r w:rsidRPr="00854991">
        <w:rPr>
          <w:sz w:val="8"/>
        </w:rPr>
        <w:t>actually providing</w:t>
      </w:r>
      <w:proofErr w:type="gramEnd"/>
      <w:r w:rsidRPr="00854991">
        <w:rPr>
          <w:sz w:val="8"/>
        </w:rPr>
        <w:t xml:space="preserve"> sustainable socialist alternatives. We should be grateful for the Cuba’s experiments with </w:t>
      </w:r>
      <w:proofErr w:type="spellStart"/>
      <w:proofErr w:type="gramStart"/>
      <w:r w:rsidRPr="00854991">
        <w:rPr>
          <w:sz w:val="8"/>
        </w:rPr>
        <w:t>organopónicos</w:t>
      </w:r>
      <w:proofErr w:type="spellEnd"/>
      <w:r w:rsidRPr="00854991">
        <w:rPr>
          <w:sz w:val="8"/>
        </w:rPr>
        <w:t>, and</w:t>
      </w:r>
      <w:proofErr w:type="gramEnd"/>
      <w:r w:rsidRPr="00854991">
        <w:rPr>
          <w:sz w:val="8"/>
        </w:rPr>
        <w:t xml:space="preserve"> should commit to investigation and study of their experiments in order to inform our own projects. We are running out of time to act, and the stakes have never been higher.</w:t>
      </w:r>
    </w:p>
    <w:p w14:paraId="515FBE4A" w14:textId="57DE3281" w:rsidR="00B30AD7" w:rsidRDefault="00B30AD7" w:rsidP="00B30AD7">
      <w:pPr>
        <w:pStyle w:val="Heading2"/>
      </w:pPr>
      <w:r>
        <w:t>2</w:t>
      </w:r>
    </w:p>
    <w:p w14:paraId="4BB8C3F9" w14:textId="6ABD4E21" w:rsidR="00EF365B" w:rsidRPr="00EF365B" w:rsidRDefault="00B30AD7" w:rsidP="00EF365B">
      <w:pPr>
        <w:pStyle w:val="Heading4"/>
      </w:pPr>
      <w:r>
        <w:t>Counterplan: A just government ought</w:t>
      </w:r>
      <w:r w:rsidR="0025430C">
        <w:t xml:space="preserve"> not</w:t>
      </w:r>
      <w:r>
        <w:t xml:space="preserve"> to recognize an unconditional right to strike accept in the case of ableism </w:t>
      </w:r>
      <w:r w:rsidR="00EF365B">
        <w:t>of ableism in a workplace.</w:t>
      </w:r>
    </w:p>
    <w:p w14:paraId="6214D1B3" w14:textId="60A95297" w:rsidR="00B30AD7" w:rsidRPr="00B30AD7" w:rsidRDefault="00B30AD7" w:rsidP="00B30AD7">
      <w:pPr>
        <w:pStyle w:val="Heading1"/>
      </w:pPr>
      <w:r>
        <w:t>case</w:t>
      </w:r>
    </w:p>
    <w:sectPr w:rsidR="00B30AD7" w:rsidRPr="00B30A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yMDMyM7cwMLW0NDRU0lEKTi0uzszPAykwqgUAbBHQUCwAAAA="/>
    <w:docVar w:name="RibbonPointer" w:val="150407768"/>
    <w:docVar w:name="VerbatimVersion" w:val="5.1"/>
  </w:docVars>
  <w:rsids>
    <w:rsidRoot w:val="00A76160"/>
    <w:rsid w:val="000139A3"/>
    <w:rsid w:val="00100833"/>
    <w:rsid w:val="00104529"/>
    <w:rsid w:val="00105942"/>
    <w:rsid w:val="00107396"/>
    <w:rsid w:val="00144A4C"/>
    <w:rsid w:val="00176AB0"/>
    <w:rsid w:val="00177B7D"/>
    <w:rsid w:val="0018322D"/>
    <w:rsid w:val="001B5776"/>
    <w:rsid w:val="001E527A"/>
    <w:rsid w:val="001F78CE"/>
    <w:rsid w:val="00251FC7"/>
    <w:rsid w:val="0025430C"/>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0867"/>
    <w:rsid w:val="00845B9D"/>
    <w:rsid w:val="00860984"/>
    <w:rsid w:val="008B3ECB"/>
    <w:rsid w:val="008B4E85"/>
    <w:rsid w:val="008C1B2E"/>
    <w:rsid w:val="0091627E"/>
    <w:rsid w:val="0097032B"/>
    <w:rsid w:val="009D2EAD"/>
    <w:rsid w:val="009D54B2"/>
    <w:rsid w:val="009E1922"/>
    <w:rsid w:val="009F7ED2"/>
    <w:rsid w:val="00A76160"/>
    <w:rsid w:val="00A93661"/>
    <w:rsid w:val="00A95652"/>
    <w:rsid w:val="00AC0AB8"/>
    <w:rsid w:val="00B30AD7"/>
    <w:rsid w:val="00B33C6D"/>
    <w:rsid w:val="00B4508F"/>
    <w:rsid w:val="00B55AD5"/>
    <w:rsid w:val="00B8057C"/>
    <w:rsid w:val="00BD03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65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E767B"/>
  <w15:chartTrackingRefBased/>
  <w15:docId w15:val="{9FF271AD-7995-4EE3-BF4A-83FF1CC15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0346"/>
    <w:rPr>
      <w:rFonts w:ascii="Calibri" w:hAnsi="Calibri" w:cs="Calibri"/>
    </w:rPr>
  </w:style>
  <w:style w:type="paragraph" w:styleId="Heading1">
    <w:name w:val="heading 1"/>
    <w:aliases w:val="Pocket"/>
    <w:basedOn w:val="Normal"/>
    <w:next w:val="Normal"/>
    <w:link w:val="Heading1Char"/>
    <w:qFormat/>
    <w:rsid w:val="00BD03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03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03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3"/>
    <w:unhideWhenUsed/>
    <w:qFormat/>
    <w:rsid w:val="00BD03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03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0346"/>
  </w:style>
  <w:style w:type="character" w:customStyle="1" w:styleId="Heading1Char">
    <w:name w:val="Heading 1 Char"/>
    <w:aliases w:val="Pocket Char"/>
    <w:basedOn w:val="DefaultParagraphFont"/>
    <w:link w:val="Heading1"/>
    <w:rsid w:val="00BD03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03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0346"/>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BD0346"/>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7"/>
    <w:qFormat/>
    <w:rsid w:val="00BD034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BD0346"/>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BD0346"/>
    <w:rPr>
      <w:b w:val="0"/>
      <w:sz w:val="22"/>
      <w:u w:val="singl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
    <w:basedOn w:val="DefaultParagraphFont"/>
    <w:uiPriority w:val="99"/>
    <w:unhideWhenUsed/>
    <w:rsid w:val="00BD0346"/>
    <w:rPr>
      <w:color w:val="auto"/>
      <w:u w:val="none"/>
    </w:rPr>
  </w:style>
  <w:style w:type="character" w:styleId="FollowedHyperlink">
    <w:name w:val="FollowedHyperlink"/>
    <w:basedOn w:val="DefaultParagraphFont"/>
    <w:uiPriority w:val="99"/>
    <w:semiHidden/>
    <w:unhideWhenUsed/>
    <w:rsid w:val="00BD0346"/>
    <w:rPr>
      <w:color w:val="auto"/>
      <w:u w:val="none"/>
    </w:rPr>
  </w:style>
  <w:style w:type="paragraph" w:customStyle="1" w:styleId="textbold">
    <w:name w:val="text bold"/>
    <w:basedOn w:val="Normal"/>
    <w:link w:val="Emphasis"/>
    <w:uiPriority w:val="7"/>
    <w:qFormat/>
    <w:rsid w:val="00B30AD7"/>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B30AD7"/>
    <w:pPr>
      <w:ind w:left="720"/>
      <w:contextualSpacing/>
    </w:pPr>
  </w:style>
  <w:style w:type="character" w:customStyle="1" w:styleId="LinedDown">
    <w:name w:val="Lined Down"/>
    <w:uiPriority w:val="1"/>
    <w:qFormat/>
    <w:rsid w:val="00B30AD7"/>
    <w:rPr>
      <w:rFonts w:cs="Times New Roman"/>
      <w:b w:val="0"/>
      <w:bCs w:val="0"/>
      <w:i w:val="0"/>
      <w:iCs w:val="0"/>
      <w:color w:val="000000"/>
      <w:sz w:val="12"/>
      <w:szCs w:val="12"/>
      <w:u w:val="none"/>
    </w:rPr>
  </w:style>
  <w:style w:type="character" w:customStyle="1" w:styleId="Carded">
    <w:name w:val="Carded"/>
    <w:uiPriority w:val="1"/>
    <w:qFormat/>
    <w:rsid w:val="00B30AD7"/>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enerationmag.org/communism-and-climate-change-a-dual-power-approach/%5d%20KZaidi" TargetMode="External"/><Relationship Id="rId3" Type="http://schemas.openxmlformats.org/officeDocument/2006/relationships/styles" Target="styles.xml"/><Relationship Id="rId7" Type="http://schemas.openxmlformats.org/officeDocument/2006/relationships/hyperlink" Target="https://scholar.law.colorado.edu/articles/12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ad.dukeupress.edu/critical-times/article/2/2/252/141479/The-Right-to-Strike-and-Legal-War-in-Walte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9695</Words>
  <Characters>55267</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6</cp:revision>
  <dcterms:created xsi:type="dcterms:W3CDTF">2021-11-13T14:10:00Z</dcterms:created>
  <dcterms:modified xsi:type="dcterms:W3CDTF">2021-11-13T17:29:00Z</dcterms:modified>
</cp:coreProperties>
</file>