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A7F62B" w14:textId="1C691146" w:rsidR="00A95652" w:rsidRDefault="00413E2E" w:rsidP="00413E2E">
      <w:pPr>
        <w:pStyle w:val="Heading1"/>
      </w:pPr>
      <w:r>
        <w:t>NC</w:t>
      </w:r>
    </w:p>
    <w:p w14:paraId="05C86CF8" w14:textId="591A7E6B" w:rsidR="00413E2E" w:rsidRDefault="00413E2E" w:rsidP="00413E2E">
      <w:pPr>
        <w:pStyle w:val="Heading2"/>
      </w:pPr>
      <w:r>
        <w:t>1</w:t>
      </w:r>
    </w:p>
    <w:p w14:paraId="1661A1EB" w14:textId="77777777" w:rsidR="00622017" w:rsidRDefault="00622017" w:rsidP="00622017">
      <w:pPr>
        <w:pStyle w:val="Heading4"/>
      </w:pPr>
      <w:r>
        <w:t xml:space="preserve">Interp: Debaters must open source broken constructive positions with highlighting from TOC bid tournaments on the 2021-2022 NDCA LD wiki after they read them in round. </w:t>
      </w:r>
    </w:p>
    <w:p w14:paraId="3A8D76E8" w14:textId="77777777" w:rsidR="00622017" w:rsidRDefault="00622017" w:rsidP="00622017">
      <w:pPr>
        <w:pStyle w:val="Heading4"/>
      </w:pPr>
      <w:r>
        <w:t xml:space="preserve">Violation: no </w:t>
      </w:r>
      <w:proofErr w:type="spellStart"/>
      <w:r>
        <w:t>aff</w:t>
      </w:r>
      <w:proofErr w:type="spellEnd"/>
      <w:r>
        <w:t xml:space="preserve"> rounds disclosed </w:t>
      </w:r>
    </w:p>
    <w:p w14:paraId="60178782" w14:textId="77777777" w:rsidR="00622017" w:rsidRPr="0030513E" w:rsidRDefault="00622017" w:rsidP="00622017">
      <w:r w:rsidRPr="00413E2E">
        <w:rPr>
          <w:noProof/>
        </w:rPr>
        <w:drawing>
          <wp:inline distT="0" distB="0" distL="0" distR="0" wp14:anchorId="2AAE08BB" wp14:editId="7191C6A5">
            <wp:extent cx="5621965" cy="3086100"/>
            <wp:effectExtent l="0" t="0" r="0" b="0"/>
            <wp:docPr id="2" name="Picture 2"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10;&#10;Description automatically generated"/>
                    <pic:cNvPicPr/>
                  </pic:nvPicPr>
                  <pic:blipFill>
                    <a:blip r:embed="rId6"/>
                    <a:stretch>
                      <a:fillRect/>
                    </a:stretch>
                  </pic:blipFill>
                  <pic:spPr>
                    <a:xfrm>
                      <a:off x="0" y="0"/>
                      <a:ext cx="5631487" cy="3091327"/>
                    </a:xfrm>
                    <a:prstGeom prst="rect">
                      <a:avLst/>
                    </a:prstGeom>
                  </pic:spPr>
                </pic:pic>
              </a:graphicData>
            </a:graphic>
          </wp:inline>
        </w:drawing>
      </w:r>
    </w:p>
    <w:p w14:paraId="01B66F48" w14:textId="77777777" w:rsidR="00622017" w:rsidRDefault="00622017" w:rsidP="00622017">
      <w:pPr>
        <w:pStyle w:val="Heading4"/>
      </w:pPr>
      <w:r>
        <w:t>Standards</w:t>
      </w:r>
    </w:p>
    <w:p w14:paraId="4ED7C398" w14:textId="77777777" w:rsidR="00622017" w:rsidRDefault="00622017" w:rsidP="00622017">
      <w:pPr>
        <w:pStyle w:val="Heading4"/>
      </w:pPr>
      <w:r>
        <w:t>1] Levels the playing field--</w:t>
      </w:r>
    </w:p>
    <w:p w14:paraId="46777F07" w14:textId="77777777" w:rsidR="00622017" w:rsidRPr="009A0BAF" w:rsidRDefault="00622017" w:rsidP="00622017">
      <w:pPr>
        <w:rPr>
          <w:szCs w:val="16"/>
        </w:rPr>
      </w:pPr>
      <w:r w:rsidRPr="009A0BAF">
        <w:rPr>
          <w:rStyle w:val="Style13ptBold"/>
        </w:rPr>
        <w:t>Antonucci 05</w:t>
      </w:r>
      <w:r w:rsidRPr="009A0BAF">
        <w:rPr>
          <w:rFonts w:eastAsia="Times New Roman"/>
          <w:szCs w:val="20"/>
        </w:rPr>
        <w:t xml:space="preserve"> </w:t>
      </w:r>
      <w:r w:rsidRPr="009A0BAF">
        <w:rPr>
          <w:szCs w:val="16"/>
        </w:rPr>
        <w:t>[Michael (Debate coach for Georgetown; former coach for Lexington High School); “[</w:t>
      </w:r>
      <w:proofErr w:type="spellStart"/>
      <w:r w:rsidRPr="009A0BAF">
        <w:rPr>
          <w:szCs w:val="16"/>
        </w:rPr>
        <w:t>eDebate</w:t>
      </w:r>
      <w:proofErr w:type="spellEnd"/>
      <w:r w:rsidRPr="009A0BAF">
        <w:rPr>
          <w:szCs w:val="16"/>
        </w:rPr>
        <w:t>] open source? resp to Morris”; December 8; http://www.ndtceda.com/pipermail/edebate/2005-December/064806.html //]</w:t>
      </w:r>
    </w:p>
    <w:p w14:paraId="71511418" w14:textId="77777777" w:rsidR="00622017" w:rsidRPr="00AB5888" w:rsidRDefault="00622017" w:rsidP="00622017">
      <w:pPr>
        <w:rPr>
          <w:rFonts w:eastAsia="Times New Roman"/>
          <w:sz w:val="16"/>
          <w:szCs w:val="20"/>
        </w:rPr>
      </w:pPr>
      <w:r w:rsidRPr="005363F6">
        <w:rPr>
          <w:rStyle w:val="StyleUnderline"/>
        </w:rPr>
        <w:t xml:space="preserve">a. </w:t>
      </w:r>
      <w:proofErr w:type="gramStart"/>
      <w:r w:rsidRPr="005363F6">
        <w:rPr>
          <w:rStyle w:val="StyleUnderline"/>
        </w:rPr>
        <w:t>Open source</w:t>
      </w:r>
      <w:proofErr w:type="gramEnd"/>
      <w:r w:rsidRPr="005363F6">
        <w:rPr>
          <w:rStyle w:val="StyleUnderline"/>
        </w:rPr>
        <w:t xml:space="preserve"> systems are preferable to the</w:t>
      </w:r>
      <w:r w:rsidRPr="009A0BAF">
        <w:rPr>
          <w:rStyle w:val="StyleUnderline"/>
        </w:rPr>
        <w:t xml:space="preserve"> various punishment proposals in circulation</w:t>
      </w:r>
      <w:r w:rsidRPr="00AB5888">
        <w:rPr>
          <w:rFonts w:eastAsia="Times New Roman"/>
          <w:sz w:val="16"/>
          <w:szCs w:val="20"/>
        </w:rPr>
        <w:t xml:space="preserve">. </w:t>
      </w:r>
      <w:r w:rsidRPr="008B571C">
        <w:rPr>
          <w:rStyle w:val="StyleUnderline"/>
          <w:highlight w:val="cyan"/>
        </w:rPr>
        <w:t>It's better to share the wealth than limit production or participation</w:t>
      </w:r>
      <w:r w:rsidRPr="00AB5888">
        <w:rPr>
          <w:rFonts w:eastAsia="Times New Roman"/>
          <w:sz w:val="16"/>
          <w:szCs w:val="20"/>
        </w:rPr>
        <w:t xml:space="preserve">. Various flavors of argument communism appeal to different </w:t>
      </w:r>
      <w:proofErr w:type="gramStart"/>
      <w:r w:rsidRPr="00AB5888">
        <w:rPr>
          <w:rFonts w:eastAsia="Times New Roman"/>
          <w:sz w:val="16"/>
          <w:szCs w:val="20"/>
        </w:rPr>
        <w:t>people, but</w:t>
      </w:r>
      <w:proofErr w:type="gramEnd"/>
      <w:r w:rsidRPr="00AB5888">
        <w:rPr>
          <w:rFonts w:eastAsia="Times New Roman"/>
          <w:sz w:val="16"/>
          <w:szCs w:val="20"/>
        </w:rPr>
        <w:t xml:space="preserve"> </w:t>
      </w:r>
      <w:r w:rsidRPr="009A0BAF">
        <w:rPr>
          <w:rStyle w:val="StyleUnderline"/>
        </w:rPr>
        <w:t>banning interesting or useful research(</w:t>
      </w:r>
      <w:proofErr w:type="spellStart"/>
      <w:r w:rsidRPr="009A0BAF">
        <w:rPr>
          <w:rStyle w:val="StyleUnderline"/>
        </w:rPr>
        <w:t>ers</w:t>
      </w:r>
      <w:proofErr w:type="spellEnd"/>
      <w:r w:rsidRPr="009A0BAF">
        <w:rPr>
          <w:rStyle w:val="StyleUnderline"/>
        </w:rPr>
        <w:t>) seems like the most destructive solution possible</w:t>
      </w:r>
      <w:r w:rsidRPr="00AB5888">
        <w:rPr>
          <w:rFonts w:eastAsia="Times New Roman"/>
          <w:sz w:val="16"/>
          <w:szCs w:val="20"/>
        </w:rPr>
        <w:t xml:space="preserve">. </w:t>
      </w:r>
      <w:r w:rsidRPr="00AB5888">
        <w:rPr>
          <w:sz w:val="16"/>
        </w:rPr>
        <w:t>Indeed,</w:t>
      </w:r>
      <w:r w:rsidRPr="009A0BAF">
        <w:rPr>
          <w:rStyle w:val="StyleUnderline"/>
        </w:rPr>
        <w:t xml:space="preserve"> </w:t>
      </w:r>
      <w:r w:rsidRPr="008B571C">
        <w:rPr>
          <w:rStyle w:val="StyleUnderline"/>
          <w:highlight w:val="cyan"/>
        </w:rPr>
        <w:t>open systems may be the only structural, rule-based answer to resource inequities</w:t>
      </w:r>
      <w:r w:rsidRPr="008B571C">
        <w:rPr>
          <w:rFonts w:eastAsia="Times New Roman"/>
          <w:sz w:val="16"/>
          <w:szCs w:val="20"/>
          <w:highlight w:val="cyan"/>
        </w:rPr>
        <w:t xml:space="preserve">. </w:t>
      </w:r>
      <w:r w:rsidRPr="008B571C">
        <w:rPr>
          <w:rStyle w:val="StyleUnderline"/>
          <w:highlight w:val="cyan"/>
        </w:rPr>
        <w:t>Every other proposal</w:t>
      </w:r>
      <w:r w:rsidRPr="00AB5888">
        <w:rPr>
          <w:rFonts w:eastAsia="Times New Roman"/>
          <w:sz w:val="16"/>
          <w:szCs w:val="20"/>
        </w:rPr>
        <w:t xml:space="preserve"> I've seen </w:t>
      </w:r>
      <w:r w:rsidRPr="00AB5888">
        <w:rPr>
          <w:sz w:val="16"/>
        </w:rPr>
        <w:t>obviously</w:t>
      </w:r>
      <w:r w:rsidRPr="009A0BAF">
        <w:rPr>
          <w:rStyle w:val="StyleUnderline"/>
        </w:rPr>
        <w:t xml:space="preserve"> </w:t>
      </w:r>
      <w:r w:rsidRPr="008B571C">
        <w:rPr>
          <w:rStyle w:val="StyleUnderline"/>
          <w:highlight w:val="cyan"/>
        </w:rPr>
        <w:t>fails at the level of enforcement</w:t>
      </w:r>
      <w:r w:rsidRPr="009A0BAF">
        <w:rPr>
          <w:rStyle w:val="StyleUnderline"/>
        </w:rPr>
        <w:t xml:space="preserve">. Revenue sharing (illegal), salary caps (unenforceable and possibly illegal) and </w:t>
      </w:r>
      <w:r w:rsidRPr="00553758">
        <w:rPr>
          <w:rStyle w:val="Emphasis"/>
        </w:rPr>
        <w:t>personnel restrictions (circumvented faster than you can say 'information is fungible') don</w:t>
      </w:r>
      <w:r w:rsidRPr="009A0BAF">
        <w:rPr>
          <w:rStyle w:val="StyleUnderline"/>
        </w:rPr>
        <w:t xml:space="preserve">'t work. This would - for better or worse. </w:t>
      </w:r>
      <w:r w:rsidRPr="00AB5888">
        <w:rPr>
          <w:rFonts w:eastAsia="Times New Roman"/>
          <w:sz w:val="16"/>
          <w:szCs w:val="20"/>
        </w:rPr>
        <w:t xml:space="preserve">b. With the help of a middling competent archivist, </w:t>
      </w:r>
      <w:r w:rsidRPr="005363F6">
        <w:rPr>
          <w:rStyle w:val="StyleUnderline"/>
        </w:rPr>
        <w:t xml:space="preserve">an </w:t>
      </w:r>
      <w:proofErr w:type="gramStart"/>
      <w:r w:rsidRPr="008B571C">
        <w:rPr>
          <w:rStyle w:val="StyleUnderline"/>
          <w:highlight w:val="cyan"/>
        </w:rPr>
        <w:t>open source</w:t>
      </w:r>
      <w:proofErr w:type="gramEnd"/>
      <w:r w:rsidRPr="008B571C">
        <w:rPr>
          <w:rStyle w:val="StyleUnderline"/>
          <w:highlight w:val="cyan"/>
        </w:rPr>
        <w:t xml:space="preserve"> </w:t>
      </w:r>
      <w:r w:rsidRPr="005363F6">
        <w:rPr>
          <w:rStyle w:val="StyleUnderline"/>
        </w:rPr>
        <w:t xml:space="preserve">system </w:t>
      </w:r>
      <w:r w:rsidRPr="008B571C">
        <w:rPr>
          <w:rStyle w:val="StyleUnderline"/>
          <w:highlight w:val="cyan"/>
        </w:rPr>
        <w:t>would reduce entry barriers</w:t>
      </w:r>
      <w:r w:rsidRPr="00553758">
        <w:rPr>
          <w:rStyle w:val="StyleUnderline"/>
        </w:rPr>
        <w:t xml:space="preserve">. This is especially true </w:t>
      </w:r>
      <w:r w:rsidRPr="008B571C">
        <w:rPr>
          <w:rStyle w:val="StyleUnderline"/>
          <w:highlight w:val="cyan"/>
        </w:rPr>
        <w:t>on the novice or JV level</w:t>
      </w:r>
      <w:r w:rsidRPr="009A0BAF">
        <w:rPr>
          <w:rStyle w:val="StyleUnderline"/>
        </w:rPr>
        <w:t xml:space="preserve">. Young teams could plausibly subsist entirely on a diet of scavenged </w:t>
      </w:r>
      <w:r w:rsidRPr="005363F6">
        <w:rPr>
          <w:rStyle w:val="StyleUnderline"/>
        </w:rPr>
        <w:t xml:space="preserve">arguments. </w:t>
      </w:r>
      <w:r w:rsidRPr="00AB5888">
        <w:rPr>
          <w:sz w:val="16"/>
        </w:rPr>
        <w:t>A novice team might not wish to do so, but</w:t>
      </w:r>
      <w:r w:rsidRPr="005363F6">
        <w:rPr>
          <w:rStyle w:val="StyleUnderline"/>
        </w:rPr>
        <w:t xml:space="preserve"> </w:t>
      </w:r>
      <w:r w:rsidRPr="008B571C">
        <w:rPr>
          <w:rStyle w:val="StyleUnderline"/>
          <w:highlight w:val="cyan"/>
        </w:rPr>
        <w:t>the option can't hurt</w:t>
      </w:r>
      <w:r w:rsidRPr="005363F6">
        <w:rPr>
          <w:rStyle w:val="StyleUnderline"/>
        </w:rPr>
        <w:t xml:space="preserve">. c. An </w:t>
      </w:r>
      <w:proofErr w:type="gramStart"/>
      <w:r w:rsidRPr="008B571C">
        <w:rPr>
          <w:rStyle w:val="StyleUnderline"/>
          <w:highlight w:val="cyan"/>
        </w:rPr>
        <w:t>open source</w:t>
      </w:r>
      <w:proofErr w:type="gramEnd"/>
      <w:r w:rsidRPr="005363F6">
        <w:rPr>
          <w:rStyle w:val="StyleUnderline"/>
        </w:rPr>
        <w:t xml:space="preserve"> system </w:t>
      </w:r>
      <w:r w:rsidRPr="008B571C">
        <w:rPr>
          <w:rStyle w:val="StyleUnderline"/>
          <w:highlight w:val="cyan"/>
        </w:rPr>
        <w:t xml:space="preserve">would fundamentally change the evidence economy </w:t>
      </w:r>
      <w:r w:rsidRPr="008B571C">
        <w:rPr>
          <w:rStyle w:val="Emphasis"/>
          <w:highlight w:val="cyan"/>
        </w:rPr>
        <w:t>without targeting anyone</w:t>
      </w:r>
      <w:r w:rsidRPr="008B571C">
        <w:rPr>
          <w:rStyle w:val="StyleUnderline"/>
          <w:highlight w:val="cyan"/>
        </w:rPr>
        <w:t xml:space="preserve"> </w:t>
      </w:r>
      <w:r w:rsidRPr="009A0BAF">
        <w:rPr>
          <w:rStyle w:val="StyleUnderline"/>
        </w:rPr>
        <w:t>or putting anyone out of a job</w:t>
      </w:r>
      <w:r w:rsidRPr="00AB5888">
        <w:rPr>
          <w:rFonts w:eastAsia="Times New Roman"/>
          <w:sz w:val="16"/>
          <w:szCs w:val="20"/>
        </w:rPr>
        <w:t xml:space="preserve">. It seems much smarter (and less bilious) to change the value of a professional card-cutter's work than send the KGB after specific counter-revolutionary teams. </w:t>
      </w:r>
    </w:p>
    <w:p w14:paraId="4E7CD3C7" w14:textId="77777777" w:rsidR="00622017" w:rsidRDefault="00622017" w:rsidP="00622017">
      <w:pPr>
        <w:pStyle w:val="Heading4"/>
      </w:pPr>
      <w:r>
        <w:t xml:space="preserve">2] Evidence ethics—disclosure is the only way to verify ethically cut cards, 4 minutes of prep time is too short, a] </w:t>
      </w:r>
      <w:proofErr w:type="spellStart"/>
      <w:r>
        <w:t>ev</w:t>
      </w:r>
      <w:proofErr w:type="spellEnd"/>
      <w:r>
        <w:t xml:space="preserve"> ethics is part of being a good academic that’s a voter b] miscutting means no limits on lit—</w:t>
      </w:r>
      <w:proofErr w:type="spellStart"/>
      <w:r>
        <w:t>affs</w:t>
      </w:r>
      <w:proofErr w:type="spellEnd"/>
      <w:r>
        <w:t xml:space="preserve"> become unpredictable ruins neg </w:t>
      </w:r>
      <w:proofErr w:type="spellStart"/>
      <w:r>
        <w:t>strat</w:t>
      </w:r>
      <w:proofErr w:type="spellEnd"/>
    </w:p>
    <w:p w14:paraId="25D56B43" w14:textId="77777777" w:rsidR="00622017" w:rsidRPr="00AD3DD6" w:rsidRDefault="00622017" w:rsidP="00622017">
      <w:pPr>
        <w:pStyle w:val="Heading4"/>
      </w:pPr>
      <w:r>
        <w:t xml:space="preserve">4] Cites don’t cut it a] no highlighting makes positions unpredictable, undermines clash and </w:t>
      </w:r>
      <w:proofErr w:type="spellStart"/>
      <w:r>
        <w:t>ev</w:t>
      </w:r>
      <w:proofErr w:type="spellEnd"/>
      <w:r>
        <w:t xml:space="preserve"> ethics b] new debaters </w:t>
      </w:r>
      <w:proofErr w:type="spellStart"/>
      <w:proofErr w:type="gramStart"/>
      <w:r>
        <w:t>wont</w:t>
      </w:r>
      <w:proofErr w:type="spellEnd"/>
      <w:proofErr w:type="gramEnd"/>
      <w:r>
        <w:t xml:space="preserve"> learn by example </w:t>
      </w:r>
    </w:p>
    <w:p w14:paraId="0780A762" w14:textId="77777777" w:rsidR="00622017" w:rsidRDefault="00622017" w:rsidP="00622017">
      <w:pPr>
        <w:pStyle w:val="Heading4"/>
      </w:pPr>
      <w:r>
        <w:t>Voters</w:t>
      </w:r>
    </w:p>
    <w:p w14:paraId="6DA21D5C" w14:textId="77777777" w:rsidR="00622017" w:rsidRDefault="00622017" w:rsidP="00622017">
      <w:pPr>
        <w:pStyle w:val="Heading4"/>
      </w:pPr>
      <w:r>
        <w:t>Education is a voter—it’s the only takeaway from debate</w:t>
      </w:r>
    </w:p>
    <w:p w14:paraId="7F4D4C8D" w14:textId="77777777" w:rsidR="00622017" w:rsidRDefault="00622017" w:rsidP="00622017">
      <w:pPr>
        <w:pStyle w:val="Heading4"/>
      </w:pPr>
      <w:r>
        <w:t>Access is a voter—access is k2 fairness, not everyone has a fair shot and equitable education</w:t>
      </w:r>
    </w:p>
    <w:p w14:paraId="537EC06C" w14:textId="77777777" w:rsidR="00622017" w:rsidRDefault="00622017" w:rsidP="00622017">
      <w:pPr>
        <w:pStyle w:val="Heading4"/>
      </w:pPr>
      <w:r>
        <w:t>If they make debate impossible drop them, this would just be a waste of time</w:t>
      </w:r>
    </w:p>
    <w:p w14:paraId="40A8CB2C" w14:textId="77777777" w:rsidR="00622017" w:rsidRDefault="00622017" w:rsidP="00622017">
      <w:pPr>
        <w:pStyle w:val="Heading4"/>
      </w:pPr>
      <w:r>
        <w:t>No RVI a] debaters will bait theory for RVI’s making LD worse b] you don’t get a cookie for being fair</w:t>
      </w:r>
    </w:p>
    <w:p w14:paraId="6870C6E7" w14:textId="007EAA8C" w:rsidR="00622017" w:rsidRPr="00622017" w:rsidRDefault="00622017" w:rsidP="00622017">
      <w:pPr>
        <w:pStyle w:val="Heading4"/>
      </w:pPr>
      <w:r>
        <w:t xml:space="preserve">Competing </w:t>
      </w:r>
      <w:proofErr w:type="spellStart"/>
      <w:r>
        <w:t>interps</w:t>
      </w:r>
      <w:proofErr w:type="spellEnd"/>
      <w:r>
        <w:t xml:space="preserve"> a] Reasonability is arbitrary and requires judge intervention b] competing </w:t>
      </w:r>
      <w:proofErr w:type="spellStart"/>
      <w:r>
        <w:t>interps</w:t>
      </w:r>
      <w:proofErr w:type="spellEnd"/>
      <w:r>
        <w:t xml:space="preserve"> is a race to the top for the best norms</w:t>
      </w:r>
    </w:p>
    <w:p w14:paraId="21A48AE3" w14:textId="2377C248" w:rsidR="00750C99" w:rsidRDefault="00750C99" w:rsidP="00750C99">
      <w:pPr>
        <w:pStyle w:val="Heading2"/>
      </w:pPr>
      <w:r>
        <w:t>2</w:t>
      </w:r>
    </w:p>
    <w:p w14:paraId="73E3CC56" w14:textId="77777777" w:rsidR="00622017" w:rsidRPr="00100015" w:rsidRDefault="00622017" w:rsidP="00622017">
      <w:pPr>
        <w:pStyle w:val="Heading4"/>
      </w:pPr>
      <w:r>
        <w:t xml:space="preserve">Interp: Debaters must not defend implementation of the resolution. </w:t>
      </w:r>
    </w:p>
    <w:p w14:paraId="0522E9F2" w14:textId="77777777" w:rsidR="00622017" w:rsidRDefault="00622017" w:rsidP="00622017">
      <w:pPr>
        <w:pStyle w:val="Heading4"/>
      </w:pPr>
      <w:r>
        <w:t xml:space="preserve">1] the wording of the res </w:t>
      </w:r>
      <w:proofErr w:type="spellStart"/>
      <w:r>
        <w:t>isnt</w:t>
      </w:r>
      <w:proofErr w:type="spellEnd"/>
      <w:r>
        <w:t xml:space="preserve"> a question of the hypothetical implementation of the plan it’s a descriptive claim of justice, which implies the burden of the </w:t>
      </w:r>
      <w:proofErr w:type="spellStart"/>
      <w:r>
        <w:t>aff</w:t>
      </w:r>
      <w:proofErr w:type="spellEnd"/>
      <w:r>
        <w:t xml:space="preserve"> is to defend the truth of the res in general which justifies our interpretation of debate.</w:t>
      </w:r>
    </w:p>
    <w:p w14:paraId="27758F34" w14:textId="77777777" w:rsidR="00622017" w:rsidRDefault="00622017" w:rsidP="00622017">
      <w:pPr>
        <w:rPr>
          <w:rFonts w:asciiTheme="minorHAnsi" w:hAnsiTheme="minorHAnsi" w:cstheme="minorHAnsi"/>
        </w:rPr>
      </w:pPr>
      <w:r w:rsidRPr="00DE5B1A">
        <w:rPr>
          <w:rStyle w:val="Style13ptBold"/>
        </w:rPr>
        <w:t>Webster ND</w:t>
      </w:r>
      <w:r>
        <w:rPr>
          <w:rFonts w:asciiTheme="minorHAnsi" w:hAnsiTheme="minorHAnsi" w:cstheme="minorHAnsi"/>
        </w:rPr>
        <w:t xml:space="preserve"> Definition of IS," Merriam Webster, </w:t>
      </w:r>
      <w:hyperlink r:id="rId7" w:history="1">
        <w:r>
          <w:rPr>
            <w:rStyle w:val="Hyperlink"/>
            <w:rFonts w:asciiTheme="minorHAnsi" w:hAnsiTheme="minorHAnsi" w:cstheme="minorHAnsi"/>
            <w:color w:val="000000"/>
            <w:u w:val="single"/>
          </w:rPr>
          <w:t>https://www.merriam-webster.com/dictionary/is</w:t>
        </w:r>
      </w:hyperlink>
      <w:r>
        <w:rPr>
          <w:rFonts w:asciiTheme="minorHAnsi" w:hAnsiTheme="minorHAnsi" w:cstheme="minorHAnsi"/>
        </w:rPr>
        <w:t xml:space="preserve"> IS</w:t>
      </w:r>
    </w:p>
    <w:p w14:paraId="640390C2" w14:textId="77777777" w:rsidR="00622017" w:rsidRPr="00F77DD9" w:rsidRDefault="00622017" w:rsidP="00622017">
      <w:pPr>
        <w:rPr>
          <w:rFonts w:asciiTheme="minorHAnsi" w:hAnsiTheme="minorHAnsi" w:cstheme="minorHAnsi"/>
          <w:sz w:val="16"/>
        </w:rPr>
      </w:pPr>
      <w:r w:rsidRPr="00F77DD9">
        <w:rPr>
          <w:rFonts w:asciiTheme="minorHAnsi" w:hAnsiTheme="minorHAnsi" w:cstheme="minorHAnsi"/>
          <w:sz w:val="16"/>
        </w:rPr>
        <w:t xml:space="preserve">is </w:t>
      </w:r>
      <w:r w:rsidRPr="00953379">
        <w:rPr>
          <w:rStyle w:val="Emphasis"/>
          <w:rFonts w:asciiTheme="minorHAnsi" w:hAnsiTheme="minorHAnsi" w:cstheme="minorHAnsi"/>
          <w:highlight w:val="cyan"/>
        </w:rPr>
        <w:t>Definition of is</w:t>
      </w:r>
      <w:r w:rsidRPr="00F77DD9">
        <w:rPr>
          <w:rFonts w:asciiTheme="minorHAnsi" w:hAnsiTheme="minorHAnsi" w:cstheme="minorHAnsi"/>
          <w:sz w:val="16"/>
        </w:rPr>
        <w:t xml:space="preserve"> (Entry 1 of 4) present tense third-person singular of BE </w:t>
      </w:r>
      <w:r w:rsidRPr="00953379">
        <w:rPr>
          <w:rStyle w:val="Emphasis"/>
          <w:rFonts w:asciiTheme="minorHAnsi" w:hAnsiTheme="minorHAnsi" w:cstheme="minorHAnsi"/>
          <w:highlight w:val="cyan"/>
        </w:rPr>
        <w:t>dialectal present tense</w:t>
      </w:r>
      <w:r w:rsidRPr="00F77DD9">
        <w:rPr>
          <w:rFonts w:asciiTheme="minorHAnsi" w:hAnsiTheme="minorHAnsi" w:cstheme="minorHAnsi"/>
          <w:sz w:val="16"/>
        </w:rPr>
        <w:t xml:space="preserve"> first-person and third-</w:t>
      </w:r>
      <w:proofErr w:type="spellStart"/>
      <w:r w:rsidRPr="00F77DD9">
        <w:rPr>
          <w:rFonts w:asciiTheme="minorHAnsi" w:hAnsiTheme="minorHAnsi" w:cstheme="minorHAnsi"/>
          <w:sz w:val="16"/>
        </w:rPr>
        <w:t>perso</w:t>
      </w:r>
      <w:proofErr w:type="spellEnd"/>
      <w:r w:rsidRPr="00F77DD9">
        <w:rPr>
          <w:rFonts w:asciiTheme="minorHAnsi" w:hAnsiTheme="minorHAnsi" w:cstheme="minorHAnsi"/>
          <w:sz w:val="16"/>
        </w:rPr>
        <w:t xml:space="preserve"> </w:t>
      </w:r>
      <w:r>
        <w:rPr>
          <w:rStyle w:val="Emphasis"/>
          <w:rFonts w:asciiTheme="minorHAnsi" w:hAnsiTheme="minorHAnsi" w:cstheme="minorHAnsi"/>
        </w:rPr>
        <w:t xml:space="preserve">singular </w:t>
      </w:r>
      <w:r w:rsidRPr="00953379">
        <w:rPr>
          <w:rStyle w:val="Emphasis"/>
          <w:rFonts w:asciiTheme="minorHAnsi" w:hAnsiTheme="minorHAnsi" w:cstheme="minorHAnsi"/>
          <w:highlight w:val="cyan"/>
        </w:rPr>
        <w:t>of BE</w:t>
      </w:r>
      <w:r>
        <w:rPr>
          <w:rStyle w:val="Emphasis"/>
          <w:rFonts w:asciiTheme="minorHAnsi" w:hAnsiTheme="minorHAnsi" w:cstheme="minorHAnsi"/>
        </w:rPr>
        <w:t xml:space="preserve"> </w:t>
      </w:r>
      <w:r w:rsidRPr="00F77DD9">
        <w:rPr>
          <w:rFonts w:asciiTheme="minorHAnsi" w:hAnsiTheme="minorHAnsi" w:cstheme="minorHAnsi"/>
          <w:sz w:val="16"/>
        </w:rPr>
        <w:t>dialectal present tense plural of BE</w:t>
      </w:r>
    </w:p>
    <w:p w14:paraId="77D55EA1" w14:textId="77777777" w:rsidR="00622017" w:rsidRDefault="00622017" w:rsidP="00622017">
      <w:pPr>
        <w:pStyle w:val="Heading4"/>
      </w:pPr>
      <w:r>
        <w:t xml:space="preserve">“BE” is a linking verb, not an action verb so implementation is incoherent </w:t>
      </w:r>
    </w:p>
    <w:p w14:paraId="4F9C45DE" w14:textId="77777777" w:rsidR="00622017" w:rsidRDefault="00622017" w:rsidP="00622017">
      <w:pPr>
        <w:rPr>
          <w:rFonts w:asciiTheme="minorHAnsi" w:hAnsiTheme="minorHAnsi" w:cstheme="minorHAnsi"/>
        </w:rPr>
      </w:pPr>
      <w:r>
        <w:rPr>
          <w:rStyle w:val="Style13ptBold"/>
          <w:rFonts w:asciiTheme="minorHAnsi" w:hAnsiTheme="minorHAnsi" w:cstheme="minorHAnsi"/>
        </w:rPr>
        <w:t xml:space="preserve">Grammar Monster </w:t>
      </w:r>
      <w:proofErr w:type="gramStart"/>
      <w:r>
        <w:rPr>
          <w:rStyle w:val="Style13ptBold"/>
          <w:rFonts w:asciiTheme="minorHAnsi" w:hAnsiTheme="minorHAnsi" w:cstheme="minorHAnsi"/>
        </w:rPr>
        <w:t>ND</w:t>
      </w:r>
      <w:r>
        <w:rPr>
          <w:rFonts w:asciiTheme="minorHAnsi" w:hAnsiTheme="minorHAnsi" w:cstheme="minorHAnsi"/>
        </w:rPr>
        <w:t xml:space="preserve">  "</w:t>
      </w:r>
      <w:proofErr w:type="gramEnd"/>
      <w:r>
        <w:rPr>
          <w:rFonts w:asciiTheme="minorHAnsi" w:hAnsiTheme="minorHAnsi" w:cstheme="minorHAnsi"/>
        </w:rPr>
        <w:t xml:space="preserve">Linking Verbs," Grammar Monster, </w:t>
      </w:r>
      <w:hyperlink r:id="rId8" w:history="1">
        <w:r>
          <w:rPr>
            <w:rStyle w:val="Hyperlink"/>
            <w:rFonts w:asciiTheme="minorHAnsi" w:hAnsiTheme="minorHAnsi" w:cstheme="minorHAnsi"/>
            <w:color w:val="000000"/>
            <w:u w:val="single"/>
          </w:rPr>
          <w:t>https://www.grammar-monster.com/glossary/linking_verbs.htm</w:t>
        </w:r>
      </w:hyperlink>
      <w:r>
        <w:rPr>
          <w:rFonts w:asciiTheme="minorHAnsi" w:hAnsiTheme="minorHAnsi" w:cstheme="minorHAnsi"/>
        </w:rPr>
        <w:t xml:space="preserve"> CHO</w:t>
      </w:r>
    </w:p>
    <w:p w14:paraId="39312765" w14:textId="77777777" w:rsidR="00622017" w:rsidRPr="00FE1C18" w:rsidRDefault="00622017" w:rsidP="00622017">
      <w:pPr>
        <w:rPr>
          <w:rFonts w:asciiTheme="minorHAnsi" w:hAnsiTheme="minorHAnsi" w:cstheme="minorHAnsi"/>
          <w:sz w:val="16"/>
        </w:rPr>
      </w:pPr>
      <w:r w:rsidRPr="00F77DD9">
        <w:rPr>
          <w:rFonts w:asciiTheme="minorHAnsi" w:hAnsiTheme="minorHAnsi" w:cstheme="minorHAnsi"/>
          <w:sz w:val="16"/>
        </w:rPr>
        <w:t>What Are Linking Verbs? (</w:t>
      </w:r>
      <w:proofErr w:type="gramStart"/>
      <w:r w:rsidRPr="00F77DD9">
        <w:rPr>
          <w:rFonts w:asciiTheme="minorHAnsi" w:hAnsiTheme="minorHAnsi" w:cstheme="minorHAnsi"/>
          <w:sz w:val="16"/>
        </w:rPr>
        <w:t>with</w:t>
      </w:r>
      <w:proofErr w:type="gramEnd"/>
      <w:r w:rsidRPr="00F77DD9">
        <w:rPr>
          <w:rFonts w:asciiTheme="minorHAnsi" w:hAnsiTheme="minorHAnsi" w:cstheme="minorHAnsi"/>
          <w:sz w:val="16"/>
        </w:rPr>
        <w:t xml:space="preserve"> Examples) </w:t>
      </w:r>
      <w:r w:rsidRPr="00953379">
        <w:rPr>
          <w:rStyle w:val="Emphasis"/>
          <w:rFonts w:asciiTheme="minorHAnsi" w:hAnsiTheme="minorHAnsi" w:cstheme="minorHAnsi"/>
          <w:highlight w:val="cyan"/>
        </w:rPr>
        <w:t xml:space="preserve">A linking verb </w:t>
      </w:r>
      <w:r>
        <w:rPr>
          <w:rStyle w:val="Emphasis"/>
          <w:rFonts w:asciiTheme="minorHAnsi" w:hAnsiTheme="minorHAnsi" w:cstheme="minorHAnsi"/>
        </w:rPr>
        <w:t>is used t</w:t>
      </w:r>
      <w:r w:rsidRPr="00F77DD9">
        <w:rPr>
          <w:rFonts w:asciiTheme="minorHAnsi" w:hAnsiTheme="minorHAnsi" w:cstheme="minorHAnsi"/>
          <w:sz w:val="16"/>
        </w:rPr>
        <w:t xml:space="preserve">o re-identify or to </w:t>
      </w:r>
      <w:r w:rsidRPr="00953379">
        <w:rPr>
          <w:rStyle w:val="Emphasis"/>
          <w:rFonts w:asciiTheme="minorHAnsi" w:hAnsiTheme="minorHAnsi" w:cstheme="minorHAnsi"/>
          <w:highlight w:val="cyan"/>
        </w:rPr>
        <w:t>describe its subject</w:t>
      </w:r>
      <w:r w:rsidRPr="00F77DD9">
        <w:rPr>
          <w:rFonts w:asciiTheme="minorHAnsi" w:hAnsiTheme="minorHAnsi" w:cstheme="minorHAnsi"/>
          <w:sz w:val="16"/>
        </w:rPr>
        <w:t xml:space="preserve">. A linking verb is called a linking verb because it links the subject to a subject complement (see graphic below). Infographic Explaining Linking Verb A linking verb tells us what the subject is, not what the subject is doing. Easy Examples of Linking Verbs In each example, the linking verb is </w:t>
      </w:r>
      <w:proofErr w:type="gramStart"/>
      <w:r w:rsidRPr="00F77DD9">
        <w:rPr>
          <w:rFonts w:asciiTheme="minorHAnsi" w:hAnsiTheme="minorHAnsi" w:cstheme="minorHAnsi"/>
          <w:sz w:val="16"/>
        </w:rPr>
        <w:t>highlighted</w:t>
      </w:r>
      <w:proofErr w:type="gramEnd"/>
      <w:r w:rsidRPr="00F77DD9">
        <w:rPr>
          <w:rFonts w:asciiTheme="minorHAnsi" w:hAnsiTheme="minorHAnsi" w:cstheme="minorHAnsi"/>
          <w:sz w:val="16"/>
        </w:rPr>
        <w:t xml:space="preserve"> and the subject is bold. </w:t>
      </w:r>
      <w:r w:rsidRPr="00953379">
        <w:rPr>
          <w:rStyle w:val="Emphasis"/>
          <w:rFonts w:asciiTheme="minorHAnsi" w:hAnsiTheme="minorHAnsi" w:cstheme="minorHAnsi"/>
          <w:highlight w:val="cyan"/>
        </w:rPr>
        <w:t>Alan is a vampire.</w:t>
      </w:r>
      <w:r>
        <w:rPr>
          <w:rStyle w:val="Emphasis"/>
          <w:rFonts w:asciiTheme="minorHAnsi" w:hAnsiTheme="minorHAnsi" w:cstheme="minorHAnsi"/>
        </w:rPr>
        <w:t xml:space="preserve"> </w:t>
      </w:r>
      <w:r w:rsidRPr="00F77DD9">
        <w:rPr>
          <w:rFonts w:asciiTheme="minorHAnsi" w:hAnsiTheme="minorHAnsi" w:cstheme="minorHAnsi"/>
          <w:sz w:val="16"/>
        </w:rPr>
        <w:t xml:space="preserve">(Here, the </w:t>
      </w:r>
      <w:r w:rsidRPr="00953379">
        <w:rPr>
          <w:rStyle w:val="Emphasis"/>
          <w:rFonts w:asciiTheme="minorHAnsi" w:hAnsiTheme="minorHAnsi" w:cstheme="minorHAnsi"/>
          <w:highlight w:val="cyan"/>
        </w:rPr>
        <w:t>subject is re-identified as a vampire.)</w:t>
      </w:r>
      <w:r>
        <w:rPr>
          <w:rStyle w:val="Emphasis"/>
          <w:rFonts w:asciiTheme="minorHAnsi" w:hAnsiTheme="minorHAnsi" w:cstheme="minorHAnsi"/>
        </w:rPr>
        <w:t xml:space="preserve"> </w:t>
      </w:r>
      <w:r w:rsidRPr="00F77DD9">
        <w:rPr>
          <w:rFonts w:asciiTheme="minorHAnsi" w:hAnsiTheme="minorHAnsi" w:cstheme="minorHAnsi"/>
          <w:sz w:val="16"/>
        </w:rPr>
        <w:t>Alan is thirsty. (Here, the subject is described as thirsty.)</w:t>
      </w:r>
    </w:p>
    <w:p w14:paraId="2DC12E0D" w14:textId="77777777" w:rsidR="00622017" w:rsidRPr="00E70601" w:rsidRDefault="00622017" w:rsidP="00622017">
      <w:pPr>
        <w:pStyle w:val="Heading4"/>
        <w:rPr>
          <w:rFonts w:asciiTheme="minorHAnsi" w:hAnsiTheme="minorHAnsi" w:cstheme="minorHAnsi"/>
          <w:sz w:val="14"/>
        </w:rPr>
      </w:pPr>
      <w:r>
        <w:t>2] No actor means no action</w:t>
      </w:r>
    </w:p>
    <w:p w14:paraId="671072D3" w14:textId="77777777" w:rsidR="00622017" w:rsidRDefault="00622017" w:rsidP="00622017">
      <w:pPr>
        <w:pStyle w:val="Heading4"/>
      </w:pPr>
      <w:r>
        <w:t xml:space="preserve">Violation: They defend implementation cx checks </w:t>
      </w:r>
    </w:p>
    <w:p w14:paraId="7D11FB24" w14:textId="77777777" w:rsidR="00622017" w:rsidRDefault="00622017" w:rsidP="00622017">
      <w:pPr>
        <w:pStyle w:val="Heading4"/>
      </w:pPr>
      <w:r>
        <w:t>Standards:</w:t>
      </w:r>
    </w:p>
    <w:p w14:paraId="35DC82E6" w14:textId="77777777" w:rsidR="00622017" w:rsidRDefault="00622017" w:rsidP="00622017">
      <w:pPr>
        <w:pStyle w:val="Heading4"/>
      </w:pPr>
      <w:r>
        <w:t xml:space="preserve">Precision—anything else lets them arbitrarily redefine words in the rez which explodes limits, lets big teams create </w:t>
      </w:r>
      <w:proofErr w:type="spellStart"/>
      <w:r>
        <w:t>affs</w:t>
      </w:r>
      <w:proofErr w:type="spellEnd"/>
      <w:r>
        <w:t xml:space="preserve"> of the week which kills stable neg ground</w:t>
      </w:r>
    </w:p>
    <w:p w14:paraId="67967DE8" w14:textId="77777777" w:rsidR="00622017" w:rsidRPr="00BF22F8" w:rsidRDefault="00622017" w:rsidP="00622017">
      <w:pPr>
        <w:pStyle w:val="Heading4"/>
      </w:pPr>
      <w:r>
        <w:t xml:space="preserve">Extra t—they straight up are defending a policy action that is separate from the rez, explodes limits A] they can go anywhere outside of the </w:t>
      </w:r>
      <w:proofErr w:type="spellStart"/>
      <w:r>
        <w:t>the</w:t>
      </w:r>
      <w:proofErr w:type="spellEnd"/>
      <w:r>
        <w:t xml:space="preserve"> rez—means we </w:t>
      </w:r>
      <w:proofErr w:type="gramStart"/>
      <w:r>
        <w:t>have to</w:t>
      </w:r>
      <w:proofErr w:type="gramEnd"/>
      <w:r>
        <w:t xml:space="preserve"> prep out literally everything B] they can spike out CP’s and DA’s which kills neg ground—that’s a voter</w:t>
      </w:r>
    </w:p>
    <w:p w14:paraId="13690AA5" w14:textId="77777777" w:rsidR="00622017" w:rsidRPr="009056B8" w:rsidRDefault="00622017" w:rsidP="00622017">
      <w:pPr>
        <w:pStyle w:val="Heading4"/>
      </w:pPr>
      <w:r>
        <w:t xml:space="preserve">TVA—use the advantage to prove the resolution is descriptively unjust, you don’t need to implement to implicate the advantage as a reason to affirm. </w:t>
      </w:r>
    </w:p>
    <w:p w14:paraId="3FCA1BDB" w14:textId="77777777" w:rsidR="00622017" w:rsidRDefault="00622017" w:rsidP="00622017">
      <w:pPr>
        <w:pStyle w:val="Heading4"/>
      </w:pPr>
      <w:r>
        <w:t>Voters:</w:t>
      </w:r>
    </w:p>
    <w:p w14:paraId="479B7813" w14:textId="77777777" w:rsidR="00622017" w:rsidRDefault="00622017" w:rsidP="00622017">
      <w:pPr>
        <w:pStyle w:val="Heading4"/>
      </w:pPr>
      <w:r>
        <w:t>1] Semantics come first</w:t>
      </w:r>
    </w:p>
    <w:p w14:paraId="325A50BD" w14:textId="77777777" w:rsidR="00622017" w:rsidRDefault="00622017" w:rsidP="00622017">
      <w:pPr>
        <w:pStyle w:val="Heading4"/>
      </w:pPr>
      <w:r>
        <w:t>A] We hijack fairness first – semantics determine stable ground for the res which means it’s the most predictable, since it’s the only stasis point of the rez</w:t>
      </w:r>
    </w:p>
    <w:p w14:paraId="4DD82259" w14:textId="77777777" w:rsidR="00622017" w:rsidRPr="00212EB5" w:rsidRDefault="00622017" w:rsidP="00622017">
      <w:pPr>
        <w:pStyle w:val="Heading4"/>
      </w:pPr>
      <w:r>
        <w:t xml:space="preserve">B] jurisdiction you can only vote on topical </w:t>
      </w:r>
      <w:proofErr w:type="spellStart"/>
      <w:r>
        <w:t>affs</w:t>
      </w:r>
      <w:proofErr w:type="spellEnd"/>
    </w:p>
    <w:p w14:paraId="66C83188" w14:textId="77777777" w:rsidR="00622017" w:rsidRDefault="00622017" w:rsidP="00622017">
      <w:pPr>
        <w:pStyle w:val="Heading4"/>
      </w:pPr>
      <w:r>
        <w:t xml:space="preserve">3] T is DTD a] the argument is the </w:t>
      </w:r>
      <w:proofErr w:type="spellStart"/>
      <w:r>
        <w:t>aff</w:t>
      </w:r>
      <w:proofErr w:type="spellEnd"/>
      <w:r>
        <w:t xml:space="preserve">, means the debate </w:t>
      </w:r>
      <w:proofErr w:type="spellStart"/>
      <w:proofErr w:type="gramStart"/>
      <w:r>
        <w:t>cant</w:t>
      </w:r>
      <w:proofErr w:type="spellEnd"/>
      <w:proofErr w:type="gramEnd"/>
      <w:r>
        <w:t xml:space="preserve"> start b] DTD sets norms</w:t>
      </w:r>
    </w:p>
    <w:p w14:paraId="2690C129" w14:textId="77777777" w:rsidR="00622017" w:rsidRPr="003D4920" w:rsidRDefault="00622017" w:rsidP="00622017">
      <w:pPr>
        <w:pStyle w:val="Heading4"/>
      </w:pPr>
      <w:r>
        <w:t>6] T before theory a] they have 4 years to set their norm we have 2 months b] any NC abuse was necessary to check 1AC abuse</w:t>
      </w:r>
    </w:p>
    <w:p w14:paraId="44650E56" w14:textId="6F49C804" w:rsidR="00622017" w:rsidRDefault="00352EC6" w:rsidP="00352EC6">
      <w:pPr>
        <w:pStyle w:val="Heading2"/>
      </w:pPr>
      <w:r>
        <w:t>3</w:t>
      </w:r>
    </w:p>
    <w:p w14:paraId="03ADAF71" w14:textId="77777777" w:rsidR="00352EC6" w:rsidRDefault="00352EC6" w:rsidP="00352EC6">
      <w:pPr>
        <w:pStyle w:val="Heading4"/>
      </w:pPr>
      <w:r>
        <w:t>Practical reason constrains everything:</w:t>
      </w:r>
    </w:p>
    <w:p w14:paraId="39302258" w14:textId="77777777" w:rsidR="00352EC6" w:rsidRDefault="00352EC6" w:rsidP="00352EC6">
      <w:pPr>
        <w:pStyle w:val="Heading4"/>
      </w:pPr>
      <w:r>
        <w:t xml:space="preserve">[1] Postulation – reason is a prior question to evaluation of ethics since anything else collapses, we can infinitely question our foundations </w:t>
      </w:r>
    </w:p>
    <w:p w14:paraId="06A26ED3" w14:textId="77777777" w:rsidR="00352EC6" w:rsidRPr="00857681" w:rsidRDefault="00352EC6" w:rsidP="00352EC6">
      <w:pPr>
        <w:pStyle w:val="Heading4"/>
      </w:pPr>
      <w:r>
        <w:t>[2] Epistemology – rational deliberation of educational concepts is necessary to interpret other argument</w:t>
      </w:r>
    </w:p>
    <w:p w14:paraId="20825ADD" w14:textId="77777777" w:rsidR="00352EC6" w:rsidRDefault="00352EC6" w:rsidP="00352EC6">
      <w:pPr>
        <w:pStyle w:val="Heading4"/>
      </w:pPr>
      <w:r>
        <w:t>Freedom follows:</w:t>
      </w:r>
    </w:p>
    <w:p w14:paraId="43E48B54" w14:textId="77777777" w:rsidR="00352EC6" w:rsidRDefault="00352EC6" w:rsidP="00352EC6">
      <w:pPr>
        <w:pStyle w:val="Heading4"/>
      </w:pPr>
      <w:r>
        <w:t>W</w:t>
      </w:r>
      <w:r w:rsidRPr="00072934">
        <w:t>e could not hold agents responsible for their actions if assume them to have the freedom to control their actions</w:t>
      </w:r>
      <w:r>
        <w:t xml:space="preserve">. </w:t>
      </w:r>
    </w:p>
    <w:p w14:paraId="31C1F473" w14:textId="77777777" w:rsidR="00352EC6" w:rsidRDefault="00352EC6" w:rsidP="00352EC6">
      <w:pPr>
        <w:pStyle w:val="Heading4"/>
      </w:pPr>
      <w:r>
        <w:t>Moral law follows – i</w:t>
      </w:r>
      <w:r w:rsidRPr="00072934">
        <w:t xml:space="preserve">t </w:t>
      </w:r>
      <w:r>
        <w:t xml:space="preserve">stems from reason a) </w:t>
      </w:r>
      <w:r w:rsidRPr="00072934">
        <w:t>morality based on desires would be imposed on us from the outside and we could not be free</w:t>
      </w:r>
      <w:r>
        <w:t xml:space="preserve"> b) anything else is non-binding and arbitrary since empiricism is always subject to change</w:t>
      </w:r>
    </w:p>
    <w:p w14:paraId="78CBBEEF" w14:textId="77777777" w:rsidR="00352EC6" w:rsidRDefault="00352EC6" w:rsidP="00352EC6">
      <w:pPr>
        <w:pStyle w:val="Heading4"/>
      </w:pPr>
      <w:r>
        <w:t xml:space="preserve">Thus, the standard is consistency with the categorical imperative. </w:t>
      </w:r>
    </w:p>
    <w:p w14:paraId="3B68CAE4" w14:textId="77777777" w:rsidR="00352EC6" w:rsidRDefault="00352EC6" w:rsidP="00352EC6">
      <w:pPr>
        <w:pStyle w:val="Heading4"/>
      </w:pPr>
      <w:r>
        <w:t>Don’t eval consequences—</w:t>
      </w:r>
    </w:p>
    <w:p w14:paraId="3E3C4E3E" w14:textId="77777777" w:rsidR="00352EC6" w:rsidRDefault="00352EC6" w:rsidP="00352EC6">
      <w:pPr>
        <w:pStyle w:val="Heading4"/>
      </w:pPr>
      <w:r w:rsidRPr="005F04F4">
        <w:t>A</w:t>
      </w:r>
      <w:r>
        <w:t>]</w:t>
      </w:r>
      <w:r w:rsidRPr="005F04F4">
        <w:t xml:space="preserve"> Induction Fails – You only know induction works because past experiences have told you it has, but that is induction, so you use induction to prove induction – that’s circular </w:t>
      </w:r>
    </w:p>
    <w:p w14:paraId="2A9269F4" w14:textId="77777777" w:rsidR="00352EC6" w:rsidRDefault="00352EC6" w:rsidP="00352EC6">
      <w:pPr>
        <w:pStyle w:val="Heading4"/>
      </w:pPr>
      <w:r>
        <w:t>B]</w:t>
      </w:r>
      <w:r w:rsidRPr="005F04F4">
        <w:t xml:space="preserve"> Culpability – any consequence can lead to another consequence so it’s impossible to assign obligations since you can’t pinpoint a</w:t>
      </w:r>
      <w:r>
        <w:t>n actor that causes a consequence</w:t>
      </w:r>
    </w:p>
    <w:p w14:paraId="4DF78FC7" w14:textId="77777777" w:rsidR="00352EC6" w:rsidRPr="001D17DB" w:rsidRDefault="00352EC6" w:rsidP="00352EC6">
      <w:pPr>
        <w:pStyle w:val="Heading4"/>
      </w:pPr>
      <w:r>
        <w:t xml:space="preserve">C] you </w:t>
      </w:r>
      <w:proofErr w:type="spellStart"/>
      <w:proofErr w:type="gramStart"/>
      <w:r>
        <w:t>cant</w:t>
      </w:r>
      <w:proofErr w:type="spellEnd"/>
      <w:proofErr w:type="gramEnd"/>
      <w:r>
        <w:t xml:space="preserve"> aggregate since everyone has different feelings of pleasure and pain. </w:t>
      </w:r>
    </w:p>
    <w:p w14:paraId="2D53B2D7" w14:textId="77777777" w:rsidR="00352EC6" w:rsidRDefault="00352EC6" w:rsidP="00352EC6">
      <w:pPr>
        <w:pStyle w:val="Heading4"/>
        <w:rPr>
          <w:lang w:eastAsia="ja-JP"/>
        </w:rPr>
      </w:pPr>
      <w:r>
        <w:rPr>
          <w:lang w:eastAsia="ja-JP"/>
        </w:rPr>
        <w:t>Now negate-</w:t>
      </w:r>
    </w:p>
    <w:p w14:paraId="7F00AB02" w14:textId="77777777" w:rsidR="00352EC6" w:rsidRPr="008F5337" w:rsidRDefault="00352EC6" w:rsidP="00352EC6">
      <w:pPr>
        <w:pStyle w:val="Heading4"/>
      </w:pPr>
      <w:r>
        <w:t>Freedom</w:t>
      </w:r>
      <w:r w:rsidRPr="008F5337">
        <w:t xml:space="preserve"> mandates a market-oriented approach to space—that negates</w:t>
      </w:r>
    </w:p>
    <w:p w14:paraId="57AD61D0" w14:textId="77777777" w:rsidR="00352EC6" w:rsidRPr="008F5337" w:rsidRDefault="00352EC6" w:rsidP="00352EC6">
      <w:r w:rsidRPr="00EE1141">
        <w:rPr>
          <w:rStyle w:val="StyleUnderline"/>
          <w:rFonts w:eastAsiaTheme="majorEastAsia" w:cstheme="majorBidi"/>
          <w:b/>
          <w:iCs/>
          <w:sz w:val="26"/>
          <w:u w:val="none"/>
        </w:rPr>
        <w:t>Broker 20</w:t>
      </w:r>
      <w:r w:rsidRPr="008F5337">
        <w:t xml:space="preserve"> [(Tyler, work has been published in the Gonzaga Law Review, the Albany Law </w:t>
      </w:r>
      <w:proofErr w:type="gramStart"/>
      <w:r w:rsidRPr="008F5337">
        <w:t>Review</w:t>
      </w:r>
      <w:proofErr w:type="gramEnd"/>
      <w:r w:rsidRPr="008F5337">
        <w:t xml:space="preserve"> and the University of Memphis Law Review.) </w:t>
      </w:r>
      <w:r w:rsidRPr="008F5337">
        <w:rPr>
          <w:rStyle w:val="StyleUnderline"/>
        </w:rPr>
        <w:t>“Space Law Can Only Be Libertarian Minded,”</w:t>
      </w:r>
      <w:r w:rsidRPr="008F5337">
        <w:t xml:space="preserve"> Above the Law, 1-14-20, </w:t>
      </w:r>
      <w:hyperlink r:id="rId9" w:history="1">
        <w:r w:rsidRPr="008F5337">
          <w:rPr>
            <w:rStyle w:val="Hyperlink"/>
          </w:rPr>
          <w:t>https://abovethelaw.com/2020/01/space-law-can-only-be-libertarian-minded/</w:t>
        </w:r>
      </w:hyperlink>
      <w:r w:rsidRPr="008F5337">
        <w:t>] TDI</w:t>
      </w:r>
    </w:p>
    <w:p w14:paraId="318E4C98" w14:textId="77777777" w:rsidR="00352EC6" w:rsidRPr="008F5337" w:rsidRDefault="00352EC6" w:rsidP="00352EC6">
      <w:pPr>
        <w:rPr>
          <w:rStyle w:val="StyleUnderline"/>
        </w:rPr>
      </w:pPr>
      <w:r w:rsidRPr="008F5337">
        <w:t>The impact on human daily life from a transition t</w:t>
      </w:r>
      <w:r w:rsidRPr="00EE1141">
        <w:t xml:space="preserve">o the virtually unlimited resource reality of space cannot be overstated. </w:t>
      </w:r>
      <w:r w:rsidRPr="00EE1141">
        <w:rPr>
          <w:rStyle w:val="StyleUnderline"/>
        </w:rPr>
        <w:t xml:space="preserve">However, when it comes to the law, a minimalist, dare I say </w:t>
      </w:r>
      <w:r w:rsidRPr="004C20EA">
        <w:rPr>
          <w:rStyle w:val="StyleUnderline"/>
          <w:highlight w:val="green"/>
        </w:rPr>
        <w:t>libertarian, approach appears as the only applicable system.</w:t>
      </w:r>
    </w:p>
    <w:p w14:paraId="3B1D2981" w14:textId="77777777" w:rsidR="00352EC6" w:rsidRPr="008F5337" w:rsidRDefault="00352EC6" w:rsidP="00352EC6">
      <w:r w:rsidRPr="008F5337">
        <w:t xml:space="preserve">In the words of NASA, “2020 promises to be a big year for space exploration.” Yet, as Rand </w:t>
      </w:r>
      <w:proofErr w:type="spellStart"/>
      <w:r w:rsidRPr="008F5337">
        <w:t>Simberg</w:t>
      </w:r>
      <w:proofErr w:type="spellEnd"/>
      <w:r w:rsidRPr="008F5337">
        <w:t xml:space="preserve"> points out in Reason magazine, </w:t>
      </w:r>
      <w:r w:rsidRPr="008F5337">
        <w:rPr>
          <w:rStyle w:val="StyleUnderline"/>
        </w:rPr>
        <w:t xml:space="preserve">it is </w:t>
      </w:r>
      <w:proofErr w:type="gramStart"/>
      <w:r w:rsidRPr="008F5337">
        <w:rPr>
          <w:rStyle w:val="StyleUnderline"/>
        </w:rPr>
        <w:t xml:space="preserve">actually </w:t>
      </w:r>
      <w:r w:rsidRPr="005749BB">
        <w:rPr>
          <w:rStyle w:val="StyleUnderline"/>
          <w:highlight w:val="green"/>
        </w:rPr>
        <w:t>private</w:t>
      </w:r>
      <w:proofErr w:type="gramEnd"/>
      <w:r w:rsidRPr="005749BB">
        <w:rPr>
          <w:rStyle w:val="StyleUnderline"/>
          <w:highlight w:val="green"/>
        </w:rPr>
        <w:t xml:space="preserve"> American investment</w:t>
      </w:r>
      <w:r w:rsidRPr="008F5337">
        <w:rPr>
          <w:rStyle w:val="StyleUnderline"/>
        </w:rPr>
        <w:t xml:space="preserve"> </w:t>
      </w:r>
      <w:r w:rsidRPr="005749BB">
        <w:rPr>
          <w:rStyle w:val="StyleUnderline"/>
          <w:highlight w:val="green"/>
        </w:rPr>
        <w:t>that is currently moving space</w:t>
      </w:r>
      <w:r w:rsidRPr="008F5337">
        <w:rPr>
          <w:rStyle w:val="StyleUnderline"/>
        </w:rPr>
        <w:t xml:space="preserve"> </w:t>
      </w:r>
      <w:r w:rsidRPr="005749BB">
        <w:rPr>
          <w:rStyle w:val="StyleUnderline"/>
          <w:highlight w:val="green"/>
        </w:rPr>
        <w:t>exploration</w:t>
      </w:r>
      <w:r w:rsidRPr="008F5337">
        <w:rPr>
          <w:rStyle w:val="StyleUnderline"/>
        </w:rPr>
        <w:t xml:space="preserve"> to “a pace unseen since the 1960s.”</w:t>
      </w:r>
      <w:r w:rsidRPr="008F5337">
        <w:t xml:space="preserve"> According to </w:t>
      </w:r>
      <w:proofErr w:type="spellStart"/>
      <w:r w:rsidRPr="008F5337">
        <w:t>Simberg</w:t>
      </w:r>
      <w:proofErr w:type="spellEnd"/>
      <w:r w:rsidRPr="008F5337">
        <w:t xml:space="preserve">, due to this increase in private investment “We are now on the verge of getting affordable private access to orbit for large masses of payload and people.” The impact of that type of affordable travel into space might sound sensational to some, but in </w:t>
      </w:r>
      <w:proofErr w:type="gramStart"/>
      <w:r w:rsidRPr="008F5337">
        <w:t>reality</w:t>
      </w:r>
      <w:proofErr w:type="gramEnd"/>
      <w:r w:rsidRPr="008F5337">
        <w:t xml:space="preserve"> the benefits that space can offer are far greater than any benefit currently attributed to any major policy proposal being discussed at the national level. The sheer </w:t>
      </w:r>
      <w:proofErr w:type="gramStart"/>
      <w:r w:rsidRPr="008F5337">
        <w:t>amount</w:t>
      </w:r>
      <w:proofErr w:type="gramEnd"/>
      <w:r w:rsidRPr="008F5337">
        <w:t xml:space="preserve"> of resources available within our current reach/capabilities simply speaks for itself. However, although those new realities will, as </w:t>
      </w:r>
      <w:proofErr w:type="spellStart"/>
      <w:r w:rsidRPr="008F5337">
        <w:t>Simberg</w:t>
      </w:r>
      <w:proofErr w:type="spellEnd"/>
      <w:r w:rsidRPr="008F5337">
        <w:t xml:space="preserve"> says, “bring to the fore a lot of ideological issues that up to now were just theoretical,” I believe it will also eliminate many economic and legal distinctions we currently utilize today.</w:t>
      </w:r>
    </w:p>
    <w:p w14:paraId="68CDFBDF" w14:textId="77777777" w:rsidR="00352EC6" w:rsidRPr="008F5337" w:rsidRDefault="00352EC6" w:rsidP="00352EC6">
      <w:r w:rsidRPr="008F5337">
        <w:rPr>
          <w:rStyle w:val="StyleUnderline"/>
        </w:rPr>
        <w:t xml:space="preserve">For example, the sheer number of resources we can already obtain in space means that in the rapidly near future, the distinction between a nonpublic good or a public good will be rendered meaningless. In other words, </w:t>
      </w:r>
      <w:r w:rsidRPr="005749BB">
        <w:rPr>
          <w:rStyle w:val="StyleUnderline"/>
          <w:highlight w:val="green"/>
        </w:rPr>
        <w:t>because the resources available</w:t>
      </w:r>
      <w:r w:rsidRPr="008F5337">
        <w:rPr>
          <w:rStyle w:val="StyleUnderline"/>
        </w:rPr>
        <w:t xml:space="preserve"> within our solar system </w:t>
      </w:r>
      <w:r w:rsidRPr="005749BB">
        <w:rPr>
          <w:rStyle w:val="StyleUnderline"/>
          <w:highlight w:val="green"/>
        </w:rPr>
        <w:t>exist in such quantities, all goods will</w:t>
      </w:r>
      <w:r w:rsidRPr="008F5337">
        <w:rPr>
          <w:rStyle w:val="StyleUnderline"/>
        </w:rPr>
        <w:t xml:space="preserve"> </w:t>
      </w:r>
      <w:r w:rsidRPr="005749BB">
        <w:rPr>
          <w:rStyle w:val="StyleUnderline"/>
          <w:highlight w:val="green"/>
        </w:rPr>
        <w:t xml:space="preserve">become </w:t>
      </w:r>
      <w:proofErr w:type="spellStart"/>
      <w:r w:rsidRPr="005749BB">
        <w:rPr>
          <w:rStyle w:val="StyleUnderline"/>
          <w:highlight w:val="green"/>
        </w:rPr>
        <w:t>nonrivalrous</w:t>
      </w:r>
      <w:proofErr w:type="spellEnd"/>
      <w:r w:rsidRPr="008F5337">
        <w:rPr>
          <w:rStyle w:val="StyleUnderline"/>
        </w:rPr>
        <w:t xml:space="preserve"> in their consumption </w:t>
      </w:r>
      <w:r w:rsidRPr="005749BB">
        <w:rPr>
          <w:rStyle w:val="StyleUnderline"/>
          <w:highlight w:val="green"/>
        </w:rPr>
        <w:t>and nonexcludable</w:t>
      </w:r>
      <w:r w:rsidRPr="008F5337">
        <w:rPr>
          <w:rStyle w:val="StyleUnderline"/>
        </w:rPr>
        <w:t xml:space="preserve"> in their distribution.</w:t>
      </w:r>
      <w:r w:rsidRPr="008F5337">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w:t>
      </w:r>
      <w:proofErr w:type="spellStart"/>
      <w:r w:rsidRPr="008F5337">
        <w:t>Simberg</w:t>
      </w:r>
      <w:proofErr w:type="spellEnd"/>
      <w:r w:rsidRPr="008F5337">
        <w:t xml:space="preserve"> fears.</w:t>
      </w:r>
    </w:p>
    <w:p w14:paraId="41449B30" w14:textId="77777777" w:rsidR="00352EC6" w:rsidRPr="008F5337" w:rsidRDefault="00352EC6" w:rsidP="00352EC6">
      <w:proofErr w:type="gramStart"/>
      <w:r w:rsidRPr="008F5337">
        <w:t>Similar to</w:t>
      </w:r>
      <w:proofErr w:type="gramEnd"/>
      <w:r w:rsidRPr="008F5337">
        <w:t xml:space="preserve">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w:t>
      </w:r>
      <w:proofErr w:type="gramStart"/>
      <w:r w:rsidRPr="008F5337">
        <w:t>amount</w:t>
      </w:r>
      <w:proofErr w:type="gramEnd"/>
      <w:r w:rsidRPr="008F5337">
        <w:t xml:space="preserve"> of resources within our solar system can sustain such an existence for every human being.</w:t>
      </w:r>
    </w:p>
    <w:p w14:paraId="00025FFA" w14:textId="77777777" w:rsidR="00352EC6" w:rsidRDefault="00352EC6" w:rsidP="00352EC6">
      <w:pPr>
        <w:rPr>
          <w:rStyle w:val="StyleUnderline"/>
        </w:rPr>
      </w:pPr>
      <w:r w:rsidRPr="008F5337">
        <w:rPr>
          <w:rStyle w:val="StyleUnderline"/>
        </w:rPr>
        <w:t>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Regardless of whether governments allow it, however, private citizens are currently obtaining the ability to travel there, and if human history is any indicator, private homesteading will follow</w:t>
      </w:r>
      <w:r w:rsidRPr="008F5337">
        <w:t xml:space="preserve">, flag or no flag. We Americans know this is how a Wild West starts, where most regulation becomes the impractical pipe dream. </w:t>
      </w:r>
      <w:r w:rsidRPr="008F5337">
        <w:rPr>
          <w:rStyle w:val="StyleUnderline"/>
        </w:rPr>
        <w:t xml:space="preserve">But again, this would be a Wild West where the exploitation of human labor and fragile Earth ecosystem makes no economic sense, where every single human can be granted access to resources that even the wealthiest among us now would envy, and where innovation and imagination become the only </w:t>
      </w:r>
      <w:proofErr w:type="gramStart"/>
      <w:r w:rsidRPr="008F5337">
        <w:rPr>
          <w:rStyle w:val="StyleUnderline"/>
        </w:rPr>
        <w:t>things</w:t>
      </w:r>
      <w:proofErr w:type="gramEnd"/>
      <w:r w:rsidRPr="008F5337">
        <w:rPr>
          <w:rStyle w:val="StyleUnderline"/>
        </w:rPr>
        <w:t xml:space="preserve"> we would recognize as currency. Only a libertarian-type system, that guarantees basic individual rights to life, liberty, and the pursuit of happiness could be valued and therefore human fidelity to a set of laws made possible, in such an existence.</w:t>
      </w:r>
    </w:p>
    <w:p w14:paraId="76289DA2" w14:textId="77777777" w:rsidR="00352EC6" w:rsidRDefault="00352EC6" w:rsidP="00352EC6">
      <w:pPr>
        <w:pStyle w:val="Heading4"/>
      </w:pPr>
      <w:r>
        <w:t xml:space="preserve">Injustice requires someone wronged, but initial acquisition doesn’t violate any entity’s right to set an end– therefore, private appropriation of outer space cannot be unjust, </w:t>
      </w:r>
      <w:proofErr w:type="spellStart"/>
      <w:r>
        <w:t>Feser</w:t>
      </w:r>
      <w:proofErr w:type="spellEnd"/>
      <w:r>
        <w:t xml:space="preserve"> 05:</w:t>
      </w:r>
    </w:p>
    <w:p w14:paraId="0F344951" w14:textId="77777777" w:rsidR="00352EC6" w:rsidRPr="00C46168" w:rsidRDefault="00352EC6" w:rsidP="00352EC6">
      <w:r>
        <w:t xml:space="preserve">Edward </w:t>
      </w:r>
      <w:proofErr w:type="spellStart"/>
      <w:r>
        <w:t>Feser</w:t>
      </w:r>
      <w:proofErr w:type="spellEnd"/>
      <w:r>
        <w:t>, [</w:t>
      </w:r>
      <w:r w:rsidRPr="00C46168">
        <w:t>Associate Professor of Philosophy at Pasadena City College</w:t>
      </w:r>
      <w:r>
        <w:t>] “</w:t>
      </w:r>
      <w:r w:rsidRPr="00C46168">
        <w:t>THERE IS NO SUCH THING AS AN UNJUST INITIAL ACQUISITION</w:t>
      </w:r>
      <w:r>
        <w:t>,” 2005 //LHP AV</w:t>
      </w:r>
    </w:p>
    <w:p w14:paraId="7C8B3643" w14:textId="22C64BC8" w:rsidR="00352EC6" w:rsidRPr="00352EC6" w:rsidRDefault="00352EC6" w:rsidP="00352EC6">
      <w:pPr>
        <w:rPr>
          <w:sz w:val="10"/>
        </w:rPr>
      </w:pPr>
      <w:r w:rsidRPr="00C46168">
        <w:rPr>
          <w:sz w:val="10"/>
        </w:rPr>
        <w:t xml:space="preserve">The reason </w:t>
      </w:r>
      <w:r w:rsidRPr="00A82315">
        <w:rPr>
          <w:b/>
          <w:bCs/>
          <w:highlight w:val="yellow"/>
          <w:u w:val="single"/>
        </w:rPr>
        <w:t>there is no</w:t>
      </w:r>
      <w:r w:rsidRPr="00D2036F">
        <w:rPr>
          <w:b/>
          <w:bCs/>
          <w:u w:val="single"/>
        </w:rPr>
        <w:t xml:space="preserve"> such thing as an </w:t>
      </w:r>
      <w:r w:rsidRPr="00A82315">
        <w:rPr>
          <w:b/>
          <w:bCs/>
          <w:highlight w:val="yellow"/>
          <w:u w:val="single"/>
        </w:rPr>
        <w:t>unjust initial acquisition</w:t>
      </w:r>
      <w:r w:rsidRPr="00A82315">
        <w:rPr>
          <w:sz w:val="10"/>
          <w:highlight w:val="yellow"/>
        </w:rPr>
        <w:t xml:space="preserve"> </w:t>
      </w:r>
      <w:r w:rsidRPr="00C46168">
        <w:rPr>
          <w:sz w:val="10"/>
        </w:rPr>
        <w:t xml:space="preserve">of resources is that there is no such thing as either a just or an unjust initial acquisition of resources. </w:t>
      </w:r>
      <w:proofErr w:type="gramStart"/>
      <w:r w:rsidRPr="00C46168">
        <w:rPr>
          <w:sz w:val="10"/>
        </w:rPr>
        <w:t xml:space="preserve">The concept of </w:t>
      </w:r>
      <w:r w:rsidRPr="00D2036F">
        <w:rPr>
          <w:b/>
          <w:bCs/>
          <w:u w:val="single"/>
        </w:rPr>
        <w:t>justice</w:t>
      </w:r>
      <w:r w:rsidRPr="00C46168">
        <w:rPr>
          <w:sz w:val="10"/>
        </w:rPr>
        <w:t>,</w:t>
      </w:r>
      <w:proofErr w:type="gramEnd"/>
      <w:r w:rsidRPr="00C46168">
        <w:rPr>
          <w:sz w:val="10"/>
        </w:rPr>
        <w:t xml:space="preserve"> that is to say, simply </w:t>
      </w:r>
      <w:r w:rsidRPr="00D2036F">
        <w:rPr>
          <w:b/>
          <w:bCs/>
          <w:u w:val="single"/>
        </w:rPr>
        <w:t>does not apply</w:t>
      </w:r>
      <w:r w:rsidRPr="00C46168">
        <w:rPr>
          <w:sz w:val="10"/>
        </w:rPr>
        <w:t xml:space="preserve"> to initial acquisition. </w:t>
      </w:r>
      <w:r w:rsidRPr="00D2036F">
        <w:rPr>
          <w:b/>
          <w:bCs/>
          <w:u w:val="single"/>
        </w:rPr>
        <w:t>It applies only after initial acquisition has already taken place</w:t>
      </w:r>
      <w:r w:rsidRPr="00C46168">
        <w:rPr>
          <w:sz w:val="10"/>
        </w:rPr>
        <w:t xml:space="preserve">. </w:t>
      </w:r>
      <w:proofErr w:type="gramStart"/>
      <w:r w:rsidRPr="00C46168">
        <w:rPr>
          <w:sz w:val="10"/>
        </w:rPr>
        <w:t>In particular, it</w:t>
      </w:r>
      <w:proofErr w:type="gramEnd"/>
      <w:r w:rsidRPr="00C46168">
        <w:rPr>
          <w:sz w:val="10"/>
        </w:rPr>
        <w:t xml:space="preserve"> applies only to transfers of property (and derivatively, to the rectification of injustices in transfer). This, it seems to me, is a clear implication of the assumption (rightly) made by Nozick that </w:t>
      </w:r>
      <w:r w:rsidRPr="00A82315">
        <w:rPr>
          <w:b/>
          <w:bCs/>
          <w:highlight w:val="yellow"/>
          <w:u w:val="single"/>
        </w:rPr>
        <w:t>external resources are initially unowned</w:t>
      </w:r>
      <w:r w:rsidRPr="00C46168">
        <w:rPr>
          <w:sz w:val="10"/>
        </w:rPr>
        <w:t xml:space="preserve">. Consider the following example. </w:t>
      </w:r>
      <w:r w:rsidRPr="00A82315">
        <w:rPr>
          <w:b/>
          <w:bCs/>
          <w:highlight w:val="yellow"/>
          <w:u w:val="single"/>
        </w:rPr>
        <w:t>Suppose</w:t>
      </w:r>
      <w:r w:rsidRPr="00A82315">
        <w:rPr>
          <w:sz w:val="10"/>
          <w:highlight w:val="yellow"/>
        </w:rPr>
        <w:t xml:space="preserve"> </w:t>
      </w:r>
      <w:r w:rsidRPr="00D2036F">
        <w:rPr>
          <w:b/>
          <w:bCs/>
          <w:u w:val="single"/>
        </w:rPr>
        <w:t xml:space="preserve">an </w:t>
      </w:r>
      <w:r w:rsidRPr="00A82315">
        <w:rPr>
          <w:b/>
          <w:bCs/>
          <w:highlight w:val="yellow"/>
          <w:u w:val="single"/>
        </w:rPr>
        <w:t>individual</w:t>
      </w:r>
      <w:r w:rsidRPr="00A82315">
        <w:rPr>
          <w:sz w:val="10"/>
          <w:highlight w:val="yellow"/>
        </w:rPr>
        <w:t xml:space="preserve"> </w:t>
      </w:r>
      <w:r w:rsidRPr="00A82315">
        <w:rPr>
          <w:b/>
          <w:bCs/>
          <w:highlight w:val="yellow"/>
          <w:u w:val="single"/>
        </w:rPr>
        <w:t xml:space="preserve">A seeks to acquire </w:t>
      </w:r>
      <w:r w:rsidRPr="00D2036F">
        <w:rPr>
          <w:b/>
          <w:bCs/>
          <w:u w:val="single"/>
        </w:rPr>
        <w:t xml:space="preserve">some previously </w:t>
      </w:r>
      <w:r w:rsidRPr="00A82315">
        <w:rPr>
          <w:b/>
          <w:bCs/>
          <w:highlight w:val="yellow"/>
          <w:u w:val="single"/>
        </w:rPr>
        <w:t>unowned resource R</w:t>
      </w:r>
      <w:r w:rsidRPr="00C46168">
        <w:rPr>
          <w:sz w:val="10"/>
        </w:rPr>
        <w:t xml:space="preserve">. </w:t>
      </w:r>
      <w:r w:rsidRPr="00A82315">
        <w:rPr>
          <w:b/>
          <w:bCs/>
          <w:highlight w:val="yellow"/>
          <w:u w:val="single"/>
        </w:rPr>
        <w:t>For it to be</w:t>
      </w:r>
      <w:r w:rsidRPr="00C46168">
        <w:rPr>
          <w:sz w:val="10"/>
        </w:rPr>
        <w:t xml:space="preserve"> the case that A commits an </w:t>
      </w:r>
      <w:r w:rsidRPr="00A82315">
        <w:rPr>
          <w:b/>
          <w:bCs/>
          <w:highlight w:val="yellow"/>
          <w:u w:val="single"/>
        </w:rPr>
        <w:t>injustice</w:t>
      </w:r>
      <w:r w:rsidRPr="00A82315">
        <w:rPr>
          <w:sz w:val="10"/>
          <w:highlight w:val="yellow"/>
        </w:rPr>
        <w:t xml:space="preserve"> </w:t>
      </w:r>
      <w:r w:rsidRPr="00C46168">
        <w:rPr>
          <w:sz w:val="10"/>
        </w:rPr>
        <w:t xml:space="preserve">in acquiring R, it would also have to be the case that </w:t>
      </w:r>
      <w:r w:rsidRPr="00A82315">
        <w:rPr>
          <w:b/>
          <w:bCs/>
          <w:highlight w:val="yellow"/>
          <w:u w:val="single"/>
        </w:rPr>
        <w:t>there is some individual</w:t>
      </w:r>
      <w:r w:rsidRPr="00A82315">
        <w:rPr>
          <w:sz w:val="10"/>
          <w:highlight w:val="yellow"/>
        </w:rPr>
        <w:t xml:space="preserve"> </w:t>
      </w:r>
      <w:r w:rsidRPr="00A82315">
        <w:rPr>
          <w:b/>
          <w:bCs/>
          <w:highlight w:val="yellow"/>
          <w:u w:val="single"/>
        </w:rPr>
        <w:t>B</w:t>
      </w:r>
      <w:r w:rsidRPr="00C46168">
        <w:rPr>
          <w:sz w:val="10"/>
        </w:rPr>
        <w:t xml:space="preserve"> (or perhaps a group of individuals) </w:t>
      </w:r>
      <w:r w:rsidRPr="00A82315">
        <w:rPr>
          <w:b/>
          <w:bCs/>
          <w:highlight w:val="yellow"/>
          <w:u w:val="single"/>
        </w:rPr>
        <w:t xml:space="preserve">against whom A commits </w:t>
      </w:r>
      <w:r w:rsidRPr="00D2036F">
        <w:rPr>
          <w:b/>
          <w:bCs/>
          <w:u w:val="single"/>
        </w:rPr>
        <w:t xml:space="preserve">the </w:t>
      </w:r>
      <w:r w:rsidRPr="00A82315">
        <w:rPr>
          <w:b/>
          <w:bCs/>
          <w:highlight w:val="yellow"/>
          <w:u w:val="single"/>
        </w:rPr>
        <w:t>injustice</w:t>
      </w:r>
      <w:r w:rsidRPr="00C46168">
        <w:rPr>
          <w:sz w:val="10"/>
        </w:rPr>
        <w:t xml:space="preserve">. </w:t>
      </w:r>
      <w:r w:rsidRPr="00D2036F">
        <w:rPr>
          <w:b/>
          <w:bCs/>
          <w:u w:val="single"/>
        </w:rPr>
        <w:t xml:space="preserve">But for B to have been wronged </w:t>
      </w:r>
      <w:r w:rsidRPr="00C46168">
        <w:rPr>
          <w:sz w:val="10"/>
        </w:rPr>
        <w:t xml:space="preserve">by A’s </w:t>
      </w:r>
      <w:proofErr w:type="spellStart"/>
      <w:r w:rsidRPr="00C46168">
        <w:rPr>
          <w:sz w:val="10"/>
        </w:rPr>
        <w:t>acquisi</w:t>
      </w:r>
      <w:proofErr w:type="spellEnd"/>
      <w:r w:rsidRPr="00C46168">
        <w:rPr>
          <w:sz w:val="10"/>
        </w:rPr>
        <w:t xml:space="preserve">- </w:t>
      </w:r>
      <w:proofErr w:type="spellStart"/>
      <w:r w:rsidRPr="00C46168">
        <w:rPr>
          <w:sz w:val="10"/>
        </w:rPr>
        <w:t>tion</w:t>
      </w:r>
      <w:proofErr w:type="spellEnd"/>
      <w:r w:rsidRPr="00C46168">
        <w:rPr>
          <w:sz w:val="10"/>
        </w:rPr>
        <w:t xml:space="preserve"> of R, </w:t>
      </w:r>
      <w:r w:rsidRPr="00D2036F">
        <w:rPr>
          <w:b/>
          <w:bCs/>
          <w:u w:val="single"/>
        </w:rPr>
        <w:t>B would have to have had a rightful claim over R,</w:t>
      </w:r>
      <w:r w:rsidRPr="00C46168">
        <w:rPr>
          <w:sz w:val="10"/>
        </w:rPr>
        <w:t xml:space="preserve"> </w:t>
      </w:r>
      <w:r w:rsidRPr="00D2036F">
        <w:rPr>
          <w:b/>
          <w:bCs/>
          <w:u w:val="single"/>
        </w:rPr>
        <w:t>a right to R</w:t>
      </w:r>
      <w:r w:rsidRPr="00C46168">
        <w:rPr>
          <w:sz w:val="10"/>
        </w:rPr>
        <w:t xml:space="preserve">. By hypothesis, </w:t>
      </w:r>
      <w:r w:rsidRPr="00A82315">
        <w:rPr>
          <w:b/>
          <w:bCs/>
          <w:highlight w:val="yellow"/>
          <w:u w:val="single"/>
        </w:rPr>
        <w:t>however</w:t>
      </w:r>
      <w:r w:rsidRPr="00A82315">
        <w:rPr>
          <w:sz w:val="10"/>
          <w:highlight w:val="yellow"/>
        </w:rPr>
        <w:t xml:space="preserve">, </w:t>
      </w:r>
      <w:r w:rsidRPr="00A82315">
        <w:rPr>
          <w:b/>
          <w:bCs/>
          <w:highlight w:val="yellow"/>
          <w:u w:val="single"/>
        </w:rPr>
        <w:t xml:space="preserve">B did not have a right </w:t>
      </w:r>
      <w:r w:rsidRPr="00D2036F">
        <w:rPr>
          <w:b/>
          <w:bCs/>
          <w:u w:val="single"/>
        </w:rPr>
        <w:t xml:space="preserve">to R, </w:t>
      </w:r>
      <w:r w:rsidRPr="00A82315">
        <w:rPr>
          <w:b/>
          <w:bCs/>
          <w:highlight w:val="yellow"/>
          <w:u w:val="single"/>
        </w:rPr>
        <w:t xml:space="preserve">because </w:t>
      </w:r>
      <w:r w:rsidRPr="00D2036F">
        <w:rPr>
          <w:b/>
          <w:bCs/>
          <w:u w:val="single"/>
        </w:rPr>
        <w:t>no one had a right to it—</w:t>
      </w:r>
      <w:r w:rsidRPr="00A82315">
        <w:rPr>
          <w:b/>
          <w:bCs/>
          <w:highlight w:val="yellow"/>
          <w:u w:val="single"/>
        </w:rPr>
        <w:t>it was unowned</w:t>
      </w:r>
      <w:r w:rsidRPr="00D2036F">
        <w:rPr>
          <w:b/>
          <w:bCs/>
          <w:u w:val="single"/>
        </w:rPr>
        <w:t>, after all</w:t>
      </w:r>
      <w:r w:rsidRPr="00C46168">
        <w:rPr>
          <w:sz w:val="10"/>
        </w:rPr>
        <w:t xml:space="preserve">. </w:t>
      </w:r>
      <w:proofErr w:type="gramStart"/>
      <w:r w:rsidRPr="00C46168">
        <w:rPr>
          <w:sz w:val="10"/>
        </w:rPr>
        <w:t>So</w:t>
      </w:r>
      <w:proofErr w:type="gramEnd"/>
      <w:r w:rsidRPr="00C46168">
        <w:rPr>
          <w:sz w:val="10"/>
        </w:rPr>
        <w:t xml:space="preserve"> B was not wronged and could not have been. In fact, </w:t>
      </w:r>
      <w:r w:rsidRPr="00D2036F">
        <w:rPr>
          <w:b/>
          <w:bCs/>
          <w:u w:val="single"/>
        </w:rPr>
        <w:t>the very first person who could conceivably be wronged by anyone’s use of R would be, not B, but A himself, since A is the first one to own R</w:t>
      </w:r>
      <w:r w:rsidRPr="00C46168">
        <w:rPr>
          <w:sz w:val="10"/>
        </w:rPr>
        <w:t xml:space="preserve">. Such a wrong would in the nature of the case be an injustice in transfer—in unjustly taking from A what is rightfully his—not in initial acquisition. </w:t>
      </w:r>
      <w:r w:rsidRPr="00D2036F">
        <w:rPr>
          <w:b/>
          <w:bCs/>
          <w:u w:val="single"/>
        </w:rPr>
        <w:t>The same thing, by extension, will be true of all unowned resources: it is only after some- one has initially acquired them that anyone could unjustly come to possess them, via unjust transfer</w:t>
      </w:r>
      <w:r w:rsidRPr="00C46168">
        <w:rPr>
          <w:sz w:val="10"/>
        </w:rPr>
        <w:t>. It is impossible, then, for there to be any injustices in initial acquisition.7</w:t>
      </w:r>
    </w:p>
    <w:p w14:paraId="0347DA44" w14:textId="158A9CCB" w:rsidR="00413E2E" w:rsidRDefault="00413E2E" w:rsidP="00413E2E">
      <w:pPr>
        <w:pStyle w:val="Heading1"/>
      </w:pPr>
      <w:r>
        <w:t>Case</w:t>
      </w:r>
    </w:p>
    <w:p w14:paraId="512EE161" w14:textId="77777777" w:rsidR="00413E2E" w:rsidRPr="00413E2E" w:rsidRDefault="00413E2E" w:rsidP="00413E2E"/>
    <w:sectPr w:rsidR="00413E2E" w:rsidRPr="00413E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Lc0MTQ2MDGwNDA0sDRU0lEKTi0uzszPAykwrAUA8vwmgywAAAA="/>
    <w:docVar w:name="RibbonPointer" w:val="150407768"/>
    <w:docVar w:name="VerbatimVersion" w:val="5.1"/>
  </w:docVars>
  <w:rsids>
    <w:rsidRoot w:val="00522751"/>
    <w:rsid w:val="000139A3"/>
    <w:rsid w:val="00100833"/>
    <w:rsid w:val="00104529"/>
    <w:rsid w:val="00105942"/>
    <w:rsid w:val="00107396"/>
    <w:rsid w:val="00144A4C"/>
    <w:rsid w:val="00176AB0"/>
    <w:rsid w:val="00177B7D"/>
    <w:rsid w:val="0018322D"/>
    <w:rsid w:val="001A2AC4"/>
    <w:rsid w:val="001B5776"/>
    <w:rsid w:val="001E527A"/>
    <w:rsid w:val="001F78CE"/>
    <w:rsid w:val="00251FC7"/>
    <w:rsid w:val="00285326"/>
    <w:rsid w:val="002855A7"/>
    <w:rsid w:val="002B146A"/>
    <w:rsid w:val="002B5E17"/>
    <w:rsid w:val="00315690"/>
    <w:rsid w:val="00316B75"/>
    <w:rsid w:val="00325646"/>
    <w:rsid w:val="003460F2"/>
    <w:rsid w:val="00352EC6"/>
    <w:rsid w:val="0038158C"/>
    <w:rsid w:val="003902BA"/>
    <w:rsid w:val="003A09E2"/>
    <w:rsid w:val="00407037"/>
    <w:rsid w:val="00413E2E"/>
    <w:rsid w:val="004605D6"/>
    <w:rsid w:val="004C60E8"/>
    <w:rsid w:val="004D067C"/>
    <w:rsid w:val="004E3579"/>
    <w:rsid w:val="004E728B"/>
    <w:rsid w:val="004F39E0"/>
    <w:rsid w:val="00522751"/>
    <w:rsid w:val="00537BD5"/>
    <w:rsid w:val="0057268A"/>
    <w:rsid w:val="005D2912"/>
    <w:rsid w:val="006065BD"/>
    <w:rsid w:val="00622017"/>
    <w:rsid w:val="00645FA9"/>
    <w:rsid w:val="00647866"/>
    <w:rsid w:val="00665003"/>
    <w:rsid w:val="006A2AD0"/>
    <w:rsid w:val="006C2375"/>
    <w:rsid w:val="006C78C8"/>
    <w:rsid w:val="006D4ECC"/>
    <w:rsid w:val="00722258"/>
    <w:rsid w:val="007243E5"/>
    <w:rsid w:val="00750C99"/>
    <w:rsid w:val="00766EA0"/>
    <w:rsid w:val="00797E99"/>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84909"/>
    <w:rsid w:val="00BD6238"/>
    <w:rsid w:val="00BF593B"/>
    <w:rsid w:val="00BF773A"/>
    <w:rsid w:val="00BF7E81"/>
    <w:rsid w:val="00C059B0"/>
    <w:rsid w:val="00C13773"/>
    <w:rsid w:val="00C17CC8"/>
    <w:rsid w:val="00C83417"/>
    <w:rsid w:val="00C9604F"/>
    <w:rsid w:val="00CA19AA"/>
    <w:rsid w:val="00CB6B74"/>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0BBD2"/>
  <w15:chartTrackingRefBased/>
  <w15:docId w15:val="{866C8482-C64B-4E2B-ACA3-A6EA0DF4E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B6B74"/>
    <w:rPr>
      <w:rFonts w:ascii="Calibri" w:hAnsi="Calibri" w:cs="Calibri"/>
    </w:rPr>
  </w:style>
  <w:style w:type="paragraph" w:styleId="Heading1">
    <w:name w:val="heading 1"/>
    <w:aliases w:val="Pocket"/>
    <w:basedOn w:val="Normal"/>
    <w:next w:val="Normal"/>
    <w:link w:val="Heading1Char"/>
    <w:qFormat/>
    <w:rsid w:val="00CB6B7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B6B7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r,Char,no"/>
    <w:basedOn w:val="Normal"/>
    <w:next w:val="Normal"/>
    <w:link w:val="Heading3Char"/>
    <w:uiPriority w:val="2"/>
    <w:unhideWhenUsed/>
    <w:qFormat/>
    <w:rsid w:val="00CB6B7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CB6B7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B6B7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B6B74"/>
  </w:style>
  <w:style w:type="character" w:customStyle="1" w:styleId="Heading1Char">
    <w:name w:val="Heading 1 Char"/>
    <w:aliases w:val="Pocket Char"/>
    <w:basedOn w:val="DefaultParagraphFont"/>
    <w:link w:val="Heading1"/>
    <w:rsid w:val="00CB6B7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B6B74"/>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Heading 3 Char Char Char1,Index Headers Char,Bold Cite Char,Citation Char Char Char,Heading 3 Char1 Char Char Char,Citation Char Char Char Char Char,Citation Char1 Char Char Char"/>
    <w:basedOn w:val="DefaultParagraphFont"/>
    <w:link w:val="Heading3"/>
    <w:uiPriority w:val="2"/>
    <w:rsid w:val="00CB6B74"/>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CB6B74"/>
    <w:rPr>
      <w:rFonts w:ascii="Calibri" w:eastAsiaTheme="majorEastAsia" w:hAnsi="Calibri" w:cstheme="majorBidi"/>
      <w:b/>
      <w:iCs/>
      <w:sz w:val="26"/>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7"/>
    <w:qFormat/>
    <w:rsid w:val="00CB6B74"/>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CB6B74"/>
    <w:rPr>
      <w:b/>
      <w:bCs/>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6"/>
    <w:qFormat/>
    <w:rsid w:val="00CB6B74"/>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CB6B74"/>
    <w:rPr>
      <w:color w:val="auto"/>
      <w:u w:val="none"/>
    </w:rPr>
  </w:style>
  <w:style w:type="character" w:styleId="FollowedHyperlink">
    <w:name w:val="FollowedHyperlink"/>
    <w:basedOn w:val="DefaultParagraphFont"/>
    <w:uiPriority w:val="99"/>
    <w:semiHidden/>
    <w:unhideWhenUsed/>
    <w:rsid w:val="00CB6B74"/>
    <w:rPr>
      <w:color w:val="auto"/>
      <w:u w:val="none"/>
    </w:rPr>
  </w:style>
  <w:style w:type="paragraph" w:customStyle="1" w:styleId="textbold">
    <w:name w:val="text bold"/>
    <w:basedOn w:val="Normal"/>
    <w:link w:val="Emphasis"/>
    <w:uiPriority w:val="7"/>
    <w:qFormat/>
    <w:rsid w:val="00413E2E"/>
    <w:pPr>
      <w:ind w:left="720"/>
      <w:jc w:val="both"/>
    </w:pPr>
    <w:rPr>
      <w:b/>
      <w:iCs/>
      <w:u w:val="single"/>
      <w:bdr w:val="single" w:sz="8" w:space="0" w:color="auto"/>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62201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rammar-monster.com/glossary/linking_verbs.htm" TargetMode="External"/><Relationship Id="rId3" Type="http://schemas.openxmlformats.org/officeDocument/2006/relationships/styles" Target="styles.xml"/><Relationship Id="rId7" Type="http://schemas.openxmlformats.org/officeDocument/2006/relationships/hyperlink" Target="https://www.merriam-webster.com/dictionary/i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abovethelaw.com/2020/01/space-law-can-only-be-libertarian-mind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am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45641C-33FC-4918-A49F-6E628AA58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TotalTime>
  <Pages>1</Pages>
  <Words>1945</Words>
  <Characters>11087</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liamn</dc:creator>
  <cp:keywords>5.1.1</cp:keywords>
  <dc:description/>
  <cp:lastModifiedBy>Liam Nyberg</cp:lastModifiedBy>
  <cp:revision>5</cp:revision>
  <dcterms:created xsi:type="dcterms:W3CDTF">2022-01-29T14:47:00Z</dcterms:created>
  <dcterms:modified xsi:type="dcterms:W3CDTF">2022-01-29T15:46:00Z</dcterms:modified>
</cp:coreProperties>
</file>