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ECB38" w14:textId="77777777" w:rsidR="00B10D19" w:rsidRDefault="00B10D19" w:rsidP="00B10D19">
      <w:pPr>
        <w:pStyle w:val="Heading1"/>
      </w:pPr>
      <w:r>
        <w:t>Evergreening v4</w:t>
      </w:r>
    </w:p>
    <w:p w14:paraId="6247166F" w14:textId="77777777" w:rsidR="00B10D19" w:rsidRDefault="00B10D19" w:rsidP="00B10D19">
      <w:pPr>
        <w:pStyle w:val="Heading2"/>
      </w:pPr>
      <w:r>
        <w:t>Advantage</w:t>
      </w:r>
    </w:p>
    <w:p w14:paraId="5C347A29" w14:textId="77777777" w:rsidR="00B10D19" w:rsidRPr="005C78BC" w:rsidRDefault="00B10D19" w:rsidP="00B10D19">
      <w:pPr>
        <w:pStyle w:val="Heading4"/>
      </w:pPr>
      <w:r>
        <w:t>Innovation low now – secondary patents gut the incentive and skyrocket price of Naloxone, HIV meds, insulin, and even basic allergy drugs – the only comprehensive study</w:t>
      </w:r>
    </w:p>
    <w:p w14:paraId="643F6EEE" w14:textId="77777777" w:rsidR="00B10D19" w:rsidRPr="00AB3C28" w:rsidRDefault="00B10D19" w:rsidP="00B10D19">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708F79D9" w14:textId="77777777" w:rsidR="00B10D19" w:rsidRDefault="00B10D19" w:rsidP="00B10D19">
      <w:pPr>
        <w:rPr>
          <w:sz w:val="8"/>
        </w:rPr>
      </w:pPr>
      <w:r w:rsidRPr="00AB3C28">
        <w:rPr>
          <w:sz w:val="8"/>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gramStart"/>
      <w:r w:rsidRPr="00AB3C28">
        <w:rPr>
          <w:sz w:val="8"/>
        </w:rPr>
        <w:t>Ph.D</w:t>
      </w:r>
      <w:proofErr w:type="gramEnd"/>
      <w:r w:rsidRPr="00AB3C28">
        <w:rPr>
          <w:sz w:val="8"/>
        </w:rPr>
        <w:t xml:space="preserve">, and have a pretty normal life,” said Dixler, a Brooklyn resident who is now 74. “So, on the one hand, I feel enormously grateful.” </w:t>
      </w:r>
      <w:r w:rsidRPr="001C5EA5">
        <w:rPr>
          <w:rStyle w:val="StyleUnderlin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AB3C28">
        <w:rPr>
          <w:sz w:val="8"/>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“I cannot fathom the immorality of a business that relies on squeezing people with cancer,” Dixler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Dixler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r w:rsidRPr="0062260F">
        <w:rPr>
          <w:rStyle w:val="StyleUnderline"/>
          <w:highlight w:val="cyan"/>
        </w:rPr>
        <w:t>PrEP</w:t>
      </w:r>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PrEP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4B426E6C" w14:textId="77777777" w:rsidR="00B10D19" w:rsidRDefault="00B10D19" w:rsidP="00B10D19">
      <w:pPr>
        <w:pStyle w:val="Heading4"/>
      </w:pPr>
      <w:r>
        <w:t xml:space="preserve">They’re endemic to the industry &amp; 80% of patents were not for new drugs – their stats ignore the quality of the innovation which is nonexistent </w:t>
      </w:r>
    </w:p>
    <w:p w14:paraId="4E92F0FC" w14:textId="77777777" w:rsidR="00B10D19" w:rsidRPr="00A845B4" w:rsidRDefault="00B10D19" w:rsidP="00B10D19">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7" w:history="1">
        <w:r w:rsidRPr="001F4939">
          <w:rPr>
            <w:rStyle w:val="Hyperlink"/>
          </w:rPr>
          <w:t>https://doi.org/10.1093/jlb/lsy022 [Robin Feldman, Hastings College of the Law, University of California])//LK</w:t>
        </w:r>
      </w:hyperlink>
      <w:r>
        <w:t xml:space="preserve"> [Accessed 8/23/21]</w:t>
      </w:r>
    </w:p>
    <w:p w14:paraId="7633E5E2" w14:textId="77777777" w:rsidR="00B10D19" w:rsidRPr="009C11C9" w:rsidRDefault="00B10D19" w:rsidP="00B10D19">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 xml:space="preserve">the current </w:t>
      </w:r>
      <w:proofErr w:type="gramStart"/>
      <w:r w:rsidRPr="0062260F">
        <w:rPr>
          <w:rStyle w:val="StyleUnderline"/>
          <w:highlight w:val="cyan"/>
        </w:rPr>
        <w:t>state of affairs</w:t>
      </w:r>
      <w:proofErr w:type="gramEnd"/>
      <w:r w:rsidRPr="0062260F">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8"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9" w:history="1">
        <w:r w:rsidRPr="00C03892">
          <w:rPr>
            <w:rStyle w:val="Hyperlink"/>
          </w:rPr>
          <w:t>1</w:t>
        </w:r>
      </w:hyperlink>
      <w:r w:rsidRPr="00C03892">
        <w:t xml:space="preserve"> shows the total number of FDA-approved drugs available on the market in each year of our study. Table </w:t>
      </w:r>
      <w:hyperlink r:id="rId10"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40071659" w14:textId="77777777" w:rsidR="00B10D19" w:rsidRDefault="00B10D19" w:rsidP="00B10D19">
      <w:pPr>
        <w:pStyle w:val="Heading4"/>
      </w:pPr>
      <w:r>
        <w:t>Secondary patents are the root cause &amp; less than 1/6 of revenues go to R&amp;D – ignore their lies told by big pharma</w:t>
      </w:r>
    </w:p>
    <w:p w14:paraId="6AF128EC" w14:textId="77777777" w:rsidR="00B10D19" w:rsidRDefault="00B10D19" w:rsidP="00B10D19">
      <w:r w:rsidRPr="006A5D4C">
        <w:rPr>
          <w:rStyle w:val="Style13ptBold"/>
        </w:rPr>
        <w:t>Radhakrishnan 16</w:t>
      </w:r>
      <w:r>
        <w:t xml:space="preserve"> </w:t>
      </w:r>
      <w:r w:rsidRPr="006A5D4C">
        <w:t>Priti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40BBE8B6" w14:textId="77777777" w:rsidR="00B10D19" w:rsidRPr="005C78BC" w:rsidRDefault="00B10D19" w:rsidP="00B10D19">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Kaletra. Take the case of 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45644CFB" w14:textId="77777777" w:rsidR="006F49C0" w:rsidRDefault="006F49C0" w:rsidP="006F49C0">
      <w:pPr>
        <w:pStyle w:val="Heading4"/>
      </w:pPr>
      <w:r>
        <w:t>Independently, it’s the root cause of AIDS backsliding – kills millions each year</w:t>
      </w:r>
    </w:p>
    <w:p w14:paraId="33EA19C4" w14:textId="77777777" w:rsidR="006F49C0" w:rsidRDefault="006F49C0" w:rsidP="006F49C0">
      <w:r w:rsidRPr="0042463C">
        <w:rPr>
          <w:rStyle w:val="Style13ptBold"/>
        </w:rPr>
        <w:t>Frontline AIDS</w:t>
      </w:r>
      <w:r>
        <w:t xml:space="preserve"> (“How Patents Affect Access to Hiv Treatment.” Frontline AIDS, 2 October 2019, frontlineaids.org/how-patents-affect-access-to-hiv-treatment/)//LK [Accessed 8/25/2021] *pppy = per person per year</w:t>
      </w:r>
    </w:p>
    <w:p w14:paraId="784C02A9" w14:textId="7860F7F4" w:rsidR="006F49C0" w:rsidRDefault="006F49C0" w:rsidP="006F49C0">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42463C">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criticising for years for its unduly optimistic reporting, has now acknowledged in its 2019 Epidemic Update that “</w:t>
      </w:r>
      <w:r w:rsidRPr="0042463C">
        <w:rPr>
          <w:rStyle w:val="StyleUnderline"/>
        </w:rPr>
        <w:t xml:space="preserve">the annual number of </w:t>
      </w:r>
      <w:r w:rsidRPr="0042463C">
        <w:rPr>
          <w:rStyle w:val="StyleUnderline"/>
          <w:highlight w:val="cyan"/>
        </w:rPr>
        <w:t>HIV infections</w:t>
      </w:r>
      <w:r w:rsidRPr="0042463C">
        <w:rPr>
          <w:rStyle w:val="StyleUnderline"/>
        </w:rPr>
        <w:t xml:space="preserve"> has </w:t>
      </w:r>
      <w:r w:rsidRPr="0042463C">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t>second and third line</w:t>
      </w:r>
      <w:proofErr w:type="gramEnd"/>
      <w:r>
        <w:t xml:space="preserv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42463C">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42463C">
        <w:rPr>
          <w:rStyle w:val="StyleUnderline"/>
          <w:highlight w:val="cyan"/>
        </w:rPr>
        <w:t>medicines</w:t>
      </w:r>
      <w:r>
        <w:t>, the problem with patents in MICs is being seriously over-</w:t>
      </w:r>
      <w:proofErr w:type="gramStart"/>
      <w:r>
        <w:t>looked;</w:t>
      </w:r>
      <w:proofErr w:type="gramEnd"/>
      <w: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42463C">
        <w:rPr>
          <w:rStyle w:val="StyleUnderline"/>
          <w:highlight w:val="cyan"/>
        </w:rPr>
        <w:t>It will not be possible to achieve</w:t>
      </w:r>
      <w:r w:rsidRPr="0042463C">
        <w:rPr>
          <w:rStyle w:val="StyleUnderline"/>
        </w:rPr>
        <w:t xml:space="preserve"> a sustainable </w:t>
      </w:r>
      <w:r w:rsidRPr="0042463C">
        <w:rPr>
          <w:rStyle w:val="StyleUnderline"/>
          <w:highlight w:val="cyan"/>
        </w:rPr>
        <w:t>response</w:t>
      </w:r>
      <w:r w:rsidRPr="0042463C">
        <w:rPr>
          <w:rStyle w:val="StyleUnderline"/>
        </w:rPr>
        <w:t xml:space="preserve"> to HIV </w:t>
      </w:r>
      <w:r w:rsidRPr="0042463C">
        <w:rPr>
          <w:rStyle w:val="StyleUnderline"/>
          <w:highlight w:val="cyan"/>
        </w:rPr>
        <w:t>without tackling</w:t>
      </w:r>
      <w:r w:rsidRPr="0042463C">
        <w:rPr>
          <w:rStyle w:val="StyleUnderline"/>
        </w:rPr>
        <w:t xml:space="preserve"> intellectual property (</w:t>
      </w:r>
      <w:r w:rsidRPr="0042463C">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42463C">
        <w:rPr>
          <w:rStyle w:val="StyleUnderline"/>
          <w:highlight w:val="cyan"/>
        </w:rPr>
        <w:t>Evergreening</w:t>
      </w:r>
      <w:r w:rsidRPr="0042463C">
        <w:rPr>
          <w:rStyle w:val="StyleUnderline"/>
        </w:rPr>
        <w:t xml:space="preserve"> is a tactic used by pharmaceutical companies to </w:t>
      </w:r>
      <w:r w:rsidRPr="0042463C">
        <w:rPr>
          <w:rStyle w:val="StyleUnderline"/>
          <w:highlight w:val="cyan"/>
        </w:rPr>
        <w:t>extend</w:t>
      </w:r>
      <w:r w:rsidRPr="0042463C">
        <w:rPr>
          <w:rStyle w:val="StyleUnderline"/>
        </w:rPr>
        <w:t xml:space="preserve"> their </w:t>
      </w:r>
      <w:r w:rsidRPr="0042463C">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42463C">
        <w:rPr>
          <w:rStyle w:val="StyleUnderline"/>
          <w:highlight w:val="cyan"/>
        </w:rPr>
        <w:t>patent ‘thickets’</w:t>
      </w:r>
      <w:r w:rsidRPr="0042463C">
        <w:rPr>
          <w:rStyle w:val="StyleUnderline"/>
        </w:rPr>
        <w:t xml:space="preserve"> and are used to </w:t>
      </w:r>
      <w:r w:rsidRPr="0042463C">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 xml:space="preserve">Over-pricing </w:t>
      </w:r>
      <w:proofErr w:type="gramStart"/>
      <w:r w:rsidRPr="0042463C">
        <w:rPr>
          <w:rStyle w:val="StyleUnderline"/>
        </w:rPr>
        <w:t>as a result of</w:t>
      </w:r>
      <w:proofErr w:type="gramEnd"/>
      <w:r w:rsidRPr="0042463C">
        <w:rPr>
          <w:rStyle w:val="StyleUnderline"/>
        </w:rPr>
        <w:t xml:space="preserve"> unmerited and extended monopolies puts a huge strain on health budgets. While in theory a government may commit to universal access, </w:t>
      </w:r>
      <w:proofErr w:type="gramStart"/>
      <w:r w:rsidRPr="0042463C">
        <w:rPr>
          <w:rStyle w:val="StyleUnderline"/>
        </w:rPr>
        <w:t>in reality the</w:t>
      </w:r>
      <w:proofErr w:type="gramEnd"/>
      <w:r w:rsidRPr="0042463C">
        <w:rPr>
          <w:rStyle w:val="StyleUnderline"/>
        </w:rPr>
        <w:t xml:space="preserve"> budget may not stretch.</w:t>
      </w:r>
      <w:r>
        <w:rPr>
          <w:rStyle w:val="StyleUnderline"/>
        </w:rPr>
        <w:t xml:space="preserve"> </w:t>
      </w:r>
      <w:r w:rsidRPr="0042463C">
        <w:rPr>
          <w:rStyle w:val="StyleUnderline"/>
        </w:rPr>
        <w:t>Prices for HIV treatment can vary from under $100 to tens of thousands of dollars per person per year (pppy) – for the same drug. Take dolutegravir (DTG) for example. In July 2019, the World Health Organization (WHO) recommended all countries immediately adopt DTG-based regimens as the preferred first-line treatment for HIV. Prices pppy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42463C">
        <w:rPr>
          <w:rStyle w:val="StyleUnderline"/>
          <w:highlight w:val="cyan"/>
        </w:rPr>
        <w:t xml:space="preserve">38 million people live with HIV and </w:t>
      </w:r>
      <w:proofErr w:type="gramStart"/>
      <w:r w:rsidRPr="0042463C">
        <w:rPr>
          <w:rStyle w:val="StyleUnderline"/>
          <w:highlight w:val="cyan"/>
        </w:rPr>
        <w:t>a majority</w:t>
      </w:r>
      <w:r w:rsidRPr="0042463C">
        <w:rPr>
          <w:rStyle w:val="StyleUnderline"/>
        </w:rPr>
        <w:t xml:space="preserve"> of</w:t>
      </w:r>
      <w:proofErr w:type="gramEnd"/>
      <w:r w:rsidRPr="0042463C">
        <w:rPr>
          <w:rStyle w:val="StyleUnderline"/>
        </w:rPr>
        <w:t xml:space="preserve"> them live </w:t>
      </w:r>
      <w:r w:rsidRPr="0042463C">
        <w:rPr>
          <w:rStyle w:val="StyleUnderline"/>
          <w:highlight w:val="cyan"/>
        </w:rPr>
        <w:t>in MICs</w:t>
      </w:r>
      <w:r w:rsidRPr="0042463C">
        <w:rPr>
          <w:rStyle w:val="StyleUnderline"/>
        </w:rPr>
        <w:t xml:space="preserve">. The countries’ </w:t>
      </w:r>
      <w:r w:rsidRPr="0042463C">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42463C">
        <w:rPr>
          <w:rStyle w:val="StyleUnderline"/>
          <w:highlight w:val="cyan"/>
        </w:rPr>
        <w:t>and so face</w:t>
      </w:r>
      <w:r w:rsidRPr="0042463C">
        <w:rPr>
          <w:rStyle w:val="StyleUnderline"/>
        </w:rPr>
        <w:t xml:space="preserve"> the dual burden of </w:t>
      </w:r>
      <w:r w:rsidRPr="0042463C">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w:t>
      </w:r>
      <w:proofErr w:type="gramStart"/>
      <w:r>
        <w:t>, in particular, provide</w:t>
      </w:r>
      <w:proofErr w:type="gramEnd"/>
      <w:r>
        <w:t xml:space="preserve"> access to medicines for all. Unless TRIPS flexibilities are more routinely put into </w:t>
      </w:r>
      <w:proofErr w:type="gramStart"/>
      <w:r>
        <w:t>practice</w:t>
      </w:r>
      <w:proofErr w:type="gramEnd"/>
      <w:r>
        <w:t xml:space="preserve"> we risk undermining the commitments made to the HIV response.</w:t>
      </w:r>
    </w:p>
    <w:p w14:paraId="03DB5514" w14:textId="47A0A0F7" w:rsidR="00B10D19" w:rsidRDefault="00B10D19" w:rsidP="00B10D19">
      <w:pPr>
        <w:pStyle w:val="Heading4"/>
      </w:pPr>
      <w:r>
        <w:t>We control uniqueness – innovation is low now and it solves disease, bioterror &amp; antimicrobial resistance.  The response to COVID is the exception, not the rule.</w:t>
      </w:r>
    </w:p>
    <w:p w14:paraId="105B9445" w14:textId="77777777" w:rsidR="00B10D19" w:rsidRPr="008E20B4" w:rsidRDefault="00B10D19" w:rsidP="00B10D19">
      <w:r w:rsidRPr="008E20B4">
        <w:rPr>
          <w:rStyle w:val="Style13ptBold"/>
        </w:rPr>
        <w:t>Marjanovic and Feijao 20</w:t>
      </w:r>
      <w:r>
        <w:t xml:space="preserve"> (</w:t>
      </w:r>
      <w:r w:rsidRPr="008E20B4">
        <w:t xml:space="preserve">Marjanovic, Sonja and Carolina Feijao, Pharmaceutical Innovation for Infectious Disease Management: From Troubleshooting to Sustainable Models of Engagement. Santa Monica, CA: RAND Corporation, 2020. </w:t>
      </w:r>
      <w:hyperlink r:id="rId12" w:history="1">
        <w:r w:rsidRPr="00C441E5">
          <w:rPr>
            <w:rStyle w:val="Hyperlink"/>
          </w:rPr>
          <w:t>https://www.rand.org/pubs/perspectives/PEA407-1.html)//LK</w:t>
        </w:r>
      </w:hyperlink>
      <w:r>
        <w:t xml:space="preserve"> [Accessed 8/30/31]</w:t>
      </w:r>
    </w:p>
    <w:p w14:paraId="2453D0CB" w14:textId="77777777" w:rsidR="00B10D19" w:rsidRPr="009C11C9" w:rsidRDefault="00B10D19" w:rsidP="00B10D19">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sci-ences companies have been called on to develop medicines, vaccines and diagnostics for pressing public health challenges. The COVID-19 crisis is one such </w:t>
      </w:r>
      <w:r w:rsidRPr="00897371">
        <w:t xml:space="preserve">challenge, but there are many others. For example, </w:t>
      </w:r>
      <w:r w:rsidRPr="00897371">
        <w:rPr>
          <w:rStyle w:val="StyleUnderline"/>
        </w:rPr>
        <w:t xml:space="preserve">MERS, SARS, Ebola, Zika and avian and swine flu are also infectious diseases that represent public health threats. Infectious agents such as anthrax, smallpox and tularemia could present threats in a bioterrorism </w:t>
      </w:r>
      <w:proofErr w:type="gramStart"/>
      <w:r w:rsidRPr="00897371">
        <w:rPr>
          <w:rStyle w:val="StyleUnderline"/>
        </w:rPr>
        <w:t>con-text</w:t>
      </w:r>
      <w:proofErr w:type="gramEnd"/>
      <w:r w:rsidRPr="00897371">
        <w:rPr>
          <w:rStyle w:val="StyleUnderline"/>
        </w:rPr>
        <w:t>.</w:t>
      </w:r>
      <w:r w:rsidRPr="00904598">
        <w:rPr>
          <w:rStyle w:val="StyleUnderline"/>
        </w:rPr>
        <w:t>1 Th</w:t>
      </w:r>
      <w:r w:rsidRPr="00897371">
        <w:rPr>
          <w:rStyle w:val="StyleUnderline"/>
        </w:rPr>
        <w:t>e general threat to public health that is posed by antimicrobial resistance is also well-recognised as an area in need of pharmaceutical innovation. Innovating in response to the</w:t>
      </w:r>
      <w:r w:rsidRPr="00904598">
        <w:rPr>
          <w:rStyle w:val="StyleUnderline"/>
        </w:rPr>
        <w:t>se challenges does not always align well with pharmaceutical industry commercial models, shareholder expectations and compe-tition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97371">
        <w:rPr>
          <w:rStyle w:val="StyleUnderline"/>
        </w:rPr>
        <w:t>It is therefore unsurprising that we are seeing indus-try-wide efforts unfold</w:t>
      </w:r>
      <w:r w:rsidRPr="00904598">
        <w:rPr>
          <w:rStyle w:val="StyleUnderline"/>
        </w:rPr>
        <w:t xml:space="preserve"> a</w:t>
      </w:r>
      <w:r w:rsidRPr="00897371">
        <w:rPr>
          <w:rStyle w:val="StyleUnderline"/>
        </w:rPr>
        <w:t>t unprecedented scale and pace.</w:t>
      </w:r>
      <w:r w:rsidRPr="00897371">
        <w:rPr>
          <w:rStyle w:val="markedcontent"/>
          <w:sz w:val="19"/>
          <w:szCs w:val="19"/>
        </w:rPr>
        <w:t xml:space="preserve"> Whereas there is always scope for more activity, industry is currently contributing </w:t>
      </w:r>
      <w:proofErr w:type="gramStart"/>
      <w:r w:rsidRPr="00897371">
        <w:rPr>
          <w:rStyle w:val="markedcontent"/>
          <w:sz w:val="19"/>
          <w:szCs w:val="19"/>
        </w:rPr>
        <w:t>in</w:t>
      </w:r>
      <w:proofErr w:type="gramEnd"/>
      <w:r w:rsidRPr="00897371">
        <w:rPr>
          <w:rStyle w:val="markedcontent"/>
          <w:sz w:val="19"/>
          <w:szCs w:val="19"/>
        </w:rPr>
        <w:t xml:space="preserve"> a variety of ways. Examples include pharmaceutical companies donating existing com</w:t>
      </w:r>
      <w:r>
        <w:rPr>
          <w:rStyle w:val="markedcontent"/>
          <w:sz w:val="19"/>
          <w:szCs w:val="19"/>
        </w:rPr>
        <w:t>-pounds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realised across the industry, </w:t>
      </w:r>
      <w:r w:rsidRPr="0062260F">
        <w:rPr>
          <w:rStyle w:val="StyleUnderline"/>
          <w:highlight w:val="cyan"/>
        </w:rPr>
        <w:t>there are likely to be</w:t>
      </w:r>
      <w:r w:rsidRPr="00904598">
        <w:rPr>
          <w:rStyle w:val="StyleUnderline"/>
        </w:rPr>
        <w:t xml:space="preserve"> rela-tively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poten-tial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mobilising substantial efforts to rise to the COVID-19 challenge at hand. </w:t>
      </w:r>
      <w:r w:rsidRPr="00904598">
        <w:rPr>
          <w:rStyle w:val="StyleUnderline"/>
        </w:rPr>
        <w:t xml:space="preserve">However, </w:t>
      </w:r>
      <w:r w:rsidRPr="00897371">
        <w:rPr>
          <w:rStyle w:val="StyleUnderline"/>
        </w:rPr>
        <w:t xml:space="preserve">we need to </w:t>
      </w:r>
      <w:r w:rsidRPr="0062260F">
        <w:rPr>
          <w:rStyle w:val="StyleUnderline"/>
          <w:highlight w:val="cyan"/>
        </w:rPr>
        <w:t>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62260F">
        <w:rPr>
          <w:rStyle w:val="StyleUnderline"/>
          <w:highlight w:val="cyan"/>
        </w:rPr>
        <w:t>are urgent</w:t>
      </w:r>
      <w:r w:rsidRPr="00897371">
        <w:rPr>
          <w:rStyle w:val="StyleUnderline"/>
          <w:highlight w:val="cyan"/>
        </w:rPr>
        <w:t>ly in need of</w:t>
      </w:r>
      <w:r w:rsidRPr="00904598">
        <w:rPr>
          <w:rStyle w:val="StyleUnderline"/>
        </w:rPr>
        <w:t xml:space="preserve"> pharmaceutical </w:t>
      </w:r>
      <w:r w:rsidRPr="00897371">
        <w:rPr>
          <w:rStyle w:val="StyleUnderline"/>
          <w:highlight w:val="cyan"/>
        </w:rPr>
        <w:t>innovation,</w:t>
      </w:r>
      <w:r w:rsidRPr="00897371">
        <w:rPr>
          <w:rStyle w:val="StyleUnderline"/>
        </w:rPr>
        <w:t xml:space="preserve"> even if their impacts are not as visible to s</w:t>
      </w:r>
      <w:r w:rsidRPr="00904598">
        <w:rPr>
          <w:rStyle w:val="StyleUnderline"/>
        </w:rPr>
        <w:t>ociety as COVID-19 is in the imme-diate term</w:t>
      </w:r>
      <w:r>
        <w:rPr>
          <w:rStyle w:val="markedcontent"/>
          <w:sz w:val="19"/>
          <w:szCs w:val="19"/>
        </w:rPr>
        <w:t>. The pharmaceutical industry has responded to previous public health emergencies associated with infec-tious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contribu-tions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innova-tion conditions.</w:t>
      </w:r>
      <w:r>
        <w:t xml:space="preserve"> </w:t>
      </w:r>
      <w:r>
        <w:rPr>
          <w:rStyle w:val="markedcontent"/>
          <w:sz w:val="19"/>
          <w:szCs w:val="19"/>
        </w:rPr>
        <w:t>The COVID-19 pandemic is a game-changer among global public health threats. The risk to human life (both in terms of morbidity and quality of l</w:t>
      </w:r>
      <w:r w:rsidRPr="00897371">
        <w:rPr>
          <w:rStyle w:val="markedcontent"/>
          <w:sz w:val="19"/>
          <w:szCs w:val="19"/>
        </w:rPr>
        <w:t xml:space="preserve">ife), the economic risks, the epidemiology of the disease and speed of escalation have led to a crisis-response by many governments around the world. This has in turn influenced the immediate indus-try efforts. </w:t>
      </w:r>
      <w:r w:rsidRPr="00897371">
        <w:rPr>
          <w:rStyle w:val="StyleUnderline"/>
        </w:rPr>
        <w:t>Many other infectious disease threats may not manifest as crises in the short term and</w:t>
      </w:r>
      <w:r w:rsidRPr="00904598">
        <w:rPr>
          <w:rStyle w:val="StyleUnderline"/>
        </w:rPr>
        <w:t xml:space="preserve"> in the same way as COVID-19, but they could nevertheless escalate. They are not </w:t>
      </w:r>
      <w:r w:rsidRPr="00897371">
        <w:rPr>
          <w:rStyle w:val="StyleUnderline"/>
        </w:rPr>
        <w:t xml:space="preserve">considered to be crises from a </w:t>
      </w:r>
      <w:proofErr w:type="gramStart"/>
      <w:r w:rsidRPr="00897371">
        <w:rPr>
          <w:rStyle w:val="StyleUnderline"/>
        </w:rPr>
        <w:t>short term</w:t>
      </w:r>
      <w:proofErr w:type="gramEnd"/>
      <w:r w:rsidRPr="00897371">
        <w:rPr>
          <w:rStyle w:val="StyleUnderline"/>
        </w:rPr>
        <w:t xml:space="preserve"> perspective because they are contained to specific regions and affect fewer people at present – or are re-emerging (e.g. Ebola) – or their impacts have not yet materialised at a scale that would qualify as an immediate crisis (e.g. growing risks of antimi-crobial resistance to some infectious pathogens). However, such diseases and issues are</w:t>
      </w:r>
      <w:r w:rsidRPr="00904598">
        <w:rPr>
          <w:rStyle w:val="StyleUnderline"/>
        </w:rPr>
        <w:t xml:space="preserve"> recognised as </w:t>
      </w:r>
      <w:r w:rsidRPr="0062260F">
        <w:rPr>
          <w:rStyle w:val="StyleUnderline"/>
          <w:highlight w:val="cyan"/>
        </w:rPr>
        <w:t>global threats</w:t>
      </w:r>
      <w:r w:rsidRPr="00897371">
        <w:rPr>
          <w:rStyle w:val="StyleUnderline"/>
        </w:rPr>
        <w:t xml:space="preserve"> that could become crises in the future.</w:t>
      </w:r>
      <w:r w:rsidRPr="00904598">
        <w:rPr>
          <w:rStyle w:val="StyleUnderline"/>
        </w:rPr>
        <w:t xml:space="preserve">13 The </w:t>
      </w:r>
      <w:r w:rsidRPr="00897371">
        <w:rPr>
          <w:rStyle w:val="StyleUnderline"/>
        </w:rPr>
        <w:t>emerging threats</w:t>
      </w:r>
      <w:r w:rsidRPr="0062260F">
        <w:rPr>
          <w:rStyle w:val="StyleUnderline"/>
          <w:highlight w:val="cyan"/>
        </w:rPr>
        <w:t xml:space="preserve"> raise</w:t>
      </w:r>
      <w:r w:rsidRPr="00897371">
        <w:rPr>
          <w:rStyle w:val="StyleUnderline"/>
        </w:rPr>
        <w:t xml:space="preserve"> important p</w:t>
      </w:r>
      <w:r w:rsidRPr="00904598">
        <w:rPr>
          <w:rStyle w:val="StyleUnderline"/>
        </w:rPr>
        <w:t xml:space="preserve">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innovation is incentivised sustainably and at scale</w:t>
      </w:r>
      <w:r w:rsidRPr="00904598">
        <w:rPr>
          <w:rStyle w:val="StyleUnderline"/>
        </w:rPr>
        <w:t xml:space="preserve">. This is important to help mitigate against current and emerging threats becoming crises further down the line. At present, there are no clear and specific criteria to determine when a disease can trigger the types of healthcare-innovation-re-lated policy actions that have been deployed in response to the COVID-19 crisis.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w:t>
      </w:r>
      <w:r w:rsidRPr="009778C8">
        <w:rPr>
          <w:rStyle w:val="StyleUnderline"/>
        </w:rPr>
        <w:t>s. A crisis and ‘emergency mode’ response may be inevitable for some diseases, but more can be done to mitigate against the need for such a response – especially in cases where emergi</w:t>
      </w:r>
      <w:r w:rsidRPr="00904598">
        <w:rPr>
          <w:rStyle w:val="StyleUnderline"/>
        </w:rPr>
        <w:t>ng threats and their consequences can be foreseen and are known to be a risk. We need to anticipate and act now in terms of how we plan and incentivise better for the future, and how we distinguish between different types of infectious disease threats and phases in framing incentives and regulation.</w:t>
      </w:r>
    </w:p>
    <w:p w14:paraId="3E7DB84A" w14:textId="77777777" w:rsidR="00B10D19" w:rsidRDefault="00B10D19" w:rsidP="00B10D19">
      <w:pPr>
        <w:pStyle w:val="Heading4"/>
      </w:pPr>
      <w:r>
        <w:t>3 Impacts:</w:t>
      </w:r>
    </w:p>
    <w:p w14:paraId="7813BFBA" w14:textId="77777777" w:rsidR="00B10D19" w:rsidRPr="00BA63B8" w:rsidRDefault="00B10D19" w:rsidP="00B10D19">
      <w:pPr>
        <w:pStyle w:val="Heading4"/>
      </w:pPr>
      <w:r>
        <w:t xml:space="preserve">1] Antimicrobial resistance triggers </w:t>
      </w:r>
      <w:r w:rsidRPr="00BA63B8">
        <w:rPr>
          <w:u w:val="single"/>
        </w:rPr>
        <w:t>extinction</w:t>
      </w:r>
      <w:r>
        <w:t>.</w:t>
      </w:r>
    </w:p>
    <w:p w14:paraId="28AF4266" w14:textId="77777777" w:rsidR="00B10D19" w:rsidRPr="000370A8" w:rsidRDefault="00B10D19" w:rsidP="00B10D19">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6931865" w14:textId="77777777" w:rsidR="00B10D19" w:rsidRPr="000370A8" w:rsidRDefault="00B10D19" w:rsidP="00B10D19">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w:t>
      </w:r>
      <w:r w:rsidRPr="00240E47">
        <w:rPr>
          <w:u w:val="single"/>
        </w:rPr>
        <w:t>deadly</w:t>
      </w:r>
      <w:r w:rsidRPr="0062260F">
        <w:rPr>
          <w:highlight w:val="cyan"/>
          <w:u w:val="single"/>
        </w:rPr>
        <w:t xml:space="preserve"> superbugs</w:t>
      </w:r>
      <w:r w:rsidRPr="00BA63B8">
        <w:rPr>
          <w:sz w:val="16"/>
        </w:rPr>
        <w:t>.1 But even if that does not happen</w:t>
      </w:r>
      <w:r w:rsidRPr="00240E47">
        <w:rPr>
          <w:sz w:val="16"/>
        </w:rPr>
        <w:t xml:space="preserve">, </w:t>
      </w:r>
      <w:r w:rsidRPr="00240E47">
        <w:rPr>
          <w:rStyle w:val="Emphasis"/>
        </w:rPr>
        <w:t>humanity faces an existential threat</w:t>
      </w:r>
      <w:r w:rsidRPr="00240E47">
        <w:rPr>
          <w:u w:val="single"/>
        </w:rPr>
        <w:t xml:space="preserve"> lar</w:t>
      </w:r>
      <w:r w:rsidRPr="000916E7">
        <w:rPr>
          <w:u w:val="single"/>
        </w:rPr>
        <w:t>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40E47">
        <w:rPr>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 xml:space="preserve">infections become </w:t>
      </w:r>
      <w:proofErr w:type="gramStart"/>
      <w:r w:rsidRPr="0062260F">
        <w:rPr>
          <w:rStyle w:val="Emphasis"/>
          <w:highlight w:val="cyan"/>
        </w:rPr>
        <w:t>untreatable</w:t>
      </w:r>
      <w:proofErr w:type="gramEnd"/>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41BD6A0" w14:textId="77777777" w:rsidR="00B10D19" w:rsidRDefault="00B10D19" w:rsidP="00B10D19">
      <w:pPr>
        <w:pStyle w:val="Heading4"/>
      </w:pPr>
      <w:r>
        <w:t>2] Innovation is key to treat neglected tropical diseases – that revives global health diplomacy</w:t>
      </w:r>
    </w:p>
    <w:p w14:paraId="2B057C3D" w14:textId="77777777" w:rsidR="00B10D19" w:rsidRDefault="00B10D19" w:rsidP="00B10D19">
      <w:r w:rsidRPr="00CD116D">
        <w:rPr>
          <w:rStyle w:val="Style13ptBold"/>
        </w:rPr>
        <w:t>Hotez 16</w:t>
      </w:r>
      <w:r>
        <w:t>, Peter J. Blue marble health: an innovative plan to fight diseases of the poor amid wealth. JHU Press, 2016. (Sabin Vaccine Institute and Texas Children’s Hospital Center for Vaccine Development, Departments of Pediatrics and Molecular Virology and Microbiology)//Elmer //LK [RCT 9/15/2021]</w:t>
      </w:r>
    </w:p>
    <w:p w14:paraId="0C7BE7E9" w14:textId="77777777" w:rsidR="00B10D19" w:rsidRDefault="00B10D19" w:rsidP="00B10D19">
      <w:pPr>
        <w:rPr>
          <w:rStyle w:val="StyleUnderline"/>
        </w:rPr>
      </w:pPr>
      <w:r w:rsidRPr="00CD116D">
        <w:rPr>
          <w:sz w:val="8"/>
        </w:rPr>
        <w:t xml:space="preserve">We also need to better understand how these </w:t>
      </w:r>
      <w:r w:rsidRPr="00CD116D">
        <w:rPr>
          <w:rStyle w:val="StyleUnderline"/>
          <w:highlight w:val="cyan"/>
        </w:rPr>
        <w:t>NTDs</w:t>
      </w:r>
      <w:r w:rsidRPr="00CD116D">
        <w:rPr>
          <w:sz w:val="8"/>
        </w:rPr>
        <w:t xml:space="preserve"> are </w:t>
      </w:r>
      <w:proofErr w:type="gramStart"/>
      <w:r w:rsidRPr="00CD116D">
        <w:rPr>
          <w:sz w:val="8"/>
        </w:rPr>
        <w:t>actually transmitted</w:t>
      </w:r>
      <w:proofErr w:type="gramEnd"/>
      <w:r w:rsidRPr="00CD116D">
        <w:rPr>
          <w:sz w:val="8"/>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w:t>
      </w:r>
      <w:r w:rsidRPr="00490FF6">
        <w:rPr>
          <w:rStyle w:val="StyleUnderline"/>
        </w:rPr>
        <w:t xml:space="preserve">All of this </w:t>
      </w:r>
      <w:r w:rsidRPr="00CD116D">
        <w:rPr>
          <w:rStyle w:val="StyleUnderline"/>
          <w:highlight w:val="cyan"/>
        </w:rPr>
        <w:t>present</w:t>
      </w:r>
      <w:r w:rsidRPr="00490FF6">
        <w:rPr>
          <w:rStyle w:val="StyleUnderline"/>
        </w:rPr>
        <w:t xml:space="preserve">s </w:t>
      </w:r>
      <w:r w:rsidRPr="00CD116D">
        <w:rPr>
          <w:rStyle w:val="StyleUnderline"/>
          <w:highlight w:val="cyan"/>
        </w:rPr>
        <w:t>an important r</w:t>
      </w:r>
      <w:r w:rsidRPr="00490FF6">
        <w:rPr>
          <w:rStyle w:val="StyleUnderline"/>
        </w:rPr>
        <w:t xml:space="preserve">esearch </w:t>
      </w:r>
      <w:r w:rsidRPr="00CD116D">
        <w:rPr>
          <w:rStyle w:val="StyleUnderline"/>
          <w:highlight w:val="cyan"/>
        </w:rPr>
        <w:t>and d</w:t>
      </w:r>
      <w:r w:rsidRPr="00490FF6">
        <w:rPr>
          <w:rStyle w:val="StyleUnderline"/>
        </w:rPr>
        <w:t xml:space="preserve">evelopment </w:t>
      </w:r>
      <w:r w:rsidRPr="00CD116D">
        <w:rPr>
          <w:rStyle w:val="StyleUnderline"/>
          <w:highlight w:val="cyan"/>
        </w:rPr>
        <w:t>agenda</w:t>
      </w:r>
      <w:r w:rsidRPr="00490FF6">
        <w:rPr>
          <w:rStyle w:val="StyleUnderline"/>
        </w:rPr>
        <w:t xml:space="preserve"> for the NTDs in the United States. There are no point-of-care diagnostic tests available for most of the NTDs endemic to the nation, so blood from pa- tients must be </w:t>
      </w:r>
      <w:r w:rsidRPr="00CD116D">
        <w:rPr>
          <w:rStyle w:val="StyleUnderline"/>
        </w:rPr>
        <w:t>sent</w:t>
      </w:r>
      <w:r w:rsidRPr="00490FF6">
        <w:rPr>
          <w:rStyle w:val="StyleUnderline"/>
        </w:rPr>
        <w:t xml:space="preserve"> to the CD С or other specialty research laboratories </w:t>
      </w:r>
      <w:proofErr w:type="gramStart"/>
      <w:r w:rsidRPr="00490FF6">
        <w:rPr>
          <w:rStyle w:val="StyleUnderline"/>
        </w:rPr>
        <w:t>in order to</w:t>
      </w:r>
      <w:proofErr w:type="gramEnd"/>
      <w:r w:rsidRPr="00490FF6">
        <w:rPr>
          <w:rStyle w:val="StyleUnderline"/>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D116D">
        <w:rPr>
          <w:rStyle w:val="StyleUnderline"/>
          <w:highlight w:val="cyan"/>
        </w:rPr>
        <w:t>We</w:t>
      </w:r>
      <w:r w:rsidRPr="00490FF6">
        <w:rPr>
          <w:rStyle w:val="StyleUnderline"/>
        </w:rPr>
        <w:t xml:space="preserve"> also </w:t>
      </w:r>
      <w:r w:rsidRPr="00CD116D">
        <w:rPr>
          <w:rStyle w:val="StyleUnderline"/>
          <w:highlight w:val="cyan"/>
        </w:rPr>
        <w:t>need new</w:t>
      </w:r>
      <w:r w:rsidRPr="00490FF6">
        <w:rPr>
          <w:rStyle w:val="StyleUnderline"/>
        </w:rPr>
        <w:t xml:space="preserve"> and improved </w:t>
      </w:r>
      <w:r w:rsidRPr="00CD116D">
        <w:rPr>
          <w:rStyle w:val="StyleUnderline"/>
          <w:highlight w:val="cyan"/>
        </w:rPr>
        <w:t>treatments and vaccines</w:t>
      </w:r>
      <w:r w:rsidRPr="00490FF6">
        <w:rPr>
          <w:rStyle w:val="StyleUnderline"/>
        </w:rPr>
        <w:t xml:space="preserve">. Because the NTDs are poverty-related diseases, they often fly below the radar screen of the major pharmaceutical companies and are not prioritized. Thus, the </w:t>
      </w:r>
      <w:r w:rsidRPr="00CD116D">
        <w:rPr>
          <w:rStyle w:val="StyleUnderline"/>
          <w:highlight w:val="cyan"/>
        </w:rPr>
        <w:t>drugs</w:t>
      </w:r>
      <w:r w:rsidRPr="00490FF6">
        <w:rPr>
          <w:rStyle w:val="StyleUnderline"/>
        </w:rPr>
        <w:t xml:space="preserve"> used to treat these illnesses </w:t>
      </w:r>
      <w:r w:rsidRPr="00CD116D">
        <w:rPr>
          <w:rStyle w:val="StyleUnderline"/>
          <w:highlight w:val="cyan"/>
        </w:rPr>
        <w:t>are not widely available</w:t>
      </w:r>
      <w:r w:rsidRPr="00490FF6">
        <w:rPr>
          <w:rStyle w:val="StyleUnderline"/>
        </w:rPr>
        <w:t xml:space="preserve">, so typically the CDC </w:t>
      </w:r>
      <w:proofErr w:type="gramStart"/>
      <w:r w:rsidRPr="00490FF6">
        <w:rPr>
          <w:rStyle w:val="StyleUnderline"/>
        </w:rPr>
        <w:t>has to</w:t>
      </w:r>
      <w:proofErr w:type="gramEnd"/>
      <w:r w:rsidRPr="00490FF6">
        <w:rPr>
          <w:rStyle w:val="StyleUnderline"/>
        </w:rPr>
        <w:t xml:space="preserve"> be contacted in order to access them.</w:t>
      </w:r>
      <w:r w:rsidRPr="00CD116D">
        <w:rPr>
          <w:sz w:val="8"/>
        </w:rPr>
        <w:t xml:space="preserve">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w:t>
      </w:r>
      <w:proofErr w:type="gramStart"/>
      <w:r w:rsidRPr="00CD116D">
        <w:rPr>
          <w:sz w:val="8"/>
        </w:rPr>
        <w:t>have to</w:t>
      </w:r>
      <w:proofErr w:type="gramEnd"/>
      <w:r w:rsidRPr="00CD116D">
        <w:rPr>
          <w:sz w:val="8"/>
        </w:rPr>
        <w:t xml:space="preserve">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CD116D">
        <w:rPr>
          <w:sz w:val="8"/>
        </w:rPr>
        <w:t>live in</w:t>
      </w:r>
      <w:proofErr w:type="gramEnd"/>
      <w:r w:rsidRPr="00CD116D">
        <w:rPr>
          <w:sz w:val="8"/>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w:t>
      </w:r>
      <w:r w:rsidRPr="003B42BF">
        <w:rPr>
          <w:rStyle w:val="StyleUnderline"/>
        </w:rPr>
        <w:t>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w:t>
      </w:r>
      <w:r w:rsidRPr="00CD116D">
        <w:rPr>
          <w:sz w:val="8"/>
        </w:rPr>
        <w:t xml:space="preserve">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3B42BF">
        <w:rPr>
          <w:rStyle w:val="StyleUnderline"/>
        </w:rPr>
        <w:t>Each of the G20 nations and Nigeria has the capacity to conduct research and development for new NTD biotechnologies; they need to allocate resources toward this goal</w:t>
      </w:r>
      <w:r w:rsidRPr="00CD116D">
        <w:rPr>
          <w:sz w:val="8"/>
        </w:rPr>
        <w:t xml:space="preserve">. 3. Both activities should be conducted within an overall framework of health system strengthening. Mass Drug Administration in the G20 A good place to revisit MDA among the G20 countries is to </w:t>
      </w:r>
      <w:proofErr w:type="gramStart"/>
      <w:r w:rsidRPr="00CD116D">
        <w:rPr>
          <w:sz w:val="8"/>
        </w:rPr>
        <w:t>more closely examine</w:t>
      </w:r>
      <w:proofErr w:type="gramEnd"/>
      <w:r w:rsidRPr="00CD116D">
        <w:rPr>
          <w:sz w:val="8"/>
        </w:rPr>
        <w:t xml:space="preserve"> the six G20 countries with positive worm indices—Brazil, China, India, Indonesia, Mexico, and South Africa—in addition to Nigeria. Together these countries account for one-half of the </w:t>
      </w:r>
      <w:proofErr w:type="gramStart"/>
      <w:r w:rsidRPr="00CD116D">
        <w:rPr>
          <w:sz w:val="8"/>
        </w:rPr>
        <w:t>worlds</w:t>
      </w:r>
      <w:proofErr w:type="gramEnd"/>
      <w:r w:rsidRPr="00CD116D">
        <w:rPr>
          <w:sz w:val="8"/>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CD116D">
        <w:rPr>
          <w:sz w:val="8"/>
        </w:rPr>
        <w:t>the vast majority of</w:t>
      </w:r>
      <w:proofErr w:type="gramEnd"/>
      <w:r w:rsidRPr="00CD116D">
        <w:rPr>
          <w:sz w:val="8"/>
        </w:rPr>
        <w:t xml:space="preserve">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w:t>
      </w:r>
      <w:proofErr w:type="gramStart"/>
      <w:r w:rsidRPr="00CD116D">
        <w:rPr>
          <w:sz w:val="8"/>
        </w:rPr>
        <w:t>unavailable.</w:t>
      </w:r>
      <w:proofErr w:type="gramEnd"/>
      <w:r w:rsidRPr="00CD116D">
        <w:rPr>
          <w:sz w:val="8"/>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CD116D">
        <w:rPr>
          <w:sz w:val="8"/>
        </w:rPr>
        <w:t>current status</w:t>
      </w:r>
      <w:proofErr w:type="gramEnd"/>
      <w:r w:rsidRPr="00CD116D">
        <w:rPr>
          <w:sz w:val="8"/>
        </w:rPr>
        <w:t xml:space="preserve">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w:t>
      </w:r>
      <w:r w:rsidRPr="003B42BF">
        <w:rPr>
          <w:rStyle w:val="StyleUnderline"/>
        </w:rPr>
        <w:t>The bottom line is that each of these nations has the internal capacity to provide these low-cost treatments to its impoverished populations.</w:t>
      </w:r>
      <w:r w:rsidRPr="00CD116D">
        <w:rPr>
          <w:sz w:val="8"/>
        </w:rPr>
        <w:t xml:space="preserve">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w:t>
      </w:r>
      <w:proofErr w:type="gramStart"/>
      <w:r w:rsidRPr="00CD116D">
        <w:rPr>
          <w:sz w:val="8"/>
        </w:rPr>
        <w:t>abysmal.</w:t>
      </w:r>
      <w:proofErr w:type="gramEnd"/>
      <w:r w:rsidRPr="00CD116D">
        <w:rPr>
          <w:sz w:val="8"/>
        </w:rPr>
        <w:t xml:space="preserve">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CD116D">
        <w:rPr>
          <w:sz w:val="8"/>
        </w:rPr>
        <w:t>and also</w:t>
      </w:r>
      <w:proofErr w:type="gramEnd"/>
      <w:r w:rsidRPr="00CD116D">
        <w:rPr>
          <w:sz w:val="8"/>
        </w:rPr>
        <w:t xml:space="preserve">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CD116D">
        <w:rPr>
          <w:sz w:val="8"/>
        </w:rPr>
        <w:t>Of</w:t>
      </w:r>
      <w:proofErr w:type="gramEnd"/>
      <w:r w:rsidRPr="00CD116D">
        <w:rPr>
          <w:sz w:val="8"/>
        </w:rPr>
        <w:t xml:space="preserve"> government funding for neglected diseases R&amp;D, a whopping 71% comes from the United States, European Commission, and United Kingdom. </w:t>
      </w:r>
      <w:r w:rsidRPr="003B42BF">
        <w:rPr>
          <w:rStyle w:val="StyleUnderline"/>
        </w:rPr>
        <w:t>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w:t>
      </w:r>
      <w:r w:rsidRPr="00CD116D">
        <w:rPr>
          <w:sz w:val="8"/>
        </w:rPr>
        <w:t xml:space="preserve"> neglected diseases. Using data from the G-FINDER Report combined with GDP information, I calculate that </w:t>
      </w:r>
      <w:r w:rsidRPr="00CD116D">
        <w:rPr>
          <w:rStyle w:val="StyleUnderline"/>
          <w:highlight w:val="cyan"/>
        </w:rPr>
        <w:t>the world spends</w:t>
      </w:r>
      <w:r w:rsidRPr="003B42BF">
        <w:rPr>
          <w:rStyle w:val="StyleUnderline"/>
        </w:rPr>
        <w:t xml:space="preserve"> approximately </w:t>
      </w:r>
      <w:r w:rsidRPr="00CD116D">
        <w:rPr>
          <w:rStyle w:val="StyleUnderline"/>
          <w:highlight w:val="cyan"/>
        </w:rPr>
        <w:t>0.0028% of its GDP on neglected diseases R&amp;D</w:t>
      </w:r>
      <w:r w:rsidRPr="003B42BF">
        <w:rPr>
          <w:rStyle w:val="StyleUnderline"/>
        </w:rPr>
        <w:t>.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w:t>
      </w:r>
      <w:r w:rsidRPr="00CD116D">
        <w:rPr>
          <w:sz w:val="8"/>
        </w:rPr>
        <w:t xml:space="preserve">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CD116D">
        <w:rPr>
          <w:sz w:val="8"/>
        </w:rPr>
        <w:t>in order to</w:t>
      </w:r>
      <w:proofErr w:type="gramEnd"/>
      <w:r w:rsidRPr="00CD116D">
        <w:rPr>
          <w:sz w:val="8"/>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CD116D">
        <w:rPr>
          <w:sz w:val="8"/>
        </w:rPr>
        <w:t>years</w:t>
      </w:r>
      <w:proofErr w:type="gramEnd"/>
      <w:r w:rsidRPr="00CD116D">
        <w:rPr>
          <w:sz w:val="8"/>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CD116D">
        <w:rPr>
          <w:sz w:val="8"/>
        </w:rPr>
        <w:t>and also</w:t>
      </w:r>
      <w:proofErr w:type="gramEnd"/>
      <w:r w:rsidRPr="00CD116D">
        <w:rPr>
          <w:sz w:val="8"/>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CD116D">
        <w:rPr>
          <w:sz w:val="8"/>
        </w:rPr>
        <w:t>in order to</w:t>
      </w:r>
      <w:proofErr w:type="gramEnd"/>
      <w:r w:rsidRPr="00CD116D">
        <w:rPr>
          <w:sz w:val="8"/>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CD116D">
        <w:rPr>
          <w:sz w:val="8"/>
        </w:rPr>
        <w:t>in the area of</w:t>
      </w:r>
      <w:proofErr w:type="gramEnd"/>
      <w:r w:rsidRPr="00CD116D">
        <w:rPr>
          <w:sz w:val="8"/>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gramStart"/>
      <w:r w:rsidRPr="00CD116D">
        <w:rPr>
          <w:sz w:val="8"/>
        </w:rPr>
        <w:t>Re:Search</w:t>
      </w:r>
      <w:proofErr w:type="gramEnd"/>
      <w:r w:rsidRPr="00CD116D">
        <w:rPr>
          <w:sz w:val="8"/>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CD116D">
        <w:rPr>
          <w:sz w:val="8"/>
        </w:rPr>
        <w:t>all of</w:t>
      </w:r>
      <w:proofErr w:type="gramEnd"/>
      <w:r w:rsidRPr="00CD116D">
        <w:rPr>
          <w:sz w:val="8"/>
        </w:rPr>
        <w:t xml:space="preserve">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w:t>
      </w:r>
      <w:r w:rsidRPr="00CD116D">
        <w:rPr>
          <w:rStyle w:val="StyleUnderline"/>
          <w:highlight w:val="cyan"/>
        </w:rPr>
        <w:t>Large</w:t>
      </w:r>
      <w:r w:rsidRPr="003B42BF">
        <w:rPr>
          <w:rStyle w:val="StyleUnderline"/>
        </w:rPr>
        <w:t xml:space="preserve"> G20 </w:t>
      </w:r>
      <w:r w:rsidRPr="00CD116D">
        <w:rPr>
          <w:rStyle w:val="StyleUnderline"/>
          <w:highlight w:val="cyan"/>
        </w:rPr>
        <w:t>economies</w:t>
      </w:r>
      <w:r w:rsidRPr="003B42BF">
        <w:rPr>
          <w:rStyle w:val="StyleUnderline"/>
        </w:rPr>
        <w:t xml:space="preserve"> such as Brazil and China </w:t>
      </w:r>
      <w:r w:rsidRPr="00CD116D">
        <w:rPr>
          <w:rStyle w:val="StyleUnderline"/>
          <w:highlight w:val="cyan"/>
        </w:rPr>
        <w:t>must increase their global commitment</w:t>
      </w:r>
      <w:r w:rsidRPr="003B42BF">
        <w:rPr>
          <w:rStyle w:val="StyleUnderline"/>
        </w:rPr>
        <w:t xml:space="preserve"> to support new NTD technologies and R&amp;D</w:t>
      </w:r>
      <w:r w:rsidRPr="00CD116D">
        <w:rPr>
          <w:sz w:val="8"/>
        </w:rPr>
        <w:t xml:space="preserve">.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the worlds richest countries provide support to the poorest nations for their neglected diseases, must continue and should even expand, we need increasingly to recognize the hidden burden of neglected diseases among the poor living in wealthy countries. As a first step, we must expand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D116D">
        <w:rPr>
          <w:sz w:val="8"/>
        </w:rPr>
        <w:t>in order to</w:t>
      </w:r>
      <w:proofErr w:type="gramEnd"/>
      <w:r w:rsidRPr="00CD116D">
        <w:rPr>
          <w:sz w:val="8"/>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extraordinary finding is that at least three nations with positive worm indices—India, Pakistan, and China—also maintain nuclear stockpiles [1]. Could the scientific horsepower of these nuclear states be partly redirected toward reducing endemic NTDs at home? 154 </w:t>
      </w:r>
      <w:r w:rsidRPr="003B42BF">
        <w:rPr>
          <w:rStyle w:val="StyleUnderline"/>
        </w:rPr>
        <w:t xml:space="preserve">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w:t>
      </w:r>
      <w:r w:rsidRPr="00CD116D">
        <w:rPr>
          <w:rStyle w:val="StyleUnderline"/>
          <w:highlight w:val="cyan"/>
        </w:rPr>
        <w:t>international cooperation</w:t>
      </w:r>
      <w:r w:rsidRPr="003B42BF">
        <w:rPr>
          <w:rStyle w:val="StyleUnderline"/>
        </w:rPr>
        <w:t xml:space="preserve"> between the different G20 nations and Nigeria </w:t>
      </w:r>
      <w:r w:rsidRPr="00CD116D">
        <w:rPr>
          <w:rStyle w:val="StyleUnderline"/>
          <w:highlight w:val="cyan"/>
        </w:rPr>
        <w:t>could be critical</w:t>
      </w:r>
      <w:r w:rsidRPr="003B42BF">
        <w:rPr>
          <w:rStyle w:val="StyleUnderline"/>
        </w:rPr>
        <w:t xml:space="preserve">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could result in important, positive health and economic gains. Each of these activities represents </w:t>
      </w:r>
      <w:r w:rsidRPr="00CD116D">
        <w:rPr>
          <w:rStyle w:val="StyleUnderline"/>
          <w:highlight w:val="cyan"/>
        </w:rPr>
        <w:t>examples of</w:t>
      </w:r>
      <w:r w:rsidRPr="003B42BF">
        <w:rPr>
          <w:rStyle w:val="StyleUnderline"/>
        </w:rPr>
        <w:t xml:space="preserve"> what some refer to as </w:t>
      </w:r>
      <w:r w:rsidRPr="00CD116D">
        <w:rPr>
          <w:rStyle w:val="StyleUnderline"/>
          <w:highlight w:val="cyan"/>
        </w:rPr>
        <w:t>global health diplomacy</w:t>
      </w:r>
      <w:r w:rsidRPr="003B42BF">
        <w:rPr>
          <w:rStyle w:val="StyleUnderline"/>
        </w:rPr>
        <w:t>. 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w:t>
      </w:r>
      <w:r w:rsidRPr="00CD116D">
        <w:rPr>
          <w:sz w:val="8"/>
        </w:rPr>
        <w:t xml:space="preserve">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w:t>
      </w:r>
      <w:r w:rsidRPr="00CD116D">
        <w:rPr>
          <w:rStyle w:val="StyleUnderline"/>
        </w:rPr>
        <w:t xml:space="preserve">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D116D">
        <w:rPr>
          <w:rStyle w:val="StyleUnderline"/>
        </w:rPr>
        <w:t>With the possible exception of</w:t>
      </w:r>
      <w:proofErr w:type="gramEnd"/>
      <w:r w:rsidRPr="00CD116D">
        <w:rPr>
          <w:rStyle w:val="StyleUnderline"/>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an interagency initiative of the US government conducted in partnership with other nations and international organizations, including WHO</w:t>
      </w:r>
      <w:r w:rsidRPr="00CD116D">
        <w:rPr>
          <w:sz w:val="8"/>
        </w:rPr>
        <w:t xml:space="preserve"> [7]. GHSA is also focused on preventing or reducing the impact of epidemics and outbreaks of pandemic potential, such as H7N9 influenza virus or MERS coronavirus, as well as detecting emerging threats and implementing rapid and effective responses. </w:t>
      </w:r>
      <w:r w:rsidRPr="00CD116D">
        <w:rPr>
          <w:rStyle w:val="StyleUnderline"/>
        </w:rPr>
        <w:t>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can be as much as 24% in low- and middle-income countries; (2) implementation of a “grand convergence” in global health through scale-up of health technologies and strengthening health systems by the year 2035; (3) fiscal policies such as taxation of tobacco and reduction of subsidies for fossil fuels, which represent powerful forces or “levers” for elected leaders; and (4) universal health coverage as an efficient mechanism to improve health as well as to provide “financial protection” [8]</w:t>
      </w:r>
      <w:r w:rsidRPr="00CD116D">
        <w:rPr>
          <w:sz w:val="8"/>
        </w:rPr>
        <w:t xml:space="preserve">.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w:t>
      </w:r>
      <w:r w:rsidRPr="00CD116D">
        <w:rPr>
          <w:rStyle w:val="StyleUnderline"/>
        </w:rPr>
        <w:t xml:space="preserve">Vaccine Science Diplomacy Concurrently, the </w:t>
      </w:r>
      <w:r w:rsidRPr="00CD116D">
        <w:rPr>
          <w:rStyle w:val="StyleUnderline"/>
          <w:highlight w:val="cyan"/>
        </w:rPr>
        <w:t>G20 nations have opportunities to collaborate</w:t>
      </w:r>
      <w:r w:rsidRPr="00CD116D">
        <w:rPr>
          <w:rStyle w:val="StyleUnderline"/>
        </w:rPr>
        <w:t xml:space="preserve"> in scientific activities leading to the development of new drugs, diagnostics, and vaccines. I have used the term “vaccine science diplomacy” to refer to inter- national scientific codevelopment of lifesaving vaccines between scientists of different nations, but particularly from nations with strained or evenly openly contentious international relations. The best historical example of vaccine science diplomacy is the codevelopment of </w:t>
      </w:r>
      <w:r w:rsidRPr="00CD116D">
        <w:rPr>
          <w:rStyle w:val="StyleUnderline"/>
          <w:highlight w:val="cyan"/>
        </w:rPr>
        <w:t>the oral polio vaccine, led</w:t>
      </w:r>
      <w:r w:rsidRPr="00CD116D">
        <w:rPr>
          <w:rStyle w:val="StyleUnderline"/>
        </w:rPr>
        <w:t xml:space="preserve"> on the American side </w:t>
      </w:r>
      <w:r w:rsidRPr="00CD116D">
        <w:rPr>
          <w:rStyle w:val="StyleUnderline"/>
          <w:highlight w:val="cyan"/>
        </w:rPr>
        <w:t>by Dr.</w:t>
      </w:r>
      <w:r w:rsidRPr="00CD116D">
        <w:rPr>
          <w:rStyle w:val="StyleUnderline"/>
        </w:rPr>
        <w:t xml:space="preserve"> Albert B. </w:t>
      </w:r>
      <w:r w:rsidRPr="00CD116D">
        <w:rPr>
          <w:rStyle w:val="StyleUnderline"/>
          <w:highlight w:val="cyan"/>
        </w:rPr>
        <w:t>Sabin, and his Soviet</w:t>
      </w:r>
      <w:r w:rsidRPr="00CD116D">
        <w:rPr>
          <w:rStyle w:val="StyleUnderline"/>
        </w:rPr>
        <w:t xml:space="preserve"> virologist </w:t>
      </w:r>
      <w:r w:rsidRPr="00CD116D">
        <w:rPr>
          <w:rStyle w:val="StyleUnderline"/>
          <w:highlight w:val="cyan"/>
        </w:rPr>
        <w:t>counterparts</w:t>
      </w:r>
      <w:r w:rsidRPr="00CD116D">
        <w:rPr>
          <w:rStyle w:val="StyleUnderline"/>
        </w:rPr>
        <w:t xml:space="preserve">,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D116D">
        <w:rPr>
          <w:rStyle w:val="StyleUnderline"/>
        </w:rPr>
        <w:t>worlds</w:t>
      </w:r>
      <w:proofErr w:type="gramEnd"/>
      <w:r w:rsidRPr="00CD116D">
        <w:rPr>
          <w:rStyle w:val="StyleUnderline"/>
        </w:rPr>
        <w:t xml:space="preserve">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w:t>
      </w:r>
      <w:r w:rsidRPr="00CD116D">
        <w:rPr>
          <w:rStyle w:val="StyleUnderline"/>
          <w:highlight w:val="cyan"/>
        </w:rPr>
        <w:t>OIC nations</w:t>
      </w:r>
      <w:r w:rsidRPr="00CD116D">
        <w:rPr>
          <w:rStyle w:val="StyleUnderline"/>
        </w:rPr>
        <w:t xml:space="preserve"> with strong infrastructures in science and biotechnology </w:t>
      </w:r>
      <w:r w:rsidRPr="00CD116D">
        <w:rPr>
          <w:rStyle w:val="StyleUnderline"/>
          <w:highlight w:val="cyan"/>
        </w:rPr>
        <w:t>are potentially attractive candidates to pursue joint vaccine science diplomacy</w:t>
      </w:r>
      <w:r w:rsidRPr="00CD116D">
        <w:rPr>
          <w:rStyle w:val="StyleUnderline"/>
        </w:rPr>
        <w:t xml:space="preserve"> initiatives with the United States. Here the idea would be to promote scientific collaborations between US scientists and scientists from selected OIC countries </w:t>
      </w:r>
      <w:proofErr w:type="gramStart"/>
      <w:r w:rsidRPr="00CD116D">
        <w:rPr>
          <w:rStyle w:val="StyleUnderline"/>
        </w:rPr>
        <w:t>in order to</w:t>
      </w:r>
      <w:proofErr w:type="gramEnd"/>
      <w:r w:rsidRPr="00CD116D">
        <w:rPr>
          <w:rStyle w:val="StyleUnderline"/>
        </w:rPr>
        <w:t xml:space="preserve"> create new NTD technologies for some of the worst-off Muslim-majority countries. The “worst-off” might include OIC countries at the high end of the worm index, including Mali, Cote d’Ivoire, Mozambique, Cameroon, Burkina Faso, and Niger, as well as Nigeria [11].</w:t>
      </w:r>
    </w:p>
    <w:p w14:paraId="087C8E85" w14:textId="77777777" w:rsidR="00B10D19" w:rsidRDefault="00B10D19" w:rsidP="00B10D19">
      <w:pPr>
        <w:pStyle w:val="Heading4"/>
      </w:pPr>
      <w:r>
        <w:t>Solves hotspot escalation</w:t>
      </w:r>
    </w:p>
    <w:p w14:paraId="2D7432A0" w14:textId="77777777" w:rsidR="00B10D19" w:rsidRPr="00CB1B2A" w:rsidRDefault="00B10D19" w:rsidP="00B10D19">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5DC6E157" w14:textId="77777777" w:rsidR="00B10D19" w:rsidRPr="00CB1B2A" w:rsidRDefault="00B10D19" w:rsidP="00B10D19">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9C58A5">
        <w:rPr>
          <w:rStyle w:val="StyleUnderline"/>
          <w:highlight w:val="cyan"/>
        </w:rPr>
        <w:t xml:space="preserve">Instability from the </w:t>
      </w:r>
      <w:r w:rsidRPr="009C58A5">
        <w:rPr>
          <w:rStyle w:val="Emphasis"/>
          <w:highlight w:val="cyan"/>
        </w:rPr>
        <w:t>Middle East</w:t>
      </w:r>
      <w:r w:rsidRPr="009C58A5">
        <w:rPr>
          <w:rStyle w:val="StyleUnderline"/>
          <w:highlight w:val="cyan"/>
        </w:rPr>
        <w:t xml:space="preserve">, </w:t>
      </w:r>
      <w:r w:rsidRPr="009C58A5">
        <w:rPr>
          <w:rStyle w:val="Emphasis"/>
          <w:highlight w:val="cyan"/>
        </w:rPr>
        <w:t>Caucasus</w:t>
      </w:r>
      <w:r w:rsidRPr="009C58A5">
        <w:rPr>
          <w:rStyle w:val="StyleUnderline"/>
          <w:highlight w:val="cyan"/>
        </w:rPr>
        <w:t xml:space="preserve">, </w:t>
      </w:r>
      <w:r w:rsidRPr="009C58A5">
        <w:rPr>
          <w:rStyle w:val="Emphasis"/>
          <w:highlight w:val="cyan"/>
        </w:rPr>
        <w:t>Africa</w:t>
      </w:r>
      <w:r w:rsidRPr="009C58A5">
        <w:rPr>
          <w:rStyle w:val="StyleUnderline"/>
          <w:highlight w:val="cyan"/>
        </w:rPr>
        <w:t xml:space="preserve">, and </w:t>
      </w:r>
      <w:r w:rsidRPr="009C58A5">
        <w:rPr>
          <w:rStyle w:val="Emphasis"/>
          <w:highlight w:val="cyan"/>
        </w:rPr>
        <w:t>Central America</w:t>
      </w:r>
      <w:r w:rsidRPr="009C58A5">
        <w:rPr>
          <w:rStyle w:val="StyleUnderline"/>
          <w:highlight w:val="cyan"/>
        </w:rPr>
        <w:t xml:space="preserve"> to </w:t>
      </w:r>
      <w:r w:rsidRPr="009C58A5">
        <w:rPr>
          <w:rStyle w:val="Emphasis"/>
          <w:highlight w:val="cyan"/>
        </w:rPr>
        <w:t>Asia</w:t>
      </w:r>
      <w:r w:rsidRPr="009C58A5">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9C58A5">
        <w:rPr>
          <w:rStyle w:val="StyleUnderline"/>
          <w:highlight w:val="cyan"/>
        </w:rPr>
        <w:t>in poor provision of</w:t>
      </w:r>
      <w:r w:rsidRPr="00CB1B2A">
        <w:rPr>
          <w:sz w:val="16"/>
        </w:rPr>
        <w:t xml:space="preserve">, or unequal access to essential services, such as water, food, shelter, </w:t>
      </w:r>
      <w:r w:rsidRPr="009C58A5">
        <w:rPr>
          <w:rStyle w:val="StyleUnderline"/>
          <w:highlight w:val="cyan"/>
        </w:rPr>
        <w:t>health services</w:t>
      </w:r>
      <w:r w:rsidRPr="00CB1B2A">
        <w:rPr>
          <w:sz w:val="16"/>
        </w:rPr>
        <w:t xml:space="preserve">, education, and economic opportunity, </w:t>
      </w:r>
      <w:r w:rsidRPr="009C58A5">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9C58A5">
        <w:rPr>
          <w:rStyle w:val="StyleUnderline"/>
          <w:highlight w:val="cyan"/>
        </w:rPr>
        <w:t>become</w:t>
      </w:r>
      <w:r w:rsidRPr="00CB1B2A">
        <w:rPr>
          <w:sz w:val="16"/>
        </w:rPr>
        <w:t xml:space="preserve"> restless, demonstrate, can become </w:t>
      </w:r>
      <w:r w:rsidRPr="009C58A5">
        <w:rPr>
          <w:rStyle w:val="StyleUnderline"/>
          <w:highlight w:val="cyan"/>
        </w:rPr>
        <w:t>violent and overthrow</w:t>
      </w:r>
      <w:r w:rsidRPr="00CB1B2A">
        <w:rPr>
          <w:sz w:val="16"/>
        </w:rPr>
        <w:t xml:space="preserve"> their </w:t>
      </w:r>
      <w:r w:rsidRPr="009C58A5">
        <w:rPr>
          <w:rStyle w:val="StyleUnderline"/>
          <w:highlight w:val="cya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9C58A5">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9C58A5">
        <w:rPr>
          <w:rStyle w:val="StyleUnderline"/>
          <w:highlight w:val="cyan"/>
        </w:rPr>
        <w:t>save lives, decrease economic losses, reduce the need for</w:t>
      </w:r>
      <w:r w:rsidRPr="00CB1B2A">
        <w:rPr>
          <w:rStyle w:val="StyleUnderline"/>
        </w:rPr>
        <w:t xml:space="preserve"> kinetic </w:t>
      </w:r>
      <w:r w:rsidRPr="009C58A5">
        <w:rPr>
          <w:rStyle w:val="StyleUnderline"/>
          <w:highlight w:val="cyan"/>
        </w:rPr>
        <w:t>military op</w:t>
      </w:r>
      <w:r w:rsidRPr="00CB1B2A">
        <w:rPr>
          <w:rStyle w:val="StyleUnderline"/>
        </w:rPr>
        <w:t>eration</w:t>
      </w:r>
      <w:r w:rsidRPr="009C58A5">
        <w:rPr>
          <w:rStyle w:val="StyleUnderline"/>
          <w:highlight w:val="cyan"/>
        </w:rPr>
        <w:t>s, increase security cooperation, improve</w:t>
      </w:r>
      <w:r w:rsidRPr="00CB1B2A">
        <w:rPr>
          <w:rStyle w:val="StyleUnderline"/>
        </w:rPr>
        <w:t xml:space="preserve"> diplomatic </w:t>
      </w:r>
      <w:r w:rsidRPr="009C58A5">
        <w:rPr>
          <w:rStyle w:val="StyleUnderline"/>
          <w:highlight w:val="cyan"/>
        </w:rPr>
        <w:t>relations</w:t>
      </w:r>
      <w:r w:rsidRPr="00CB1B2A">
        <w:rPr>
          <w:rStyle w:val="StyleUnderline"/>
        </w:rPr>
        <w:t xml:space="preserve">, encourage trade, </w:t>
      </w:r>
      <w:r w:rsidRPr="009C58A5">
        <w:rPr>
          <w:rStyle w:val="StyleUnderline"/>
          <w:highlight w:val="cyan"/>
        </w:rPr>
        <w:t xml:space="preserve">and </w:t>
      </w:r>
      <w:r w:rsidRPr="009C58A5">
        <w:rPr>
          <w:rStyle w:val="Emphasis"/>
          <w:highlight w:val="cya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gramStart"/>
      <w:r w:rsidRPr="00CB1B2A">
        <w:rPr>
          <w:sz w:val="16"/>
        </w:rPr>
        <w:t>law,medicine</w:t>
      </w:r>
      <w:proofErr w:type="gramEnd"/>
      <w:r w:rsidRPr="00CB1B2A">
        <w:rPr>
          <w:sz w:val="16"/>
        </w:rPr>
        <w:t xml:space="preserve">, </w:t>
      </w:r>
      <w:r w:rsidRPr="009C58A5">
        <w:rPr>
          <w:rStyle w:val="StyleUnderline"/>
          <w:highlight w:val="cyan"/>
        </w:rPr>
        <w:t>public health</w:t>
      </w:r>
      <w:r w:rsidRPr="00CB1B2A">
        <w:rPr>
          <w:sz w:val="16"/>
        </w:rPr>
        <w:t xml:space="preserve">, engineering, veterinary medicine, agronomy, and more. Their </w:t>
      </w:r>
      <w:r w:rsidRPr="009C58A5">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9C58A5">
        <w:rPr>
          <w:rStyle w:val="StyleUnderline"/>
          <w:highlight w:val="cyan"/>
        </w:rPr>
        <w:t>breeds corruption</w:t>
      </w:r>
      <w:r w:rsidRPr="00CB1B2A">
        <w:rPr>
          <w:rStyle w:val="StyleUnderline"/>
        </w:rPr>
        <w:t xml:space="preserve">, poverty, poor health outcomes, spread of lethal diseases, gross </w:t>
      </w:r>
      <w:r w:rsidRPr="009C58A5">
        <w:rPr>
          <w:rStyle w:val="StyleUnderline"/>
          <w:highlight w:val="cyan"/>
        </w:rPr>
        <w:t xml:space="preserve">human rights </w:t>
      </w:r>
      <w:proofErr w:type="gramStart"/>
      <w:r w:rsidRPr="009C58A5">
        <w:rPr>
          <w:rStyle w:val="StyleUnderline"/>
          <w:highlight w:val="cyan"/>
        </w:rPr>
        <w:t>abuses</w:t>
      </w:r>
      <w:proofErr w:type="gramEnd"/>
      <w:r w:rsidRPr="009C58A5">
        <w:rPr>
          <w:rStyle w:val="StyleUnderline"/>
          <w:highlight w:val="cyan"/>
        </w:rPr>
        <w:t xml:space="preserve"> and conflict</w:t>
      </w:r>
      <w:r w:rsidRPr="001948D4">
        <w:rPr>
          <w:rStyle w:val="StyleUnderline"/>
        </w:rPr>
        <w:t xml:space="preserve">. This we have </w:t>
      </w:r>
      <w:r w:rsidRPr="009C58A5">
        <w:rPr>
          <w:rStyle w:val="StyleUnderline"/>
          <w:highlight w:val="cyan"/>
        </w:rPr>
        <w:t>seen</w:t>
      </w:r>
      <w:r w:rsidRPr="001948D4">
        <w:rPr>
          <w:rStyle w:val="StyleUnderline"/>
        </w:rPr>
        <w:t xml:space="preserve"> played out with grim efficiency </w:t>
      </w:r>
      <w:r w:rsidRPr="009C58A5">
        <w:rPr>
          <w:rStyle w:val="StyleUnderline"/>
          <w:highlight w:val="cyan"/>
        </w:rPr>
        <w:t>in Afghanistan</w:t>
      </w:r>
      <w:r w:rsidRPr="001948D4">
        <w:rPr>
          <w:rStyle w:val="StyleUnderline"/>
        </w:rPr>
        <w:t xml:space="preserve">, Pakistan, </w:t>
      </w:r>
      <w:r w:rsidRPr="009C58A5">
        <w:rPr>
          <w:rStyle w:val="StyleUnderline"/>
          <w:highlight w:val="cyan"/>
        </w:rPr>
        <w:t>Iraq, Syria</w:t>
      </w:r>
      <w:r w:rsidRPr="001948D4">
        <w:rPr>
          <w:rStyle w:val="StyleUnderline"/>
        </w:rPr>
        <w:t xml:space="preserve">, Sudan, Democratic Republic of the </w:t>
      </w:r>
      <w:r w:rsidRPr="009C58A5">
        <w:rPr>
          <w:rStyle w:val="StyleUnderline"/>
          <w:highlight w:val="cyan"/>
        </w:rPr>
        <w:t>Congo</w:t>
      </w:r>
      <w:r w:rsidRPr="001948D4">
        <w:rPr>
          <w:rStyle w:val="StyleUnderline"/>
        </w:rPr>
        <w:t xml:space="preserve">, Central African Republic, Libya, Yemen, </w:t>
      </w:r>
      <w:r w:rsidRPr="009C58A5">
        <w:rPr>
          <w:rStyle w:val="StyleUnderline"/>
          <w:highlight w:val="cyan"/>
        </w:rPr>
        <w:t>Somalia</w:t>
      </w:r>
      <w:r w:rsidRPr="001948D4">
        <w:rPr>
          <w:rStyle w:val="StyleUnderline"/>
        </w:rPr>
        <w:t xml:space="preserve">, Nigeria, Honduras, </w:t>
      </w:r>
      <w:r w:rsidRPr="009C58A5">
        <w:rPr>
          <w:rStyle w:val="StyleUnderline"/>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powerfulmagnet for youths, the poor, and the </w:t>
      </w:r>
      <w:proofErr w:type="gramStart"/>
      <w:r w:rsidRPr="00CB1B2A">
        <w:rPr>
          <w:sz w:val="16"/>
        </w:rPr>
        <w:t>disenfranchised,who</w:t>
      </w:r>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highlight w:val="cyan"/>
        </w:rPr>
        <w:t>The U</w:t>
      </w:r>
      <w:r w:rsidRPr="00CB1B2A">
        <w:rPr>
          <w:rStyle w:val="StyleUnderline"/>
        </w:rPr>
        <w:t xml:space="preserve">nited </w:t>
      </w:r>
      <w:r w:rsidRPr="009C58A5">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9C58A5">
        <w:rPr>
          <w:rStyle w:val="StyleUnderline"/>
          <w:highlight w:val="cyan"/>
        </w:rPr>
        <w:t xml:space="preserve">has an opportunity to </w:t>
      </w:r>
      <w:r w:rsidRPr="009C58A5">
        <w:rPr>
          <w:rStyle w:val="Emphasis"/>
          <w:highlight w:val="cyan"/>
        </w:rPr>
        <w:t>exercise</w:t>
      </w:r>
      <w:r w:rsidRPr="00CB1B2A">
        <w:rPr>
          <w:rStyle w:val="Emphasis"/>
        </w:rPr>
        <w:t xml:space="preserve"> its </w:t>
      </w:r>
      <w:r w:rsidRPr="009C58A5">
        <w:rPr>
          <w:rStyle w:val="Emphasis"/>
          <w:highlight w:val="cyan"/>
        </w:rPr>
        <w:t>leadership</w:t>
      </w:r>
      <w:r w:rsidRPr="009C58A5">
        <w:rPr>
          <w:rStyle w:val="StyleUnderline"/>
          <w:highlight w:val="cyan"/>
        </w:rPr>
        <w:t xml:space="preserve"> and </w:t>
      </w:r>
      <w:r w:rsidRPr="009C58A5">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31BFAFCE" w14:textId="77777777" w:rsidR="00B10D19" w:rsidRPr="006A3CE8" w:rsidRDefault="00B10D19" w:rsidP="00B10D19">
      <w:pPr>
        <w:pStyle w:val="Heading4"/>
        <w:rPr>
          <w:rFonts w:cs="Calibri"/>
        </w:rPr>
      </w:pPr>
      <w:r>
        <w:t xml:space="preserve">3] </w:t>
      </w:r>
      <w:r>
        <w:rPr>
          <w:rFonts w:cs="Calibri"/>
        </w:rPr>
        <w:t>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21C84C94" w14:textId="77777777" w:rsidR="00B10D19" w:rsidRPr="006A3CE8" w:rsidRDefault="00B10D19" w:rsidP="00B10D19">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3E56A765" w14:textId="5976DEA5" w:rsidR="00B10D19" w:rsidRPr="009168BC" w:rsidRDefault="00B10D19" w:rsidP="009168BC">
      <w:pPr>
        <w:shd w:val="clear" w:color="auto" w:fill="FFFFFF"/>
        <w:rPr>
          <w:color w:val="222222"/>
          <w:sz w:val="16"/>
          <w:szCs w:val="20"/>
        </w:rPr>
      </w:pPr>
      <w:r w:rsidRPr="006A3CE8">
        <w:rPr>
          <w:sz w:val="16"/>
        </w:rPr>
        <w:t>In the decades to come, </w:t>
      </w:r>
      <w:r w:rsidRPr="00F97836">
        <w:rPr>
          <w:rStyle w:val="StyleUnderline"/>
          <w:highlight w:val="cyan"/>
        </w:rPr>
        <w:t>advanced bioweapons</w:t>
      </w:r>
      <w:r w:rsidRPr="006A3CE8">
        <w:rPr>
          <w:rStyle w:val="StyleUnderline"/>
        </w:rPr>
        <w:t> could </w:t>
      </w:r>
      <w:r w:rsidRPr="00F97836">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F97836">
        <w:rPr>
          <w:rStyle w:val="StyleUnderline"/>
          <w:highlight w:val="cyan"/>
        </w:rPr>
        <w:t>risks jeopardize</w:t>
      </w:r>
      <w:r w:rsidRPr="006A3CE8">
        <w:rPr>
          <w:sz w:val="16"/>
        </w:rPr>
        <w:t xml:space="preserve"> the existence of </w:t>
      </w:r>
      <w:r w:rsidRPr="00F97836">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F97836">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F97836">
        <w:rPr>
          <w:rStyle w:val="Emphasis"/>
          <w:highlight w:val="cyan"/>
        </w:rPr>
        <w:t>examples of</w:t>
      </w:r>
      <w:r w:rsidRPr="006A3CE8">
        <w:rPr>
          <w:rStyle w:val="Emphasis"/>
        </w:rPr>
        <w:t xml:space="preserve"> large </w:t>
      </w:r>
      <w:r w:rsidRPr="00F97836">
        <w:rPr>
          <w:rStyle w:val="Emphasis"/>
          <w:highlight w:val="cyan"/>
        </w:rPr>
        <w:t>human populations being</w:t>
      </w:r>
      <w:r w:rsidRPr="006A3CE8">
        <w:rPr>
          <w:rStyle w:val="Emphasis"/>
        </w:rPr>
        <w:t xml:space="preserve"> almost entirely </w:t>
      </w:r>
      <w:r w:rsidRPr="00F97836">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exposed to European diseases, such as the Massachusett</w:t>
      </w:r>
      <w:r w:rsidRPr="006A3CE8">
        <w:rPr>
          <w:sz w:val="16"/>
        </w:rPr>
        <w:t> (86% loss of population), </w:t>
      </w:r>
      <w:r w:rsidRPr="006A3CE8">
        <w:rPr>
          <w:rStyle w:val="StyleUnderline"/>
        </w:rPr>
        <w:t>Quiripi-Unquachog</w:t>
      </w:r>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F97836">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F97836">
        <w:rPr>
          <w:rStyle w:val="Emphasis"/>
          <w:highlight w:val="cyan"/>
        </w:rPr>
        <w:t>biotech</w:t>
      </w:r>
      <w:r w:rsidRPr="006A3CE8">
        <w:rPr>
          <w:rStyle w:val="StyleUnderline"/>
        </w:rPr>
        <w:t>nolog</w:t>
      </w:r>
      <w:r w:rsidRPr="00050C6C">
        <w:rPr>
          <w:rStyle w:val="StyleUnderline"/>
        </w:rPr>
        <w:t>y might allo</w:t>
      </w:r>
      <w:r w:rsidRPr="006A3CE8">
        <w:rPr>
          <w:rStyle w:val="StyleUnderline"/>
        </w:rPr>
        <w:t>w the creation of diseases that </w:t>
      </w:r>
      <w:r w:rsidRPr="00F97836">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F97836">
        <w:rPr>
          <w:rStyle w:val="Emphasis"/>
          <w:highlight w:val="cyan"/>
        </w:rPr>
        <w:t>experiments</w:t>
      </w:r>
      <w:r w:rsidRPr="006A3CE8">
        <w:rPr>
          <w:rStyle w:val="StyleUnderline"/>
        </w:rPr>
        <w:t xml:space="preserve"> that </w:t>
      </w:r>
      <w:r w:rsidRPr="00F97836">
        <w:rPr>
          <w:rStyle w:val="StyleUnderline"/>
          <w:highlight w:val="cyan"/>
        </w:rPr>
        <w:t>resulted in</w:t>
      </w:r>
      <w:r w:rsidRPr="006A3CE8">
        <w:rPr>
          <w:rStyle w:val="StyleUnderline"/>
        </w:rPr>
        <w:t xml:space="preserve"> viruses with </w:t>
      </w:r>
      <w:r w:rsidRPr="00F97836">
        <w:rPr>
          <w:rStyle w:val="StyleUnderline"/>
          <w:highlight w:val="cyan"/>
        </w:rPr>
        <w:t xml:space="preserve">enhanced </w:t>
      </w:r>
      <w:r w:rsidRPr="00F97836">
        <w:rPr>
          <w:rStyle w:val="Emphasis"/>
          <w:highlight w:val="cyan"/>
        </w:rPr>
        <w:t>transmissibility</w:t>
      </w:r>
      <w:r w:rsidRPr="00F97836">
        <w:rPr>
          <w:rStyle w:val="StyleUnderline"/>
          <w:highlight w:val="cyan"/>
        </w:rPr>
        <w:t xml:space="preserve">, </w:t>
      </w:r>
      <w:r w:rsidRPr="00F97836">
        <w:rPr>
          <w:rStyle w:val="Emphasis"/>
          <w:highlight w:val="cyan"/>
        </w:rPr>
        <w:t>lethality</w:t>
      </w:r>
      <w:r w:rsidRPr="00F97836">
        <w:rPr>
          <w:rStyle w:val="StyleUnderline"/>
          <w:highlight w:val="cyan"/>
        </w:rPr>
        <w:t>, and</w:t>
      </w:r>
      <w:r w:rsidRPr="006A3CE8">
        <w:rPr>
          <w:rStyle w:val="StyleUnderline"/>
        </w:rPr>
        <w:t xml:space="preserve">/or the </w:t>
      </w:r>
      <w:r w:rsidRPr="00F97836">
        <w:rPr>
          <w:rStyle w:val="StyleUnderline"/>
          <w:highlight w:val="cyan"/>
        </w:rPr>
        <w:t xml:space="preserve">ability to overcome </w:t>
      </w:r>
      <w:r w:rsidRPr="00F97836">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of</w:t>
      </w:r>
      <w:r w:rsidRPr="006A3CE8">
        <w:rPr>
          <w:rStyle w:val="Emphasis"/>
        </w:rPr>
        <w:t>state-run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explicitly omnicidal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xml:space="preserve">.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1D60A06A" w14:textId="77777777" w:rsidR="00B10D19" w:rsidRDefault="00B10D19" w:rsidP="00B10D19">
      <w:pPr>
        <w:pStyle w:val="Heading2"/>
      </w:pPr>
      <w:r>
        <w:t>Advocacy</w:t>
      </w:r>
    </w:p>
    <w:p w14:paraId="1EF6CA5E" w14:textId="77777777" w:rsidR="00B10D19" w:rsidRDefault="00B10D19" w:rsidP="00B10D19">
      <w:pPr>
        <w:pStyle w:val="Heading4"/>
      </w:pPr>
      <w:r>
        <w:t>Thus, the plan: the member nations of the World Trade Organization ought to reduce intellectual property protections for medicines by limiting drug innovators to one market exclusivity of their choice for their drug.</w:t>
      </w:r>
    </w:p>
    <w:p w14:paraId="7CBE330A" w14:textId="77777777" w:rsidR="00B10D19" w:rsidRPr="00B35545" w:rsidRDefault="00B10D19" w:rsidP="00B10D19">
      <w:pPr>
        <w:pStyle w:val="Heading4"/>
      </w:pPr>
      <w:r>
        <w:t>Solves better than any counterplan – only the aff tackles incentives</w:t>
      </w:r>
    </w:p>
    <w:p w14:paraId="27B8FDFF" w14:textId="77777777" w:rsidR="00B10D19" w:rsidRDefault="00B10D19" w:rsidP="00B10D19">
      <w:r w:rsidRPr="00076213">
        <w:rPr>
          <w:rStyle w:val="Style13ptBold"/>
        </w:rPr>
        <w:t>Feldman 19</w:t>
      </w:r>
      <w:r>
        <w:t xml:space="preserve"> (Feldman, Robin. “Drug Patent Protection: It's Time for a 'One-and-Done' Approach.” STAT, 11 Feb. 2019, </w:t>
      </w:r>
      <w:hyperlink r:id="rId13"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7EF4E0BF" w14:textId="77777777" w:rsidR="00B10D19" w:rsidRPr="009802D2" w:rsidRDefault="00B10D19" w:rsidP="00B10D19">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135EF9AC" w14:textId="77777777" w:rsidR="00B10D19" w:rsidRDefault="00B10D19" w:rsidP="00B10D19">
      <w:pPr>
        <w:pStyle w:val="Heading2"/>
      </w:pPr>
      <w:r>
        <w:t>Framing --- Util</w:t>
      </w:r>
    </w:p>
    <w:p w14:paraId="3D9CFFBF" w14:textId="77777777" w:rsidR="00B10D19" w:rsidRPr="003677F5" w:rsidRDefault="00B10D19" w:rsidP="00B10D19">
      <w:pPr>
        <w:pStyle w:val="Heading4"/>
        <w:rPr>
          <w:rFonts w:cs="Calibri"/>
        </w:rPr>
      </w:pPr>
      <w:r w:rsidRPr="003677F5">
        <w:rPr>
          <w:rFonts w:cs="Calibri"/>
        </w:rPr>
        <w:t>The standard is maximizing expecting well being.</w:t>
      </w:r>
    </w:p>
    <w:p w14:paraId="4B0C0812" w14:textId="77777777" w:rsidR="00B10D19" w:rsidRPr="003677F5" w:rsidRDefault="00B10D19" w:rsidP="00B10D19">
      <w:pPr>
        <w:pStyle w:val="Heading4"/>
        <w:rPr>
          <w:rFonts w:cs="Calibri"/>
        </w:rPr>
      </w:pPr>
      <w:r w:rsidRPr="003677F5">
        <w:rPr>
          <w:rFonts w:cs="Calibri"/>
        </w:rPr>
        <w:t>1] Actor specificity</w:t>
      </w:r>
    </w:p>
    <w:p w14:paraId="279E7188" w14:textId="77777777" w:rsidR="00B10D19" w:rsidRPr="003677F5" w:rsidRDefault="00B10D19" w:rsidP="00B10D19">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047643D4" w14:textId="77777777" w:rsidR="00B10D19" w:rsidRPr="003677F5" w:rsidRDefault="00B10D19" w:rsidP="00B10D19">
      <w:pPr>
        <w:pStyle w:val="Heading4"/>
        <w:rPr>
          <w:rFonts w:cs="Calibri"/>
        </w:rPr>
      </w:pPr>
      <w:r w:rsidRPr="003677F5">
        <w:rPr>
          <w:rFonts w:cs="Calibri"/>
        </w:rPr>
        <w:t>---B] No act-omission distinction – choosing to omit is an act itself – governments actively decide not to act so there is no omission</w:t>
      </w:r>
    </w:p>
    <w:p w14:paraId="4814D230" w14:textId="77777777" w:rsidR="00B10D19" w:rsidRPr="003677F5" w:rsidRDefault="00B10D19" w:rsidP="00B10D19">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61D061CA" w14:textId="77777777" w:rsidR="00B10D19" w:rsidRPr="003677F5" w:rsidRDefault="00B10D19" w:rsidP="00B10D19">
      <w:pPr>
        <w:pStyle w:val="Heading4"/>
      </w:pPr>
      <w:r w:rsidRPr="003677F5">
        <w:t xml:space="preserve">3] Extinction </w:t>
      </w:r>
      <w:r>
        <w:t>matters</w:t>
      </w:r>
      <w:r w:rsidRPr="003677F5">
        <w:t xml:space="preserve"> under any framework:</w:t>
      </w:r>
    </w:p>
    <w:p w14:paraId="124460DF" w14:textId="77777777" w:rsidR="00B10D19" w:rsidRPr="003677F5" w:rsidRDefault="00B10D19" w:rsidP="00B10D19">
      <w:pPr>
        <w:pStyle w:val="Heading4"/>
      </w:pPr>
      <w:r w:rsidRPr="003677F5">
        <w:t>---A] It precludes the possibility of any kind of moral value – we can’t confer value onto anything if we’re not alive.</w:t>
      </w:r>
    </w:p>
    <w:p w14:paraId="6445005C" w14:textId="77777777" w:rsidR="00B10D19" w:rsidRDefault="00B10D19" w:rsidP="00B10D19">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0968123A" w14:textId="77777777" w:rsidR="009168BC" w:rsidRDefault="009168BC" w:rsidP="009168BC">
      <w:pPr>
        <w:pStyle w:val="Heading2"/>
      </w:pPr>
      <w:r>
        <w:t xml:space="preserve">Underveiw </w:t>
      </w:r>
    </w:p>
    <w:p w14:paraId="788FFBE1" w14:textId="77777777" w:rsidR="009168BC" w:rsidRPr="003677F5" w:rsidRDefault="009168BC" w:rsidP="009168BC">
      <w:pPr>
        <w:pStyle w:val="Heading4"/>
        <w:rPr>
          <w:rFonts w:cs="Calibri"/>
        </w:rPr>
      </w:pPr>
      <w:r w:rsidRPr="003677F5">
        <w:rPr>
          <w:rFonts w:cs="Calibri"/>
        </w:rPr>
        <w:t>1AR theory –</w:t>
      </w:r>
    </w:p>
    <w:p w14:paraId="46BEEB83" w14:textId="77777777" w:rsidR="009168BC" w:rsidRPr="003677F5" w:rsidRDefault="009168BC" w:rsidP="009168BC">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 xml:space="preserve">No 2n theory – kills resolvability because judge </w:t>
      </w:r>
      <w:proofErr w:type="gramStart"/>
      <w:r w:rsidRPr="005A62FB">
        <w:rPr>
          <w:rFonts w:cs="Calibri"/>
        </w:rPr>
        <w:t>has to</w:t>
      </w:r>
      <w:proofErr w:type="gramEnd"/>
      <w:r w:rsidRPr="005A62FB">
        <w:rPr>
          <w:rFonts w:cs="Calibri"/>
        </w:rPr>
        <w:t xml:space="preserve"> intervene in weighing interp and 2ar counterinterp</w:t>
      </w:r>
      <w:r>
        <w:rPr>
          <w:rFonts w:cs="Calibri"/>
        </w:rPr>
        <w:t>.</w:t>
      </w:r>
    </w:p>
    <w:p w14:paraId="255DD556" w14:textId="77777777" w:rsidR="009168BC" w:rsidRPr="003677F5" w:rsidRDefault="009168BC" w:rsidP="009168BC">
      <w:pPr>
        <w:pStyle w:val="Heading4"/>
        <w:rPr>
          <w:rFonts w:cs="Calibri"/>
        </w:rPr>
      </w:pPr>
      <w:r w:rsidRPr="003677F5">
        <w:rPr>
          <w:rFonts w:cs="Calibri"/>
        </w:rPr>
        <w:t>---B] drop the debater – the short 1AR irreparably skewed from abuse on substance and time investment on theory.</w:t>
      </w:r>
    </w:p>
    <w:p w14:paraId="3EAAC2A8" w14:textId="77777777" w:rsidR="009168BC" w:rsidRDefault="009168BC" w:rsidP="009168BC">
      <w:pPr>
        <w:pStyle w:val="Heading4"/>
        <w:pBdr>
          <w:bottom w:val="single" w:sz="6" w:space="1" w:color="auto"/>
        </w:pBdr>
        <w:rPr>
          <w:rFonts w:cs="Calibri"/>
        </w:rPr>
      </w:pPr>
      <w:r w:rsidRPr="003677F5">
        <w:rPr>
          <w:rFonts w:cs="Calibri"/>
        </w:rPr>
        <w:t>---C] no RVIs – the 6-minute 2nr can collapse to a short shell and get away with infinite 1nc abuse via sheer brute force and time spent on theory</w:t>
      </w:r>
    </w:p>
    <w:p w14:paraId="340D21F6" w14:textId="2849C7AF" w:rsidR="009168BC" w:rsidRPr="009168BC" w:rsidRDefault="009168BC" w:rsidP="009168BC">
      <w:pPr>
        <w:pStyle w:val="Heading4"/>
        <w:pBdr>
          <w:bottom w:val="single" w:sz="6" w:space="1" w:color="auto"/>
        </w:pBdr>
        <w:rPr>
          <w:rFonts w:cs="Calibri"/>
        </w:rPr>
      </w:pPr>
      <w:r w:rsidRPr="003677F5">
        <w:rPr>
          <w:rFonts w:cs="Calibri"/>
        </w:rPr>
        <w:t xml:space="preserve">D] Use competing interps – 1AR interps aren’t bidirectional and the neg should have to defend their norm since they have more time. </w:t>
      </w:r>
    </w:p>
    <w:p w14:paraId="76DCAF68" w14:textId="77777777" w:rsidR="009168BC" w:rsidRPr="003677F5" w:rsidRDefault="009168BC" w:rsidP="009168BC">
      <w:pPr>
        <w:pStyle w:val="Heading4"/>
        <w:rPr>
          <w:rFonts w:cs="Calibri"/>
        </w:rPr>
      </w:pPr>
      <w:r>
        <w:rPr>
          <w:rFonts w:cs="Calibri"/>
        </w:rPr>
        <w:t xml:space="preserve">Yes </w:t>
      </w:r>
      <w:r w:rsidRPr="003677F5">
        <w:rPr>
          <w:rFonts w:cs="Calibri"/>
        </w:rPr>
        <w:t xml:space="preserve">Aff RVIs </w:t>
      </w:r>
    </w:p>
    <w:p w14:paraId="0B422F35" w14:textId="77777777" w:rsidR="009168BC" w:rsidRPr="003677F5" w:rsidRDefault="009168BC" w:rsidP="009168BC">
      <w:pPr>
        <w:pStyle w:val="Heading4"/>
        <w:rPr>
          <w:rFonts w:cs="Calibri"/>
        </w:rPr>
      </w:pPr>
      <w:r w:rsidRPr="003677F5">
        <w:rPr>
          <w:rFonts w:cs="Calibri"/>
        </w:rPr>
        <w:t>---A] I have a 4-minute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0519B2A3" w14:textId="77777777" w:rsidR="009168BC" w:rsidRDefault="009168BC" w:rsidP="009168BC">
      <w:pPr>
        <w:pStyle w:val="Heading4"/>
        <w:rPr>
          <w:rFonts w:cs="Calibri"/>
        </w:rPr>
      </w:pPr>
      <w:r w:rsidRPr="003677F5">
        <w:rPr>
          <w:rFonts w:cs="Calibri"/>
        </w:rPr>
        <w:t>---B] No risk issue for the negative, you can go for it in the 2nr if I undercover but if I overallocate you can just kick it.</w:t>
      </w:r>
    </w:p>
    <w:p w14:paraId="45E6DB66" w14:textId="77777777" w:rsidR="009168BC" w:rsidRPr="006A3A41" w:rsidRDefault="009168BC" w:rsidP="009168BC"/>
    <w:p w14:paraId="447BBD22" w14:textId="77777777" w:rsidR="009168BC" w:rsidRPr="000461DD" w:rsidRDefault="009168BC" w:rsidP="009168BC">
      <w:pPr>
        <w:pStyle w:val="Heading4"/>
        <w:rPr>
          <w:rFonts w:cs="Calibri"/>
        </w:rPr>
      </w:pPr>
      <w:r w:rsidRPr="003677F5">
        <w:rPr>
          <w:rFonts w:cs="Calibri"/>
        </w:rPr>
        <w:t>Fairness is a voter – debate is a competitive activity and needs both debaters to be on an equal playing field argumentatively.</w:t>
      </w:r>
    </w:p>
    <w:p w14:paraId="767C356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5DE2"/>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6F49C0"/>
    <w:rsid w:val="00722258"/>
    <w:rsid w:val="007243E5"/>
    <w:rsid w:val="00766EA0"/>
    <w:rsid w:val="007A2226"/>
    <w:rsid w:val="007F5B66"/>
    <w:rsid w:val="00823A1C"/>
    <w:rsid w:val="00845B9D"/>
    <w:rsid w:val="00860984"/>
    <w:rsid w:val="008B3ECB"/>
    <w:rsid w:val="008B4E85"/>
    <w:rsid w:val="008C1B2E"/>
    <w:rsid w:val="0091627E"/>
    <w:rsid w:val="009168BC"/>
    <w:rsid w:val="0097032B"/>
    <w:rsid w:val="009D2EAD"/>
    <w:rsid w:val="009D54B2"/>
    <w:rsid w:val="009E1922"/>
    <w:rsid w:val="009F7ED2"/>
    <w:rsid w:val="00A93661"/>
    <w:rsid w:val="00A95652"/>
    <w:rsid w:val="00AC0AB8"/>
    <w:rsid w:val="00B10D1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DE2"/>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3447F"/>
  <w15:chartTrackingRefBased/>
  <w15:docId w15:val="{E13FC824-0E2E-4051-B04F-85E35C67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49C0"/>
    <w:rPr>
      <w:rFonts w:ascii="Calibri" w:hAnsi="Calibri" w:cs="Calibri"/>
    </w:rPr>
  </w:style>
  <w:style w:type="paragraph" w:styleId="Heading1">
    <w:name w:val="heading 1"/>
    <w:aliases w:val="Pocket"/>
    <w:basedOn w:val="Normal"/>
    <w:next w:val="Normal"/>
    <w:link w:val="Heading1Char"/>
    <w:qFormat/>
    <w:rsid w:val="006F49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49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49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6F49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49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9C0"/>
  </w:style>
  <w:style w:type="character" w:customStyle="1" w:styleId="Heading1Char">
    <w:name w:val="Heading 1 Char"/>
    <w:aliases w:val="Pocket Char"/>
    <w:basedOn w:val="DefaultParagraphFont"/>
    <w:link w:val="Heading1"/>
    <w:rsid w:val="006F49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49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49C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6F49C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6F49C0"/>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F49C0"/>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6F49C0"/>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6F49C0"/>
    <w:rPr>
      <w:color w:val="auto"/>
      <w:u w:val="none"/>
    </w:rPr>
  </w:style>
  <w:style w:type="character" w:styleId="FollowedHyperlink">
    <w:name w:val="FollowedHyperlink"/>
    <w:basedOn w:val="DefaultParagraphFont"/>
    <w:uiPriority w:val="99"/>
    <w:semiHidden/>
    <w:unhideWhenUsed/>
    <w:rsid w:val="006F49C0"/>
    <w:rPr>
      <w:color w:val="auto"/>
      <w:u w:val="none"/>
    </w:rPr>
  </w:style>
  <w:style w:type="paragraph" w:customStyle="1" w:styleId="textbold">
    <w:name w:val="text bold"/>
    <w:basedOn w:val="Normal"/>
    <w:link w:val="Emphasis"/>
    <w:autoRedefine/>
    <w:uiPriority w:val="7"/>
    <w:qFormat/>
    <w:rsid w:val="00B10D1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B10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statnews.com/2019/02/11/drug-patent-protection-one-done/.%20%5b%5d)//LK" TargetMode="External"/><Relationship Id="rId3" Type="http://schemas.openxmlformats.org/officeDocument/2006/relationships/styles" Target="styles.xml"/><Relationship Id="rId7" Type="http://schemas.openxmlformats.org/officeDocument/2006/relationships/hyperlink" Target="https://doi.org/10.1093/jlb/lsy022%20%5bRobin%20Feldman,%20Hastings%20College%20of%20the%20Law,%20University%20of%20California%5d)//LK" TargetMode="External"/><Relationship Id="rId12" Type="http://schemas.openxmlformats.org/officeDocument/2006/relationships/hyperlink" Target="https://www.rand.org/pubs/perspectives/PEA407-1.html)//L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www.statnews.com/2016/06/14/secondary-patent-gilead-sovaldi-harvon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16882</Words>
  <Characters>96229</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2021-09-17T22:17:00Z</dcterms:created>
  <dcterms:modified xsi:type="dcterms:W3CDTF">2021-09-17T22:26:00Z</dcterms:modified>
</cp:coreProperties>
</file>