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48E13" w14:textId="77777777" w:rsidR="00B13FE8" w:rsidRDefault="00B13FE8" w:rsidP="00B13FE8"/>
    <w:p w14:paraId="7501F717" w14:textId="77777777" w:rsidR="0085434C" w:rsidRPr="0085434C" w:rsidRDefault="0085434C" w:rsidP="0085434C"/>
    <w:p w14:paraId="6D8E3B80" w14:textId="4A94F132" w:rsidR="00472D8B" w:rsidRDefault="00472D8B" w:rsidP="00472D8B">
      <w:pPr>
        <w:pStyle w:val="Heading1"/>
      </w:pPr>
      <w:r>
        <w:lastRenderedPageBreak/>
        <w:t>1AC</w:t>
      </w:r>
    </w:p>
    <w:p w14:paraId="13698828" w14:textId="5299119D" w:rsidR="00445EB3" w:rsidRDefault="00445EB3" w:rsidP="009A4112">
      <w:pPr>
        <w:pStyle w:val="Heading3"/>
        <w:rPr>
          <w:rFonts w:cs="Calibri"/>
        </w:rPr>
      </w:pPr>
      <w:r>
        <w:rPr>
          <w:rFonts w:cs="Calibri"/>
        </w:rPr>
        <w:lastRenderedPageBreak/>
        <w:t>1</w:t>
      </w:r>
    </w:p>
    <w:p w14:paraId="7AB7552E" w14:textId="77777777" w:rsidR="00445EB3" w:rsidRPr="00E40BE2" w:rsidRDefault="00445EB3" w:rsidP="00445EB3">
      <w:pPr>
        <w:pStyle w:val="Heading4"/>
        <w:rPr>
          <w:rFonts w:cs="Calibri"/>
        </w:rPr>
      </w:pPr>
      <w:r w:rsidRPr="00E40BE2">
        <w:rPr>
          <w:rFonts w:cs="Calibri"/>
        </w:rPr>
        <w:t>Interp – the aff must only defend that the appropriation of outer space by private entities is unjust.</w:t>
      </w:r>
    </w:p>
    <w:p w14:paraId="664BC550" w14:textId="77777777" w:rsidR="00445EB3" w:rsidRPr="00E40BE2" w:rsidRDefault="00445EB3" w:rsidP="00445EB3">
      <w:pPr>
        <w:pStyle w:val="Heading4"/>
        <w:rPr>
          <w:rFonts w:cs="Calibri"/>
          <w:sz w:val="22"/>
        </w:rPr>
      </w:pPr>
      <w:r w:rsidRPr="00E40BE2">
        <w:rPr>
          <w:rFonts w:cs="Calibri"/>
        </w:rPr>
        <w:t>Private entities are non-governmental.</w:t>
      </w:r>
    </w:p>
    <w:p w14:paraId="03DD74CB" w14:textId="77777777" w:rsidR="00445EB3" w:rsidRPr="00E40BE2" w:rsidRDefault="00445EB3" w:rsidP="00445EB3">
      <w:r w:rsidRPr="00E40BE2">
        <w:rPr>
          <w:rStyle w:val="Heading6Char"/>
        </w:rPr>
        <w:t>Dunk 11</w:t>
      </w:r>
      <w:r w:rsidRPr="00E40BE2">
        <w:t xml:space="preserve"> Von Der Dunk, Frans G. "1. The Origins Of Authorisation: Article VI Of The Outer Space Treaty And International Space Law." National Space Legislation in Europe. Brill Nijhoff, 2011. 3-28. (University of Nebraska)//Elmer </w:t>
      </w:r>
    </w:p>
    <w:p w14:paraId="61D64458" w14:textId="77777777" w:rsidR="00445EB3" w:rsidRPr="00E40BE2" w:rsidRDefault="00445EB3" w:rsidP="00445EB3">
      <w:pPr>
        <w:rPr>
          <w:szCs w:val="26"/>
        </w:rPr>
      </w:pPr>
      <w:r w:rsidRPr="00E40BE2">
        <w:rPr>
          <w:szCs w:val="26"/>
        </w:rPr>
        <w:t>4</w:t>
      </w:r>
      <w:r w:rsidRPr="00E40BE2">
        <w:rPr>
          <w:sz w:val="26"/>
          <w:szCs w:val="26"/>
          <w:u w:val="single"/>
        </w:rPr>
        <w:t xml:space="preserve">. </w:t>
      </w:r>
      <w:r w:rsidRPr="00E40BE2">
        <w:rPr>
          <w:rStyle w:val="Heading5Char"/>
          <w:szCs w:val="26"/>
          <w:highlight w:val="green"/>
        </w:rPr>
        <w:t>Interpreting</w:t>
      </w:r>
      <w:r w:rsidRPr="00E40BE2">
        <w:rPr>
          <w:sz w:val="26"/>
          <w:szCs w:val="26"/>
          <w:u w:val="single"/>
        </w:rPr>
        <w:t xml:space="preserve"> Article VI of the </w:t>
      </w:r>
      <w:r w:rsidRPr="00E40BE2">
        <w:rPr>
          <w:rStyle w:val="Heading5Char"/>
          <w:szCs w:val="26"/>
          <w:highlight w:val="green"/>
        </w:rPr>
        <w:t>O</w:t>
      </w:r>
      <w:r w:rsidRPr="00E40BE2">
        <w:rPr>
          <w:sz w:val="26"/>
          <w:szCs w:val="26"/>
          <w:u w:val="single"/>
        </w:rPr>
        <w:t xml:space="preserve">uter </w:t>
      </w:r>
      <w:r w:rsidRPr="00E40BE2">
        <w:rPr>
          <w:rStyle w:val="Heading5Char"/>
          <w:szCs w:val="26"/>
          <w:highlight w:val="green"/>
        </w:rPr>
        <w:t>S</w:t>
      </w:r>
      <w:r w:rsidRPr="00E40BE2">
        <w:rPr>
          <w:sz w:val="26"/>
          <w:szCs w:val="26"/>
          <w:u w:val="single"/>
        </w:rPr>
        <w:t xml:space="preserve">pace </w:t>
      </w:r>
      <w:r w:rsidRPr="00E40BE2">
        <w:rPr>
          <w:rStyle w:val="Heading5Char"/>
          <w:szCs w:val="26"/>
          <w:highlight w:val="green"/>
        </w:rPr>
        <w:t>T</w:t>
      </w:r>
      <w:r w:rsidRPr="00E40BE2">
        <w:rPr>
          <w:sz w:val="26"/>
          <w:szCs w:val="26"/>
          <w:u w:val="single"/>
        </w:rPr>
        <w:t>reaty</w:t>
      </w:r>
      <w:r w:rsidRPr="00E40BE2">
        <w:rPr>
          <w:szCs w:val="26"/>
        </w:rPr>
        <w:t xml:space="preserve"> One main novel feature of Article VI stood out with reference to the role of private enterprise in this context. Contrary to the version o fthe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E40BE2">
        <w:rPr>
          <w:sz w:val="26"/>
          <w:szCs w:val="26"/>
          <w:u w:val="single"/>
        </w:rPr>
        <w:t xml:space="preserve">Article VI made no difference as to whether the activities at issue were the state's own ("whether such activities are carried on by governmental agencies" ...) or those of </w:t>
      </w:r>
      <w:r w:rsidRPr="00E40BE2">
        <w:rPr>
          <w:rStyle w:val="Heading5Char"/>
          <w:szCs w:val="26"/>
          <w:highlight w:val="green"/>
        </w:rPr>
        <w:t>private actors</w:t>
      </w:r>
      <w:r w:rsidRPr="00E40BE2">
        <w:rPr>
          <w:sz w:val="26"/>
          <w:szCs w:val="26"/>
          <w:highlight w:val="green"/>
          <w:u w:val="single"/>
        </w:rPr>
        <w:t xml:space="preserve"> </w:t>
      </w:r>
      <w:r w:rsidRPr="00E40BE2">
        <w:rPr>
          <w:sz w:val="26"/>
          <w:szCs w:val="26"/>
          <w:u w:val="single"/>
        </w:rPr>
        <w:t>(... "</w:t>
      </w:r>
      <w:r w:rsidRPr="00E40BE2">
        <w:rPr>
          <w:rStyle w:val="Heading5Char"/>
          <w:szCs w:val="26"/>
          <w:highlight w:val="green"/>
        </w:rPr>
        <w:t>or</w:t>
      </w:r>
      <w:r w:rsidRPr="00E40BE2">
        <w:rPr>
          <w:sz w:val="26"/>
          <w:szCs w:val="26"/>
          <w:highlight w:val="green"/>
          <w:u w:val="single"/>
        </w:rPr>
        <w:t xml:space="preserve"> </w:t>
      </w:r>
      <w:r w:rsidRPr="00E40BE2">
        <w:rPr>
          <w:sz w:val="26"/>
          <w:szCs w:val="26"/>
          <w:u w:val="single"/>
        </w:rPr>
        <w:t xml:space="preserve">by </w:t>
      </w:r>
      <w:r w:rsidRPr="00E40BE2">
        <w:rPr>
          <w:rStyle w:val="Heading5Char"/>
          <w:szCs w:val="26"/>
          <w:highlight w:val="green"/>
          <w:bdr w:val="single" w:sz="18" w:space="0" w:color="auto"/>
        </w:rPr>
        <w:t>non-governmental entities</w:t>
      </w:r>
      <w:r w:rsidRPr="00E40BE2">
        <w:rPr>
          <w:sz w:val="26"/>
          <w:szCs w:val="26"/>
          <w:u w:val="single"/>
        </w:rPr>
        <w:t>").</w:t>
      </w:r>
      <w:r w:rsidRPr="00E40BE2">
        <w:rPr>
          <w:szCs w:val="2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408D170" w14:textId="77777777" w:rsidR="00445EB3" w:rsidRPr="00E40BE2" w:rsidRDefault="00445EB3" w:rsidP="00445EB3">
      <w:pPr>
        <w:pStyle w:val="Heading4"/>
        <w:rPr>
          <w:rFonts w:cs="Calibri"/>
        </w:rPr>
      </w:pPr>
      <w:r w:rsidRPr="00E40BE2">
        <w:rPr>
          <w:rFonts w:cs="Calibri"/>
        </w:rPr>
        <w:lastRenderedPageBreak/>
        <w:t>Violation – the aff defends [</w:t>
      </w:r>
      <w:r w:rsidRPr="00E40BE2">
        <w:rPr>
          <w:rFonts w:cs="Calibri"/>
          <w:color w:val="FF0000"/>
        </w:rPr>
        <w:t>countries passing a ban/a multi-lateral agreement between states</w:t>
      </w:r>
      <w:r w:rsidRPr="00E40BE2">
        <w:rPr>
          <w:rFonts w:cs="Calibri"/>
        </w:rPr>
        <w:t xml:space="preserve">] which is beyond the scope of the resolution. </w:t>
      </w:r>
    </w:p>
    <w:p w14:paraId="11579DFE" w14:textId="77777777" w:rsidR="00445EB3" w:rsidRPr="00E40BE2" w:rsidRDefault="00445EB3" w:rsidP="00445EB3">
      <w:pPr>
        <w:pStyle w:val="Heading4"/>
        <w:rPr>
          <w:rFonts w:cs="Calibri"/>
        </w:rPr>
      </w:pPr>
      <w:r w:rsidRPr="00E40BE2">
        <w:rPr>
          <w:rFonts w:cs="Calibri"/>
        </w:rPr>
        <w:t>Negate for predictable limits and ground – allows defending any number of agreements and mechanisms which explodes predictable limits – shifts the topic to not appropriation good/bad but how we should end it which skews neg prep. They get a bunch of new advantage ground like multilateral governance good or PTD perception spill-over which lets them sidestep links.</w:t>
      </w:r>
    </w:p>
    <w:p w14:paraId="55459EE2" w14:textId="7459BDC4" w:rsidR="00445EB3" w:rsidRPr="00445EB3" w:rsidRDefault="00445EB3" w:rsidP="00445EB3">
      <w:pPr>
        <w:pStyle w:val="Heading4"/>
        <w:rPr>
          <w:rFonts w:cs="Calibri"/>
        </w:rPr>
      </w:pPr>
      <w:r w:rsidRPr="00E40BE2">
        <w:rPr>
          <w:rFonts w:cs="Calibri"/>
        </w:rPr>
        <w:t>TVA – defend [</w:t>
      </w:r>
      <w:r w:rsidRPr="00E40BE2">
        <w:rPr>
          <w:rFonts w:cs="Calibri"/>
          <w:color w:val="FF0000"/>
        </w:rPr>
        <w:t>appropriation/space mining/etc</w:t>
      </w:r>
      <w:r w:rsidRPr="00E40BE2">
        <w:rPr>
          <w:rFonts w:cs="Calibri"/>
        </w:rPr>
        <w:t>] being bad without the [</w:t>
      </w:r>
      <w:r w:rsidRPr="00E40BE2">
        <w:rPr>
          <w:rFonts w:cs="Calibri"/>
          <w:color w:val="FF0000"/>
        </w:rPr>
        <w:t>state ban/multilateral governance</w:t>
      </w:r>
      <w:r w:rsidRPr="00E40BE2">
        <w:rPr>
          <w:rFonts w:cs="Calibri"/>
        </w:rPr>
        <w:t xml:space="preserve">] part of the plan. </w:t>
      </w:r>
    </w:p>
    <w:p w14:paraId="33AB1F01" w14:textId="77777777" w:rsidR="00445EB3" w:rsidRPr="00E40BE2" w:rsidRDefault="00445EB3" w:rsidP="00445EB3">
      <w:pPr>
        <w:pStyle w:val="Heading4"/>
        <w:rPr>
          <w:rFonts w:cs="Calibri"/>
        </w:rPr>
      </w:pPr>
      <w:r w:rsidRPr="00E40BE2">
        <w:rPr>
          <w:rFonts w:cs="Calibri"/>
        </w:rPr>
        <w:t xml:space="preserve">Voters: </w:t>
      </w:r>
    </w:p>
    <w:p w14:paraId="46D13B56" w14:textId="77777777" w:rsidR="00445EB3" w:rsidRPr="00E40BE2" w:rsidRDefault="00445EB3" w:rsidP="00445EB3">
      <w:pPr>
        <w:pStyle w:val="Heading4"/>
        <w:rPr>
          <w:rFonts w:cs="Calibri"/>
        </w:rPr>
      </w:pPr>
      <w:r w:rsidRPr="00E40BE2">
        <w:rPr>
          <w:rFonts w:cs="Calibri"/>
        </w:rPr>
        <w:t xml:space="preserve">Fairness and education are voters – debate’s a game that needs rules to evaluate it and education gives us portable skills for life like research and thinking. </w:t>
      </w:r>
    </w:p>
    <w:p w14:paraId="63DE2124" w14:textId="77777777" w:rsidR="00445EB3" w:rsidRPr="00E40BE2" w:rsidRDefault="00445EB3" w:rsidP="00445EB3">
      <w:pPr>
        <w:pStyle w:val="Heading4"/>
        <w:rPr>
          <w:rFonts w:cs="Calibri"/>
        </w:rPr>
      </w:pPr>
      <w:r w:rsidRPr="00E40BE2">
        <w:rPr>
          <w:rFonts w:cs="Calibri"/>
        </w:rPr>
        <w:t xml:space="preserve">Precision o/w – anything else justifies the aff arbitrarily jettisoning words in the resolution at their whim which decks negative ground and preparation because the aff is no longer bounded by the resolution. </w:t>
      </w:r>
    </w:p>
    <w:p w14:paraId="5BAA462E" w14:textId="77777777" w:rsidR="00445EB3" w:rsidRPr="00E40BE2" w:rsidRDefault="00445EB3" w:rsidP="00445EB3">
      <w:pPr>
        <w:pStyle w:val="Heading4"/>
        <w:rPr>
          <w:rFonts w:cs="Calibri"/>
        </w:rPr>
      </w:pPr>
      <w:r w:rsidRPr="00E40BE2">
        <w:rPr>
          <w:rFonts w:cs="Calibri"/>
        </w:rPr>
        <w:t xml:space="preserve">Drop the debater – a) they have a 7-6 rebuttal advantage and the 2ar to make args I can’t respond to, b) it deters future abuse and sets a positive norm. </w:t>
      </w:r>
    </w:p>
    <w:p w14:paraId="68D392F4" w14:textId="77777777" w:rsidR="00C355A9" w:rsidRDefault="00445EB3" w:rsidP="00445EB3">
      <w:pPr>
        <w:pStyle w:val="Heading4"/>
        <w:rPr>
          <w:rFonts w:cs="Calibri"/>
        </w:rPr>
      </w:pPr>
      <w:r w:rsidRPr="00E40BE2">
        <w:rPr>
          <w:rFonts w:cs="Calibri"/>
        </w:rPr>
        <w:t xml:space="preserve">Use competing interps – a) reasonability invites arbitrary judge intervention since we don’t know your bs meter, </w:t>
      </w:r>
    </w:p>
    <w:p w14:paraId="4659636F" w14:textId="77777777" w:rsidR="00C355A9" w:rsidRDefault="00C355A9" w:rsidP="00445EB3">
      <w:pPr>
        <w:pStyle w:val="Heading4"/>
        <w:rPr>
          <w:rFonts w:cs="Calibri"/>
        </w:rPr>
      </w:pPr>
    </w:p>
    <w:p w14:paraId="2E534654" w14:textId="17B99A19" w:rsidR="00445EB3" w:rsidRPr="00E40BE2" w:rsidRDefault="00445EB3" w:rsidP="00445EB3">
      <w:pPr>
        <w:pStyle w:val="Heading4"/>
        <w:rPr>
          <w:rFonts w:cs="Calibri"/>
        </w:rPr>
      </w:pPr>
      <w:r w:rsidRPr="00E40BE2">
        <w:rPr>
          <w:rFonts w:cs="Calibri"/>
        </w:rPr>
        <w:t xml:space="preserve">b) collapses to competing interps – we justify 2 brightlines under an offense defense paradigm just like 2 interps. </w:t>
      </w:r>
    </w:p>
    <w:p w14:paraId="6CD2DFCA" w14:textId="77777777" w:rsidR="00C355A9" w:rsidRDefault="00445EB3" w:rsidP="00445EB3">
      <w:pPr>
        <w:pStyle w:val="Heading4"/>
        <w:rPr>
          <w:rFonts w:cs="Calibri"/>
        </w:rPr>
      </w:pPr>
      <w:r w:rsidRPr="00E40BE2">
        <w:rPr>
          <w:rFonts w:cs="Calibri"/>
        </w:rPr>
        <w:t xml:space="preserve">No RVIs – a) illogical – you shouldn’t win for being fair – it’s a litmus test for engaging in substance, </w:t>
      </w:r>
    </w:p>
    <w:p w14:paraId="64BE11B9" w14:textId="77777777" w:rsidR="00C355A9" w:rsidRDefault="00C355A9" w:rsidP="00445EB3">
      <w:pPr>
        <w:pStyle w:val="Heading4"/>
        <w:rPr>
          <w:rFonts w:cs="Calibri"/>
        </w:rPr>
      </w:pPr>
    </w:p>
    <w:p w14:paraId="4BBDC268" w14:textId="70E03780" w:rsidR="00445EB3" w:rsidRPr="00E40BE2" w:rsidRDefault="00445EB3" w:rsidP="00445EB3">
      <w:pPr>
        <w:pStyle w:val="Heading4"/>
        <w:rPr>
          <w:rFonts w:cs="Calibri"/>
        </w:rPr>
      </w:pPr>
      <w:r w:rsidRPr="00E40BE2">
        <w:rPr>
          <w:rFonts w:cs="Calibri"/>
        </w:rPr>
        <w:t>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1D37B210" w14:textId="77777777" w:rsidR="00C355A9" w:rsidRDefault="00445EB3" w:rsidP="00445EB3">
      <w:pPr>
        <w:pStyle w:val="Heading4"/>
        <w:rPr>
          <w:rFonts w:cs="Calibri"/>
        </w:rPr>
      </w:pPr>
      <w:r w:rsidRPr="00E40BE2">
        <w:rPr>
          <w:rFonts w:cs="Calibri"/>
        </w:rPr>
        <w:t>Evaluate T before 1AR theory – a) norms – we only have a couple months to set T norms but can set 1AR theory norms anytime,</w:t>
      </w:r>
    </w:p>
    <w:p w14:paraId="0D1AE0C7" w14:textId="77777777" w:rsidR="00C355A9" w:rsidRDefault="00C355A9" w:rsidP="00445EB3">
      <w:pPr>
        <w:pStyle w:val="Heading4"/>
        <w:rPr>
          <w:rFonts w:cs="Calibri"/>
        </w:rPr>
      </w:pPr>
    </w:p>
    <w:p w14:paraId="49D7EAF8" w14:textId="7CB6D51E" w:rsidR="00445EB3" w:rsidRPr="00E40BE2" w:rsidRDefault="00445EB3" w:rsidP="00445EB3">
      <w:pPr>
        <w:pStyle w:val="Heading4"/>
        <w:rPr>
          <w:rFonts w:cs="Calibri"/>
        </w:rPr>
      </w:pPr>
      <w:r w:rsidRPr="00E40BE2">
        <w:rPr>
          <w:rFonts w:cs="Calibri"/>
        </w:rPr>
        <w:t xml:space="preserve"> b) magnitude – T affects a larger portion of the debate since the aff advocacy determines every speech after it</w:t>
      </w:r>
    </w:p>
    <w:p w14:paraId="25BF36EE" w14:textId="77777777" w:rsidR="00445EB3" w:rsidRPr="00445EB3" w:rsidRDefault="00445EB3" w:rsidP="00445EB3"/>
    <w:p w14:paraId="0E2C7C52" w14:textId="58BD288C" w:rsidR="009A4112" w:rsidRPr="00E40BE2" w:rsidRDefault="00B0600B" w:rsidP="009A4112">
      <w:pPr>
        <w:pStyle w:val="Heading3"/>
        <w:rPr>
          <w:rFonts w:cs="Calibri"/>
        </w:rPr>
      </w:pPr>
      <w:r>
        <w:rPr>
          <w:rFonts w:cs="Calibri"/>
        </w:rPr>
        <w:lastRenderedPageBreak/>
        <w:t>2</w:t>
      </w:r>
    </w:p>
    <w:p w14:paraId="5BAA0EF5" w14:textId="64086E60" w:rsidR="009A4112" w:rsidRDefault="009A4112" w:rsidP="009A4112">
      <w:pPr>
        <w:pStyle w:val="Heading4"/>
        <w:rPr>
          <w:rFonts w:cs="Calibri"/>
        </w:rPr>
      </w:pPr>
      <w:r w:rsidRPr="00E40BE2">
        <w:rPr>
          <w:rFonts w:cs="Calibri"/>
        </w:rPr>
        <w:t>Interp – the aff must only defend that the appropriation of outer space by private entities is unjust.</w:t>
      </w:r>
    </w:p>
    <w:p w14:paraId="327F3E08" w14:textId="18E7DBAA" w:rsidR="00273D0A" w:rsidRPr="00273D0A" w:rsidRDefault="00273D0A" w:rsidP="00273D0A">
      <w:r>
        <w:t xml:space="preserve">To calrify extra t bad </w:t>
      </w:r>
    </w:p>
    <w:p w14:paraId="260CBD8C" w14:textId="77777777" w:rsidR="009A4112" w:rsidRPr="00E40BE2" w:rsidRDefault="009A4112" w:rsidP="009A4112">
      <w:pPr>
        <w:pStyle w:val="Heading4"/>
        <w:rPr>
          <w:rFonts w:cs="Calibri"/>
        </w:rPr>
      </w:pPr>
      <w:r w:rsidRPr="00E40BE2">
        <w:rPr>
          <w:rFonts w:cs="Calibri"/>
        </w:rPr>
        <w:t>Violation – they’re extra topical – they defend __ in addition to __</w:t>
      </w:r>
    </w:p>
    <w:p w14:paraId="746E085D" w14:textId="6A0B976F" w:rsidR="000B363D" w:rsidRDefault="000B363D" w:rsidP="009A4112">
      <w:pPr>
        <w:pStyle w:val="Heading4"/>
        <w:rPr>
          <w:rFonts w:cs="Calibri"/>
        </w:rPr>
      </w:pPr>
      <w:r>
        <w:rPr>
          <w:rFonts w:cs="Calibri"/>
        </w:rPr>
        <w:t>1] Ground</w:t>
      </w:r>
      <w:r w:rsidR="008D467C">
        <w:rPr>
          <w:rFonts w:cs="Calibri"/>
        </w:rPr>
        <w:t xml:space="preserve"> </w:t>
      </w:r>
      <w:r w:rsidR="00E6758A">
        <w:rPr>
          <w:rFonts w:cs="Calibri"/>
        </w:rPr>
        <w:t>–</w:t>
      </w:r>
      <w:r w:rsidR="006F4C46">
        <w:rPr>
          <w:rFonts w:cs="Calibri"/>
        </w:rPr>
        <w:t xml:space="preserve"> yes maybe this is how it would occur but that should be normal means evidence so we can contest it fiating an agreement allows the aff to gain non resolutional ground and not approation bad </w:t>
      </w:r>
    </w:p>
    <w:p w14:paraId="51D076F4" w14:textId="4BBABD18" w:rsidR="009A4112" w:rsidRPr="00E40BE2" w:rsidRDefault="000B363D" w:rsidP="009A4112">
      <w:pPr>
        <w:pStyle w:val="Heading4"/>
        <w:rPr>
          <w:rFonts w:cs="Calibri"/>
        </w:rPr>
      </w:pPr>
      <w:r>
        <w:rPr>
          <w:rFonts w:cs="Calibri"/>
        </w:rPr>
        <w:t>2] L</w:t>
      </w:r>
      <w:r w:rsidR="009A4112" w:rsidRPr="00E40BE2">
        <w:rPr>
          <w:rFonts w:cs="Calibri"/>
        </w:rPr>
        <w:t>imits – 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No drop the arg – we shouldn’t have to always read T just to get back to what we should’ve been debating to begin with – it incentivizes adding random extra-t planks because there’s no punishment.</w:t>
      </w:r>
    </w:p>
    <w:p w14:paraId="6D8FA223" w14:textId="3A4C06EF" w:rsidR="009157A6" w:rsidRDefault="009157A6" w:rsidP="009C2238">
      <w:pPr>
        <w:pStyle w:val="Heading3"/>
        <w:rPr>
          <w:rFonts w:cs="Calibri"/>
        </w:rPr>
      </w:pPr>
      <w:bookmarkStart w:id="0" w:name="_Hlk55742951"/>
      <w:r>
        <w:rPr>
          <w:rFonts w:cs="Calibri"/>
        </w:rPr>
        <w:lastRenderedPageBreak/>
        <w:t>3</w:t>
      </w:r>
    </w:p>
    <w:p w14:paraId="2BC51EB0" w14:textId="49D08D2B" w:rsidR="00964C88" w:rsidRDefault="00964C88" w:rsidP="009157A6">
      <w:pPr>
        <w:pStyle w:val="Heading4"/>
      </w:pPr>
      <w:r>
        <w:t xml:space="preserve">Interp; debaters must delinate </w:t>
      </w:r>
      <w:r w:rsidR="00921D7C">
        <w:t xml:space="preserve">(extempted vagueness for restrict) </w:t>
      </w:r>
    </w:p>
    <w:p w14:paraId="164E3680" w14:textId="5C726622" w:rsidR="009157A6" w:rsidRDefault="009157A6" w:rsidP="009157A6">
      <w:pPr>
        <w:pStyle w:val="Heading4"/>
      </w:pPr>
      <w:r>
        <w:t xml:space="preserve">2] </w:t>
      </w:r>
      <w:r w:rsidRPr="002F585C">
        <w:rPr>
          <w:u w:val="single"/>
        </w:rPr>
        <w:t>Neg Ground</w:t>
      </w:r>
      <w:r>
        <w:t xml:space="preserve"> – without anything de-lineated in the 1AC – it can become </w:t>
      </w:r>
      <w:r>
        <w:rPr>
          <w:u w:val="single"/>
        </w:rPr>
        <w:t>as limiting</w:t>
      </w:r>
      <w:r>
        <w:t xml:space="preserve"> or </w:t>
      </w:r>
      <w:r>
        <w:rPr>
          <w:u w:val="single"/>
        </w:rPr>
        <w:t>under-limiting</w:t>
      </w:r>
      <w:r>
        <w:t xml:space="preserve"> as they deem strategic given the 1NC which makes Negative </w:t>
      </w:r>
      <w:r>
        <w:rPr>
          <w:u w:val="single"/>
        </w:rPr>
        <w:t>prep impossible</w:t>
      </w:r>
      <w:r>
        <w:t xml:space="preserve"> since they will always shift the ground of “what produces debris”. Fairness is a voter since its necessary for Debate to continue to occur. </w:t>
      </w:r>
    </w:p>
    <w:p w14:paraId="6B22F33D" w14:textId="77777777" w:rsidR="005B118E" w:rsidRDefault="005B118E" w:rsidP="005B118E">
      <w:pPr>
        <w:pStyle w:val="Heading4"/>
      </w:pPr>
      <w:r>
        <w:t xml:space="preserve">3] </w:t>
      </w:r>
      <w:r>
        <w:rPr>
          <w:u w:val="single"/>
        </w:rPr>
        <w:t>At worst</w:t>
      </w:r>
      <w:r>
        <w:t xml:space="preserve"> – auto-grant us competition for Links since they haven’t grounded a definition of the Plan which means any No Link is </w:t>
      </w:r>
      <w:r>
        <w:rPr>
          <w:u w:val="single"/>
        </w:rPr>
        <w:t>arbitrary</w:t>
      </w:r>
      <w:r>
        <w:t xml:space="preserve"> – best remedy for vague and un-predictable Plan Texts.</w:t>
      </w:r>
    </w:p>
    <w:p w14:paraId="11B2E029" w14:textId="77777777" w:rsidR="009157A6" w:rsidRPr="009157A6" w:rsidRDefault="009157A6" w:rsidP="009157A6"/>
    <w:p w14:paraId="64FB326B" w14:textId="624AE066" w:rsidR="009C2238" w:rsidRPr="00E40BE2" w:rsidRDefault="00B0600B" w:rsidP="009C2238">
      <w:pPr>
        <w:pStyle w:val="Heading3"/>
        <w:rPr>
          <w:rFonts w:cs="Calibri"/>
        </w:rPr>
      </w:pPr>
      <w:r>
        <w:rPr>
          <w:rFonts w:cs="Calibri"/>
        </w:rPr>
        <w:lastRenderedPageBreak/>
        <w:t>3</w:t>
      </w:r>
    </w:p>
    <w:p w14:paraId="5F15FAA3" w14:textId="77777777" w:rsidR="00411775" w:rsidRDefault="00411775" w:rsidP="00411775">
      <w:pPr>
        <w:pStyle w:val="Heading4"/>
      </w:pPr>
      <w:r>
        <w:t>Asteroids solve sustainable economic growth</w:t>
      </w:r>
    </w:p>
    <w:p w14:paraId="693D2B7C" w14:textId="77777777" w:rsidR="00411775" w:rsidRPr="00FF5AF0" w:rsidRDefault="00411775" w:rsidP="00411775">
      <w:r>
        <w:t xml:space="preserve">Chris </w:t>
      </w:r>
      <w:r w:rsidRPr="00E33CE0">
        <w:rPr>
          <w:rStyle w:val="Style13ptBold"/>
        </w:rPr>
        <w:t>Taylor 19</w:t>
      </w:r>
      <w:r>
        <w:t xml:space="preserve">, a journalist who has served as the San Francisco correspondent for TIME magazine, and as senior editor at Business 2.0 magazine, graduate of the Columbia University Graduate School of Journalism, "The Asteroid Boom", Mashable, </w:t>
      </w:r>
      <w:hyperlink r:id="rId9" w:history="1">
        <w:r w:rsidRPr="004251CF">
          <w:rPr>
            <w:rStyle w:val="Hyperlink"/>
          </w:rPr>
          <w:t>https://mashable.com/feature/asteroid-mining-space-economy/</w:t>
        </w:r>
      </w:hyperlink>
    </w:p>
    <w:p w14:paraId="6ABA1FF1" w14:textId="77777777" w:rsidR="00411775" w:rsidRPr="00E126E5" w:rsidRDefault="00411775" w:rsidP="00411775">
      <w:pPr>
        <w:rPr>
          <w:rStyle w:val="StyleUnderline"/>
        </w:rPr>
      </w:pPr>
      <w:r w:rsidRPr="004C4607">
        <w:rPr>
          <w:sz w:val="16"/>
        </w:rPr>
        <w:t xml:space="preserve">We don’t have diamond planets </w:t>
      </w:r>
      <w:r w:rsidRPr="00711D17">
        <w:rPr>
          <w:rStyle w:val="StyleUnderline"/>
          <w:highlight w:val="yellow"/>
        </w:rPr>
        <w:t>in our solar system</w:t>
      </w:r>
      <w:r w:rsidRPr="004C4607">
        <w:rPr>
          <w:sz w:val="16"/>
        </w:rPr>
        <w:t xml:space="preserve"> (and we can’t do interstellar missions), but </w:t>
      </w:r>
      <w:r w:rsidRPr="00711D17">
        <w:rPr>
          <w:rStyle w:val="StyleUnderline"/>
          <w:highlight w:val="yellow"/>
        </w:rPr>
        <w:t>we</w:t>
      </w:r>
      <w:r w:rsidRPr="004C4607">
        <w:rPr>
          <w:sz w:val="16"/>
        </w:rPr>
        <w:t xml:space="preserve"> do </w:t>
      </w:r>
      <w:r w:rsidRPr="00711D17">
        <w:rPr>
          <w:rStyle w:val="StyleUnderline"/>
          <w:highlight w:val="yellow"/>
        </w:rPr>
        <w:t xml:space="preserve">have </w:t>
      </w:r>
      <w:r w:rsidRPr="00711D17">
        <w:rPr>
          <w:rStyle w:val="Emphasis"/>
          <w:highlight w:val="yellow"/>
        </w:rPr>
        <w:t>diamond-studded asteroids</w:t>
      </w:r>
      <w:r w:rsidRPr="00E126E5">
        <w:rPr>
          <w:rStyle w:val="StyleUnderline"/>
        </w:rPr>
        <w:t>. Mine them for long enough and you will wear diamonds on the soles of your shoes.</w:t>
      </w:r>
    </w:p>
    <w:p w14:paraId="01684FF9" w14:textId="77777777" w:rsidR="00411775" w:rsidRPr="004C4607" w:rsidRDefault="00411775" w:rsidP="00411775">
      <w:pPr>
        <w:rPr>
          <w:sz w:val="16"/>
        </w:rPr>
      </w:pPr>
      <w:r w:rsidRPr="00E126E5">
        <w:rPr>
          <w:rStyle w:val="StyleUnderline"/>
        </w:rPr>
        <w:t>For investors and entrepreneurs, there is the thrill of racing to be the first member of the four-comma club.</w:t>
      </w:r>
      <w:r w:rsidRPr="004C4607">
        <w:rPr>
          <w:sz w:val="16"/>
        </w:rPr>
        <w:t xml:space="preserve"> (Neil deGrasse Tyson believes that the first trillionaire will be an asteroid mining mogul; Suarez isn’t sure whether they’ll be the first, but he suspects that </w:t>
      </w:r>
      <w:r w:rsidRPr="00711D17">
        <w:rPr>
          <w:rStyle w:val="StyleUnderline"/>
          <w:highlight w:val="yellow"/>
        </w:rPr>
        <w:t>asteroid mining “will mint</w:t>
      </w:r>
      <w:r w:rsidRPr="00E126E5">
        <w:rPr>
          <w:rStyle w:val="StyleUnderline"/>
        </w:rPr>
        <w:t xml:space="preserve"> more </w:t>
      </w:r>
      <w:r w:rsidRPr="00711D17">
        <w:rPr>
          <w:rStyle w:val="Emphasis"/>
          <w:highlight w:val="yellow"/>
        </w:rPr>
        <w:t>trillionaires</w:t>
      </w:r>
      <w:r w:rsidRPr="00E126E5">
        <w:rPr>
          <w:rStyle w:val="StyleUnderline"/>
        </w:rPr>
        <w:t xml:space="preserve"> than any industry in history.”</w:t>
      </w:r>
      <w:r w:rsidRPr="004C4607">
        <w:rPr>
          <w:sz w:val="16"/>
        </w:rPr>
        <w:t xml:space="preserve">) </w:t>
      </w:r>
    </w:p>
    <w:p w14:paraId="19D0BAC2" w14:textId="77777777" w:rsidR="00411775" w:rsidRPr="00E126E5" w:rsidRDefault="00411775" w:rsidP="00411775">
      <w:pPr>
        <w:rPr>
          <w:rStyle w:val="StyleUnderline"/>
        </w:rPr>
      </w:pPr>
      <w:r w:rsidRPr="00E126E5">
        <w:rPr>
          <w:rStyle w:val="StyleUnderline"/>
        </w:rPr>
        <w:t xml:space="preserve">For the regular guy or gal with a 401K, </w:t>
      </w:r>
      <w:r w:rsidRPr="00711D17">
        <w:rPr>
          <w:rStyle w:val="StyleUnderline"/>
          <w:highlight w:val="yellow"/>
        </w:rPr>
        <w:t>there’ll be a fast-rising stock market</w:t>
      </w:r>
      <w:r w:rsidRPr="00E126E5">
        <w:rPr>
          <w:rStyle w:val="StyleUnderline"/>
        </w:rPr>
        <w:t xml:space="preserve"> — inflated not by financial shenanigans this time, but an actual increase in what the world counts as wealth.</w:t>
      </w:r>
    </w:p>
    <w:p w14:paraId="779959E6" w14:textId="77777777" w:rsidR="00411775" w:rsidRPr="00D66F55" w:rsidRDefault="00411775" w:rsidP="00411775">
      <w:pPr>
        <w:rPr>
          <w:rStyle w:val="StyleUnderline"/>
        </w:rPr>
      </w:pPr>
      <w:r w:rsidRPr="00711D17">
        <w:rPr>
          <w:rStyle w:val="StyleUnderline"/>
          <w:highlight w:val="yellow"/>
        </w:rPr>
        <w:t xml:space="preserve">For </w:t>
      </w:r>
      <w:r w:rsidRPr="00711D17">
        <w:rPr>
          <w:rStyle w:val="Emphasis"/>
          <w:highlight w:val="yellow"/>
        </w:rPr>
        <w:t>workers</w:t>
      </w:r>
      <w:r w:rsidRPr="00E255BE">
        <w:rPr>
          <w:rStyle w:val="StyleUnderline"/>
        </w:rPr>
        <w:t xml:space="preserve">, there is the promise of sharing in the </w:t>
      </w:r>
      <w:r w:rsidRPr="00711D17">
        <w:rPr>
          <w:rStyle w:val="StyleUnderline"/>
          <w:highlight w:val="yellow"/>
        </w:rPr>
        <w:t>untold riches</w:t>
      </w:r>
      <w:r w:rsidRPr="004C4607">
        <w:rPr>
          <w:sz w:val="16"/>
        </w:rPr>
        <w:t xml:space="preserve">, both legally and otherwise. </w:t>
      </w:r>
      <w:r w:rsidRPr="00D66F55">
        <w:rPr>
          <w:rStyle w:val="StyleUnderline"/>
        </w:rPr>
        <w:t xml:space="preserve">It would be </w:t>
      </w:r>
      <w:r w:rsidRPr="00EB0470">
        <w:rPr>
          <w:rStyle w:val="StyleUnderline"/>
        </w:rPr>
        <w:t>hard to stop miners attaining mineral wealth beyond their paycheck</w:t>
      </w:r>
      <w:r w:rsidRPr="00EB0470">
        <w:rPr>
          <w:sz w:val="16"/>
        </w:rPr>
        <w:t xml:space="preserve">, under the table, </w:t>
      </w:r>
      <w:r w:rsidRPr="00EB0470">
        <w:rPr>
          <w:rStyle w:val="StyleUnderline"/>
        </w:rPr>
        <w:t>when your bosses are millions of miles away</w:t>
      </w:r>
      <w:r w:rsidRPr="00EB0470">
        <w:rPr>
          <w:sz w:val="16"/>
        </w:rPr>
        <w:t>. Then</w:t>
      </w:r>
      <w:r w:rsidRPr="004C4607">
        <w:rPr>
          <w:sz w:val="16"/>
        </w:rPr>
        <w:t xml:space="preserve"> </w:t>
      </w:r>
      <w:r w:rsidRPr="00D66F55">
        <w:rPr>
          <w:rStyle w:val="StyleUnderline"/>
        </w:rPr>
        <w:t xml:space="preserve">there’s the likelihood of rapid advancement in this new economy, where the </w:t>
      </w:r>
      <w:r w:rsidRPr="00711D17">
        <w:rPr>
          <w:rStyle w:val="StyleUnderline"/>
          <w:highlight w:val="yellow"/>
        </w:rPr>
        <w:t>miners fast gain</w:t>
      </w:r>
      <w:r w:rsidRPr="00D66F55">
        <w:rPr>
          <w:rStyle w:val="StyleUnderline"/>
        </w:rPr>
        <w:t xml:space="preserve"> the </w:t>
      </w:r>
      <w:r w:rsidRPr="00711D17">
        <w:rPr>
          <w:rStyle w:val="StyleUnderline"/>
          <w:highlight w:val="yellow"/>
        </w:rPr>
        <w:t>knowledge necessary to become moguls.</w:t>
      </w:r>
    </w:p>
    <w:p w14:paraId="511AC573" w14:textId="77777777" w:rsidR="00411775" w:rsidRPr="00237AEB" w:rsidRDefault="00411775" w:rsidP="00411775">
      <w:pPr>
        <w:rPr>
          <w:rStyle w:val="StyleUnderline"/>
        </w:rPr>
      </w:pPr>
      <w:r w:rsidRPr="00237AEB">
        <w:rPr>
          <w:rStyle w:val="StyleUnderline"/>
        </w:rPr>
        <w:t xml:space="preserve">“After several tours in space working for others, perhaps on six-month or year-long contracts, it's likely that some </w:t>
      </w:r>
      <w:r w:rsidRPr="00711D17">
        <w:rPr>
          <w:rStyle w:val="StyleUnderline"/>
          <w:highlight w:val="yellow"/>
        </w:rPr>
        <w:t>workers will partner to set up</w:t>
      </w:r>
      <w:r w:rsidRPr="00237AEB">
        <w:rPr>
          <w:rStyle w:val="StyleUnderline"/>
        </w:rPr>
        <w:t xml:space="preserve"> their own </w:t>
      </w:r>
      <w:r w:rsidRPr="00711D17">
        <w:rPr>
          <w:rStyle w:val="StyleUnderline"/>
          <w:highlight w:val="yellow"/>
        </w:rPr>
        <w:t>businesses</w:t>
      </w:r>
      <w:r w:rsidRPr="00237AEB">
        <w:rPr>
          <w:rStyle w:val="StyleUnderline"/>
        </w:rPr>
        <w:t xml:space="preserve"> there,” </w:t>
      </w:r>
      <w:r w:rsidRPr="004C4607">
        <w:rPr>
          <w:sz w:val="16"/>
        </w:rPr>
        <w:t xml:space="preserve">says Suarez. </w:t>
      </w:r>
      <w:r w:rsidRPr="00237AEB">
        <w:rPr>
          <w:rStyle w:val="StyleUnderline"/>
        </w:rPr>
        <w:t xml:space="preserve">“Either </w:t>
      </w:r>
      <w:r w:rsidRPr="00DD70FD">
        <w:rPr>
          <w:rStyle w:val="StyleUnderline"/>
        </w:rPr>
        <w:t>serving</w:t>
      </w:r>
      <w:r w:rsidRPr="00237AEB">
        <w:rPr>
          <w:rStyle w:val="StyleUnderline"/>
        </w:rPr>
        <w:t xml:space="preserve"> the </w:t>
      </w:r>
      <w:r w:rsidRPr="00DD70FD">
        <w:rPr>
          <w:rStyle w:val="StyleUnderline"/>
        </w:rPr>
        <w:t>needs</w:t>
      </w:r>
      <w:r w:rsidRPr="00237AEB">
        <w:rPr>
          <w:rStyle w:val="StyleUnderline"/>
        </w:rPr>
        <w:t xml:space="preserve"> of increasing numbers of workers and businesses in space, </w:t>
      </w:r>
      <w:r w:rsidRPr="00DD70FD">
        <w:rPr>
          <w:rStyle w:val="StyleUnderline"/>
        </w:rPr>
        <w:t>marketing services</w:t>
      </w:r>
      <w:r w:rsidRPr="00237AEB">
        <w:rPr>
          <w:rStyle w:val="StyleUnderline"/>
        </w:rPr>
        <w:t xml:space="preserve"> to Earth, or </w:t>
      </w:r>
      <w:r w:rsidRPr="00DD70FD">
        <w:rPr>
          <w:rStyle w:val="StyleUnderline"/>
        </w:rPr>
        <w:t>launching</w:t>
      </w:r>
      <w:r w:rsidRPr="00237AEB">
        <w:rPr>
          <w:rStyle w:val="StyleUnderline"/>
        </w:rPr>
        <w:t xml:space="preserve"> asteroid mining </w:t>
      </w:r>
      <w:r w:rsidRPr="00DD70FD">
        <w:rPr>
          <w:rStyle w:val="StyleUnderline"/>
        </w:rPr>
        <w:t>startups</w:t>
      </w:r>
      <w:r w:rsidRPr="00237AEB">
        <w:rPr>
          <w:rStyle w:val="StyleUnderline"/>
        </w:rPr>
        <w:t xml:space="preserve"> themselves.”</w:t>
      </w:r>
    </w:p>
    <w:p w14:paraId="0B15BCCC" w14:textId="77777777" w:rsidR="00411775" w:rsidRPr="004C4607" w:rsidRDefault="00411775" w:rsidP="00411775">
      <w:pPr>
        <w:rPr>
          <w:sz w:val="16"/>
        </w:rPr>
      </w:pPr>
      <w:r w:rsidRPr="004C4607">
        <w:rPr>
          <w:sz w:val="16"/>
        </w:rPr>
        <w:t xml:space="preserve">All in all, it’s starting to sound a damn sight </w:t>
      </w:r>
      <w:r w:rsidRPr="00711D17">
        <w:rPr>
          <w:rStyle w:val="Emphasis"/>
          <w:highlight w:val="yellow"/>
        </w:rPr>
        <w:t>more beneficial</w:t>
      </w:r>
      <w:r w:rsidRPr="005A0353">
        <w:rPr>
          <w:rStyle w:val="Emphasis"/>
        </w:rPr>
        <w:t xml:space="preserve"> to the human race </w:t>
      </w:r>
      <w:r w:rsidRPr="00711D17">
        <w:rPr>
          <w:rStyle w:val="Emphasis"/>
          <w:highlight w:val="yellow"/>
        </w:rPr>
        <w:t>than the internet economy</w:t>
      </w:r>
      <w:r w:rsidRPr="004C4607">
        <w:rPr>
          <w:sz w:val="16"/>
        </w:rPr>
        <w:t xml:space="preserve">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w:t>
      </w:r>
    </w:p>
    <w:p w14:paraId="5BF8A6CA" w14:textId="77777777" w:rsidR="00411775" w:rsidRPr="004C4607" w:rsidRDefault="00411775" w:rsidP="00411775">
      <w:pPr>
        <w:rPr>
          <w:sz w:val="16"/>
        </w:rPr>
      </w:pPr>
      <w:r w:rsidRPr="004C4607">
        <w:rPr>
          <w:sz w:val="16"/>
        </w:rPr>
        <w:t xml:space="preserve">Whereas the truth is, </w:t>
      </w:r>
      <w:r w:rsidRPr="00BE4E1C">
        <w:rPr>
          <w:rStyle w:val="StyleUnderline"/>
        </w:rPr>
        <w:t xml:space="preserve">this is exactly </w:t>
      </w:r>
      <w:r w:rsidRPr="00711D17">
        <w:rPr>
          <w:rStyle w:val="StyleUnderline"/>
          <w:highlight w:val="yellow"/>
        </w:rPr>
        <w:t xml:space="preserve">the version of capitalism </w:t>
      </w:r>
      <w:r w:rsidRPr="00DD70FD">
        <w:rPr>
          <w:rStyle w:val="StyleUnderline"/>
        </w:rPr>
        <w:t>humanity has needed</w:t>
      </w:r>
      <w:r w:rsidRPr="00BE4E1C">
        <w:rPr>
          <w:rStyle w:val="StyleUnderline"/>
        </w:rPr>
        <w:t xml:space="preserve"> all along: the kind </w:t>
      </w:r>
      <w:r w:rsidRPr="00711D17">
        <w:rPr>
          <w:rStyle w:val="StyleUnderline"/>
          <w:highlight w:val="yellow"/>
        </w:rPr>
        <w:t>where there is no ecosystem to destroy</w:t>
      </w:r>
      <w:r w:rsidRPr="00BE4E1C">
        <w:rPr>
          <w:rStyle w:val="StyleUnderline"/>
        </w:rPr>
        <w:t>, no marginalized group to make miserable</w:t>
      </w:r>
      <w:r w:rsidRPr="004C4607">
        <w:rPr>
          <w:sz w:val="16"/>
        </w:rPr>
        <w:t xml:space="preserve">. A safe, dead space where capitalism’s most enthusiastic pioneers can go nuts to their hearts’ content, so long as they clean up their space junk. </w:t>
      </w:r>
    </w:p>
    <w:p w14:paraId="6D237490" w14:textId="77777777" w:rsidR="00411775" w:rsidRPr="004C4607" w:rsidRDefault="00411775" w:rsidP="00411775">
      <w:pPr>
        <w:rPr>
          <w:sz w:val="16"/>
          <w:szCs w:val="16"/>
        </w:rPr>
      </w:pPr>
      <w:r w:rsidRPr="004C4607">
        <w:rPr>
          <w:sz w:val="16"/>
          <w:szCs w:val="16"/>
        </w:rPr>
        <w:t>(Space junk is a real problem in orbital space because it has thousands of vulnerable satellites clustered closely together around our little blue rock. The vast emptiness of cislunar space, not so much.)</w:t>
      </w:r>
    </w:p>
    <w:p w14:paraId="043BA8B5" w14:textId="37EC3BB5" w:rsidR="00411775" w:rsidRDefault="00411775" w:rsidP="00411775">
      <w:pPr>
        <w:rPr>
          <w:sz w:val="16"/>
        </w:rPr>
      </w:pPr>
      <w:r w:rsidRPr="004C4607">
        <w:rPr>
          <w:sz w:val="16"/>
        </w:rPr>
        <w:lastRenderedPageBreak/>
        <w:t xml:space="preserve">And </w:t>
      </w:r>
      <w:r w:rsidRPr="00F23B50">
        <w:rPr>
          <w:rStyle w:val="StyleUnderline"/>
        </w:rPr>
        <w:t>because they’re up there making all the wealth on their commodities market, we down here on Earth can certainly afford to focus less on growing our stock market.</w:t>
      </w:r>
      <w:r w:rsidRPr="004C4607">
        <w:rPr>
          <w:sz w:val="16"/>
        </w:rPr>
        <w:t xml:space="preserve"> Maybe even, whisper it low, </w:t>
      </w:r>
      <w:r w:rsidRPr="00711D17">
        <w:rPr>
          <w:rStyle w:val="StyleUnderline"/>
          <w:highlight w:val="yellow"/>
        </w:rPr>
        <w:t xml:space="preserve">we can afford a </w:t>
      </w:r>
      <w:r w:rsidRPr="00711D17">
        <w:rPr>
          <w:rStyle w:val="Emphasis"/>
          <w:highlight w:val="yellow"/>
        </w:rPr>
        <w:t>full</w:t>
      </w:r>
      <w:r w:rsidRPr="005A0353">
        <w:rPr>
          <w:rStyle w:val="Emphasis"/>
        </w:rPr>
        <w:t xml:space="preserve">y functioning </w:t>
      </w:r>
      <w:r w:rsidRPr="00711D17">
        <w:rPr>
          <w:rStyle w:val="Emphasis"/>
          <w:highlight w:val="yellow"/>
        </w:rPr>
        <w:t>social safety net</w:t>
      </w:r>
      <w:r w:rsidRPr="005A0353">
        <w:rPr>
          <w:rStyle w:val="Emphasis"/>
        </w:rPr>
        <w:t xml:space="preserve">, plus free </w:t>
      </w:r>
      <w:r w:rsidRPr="00711D17">
        <w:rPr>
          <w:rStyle w:val="Emphasis"/>
          <w:highlight w:val="yellow"/>
        </w:rPr>
        <w:t>healthcare and</w:t>
      </w:r>
      <w:r w:rsidRPr="005A0353">
        <w:rPr>
          <w:rStyle w:val="Emphasis"/>
        </w:rPr>
        <w:t xml:space="preserve"> free </w:t>
      </w:r>
      <w:r w:rsidRPr="00711D17">
        <w:rPr>
          <w:rStyle w:val="Emphasis"/>
          <w:highlight w:val="yellow"/>
        </w:rPr>
        <w:t>education for everyone</w:t>
      </w:r>
      <w:r w:rsidRPr="004C4607">
        <w:rPr>
          <w:sz w:val="16"/>
        </w:rPr>
        <w:t xml:space="preserve"> on the planet.</w:t>
      </w:r>
    </w:p>
    <w:p w14:paraId="5B46B4FB" w14:textId="6EC9697D" w:rsidR="00F3308A" w:rsidRDefault="00F3308A" w:rsidP="00F3308A">
      <w:pPr>
        <w:pStyle w:val="Heading4"/>
      </w:pPr>
      <w:r>
        <w:t xml:space="preserve">Extended decline causes </w:t>
      </w:r>
      <w:r w:rsidRPr="002C2351">
        <w:rPr>
          <w:u w:val="single"/>
        </w:rPr>
        <w:t>multilateral meltdown</w:t>
      </w:r>
      <w:r>
        <w:t xml:space="preserve"> – causes nuclear war, climate change, Arctic and space war. </w:t>
      </w:r>
    </w:p>
    <w:p w14:paraId="4299E1B1" w14:textId="77777777" w:rsidR="00F3308A" w:rsidRPr="002C2351" w:rsidRDefault="00F3308A" w:rsidP="00F3308A">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w:t>
      </w:r>
    </w:p>
    <w:p w14:paraId="24741B58" w14:textId="77777777" w:rsidR="00F3308A" w:rsidRPr="002C2351" w:rsidRDefault="00F3308A" w:rsidP="00F3308A">
      <w:pPr>
        <w:rPr>
          <w:rStyle w:val="StyleUnderline"/>
        </w:rPr>
      </w:pPr>
      <w:r w:rsidRPr="007F5C5E">
        <w:rPr>
          <w:sz w:val="16"/>
        </w:rPr>
        <w:t xml:space="preserve">Forced to choose sides, </w:t>
      </w:r>
      <w:r w:rsidRPr="00CD4D6A">
        <w:rPr>
          <w:rStyle w:val="StyleUnderline"/>
          <w:highlight w:val="yellow"/>
        </w:rPr>
        <w:t xml:space="preserve">governments may face </w:t>
      </w:r>
      <w:r w:rsidRPr="00CD4D6A">
        <w:rPr>
          <w:rStyle w:val="Emphasis"/>
          <w:highlight w:val="yellow"/>
        </w:rPr>
        <w:t>economic</w:t>
      </w:r>
      <w:r w:rsidRPr="007F5C5E">
        <w:rPr>
          <w:sz w:val="16"/>
        </w:rPr>
        <w:t xml:space="preserve"> or diplomatic </w:t>
      </w:r>
      <w:r w:rsidRPr="00CD4D6A">
        <w:rPr>
          <w:rStyle w:val="StyleUnderline"/>
          <w:highlight w:val="yellow"/>
        </w:rPr>
        <w:t>consequences</w:t>
      </w:r>
      <w:r w:rsidRPr="007F5C5E">
        <w:rPr>
          <w:sz w:val="16"/>
        </w:rPr>
        <w:t xml:space="preserve">, as </w:t>
      </w:r>
      <w:r w:rsidRPr="002C2351">
        <w:rPr>
          <w:rStyle w:val="StyleUnderline"/>
        </w:rPr>
        <w:t xml:space="preserve">proxy disputes play out in control over </w:t>
      </w:r>
      <w:r w:rsidRPr="002C2351">
        <w:rPr>
          <w:rStyle w:val="Emphasis"/>
        </w:rPr>
        <w:t>economic</w:t>
      </w:r>
      <w:r w:rsidRPr="002C2351">
        <w:rPr>
          <w:rStyle w:val="StyleUnderline"/>
        </w:rPr>
        <w:t xml:space="preserve"> or geographic resources. The deepening of geopolitical fault lines and the lack of viable middle power alternatives make it harder for countries to cultivate </w:t>
      </w:r>
      <w:r w:rsidRPr="002C2351">
        <w:rPr>
          <w:rStyle w:val="Emphasis"/>
        </w:rPr>
        <w:t>connective tissue</w:t>
      </w:r>
      <w:r w:rsidRPr="007F5C5E">
        <w:rPr>
          <w:sz w:val="16"/>
        </w:rPr>
        <w:t xml:space="preserve"> </w:t>
      </w:r>
      <w:r w:rsidRPr="002C2351">
        <w:rPr>
          <w:rStyle w:val="StyleUnderline"/>
        </w:rPr>
        <w:t xml:space="preserve">with a </w:t>
      </w:r>
      <w:r w:rsidRPr="002C2351">
        <w:rPr>
          <w:rStyle w:val="Emphasis"/>
        </w:rPr>
        <w:t>diverse set of partner</w:t>
      </w:r>
      <w:r w:rsidRPr="007F5C5E">
        <w:rPr>
          <w:rStyle w:val="StyleUnderline"/>
        </w:rPr>
        <w:t xml:space="preserve"> </w:t>
      </w:r>
      <w:r w:rsidRPr="002C2351">
        <w:rPr>
          <w:rStyle w:val="StyleUnderline"/>
        </w:rPr>
        <w:t>countries based on mutual values and maximizing efficiencies</w:t>
      </w:r>
      <w:r w:rsidRPr="007F5C5E">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D4D6A">
        <w:rPr>
          <w:rStyle w:val="StyleUnderline"/>
          <w:highlight w:val="yellow"/>
        </w:rPr>
        <w:t>With</w:t>
      </w:r>
      <w:r w:rsidRPr="002C2351">
        <w:rPr>
          <w:rStyle w:val="StyleUnderline"/>
        </w:rPr>
        <w:t xml:space="preserve"> some </w:t>
      </w:r>
      <w:r w:rsidRPr="00CD4D6A">
        <w:rPr>
          <w:rStyle w:val="Emphasis"/>
          <w:highlight w:val="yellow"/>
        </w:rPr>
        <w:t>alliances weakening</w:t>
      </w:r>
      <w:r w:rsidRPr="00CD4D6A">
        <w:rPr>
          <w:rStyle w:val="StyleUnderline"/>
          <w:highlight w:val="yellow"/>
        </w:rPr>
        <w:t>, diplomatic relationships will become</w:t>
      </w:r>
      <w:r w:rsidRPr="002C2351">
        <w:rPr>
          <w:rStyle w:val="StyleUnderline"/>
        </w:rPr>
        <w:t xml:space="preserve"> more </w:t>
      </w:r>
      <w:r w:rsidRPr="00CD4D6A">
        <w:rPr>
          <w:rStyle w:val="StyleUnderline"/>
          <w:highlight w:val="yellow"/>
        </w:rPr>
        <w:t>unstable</w:t>
      </w:r>
      <w:r w:rsidRPr="002C2351">
        <w:rPr>
          <w:rStyle w:val="StyleUnderline"/>
        </w:rPr>
        <w:t xml:space="preserve"> at points where </w:t>
      </w:r>
      <w:r w:rsidRPr="002C2351">
        <w:rPr>
          <w:rStyle w:val="Emphasis"/>
        </w:rPr>
        <w:t xml:space="preserve">superpower tectonic plates </w:t>
      </w:r>
      <w:r w:rsidRPr="007F5C5E">
        <w:rPr>
          <w:rStyle w:val="Emphasis"/>
        </w:rPr>
        <w:t>meet</w:t>
      </w:r>
      <w:r w:rsidRPr="002C2351">
        <w:rPr>
          <w:rStyle w:val="StyleUnderline"/>
        </w:rPr>
        <w:t xml:space="preserve"> or withdraw.</w:t>
      </w:r>
    </w:p>
    <w:p w14:paraId="1549C2DB" w14:textId="77777777" w:rsidR="00F3308A" w:rsidRPr="007F5C5E" w:rsidRDefault="00F3308A" w:rsidP="00F3308A">
      <w:pPr>
        <w:rPr>
          <w:sz w:val="16"/>
        </w:rPr>
      </w:pPr>
      <w:r w:rsidRPr="007F5C5E">
        <w:rPr>
          <w:sz w:val="16"/>
        </w:rPr>
        <w:t xml:space="preserve">At the same time, without superpower referees or middle power </w:t>
      </w:r>
      <w:r w:rsidRPr="00CD4D6A">
        <w:rPr>
          <w:sz w:val="16"/>
        </w:rPr>
        <w:t xml:space="preserve">enforcement, </w:t>
      </w:r>
      <w:r w:rsidRPr="00CD4D6A">
        <w:rPr>
          <w:rStyle w:val="Emphasis"/>
        </w:rPr>
        <w:t xml:space="preserve">global </w:t>
      </w:r>
      <w:r w:rsidRPr="00CD4D6A">
        <w:rPr>
          <w:rStyle w:val="Emphasis"/>
          <w:highlight w:val="yellow"/>
        </w:rPr>
        <w:t>norms may no longer govern</w:t>
      </w:r>
      <w:r w:rsidRPr="002C2351">
        <w:rPr>
          <w:rStyle w:val="Emphasis"/>
        </w:rPr>
        <w:t xml:space="preserve"> state </w:t>
      </w:r>
      <w:r w:rsidRPr="00CD4D6A">
        <w:rPr>
          <w:rStyle w:val="Emphasis"/>
          <w:highlight w:val="yellow"/>
        </w:rPr>
        <w:t>behaviour</w:t>
      </w:r>
      <w:r w:rsidRPr="007F5C5E">
        <w:rPr>
          <w:sz w:val="16"/>
        </w:rPr>
        <w:t xml:space="preserve">. Some governments will thus see the solidification of rival blocs as an opportunity to engage in regional posturing, which will have destabilizing effects.24 Across societies, </w:t>
      </w:r>
      <w:r w:rsidRPr="002C2351">
        <w:rPr>
          <w:rStyle w:val="StyleUnderline"/>
        </w:rPr>
        <w:t xml:space="preserve">domestic discord and </w:t>
      </w:r>
      <w:r w:rsidRPr="00CD4D6A">
        <w:rPr>
          <w:rStyle w:val="StyleUnderline"/>
          <w:highlight w:val="yellow"/>
        </w:rPr>
        <w:t>economic crises</w:t>
      </w:r>
      <w:r w:rsidRPr="00CD4D6A">
        <w:rPr>
          <w:rStyle w:val="StyleUnderline"/>
        </w:rPr>
        <w:t xml:space="preserve"> will</w:t>
      </w:r>
      <w:r w:rsidRPr="002C2351">
        <w:rPr>
          <w:rStyle w:val="StyleUnderline"/>
        </w:rPr>
        <w:t xml:space="preserve"> </w:t>
      </w:r>
      <w:r w:rsidRPr="00CD4D6A">
        <w:rPr>
          <w:rStyle w:val="Emphasis"/>
          <w:highlight w:val="yellow"/>
        </w:rPr>
        <w:t>increase</w:t>
      </w:r>
      <w:r w:rsidRPr="002C2351">
        <w:rPr>
          <w:rStyle w:val="Emphasis"/>
        </w:rPr>
        <w:t xml:space="preserve"> the risk of </w:t>
      </w:r>
      <w:r w:rsidRPr="00CD4D6A">
        <w:rPr>
          <w:rStyle w:val="Emphasis"/>
          <w:highlight w:val="yellow"/>
        </w:rPr>
        <w:t>autocracy</w:t>
      </w:r>
      <w:r w:rsidRPr="00CD4D6A">
        <w:rPr>
          <w:sz w:val="16"/>
        </w:rPr>
        <w:t xml:space="preserve">, </w:t>
      </w:r>
      <w:r w:rsidRPr="00CD4D6A">
        <w:rPr>
          <w:rStyle w:val="StyleUnderline"/>
        </w:rPr>
        <w:t>with</w:t>
      </w:r>
      <w:r w:rsidRPr="002C2351">
        <w:rPr>
          <w:rStyle w:val="StyleUnderline"/>
        </w:rPr>
        <w:t xml:space="preserve"> corresponding censorship, surveillance, restriction of movement and abrogation of rights</w:t>
      </w:r>
      <w:r w:rsidRPr="007F5C5E">
        <w:rPr>
          <w:sz w:val="16"/>
        </w:rPr>
        <w:t xml:space="preserve">.25 </w:t>
      </w:r>
      <w:r w:rsidRPr="00CD4D6A">
        <w:rPr>
          <w:rStyle w:val="Emphasis"/>
          <w:highlight w:val="yellow"/>
        </w:rPr>
        <w:t>Economic crises will</w:t>
      </w:r>
      <w:r w:rsidRPr="002C2351">
        <w:rPr>
          <w:rStyle w:val="Emphasis"/>
        </w:rPr>
        <w:t xml:space="preserve"> also </w:t>
      </w:r>
      <w:r w:rsidRPr="00CD4D6A">
        <w:rPr>
          <w:rStyle w:val="Emphasis"/>
          <w:highlight w:val="yellow"/>
        </w:rPr>
        <w:t>amplify the challenges for middle powers</w:t>
      </w:r>
      <w:r w:rsidRPr="007F5C5E">
        <w:rPr>
          <w:sz w:val="16"/>
        </w:rPr>
        <w:t xml:space="preserve"> as they navigate geopolitical competition. </w:t>
      </w:r>
      <w:r w:rsidRPr="002C2351">
        <w:rPr>
          <w:rStyle w:val="StyleUnderline"/>
        </w:rPr>
        <w:t>ASEAN countries</w:t>
      </w:r>
      <w:r w:rsidRPr="007F5C5E">
        <w:rPr>
          <w:sz w:val="16"/>
        </w:rPr>
        <w:t xml:space="preserve">, for example, had offered a potential new manufacturing base as the United States and China decouple, but </w:t>
      </w:r>
      <w:r w:rsidRPr="002C2351">
        <w:rPr>
          <w:rStyle w:val="StyleUnderline"/>
        </w:rPr>
        <w:t>the pandemic has left these countries strapped for cash to invest in the necessary infrastructure and productive capac</w:t>
      </w:r>
      <w:r w:rsidRPr="007F5C5E">
        <w:rPr>
          <w:sz w:val="16"/>
        </w:rPr>
        <w:t xml:space="preserve">ity.26 </w:t>
      </w:r>
      <w:r w:rsidRPr="00CD4D6A">
        <w:rPr>
          <w:rStyle w:val="Emphasis"/>
          <w:highlight w:val="yellow"/>
        </w:rPr>
        <w:t>Economic</w:t>
      </w:r>
      <w:r w:rsidRPr="00CD4D6A">
        <w:rPr>
          <w:rStyle w:val="StyleUnderline"/>
          <w:highlight w:val="yellow"/>
        </w:rPr>
        <w:t xml:space="preserve"> fallout </w:t>
      </w:r>
      <w:r w:rsidRPr="00CD4D6A">
        <w:rPr>
          <w:rStyle w:val="StyleUnderline"/>
        </w:rPr>
        <w:t xml:space="preserve">is </w:t>
      </w:r>
      <w:r w:rsidRPr="00CD4D6A">
        <w:rPr>
          <w:rStyle w:val="StyleUnderline"/>
          <w:highlight w:val="yellow"/>
        </w:rPr>
        <w:t>push</w:t>
      </w:r>
      <w:r w:rsidRPr="00CD4D6A">
        <w:rPr>
          <w:rStyle w:val="StyleUnderline"/>
        </w:rPr>
        <w:t>ing</w:t>
      </w:r>
      <w:r w:rsidRPr="002C2351">
        <w:rPr>
          <w:rStyle w:val="StyleUnderline"/>
        </w:rPr>
        <w:t xml:space="preserve"> many </w:t>
      </w:r>
      <w:r w:rsidRPr="00CD4D6A">
        <w:rPr>
          <w:rStyle w:val="StyleUnderline"/>
          <w:highlight w:val="yellow"/>
        </w:rPr>
        <w:t xml:space="preserve">countries to </w:t>
      </w:r>
      <w:r w:rsidRPr="00CD4D6A">
        <w:rPr>
          <w:rStyle w:val="Emphasis"/>
          <w:highlight w:val="yellow"/>
        </w:rPr>
        <w:t>debt distress</w:t>
      </w:r>
      <w:r w:rsidRPr="007F5C5E">
        <w:rPr>
          <w:sz w:val="16"/>
        </w:rPr>
        <w:t xml:space="preserve"> (see Chapter 1, Global Risks 2021). While G20 countries are supporting debt restructure for poorer nations,27 </w:t>
      </w:r>
      <w:r w:rsidRPr="00CD4D6A">
        <w:rPr>
          <w:rStyle w:val="Emphasis"/>
          <w:highlight w:val="yellow"/>
        </w:rPr>
        <w:t>larger economies</w:t>
      </w:r>
      <w:r w:rsidRPr="002C2351">
        <w:rPr>
          <w:rStyle w:val="StyleUnderline"/>
        </w:rPr>
        <w:t xml:space="preserve"> too </w:t>
      </w:r>
      <w:r w:rsidRPr="00CD4D6A">
        <w:rPr>
          <w:rStyle w:val="StyleUnderline"/>
          <w:highlight w:val="yellow"/>
        </w:rPr>
        <w:t xml:space="preserve">may be </w:t>
      </w:r>
      <w:r w:rsidRPr="00CD4D6A">
        <w:rPr>
          <w:rStyle w:val="Emphasis"/>
          <w:highlight w:val="yellow"/>
        </w:rPr>
        <w:t>at risk of default</w:t>
      </w:r>
      <w:r w:rsidRPr="00CD4D6A">
        <w:rPr>
          <w:rStyle w:val="StyleUnderline"/>
        </w:rPr>
        <w:t xml:space="preserve"> in</w:t>
      </w:r>
      <w:r w:rsidRPr="002C2351">
        <w:rPr>
          <w:rStyle w:val="StyleUnderline"/>
        </w:rPr>
        <w:t xml:space="preserve"> the longer term</w:t>
      </w:r>
      <w:r w:rsidRPr="007F5C5E">
        <w:rPr>
          <w:sz w:val="16"/>
        </w:rPr>
        <w:t xml:space="preserve">;28 </w:t>
      </w:r>
      <w:r w:rsidRPr="002C2351">
        <w:rPr>
          <w:rStyle w:val="StyleUnderline"/>
        </w:rPr>
        <w:t>this would leave them further stranded</w:t>
      </w:r>
      <w:r w:rsidRPr="007F5C5E">
        <w:rPr>
          <w:sz w:val="16"/>
        </w:rPr>
        <w:t>—and unable to exercise leadership—</w:t>
      </w:r>
      <w:r w:rsidRPr="002C2351">
        <w:rPr>
          <w:rStyle w:val="StyleUnderline"/>
        </w:rPr>
        <w:t>on the global stage</w:t>
      </w:r>
      <w:r w:rsidRPr="007F5C5E">
        <w:rPr>
          <w:sz w:val="16"/>
        </w:rPr>
        <w:t xml:space="preserve">. </w:t>
      </w:r>
    </w:p>
    <w:p w14:paraId="49C514C3" w14:textId="77777777" w:rsidR="00F3308A" w:rsidRDefault="00F3308A" w:rsidP="00F3308A">
      <w:pPr>
        <w:rPr>
          <w:rStyle w:val="StyleUnderline"/>
        </w:rPr>
      </w:pPr>
      <w:r w:rsidRPr="007F5C5E">
        <w:rPr>
          <w:sz w:val="16"/>
        </w:rPr>
        <w:t xml:space="preserve">Multilateral meltdown </w:t>
      </w:r>
      <w:r w:rsidRPr="00CD4D6A">
        <w:rPr>
          <w:rStyle w:val="StyleUnderline"/>
        </w:rPr>
        <w:t>Middle power weaknesses</w:t>
      </w:r>
      <w:r w:rsidRPr="00CD4D6A">
        <w:rPr>
          <w:sz w:val="16"/>
        </w:rPr>
        <w:t xml:space="preserve"> will be reinforced in weakened institutions, which </w:t>
      </w:r>
      <w:r w:rsidRPr="00CD4D6A">
        <w:rPr>
          <w:rStyle w:val="StyleUnderline"/>
        </w:rPr>
        <w:t>may translate to more uncertainty and lagging progress on shared global challenges such</w:t>
      </w:r>
      <w:r w:rsidRPr="002C2351">
        <w:rPr>
          <w:rStyle w:val="StyleUnderline"/>
        </w:rPr>
        <w:t xml:space="preserve"> as climate change, health, poverty reduction and technology governance</w:t>
      </w:r>
      <w:r w:rsidRPr="007F5C5E">
        <w:rPr>
          <w:sz w:val="16"/>
        </w:rPr>
        <w:t xml:space="preserve">. In </w:t>
      </w:r>
      <w:r w:rsidRPr="002C2351">
        <w:rPr>
          <w:rStyle w:val="StyleUnderline"/>
        </w:rPr>
        <w:t>the absence of strong regulating institutions</w:t>
      </w:r>
      <w:r w:rsidRPr="007F5C5E">
        <w:rPr>
          <w:sz w:val="16"/>
        </w:rPr>
        <w:t xml:space="preserve">, </w:t>
      </w:r>
      <w:r w:rsidRPr="00CD4D6A">
        <w:rPr>
          <w:rStyle w:val="Emphasis"/>
          <w:highlight w:val="yellow"/>
        </w:rPr>
        <w:t>the Arctic and space</w:t>
      </w:r>
      <w:r w:rsidRPr="00CD4D6A">
        <w:rPr>
          <w:sz w:val="16"/>
          <w:highlight w:val="yellow"/>
        </w:rPr>
        <w:t xml:space="preserve"> </w:t>
      </w:r>
      <w:r w:rsidRPr="00CD4D6A">
        <w:rPr>
          <w:rStyle w:val="StyleUnderline"/>
          <w:highlight w:val="yellow"/>
        </w:rPr>
        <w:t xml:space="preserve">represent </w:t>
      </w:r>
      <w:r w:rsidRPr="00CD4D6A">
        <w:rPr>
          <w:rStyle w:val="Emphasis"/>
          <w:highlight w:val="yellow"/>
        </w:rPr>
        <w:t xml:space="preserve">new </w:t>
      </w:r>
      <w:r w:rsidRPr="00CD4D6A">
        <w:rPr>
          <w:rStyle w:val="Emphasis"/>
          <w:highlight w:val="yellow"/>
        </w:rPr>
        <w:lastRenderedPageBreak/>
        <w:t>realms</w:t>
      </w:r>
      <w:r w:rsidRPr="00CD4D6A">
        <w:rPr>
          <w:rStyle w:val="StyleUnderline"/>
          <w:highlight w:val="yellow"/>
        </w:rPr>
        <w:t xml:space="preserve"> for</w:t>
      </w:r>
      <w:r w:rsidRPr="00CD4D6A">
        <w:rPr>
          <w:rStyle w:val="StyleUnderline"/>
        </w:rPr>
        <w:t xml:space="preserve"> potential</w:t>
      </w:r>
      <w:r w:rsidRPr="002C2351">
        <w:rPr>
          <w:rStyle w:val="StyleUnderline"/>
        </w:rPr>
        <w:t xml:space="preserve"> </w:t>
      </w:r>
      <w:r w:rsidRPr="00CD4D6A">
        <w:rPr>
          <w:rStyle w:val="StyleUnderline"/>
          <w:highlight w:val="yellow"/>
        </w:rPr>
        <w:t>conflict</w:t>
      </w:r>
      <w:r w:rsidRPr="002C2351">
        <w:rPr>
          <w:rStyle w:val="StyleUnderline"/>
        </w:rPr>
        <w:t xml:space="preserve"> as the superpowers and middle powers alike compete to extract resources and </w:t>
      </w:r>
      <w:r w:rsidRPr="002C2351">
        <w:rPr>
          <w:rStyle w:val="Emphasis"/>
        </w:rPr>
        <w:t>secure strategic advantage</w:t>
      </w:r>
      <w:r w:rsidRPr="007F5C5E">
        <w:rPr>
          <w:sz w:val="16"/>
        </w:rPr>
        <w:t xml:space="preserve">.29 If the global superpowers continue to accumulate economic, military and technological power in a </w:t>
      </w:r>
      <w:r w:rsidRPr="002C2351">
        <w:rPr>
          <w:rStyle w:val="StyleUnderline"/>
        </w:rPr>
        <w:t>zero-sum playing field, some middle powers could increasingly fall behind</w:t>
      </w:r>
      <w:r w:rsidRPr="007F5C5E">
        <w:rPr>
          <w:sz w:val="16"/>
        </w:rPr>
        <w:t xml:space="preserve">. Without cooperation nor access to important innovations, </w:t>
      </w:r>
      <w:r w:rsidRPr="002C2351">
        <w:rPr>
          <w:rStyle w:val="StyleUnderline"/>
        </w:rPr>
        <w:t>middle powers will struggle to define solutions to the world’s problems</w:t>
      </w:r>
      <w:r w:rsidRPr="007F5C5E">
        <w:rPr>
          <w:sz w:val="16"/>
        </w:rPr>
        <w:t xml:space="preserve">. In the long term, GRPS </w:t>
      </w:r>
      <w:r w:rsidRPr="00CD4D6A">
        <w:rPr>
          <w:rStyle w:val="StyleUnderline"/>
          <w:highlight w:val="yellow"/>
        </w:rPr>
        <w:t>respondents forecasted “</w:t>
      </w:r>
      <w:r w:rsidRPr="00CD4D6A">
        <w:rPr>
          <w:rStyle w:val="Emphasis"/>
          <w:highlight w:val="yellow"/>
        </w:rPr>
        <w:t>w</w:t>
      </w:r>
      <w:r w:rsidRPr="00CD4D6A">
        <w:rPr>
          <w:rStyle w:val="Emphasis"/>
        </w:rPr>
        <w:t>eapons</w:t>
      </w:r>
      <w:r w:rsidRPr="002C2351">
        <w:rPr>
          <w:rStyle w:val="Emphasis"/>
        </w:rPr>
        <w:t xml:space="preserve"> of </w:t>
      </w:r>
      <w:r w:rsidRPr="00CD4D6A">
        <w:rPr>
          <w:rStyle w:val="Emphasis"/>
          <w:highlight w:val="yellow"/>
        </w:rPr>
        <w:t>m</w:t>
      </w:r>
      <w:r w:rsidRPr="002C2351">
        <w:rPr>
          <w:rStyle w:val="Emphasis"/>
        </w:rPr>
        <w:t xml:space="preserve">ass </w:t>
      </w:r>
      <w:r w:rsidRPr="00CD4D6A">
        <w:rPr>
          <w:rStyle w:val="Emphasis"/>
          <w:highlight w:val="yellow"/>
        </w:rPr>
        <w:t>d</w:t>
      </w:r>
      <w:r w:rsidRPr="002C2351">
        <w:rPr>
          <w:rStyle w:val="Emphasis"/>
        </w:rPr>
        <w:t>estruction</w:t>
      </w:r>
      <w:r w:rsidRPr="007F5C5E">
        <w:rPr>
          <w:sz w:val="16"/>
        </w:rPr>
        <w:t xml:space="preserve">” </w:t>
      </w:r>
      <w:r w:rsidRPr="00CD4D6A">
        <w:rPr>
          <w:rStyle w:val="StyleUnderline"/>
          <w:highlight w:val="yellow"/>
        </w:rPr>
        <w:t>and “</w:t>
      </w:r>
      <w:r w:rsidRPr="00CD4D6A">
        <w:rPr>
          <w:rStyle w:val="Emphasis"/>
          <w:highlight w:val="yellow"/>
        </w:rPr>
        <w:t>state</w:t>
      </w:r>
      <w:r w:rsidRPr="00CD4D6A">
        <w:rPr>
          <w:rStyle w:val="StyleUnderline"/>
          <w:highlight w:val="yellow"/>
        </w:rPr>
        <w:t xml:space="preserve"> </w:t>
      </w:r>
      <w:r w:rsidRPr="00CD4D6A">
        <w:rPr>
          <w:rStyle w:val="Emphasis"/>
          <w:highlight w:val="yellow"/>
        </w:rPr>
        <w:t>collapse</w:t>
      </w:r>
      <w:r w:rsidRPr="007F5C5E">
        <w:rPr>
          <w:sz w:val="16"/>
        </w:rPr>
        <w:t xml:space="preserve">” as the two top critical threats: </w:t>
      </w:r>
      <w:r w:rsidRPr="002C2351">
        <w:rPr>
          <w:rStyle w:val="StyleUnderline"/>
        </w:rPr>
        <w:t xml:space="preserve">in the absence of strong institutions or clear rules, clashes— such as those in </w:t>
      </w:r>
      <w:r w:rsidRPr="00CD4D6A">
        <w:rPr>
          <w:rStyle w:val="Emphasis"/>
          <w:highlight w:val="yellow"/>
        </w:rPr>
        <w:t>Nagorno-Karabakh</w:t>
      </w:r>
      <w:r w:rsidRPr="00CD4D6A">
        <w:rPr>
          <w:rStyle w:val="StyleUnderline"/>
          <w:highlight w:val="yellow"/>
        </w:rPr>
        <w:t xml:space="preserve"> or the </w:t>
      </w:r>
      <w:r w:rsidRPr="00CD4D6A">
        <w:rPr>
          <w:rStyle w:val="Emphasis"/>
          <w:highlight w:val="yellow"/>
        </w:rPr>
        <w:t>Galwan Valley</w:t>
      </w:r>
      <w:r w:rsidRPr="007F5C5E">
        <w:rPr>
          <w:sz w:val="16"/>
        </w:rPr>
        <w:t>—</w:t>
      </w:r>
      <w:r w:rsidRPr="00CD4D6A">
        <w:rPr>
          <w:rStyle w:val="StyleUnderline"/>
          <w:highlight w:val="yellow"/>
        </w:rPr>
        <w:t>may</w:t>
      </w:r>
      <w:r w:rsidRPr="002C2351">
        <w:rPr>
          <w:rStyle w:val="StyleUnderline"/>
        </w:rPr>
        <w:t xml:space="preserve"> more frequently </w:t>
      </w:r>
      <w:r w:rsidRPr="00CD4D6A">
        <w:rPr>
          <w:rStyle w:val="Emphasis"/>
          <w:highlight w:val="yellow"/>
        </w:rPr>
        <w:t>flare into</w:t>
      </w:r>
      <w:r w:rsidRPr="002C2351">
        <w:rPr>
          <w:rStyle w:val="Emphasis"/>
        </w:rPr>
        <w:t xml:space="preserve"> full-fledged </w:t>
      </w:r>
      <w:r w:rsidRPr="00CD4D6A">
        <w:rPr>
          <w:rStyle w:val="Emphasis"/>
          <w:highlight w:val="yellow"/>
        </w:rPr>
        <w:t>interstate conflicts</w:t>
      </w:r>
      <w:r w:rsidRPr="007F5C5E">
        <w:rPr>
          <w:sz w:val="16"/>
        </w:rPr>
        <w:t xml:space="preserve">,30 </w:t>
      </w:r>
      <w:r w:rsidRPr="002C2351">
        <w:rPr>
          <w:rStyle w:val="StyleUnderline"/>
        </w:rPr>
        <w:t xml:space="preserve">which is particularly worrisome where unresolved tensions among </w:t>
      </w:r>
      <w:r w:rsidRPr="002C2351">
        <w:rPr>
          <w:rStyle w:val="Emphasis"/>
        </w:rPr>
        <w:t>nuclear powers are concerned</w:t>
      </w:r>
      <w:r w:rsidRPr="002C2351">
        <w:rPr>
          <w:rStyle w:val="StyleUnderline"/>
        </w:rPr>
        <w:t>.</w:t>
      </w:r>
      <w:r w:rsidRPr="007F5C5E">
        <w:rPr>
          <w:sz w:val="16"/>
        </w:rPr>
        <w:t xml:space="preserve"> </w:t>
      </w:r>
      <w:r w:rsidRPr="002C2351">
        <w:rPr>
          <w:rStyle w:val="StyleUnderline"/>
        </w:rPr>
        <w:t xml:space="preserve">These conflicts may lead to </w:t>
      </w:r>
      <w:r w:rsidRPr="002C2351">
        <w:rPr>
          <w:rStyle w:val="Emphasis"/>
        </w:rPr>
        <w:t>state collapse</w:t>
      </w:r>
      <w:r w:rsidRPr="007F5C5E">
        <w:rPr>
          <w:sz w:val="16"/>
        </w:rPr>
        <w:t xml:space="preserve">, with </w:t>
      </w:r>
      <w:r w:rsidRPr="002C2351">
        <w:rPr>
          <w:rStyle w:val="StyleUnderline"/>
        </w:rPr>
        <w:t xml:space="preserve">weakened middle powers less willing or less able to step in to find a peaceful solution. </w:t>
      </w:r>
    </w:p>
    <w:p w14:paraId="7CBB5D33" w14:textId="77777777" w:rsidR="00C66C2D" w:rsidRPr="00F23B50" w:rsidRDefault="00C66C2D" w:rsidP="00411775">
      <w:pPr>
        <w:rPr>
          <w:rStyle w:val="StyleUnderline"/>
        </w:rPr>
      </w:pPr>
    </w:p>
    <w:p w14:paraId="0DA827A1" w14:textId="7F121A1F" w:rsidR="006A2645" w:rsidRPr="00E40BE2" w:rsidRDefault="00316194" w:rsidP="006A2645">
      <w:pPr>
        <w:pStyle w:val="Heading3"/>
        <w:rPr>
          <w:rFonts w:cs="Calibri"/>
        </w:rPr>
      </w:pPr>
      <w:r>
        <w:rPr>
          <w:rFonts w:cs="Calibri"/>
        </w:rPr>
        <w:lastRenderedPageBreak/>
        <w:t>4</w:t>
      </w:r>
    </w:p>
    <w:p w14:paraId="0704FF31" w14:textId="77777777" w:rsidR="006A2645" w:rsidRPr="00E40BE2" w:rsidRDefault="006A2645" w:rsidP="006A2645">
      <w:pPr>
        <w:pStyle w:val="Heading4"/>
        <w:rPr>
          <w:rFonts w:cs="Calibri"/>
        </w:rPr>
      </w:pPr>
      <w:r w:rsidRPr="00E40BE2">
        <w:rPr>
          <w:rFonts w:cs="Calibri"/>
        </w:rPr>
        <w:t>CP: &lt;</w:t>
      </w:r>
      <w:r w:rsidRPr="00E40BE2">
        <w:rPr>
          <w:rFonts w:cs="Calibri"/>
          <w:color w:val="FF0000"/>
        </w:rPr>
        <w:t>Plan with modification for science</w:t>
      </w:r>
      <w:r w:rsidRPr="00E40BE2">
        <w:rPr>
          <w:rFonts w:cs="Calibri"/>
        </w:rPr>
        <w:t>&gt;</w:t>
      </w:r>
    </w:p>
    <w:p w14:paraId="65BEBB03" w14:textId="77777777" w:rsidR="006A2645" w:rsidRPr="00E40BE2" w:rsidRDefault="006A2645" w:rsidP="006A2645">
      <w:pPr>
        <w:pStyle w:val="Heading4"/>
        <w:rPr>
          <w:rFonts w:cs="Calibri"/>
        </w:rPr>
      </w:pPr>
      <w:r w:rsidRPr="00E40BE2">
        <w:rPr>
          <w:rFonts w:cs="Calibri"/>
        </w:rPr>
        <w:t>CP: The appropriation of outer space by private entities for asteroid material collection for scientific study is just. The appropriation of outer space by private entities for other space mining is unjust.</w:t>
      </w:r>
    </w:p>
    <w:p w14:paraId="6119557A" w14:textId="77777777" w:rsidR="006A2645" w:rsidRPr="00E40BE2" w:rsidRDefault="006A2645" w:rsidP="006A2645"/>
    <w:p w14:paraId="23F11F09" w14:textId="77777777" w:rsidR="006A2645" w:rsidRPr="00E40BE2" w:rsidRDefault="006A2645" w:rsidP="006A2645">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74405D74" w14:textId="77777777" w:rsidR="006A2645" w:rsidRPr="00E40BE2" w:rsidRDefault="006A2645" w:rsidP="006A2645">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Europcean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2019)DR 22</w:t>
      </w:r>
    </w:p>
    <w:p w14:paraId="644E2C64" w14:textId="77777777" w:rsidR="006A2645" w:rsidRPr="00E40BE2" w:rsidRDefault="006A2645" w:rsidP="006A2645">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2609DEE8" w14:textId="77777777" w:rsidR="006A2645" w:rsidRPr="00E40BE2" w:rsidRDefault="006A2645" w:rsidP="006A2645">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63B9374E" w14:textId="77777777" w:rsidR="006A2645" w:rsidRPr="00E40BE2" w:rsidRDefault="006A2645" w:rsidP="006A2645">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"[1]unar material retrieved from the Moon during the Apollo Program is U.S. government property."</w:t>
      </w:r>
    </w:p>
    <w:p w14:paraId="538BA10C" w14:textId="77777777" w:rsidR="006A2645" w:rsidRPr="00E40BE2" w:rsidRDefault="006A2645" w:rsidP="006A2645">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2EAE30E9" w14:textId="77777777" w:rsidR="006A2645" w:rsidRPr="00E40BE2" w:rsidRDefault="006A2645" w:rsidP="006A2645">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2021.)DR 22</w:t>
      </w:r>
    </w:p>
    <w:p w14:paraId="6B973588" w14:textId="77777777" w:rsidR="006A2645" w:rsidRPr="00E40BE2" w:rsidRDefault="006A2645" w:rsidP="006A2645">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10"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11"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12" w:history="1">
        <w:r w:rsidRPr="00E40BE2">
          <w:rPr>
            <w:u w:val="single"/>
          </w:rPr>
          <w:t>NASA awarded SpaceX</w:t>
        </w:r>
      </w:hyperlink>
      <w:r w:rsidRPr="00E40BE2">
        <w:rPr>
          <w:u w:val="single"/>
        </w:rPr>
        <w:t> a $2.9 billion contract to build a human landing system that will carry astronauts to the lunar surface.</w:t>
      </w:r>
    </w:p>
    <w:p w14:paraId="22ED88E9" w14:textId="77777777" w:rsidR="006A2645" w:rsidRPr="00E40BE2" w:rsidRDefault="006A2645" w:rsidP="006A2645">
      <w:pPr>
        <w:rPr>
          <w:sz w:val="12"/>
          <w:szCs w:val="12"/>
        </w:rPr>
      </w:pPr>
      <w:r w:rsidRPr="00E40BE2">
        <w:rPr>
          <w:sz w:val="12"/>
          <w:szCs w:val="12"/>
        </w:rPr>
        <w:t>China has also made significant progress on the technological front with the success of their </w:t>
      </w:r>
      <w:hyperlink r:id="rId13" w:history="1">
        <w:r w:rsidRPr="00E40BE2">
          <w:rPr>
            <w:sz w:val="12"/>
            <w:szCs w:val="12"/>
          </w:rPr>
          <w:t>Chang’e 5 spacecraft,</w:t>
        </w:r>
      </w:hyperlink>
      <w:r w:rsidRPr="00E40BE2">
        <w:rPr>
          <w:sz w:val="12"/>
          <w:szCs w:val="12"/>
        </w:rPr>
        <w:t> which extracted a four-pound sample of lunar regolith and returned it to Earth.</w:t>
      </w:r>
    </w:p>
    <w:p w14:paraId="0DAA18B5" w14:textId="77777777" w:rsidR="006A2645" w:rsidRPr="00E40BE2" w:rsidRDefault="006A2645" w:rsidP="006A2645">
      <w:pPr>
        <w:rPr>
          <w:u w:val="single"/>
        </w:rPr>
      </w:pPr>
      <w:r w:rsidRPr="00E40BE2">
        <w:rPr>
          <w:sz w:val="14"/>
        </w:rPr>
        <w:lastRenderedPageBreak/>
        <w:t xml:space="preserve">The sample-return </w:t>
      </w:r>
      <w:r w:rsidRPr="00E40BE2">
        <w:rPr>
          <w:u w:val="single"/>
        </w:rPr>
        <w:t>missions underway</w:t>
      </w:r>
      <w:r w:rsidRPr="00E40BE2">
        <w:rPr>
          <w:sz w:val="14"/>
        </w:rPr>
        <w:t xml:space="preserve"> by </w:t>
      </w:r>
      <w:hyperlink r:id="rId14" w:history="1">
        <w:r w:rsidRPr="00E40BE2">
          <w:rPr>
            <w:sz w:val="14"/>
          </w:rPr>
          <w:t>NASA</w:t>
        </w:r>
      </w:hyperlink>
      <w:r w:rsidRPr="00E40BE2">
        <w:rPr>
          <w:sz w:val="14"/>
        </w:rPr>
        <w:t> and </w:t>
      </w:r>
      <w:hyperlink r:id="rId15"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in the near future,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518284DC" w14:textId="77777777" w:rsidR="006A2645" w:rsidRPr="00E40BE2" w:rsidRDefault="006A2645" w:rsidP="006A2645">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decades from now. New sample and return technology, namely the </w:t>
      </w:r>
      <w:r w:rsidRPr="00E40BE2">
        <w:rPr>
          <w:highlight w:val="green"/>
          <w:u w:val="single"/>
        </w:rPr>
        <w:t>probes</w:t>
      </w:r>
      <w:r w:rsidRPr="00E40BE2">
        <w:rPr>
          <w:sz w:val="14"/>
        </w:rPr>
        <w:t xml:space="preserve"> deployed by </w:t>
      </w:r>
      <w:hyperlink r:id="rId16" w:history="1">
        <w:r w:rsidRPr="00E40BE2">
          <w:rPr>
            <w:sz w:val="14"/>
          </w:rPr>
          <w:t>JAXA</w:t>
        </w:r>
      </w:hyperlink>
      <w:r w:rsidRPr="00E40BE2">
        <w:rPr>
          <w:sz w:val="14"/>
        </w:rPr>
        <w:t> and </w:t>
      </w:r>
      <w:hyperlink r:id="rId17"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Ryugu and Bennu,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172FD31A" w14:textId="77777777" w:rsidR="006A2645" w:rsidRPr="00E40BE2" w:rsidRDefault="006A2645" w:rsidP="006A2645">
      <w:pPr>
        <w:rPr>
          <w:sz w:val="12"/>
          <w:szCs w:val="12"/>
        </w:rPr>
      </w:pPr>
      <w:r w:rsidRPr="00E40BE2">
        <w:rPr>
          <w:sz w:val="12"/>
          <w:szCs w:val="12"/>
        </w:rPr>
        <w:t>Despite</w:t>
      </w:r>
      <w:hyperlink r:id="rId18"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20C2447E" w14:textId="77777777" w:rsidR="006A2645" w:rsidRPr="00E40BE2" w:rsidRDefault="006A2645" w:rsidP="006A2645">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r w:rsidRPr="00E40BE2">
        <w:rPr>
          <w:highlight w:val="green"/>
          <w:u w:val="single"/>
        </w:rPr>
        <w:t>defence against</w:t>
      </w:r>
      <w:r w:rsidRPr="00E40BE2">
        <w:rPr>
          <w:u w:val="single"/>
        </w:rPr>
        <w:t xml:space="preserve"> potential major </w:t>
      </w:r>
      <w:r w:rsidRPr="00E40BE2">
        <w:rPr>
          <w:highlight w:val="green"/>
          <w:u w:val="single"/>
        </w:rPr>
        <w:t>impactors</w:t>
      </w:r>
      <w:r w:rsidRPr="00E40BE2">
        <w:rPr>
          <w:sz w:val="14"/>
        </w:rPr>
        <w:t>.</w:t>
      </w:r>
    </w:p>
    <w:p w14:paraId="57CA6A84" w14:textId="77777777" w:rsidR="006A2645" w:rsidRPr="00E40BE2" w:rsidRDefault="006A2645" w:rsidP="006A2645">
      <w:pPr>
        <w:pStyle w:val="Heading4"/>
        <w:rPr>
          <w:rFonts w:cs="Calibri"/>
        </w:rPr>
      </w:pPr>
      <w:r w:rsidRPr="00E40BE2">
        <w:rPr>
          <w:rFonts w:cs="Calibri"/>
        </w:rPr>
        <w:t>Specifically, SpaceX’s Starship enables sample collection at an unprecedented rate.</w:t>
      </w:r>
    </w:p>
    <w:p w14:paraId="0B653481" w14:textId="77777777" w:rsidR="006A2645" w:rsidRPr="00E40BE2" w:rsidRDefault="006A2645" w:rsidP="006A2645">
      <w:r w:rsidRPr="00E40BE2">
        <w:rPr>
          <w:rStyle w:val="Heading6Char"/>
        </w:rPr>
        <w:t xml:space="preserve">Heldmann et al 21 </w:t>
      </w:r>
      <w:r w:rsidRPr="00E40BE2">
        <w:t xml:space="preserve">“Accelerating Martian and Lunar Science through SpaceX Starship Missions” May 2021 Jennifer L. Heldmann [NASA Ames Research Center, Division of Space Sciences &amp; Astrobiology, Planetary Systems Branch], other authors listed in the article </w:t>
      </w:r>
      <w:hyperlink r:id="rId19" w:history="1">
        <w:r w:rsidRPr="00E40BE2">
          <w:t>https://surveygizmoresponseuploads.s3.amazonaws.com/fileuploads/623127/5489366/111-381503be1c5764e533d2e1e923e21477_HeldmannJenniferL.pdf</w:t>
        </w:r>
      </w:hyperlink>
      <w:r w:rsidRPr="00E40BE2">
        <w:t xml:space="preserve"> SM</w:t>
      </w:r>
    </w:p>
    <w:p w14:paraId="449BF794" w14:textId="77777777" w:rsidR="006A2645" w:rsidRPr="00E40BE2" w:rsidRDefault="006A2645" w:rsidP="006A2645">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In addition, Starship has the ability to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0D416C4F" w14:textId="77777777" w:rsidR="00C355A9" w:rsidRDefault="006A2645" w:rsidP="006A2645">
      <w:pPr>
        <w:rPr>
          <w:rStyle w:val="Emphasis"/>
          <w:highlight w:val="green"/>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 xml:space="preserve">for scientific </w:t>
      </w:r>
      <w:r w:rsidRPr="00E40BE2">
        <w:rPr>
          <w:rStyle w:val="Emphasis"/>
          <w:highlight w:val="green"/>
        </w:rPr>
        <w:lastRenderedPageBreak/>
        <w:t>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w:t>
      </w:r>
    </w:p>
    <w:p w14:paraId="5F574C3E" w14:textId="77777777" w:rsidR="00C355A9" w:rsidRDefault="00C355A9" w:rsidP="006A2645">
      <w:pPr>
        <w:rPr>
          <w:rStyle w:val="Emphasis"/>
          <w:highlight w:val="green"/>
        </w:rPr>
      </w:pPr>
    </w:p>
    <w:p w14:paraId="2E75C3E1" w14:textId="21E4BDEF" w:rsidR="006A2645" w:rsidRPr="00E40BE2" w:rsidRDefault="006A2645" w:rsidP="006A2645">
      <w:pPr>
        <w:rPr>
          <w:rStyle w:val="Emphasis"/>
        </w:rPr>
      </w:pPr>
      <w:r w:rsidRPr="00E40BE2">
        <w:rPr>
          <w:rStyle w:val="Emphasis"/>
          <w:highlight w:val="green"/>
        </w:rPr>
        <w:t>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Never before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76E863C7" w14:textId="77777777" w:rsidR="006A2645" w:rsidRPr="00E40BE2" w:rsidRDefault="006A2645" w:rsidP="006A2645">
      <w:pPr>
        <w:pStyle w:val="Heading4"/>
        <w:rPr>
          <w:rFonts w:cs="Calibri"/>
        </w:rPr>
      </w:pPr>
      <w:r w:rsidRPr="00E40BE2">
        <w:rPr>
          <w:rFonts w:cs="Calibri"/>
        </w:rPr>
        <w:t>Asteroid samples key to planetary defense</w:t>
      </w:r>
    </w:p>
    <w:p w14:paraId="4C48CFB7" w14:textId="77777777" w:rsidR="006A2645" w:rsidRPr="00E40BE2" w:rsidRDefault="006A2645" w:rsidP="006A2645">
      <w:r w:rsidRPr="00E40BE2">
        <w:rPr>
          <w:b/>
          <w:bCs/>
          <w:sz w:val="26"/>
          <w:szCs w:val="26"/>
        </w:rPr>
        <w:t>Grove and Powell 20</w:t>
      </w:r>
      <w:r w:rsidRPr="00E40BE2">
        <w:t xml:space="preserve"> </w:t>
      </w:r>
      <w:r w:rsidRPr="00E40BE2">
        <w:rPr>
          <w:sz w:val="18"/>
          <w:szCs w:val="18"/>
        </w:rPr>
        <w:t xml:space="preserve">(Phil Groves, producer of the award-winning documentary </w:t>
      </w:r>
      <w:r w:rsidRPr="00E40BE2">
        <w:rPr>
          <w:i/>
          <w:iCs/>
          <w:sz w:val="18"/>
          <w:szCs w:val="18"/>
        </w:rPr>
        <w:t>Asteroid Hunters</w:t>
      </w:r>
      <w:r w:rsidRPr="00E40BE2">
        <w:rPr>
          <w:sz w:val="18"/>
          <w:szCs w:val="18"/>
        </w:rPr>
        <w:t xml:space="preserve">. Corey Powell, reporter for discover magazine “We're Coming for the Asteroids. Are the Asteroids Coming for Us?” </w:t>
      </w:r>
      <w:hyperlink r:id="rId20" w:history="1">
        <w:r w:rsidRPr="00E40BE2">
          <w:rPr>
            <w:sz w:val="18"/>
            <w:szCs w:val="18"/>
          </w:rPr>
          <w:t>https://www.discovermagazine.com/the-sciences/were-coming-for-the-asteroids-are-the-asteroids-also-coming-for-us November 30</w:t>
        </w:r>
      </w:hyperlink>
      <w:r w:rsidRPr="00E40BE2">
        <w:rPr>
          <w:sz w:val="18"/>
          <w:szCs w:val="18"/>
        </w:rPr>
        <w:t>, 2020)DR 22</w:t>
      </w:r>
    </w:p>
    <w:p w14:paraId="2055743A" w14:textId="77777777" w:rsidR="006A2645" w:rsidRPr="00E40BE2" w:rsidRDefault="006A2645" w:rsidP="006A2645">
      <w:r w:rsidRPr="00E40BE2">
        <w:t xml:space="preserve">Groves: The way I internalize that sort of thinking is </w:t>
      </w:r>
      <w:r w:rsidRPr="00E40BE2">
        <w:rPr>
          <w:u w:val="single"/>
        </w:rPr>
        <w:t>an ounce of prevention is worth a pound of cure</w:t>
      </w:r>
      <w:r w:rsidRPr="00E40BE2">
        <w:t>. You have a house. You buy a fire extinguisher, and the expense of that fire extinguisher relative to the overall cost of the house is pretty small.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pretty minuscule as well, but you do it. This is the same thing, just on a grander scale. </w:t>
      </w:r>
    </w:p>
    <w:p w14:paraId="09589942" w14:textId="77777777" w:rsidR="006A2645" w:rsidRPr="00E40BE2" w:rsidRDefault="006A2645" w:rsidP="006A2645">
      <w:pPr>
        <w:rPr>
          <w:u w:val="single"/>
        </w:rPr>
      </w:pPr>
      <w:r w:rsidRPr="00E40BE2">
        <w:rPr>
          <w:sz w:val="14"/>
        </w:rPr>
        <w:t xml:space="preserve">And it doesn't even cost that much! </w:t>
      </w:r>
      <w:r w:rsidRPr="00E40BE2">
        <w:rPr>
          <w:highlight w:val="green"/>
          <w:u w:val="single"/>
        </w:rPr>
        <w:t>NASA</w:t>
      </w:r>
      <w:r w:rsidRPr="00E40BE2">
        <w:rPr>
          <w:u w:val="single"/>
        </w:rPr>
        <w:t>'s</w:t>
      </w:r>
      <w:r w:rsidRPr="00E40BE2">
        <w:rPr>
          <w:highlight w:val="green"/>
          <w:u w:val="single"/>
        </w:rPr>
        <w:t xml:space="preserve"> budget for finding asteroids </w:t>
      </w:r>
      <w:r w:rsidRPr="00E40BE2">
        <w:rPr>
          <w:u w:val="single"/>
        </w:rPr>
        <w:t xml:space="preserve">is probably </w:t>
      </w:r>
      <w:r w:rsidRPr="00E40BE2">
        <w:rPr>
          <w:highlight w:val="green"/>
          <w:u w:val="single"/>
        </w:rPr>
        <w:t>less than</w:t>
      </w:r>
      <w:r w:rsidRPr="00E40BE2">
        <w:rPr>
          <w:u w:val="single"/>
        </w:rPr>
        <w:t xml:space="preserve"> what it costs to make </w:t>
      </w:r>
      <w:r w:rsidRPr="00E40BE2">
        <w:rPr>
          <w:b/>
          <w:bCs/>
          <w:highlight w:val="green"/>
          <w:u w:val="single"/>
        </w:rPr>
        <w:t>one</w:t>
      </w:r>
      <w:r w:rsidRPr="00E40BE2">
        <w:rPr>
          <w:highlight w:val="green"/>
          <w:u w:val="single"/>
        </w:rPr>
        <w:t xml:space="preserve"> </w:t>
      </w:r>
      <w:r w:rsidRPr="00E40BE2">
        <w:rPr>
          <w:u w:val="single"/>
        </w:rPr>
        <w:t xml:space="preserve">Hollywood asteroid-disaster </w:t>
      </w:r>
      <w:r w:rsidRPr="00E40BE2">
        <w:rPr>
          <w:highlight w:val="green"/>
          <w:u w:val="single"/>
        </w:rPr>
        <w:t>movie</w:t>
      </w:r>
      <w:r w:rsidRPr="00E40BE2">
        <w:rPr>
          <w:u w:val="single"/>
        </w:rPr>
        <w:t>.</w:t>
      </w:r>
    </w:p>
    <w:p w14:paraId="26FC37B2" w14:textId="77777777" w:rsidR="006A2645" w:rsidRPr="00E40BE2" w:rsidRDefault="006A2645" w:rsidP="006A2645">
      <w:pPr>
        <w:rPr>
          <w:sz w:val="14"/>
        </w:rPr>
      </w:pPr>
      <w:r w:rsidRPr="00E40BE2">
        <w:rPr>
          <w:sz w:val="14"/>
        </w:rPr>
        <w:t xml:space="preserve">Groves: That might be generous, by the way. </w:t>
      </w:r>
      <w:r w:rsidRPr="00E40BE2">
        <w:rPr>
          <w:u w:val="single"/>
        </w:rPr>
        <w:t>NASA's budget</w:t>
      </w:r>
      <w:r w:rsidRPr="00E40BE2">
        <w:rPr>
          <w:sz w:val="14"/>
        </w:rPr>
        <w:t xml:space="preserve"> for planetary defense in this past year </w:t>
      </w:r>
      <w:r w:rsidRPr="00E40BE2">
        <w:rPr>
          <w:u w:val="single"/>
        </w:rPr>
        <w:t>is about 150 million bucks. Just about every Marvel movie made out there cost more than that.</w:t>
      </w:r>
      <w:r w:rsidRPr="00E40BE2">
        <w:rPr>
          <w:sz w:val="14"/>
        </w:rPr>
        <w:t xml:space="preserve"> And </w:t>
      </w:r>
      <w:r w:rsidRPr="00E40BE2">
        <w:rPr>
          <w:u w:val="single"/>
        </w:rPr>
        <w:t>this is the only natural disaster you can actually prevent from happening.</w:t>
      </w:r>
      <w:r w:rsidRPr="00E40BE2">
        <w:rPr>
          <w:sz w:val="14"/>
        </w:rPr>
        <w:t xml:space="preserve"> You can't cork a volcano. You can't throw a net over a hurricane. You can't glue shut a fault line to stop earthquakes. But </w:t>
      </w:r>
      <w:r w:rsidRPr="00E40BE2">
        <w:rPr>
          <w:u w:val="single"/>
        </w:rPr>
        <w:t>this we can stop.</w:t>
      </w:r>
    </w:p>
    <w:p w14:paraId="34F15C6A" w14:textId="77777777" w:rsidR="006A2645" w:rsidRPr="00E40BE2" w:rsidRDefault="006A2645" w:rsidP="006A2645">
      <w:pPr>
        <w:rPr>
          <w:sz w:val="12"/>
          <w:szCs w:val="12"/>
        </w:rPr>
      </w:pPr>
      <w:r w:rsidRPr="00E40BE2">
        <w:rPr>
          <w:sz w:val="12"/>
          <w:szCs w:val="12"/>
        </w:rPr>
        <w:t>What do you find most scientifically exciting about asteroids?</w:t>
      </w:r>
    </w:p>
    <w:p w14:paraId="2A73238E" w14:textId="77777777" w:rsidR="006A2645" w:rsidRPr="00E40BE2" w:rsidRDefault="006A2645" w:rsidP="006A2645">
      <w:pPr>
        <w:rPr>
          <w:sz w:val="12"/>
          <w:szCs w:val="12"/>
        </w:rPr>
      </w:pPr>
      <w:r w:rsidRPr="00E40BE2">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1E27B848" w14:textId="77777777" w:rsidR="006A2645" w:rsidRPr="00E40BE2" w:rsidRDefault="006A2645" w:rsidP="006A2645">
      <w:pPr>
        <w:rPr>
          <w:sz w:val="12"/>
          <w:szCs w:val="12"/>
        </w:rPr>
      </w:pPr>
      <w:r w:rsidRPr="00E40BE2">
        <w:rPr>
          <w:sz w:val="12"/>
          <w:szCs w:val="12"/>
        </w:rPr>
        <w:t>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All of this stuff, it's a big ammo belt, just being flung outward and inward over the course of the eons.</w:t>
      </w:r>
    </w:p>
    <w:p w14:paraId="74D576BF" w14:textId="77777777" w:rsidR="006A2645" w:rsidRPr="00E40BE2" w:rsidRDefault="006A2645" w:rsidP="006A2645">
      <w:pPr>
        <w:rPr>
          <w:b/>
          <w:bCs/>
          <w:u w:val="single"/>
        </w:rPr>
      </w:pPr>
      <w:r w:rsidRPr="00E40BE2">
        <w:rPr>
          <w:u w:val="single"/>
        </w:rPr>
        <w:lastRenderedPageBreak/>
        <w:t xml:space="preserve">It's an exciting time in </w:t>
      </w:r>
      <w:r w:rsidRPr="00E40BE2">
        <w:rPr>
          <w:b/>
          <w:bCs/>
          <w:u w:val="single"/>
        </w:rPr>
        <w:t>asteroid exploration</w:t>
      </w:r>
      <w:r w:rsidRPr="00E40BE2">
        <w:t xml:space="preserve">, with Hayabusa2 and OSIRIS-REx </w:t>
      </w:r>
      <w:r w:rsidRPr="00E40BE2">
        <w:rPr>
          <w:u w:val="single"/>
        </w:rPr>
        <w:t>bringing</w:t>
      </w:r>
      <w:r w:rsidRPr="00E40BE2">
        <w:t xml:space="preserve"> </w:t>
      </w:r>
      <w:r w:rsidRPr="00E40BE2">
        <w:rPr>
          <w:rStyle w:val="Heading5Char"/>
        </w:rPr>
        <w:t>asteroid samples back to Earth</w:t>
      </w:r>
      <w:r w:rsidRPr="00E40BE2">
        <w:t xml:space="preserve">. </w:t>
      </w:r>
      <w:r w:rsidRPr="00E40BE2">
        <w:rPr>
          <w:u w:val="single"/>
        </w:rPr>
        <w:t xml:space="preserve">Any thoughts </w:t>
      </w:r>
      <w:r w:rsidRPr="00E40BE2">
        <w:rPr>
          <w:b/>
          <w:bCs/>
          <w:u w:val="single"/>
        </w:rPr>
        <w:t>on these missions?</w:t>
      </w:r>
    </w:p>
    <w:p w14:paraId="3C39805D" w14:textId="77777777" w:rsidR="006A2645" w:rsidRPr="00E40BE2" w:rsidRDefault="006A2645" w:rsidP="006A2645">
      <w:pPr>
        <w:rPr>
          <w:u w:val="single"/>
        </w:rPr>
      </w:pPr>
      <w:r w:rsidRPr="00E40BE2">
        <w:t>Groves: </w:t>
      </w:r>
      <w:r w:rsidRPr="00E40BE2">
        <w:rPr>
          <w:u w:val="single"/>
        </w:rPr>
        <w:t xml:space="preserve">They'll help us get an understanding of </w:t>
      </w:r>
      <w:r w:rsidRPr="00E40BE2">
        <w:rPr>
          <w:b/>
          <w:bCs/>
          <w:u w:val="single"/>
        </w:rPr>
        <w:t>the construction</w:t>
      </w:r>
      <w:r w:rsidRPr="00E40BE2">
        <w:rPr>
          <w:u w:val="single"/>
        </w:rPr>
        <w:t xml:space="preserve"> of our solar system and maybe even the formation of life itself</w:t>
      </w:r>
      <w:r w:rsidRPr="00E40BE2">
        <w:t xml:space="preserve">. A lot of these </w:t>
      </w:r>
      <w:r w:rsidRPr="00E40BE2">
        <w:rPr>
          <w:u w:val="single"/>
        </w:rPr>
        <w:t>asteroids carry with them organic compounds</w:t>
      </w:r>
      <w:r w:rsidRPr="00E40BE2">
        <w:t xml:space="preserve">. You want to know: </w:t>
      </w:r>
      <w:r w:rsidRPr="00E40BE2">
        <w:rPr>
          <w:u w:val="single"/>
        </w:rPr>
        <w:t>Did they bring water to Earth and Mars and perhaps other planets?</w:t>
      </w:r>
    </w:p>
    <w:p w14:paraId="04FE36BF" w14:textId="77777777" w:rsidR="006A2645" w:rsidRPr="00E40BE2" w:rsidRDefault="006A2645" w:rsidP="006A2645">
      <w:r w:rsidRPr="00E40BE2">
        <w:rPr>
          <w:u w:val="single"/>
        </w:rPr>
        <w:t xml:space="preserve">What's also interesting </w:t>
      </w:r>
      <w:r w:rsidRPr="00E40BE2">
        <w:t xml:space="preserve">about OSIRIS-REx </w:t>
      </w:r>
      <w:r w:rsidRPr="00E40BE2">
        <w:rPr>
          <w:u w:val="single"/>
        </w:rPr>
        <w:t>is</w:t>
      </w:r>
      <w:r w:rsidRPr="00E40BE2">
        <w:t xml:space="preserve"> </w:t>
      </w:r>
      <w:r w:rsidRPr="00E40BE2">
        <w:rPr>
          <w:u w:val="single"/>
        </w:rPr>
        <w:t xml:space="preserve">the asteroid it's investigating, </w:t>
      </w:r>
      <w:r w:rsidRPr="00E40BE2">
        <w:rPr>
          <w:rStyle w:val="Heading5Char"/>
          <w:highlight w:val="green"/>
        </w:rPr>
        <w:t>Bennu</w:t>
      </w:r>
      <w:r w:rsidRPr="00E40BE2">
        <w:rPr>
          <w:u w:val="single"/>
        </w:rPr>
        <w:t xml:space="preserve">, </w:t>
      </w:r>
      <w:r w:rsidRPr="00E40BE2">
        <w:rPr>
          <w:highlight w:val="green"/>
          <w:u w:val="single"/>
        </w:rPr>
        <w:t>is</w:t>
      </w:r>
      <w:r w:rsidRPr="00E40BE2">
        <w:rPr>
          <w:u w:val="single"/>
        </w:rPr>
        <w:t xml:space="preserve"> one of these potentially hazardous asteroids</w:t>
      </w:r>
      <w:r w:rsidRPr="00E40BE2">
        <w:t xml:space="preserve"> I was referencing earlier. </w:t>
      </w:r>
      <w:r w:rsidRPr="00E40BE2">
        <w:rPr>
          <w:u w:val="single"/>
        </w:rPr>
        <w:t xml:space="preserve">It's going to </w:t>
      </w:r>
      <w:r w:rsidRPr="00E40BE2">
        <w:rPr>
          <w:highlight w:val="green"/>
          <w:u w:val="single"/>
        </w:rPr>
        <w:t xml:space="preserve">pass close </w:t>
      </w:r>
      <w:r w:rsidRPr="00E40BE2">
        <w:rPr>
          <w:u w:val="single"/>
        </w:rPr>
        <w:t xml:space="preserve">to Earth </w:t>
      </w:r>
      <w:r w:rsidRPr="00E40BE2">
        <w:rPr>
          <w:highlight w:val="green"/>
          <w:u w:val="single"/>
        </w:rPr>
        <w:t xml:space="preserve">in </w:t>
      </w:r>
      <w:r w:rsidRPr="00E40BE2">
        <w:rPr>
          <w:rStyle w:val="Heading5Char"/>
          <w:highlight w:val="green"/>
        </w:rPr>
        <w:t>2035</w:t>
      </w:r>
      <w:r w:rsidRPr="00E40BE2">
        <w:rPr>
          <w:u w:val="single"/>
        </w:rPr>
        <w:t>.</w:t>
      </w:r>
      <w:r w:rsidRPr="00E40BE2">
        <w:t xml:space="preserve"> It's not going to hit then, but Earth's gravity could have some influence on its orbit around the Sun. After that, </w:t>
      </w:r>
      <w:r w:rsidRPr="00E40BE2">
        <w:rPr>
          <w:u w:val="single"/>
        </w:rPr>
        <w:t xml:space="preserve">Bennu may become </w:t>
      </w:r>
      <w:r w:rsidRPr="00E40BE2">
        <w:rPr>
          <w:rStyle w:val="Heading5Char"/>
          <w:highlight w:val="green"/>
        </w:rPr>
        <w:t xml:space="preserve">a real risk </w:t>
      </w:r>
      <w:r w:rsidRPr="00E40BE2">
        <w:rPr>
          <w:rStyle w:val="Heading5Char"/>
        </w:rPr>
        <w:t>to our planet</w:t>
      </w:r>
      <w:r w:rsidRPr="00E40BE2">
        <w:rPr>
          <w:u w:val="single"/>
        </w:rPr>
        <w:t xml:space="preserve">, </w:t>
      </w:r>
      <w:r w:rsidRPr="00E40BE2">
        <w:rPr>
          <w:highlight w:val="green"/>
          <w:u w:val="single"/>
        </w:rPr>
        <w:t xml:space="preserve">and </w:t>
      </w:r>
      <w:r w:rsidRPr="00E40BE2">
        <w:rPr>
          <w:u w:val="single"/>
        </w:rPr>
        <w:t>it's a pretty big asteroid</w:t>
      </w:r>
      <w:r w:rsidRPr="00E40BE2">
        <w:t xml:space="preserve">. It’s about </w:t>
      </w:r>
      <w:r w:rsidRPr="00E40BE2">
        <w:rPr>
          <w:rStyle w:val="Heading5Char"/>
          <w:highlight w:val="green"/>
        </w:rPr>
        <w:t xml:space="preserve">500 meters </w:t>
      </w:r>
      <w:r w:rsidRPr="00E40BE2">
        <w:rPr>
          <w:rStyle w:val="Heading5Char"/>
        </w:rPr>
        <w:t>across</w:t>
      </w:r>
      <w:r w:rsidRPr="00E40BE2">
        <w:t>, more than 1,500 feet.</w:t>
      </w:r>
    </w:p>
    <w:p w14:paraId="2786F164" w14:textId="77777777" w:rsidR="006A2645" w:rsidRPr="00E40BE2" w:rsidRDefault="006A2645" w:rsidP="006A2645">
      <w:pPr>
        <w:rPr>
          <w:u w:val="single"/>
        </w:rPr>
      </w:pPr>
      <w:r w:rsidRPr="00E40BE2">
        <w:t xml:space="preserve">The </w:t>
      </w:r>
      <w:r w:rsidRPr="00E40BE2">
        <w:rPr>
          <w:u w:val="single"/>
        </w:rPr>
        <w:t>images of Bennu are amazing. It's a diamond-shaped hunk of gravel.</w:t>
      </w:r>
    </w:p>
    <w:p w14:paraId="7EE73F0C" w14:textId="77777777" w:rsidR="006A2645" w:rsidRPr="00E40BE2" w:rsidRDefault="006A2645" w:rsidP="006A2645">
      <w:pPr>
        <w:rPr>
          <w:rStyle w:val="Heading5Char"/>
        </w:rPr>
      </w:pPr>
      <w:r w:rsidRPr="00E40BE2">
        <w:t>Groves: </w:t>
      </w:r>
      <w:r w:rsidRPr="00E40BE2">
        <w:rPr>
          <w:u w:val="single"/>
        </w:rPr>
        <w:t xml:space="preserve">It's </w:t>
      </w:r>
      <w:r w:rsidRPr="00E40BE2">
        <w:rPr>
          <w:rStyle w:val="Heading5Char"/>
        </w:rPr>
        <w:t>a rubble pile</w:t>
      </w:r>
      <w:r w:rsidRPr="00E40BE2">
        <w:rPr>
          <w:u w:val="single"/>
        </w:rPr>
        <w:t xml:space="preserve">, and </w:t>
      </w:r>
      <w:r w:rsidRPr="00E40BE2">
        <w:rPr>
          <w:b/>
          <w:bCs/>
          <w:u w:val="single"/>
        </w:rPr>
        <w:t>knowing that is an</w:t>
      </w:r>
      <w:r w:rsidRPr="00E40BE2">
        <w:rPr>
          <w:u w:val="single"/>
        </w:rPr>
        <w:t xml:space="preserve"> </w:t>
      </w:r>
      <w:r w:rsidRPr="00E40BE2">
        <w:rPr>
          <w:rStyle w:val="Heading5Char"/>
        </w:rPr>
        <w:t>important</w:t>
      </w:r>
      <w:r w:rsidRPr="00E40BE2">
        <w:rPr>
          <w:u w:val="single"/>
        </w:rPr>
        <w:t xml:space="preserve"> aspect of </w:t>
      </w:r>
      <w:r w:rsidRPr="00E40BE2">
        <w:rPr>
          <w:rStyle w:val="Heading5Char"/>
        </w:rPr>
        <w:t>planetary defense</w:t>
      </w:r>
      <w:r w:rsidRPr="00E40BE2">
        <w:t xml:space="preserve">. </w:t>
      </w:r>
      <w:r w:rsidRPr="00E40BE2">
        <w:rPr>
          <w:highlight w:val="green"/>
          <w:u w:val="single"/>
        </w:rPr>
        <w:t>How you</w:t>
      </w:r>
      <w:r w:rsidRPr="00E40BE2">
        <w:rPr>
          <w:u w:val="single"/>
        </w:rPr>
        <w:t xml:space="preserve"> would </w:t>
      </w:r>
      <w:r w:rsidRPr="00E40BE2">
        <w:rPr>
          <w:highlight w:val="green"/>
          <w:u w:val="single"/>
        </w:rPr>
        <w:t xml:space="preserve">mitigate </w:t>
      </w:r>
      <w:r w:rsidRPr="00E40BE2">
        <w:rPr>
          <w:u w:val="single"/>
        </w:rPr>
        <w:t xml:space="preserve">the threat could </w:t>
      </w:r>
      <w:r w:rsidRPr="00E40BE2">
        <w:rPr>
          <w:rStyle w:val="Heading5Char"/>
          <w:highlight w:val="green"/>
        </w:rPr>
        <w:t>depend on your understanding of the</w:t>
      </w:r>
      <w:r w:rsidRPr="00E40BE2">
        <w:rPr>
          <w:rStyle w:val="Heading5Char"/>
        </w:rPr>
        <w:t xml:space="preserve"> asteroid </w:t>
      </w:r>
      <w:r w:rsidRPr="00E40BE2">
        <w:rPr>
          <w:rStyle w:val="Heading5Char"/>
          <w:highlight w:val="green"/>
        </w:rPr>
        <w:t>structure</w:t>
      </w:r>
      <w:r w:rsidRPr="00E40BE2">
        <w:rPr>
          <w:u w:val="single"/>
        </w:rPr>
        <w:t>.</w:t>
      </w:r>
      <w:r w:rsidRPr="00E40BE2">
        <w:t xml:space="preserve"> </w:t>
      </w:r>
      <w:r w:rsidRPr="00E40BE2">
        <w:rPr>
          <w:highlight w:val="green"/>
          <w:u w:val="single"/>
        </w:rPr>
        <w:t xml:space="preserve">Is it </w:t>
      </w:r>
      <w:r w:rsidRPr="00E40BE2">
        <w:rPr>
          <w:rStyle w:val="Heading5Char"/>
          <w:highlight w:val="green"/>
        </w:rPr>
        <w:t>mostly metallic</w:t>
      </w:r>
      <w:r w:rsidRPr="00E40BE2">
        <w:rPr>
          <w:u w:val="single"/>
        </w:rPr>
        <w:t xml:space="preserve">, like a big cannon ball? </w:t>
      </w:r>
      <w:r w:rsidRPr="00E40BE2">
        <w:rPr>
          <w:highlight w:val="green"/>
          <w:u w:val="single"/>
        </w:rPr>
        <w:t>Or</w:t>
      </w:r>
      <w:r w:rsidRPr="00E40BE2">
        <w:rPr>
          <w:u w:val="single"/>
        </w:rPr>
        <w:t xml:space="preserve"> is it </w:t>
      </w:r>
      <w:r w:rsidRPr="00E40BE2">
        <w:rPr>
          <w:rStyle w:val="Heading5Char"/>
          <w:highlight w:val="green"/>
        </w:rPr>
        <w:t>a rubble pile</w:t>
      </w:r>
      <w:r w:rsidRPr="00E40BE2">
        <w:rPr>
          <w:u w:val="single"/>
        </w:rPr>
        <w:t xml:space="preserve">, </w:t>
      </w:r>
      <w:r w:rsidRPr="00E40BE2">
        <w:rPr>
          <w:highlight w:val="green"/>
          <w:u w:val="single"/>
        </w:rPr>
        <w:t>where if you whack it</w:t>
      </w:r>
      <w:r w:rsidRPr="00E40BE2">
        <w:rPr>
          <w:u w:val="single"/>
        </w:rPr>
        <w:t xml:space="preserve"> too hard, </w:t>
      </w:r>
      <w:r w:rsidRPr="00E40BE2">
        <w:rPr>
          <w:highlight w:val="green"/>
          <w:u w:val="single"/>
        </w:rPr>
        <w:t>it'll break apart?</w:t>
      </w:r>
      <w:r w:rsidRPr="00E40BE2">
        <w:rPr>
          <w:u w:val="single"/>
        </w:rPr>
        <w:t xml:space="preserve"> Then you'd have a pile of </w:t>
      </w:r>
      <w:r w:rsidRPr="00E40BE2">
        <w:rPr>
          <w:rStyle w:val="Heading5Char"/>
        </w:rPr>
        <w:t>buckshot</w:t>
      </w:r>
      <w:r w:rsidRPr="00E40BE2">
        <w:rPr>
          <w:u w:val="single"/>
        </w:rPr>
        <w:t xml:space="preserve">, </w:t>
      </w:r>
      <w:r w:rsidRPr="00E40BE2">
        <w:rPr>
          <w:highlight w:val="green"/>
          <w:u w:val="single"/>
        </w:rPr>
        <w:t xml:space="preserve">which could be </w:t>
      </w:r>
      <w:r w:rsidRPr="00E40BE2">
        <w:rPr>
          <w:rStyle w:val="Heading5Char"/>
          <w:highlight w:val="green"/>
        </w:rPr>
        <w:t>just as bad.</w:t>
      </w:r>
    </w:p>
    <w:p w14:paraId="086AB8A2" w14:textId="77777777" w:rsidR="006A2645" w:rsidRPr="00E40BE2" w:rsidRDefault="006A2645" w:rsidP="006A2645">
      <w:pPr>
        <w:pStyle w:val="Heading4"/>
        <w:rPr>
          <w:rFonts w:cs="Calibri"/>
          <w:u w:val="single"/>
        </w:rPr>
      </w:pPr>
      <w:r w:rsidRPr="00E40BE2">
        <w:rPr>
          <w:rFonts w:cs="Calibri"/>
        </w:rPr>
        <w:t xml:space="preserve">Core to deflection—poorly planned deflection makes </w:t>
      </w:r>
      <w:r w:rsidRPr="00E40BE2">
        <w:rPr>
          <w:rFonts w:cs="Calibri"/>
          <w:u w:val="single"/>
        </w:rPr>
        <w:t xml:space="preserve">collision more likely </w:t>
      </w:r>
    </w:p>
    <w:p w14:paraId="0139C957" w14:textId="77777777" w:rsidR="006A2645" w:rsidRPr="00E40BE2" w:rsidRDefault="006A2645" w:rsidP="006A2645">
      <w:pPr>
        <w:rPr>
          <w:sz w:val="18"/>
          <w:szCs w:val="18"/>
        </w:rPr>
      </w:pPr>
      <w:r w:rsidRPr="00E40BE2">
        <w:rPr>
          <w:b/>
          <w:bCs/>
          <w:sz w:val="26"/>
          <w:szCs w:val="26"/>
        </w:rPr>
        <w:t>Andrews 21</w:t>
      </w:r>
      <w:r w:rsidRPr="00E40BE2">
        <w:t xml:space="preserve"> </w:t>
      </w:r>
      <w:r w:rsidRPr="00E40BE2">
        <w:rPr>
          <w:sz w:val="18"/>
          <w:szCs w:val="18"/>
        </w:rPr>
        <w:t>(Robin George Andrews is a volcanologist and science writer based in London. His upcoming book Super Volcanoes: What They Reveal about Earth and the Worlds Beyond will be released in November 2021.</w:t>
      </w:r>
      <w:hyperlink r:id="rId21" w:history="1">
        <w:r w:rsidRPr="00E40BE2">
          <w:rPr>
            <w:sz w:val="18"/>
            <w:szCs w:val="18"/>
          </w:rPr>
          <w:t> </w:t>
        </w:r>
      </w:hyperlink>
      <w:r w:rsidRPr="00E40BE2">
        <w:rPr>
          <w:sz w:val="18"/>
          <w:szCs w:val="18"/>
        </w:rPr>
        <w:t xml:space="preserve">“NASA’s DART Mission Could Help Cancel an Asteroid Apocalypse” </w:t>
      </w:r>
      <w:hyperlink r:id="rId22" w:history="1">
        <w:r w:rsidRPr="00E40BE2">
          <w:rPr>
            <w:sz w:val="18"/>
            <w:szCs w:val="18"/>
          </w:rPr>
          <w:t>https://www.scientificamerican.com/article/nasas-dart-mission-could-help-cancel-an-asteroid-apocalypse/</w:t>
        </w:r>
      </w:hyperlink>
      <w:r w:rsidRPr="00E40BE2">
        <w:rPr>
          <w:sz w:val="18"/>
          <w:szCs w:val="18"/>
        </w:rPr>
        <w:t xml:space="preserve"> November 18, 2021)DR 22</w:t>
      </w:r>
    </w:p>
    <w:p w14:paraId="20EDC1B5" w14:textId="77777777" w:rsidR="006A2645" w:rsidRPr="00E40BE2" w:rsidRDefault="006A2645" w:rsidP="006A2645">
      <w:r w:rsidRPr="00E40BE2">
        <w:t xml:space="preserve">Mission planners are reasonably confident that DART’s hushed demise will successfully convey a billiardlike kick to Dimorphos, which seems hefty enough to be sufficiently squeezed by gravity’s clutches. But </w:t>
      </w:r>
      <w:r w:rsidRPr="00E40BE2">
        <w:rPr>
          <w:u w:val="single"/>
        </w:rPr>
        <w:t xml:space="preserve">in the case of a slightly less substantial object, </w:t>
      </w:r>
      <w:r w:rsidRPr="00E40BE2">
        <w:rPr>
          <w:highlight w:val="green"/>
          <w:u w:val="single"/>
        </w:rPr>
        <w:t>a kinetic impactor could</w:t>
      </w:r>
      <w:r w:rsidRPr="00E40BE2">
        <w:rPr>
          <w:u w:val="single"/>
        </w:rPr>
        <w:t xml:space="preserve"> just </w:t>
      </w:r>
      <w:r w:rsidRPr="00E40BE2">
        <w:rPr>
          <w:rStyle w:val="Heading5Char"/>
          <w:highlight w:val="green"/>
        </w:rPr>
        <w:t>shoot right through</w:t>
      </w:r>
      <w:r w:rsidRPr="00E40BE2">
        <w:rPr>
          <w:u w:val="single"/>
        </w:rPr>
        <w:t xml:space="preserve">, like a bullet through a cake, blowing it </w:t>
      </w:r>
      <w:r w:rsidRPr="00E40BE2">
        <w:rPr>
          <w:highlight w:val="green"/>
          <w:u w:val="single"/>
        </w:rPr>
        <w:t>into</w:t>
      </w:r>
      <w:r w:rsidRPr="00E40BE2">
        <w:rPr>
          <w:u w:val="single"/>
        </w:rPr>
        <w:t xml:space="preserve"> small but still </w:t>
      </w:r>
      <w:r w:rsidRPr="00E40BE2">
        <w:rPr>
          <w:rStyle w:val="Heading5Char"/>
          <w:highlight w:val="green"/>
        </w:rPr>
        <w:t>dangerous chunks</w:t>
      </w:r>
      <w:r w:rsidRPr="00E40BE2">
        <w:t>. A successful deflection for such threats could require multiple, more gentle impacts rather than a one-and-done wallop.</w:t>
      </w:r>
    </w:p>
    <w:p w14:paraId="5C2D11F2" w14:textId="77777777" w:rsidR="006A2645" w:rsidRPr="00E40BE2" w:rsidRDefault="006A2645" w:rsidP="006A2645">
      <w:r w:rsidRPr="00E40BE2">
        <w:t>Another huge unknown is Dimorphos’s appearance. It could be shaped like a potato, a dog bone, a rubber duck, </w:t>
      </w:r>
      <w:hyperlink r:id="rId23" w:tgtFrame="_blank" w:history="1">
        <w:r w:rsidRPr="00E40BE2">
          <w:t>two bowling balls stuck together</w:t>
        </w:r>
      </w:hyperlink>
      <w:r w:rsidRPr="00E40BE2">
        <w:t xml:space="preserve">, or something else entirely. A colleague recently gifted Adams a donut-shaped fridge magnet, a wink to how often asteroids surprise scientists once unveiled up close by some deep-space robotic emissary. A near-spherical or even potatolike shape would be optimal for a clean hit, whereas the </w:t>
      </w:r>
      <w:r w:rsidRPr="00E40BE2">
        <w:rPr>
          <w:rStyle w:val="Heading5Char"/>
          <w:highlight w:val="green"/>
        </w:rPr>
        <w:t>uneven distribution of mass</w:t>
      </w:r>
      <w:r w:rsidRPr="00E40BE2">
        <w:rPr>
          <w:highlight w:val="green"/>
        </w:rPr>
        <w:t xml:space="preserve"> </w:t>
      </w:r>
      <w:r w:rsidRPr="00E40BE2">
        <w:rPr>
          <w:u w:val="single"/>
        </w:rPr>
        <w:t xml:space="preserve">from more </w:t>
      </w:r>
      <w:r w:rsidRPr="00E40BE2">
        <w:rPr>
          <w:b/>
          <w:bCs/>
          <w:u w:val="single"/>
        </w:rPr>
        <w:t>complex morphologies</w:t>
      </w:r>
      <w:r w:rsidRPr="00E40BE2">
        <w:t xml:space="preserve"> would </w:t>
      </w:r>
      <w:r w:rsidRPr="00E40BE2">
        <w:rPr>
          <w:highlight w:val="green"/>
          <w:u w:val="single"/>
        </w:rPr>
        <w:t>raise the chance of</w:t>
      </w:r>
      <w:r w:rsidRPr="00E40BE2">
        <w:t xml:space="preserve"> </w:t>
      </w:r>
      <w:r w:rsidRPr="00E40BE2">
        <w:rPr>
          <w:rStyle w:val="Heading5Char"/>
        </w:rPr>
        <w:t>a glancing blow</w:t>
      </w:r>
      <w:r w:rsidRPr="00E40BE2">
        <w:t xml:space="preserve">, one that </w:t>
      </w:r>
      <w:r w:rsidRPr="00E40BE2">
        <w:rPr>
          <w:u w:val="single"/>
        </w:rPr>
        <w:t xml:space="preserve">could just “spin up the moonlet and </w:t>
      </w:r>
      <w:r w:rsidRPr="00E40BE2">
        <w:rPr>
          <w:highlight w:val="green"/>
          <w:u w:val="single"/>
        </w:rPr>
        <w:t>not actually change its orbit</w:t>
      </w:r>
      <w:r w:rsidRPr="00E40BE2">
        <w:t>,” says Olivier de Weck, a systems engineering researcher at the Massachusetts Institute of Technology.</w:t>
      </w:r>
    </w:p>
    <w:p w14:paraId="48166A69" w14:textId="77777777" w:rsidR="006A2645" w:rsidRPr="00E40BE2" w:rsidRDefault="006A2645" w:rsidP="006A2645">
      <w:pPr>
        <w:rPr>
          <w:sz w:val="14"/>
        </w:rPr>
      </w:pPr>
      <w:r w:rsidRPr="00E40BE2">
        <w:rPr>
          <w:sz w:val="14"/>
        </w:rPr>
        <w:t xml:space="preserve">In the specific and benign case of Dimorphos, all these uncertainties are mostly academic. But </w:t>
      </w:r>
      <w:r w:rsidRPr="00E40BE2">
        <w:rPr>
          <w:u w:val="single"/>
        </w:rPr>
        <w:t>in the event of a deflection attempt</w:t>
      </w:r>
      <w:r w:rsidRPr="00E40BE2">
        <w:rPr>
          <w:sz w:val="14"/>
        </w:rPr>
        <w:t xml:space="preserve"> for a true city-killer, </w:t>
      </w:r>
      <w:r w:rsidRPr="00E40BE2">
        <w:rPr>
          <w:u w:val="single"/>
        </w:rPr>
        <w:t>they could prove critical</w:t>
      </w:r>
      <w:r w:rsidRPr="00E40BE2">
        <w:rPr>
          <w:sz w:val="14"/>
        </w:rPr>
        <w:t xml:space="preserve">. </w:t>
      </w:r>
      <w:r w:rsidRPr="00E40BE2">
        <w:rPr>
          <w:highlight w:val="green"/>
          <w:u w:val="single"/>
        </w:rPr>
        <w:t>We could</w:t>
      </w:r>
      <w:r w:rsidRPr="00E40BE2">
        <w:rPr>
          <w:sz w:val="14"/>
        </w:rPr>
        <w:t xml:space="preserve">, for instance, </w:t>
      </w:r>
      <w:r w:rsidRPr="00E40BE2">
        <w:rPr>
          <w:b/>
          <w:bCs/>
          <w:highlight w:val="green"/>
          <w:u w:val="single"/>
        </w:rPr>
        <w:t>successfully deflect</w:t>
      </w:r>
      <w:r w:rsidRPr="00E40BE2">
        <w:rPr>
          <w:u w:val="single"/>
        </w:rPr>
        <w:t xml:space="preserve"> a potentially hazardous asteroid </w:t>
      </w:r>
      <w:r w:rsidRPr="00E40BE2">
        <w:rPr>
          <w:highlight w:val="green"/>
          <w:u w:val="single"/>
        </w:rPr>
        <w:t>only to</w:t>
      </w:r>
      <w:r w:rsidRPr="00E40BE2">
        <w:rPr>
          <w:u w:val="single"/>
        </w:rPr>
        <w:t xml:space="preserve"> inadvertently </w:t>
      </w:r>
      <w:r w:rsidRPr="00E40BE2">
        <w:rPr>
          <w:highlight w:val="green"/>
          <w:u w:val="single"/>
        </w:rPr>
        <w:t>put it on a new orbit that makes it </w:t>
      </w:r>
      <w:r w:rsidRPr="00E40BE2">
        <w:rPr>
          <w:rStyle w:val="Heading5Char"/>
          <w:highlight w:val="green"/>
        </w:rPr>
        <w:t>more likely to hit Earth</w:t>
      </w:r>
      <w:r w:rsidRPr="00E40BE2">
        <w:rPr>
          <w:u w:val="single"/>
        </w:rPr>
        <w:t xml:space="preserve"> in the long run. There are points in space around our planet known as gravitational keyholes, wherein Earth’s pull on the asteroid sets the errant space rock on an assuredly </w:t>
      </w:r>
      <w:r w:rsidRPr="00E40BE2">
        <w:rPr>
          <w:u w:val="single"/>
        </w:rPr>
        <w:lastRenderedPageBreak/>
        <w:t>destructive journey. “Once you go through a keyhole, the probability of hitting the Earth is virtually 100 percent</w:t>
      </w:r>
      <w:r w:rsidRPr="00E40BE2">
        <w:rPr>
          <w:sz w:val="14"/>
        </w:rPr>
        <w:t xml:space="preserve">,” says de Weck. This, to put it mildly, </w:t>
      </w:r>
      <w:r w:rsidRPr="00E40BE2">
        <w:rPr>
          <w:u w:val="single"/>
        </w:rPr>
        <w:t>constitutes a major hurdle for any preemptive strikes against nascent impact threats.</w:t>
      </w:r>
    </w:p>
    <w:p w14:paraId="1EFD191C" w14:textId="77777777" w:rsidR="006A2645" w:rsidRPr="00E40BE2" w:rsidRDefault="006A2645" w:rsidP="006A2645">
      <w:pPr>
        <w:rPr>
          <w:sz w:val="12"/>
          <w:szCs w:val="12"/>
        </w:rPr>
      </w:pPr>
      <w:r w:rsidRPr="00E40BE2">
        <w:rPr>
          <w:sz w:val="12"/>
          <w:szCs w:val="12"/>
        </w:rPr>
        <w:t>FOREWARNED IS FOREARMED</w:t>
      </w:r>
    </w:p>
    <w:p w14:paraId="6EB90E47" w14:textId="77777777" w:rsidR="006A2645" w:rsidRPr="00E40BE2" w:rsidRDefault="006A2645" w:rsidP="006A2645">
      <w:pPr>
        <w:rPr>
          <w:u w:val="single"/>
        </w:rPr>
      </w:pPr>
      <w:r w:rsidRPr="00E40BE2">
        <w:rPr>
          <w:sz w:val="12"/>
        </w:rPr>
        <w:t xml:space="preserve">The emerging calculus is formidable indeed: </w:t>
      </w:r>
      <w:r w:rsidRPr="00E40BE2">
        <w:rPr>
          <w:u w:val="single"/>
        </w:rPr>
        <w:t>Protecting ourselves from the most numerous and tricky</w:t>
      </w:r>
      <w:r w:rsidRPr="00E40BE2">
        <w:rPr>
          <w:sz w:val="12"/>
        </w:rPr>
        <w:t xml:space="preserve"> (and thus most dangerous) </w:t>
      </w:r>
      <w:r w:rsidRPr="00E40BE2">
        <w:rPr>
          <w:u w:val="single"/>
        </w:rPr>
        <w:t>space rocks requires more than making shots in the dark,</w:t>
      </w:r>
      <w:r w:rsidRPr="00E40BE2">
        <w:rPr>
          <w:sz w:val="12"/>
        </w:rPr>
        <w:t xml:space="preserve"> especially when each “shot” is a multimillion-dollar deflection attempt. </w:t>
      </w:r>
      <w:r w:rsidRPr="00E40BE2">
        <w:rPr>
          <w:u w:val="single"/>
        </w:rPr>
        <w:t xml:space="preserve">Ensuring </w:t>
      </w:r>
      <w:r w:rsidRPr="00E40BE2">
        <w:rPr>
          <w:b/>
          <w:bCs/>
          <w:highlight w:val="green"/>
          <w:u w:val="single"/>
        </w:rPr>
        <w:t>success</w:t>
      </w:r>
      <w:r w:rsidRPr="00E40BE2">
        <w:rPr>
          <w:highlight w:val="green"/>
          <w:u w:val="single"/>
        </w:rPr>
        <w:t xml:space="preserve"> requires first scouting </w:t>
      </w:r>
      <w:r w:rsidRPr="00E40BE2">
        <w:rPr>
          <w:u w:val="single"/>
        </w:rPr>
        <w:t xml:space="preserve">out the threat </w:t>
      </w:r>
      <w:r w:rsidRPr="00E40BE2">
        <w:rPr>
          <w:highlight w:val="green"/>
          <w:u w:val="single"/>
        </w:rPr>
        <w:t>to learn</w:t>
      </w:r>
      <w:r w:rsidRPr="00E40BE2">
        <w:rPr>
          <w:u w:val="single"/>
        </w:rPr>
        <w:t xml:space="preserve"> any given space rock’s </w:t>
      </w:r>
      <w:r w:rsidRPr="00E40BE2">
        <w:rPr>
          <w:rStyle w:val="Heading5Char"/>
          <w:highlight w:val="green"/>
        </w:rPr>
        <w:t>exact mass</w:t>
      </w:r>
      <w:r w:rsidRPr="00E40BE2">
        <w:rPr>
          <w:highlight w:val="green"/>
          <w:u w:val="single"/>
        </w:rPr>
        <w:t xml:space="preserve"> and ability to absorb a</w:t>
      </w:r>
      <w:r w:rsidRPr="00E40BE2">
        <w:rPr>
          <w:u w:val="single"/>
        </w:rPr>
        <w:t xml:space="preserve"> weighty </w:t>
      </w:r>
      <w:r w:rsidRPr="00E40BE2">
        <w:rPr>
          <w:highlight w:val="green"/>
          <w:u w:val="single"/>
        </w:rPr>
        <w:t>impact</w:t>
      </w:r>
      <w:r w:rsidRPr="00E40BE2">
        <w:rPr>
          <w:u w:val="single"/>
        </w:rPr>
        <w:t>.</w:t>
      </w:r>
    </w:p>
    <w:p w14:paraId="4C65A218" w14:textId="77777777" w:rsidR="006A2645" w:rsidRPr="00E40BE2" w:rsidRDefault="006A2645" w:rsidP="006A2645">
      <w:r w:rsidRPr="00E40BE2">
        <w:t>Some of that work </w:t>
      </w:r>
      <w:hyperlink r:id="rId24" w:tgtFrame="_blank" w:history="1">
        <w:r w:rsidRPr="00E40BE2">
          <w:t>can be done from Earth</w:t>
        </w:r>
      </w:hyperlink>
      <w:r w:rsidRPr="00E40BE2">
        <w:t xml:space="preserve">, but as Dimorphos is deviously demonstrating, </w:t>
      </w:r>
      <w:r w:rsidRPr="00E40BE2">
        <w:rPr>
          <w:b/>
          <w:bCs/>
          <w:highlight w:val="green"/>
          <w:u w:val="single"/>
        </w:rPr>
        <w:t>tiny objects</w:t>
      </w:r>
      <w:r w:rsidRPr="00E40BE2">
        <w:rPr>
          <w:highlight w:val="green"/>
          <w:u w:val="single"/>
        </w:rPr>
        <w:t xml:space="preserve"> are </w:t>
      </w:r>
      <w:r w:rsidRPr="00E40BE2">
        <w:rPr>
          <w:rStyle w:val="Heading5Char"/>
          <w:highlight w:val="green"/>
        </w:rPr>
        <w:t>hard</w:t>
      </w:r>
      <w:r w:rsidRPr="00E40BE2">
        <w:rPr>
          <w:rStyle w:val="Heading5Char"/>
        </w:rPr>
        <w:t xml:space="preserve"> targets </w:t>
      </w:r>
      <w:r w:rsidRPr="00E40BE2">
        <w:rPr>
          <w:rStyle w:val="Heading5Char"/>
          <w:highlight w:val="green"/>
        </w:rPr>
        <w:t>for remote studie</w:t>
      </w:r>
      <w:r w:rsidRPr="00E40BE2">
        <w:rPr>
          <w:rStyle w:val="Heading5Char"/>
        </w:rPr>
        <w:t>s</w:t>
      </w:r>
      <w:r w:rsidRPr="00E40BE2">
        <w:t xml:space="preserve">. </w:t>
      </w:r>
      <w:r w:rsidRPr="00E40BE2">
        <w:rPr>
          <w:highlight w:val="green"/>
          <w:u w:val="single"/>
        </w:rPr>
        <w:t>It is</w:t>
      </w:r>
      <w:r w:rsidRPr="00E40BE2">
        <w:rPr>
          <w:highlight w:val="green"/>
        </w:rPr>
        <w:t xml:space="preserve"> </w:t>
      </w:r>
      <w:r w:rsidRPr="00E40BE2">
        <w:rPr>
          <w:rStyle w:val="Heading5Char"/>
          <w:highlight w:val="green"/>
        </w:rPr>
        <w:t>far better</w:t>
      </w:r>
      <w:r w:rsidRPr="00E40BE2">
        <w:t>—albeit more difficult—</w:t>
      </w:r>
      <w:r w:rsidRPr="00E40BE2">
        <w:rPr>
          <w:u w:val="single"/>
        </w:rPr>
        <w:t xml:space="preserve">to get </w:t>
      </w:r>
      <w:r w:rsidRPr="00E40BE2">
        <w:rPr>
          <w:rStyle w:val="Heading5Char"/>
          <w:highlight w:val="green"/>
        </w:rPr>
        <w:t>up close</w:t>
      </w:r>
      <w:r w:rsidRPr="00E40BE2">
        <w:rPr>
          <w:highlight w:val="green"/>
          <w:u w:val="single"/>
        </w:rPr>
        <w:t xml:space="preserve"> </w:t>
      </w:r>
      <w:r w:rsidRPr="00E40BE2">
        <w:rPr>
          <w:u w:val="single"/>
        </w:rPr>
        <w:t xml:space="preserve">and </w:t>
      </w:r>
      <w:r w:rsidRPr="00E40BE2">
        <w:rPr>
          <w:rStyle w:val="Heading5Char"/>
        </w:rPr>
        <w:t>personal</w:t>
      </w:r>
      <w:r w:rsidRPr="00E40BE2">
        <w:rPr>
          <w:u w:val="single"/>
        </w:rPr>
        <w:t xml:space="preserve"> with any adversarial asteroid before trying to hit it</w:t>
      </w:r>
      <w:r w:rsidRPr="00E40BE2">
        <w:t xml:space="preserve"> at all. This was, in fact, ESA’s original plan, before schedule slips ensured that its reconnaissance spacecraft would arrive only after DART’s dramatic impact. In the future, miniaturized kinetic impactors could even be sent alongside </w:t>
      </w:r>
      <w:r w:rsidRPr="00E40BE2">
        <w:rPr>
          <w:rStyle w:val="Heading5Char"/>
        </w:rPr>
        <w:t>scientific scouting missions</w:t>
      </w:r>
      <w:r w:rsidRPr="00E40BE2">
        <w:t xml:space="preserve">, meant to merely nudge target asteroids </w:t>
      </w:r>
      <w:r w:rsidRPr="00E40BE2">
        <w:rPr>
          <w:u w:val="single"/>
        </w:rPr>
        <w:t>to estimate how they would respond to</w:t>
      </w:r>
      <w:r w:rsidRPr="00E40BE2">
        <w:t xml:space="preserve"> more powerful </w:t>
      </w:r>
      <w:r w:rsidRPr="00E40BE2">
        <w:rPr>
          <w:u w:val="single"/>
        </w:rPr>
        <w:t>deflective blows. “</w:t>
      </w:r>
      <w:r w:rsidRPr="00E40BE2">
        <w:rPr>
          <w:highlight w:val="green"/>
          <w:u w:val="single"/>
        </w:rPr>
        <w:t>We have to go</w:t>
      </w:r>
      <w:r w:rsidRPr="00E40BE2">
        <w:rPr>
          <w:u w:val="single"/>
        </w:rPr>
        <w:t xml:space="preserve"> and characterize them better </w:t>
      </w:r>
      <w:r w:rsidRPr="00E40BE2">
        <w:rPr>
          <w:b/>
          <w:bCs/>
          <w:highlight w:val="green"/>
          <w:u w:val="single"/>
        </w:rPr>
        <w:t>before</w:t>
      </w:r>
      <w:r w:rsidRPr="00E40BE2">
        <w:rPr>
          <w:highlight w:val="green"/>
          <w:u w:val="single"/>
        </w:rPr>
        <w:t xml:space="preserve"> we </w:t>
      </w:r>
      <w:r w:rsidRPr="00E40BE2">
        <w:rPr>
          <w:rStyle w:val="Heading5Char"/>
          <w:highlight w:val="green"/>
        </w:rPr>
        <w:t>rest humanity’s fate</w:t>
      </w:r>
      <w:r w:rsidRPr="00E40BE2">
        <w:rPr>
          <w:u w:val="single"/>
        </w:rPr>
        <w:t xml:space="preserve"> in that one golden shot</w:t>
      </w:r>
      <w:r w:rsidRPr="00E40BE2">
        <w:t>,” de Weck says.</w:t>
      </w:r>
    </w:p>
    <w:p w14:paraId="72084690" w14:textId="77777777" w:rsidR="006A2645" w:rsidRPr="00E40BE2" w:rsidRDefault="006A2645" w:rsidP="006A2645">
      <w:pPr>
        <w:pStyle w:val="Heading4"/>
        <w:contextualSpacing/>
        <w:rPr>
          <w:rFonts w:cs="Calibri"/>
        </w:rPr>
      </w:pPr>
      <w:r w:rsidRPr="00E40BE2">
        <w:rPr>
          <w:rFonts w:cs="Calibri"/>
        </w:rPr>
        <w:t xml:space="preserve">Asteroid collisions cause extinction and nuclear miscalc </w:t>
      </w:r>
    </w:p>
    <w:p w14:paraId="4287E5F8" w14:textId="77777777" w:rsidR="006A2645" w:rsidRPr="00E40BE2" w:rsidRDefault="006A2645" w:rsidP="006A2645">
      <w:pPr>
        <w:contextualSpacing/>
      </w:pPr>
      <w:r w:rsidRPr="00E40BE2">
        <w:rPr>
          <w:rStyle w:val="Heading6Char"/>
        </w:rPr>
        <w:t xml:space="preserve">Baum 19 </w:t>
      </w:r>
      <w:r w:rsidRPr="00E40BE2">
        <w:t xml:space="preserve">(Executive director of the Global Catastrophic Risk Institute, “Risk-Risk Tradeoff Analysis of Nuclear Explosives for Asteroid Deflection,” </w:t>
      </w:r>
      <w:r w:rsidRPr="00E40BE2">
        <w:rPr>
          <w:i/>
          <w:iCs/>
        </w:rPr>
        <w:t>Risk Analysis</w:t>
      </w:r>
      <w:r w:rsidRPr="00E40BE2">
        <w:t>, vol. 39, no. 11 (November 2019), p.2427-2442)DR 22</w:t>
      </w:r>
      <w:r w:rsidRPr="00E40BE2">
        <w:br/>
      </w:r>
    </w:p>
    <w:p w14:paraId="728E250C" w14:textId="77777777" w:rsidR="006A2645" w:rsidRPr="00E40BE2" w:rsidRDefault="006A2645" w:rsidP="006A2645">
      <w:pPr>
        <w:ind w:firstLine="720"/>
        <w:contextualSpacing/>
        <w:rPr>
          <w:sz w:val="14"/>
        </w:rPr>
      </w:pPr>
      <w:r w:rsidRPr="00E40BE2">
        <w:rPr>
          <w:sz w:val="14"/>
        </w:rPr>
        <w:t xml:space="preserve">The most severe </w:t>
      </w:r>
      <w:r w:rsidRPr="00E40BE2">
        <w:rPr>
          <w:rStyle w:val="Heading5Char"/>
          <w:highlight w:val="green"/>
        </w:rPr>
        <w:t>asteroid collisions</w:t>
      </w:r>
      <w:r w:rsidRPr="00E40BE2">
        <w:rPr>
          <w:sz w:val="14"/>
        </w:rPr>
        <w:t xml:space="preserve"> and nuclear wars </w:t>
      </w:r>
      <w:r w:rsidRPr="00E40BE2">
        <w:rPr>
          <w:u w:val="single"/>
        </w:rPr>
        <w:t xml:space="preserve">can cause </w:t>
      </w:r>
      <w:r w:rsidRPr="00E40BE2">
        <w:rPr>
          <w:highlight w:val="green"/>
          <w:u w:val="single"/>
        </w:rPr>
        <w:t>global environmental effects</w:t>
      </w:r>
      <w:r w:rsidRPr="00E40BE2">
        <w:rPr>
          <w:sz w:val="14"/>
        </w:rPr>
        <w:t xml:space="preserve">. The core mechanism is the </w:t>
      </w:r>
      <w:r w:rsidRPr="00E40BE2">
        <w:rPr>
          <w:u w:val="single"/>
        </w:rPr>
        <w:t>transport of particulate matter into the stratosphere</w:t>
      </w:r>
      <w:r w:rsidRPr="00E40BE2">
        <w:rPr>
          <w:sz w:val="14"/>
        </w:rPr>
        <w:t xml:space="preserve">, where it can spread worldwide and remain aloft for years or decades. </w:t>
      </w:r>
      <w:r w:rsidRPr="00E40BE2">
        <w:rPr>
          <w:u w:val="single"/>
        </w:rPr>
        <w:t xml:space="preserve">Large asteroid collisions create </w:t>
      </w:r>
      <w:r w:rsidRPr="00E40BE2">
        <w:rPr>
          <w:highlight w:val="green"/>
          <w:u w:val="single"/>
        </w:rPr>
        <w:t xml:space="preserve">large quantities of </w:t>
      </w:r>
      <w:r w:rsidRPr="00E40BE2">
        <w:rPr>
          <w:rStyle w:val="Heading5Char"/>
          <w:highlight w:val="green"/>
        </w:rPr>
        <w:t>dust</w:t>
      </w:r>
      <w:r w:rsidRPr="00E40BE2">
        <w:rPr>
          <w:highlight w:val="green"/>
          <w:u w:val="single"/>
        </w:rPr>
        <w:t xml:space="preserve"> and</w:t>
      </w:r>
      <w:r w:rsidRPr="00E40BE2">
        <w:rPr>
          <w:u w:val="single"/>
        </w:rPr>
        <w:t xml:space="preserve"> large </w:t>
      </w:r>
      <w:r w:rsidRPr="00E40BE2">
        <w:rPr>
          <w:rStyle w:val="Heading5Char"/>
        </w:rPr>
        <w:t>fireballs</w:t>
      </w:r>
      <w:r w:rsidRPr="00E40BE2">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E40BE2">
        <w:rPr>
          <w:rStyle w:val="Heading5Char"/>
        </w:rPr>
        <w:t xml:space="preserve">spark </w:t>
      </w:r>
      <w:r w:rsidRPr="00E40BE2">
        <w:rPr>
          <w:rStyle w:val="Heading5Char"/>
          <w:highlight w:val="green"/>
        </w:rPr>
        <w:t>global fires</w:t>
      </w:r>
      <w:r w:rsidRPr="00E40BE2">
        <w:rPr>
          <w:sz w:val="14"/>
        </w:rPr>
        <w:t xml:space="preserve"> (Toon, Zahnle, Morrison, Turco, &amp; Covey, 1997). The fires are a major impact in their own right and can send additional smoke into the stratosphere. For nuclear explosions, there is also a fireball and smoke, in this case from the burning of cities or other military targets.</w:t>
      </w:r>
    </w:p>
    <w:p w14:paraId="523021EA" w14:textId="77777777" w:rsidR="006A2645" w:rsidRPr="00E40BE2" w:rsidRDefault="006A2645" w:rsidP="006A2645">
      <w:pPr>
        <w:ind w:firstLine="720"/>
        <w:contextualSpacing/>
        <w:rPr>
          <w:sz w:val="14"/>
        </w:rPr>
      </w:pPr>
      <w:r w:rsidRPr="00E40BE2">
        <w:rPr>
          <w:sz w:val="14"/>
        </w:rPr>
        <w:t xml:space="preserve">While in the stratosphere, </w:t>
      </w:r>
      <w:r w:rsidRPr="00E40BE2">
        <w:rPr>
          <w:u w:val="single"/>
        </w:rPr>
        <w:t xml:space="preserve">the particulate matter </w:t>
      </w:r>
      <w:r w:rsidRPr="00E40BE2">
        <w:rPr>
          <w:highlight w:val="green"/>
          <w:u w:val="single"/>
        </w:rPr>
        <w:t>blocks sunlight and</w:t>
      </w:r>
      <w:r w:rsidRPr="00E40BE2">
        <w:rPr>
          <w:u w:val="single"/>
        </w:rPr>
        <w:t xml:space="preserve"> </w:t>
      </w:r>
      <w:r w:rsidRPr="00E40BE2">
        <w:rPr>
          <w:rStyle w:val="Heading5Char"/>
          <w:highlight w:val="green"/>
        </w:rPr>
        <w:t>destroys ozone</w:t>
      </w:r>
      <w:r w:rsidRPr="00E40BE2">
        <w:rPr>
          <w:sz w:val="14"/>
        </w:rPr>
        <w:t xml:space="preserve"> (Toon et al., 2007). The ozone loss increases the amount of ultraviolet radiation reaching the surface, causing skin cancer and other harms (Mills, Toon, Turco, Kinnison, &amp; Garcia, 2008). The </w:t>
      </w:r>
      <w:r w:rsidRPr="00E40BE2">
        <w:rPr>
          <w:u w:val="single"/>
        </w:rPr>
        <w:t xml:space="preserve">blocked sunlight </w:t>
      </w:r>
      <w:r w:rsidRPr="00E40BE2">
        <w:rPr>
          <w:highlight w:val="green"/>
          <w:u w:val="single"/>
        </w:rPr>
        <w:t xml:space="preserve">causes </w:t>
      </w:r>
      <w:r w:rsidRPr="00E40BE2">
        <w:rPr>
          <w:rStyle w:val="Heading5Char"/>
          <w:highlight w:val="green"/>
        </w:rPr>
        <w:t>abrupt cooling</w:t>
      </w:r>
      <w:r w:rsidRPr="00E40BE2">
        <w:rPr>
          <w:u w:val="single"/>
        </w:rPr>
        <w:t xml:space="preserve"> of Earth’s surface</w:t>
      </w:r>
      <w:r w:rsidRPr="00E40BE2">
        <w:rPr>
          <w:sz w:val="14"/>
        </w:rPr>
        <w:t xml:space="preserve"> and in turn reduced precipitation due to a weakened hydrological cycle. The cool, dry, and dark conditions </w:t>
      </w:r>
      <w:r w:rsidRPr="00E40BE2">
        <w:rPr>
          <w:rStyle w:val="Heading5Char"/>
        </w:rPr>
        <w:t>reduce plant growth</w:t>
      </w:r>
      <w:r w:rsidRPr="00E40BE2">
        <w:rPr>
          <w:sz w:val="14"/>
        </w:rPr>
        <w:t xml:space="preserve">. Recent studies use modern climate and crop models to examine the effects for a hypothetical India Pakistan nuclear war scenario with 100 weapons (50 per side) each of 15KT yield. The studies find </w:t>
      </w:r>
      <w:r w:rsidRPr="00E40BE2">
        <w:rPr>
          <w:b/>
          <w:bCs/>
          <w:highlight w:val="green"/>
          <w:u w:val="single"/>
        </w:rPr>
        <w:t>ag</w:t>
      </w:r>
      <w:r w:rsidRPr="00E40BE2">
        <w:rPr>
          <w:u w:val="single"/>
        </w:rPr>
        <w:t xml:space="preserve">riculture </w:t>
      </w:r>
      <w:r w:rsidRPr="00E40BE2">
        <w:rPr>
          <w:highlight w:val="green"/>
          <w:u w:val="single"/>
        </w:rPr>
        <w:t>declines</w:t>
      </w:r>
      <w:r w:rsidRPr="00E40BE2">
        <w:rPr>
          <w:sz w:val="14"/>
        </w:rPr>
        <w:t xml:space="preserve"> in the range </w:t>
      </w:r>
      <w:r w:rsidRPr="00E40BE2">
        <w:rPr>
          <w:u w:val="single"/>
        </w:rPr>
        <w:t>of</w:t>
      </w:r>
      <w:r w:rsidRPr="00E40BE2">
        <w:rPr>
          <w:sz w:val="14"/>
        </w:rPr>
        <w:t xml:space="preserve"> approximately 2% to </w:t>
      </w:r>
      <w:r w:rsidRPr="00E40BE2">
        <w:rPr>
          <w:rStyle w:val="Heading5Char"/>
        </w:rPr>
        <w:t>50%</w:t>
      </w:r>
      <w:r w:rsidRPr="00E40BE2">
        <w:rPr>
          <w:sz w:val="14"/>
        </w:rPr>
        <w:t xml:space="preserve"> depending on the crop and location.11 Another study compares the crop data to existing poverty and malnourishment and estimates that the crop declines </w:t>
      </w:r>
      <w:r w:rsidRPr="00E40BE2">
        <w:rPr>
          <w:u w:val="single"/>
        </w:rPr>
        <w:t>could threaten</w:t>
      </w:r>
      <w:r w:rsidRPr="00E40BE2">
        <w:rPr>
          <w:sz w:val="14"/>
        </w:rPr>
        <w:t xml:space="preserve"> </w:t>
      </w:r>
      <w:r w:rsidRPr="00E40BE2">
        <w:rPr>
          <w:rStyle w:val="Heading5Char"/>
        </w:rPr>
        <w:t xml:space="preserve">starvation for </w:t>
      </w:r>
      <w:r w:rsidRPr="00E40BE2">
        <w:rPr>
          <w:rStyle w:val="Heading5Char"/>
          <w:highlight w:val="green"/>
        </w:rPr>
        <w:t>two billion people</w:t>
      </w:r>
      <w:r w:rsidRPr="00E40BE2">
        <w:rPr>
          <w:sz w:val="14"/>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the 100 weapon scenario used in these studies is not the largest potential scenario. Larger nuclear wars and </w:t>
      </w:r>
      <w:r w:rsidRPr="00E40BE2">
        <w:rPr>
          <w:rStyle w:val="Heading5Char"/>
        </w:rPr>
        <w:t>large asteroid collisions could cause greater harm</w:t>
      </w:r>
      <w:r w:rsidRPr="00E40BE2">
        <w:rPr>
          <w:sz w:val="14"/>
        </w:rPr>
        <w:t xml:space="preserve">. The largest asteroid collisions </w:t>
      </w:r>
      <w:r w:rsidRPr="00E40BE2">
        <w:rPr>
          <w:u w:val="single"/>
        </w:rPr>
        <w:t xml:space="preserve">could even </w:t>
      </w:r>
      <w:r w:rsidRPr="00E40BE2">
        <w:rPr>
          <w:b/>
          <w:bCs/>
          <w:u w:val="single"/>
        </w:rPr>
        <w:t>reduce sunlight below the minimum needed for vision</w:t>
      </w:r>
      <w:r w:rsidRPr="00E40BE2">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1B91DEDC" w14:textId="77777777" w:rsidR="006A2645" w:rsidRPr="00E40BE2" w:rsidRDefault="006A2645" w:rsidP="006A2645">
      <w:pPr>
        <w:ind w:firstLine="720"/>
        <w:contextualSpacing/>
        <w:rPr>
          <w:sz w:val="14"/>
        </w:rPr>
      </w:pPr>
      <w:r w:rsidRPr="00E40BE2">
        <w:rPr>
          <w:sz w:val="14"/>
        </w:rPr>
        <w:t xml:space="preserve">The harms from asteroid collisions and nuclear wars can also include important secondary effects. The </w:t>
      </w:r>
      <w:r w:rsidRPr="00E40BE2">
        <w:rPr>
          <w:b/>
          <w:bCs/>
          <w:u w:val="single"/>
        </w:rPr>
        <w:t>food shortages</w:t>
      </w:r>
      <w:r w:rsidRPr="00E40BE2">
        <w:rPr>
          <w:u w:val="single"/>
        </w:rPr>
        <w:t xml:space="preserve"> from severe global environmental </w:t>
      </w:r>
      <w:r w:rsidRPr="00E40BE2">
        <w:rPr>
          <w:rStyle w:val="Heading5Char"/>
          <w:highlight w:val="green"/>
        </w:rPr>
        <w:t>disruption</w:t>
      </w:r>
      <w:r w:rsidRPr="00E40BE2">
        <w:rPr>
          <w:u w:val="single"/>
        </w:rPr>
        <w:t xml:space="preserve"> </w:t>
      </w:r>
      <w:r w:rsidRPr="00E40BE2">
        <w:rPr>
          <w:highlight w:val="green"/>
          <w:u w:val="single"/>
        </w:rPr>
        <w:t xml:space="preserve">could lead to </w:t>
      </w:r>
      <w:r w:rsidRPr="00E40BE2">
        <w:rPr>
          <w:rStyle w:val="Heading5Char"/>
          <w:highlight w:val="green"/>
        </w:rPr>
        <w:t>infectious disease</w:t>
      </w:r>
      <w:r w:rsidRPr="00E40BE2">
        <w:rPr>
          <w:rStyle w:val="Heading5Char"/>
        </w:rPr>
        <w:t xml:space="preserve"> outbreaks</w:t>
      </w:r>
      <w:r w:rsidRPr="00E40BE2">
        <w:rPr>
          <w:sz w:val="14"/>
        </w:rPr>
        <w:t xml:space="preserve"> </w:t>
      </w:r>
      <w:r w:rsidRPr="00E40BE2">
        <w:rPr>
          <w:highlight w:val="green"/>
          <w:u w:val="single"/>
        </w:rPr>
        <w:t>as public health</w:t>
      </w:r>
      <w:r w:rsidRPr="00E40BE2">
        <w:rPr>
          <w:u w:val="single"/>
        </w:rPr>
        <w:t xml:space="preserve"> conditions </w:t>
      </w:r>
      <w:r w:rsidRPr="00E40BE2">
        <w:rPr>
          <w:highlight w:val="green"/>
          <w:u w:val="single"/>
        </w:rPr>
        <w:t>deteriorate</w:t>
      </w:r>
      <w:r w:rsidRPr="00E40BE2">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w:t>
      </w:r>
      <w:r w:rsidRPr="00E40BE2">
        <w:rPr>
          <w:sz w:val="14"/>
        </w:rPr>
        <w:lastRenderedPageBreak/>
        <w:t>(Centeno,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461F5106" w14:textId="77777777" w:rsidR="006A2645" w:rsidRPr="00E40BE2" w:rsidRDefault="006A2645" w:rsidP="006A2645">
      <w:pPr>
        <w:ind w:firstLine="720"/>
        <w:contextualSpacing/>
        <w:rPr>
          <w:sz w:val="14"/>
        </w:rPr>
      </w:pPr>
      <w:r w:rsidRPr="00E40BE2">
        <w:rPr>
          <w:u w:val="single"/>
        </w:rPr>
        <w:t xml:space="preserve">It is possible for </w:t>
      </w:r>
      <w:r w:rsidRPr="00E40BE2">
        <w:rPr>
          <w:rStyle w:val="Heading5Char"/>
          <w:highlight w:val="green"/>
        </w:rPr>
        <w:t>asteroid collisions</w:t>
      </w:r>
      <w:r w:rsidRPr="00E40BE2">
        <w:rPr>
          <w:u w:val="single"/>
        </w:rPr>
        <w:t xml:space="preserve"> to </w:t>
      </w:r>
      <w:r w:rsidRPr="00E40BE2">
        <w:rPr>
          <w:rStyle w:val="Heading5Char"/>
        </w:rPr>
        <w:t>cause nuclear war</w:t>
      </w:r>
      <w:r w:rsidRPr="00E40BE2">
        <w:rPr>
          <w:sz w:val="14"/>
        </w:rPr>
        <w:t xml:space="preserve">. </w:t>
      </w:r>
      <w:r w:rsidRPr="00E40BE2">
        <w:rPr>
          <w:u w:val="single"/>
        </w:rPr>
        <w:t xml:space="preserve">An asteroid explosion </w:t>
      </w:r>
      <w:r w:rsidRPr="00E40BE2">
        <w:rPr>
          <w:highlight w:val="green"/>
          <w:u w:val="single"/>
        </w:rPr>
        <w:t xml:space="preserve">could be </w:t>
      </w:r>
      <w:r w:rsidRPr="00E40BE2">
        <w:rPr>
          <w:rStyle w:val="Heading5Char"/>
          <w:highlight w:val="green"/>
        </w:rPr>
        <w:t>misinterpreted</w:t>
      </w:r>
      <w:r w:rsidRPr="00E40BE2">
        <w:rPr>
          <w:highlight w:val="green"/>
          <w:u w:val="single"/>
        </w:rPr>
        <w:t xml:space="preserve"> as a </w:t>
      </w:r>
      <w:r w:rsidRPr="00E40BE2">
        <w:rPr>
          <w:b/>
          <w:bCs/>
          <w:highlight w:val="green"/>
          <w:u w:val="single"/>
        </w:rPr>
        <w:t>nuclear attack</w:t>
      </w:r>
      <w:r w:rsidRPr="00E40BE2">
        <w:rPr>
          <w:highlight w:val="green"/>
          <w:u w:val="single"/>
        </w:rPr>
        <w:t xml:space="preserve">, prompting </w:t>
      </w:r>
      <w:r w:rsidRPr="00E40BE2">
        <w:rPr>
          <w:rStyle w:val="Heading5Char"/>
          <w:highlight w:val="green"/>
        </w:rPr>
        <w:t>nuclear</w:t>
      </w:r>
      <w:r w:rsidRPr="00E40BE2">
        <w:rPr>
          <w:u w:val="single"/>
        </w:rPr>
        <w:t xml:space="preserve"> attack that is believed to be </w:t>
      </w:r>
      <w:r w:rsidRPr="00E40BE2">
        <w:rPr>
          <w:rStyle w:val="Heading5Char"/>
          <w:highlight w:val="green"/>
        </w:rPr>
        <w:t>retaliation</w:t>
      </w:r>
      <w:r w:rsidRPr="00E40BE2">
        <w:rPr>
          <w:u w:val="single"/>
        </w:rPr>
        <w:t xml:space="preserve">. </w:t>
      </w:r>
      <w:r w:rsidRPr="00E40BE2">
        <w:rPr>
          <w:sz w:val="14"/>
        </w:rPr>
        <w:t>For example, the 2013 Chelyabinsk event occurred near an important Russian military installation, prompting concerns about the event’s interpretation (Harris et al., 2015)</w:t>
      </w:r>
    </w:p>
    <w:p w14:paraId="3A742860" w14:textId="786AF87E" w:rsidR="006A2645" w:rsidRDefault="00422D63" w:rsidP="00422D63">
      <w:pPr>
        <w:pStyle w:val="Heading3"/>
      </w:pPr>
      <w:r>
        <w:lastRenderedPageBreak/>
        <w:t>5</w:t>
      </w:r>
    </w:p>
    <w:p w14:paraId="16355125" w14:textId="679386A3" w:rsidR="00D55584" w:rsidRDefault="00D55584" w:rsidP="00D55584">
      <w:pPr>
        <w:pStyle w:val="Heading4"/>
      </w:pPr>
      <w:r>
        <w:t xml:space="preserve">Plan: Space faring nations ought to create a universalized framework that regulates asteroid mining by private and public entities. </w:t>
      </w:r>
    </w:p>
    <w:p w14:paraId="21A11161" w14:textId="735E8881" w:rsidR="00D55584" w:rsidRPr="00D55584" w:rsidRDefault="00FC1992" w:rsidP="00D55584">
      <w:r>
        <w:t xml:space="preserve">Creating a legal regime works – their solvency, we just also extend it to private entities </w:t>
      </w:r>
    </w:p>
    <w:p w14:paraId="3ACBF6E8" w14:textId="77777777" w:rsidR="00422D63" w:rsidRPr="00422D63" w:rsidRDefault="00422D63" w:rsidP="00422D63"/>
    <w:p w14:paraId="2991BE10" w14:textId="77777777" w:rsidR="00AC2149" w:rsidRPr="00E40BE2" w:rsidRDefault="00AC2149" w:rsidP="00AC2149"/>
    <w:bookmarkEnd w:id="0"/>
    <w:p w14:paraId="6E14C638" w14:textId="69170ECE" w:rsidR="00C66C2D" w:rsidRDefault="00C66C2D" w:rsidP="004D4D7E">
      <w:pPr>
        <w:pStyle w:val="Heading2"/>
      </w:pPr>
      <w:r>
        <w:lastRenderedPageBreak/>
        <w:t>Case</w:t>
      </w:r>
    </w:p>
    <w:p w14:paraId="06DD0E72" w14:textId="697FDA9E" w:rsidR="004D4D7E" w:rsidRDefault="004D4D7E" w:rsidP="00C66C2D">
      <w:pPr>
        <w:pStyle w:val="Heading3"/>
      </w:pPr>
      <w:r>
        <w:lastRenderedPageBreak/>
        <w:t>Mining</w:t>
      </w:r>
    </w:p>
    <w:p w14:paraId="3E314EE8" w14:textId="0EEB5061" w:rsidR="00C551D6" w:rsidRPr="00BA526B" w:rsidRDefault="00C551D6" w:rsidP="00C551D6">
      <w:pPr>
        <w:pStyle w:val="Heading4"/>
      </w:pPr>
      <w:r>
        <w:t xml:space="preserve"> Russia and China say no, or the plan gets watered down.</w:t>
      </w:r>
    </w:p>
    <w:p w14:paraId="04ACDFBE" w14:textId="77777777" w:rsidR="00C551D6" w:rsidRPr="001F6A28" w:rsidRDefault="00C551D6" w:rsidP="00C551D6">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25" w:tgtFrame="_blank" w:history="1">
        <w:r w:rsidRPr="001F6A28">
          <w:rPr>
            <w:rStyle w:val="Hyperlink"/>
          </w:rPr>
          <w:t>Cross Domain Deterrence: Strategy in an Era of Complexity</w:t>
        </w:r>
      </w:hyperlink>
      <w:r w:rsidRPr="001F6A28">
        <w:t xml:space="preserve">. Foreign Affairs, </w:t>
      </w:r>
      <w:hyperlink r:id="rId26" w:history="1">
        <w:r w:rsidRPr="001F6A28">
          <w:rPr>
            <w:rStyle w:val="Hyperlink"/>
          </w:rPr>
          <w:t>https://www.foreignaffairs.com/articles/space/2019-03-26/why-creating-space-force-changes-nothing accessed 12/10/21</w:t>
        </w:r>
      </w:hyperlink>
      <w:r w:rsidRPr="001F6A28">
        <w:t>] Adam</w:t>
      </w:r>
    </w:p>
    <w:p w14:paraId="77103E1B" w14:textId="77777777" w:rsidR="00C551D6" w:rsidRPr="001F6A28" w:rsidRDefault="00C551D6" w:rsidP="00C551D6">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452B99F4" w14:textId="77777777" w:rsidR="00C551D6" w:rsidRDefault="00C551D6" w:rsidP="00C551D6"/>
    <w:p w14:paraId="34BE0121" w14:textId="54F92FE2" w:rsidR="00C551D6" w:rsidRDefault="00C551D6" w:rsidP="00C551D6">
      <w:pPr>
        <w:pStyle w:val="Heading4"/>
      </w:pPr>
      <w:r>
        <w:t>Squo debris thumps</w:t>
      </w:r>
    </w:p>
    <w:p w14:paraId="783E2082" w14:textId="77777777" w:rsidR="00C551D6" w:rsidRPr="00BB72E3" w:rsidRDefault="00C551D6" w:rsidP="00C551D6">
      <w:r w:rsidRPr="00BB72E3">
        <w:rPr>
          <w:rFonts w:eastAsiaTheme="majorEastAsia" w:cstheme="majorBidi"/>
          <w:b/>
          <w:iCs/>
          <w:sz w:val="26"/>
        </w:rPr>
        <w:t>Wall 21</w:t>
      </w:r>
      <w:r>
        <w:t xml:space="preserve"> [</w:t>
      </w:r>
      <w:r w:rsidRPr="00BB72E3">
        <w:t>Mike Wall, Michael Wall is a Senior Space Writer with </w:t>
      </w:r>
      <w:hyperlink r:id="rId27"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8" w:history="1">
        <w:r w:rsidRPr="00BB72E3">
          <w:rPr>
            <w:rStyle w:val="Hyperlink"/>
          </w:rPr>
          <w:t>https://www.space.com/kessler-syndrome-space-debris accessed 12/10/21</w:t>
        </w:r>
      </w:hyperlink>
      <w:r w:rsidRPr="00BB72E3">
        <w:t>] Adam</w:t>
      </w:r>
    </w:p>
    <w:p w14:paraId="02720D0C" w14:textId="77777777" w:rsidR="00C551D6" w:rsidRDefault="00C551D6" w:rsidP="00C551D6">
      <w:r w:rsidRPr="0027205C">
        <w:lastRenderedPageBreak/>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2"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4" w:tgtFrame="_blank" w:history="1">
        <w:r w:rsidRPr="0027205C">
          <w:rPr>
            <w:rStyle w:val="Hyperlink"/>
          </w:rPr>
          <w:t>Kessler told Space Safety Magazine in 2012</w:t>
        </w:r>
      </w:hyperlink>
      <w:r w:rsidRPr="0027205C">
        <w:t>.</w:t>
      </w:r>
    </w:p>
    <w:p w14:paraId="6C6B3589" w14:textId="77777777" w:rsidR="00C551D6" w:rsidRDefault="00C551D6" w:rsidP="00C551D6"/>
    <w:p w14:paraId="6CE32659" w14:textId="77777777" w:rsidR="00D10598" w:rsidRDefault="00D10598" w:rsidP="00C551D6">
      <w:pPr>
        <w:pStyle w:val="Heading4"/>
      </w:pPr>
      <w:r>
        <w:t>Starlink etc</w:t>
      </w:r>
    </w:p>
    <w:p w14:paraId="67F1C11B" w14:textId="0E9E605A" w:rsidR="00C551D6" w:rsidRDefault="00C551D6" w:rsidP="00C551D6">
      <w:pPr>
        <w:pStyle w:val="Heading4"/>
      </w:pPr>
      <w:r>
        <w:t xml:space="preserve"> Plan can’t solve – 1AC Scoles is in the context of asteroid redirection by NASA which the plan does not affect.</w:t>
      </w:r>
    </w:p>
    <w:p w14:paraId="408A0EC9" w14:textId="77777777" w:rsidR="00C551D6" w:rsidRDefault="00C551D6" w:rsidP="00C551D6"/>
    <w:p w14:paraId="0B661707" w14:textId="654B2B34" w:rsidR="00C551D6" w:rsidRPr="00DC37DD" w:rsidRDefault="00C551D6" w:rsidP="00C551D6">
      <w:pPr>
        <w:pStyle w:val="Heading4"/>
      </w:pPr>
      <w:r>
        <w:lastRenderedPageBreak/>
        <w:t xml:space="preserve"> Restriction can’t solve or Kessler is wrong – even if there are regulations on mining they haven’t read evidence that those stop debris or what those regulations are – second advantage literally says that states will pursue mining further post plan which thumps.</w:t>
      </w:r>
    </w:p>
    <w:p w14:paraId="668E317F" w14:textId="77777777" w:rsidR="00C551D6" w:rsidRDefault="00C551D6" w:rsidP="00C551D6"/>
    <w:p w14:paraId="780DB9B0" w14:textId="52303A73" w:rsidR="00C551D6" w:rsidRDefault="00C551D6" w:rsidP="00C551D6">
      <w:pPr>
        <w:keepNext/>
        <w:keepLines/>
        <w:spacing w:before="200"/>
        <w:outlineLvl w:val="3"/>
        <w:rPr>
          <w:rFonts w:eastAsia="Malgun Gothic" w:cs="Times New Roman"/>
          <w:b/>
          <w:iCs/>
          <w:sz w:val="26"/>
        </w:rPr>
      </w:pPr>
      <w:r>
        <w:rPr>
          <w:rFonts w:eastAsia="Malgun Gothic" w:cs="Times New Roman"/>
          <w:b/>
          <w:iCs/>
          <w:sz w:val="26"/>
        </w:rPr>
        <w:t xml:space="preserve">Probability – 0.001% chance of a collision. </w:t>
      </w:r>
    </w:p>
    <w:p w14:paraId="41998C00" w14:textId="77777777" w:rsidR="00C551D6" w:rsidRPr="00BF12FA" w:rsidRDefault="00C551D6" w:rsidP="00C551D6">
      <w:r w:rsidRPr="00BF12FA">
        <w:rPr>
          <w:rStyle w:val="Style13ptBold"/>
        </w:rPr>
        <w:t xml:space="preserve">Salter 16 </w:t>
      </w:r>
      <w:r w:rsidRPr="00BF12FA">
        <w:t xml:space="preserve">[(Alexander William, Economics Professor at Texas Tech) “SPACE DEBRIS: A LAW AND ECONOMICS ANALYSIS OF THE ORBITAL COMMONS” 19 STAN. TECH. L. REV. 221 *numbers replaced with English words] TDI </w:t>
      </w:r>
    </w:p>
    <w:p w14:paraId="3A9CA79A" w14:textId="77777777" w:rsidR="00C551D6" w:rsidRDefault="00C551D6" w:rsidP="00C551D6">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6D6A35A" w14:textId="77777777" w:rsidR="00C551D6" w:rsidRDefault="00C551D6" w:rsidP="00C551D6">
      <w:pPr>
        <w:rPr>
          <w:rFonts w:eastAsia="Calibri"/>
        </w:rPr>
      </w:pPr>
    </w:p>
    <w:p w14:paraId="13457676" w14:textId="577A8C11" w:rsidR="00C551D6" w:rsidRPr="00F57966" w:rsidRDefault="00C551D6" w:rsidP="00C551D6">
      <w:pPr>
        <w:pStyle w:val="Heading4"/>
        <w:rPr>
          <w:rFonts w:cs="Times New Roman"/>
        </w:rPr>
      </w:pPr>
      <w:r>
        <w:rPr>
          <w:rFonts w:cs="Times New Roman"/>
        </w:rPr>
        <w:t xml:space="preserve"> No Kessler </w:t>
      </w:r>
    </w:p>
    <w:p w14:paraId="6ADE3A45" w14:textId="77777777" w:rsidR="00C551D6" w:rsidRPr="00F57966" w:rsidRDefault="00C551D6" w:rsidP="00C551D6">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6A6E6C1D" w14:textId="77777777" w:rsidR="00C551D6" w:rsidRPr="00F57966" w:rsidRDefault="00C551D6" w:rsidP="00C551D6">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293688E7" w14:textId="77777777" w:rsidR="00C551D6" w:rsidRPr="00F57966" w:rsidRDefault="00C551D6" w:rsidP="00C551D6">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2C2EBCC4" w14:textId="77777777" w:rsidR="00C551D6" w:rsidRPr="00F57966" w:rsidRDefault="00C551D6" w:rsidP="00C551D6">
      <w:pPr>
        <w:rPr>
          <w:sz w:val="16"/>
        </w:rPr>
      </w:pPr>
      <w:r w:rsidRPr="00F57966">
        <w:rPr>
          <w:sz w:val="16"/>
        </w:rPr>
        <w:t xml:space="preserve">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w:t>
      </w:r>
      <w:r w:rsidRPr="00F57966">
        <w:rPr>
          <w:sz w:val="16"/>
        </w:rPr>
        <w:lastRenderedPageBreak/>
        <w:t>quite different scales for debris populations because of the considerable variations between scenarios. Using any single scale for all graphs would render some of them unintelligible.</w:t>
      </w:r>
    </w:p>
    <w:p w14:paraId="180C838C" w14:textId="77777777" w:rsidR="00C551D6" w:rsidRPr="002C16D9" w:rsidRDefault="00C551D6" w:rsidP="00C551D6">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331F4B41" w14:textId="77777777" w:rsidR="00C551D6" w:rsidRDefault="00C551D6" w:rsidP="00C551D6">
      <w:pPr>
        <w:rPr>
          <w:rFonts w:eastAsia="Calibri"/>
        </w:rPr>
      </w:pPr>
    </w:p>
    <w:p w14:paraId="75BC1CE3" w14:textId="77777777" w:rsidR="00294AA6" w:rsidRPr="00D81E22" w:rsidRDefault="00294AA6" w:rsidP="00294AA6">
      <w:pPr>
        <w:pStyle w:val="Heading4"/>
        <w:rPr>
          <w:rFonts w:cs="Calibri"/>
        </w:rPr>
      </w:pPr>
      <w:r w:rsidRPr="00D81E22">
        <w:rPr>
          <w:rFonts w:cs="Calibri"/>
        </w:rPr>
        <w:t>No disease extinction</w:t>
      </w:r>
    </w:p>
    <w:p w14:paraId="4CAD36BC" w14:textId="77777777" w:rsidR="00294AA6" w:rsidRPr="00D81E22" w:rsidRDefault="00294AA6" w:rsidP="00294AA6">
      <w:r w:rsidRPr="00D81E22">
        <w:t>Owen Cotton-</w:t>
      </w:r>
      <w:r w:rsidRPr="00D81E22">
        <w:rPr>
          <w:rStyle w:val="Style13ptBold"/>
        </w:rPr>
        <w:t>Barratt 17</w:t>
      </w:r>
      <w:r w:rsidRPr="00D81E22">
        <w:t>, et al, PhD in Pure Mathematics, Oxford, Lecturer in Mathematics at Oxford, Research Associate at the Future of Humanity Institute, 2/3/2017, Existential Risk: Diplomacy and Governance, https://www.fhi.ox.ac.uk/wp-content/uploads/Existential-Risks-2017-01-23.pdf</w:t>
      </w:r>
    </w:p>
    <w:p w14:paraId="2C19B752" w14:textId="77777777" w:rsidR="00294AA6" w:rsidRPr="00D81E22" w:rsidRDefault="00294AA6" w:rsidP="00294AA6">
      <w:r w:rsidRPr="00D81E22">
        <w:t>For most of human history, natural pandemics have posed the greatest risk of mass global fatalities.37 However, there are some reasons to believe that</w:t>
      </w:r>
      <w:r w:rsidRPr="00D81E22">
        <w:rPr>
          <w:rStyle w:val="StyleUnderline"/>
        </w:rPr>
        <w:t xml:space="preserve"> natural </w:t>
      </w:r>
      <w:r w:rsidRPr="006F08DF">
        <w:rPr>
          <w:rStyle w:val="StyleUnderline"/>
          <w:highlight w:val="green"/>
        </w:rPr>
        <w:t>pandemics are</w:t>
      </w:r>
      <w:r w:rsidRPr="00D81E22">
        <w:rPr>
          <w:rStyle w:val="StyleUnderline"/>
        </w:rPr>
        <w:t xml:space="preserve"> </w:t>
      </w:r>
      <w:r w:rsidRPr="00D81E22">
        <w:rPr>
          <w:rStyle w:val="Emphasis"/>
        </w:rPr>
        <w:t xml:space="preserve">very </w:t>
      </w:r>
      <w:r w:rsidRPr="006F08DF">
        <w:rPr>
          <w:rStyle w:val="Emphasis"/>
          <w:highlight w:val="green"/>
        </w:rPr>
        <w:t xml:space="preserve">unlikely to cause </w:t>
      </w:r>
      <w:r w:rsidRPr="00D81E22">
        <w:rPr>
          <w:rStyle w:val="Emphasis"/>
        </w:rPr>
        <w:t xml:space="preserve">human </w:t>
      </w:r>
      <w:r w:rsidRPr="006F08DF">
        <w:rPr>
          <w:rStyle w:val="Emphasis"/>
          <w:highlight w:val="green"/>
        </w:rPr>
        <w:t>extinction</w:t>
      </w:r>
      <w:r w:rsidRPr="006F08DF">
        <w:rPr>
          <w:rStyle w:val="StyleUnderline"/>
          <w:highlight w:val="green"/>
        </w:rPr>
        <w:t>.</w:t>
      </w:r>
      <w:r w:rsidRPr="00D81E22">
        <w:t xml:space="preserve"> Analysis of the International Union for Conservation of Nature (IUCN) red list database has shown that</w:t>
      </w:r>
      <w:r w:rsidRPr="00D81E22">
        <w:rPr>
          <w:rStyle w:val="StyleUnderline"/>
        </w:rPr>
        <w:t xml:space="preserve"> </w:t>
      </w:r>
      <w:r w:rsidRPr="006F08DF">
        <w:rPr>
          <w:rStyle w:val="StyleUnderline"/>
          <w:highlight w:val="green"/>
        </w:rPr>
        <w:t>of</w:t>
      </w:r>
      <w:r w:rsidRPr="00D81E22">
        <w:rPr>
          <w:rStyle w:val="StyleUnderline"/>
        </w:rPr>
        <w:t xml:space="preserve"> the </w:t>
      </w:r>
      <w:r w:rsidRPr="006F08DF">
        <w:rPr>
          <w:rStyle w:val="StyleUnderline"/>
          <w:highlight w:val="green"/>
        </w:rPr>
        <w:t>833</w:t>
      </w:r>
      <w:r w:rsidRPr="00D81E22">
        <w:rPr>
          <w:rStyle w:val="StyleUnderline"/>
        </w:rPr>
        <w:t xml:space="preserve"> recorded </w:t>
      </w:r>
      <w:r w:rsidRPr="006F08DF">
        <w:rPr>
          <w:rStyle w:val="StyleUnderline"/>
          <w:highlight w:val="green"/>
        </w:rPr>
        <w:t>plant and animal</w:t>
      </w:r>
      <w:r w:rsidRPr="00D81E22">
        <w:rPr>
          <w:rStyle w:val="StyleUnderline"/>
        </w:rPr>
        <w:t xml:space="preserve"> species </w:t>
      </w:r>
      <w:r w:rsidRPr="006F08DF">
        <w:rPr>
          <w:rStyle w:val="StyleUnderline"/>
          <w:highlight w:val="green"/>
        </w:rPr>
        <w:t>extinctions</w:t>
      </w:r>
      <w:r w:rsidRPr="00D81E22">
        <w:rPr>
          <w:rStyle w:val="StyleUnderline"/>
        </w:rPr>
        <w:t xml:space="preserve"> known to have occurred </w:t>
      </w:r>
      <w:r w:rsidRPr="006F08DF">
        <w:rPr>
          <w:rStyle w:val="StyleUnderline"/>
          <w:highlight w:val="green"/>
        </w:rPr>
        <w:t xml:space="preserve">since 1500, </w:t>
      </w:r>
      <w:r w:rsidRPr="006F08DF">
        <w:rPr>
          <w:rStyle w:val="Emphasis"/>
          <w:highlight w:val="green"/>
        </w:rPr>
        <w:t>less than 4%</w:t>
      </w:r>
      <w:r w:rsidRPr="00D81E22">
        <w:rPr>
          <w:rStyle w:val="StyleUnderline"/>
        </w:rPr>
        <w:t xml:space="preserve"> (31 species) </w:t>
      </w:r>
      <w:r w:rsidRPr="006F08DF">
        <w:rPr>
          <w:rStyle w:val="StyleUnderline"/>
          <w:highlight w:val="green"/>
        </w:rPr>
        <w:t>were ascribed to infectious disease</w:t>
      </w:r>
      <w:r w:rsidRPr="006F08DF">
        <w:rPr>
          <w:highlight w:val="green"/>
        </w:rPr>
        <w:t>.</w:t>
      </w:r>
      <w:r w:rsidRPr="00D81E22">
        <w:t xml:space="preserve">38 </w:t>
      </w:r>
      <w:r w:rsidRPr="006F08DF">
        <w:rPr>
          <w:rStyle w:val="StyleUnderline"/>
          <w:highlight w:val="green"/>
        </w:rPr>
        <w:t>None</w:t>
      </w:r>
      <w:r w:rsidRPr="00D81E22">
        <w:rPr>
          <w:rStyle w:val="StyleUnderline"/>
        </w:rPr>
        <w:t xml:space="preserve"> of the mammals and amphibians on this list </w:t>
      </w:r>
      <w:r w:rsidRPr="006F08DF">
        <w:rPr>
          <w:rStyle w:val="StyleUnderline"/>
          <w:highlight w:val="green"/>
        </w:rPr>
        <w:t>were globally dispersed,</w:t>
      </w:r>
      <w:r w:rsidRPr="00D81E22">
        <w:rPr>
          <w:rStyle w:val="StyleUnderline"/>
        </w:rPr>
        <w:t xml:space="preserve"> and </w:t>
      </w:r>
      <w:r w:rsidRPr="006F08DF">
        <w:rPr>
          <w:rStyle w:val="StyleUnderline"/>
          <w:highlight w:val="green"/>
        </w:rPr>
        <w:t>other factors</w:t>
      </w:r>
      <w:r w:rsidRPr="00D81E22">
        <w:rPr>
          <w:rStyle w:val="StyleUnderline"/>
        </w:rPr>
        <w:t xml:space="preserve"> aside from infectious disease </w:t>
      </w:r>
      <w:r w:rsidRPr="006F08DF">
        <w:rPr>
          <w:rStyle w:val="StyleUnderline"/>
          <w:highlight w:val="green"/>
        </w:rPr>
        <w:t>also contributed</w:t>
      </w:r>
      <w:r w:rsidRPr="00D81E22">
        <w:rPr>
          <w:rStyle w:val="StyleUnderline"/>
        </w:rPr>
        <w:t xml:space="preserve"> to their extinction.</w:t>
      </w:r>
      <w:r w:rsidRPr="00D81E22">
        <w:t xml:space="preserve"> </w:t>
      </w:r>
      <w:r w:rsidRPr="00D81E22">
        <w:rPr>
          <w:rStyle w:val="StyleUnderline"/>
        </w:rPr>
        <w:t xml:space="preserve">It </w:t>
      </w:r>
      <w:r w:rsidRPr="00D81E22">
        <w:t xml:space="preserve">therefore </w:t>
      </w:r>
      <w:r w:rsidRPr="00D81E22">
        <w:rPr>
          <w:rStyle w:val="StyleUnderline"/>
        </w:rPr>
        <w:t xml:space="preserve">seems that </w:t>
      </w:r>
      <w:r w:rsidRPr="006F08DF">
        <w:rPr>
          <w:rStyle w:val="StyleUnderline"/>
          <w:highlight w:val="green"/>
        </w:rPr>
        <w:t>our</w:t>
      </w:r>
      <w:r w:rsidRPr="00D81E22">
        <w:rPr>
          <w:rStyle w:val="StyleUnderline"/>
        </w:rPr>
        <w:t xml:space="preserve"> own </w:t>
      </w:r>
      <w:r w:rsidRPr="006F08DF">
        <w:rPr>
          <w:rStyle w:val="StyleUnderline"/>
          <w:highlight w:val="green"/>
        </w:rPr>
        <w:t>species</w:t>
      </w:r>
      <w:r w:rsidRPr="00D81E22">
        <w:rPr>
          <w:rStyle w:val="StyleUnderline"/>
        </w:rPr>
        <w:t xml:space="preserve">, which </w:t>
      </w:r>
      <w:r w:rsidRPr="006F08DF">
        <w:rPr>
          <w:rStyle w:val="StyleUnderline"/>
          <w:highlight w:val="green"/>
        </w:rPr>
        <w:t xml:space="preserve">is </w:t>
      </w:r>
      <w:r w:rsidRPr="00D81E22">
        <w:rPr>
          <w:rStyle w:val="Emphasis"/>
        </w:rPr>
        <w:t xml:space="preserve">very </w:t>
      </w:r>
      <w:r w:rsidRPr="006F08DF">
        <w:rPr>
          <w:rStyle w:val="Emphasis"/>
          <w:highlight w:val="green"/>
        </w:rPr>
        <w:t>numerous</w:t>
      </w:r>
      <w:r w:rsidRPr="006F08DF">
        <w:rPr>
          <w:rStyle w:val="StyleUnderline"/>
          <w:highlight w:val="green"/>
        </w:rPr>
        <w:t xml:space="preserve">, </w:t>
      </w:r>
      <w:r w:rsidRPr="006F08DF">
        <w:rPr>
          <w:rStyle w:val="Emphasis"/>
          <w:highlight w:val="green"/>
        </w:rPr>
        <w:t>globally dispersed</w:t>
      </w:r>
      <w:r w:rsidRPr="006F08DF">
        <w:rPr>
          <w:rStyle w:val="StyleUnderline"/>
          <w:highlight w:val="green"/>
        </w:rPr>
        <w:t xml:space="preserve">, and capable of a </w:t>
      </w:r>
      <w:r w:rsidRPr="006F08DF">
        <w:rPr>
          <w:rStyle w:val="Emphasis"/>
          <w:highlight w:val="green"/>
        </w:rPr>
        <w:t>rational response</w:t>
      </w:r>
      <w:r w:rsidRPr="00D81E22">
        <w:rPr>
          <w:rStyle w:val="Emphasis"/>
        </w:rPr>
        <w:t xml:space="preserve"> to problems</w:t>
      </w:r>
      <w:r w:rsidRPr="00D81E22">
        <w:rPr>
          <w:rStyle w:val="StyleUnderline"/>
        </w:rPr>
        <w:t xml:space="preserve">, is </w:t>
      </w:r>
      <w:r w:rsidRPr="006F08DF">
        <w:rPr>
          <w:rStyle w:val="StyleUnderline"/>
          <w:highlight w:val="green"/>
        </w:rPr>
        <w:t>very unlikely to be killed</w:t>
      </w:r>
      <w:r w:rsidRPr="00D81E22">
        <w:rPr>
          <w:rStyle w:val="StyleUnderline"/>
        </w:rPr>
        <w:t xml:space="preserve"> off </w:t>
      </w:r>
      <w:r w:rsidRPr="006F08DF">
        <w:rPr>
          <w:rStyle w:val="StyleUnderline"/>
          <w:highlight w:val="green"/>
        </w:rPr>
        <w:t>by a</w:t>
      </w:r>
      <w:r w:rsidRPr="00D81E22">
        <w:rPr>
          <w:rStyle w:val="StyleUnderline"/>
        </w:rPr>
        <w:t xml:space="preserve"> natural </w:t>
      </w:r>
      <w:r w:rsidRPr="006F08DF">
        <w:rPr>
          <w:rStyle w:val="StyleUnderline"/>
          <w:highlight w:val="green"/>
        </w:rPr>
        <w:t>pandemic.</w:t>
      </w:r>
    </w:p>
    <w:p w14:paraId="719A8347" w14:textId="77777777" w:rsidR="00294AA6" w:rsidRPr="00D81E22" w:rsidRDefault="00294AA6" w:rsidP="00294AA6">
      <w:r w:rsidRPr="00D81E22">
        <w:t xml:space="preserve">One underlying explanation for this is </w:t>
      </w:r>
      <w:r w:rsidRPr="00D81E22">
        <w:rPr>
          <w:rStyle w:val="StyleUnderline"/>
        </w:rPr>
        <w:t xml:space="preserve">that </w:t>
      </w:r>
      <w:r w:rsidRPr="006F08DF">
        <w:rPr>
          <w:rStyle w:val="StyleUnderline"/>
          <w:highlight w:val="green"/>
        </w:rPr>
        <w:t>highly lethal pathogens can kill</w:t>
      </w:r>
      <w:r w:rsidRPr="00D81E22">
        <w:rPr>
          <w:rStyle w:val="StyleUnderline"/>
        </w:rPr>
        <w:t xml:space="preserve"> their </w:t>
      </w:r>
      <w:r w:rsidRPr="006F08DF">
        <w:rPr>
          <w:rStyle w:val="StyleUnderline"/>
          <w:highlight w:val="green"/>
        </w:rPr>
        <w:t>hosts before they</w:t>
      </w:r>
      <w:r w:rsidRPr="00D81E22">
        <w:rPr>
          <w:rStyle w:val="StyleUnderline"/>
        </w:rPr>
        <w:t xml:space="preserve"> have a chance to </w:t>
      </w:r>
      <w:r w:rsidRPr="006F08DF">
        <w:rPr>
          <w:rStyle w:val="StyleUnderline"/>
          <w:highlight w:val="green"/>
        </w:rPr>
        <w:t>spread</w:t>
      </w:r>
      <w:r w:rsidRPr="00D81E22">
        <w:t xml:space="preserve">, so </w:t>
      </w:r>
      <w:r w:rsidRPr="006F08DF">
        <w:rPr>
          <w:rStyle w:val="StyleUnderline"/>
          <w:highlight w:val="green"/>
        </w:rPr>
        <w:t xml:space="preserve">there is a </w:t>
      </w:r>
      <w:r w:rsidRPr="006F08DF">
        <w:rPr>
          <w:rStyle w:val="Emphasis"/>
          <w:highlight w:val="green"/>
        </w:rPr>
        <w:t>selective pressure for pathogens not to be</w:t>
      </w:r>
      <w:r w:rsidRPr="00D81E22">
        <w:rPr>
          <w:rStyle w:val="Emphasis"/>
        </w:rPr>
        <w:t xml:space="preserve"> highly </w:t>
      </w:r>
      <w:r w:rsidRPr="006F08DF">
        <w:rPr>
          <w:rStyle w:val="Emphasis"/>
          <w:highlight w:val="green"/>
        </w:rPr>
        <w:t>lethal</w:t>
      </w:r>
      <w:r w:rsidRPr="00D81E22">
        <w:t>. Therefore, pathogens are likely to co-evolve with their hosts rather than kill all possible hosts.39</w:t>
      </w:r>
    </w:p>
    <w:p w14:paraId="231877B3" w14:textId="77777777" w:rsidR="00C551D6" w:rsidRDefault="00C551D6" w:rsidP="00C551D6"/>
    <w:p w14:paraId="7CB4D881" w14:textId="6ECB7616" w:rsidR="00C551D6" w:rsidRPr="00F47ACC" w:rsidRDefault="00C551D6" w:rsidP="00C551D6">
      <w:pPr>
        <w:pStyle w:val="Heading4"/>
      </w:pPr>
      <w:r>
        <w:t xml:space="preserve"> </w:t>
      </w:r>
      <w:bookmarkStart w:id="1" w:name="_Hlk30232579"/>
      <w:r>
        <w:t>Sat attacks don’t cause nuke war</w:t>
      </w:r>
    </w:p>
    <w:p w14:paraId="40E2BBD5" w14:textId="77777777" w:rsidR="00C551D6" w:rsidRPr="00043596" w:rsidRDefault="00C551D6" w:rsidP="00C551D6">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35" w:history="1">
        <w:r w:rsidRPr="00A405BA">
          <w:rPr>
            <w:rStyle w:val="Hyperlink"/>
          </w:rPr>
          <w:t>https://apps.dtic.mil/dtic/tr/fulltext/u2/1062004.pdf</w:t>
        </w:r>
      </w:hyperlink>
      <w:r>
        <w:t>]</w:t>
      </w:r>
    </w:p>
    <w:p w14:paraId="554CB4AB" w14:textId="77777777" w:rsidR="00C551D6" w:rsidRPr="00F47ACC" w:rsidRDefault="00C551D6" w:rsidP="00C551D6">
      <w:pPr>
        <w:rPr>
          <w:sz w:val="16"/>
        </w:rPr>
      </w:pPr>
      <w:r w:rsidRPr="00F47ACC">
        <w:rPr>
          <w:sz w:val="16"/>
        </w:rPr>
        <w:t>PREVENTING AGGRESSION IN SPACE</w:t>
      </w:r>
    </w:p>
    <w:p w14:paraId="7ABBD93D" w14:textId="77777777" w:rsidR="00C551D6" w:rsidRDefault="00C551D6" w:rsidP="00C551D6">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w:t>
      </w:r>
      <w:r w:rsidRPr="00F47ACC">
        <w:rPr>
          <w:sz w:val="16"/>
        </w:rPr>
        <w:lastRenderedPageBreak/>
        <w:t xml:space="preserve">allies, to dissuade an adversary from starting or expanding a conflict.6F 6 Aggression in space was successfully avoided </w:t>
      </w:r>
      <w:r w:rsidRPr="00A53BF8">
        <w:rPr>
          <w:rStyle w:val="StyleUnderline"/>
          <w:highlight w:val="green"/>
        </w:rPr>
        <w:t>during the Cold War</w:t>
      </w:r>
      <w:r w:rsidRPr="00F47ACC">
        <w:rPr>
          <w:sz w:val="16"/>
        </w:rPr>
        <w:t xml:space="preserve"> because </w:t>
      </w:r>
      <w:r w:rsidRPr="00A53BF8">
        <w:rPr>
          <w:rStyle w:val="StyleUnderline"/>
          <w:highlight w:val="green"/>
        </w:rPr>
        <w:t>both sides viewed</w:t>
      </w:r>
      <w:r w:rsidRPr="00F47ACC">
        <w:rPr>
          <w:sz w:val="16"/>
        </w:rPr>
        <w:t xml:space="preserve"> an </w:t>
      </w:r>
      <w:r w:rsidRPr="00A53BF8">
        <w:rPr>
          <w:rStyle w:val="StyleUnderline"/>
          <w:highlight w:val="green"/>
        </w:rPr>
        <w:t>attack on</w:t>
      </w:r>
      <w:r w:rsidRPr="00F47ACC">
        <w:rPr>
          <w:sz w:val="16"/>
        </w:rPr>
        <w:t xml:space="preserve"> military </w:t>
      </w:r>
      <w:r w:rsidRPr="00A53BF8">
        <w:rPr>
          <w:rStyle w:val="Emphasis"/>
          <w:highlight w:val="green"/>
        </w:rPr>
        <w:t>sat</w:t>
      </w:r>
      <w:r w:rsidRPr="00F47ACC">
        <w:rPr>
          <w:sz w:val="16"/>
        </w:rPr>
        <w:t>ellite</w:t>
      </w:r>
      <w:r w:rsidRPr="00A53BF8">
        <w:rPr>
          <w:rStyle w:val="Emphasis"/>
          <w:highlight w:val="green"/>
        </w:rPr>
        <w:t>s</w:t>
      </w:r>
      <w:r w:rsidRPr="00F47ACC">
        <w:rPr>
          <w:rStyle w:val="StyleUnderline"/>
        </w:rPr>
        <w:t xml:space="preserve"> </w:t>
      </w:r>
      <w:r w:rsidRPr="00A53BF8">
        <w:rPr>
          <w:rStyle w:val="StyleUnderline"/>
          <w:highlight w:val="green"/>
        </w:rPr>
        <w:t>as</w:t>
      </w:r>
      <w:r w:rsidRPr="00F47ACC">
        <w:rPr>
          <w:sz w:val="16"/>
        </w:rPr>
        <w:t xml:space="preserve"> highly </w:t>
      </w:r>
      <w:r w:rsidRPr="00A53BF8">
        <w:rPr>
          <w:rStyle w:val="StyleUnderline"/>
          <w:highlight w:val="green"/>
        </w:rPr>
        <w:t>escalatory</w:t>
      </w:r>
      <w:r w:rsidRPr="00F47ACC">
        <w:rPr>
          <w:sz w:val="16"/>
        </w:rPr>
        <w:t xml:space="preserve">, and such an action would likely result in general nuclear war.7F 7 </w:t>
      </w:r>
      <w:r w:rsidRPr="00A53BF8">
        <w:rPr>
          <w:highlight w:val="green"/>
          <w:u w:val="single"/>
        </w:rPr>
        <w:t>In today’s</w:t>
      </w:r>
      <w:r w:rsidRPr="00F47ACC">
        <w:rPr>
          <w:u w:val="single"/>
        </w:rPr>
        <w:t xml:space="preserve"> more </w:t>
      </w:r>
      <w:r w:rsidRPr="00A53BF8">
        <w:rPr>
          <w:rStyle w:val="Emphasis"/>
          <w:highlight w:val="green"/>
        </w:rPr>
        <w:t>nuanced 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highpowered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1"/>
    <w:p w14:paraId="1389E031" w14:textId="77777777" w:rsidR="00C551D6" w:rsidRDefault="00C551D6" w:rsidP="00C551D6"/>
    <w:p w14:paraId="2B6A61FD" w14:textId="130998AE" w:rsidR="00C551D6" w:rsidRPr="00F35F0D" w:rsidRDefault="00C551D6" w:rsidP="00C551D6">
      <w:pPr>
        <w:pStyle w:val="Heading4"/>
        <w:rPr>
          <w:rFonts w:cs="Arial"/>
          <w:u w:val="single"/>
        </w:rPr>
      </w:pPr>
      <w:r>
        <w:t xml:space="preserve">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B3DE481" w14:textId="77777777" w:rsidR="00C551D6" w:rsidRPr="00F35F0D" w:rsidRDefault="00C551D6" w:rsidP="00C551D6">
      <w:r w:rsidRPr="00F35F0D">
        <w:rPr>
          <w:rStyle w:val="Style13ptBold"/>
        </w:rPr>
        <w:t>Firth 7/1</w:t>
      </w:r>
      <w:r w:rsidRPr="00F35F0D">
        <w:t>/19 [News Editor at MIT Technology Review, was Chief News Editor at New Scientist. How to fight a war in space (and get away with it). July 1, 2019. MIT Technology Review]</w:t>
      </w:r>
    </w:p>
    <w:p w14:paraId="0073E82F" w14:textId="77777777" w:rsidR="00C551D6" w:rsidRDefault="00C551D6" w:rsidP="00C551D6">
      <w:pPr>
        <w:rPr>
          <w:sz w:val="16"/>
        </w:rPr>
      </w:pPr>
      <w:r w:rsidRPr="00A53BF8">
        <w:rPr>
          <w:rStyle w:val="Emphasis"/>
          <w:highlight w:val="green"/>
        </w:rPr>
        <w:t>Space</w:t>
      </w:r>
      <w:r w:rsidRPr="00A53BF8">
        <w:rPr>
          <w:highlight w:val="green"/>
          <w:u w:val="single"/>
        </w:rPr>
        <w:t xml:space="preserve"> is so </w:t>
      </w:r>
      <w:r w:rsidRPr="00A53BF8">
        <w:rPr>
          <w:rStyle w:val="Emphasis"/>
          <w:highlight w:val="green"/>
        </w:rPr>
        <w:t>intrinsic</w:t>
      </w:r>
      <w:r w:rsidRPr="00A53BF8">
        <w:rPr>
          <w:highlight w:val="green"/>
          <w:u w:val="single"/>
        </w:rPr>
        <w:t xml:space="preserve"> to how</w:t>
      </w:r>
      <w:r w:rsidRPr="00F35F0D">
        <w:rPr>
          <w:u w:val="single"/>
        </w:rPr>
        <w:t xml:space="preserve"> advanced </w:t>
      </w:r>
      <w:r w:rsidRPr="00A53BF8">
        <w:rPr>
          <w:rStyle w:val="Emphasis"/>
          <w:highlight w:val="green"/>
        </w:rPr>
        <w:t>militaries fight</w:t>
      </w:r>
      <w:r w:rsidRPr="00A53BF8">
        <w:rPr>
          <w:highlight w:val="green"/>
          <w:u w:val="single"/>
        </w:rPr>
        <w:t xml:space="preserve"> on the ground that an </w:t>
      </w:r>
      <w:r w:rsidRPr="00A53BF8">
        <w:rPr>
          <w:rStyle w:val="Emphasis"/>
          <w:highlight w:val="green"/>
        </w:rPr>
        <w:t>attack on a sat</w:t>
      </w:r>
      <w:r w:rsidRPr="00F35F0D">
        <w:rPr>
          <w:u w:val="single"/>
        </w:rPr>
        <w:t xml:space="preserve">ellite need </w:t>
      </w:r>
      <w:r w:rsidRPr="00A53BF8">
        <w:rPr>
          <w:rStyle w:val="Emphasis"/>
          <w:highlight w:val="green"/>
        </w:rPr>
        <w:t>no longer signal</w:t>
      </w:r>
      <w:r w:rsidRPr="00A53BF8">
        <w:rPr>
          <w:highlight w:val="green"/>
          <w:u w:val="single"/>
        </w:rPr>
        <w:t xml:space="preserve"> the </w:t>
      </w:r>
      <w:r w:rsidRPr="00A53BF8">
        <w:rPr>
          <w:rStyle w:val="Emphasis"/>
          <w:highlight w:val="green"/>
        </w:rPr>
        <w:t>opening shot</w:t>
      </w:r>
      <w:r w:rsidRPr="00A53BF8">
        <w:rPr>
          <w:highlight w:val="green"/>
          <w:u w:val="single"/>
        </w:rPr>
        <w:t xml:space="preserve"> in</w:t>
      </w:r>
      <w:r w:rsidRPr="00F35F0D">
        <w:rPr>
          <w:u w:val="single"/>
        </w:rPr>
        <w:t xml:space="preserve"> a </w:t>
      </w:r>
      <w:r w:rsidRPr="00A53BF8">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06D7F689" w14:textId="77777777" w:rsidR="00294AA6" w:rsidRDefault="00294AA6" w:rsidP="00294AA6">
      <w:pPr>
        <w:pStyle w:val="Heading4"/>
      </w:pPr>
      <w:r>
        <w:t xml:space="preserve">Ozone Layer is </w:t>
      </w:r>
      <w:r>
        <w:rPr>
          <w:u w:val="single"/>
        </w:rPr>
        <w:t>increasing</w:t>
      </w:r>
      <w:r>
        <w:t xml:space="preserve"> – flips U/Q.</w:t>
      </w:r>
    </w:p>
    <w:p w14:paraId="261994AD" w14:textId="77777777" w:rsidR="00294AA6" w:rsidRPr="00C830B9" w:rsidRDefault="00294AA6" w:rsidP="00294AA6">
      <w:r w:rsidRPr="00C830B9">
        <w:rPr>
          <w:rStyle w:val="Style13ptBold"/>
        </w:rPr>
        <w:t>Horton 21</w:t>
      </w:r>
      <w:r>
        <w:t xml:space="preserve"> </w:t>
      </w:r>
      <w:r w:rsidRPr="00C830B9">
        <w:t>Helena Horton 9-15-2021 "‘Larger than usual’: this year’s ozone layer hole bigger than Antarctica"</w:t>
      </w:r>
      <w:r>
        <w:t xml:space="preserve"> </w:t>
      </w:r>
      <w:hyperlink r:id="rId36" w:history="1">
        <w:r w:rsidRPr="005C484B">
          <w:rPr>
            <w:rStyle w:val="Hyperlink"/>
          </w:rPr>
          <w:t>https://www.theguardian.com/environment/2021/sep/16/larger-than-usual-ozone-layer-hole-bigger-than-antarctica</w:t>
        </w:r>
      </w:hyperlink>
      <w:r>
        <w:t xml:space="preserve"> (Environmental Journalist for the Guardian)//Elmer </w:t>
      </w:r>
    </w:p>
    <w:p w14:paraId="3E697F73" w14:textId="77777777" w:rsidR="00294AA6" w:rsidRPr="0077033B" w:rsidRDefault="00294AA6" w:rsidP="00294AA6">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currently bigger than Antartica</w:t>
      </w:r>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5257431A" w14:textId="77777777" w:rsidR="00294AA6" w:rsidRPr="00F35F0D" w:rsidRDefault="00294AA6" w:rsidP="00294AA6">
      <w:r w:rsidRPr="00F35F0D">
        <w:rPr>
          <w:sz w:val="16"/>
        </w:rPr>
        <w:t>.</w:t>
      </w:r>
    </w:p>
    <w:p w14:paraId="799EF2D7" w14:textId="77777777" w:rsidR="00C551D6" w:rsidRPr="00351848" w:rsidRDefault="00C551D6" w:rsidP="00C551D6"/>
    <w:p w14:paraId="61D722E8" w14:textId="77777777" w:rsidR="00C551D6" w:rsidRDefault="00C551D6" w:rsidP="00C551D6">
      <w:pPr>
        <w:pStyle w:val="Heading3"/>
      </w:pPr>
      <w:r>
        <w:lastRenderedPageBreak/>
        <w:t>1NC – Multilateralism</w:t>
      </w:r>
    </w:p>
    <w:p w14:paraId="15630CF4" w14:textId="72FB13F2" w:rsidR="00C551D6" w:rsidRDefault="00C551D6" w:rsidP="00C551D6">
      <w:pPr>
        <w:pStyle w:val="Heading4"/>
      </w:pPr>
      <w:r>
        <w:t xml:space="preserve"> This advantage has zero solvency – their larger space governance impacts require them to win a spillover claim to further space policy but their Beard evidence is straight mistagged – it says nothing about spillover and is about how we need to include major space stakeholders in arms control agreements, not mining agreements – that’s the “Code” that the card is referring to – </w:t>
      </w:r>
      <w:r w:rsidR="00134964">
        <w:t>Sequoia</w:t>
      </w:r>
      <w:r>
        <w:t xml:space="preserve"> reads green.</w:t>
      </w:r>
    </w:p>
    <w:p w14:paraId="13F4AAFC" w14:textId="77777777" w:rsidR="00C551D6" w:rsidRDefault="00C551D6" w:rsidP="00C551D6">
      <w:pPr>
        <w:spacing w:line="240" w:lineRule="auto"/>
      </w:pPr>
      <w:r>
        <w:t xml:space="preserve">Jack M. </w:t>
      </w:r>
      <w:r w:rsidRPr="00A443BB">
        <w:rPr>
          <w:rStyle w:val="Style13ptBold"/>
        </w:rPr>
        <w:t>1AC Beard</w:t>
      </w:r>
      <w:r>
        <w:rPr>
          <w:rStyle w:val="Style13ptBold"/>
        </w:rPr>
        <w:t xml:space="preserve">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C503DD2" w14:textId="77777777" w:rsidR="00C551D6" w:rsidRPr="00FB4C87" w:rsidRDefault="00C551D6" w:rsidP="00C551D6">
      <w:pPr>
        <w:spacing w:line="240" w:lineRule="auto"/>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0D4DA1">
        <w:rPr>
          <w:rStyle w:val="StyleUnderline"/>
          <w:highlight w:val="yellow"/>
        </w:rPr>
        <w:t>participation by</w:t>
      </w:r>
      <w:r w:rsidRPr="004955F9">
        <w:rPr>
          <w:rStyle w:val="StyleUnderline"/>
        </w:rPr>
        <w:t xml:space="preserve"> only </w:t>
      </w:r>
      <w:r w:rsidRPr="000D4DA1">
        <w:rPr>
          <w:rStyle w:val="StyleUnderline"/>
          <w:highlight w:val="yellow"/>
        </w:rPr>
        <w:t xml:space="preserve">a </w:t>
      </w:r>
      <w:r w:rsidRPr="000D4DA1">
        <w:rPr>
          <w:rStyle w:val="Emphasis"/>
          <w:highlight w:val="yellow"/>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0D4DA1">
        <w:rPr>
          <w:rStyle w:val="Emphasis"/>
          <w:highlight w:val="yellow"/>
        </w:rPr>
        <w:t>not</w:t>
      </w:r>
      <w:r w:rsidRPr="00D72C6F">
        <w:rPr>
          <w:rStyle w:val="StyleUnderline"/>
        </w:rPr>
        <w:t xml:space="preserve"> provide </w:t>
      </w:r>
      <w:r w:rsidRPr="000D4DA1">
        <w:rPr>
          <w:rStyle w:val="StyleUnderline"/>
          <w:highlight w:val="yellow"/>
        </w:rPr>
        <w:t xml:space="preserve">a </w:t>
      </w:r>
      <w:r w:rsidRPr="000D4DA1">
        <w:rPr>
          <w:rStyle w:val="Emphasis"/>
          <w:highlight w:val="yellow"/>
        </w:rPr>
        <w:t>sound basis</w:t>
      </w:r>
      <w:r w:rsidRPr="000D4DA1">
        <w:rPr>
          <w:rStyle w:val="StyleUnderline"/>
          <w:highlight w:val="yellow"/>
        </w:rPr>
        <w:t xml:space="preserve"> for</w:t>
      </w:r>
      <w:r w:rsidRPr="00D72C6F">
        <w:rPr>
          <w:rStyle w:val="StyleUnderline"/>
        </w:rPr>
        <w:t xml:space="preserve"> establishing </w:t>
      </w:r>
      <w:r w:rsidRPr="004955F9">
        <w:rPr>
          <w:rStyle w:val="StyleUnderline"/>
        </w:rPr>
        <w:t xml:space="preserve">new </w:t>
      </w:r>
      <w:r w:rsidRPr="000D4DA1">
        <w:rPr>
          <w:rStyle w:val="Emphasis"/>
          <w:highlight w:val="yellow"/>
        </w:rPr>
        <w:t>norms</w:t>
      </w:r>
      <w:r w:rsidRPr="000D4DA1">
        <w:rPr>
          <w:rStyle w:val="StyleUnderline"/>
          <w:highlight w:val="yellow"/>
        </w:rPr>
        <w:t xml:space="preserve"> or</w:t>
      </w:r>
      <w:r w:rsidRPr="00D72C6F">
        <w:rPr>
          <w:rStyle w:val="StyleUnderline"/>
        </w:rPr>
        <w:t xml:space="preserve"> help </w:t>
      </w:r>
      <w:r w:rsidRPr="000D4DA1">
        <w:rPr>
          <w:rStyle w:val="StyleUnderline"/>
          <w:highlight w:val="yellow"/>
        </w:rPr>
        <w:t xml:space="preserve">to </w:t>
      </w:r>
      <w:r w:rsidRPr="000D4DA1">
        <w:rPr>
          <w:rStyle w:val="Emphasis"/>
          <w:highlight w:val="yellow"/>
        </w:rPr>
        <w:t>identify</w:t>
      </w:r>
      <w:r w:rsidRPr="00D72C6F">
        <w:rPr>
          <w:rStyle w:val="Emphasis"/>
        </w:rPr>
        <w:t xml:space="preserve"> or isolate </w:t>
      </w:r>
      <w:r w:rsidRPr="000D4DA1">
        <w:rPr>
          <w:rStyle w:val="Emphasis"/>
          <w:highlight w:val="yellow"/>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0D4DA1">
        <w:rPr>
          <w:rStyle w:val="StyleUnderline"/>
          <w:highlight w:val="yellow"/>
        </w:rPr>
        <w:t>states</w:t>
      </w:r>
      <w:r w:rsidRPr="00D72C6F">
        <w:rPr>
          <w:rStyle w:val="StyleUnderline"/>
        </w:rPr>
        <w:t xml:space="preserve"> facing perceived security threats in space </w:t>
      </w:r>
      <w:r w:rsidRPr="000D4DA1">
        <w:rPr>
          <w:rStyle w:val="StyleUnderline"/>
          <w:highlight w:val="yellow"/>
        </w:rPr>
        <w:t xml:space="preserve">are </w:t>
      </w:r>
      <w:r w:rsidRPr="000D4DA1">
        <w:rPr>
          <w:rStyle w:val="Emphasis"/>
          <w:highlight w:val="yellow"/>
        </w:rPr>
        <w:t xml:space="preserve">not </w:t>
      </w:r>
      <w:r w:rsidRPr="00FB4C87">
        <w:rPr>
          <w:rStyle w:val="Emphasis"/>
        </w:rPr>
        <w:t>likely</w:t>
      </w:r>
      <w:r w:rsidRPr="00D72C6F">
        <w:rPr>
          <w:rStyle w:val="Emphasis"/>
        </w:rPr>
        <w:t xml:space="preserve"> to be </w:t>
      </w:r>
      <w:r w:rsidRPr="000D4DA1">
        <w:rPr>
          <w:rStyle w:val="Emphasis"/>
          <w:highlight w:val="yellow"/>
        </w:rPr>
        <w:t>assured</w:t>
      </w:r>
      <w:r w:rsidRPr="000D4DA1">
        <w:rPr>
          <w:rStyle w:val="StyleUnderline"/>
          <w:highlight w:val="yellow"/>
        </w:rPr>
        <w:t xml:space="preserve"> by a </w:t>
      </w:r>
      <w:r w:rsidRPr="000D4DA1">
        <w:rPr>
          <w:rStyle w:val="Emphasis"/>
          <w:highlight w:val="yellow"/>
        </w:rPr>
        <w:t>fractional version</w:t>
      </w:r>
      <w:r w:rsidRPr="00D72C6F">
        <w:rPr>
          <w:rStyle w:val="StyleUnderline"/>
        </w:rPr>
        <w:t xml:space="preserve"> of the Code </w:t>
      </w:r>
      <w:r w:rsidRPr="000D4DA1">
        <w:rPr>
          <w:rStyle w:val="StyleUnderline"/>
          <w:highlight w:val="yellow"/>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0D4DA1">
        <w:rPr>
          <w:rStyle w:val="Emphasis"/>
          <w:highlight w:val="yellow"/>
        </w:rPr>
        <w:t>adversaries do not</w:t>
      </w:r>
      <w:r w:rsidRPr="00D72C6F">
        <w:rPr>
          <w:rStyle w:val="Emphasis"/>
        </w:rPr>
        <w:t xml:space="preserve"> even </w:t>
      </w:r>
      <w:r w:rsidRPr="000D4DA1">
        <w:rPr>
          <w:rStyle w:val="Emphasis"/>
          <w:highlight w:val="yellow"/>
        </w:rPr>
        <w:t>participate</w:t>
      </w:r>
      <w:r w:rsidRPr="00D72C6F">
        <w:rPr>
          <w:sz w:val="16"/>
        </w:rPr>
        <w:t>.</w:t>
      </w:r>
      <w:r>
        <w:rPr>
          <w:sz w:val="16"/>
        </w:rPr>
        <w:t xml:space="preserve"> </w:t>
      </w:r>
      <w:r w:rsidRPr="00FB4C87">
        <w:rPr>
          <w:rStyle w:val="StyleUnderline"/>
        </w:rPr>
        <w:t xml:space="preserve">In </w:t>
      </w:r>
      <w:r w:rsidRPr="00FB4C87">
        <w:rPr>
          <w:rStyle w:val="Emphasis"/>
        </w:rPr>
        <w:t>some areas</w:t>
      </w:r>
      <w:r w:rsidRPr="00FB4C87">
        <w:rPr>
          <w:rStyle w:val="StyleUnderline"/>
        </w:rPr>
        <w:t xml:space="preserve"> of international cooperation, such as</w:t>
      </w:r>
      <w:r w:rsidRPr="00FB4C87">
        <w:rPr>
          <w:sz w:val="16"/>
        </w:rPr>
        <w:t xml:space="preserve"> the protection of </w:t>
      </w:r>
      <w:r w:rsidRPr="00FB4C87">
        <w:rPr>
          <w:rStyle w:val="StyleUnderline"/>
        </w:rPr>
        <w:t xml:space="preserve">human rights, persuading only a fraction of states to initially sign multilateral instruments may be viewed as a </w:t>
      </w:r>
      <w:r w:rsidRPr="00FB4C87">
        <w:rPr>
          <w:rStyle w:val="Emphasis"/>
        </w:rPr>
        <w:t>positive, progressive</w:t>
      </w:r>
      <w:r>
        <w:rPr>
          <w:sz w:val="16"/>
        </w:rPr>
        <w:t xml:space="preserve"> </w:t>
      </w:r>
      <w:r w:rsidRPr="00D72C6F">
        <w:rPr>
          <w:sz w:val="16"/>
        </w:rPr>
        <w:t>[*394]</w:t>
      </w:r>
      <w:r>
        <w:rPr>
          <w:sz w:val="16"/>
        </w:rPr>
        <w:t xml:space="preserve">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BA7478">
        <w:rPr>
          <w:rStyle w:val="StyleUnderline"/>
          <w:highlight w:val="green"/>
        </w:rPr>
        <w:t xml:space="preserve">As an </w:t>
      </w:r>
      <w:r w:rsidRPr="00BA7478">
        <w:rPr>
          <w:rStyle w:val="Emphasis"/>
          <w:highlight w:val="green"/>
        </w:rPr>
        <w:t>arms control</w:t>
      </w:r>
      <w:r w:rsidRPr="00BA7478">
        <w:rPr>
          <w:rStyle w:val="StyleUnderline"/>
          <w:highlight w:val="green"/>
        </w:rPr>
        <w:t xml:space="preserve"> initiative </w:t>
      </w:r>
      <w:r w:rsidRPr="00BA7478">
        <w:rPr>
          <w:rStyle w:val="Emphasis"/>
          <w:highlight w:val="green"/>
        </w:rPr>
        <w:t>for space</w:t>
      </w:r>
      <w:r w:rsidRPr="004955F9">
        <w:rPr>
          <w:rStyle w:val="StyleUnderline"/>
        </w:rPr>
        <w:t xml:space="preserve">, </w:t>
      </w:r>
      <w:r w:rsidRPr="00FB4C87">
        <w:rPr>
          <w:rStyle w:val="StyleUnderline"/>
        </w:rPr>
        <w:t>however</w:t>
      </w:r>
      <w:r w:rsidRPr="00D72C6F">
        <w:rPr>
          <w:rStyle w:val="StyleUnderline"/>
        </w:rPr>
        <w:t xml:space="preserve">, the Code's </w:t>
      </w:r>
      <w:r w:rsidRPr="00BA7478">
        <w:rPr>
          <w:rStyle w:val="StyleUnderline"/>
          <w:highlight w:val="green"/>
        </w:rPr>
        <w:t xml:space="preserve">failure to include </w:t>
      </w:r>
      <w:r w:rsidRPr="000D4DA1">
        <w:rPr>
          <w:rStyle w:val="StyleUnderline"/>
          <w:highlight w:val="yellow"/>
        </w:rPr>
        <w:t xml:space="preserve">Russia </w:t>
      </w:r>
      <w:r w:rsidRPr="000D4DA1">
        <w:rPr>
          <w:rStyle w:val="Emphasis"/>
          <w:highlight w:val="yellow"/>
        </w:rPr>
        <w:t>and</w:t>
      </w:r>
      <w:r w:rsidRPr="000D4DA1">
        <w:rPr>
          <w:rStyle w:val="StyleUnderline"/>
          <w:highlight w:val="yellow"/>
        </w:rPr>
        <w:t xml:space="preserve"> China </w:t>
      </w:r>
      <w:r w:rsidRPr="000D4DA1">
        <w:rPr>
          <w:rStyle w:val="Emphasis"/>
          <w:sz w:val="24"/>
          <w:szCs w:val="26"/>
          <w:highlight w:val="yellow"/>
        </w:rPr>
        <w:t xml:space="preserve">and other </w:t>
      </w:r>
      <w:r w:rsidRPr="00BA7478">
        <w:rPr>
          <w:rStyle w:val="Emphasis"/>
          <w:sz w:val="24"/>
          <w:szCs w:val="26"/>
          <w:highlight w:val="green"/>
        </w:rPr>
        <w:t>major space stakeholders</w:t>
      </w:r>
      <w:r w:rsidRPr="00BA7478">
        <w:rPr>
          <w:rStyle w:val="StyleUnderline"/>
          <w:szCs w:val="26"/>
          <w:highlight w:val="green"/>
        </w:rPr>
        <w:t xml:space="preserve"> </w:t>
      </w:r>
      <w:r w:rsidRPr="00BA7478">
        <w:rPr>
          <w:rStyle w:val="StyleUnderline"/>
          <w:highlight w:val="green"/>
        </w:rPr>
        <w:t xml:space="preserve">is a </w:t>
      </w:r>
      <w:r w:rsidRPr="00BA7478">
        <w:rPr>
          <w:rStyle w:val="Emphasis"/>
          <w:sz w:val="24"/>
          <w:szCs w:val="26"/>
          <w:highlight w:val="green"/>
        </w:rPr>
        <w:t>fundamental flaw</w:t>
      </w:r>
      <w:r w:rsidRPr="00BA7478">
        <w:rPr>
          <w:rStyle w:val="StyleUnderline"/>
          <w:highlight w:val="green"/>
        </w:rPr>
        <w:t>.</w:t>
      </w:r>
      <w:r w:rsidRPr="00D72C6F">
        <w:rPr>
          <w:rStyle w:val="StyleUnderline"/>
        </w:rPr>
        <w:t xml:space="preserve"> The </w:t>
      </w:r>
      <w:r w:rsidRPr="00BA7478">
        <w:rPr>
          <w:rStyle w:val="StyleUnderline"/>
          <w:highlight w:val="green"/>
        </w:rPr>
        <w:t>absence of powerful, potential adversaries makes multilateral conventions addressing arms control</w:t>
      </w:r>
      <w:r w:rsidRPr="00D72C6F">
        <w:rPr>
          <w:rStyle w:val="StyleUnderline"/>
        </w:rPr>
        <w:t xml:space="preserve"> or disarmament issues </w:t>
      </w:r>
      <w:r w:rsidRPr="00BA7478">
        <w:rPr>
          <w:rStyle w:val="Emphasis"/>
          <w:highlight w:val="green"/>
        </w:rPr>
        <w:t>highly problematic</w:t>
      </w:r>
      <w:r w:rsidRPr="00D72C6F">
        <w:rPr>
          <w:rStyle w:val="StyleUnderline"/>
        </w:rPr>
        <w:t xml:space="preserve"> for those states contemplating joining such regimes and making potentially dangerous, non-reciprocal commitments</w:t>
      </w:r>
      <w:r w:rsidRPr="00D72C6F">
        <w:rPr>
          <w:sz w:val="16"/>
        </w:rPr>
        <w:t>. 241</w:t>
      </w:r>
      <w:r>
        <w:rPr>
          <w:sz w:val="16"/>
        </w:rPr>
        <w:t xml:space="preserve"> </w:t>
      </w:r>
      <w:r w:rsidRPr="00D72C6F">
        <w:t>[FOOTNOTE]</w:t>
      </w:r>
      <w:r>
        <w:t xml:space="preserve"> </w:t>
      </w: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0D4DA1">
        <w:rPr>
          <w:rStyle w:val="StyleUnderline"/>
          <w:highlight w:val="yellow"/>
        </w:rPr>
        <w:t xml:space="preserve">If </w:t>
      </w:r>
      <w:r w:rsidRPr="000D4DA1">
        <w:rPr>
          <w:rStyle w:val="Emphasis"/>
          <w:highlight w:val="yellow"/>
        </w:rPr>
        <w:t>key parties</w:t>
      </w:r>
      <w:r w:rsidRPr="000D4DA1">
        <w:rPr>
          <w:rStyle w:val="StyleUnderline"/>
          <w:highlight w:val="yellow"/>
        </w:rPr>
        <w:t xml:space="preserve"> remain outside</w:t>
      </w:r>
      <w:r w:rsidRPr="00D72C6F">
        <w:rPr>
          <w:rStyle w:val="StyleUnderline"/>
        </w:rPr>
        <w:t xml:space="preserve"> the treaty, </w:t>
      </w:r>
      <w:r w:rsidRPr="000D4DA1">
        <w:rPr>
          <w:rStyle w:val="StyleUnderline"/>
          <w:highlight w:val="yellow"/>
        </w:rPr>
        <w:t xml:space="preserve">it </w:t>
      </w:r>
      <w:r w:rsidRPr="000D4DA1">
        <w:rPr>
          <w:rStyle w:val="Emphasis"/>
          <w:highlight w:val="yellow"/>
        </w:rPr>
        <w:t>increases pressure</w:t>
      </w:r>
      <w:r w:rsidRPr="00D72C6F">
        <w:rPr>
          <w:rStyle w:val="StyleUnderline"/>
        </w:rPr>
        <w:t xml:space="preserve"> on the other states </w:t>
      </w:r>
      <w:r w:rsidRPr="000D4DA1">
        <w:rPr>
          <w:rStyle w:val="StyleUnderline"/>
          <w:highlight w:val="yellow"/>
        </w:rPr>
        <w:t xml:space="preserve">to </w:t>
      </w:r>
      <w:r w:rsidRPr="000D4DA1">
        <w:rPr>
          <w:rStyle w:val="Emphasis"/>
          <w:highlight w:val="yellow"/>
        </w:rPr>
        <w:t>withdraw</w:t>
      </w:r>
      <w:r w:rsidRPr="000D4DA1">
        <w:rPr>
          <w:rStyle w:val="StyleUnderline"/>
          <w:highlight w:val="yellow"/>
        </w:rPr>
        <w:t xml:space="preserve"> or </w:t>
      </w:r>
      <w:r w:rsidRPr="000D4DA1">
        <w:rPr>
          <w:rStyle w:val="Emphasis"/>
          <w:highlight w:val="yellow"/>
        </w:rPr>
        <w:t>cheat</w:t>
      </w:r>
      <w:r>
        <w:rPr>
          <w:sz w:val="16"/>
        </w:rPr>
        <w:t xml:space="preserve">"). </w:t>
      </w:r>
      <w:r w:rsidRPr="00D72C6F">
        <w:t>[END FOOTNOTE]</w:t>
      </w:r>
      <w:r>
        <w:t xml:space="preserve"> </w:t>
      </w:r>
      <w:r w:rsidRPr="00D72C6F">
        <w:rPr>
          <w:rStyle w:val="StyleUnderline"/>
        </w:rPr>
        <w:t xml:space="preserve">To the extent that </w:t>
      </w:r>
      <w:r w:rsidRPr="00BA7478">
        <w:rPr>
          <w:rStyle w:val="StyleUnderline"/>
          <w:highlight w:val="green"/>
        </w:rPr>
        <w:t xml:space="preserve">soft law arrangements such as the proposed Code seek to </w:t>
      </w:r>
      <w:r w:rsidRPr="00BA7478">
        <w:rPr>
          <w:rStyle w:val="Emphasis"/>
          <w:highlight w:val="green"/>
        </w:rPr>
        <w:t>promote arms 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0D4DA1">
        <w:rPr>
          <w:rStyle w:val="Emphasis"/>
          <w:highlight w:val="yellow"/>
        </w:rPr>
        <w:t>arms races</w:t>
      </w:r>
      <w:r w:rsidRPr="00D72C6F">
        <w:rPr>
          <w:rStyle w:val="StyleUnderline"/>
        </w:rPr>
        <w:t xml:space="preserve">, the </w:t>
      </w:r>
      <w:r w:rsidRPr="00BA7478">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BA7478">
        <w:rPr>
          <w:rStyle w:val="Emphasis"/>
          <w:highlight w:val="green"/>
        </w:rPr>
        <w:t>undermines such efforts</w:t>
      </w:r>
      <w:r w:rsidRPr="00D72C6F">
        <w:rPr>
          <w:sz w:val="16"/>
        </w:rPr>
        <w:t>.</w:t>
      </w:r>
      <w:r>
        <w:rPr>
          <w:sz w:val="16"/>
        </w:rPr>
        <w:t xml:space="preserve"> </w:t>
      </w: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 xml:space="preserve">limited acceptance, a </w:t>
      </w:r>
      <w:r w:rsidRPr="00D72C6F">
        <w:rPr>
          <w:rStyle w:val="StyleUnderline"/>
        </w:rPr>
        <w:lastRenderedPageBreak/>
        <w:t>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0D4DA1">
        <w:rPr>
          <w:rStyle w:val="StyleUnderline"/>
          <w:highlight w:val="yellow"/>
        </w:rPr>
        <w:t>it</w:t>
      </w:r>
      <w:r w:rsidRPr="00D72C6F">
        <w:rPr>
          <w:rStyle w:val="StyleUnderline"/>
        </w:rPr>
        <w:t xml:space="preserve"> could instead </w:t>
      </w:r>
      <w:r w:rsidRPr="000D4DA1">
        <w:rPr>
          <w:rStyle w:val="StyleUnderline"/>
          <w:highlight w:val="yellow"/>
        </w:rPr>
        <w:t xml:space="preserve">lead to </w:t>
      </w:r>
      <w:r w:rsidRPr="00FB4C87">
        <w:rPr>
          <w:rStyle w:val="Emphasis"/>
          <w:sz w:val="24"/>
          <w:szCs w:val="26"/>
        </w:rPr>
        <w:t xml:space="preserve">de facto </w:t>
      </w:r>
      <w:r w:rsidRPr="000D4DA1">
        <w:rPr>
          <w:rStyle w:val="Emphasis"/>
          <w:sz w:val="24"/>
          <w:szCs w:val="26"/>
          <w:highlight w:val="yellow"/>
        </w:rPr>
        <w:t>competing legal regimes</w:t>
      </w:r>
      <w:r w:rsidRPr="00D72C6F">
        <w:rPr>
          <w:rStyle w:val="Emphasis"/>
          <w:sz w:val="24"/>
          <w:szCs w:val="26"/>
        </w:rPr>
        <w:t xml:space="preserve"> in space</w:t>
      </w:r>
      <w:r w:rsidRPr="00D72C6F">
        <w:rPr>
          <w:rStyle w:val="StyleUnderline"/>
        </w:rPr>
        <w:t xml:space="preserve">, </w:t>
      </w:r>
      <w:r w:rsidRPr="000D4DA1">
        <w:rPr>
          <w:rStyle w:val="StyleUnderline"/>
          <w:highlight w:val="yellow"/>
        </w:rPr>
        <w:t xml:space="preserve">as subscribing states respect </w:t>
      </w:r>
      <w:r w:rsidRPr="000D4DA1">
        <w:rPr>
          <w:rStyle w:val="Emphasis"/>
          <w:highlight w:val="yellow"/>
        </w:rPr>
        <w:t>their</w:t>
      </w:r>
      <w:r w:rsidRPr="00D72C6F">
        <w:rPr>
          <w:rStyle w:val="StyleUnderline"/>
        </w:rPr>
        <w:t xml:space="preserve"> own "</w:t>
      </w:r>
      <w:r w:rsidRPr="000D4DA1">
        <w:rPr>
          <w:rStyle w:val="StyleUnderline"/>
          <w:highlight w:val="yellow"/>
        </w:rPr>
        <w:t>rules</w:t>
      </w:r>
      <w:r w:rsidRPr="00D72C6F">
        <w:rPr>
          <w:rStyle w:val="StyleUnderline"/>
        </w:rPr>
        <w:t xml:space="preserve"> of the road" </w:t>
      </w:r>
      <w:r w:rsidRPr="000D4DA1">
        <w:rPr>
          <w:rStyle w:val="StyleUnderline"/>
          <w:highlight w:val="yellow"/>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0D4DA1">
        <w:rPr>
          <w:rStyle w:val="StyleUnderline"/>
          <w:highlight w:val="yellow"/>
        </w:rPr>
        <w:t xml:space="preserve">through </w:t>
      </w:r>
      <w:r w:rsidRPr="000D4DA1">
        <w:rPr>
          <w:rStyle w:val="Emphasis"/>
          <w:highlight w:val="yellow"/>
        </w:rPr>
        <w:t>different</w:t>
      </w:r>
      <w:r w:rsidRPr="0026105E">
        <w:rPr>
          <w:rStyle w:val="Emphasis"/>
        </w:rPr>
        <w:t xml:space="preserve"> or less restrictive </w:t>
      </w:r>
      <w:r w:rsidRPr="000D4DA1">
        <w:rPr>
          <w:rStyle w:val="Emphasis"/>
          <w:highlight w:val="yellow"/>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1D606494" w14:textId="77777777" w:rsidR="00C551D6" w:rsidRDefault="00C551D6" w:rsidP="00C551D6"/>
    <w:p w14:paraId="15FF3997" w14:textId="18EB011B" w:rsidR="00C551D6" w:rsidRDefault="00C551D6" w:rsidP="00C551D6">
      <w:pPr>
        <w:pStyle w:val="Heading4"/>
      </w:pPr>
      <w:r>
        <w:t xml:space="preserve"> Pelton relies on the spillover argument – no warrant for why a restriction on mining spills over to global agreements on space colonization and exploration.</w:t>
      </w:r>
    </w:p>
    <w:p w14:paraId="7B5115B1" w14:textId="77777777" w:rsidR="00C551D6" w:rsidRDefault="00C551D6" w:rsidP="00C551D6"/>
    <w:p w14:paraId="70BA1E36" w14:textId="0A96214F" w:rsidR="00C551D6" w:rsidRDefault="00C551D6" w:rsidP="00C551D6">
      <w:pPr>
        <w:pStyle w:val="Heading4"/>
      </w:pPr>
      <w:r>
        <w:t>No solvency for terror – Pelton just says that we live in cities vulnerable to a terror attack and gives no time frame for when we move out of those cities or when mining agreements translate to spreading out – Hector thumps terror will have hundreds of years to launch an attack by then.</w:t>
      </w:r>
    </w:p>
    <w:p w14:paraId="530AA3CB" w14:textId="77777777" w:rsidR="00C551D6" w:rsidRPr="00656499" w:rsidRDefault="00C551D6" w:rsidP="00C551D6"/>
    <w:p w14:paraId="4D0BFE6E" w14:textId="77777777" w:rsidR="00C66C2D" w:rsidRPr="001673B5" w:rsidRDefault="00C66C2D" w:rsidP="00C66C2D">
      <w:pPr>
        <w:pStyle w:val="Heading4"/>
      </w:pPr>
      <w:r w:rsidRPr="001673B5">
        <w:t xml:space="preserve">Asteroid mining solves </w:t>
      </w:r>
      <w:r>
        <w:t>mineral</w:t>
      </w:r>
      <w:r w:rsidRPr="001673B5">
        <w:t xml:space="preserve"> shortages</w:t>
      </w:r>
      <w:r>
        <w:t>, resource conflicts,</w:t>
      </w:r>
      <w:r w:rsidRPr="001673B5">
        <w:t xml:space="preserve"> </w:t>
      </w:r>
      <w:r>
        <w:t>fallout from terrestrial mining</w:t>
      </w:r>
      <w:r w:rsidRPr="001673B5">
        <w:t xml:space="preserve"> </w:t>
      </w:r>
    </w:p>
    <w:p w14:paraId="602C973A" w14:textId="77777777" w:rsidR="00C66C2D" w:rsidRDefault="00C66C2D" w:rsidP="00C66C2D">
      <w:r>
        <w:t xml:space="preserve">Kevin </w:t>
      </w:r>
      <w:r w:rsidRPr="00377F26">
        <w:rPr>
          <w:rStyle w:val="Style13ptBold"/>
        </w:rPr>
        <w:t>MacWhorter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29B28109" w14:textId="77777777" w:rsidR="00C66C2D" w:rsidRPr="005239C9" w:rsidRDefault="00C66C2D" w:rsidP="00C66C2D">
      <w:pPr>
        <w:rPr>
          <w:sz w:val="16"/>
          <w:szCs w:val="16"/>
        </w:rPr>
      </w:pPr>
      <w:r w:rsidRPr="005239C9">
        <w:rPr>
          <w:sz w:val="16"/>
          <w:szCs w:val="16"/>
        </w:rPr>
        <w:t>A. Rare Element Mining on Earth</w:t>
      </w:r>
    </w:p>
    <w:p w14:paraId="400CFE80" w14:textId="77777777" w:rsidR="00C66C2D" w:rsidRPr="005239C9" w:rsidRDefault="00C66C2D" w:rsidP="00C66C2D">
      <w:pPr>
        <w:rPr>
          <w:sz w:val="16"/>
        </w:rPr>
      </w:pPr>
      <w:r w:rsidRPr="00711D17">
        <w:rPr>
          <w:rStyle w:val="StyleUnderline"/>
          <w:highlight w:val="yellow"/>
        </w:rPr>
        <w:t>In</w:t>
      </w:r>
      <w:r w:rsidRPr="00377F26">
        <w:rPr>
          <w:rStyle w:val="StyleUnderline"/>
        </w:rPr>
        <w:t xml:space="preserve"> the next </w:t>
      </w:r>
      <w:r w:rsidRPr="00711D17">
        <w:rPr>
          <w:rStyle w:val="StyleUnderline"/>
          <w:highlight w:val="yellow"/>
        </w:rPr>
        <w:t>sixty years</w:t>
      </w:r>
      <w:r w:rsidRPr="00377F26">
        <w:rPr>
          <w:rStyle w:val="StyleUnderline"/>
        </w:rPr>
        <w:t xml:space="preserve">, scientists predict that certain </w:t>
      </w:r>
      <w:r w:rsidRPr="00711D17">
        <w:rPr>
          <w:rStyle w:val="Emphasis"/>
          <w:highlight w:val="yellow"/>
        </w:rPr>
        <w:t>elements crucial to modern industry</w:t>
      </w:r>
      <w:r w:rsidRPr="00377F26">
        <w:rPr>
          <w:rStyle w:val="StyleUnderline"/>
        </w:rPr>
        <w:t xml:space="preserve"> such as platinum, zinc, copper, phosphorous, lead, gold, and indium </w:t>
      </w:r>
      <w:r w:rsidRPr="00711D17">
        <w:rPr>
          <w:rStyle w:val="StyleUnderline"/>
          <w:highlight w:val="yellow"/>
        </w:rPr>
        <w:t xml:space="preserve">could be </w:t>
      </w:r>
      <w:r w:rsidRPr="00711D17">
        <w:rPr>
          <w:rStyle w:val="Emphasis"/>
          <w:highlight w:val="yellow"/>
        </w:rPr>
        <w:t>exhausted</w:t>
      </w:r>
      <w:r w:rsidRPr="00377F26">
        <w:rPr>
          <w:rStyle w:val="StyleUnderline"/>
        </w:rPr>
        <w:t xml:space="preserve"> on Earth</w:t>
      </w:r>
      <w:r w:rsidRPr="005239C9">
        <w:rPr>
          <w:sz w:val="16"/>
        </w:rPr>
        <w:t xml:space="preserve">. 12 </w:t>
      </w:r>
      <w:r w:rsidRPr="00711D17">
        <w:rPr>
          <w:rStyle w:val="StyleUnderline"/>
          <w:highlight w:val="yellow"/>
        </w:rPr>
        <w:t>Many</w:t>
      </w:r>
      <w:r w:rsidRPr="00377F26">
        <w:rPr>
          <w:rStyle w:val="StyleUnderline"/>
        </w:rPr>
        <w:t xml:space="preserve"> of these </w:t>
      </w:r>
      <w:r w:rsidRPr="00711D17">
        <w:rPr>
          <w:rStyle w:val="StyleUnderline"/>
          <w:highlight w:val="yellow"/>
        </w:rPr>
        <w:t xml:space="preserve">have no </w:t>
      </w:r>
      <w:r w:rsidRPr="00D93FE9">
        <w:rPr>
          <w:rStyle w:val="StyleUnderline"/>
        </w:rPr>
        <w:t xml:space="preserve">synthetic </w:t>
      </w:r>
      <w:r w:rsidRPr="00711D17">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711D17">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711D17">
        <w:rPr>
          <w:rStyle w:val="StyleUnderline"/>
          <w:highlight w:val="yellow"/>
        </w:rPr>
        <w:t xml:space="preserve">require </w:t>
      </w:r>
      <w:r w:rsidRPr="005239C9">
        <w:rPr>
          <w:rStyle w:val="StyleUnderline"/>
        </w:rPr>
        <w:t xml:space="preserve">these </w:t>
      </w:r>
      <w:r w:rsidRPr="00711D17">
        <w:rPr>
          <w:rStyle w:val="StyleUnderline"/>
          <w:highlight w:val="yellow"/>
        </w:rPr>
        <w:t>rare elements</w:t>
      </w:r>
      <w:r w:rsidRPr="005239C9">
        <w:rPr>
          <w:sz w:val="16"/>
        </w:rPr>
        <w:t xml:space="preserve">. 15 </w:t>
      </w:r>
      <w:r w:rsidRPr="00711D17">
        <w:rPr>
          <w:rStyle w:val="StyleUnderline"/>
          <w:highlight w:val="yellow"/>
        </w:rPr>
        <w:t>As demand rises</w:t>
      </w:r>
      <w:r w:rsidRPr="00A326CB">
        <w:rPr>
          <w:rStyle w:val="StyleUnderline"/>
        </w:rPr>
        <w:t xml:space="preserve"> for both types of technologies, </w:t>
      </w:r>
      <w:r w:rsidRPr="00711D17">
        <w:rPr>
          <w:rStyle w:val="StyleUnderline"/>
          <w:highlight w:val="yellow"/>
        </w:rPr>
        <w:t>and</w:t>
      </w:r>
      <w:r w:rsidRPr="00A326CB">
        <w:rPr>
          <w:rStyle w:val="StyleUnderline"/>
        </w:rPr>
        <w:t xml:space="preserve"> as </w:t>
      </w:r>
      <w:r w:rsidRPr="00711D17">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711D17">
        <w:rPr>
          <w:rStyle w:val="StyleUnderline"/>
          <w:highlight w:val="yellow"/>
        </w:rPr>
        <w:t>fall, prices skyrocket</w:t>
      </w:r>
      <w:r w:rsidRPr="005239C9">
        <w:rPr>
          <w:sz w:val="16"/>
        </w:rPr>
        <w:t xml:space="preserve">.16 </w:t>
      </w:r>
      <w:r w:rsidRPr="00711D17">
        <w:rPr>
          <w:rStyle w:val="StyleUnderline"/>
          <w:highlight w:val="yellow"/>
        </w:rPr>
        <w:t>Demand</w:t>
      </w:r>
      <w:r w:rsidRPr="00A326CB">
        <w:rPr>
          <w:rStyle w:val="StyleUnderline"/>
        </w:rPr>
        <w:t xml:space="preserve"> for nonrenewable resources </w:t>
      </w:r>
      <w:r w:rsidRPr="00711D17">
        <w:rPr>
          <w:rStyle w:val="StyleUnderline"/>
          <w:highlight w:val="yellow"/>
        </w:rPr>
        <w:t xml:space="preserve">creates </w:t>
      </w:r>
      <w:r w:rsidRPr="00711D17">
        <w:rPr>
          <w:rStyle w:val="Emphasis"/>
          <w:highlight w:val="yellow"/>
        </w:rPr>
        <w:t>conflict</w:t>
      </w:r>
      <w:r w:rsidRPr="005239C9">
        <w:rPr>
          <w:sz w:val="16"/>
        </w:rPr>
        <w:t>, and consumerism in rich countries results in harsh labor treatment for poorer countries.17</w:t>
      </w:r>
    </w:p>
    <w:p w14:paraId="4D8C523C" w14:textId="77777777" w:rsidR="00C66C2D" w:rsidRPr="005239C9" w:rsidRDefault="00C66C2D" w:rsidP="00C66C2D">
      <w:pPr>
        <w:rPr>
          <w:sz w:val="16"/>
        </w:rPr>
      </w:pPr>
      <w:r w:rsidRPr="005239C9">
        <w:rPr>
          <w:sz w:val="16"/>
        </w:rPr>
        <w:lastRenderedPageBreak/>
        <w:t xml:space="preserve">In general, </w:t>
      </w:r>
      <w:r w:rsidRPr="00F74C05">
        <w:rPr>
          <w:rStyle w:val="Emphasis"/>
        </w:rPr>
        <w:t xml:space="preserve">the </w:t>
      </w:r>
      <w:r w:rsidRPr="00711D17">
        <w:rPr>
          <w:rStyle w:val="Emphasis"/>
          <w:highlight w:val="yellow"/>
        </w:rPr>
        <w:t>mining</w:t>
      </w:r>
      <w:r w:rsidRPr="00F74C05">
        <w:rPr>
          <w:rStyle w:val="Emphasis"/>
        </w:rPr>
        <w:t xml:space="preserve"> industry </w:t>
      </w:r>
      <w:r w:rsidRPr="00711D17">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711D17">
        <w:rPr>
          <w:rStyle w:val="StyleUnderline"/>
          <w:highlight w:val="yellow"/>
        </w:rPr>
        <w:t xml:space="preserve">can destroy </w:t>
      </w:r>
      <w:r w:rsidRPr="00711D17">
        <w:rPr>
          <w:rStyle w:val="Emphasis"/>
          <w:highlight w:val="yellow"/>
        </w:rPr>
        <w:t>entire ecosystems</w:t>
      </w:r>
      <w:r w:rsidRPr="00711D17">
        <w:rPr>
          <w:rStyle w:val="StyleUnderline"/>
          <w:highlight w:val="yellow"/>
        </w:rPr>
        <w:t xml:space="preserve"> by </w:t>
      </w:r>
      <w:r w:rsidRPr="00711D17">
        <w:rPr>
          <w:rStyle w:val="Emphasis"/>
          <w:highlight w:val="yellow"/>
        </w:rPr>
        <w:t>polluting water</w:t>
      </w:r>
      <w:r w:rsidRPr="00A326CB">
        <w:rPr>
          <w:rStyle w:val="StyleUnderline"/>
        </w:rPr>
        <w:t xml:space="preserve"> sources </w:t>
      </w:r>
      <w:r w:rsidRPr="00711D17">
        <w:rPr>
          <w:rStyle w:val="StyleUnderline"/>
          <w:highlight w:val="yellow"/>
        </w:rPr>
        <w:t>and</w:t>
      </w:r>
      <w:r w:rsidRPr="00A326CB">
        <w:rPr>
          <w:rStyle w:val="StyleUnderline"/>
        </w:rPr>
        <w:t xml:space="preserve"> contributing to </w:t>
      </w:r>
      <w:r w:rsidRPr="00711D17">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711D17">
        <w:rPr>
          <w:rStyle w:val="StyleUnderline"/>
          <w:highlight w:val="yellow"/>
        </w:rPr>
        <w:t xml:space="preserve">mining </w:t>
      </w:r>
      <w:r w:rsidRPr="005239C9">
        <w:rPr>
          <w:rStyle w:val="StyleUnderline"/>
        </w:rPr>
        <w:t xml:space="preserve">industry </w:t>
      </w:r>
      <w:r w:rsidRPr="00711D17">
        <w:rPr>
          <w:rStyle w:val="StyleUnderline"/>
          <w:highlight w:val="yellow"/>
        </w:rPr>
        <w:t xml:space="preserve">contributes the </w:t>
      </w:r>
      <w:r w:rsidRPr="00711D17">
        <w:rPr>
          <w:rStyle w:val="Emphasis"/>
          <w:highlight w:val="yellow"/>
        </w:rPr>
        <w:t>largest portion</w:t>
      </w:r>
      <w:r w:rsidRPr="00711D17">
        <w:rPr>
          <w:rStyle w:val="StyleUnderline"/>
          <w:highlight w:val="yellow"/>
        </w:rPr>
        <w:t xml:space="preserve"> of </w:t>
      </w:r>
      <w:r w:rsidRPr="00B34E46">
        <w:rPr>
          <w:rStyle w:val="StyleUnderline"/>
        </w:rPr>
        <w:t xml:space="preserve">solid </w:t>
      </w:r>
      <w:r w:rsidRPr="00711D17">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711D17">
        <w:rPr>
          <w:rStyle w:val="StyleUnderline"/>
          <w:highlight w:val="yellow"/>
        </w:rPr>
        <w:t xml:space="preserve">the source of </w:t>
      </w:r>
      <w:r w:rsidRPr="00711D17">
        <w:rPr>
          <w:rStyle w:val="Emphasis"/>
          <w:highlight w:val="yellow"/>
        </w:rPr>
        <w:t xml:space="preserve">more toxic </w:t>
      </w:r>
      <w:r w:rsidRPr="00F74C05">
        <w:rPr>
          <w:rStyle w:val="Emphasis"/>
        </w:rPr>
        <w:t xml:space="preserve">and hazardous </w:t>
      </w:r>
      <w:r w:rsidRPr="00711D17">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14:paraId="1B3BAA8E" w14:textId="77777777" w:rsidR="00C66C2D" w:rsidRPr="005239C9" w:rsidRDefault="00C66C2D" w:rsidP="00C66C2D">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711D17">
        <w:rPr>
          <w:rStyle w:val="Emphasis"/>
          <w:highlight w:val="yellow"/>
        </w:rPr>
        <w:t>[one] of [four]</w:t>
      </w:r>
      <w:r w:rsidRPr="00711D17">
        <w:rPr>
          <w:rStyle w:val="StyleUnderline"/>
          <w:highlight w:val="yellow"/>
        </w:rPr>
        <w:t xml:space="preserve"> industrial goods</w:t>
      </w:r>
      <w:r w:rsidRPr="005239C9">
        <w:rPr>
          <w:rStyle w:val="StyleUnderline"/>
        </w:rPr>
        <w:t xml:space="preserve"> on Earth </w:t>
      </w:r>
      <w:r w:rsidRPr="00711D17">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711D17">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711D17">
        <w:rPr>
          <w:rStyle w:val="StyleUnderline"/>
          <w:highlight w:val="yellow"/>
        </w:rPr>
        <w:t>will deplete in a</w:t>
      </w:r>
      <w:r w:rsidRPr="005239C9">
        <w:rPr>
          <w:rStyle w:val="StyleUnderline"/>
        </w:rPr>
        <w:t xml:space="preserve"> relatively </w:t>
      </w:r>
      <w:r w:rsidRPr="00711D17">
        <w:rPr>
          <w:rStyle w:val="Emphasis"/>
          <w:highlight w:val="yellow"/>
        </w:rPr>
        <w:t>short</w:t>
      </w:r>
      <w:r w:rsidRPr="00F74C05">
        <w:rPr>
          <w:rStyle w:val="Emphasis"/>
        </w:rPr>
        <w:t xml:space="preserve"> amount of </w:t>
      </w:r>
      <w:r w:rsidRPr="00711D17">
        <w:rPr>
          <w:rStyle w:val="Emphasis"/>
          <w:highlight w:val="yellow"/>
        </w:rPr>
        <w:t>time</w:t>
      </w:r>
      <w:r w:rsidRPr="005239C9">
        <w:rPr>
          <w:sz w:val="16"/>
        </w:rPr>
        <w:t>.29</w:t>
      </w:r>
    </w:p>
    <w:p w14:paraId="5B0ACC7F" w14:textId="77777777" w:rsidR="00C66C2D" w:rsidRPr="005239C9" w:rsidRDefault="00C66C2D" w:rsidP="00C66C2D">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14:paraId="485405D8" w14:textId="77777777" w:rsidR="00C66C2D" w:rsidRPr="005239C9" w:rsidRDefault="00C66C2D" w:rsidP="00C66C2D">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5A7103E9" w14:textId="77777777" w:rsidR="00C66C2D" w:rsidRDefault="00C66C2D" w:rsidP="00C66C2D">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w:t>
      </w:r>
      <w:r w:rsidRPr="005239C9">
        <w:rPr>
          <w:rStyle w:val="StyleUnderline"/>
        </w:rPr>
        <w:lastRenderedPageBreak/>
        <w:t xml:space="preserve">future environmental costs provide a major challenge in creating a sustainable system. </w:t>
      </w:r>
      <w:r w:rsidRPr="00711D17">
        <w:rPr>
          <w:rStyle w:val="Emphasis"/>
          <w:highlight w:val="yellow"/>
        </w:rPr>
        <w:t>Relegating</w:t>
      </w:r>
      <w:r w:rsidRPr="00F74C05">
        <w:rPr>
          <w:rStyle w:val="Emphasis"/>
        </w:rPr>
        <w:t xml:space="preserve"> at least some </w:t>
      </w:r>
      <w:r w:rsidRPr="00711D17">
        <w:rPr>
          <w:rStyle w:val="Emphasis"/>
          <w:highlight w:val="yellow"/>
        </w:rPr>
        <w:t>mining</w:t>
      </w:r>
      <w:r w:rsidRPr="00F74C05">
        <w:rPr>
          <w:rStyle w:val="Emphasis"/>
        </w:rPr>
        <w:t xml:space="preserve"> companies </w:t>
      </w:r>
      <w:r w:rsidRPr="00711D17">
        <w:rPr>
          <w:rStyle w:val="Emphasis"/>
          <w:highlight w:val="yellow"/>
        </w:rPr>
        <w:t>to</w:t>
      </w:r>
      <w:r w:rsidRPr="00F74C05">
        <w:rPr>
          <w:rStyle w:val="Emphasis"/>
        </w:rPr>
        <w:t xml:space="preserve"> </w:t>
      </w:r>
      <w:r w:rsidRPr="00711D17">
        <w:rPr>
          <w:rStyle w:val="Emphasis"/>
          <w:highlight w:val="yellow"/>
        </w:rPr>
        <w:t>n</w:t>
      </w:r>
      <w:r w:rsidRPr="00F74C05">
        <w:rPr>
          <w:rStyle w:val="Emphasis"/>
        </w:rPr>
        <w:t>ear-</w:t>
      </w:r>
      <w:r w:rsidRPr="00711D17">
        <w:rPr>
          <w:rStyle w:val="Emphasis"/>
          <w:highlight w:val="yellow"/>
        </w:rPr>
        <w:t>E</w:t>
      </w:r>
      <w:r w:rsidRPr="00F74C05">
        <w:rPr>
          <w:rStyle w:val="Emphasis"/>
        </w:rPr>
        <w:t xml:space="preserve">arth </w:t>
      </w:r>
      <w:r w:rsidRPr="00711D17">
        <w:rPr>
          <w:rStyle w:val="Emphasis"/>
          <w:highlight w:val="yellow"/>
        </w:rPr>
        <w:t>a</w:t>
      </w:r>
      <w:r w:rsidRPr="00F74C05">
        <w:rPr>
          <w:rStyle w:val="Emphasis"/>
        </w:rPr>
        <w:t xml:space="preserve">steroids </w:t>
      </w:r>
      <w:r w:rsidRPr="00711D17">
        <w:rPr>
          <w:rStyle w:val="Emphasis"/>
          <w:highlight w:val="yellow"/>
        </w:rPr>
        <w:t xml:space="preserve">would reduce the negative effects of </w:t>
      </w:r>
      <w:r w:rsidRPr="00F74C05">
        <w:rPr>
          <w:rStyle w:val="Emphasis"/>
        </w:rPr>
        <w:t xml:space="preserve">future </w:t>
      </w:r>
      <w:r w:rsidRPr="00711D17">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51588C52" w14:textId="77777777" w:rsidR="00C66C2D" w:rsidRPr="00C66C2D" w:rsidRDefault="00C66C2D" w:rsidP="00C66C2D"/>
    <w:sectPr w:rsidR="00C66C2D" w:rsidRPr="00C66C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5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386"/>
    <w:rsid w:val="00094DEC"/>
    <w:rsid w:val="000A2D8A"/>
    <w:rsid w:val="000B363D"/>
    <w:rsid w:val="000D26A6"/>
    <w:rsid w:val="000D2B90"/>
    <w:rsid w:val="000D6ED8"/>
    <w:rsid w:val="000D717B"/>
    <w:rsid w:val="00100B28"/>
    <w:rsid w:val="00106266"/>
    <w:rsid w:val="00117316"/>
    <w:rsid w:val="001209B4"/>
    <w:rsid w:val="0013496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3D0A"/>
    <w:rsid w:val="00274EDB"/>
    <w:rsid w:val="0027729E"/>
    <w:rsid w:val="002843B2"/>
    <w:rsid w:val="00284ED6"/>
    <w:rsid w:val="00290C5A"/>
    <w:rsid w:val="00290C92"/>
    <w:rsid w:val="00294AA6"/>
    <w:rsid w:val="0029647A"/>
    <w:rsid w:val="00296504"/>
    <w:rsid w:val="002B5511"/>
    <w:rsid w:val="002B7ACF"/>
    <w:rsid w:val="002E0643"/>
    <w:rsid w:val="002E392E"/>
    <w:rsid w:val="002E6BBC"/>
    <w:rsid w:val="002F1BA9"/>
    <w:rsid w:val="002F6E74"/>
    <w:rsid w:val="003106B3"/>
    <w:rsid w:val="0031385D"/>
    <w:rsid w:val="00316194"/>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5F2"/>
    <w:rsid w:val="003D5EA8"/>
    <w:rsid w:val="003D7B28"/>
    <w:rsid w:val="003E2B46"/>
    <w:rsid w:val="003E305E"/>
    <w:rsid w:val="003E34DB"/>
    <w:rsid w:val="003E5302"/>
    <w:rsid w:val="003E5BF1"/>
    <w:rsid w:val="003F2452"/>
    <w:rsid w:val="003F41EA"/>
    <w:rsid w:val="003F7DF0"/>
    <w:rsid w:val="004039AF"/>
    <w:rsid w:val="00407AFF"/>
    <w:rsid w:val="0041155D"/>
    <w:rsid w:val="00411775"/>
    <w:rsid w:val="004170BF"/>
    <w:rsid w:val="00422D63"/>
    <w:rsid w:val="004270E3"/>
    <w:rsid w:val="004348DC"/>
    <w:rsid w:val="00434921"/>
    <w:rsid w:val="00442018"/>
    <w:rsid w:val="00445EB3"/>
    <w:rsid w:val="00446567"/>
    <w:rsid w:val="00447B10"/>
    <w:rsid w:val="00452EE4"/>
    <w:rsid w:val="00452F0B"/>
    <w:rsid w:val="004536D6"/>
    <w:rsid w:val="00457224"/>
    <w:rsid w:val="00472D8B"/>
    <w:rsid w:val="0047482C"/>
    <w:rsid w:val="00475436"/>
    <w:rsid w:val="0048047E"/>
    <w:rsid w:val="00482AF9"/>
    <w:rsid w:val="00496BB2"/>
    <w:rsid w:val="004B37B4"/>
    <w:rsid w:val="004B72B4"/>
    <w:rsid w:val="004C0314"/>
    <w:rsid w:val="004C0D3D"/>
    <w:rsid w:val="004C213E"/>
    <w:rsid w:val="004C376C"/>
    <w:rsid w:val="004C657F"/>
    <w:rsid w:val="004D17D8"/>
    <w:rsid w:val="004D4D7E"/>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3FB"/>
    <w:rsid w:val="00577C12"/>
    <w:rsid w:val="00580BFC"/>
    <w:rsid w:val="00581048"/>
    <w:rsid w:val="00581203"/>
    <w:rsid w:val="0058349C"/>
    <w:rsid w:val="00585FBE"/>
    <w:rsid w:val="005870E8"/>
    <w:rsid w:val="0058789C"/>
    <w:rsid w:val="0059781E"/>
    <w:rsid w:val="005A4D4E"/>
    <w:rsid w:val="005A7237"/>
    <w:rsid w:val="005B118E"/>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846"/>
    <w:rsid w:val="006529B9"/>
    <w:rsid w:val="00654695"/>
    <w:rsid w:val="0065500A"/>
    <w:rsid w:val="00655217"/>
    <w:rsid w:val="0065727C"/>
    <w:rsid w:val="00674A78"/>
    <w:rsid w:val="00696A16"/>
    <w:rsid w:val="006A2645"/>
    <w:rsid w:val="006A4840"/>
    <w:rsid w:val="006A52A0"/>
    <w:rsid w:val="006A7E1D"/>
    <w:rsid w:val="006C3A56"/>
    <w:rsid w:val="006D13F4"/>
    <w:rsid w:val="006D6AED"/>
    <w:rsid w:val="006E6D0B"/>
    <w:rsid w:val="006F126E"/>
    <w:rsid w:val="006F32C9"/>
    <w:rsid w:val="006F3834"/>
    <w:rsid w:val="006F4C46"/>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8DA"/>
    <w:rsid w:val="00793F46"/>
    <w:rsid w:val="007A1325"/>
    <w:rsid w:val="007A1A18"/>
    <w:rsid w:val="007A3183"/>
    <w:rsid w:val="007A3BAF"/>
    <w:rsid w:val="007B53D8"/>
    <w:rsid w:val="007C22C5"/>
    <w:rsid w:val="007C57E1"/>
    <w:rsid w:val="007C5811"/>
    <w:rsid w:val="007D2DF5"/>
    <w:rsid w:val="007D451A"/>
    <w:rsid w:val="007D5E3E"/>
    <w:rsid w:val="007D7596"/>
    <w:rsid w:val="007E242C"/>
    <w:rsid w:val="007E6631"/>
    <w:rsid w:val="00803A12"/>
    <w:rsid w:val="00805417"/>
    <w:rsid w:val="00817A73"/>
    <w:rsid w:val="008266F9"/>
    <w:rsid w:val="008267E2"/>
    <w:rsid w:val="00826A9B"/>
    <w:rsid w:val="00834842"/>
    <w:rsid w:val="00840E7B"/>
    <w:rsid w:val="008536AF"/>
    <w:rsid w:val="00853D40"/>
    <w:rsid w:val="0085434C"/>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6AD6"/>
    <w:rsid w:val="00897C29"/>
    <w:rsid w:val="008A1A9C"/>
    <w:rsid w:val="008A4633"/>
    <w:rsid w:val="008B032E"/>
    <w:rsid w:val="008C0FA2"/>
    <w:rsid w:val="008C2342"/>
    <w:rsid w:val="008C77B6"/>
    <w:rsid w:val="008D1B91"/>
    <w:rsid w:val="008D467C"/>
    <w:rsid w:val="008D724A"/>
    <w:rsid w:val="008E1D06"/>
    <w:rsid w:val="008E7A3E"/>
    <w:rsid w:val="008F41FD"/>
    <w:rsid w:val="008F4479"/>
    <w:rsid w:val="008F4BA0"/>
    <w:rsid w:val="00901726"/>
    <w:rsid w:val="009157A6"/>
    <w:rsid w:val="00920E6A"/>
    <w:rsid w:val="00921D7C"/>
    <w:rsid w:val="00931816"/>
    <w:rsid w:val="00932C71"/>
    <w:rsid w:val="009509D5"/>
    <w:rsid w:val="009538F5"/>
    <w:rsid w:val="00957187"/>
    <w:rsid w:val="00960255"/>
    <w:rsid w:val="009603E1"/>
    <w:rsid w:val="00961C9D"/>
    <w:rsid w:val="00963065"/>
    <w:rsid w:val="00964C88"/>
    <w:rsid w:val="0097151F"/>
    <w:rsid w:val="00973777"/>
    <w:rsid w:val="00976E78"/>
    <w:rsid w:val="009775C0"/>
    <w:rsid w:val="00981F23"/>
    <w:rsid w:val="00990634"/>
    <w:rsid w:val="00991733"/>
    <w:rsid w:val="00992078"/>
    <w:rsid w:val="00992BE3"/>
    <w:rsid w:val="009A1467"/>
    <w:rsid w:val="009A4112"/>
    <w:rsid w:val="009A6464"/>
    <w:rsid w:val="009B69F5"/>
    <w:rsid w:val="009C2238"/>
    <w:rsid w:val="009C5FF7"/>
    <w:rsid w:val="009C6292"/>
    <w:rsid w:val="009D15DB"/>
    <w:rsid w:val="009D3133"/>
    <w:rsid w:val="009E160D"/>
    <w:rsid w:val="009F1CBB"/>
    <w:rsid w:val="009F3305"/>
    <w:rsid w:val="009F6FB2"/>
    <w:rsid w:val="00A071C0"/>
    <w:rsid w:val="00A14F87"/>
    <w:rsid w:val="00A22670"/>
    <w:rsid w:val="00A24B35"/>
    <w:rsid w:val="00A271BA"/>
    <w:rsid w:val="00A27F86"/>
    <w:rsid w:val="00A431C6"/>
    <w:rsid w:val="00A4459F"/>
    <w:rsid w:val="00A46086"/>
    <w:rsid w:val="00A54315"/>
    <w:rsid w:val="00A60FBC"/>
    <w:rsid w:val="00A65C0B"/>
    <w:rsid w:val="00A776BA"/>
    <w:rsid w:val="00A81FD2"/>
    <w:rsid w:val="00A8441A"/>
    <w:rsid w:val="00A8674A"/>
    <w:rsid w:val="00A96E24"/>
    <w:rsid w:val="00AA6F6E"/>
    <w:rsid w:val="00AB122B"/>
    <w:rsid w:val="00AB21B0"/>
    <w:rsid w:val="00AB48D3"/>
    <w:rsid w:val="00AC2149"/>
    <w:rsid w:val="00AE0243"/>
    <w:rsid w:val="00AE1BAD"/>
    <w:rsid w:val="00AE2124"/>
    <w:rsid w:val="00AE24BC"/>
    <w:rsid w:val="00AE3E3F"/>
    <w:rsid w:val="00AF2516"/>
    <w:rsid w:val="00AF4760"/>
    <w:rsid w:val="00AF55D4"/>
    <w:rsid w:val="00B00FFF"/>
    <w:rsid w:val="00B0505F"/>
    <w:rsid w:val="00B05C2D"/>
    <w:rsid w:val="00B0600B"/>
    <w:rsid w:val="00B12933"/>
    <w:rsid w:val="00B12B88"/>
    <w:rsid w:val="00B137E0"/>
    <w:rsid w:val="00B13BC8"/>
    <w:rsid w:val="00B13FE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5A9"/>
    <w:rsid w:val="00C35B37"/>
    <w:rsid w:val="00C3747A"/>
    <w:rsid w:val="00C37F29"/>
    <w:rsid w:val="00C551D6"/>
    <w:rsid w:val="00C56DCC"/>
    <w:rsid w:val="00C57075"/>
    <w:rsid w:val="00C66C2D"/>
    <w:rsid w:val="00C72AFE"/>
    <w:rsid w:val="00C81619"/>
    <w:rsid w:val="00C96477"/>
    <w:rsid w:val="00CA013C"/>
    <w:rsid w:val="00CA6D6D"/>
    <w:rsid w:val="00CC7A4E"/>
    <w:rsid w:val="00CD1359"/>
    <w:rsid w:val="00CD4C83"/>
    <w:rsid w:val="00D01EDC"/>
    <w:rsid w:val="00D078AA"/>
    <w:rsid w:val="00D10058"/>
    <w:rsid w:val="00D10598"/>
    <w:rsid w:val="00D11978"/>
    <w:rsid w:val="00D15E30"/>
    <w:rsid w:val="00D16129"/>
    <w:rsid w:val="00D25DBD"/>
    <w:rsid w:val="00D26929"/>
    <w:rsid w:val="00D30CBD"/>
    <w:rsid w:val="00D30D9E"/>
    <w:rsid w:val="00D33908"/>
    <w:rsid w:val="00D354F2"/>
    <w:rsid w:val="00D36C30"/>
    <w:rsid w:val="00D37C90"/>
    <w:rsid w:val="00D43A8C"/>
    <w:rsid w:val="00D53072"/>
    <w:rsid w:val="00D55584"/>
    <w:rsid w:val="00D61A4E"/>
    <w:rsid w:val="00D634EA"/>
    <w:rsid w:val="00D713A1"/>
    <w:rsid w:val="00D77956"/>
    <w:rsid w:val="00D80F0C"/>
    <w:rsid w:val="00D92077"/>
    <w:rsid w:val="00D94355"/>
    <w:rsid w:val="00D951E2"/>
    <w:rsid w:val="00D955BE"/>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F92"/>
    <w:rsid w:val="00E353A2"/>
    <w:rsid w:val="00E36881"/>
    <w:rsid w:val="00E42E4C"/>
    <w:rsid w:val="00E47013"/>
    <w:rsid w:val="00E541F9"/>
    <w:rsid w:val="00E57B79"/>
    <w:rsid w:val="00E63419"/>
    <w:rsid w:val="00E64496"/>
    <w:rsid w:val="00E6758A"/>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08A"/>
    <w:rsid w:val="00F34C06"/>
    <w:rsid w:val="00F43EA3"/>
    <w:rsid w:val="00F50C55"/>
    <w:rsid w:val="00F57FFB"/>
    <w:rsid w:val="00F601E6"/>
    <w:rsid w:val="00F73954"/>
    <w:rsid w:val="00F94060"/>
    <w:rsid w:val="00FA56F6"/>
    <w:rsid w:val="00FB329D"/>
    <w:rsid w:val="00FC1992"/>
    <w:rsid w:val="00FC27E3"/>
    <w:rsid w:val="00FC74C7"/>
    <w:rsid w:val="00FD451D"/>
    <w:rsid w:val="00FD5B22"/>
    <w:rsid w:val="00FE1B01"/>
    <w:rsid w:val="00FE5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4B3FA"/>
  <w14:defaultImageDpi w14:val="300"/>
  <w15:docId w15:val="{7E95CAD6-52CA-354B-8D47-F2107AD2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64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64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64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964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9647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9C223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9C223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C964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477"/>
  </w:style>
  <w:style w:type="character" w:customStyle="1" w:styleId="Heading1Char">
    <w:name w:val="Heading 1 Char"/>
    <w:aliases w:val="Pocket Char"/>
    <w:basedOn w:val="DefaultParagraphFont"/>
    <w:link w:val="Heading1"/>
    <w:uiPriority w:val="9"/>
    <w:rsid w:val="00C964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647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9647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964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9647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C96477"/>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9647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96477"/>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Block Char1"/>
    <w:basedOn w:val="DefaultParagraphFont"/>
    <w:uiPriority w:val="99"/>
    <w:unhideWhenUsed/>
    <w:rsid w:val="00C96477"/>
    <w:rPr>
      <w:color w:val="auto"/>
      <w:u w:val="none"/>
    </w:rPr>
  </w:style>
  <w:style w:type="paragraph" w:styleId="DocumentMap">
    <w:name w:val="Document Map"/>
    <w:basedOn w:val="Normal"/>
    <w:link w:val="DocumentMapChar"/>
    <w:uiPriority w:val="99"/>
    <w:semiHidden/>
    <w:unhideWhenUsed/>
    <w:rsid w:val="00C964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6477"/>
    <w:rPr>
      <w:rFonts w:ascii="Lucida Grande" w:hAnsi="Lucida Grande" w:cs="Lucida Grande"/>
    </w:rPr>
  </w:style>
  <w:style w:type="character" w:customStyle="1" w:styleId="Heading5Char">
    <w:name w:val="Heading 5 Char"/>
    <w:basedOn w:val="DefaultParagraphFont"/>
    <w:link w:val="Heading5"/>
    <w:uiPriority w:val="99"/>
    <w:semiHidden/>
    <w:rsid w:val="009C2238"/>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9C2238"/>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9C2238"/>
    <w:pPr>
      <w:ind w:left="720"/>
      <w:jc w:val="both"/>
    </w:pPr>
    <w:rPr>
      <w:b/>
      <w:iCs/>
      <w:sz w:val="26"/>
      <w:u w:val="single"/>
    </w:rPr>
  </w:style>
  <w:style w:type="paragraph" w:customStyle="1" w:styleId="Emphasis1">
    <w:name w:val="Emphasis1"/>
    <w:basedOn w:val="Normal"/>
    <w:autoRedefine/>
    <w:uiPriority w:val="20"/>
    <w:qFormat/>
    <w:rsid w:val="00411775"/>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093386"/>
    <w:rPr>
      <w:rFonts w:asciiTheme="majorHAnsi" w:eastAsiaTheme="majorEastAsia" w:hAnsiTheme="majorHAnsi" w:cstheme="majorBidi"/>
      <w:spacing w:val="-10"/>
      <w:kern w:val="28"/>
      <w:sz w:val="56"/>
      <w:szCs w:val="56"/>
    </w:rPr>
  </w:style>
  <w:style w:type="paragraph" w:styleId="Title">
    <w:name w:val="Title"/>
    <w:aliases w:val="UNDERLINE,Cites and Cards,Bold Underlined,title,Block Heading,Read This,Debate Normal"/>
    <w:basedOn w:val="Normal"/>
    <w:next w:val="Normal"/>
    <w:link w:val="TitleChar"/>
    <w:uiPriority w:val="1"/>
    <w:qFormat/>
    <w:rsid w:val="00C551D6"/>
    <w:pPr>
      <w:pBdr>
        <w:bottom w:val="single" w:sz="8" w:space="4" w:color="4F81BD"/>
      </w:pBdr>
      <w:spacing w:after="300"/>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C551D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flightnow.com/2021/01/01/chinese-mission-returned-nearly-4-pounds-of-lunar-samples/" TargetMode="External"/><Relationship Id="rId18" Type="http://schemas.openxmlformats.org/officeDocument/2006/relationships/hyperlink" Target="https://www.technologyreview.com/2019/06/26/134510/asteroid-mining-bubble-burst-history/" TargetMode="External"/><Relationship Id="rId26" Type="http://schemas.openxmlformats.org/officeDocument/2006/relationships/hyperlink" Target="https://www.foreignaffairs.com/articles/space/2019-03-26/why-creating-space-force-changes-nothing%20accessed%2012/10/21" TargetMode="External"/><Relationship Id="rId21" Type="http://schemas.openxmlformats.org/officeDocument/2006/relationships/hyperlink" Target="https://twitter.com/@SquigglyVolcano" TargetMode="External"/><Relationship Id="rId34"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s://www.nasa.gov/press-release/as-artemis-moves-forward-nasa-picks-spacex-to-land-next-americans-on-moon" TargetMode="External"/><Relationship Id="rId17" Type="http://schemas.openxmlformats.org/officeDocument/2006/relationships/hyperlink" Target="https://www.nasa.gov/mission_pages/osiris-rex/about" TargetMode="External"/><Relationship Id="rId25" Type="http://schemas.openxmlformats.org/officeDocument/2006/relationships/hyperlink" Target="https://archive.md/o/Hlbi1/https:/www.amazon.com/Cross-Domain-Deterrence-Strategy-Era-Complexity/dp/0190908653" TargetMode="External"/><Relationship Id="rId33" Type="http://schemas.openxmlformats.org/officeDocument/2006/relationships/hyperlink" Target="https://swfound.org/media/6575/swf_iridium_cosmos_collision_fact_sheet_updated_2012.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hayabusa2.jaxa.jp/en/" TargetMode="External"/><Relationship Id="rId20" Type="http://schemas.openxmlformats.org/officeDocument/2006/relationships/hyperlink" Target="https://www.discovermagazine.com/the-sciences/were-coming-for-the-asteroids-are-the-asteroids-also-coming-for-us%20November%2030" TargetMode="External"/><Relationship Id="rId29" Type="http://schemas.openxmlformats.org/officeDocument/2006/relationships/hyperlink" Target="https://www.esa.int/Safety_Security/Space_Debris/Space_debris_by_the_numb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ress-release/nasa-selects-companies-to-collect-lunar-resources-for-artemis-demonstrations" TargetMode="External"/><Relationship Id="rId24" Type="http://schemas.openxmlformats.org/officeDocument/2006/relationships/hyperlink" Target="https://www.scientificamerican.com/article/are-we-doing-enough-to-protect-earth-from-asteroids/" TargetMode="External"/><Relationship Id="rId32" Type="http://schemas.openxmlformats.org/officeDocument/2006/relationships/hyperlink" Target="https://swfound.org/media/9550/chinese_asat_fact_sheet_updated_2012.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hayabusa2.jaxa.jp/en/" TargetMode="External"/><Relationship Id="rId23" Type="http://schemas.openxmlformats.org/officeDocument/2006/relationships/hyperlink" Target="https://www.scientificamerican.com/article/new-horizons-may-have-solved-planet-formation-cold-case/" TargetMode="External"/><Relationship Id="rId28" Type="http://schemas.openxmlformats.org/officeDocument/2006/relationships/hyperlink" Target="https://www.space.com/kessler-syndrome-space-debris%20accessed%2012/10/21" TargetMode="External"/><Relationship Id="rId36" Type="http://schemas.openxmlformats.org/officeDocument/2006/relationships/hyperlink" Target="https://www.theguardian.com/environment/2021/sep/16/larger-than-usual-ozone-layer-hole-bigger-than-antarctica" TargetMode="External"/><Relationship Id="rId10" Type="http://schemas.openxmlformats.org/officeDocument/2006/relationships/hyperlink" Target="https://www.nasa.gov/press-release/nasa-selects-companies-to-collect-lunar-resources-for-artemis-demonstrations/" TargetMode="External"/><Relationship Id="rId19" Type="http://schemas.openxmlformats.org/officeDocument/2006/relationships/hyperlink" Target="https://surveygizmoresponseuploads.s3.amazonaws.com/fileuploads/623127/5489366/111-381503be1c5764e533d2e1e923e21477_HeldmannJenniferL.pdf" TargetMode="External"/><Relationship Id="rId31" Type="http://schemas.openxmlformats.org/officeDocument/2006/relationships/hyperlink" Target="https://www.space.com/space-station-dodging-chinese-space-junk-spacex-crew-3" TargetMode="External"/><Relationship Id="rId4" Type="http://schemas.openxmlformats.org/officeDocument/2006/relationships/customXml" Target="../customXml/item4.xml"/><Relationship Id="rId9" Type="http://schemas.openxmlformats.org/officeDocument/2006/relationships/hyperlink" Target="https://mashable.com/feature/asteroid-mining-space-economy/" TargetMode="External"/><Relationship Id="rId14" Type="http://schemas.openxmlformats.org/officeDocument/2006/relationships/hyperlink" Target="https://www.nasa.gov/osiris-rex" TargetMode="External"/><Relationship Id="rId22" Type="http://schemas.openxmlformats.org/officeDocument/2006/relationships/hyperlink" Target="https://www.scientificamerican.com/article/nasas-dart-mission-could-help-cancel-an-asteroid-apocalypse/" TargetMode="External"/><Relationship Id="rId27" Type="http://schemas.openxmlformats.org/officeDocument/2006/relationships/hyperlink" Target="http://space.com/" TargetMode="External"/><Relationship Id="rId30" Type="http://schemas.openxmlformats.org/officeDocument/2006/relationships/hyperlink" Target="https://www.nasa.gov/mission_pages/station/news/orbital_debris.html" TargetMode="External"/><Relationship Id="rId35" Type="http://schemas.openxmlformats.org/officeDocument/2006/relationships/hyperlink" Target="https://apps.dtic.mil/dtic/tr/fulltext/u2/1062004.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26</Pages>
  <Words>8773</Words>
  <Characters>50008</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46</cp:revision>
  <dcterms:created xsi:type="dcterms:W3CDTF">2022-02-12T16:26:00Z</dcterms:created>
  <dcterms:modified xsi:type="dcterms:W3CDTF">2022-02-12T20:57:00Z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