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8477A" w14:textId="619F52D7" w:rsidR="00807F3B" w:rsidRDefault="00807F3B" w:rsidP="00807F3B">
      <w:pPr>
        <w:pStyle w:val="Heading1"/>
      </w:pPr>
      <w:r>
        <w:t>1NC</w:t>
      </w:r>
    </w:p>
    <w:p w14:paraId="02646CAD" w14:textId="2840F830" w:rsidR="007F7305" w:rsidRDefault="007F7305" w:rsidP="007F7305">
      <w:pPr>
        <w:pStyle w:val="Heading2"/>
      </w:pPr>
      <w:r>
        <w:lastRenderedPageBreak/>
        <w:t>Offs</w:t>
      </w:r>
    </w:p>
    <w:p w14:paraId="207DA3C8" w14:textId="5202C484" w:rsidR="005F2D4A" w:rsidRPr="0092026C" w:rsidRDefault="004E17F4" w:rsidP="005F2D4A">
      <w:pPr>
        <w:pStyle w:val="Heading3"/>
        <w:rPr>
          <w:rFonts w:cs="Calibri"/>
        </w:rPr>
      </w:pPr>
      <w:r>
        <w:rPr>
          <w:rFonts w:cs="Calibri"/>
        </w:rPr>
        <w:lastRenderedPageBreak/>
        <w:t>1</w:t>
      </w:r>
    </w:p>
    <w:p w14:paraId="0F00E768" w14:textId="77777777" w:rsidR="005F2D4A" w:rsidRPr="0092026C" w:rsidRDefault="005F2D4A" w:rsidP="005F2D4A">
      <w:pPr>
        <w:pStyle w:val="Heading4"/>
        <w:rPr>
          <w:rFonts w:cs="Calibri"/>
          <w:iCs/>
        </w:rPr>
      </w:pPr>
      <w:r w:rsidRPr="0092026C">
        <w:rPr>
          <w:rFonts w:cs="Calibri"/>
        </w:rPr>
        <w:t>Interp – reductions are permanent</w:t>
      </w:r>
    </w:p>
    <w:p w14:paraId="30BA39A7" w14:textId="77777777" w:rsidR="005F2D4A" w:rsidRPr="0092026C" w:rsidRDefault="005F2D4A" w:rsidP="005F2D4A">
      <w:r w:rsidRPr="0092026C">
        <w:rPr>
          <w:rStyle w:val="Style13ptBold"/>
        </w:rPr>
        <w:t>Reynolds 59</w:t>
      </w:r>
      <w:r w:rsidRPr="0092026C">
        <w:t>.  Judge (In the Matter of Doris A. Montesani, Petitioner, v. Arthur Levitt, as Comptroller of the State of New York, et al., Respondents [NO NUMBER IN ORIGINAL] Supreme Court of New York, Appellate Division, Third Department 9 A.D.2d 51; 189 N.Y.S.2d 695; 1959 N.Y. App. Div. LEXIS 7391 August 13, 1959)</w:t>
      </w:r>
    </w:p>
    <w:p w14:paraId="73429056" w14:textId="77777777" w:rsidR="005F2D4A" w:rsidRPr="0092026C" w:rsidRDefault="005F2D4A" w:rsidP="005F2D4A">
      <w:pPr>
        <w:widowControl w:val="0"/>
        <w:rPr>
          <w:rStyle w:val="StyleUnderline"/>
        </w:rPr>
      </w:pPr>
      <w:r w:rsidRPr="0092026C">
        <w:t xml:space="preserve">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temporarily suspended; it says that the pension itself shall be reduced. </w:t>
      </w:r>
      <w:r w:rsidRPr="0092026C">
        <w:rPr>
          <w:rStyle w:val="StyleUnderline"/>
        </w:rPr>
        <w:t xml:space="preserve">The plain dictionary </w:t>
      </w:r>
      <w:r w:rsidRPr="00DD25D9">
        <w:rPr>
          <w:rStyle w:val="StyleUnderline"/>
          <w:highlight w:val="green"/>
        </w:rPr>
        <w:t>meaning of the word is to diminish</w:t>
      </w:r>
      <w:r w:rsidRPr="0092026C">
        <w:rPr>
          <w:rStyle w:val="StyleUnderline"/>
        </w:rPr>
        <w:t xml:space="preserve">, lower or degrade. </w:t>
      </w:r>
      <w:r w:rsidRPr="00DD25D9">
        <w:rPr>
          <w:rStyle w:val="StyleUnderline"/>
          <w:highlight w:val="green"/>
        </w:rPr>
        <w:t xml:space="preserve">The word "reduce" seems </w:t>
      </w:r>
      <w:r w:rsidRPr="0092026C">
        <w:rPr>
          <w:rStyle w:val="StyleUnderline"/>
        </w:rPr>
        <w:t xml:space="preserve">adequately </w:t>
      </w:r>
      <w:r w:rsidRPr="00DD25D9">
        <w:rPr>
          <w:rStyle w:val="StyleUnderline"/>
          <w:highlight w:val="green"/>
        </w:rPr>
        <w:t>to indicate permanency</w:t>
      </w:r>
      <w:r w:rsidRPr="0092026C">
        <w:rPr>
          <w:sz w:val="20"/>
          <w:u w:val="thick"/>
        </w:rPr>
        <w:t>.</w:t>
      </w:r>
      <w:r w:rsidRPr="0092026C">
        <w:t xml:space="preserve"> Aside from the practical aspect indicating permanency other indicia point to the same conclusion. From 1924 (L. 1924, ch. 619) to 1947 (L. 1947, ch.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ch. 619, § 2 [Civil Service Law, § 58, subd. 4]; L. 1947, ch. 841 [Civil Service Law, § 66, subd.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sidRPr="0092026C">
        <w:rPr>
          <w:rStyle w:val="StyleUnderline"/>
        </w:rPr>
        <w:t>court interpreted "reduce" to mean "offset" in holding that under then section 67 (relating to Workmen's Compensation benefits as do its successors sections 85 and 64), pensions were to be offset by compensation benefits. This is merely another indication that "</w:t>
      </w:r>
      <w:r w:rsidRPr="00DD25D9">
        <w:rPr>
          <w:rStyle w:val="StyleUnderline"/>
          <w:highlight w:val="green"/>
        </w:rPr>
        <w:t>reduce" means a diminishing</w:t>
      </w:r>
      <w:r w:rsidRPr="0092026C">
        <w:rPr>
          <w:rStyle w:val="StyleUnderline"/>
        </w:rPr>
        <w:t xml:space="preserve"> of the pension pursuant to a given formula </w:t>
      </w:r>
      <w:r w:rsidRPr="00DD25D9">
        <w:rPr>
          <w:rStyle w:val="Emphasis"/>
          <w:highlight w:val="green"/>
        </w:rPr>
        <w:t>rather than a</w:t>
      </w:r>
      <w:r w:rsidRPr="0092026C">
        <w:rPr>
          <w:rStyle w:val="Emphasis"/>
        </w:rPr>
        <w:t xml:space="preserve"> mere recoverable, </w:t>
      </w:r>
      <w:r w:rsidRPr="00DD25D9">
        <w:rPr>
          <w:rStyle w:val="Emphasis"/>
          <w:highlight w:val="green"/>
        </w:rPr>
        <w:lastRenderedPageBreak/>
        <w:t>temporary suspension</w:t>
      </w:r>
      <w:r w:rsidRPr="0092026C">
        <w:rPr>
          <w:rStyle w:val="Emphasis"/>
        </w:rPr>
        <w:t xml:space="preserve"> during the time</w:t>
      </w:r>
      <w:r w:rsidRPr="0092026C">
        <w:rPr>
          <w:rStyle w:val="StyleUnderline"/>
        </w:rPr>
        <w:t xml:space="preserve"> other benefits or salaries are being received by the pensioner. (Also, cf., Retirement and Social Security Law, § 101 [§ 84 under the 1947 act].) </w:t>
      </w:r>
    </w:p>
    <w:p w14:paraId="5BA816D2" w14:textId="77777777" w:rsidR="005F2D4A" w:rsidRPr="0092026C" w:rsidRDefault="005F2D4A" w:rsidP="005F2D4A"/>
    <w:p w14:paraId="5A805F90" w14:textId="1B92AA02" w:rsidR="005F2D4A" w:rsidRPr="0092026C" w:rsidRDefault="005F2D4A" w:rsidP="005F2D4A">
      <w:pPr>
        <w:pStyle w:val="Heading4"/>
        <w:rPr>
          <w:rFonts w:cs="Calibri"/>
        </w:rPr>
      </w:pPr>
      <w:r w:rsidRPr="0092026C">
        <w:rPr>
          <w:rFonts w:cs="Calibri"/>
        </w:rPr>
        <w:t xml:space="preserve">Violation – </w:t>
      </w:r>
      <w:r w:rsidR="0032328D">
        <w:rPr>
          <w:rFonts w:cs="Calibri"/>
        </w:rPr>
        <w:t>they only temporarily delay patent protections</w:t>
      </w:r>
    </w:p>
    <w:p w14:paraId="09DEF906" w14:textId="77777777" w:rsidR="005F2D4A" w:rsidRPr="0092026C" w:rsidRDefault="005F2D4A" w:rsidP="005F2D4A"/>
    <w:p w14:paraId="4A040943" w14:textId="77777777" w:rsidR="005F2D4A" w:rsidRPr="0092026C" w:rsidRDefault="005F2D4A" w:rsidP="005F2D4A">
      <w:pPr>
        <w:pStyle w:val="Heading4"/>
        <w:rPr>
          <w:rFonts w:cs="Calibri"/>
        </w:rPr>
      </w:pPr>
      <w:r w:rsidRPr="0092026C">
        <w:rPr>
          <w:rFonts w:cs="Calibri"/>
        </w:rPr>
        <w:t xml:space="preserve">Negate – </w:t>
      </w:r>
    </w:p>
    <w:p w14:paraId="17E41E04" w14:textId="1B6AE133" w:rsidR="005F2D4A" w:rsidRPr="0092026C" w:rsidRDefault="005F2D4A" w:rsidP="005F2D4A">
      <w:pPr>
        <w:pStyle w:val="Heading4"/>
        <w:rPr>
          <w:rFonts w:cs="Calibri"/>
        </w:rPr>
      </w:pPr>
      <w:r w:rsidRPr="0092026C">
        <w:rPr>
          <w:rFonts w:cs="Calibri"/>
        </w:rPr>
        <w:t>1] Limits and topic lit – their model allows adding on infinite random suspensions to IP protections, anything from conditioning IP protections on human rights to monopolistic tendencies – the core of the debate is reducing IP protections, not temporarily suspending them</w:t>
      </w:r>
      <w:r w:rsidR="008A11D2">
        <w:rPr>
          <w:rFonts w:cs="Calibri"/>
        </w:rPr>
        <w:t xml:space="preserve">. </w:t>
      </w:r>
    </w:p>
    <w:p w14:paraId="25604EA7" w14:textId="77777777" w:rsidR="005F2D4A" w:rsidRPr="0092026C" w:rsidRDefault="005F2D4A" w:rsidP="005F2D4A">
      <w:pPr>
        <w:pStyle w:val="Heading4"/>
        <w:rPr>
          <w:rFonts w:cs="Calibri"/>
        </w:rPr>
      </w:pPr>
      <w:r w:rsidRPr="0092026C">
        <w:rPr>
          <w:rFonts w:cs="Calibri"/>
        </w:rPr>
        <w:t xml:space="preserve">2] Precision—they justify the aff arbitrarily doing away with words in the resolution – nothing stops them defending telemedicine or big pharma bad next </w:t>
      </w:r>
    </w:p>
    <w:p w14:paraId="4249E337" w14:textId="77777777" w:rsidR="004E17F4" w:rsidRPr="0092026C" w:rsidRDefault="004E17F4" w:rsidP="004E17F4">
      <w:pPr>
        <w:pStyle w:val="Heading4"/>
        <w:rPr>
          <w:rFonts w:cs="Calibri"/>
        </w:rPr>
      </w:pPr>
      <w:bookmarkStart w:id="0" w:name="_Hlk55742951"/>
      <w:r w:rsidRPr="0092026C">
        <w:rPr>
          <w:rFonts w:cs="Calibri"/>
        </w:rPr>
        <w:t xml:space="preserve">Voters: </w:t>
      </w:r>
    </w:p>
    <w:p w14:paraId="785F1863" w14:textId="76EB6FD1" w:rsidR="004E17F4" w:rsidRPr="0092026C" w:rsidRDefault="004E17F4" w:rsidP="004E17F4">
      <w:pPr>
        <w:pStyle w:val="Heading4"/>
        <w:rPr>
          <w:rFonts w:cs="Calibri"/>
        </w:rPr>
      </w:pPr>
      <w:r w:rsidRPr="0092026C">
        <w:rPr>
          <w:rFonts w:cs="Calibri"/>
        </w:rPr>
        <w:t xml:space="preserve">Drop the debater – they have a 7-6 rebuttal advantage and the 2ar to make args I can’t respond to </w:t>
      </w:r>
    </w:p>
    <w:p w14:paraId="73377703" w14:textId="77777777" w:rsidR="004E17F4" w:rsidRPr="0092026C" w:rsidRDefault="004E17F4" w:rsidP="004E17F4">
      <w:pPr>
        <w:pStyle w:val="Heading4"/>
        <w:rPr>
          <w:rFonts w:cs="Calibri"/>
        </w:rPr>
      </w:pPr>
      <w:r w:rsidRPr="0092026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31DDA168" w14:textId="48F7CBCA" w:rsidR="004E17F4" w:rsidRPr="0092026C" w:rsidRDefault="004E17F4" w:rsidP="004E17F4">
      <w:pPr>
        <w:pStyle w:val="Heading4"/>
        <w:rPr>
          <w:rFonts w:cs="Calibri"/>
        </w:rPr>
      </w:pPr>
      <w:r w:rsidRPr="0092026C">
        <w:rPr>
          <w:rFonts w:cs="Calibri"/>
        </w:rPr>
        <w:t>No RVIs – a) illogical – you shouldn’t win for being fair – it’s a litmus test for engaging in substance, b) norming – I can’t concede the counterinterp if I realize I’m wrong which forces me to argue for bad norms</w:t>
      </w:r>
    </w:p>
    <w:p w14:paraId="1E85DB3D" w14:textId="53D983C1" w:rsidR="004E17F4" w:rsidRPr="0092026C" w:rsidRDefault="004E17F4" w:rsidP="004E17F4">
      <w:pPr>
        <w:pStyle w:val="Heading4"/>
        <w:rPr>
          <w:rFonts w:cs="Calibri"/>
        </w:rPr>
      </w:pPr>
      <w:r w:rsidRPr="0092026C">
        <w:rPr>
          <w:rFonts w:cs="Calibri"/>
        </w:rPr>
        <w:t>Evaluate T before 1AR theory –  norms – we only have a couple months to set T norms but can set 1AR theory norms anytime</w:t>
      </w:r>
    </w:p>
    <w:p w14:paraId="10387F71" w14:textId="77777777" w:rsidR="004E17F4" w:rsidRPr="0092026C" w:rsidRDefault="004E17F4" w:rsidP="004E17F4"/>
    <w:bookmarkEnd w:id="0"/>
    <w:p w14:paraId="7AB63647" w14:textId="77777777" w:rsidR="005F2D4A" w:rsidRPr="0092026C" w:rsidRDefault="005F2D4A" w:rsidP="005F2D4A"/>
    <w:p w14:paraId="5B8D04BF" w14:textId="10017B54" w:rsidR="005F2D4A" w:rsidRPr="0092026C" w:rsidRDefault="00820EF5" w:rsidP="005F2D4A">
      <w:pPr>
        <w:pStyle w:val="Heading3"/>
        <w:rPr>
          <w:rFonts w:cs="Calibri"/>
        </w:rPr>
      </w:pPr>
      <w:r>
        <w:rPr>
          <w:rFonts w:cs="Calibri"/>
        </w:rPr>
        <w:lastRenderedPageBreak/>
        <w:t>2</w:t>
      </w:r>
    </w:p>
    <w:p w14:paraId="61C8813F" w14:textId="77777777" w:rsidR="005F2D4A" w:rsidRDefault="005F2D4A" w:rsidP="005F2D4A">
      <w:pPr>
        <w:pStyle w:val="Heading4"/>
      </w:pPr>
      <w:r w:rsidRPr="0092026C">
        <w:rPr>
          <w:rFonts w:cs="Calibri"/>
        </w:rPr>
        <w:t xml:space="preserve">Violation – </w:t>
      </w:r>
      <w:r>
        <w:t>Interpretation – Marijuana isn’t a Medicine</w:t>
      </w:r>
    </w:p>
    <w:p w14:paraId="64132853" w14:textId="77777777" w:rsidR="005F2D4A" w:rsidRPr="00CC1328" w:rsidRDefault="005F2D4A" w:rsidP="005F2D4A">
      <w:r w:rsidRPr="00CC1328">
        <w:rPr>
          <w:rStyle w:val="Style13ptBold"/>
        </w:rPr>
        <w:t>Mosley</w:t>
      </w:r>
      <w:r>
        <w:rPr>
          <w:rStyle w:val="Style13ptBold"/>
        </w:rPr>
        <w:t xml:space="preserve"> 20</w:t>
      </w:r>
      <w:r w:rsidRPr="00CC1328">
        <w:t>, Mark. "Medical Marijuana Is a Dangerous Lie." Emergency Medicine News 42.8 (2020): 2-3.</w:t>
      </w:r>
      <w:r>
        <w:t xml:space="preserve"> (</w:t>
      </w:r>
      <w:r w:rsidRPr="00CC1328">
        <w:t>Dr. Mark Mosley is an emergency medicine physician in Wichita, Kansas and is affiliated with Wesley Healthcare Center. He received his medical degree from University of Oklahoma College of Medicine and has been in practice for more than 20 years.</w:t>
      </w:r>
      <w:r>
        <w:t xml:space="preserve">)//Elmer </w:t>
      </w:r>
    </w:p>
    <w:p w14:paraId="4DFEDB35" w14:textId="77777777" w:rsidR="005F2D4A" w:rsidRPr="00CC1328" w:rsidRDefault="005F2D4A" w:rsidP="005F2D4A">
      <w:pPr>
        <w:rPr>
          <w:sz w:val="16"/>
        </w:rPr>
      </w:pPr>
      <w:r w:rsidRPr="007B0544">
        <w:rPr>
          <w:b/>
          <w:sz w:val="26"/>
          <w:highlight w:val="green"/>
          <w:u w:val="single"/>
          <w:bdr w:val="single" w:sz="12" w:space="0" w:color="auto"/>
        </w:rPr>
        <w:t>Marijuana is not a medical drug.</w:t>
      </w:r>
      <w:r w:rsidRPr="007B0544">
        <w:rPr>
          <w:sz w:val="16"/>
          <w:highlight w:val="green"/>
        </w:rPr>
        <w:t xml:space="preserve"> </w:t>
      </w:r>
      <w:r w:rsidRPr="00CC1328">
        <w:rPr>
          <w:sz w:val="16"/>
        </w:rPr>
        <w:t xml:space="preserve">It is a </w:t>
      </w:r>
      <w:r w:rsidRPr="007B0544">
        <w:rPr>
          <w:b/>
          <w:sz w:val="26"/>
          <w:highlight w:val="green"/>
          <w:u w:val="single"/>
        </w:rPr>
        <w:t>slang term for</w:t>
      </w:r>
      <w:r w:rsidRPr="00CC1328">
        <w:rPr>
          <w:sz w:val="16"/>
        </w:rPr>
        <w:t xml:space="preserve"> a </w:t>
      </w:r>
      <w:r w:rsidRPr="007B0544">
        <w:rPr>
          <w:b/>
          <w:sz w:val="26"/>
          <w:highlight w:val="green"/>
          <w:u w:val="single"/>
        </w:rPr>
        <w:t xml:space="preserve">plant of the Cannabis family that contains </w:t>
      </w:r>
      <w:r w:rsidRPr="007B0544">
        <w:rPr>
          <w:b/>
          <w:sz w:val="26"/>
          <w:highlight w:val="green"/>
          <w:u w:val="single"/>
          <w:bdr w:val="single" w:sz="12" w:space="0" w:color="auto"/>
        </w:rPr>
        <w:t>more than 60 different cannabinoid substances and more than 80 biologically active compounds</w:t>
      </w:r>
      <w:r w:rsidRPr="00CC1328">
        <w:rPr>
          <w:sz w:val="16"/>
        </w:rPr>
        <w:t xml:space="preserve">. </w:t>
      </w:r>
      <w:r w:rsidRPr="00CC1328">
        <w:rPr>
          <w:u w:val="single"/>
        </w:rPr>
        <w:t>Using the term marijuana in place of THC would be like using willow tree in place of acetylsalicylic acid, the active ingredient in aspirin</w:t>
      </w:r>
      <w:r w:rsidRPr="00CC1328">
        <w:rPr>
          <w:sz w:val="16"/>
        </w:rPr>
        <w:t>.</w:t>
      </w:r>
    </w:p>
    <w:p w14:paraId="452C5F0A" w14:textId="77777777" w:rsidR="005F2D4A" w:rsidRPr="00CC1328" w:rsidRDefault="005F2D4A" w:rsidP="005F2D4A">
      <w:pPr>
        <w:pStyle w:val="Heading4"/>
      </w:pPr>
      <w:r>
        <w:t xml:space="preserve">FDA and CDC definitions </w:t>
      </w:r>
      <w:r>
        <w:rPr>
          <w:u w:val="single"/>
        </w:rPr>
        <w:t>prove</w:t>
      </w:r>
      <w:r>
        <w:t>.</w:t>
      </w:r>
    </w:p>
    <w:p w14:paraId="5246D3DB" w14:textId="77777777" w:rsidR="005F2D4A" w:rsidRPr="00D119D5" w:rsidRDefault="005F2D4A" w:rsidP="005F2D4A">
      <w:pPr>
        <w:rPr>
          <w:sz w:val="16"/>
        </w:rPr>
      </w:pPr>
      <w:r>
        <w:rPr>
          <w:rStyle w:val="Style13ptBold"/>
        </w:rPr>
        <w:t xml:space="preserve">CDC ’18 </w:t>
      </w:r>
      <w:r w:rsidRPr="00D119D5">
        <w:rPr>
          <w:sz w:val="16"/>
        </w:rPr>
        <w:t>(CDC; Centers for Disease Control and Prevention; 3-7-2018; “</w:t>
      </w:r>
      <w:r w:rsidRPr="007B0544">
        <w:rPr>
          <w:b/>
          <w:bCs/>
          <w:highlight w:val="green"/>
          <w:u w:val="single"/>
        </w:rPr>
        <w:t>Is marijuana medicine</w:t>
      </w:r>
      <w:r w:rsidRPr="00D119D5">
        <w:rPr>
          <w:sz w:val="16"/>
        </w:rPr>
        <w:t xml:space="preserve">?”; CDC; </w:t>
      </w:r>
      <w:hyperlink r:id="rId9" w:history="1">
        <w:r w:rsidRPr="00D119D5">
          <w:rPr>
            <w:rStyle w:val="Hyperlink"/>
            <w:sz w:val="16"/>
          </w:rPr>
          <w:t>https://www.cdc.gov/marijuana/faqs/is-marijuana-medicine.html</w:t>
        </w:r>
      </w:hyperlink>
      <w:r w:rsidRPr="00D119D5">
        <w:rPr>
          <w:sz w:val="16"/>
        </w:rPr>
        <w:t>; Accessed: 9-4-2021; AU)</w:t>
      </w:r>
    </w:p>
    <w:p w14:paraId="52BB6AF5" w14:textId="05CB053C" w:rsidR="005F2D4A" w:rsidRPr="000464DF" w:rsidRDefault="005F2D4A" w:rsidP="000464DF">
      <w:pPr>
        <w:rPr>
          <w:bCs/>
          <w:sz w:val="16"/>
        </w:rPr>
      </w:pPr>
      <w:r w:rsidRPr="00D119D5">
        <w:rPr>
          <w:u w:val="single"/>
        </w:rPr>
        <w:t>The marijuana plant has chemicals that may help symptoms</w:t>
      </w:r>
      <w:r w:rsidRPr="00D119D5">
        <w:rPr>
          <w:sz w:val="16"/>
        </w:rPr>
        <w:t xml:space="preserve"> for some health problems. More and more states are making it legal to use the plant as medicine for certain conditions. </w:t>
      </w:r>
      <w:r w:rsidRPr="00D119D5">
        <w:rPr>
          <w:u w:val="single"/>
        </w:rPr>
        <w:t xml:space="preserve">But </w:t>
      </w:r>
      <w:r w:rsidRPr="007B0544">
        <w:rPr>
          <w:highlight w:val="green"/>
          <w:u w:val="single"/>
        </w:rPr>
        <w:t xml:space="preserve">there isn’t </w:t>
      </w:r>
      <w:r w:rsidRPr="007B0544">
        <w:rPr>
          <w:b/>
          <w:bCs/>
          <w:highlight w:val="green"/>
          <w:u w:val="single"/>
        </w:rPr>
        <w:t>enough research</w:t>
      </w:r>
      <w:r w:rsidRPr="007B0544">
        <w:rPr>
          <w:highlight w:val="green"/>
          <w:u w:val="single"/>
        </w:rPr>
        <w:t xml:space="preserve"> to</w:t>
      </w:r>
      <w:r w:rsidRPr="00D119D5">
        <w:rPr>
          <w:u w:val="single"/>
        </w:rPr>
        <w:t xml:space="preserve"> </w:t>
      </w:r>
      <w:r w:rsidRPr="007B0544">
        <w:rPr>
          <w:highlight w:val="green"/>
          <w:u w:val="single"/>
        </w:rPr>
        <w:t>show</w:t>
      </w:r>
      <w:r w:rsidRPr="00D119D5">
        <w:rPr>
          <w:u w:val="single"/>
        </w:rPr>
        <w:t xml:space="preserve"> that the whole </w:t>
      </w:r>
      <w:r w:rsidRPr="007B0544">
        <w:rPr>
          <w:highlight w:val="green"/>
          <w:u w:val="single"/>
        </w:rPr>
        <w:t xml:space="preserve">plant </w:t>
      </w:r>
      <w:r w:rsidRPr="00D119D5">
        <w:rPr>
          <w:u w:val="single"/>
        </w:rPr>
        <w:t xml:space="preserve">works to </w:t>
      </w:r>
      <w:r w:rsidRPr="007B0544">
        <w:rPr>
          <w:highlight w:val="green"/>
          <w:u w:val="single"/>
        </w:rPr>
        <w:t>treat</w:t>
      </w:r>
      <w:r w:rsidRPr="00D119D5">
        <w:rPr>
          <w:u w:val="single"/>
        </w:rPr>
        <w:t xml:space="preserve"> or cure these </w:t>
      </w:r>
      <w:r w:rsidRPr="007B0544">
        <w:rPr>
          <w:highlight w:val="green"/>
          <w:u w:val="single"/>
        </w:rPr>
        <w:t>conditions</w:t>
      </w:r>
      <w:r w:rsidRPr="00D119D5">
        <w:rPr>
          <w:sz w:val="16"/>
        </w:rPr>
        <w:t xml:space="preserve">. Also, </w:t>
      </w:r>
      <w:r w:rsidRPr="007B0544">
        <w:rPr>
          <w:highlight w:val="green"/>
          <w:u w:val="single"/>
        </w:rPr>
        <w:t>the U.S. Food and Drug Administration</w:t>
      </w:r>
      <w:r w:rsidRPr="00D119D5">
        <w:rPr>
          <w:sz w:val="16"/>
        </w:rPr>
        <w:t xml:space="preserve"> (FDA) </w:t>
      </w:r>
      <w:r w:rsidRPr="007B0544">
        <w:rPr>
          <w:b/>
          <w:bCs/>
          <w:highlight w:val="green"/>
          <w:u w:val="single"/>
        </w:rPr>
        <w:t>has not recognized</w:t>
      </w:r>
      <w:r w:rsidRPr="007B0544">
        <w:rPr>
          <w:highlight w:val="green"/>
          <w:u w:val="single"/>
        </w:rPr>
        <w:t xml:space="preserve"> or </w:t>
      </w:r>
      <w:r w:rsidRPr="007B0544">
        <w:rPr>
          <w:b/>
          <w:bCs/>
          <w:highlight w:val="green"/>
          <w:u w:val="single"/>
        </w:rPr>
        <w:t>approved</w:t>
      </w:r>
      <w:r w:rsidRPr="00D119D5">
        <w:rPr>
          <w:u w:val="single"/>
        </w:rPr>
        <w:t xml:space="preserve"> the </w:t>
      </w:r>
      <w:r w:rsidRPr="007B0544">
        <w:rPr>
          <w:highlight w:val="green"/>
          <w:u w:val="single"/>
        </w:rPr>
        <w:t>marijuana</w:t>
      </w:r>
      <w:r w:rsidRPr="00D119D5">
        <w:rPr>
          <w:u w:val="single"/>
        </w:rPr>
        <w:t xml:space="preserve"> plant </w:t>
      </w:r>
      <w:r w:rsidRPr="007B0544">
        <w:rPr>
          <w:b/>
          <w:bCs/>
          <w:highlight w:val="green"/>
          <w:u w:val="single"/>
        </w:rPr>
        <w:t>as medicine</w:t>
      </w:r>
      <w:r w:rsidRPr="00D119D5">
        <w:rPr>
          <w:sz w:val="16"/>
        </w:rPr>
        <w:t>. Because marijuana is often smoked, it can damage your lungs and cardiovascular system (e.g., heart and blood vessels). These and other damaging effects on the brain and body could make marijuana more harmful than helpful as a medicine. Another problem with marijuana as a medicine is that the ingredients aren’t exactly the same from plant to plant. There’s no way to know what kind and how much of a chemical you’re getting.</w:t>
      </w:r>
    </w:p>
    <w:p w14:paraId="7B031935" w14:textId="77777777" w:rsidR="005F2D4A" w:rsidRPr="0092026C" w:rsidRDefault="005F2D4A" w:rsidP="005F2D4A"/>
    <w:p w14:paraId="40EB0F26" w14:textId="77777777" w:rsidR="005F2D4A" w:rsidRPr="0092026C" w:rsidRDefault="005F2D4A" w:rsidP="005F2D4A">
      <w:pPr>
        <w:pStyle w:val="Heading4"/>
        <w:rPr>
          <w:rFonts w:cs="Calibri"/>
        </w:rPr>
      </w:pPr>
      <w:r w:rsidRPr="0092026C">
        <w:rPr>
          <w:rFonts w:cs="Calibri"/>
        </w:rPr>
        <w:t xml:space="preserve">Negate – </w:t>
      </w:r>
    </w:p>
    <w:p w14:paraId="14B0F940" w14:textId="028CC446" w:rsidR="005F2D4A" w:rsidRPr="0092026C" w:rsidRDefault="005F2D4A" w:rsidP="005F2D4A">
      <w:pPr>
        <w:pStyle w:val="Heading4"/>
        <w:rPr>
          <w:rFonts w:cs="Calibri"/>
        </w:rPr>
      </w:pPr>
      <w:r w:rsidRPr="0092026C">
        <w:rPr>
          <w:rFonts w:cs="Calibri"/>
        </w:rPr>
        <w:t xml:space="preserve">1] Limits – their model explodes it to medical devices, </w:t>
      </w:r>
      <w:r w:rsidR="00A618BF">
        <w:rPr>
          <w:rFonts w:cs="Calibri"/>
        </w:rPr>
        <w:t>anything that could be used in a medicinally, random herbs</w:t>
      </w:r>
      <w:r w:rsidRPr="0092026C">
        <w:rPr>
          <w:rFonts w:cs="Calibri"/>
        </w:rPr>
        <w:t xml:space="preserve"> and more – only our definition creates a reasonable caselist for medicines while they make prep impossible and wreck engagement</w:t>
      </w:r>
    </w:p>
    <w:p w14:paraId="6456DAEC" w14:textId="77777777" w:rsidR="005F2D4A" w:rsidRPr="0092026C" w:rsidRDefault="005F2D4A" w:rsidP="005F2D4A">
      <w:pPr>
        <w:pStyle w:val="Heading4"/>
        <w:rPr>
          <w:rFonts w:cs="Calibri"/>
        </w:rPr>
      </w:pPr>
      <w:r w:rsidRPr="0092026C">
        <w:rPr>
          <w:rFonts w:cs="Calibri"/>
        </w:rPr>
        <w:t>2] Precision – MRS is a legal definition of medicines from codified law and has intent to define which proves we’re right and consistent with topic lit</w:t>
      </w:r>
    </w:p>
    <w:p w14:paraId="32DC8AE2" w14:textId="1780B9A3" w:rsidR="005F2D4A" w:rsidRDefault="005F2D4A" w:rsidP="005F2D4A">
      <w:pPr>
        <w:pStyle w:val="Heading4"/>
      </w:pPr>
      <w:r>
        <w:t xml:space="preserve">3] </w:t>
      </w:r>
      <w:r>
        <w:t>At best – they’re extra-T since Cannabis isn’t intrinsically medicinal, it just has medicinal uses so they would reduce Recreational Marijuana patents too which isn’t topical and explodes limits.</w:t>
      </w:r>
    </w:p>
    <w:p w14:paraId="51C8DA2A" w14:textId="77777777" w:rsidR="005F2D4A" w:rsidRDefault="005F2D4A" w:rsidP="005F2D4A">
      <w:r w:rsidRPr="00CD660F">
        <w:rPr>
          <w:rStyle w:val="Style13ptBold"/>
        </w:rPr>
        <w:t>Johnson 20</w:t>
      </w:r>
      <w:r>
        <w:t xml:space="preserve"> </w:t>
      </w:r>
      <w:r w:rsidRPr="00CD660F">
        <w:t>Ian Johnson 1-20-2020 "Cannabis Patents 2000 – 2019: Trends Following Legalization"</w:t>
      </w:r>
      <w:r>
        <w:t xml:space="preserve"> </w:t>
      </w:r>
      <w:hyperlink r:id="rId10" w:history="1">
        <w:r w:rsidRPr="004E1AFA">
          <w:rPr>
            <w:rStyle w:val="Hyperlink"/>
          </w:rPr>
          <w:t>https://plantlaw.com/2020/01/20/cannabis-trends-medical-recreational/</w:t>
        </w:r>
      </w:hyperlink>
      <w:r>
        <w:t xml:space="preserve"> (</w:t>
      </w:r>
      <w:r w:rsidRPr="00CD660F">
        <w:t>Registered Patent Agent, Plant &amp; Planet Law Firm</w:t>
      </w:r>
      <w:r>
        <w:t xml:space="preserve">)//Elmer </w:t>
      </w:r>
    </w:p>
    <w:p w14:paraId="216663D6" w14:textId="77777777" w:rsidR="005F2D4A" w:rsidRPr="004E43F3" w:rsidRDefault="005F2D4A" w:rsidP="005F2D4A">
      <w:pPr>
        <w:rPr>
          <w:sz w:val="16"/>
        </w:rPr>
      </w:pPr>
      <w:r w:rsidRPr="00CD660F">
        <w:rPr>
          <w:sz w:val="16"/>
        </w:rPr>
        <w:t xml:space="preserve">These findings correspond to the overall increase in </w:t>
      </w:r>
      <w:r w:rsidRPr="00CD660F">
        <w:rPr>
          <w:b/>
          <w:sz w:val="26"/>
          <w:highlight w:val="green"/>
          <w:u w:val="single"/>
        </w:rPr>
        <w:t>cannabis-related patents</w:t>
      </w:r>
      <w:r w:rsidRPr="00CD660F">
        <w:rPr>
          <w:sz w:val="16"/>
          <w:highlight w:val="green"/>
        </w:rPr>
        <w:t xml:space="preserve"> </w:t>
      </w:r>
      <w:r w:rsidRPr="00CD660F">
        <w:rPr>
          <w:sz w:val="16"/>
        </w:rPr>
        <w:t xml:space="preserve">and demonstrate that the recreational patent sector is growing at an even greater rate than cannabis patents generally. This supports the theory that recreational markets and expansion of legal personal use of cannabis have resulted in an increase in patent activity in the industry. Again, publication </w:t>
      </w:r>
      <w:r w:rsidRPr="00CD660F">
        <w:rPr>
          <w:sz w:val="16"/>
        </w:rPr>
        <w:lastRenderedPageBreak/>
        <w:t xml:space="preserve">totals are not necessarily the most accurate reflection of patent behavior by cannabis businesses. Therefore, it is useful to examine filing and provisional trends for recreational patents. These results are subject to the same 18-month delay problems noted above, and therefore actual and projected values are provided. Using actual filing data for 2017, there has been a 181% increase in filing activity since 2012. Using projected filing data for 2019, there has been a 257% increase in recreational filing activity since 2012. Using actual priority claims for 2017, there has been a 196% increase in provisional filing activity since 2012. Using projected priority claims for 2019, there has been a 289% increase in recreational provisional filing activity since 2012. The following charts demonstrate recreational filing trends from 2012 to 2019. </w:t>
      </w:r>
      <w:r w:rsidRPr="00CD660F">
        <w:rPr>
          <w:u w:val="single"/>
        </w:rPr>
        <w:t xml:space="preserve">Patents </w:t>
      </w:r>
      <w:r w:rsidRPr="00CD660F">
        <w:rPr>
          <w:b/>
          <w:sz w:val="26"/>
          <w:highlight w:val="green"/>
          <w:u w:val="single"/>
        </w:rPr>
        <w:t>that could be classified as recreational</w:t>
      </w:r>
      <w:r w:rsidRPr="00CD660F">
        <w:rPr>
          <w:highlight w:val="green"/>
          <w:u w:val="single"/>
        </w:rPr>
        <w:t xml:space="preserve"> </w:t>
      </w:r>
      <w:r w:rsidRPr="00CD660F">
        <w:rPr>
          <w:b/>
          <w:sz w:val="26"/>
          <w:highlight w:val="green"/>
          <w:u w:val="single"/>
          <w:bdr w:val="single" w:sz="18" w:space="0" w:color="auto"/>
        </w:rPr>
        <w:t>made up approximately 53% of all filings</w:t>
      </w:r>
      <w:r w:rsidRPr="00CD660F">
        <w:rPr>
          <w:highlight w:val="green"/>
          <w:u w:val="single"/>
        </w:rPr>
        <w:t xml:space="preserve"> </w:t>
      </w:r>
      <w:r w:rsidRPr="00CD660F">
        <w:rPr>
          <w:u w:val="single"/>
        </w:rPr>
        <w:t xml:space="preserve">between 2000 and 2011. However, </w:t>
      </w:r>
      <w:r w:rsidRPr="00CD660F">
        <w:rPr>
          <w:b/>
          <w:sz w:val="26"/>
          <w:highlight w:val="green"/>
          <w:u w:val="single"/>
        </w:rPr>
        <w:t>following legalization</w:t>
      </w:r>
      <w:r w:rsidRPr="00CD660F">
        <w:rPr>
          <w:highlight w:val="green"/>
          <w:u w:val="single"/>
        </w:rPr>
        <w:t xml:space="preserve"> </w:t>
      </w:r>
      <w:r w:rsidRPr="00CD660F">
        <w:rPr>
          <w:u w:val="single"/>
        </w:rPr>
        <w:t xml:space="preserve">the percent of patents and applications considered recreational has </w:t>
      </w:r>
      <w:r w:rsidRPr="00CD660F">
        <w:rPr>
          <w:b/>
          <w:sz w:val="26"/>
          <w:highlight w:val="green"/>
          <w:u w:val="single"/>
        </w:rPr>
        <w:t>increased to</w:t>
      </w:r>
      <w:r w:rsidRPr="00CD660F">
        <w:rPr>
          <w:highlight w:val="green"/>
          <w:u w:val="single"/>
        </w:rPr>
        <w:t xml:space="preserve"> </w:t>
      </w:r>
      <w:r w:rsidRPr="00CD660F">
        <w:rPr>
          <w:u w:val="single"/>
        </w:rPr>
        <w:t xml:space="preserve">approximately </w:t>
      </w:r>
      <w:r w:rsidRPr="00CD660F">
        <w:rPr>
          <w:b/>
          <w:sz w:val="26"/>
          <w:highlight w:val="green"/>
          <w:u w:val="single"/>
        </w:rPr>
        <w:t>77% of filings in 2018</w:t>
      </w:r>
      <w:r w:rsidRPr="00CD660F">
        <w:rPr>
          <w:u w:val="single"/>
        </w:rPr>
        <w:t>. The chart below demonstrates the growth of the recreational sector’s share of cannabis patent activity</w:t>
      </w:r>
      <w:r w:rsidRPr="00CD660F">
        <w:rPr>
          <w:sz w:val="16"/>
        </w:rPr>
        <w:t>.</w:t>
      </w:r>
    </w:p>
    <w:p w14:paraId="7319854B" w14:textId="77777777" w:rsidR="005F2D4A" w:rsidRPr="0092026C" w:rsidRDefault="005F2D4A" w:rsidP="005F2D4A"/>
    <w:p w14:paraId="5F7E1484" w14:textId="77777777" w:rsidR="005F2D4A" w:rsidRPr="005F2D4A" w:rsidRDefault="005F2D4A" w:rsidP="005F2D4A"/>
    <w:p w14:paraId="3604BC52" w14:textId="3FD8DA4A" w:rsidR="00D727E8" w:rsidRDefault="00D82B73" w:rsidP="00D727E8">
      <w:pPr>
        <w:pStyle w:val="Heading3"/>
      </w:pPr>
      <w:r>
        <w:lastRenderedPageBreak/>
        <w:t>3</w:t>
      </w:r>
    </w:p>
    <w:p w14:paraId="6EB97672" w14:textId="77777777" w:rsidR="00D727E8" w:rsidRPr="00F95F09" w:rsidRDefault="00D727E8" w:rsidP="00D727E8">
      <w:pPr>
        <w:pStyle w:val="Heading4"/>
      </w:pPr>
      <w:r>
        <w:t xml:space="preserve">Infrastructure passes now due to Biden and Pelosi involvement – Biden PC and tight timetables makes the margin for error </w:t>
      </w:r>
      <w:r w:rsidRPr="007C3FA5">
        <w:rPr>
          <w:u w:val="single"/>
        </w:rPr>
        <w:t>literally ZERO</w:t>
      </w:r>
      <w:r>
        <w:t xml:space="preserve">  </w:t>
      </w:r>
    </w:p>
    <w:p w14:paraId="5C01D964" w14:textId="77777777" w:rsidR="00D727E8" w:rsidRPr="00F95F09" w:rsidRDefault="00D727E8" w:rsidP="00D727E8">
      <w:r w:rsidRPr="00F95F09">
        <w:rPr>
          <w:rStyle w:val="Style13ptBold"/>
        </w:rPr>
        <w:t>Elliott </w:t>
      </w:r>
      <w:r>
        <w:rPr>
          <w:rStyle w:val="Style13ptBold"/>
        </w:rPr>
        <w:t>9-16</w:t>
      </w:r>
      <w:r w:rsidRPr="00F95F09">
        <w:t> (</w:t>
      </w:r>
      <w:r w:rsidRPr="00777AD3">
        <w:t>Philip Elliott is a Washington Correspondent for TIME. Before joining TIME in early 2015, he spent almost a decade at The Associated Press, where he covered politics, campaign finance, education and the White House. He is a graduate of the E.W. Scripps School of Journalism at Ohio University</w:t>
      </w:r>
      <w:r>
        <w:t xml:space="preserve">, </w:t>
      </w:r>
      <w:r w:rsidRPr="00F95F09">
        <w:t>September 16, 2021, accessed on 9-17-2021, Time, "Democrats Face a Grueling Two Weeks as Infighting Erupts Over Infrastructure", https://time.com/6098810/house-democrats-reconciliation/)</w:t>
      </w:r>
      <w:r>
        <w:t>//babcii</w:t>
      </w:r>
    </w:p>
    <w:p w14:paraId="4DFDB369" w14:textId="77777777" w:rsidR="00D727E8" w:rsidRPr="000E58A7" w:rsidRDefault="00D727E8" w:rsidP="00D727E8">
      <w:pPr>
        <w:rPr>
          <w:sz w:val="26"/>
          <w:szCs w:val="26"/>
          <w:u w:val="single"/>
        </w:rPr>
      </w:pPr>
      <w:r w:rsidRPr="000E58A7">
        <w:rPr>
          <w:sz w:val="26"/>
          <w:szCs w:val="26"/>
          <w:u w:val="single"/>
        </w:rPr>
        <w:t xml:space="preserve">House </w:t>
      </w:r>
      <w:r w:rsidRPr="000E58A7">
        <w:rPr>
          <w:sz w:val="26"/>
          <w:szCs w:val="26"/>
          <w:highlight w:val="green"/>
          <w:u w:val="single"/>
        </w:rPr>
        <w:t>Dem</w:t>
      </w:r>
      <w:r w:rsidRPr="000E58A7">
        <w:rPr>
          <w:sz w:val="26"/>
          <w:szCs w:val="26"/>
          <w:u w:val="single"/>
        </w:rPr>
        <w:t>ocrat</w:t>
      </w:r>
      <w:r w:rsidRPr="000E58A7">
        <w:rPr>
          <w:sz w:val="26"/>
          <w:szCs w:val="26"/>
          <w:highlight w:val="green"/>
          <w:u w:val="single"/>
        </w:rPr>
        <w:t>s</w:t>
      </w:r>
      <w:r w:rsidRPr="000E58A7">
        <w:rPr>
          <w:sz w:val="26"/>
          <w:szCs w:val="26"/>
          <w:u w:val="single"/>
        </w:rPr>
        <w:t xml:space="preserve"> yesterday </w:t>
      </w:r>
      <w:r w:rsidRPr="000E58A7">
        <w:rPr>
          <w:sz w:val="26"/>
          <w:szCs w:val="26"/>
          <w:highlight w:val="green"/>
          <w:u w:val="single"/>
        </w:rPr>
        <w:t>finished penning</w:t>
      </w:r>
      <w:r w:rsidRPr="000E58A7">
        <w:rPr>
          <w:sz w:val="26"/>
          <w:szCs w:val="26"/>
          <w:u w:val="single"/>
        </w:rPr>
        <w:t xml:space="preserve"> a 2,600-page </w:t>
      </w:r>
      <w:r w:rsidRPr="000E58A7">
        <w:rPr>
          <w:sz w:val="26"/>
          <w:szCs w:val="26"/>
          <w:highlight w:val="green"/>
          <w:u w:val="single"/>
        </w:rPr>
        <w:t xml:space="preserve">bill that </w:t>
      </w:r>
      <w:r w:rsidRPr="000E58A7">
        <w:rPr>
          <w:b/>
          <w:bCs/>
          <w:sz w:val="26"/>
          <w:szCs w:val="26"/>
          <w:highlight w:val="green"/>
          <w:u w:val="single"/>
        </w:rPr>
        <w:t>finally outlines the specifics</w:t>
      </w:r>
      <w:r w:rsidRPr="000E58A7">
        <w:rPr>
          <w:sz w:val="26"/>
          <w:szCs w:val="26"/>
          <w:u w:val="single"/>
        </w:rPr>
        <w:t xml:space="preserve"> of their ambitious “soft” infrastructure plan that won’t attract a single Republican vote</w:t>
      </w:r>
      <w:r w:rsidRPr="000E58A7">
        <w:rPr>
          <w:szCs w:val="26"/>
        </w:rPr>
        <w:t xml:space="preserve">. But no one was really rushing to Schneider’s for bottles of bubbly. For a party ready to spend $3.5 trillion to fund its social policy agenda, there were plenty of glum faces on Capitol Hill. 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Put another way? </w:t>
      </w:r>
      <w:r w:rsidRPr="000E58A7">
        <w:rPr>
          <w:sz w:val="26"/>
          <w:szCs w:val="26"/>
          <w:highlight w:val="green"/>
          <w:u w:val="single"/>
        </w:rPr>
        <w:t xml:space="preserve">Brace </w:t>
      </w:r>
      <w:r w:rsidRPr="000E58A7">
        <w:rPr>
          <w:b/>
          <w:bCs/>
          <w:sz w:val="26"/>
          <w:szCs w:val="26"/>
          <w:highlight w:val="green"/>
          <w:u w:val="single"/>
        </w:rPr>
        <w:t>for some nasty politics</w:t>
      </w:r>
      <w:r w:rsidRPr="000E58A7">
        <w:rPr>
          <w:sz w:val="26"/>
          <w:szCs w:val="26"/>
          <w:u w:val="single"/>
        </w:rPr>
        <w:t xml:space="preserve"> over the next two weeks as House Speaker Nancy Pelosi tries to get this bill to a vote before the budget year ends on Sept. 30. And those 2,600 pages had better be recyclable.</w:t>
      </w:r>
      <w:r w:rsidRPr="000E58A7">
        <w:rPr>
          <w:szCs w:val="26"/>
        </w:rPr>
        <w:t xml:space="preserve"> </w:t>
      </w:r>
      <w:r w:rsidRPr="000E58A7">
        <w:rPr>
          <w:sz w:val="26"/>
          <w:szCs w:val="26"/>
          <w:highlight w:val="green"/>
          <w:u w:val="single"/>
        </w:rPr>
        <w:t xml:space="preserve">Democrats can </w:t>
      </w:r>
      <w:r w:rsidRPr="000E58A7">
        <w:rPr>
          <w:b/>
          <w:bCs/>
          <w:sz w:val="26"/>
          <w:szCs w:val="26"/>
          <w:highlight w:val="green"/>
          <w:u w:val="single"/>
        </w:rPr>
        <w:t>only afford three defectors</w:t>
      </w:r>
      <w:r w:rsidRPr="000E58A7">
        <w:rPr>
          <w:sz w:val="26"/>
          <w:szCs w:val="26"/>
          <w:u w:val="single"/>
        </w:rPr>
        <w:t xml:space="preserve"> if they want to usher this bill into law, </w:t>
      </w:r>
      <w:r w:rsidRPr="000E58A7">
        <w:rPr>
          <w:b/>
          <w:bCs/>
          <w:sz w:val="26"/>
          <w:szCs w:val="26"/>
          <w:highlight w:val="green"/>
          <w:u w:val="single"/>
          <w:bdr w:val="single" w:sz="12" w:space="0" w:color="auto"/>
        </w:rPr>
        <w:t>and they’re perilously close to failure</w:t>
      </w:r>
      <w:r w:rsidRPr="000E58A7">
        <w:rPr>
          <w:szCs w:val="26"/>
        </w:rPr>
        <w:t xml:space="preserv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All of this, of course, </w:t>
      </w:r>
      <w:r w:rsidRPr="000E58A7">
        <w:rPr>
          <w:sz w:val="26"/>
          <w:szCs w:val="26"/>
          <w:u w:val="single"/>
        </w:rPr>
        <w:t xml:space="preserve">comes as President Joe </w:t>
      </w:r>
      <w:r w:rsidRPr="000E58A7">
        <w:rPr>
          <w:sz w:val="26"/>
          <w:szCs w:val="26"/>
          <w:highlight w:val="green"/>
          <w:u w:val="single"/>
        </w:rPr>
        <w:t>Biden and</w:t>
      </w:r>
      <w:r w:rsidRPr="000E58A7">
        <w:rPr>
          <w:sz w:val="26"/>
          <w:szCs w:val="26"/>
          <w:u w:val="single"/>
        </w:rPr>
        <w:t xml:space="preserve"> his top </w:t>
      </w:r>
      <w:r w:rsidRPr="000E58A7">
        <w:rPr>
          <w:sz w:val="26"/>
          <w:szCs w:val="26"/>
          <w:highlight w:val="green"/>
          <w:u w:val="single"/>
        </w:rPr>
        <w:t>aides</w:t>
      </w:r>
      <w:r w:rsidRPr="000E58A7">
        <w:rPr>
          <w:sz w:val="26"/>
          <w:szCs w:val="26"/>
          <w:u w:val="single"/>
        </w:rPr>
        <w:t xml:space="preserve"> in the White House </w:t>
      </w:r>
      <w:r w:rsidRPr="000E58A7">
        <w:rPr>
          <w:sz w:val="26"/>
          <w:szCs w:val="26"/>
          <w:highlight w:val="green"/>
          <w:u w:val="single"/>
        </w:rPr>
        <w:t>have been trying to get</w:t>
      </w:r>
      <w:r w:rsidRPr="000E58A7">
        <w:rPr>
          <w:sz w:val="26"/>
          <w:szCs w:val="26"/>
          <w:u w:val="single"/>
        </w:rPr>
        <w:t xml:space="preserve"> Senate </w:t>
      </w:r>
      <w:r w:rsidRPr="000E58A7">
        <w:rPr>
          <w:b/>
          <w:bCs/>
          <w:sz w:val="26"/>
          <w:szCs w:val="26"/>
          <w:highlight w:val="green"/>
          <w:u w:val="single"/>
        </w:rPr>
        <w:t>centrists onboard</w:t>
      </w:r>
      <w:r w:rsidRPr="000E58A7">
        <w:rPr>
          <w:sz w:val="26"/>
          <w:szCs w:val="26"/>
          <w:u w:val="single"/>
        </w:rPr>
        <w:t xml:space="preserve">. Just yesterday, he </w:t>
      </w:r>
      <w:r w:rsidRPr="000E58A7">
        <w:rPr>
          <w:b/>
          <w:bCs/>
          <w:sz w:val="26"/>
          <w:szCs w:val="26"/>
          <w:highlight w:val="green"/>
          <w:u w:val="single"/>
          <w:bdr w:val="single" w:sz="12" w:space="0" w:color="auto"/>
        </w:rPr>
        <w:t>met separately with</w:t>
      </w:r>
      <w:r w:rsidRPr="000E58A7">
        <w:rPr>
          <w:b/>
          <w:bCs/>
          <w:sz w:val="26"/>
          <w:szCs w:val="26"/>
          <w:u w:val="single"/>
          <w:bdr w:val="single" w:sz="12" w:space="0" w:color="auto"/>
        </w:rPr>
        <w:t xml:space="preserve"> Sens. Kyrsten </w:t>
      </w:r>
      <w:r w:rsidRPr="000E58A7">
        <w:rPr>
          <w:b/>
          <w:bCs/>
          <w:sz w:val="26"/>
          <w:szCs w:val="26"/>
          <w:highlight w:val="green"/>
          <w:u w:val="single"/>
          <w:bdr w:val="single" w:sz="12" w:space="0" w:color="auto"/>
        </w:rPr>
        <w:t>Sinema and</w:t>
      </w:r>
      <w:r w:rsidRPr="000E58A7">
        <w:rPr>
          <w:b/>
          <w:bCs/>
          <w:sz w:val="26"/>
          <w:szCs w:val="26"/>
          <w:u w:val="single"/>
          <w:bdr w:val="single" w:sz="12" w:space="0" w:color="auto"/>
        </w:rPr>
        <w:t xml:space="preserve"> Joe </w:t>
      </w:r>
      <w:r w:rsidRPr="000E58A7">
        <w:rPr>
          <w:b/>
          <w:bCs/>
          <w:sz w:val="26"/>
          <w:szCs w:val="26"/>
          <w:highlight w:val="green"/>
          <w:u w:val="single"/>
          <w:bdr w:val="single" w:sz="12" w:space="0" w:color="auto"/>
        </w:rPr>
        <w:t>Manchin</w:t>
      </w:r>
      <w:r w:rsidRPr="000E58A7">
        <w:rPr>
          <w:szCs w:val="26"/>
        </w:rPr>
        <w:t xml:space="preserve">, fellow Democrats who have expressed worries about the $3.5 trillion </w:t>
      </w:r>
      <w:r w:rsidRPr="000E58A7">
        <w:rPr>
          <w:szCs w:val="26"/>
        </w:rPr>
        <w:lastRenderedPageBreak/>
        <w:t xml:space="preserve">price tag but have been vague about what exactly they want to cut back on. With the Senate evenly divided at 50-50, and Vice President Kamala Harris in position to break the ties to Democrats’ victories, </w:t>
      </w:r>
      <w:r w:rsidRPr="000E58A7">
        <w:rPr>
          <w:sz w:val="26"/>
          <w:szCs w:val="26"/>
          <w:highlight w:val="green"/>
          <w:u w:val="single"/>
        </w:rPr>
        <w:t>any shenanigans</w:t>
      </w:r>
      <w:r w:rsidRPr="000E58A7">
        <w:rPr>
          <w:sz w:val="26"/>
          <w:szCs w:val="26"/>
          <w:u w:val="single"/>
        </w:rPr>
        <w:t xml:space="preserve"> from those two independent thinkers </w:t>
      </w:r>
      <w:r w:rsidRPr="000E58A7">
        <w:rPr>
          <w:sz w:val="26"/>
          <w:szCs w:val="26"/>
          <w:highlight w:val="green"/>
          <w:u w:val="single"/>
        </w:rPr>
        <w:t>scrambles the whole package.</w:t>
      </w:r>
      <w:r w:rsidRPr="000E58A7">
        <w:rPr>
          <w:sz w:val="26"/>
          <w:szCs w:val="26"/>
          <w:u w:val="single"/>
        </w:rPr>
        <w:t xml:space="preserve"> </w:t>
      </w:r>
      <w:r w:rsidRPr="000E58A7">
        <w:rPr>
          <w:szCs w:val="26"/>
        </w:rPr>
        <w:t xml:space="preserve">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If this is all beginning to sound like a scratched record that keeps repeating, it’s because this has become something of a pattern here in Washington. Things look pretty grim for legislation in town these days, despite Democrats controlling the House, the Senate and the White House. </w:t>
      </w:r>
      <w:r w:rsidRPr="000E58A7">
        <w:rPr>
          <w:sz w:val="26"/>
          <w:szCs w:val="26"/>
          <w:highlight w:val="green"/>
          <w:u w:val="single"/>
        </w:rPr>
        <w:t xml:space="preserve">Their margin for error </w:t>
      </w:r>
      <w:r w:rsidRPr="000E58A7">
        <w:rPr>
          <w:b/>
          <w:bCs/>
          <w:sz w:val="26"/>
          <w:szCs w:val="26"/>
          <w:highlight w:val="green"/>
          <w:u w:val="single"/>
        </w:rPr>
        <w:t>is literally zero</w:t>
      </w:r>
      <w:r w:rsidRPr="000E58A7">
        <w:rPr>
          <w:szCs w:val="26"/>
        </w:rPr>
        <w:t xml:space="preserve">, and so hiccups from a half-dozen centrists can forewarn a doomed agenda. </w:t>
      </w:r>
      <w:r w:rsidRPr="000E58A7">
        <w:rPr>
          <w:sz w:val="26"/>
          <w:szCs w:val="26"/>
          <w:u w:val="single"/>
        </w:rPr>
        <w:t xml:space="preserve">So far, </w:t>
      </w:r>
      <w:r w:rsidRPr="000E58A7">
        <w:rPr>
          <w:sz w:val="26"/>
          <w:szCs w:val="26"/>
          <w:highlight w:val="green"/>
          <w:u w:val="single"/>
        </w:rPr>
        <w:t>Pelosi has been a master of holding the line on crucial votes and</w:t>
      </w:r>
      <w:r w:rsidRPr="000E58A7">
        <w:rPr>
          <w:sz w:val="26"/>
          <w:szCs w:val="26"/>
          <w:u w:val="single"/>
        </w:rPr>
        <w:t xml:space="preserve"> has managed </w:t>
      </w:r>
      <w:r w:rsidRPr="000E58A7">
        <w:rPr>
          <w:sz w:val="26"/>
          <w:szCs w:val="26"/>
          <w:highlight w:val="green"/>
          <w:u w:val="single"/>
        </w:rPr>
        <w:t>to maneuver her team to victories</w:t>
      </w:r>
      <w:r w:rsidRPr="000E58A7">
        <w:rPr>
          <w:szCs w:val="26"/>
        </w:rPr>
        <w:t xml:space="preserve">, including on an earlier pandemic relief package that passed with only Democratic votes. Now she’s trying again, </w:t>
      </w:r>
      <w:r w:rsidRPr="000E58A7">
        <w:rPr>
          <w:sz w:val="26"/>
          <w:szCs w:val="26"/>
          <w:highlight w:val="green"/>
          <w:u w:val="single"/>
        </w:rPr>
        <w:t>but the clock is ticking</w:t>
      </w:r>
      <w:r w:rsidRPr="000E58A7">
        <w:rPr>
          <w:sz w:val="26"/>
          <w:szCs w:val="26"/>
          <w:u w:val="single"/>
        </w:rPr>
        <w:t xml:space="preserve">, and $3.5 trillion is an eye-popping sum of money that rivals the spending the United States unleashed to close out World War II. </w:t>
      </w:r>
    </w:p>
    <w:p w14:paraId="18D89412" w14:textId="77777777" w:rsidR="00D727E8" w:rsidRPr="00D30718" w:rsidRDefault="00D727E8" w:rsidP="00D727E8">
      <w:pPr>
        <w:pStyle w:val="Heading4"/>
      </w:pPr>
      <w:r>
        <w:t>Ev from this week proves its on the brink</w:t>
      </w:r>
    </w:p>
    <w:p w14:paraId="47B5309C" w14:textId="77777777" w:rsidR="00D727E8" w:rsidRPr="00393B09" w:rsidRDefault="00D727E8" w:rsidP="00D727E8">
      <w:r w:rsidRPr="00CF6E4B">
        <w:rPr>
          <w:rStyle w:val="Style13ptBold"/>
        </w:rPr>
        <w:t>Cochrane, et al 10/1</w:t>
      </w:r>
      <w:r>
        <w:t xml:space="preserve"> </w:t>
      </w:r>
      <w:r w:rsidRPr="00393B09">
        <w:t xml:space="preserve">(Emily Cochrane, Luke Broadwater and Jonathan Weisman, [], </w:t>
      </w:r>
      <w:r>
        <w:t>10-8-2021</w:t>
      </w:r>
      <w:r w:rsidRPr="00393B09">
        <w:t>, “Biden puts the infrastructure bill on hold, saying Democrats need to unite on social spending.“, No Publication, accessed: 10-8-2021, https://www.nytimes.com/2021/10/01/us/politics/house-infrastructure-delay-vote.html)  ajs</w:t>
      </w:r>
    </w:p>
    <w:p w14:paraId="0D16A1BF" w14:textId="77777777" w:rsidR="00D727E8" w:rsidRPr="00393B09" w:rsidRDefault="00D727E8" w:rsidP="00D727E8">
      <w:r w:rsidRPr="00393B09">
        <w:t xml:space="preserve">Mr. Cuellar noted that </w:t>
      </w:r>
      <w:r w:rsidRPr="00F9152F">
        <w:rPr>
          <w:rStyle w:val="StyleUnderline"/>
          <w:highlight w:val="green"/>
        </w:rPr>
        <w:t>moderates had</w:t>
      </w:r>
      <w:r w:rsidRPr="00393B09">
        <w:rPr>
          <w:rStyle w:val="StyleUnderline"/>
        </w:rPr>
        <w:t xml:space="preserve"> an </w:t>
      </w:r>
      <w:r w:rsidRPr="00F9152F">
        <w:rPr>
          <w:rStyle w:val="StyleUnderline"/>
          <w:highlight w:val="green"/>
        </w:rPr>
        <w:t>agreement with</w:t>
      </w:r>
      <w:r w:rsidRPr="00393B09">
        <w:rPr>
          <w:rStyle w:val="StyleUnderline"/>
        </w:rPr>
        <w:t xml:space="preserve"> Speaker </w:t>
      </w:r>
      <w:r w:rsidRPr="00F9152F">
        <w:rPr>
          <w:rStyle w:val="StyleUnderline"/>
        </w:rPr>
        <w:t>Nancy</w:t>
      </w:r>
      <w:r w:rsidRPr="00393B09">
        <w:rPr>
          <w:rStyle w:val="StyleUnderline"/>
        </w:rPr>
        <w:t xml:space="preserve"> </w:t>
      </w:r>
      <w:r w:rsidRPr="00F9152F">
        <w:rPr>
          <w:rStyle w:val="StyleUnderline"/>
          <w:highlight w:val="green"/>
        </w:rPr>
        <w:t>Pelosi</w:t>
      </w:r>
      <w:r w:rsidRPr="00393B09">
        <w:rPr>
          <w:rStyle w:val="StyleUnderline"/>
        </w:rPr>
        <w:t xml:space="preserve"> of California </w:t>
      </w:r>
      <w:r w:rsidRPr="00F9152F">
        <w:rPr>
          <w:rStyle w:val="StyleUnderline"/>
          <w:highlight w:val="green"/>
        </w:rPr>
        <w:t>to vote on the bill</w:t>
      </w:r>
      <w:r w:rsidRPr="00393B09">
        <w:rPr>
          <w:rStyle w:val="StyleUnderline"/>
        </w:rPr>
        <w:t xml:space="preserve"> this week</w:t>
      </w:r>
      <w:r w:rsidRPr="00393B09">
        <w:t>, and said it was up to her how to handle that promise.</w:t>
      </w:r>
    </w:p>
    <w:p w14:paraId="3847E465" w14:textId="77777777" w:rsidR="00D727E8" w:rsidRPr="00393B09" w:rsidRDefault="00D727E8" w:rsidP="00D727E8">
      <w:r w:rsidRPr="00393B09">
        <w:t>On Friday evening, Ms. Pelosi indefinitely postponed a vote on the infrastructure bill that she had promised to moderates who had publicly pushed for a stand-alone vote. She wrote in a letter to colleagues, “Clearly, the bipartisan infrastructure bill will pass once we have agreement on the reconciliation bill.”</w:t>
      </w:r>
    </w:p>
    <w:p w14:paraId="3911BF86" w14:textId="77777777" w:rsidR="00D727E8" w:rsidRPr="00393B09" w:rsidRDefault="00D727E8" w:rsidP="00D727E8">
      <w:pPr>
        <w:rPr>
          <w:rStyle w:val="StyleUnderline"/>
        </w:rPr>
      </w:pPr>
      <w:r w:rsidRPr="00393B09">
        <w:t xml:space="preserve">“Our priority to create jobs in the health care, family and climate agendas is a shared value,” she wrote, adding that leading </w:t>
      </w:r>
      <w:r w:rsidRPr="00F9152F">
        <w:rPr>
          <w:rStyle w:val="StyleUnderline"/>
          <w:highlight w:val="green"/>
        </w:rPr>
        <w:t>lawmakers</w:t>
      </w:r>
      <w:r w:rsidRPr="00393B09">
        <w:t xml:space="preserve"> were “still </w:t>
      </w:r>
      <w:r w:rsidRPr="00F9152F">
        <w:rPr>
          <w:rStyle w:val="StyleUnderline"/>
          <w:highlight w:val="green"/>
        </w:rPr>
        <w:t>working for clarity and consensus</w:t>
      </w:r>
      <w:r w:rsidRPr="00393B09">
        <w:rPr>
          <w:rStyle w:val="StyleUnderline"/>
        </w:rPr>
        <w:t>.”</w:t>
      </w:r>
    </w:p>
    <w:p w14:paraId="78ED406F" w14:textId="77777777" w:rsidR="00D727E8" w:rsidRPr="00393B09" w:rsidRDefault="00D727E8" w:rsidP="00D727E8">
      <w:r w:rsidRPr="00393B09">
        <w:t>Representative Pramila Jayapal of Washington, the chairwoman of the Congressional Progressive Caucus, said Mr. Biden “was very clear” that the two bills were tied together.</w:t>
      </w:r>
    </w:p>
    <w:p w14:paraId="40CDCA7A" w14:textId="77777777" w:rsidR="00D727E8" w:rsidRPr="00393B09" w:rsidRDefault="00D727E8" w:rsidP="00D727E8">
      <w:r w:rsidRPr="00393B09">
        <w:t>He emphasized that he supported the bipartisan infrastructure bill, according to Ms. Jayapal, and said, “If I thought I could do it right now, I would, but we need to get this reconciliation bill.”</w:t>
      </w:r>
    </w:p>
    <w:p w14:paraId="31DD7061" w14:textId="77777777" w:rsidR="00D727E8" w:rsidRPr="00393B09" w:rsidRDefault="00D727E8" w:rsidP="00D727E8">
      <w:r w:rsidRPr="00393B09">
        <w:t>“</w:t>
      </w:r>
      <w:r w:rsidRPr="00F9152F">
        <w:rPr>
          <w:rStyle w:val="StyleUnderline"/>
          <w:highlight w:val="green"/>
        </w:rPr>
        <w:t>It’s going to be tough</w:t>
      </w:r>
      <w:r w:rsidRPr="00393B09">
        <w:t xml:space="preserve">,” Ms. Jayapal added. “Like </w:t>
      </w:r>
      <w:r w:rsidRPr="00F9152F">
        <w:rPr>
          <w:rStyle w:val="StyleUnderline"/>
          <w:highlight w:val="green"/>
        </w:rPr>
        <w:t>we’re going to have to come down in our number</w:t>
      </w:r>
      <w:r w:rsidRPr="00393B09">
        <w:rPr>
          <w:rStyle w:val="StyleUnderline"/>
        </w:rPr>
        <w:t>,</w:t>
      </w:r>
      <w:r w:rsidRPr="00393B09">
        <w:t xml:space="preserve"> and we’re going to have to do that work and see what we can get to.”</w:t>
      </w:r>
    </w:p>
    <w:p w14:paraId="172D0CB6" w14:textId="77777777" w:rsidR="00D727E8" w:rsidRPr="00393B09" w:rsidRDefault="00D727E8" w:rsidP="00D727E8">
      <w:r w:rsidRPr="00393B09">
        <w:lastRenderedPageBreak/>
        <w:t>The House will now leave Washington for two weeks of remote committee work, with the promise of 72 hours’ notice before being called back.</w:t>
      </w:r>
    </w:p>
    <w:p w14:paraId="364D62EE" w14:textId="77777777" w:rsidR="00D727E8" w:rsidRPr="00EB092E" w:rsidRDefault="00D727E8" w:rsidP="00D727E8"/>
    <w:p w14:paraId="51D922DF" w14:textId="77777777" w:rsidR="00D727E8" w:rsidRDefault="00D727E8" w:rsidP="00D727E8">
      <w:pPr>
        <w:pStyle w:val="Heading4"/>
      </w:pPr>
      <w:r>
        <w:t xml:space="preserve">Attacks on pharmaceutical profits triggers </w:t>
      </w:r>
      <w:r>
        <w:rPr>
          <w:u w:val="single"/>
        </w:rPr>
        <w:t>Mod Dem Backlash</w:t>
      </w:r>
      <w:r>
        <w:t xml:space="preserve"> – it disrupts unity. </w:t>
      </w:r>
    </w:p>
    <w:p w14:paraId="121B99C2" w14:textId="77777777" w:rsidR="00D727E8" w:rsidRPr="00521A85" w:rsidRDefault="00D727E8" w:rsidP="00D727E8">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11"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47E66BA9" w14:textId="77777777" w:rsidR="00D727E8" w:rsidRPr="000E58A7" w:rsidRDefault="00D727E8" w:rsidP="00D727E8">
      <w:pPr>
        <w:rPr>
          <w:sz w:val="26"/>
          <w:szCs w:val="26"/>
          <w:u w:val="single"/>
        </w:rPr>
      </w:pPr>
      <w:r w:rsidRPr="000E58A7">
        <w:rPr>
          <w:szCs w:val="26"/>
        </w:rPr>
        <w:t xml:space="preserve">There’s </w:t>
      </w:r>
      <w:r w:rsidRPr="000E58A7">
        <w:rPr>
          <w:sz w:val="26"/>
          <w:szCs w:val="26"/>
          <w:u w:val="single"/>
        </w:rPr>
        <w:t>considerable uncertainty regarding passage with a simple majority of the 2021 massive budget reconciliation bill.</w:t>
      </w:r>
      <w:r w:rsidRPr="000E58A7">
        <w:rPr>
          <w:szCs w:val="2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0E58A7">
        <w:rPr>
          <w:sz w:val="26"/>
          <w:szCs w:val="26"/>
          <w:u w:val="single"/>
        </w:rPr>
        <w:t>provisions to reduce prescription drug prices may be watered down and not incorporate international price referencing</w:t>
      </w:r>
      <w:r w:rsidRPr="000E58A7">
        <w:rPr>
          <w:szCs w:val="26"/>
        </w:rPr>
        <w:t xml:space="preserve">. Additionally, reduced prices derived through Medicare negotiation may not be able to be applied to those with employer-based coverage. While the progressive wing of the Democratic Party supports drug pricing reform, </w:t>
      </w:r>
      <w:r w:rsidRPr="000E58A7">
        <w:rPr>
          <w:b/>
          <w:sz w:val="26"/>
          <w:szCs w:val="26"/>
          <w:highlight w:val="green"/>
          <w:u w:val="single"/>
        </w:rPr>
        <w:t>several key centrist Democrats</w:t>
      </w:r>
      <w:r w:rsidRPr="000E58A7">
        <w:rPr>
          <w:szCs w:val="26"/>
        </w:rPr>
        <w:t xml:space="preserve"> in both the House and Senate appear to be </w:t>
      </w:r>
      <w:r w:rsidRPr="000E58A7">
        <w:rPr>
          <w:b/>
          <w:sz w:val="26"/>
          <w:szCs w:val="26"/>
          <w:highlight w:val="green"/>
          <w:u w:val="single"/>
        </w:rPr>
        <w:t>uncomfortable</w:t>
      </w:r>
      <w:r w:rsidRPr="000E58A7">
        <w:rPr>
          <w:szCs w:val="26"/>
        </w:rPr>
        <w:t xml:space="preserve"> </w:t>
      </w:r>
      <w:r w:rsidRPr="000E58A7">
        <w:rPr>
          <w:b/>
          <w:sz w:val="26"/>
          <w:szCs w:val="26"/>
          <w:highlight w:val="green"/>
          <w:u w:val="single"/>
        </w:rPr>
        <w:t>with</w:t>
      </w:r>
      <w:r w:rsidRPr="000E58A7">
        <w:rPr>
          <w:szCs w:val="26"/>
        </w:rPr>
        <w:t xml:space="preserve"> particular aspects of the budget reconciliation bill, including a potential deal-breaker, namely the potential </w:t>
      </w:r>
      <w:r w:rsidRPr="000E58A7">
        <w:rPr>
          <w:b/>
          <w:sz w:val="26"/>
          <w:szCs w:val="26"/>
          <w:highlight w:val="green"/>
          <w:u w:val="single"/>
          <w:bdr w:val="single" w:sz="12" w:space="0" w:color="auto"/>
        </w:rPr>
        <w:t>negative impact of drug price controls on the domestic pharmaceutical industry</w:t>
      </w:r>
      <w:r w:rsidRPr="000E58A7">
        <w:rPr>
          <w:szCs w:val="2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And, a new report from the CBO reinforces the message that drug pricing legislation under consideration in Congress could lead to fewer new drugs being developed and launched. </w:t>
      </w:r>
      <w:r w:rsidRPr="000E58A7">
        <w:rPr>
          <w:b/>
          <w:sz w:val="26"/>
          <w:szCs w:val="26"/>
          <w:highlight w:val="green"/>
          <w:u w:val="single"/>
        </w:rPr>
        <w:t>Intense lobbying efforts from biopharmaceutical industry groups</w:t>
      </w:r>
      <w:r w:rsidRPr="000E58A7">
        <w:rPr>
          <w:szCs w:val="26"/>
        </w:rPr>
        <w:t xml:space="preserve"> </w:t>
      </w:r>
      <w:r w:rsidRPr="000E58A7">
        <w:rPr>
          <w:b/>
          <w:sz w:val="26"/>
          <w:szCs w:val="26"/>
          <w:highlight w:val="green"/>
          <w:u w:val="single"/>
          <w:bdr w:val="single" w:sz="12" w:space="0" w:color="auto"/>
        </w:rPr>
        <w:t>are underway</w:t>
      </w:r>
      <w:r w:rsidRPr="000E58A7">
        <w:rPr>
          <w:szCs w:val="26"/>
        </w:rPr>
        <w:t xml:space="preserve">, </w:t>
      </w:r>
      <w:r w:rsidRPr="000E58A7">
        <w:rPr>
          <w:b/>
          <w:sz w:val="26"/>
          <w:szCs w:val="26"/>
          <w:highlight w:val="green"/>
          <w:u w:val="single"/>
        </w:rPr>
        <w:t>warning of</w:t>
      </w:r>
      <w:r w:rsidRPr="000E58A7">
        <w:rPr>
          <w:szCs w:val="26"/>
        </w:rPr>
        <w:t xml:space="preserve"> what they deem are </w:t>
      </w:r>
      <w:r w:rsidRPr="000E58A7">
        <w:rPr>
          <w:b/>
          <w:sz w:val="26"/>
          <w:szCs w:val="26"/>
          <w:highlight w:val="green"/>
          <w:u w:val="single"/>
        </w:rPr>
        <w:t>harms from price controls in</w:t>
      </w:r>
      <w:r w:rsidRPr="000E58A7">
        <w:rPr>
          <w:szCs w:val="26"/>
        </w:rPr>
        <w:t xml:space="preserve"> the form of diminished patient </w:t>
      </w:r>
      <w:r w:rsidRPr="000E58A7">
        <w:rPr>
          <w:b/>
          <w:sz w:val="26"/>
          <w:szCs w:val="26"/>
          <w:highlight w:val="green"/>
          <w:u w:val="single"/>
        </w:rPr>
        <w:t>access to new innovations</w:t>
      </w:r>
      <w:r w:rsidRPr="000E58A7">
        <w:rPr>
          <w:szCs w:val="26"/>
        </w:rPr>
        <w:t xml:space="preserve">. The argument, based in part on assumptions and modeling included in the CBO reports, asserts that price controls would dampen investment critical to the biopharmaceutical industry’s pipeline of drugs and biologics. </w:t>
      </w:r>
      <w:r w:rsidRPr="000E58A7">
        <w:rPr>
          <w:b/>
          <w:sz w:val="26"/>
          <w:szCs w:val="26"/>
          <w:highlight w:val="green"/>
          <w:u w:val="single"/>
        </w:rPr>
        <w:t>This</w:t>
      </w:r>
      <w:r w:rsidRPr="000E58A7">
        <w:rPr>
          <w:sz w:val="26"/>
          <w:szCs w:val="26"/>
          <w:highlight w:val="green"/>
          <w:u w:val="single"/>
        </w:rPr>
        <w:t xml:space="preserve"> </w:t>
      </w:r>
      <w:r w:rsidRPr="000E58A7">
        <w:rPr>
          <w:sz w:val="26"/>
          <w:szCs w:val="26"/>
          <w:u w:val="single"/>
        </w:rPr>
        <w:t xml:space="preserve">won’t sway most Democrats, but has been a traditional talking point in the Republican Party for decades, and </w:t>
      </w:r>
      <w:r w:rsidRPr="000E58A7">
        <w:rPr>
          <w:b/>
          <w:sz w:val="26"/>
          <w:szCs w:val="26"/>
          <w:highlight w:val="green"/>
          <w:u w:val="single"/>
        </w:rPr>
        <w:t xml:space="preserve">may convince </w:t>
      </w:r>
      <w:r w:rsidRPr="000E58A7">
        <w:rPr>
          <w:b/>
          <w:sz w:val="26"/>
          <w:szCs w:val="26"/>
          <w:highlight w:val="green"/>
          <w:u w:val="single"/>
          <w:bdr w:val="single" w:sz="12" w:space="0" w:color="auto"/>
        </w:rPr>
        <w:t>some centrist Democrats</w:t>
      </w:r>
      <w:r w:rsidRPr="000E58A7">
        <w:rPr>
          <w:b/>
          <w:sz w:val="26"/>
          <w:szCs w:val="26"/>
          <w:highlight w:val="green"/>
          <w:u w:val="single"/>
        </w:rPr>
        <w:t xml:space="preserve"> to withdraw backing</w:t>
      </w:r>
      <w:r w:rsidRPr="000E58A7">
        <w:rPr>
          <w:sz w:val="26"/>
          <w:szCs w:val="26"/>
          <w:highlight w:val="green"/>
          <w:u w:val="single"/>
        </w:rPr>
        <w:t xml:space="preserve"> </w:t>
      </w:r>
      <w:r w:rsidRPr="000E58A7">
        <w:rPr>
          <w:sz w:val="26"/>
          <w:szCs w:val="26"/>
          <w:u w:val="single"/>
        </w:rPr>
        <w:t xml:space="preserve">of provisions </w:t>
      </w:r>
      <w:r w:rsidRPr="000E58A7">
        <w:rPr>
          <w:b/>
          <w:sz w:val="26"/>
          <w:szCs w:val="26"/>
          <w:highlight w:val="green"/>
          <w:u w:val="single"/>
        </w:rPr>
        <w:t>that</w:t>
      </w:r>
      <w:r w:rsidRPr="000E58A7">
        <w:rPr>
          <w:sz w:val="26"/>
          <w:szCs w:val="26"/>
          <w:highlight w:val="green"/>
          <w:u w:val="single"/>
        </w:rPr>
        <w:t xml:space="preserve"> </w:t>
      </w:r>
      <w:r w:rsidRPr="000E58A7">
        <w:rPr>
          <w:sz w:val="26"/>
          <w:szCs w:val="26"/>
          <w:u w:val="single"/>
        </w:rPr>
        <w:t xml:space="preserve">in their eyes </w:t>
      </w:r>
      <w:r w:rsidRPr="000E58A7">
        <w:rPr>
          <w:b/>
          <w:sz w:val="26"/>
          <w:szCs w:val="26"/>
          <w:highlight w:val="green"/>
          <w:u w:val="single"/>
        </w:rPr>
        <w:t>stymie pharmaceutical innovation.</w:t>
      </w:r>
      <w:r w:rsidRPr="000E58A7">
        <w:rPr>
          <w:sz w:val="26"/>
          <w:szCs w:val="26"/>
          <w:highlight w:val="green"/>
          <w:u w:val="single"/>
        </w:rPr>
        <w:t xml:space="preserve"> </w:t>
      </w:r>
      <w:r w:rsidRPr="000E58A7">
        <w:rPr>
          <w:sz w:val="26"/>
          <w:szCs w:val="26"/>
          <w:u w:val="single"/>
        </w:rPr>
        <w:t>I</w:t>
      </w:r>
      <w:r w:rsidRPr="000E58A7">
        <w:rPr>
          <w:szCs w:val="2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w:t>
      </w:r>
      <w:r w:rsidRPr="000E58A7">
        <w:rPr>
          <w:szCs w:val="26"/>
        </w:rPr>
        <w:lastRenderedPageBreak/>
        <w:t xml:space="preserve">support in both chambers would be far from a sure thing. </w:t>
      </w:r>
      <w:r w:rsidRPr="000E58A7">
        <w:rPr>
          <w:sz w:val="26"/>
          <w:szCs w:val="26"/>
          <w:u w:val="single"/>
        </w:rPr>
        <w:t xml:space="preserve">In brief, Democrats’ plans at both the executive and legislative branch levels to introduce prescription </w:t>
      </w:r>
      <w:r w:rsidRPr="000E58A7">
        <w:rPr>
          <w:b/>
          <w:sz w:val="26"/>
          <w:szCs w:val="26"/>
          <w:highlight w:val="green"/>
          <w:u w:val="single"/>
        </w:rPr>
        <w:t>drug pricing reform</w:t>
      </w:r>
      <w:r w:rsidRPr="000E58A7">
        <w:rPr>
          <w:sz w:val="26"/>
          <w:szCs w:val="26"/>
          <w:highlight w:val="green"/>
          <w:u w:val="single"/>
        </w:rPr>
        <w:t xml:space="preserve"> </w:t>
      </w:r>
      <w:r w:rsidRPr="000E58A7">
        <w:rPr>
          <w:b/>
          <w:sz w:val="26"/>
          <w:szCs w:val="26"/>
          <w:highlight w:val="green"/>
          <w:u w:val="single"/>
          <w:bdr w:val="single" w:sz="12" w:space="0" w:color="auto"/>
        </w:rPr>
        <w:t>encounter challenges</w:t>
      </w:r>
      <w:r w:rsidRPr="000E58A7">
        <w:rPr>
          <w:sz w:val="26"/>
          <w:szCs w:val="26"/>
          <w:highlight w:val="green"/>
          <w:u w:val="single"/>
        </w:rPr>
        <w:t xml:space="preserve"> </w:t>
      </w:r>
      <w:r w:rsidRPr="000E58A7">
        <w:rPr>
          <w:sz w:val="26"/>
          <w:szCs w:val="26"/>
          <w:u w:val="single"/>
        </w:rPr>
        <w:t>which may prevent impactful modifications from taking place.</w:t>
      </w:r>
    </w:p>
    <w:p w14:paraId="6DBD1778" w14:textId="77777777" w:rsidR="00D727E8" w:rsidRDefault="00D727E8" w:rsidP="00D727E8"/>
    <w:p w14:paraId="0A3A5813" w14:textId="77777777" w:rsidR="00D727E8" w:rsidRDefault="00D727E8" w:rsidP="00D727E8">
      <w:pPr>
        <w:pStyle w:val="Heading4"/>
      </w:pPr>
      <w:r>
        <w:t>Big pharma loves data exclusivity – it gives them generics and makes them lots of money</w:t>
      </w:r>
    </w:p>
    <w:p w14:paraId="7B517F94" w14:textId="77777777" w:rsidR="00D727E8" w:rsidRDefault="00D727E8" w:rsidP="00D727E8">
      <w:r w:rsidRPr="009E034C">
        <w:rPr>
          <w:rStyle w:val="StyleUnderline"/>
        </w:rPr>
        <w:t>Ragavan 18</w:t>
      </w:r>
      <w:r>
        <w:t xml:space="preserve"> Srividhya Ragavan, The Drug Debate: Data Exclusivity is the New Way to Delay Generics, 50 Conn. L. Rev. Online 1 (2018). Available at: </w:t>
      </w:r>
      <w:hyperlink r:id="rId12" w:history="1">
        <w:r w:rsidRPr="00325B36">
          <w:rPr>
            <w:rStyle w:val="Hyperlink"/>
          </w:rPr>
          <w:t>https://scholarship.law.tamu.edu/facscholar/1184</w:t>
        </w:r>
      </w:hyperlink>
      <w:r>
        <w:t xml:space="preserve"> mvp</w:t>
      </w:r>
    </w:p>
    <w:p w14:paraId="00985731" w14:textId="77777777" w:rsidR="00D727E8" w:rsidRPr="009E034C" w:rsidRDefault="00D727E8" w:rsidP="00D727E8">
      <w:r w:rsidRPr="009E034C">
        <w:t xml:space="preserve">Nevertheless, </w:t>
      </w:r>
      <w:r w:rsidRPr="009E034C">
        <w:rPr>
          <w:rStyle w:val="StyleUnderline"/>
        </w:rPr>
        <w:t>most governments award a drug company that undertakes clinical trials, typically the innovator drug company, with a period of “</w:t>
      </w:r>
      <w:r w:rsidRPr="009E034C">
        <w:rPr>
          <w:rStyle w:val="StyleUnderline"/>
          <w:highlight w:val="green"/>
        </w:rPr>
        <w:t>exclusivity</w:t>
      </w:r>
      <w:r w:rsidRPr="009E034C">
        <w:rPr>
          <w:rStyle w:val="StyleUnderline"/>
        </w:rPr>
        <w:t>”</w:t>
      </w:r>
      <w:r w:rsidRPr="009E034C">
        <w:t xml:space="preserve"> which can range anywhere from three to eight years.15 In the United States, for example, the FDA grants New Chemical Entities a total data exclusivity period of up to five years.16 That is, during the term when data exclusivity prevails, </w:t>
      </w:r>
      <w:r w:rsidRPr="009E034C">
        <w:rPr>
          <w:rStyle w:val="StyleUnderline"/>
        </w:rPr>
        <w:t xml:space="preserve">competing drug companies cannot get access to the clinical trial data. </w:t>
      </w:r>
      <w:r w:rsidRPr="009E034C">
        <w:t xml:space="preserve">Importantly, such access to data is unavailable even when the patent application fails. Taking the example above, even if Company A’s compound is found to be unpatentable for whatever reasons, and hence falls in the public domain, the data from the clinical trial will remain protected, thus indirectly awarding Company A market exclusivity. </w:t>
      </w:r>
      <w:r w:rsidRPr="009E034C">
        <w:rPr>
          <w:rStyle w:val="StyleUnderline"/>
        </w:rPr>
        <w:t xml:space="preserve">In stock market parlance, this is a </w:t>
      </w:r>
      <w:r w:rsidRPr="009E034C">
        <w:rPr>
          <w:rStyle w:val="StyleUnderline"/>
          <w:highlight w:val="green"/>
        </w:rPr>
        <w:t>situation where even though</w:t>
      </w:r>
      <w:r w:rsidRPr="009E034C">
        <w:rPr>
          <w:rStyle w:val="StyleUnderline"/>
        </w:rPr>
        <w:t xml:space="preserve"> the </w:t>
      </w:r>
      <w:r w:rsidRPr="009E034C">
        <w:rPr>
          <w:rStyle w:val="StyleUnderline"/>
          <w:highlight w:val="green"/>
        </w:rPr>
        <w:t>pharmaceutical company has taken a bad risk in</w:t>
      </w:r>
      <w:r w:rsidRPr="009E034C">
        <w:rPr>
          <w:rStyle w:val="StyleUnderline"/>
        </w:rPr>
        <w:t xml:space="preserve"> the form of a patent application, data </w:t>
      </w:r>
      <w:r w:rsidRPr="009E034C">
        <w:rPr>
          <w:rStyle w:val="StyleUnderline"/>
          <w:highlight w:val="green"/>
        </w:rPr>
        <w:t>exclusivity provides adequate insurance</w:t>
      </w:r>
      <w:r w:rsidRPr="009E034C">
        <w:rPr>
          <w:rStyle w:val="StyleUnderline"/>
        </w:rPr>
        <w:t xml:space="preserve"> for a few years of market exclusivity.</w:t>
      </w:r>
      <w:r w:rsidRPr="009E034C">
        <w:t xml:space="preserve"> Even though patent protection has failed, which means that a generic version can be manufactured legally, the clinical trial data remains protected, thus indirectly providing Company A market exclusivity on a product which does not enjoy patent protection. </w:t>
      </w:r>
      <w:r w:rsidRPr="009E034C">
        <w:rPr>
          <w:rStyle w:val="StyleUnderline"/>
        </w:rPr>
        <w:t xml:space="preserve">Therefore, </w:t>
      </w:r>
      <w:r w:rsidRPr="009E034C">
        <w:rPr>
          <w:rStyle w:val="StyleUnderline"/>
          <w:highlight w:val="green"/>
        </w:rPr>
        <w:t>generic drug applications</w:t>
      </w:r>
      <w:r w:rsidRPr="009E034C">
        <w:rPr>
          <w:rStyle w:val="StyleUnderline"/>
        </w:rPr>
        <w:t xml:space="preserve"> of the drug </w:t>
      </w:r>
      <w:r w:rsidRPr="009E034C">
        <w:rPr>
          <w:rStyle w:val="StyleUnderline"/>
          <w:highlight w:val="green"/>
        </w:rPr>
        <w:t>will be delayed,</w:t>
      </w:r>
      <w:r w:rsidRPr="009E034C">
        <w:rPr>
          <w:rStyle w:val="StyleUnderline"/>
        </w:rPr>
        <w:t xml:space="preserve"> not because there is a patent on the drug, but because the clinical trial information is protected by data exclusivity</w:t>
      </w:r>
      <w:r w:rsidRPr="009E034C">
        <w:t>. In this scenario, generic drug companies are not allowed to access the information related to a chemical that is in the public domain. For consumers, Company A’s market exclusivity comes at a financial cost, as well as at the cost of access to the medication. Of course, generic drug companies are free to conduct their own clinical trials, considering that the drug is not a subject of patent protection. However, such duplication of clinical trials will result in subjecting a new set of patients to the same clinical trials and involves additional cost to conduct the trials and delays in manufacturing the generic drug while trials are being conducted. Thus, generic drug companies duplicating a clinical trial already conducted elsewhere will result in duplicative burdens in terms of time and cost. While the cost of the trial will be added to the cost of the drug and passed onto consumers by raising the cost of generic drugs unnecessarily, the delay from duplicating the clinical trial will result in delaying access to the consumers.</w:t>
      </w:r>
    </w:p>
    <w:p w14:paraId="6F55A12E" w14:textId="77777777" w:rsidR="00D727E8" w:rsidRDefault="00D727E8" w:rsidP="00D727E8">
      <w:pPr>
        <w:pStyle w:val="Heading4"/>
      </w:pPr>
      <w:r>
        <w:lastRenderedPageBreak/>
        <w:t xml:space="preserve">Sinema specifically </w:t>
      </w:r>
      <w:r>
        <w:rPr>
          <w:u w:val="single"/>
        </w:rPr>
        <w:t>jumps ship</w:t>
      </w:r>
      <w:r>
        <w:t>.</w:t>
      </w:r>
    </w:p>
    <w:p w14:paraId="43154C43" w14:textId="77777777" w:rsidR="00D727E8" w:rsidRPr="0021571A" w:rsidRDefault="00D727E8" w:rsidP="00D727E8">
      <w:r w:rsidRPr="0021571A">
        <w:rPr>
          <w:rStyle w:val="Style13ptBold"/>
        </w:rPr>
        <w:t>Hancock and Lucas 20</w:t>
      </w:r>
      <w:r>
        <w:t xml:space="preserve"> </w:t>
      </w:r>
      <w:r w:rsidRPr="0021571A">
        <w:t>Jay Hancock and Elizabeth Lucas 5-29-2020 "A Senator From Arizona Emerges As A Pharma Favorite"</w:t>
      </w:r>
      <w:r>
        <w:t xml:space="preserve"> </w:t>
      </w:r>
      <w:hyperlink r:id="rId13"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231B7099" w14:textId="77777777" w:rsidR="00D727E8" w:rsidRPr="000E58A7" w:rsidRDefault="00D727E8" w:rsidP="00D727E8">
      <w:pPr>
        <w:rPr>
          <w:szCs w:val="26"/>
        </w:rPr>
      </w:pPr>
      <w:r w:rsidRPr="000E58A7">
        <w:rPr>
          <w:sz w:val="26"/>
          <w:szCs w:val="26"/>
          <w:u w:val="single"/>
        </w:rPr>
        <w:t xml:space="preserve">Sen. Kyrsten </w:t>
      </w:r>
      <w:r w:rsidRPr="000E58A7">
        <w:rPr>
          <w:b/>
          <w:sz w:val="26"/>
          <w:szCs w:val="26"/>
          <w:highlight w:val="green"/>
          <w:u w:val="single"/>
        </w:rPr>
        <w:t>Sinema formed</w:t>
      </w:r>
      <w:r w:rsidRPr="000E58A7">
        <w:rPr>
          <w:sz w:val="26"/>
          <w:szCs w:val="26"/>
          <w:highlight w:val="green"/>
          <w:u w:val="single"/>
        </w:rPr>
        <w:t xml:space="preserve"> </w:t>
      </w:r>
      <w:r w:rsidRPr="000E58A7">
        <w:rPr>
          <w:sz w:val="26"/>
          <w:szCs w:val="26"/>
          <w:u w:val="single"/>
        </w:rPr>
        <w:t xml:space="preserve">a </w:t>
      </w:r>
      <w:r w:rsidRPr="000E58A7">
        <w:rPr>
          <w:b/>
          <w:sz w:val="26"/>
          <w:szCs w:val="26"/>
          <w:highlight w:val="green"/>
          <w:u w:val="single"/>
        </w:rPr>
        <w:t>congressional caucus to raise</w:t>
      </w:r>
      <w:r w:rsidRPr="000E58A7">
        <w:rPr>
          <w:sz w:val="26"/>
          <w:szCs w:val="26"/>
          <w:highlight w:val="green"/>
          <w:u w:val="single"/>
        </w:rPr>
        <w:t xml:space="preserve"> </w:t>
      </w:r>
      <w:r w:rsidRPr="000E58A7">
        <w:rPr>
          <w:sz w:val="26"/>
          <w:szCs w:val="26"/>
          <w:u w:val="single"/>
        </w:rPr>
        <w:t>“</w:t>
      </w:r>
      <w:r w:rsidRPr="000E58A7">
        <w:rPr>
          <w:b/>
          <w:sz w:val="26"/>
          <w:szCs w:val="26"/>
          <w:highlight w:val="green"/>
          <w:u w:val="single"/>
        </w:rPr>
        <w:t>awareness of the benefits of personalized medicine</w:t>
      </w:r>
      <w:r w:rsidRPr="000E58A7">
        <w:rPr>
          <w:sz w:val="26"/>
          <w:szCs w:val="26"/>
          <w:u w:val="single"/>
        </w:rPr>
        <w:t xml:space="preserve">” in February. Soon after that, employees of </w:t>
      </w:r>
      <w:r w:rsidRPr="000E58A7">
        <w:rPr>
          <w:b/>
          <w:sz w:val="26"/>
          <w:szCs w:val="26"/>
          <w:highlight w:val="green"/>
          <w:u w:val="single"/>
        </w:rPr>
        <w:t>pharmaceutical companies</w:t>
      </w:r>
      <w:r w:rsidRPr="000E58A7">
        <w:rPr>
          <w:sz w:val="26"/>
          <w:szCs w:val="26"/>
          <w:highlight w:val="green"/>
          <w:u w:val="single"/>
        </w:rPr>
        <w:t xml:space="preserve"> </w:t>
      </w:r>
      <w:r w:rsidRPr="000E58A7">
        <w:rPr>
          <w:b/>
          <w:sz w:val="26"/>
          <w:szCs w:val="26"/>
          <w:highlight w:val="green"/>
          <w:u w:val="single"/>
        </w:rPr>
        <w:t>donated</w:t>
      </w:r>
      <w:r w:rsidRPr="000E58A7">
        <w:rPr>
          <w:szCs w:val="26"/>
        </w:rPr>
        <w:t xml:space="preserve"> $35,000 to her campaign committee. Amgen gave $5,000. So did Genentech and Merck. Sanofi, Pfizer and Eli Lilly all gave $2,500. Each of those companies has invested heavily in personalized medicine, which promises individually tailored drugs that can cost a patient hundreds of thousands of dollars. </w:t>
      </w:r>
      <w:r w:rsidRPr="000E58A7">
        <w:rPr>
          <w:b/>
          <w:sz w:val="26"/>
          <w:szCs w:val="26"/>
          <w:highlight w:val="green"/>
          <w:u w:val="single"/>
        </w:rPr>
        <w:t>Sinema</w:t>
      </w:r>
      <w:r w:rsidRPr="000E58A7">
        <w:rPr>
          <w:szCs w:val="26"/>
        </w:rPr>
        <w:t xml:space="preserve"> is a first-term Democrat from Arizona but has nonetheless </w:t>
      </w:r>
      <w:r w:rsidRPr="000E58A7">
        <w:rPr>
          <w:b/>
          <w:sz w:val="26"/>
          <w:szCs w:val="26"/>
          <w:highlight w:val="green"/>
          <w:u w:val="single"/>
          <w:bdr w:val="single" w:sz="12" w:space="0" w:color="auto"/>
        </w:rPr>
        <w:t>emerged as a pharma favorite in Congress</w:t>
      </w:r>
      <w:r w:rsidRPr="000E58A7">
        <w:rPr>
          <w:szCs w:val="26"/>
        </w:rPr>
        <w:t xml:space="preserve"> as the industry steers through a new political and economic landscape formed by the coronavirus. She is a </w:t>
      </w:r>
      <w:r w:rsidRPr="000E58A7">
        <w:rPr>
          <w:b/>
          <w:sz w:val="26"/>
          <w:szCs w:val="26"/>
          <w:highlight w:val="green"/>
          <w:u w:val="single"/>
          <w:bdr w:val="single" w:sz="12" w:space="0" w:color="auto"/>
        </w:rPr>
        <w:t>leading recipient of pharma campaign cash</w:t>
      </w:r>
      <w:r w:rsidRPr="000E58A7">
        <w:rPr>
          <w:szCs w:val="26"/>
        </w:rPr>
        <w:t xml:space="preserve"> 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0E58A7">
        <w:rPr>
          <w:sz w:val="26"/>
          <w:szCs w:val="26"/>
          <w:u w:val="single"/>
        </w:rPr>
        <w:t>That stands out in a Congress in which a third of the members got no pharma cash for the period and half of those who did got $10,000 or less. The contributions give companies a chance to cultivate Sinema as she restocks from a brutal 2018 election victory that cost nearly $25 million</w:t>
      </w:r>
      <w:r w:rsidRPr="000E58A7">
        <w:rPr>
          <w:szCs w:val="26"/>
        </w:rPr>
        <w:t xml:space="preserve">. Altogether, pharma PACs have so far given $9.2 million to congressional campaign chests in this cycle, compared with $9.4 million at this point in the 2017-18 period, a sustained surge as the industry has responded to complaints about soaring prices. Sinema’s pharma haul was twice that of Sen. Susan Collins of Maine, considered one of the most vulnerable Republicans in November, and approached that of fellow Democrat Steny Hoyer, the powerful House majority leader from Maryland. </w:t>
      </w:r>
      <w:r w:rsidRPr="000E58A7">
        <w:rPr>
          <w:sz w:val="26"/>
          <w:szCs w:val="26"/>
          <w:u w:val="single"/>
        </w:rPr>
        <w:t xml:space="preserve">It all adds up to </w:t>
      </w:r>
      <w:r w:rsidRPr="000E58A7">
        <w:rPr>
          <w:b/>
          <w:sz w:val="26"/>
          <w:szCs w:val="26"/>
          <w:highlight w:val="green"/>
          <w:u w:val="single"/>
        </w:rPr>
        <w:t xml:space="preserve">a bet by drug companies that </w:t>
      </w:r>
      <w:r w:rsidRPr="000E58A7">
        <w:rPr>
          <w:sz w:val="26"/>
          <w:szCs w:val="26"/>
          <w:u w:val="single"/>
        </w:rPr>
        <w:t xml:space="preserve">the 43-year-old </w:t>
      </w:r>
      <w:r w:rsidRPr="000E58A7">
        <w:rPr>
          <w:b/>
          <w:sz w:val="26"/>
          <w:szCs w:val="26"/>
          <w:highlight w:val="green"/>
          <w:u w:val="single"/>
        </w:rPr>
        <w:t>Sinema</w:t>
      </w:r>
      <w:r w:rsidRPr="000E58A7">
        <w:rPr>
          <w:sz w:val="26"/>
          <w:szCs w:val="26"/>
          <w:u w:val="single"/>
        </w:rPr>
        <w:t xml:space="preserve">, first elected to the Senate in 2018, </w:t>
      </w:r>
      <w:r w:rsidRPr="000E58A7">
        <w:rPr>
          <w:b/>
          <w:sz w:val="26"/>
          <w:szCs w:val="26"/>
          <w:highlight w:val="green"/>
          <w:u w:val="single"/>
        </w:rPr>
        <w:t>will</w:t>
      </w:r>
      <w:r w:rsidRPr="000E58A7">
        <w:rPr>
          <w:sz w:val="26"/>
          <w:szCs w:val="26"/>
          <w:highlight w:val="green"/>
          <w:u w:val="single"/>
        </w:rPr>
        <w:t xml:space="preserve"> </w:t>
      </w:r>
      <w:r w:rsidRPr="000E58A7">
        <w:rPr>
          <w:sz w:val="26"/>
          <w:szCs w:val="26"/>
          <w:u w:val="single"/>
        </w:rPr>
        <w:t xml:space="preserve">gain influence in coming years and </w:t>
      </w:r>
      <w:r w:rsidRPr="000E58A7">
        <w:rPr>
          <w:b/>
          <w:sz w:val="26"/>
          <w:szCs w:val="26"/>
          <w:highlight w:val="green"/>
          <w:u w:val="single"/>
          <w:bdr w:val="single" w:sz="12" w:space="0" w:color="auto"/>
        </w:rPr>
        <w:t>serve as an industry ally</w:t>
      </w:r>
      <w:r w:rsidRPr="000E58A7">
        <w:rPr>
          <w:sz w:val="26"/>
          <w:szCs w:val="26"/>
          <w:highlight w:val="green"/>
          <w:u w:val="single"/>
        </w:rPr>
        <w:t xml:space="preserve"> </w:t>
      </w:r>
      <w:r w:rsidRPr="000E58A7">
        <w:rPr>
          <w:sz w:val="26"/>
          <w:szCs w:val="26"/>
          <w:u w:val="single"/>
        </w:rPr>
        <w:t>in a party that also includes many lawmakers harshly critical of high drug prices and the companies that set them</w:t>
      </w:r>
      <w:r w:rsidRPr="000E58A7">
        <w:rPr>
          <w:szCs w:val="26"/>
        </w:rPr>
        <w:t>.</w:t>
      </w:r>
    </w:p>
    <w:p w14:paraId="6EBB5148" w14:textId="77777777" w:rsidR="00D727E8" w:rsidRPr="000E58A7" w:rsidRDefault="00D727E8" w:rsidP="00D727E8"/>
    <w:p w14:paraId="232A1DBC" w14:textId="77777777" w:rsidR="00D727E8" w:rsidRPr="0092026C" w:rsidRDefault="00D727E8" w:rsidP="00D727E8">
      <w:pPr>
        <w:pStyle w:val="Heading4"/>
        <w:rPr>
          <w:rFonts w:cs="Calibri"/>
        </w:rPr>
      </w:pPr>
      <w:r w:rsidRPr="0092026C">
        <w:rPr>
          <w:rFonts w:cs="Calibri"/>
        </w:rPr>
        <w:t>Pharma backlash turns case</w:t>
      </w:r>
      <w:r>
        <w:rPr>
          <w:rFonts w:cs="Calibri"/>
        </w:rPr>
        <w:t xml:space="preserve"> – waters down plan too much  </w:t>
      </w:r>
    </w:p>
    <w:p w14:paraId="21C38266" w14:textId="77777777" w:rsidR="00D727E8" w:rsidRPr="0092026C" w:rsidRDefault="00D727E8" w:rsidP="00D727E8">
      <w:r w:rsidRPr="0092026C">
        <w:rPr>
          <w:rStyle w:val="Heading4Char"/>
          <w:rFonts w:cs="Calibri"/>
        </w:rPr>
        <w:t>Huetteman 19</w:t>
      </w:r>
      <w:r w:rsidRPr="0092026C">
        <w:t xml:space="preserve"> [Emmarie Huetteman, former NYT Congressional correspondent with an MA in public affairs reporting from Northwestern University’s Medill School, 2-26-2019, "Senators Who Led Pharma-Friendly Patent Reform Also Prime Targets For Pharma Cash," Kaiser Health </w:t>
      </w:r>
      <w:r w:rsidRPr="0092026C">
        <w:lastRenderedPageBreak/>
        <w:t>News, https://khn.org/news/senators-who-led-pharma-friendly-patent-reform-also-prime-targets-for-pharma-cash/]</w:t>
      </w:r>
    </w:p>
    <w:p w14:paraId="646E595F" w14:textId="77777777" w:rsidR="00D727E8" w:rsidRDefault="00D727E8" w:rsidP="00D727E8">
      <w:r w:rsidRPr="0092026C">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w:t>
      </w:r>
      <w:r w:rsidRPr="0092026C">
        <w:rPr>
          <w:rStyle w:val="StyleUnderline"/>
        </w:rPr>
        <w:t>Tillis received more than $156,000 from political action committees tied to drug manufacturers in 2019</w:t>
      </w:r>
      <w:r w:rsidRPr="0092026C">
        <w:t xml:space="preserve">, more than any other member of Congress, a new analysis of KHN’s Pharma Cash to Congress database shows. Sen. Chris </w:t>
      </w:r>
      <w:r w:rsidRPr="0092026C">
        <w:rPr>
          <w:rStyle w:val="StyleUnderline"/>
        </w:rPr>
        <w:t>Coons</w:t>
      </w:r>
      <w:r w:rsidRPr="0092026C">
        <w:t xml:space="preserve"> (D-Del.), the top Democrat on the subcommittee who worked side by side with Tillis, </w:t>
      </w:r>
      <w:r w:rsidRPr="0092026C">
        <w:rPr>
          <w:rStyle w:val="StyleUnderline"/>
        </w:rPr>
        <w:t>received more than $124,000</w:t>
      </w:r>
      <w:r w:rsidRPr="0092026C">
        <w:t xml:space="preserve"> in drugmaker contributions last year, making him the No. 3 recipient in Congress. No. 2 was Sen. Mitch </w:t>
      </w:r>
      <w:r w:rsidRPr="0092026C">
        <w:rPr>
          <w:rStyle w:val="StyleUnderline"/>
        </w:rPr>
        <w:t>McConnell</w:t>
      </w:r>
      <w:r w:rsidRPr="0092026C">
        <w:t xml:space="preserve"> (R-Ky.), who </w:t>
      </w:r>
      <w:r w:rsidRPr="0092026C">
        <w:rPr>
          <w:rStyle w:val="StyleUnderline"/>
        </w:rPr>
        <w:t>took in</w:t>
      </w:r>
      <w:r w:rsidRPr="0092026C">
        <w:t xml:space="preserve"> about </w:t>
      </w:r>
      <w:r w:rsidRPr="0092026C">
        <w:rPr>
          <w:rStyle w:val="StyleUnderline"/>
        </w:rPr>
        <w:t>$139,000</w:t>
      </w:r>
      <w:r w:rsidRPr="0092026C">
        <w:t xml:space="preserve">. As the Senate majority leader, he controls what legislation gets voted on by the Senate. </w:t>
      </w:r>
      <w:r w:rsidRPr="0092026C">
        <w:rPr>
          <w:rStyle w:val="StyleUnderline"/>
        </w:rPr>
        <w:t>Neither Tillis nor Coons sits on</w:t>
      </w:r>
      <w:r w:rsidRPr="0092026C">
        <w:t xml:space="preserve"> the Senate </w:t>
      </w:r>
      <w:r w:rsidRPr="0092026C">
        <w:rPr>
          <w:rStyle w:val="StyleUnderline"/>
        </w:rPr>
        <w:t>committees that introduced legislation</w:t>
      </w:r>
      <w:r w:rsidRPr="0092026C">
        <w:t xml:space="preserve"> last year </w:t>
      </w:r>
      <w:r w:rsidRPr="0092026C">
        <w:rPr>
          <w:rStyle w:val="StyleUnderline"/>
        </w:rPr>
        <w:t>to lower drug prices</w:t>
      </w:r>
      <w:r w:rsidRPr="0092026C">
        <w:t xml:space="preserve"> through methods like capping price increases to the rate of inflation. </w:t>
      </w:r>
      <w:r w:rsidRPr="0092026C">
        <w:rPr>
          <w:rStyle w:val="StyleUnderline"/>
        </w:rPr>
        <w:t>Of the four senators who drafted those bills, none received more than $76,000 from drug manufacturers</w:t>
      </w:r>
      <w:r w:rsidRPr="0092026C">
        <w:t xml:space="preserve">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in an era of public outrage over drug prices, </w:t>
      </w:r>
      <w:r w:rsidRPr="0092026C">
        <w:rPr>
          <w:rStyle w:val="StyleUnderline"/>
        </w:rPr>
        <w:t xml:space="preserve">the fact that drugmakers gave most to the lawmakers working to change the patent system belies how important securing the exclusive right to market a drug, and keep competitors at bay, is to their bottom line. </w:t>
      </w:r>
      <w:r w:rsidRPr="0092026C">
        <w:t>“</w:t>
      </w:r>
      <w:r w:rsidRPr="00DD25D9">
        <w:rPr>
          <w:rStyle w:val="Emphasis"/>
          <w:highlight w:val="green"/>
        </w:rPr>
        <w:t>Pharma will fight to the death to preserve patent rights</w:t>
      </w:r>
      <w:r w:rsidRPr="0092026C">
        <w:t>,” said Robin Feldman, a professor at the UC Hastings College of the Law in San Francisco who is an expert in intellectual property rights and drug pricing. “</w:t>
      </w:r>
      <w:r w:rsidRPr="00DD25D9">
        <w:rPr>
          <w:rStyle w:val="StyleUnderline"/>
          <w:highlight w:val="green"/>
        </w:rPr>
        <w:t>Strong patent rights are central to</w:t>
      </w:r>
      <w:r w:rsidRPr="0092026C">
        <w:rPr>
          <w:rStyle w:val="StyleUnderline"/>
        </w:rPr>
        <w:t xml:space="preserve"> </w:t>
      </w:r>
      <w:r w:rsidRPr="0092026C">
        <w:t xml:space="preserve">the games drug companies play to extend </w:t>
      </w:r>
      <w:r w:rsidRPr="0092026C">
        <w:rPr>
          <w:rStyle w:val="StyleUnderline"/>
        </w:rPr>
        <w:t xml:space="preserve">their </w:t>
      </w:r>
      <w:r w:rsidRPr="00DD25D9">
        <w:rPr>
          <w:rStyle w:val="Emphasis"/>
          <w:highlight w:val="green"/>
        </w:rPr>
        <w:t>monopolies</w:t>
      </w:r>
      <w:r w:rsidRPr="0092026C">
        <w:t xml:space="preserve"> and keep prices high.” Campaign contributions, closely tracked by the Federal Election Commission, are among the few windows into how much money flows from the political groups of drugmakers and other companies to the lawmakers and their campaigns. </w:t>
      </w:r>
      <w:r w:rsidRPr="0092026C">
        <w:rPr>
          <w:rStyle w:val="StyleUnderline"/>
        </w:rPr>
        <w:lastRenderedPageBreak/>
        <w:t>Private companies</w:t>
      </w:r>
      <w:r w:rsidRPr="0092026C">
        <w:t xml:space="preserve"> generally </w:t>
      </w:r>
      <w:r w:rsidRPr="0092026C">
        <w:rPr>
          <w:rStyle w:val="StyleUnderline"/>
        </w:rPr>
        <w:t>give money to</w:t>
      </w:r>
      <w:r w:rsidRPr="0092026C">
        <w:t xml:space="preserve"> members of </w:t>
      </w:r>
      <w:r w:rsidRPr="0092026C">
        <w:rPr>
          <w:rStyle w:val="StyleUnderline"/>
        </w:rPr>
        <w:t>Congress to encourage them to listen to the companies, typically through lobbyists, whose activities are difficult to</w:t>
      </w:r>
      <w:r w:rsidRPr="0092026C">
        <w:t xml:space="preserve"> </w:t>
      </w:r>
      <w:r w:rsidRPr="0092026C">
        <w:rPr>
          <w:rStyle w:val="StyleUnderline"/>
        </w:rPr>
        <w:t>track</w:t>
      </w:r>
      <w:r w:rsidRPr="0092026C">
        <w:t xml:space="preserve">. They may also communicate through so-called dark money groups, which are not required to report who gives them money. </w:t>
      </w:r>
      <w:r w:rsidRPr="0092026C">
        <w:rPr>
          <w:rStyle w:val="StyleUnderline"/>
        </w:rPr>
        <w:t>Over the past 10 years, the pharmaceutical industry</w:t>
      </w:r>
      <w:r w:rsidRPr="0092026C">
        <w:t xml:space="preserve"> has </w:t>
      </w:r>
      <w:r w:rsidRPr="00DD25D9">
        <w:rPr>
          <w:rStyle w:val="StyleUnderline"/>
          <w:highlight w:val="green"/>
        </w:rPr>
        <w:t>spent</w:t>
      </w:r>
      <w:r w:rsidRPr="0092026C">
        <w:rPr>
          <w:rStyle w:val="StyleUnderline"/>
        </w:rPr>
        <w:t xml:space="preserve"> about $</w:t>
      </w:r>
      <w:r w:rsidRPr="00DD25D9">
        <w:rPr>
          <w:rStyle w:val="Emphasis"/>
          <w:highlight w:val="green"/>
        </w:rPr>
        <w:t>233 million per year</w:t>
      </w:r>
      <w:r w:rsidRPr="00DD25D9">
        <w:rPr>
          <w:highlight w:val="green"/>
        </w:rPr>
        <w:t xml:space="preserve"> </w:t>
      </w:r>
      <w:r w:rsidRPr="00DD25D9">
        <w:rPr>
          <w:rStyle w:val="StyleUnderline"/>
          <w:highlight w:val="green"/>
        </w:rPr>
        <w:t>on lobbying</w:t>
      </w:r>
      <w:r w:rsidRPr="0092026C">
        <w:t xml:space="preserve">, according to a new study published in JAMA Internal Medicine. That is </w:t>
      </w:r>
      <w:r w:rsidRPr="00DD25D9">
        <w:rPr>
          <w:rStyle w:val="StyleUnderline"/>
          <w:highlight w:val="green"/>
        </w:rPr>
        <w:t xml:space="preserve">more than </w:t>
      </w:r>
      <w:r w:rsidRPr="00DD25D9">
        <w:rPr>
          <w:rStyle w:val="Emphasis"/>
          <w:highlight w:val="green"/>
        </w:rPr>
        <w:t>any other industry</w:t>
      </w:r>
      <w:r w:rsidRPr="0092026C">
        <w:rPr>
          <w:rStyle w:val="StyleUnderline"/>
        </w:rPr>
        <w:t xml:space="preserve">, including the oil and gas industry. </w:t>
      </w:r>
      <w:r w:rsidRPr="0092026C">
        <w:t xml:space="preserve">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w:t>
      </w:r>
      <w:r w:rsidRPr="0092026C">
        <w:lastRenderedPageBreak/>
        <w:t xml:space="preserve">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Affordable Prescriptions for Patients Act, which proposed to define two tactics used by drug companies to make it easier for the Federal Trade Commission to prosecute them: “product-hopping,” when drugmakers withdraw older versions of their drugs from the market to push patients toward newer, more expensive ones, and “patent-thicketing,” </w:t>
      </w:r>
      <w:r w:rsidRPr="0092026C">
        <w:lastRenderedPageBreak/>
        <w:t>when drugmakers amass a series of patents to drag out their exclusivity and slow rival generics makers, who must challenge those patents to enter the market once the initial exclusivity ends. PhRMA opposed the bill. The next day, it gave Cornyn $1,000. Cornyn and Blumenthal’s bill would have been “very tough on the techniques that pharmaceutical companies use to extend patent protections and to keep prices high,” Feldman said. “</w:t>
      </w:r>
      <w:r w:rsidRPr="0092026C">
        <w:rPr>
          <w:rStyle w:val="StyleUnderline"/>
        </w:rPr>
        <w:t xml:space="preserve">The </w:t>
      </w:r>
      <w:r w:rsidRPr="00DD25D9">
        <w:rPr>
          <w:rStyle w:val="StyleUnderline"/>
          <w:highlight w:val="green"/>
        </w:rPr>
        <w:t>pharma</w:t>
      </w:r>
      <w:r w:rsidRPr="0092026C">
        <w:rPr>
          <w:rStyle w:val="StyleUnderline"/>
        </w:rPr>
        <w:t xml:space="preserve">ceutical industry </w:t>
      </w:r>
      <w:r w:rsidRPr="00DD25D9">
        <w:rPr>
          <w:rStyle w:val="StyleUnderline"/>
          <w:highlight w:val="green"/>
        </w:rPr>
        <w:t xml:space="preserve">lobbied </w:t>
      </w:r>
      <w:r w:rsidRPr="00DD25D9">
        <w:rPr>
          <w:rStyle w:val="Emphasis"/>
          <w:highlight w:val="green"/>
        </w:rPr>
        <w:t>tooth and nail</w:t>
      </w:r>
      <w:r w:rsidRPr="00DD25D9">
        <w:rPr>
          <w:rStyle w:val="StyleUnderline"/>
          <w:highlight w:val="green"/>
        </w:rPr>
        <w:t xml:space="preserve"> against it</w:t>
      </w:r>
      <w:r w:rsidRPr="0092026C">
        <w:t xml:space="preserve">,” she said. “And </w:t>
      </w:r>
      <w:r w:rsidRPr="00DD25D9">
        <w:rPr>
          <w:rStyle w:val="StyleUnderline"/>
          <w:highlight w:val="green"/>
        </w:rPr>
        <w:t>when the bill</w:t>
      </w:r>
      <w:r w:rsidRPr="0092026C">
        <w:rPr>
          <w:rStyle w:val="StyleUnderline"/>
        </w:rPr>
        <w:t xml:space="preserve"> finally </w:t>
      </w:r>
      <w:r w:rsidRPr="00DD25D9">
        <w:rPr>
          <w:rStyle w:val="StyleUnderline"/>
          <w:highlight w:val="green"/>
        </w:rPr>
        <w:t>came out</w:t>
      </w:r>
      <w:r w:rsidRPr="0092026C">
        <w:rPr>
          <w:rStyle w:val="StyleUnderline"/>
        </w:rPr>
        <w:t xml:space="preserve"> of committee, the strongest provisions — the </w:t>
      </w:r>
      <w:r w:rsidRPr="00DD25D9">
        <w:rPr>
          <w:rStyle w:val="StyleUnderline"/>
          <w:highlight w:val="green"/>
        </w:rPr>
        <w:t>patent</w:t>
      </w:r>
      <w:r w:rsidRPr="0092026C">
        <w:rPr>
          <w:rStyle w:val="StyleUnderline"/>
        </w:rPr>
        <w:t xml:space="preserve">-thicketing </w:t>
      </w:r>
      <w:r w:rsidRPr="00DD25D9">
        <w:rPr>
          <w:rStyle w:val="StyleUnderline"/>
          <w:highlight w:val="green"/>
        </w:rPr>
        <w:t>provisions</w:t>
      </w:r>
      <w:r w:rsidRPr="0092026C">
        <w:rPr>
          <w:rStyle w:val="StyleUnderline"/>
        </w:rPr>
        <w:t xml:space="preserve"> — had been </w:t>
      </w:r>
      <w:r w:rsidRPr="00DD25D9">
        <w:rPr>
          <w:rStyle w:val="StyleUnderline"/>
          <w:highlight w:val="green"/>
        </w:rPr>
        <w:t>stripped</w:t>
      </w:r>
      <w:r w:rsidRPr="0092026C">
        <w:rPr>
          <w:rStyle w:val="StyleUnderline"/>
        </w:rPr>
        <w:t>.”</w:t>
      </w:r>
      <w:r w:rsidRPr="0092026C">
        <w:t xml:space="preserve">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86774F0" w14:textId="77777777" w:rsidR="00D727E8" w:rsidRDefault="00D727E8" w:rsidP="00D727E8">
      <w:pPr>
        <w:pStyle w:val="Heading4"/>
      </w:pPr>
      <w:r>
        <w:t xml:space="preserve">Infrastructure reform </w:t>
      </w:r>
      <w:r>
        <w:rPr>
          <w:u w:val="single"/>
        </w:rPr>
        <w:t>solves Existential Climate Change</w:t>
      </w:r>
      <w:r>
        <w:t xml:space="preserve"> – it results in </w:t>
      </w:r>
      <w:r>
        <w:rPr>
          <w:u w:val="single"/>
        </w:rPr>
        <w:t>spill-over</w:t>
      </w:r>
      <w:r>
        <w:t>.</w:t>
      </w:r>
    </w:p>
    <w:p w14:paraId="33FE1CD1" w14:textId="77777777" w:rsidR="00D727E8" w:rsidRPr="00387727" w:rsidRDefault="00D727E8" w:rsidP="00D727E8">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4" w:history="1">
        <w:r w:rsidRPr="007313BB">
          <w:rPr>
            <w:rStyle w:val="Hyperlink"/>
          </w:rPr>
          <w:t>https://www.usatoday.com/story/opinion/todaysdebate/2021/07/20/climate-change-biden-infrastructure-bill-good-start/7877118002/</w:t>
        </w:r>
      </w:hyperlink>
      <w:r>
        <w:t xml:space="preserve"> //Elmer </w:t>
      </w:r>
    </w:p>
    <w:p w14:paraId="36A43AB2" w14:textId="77777777" w:rsidR="00D727E8" w:rsidRPr="00EB092E" w:rsidRDefault="00D727E8" w:rsidP="00D727E8">
      <w:pPr>
        <w:rPr>
          <w:szCs w:val="26"/>
        </w:rPr>
      </w:pPr>
      <w:r w:rsidRPr="00EB092E">
        <w:rPr>
          <w:b/>
          <w:sz w:val="26"/>
          <w:szCs w:val="26"/>
          <w:highlight w:val="green"/>
          <w:u w:val="single"/>
        </w:rPr>
        <w:t>Not long ago</w:t>
      </w:r>
      <w:r w:rsidRPr="00EB092E">
        <w:rPr>
          <w:sz w:val="26"/>
          <w:szCs w:val="26"/>
          <w:u w:val="single"/>
        </w:rPr>
        <w:t xml:space="preserve">, </w:t>
      </w:r>
      <w:r w:rsidRPr="00EB092E">
        <w:rPr>
          <w:b/>
          <w:sz w:val="26"/>
          <w:szCs w:val="26"/>
          <w:highlight w:val="green"/>
          <w:u w:val="single"/>
        </w:rPr>
        <w:t>climate change</w:t>
      </w:r>
      <w:r w:rsidRPr="00EB092E">
        <w:rPr>
          <w:sz w:val="26"/>
          <w:szCs w:val="26"/>
          <w:highlight w:val="green"/>
          <w:u w:val="single"/>
        </w:rPr>
        <w:t xml:space="preserve"> </w:t>
      </w:r>
      <w:r w:rsidRPr="00EB092E">
        <w:rPr>
          <w:sz w:val="26"/>
          <w:szCs w:val="26"/>
          <w:u w:val="single"/>
        </w:rPr>
        <w:t xml:space="preserve">for many Americans </w:t>
      </w:r>
      <w:r w:rsidRPr="00EB092E">
        <w:rPr>
          <w:b/>
          <w:sz w:val="26"/>
          <w:szCs w:val="26"/>
          <w:highlight w:val="green"/>
          <w:u w:val="single"/>
        </w:rPr>
        <w:t>was</w:t>
      </w:r>
      <w:r w:rsidRPr="00EB092E">
        <w:rPr>
          <w:sz w:val="26"/>
          <w:szCs w:val="26"/>
          <w:highlight w:val="green"/>
          <w:u w:val="single"/>
        </w:rPr>
        <w:t xml:space="preserve"> </w:t>
      </w:r>
      <w:r w:rsidRPr="00EB092E">
        <w:rPr>
          <w:sz w:val="26"/>
          <w:szCs w:val="26"/>
          <w:u w:val="single"/>
        </w:rPr>
        <w:t xml:space="preserve">like </w:t>
      </w:r>
      <w:r w:rsidRPr="00EB092E">
        <w:rPr>
          <w:b/>
          <w:sz w:val="26"/>
          <w:szCs w:val="26"/>
          <w:highlight w:val="green"/>
          <w:u w:val="single"/>
        </w:rPr>
        <w:t>a distant bell</w:t>
      </w:r>
      <w:r w:rsidRPr="00EB092E">
        <w:rPr>
          <w:sz w:val="26"/>
          <w:szCs w:val="26"/>
          <w:u w:val="single"/>
        </w:rPr>
        <w:t>. News of starving polar bears or melting glaciers was tragic and disturbing, but other worldly</w:t>
      </w:r>
      <w:r w:rsidRPr="00EB092E">
        <w:rPr>
          <w:szCs w:val="26"/>
        </w:rPr>
        <w:t xml:space="preserve">. Not any more. </w:t>
      </w:r>
      <w:r w:rsidRPr="00EB092E">
        <w:rPr>
          <w:b/>
          <w:sz w:val="26"/>
          <w:szCs w:val="26"/>
          <w:highlight w:val="green"/>
          <w:u w:val="single"/>
        </w:rPr>
        <w:t>Top climate scientists</w:t>
      </w:r>
      <w:r w:rsidRPr="00EB092E">
        <w:rPr>
          <w:sz w:val="26"/>
          <w:szCs w:val="26"/>
          <w:highlight w:val="green"/>
          <w:u w:val="single"/>
        </w:rPr>
        <w:t xml:space="preserve"> </w:t>
      </w:r>
      <w:r w:rsidRPr="00EB092E">
        <w:rPr>
          <w:sz w:val="26"/>
          <w:szCs w:val="26"/>
          <w:u w:val="single"/>
        </w:rPr>
        <w:t xml:space="preserve">from around the world </w:t>
      </w:r>
      <w:r w:rsidRPr="00EB092E">
        <w:rPr>
          <w:b/>
          <w:sz w:val="26"/>
          <w:szCs w:val="26"/>
          <w:highlight w:val="green"/>
          <w:u w:val="single"/>
          <w:bdr w:val="single" w:sz="4" w:space="0" w:color="auto"/>
        </w:rPr>
        <w:t>warned of a "code red for humanity</w:t>
      </w:r>
      <w:r w:rsidRPr="00EB092E">
        <w:rPr>
          <w:sz w:val="26"/>
          <w:szCs w:val="26"/>
          <w:u w:val="single"/>
        </w:rPr>
        <w:t>" in a report issued Monday that says severe, human-caused global warming is become unassailable.</w:t>
      </w:r>
      <w:r w:rsidRPr="00EB092E">
        <w:rPr>
          <w:szCs w:val="26"/>
        </w:rPr>
        <w:t xml:space="preserve"> </w:t>
      </w:r>
      <w:r w:rsidRPr="00EB092E">
        <w:rPr>
          <w:sz w:val="26"/>
          <w:szCs w:val="26"/>
          <w:u w:val="single"/>
        </w:rPr>
        <w:t>Proof of the findings by the United Nations' Intergovernmental Panel on Climate Change is a now a factor of daily life.</w:t>
      </w:r>
      <w:r w:rsidRPr="00EB092E">
        <w:rPr>
          <w:szCs w:val="26"/>
        </w:rPr>
        <w:t xml:space="preserve"> Due to </w:t>
      </w:r>
      <w:r w:rsidRPr="00EB092E">
        <w:rPr>
          <w:b/>
          <w:sz w:val="26"/>
          <w:szCs w:val="26"/>
          <w:highlight w:val="green"/>
          <w:u w:val="single"/>
        </w:rPr>
        <w:t>intense heat waves and drought</w:t>
      </w:r>
      <w:r w:rsidRPr="00EB092E">
        <w:rPr>
          <w:szCs w:val="2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EB092E">
        <w:rPr>
          <w:sz w:val="26"/>
          <w:szCs w:val="26"/>
          <w:u w:val="single"/>
        </w:rPr>
        <w:t xml:space="preserve">Heat-trapping greenhouse gases Scientists say the event was almost </w:t>
      </w:r>
      <w:r w:rsidRPr="00EB092E">
        <w:rPr>
          <w:b/>
          <w:bCs/>
          <w:sz w:val="26"/>
          <w:szCs w:val="26"/>
          <w:u w:val="single"/>
        </w:rPr>
        <w:t>certainly made worse and more intransigent by human-caused climate change</w:t>
      </w:r>
      <w:r w:rsidRPr="00EB092E">
        <w:rPr>
          <w:szCs w:val="26"/>
        </w:rPr>
        <w:t>. They attribute it to a combination of warming Arctic temperatures and a growing accumulation of heat-trapping greenhouse gases caused by the burning of fossil fuels</w:t>
      </w:r>
      <w:r w:rsidRPr="00EB092E">
        <w:rPr>
          <w:sz w:val="26"/>
          <w:szCs w:val="26"/>
          <w:u w:val="single"/>
        </w:rPr>
        <w:t xml:space="preserve">. The </w:t>
      </w:r>
      <w:r w:rsidRPr="00EB092E">
        <w:rPr>
          <w:b/>
          <w:sz w:val="26"/>
          <w:szCs w:val="26"/>
          <w:highlight w:val="green"/>
          <w:u w:val="single"/>
        </w:rPr>
        <w:t>consequences of</w:t>
      </w:r>
      <w:r w:rsidRPr="00EB092E">
        <w:rPr>
          <w:sz w:val="26"/>
          <w:szCs w:val="26"/>
          <w:highlight w:val="green"/>
          <w:u w:val="single"/>
        </w:rPr>
        <w:t xml:space="preserve"> </w:t>
      </w:r>
      <w:r w:rsidRPr="00EB092E">
        <w:rPr>
          <w:sz w:val="26"/>
          <w:szCs w:val="26"/>
          <w:u w:val="single"/>
        </w:rPr>
        <w:t>what mankind has done to the atmo</w:t>
      </w:r>
      <w:r w:rsidRPr="00EB092E">
        <w:rPr>
          <w:b/>
          <w:sz w:val="26"/>
          <w:szCs w:val="26"/>
          <w:highlight w:val="green"/>
          <w:u w:val="single"/>
        </w:rPr>
        <w:t>sphere are now inescapable</w:t>
      </w:r>
      <w:r w:rsidRPr="00EB092E">
        <w:rPr>
          <w:sz w:val="26"/>
          <w:szCs w:val="26"/>
          <w:u w:val="single"/>
        </w:rPr>
        <w:t xml:space="preserve">. Periods of </w:t>
      </w:r>
      <w:r w:rsidRPr="00EB092E">
        <w:rPr>
          <w:b/>
          <w:sz w:val="26"/>
          <w:szCs w:val="26"/>
          <w:highlight w:val="green"/>
          <w:u w:val="single"/>
        </w:rPr>
        <w:t>extreme heat</w:t>
      </w:r>
      <w:r w:rsidRPr="00EB092E">
        <w:rPr>
          <w:sz w:val="26"/>
          <w:szCs w:val="26"/>
          <w:highlight w:val="green"/>
          <w:u w:val="single"/>
        </w:rPr>
        <w:t xml:space="preserve"> </w:t>
      </w:r>
      <w:r w:rsidRPr="00EB092E">
        <w:rPr>
          <w:sz w:val="26"/>
          <w:szCs w:val="26"/>
          <w:u w:val="single"/>
        </w:rPr>
        <w:t xml:space="preserve">are projected to </w:t>
      </w:r>
      <w:r w:rsidRPr="00EB092E">
        <w:rPr>
          <w:b/>
          <w:sz w:val="26"/>
          <w:szCs w:val="26"/>
          <w:highlight w:val="green"/>
          <w:u w:val="single"/>
          <w:bdr w:val="single" w:sz="4" w:space="0" w:color="auto"/>
        </w:rPr>
        <w:t>double</w:t>
      </w:r>
      <w:r w:rsidRPr="00EB092E">
        <w:rPr>
          <w:sz w:val="26"/>
          <w:szCs w:val="26"/>
          <w:highlight w:val="green"/>
          <w:u w:val="single"/>
        </w:rPr>
        <w:t xml:space="preserve"> </w:t>
      </w:r>
      <w:r w:rsidRPr="00EB092E">
        <w:rPr>
          <w:sz w:val="26"/>
          <w:szCs w:val="26"/>
          <w:u w:val="single"/>
        </w:rPr>
        <w:t xml:space="preserve">in the lower 48 states by 2100. </w:t>
      </w:r>
      <w:r w:rsidRPr="00EB092E">
        <w:rPr>
          <w:b/>
          <w:sz w:val="26"/>
          <w:szCs w:val="26"/>
          <w:highlight w:val="green"/>
          <w:u w:val="single"/>
        </w:rPr>
        <w:t>Heat deaths</w:t>
      </w:r>
      <w:r w:rsidRPr="00EB092E">
        <w:rPr>
          <w:sz w:val="26"/>
          <w:szCs w:val="26"/>
          <w:u w:val="single"/>
        </w:rPr>
        <w:t xml:space="preserve"> are far </w:t>
      </w:r>
      <w:r w:rsidRPr="00EB092E">
        <w:rPr>
          <w:b/>
          <w:sz w:val="26"/>
          <w:szCs w:val="26"/>
          <w:highlight w:val="green"/>
          <w:u w:val="single"/>
          <w:bdr w:val="single" w:sz="4" w:space="0" w:color="auto"/>
        </w:rPr>
        <w:t>outpacing every other form of weather killer</w:t>
      </w:r>
      <w:r w:rsidRPr="00EB092E">
        <w:rPr>
          <w:sz w:val="26"/>
          <w:szCs w:val="26"/>
          <w:highlight w:val="green"/>
          <w:u w:val="single"/>
        </w:rPr>
        <w:t xml:space="preserve"> </w:t>
      </w:r>
      <w:r w:rsidRPr="00EB092E">
        <w:rPr>
          <w:sz w:val="26"/>
          <w:szCs w:val="26"/>
          <w:u w:val="single"/>
        </w:rPr>
        <w:t xml:space="preserve">in a 30-year average. A </w:t>
      </w:r>
      <w:r w:rsidRPr="00EB092E">
        <w:rPr>
          <w:b/>
          <w:sz w:val="26"/>
          <w:szCs w:val="26"/>
          <w:highlight w:val="green"/>
          <w:u w:val="single"/>
        </w:rPr>
        <w:t>persistent megadrought</w:t>
      </w:r>
      <w:r w:rsidRPr="00EB092E">
        <w:rPr>
          <w:sz w:val="26"/>
          <w:szCs w:val="26"/>
          <w:highlight w:val="green"/>
          <w:u w:val="single"/>
        </w:rPr>
        <w:t xml:space="preserve"> </w:t>
      </w:r>
      <w:r w:rsidRPr="00EB092E">
        <w:rPr>
          <w:sz w:val="26"/>
          <w:szCs w:val="26"/>
          <w:u w:val="single"/>
        </w:rPr>
        <w:t>in America's West continues to create tinder-dry conditions that augur another devastating wildfire season.</w:t>
      </w:r>
      <w:r w:rsidRPr="00EB092E">
        <w:rPr>
          <w:szCs w:val="26"/>
        </w:rPr>
        <w:t xml:space="preserve"> And scientists </w:t>
      </w:r>
      <w:r w:rsidRPr="00EB092E">
        <w:rPr>
          <w:sz w:val="26"/>
          <w:szCs w:val="26"/>
          <w:u w:val="single"/>
        </w:rPr>
        <w:t xml:space="preserve">say </w:t>
      </w:r>
      <w:r w:rsidRPr="00EB092E">
        <w:rPr>
          <w:b/>
          <w:sz w:val="26"/>
          <w:szCs w:val="26"/>
          <w:highlight w:val="green"/>
          <w:u w:val="single"/>
        </w:rPr>
        <w:t>warming oceans</w:t>
      </w:r>
      <w:r w:rsidRPr="00EB092E">
        <w:rPr>
          <w:sz w:val="26"/>
          <w:szCs w:val="26"/>
          <w:highlight w:val="green"/>
          <w:u w:val="single"/>
        </w:rPr>
        <w:t xml:space="preserve"> </w:t>
      </w:r>
      <w:r w:rsidRPr="00EB092E">
        <w:rPr>
          <w:sz w:val="26"/>
          <w:szCs w:val="26"/>
          <w:u w:val="single"/>
        </w:rPr>
        <w:t xml:space="preserve">are </w:t>
      </w:r>
      <w:r w:rsidRPr="00EB092E">
        <w:rPr>
          <w:b/>
          <w:sz w:val="26"/>
          <w:szCs w:val="26"/>
          <w:highlight w:val="green"/>
          <w:u w:val="single"/>
        </w:rPr>
        <w:t>fueling</w:t>
      </w:r>
      <w:r w:rsidRPr="00EB092E">
        <w:rPr>
          <w:sz w:val="26"/>
          <w:szCs w:val="26"/>
          <w:highlight w:val="green"/>
          <w:u w:val="single"/>
        </w:rPr>
        <w:t xml:space="preserve"> </w:t>
      </w:r>
      <w:r w:rsidRPr="00EB092E">
        <w:rPr>
          <w:sz w:val="26"/>
          <w:szCs w:val="26"/>
          <w:u w:val="single"/>
        </w:rPr>
        <w:t xml:space="preserve">ever </w:t>
      </w:r>
      <w:r w:rsidRPr="00EB092E">
        <w:rPr>
          <w:b/>
          <w:sz w:val="26"/>
          <w:szCs w:val="26"/>
          <w:highlight w:val="green"/>
          <w:u w:val="single"/>
        </w:rPr>
        <w:t>more powerful storms</w:t>
      </w:r>
      <w:r w:rsidRPr="00EB092E">
        <w:rPr>
          <w:sz w:val="26"/>
          <w:szCs w:val="26"/>
          <w:u w:val="single"/>
        </w:rPr>
        <w:t>, evidenced by Elsa and the early arrival of hurricane season this year</w:t>
      </w:r>
      <w:r w:rsidRPr="00EB092E">
        <w:rPr>
          <w:szCs w:val="26"/>
        </w:rPr>
        <w:t xml:space="preserve">. Increasingly severe weather is causing an estimated $100 billion in damage to the United States every year. "It is honestly surreal to see </w:t>
      </w:r>
      <w:r w:rsidRPr="00EB092E">
        <w:rPr>
          <w:szCs w:val="26"/>
        </w:rPr>
        <w:lastRenderedPageBreak/>
        <w:t xml:space="preserve">your projections manifesting themselves in real time, with all the suffering that accompanies them. It is heartbreaking," said climate scientist Katharine Hayhoe. </w:t>
      </w:r>
      <w:r w:rsidRPr="00EB092E">
        <w:rPr>
          <w:b/>
          <w:sz w:val="26"/>
          <w:szCs w:val="26"/>
          <w:highlight w:val="green"/>
          <w:u w:val="single"/>
        </w:rPr>
        <w:t>Rising seas</w:t>
      </w:r>
      <w:r w:rsidRPr="00EB092E">
        <w:rPr>
          <w:szCs w:val="2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EB092E">
        <w:rPr>
          <w:sz w:val="26"/>
          <w:szCs w:val="26"/>
          <w:u w:val="single"/>
        </w:rPr>
        <w:t xml:space="preserve">Global </w:t>
      </w:r>
      <w:r w:rsidRPr="00EB092E">
        <w:rPr>
          <w:b/>
          <w:sz w:val="26"/>
          <w:szCs w:val="26"/>
          <w:highlight w:val="green"/>
          <w:u w:val="single"/>
        </w:rPr>
        <w:t>temperature</w:t>
      </w:r>
      <w:r w:rsidRPr="00EB092E">
        <w:rPr>
          <w:sz w:val="26"/>
          <w:szCs w:val="26"/>
          <w:highlight w:val="green"/>
          <w:u w:val="single"/>
        </w:rPr>
        <w:t xml:space="preserve"> </w:t>
      </w:r>
      <w:r w:rsidRPr="00EB092E">
        <w:rPr>
          <w:sz w:val="26"/>
          <w:szCs w:val="26"/>
          <w:u w:val="single"/>
        </w:rPr>
        <w:t xml:space="preserve">has </w:t>
      </w:r>
      <w:r w:rsidRPr="00EB092E">
        <w:rPr>
          <w:b/>
          <w:sz w:val="26"/>
          <w:szCs w:val="26"/>
          <w:highlight w:val="green"/>
          <w:u w:val="single"/>
        </w:rPr>
        <w:t>risen</w:t>
      </w:r>
      <w:r w:rsidRPr="00EB092E">
        <w:rPr>
          <w:sz w:val="26"/>
          <w:szCs w:val="26"/>
          <w:highlight w:val="green"/>
          <w:u w:val="single"/>
        </w:rPr>
        <w:t xml:space="preserve"> </w:t>
      </w:r>
      <w:r w:rsidRPr="00EB092E">
        <w:rPr>
          <w:sz w:val="26"/>
          <w:szCs w:val="26"/>
          <w:u w:val="single"/>
        </w:rPr>
        <w:t xml:space="preserve">nearly </w:t>
      </w:r>
      <w:r w:rsidRPr="00EB092E">
        <w:rPr>
          <w:b/>
          <w:sz w:val="26"/>
          <w:szCs w:val="26"/>
          <w:highlight w:val="green"/>
          <w:u w:val="single"/>
        </w:rPr>
        <w:t>2 degrees</w:t>
      </w:r>
      <w:r w:rsidRPr="00EB092E">
        <w:rPr>
          <w:sz w:val="26"/>
          <w:szCs w:val="26"/>
          <w:highlight w:val="green"/>
          <w:u w:val="single"/>
        </w:rPr>
        <w:t xml:space="preserve"> </w:t>
      </w:r>
      <w:r w:rsidRPr="00EB092E">
        <w:rPr>
          <w:sz w:val="26"/>
          <w:szCs w:val="26"/>
          <w:u w:val="single"/>
        </w:rPr>
        <w:t xml:space="preserve">Fahrenheit since the pre-industrial era of the late 19th century. Scientists warn that in a decade, it could surpass a </w:t>
      </w:r>
      <w:r w:rsidRPr="00EB092E">
        <w:rPr>
          <w:b/>
          <w:sz w:val="26"/>
          <w:szCs w:val="26"/>
          <w:highlight w:val="green"/>
          <w:u w:val="single"/>
        </w:rPr>
        <w:t>2.7</w:t>
      </w:r>
      <w:r w:rsidRPr="00EB092E">
        <w:rPr>
          <w:sz w:val="26"/>
          <w:szCs w:val="26"/>
          <w:u w:val="single"/>
        </w:rPr>
        <w:t xml:space="preserve">-degree increase. That's </w:t>
      </w:r>
      <w:r w:rsidRPr="00EB092E">
        <w:rPr>
          <w:b/>
          <w:sz w:val="26"/>
          <w:szCs w:val="26"/>
          <w:highlight w:val="green"/>
          <w:u w:val="single"/>
        </w:rPr>
        <w:t>enough</w:t>
      </w:r>
      <w:r w:rsidRPr="00EB092E">
        <w:rPr>
          <w:sz w:val="26"/>
          <w:szCs w:val="26"/>
          <w:highlight w:val="green"/>
          <w:u w:val="single"/>
        </w:rPr>
        <w:t xml:space="preserve"> </w:t>
      </w:r>
      <w:r w:rsidRPr="00EB092E">
        <w:rPr>
          <w:sz w:val="26"/>
          <w:szCs w:val="26"/>
          <w:u w:val="single"/>
        </w:rPr>
        <w:t xml:space="preserve">warming </w:t>
      </w:r>
      <w:r w:rsidRPr="00EB092E">
        <w:rPr>
          <w:b/>
          <w:sz w:val="26"/>
          <w:szCs w:val="26"/>
          <w:highlight w:val="green"/>
          <w:u w:val="single"/>
        </w:rPr>
        <w:t>to cause catastrophic climate changes</w:t>
      </w:r>
      <w:r w:rsidRPr="00EB092E">
        <w:rPr>
          <w:szCs w:val="2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EB092E">
        <w:rPr>
          <w:sz w:val="26"/>
          <w:szCs w:val="26"/>
          <w:u w:val="single"/>
        </w:rPr>
        <w:t xml:space="preserve">A trillion dollar </w:t>
      </w:r>
      <w:r w:rsidRPr="00EB092E">
        <w:rPr>
          <w:b/>
          <w:sz w:val="26"/>
          <w:szCs w:val="26"/>
          <w:highlight w:val="green"/>
          <w:u w:val="single"/>
        </w:rPr>
        <w:t>infrastructure bill</w:t>
      </w:r>
      <w:r w:rsidRPr="00EB092E">
        <w:rPr>
          <w:sz w:val="26"/>
          <w:szCs w:val="26"/>
          <w:highlight w:val="green"/>
          <w:u w:val="single"/>
        </w:rPr>
        <w:t xml:space="preserve"> </w:t>
      </w:r>
      <w:r w:rsidRPr="00EB092E">
        <w:rPr>
          <w:sz w:val="26"/>
          <w:szCs w:val="26"/>
          <w:u w:val="single"/>
        </w:rPr>
        <w:t xml:space="preserve">negotiated between Biden and a group of centrist senators (including 10 Republicans) is a start. In addition to repairing bridges, roads and rails, it would </w:t>
      </w:r>
      <w:r w:rsidRPr="00EB092E">
        <w:rPr>
          <w:b/>
          <w:sz w:val="26"/>
          <w:szCs w:val="26"/>
          <w:highlight w:val="green"/>
          <w:u w:val="single"/>
        </w:rPr>
        <w:t xml:space="preserve">improve access </w:t>
      </w:r>
      <w:r w:rsidRPr="00EB092E">
        <w:rPr>
          <w:sz w:val="26"/>
          <w:szCs w:val="26"/>
          <w:u w:val="single"/>
        </w:rPr>
        <w:t xml:space="preserve">by the nation's power infrastructure </w:t>
      </w:r>
      <w:r w:rsidRPr="00EB092E">
        <w:rPr>
          <w:b/>
          <w:sz w:val="26"/>
          <w:szCs w:val="26"/>
          <w:highlight w:val="green"/>
          <w:u w:val="single"/>
        </w:rPr>
        <w:t>to renewable energy sources,</w:t>
      </w:r>
      <w:r w:rsidRPr="00EB092E">
        <w:rPr>
          <w:sz w:val="26"/>
          <w:szCs w:val="26"/>
          <w:u w:val="single"/>
        </w:rPr>
        <w:t xml:space="preserve"> </w:t>
      </w:r>
      <w:r w:rsidRPr="00EB092E">
        <w:rPr>
          <w:b/>
          <w:sz w:val="26"/>
          <w:szCs w:val="26"/>
          <w:highlight w:val="green"/>
          <w:u w:val="single"/>
        </w:rPr>
        <w:t>cap millions of abandoned oil and gas wells spewing greenhouse gases</w:t>
      </w:r>
      <w:r w:rsidRPr="00EB092E">
        <w:rPr>
          <w:sz w:val="26"/>
          <w:szCs w:val="26"/>
          <w:u w:val="single"/>
        </w:rPr>
        <w:t xml:space="preserve">, </w:t>
      </w:r>
      <w:r w:rsidRPr="00EB092E">
        <w:rPr>
          <w:b/>
          <w:sz w:val="26"/>
          <w:szCs w:val="26"/>
          <w:highlight w:val="green"/>
          <w:u w:val="single"/>
        </w:rPr>
        <w:t>and harden structures against climate change</w:t>
      </w:r>
      <w:r w:rsidRPr="00EB092E">
        <w:rPr>
          <w:sz w:val="26"/>
          <w:szCs w:val="26"/>
          <w:u w:val="single"/>
        </w:rPr>
        <w:t xml:space="preserve">. It also </w:t>
      </w:r>
      <w:r w:rsidRPr="00EB092E">
        <w:rPr>
          <w:b/>
          <w:sz w:val="26"/>
          <w:szCs w:val="26"/>
          <w:highlight w:val="green"/>
          <w:u w:val="single"/>
        </w:rPr>
        <w:t>offers tax credits for</w:t>
      </w:r>
      <w:r w:rsidRPr="00EB092E">
        <w:rPr>
          <w:sz w:val="26"/>
          <w:szCs w:val="26"/>
          <w:highlight w:val="green"/>
          <w:u w:val="single"/>
        </w:rPr>
        <w:t xml:space="preserve"> </w:t>
      </w:r>
      <w:r w:rsidRPr="00EB092E">
        <w:rPr>
          <w:sz w:val="26"/>
          <w:szCs w:val="26"/>
          <w:u w:val="single"/>
        </w:rPr>
        <w:t xml:space="preserve">the </w:t>
      </w:r>
      <w:r w:rsidRPr="00EB092E">
        <w:rPr>
          <w:b/>
          <w:sz w:val="26"/>
          <w:szCs w:val="26"/>
          <w:highlight w:val="green"/>
          <w:u w:val="single"/>
        </w:rPr>
        <w:t>purchase of electric vehicles</w:t>
      </w:r>
      <w:r w:rsidRPr="00EB092E">
        <w:rPr>
          <w:sz w:val="26"/>
          <w:szCs w:val="26"/>
          <w:highlight w:val="green"/>
          <w:u w:val="single"/>
        </w:rPr>
        <w:t xml:space="preserve"> </w:t>
      </w:r>
      <w:r w:rsidRPr="00EB092E">
        <w:rPr>
          <w:sz w:val="26"/>
          <w:szCs w:val="26"/>
          <w:u w:val="single"/>
        </w:rPr>
        <w:t>and funds the construction of charging stations. (</w:t>
      </w:r>
      <w:r w:rsidRPr="00EB092E">
        <w:rPr>
          <w:b/>
          <w:bCs/>
          <w:sz w:val="26"/>
          <w:szCs w:val="26"/>
          <w:u w:val="single"/>
        </w:rPr>
        <w:t>The nation's largest source of climate pollution are gas-powered vehicles</w:t>
      </w:r>
      <w:r w:rsidRPr="00EB092E">
        <w:rPr>
          <w:sz w:val="26"/>
          <w:szCs w:val="26"/>
          <w:u w:val="single"/>
        </w:rPr>
        <w:t>.)</w:t>
      </w:r>
      <w:r w:rsidRPr="00EB092E">
        <w:rPr>
          <w:szCs w:val="26"/>
        </w:rPr>
        <w:t xml:space="preserve"> Senate approval could come very soon. </w:t>
      </w:r>
      <w:r w:rsidRPr="00EB092E">
        <w:rPr>
          <w:sz w:val="26"/>
          <w:szCs w:val="26"/>
          <w:u w:val="single"/>
        </w:rPr>
        <w:t xml:space="preserve">Much </w:t>
      </w:r>
      <w:r w:rsidRPr="00EB092E">
        <w:rPr>
          <w:b/>
          <w:sz w:val="26"/>
          <w:szCs w:val="26"/>
          <w:highlight w:val="green"/>
          <w:u w:val="single"/>
        </w:rPr>
        <w:t>more is needed</w:t>
      </w:r>
      <w:r w:rsidRPr="00EB092E">
        <w:rPr>
          <w:sz w:val="26"/>
          <w:szCs w:val="26"/>
          <w:highlight w:val="green"/>
          <w:u w:val="single"/>
        </w:rPr>
        <w:t xml:space="preserve"> </w:t>
      </w:r>
      <w:r w:rsidRPr="00EB092E">
        <w:rPr>
          <w:sz w:val="26"/>
          <w:szCs w:val="26"/>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EB092E">
        <w:rPr>
          <w:szCs w:val="26"/>
        </w:rPr>
        <w:t xml:space="preserve">. </w:t>
      </w:r>
      <w:r w:rsidRPr="00EB092E">
        <w:rPr>
          <w:b/>
          <w:sz w:val="26"/>
          <w:szCs w:val="26"/>
          <w:highlight w:val="green"/>
          <w:u w:val="single"/>
        </w:rPr>
        <w:t>The vehicle</w:t>
      </w:r>
      <w:r w:rsidRPr="00EB092E">
        <w:rPr>
          <w:szCs w:val="26"/>
        </w:rPr>
        <w:t xml:space="preserve"> for these additional proposals </w:t>
      </w:r>
      <w:r w:rsidRPr="00EB092E">
        <w:rPr>
          <w:b/>
          <w:sz w:val="26"/>
          <w:szCs w:val="26"/>
          <w:highlight w:val="green"/>
          <w:u w:val="single"/>
          <w:bdr w:val="single" w:sz="4" w:space="0" w:color="auto"/>
        </w:rPr>
        <w:t>would be a second infrastructure bill</w:t>
      </w:r>
      <w:r w:rsidRPr="00EB092E">
        <w:rPr>
          <w:szCs w:val="2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556C7E0D" w14:textId="77777777" w:rsidR="00D727E8" w:rsidRPr="0092026C" w:rsidRDefault="00D727E8" w:rsidP="00D727E8"/>
    <w:p w14:paraId="161A855B" w14:textId="70B7B7A6" w:rsidR="00D727E8" w:rsidRPr="006660FE" w:rsidRDefault="00D82B73" w:rsidP="00D727E8">
      <w:pPr>
        <w:pStyle w:val="Heading3"/>
      </w:pPr>
      <w:r>
        <w:lastRenderedPageBreak/>
        <w:t>4</w:t>
      </w:r>
    </w:p>
    <w:p w14:paraId="127AA4FD" w14:textId="77777777" w:rsidR="00D727E8" w:rsidRPr="006660FE" w:rsidRDefault="00D727E8" w:rsidP="00D727E8">
      <w:pPr>
        <w:pStyle w:val="Heading4"/>
        <w:rPr>
          <w:rFonts w:cs="Calibri"/>
        </w:rPr>
      </w:pPr>
      <w:r w:rsidRPr="006660FE">
        <w:rPr>
          <w:rFonts w:cs="Calibri"/>
        </w:rPr>
        <w:t>CP: The member nations of the World Trade Organization should enter into a prior and binding consultation with the World Health Organization over whether to [</w:t>
      </w:r>
      <w:r w:rsidRPr="006660FE">
        <w:rPr>
          <w:rFonts w:cs="Calibri"/>
          <w:color w:val="FF0000"/>
        </w:rPr>
        <w:t>plan</w:t>
      </w:r>
      <w:r w:rsidRPr="006660FE">
        <w:rPr>
          <w:rFonts w:cs="Calibri"/>
        </w:rPr>
        <w:t xml:space="preserve">]. Member nations should support the proposal and adopt the results of consultation. </w:t>
      </w:r>
    </w:p>
    <w:p w14:paraId="061848D8" w14:textId="77777777" w:rsidR="00D727E8" w:rsidRPr="006660FE" w:rsidRDefault="00D727E8" w:rsidP="00D727E8"/>
    <w:p w14:paraId="6CAF2C28" w14:textId="77777777" w:rsidR="00D727E8" w:rsidRPr="006660FE" w:rsidRDefault="00D727E8" w:rsidP="00D727E8">
      <w:pPr>
        <w:pStyle w:val="Heading4"/>
        <w:rPr>
          <w:rFonts w:cs="Calibri"/>
        </w:rPr>
      </w:pPr>
      <w:r w:rsidRPr="006660FE">
        <w:rPr>
          <w:rFonts w:cs="Calibri"/>
        </w:rPr>
        <w:t>WHO says yes – it supports increasing the availability of generics and limiting TRIPS</w:t>
      </w:r>
    </w:p>
    <w:p w14:paraId="173DE262" w14:textId="77777777" w:rsidR="00D727E8" w:rsidRPr="006660FE" w:rsidRDefault="00D727E8" w:rsidP="00D727E8">
      <w:pPr>
        <w:rPr>
          <w:rStyle w:val="Style13ptBold"/>
          <w:b w:val="0"/>
          <w:bCs/>
        </w:rPr>
      </w:pPr>
      <w:r w:rsidRPr="006660FE">
        <w:rPr>
          <w:rStyle w:val="Style13ptBold"/>
        </w:rPr>
        <w:t xml:space="preserve">Hoen 03 </w:t>
      </w:r>
      <w:r w:rsidRPr="006660FE">
        <w:rPr>
          <w:rStyle w:val="Style13ptBold"/>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sz w:val="16"/>
          <w:szCs w:val="16"/>
        </w:rPr>
        <w:t>) “</w:t>
      </w:r>
      <w:r w:rsidRPr="006660FE">
        <w:rPr>
          <w:bCs/>
          <w:szCs w:val="16"/>
        </w:rPr>
        <w:t>TRIPS, Pharmaceutical Patents and Access to Essential Medicines: Seattle, Doha and Beyond,” Chicago Journal of International Law, 2003] JL</w:t>
      </w:r>
    </w:p>
    <w:p w14:paraId="3C229A26" w14:textId="77777777" w:rsidR="00D727E8" w:rsidRPr="006660FE" w:rsidRDefault="00D727E8" w:rsidP="00D727E8">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in particular that had a bearing on the debate over TRIPS</w:t>
      </w:r>
      <w:r w:rsidRPr="006660FE">
        <w:rPr>
          <w:sz w:val="12"/>
        </w:rPr>
        <w:t xml:space="preserve"> [30]. </w:t>
      </w:r>
      <w:r w:rsidRPr="006660FE">
        <w:rPr>
          <w:rStyle w:val="StyleUnderline"/>
        </w:rPr>
        <w:t>The resolutions addressed</w:t>
      </w:r>
      <w:r w:rsidRPr="006660FE">
        <w:rPr>
          <w:sz w:val="12"/>
        </w:rPr>
        <w:t>:</w:t>
      </w:r>
    </w:p>
    <w:p w14:paraId="168087C3" w14:textId="77777777" w:rsidR="00D727E8" w:rsidRPr="006660FE" w:rsidRDefault="00D727E8" w:rsidP="00D727E8">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to increase the availability of generic drugs</w:t>
      </w:r>
      <w:r w:rsidRPr="006660FE">
        <w:rPr>
          <w:sz w:val="12"/>
        </w:rPr>
        <w:t>;</w:t>
      </w:r>
    </w:p>
    <w:p w14:paraId="5BE50327" w14:textId="77777777" w:rsidR="00D727E8" w:rsidRPr="006660FE" w:rsidRDefault="00D727E8" w:rsidP="00D727E8">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7BB6DBA9" w14:textId="77777777" w:rsidR="00D727E8" w:rsidRPr="006660FE" w:rsidRDefault="00D727E8" w:rsidP="00D727E8"/>
    <w:p w14:paraId="3115E333" w14:textId="77777777" w:rsidR="00D727E8" w:rsidRPr="006660FE" w:rsidRDefault="00D727E8" w:rsidP="00D727E8">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2FB9D84C" w14:textId="77777777" w:rsidR="00D727E8" w:rsidRPr="006660FE" w:rsidRDefault="00D727E8" w:rsidP="00D727E8">
      <w:pPr>
        <w:rPr>
          <w:rStyle w:val="Style13ptBold"/>
          <w:b w:val="0"/>
          <w:bCs/>
        </w:rPr>
      </w:pPr>
      <w:r w:rsidRPr="006660FE">
        <w:rPr>
          <w:rStyle w:val="Style13ptBold"/>
        </w:rPr>
        <w:t xml:space="preserve">Gostin et al 15 </w:t>
      </w:r>
      <w:r w:rsidRPr="006660FE">
        <w:rPr>
          <w:rStyle w:val="Style13ptBold"/>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sz w:val="16"/>
          <w:szCs w:val="16"/>
        </w:rPr>
        <w:t>) “</w:t>
      </w:r>
      <w:r w:rsidRPr="006660FE">
        <w:rPr>
          <w:bCs/>
          <w:szCs w:val="16"/>
        </w:rPr>
        <w:t>The Normative Authority of the World Health Organization,” Georgetown University Law Center, 5/2/2015] JL</w:t>
      </w:r>
    </w:p>
    <w:p w14:paraId="07AB9B01" w14:textId="77777777" w:rsidR="00D727E8" w:rsidRPr="006660FE" w:rsidRDefault="00D727E8" w:rsidP="00D727E8">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 xml:space="preserve">An inherent tension exists between richer ‘net contributor’ states and </w:t>
      </w:r>
      <w:r w:rsidRPr="006660FE">
        <w:rPr>
          <w:rStyle w:val="StyleUnderline"/>
          <w:szCs w:val="26"/>
        </w:rPr>
        <w:lastRenderedPageBreak/>
        <w:t>poorer ‘net recipient’ states</w:t>
      </w:r>
      <w:r w:rsidRPr="006660FE">
        <w:rPr>
          <w:szCs w:val="26"/>
        </w:rPr>
        <w:t>, with the former seeking smaller WHO budgets and the latter larger budgets.</w:t>
      </w:r>
    </w:p>
    <w:p w14:paraId="5D661C1A" w14:textId="77777777" w:rsidR="00D727E8" w:rsidRPr="006660FE" w:rsidRDefault="00D727E8" w:rsidP="00D727E8">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3150E7C4" w14:textId="77777777" w:rsidR="00D727E8" w:rsidRPr="006660FE" w:rsidRDefault="00D727E8" w:rsidP="00D727E8">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07D80746" w14:textId="77777777" w:rsidR="00D727E8" w:rsidRPr="006660FE" w:rsidRDefault="00D727E8" w:rsidP="00D727E8"/>
    <w:p w14:paraId="059BBD55" w14:textId="77777777" w:rsidR="00D727E8" w:rsidRPr="006660FE" w:rsidRDefault="00D727E8" w:rsidP="00D727E8">
      <w:pPr>
        <w:pStyle w:val="Heading4"/>
        <w:rPr>
          <w:rFonts w:cs="Calibri"/>
        </w:rPr>
      </w:pPr>
      <w:r w:rsidRPr="006660FE">
        <w:rPr>
          <w:rFonts w:cs="Calibri"/>
        </w:rPr>
        <w:t>WHO is critical to disease prevention – it is the only international institution that can disperse information, standardize global public health, and facilitate public-private cooperation</w:t>
      </w:r>
    </w:p>
    <w:p w14:paraId="42BB227F" w14:textId="77777777" w:rsidR="00D727E8" w:rsidRPr="006660FE" w:rsidRDefault="00D727E8" w:rsidP="00D727E8">
      <w:pPr>
        <w:rPr>
          <w:rStyle w:val="Style13ptBold"/>
          <w:bCs/>
        </w:rPr>
      </w:pPr>
      <w:r w:rsidRPr="006660FE">
        <w:rPr>
          <w:rStyle w:val="Style13ptBold"/>
        </w:rPr>
        <w:t xml:space="preserve">Murtugudde 20 </w:t>
      </w:r>
      <w:r w:rsidRPr="006660FE">
        <w:rPr>
          <w:rStyle w:val="Style13ptBold"/>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202739F4" w14:textId="77777777" w:rsidR="00D727E8" w:rsidRPr="006660FE" w:rsidRDefault="00D727E8" w:rsidP="00D727E8">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itself. In November 2018, </w:t>
      </w:r>
      <w:r w:rsidRPr="006660FE">
        <w:rPr>
          <w:rStyle w:val="StyleUnderline"/>
          <w:szCs w:val="26"/>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1BE71AFD" w14:textId="77777777" w:rsidR="00D727E8" w:rsidRPr="006660FE" w:rsidRDefault="00D727E8" w:rsidP="00D727E8">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xml:space="preserve">. </w:t>
      </w:r>
      <w:r w:rsidRPr="006660FE">
        <w:rPr>
          <w:szCs w:val="26"/>
        </w:rPr>
        <w:lastRenderedPageBreak/>
        <w:t>Increasing global connectivity simply catalyses this process, as much as it catalyses economic growth.</w:t>
      </w:r>
    </w:p>
    <w:p w14:paraId="0C030B1E" w14:textId="77777777" w:rsidR="00D727E8" w:rsidRPr="006660FE" w:rsidRDefault="00D727E8" w:rsidP="00D727E8">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etc. The importance of WHO’s work on </w:t>
      </w:r>
      <w:r w:rsidRPr="006660FE">
        <w:rPr>
          <w:rStyle w:val="Emphasis"/>
          <w:szCs w:val="26"/>
        </w:rPr>
        <w:t>immunisation</w:t>
      </w:r>
      <w:r w:rsidRPr="006660FE">
        <w:rPr>
          <w:rStyle w:val="StyleUnderline"/>
          <w:szCs w:val="26"/>
        </w:rPr>
        <w:t xml:space="preserve"> across the globe, especially with HIV, can hardly be overstated. It has a rich track record of </w:t>
      </w:r>
      <w:r w:rsidRPr="006660FE">
        <w:rPr>
          <w:rStyle w:val="Emphasis"/>
          <w:szCs w:val="26"/>
          <w:highlight w:val="green"/>
        </w:rPr>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r w:rsidRPr="006660FE">
        <w:rPr>
          <w:rStyle w:val="Emphasis"/>
          <w:szCs w:val="26"/>
          <w:highlight w:val="green"/>
        </w:rPr>
        <w:t>organisations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6BCE4202" w14:textId="77777777" w:rsidR="00D727E8" w:rsidRPr="006660FE" w:rsidRDefault="00D727E8" w:rsidP="00D727E8">
      <w:pPr>
        <w:rPr>
          <w:szCs w:val="26"/>
        </w:rPr>
      </w:pPr>
      <w:r w:rsidRPr="006660FE">
        <w:rPr>
          <w:rStyle w:val="StyleUnderline"/>
          <w:szCs w:val="26"/>
        </w:rPr>
        <w:t xml:space="preserve">It discharges its duties while maintaining a </w:t>
      </w:r>
      <w:r w:rsidRPr="006660FE">
        <w:rPr>
          <w:rStyle w:val="Emphasis"/>
          <w:szCs w:val="26"/>
        </w:rPr>
        <w:t>dynamic equilibrium between such diverse and powerful forces as national securities, economic interests, human rights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62C724D6" w14:textId="77777777" w:rsidR="00D727E8" w:rsidRPr="006660FE" w:rsidRDefault="00D727E8" w:rsidP="00D727E8">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and also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r w:rsidRPr="006660FE">
        <w:rPr>
          <w:rStyle w:val="Emphasis"/>
          <w:szCs w:val="26"/>
          <w:highlight w:val="green"/>
        </w:rPr>
        <w:t>IHR</w:t>
      </w:r>
      <w:r w:rsidRPr="006660FE">
        <w:rPr>
          <w:szCs w:val="26"/>
        </w:rPr>
        <w:t>.</w:t>
      </w:r>
    </w:p>
    <w:p w14:paraId="0CDD04FB" w14:textId="77777777" w:rsidR="00D727E8" w:rsidRPr="006660FE" w:rsidRDefault="00D727E8" w:rsidP="00D727E8"/>
    <w:p w14:paraId="1614BF7E" w14:textId="77777777" w:rsidR="00D727E8" w:rsidRPr="006660FE" w:rsidRDefault="00D727E8" w:rsidP="00D727E8">
      <w:pPr>
        <w:pStyle w:val="Heading4"/>
        <w:rPr>
          <w:rFonts w:cs="Calibri"/>
        </w:rPr>
      </w:pPr>
      <w:r w:rsidRPr="006660FE">
        <w:rPr>
          <w:rFonts w:cs="Calibri"/>
        </w:rPr>
        <w:t>WHO diplomacy solves great power conflict</w:t>
      </w:r>
    </w:p>
    <w:p w14:paraId="350301FE" w14:textId="77777777" w:rsidR="00D727E8" w:rsidRPr="006660FE" w:rsidRDefault="00D727E8" w:rsidP="00D727E8">
      <w:pPr>
        <w:rPr>
          <w:rStyle w:val="Style13ptBold"/>
          <w:b w:val="0"/>
          <w:bCs/>
        </w:rPr>
      </w:pPr>
      <w:r w:rsidRPr="006660FE">
        <w:rPr>
          <w:rStyle w:val="Style13ptBold"/>
        </w:rPr>
        <w:t xml:space="preserve">Murphy 20 </w:t>
      </w:r>
      <w:r w:rsidRPr="006660FE">
        <w:rPr>
          <w:rStyle w:val="Style13ptBold"/>
          <w:sz w:val="16"/>
          <w:szCs w:val="16"/>
        </w:rPr>
        <w:t xml:space="preserve">[(Chris, </w:t>
      </w:r>
      <w:r w:rsidRPr="006660FE">
        <w:rPr>
          <w:bCs/>
          <w:szCs w:val="16"/>
        </w:rPr>
        <w:t>U.S. senator from Connecticut serving on the U.S. Senate Foreign Relations Committee</w:t>
      </w:r>
      <w:r w:rsidRPr="006660FE">
        <w:rPr>
          <w:rStyle w:val="Style13ptBold"/>
          <w:sz w:val="16"/>
          <w:szCs w:val="16"/>
        </w:rPr>
        <w:t>) “</w:t>
      </w:r>
      <w:r w:rsidRPr="006660FE">
        <w:rPr>
          <w:szCs w:val="16"/>
        </w:rPr>
        <w:t>The Answer is to Empower, Not Attack, the World Health Organization,” War on the Rocks, 4/21/2020] JL</w:t>
      </w:r>
    </w:p>
    <w:p w14:paraId="4F70301C" w14:textId="77777777" w:rsidR="00D727E8" w:rsidRPr="006660FE" w:rsidRDefault="00D727E8" w:rsidP="00D727E8">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1DF27CEA" w14:textId="77777777" w:rsidR="00D727E8" w:rsidRPr="006660FE" w:rsidRDefault="00D727E8" w:rsidP="00D727E8">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7AAECF35" w14:textId="77777777" w:rsidR="00D727E8" w:rsidRPr="006660FE" w:rsidRDefault="00D727E8" w:rsidP="00D727E8">
      <w:pPr>
        <w:rPr>
          <w:szCs w:val="26"/>
        </w:rPr>
      </w:pPr>
      <w:r w:rsidRPr="006660FE">
        <w:rPr>
          <w:szCs w:val="26"/>
        </w:rPr>
        <w:lastRenderedPageBreak/>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1F5018EB" w14:textId="77777777" w:rsidR="00D727E8" w:rsidRPr="006660FE" w:rsidRDefault="00D727E8" w:rsidP="00D727E8">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5ED8C22A" w14:textId="77777777" w:rsidR="00D727E8" w:rsidRPr="006660FE" w:rsidRDefault="00D727E8" w:rsidP="00D727E8"/>
    <w:p w14:paraId="3C9DBA72" w14:textId="77777777" w:rsidR="00D727E8" w:rsidRPr="006660FE" w:rsidRDefault="00D727E8" w:rsidP="00D727E8">
      <w:pPr>
        <w:pStyle w:val="Heading4"/>
        <w:rPr>
          <w:rFonts w:cs="Calibri"/>
        </w:rPr>
      </w:pPr>
      <w:r w:rsidRPr="006660FE">
        <w:rPr>
          <w:rFonts w:cs="Calibri"/>
        </w:rPr>
        <w:t xml:space="preserve">Ought means should </w:t>
      </w:r>
    </w:p>
    <w:p w14:paraId="0A06848E" w14:textId="77777777" w:rsidR="00D727E8" w:rsidRPr="006660FE" w:rsidRDefault="00D727E8" w:rsidP="00D727E8">
      <w:r w:rsidRPr="006660FE">
        <w:rPr>
          <w:rStyle w:val="Style13ptBold"/>
        </w:rPr>
        <w:t>Merriam Webster n.d.</w:t>
      </w:r>
      <w:r w:rsidRPr="006660FE">
        <w:t xml:space="preserve"> – Merriam Webster’s Learner’s Dictionary, “ought”, </w:t>
      </w:r>
      <w:hyperlink r:id="rId15" w:history="1">
        <w:r w:rsidRPr="006660FE">
          <w:rPr>
            <w:rStyle w:val="Hyperlink"/>
          </w:rPr>
          <w:t>http://www.learnersdictionary.com/definition/ought</w:t>
        </w:r>
      </w:hyperlink>
      <w:r w:rsidRPr="006660FE">
        <w:br/>
        <w:t>ought /ˈɑːt/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3717E698" w14:textId="77777777" w:rsidR="00D727E8" w:rsidRPr="006660FE" w:rsidRDefault="00D727E8" w:rsidP="00D727E8"/>
    <w:p w14:paraId="2AF6391A" w14:textId="77777777" w:rsidR="00D727E8" w:rsidRPr="006660FE" w:rsidRDefault="00D727E8" w:rsidP="00D727E8">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42F952CB" w14:textId="77777777" w:rsidR="00D727E8" w:rsidRPr="006660FE" w:rsidRDefault="00D727E8" w:rsidP="00D727E8">
      <w:r w:rsidRPr="006660FE">
        <w:rPr>
          <w:rStyle w:val="Style13ptBold"/>
        </w:rPr>
        <w:t>Summers 94</w:t>
      </w:r>
      <w:r w:rsidRPr="006660FE">
        <w:t xml:space="preserve"> (Justice – Oklahoma Supreme Court, “Kelsey v. Dollarsaver Food Warehouse of Durant”, 1994 OK 123, 11-8, http://www.oscn.net/applications/oscn/DeliverDocument.asp?CiteID=20287#marker3fn13)</w:t>
      </w:r>
    </w:p>
    <w:p w14:paraId="71E9FFFF" w14:textId="77777777" w:rsidR="00D727E8" w:rsidRPr="006660FE" w:rsidRDefault="00D727E8" w:rsidP="00D727E8">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16"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17" w:anchor="marker3fn14" w:history="1">
        <w:r w:rsidRPr="006660FE">
          <w:rPr>
            <w:rStyle w:val="Hyperlink"/>
          </w:rPr>
          <w:t>14</w:t>
        </w:r>
      </w:hyperlink>
      <w:r w:rsidRPr="006660FE">
        <w:t xml:space="preserve"> The answer to this query is not to be divined from rules of grammar;</w:t>
      </w:r>
      <w:hyperlink r:id="rId18" w:anchor="marker3fn15" w:history="1">
        <w:r w:rsidRPr="006660FE">
          <w:rPr>
            <w:rStyle w:val="Hyperlink"/>
          </w:rPr>
          <w:t>15</w:t>
        </w:r>
      </w:hyperlink>
      <w:r w:rsidRPr="006660FE">
        <w:t xml:space="preserve"> it must be governed by the age-old practice culture of legal professionals and its immemorial language usage. To determine </w:t>
      </w:r>
      <w:r w:rsidRPr="006660FE">
        <w:lastRenderedPageBreak/>
        <w:t>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9" w:anchor="marker3fn16" w:history="1">
        <w:r w:rsidRPr="006660FE">
          <w:rPr>
            <w:rStyle w:val="Hyperlink"/>
          </w:rPr>
          <w:t xml:space="preserve">16 </w:t>
        </w:r>
      </w:hyperlink>
      <w:r w:rsidRPr="006660FE">
        <w:t xml:space="preserve">[CONTINUES – TO FOOTNOTE] </w:t>
      </w:r>
      <w:hyperlink r:id="rId20"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21"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22"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as 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futurol</w:t>
      </w:r>
      <w:r w:rsidRPr="006660FE">
        <w:t xml:space="preserve">]. See Van Wyck v. Knevals, </w:t>
      </w:r>
      <w:hyperlink r:id="rId23" w:history="1">
        <w:r w:rsidRPr="006660FE">
          <w:rPr>
            <w:rStyle w:val="Hyperlink"/>
          </w:rPr>
          <w:t>106 U.S. 360</w:t>
        </w:r>
      </w:hyperlink>
      <w:r w:rsidRPr="006660FE">
        <w:t>, 365, 1 S.Ct. 336, 337, 27 L.Ed. 201 (1882).</w:t>
      </w:r>
    </w:p>
    <w:p w14:paraId="4F2CE874" w14:textId="77777777" w:rsidR="001462B5" w:rsidRDefault="001462B5" w:rsidP="001462B5">
      <w:pPr>
        <w:pStyle w:val="Heading4"/>
        <w:rPr>
          <w:rFonts w:cs="Calibri"/>
        </w:rPr>
      </w:pPr>
      <w:r w:rsidRPr="0092026C">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w:t>
      </w:r>
      <w:r>
        <w:rPr>
          <w:rFonts w:cs="Calibri"/>
        </w:rPr>
        <w:t xml:space="preserve"> – answers infinite abuse bc their solution to that abuse is illegitimate</w:t>
      </w:r>
      <w:r w:rsidRPr="0092026C">
        <w:rPr>
          <w:rFonts w:cs="Calibri"/>
        </w:rPr>
        <w:t>, b) drop the arg to minimize the chance the round is decided unfairly</w:t>
      </w:r>
    </w:p>
    <w:p w14:paraId="390EDA11" w14:textId="77777777" w:rsidR="00D727E8" w:rsidRPr="006660FE" w:rsidRDefault="00D727E8" w:rsidP="00D727E8"/>
    <w:p w14:paraId="3C00B4CF" w14:textId="77777777" w:rsidR="00F77FB6" w:rsidRPr="000F0686" w:rsidRDefault="00F77FB6" w:rsidP="00F77FB6"/>
    <w:p w14:paraId="3D0066A8" w14:textId="0AE8771D" w:rsidR="004836DE" w:rsidRDefault="00D82B73" w:rsidP="004F0D42">
      <w:pPr>
        <w:pStyle w:val="Heading3"/>
      </w:pPr>
      <w:r>
        <w:lastRenderedPageBreak/>
        <w:t>5</w:t>
      </w:r>
    </w:p>
    <w:p w14:paraId="29DA0E76" w14:textId="77777777" w:rsidR="00490F83" w:rsidRDefault="00490F83" w:rsidP="00490F83">
      <w:pPr>
        <w:pStyle w:val="Heading4"/>
      </w:pPr>
      <w:r>
        <w:t>CP: Member nations of the WTO, except the United States, should legalize cannabis. The 50 states, District of Columbia, and all relevant territories of the United States should legalize cannabis.</w:t>
      </w:r>
    </w:p>
    <w:p w14:paraId="2D6984B5" w14:textId="371AA0E0" w:rsidR="00490F83" w:rsidRPr="00680DA6" w:rsidRDefault="00490F83" w:rsidP="00490F83">
      <w:pPr>
        <w:pStyle w:val="ListParagraph"/>
        <w:numPr>
          <w:ilvl w:val="0"/>
          <w:numId w:val="16"/>
        </w:numPr>
        <w:spacing w:line="259" w:lineRule="auto"/>
      </w:pPr>
      <w:r>
        <w:t>Squo proves state legalization is normal means</w:t>
      </w:r>
      <w:r w:rsidR="00363510">
        <w:t xml:space="preserve"> for the US</w:t>
      </w:r>
    </w:p>
    <w:p w14:paraId="4414E44D" w14:textId="77777777" w:rsidR="00490F83" w:rsidRDefault="00490F83" w:rsidP="00490F83"/>
    <w:p w14:paraId="708741ED" w14:textId="77777777" w:rsidR="00490F83" w:rsidRDefault="00490F83" w:rsidP="00490F83">
      <w:pPr>
        <w:pStyle w:val="Heading4"/>
      </w:pPr>
      <w:r>
        <w:t xml:space="preserve">Solvency advocate and solvency is their 1AC Bier evidence – this counterplan definitively </w:t>
      </w:r>
      <w:r w:rsidRPr="00E40DCF">
        <w:rPr>
          <w:u w:val="single"/>
        </w:rPr>
        <w:t>solves their ONLY internal link to cartels</w:t>
      </w:r>
      <w:r>
        <w:t>. We’ve inserted lines from 1AC Bier that they highlighted that are all explicitly in the context of legalization and put the “legalization” stuff in red.</w:t>
      </w:r>
    </w:p>
    <w:p w14:paraId="0FF906C7" w14:textId="77777777" w:rsidR="00490F83" w:rsidRDefault="00490F83" w:rsidP="00490F83"/>
    <w:p w14:paraId="5F85C680" w14:textId="77777777" w:rsidR="00490F83" w:rsidRPr="00680DA6" w:rsidRDefault="00490F83" w:rsidP="00490F83">
      <w:pPr>
        <w:pStyle w:val="Heading4"/>
      </w:pPr>
      <w:r>
        <w:t xml:space="preserve">It also solves their demand-side stuff from 1AC Munoz – Munoz isolates an issue of demand for illegal drugs, but 1AC Bier says legalization increases </w:t>
      </w:r>
      <w:r>
        <w:rPr>
          <w:u w:val="single"/>
        </w:rPr>
        <w:t>legal sales</w:t>
      </w:r>
      <w:r>
        <w:t xml:space="preserve"> and a </w:t>
      </w:r>
      <w:r>
        <w:rPr>
          <w:u w:val="single"/>
        </w:rPr>
        <w:t>drop in the value</w:t>
      </w:r>
      <w:r>
        <w:t xml:space="preserve"> of illegal street sales – that proves legalization causes a shift in demand away from illegal cartel drugs – lines in the doc prove</w:t>
      </w:r>
    </w:p>
    <w:p w14:paraId="2A1CFDE9" w14:textId="77777777" w:rsidR="00490F83" w:rsidRPr="0013146B" w:rsidRDefault="00490F83" w:rsidP="00490F83">
      <w:r>
        <w:t>1AC Munoz</w:t>
      </w:r>
    </w:p>
    <w:p w14:paraId="35458C37" w14:textId="77777777" w:rsidR="00490F83" w:rsidRDefault="00490F83" w:rsidP="00490F83">
      <w:pPr>
        <w:rPr>
          <w:szCs w:val="16"/>
        </w:rPr>
      </w:pPr>
      <w:r w:rsidRPr="0013146B">
        <w:rPr>
          <w:rStyle w:val="StyleUnderline"/>
          <w:sz w:val="16"/>
          <w:szCs w:val="16"/>
        </w:rPr>
        <w:t>demand for illegal drugs fuels the drug trade.”</w:t>
      </w:r>
      <w:r w:rsidRPr="0013146B">
        <w:rPr>
          <w:szCs w:val="16"/>
        </w:rPr>
        <w:t xml:space="preserve">44 She also stated, “We know very well that the </w:t>
      </w:r>
      <w:r w:rsidRPr="0013146B">
        <w:rPr>
          <w:rStyle w:val="StyleUnderline"/>
          <w:sz w:val="16"/>
          <w:szCs w:val="16"/>
        </w:rPr>
        <w:t xml:space="preserve">drug </w:t>
      </w:r>
      <w:r w:rsidRPr="0013146B">
        <w:rPr>
          <w:rStyle w:val="StyleUnderline"/>
          <w:sz w:val="16"/>
          <w:szCs w:val="16"/>
          <w:highlight w:val="green"/>
        </w:rPr>
        <w:t>traffickers are motivated by</w:t>
      </w:r>
      <w:r w:rsidRPr="0013146B">
        <w:rPr>
          <w:rStyle w:val="StyleUnderline"/>
          <w:sz w:val="16"/>
          <w:szCs w:val="16"/>
        </w:rPr>
        <w:t xml:space="preserve"> the </w:t>
      </w:r>
      <w:r w:rsidRPr="0013146B">
        <w:rPr>
          <w:rStyle w:val="StyleUnderline"/>
          <w:sz w:val="16"/>
          <w:szCs w:val="16"/>
          <w:highlight w:val="green"/>
        </w:rPr>
        <w:t>demand</w:t>
      </w:r>
      <w:r w:rsidRPr="0013146B">
        <w:rPr>
          <w:rStyle w:val="StyleUnderline"/>
          <w:sz w:val="16"/>
          <w:szCs w:val="16"/>
        </w:rPr>
        <w:t xml:space="preserve"> for illegal drugs in the United States</w:t>
      </w:r>
      <w:r w:rsidRPr="0013146B">
        <w:rPr>
          <w:szCs w:val="16"/>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13146B">
        <w:rPr>
          <w:rStyle w:val="StyleUnderline"/>
          <w:sz w:val="16"/>
          <w:szCs w:val="16"/>
        </w:rPr>
        <w:t xml:space="preserve">the </w:t>
      </w:r>
      <w:r w:rsidRPr="0013146B">
        <w:rPr>
          <w:rStyle w:val="StyleUnderline"/>
          <w:sz w:val="16"/>
          <w:szCs w:val="16"/>
          <w:highlight w:val="green"/>
        </w:rPr>
        <w:t>enormous demand</w:t>
      </w:r>
      <w:r w:rsidRPr="0013146B">
        <w:rPr>
          <w:rStyle w:val="StyleUnderline"/>
          <w:sz w:val="16"/>
          <w:szCs w:val="16"/>
        </w:rPr>
        <w:t xml:space="preserve"> for illegal drugs in the United States </w:t>
      </w:r>
      <w:r w:rsidRPr="0013146B">
        <w:rPr>
          <w:rStyle w:val="StyleUnderline"/>
          <w:sz w:val="16"/>
          <w:szCs w:val="16"/>
          <w:highlight w:val="green"/>
        </w:rPr>
        <w:t>fuels Mexican drug cartels</w:t>
      </w:r>
      <w:r w:rsidRPr="0013146B">
        <w:rPr>
          <w:szCs w:val="16"/>
        </w:rPr>
        <w:t xml:space="preserve">. </w:t>
      </w:r>
    </w:p>
    <w:p w14:paraId="4820F924" w14:textId="77777777" w:rsidR="00490F83" w:rsidRPr="0013146B" w:rsidRDefault="00490F83" w:rsidP="00490F83">
      <w:pPr>
        <w:rPr>
          <w:rStyle w:val="StyleUnderline"/>
          <w:sz w:val="16"/>
          <w:szCs w:val="16"/>
        </w:rPr>
      </w:pPr>
      <w:r>
        <w:rPr>
          <w:szCs w:val="16"/>
        </w:rPr>
        <w:t>1AC Bier</w:t>
      </w:r>
    </w:p>
    <w:p w14:paraId="3402A7C8" w14:textId="77777777" w:rsidR="00490F83" w:rsidRPr="0013146B" w:rsidRDefault="00490F83" w:rsidP="00490F83">
      <w:pPr>
        <w:rPr>
          <w:szCs w:val="16"/>
        </w:rPr>
      </w:pPr>
      <w:r w:rsidRPr="0013146B">
        <w:rPr>
          <w:rStyle w:val="StyleUnderline"/>
          <w:color w:val="FF0000"/>
          <w:sz w:val="16"/>
          <w:szCs w:val="16"/>
        </w:rPr>
        <w:t xml:space="preserve">Full legalization of marijuana in several states dramatically increased the amount of marijuana sales that occur legally </w:t>
      </w:r>
      <w:r w:rsidRPr="0013146B">
        <w:rPr>
          <w:rStyle w:val="StyleUnderline"/>
          <w:sz w:val="16"/>
          <w:szCs w:val="16"/>
        </w:rPr>
        <w:t>in the United States</w:t>
      </w:r>
      <w:r w:rsidRPr="0013146B">
        <w:rPr>
          <w:szCs w:val="16"/>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13146B">
        <w:rPr>
          <w:rStyle w:val="StyleUnderline"/>
          <w:sz w:val="16"/>
          <w:szCs w:val="16"/>
        </w:rPr>
        <w:t xml:space="preserve">This increase coincided with a </w:t>
      </w:r>
      <w:r w:rsidRPr="0013146B">
        <w:rPr>
          <w:rStyle w:val="StyleUnderline"/>
          <w:color w:val="FF0000"/>
          <w:sz w:val="16"/>
          <w:szCs w:val="16"/>
        </w:rPr>
        <w:t>66 percent drop in the street value of all DHS marijuana seizures</w:t>
      </w:r>
      <w:r w:rsidRPr="0013146B">
        <w:rPr>
          <w:rStyle w:val="StyleUnderline"/>
          <w:sz w:val="16"/>
          <w:szCs w:val="16"/>
        </w:rPr>
        <w:t xml:space="preserve"> —</w:t>
      </w:r>
      <w:r w:rsidRPr="0013146B">
        <w:rPr>
          <w:szCs w:val="16"/>
        </w:rPr>
        <w:t xml:space="preserve"> a decline from $2.3 billion in 2013 to $765 million in 2017 (Figure 3).55</w:t>
      </w:r>
    </w:p>
    <w:p w14:paraId="64EB64FE" w14:textId="77777777" w:rsidR="00490F83" w:rsidRDefault="00490F83" w:rsidP="00490F83"/>
    <w:p w14:paraId="358E4D19" w14:textId="77777777" w:rsidR="00490F83" w:rsidRDefault="00490F83" w:rsidP="00490F83">
      <w:pPr>
        <w:pStyle w:val="Heading4"/>
      </w:pPr>
      <w:r>
        <w:t>Insertions from 1AC Bier:</w:t>
      </w:r>
    </w:p>
    <w:p w14:paraId="2F309658" w14:textId="77777777" w:rsidR="00490F83" w:rsidRPr="0013146B" w:rsidRDefault="00490F83" w:rsidP="00490F83"/>
    <w:p w14:paraId="760474C6" w14:textId="77777777" w:rsidR="00490F83" w:rsidRPr="00EB533F" w:rsidRDefault="00490F83" w:rsidP="00490F83">
      <w:r w:rsidRPr="00E40DCF">
        <w:rPr>
          <w:rStyle w:val="StyleUnderline"/>
          <w:color w:val="FF0000"/>
          <w:highlight w:val="green"/>
        </w:rPr>
        <w:t>Legalized markets directly affect</w:t>
      </w:r>
      <w:r w:rsidRPr="00E40DCF">
        <w:rPr>
          <w:rStyle w:val="StyleUnderline"/>
          <w:color w:val="FF0000"/>
        </w:rPr>
        <w:t xml:space="preserve"> </w:t>
      </w:r>
      <w:r w:rsidRPr="00EB533F">
        <w:rPr>
          <w:rStyle w:val="StyleUnderline"/>
        </w:rPr>
        <w:t xml:space="preserve">the </w:t>
      </w:r>
      <w:r w:rsidRPr="00EB533F">
        <w:rPr>
          <w:rStyle w:val="StyleUnderline"/>
          <w:highlight w:val="green"/>
        </w:rPr>
        <w:t>illegal markets for marijuana. Not only</w:t>
      </w:r>
      <w:r w:rsidRPr="00EB533F">
        <w:rPr>
          <w:rStyle w:val="StyleUnderline"/>
        </w:rPr>
        <w:t xml:space="preserve"> is it </w:t>
      </w:r>
      <w:r w:rsidRPr="00EB533F">
        <w:rPr>
          <w:rStyle w:val="StyleUnderline"/>
          <w:highlight w:val="green"/>
        </w:rPr>
        <w:t>easier to obtain</w:t>
      </w:r>
      <w:r w:rsidRPr="00EB533F">
        <w:rPr>
          <w:rStyle w:val="StyleUnderline"/>
        </w:rPr>
        <w:t xml:space="preserve"> domestically produced cannabis today, </w:t>
      </w:r>
      <w:r w:rsidRPr="00E40DCF">
        <w:rPr>
          <w:rStyle w:val="StyleUnderline"/>
          <w:color w:val="FF0000"/>
        </w:rPr>
        <w:t xml:space="preserve">legal marijuana is </w:t>
      </w:r>
      <w:r w:rsidRPr="00EB533F">
        <w:rPr>
          <w:rStyle w:val="StyleUnderline"/>
          <w:highlight w:val="green"/>
        </w:rPr>
        <w:t xml:space="preserve">also </w:t>
      </w:r>
      <w:r w:rsidRPr="00EB533F">
        <w:rPr>
          <w:rStyle w:val="StyleUnderline"/>
          <w:highlight w:val="green"/>
        </w:rPr>
        <w:lastRenderedPageBreak/>
        <w:t>more uniform and</w:t>
      </w:r>
      <w:r w:rsidRPr="00EB533F">
        <w:rPr>
          <w:rStyle w:val="StyleUnderline"/>
        </w:rPr>
        <w:t xml:space="preserve"> of much </w:t>
      </w:r>
      <w:r w:rsidRPr="00EB533F">
        <w:rPr>
          <w:rStyle w:val="StyleUnderline"/>
          <w:highlight w:val="green"/>
        </w:rPr>
        <w:t>higher quality</w:t>
      </w:r>
      <w:r w:rsidRPr="00EB533F">
        <w:rPr>
          <w:rStyle w:val="StyleUnderline"/>
        </w:rPr>
        <w:t xml:space="preserve"> than the illegal Mexican product</w:t>
      </w:r>
      <w:r w:rsidRPr="00EB533F">
        <w:t>.</w:t>
      </w:r>
      <w:hyperlink r:id="rId24" w:anchor="endnote-014" w:history="1">
        <w:r w:rsidRPr="00EB533F">
          <w:rPr>
            <w:rStyle w:val="Hyperlink"/>
          </w:rPr>
          <w:t>14</w:t>
        </w:r>
      </w:hyperlink>
      <w:r w:rsidRPr="00EB533F">
        <w:t xml:space="preserve"> One study for the </w:t>
      </w:r>
      <w:r w:rsidRPr="00EB533F">
        <w:rPr>
          <w:rStyle w:val="StyleUnderline"/>
          <w:highlight w:val="green"/>
        </w:rPr>
        <w:t>Colorado</w:t>
      </w:r>
      <w:r w:rsidRPr="00EB533F">
        <w:rPr>
          <w:rStyle w:val="StyleUnderline"/>
        </w:rPr>
        <w:t xml:space="preserve"> Department of Revenue </w:t>
      </w:r>
      <w:r w:rsidRPr="00EB533F">
        <w:rPr>
          <w:rStyle w:val="StyleUnderline"/>
          <w:highlight w:val="green"/>
        </w:rPr>
        <w:t>found</w:t>
      </w:r>
      <w:r w:rsidRPr="00EB533F">
        <w:rPr>
          <w:rStyle w:val="StyleUnderline"/>
        </w:rPr>
        <w:t xml:space="preserve"> that</w:t>
      </w:r>
      <w:r w:rsidRPr="00EB533F">
        <w:t xml:space="preserve"> a “comparison of inventory tracking data and consumption estimates signals that Colorado’s </w:t>
      </w:r>
      <w:r w:rsidRPr="00EB533F">
        <w:rPr>
          <w:rStyle w:val="StyleUnderline"/>
          <w:highlight w:val="green"/>
        </w:rPr>
        <w:t>preexisting illicit</w:t>
      </w:r>
      <w:r w:rsidRPr="00EB533F">
        <w:rPr>
          <w:rStyle w:val="StyleUnderline"/>
        </w:rPr>
        <w:t xml:space="preserve"> marijuana </w:t>
      </w:r>
      <w:r w:rsidRPr="00EB533F">
        <w:rPr>
          <w:rStyle w:val="StyleUnderline"/>
          <w:highlight w:val="green"/>
        </w:rPr>
        <w:t>market</w:t>
      </w:r>
      <w:r w:rsidRPr="00EB533F">
        <w:rPr>
          <w:rStyle w:val="StyleUnderline"/>
        </w:rPr>
        <w:t xml:space="preserve"> for residents and visitors </w:t>
      </w:r>
      <w:r w:rsidRPr="00EB533F">
        <w:rPr>
          <w:rStyle w:val="StyleUnderline"/>
          <w:highlight w:val="green"/>
        </w:rPr>
        <w:t>has been fully absorbed into the regulated market</w:t>
      </w:r>
      <w:r w:rsidRPr="00EB533F">
        <w:rPr>
          <w:rStyle w:val="StyleUnderline"/>
        </w:rPr>
        <w:t>.</w:t>
      </w:r>
      <w:r w:rsidRPr="00EB533F">
        <w:t>”</w:t>
      </w:r>
      <w:hyperlink r:id="rId25" w:anchor="endnote-015" w:history="1">
        <w:r w:rsidRPr="00EB533F">
          <w:rPr>
            <w:rStyle w:val="Hyperlink"/>
          </w:rPr>
          <w:t>15</w:t>
        </w:r>
      </w:hyperlink>
      <w:r w:rsidRPr="00EB533F">
        <w:t> Marijuana legally grown in states where it is legalized often supplies consumers in states where marijuana is still outlawed. In 2014, 44 percent of marijuana sales in Denver were to residents of other states.</w:t>
      </w:r>
      <w:hyperlink r:id="rId26" w:anchor="endnote-016" w:history="1">
        <w:r w:rsidRPr="00EB533F">
          <w:rPr>
            <w:rStyle w:val="Hyperlink"/>
          </w:rPr>
          <w:t>16</w:t>
        </w:r>
      </w:hyperlink>
      <w:r w:rsidRPr="00EB533F">
        <w:t> The Colorado study found that “legal in‐​state purchases that are consumed out of state” are likely occurring.</w:t>
      </w:r>
      <w:hyperlink r:id="rId27" w:anchor="endnote-017" w:history="1">
        <w:r w:rsidRPr="00EB533F">
          <w:rPr>
            <w:rStyle w:val="Hyperlink"/>
          </w:rPr>
          <w:t>17</w:t>
        </w:r>
      </w:hyperlink>
      <w:r w:rsidRPr="00EB533F">
        <w:t> This places further downward pressure on prices and has prompted lawsuits by prohibitionist states against Colorado.</w:t>
      </w:r>
      <w:hyperlink r:id="rId28" w:anchor="endnote-018" w:history="1">
        <w:r w:rsidRPr="00EB533F">
          <w:rPr>
            <w:rStyle w:val="Hyperlink"/>
          </w:rPr>
          <w:t>18</w:t>
        </w:r>
      </w:hyperlink>
    </w:p>
    <w:p w14:paraId="2400C2B9" w14:textId="77777777" w:rsidR="00490F83" w:rsidRDefault="00490F83" w:rsidP="00490F83"/>
    <w:p w14:paraId="4C3AF12C" w14:textId="77777777" w:rsidR="00490F83" w:rsidRPr="00E40DCF" w:rsidRDefault="00490F83" w:rsidP="00490F83">
      <w:pPr>
        <w:rPr>
          <w:color w:val="FF0000"/>
        </w:rPr>
      </w:pPr>
      <w:r w:rsidRPr="00EB533F">
        <w:t xml:space="preserve">A prelegalization study estimated that </w:t>
      </w:r>
      <w:r w:rsidRPr="00E40DCF">
        <w:rPr>
          <w:rStyle w:val="StyleUnderline"/>
          <w:color w:val="FF0000"/>
        </w:rPr>
        <w:t xml:space="preserve">after legalization, it would likely be </w:t>
      </w:r>
      <w:r w:rsidRPr="00EB533F">
        <w:rPr>
          <w:rStyle w:val="StyleUnderline"/>
        </w:rPr>
        <w:t>more expensive to smuggle marijuana from Mexico to every state in the continental United States except Texas than to have it sent from Colorado and Washington</w:t>
      </w:r>
      <w:r w:rsidRPr="00EB533F">
        <w:t>.</w:t>
      </w:r>
      <w:hyperlink r:id="rId29" w:anchor="endnote-019" w:history="1">
        <w:r w:rsidRPr="00EB533F">
          <w:rPr>
            <w:rStyle w:val="Hyperlink"/>
          </w:rPr>
          <w:t>19</w:t>
        </w:r>
      </w:hyperlink>
      <w:r w:rsidRPr="00EB533F">
        <w:t xml:space="preserve"> This competition appears to be affecting Mexican marijuana prices. </w:t>
      </w:r>
      <w:r w:rsidRPr="00EB533F">
        <w:rPr>
          <w:rStyle w:val="StyleUnderline"/>
        </w:rPr>
        <w:t xml:space="preserve">Mexican growers have reported that marijuana </w:t>
      </w:r>
      <w:r w:rsidRPr="00EB533F">
        <w:rPr>
          <w:rStyle w:val="StyleUnderline"/>
          <w:highlight w:val="green"/>
        </w:rPr>
        <w:t>prices in Mexico have</w:t>
      </w:r>
      <w:r w:rsidRPr="00EB533F">
        <w:rPr>
          <w:rStyle w:val="StyleUnderline"/>
        </w:rPr>
        <w:t xml:space="preserve"> recently </w:t>
      </w:r>
      <w:r w:rsidRPr="00EB533F">
        <w:rPr>
          <w:rStyle w:val="StyleUnderline"/>
          <w:highlight w:val="green"/>
        </w:rPr>
        <w:t>fallen</w:t>
      </w:r>
      <w:r w:rsidRPr="00EB533F">
        <w:rPr>
          <w:rStyle w:val="StyleUnderline"/>
        </w:rPr>
        <w:t xml:space="preserve"> between 50 and </w:t>
      </w:r>
      <w:r w:rsidRPr="00EB533F">
        <w:rPr>
          <w:rStyle w:val="StyleUnderline"/>
          <w:highlight w:val="green"/>
        </w:rPr>
        <w:t>70 percent</w:t>
      </w:r>
      <w:r w:rsidRPr="00EB533F">
        <w:t xml:space="preserve"> after U.S. legalizations.</w:t>
      </w:r>
      <w:hyperlink r:id="rId30" w:anchor="endnote-020" w:history="1">
        <w:r w:rsidRPr="00EB533F">
          <w:rPr>
            <w:rStyle w:val="Hyperlink"/>
          </w:rPr>
          <w:t>20</w:t>
        </w:r>
      </w:hyperlink>
      <w:r w:rsidRPr="00EB533F">
        <w:t> According to the DEA, overall domestic American production has grown because of the new state‐​approved marijuana markets.</w:t>
      </w:r>
      <w:hyperlink r:id="rId31" w:anchor="endnote-021" w:history="1">
        <w:r w:rsidRPr="00EB533F">
          <w:rPr>
            <w:rStyle w:val="Hyperlink"/>
          </w:rPr>
          <w:t>21</w:t>
        </w:r>
      </w:hyperlink>
      <w:r w:rsidRPr="00EB533F">
        <w:t> Customs and Border Protection (CBP) itself has hypothesized that one explanation for the decline could be that “legalization in the United States [h]as reduced demand” for Mexican marijuana.</w:t>
      </w:r>
      <w:hyperlink r:id="rId32" w:anchor="endnote-022" w:history="1">
        <w:r w:rsidRPr="00EB533F">
          <w:rPr>
            <w:rStyle w:val="Hyperlink"/>
          </w:rPr>
          <w:t>22</w:t>
        </w:r>
      </w:hyperlink>
      <w:r w:rsidRPr="00EB533F">
        <w:t> </w:t>
      </w:r>
      <w:r w:rsidRPr="00EB533F">
        <w:rPr>
          <w:rStyle w:val="StyleUnderline"/>
        </w:rPr>
        <w:t xml:space="preserve">The fact that some </w:t>
      </w:r>
      <w:r w:rsidRPr="00EB533F">
        <w:rPr>
          <w:rStyle w:val="StyleUnderline"/>
          <w:highlight w:val="green"/>
        </w:rPr>
        <w:t>cartels have taken to using drug tunnels</w:t>
      </w:r>
      <w:r w:rsidRPr="00EB533F">
        <w:rPr>
          <w:rStyle w:val="StyleUnderline"/>
        </w:rPr>
        <w:t xml:space="preserve"> to smuggle migrants — who are </w:t>
      </w:r>
      <w:r w:rsidRPr="00EB533F">
        <w:rPr>
          <w:rStyle w:val="StyleUnderline"/>
          <w:highlight w:val="green"/>
        </w:rPr>
        <w:t>less profitable and</w:t>
      </w:r>
      <w:r w:rsidRPr="00EB533F">
        <w:rPr>
          <w:rStyle w:val="StyleUnderline"/>
        </w:rPr>
        <w:t xml:space="preserve"> more </w:t>
      </w:r>
      <w:r w:rsidRPr="00EB533F">
        <w:rPr>
          <w:rStyle w:val="StyleUnderline"/>
          <w:highlight w:val="green"/>
        </w:rPr>
        <w:t>readily identifiable</w:t>
      </w:r>
      <w:r w:rsidRPr="00EB533F">
        <w:rPr>
          <w:rStyle w:val="StyleUnderline"/>
        </w:rPr>
        <w:t xml:space="preserve"> — is </w:t>
      </w:r>
      <w:r w:rsidRPr="00E40DCF">
        <w:rPr>
          <w:rStyle w:val="StyleUnderline"/>
          <w:color w:val="FF0000"/>
        </w:rPr>
        <w:t>further evidence of the effects of legalization</w:t>
      </w:r>
      <w:r w:rsidRPr="00E40DCF">
        <w:rPr>
          <w:color w:val="FF0000"/>
        </w:rPr>
        <w:t>.</w:t>
      </w:r>
      <w:hyperlink r:id="rId33" w:anchor="endnote-023" w:history="1">
        <w:r w:rsidRPr="00E40DCF">
          <w:rPr>
            <w:rStyle w:val="Hyperlink"/>
            <w:color w:val="FF0000"/>
          </w:rPr>
          <w:t>23</w:t>
        </w:r>
      </w:hyperlink>
    </w:p>
    <w:p w14:paraId="0C430725" w14:textId="77777777" w:rsidR="00490F83" w:rsidRDefault="00490F83" w:rsidP="00490F83"/>
    <w:p w14:paraId="0275C7F9" w14:textId="77777777" w:rsidR="00490F83" w:rsidRPr="00EB533F" w:rsidRDefault="00490F83" w:rsidP="00490F83">
      <w:pPr>
        <w:rPr>
          <w:rStyle w:val="StyleUnderline"/>
        </w:rPr>
      </w:pPr>
      <w:r w:rsidRPr="00EB533F">
        <w:t xml:space="preserve">In addition, CBP has nearly 1,500 canine teams used to detect drugs.34 The agency has </w:t>
      </w:r>
      <w:r w:rsidRPr="00EB533F">
        <w:rPr>
          <w:rStyle w:val="StyleUnderline"/>
        </w:rPr>
        <w:t xml:space="preserve">deployed an </w:t>
      </w:r>
      <w:r w:rsidRPr="00EB533F">
        <w:rPr>
          <w:rStyle w:val="StyleUnderline"/>
          <w:highlight w:val="green"/>
        </w:rPr>
        <w:t>extensive</w:t>
      </w:r>
      <w:r w:rsidRPr="00EB533F">
        <w:rPr>
          <w:rStyle w:val="StyleUnderline"/>
        </w:rPr>
        <w:t xml:space="preserve"> system of </w:t>
      </w:r>
      <w:r w:rsidRPr="00EB533F">
        <w:rPr>
          <w:rStyle w:val="StyleUnderline"/>
          <w:highlight w:val="green"/>
        </w:rPr>
        <w:t>surveillance equipment</w:t>
      </w:r>
      <w:r w:rsidRPr="00EB533F">
        <w:t xml:space="preserve"> between ports of entry, including drones and towers, and adopted new scanners and other technology at ports of entry.35 Despite these purchases, </w:t>
      </w:r>
      <w:r w:rsidRPr="00EB533F">
        <w:rPr>
          <w:rStyle w:val="StyleUnderline"/>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E40DCF">
        <w:rPr>
          <w:rStyle w:val="StyleUnderline"/>
          <w:color w:val="FF0000"/>
          <w:highlight w:val="green"/>
        </w:rPr>
        <w:t xml:space="preserve">none </w:t>
      </w:r>
      <w:r w:rsidRPr="00EB533F">
        <w:rPr>
          <w:rStyle w:val="StyleUnderline"/>
          <w:highlight w:val="green"/>
        </w:rPr>
        <w:t xml:space="preserve">of its spending </w:t>
      </w:r>
      <w:r w:rsidRPr="00E40DCF">
        <w:rPr>
          <w:rStyle w:val="StyleUnderline"/>
          <w:color w:val="FF0000"/>
          <w:highlight w:val="green"/>
        </w:rPr>
        <w:t xml:space="preserve">had any noticeable effect </w:t>
      </w:r>
      <w:r w:rsidRPr="00EB533F">
        <w:rPr>
          <w:rStyle w:val="StyleUnderline"/>
          <w:highlight w:val="green"/>
        </w:rPr>
        <w:t>on</w:t>
      </w:r>
      <w:r w:rsidRPr="00EB533F">
        <w:rPr>
          <w:rStyle w:val="StyleUnderline"/>
        </w:rPr>
        <w:t xml:space="preserve"> the amount of drug </w:t>
      </w:r>
      <w:r w:rsidRPr="00EB533F">
        <w:rPr>
          <w:rStyle w:val="StyleUnderline"/>
          <w:highlight w:val="green"/>
        </w:rPr>
        <w:t xml:space="preserve">smuggling </w:t>
      </w:r>
      <w:r w:rsidRPr="00E40DCF">
        <w:rPr>
          <w:rStyle w:val="StyleUnderline"/>
          <w:color w:val="FF0000"/>
          <w:highlight w:val="green"/>
        </w:rPr>
        <w:t>prior to</w:t>
      </w:r>
      <w:r w:rsidRPr="00E40DCF">
        <w:rPr>
          <w:rStyle w:val="StyleUnderline"/>
          <w:color w:val="FF0000"/>
        </w:rPr>
        <w:t xml:space="preserve"> the </w:t>
      </w:r>
      <w:r w:rsidRPr="00E40DCF">
        <w:rPr>
          <w:rStyle w:val="StyleUnderline"/>
          <w:color w:val="FF0000"/>
          <w:highlight w:val="green"/>
        </w:rPr>
        <w:t>legalization</w:t>
      </w:r>
      <w:r w:rsidRPr="00E40DCF">
        <w:rPr>
          <w:rStyle w:val="StyleUnderline"/>
          <w:color w:val="FF0000"/>
        </w:rPr>
        <w:t xml:space="preserve"> </w:t>
      </w:r>
      <w:r w:rsidRPr="00EB533F">
        <w:rPr>
          <w:rStyle w:val="StyleUnderline"/>
        </w:rPr>
        <w:t>of marijuana in several states in 2014.</w:t>
      </w:r>
    </w:p>
    <w:p w14:paraId="7B855167" w14:textId="77777777" w:rsidR="00490F83" w:rsidRDefault="00490F83" w:rsidP="00490F83"/>
    <w:p w14:paraId="4490D43B" w14:textId="77777777" w:rsidR="00490F83" w:rsidRDefault="00490F83" w:rsidP="00490F83"/>
    <w:p w14:paraId="032AB6ED" w14:textId="77777777" w:rsidR="00490F83" w:rsidRPr="00EB533F" w:rsidRDefault="00490F83" w:rsidP="00490F83">
      <w:r w:rsidRPr="00EB533F">
        <w:t xml:space="preserve">State‐​level </w:t>
      </w:r>
      <w:r w:rsidRPr="00E40DCF">
        <w:rPr>
          <w:rStyle w:val="StyleUnderline"/>
          <w:color w:val="FF0000"/>
        </w:rPr>
        <w:t>marijuana legalization</w:t>
      </w:r>
      <w:r w:rsidRPr="00E40DCF">
        <w:rPr>
          <w:color w:val="FF0000"/>
        </w:rPr>
        <w:t xml:space="preserve"> </w:t>
      </w:r>
      <w:r w:rsidRPr="00EB533F">
        <w:t xml:space="preserve">has undercut demand for illegal Mexican marijuana, which in turn has </w:t>
      </w:r>
      <w:r w:rsidRPr="00E40DCF">
        <w:rPr>
          <w:rStyle w:val="StyleUnderline"/>
          <w:color w:val="FF0000"/>
          <w:highlight w:val="green"/>
        </w:rPr>
        <w:t xml:space="preserve">decreased </w:t>
      </w:r>
      <w:r w:rsidRPr="00EB533F">
        <w:rPr>
          <w:rStyle w:val="StyleUnderline"/>
          <w:highlight w:val="green"/>
        </w:rPr>
        <w:t>the amount of</w:t>
      </w:r>
      <w:r w:rsidRPr="00EB533F">
        <w:rPr>
          <w:rStyle w:val="StyleUnderline"/>
        </w:rPr>
        <w:t xml:space="preserve"> drug </w:t>
      </w:r>
      <w:r w:rsidRPr="00EB533F">
        <w:rPr>
          <w:rStyle w:val="StyleUnderline"/>
          <w:highlight w:val="green"/>
        </w:rPr>
        <w:t>smuggling</w:t>
      </w:r>
      <w:r w:rsidRPr="00EB533F">
        <w:rPr>
          <w:rStyle w:val="StyleUnderline"/>
        </w:rPr>
        <w:t xml:space="preserve"> into the United States </w:t>
      </w:r>
      <w:r w:rsidRPr="00EB533F">
        <w:rPr>
          <w:rStyle w:val="StyleUnderline"/>
          <w:highlight w:val="green"/>
        </w:rPr>
        <w:t xml:space="preserve">across </w:t>
      </w:r>
      <w:r w:rsidRPr="00EB533F">
        <w:rPr>
          <w:rStyle w:val="StyleUnderline"/>
          <w:highlight w:val="green"/>
        </w:rPr>
        <w:lastRenderedPageBreak/>
        <w:t>the southwest border</w:t>
      </w:r>
      <w:r w:rsidRPr="00EB533F">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18B84D42" w14:textId="77777777" w:rsidR="00490F83" w:rsidRDefault="00490F83" w:rsidP="00490F83"/>
    <w:p w14:paraId="7178A86E" w14:textId="77777777" w:rsidR="00490F83" w:rsidRPr="00EB533F" w:rsidRDefault="00490F83" w:rsidP="00490F83">
      <w:r w:rsidRPr="00E40DCF">
        <w:rPr>
          <w:rStyle w:val="StyleUnderline"/>
          <w:color w:val="FF0000"/>
        </w:rPr>
        <w:t xml:space="preserve">Full legalization of marijuana in several states dramatically increased the amount of marijuana sales that occur legally </w:t>
      </w:r>
      <w:r w:rsidRPr="00EB533F">
        <w:rPr>
          <w:rStyle w:val="StyleUnderline"/>
        </w:rPr>
        <w:t>in the United States</w:t>
      </w:r>
      <w:r w:rsidRPr="00EB533F">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EB533F">
        <w:rPr>
          <w:rStyle w:val="StyleUnderline"/>
        </w:rPr>
        <w:t xml:space="preserve">This increase coincided with a </w:t>
      </w:r>
      <w:r w:rsidRPr="00E40DCF">
        <w:rPr>
          <w:rStyle w:val="StyleUnderline"/>
          <w:color w:val="FF0000"/>
        </w:rPr>
        <w:t>66 percent drop in the street value of all DHS marijuana seizures</w:t>
      </w:r>
      <w:r w:rsidRPr="00EB533F">
        <w:rPr>
          <w:rStyle w:val="StyleUnderline"/>
        </w:rPr>
        <w:t xml:space="preserve"> —</w:t>
      </w:r>
      <w:r w:rsidRPr="00EB533F">
        <w:t xml:space="preserve"> a decline from $2.3 billion in 2013 to $765 million in 2017 (Figure 3).55</w:t>
      </w:r>
    </w:p>
    <w:p w14:paraId="3CE2716F" w14:textId="77777777" w:rsidR="00490F83" w:rsidRDefault="00490F83" w:rsidP="00490F83"/>
    <w:p w14:paraId="56267156" w14:textId="77777777" w:rsidR="00490F83" w:rsidRPr="00EB533F" w:rsidRDefault="00490F83" w:rsidP="00490F83">
      <w:pPr>
        <w:rPr>
          <w:rStyle w:val="StyleUnderline"/>
        </w:rPr>
      </w:pPr>
      <w:r w:rsidRPr="00EB533F">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40DCF">
        <w:rPr>
          <w:rStyle w:val="StyleUnderline"/>
          <w:color w:val="FF0000"/>
          <w:highlight w:val="green"/>
        </w:rPr>
        <w:t>Legal marijuana</w:t>
      </w:r>
      <w:r w:rsidRPr="00E40DCF">
        <w:rPr>
          <w:rStyle w:val="StyleUnderline"/>
          <w:color w:val="FF0000"/>
        </w:rPr>
        <w:t xml:space="preserve"> is </w:t>
      </w:r>
      <w:r w:rsidRPr="00E40DCF">
        <w:rPr>
          <w:rStyle w:val="StyleUnderline"/>
          <w:color w:val="FF0000"/>
          <w:highlight w:val="green"/>
        </w:rPr>
        <w:t>competing with</w:t>
      </w:r>
      <w:r w:rsidRPr="00E40DCF">
        <w:rPr>
          <w:rStyle w:val="StyleUnderline"/>
          <w:color w:val="FF0000"/>
        </w:rPr>
        <w:t xml:space="preserve"> the drug </w:t>
      </w:r>
      <w:r w:rsidRPr="00E40DCF">
        <w:rPr>
          <w:rStyle w:val="StyleUnderline"/>
          <w:color w:val="FF0000"/>
          <w:highlight w:val="green"/>
        </w:rPr>
        <w:t>cartels and lowering prices</w:t>
      </w:r>
      <w:r w:rsidRPr="00EB533F">
        <w:rPr>
          <w:rStyle w:val="StyleUnderline"/>
        </w:rPr>
        <w:t xml:space="preserve">, which </w:t>
      </w:r>
      <w:r w:rsidRPr="00EB533F">
        <w:rPr>
          <w:rStyle w:val="StyleUnderline"/>
          <w:highlight w:val="green"/>
        </w:rPr>
        <w:t>undercuts the financial incentive to smuggle</w:t>
      </w:r>
      <w:r w:rsidRPr="00EB533F">
        <w:rPr>
          <w:rStyle w:val="StyleUnderline"/>
        </w:rPr>
        <w:t xml:space="preserve"> across the border.</w:t>
      </w:r>
    </w:p>
    <w:p w14:paraId="1BD6CB0F" w14:textId="77777777" w:rsidR="00490F83" w:rsidRDefault="00490F83" w:rsidP="00490F83"/>
    <w:p w14:paraId="1A38B79F" w14:textId="77777777" w:rsidR="00490F83" w:rsidRPr="00E40DCF" w:rsidRDefault="00490F83" w:rsidP="00490F83">
      <w:pPr>
        <w:rPr>
          <w:rStyle w:val="StyleUnderline"/>
          <w:color w:val="FF0000"/>
        </w:rPr>
      </w:pPr>
      <w:r w:rsidRPr="00EB533F">
        <w:t xml:space="preserve">Figure 5 presents the street value of drug seizures made by both Border Patrol agents between ports of entry and by CBP officers at ports of entry, again showing the average amount seized per agent. </w:t>
      </w:r>
      <w:r w:rsidRPr="00EB533F">
        <w:rPr>
          <w:rStyle w:val="StyleUnderline"/>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40DCF">
        <w:rPr>
          <w:rStyle w:val="StyleUnderline"/>
          <w:color w:val="FF0000"/>
          <w:highlight w:val="green"/>
        </w:rPr>
        <w:t>Marijuana legalization appears to have cut overall drug smuggling.</w:t>
      </w:r>
    </w:p>
    <w:p w14:paraId="19D1CB9B" w14:textId="54FEF7C6" w:rsidR="00D82B73" w:rsidRDefault="00D82B73" w:rsidP="00D82B73">
      <w:pPr>
        <w:pStyle w:val="Heading3"/>
      </w:pPr>
      <w:r>
        <w:lastRenderedPageBreak/>
        <w:t>6</w:t>
      </w:r>
    </w:p>
    <w:p w14:paraId="207CACA3" w14:textId="77777777" w:rsidR="00D82B73" w:rsidRPr="0092026C" w:rsidRDefault="00D82B73" w:rsidP="00D82B73">
      <w:pPr>
        <w:pStyle w:val="Heading4"/>
        <w:rPr>
          <w:rFonts w:cs="Calibri"/>
        </w:rPr>
      </w:pPr>
      <w:r w:rsidRPr="0092026C">
        <w:rPr>
          <w:rFonts w:cs="Calibri"/>
        </w:rPr>
        <w:t>Biotech industry strong now – new innovation and R&amp;D coming</w:t>
      </w:r>
    </w:p>
    <w:p w14:paraId="69F7ACF3" w14:textId="77777777" w:rsidR="00D82B73" w:rsidRPr="0092026C" w:rsidRDefault="00D82B73" w:rsidP="00D82B73">
      <w:r w:rsidRPr="0092026C">
        <w:rPr>
          <w:rStyle w:val="Style13ptBold"/>
        </w:rPr>
        <w:t>Cancherini et al. 4/30</w:t>
      </w:r>
      <w:r w:rsidRPr="0092026C">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hyperlink r:id="rId34" w:history="1">
        <w:r w:rsidRPr="0092026C">
          <w:rPr>
            <w:rStyle w:val="Hyperlink"/>
          </w:rPr>
          <w:t>https://www.mckinsey.com/industries/pharmaceuticals-and-medical-products/our-insights/whats-ahead-for-biotech-another-wave-or-low-tide</w:t>
        </w:r>
      </w:hyperlink>
      <w:r w:rsidRPr="0092026C">
        <w:t xml:space="preserve"> //ajs  </w:t>
      </w:r>
    </w:p>
    <w:p w14:paraId="5DB2C7E8" w14:textId="77777777" w:rsidR="00D82B73" w:rsidRPr="0092026C" w:rsidRDefault="00D82B73" w:rsidP="00D82B73">
      <w:r w:rsidRPr="0092026C">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2EAC031F" w14:textId="77777777" w:rsidR="00D82B73" w:rsidRPr="0092026C" w:rsidRDefault="00D82B73" w:rsidP="00D82B73">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18008F0F" w14:textId="77777777" w:rsidR="00D82B73" w:rsidRPr="0092026C" w:rsidRDefault="00D82B73" w:rsidP="00D82B73">
      <w:r w:rsidRPr="0092026C">
        <w:t>What about SPACs?</w:t>
      </w:r>
    </w:p>
    <w:p w14:paraId="687D0146" w14:textId="77777777" w:rsidR="00D82B73" w:rsidRPr="0092026C" w:rsidRDefault="00D82B73" w:rsidP="00D82B73">
      <w:r w:rsidRPr="0092026C">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1EA6B791" w14:textId="77777777" w:rsidR="00D82B73" w:rsidRPr="0092026C" w:rsidRDefault="00D82B73" w:rsidP="00D82B73">
      <w:r w:rsidRPr="0092026C">
        <w:t>Fundamentals continue strong</w:t>
      </w:r>
    </w:p>
    <w:p w14:paraId="180D3AED" w14:textId="77777777" w:rsidR="00FB4749" w:rsidRDefault="00D82B73" w:rsidP="00D82B73">
      <w:pPr>
        <w:rPr>
          <w:rStyle w:val="StyleUnderline"/>
        </w:rPr>
      </w:pPr>
      <w:r w:rsidRPr="0092026C">
        <w:t xml:space="preserve">When we asked executives and investors why </w:t>
      </w:r>
      <w:r w:rsidRPr="0092026C">
        <w:rPr>
          <w:rStyle w:val="StyleUnderline"/>
        </w:rPr>
        <w:t xml:space="preserve">the </w:t>
      </w:r>
      <w:r w:rsidRPr="00DD25D9">
        <w:rPr>
          <w:rStyle w:val="StyleUnderline"/>
          <w:highlight w:val="green"/>
        </w:rPr>
        <w:t>biotech sector</w:t>
      </w:r>
      <w:r w:rsidRPr="0092026C">
        <w:rPr>
          <w:rStyle w:val="StyleUnderline"/>
        </w:rPr>
        <w:t xml:space="preserve"> had </w:t>
      </w:r>
      <w:r w:rsidRPr="00DD25D9">
        <w:rPr>
          <w:rStyle w:val="StyleUnderline"/>
          <w:highlight w:val="green"/>
        </w:rPr>
        <w:t>stayed</w:t>
      </w:r>
      <w:r w:rsidRPr="0092026C">
        <w:rPr>
          <w:rStyle w:val="StyleUnderline"/>
        </w:rPr>
        <w:t xml:space="preserve"> so </w:t>
      </w:r>
      <w:r w:rsidRPr="00DD25D9">
        <w:rPr>
          <w:rStyle w:val="StyleUnderline"/>
          <w:highlight w:val="green"/>
        </w:rPr>
        <w:t>resilient</w:t>
      </w:r>
      <w:r w:rsidRPr="0092026C">
        <w:rPr>
          <w:rStyle w:val="StyleUnderline"/>
        </w:rPr>
        <w:t xml:space="preserve">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p>
    <w:p w14:paraId="111951A9" w14:textId="77777777" w:rsidR="00FB4749" w:rsidRDefault="00FB4749" w:rsidP="00D82B73">
      <w:pPr>
        <w:rPr>
          <w:rStyle w:val="StyleUnderline"/>
        </w:rPr>
      </w:pPr>
    </w:p>
    <w:p w14:paraId="7CDD070B" w14:textId="4E9A50C4" w:rsidR="00D82B73" w:rsidRPr="0092026C" w:rsidRDefault="00D82B73" w:rsidP="00D82B73">
      <w:pPr>
        <w:rPr>
          <w:rStyle w:val="StyleUnderline"/>
        </w:rPr>
      </w:pPr>
      <w:r w:rsidRPr="0092026C">
        <w:rPr>
          <w:rStyle w:val="StyleUnderline"/>
        </w:rPr>
        <w:t>, driven by the convergence of biological and technological advances.</w:t>
      </w:r>
    </w:p>
    <w:p w14:paraId="46643B3D" w14:textId="77777777" w:rsidR="00D82B73" w:rsidRPr="0092026C" w:rsidRDefault="00D82B73" w:rsidP="00D82B73">
      <w:pPr>
        <w:rPr>
          <w:rStyle w:val="StyleUnderline"/>
        </w:rPr>
      </w:pPr>
      <w:r w:rsidRPr="0092026C">
        <w:lastRenderedPageBreak/>
        <w:t xml:space="preserve">In the present day, many biotechs, along with the wider pharmaceutical industry, are taking steps to address the COVID-19 pandemic. Together, biotechs and pharma companies have </w:t>
      </w:r>
      <w:hyperlink r:id="rId35" w:history="1">
        <w:r w:rsidRPr="0092026C">
          <w:rPr>
            <w:rStyle w:val="Hyperlink"/>
          </w:rPr>
          <w:t>more than 250 vaccine candidates in their pipelines</w:t>
        </w:r>
      </w:hyperlink>
      <w:r w:rsidRPr="0092026C">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0E4171F3" w14:textId="77777777" w:rsidR="00D82B73" w:rsidRPr="0092026C" w:rsidRDefault="00D82B73" w:rsidP="00D82B73">
      <w:r w:rsidRPr="00DD25D9">
        <w:rPr>
          <w:rStyle w:val="StyleUnderline"/>
          <w:highlight w:val="green"/>
        </w:rPr>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as a whole </w:t>
      </w:r>
      <w:r w:rsidRPr="0092026C">
        <w:rPr>
          <w:rStyle w:val="StyleUnderline"/>
        </w:rPr>
        <w:t xml:space="preserve">is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biotechs’ top-line revenues have been less affected by lockdowns</w:t>
      </w:r>
      <w:r w:rsidRPr="0092026C">
        <w:t xml:space="preserve"> than is the case in most other industries.</w:t>
      </w:r>
    </w:p>
    <w:p w14:paraId="7FBD2222" w14:textId="77777777" w:rsidR="00D82B73" w:rsidRPr="0092026C" w:rsidRDefault="00D82B73" w:rsidP="00D82B73">
      <w:r w:rsidRPr="0092026C">
        <w:t xml:space="preserve">Another factor acting in the sector’s favor is that </w:t>
      </w:r>
      <w:r w:rsidRPr="0092026C">
        <w:rPr>
          <w:rStyle w:val="StyleUnderline"/>
        </w:rPr>
        <w:t>larger pharmaceutical companies still rely on biotechs as a source of innovation.</w:t>
      </w:r>
      <w:r w:rsidRPr="0092026C">
        <w:t xml:space="preserve"> With </w:t>
      </w:r>
      <w:r w:rsidRPr="0092026C">
        <w:rPr>
          <w:rStyle w:val="StyleUnderline"/>
        </w:rPr>
        <w:t xml:space="preserve">the </w:t>
      </w:r>
      <w:hyperlink r:id="rId36"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15D36EA9" w14:textId="77777777" w:rsidR="00D82B73" w:rsidRPr="0092026C" w:rsidRDefault="00D82B73" w:rsidP="00D82B73">
      <w:r w:rsidRPr="0092026C">
        <w:t xml:space="preserve">For these and other reasons, </w:t>
      </w:r>
      <w:r w:rsidRPr="0092026C">
        <w:rPr>
          <w:rStyle w:val="StyleUnderline"/>
        </w:rPr>
        <w:t xml:space="preserve">many investors regard biotech as a safe haven. </w:t>
      </w:r>
      <w:r w:rsidRPr="0092026C">
        <w:t>One interviewee felt it had benefited from a halo effect during the pandemic.</w:t>
      </w:r>
    </w:p>
    <w:p w14:paraId="6B490A0E" w14:textId="77777777" w:rsidR="00D82B73" w:rsidRPr="0092026C" w:rsidRDefault="00D82B73" w:rsidP="00D82B73">
      <w:r w:rsidRPr="0092026C">
        <w:t>More innovation on the horizon</w:t>
      </w:r>
    </w:p>
    <w:p w14:paraId="6C13B1EB" w14:textId="77777777" w:rsidR="00D82B73" w:rsidRPr="0092026C" w:rsidRDefault="00D82B73" w:rsidP="00D82B73">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4A9D87DF" w14:textId="77777777" w:rsidR="00D82B73" w:rsidRPr="0092026C" w:rsidRDefault="00D82B73" w:rsidP="00D82B73">
      <w:r w:rsidRPr="0092026C">
        <w:t xml:space="preserve">Looking forward, the combination of advances in biological science and accelerating developments in technology and artificial intelligence has the potential to take innovation to a new level. A </w:t>
      </w:r>
      <w:hyperlink r:id="rId37"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18724776" w14:textId="77777777" w:rsidR="00D82B73" w:rsidRPr="0092026C" w:rsidRDefault="00D82B73" w:rsidP="00D82B73">
      <w:pPr>
        <w:pStyle w:val="Heading4"/>
        <w:rPr>
          <w:rFonts w:cs="Calibri"/>
        </w:rPr>
      </w:pPr>
      <w:r w:rsidRPr="0092026C">
        <w:rPr>
          <w:rFonts w:cs="Calibri"/>
        </w:rPr>
        <w:lastRenderedPageBreak/>
        <w:t xml:space="preserve">Strong IPR is key to innovation – empirics and FDI </w:t>
      </w:r>
    </w:p>
    <w:p w14:paraId="732C3E59" w14:textId="77777777" w:rsidR="00D82B73" w:rsidRPr="0092026C" w:rsidRDefault="00D82B73" w:rsidP="00D82B73">
      <w:r w:rsidRPr="0092026C">
        <w:rPr>
          <w:rStyle w:val="StyleUnderline"/>
        </w:rPr>
        <w:t>Ezell and Cory 19</w:t>
      </w:r>
      <w:r w:rsidRPr="0092026C">
        <w:t xml:space="preserve"> [Stephen Ezell, BS from School of Foreign Service at Georgetown, VP of global innovation policy at Information Technology and Innovation Foundation. Nigel Cory, MA in public policy from Georgetown, BA in international business from Griffith University, Associate Director of trade policy at Information Technology and Innovation Foundation, former researcher in the Southeast Asia Program at the Center for Strategic and International Studies.] “The Way Forward for Intellectual Property Internationally,” Information Technology and Innovation Foundation, April 25, 2019, </w:t>
      </w:r>
      <w:hyperlink r:id="rId38" w:history="1">
        <w:r w:rsidRPr="0092026C">
          <w:rPr>
            <w:rStyle w:val="Hyperlink"/>
          </w:rPr>
          <w:t>https://itif.org/publications/2019/04/25/way-forward-intellectual-property-internationally</w:t>
        </w:r>
      </w:hyperlink>
      <w:r w:rsidRPr="0092026C">
        <w:t xml:space="preserve"> TG</w:t>
      </w:r>
    </w:p>
    <w:p w14:paraId="0360DD4A" w14:textId="77777777" w:rsidR="00D82B73" w:rsidRPr="0092026C" w:rsidRDefault="00D82B73" w:rsidP="00D82B73">
      <w:pPr>
        <w:pStyle w:val="ListParagraph"/>
        <w:numPr>
          <w:ilvl w:val="0"/>
          <w:numId w:val="13"/>
        </w:numPr>
        <w:spacing w:line="259" w:lineRule="auto"/>
      </w:pPr>
      <w:r w:rsidRPr="0092026C">
        <w:t>FDI – foreign direct investment</w:t>
      </w:r>
    </w:p>
    <w:p w14:paraId="36160439" w14:textId="77777777" w:rsidR="00D82B73" w:rsidRPr="0092026C" w:rsidRDefault="00D82B73" w:rsidP="00D82B73">
      <w:pPr>
        <w:rPr>
          <w:rStyle w:val="StyleUnderline"/>
        </w:rPr>
      </w:pPr>
      <w:r w:rsidRPr="00DD25D9">
        <w:rPr>
          <w:rStyle w:val="StyleUnderline"/>
          <w:highlight w:val="green"/>
        </w:rPr>
        <w:t>IPRs</w:t>
      </w:r>
      <w:r w:rsidRPr="0092026C">
        <w:rPr>
          <w:rStyle w:val="StyleUnderline"/>
        </w:rPr>
        <w:t xml:space="preserve"> Strengthen Innovation</w:t>
      </w:r>
    </w:p>
    <w:p w14:paraId="05ACDC39" w14:textId="77777777" w:rsidR="00D82B73" w:rsidRPr="0092026C" w:rsidRDefault="00D82B73" w:rsidP="00D82B73">
      <w:r w:rsidRPr="0092026C">
        <w:rPr>
          <w:rStyle w:val="StyleUnderline"/>
        </w:rPr>
        <w:t xml:space="preserve">Intellectual property rights </w:t>
      </w:r>
      <w:r w:rsidRPr="00DD25D9">
        <w:rPr>
          <w:rStyle w:val="StyleUnderline"/>
          <w:highlight w:val="green"/>
        </w:rPr>
        <w:t>power innovation</w:t>
      </w:r>
      <w:r w:rsidRPr="0092026C">
        <w:t xml:space="preserve">. For instance, analyzing the level of intellectual property protections (via the World Economic Forum’s Global Competitiveness reports) and creative outputs (via the Global Innovation Index) shows that </w:t>
      </w:r>
      <w:r w:rsidRPr="0092026C">
        <w:rPr>
          <w:rStyle w:val="StyleUnderline"/>
        </w:rPr>
        <w:t>countries with stronger IP protection have more creative outputs</w:t>
      </w:r>
      <w:r w:rsidRPr="0092026C">
        <w:t xml:space="preserve"> (in terms of intangible assets and creative goods and services in a nation’s media, printing and publishing, and entertainment industries, including online), even at varying levels of development.46</w:t>
      </w:r>
    </w:p>
    <w:p w14:paraId="53891E32" w14:textId="77777777" w:rsidR="00D82B73" w:rsidRPr="0092026C" w:rsidRDefault="00D82B73" w:rsidP="00D82B73">
      <w:r w:rsidRPr="0092026C">
        <w:rPr>
          <w:rStyle w:val="StyleUnderline"/>
        </w:rPr>
        <w:t xml:space="preserve">IPR reforms also introduce strong incentives for domestic innovation. Sherwood, using </w:t>
      </w:r>
      <w:r w:rsidRPr="00DD25D9">
        <w:rPr>
          <w:rStyle w:val="StyleUnderline"/>
          <w:highlight w:val="green"/>
        </w:rPr>
        <w:t>case studies from 18</w:t>
      </w:r>
      <w:r w:rsidRPr="0092026C">
        <w:rPr>
          <w:rStyle w:val="StyleUnderline"/>
        </w:rPr>
        <w:t xml:space="preserve"> developing </w:t>
      </w:r>
      <w:r w:rsidRPr="00DD25D9">
        <w:rPr>
          <w:rStyle w:val="StyleUnderline"/>
          <w:highlight w:val="green"/>
        </w:rPr>
        <w:t>countries, concluded</w:t>
      </w:r>
      <w:r w:rsidRPr="0092026C">
        <w:rPr>
          <w:rStyle w:val="StyleUnderline"/>
        </w:rPr>
        <w:t xml:space="preserve"> that </w:t>
      </w:r>
      <w:r w:rsidRPr="00DD25D9">
        <w:rPr>
          <w:rStyle w:val="StyleUnderline"/>
          <w:highlight w:val="green"/>
        </w:rPr>
        <w:t>poor</w:t>
      </w:r>
      <w:r w:rsidRPr="0092026C">
        <w:rPr>
          <w:rStyle w:val="StyleUnderline"/>
        </w:rPr>
        <w:t xml:space="preserve"> provision of </w:t>
      </w:r>
      <w:r w:rsidRPr="00DD25D9">
        <w:rPr>
          <w:rStyle w:val="StyleUnderline"/>
          <w:highlight w:val="green"/>
        </w:rPr>
        <w:t>i</w:t>
      </w:r>
      <w:r w:rsidRPr="0092026C">
        <w:rPr>
          <w:rStyle w:val="StyleUnderline"/>
        </w:rPr>
        <w:t xml:space="preserve">ntellectual </w:t>
      </w:r>
      <w:r w:rsidRPr="00DD25D9">
        <w:rPr>
          <w:rStyle w:val="StyleUnderline"/>
          <w:highlight w:val="green"/>
        </w:rPr>
        <w:t>p</w:t>
      </w:r>
      <w:r w:rsidRPr="0092026C">
        <w:rPr>
          <w:rStyle w:val="StyleUnderline"/>
        </w:rPr>
        <w:t xml:space="preserve">roperty </w:t>
      </w:r>
      <w:r w:rsidRPr="00DD25D9">
        <w:rPr>
          <w:rStyle w:val="StyleUnderline"/>
          <w:highlight w:val="green"/>
        </w:rPr>
        <w:t>r</w:t>
      </w:r>
      <w:r w:rsidRPr="0092026C">
        <w:rPr>
          <w:rStyle w:val="StyleUnderline"/>
        </w:rPr>
        <w:t xml:space="preserve">ights </w:t>
      </w:r>
      <w:r w:rsidRPr="00DD25D9">
        <w:rPr>
          <w:rStyle w:val="StyleUnderline"/>
          <w:highlight w:val="green"/>
        </w:rPr>
        <w:t>deters local innovation</w:t>
      </w:r>
      <w:r w:rsidRPr="0092026C">
        <w:rPr>
          <w:rStyle w:val="StyleUnderline"/>
        </w:rPr>
        <w:t xml:space="preserve"> and risk-taking</w:t>
      </w:r>
      <w:r w:rsidRPr="0092026C">
        <w:t xml:space="preserve">.47 In contrast, </w:t>
      </w:r>
      <w:r w:rsidRPr="0092026C">
        <w:rPr>
          <w:rStyle w:val="StyleUnderline"/>
        </w:rPr>
        <w:t>IPR reform has been associated with increased innovative activity, as measured by domestic patent filings</w:t>
      </w:r>
      <w:r w:rsidRPr="0092026C">
        <w:t xml:space="preserve">, albeit with some variation across countries and sectors.48 For example, Ryan, in a study of biomedical innovations and patent reform in Brazil, found that </w:t>
      </w:r>
      <w:r w:rsidRPr="00DD25D9">
        <w:rPr>
          <w:rStyle w:val="StyleUnderline"/>
          <w:highlight w:val="green"/>
        </w:rPr>
        <w:t>patents</w:t>
      </w:r>
      <w:r w:rsidRPr="0092026C">
        <w:rPr>
          <w:rStyle w:val="StyleUnderline"/>
        </w:rPr>
        <w:t xml:space="preserve"> provided incentives for innovation investments and </w:t>
      </w:r>
      <w:r w:rsidRPr="00DD25D9">
        <w:rPr>
          <w:rStyle w:val="StyleUnderline"/>
          <w:highlight w:val="green"/>
        </w:rPr>
        <w:t>facilitated</w:t>
      </w:r>
      <w:r w:rsidRPr="0092026C">
        <w:rPr>
          <w:rStyle w:val="StyleUnderline"/>
        </w:rPr>
        <w:t xml:space="preserve"> the </w:t>
      </w:r>
      <w:r w:rsidRPr="00DD25D9">
        <w:rPr>
          <w:rStyle w:val="StyleUnderline"/>
          <w:highlight w:val="green"/>
        </w:rPr>
        <w:t>functioning</w:t>
      </w:r>
      <w:r w:rsidRPr="0092026C">
        <w:rPr>
          <w:rStyle w:val="StyleUnderline"/>
        </w:rPr>
        <w:t xml:space="preserve"> of </w:t>
      </w:r>
      <w:r w:rsidRPr="00DD25D9">
        <w:rPr>
          <w:rStyle w:val="StyleUnderline"/>
          <w:highlight w:val="green"/>
        </w:rPr>
        <w:t>tech</w:t>
      </w:r>
      <w:r w:rsidRPr="0092026C">
        <w:rPr>
          <w:rStyle w:val="StyleUnderline"/>
        </w:rPr>
        <w:t xml:space="preserve">nology </w:t>
      </w:r>
      <w:r w:rsidRPr="00DD25D9">
        <w:rPr>
          <w:rStyle w:val="StyleUnderline"/>
          <w:highlight w:val="green"/>
        </w:rPr>
        <w:t>markets</w:t>
      </w:r>
      <w:r w:rsidRPr="0092026C">
        <w:t xml:space="preserve">.49 Park and Lippoldt also observed that the </w:t>
      </w:r>
      <w:r w:rsidRPr="0092026C">
        <w:rPr>
          <w:rStyle w:val="StyleUnderline"/>
        </w:rPr>
        <w:t>provision of adequate protection for IPRs can help to stimulate local innovation, in some cases building on the transfer of technologies that provide inputs and spillovers</w:t>
      </w:r>
      <w:r w:rsidRPr="0092026C">
        <w:t xml:space="preserve">.50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w:t>
      </w:r>
      <w:r w:rsidRPr="0092026C">
        <w:rPr>
          <w:rStyle w:val="StyleUnderline"/>
        </w:rPr>
        <w:t>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92026C">
        <w:t xml:space="preserve">.51 However, Maskus notes that </w:t>
      </w:r>
      <w:r w:rsidRPr="0092026C">
        <w:rPr>
          <w:rStyle w:val="StyleUnderline"/>
        </w:rPr>
        <w:t>without protection from potential abuse of their newly developed technologies, foreign enterprises may be less willing to reveal technical information</w:t>
      </w:r>
      <w:r w:rsidRPr="0092026C">
        <w:t xml:space="preserve"> associated with their innovations.52 The </w:t>
      </w:r>
      <w:r w:rsidRPr="0092026C">
        <w:lastRenderedPageBreak/>
        <w:t>protection of patents and trade secrets provides necessary legal assurances for firms wishing to reveal proprietary characteristics of technologies to subsidiaries and licensees via contracts.</w:t>
      </w:r>
    </w:p>
    <w:p w14:paraId="2D7296F0" w14:textId="77777777" w:rsidR="00FB4749" w:rsidRDefault="00D82B73" w:rsidP="00D82B73">
      <w:pPr>
        <w:rPr>
          <w:rStyle w:val="StyleUnderline"/>
        </w:rPr>
      </w:pPr>
      <w:r w:rsidRPr="0092026C">
        <w:t xml:space="preserve">The </w:t>
      </w:r>
      <w:r w:rsidRPr="0092026C">
        <w:rPr>
          <w:rStyle w:val="StyleUnderline"/>
        </w:rPr>
        <w:t>relationship between IPR rights and innovation can also be seen in studies of how the introduction of stronger IPR laws, with regard to patents, copyrights, and trademarks, affect R&amp;D activity in an economy</w:t>
      </w:r>
      <w:r w:rsidRPr="0092026C">
        <w:t xml:space="preserve">. Studies by Varsakelis and by Kanwar and Evenson found that </w:t>
      </w:r>
      <w:r w:rsidRPr="00DD25D9">
        <w:rPr>
          <w:rStyle w:val="StyleUnderline"/>
          <w:highlight w:val="green"/>
        </w:rPr>
        <w:t>R&amp;D to GDP ratios are positively related to</w:t>
      </w:r>
      <w:r w:rsidRPr="0092026C">
        <w:rPr>
          <w:rStyle w:val="StyleUnderline"/>
        </w:rPr>
        <w:t xml:space="preserve"> the </w:t>
      </w:r>
      <w:r w:rsidRPr="00DD25D9">
        <w:rPr>
          <w:rStyle w:val="StyleUnderline"/>
          <w:highlight w:val="green"/>
        </w:rPr>
        <w:t>strength of patent rights</w:t>
      </w:r>
    </w:p>
    <w:p w14:paraId="6B7D1D1C" w14:textId="77777777" w:rsidR="00FB4749" w:rsidRDefault="00FB4749" w:rsidP="00D82B73">
      <w:pPr>
        <w:rPr>
          <w:rStyle w:val="StyleUnderline"/>
        </w:rPr>
      </w:pPr>
    </w:p>
    <w:p w14:paraId="4E583370" w14:textId="20154823" w:rsidR="00D82B73" w:rsidRPr="0092026C" w:rsidRDefault="00D82B73" w:rsidP="00D82B73">
      <w:r w:rsidRPr="0092026C">
        <w:t xml:space="preserve">, and are conditional on other factors.53 Cavazos Cepeda et al. </w:t>
      </w:r>
      <w:r w:rsidRPr="0092026C">
        <w:rPr>
          <w:rStyle w:val="StyleUnderline"/>
        </w:rPr>
        <w:t xml:space="preserve">found a positive influence of IPRs on the level of R&amp;D in an economy, with each </w:t>
      </w:r>
      <w:r w:rsidRPr="00DD25D9">
        <w:rPr>
          <w:rStyle w:val="StyleUnderline"/>
          <w:highlight w:val="green"/>
        </w:rPr>
        <w:t>1 percent increase in</w:t>
      </w:r>
      <w:r w:rsidRPr="0092026C">
        <w:rPr>
          <w:rStyle w:val="StyleUnderline"/>
        </w:rPr>
        <w:t xml:space="preserve"> the level of protection of </w:t>
      </w:r>
      <w:r w:rsidRPr="00DD25D9">
        <w:rPr>
          <w:rStyle w:val="StyleUnderline"/>
          <w:highlight w:val="green"/>
        </w:rPr>
        <w:t>IPRs</w:t>
      </w:r>
      <w:r w:rsidRPr="0092026C">
        <w:rPr>
          <w:rStyle w:val="StyleUnderline"/>
        </w:rPr>
        <w:t xml:space="preserve"> in an economy</w:t>
      </w:r>
      <w:r w:rsidRPr="0092026C">
        <w:t xml:space="preserve"> (as measured by improvements to a country’s score in the Patent Rights Index) </w:t>
      </w:r>
      <w:r w:rsidRPr="00DD25D9">
        <w:rPr>
          <w:rStyle w:val="StyleUnderline"/>
          <w:highlight w:val="green"/>
        </w:rPr>
        <w:t>equating</w:t>
      </w:r>
      <w:r w:rsidRPr="0092026C">
        <w:rPr>
          <w:rStyle w:val="StyleUnderline"/>
        </w:rPr>
        <w:t xml:space="preserve"> to, on average, a </w:t>
      </w:r>
      <w:r w:rsidRPr="00DD25D9">
        <w:rPr>
          <w:rStyle w:val="StyleUnderline"/>
          <w:highlight w:val="green"/>
        </w:rPr>
        <w:t>0.7 percent increase in</w:t>
      </w:r>
      <w:r w:rsidRPr="0092026C">
        <w:rPr>
          <w:rStyle w:val="StyleUnderline"/>
        </w:rPr>
        <w:t xml:space="preserve"> the </w:t>
      </w:r>
      <w:r w:rsidRPr="00DD25D9">
        <w:rPr>
          <w:rStyle w:val="StyleUnderline"/>
          <w:highlight w:val="green"/>
        </w:rPr>
        <w:t>domestic</w:t>
      </w:r>
      <w:r w:rsidRPr="0092026C">
        <w:rPr>
          <w:rStyle w:val="StyleUnderline"/>
        </w:rPr>
        <w:t xml:space="preserve"> level of </w:t>
      </w:r>
      <w:r w:rsidRPr="00DD25D9">
        <w:rPr>
          <w:rStyle w:val="StyleUnderline"/>
          <w:highlight w:val="green"/>
        </w:rPr>
        <w:t>R&amp;D</w:t>
      </w:r>
      <w:r w:rsidRPr="00DD25D9">
        <w:rPr>
          <w:highlight w:val="green"/>
        </w:rPr>
        <w:t>.</w:t>
      </w:r>
      <w:r w:rsidRPr="0092026C">
        <w:t xml:space="preserve">54 Likewise, </w:t>
      </w:r>
      <w:r w:rsidRPr="0092026C">
        <w:rPr>
          <w:rStyle w:val="StyleUnderline"/>
        </w:rPr>
        <w:t xml:space="preserve">a </w:t>
      </w:r>
      <w:r w:rsidRPr="00DD25D9">
        <w:rPr>
          <w:rStyle w:val="StyleUnderline"/>
          <w:highlight w:val="green"/>
        </w:rPr>
        <w:t>1 percent increase in copyright protection</w:t>
      </w:r>
      <w:r w:rsidRPr="0092026C">
        <w:rPr>
          <w:rStyle w:val="StyleUnderline"/>
        </w:rPr>
        <w:t xml:space="preserve"> was associated </w:t>
      </w:r>
      <w:r w:rsidRPr="00DD25D9">
        <w:rPr>
          <w:rStyle w:val="StyleUnderline"/>
          <w:highlight w:val="green"/>
        </w:rPr>
        <w:t>with</w:t>
      </w:r>
      <w:r w:rsidRPr="0092026C">
        <w:rPr>
          <w:rStyle w:val="StyleUnderline"/>
        </w:rPr>
        <w:t xml:space="preserve"> a </w:t>
      </w:r>
      <w:r w:rsidRPr="00DD25D9">
        <w:rPr>
          <w:rStyle w:val="StyleUnderline"/>
          <w:highlight w:val="green"/>
        </w:rPr>
        <w:t>3.3 percent increase in domestic R&amp;D</w:t>
      </w:r>
      <w:r w:rsidRPr="0092026C">
        <w:t xml:space="preserve">. Similarly, </w:t>
      </w:r>
      <w:r w:rsidRPr="0092026C">
        <w:rPr>
          <w:rStyle w:val="StyleUnderline"/>
        </w:rPr>
        <w:t>when trademark protection increased by 1 percent, there was an associated R&amp;D increase of 1.4 percent</w:t>
      </w:r>
      <w:r w:rsidRPr="0092026C">
        <w:t>. As the authors concluded, “</w:t>
      </w:r>
      <w:r w:rsidRPr="00DD25D9">
        <w:rPr>
          <w:rStyle w:val="StyleUnderline"/>
          <w:highlight w:val="green"/>
        </w:rPr>
        <w:t>Increases in</w:t>
      </w:r>
      <w:r w:rsidRPr="0092026C">
        <w:rPr>
          <w:rStyle w:val="StyleUnderline"/>
        </w:rPr>
        <w:t xml:space="preserve"> the protection of the </w:t>
      </w:r>
      <w:r w:rsidRPr="00DD25D9">
        <w:rPr>
          <w:rStyle w:val="StyleUnderline"/>
          <w:highlight w:val="green"/>
        </w:rPr>
        <w:t>IPRs carried</w:t>
      </w:r>
      <w:r w:rsidRPr="0092026C">
        <w:rPr>
          <w:rStyle w:val="StyleUnderline"/>
        </w:rPr>
        <w:t xml:space="preserve"> economic benefits in the form of </w:t>
      </w:r>
      <w:r w:rsidRPr="00DD25D9">
        <w:rPr>
          <w:rStyle w:val="StyleUnderline"/>
          <w:highlight w:val="green"/>
        </w:rPr>
        <w:t>higher</w:t>
      </w:r>
      <w:r w:rsidRPr="0092026C">
        <w:rPr>
          <w:rStyle w:val="StyleUnderline"/>
        </w:rPr>
        <w:t xml:space="preserve"> inflows of </w:t>
      </w:r>
      <w:r w:rsidRPr="00DD25D9">
        <w:rPr>
          <w:rStyle w:val="StyleUnderline"/>
          <w:highlight w:val="green"/>
        </w:rPr>
        <w:t>FDI, and</w:t>
      </w:r>
      <w:r w:rsidRPr="0092026C">
        <w:rPr>
          <w:rStyle w:val="StyleUnderline"/>
        </w:rPr>
        <w:t xml:space="preserve"> increases in the levels of both domestically conducted </w:t>
      </w:r>
      <w:r w:rsidRPr="00DD25D9">
        <w:rPr>
          <w:rStyle w:val="StyleUnderline"/>
          <w:highlight w:val="green"/>
        </w:rPr>
        <w:t>R&amp;D</w:t>
      </w:r>
      <w:r w:rsidRPr="0092026C">
        <w:rPr>
          <w:rStyle w:val="StyleUnderline"/>
        </w:rPr>
        <w:t xml:space="preserve"> and service imports</w:t>
      </w:r>
      <w:r w:rsidRPr="0092026C">
        <w:t xml:space="preserve"> as measured by licensing fees.”55 As Jackson summarized, regarding the relationship between IPR reform and both innovation and R&amp;D, and FDI, “In </w:t>
      </w:r>
      <w:r w:rsidRPr="0092026C">
        <w:rPr>
          <w:rStyle w:val="StyleUnderline"/>
        </w:rPr>
        <w:t>addition to spurring domestic innovation, strong intellectual property rights can increase incentives for foreign direct investment which in turn also leads to economic growth</w:t>
      </w:r>
      <w:r w:rsidRPr="0092026C">
        <w:t>.”56</w:t>
      </w:r>
    </w:p>
    <w:p w14:paraId="28BA3046" w14:textId="77777777" w:rsidR="00D82B73" w:rsidRPr="00E22C3F" w:rsidRDefault="00D82B73" w:rsidP="00D82B73">
      <w:pPr>
        <w:pStyle w:val="Heading4"/>
      </w:pPr>
      <w:r>
        <w:t xml:space="preserve">Cannabis </w:t>
      </w:r>
      <w:r w:rsidRPr="00BF2D87">
        <w:rPr>
          <w:u w:val="single"/>
        </w:rPr>
        <w:t>wipes out</w:t>
      </w:r>
      <w:r>
        <w:t xml:space="preserve"> superbugs and </w:t>
      </w:r>
      <w:r w:rsidRPr="00BF2D87">
        <w:rPr>
          <w:u w:val="single"/>
        </w:rPr>
        <w:t>kills</w:t>
      </w:r>
      <w:r>
        <w:t xml:space="preserve"> </w:t>
      </w:r>
      <w:r w:rsidRPr="00BF2D87">
        <w:t>developing mutations</w:t>
      </w:r>
      <w:r>
        <w:t xml:space="preserve">, but further research and </w:t>
      </w:r>
      <w:r w:rsidRPr="00E22C3F">
        <w:rPr>
          <w:u w:val="single"/>
        </w:rPr>
        <w:t>investments</w:t>
      </w:r>
      <w:r>
        <w:t xml:space="preserve"> are </w:t>
      </w:r>
      <w:r>
        <w:rPr>
          <w:u w:val="single"/>
        </w:rPr>
        <w:t>required</w:t>
      </w:r>
      <w:r>
        <w:t>.</w:t>
      </w:r>
    </w:p>
    <w:p w14:paraId="09DAA614" w14:textId="77777777" w:rsidR="00D82B73" w:rsidRPr="00E22C3F" w:rsidRDefault="00D82B73" w:rsidP="00D82B73">
      <w:pPr>
        <w:rPr>
          <w:sz w:val="16"/>
        </w:rPr>
      </w:pPr>
      <w:r w:rsidRPr="00BF2D87">
        <w:rPr>
          <w:rStyle w:val="Style13ptBold"/>
        </w:rPr>
        <w:t>Sample ’20</w:t>
      </w:r>
      <w:r>
        <w:t xml:space="preserve"> </w:t>
      </w:r>
      <w:r w:rsidRPr="00E22C3F">
        <w:rPr>
          <w:sz w:val="16"/>
        </w:rPr>
        <w:t>[Ian; journalist at New Scientist and worked at the Institute of Physics as a journal editor, PhD in biomedical materials; 1-19-2020; "Cannabis compound could be weapon in fight against superbugs", Guardian; https://www.theguardian.com/society/2020/jan/19/cannabis-compound-could-be-weapon-in-fight-against-superbugs, accessed 4-16-2021]</w:t>
      </w:r>
    </w:p>
    <w:p w14:paraId="24220D08" w14:textId="77777777" w:rsidR="00D82B73" w:rsidRPr="00E22C3F" w:rsidRDefault="00D82B73" w:rsidP="00D82B73">
      <w:pPr>
        <w:rPr>
          <w:sz w:val="16"/>
        </w:rPr>
      </w:pPr>
      <w:r w:rsidRPr="00BF2D87">
        <w:rPr>
          <w:u w:val="single"/>
        </w:rPr>
        <w:t xml:space="preserve">A compound made by </w:t>
      </w:r>
      <w:r w:rsidRPr="007B0544">
        <w:rPr>
          <w:highlight w:val="green"/>
          <w:u w:val="single"/>
        </w:rPr>
        <w:t>cannabis plants</w:t>
      </w:r>
      <w:r w:rsidRPr="00BF2D87">
        <w:rPr>
          <w:u w:val="single"/>
        </w:rPr>
        <w:t xml:space="preserve"> has been found to </w:t>
      </w:r>
      <w:r w:rsidRPr="007B0544">
        <w:rPr>
          <w:rStyle w:val="Emphasis"/>
          <w:highlight w:val="green"/>
        </w:rPr>
        <w:t>wipe out drug-resistant bacteria</w:t>
      </w:r>
      <w:r w:rsidRPr="00BF2D87">
        <w:rPr>
          <w:sz w:val="16"/>
        </w:rPr>
        <w:t xml:space="preserve">, </w:t>
      </w:r>
      <w:r w:rsidRPr="00BF2D87">
        <w:rPr>
          <w:u w:val="single"/>
        </w:rPr>
        <w:t xml:space="preserve">raising hopes of </w:t>
      </w:r>
      <w:r w:rsidRPr="007B0544">
        <w:rPr>
          <w:highlight w:val="green"/>
          <w:u w:val="single"/>
        </w:rPr>
        <w:t xml:space="preserve">a </w:t>
      </w:r>
      <w:r w:rsidRPr="007B0544">
        <w:rPr>
          <w:rStyle w:val="Emphasis"/>
          <w:highlight w:val="green"/>
        </w:rPr>
        <w:t>new weapon</w:t>
      </w:r>
      <w:r w:rsidRPr="007B0544">
        <w:rPr>
          <w:highlight w:val="green"/>
          <w:u w:val="single"/>
        </w:rPr>
        <w:t xml:space="preserve"> in the </w:t>
      </w:r>
      <w:r w:rsidRPr="007B0544">
        <w:rPr>
          <w:rStyle w:val="Emphasis"/>
          <w:highlight w:val="green"/>
        </w:rPr>
        <w:t>fight against superbugs</w:t>
      </w:r>
      <w:r w:rsidRPr="00BF2D87">
        <w:rPr>
          <w:sz w:val="16"/>
        </w:rPr>
        <w:t>.</w:t>
      </w:r>
      <w:r>
        <w:rPr>
          <w:sz w:val="16"/>
        </w:rPr>
        <w:t xml:space="preserve"> </w:t>
      </w:r>
      <w:r w:rsidRPr="00BF2D87">
        <w:rPr>
          <w:sz w:val="16"/>
        </w:rPr>
        <w:t xml:space="preserve">Scientists screened five cannabis compounds for their antibiotic properties and found that one, </w:t>
      </w:r>
      <w:r w:rsidRPr="00BF2D87">
        <w:rPr>
          <w:u w:val="single"/>
        </w:rPr>
        <w:t>cannabigerol</w:t>
      </w:r>
      <w:r w:rsidRPr="00BF2D87">
        <w:rPr>
          <w:sz w:val="16"/>
        </w:rPr>
        <w:t xml:space="preserve"> (</w:t>
      </w:r>
      <w:r w:rsidRPr="007B0544">
        <w:rPr>
          <w:highlight w:val="green"/>
          <w:u w:val="single"/>
        </w:rPr>
        <w:t>CBG</w:t>
      </w:r>
      <w:r w:rsidRPr="00BF2D87">
        <w:rPr>
          <w:sz w:val="16"/>
        </w:rPr>
        <w:t xml:space="preserve">), </w:t>
      </w:r>
      <w:r w:rsidRPr="00BF2D87">
        <w:rPr>
          <w:u w:val="single"/>
        </w:rPr>
        <w:t xml:space="preserve">was </w:t>
      </w:r>
      <w:r w:rsidRPr="007B0544">
        <w:rPr>
          <w:highlight w:val="green"/>
          <w:u w:val="single"/>
        </w:rPr>
        <w:t xml:space="preserve">particularly </w:t>
      </w:r>
      <w:r w:rsidRPr="007B0544">
        <w:rPr>
          <w:rStyle w:val="Emphasis"/>
          <w:highlight w:val="green"/>
        </w:rPr>
        <w:t>potent at killing</w:t>
      </w:r>
      <w:r w:rsidRPr="00BF2D87">
        <w:rPr>
          <w:sz w:val="16"/>
        </w:rPr>
        <w:t xml:space="preserve"> methicillin-resistant Staphylococcus aureus (MRSA), one of the </w:t>
      </w:r>
      <w:r w:rsidRPr="00BF2D87">
        <w:rPr>
          <w:u w:val="single"/>
        </w:rPr>
        <w:t xml:space="preserve">most </w:t>
      </w:r>
      <w:r w:rsidRPr="007B0544">
        <w:rPr>
          <w:highlight w:val="green"/>
          <w:u w:val="single"/>
        </w:rPr>
        <w:t>common</w:t>
      </w:r>
      <w:r w:rsidRPr="00BF2D87">
        <w:rPr>
          <w:sz w:val="16"/>
        </w:rPr>
        <w:t xml:space="preserve"> hospital </w:t>
      </w:r>
      <w:r w:rsidRPr="007B0544">
        <w:rPr>
          <w:highlight w:val="green"/>
          <w:u w:val="single"/>
        </w:rPr>
        <w:t>superbugs</w:t>
      </w:r>
      <w:r w:rsidRPr="00BF2D87">
        <w:rPr>
          <w:sz w:val="16"/>
        </w:rPr>
        <w:t>.</w:t>
      </w:r>
      <w:r>
        <w:rPr>
          <w:sz w:val="16"/>
        </w:rPr>
        <w:t xml:space="preserve"> </w:t>
      </w:r>
      <w:r w:rsidRPr="00BF2D87">
        <w:rPr>
          <w:sz w:val="16"/>
        </w:rPr>
        <w:t xml:space="preserve">Tests in the lab showed that </w:t>
      </w:r>
      <w:r w:rsidRPr="00BF2D87">
        <w:rPr>
          <w:u w:val="single"/>
        </w:rPr>
        <w:t>CBG</w:t>
      </w:r>
      <w:r w:rsidRPr="00BF2D87">
        <w:rPr>
          <w:sz w:val="16"/>
        </w:rPr>
        <w:t xml:space="preserve">, which is not psychoactive, </w:t>
      </w:r>
      <w:r w:rsidRPr="007B0544">
        <w:rPr>
          <w:highlight w:val="green"/>
          <w:u w:val="single"/>
        </w:rPr>
        <w:t>killed common</w:t>
      </w:r>
      <w:r w:rsidRPr="00BF2D87">
        <w:rPr>
          <w:u w:val="single"/>
        </w:rPr>
        <w:t xml:space="preserve"> MRSA </w:t>
      </w:r>
      <w:r w:rsidRPr="007B0544">
        <w:rPr>
          <w:highlight w:val="green"/>
          <w:u w:val="single"/>
        </w:rPr>
        <w:t xml:space="preserve">microbes and “persister” cells that are </w:t>
      </w:r>
      <w:r w:rsidRPr="007B0544">
        <w:rPr>
          <w:rStyle w:val="Emphasis"/>
          <w:highlight w:val="green"/>
        </w:rPr>
        <w:t>especially resistant</w:t>
      </w:r>
      <w:r w:rsidRPr="00BF2D87">
        <w:rPr>
          <w:rStyle w:val="Emphasis"/>
        </w:rPr>
        <w:t xml:space="preserve"> to antibiotics </w:t>
      </w:r>
      <w:r w:rsidRPr="007B0544">
        <w:rPr>
          <w:highlight w:val="green"/>
          <w:u w:val="single"/>
        </w:rPr>
        <w:t>and</w:t>
      </w:r>
      <w:r w:rsidRPr="00BF2D87">
        <w:rPr>
          <w:u w:val="single"/>
        </w:rPr>
        <w:t xml:space="preserve"> that</w:t>
      </w:r>
      <w:r w:rsidRPr="00BF2D87">
        <w:rPr>
          <w:sz w:val="16"/>
        </w:rPr>
        <w:t xml:space="preserve"> often drive </w:t>
      </w:r>
      <w:r w:rsidRPr="007B0544">
        <w:rPr>
          <w:rStyle w:val="Emphasis"/>
          <w:highlight w:val="green"/>
        </w:rPr>
        <w:t>repeat infections</w:t>
      </w:r>
      <w:r w:rsidRPr="00BF2D87">
        <w:rPr>
          <w:sz w:val="16"/>
        </w:rPr>
        <w:t xml:space="preserve">. </w:t>
      </w:r>
      <w:r w:rsidRPr="00BF2D87">
        <w:rPr>
          <w:u w:val="single"/>
        </w:rPr>
        <w:t xml:space="preserve">The </w:t>
      </w:r>
      <w:r w:rsidRPr="007B0544">
        <w:rPr>
          <w:highlight w:val="green"/>
          <w:u w:val="single"/>
        </w:rPr>
        <w:t>compound</w:t>
      </w:r>
      <w:r w:rsidRPr="00BF2D87">
        <w:rPr>
          <w:sz w:val="16"/>
        </w:rPr>
        <w:t xml:space="preserve"> also </w:t>
      </w:r>
      <w:r w:rsidRPr="007B0544">
        <w:rPr>
          <w:highlight w:val="green"/>
          <w:u w:val="single"/>
        </w:rPr>
        <w:t>cleared up</w:t>
      </w:r>
      <w:r w:rsidRPr="00BF2D87">
        <w:rPr>
          <w:u w:val="single"/>
        </w:rPr>
        <w:t xml:space="preserve"> hard-to-shift “</w:t>
      </w:r>
      <w:r w:rsidRPr="007B0544">
        <w:rPr>
          <w:rStyle w:val="Emphasis"/>
          <w:highlight w:val="green"/>
        </w:rPr>
        <w:t>biofilms</w:t>
      </w:r>
      <w:r w:rsidRPr="00BF2D87">
        <w:rPr>
          <w:u w:val="single"/>
        </w:rPr>
        <w:t>”</w:t>
      </w:r>
      <w:r w:rsidRPr="00BF2D87">
        <w:rPr>
          <w:sz w:val="16"/>
        </w:rPr>
        <w:t xml:space="preserve"> of MRSA </w:t>
      </w:r>
      <w:r w:rsidRPr="00BF2D87">
        <w:rPr>
          <w:u w:val="single"/>
        </w:rPr>
        <w:t>that can form on the skin</w:t>
      </w:r>
      <w:r w:rsidRPr="00BF2D87">
        <w:rPr>
          <w:sz w:val="16"/>
        </w:rPr>
        <w:t xml:space="preserve"> and on medical implants.</w:t>
      </w:r>
      <w:r>
        <w:rPr>
          <w:sz w:val="16"/>
        </w:rPr>
        <w:t xml:space="preserve"> </w:t>
      </w:r>
      <w:r w:rsidRPr="00BF2D87">
        <w:rPr>
          <w:sz w:val="16"/>
        </w:rPr>
        <w:t xml:space="preserve">Having seen how effective the substance was against bacteria in the lab, </w:t>
      </w:r>
      <w:r w:rsidRPr="00BF2D87">
        <w:rPr>
          <w:u w:val="single"/>
        </w:rPr>
        <w:t>the researchers decided to test CBG’s ability to treat infections in animals</w:t>
      </w:r>
      <w:r w:rsidRPr="00BF2D87">
        <w:rPr>
          <w:sz w:val="16"/>
        </w:rPr>
        <w:t xml:space="preserve">. In a study that has not yet been published, they found that </w:t>
      </w:r>
      <w:r w:rsidRPr="007B0544">
        <w:rPr>
          <w:rStyle w:val="Emphasis"/>
          <w:highlight w:val="green"/>
        </w:rPr>
        <w:t xml:space="preserve">CBG </w:t>
      </w:r>
      <w:r w:rsidRPr="007B0544">
        <w:rPr>
          <w:rStyle w:val="Emphasis"/>
          <w:highlight w:val="green"/>
        </w:rPr>
        <w:lastRenderedPageBreak/>
        <w:t>cured mice of MRSA</w:t>
      </w:r>
      <w:r w:rsidRPr="007B0544">
        <w:rPr>
          <w:highlight w:val="green"/>
          <w:u w:val="single"/>
        </w:rPr>
        <w:t xml:space="preserve"> </w:t>
      </w:r>
      <w:r w:rsidRPr="00682C43">
        <w:rPr>
          <w:u w:val="single"/>
        </w:rPr>
        <w:t>infections as effectively as vancomycin</w:t>
      </w:r>
      <w:r w:rsidRPr="00BF2D87">
        <w:rPr>
          <w:sz w:val="16"/>
        </w:rPr>
        <w:t xml:space="preserve">, </w:t>
      </w:r>
      <w:r w:rsidRPr="00BF2D87">
        <w:rPr>
          <w:u w:val="single"/>
        </w:rPr>
        <w:t>a drug</w:t>
      </w:r>
      <w:r w:rsidRPr="00BF2D87">
        <w:rPr>
          <w:sz w:val="16"/>
        </w:rPr>
        <w:t xml:space="preserve"> widely </w:t>
      </w:r>
      <w:r w:rsidRPr="00BF2D87">
        <w:rPr>
          <w:u w:val="single"/>
        </w:rPr>
        <w:t xml:space="preserve">considered to be </w:t>
      </w:r>
      <w:r w:rsidRPr="007B0544">
        <w:rPr>
          <w:highlight w:val="green"/>
          <w:u w:val="single"/>
        </w:rPr>
        <w:t xml:space="preserve">the </w:t>
      </w:r>
      <w:r w:rsidRPr="007B0544">
        <w:rPr>
          <w:rStyle w:val="Emphasis"/>
          <w:highlight w:val="green"/>
        </w:rPr>
        <w:t>last line of defence</w:t>
      </w:r>
      <w:r w:rsidRPr="00BF2D87">
        <w:rPr>
          <w:sz w:val="16"/>
        </w:rPr>
        <w:t xml:space="preserve"> against drug-resistant microbes. The study is under review at the ACS Infectious Diseases journal.</w:t>
      </w:r>
      <w:r>
        <w:rPr>
          <w:sz w:val="16"/>
        </w:rPr>
        <w:t xml:space="preserve"> </w:t>
      </w:r>
      <w:r w:rsidRPr="00BF2D87">
        <w:rPr>
          <w:sz w:val="16"/>
          <w:szCs w:val="18"/>
        </w:rPr>
        <w:t>Eric Brown, a microbiologist who led the work at McMaster University in Hamilton, Ontario, said cannabinoids were “clearly great drug-like compounds”, but noted it was early days in assessing the compounds for use in the clinic. “</w:t>
      </w:r>
      <w:r w:rsidRPr="007B0544">
        <w:rPr>
          <w:highlight w:val="green"/>
          <w:u w:val="single"/>
        </w:rPr>
        <w:t>There is much work to do</w:t>
      </w:r>
      <w:r w:rsidRPr="00BF2D87">
        <w:rPr>
          <w:sz w:val="16"/>
          <w:szCs w:val="18"/>
        </w:rPr>
        <w:t xml:space="preserve"> to explore the potential of the cannabinoids as antibiotics from the safety standpoint,” he said.</w:t>
      </w:r>
      <w:r>
        <w:rPr>
          <w:sz w:val="16"/>
          <w:szCs w:val="18"/>
        </w:rPr>
        <w:t xml:space="preserve"> </w:t>
      </w:r>
      <w:r w:rsidRPr="007B0544">
        <w:rPr>
          <w:highlight w:val="green"/>
          <w:u w:val="single"/>
        </w:rPr>
        <w:t>Antibiotic resistance</w:t>
      </w:r>
      <w:r w:rsidRPr="00BF2D87">
        <w:rPr>
          <w:u w:val="single"/>
        </w:rPr>
        <w:t xml:space="preserve"> has </w:t>
      </w:r>
      <w:r w:rsidRPr="007B0544">
        <w:rPr>
          <w:highlight w:val="green"/>
          <w:u w:val="single"/>
        </w:rPr>
        <w:t>become</w:t>
      </w:r>
      <w:r w:rsidRPr="00BF2D87">
        <w:rPr>
          <w:u w:val="single"/>
        </w:rPr>
        <w:t xml:space="preserve"> a </w:t>
      </w:r>
      <w:r w:rsidRPr="007B0544">
        <w:rPr>
          <w:rStyle w:val="Emphasis"/>
          <w:highlight w:val="green"/>
        </w:rPr>
        <w:t>major threat</w:t>
      </w:r>
      <w:r w:rsidRPr="00BF2D87">
        <w:rPr>
          <w:rStyle w:val="Emphasis"/>
        </w:rPr>
        <w:t xml:space="preserve"> to public</w:t>
      </w:r>
      <w:r w:rsidRPr="00BF2D87">
        <w:rPr>
          <w:u w:val="single"/>
        </w:rPr>
        <w:t xml:space="preserve"> health</w:t>
      </w:r>
      <w:r w:rsidRPr="00BF2D87">
        <w:rPr>
          <w:sz w:val="16"/>
        </w:rPr>
        <w:t xml:space="preserve">. England’s former chief medical officer Dame Sally Davies has said </w:t>
      </w:r>
      <w:r w:rsidRPr="00BF2D87">
        <w:rPr>
          <w:u w:val="single"/>
        </w:rPr>
        <w:t xml:space="preserve">the </w:t>
      </w:r>
      <w:r w:rsidRPr="007B0544">
        <w:rPr>
          <w:highlight w:val="green"/>
          <w:u w:val="single"/>
        </w:rPr>
        <w:t>loss of</w:t>
      </w:r>
      <w:r w:rsidRPr="00BF2D87">
        <w:rPr>
          <w:u w:val="single"/>
        </w:rPr>
        <w:t xml:space="preserve"> effective </w:t>
      </w:r>
      <w:r w:rsidRPr="007B0544">
        <w:rPr>
          <w:highlight w:val="green"/>
          <w:u w:val="single"/>
        </w:rPr>
        <w:t>antibiotics</w:t>
      </w:r>
      <w:r w:rsidRPr="00BF2D87">
        <w:rPr>
          <w:u w:val="single"/>
        </w:rPr>
        <w:t xml:space="preserve"> would </w:t>
      </w:r>
      <w:r w:rsidRPr="007B0544">
        <w:rPr>
          <w:highlight w:val="green"/>
          <w:u w:val="single"/>
        </w:rPr>
        <w:t>lead to</w:t>
      </w:r>
      <w:r w:rsidRPr="00BF2D87">
        <w:rPr>
          <w:u w:val="single"/>
        </w:rPr>
        <w:t xml:space="preserve"> “</w:t>
      </w:r>
      <w:r w:rsidRPr="007B0544">
        <w:rPr>
          <w:rStyle w:val="Emphasis"/>
          <w:highlight w:val="green"/>
        </w:rPr>
        <w:t>apocalyptic scenarios</w:t>
      </w:r>
      <w:r w:rsidRPr="00BF2D87">
        <w:rPr>
          <w:u w:val="single"/>
        </w:rPr>
        <w:t>”,</w:t>
      </w:r>
      <w:r w:rsidRPr="00BF2D87">
        <w:rPr>
          <w:sz w:val="16"/>
        </w:rPr>
        <w:t xml:space="preserve"> with patients dying from routine infections and many operations becoming too risky to perform.</w:t>
      </w:r>
      <w:r>
        <w:rPr>
          <w:sz w:val="16"/>
        </w:rPr>
        <w:t xml:space="preserve"> </w:t>
      </w:r>
      <w:r w:rsidRPr="00BF2D87">
        <w:rPr>
          <w:sz w:val="16"/>
        </w:rPr>
        <w:t xml:space="preserve">In the study, the </w:t>
      </w:r>
      <w:r w:rsidRPr="00BF2D87">
        <w:rPr>
          <w:u w:val="single"/>
        </w:rPr>
        <w:t xml:space="preserve">researchers describe how </w:t>
      </w:r>
      <w:r w:rsidRPr="007B0544">
        <w:rPr>
          <w:highlight w:val="green"/>
          <w:u w:val="single"/>
        </w:rPr>
        <w:t xml:space="preserve">the </w:t>
      </w:r>
      <w:r w:rsidRPr="007B0544">
        <w:rPr>
          <w:rStyle w:val="Emphasis"/>
          <w:highlight w:val="green"/>
        </w:rPr>
        <w:t>rapid global spread</w:t>
      </w:r>
      <w:r w:rsidRPr="00BF2D87">
        <w:rPr>
          <w:u w:val="single"/>
        </w:rPr>
        <w:t xml:space="preserve"> of drug resistance</w:t>
      </w:r>
      <w:r w:rsidRPr="00BF2D87">
        <w:rPr>
          <w:sz w:val="16"/>
        </w:rPr>
        <w:t xml:space="preserve">, </w:t>
      </w:r>
      <w:r w:rsidRPr="007B0544">
        <w:rPr>
          <w:highlight w:val="green"/>
          <w:u w:val="single"/>
        </w:rPr>
        <w:t>caused by</w:t>
      </w:r>
      <w:r w:rsidRPr="00BF2D87">
        <w:rPr>
          <w:u w:val="single"/>
        </w:rPr>
        <w:t xml:space="preserve"> microbes </w:t>
      </w:r>
      <w:r w:rsidRPr="00BF2D87">
        <w:rPr>
          <w:rStyle w:val="Emphasis"/>
        </w:rPr>
        <w:t xml:space="preserve">developing </w:t>
      </w:r>
      <w:r w:rsidRPr="007B0544">
        <w:rPr>
          <w:rStyle w:val="Emphasis"/>
          <w:highlight w:val="green"/>
        </w:rPr>
        <w:t>mutations</w:t>
      </w:r>
      <w:r w:rsidRPr="00BF2D87">
        <w:rPr>
          <w:sz w:val="16"/>
        </w:rPr>
        <w:t xml:space="preserve"> that protect them against antibiotics, </w:t>
      </w:r>
      <w:r w:rsidRPr="00BF2D87">
        <w:rPr>
          <w:u w:val="single"/>
        </w:rPr>
        <w:t xml:space="preserve">has </w:t>
      </w:r>
      <w:r w:rsidRPr="007B0544">
        <w:rPr>
          <w:rStyle w:val="Emphasis"/>
          <w:highlight w:val="green"/>
        </w:rPr>
        <w:t>driven</w:t>
      </w:r>
      <w:r w:rsidRPr="00BF2D87">
        <w:rPr>
          <w:rStyle w:val="Emphasis"/>
        </w:rPr>
        <w:t xml:space="preserve"> an </w:t>
      </w:r>
      <w:r w:rsidRPr="007B0544">
        <w:rPr>
          <w:rStyle w:val="Emphasis"/>
          <w:highlight w:val="green"/>
        </w:rPr>
        <w:t>urgent need</w:t>
      </w:r>
      <w:r w:rsidRPr="00BF2D87">
        <w:rPr>
          <w:u w:val="single"/>
        </w:rPr>
        <w:t xml:space="preserve"> to explore new sources of drugs</w:t>
      </w:r>
      <w:r w:rsidRPr="00BF2D87">
        <w:rPr>
          <w:sz w:val="16"/>
        </w:rPr>
        <w:t>. Among antibiotics in use today, the newest date back to discoveries made more than 30 years ago.</w:t>
      </w:r>
    </w:p>
    <w:p w14:paraId="495AB57C" w14:textId="77777777" w:rsidR="00D82B73" w:rsidRPr="00E22C3F" w:rsidRDefault="00D82B73" w:rsidP="00D82B73">
      <w:pPr>
        <w:pStyle w:val="Heading4"/>
      </w:pPr>
      <w:r w:rsidRPr="00536E8A">
        <w:rPr>
          <w:u w:val="single"/>
        </w:rPr>
        <w:t>Only</w:t>
      </w:r>
      <w:r>
        <w:t xml:space="preserve"> CBD solves </w:t>
      </w:r>
      <w:r>
        <w:rPr>
          <w:u w:val="single"/>
        </w:rPr>
        <w:t>superbugs</w:t>
      </w:r>
      <w:r>
        <w:t>.</w:t>
      </w:r>
    </w:p>
    <w:p w14:paraId="37F13E20" w14:textId="77777777" w:rsidR="00D82B73" w:rsidRDefault="00D82B73" w:rsidP="00D82B73">
      <w:r w:rsidRPr="0059588B">
        <w:rPr>
          <w:rStyle w:val="Style13ptBold"/>
        </w:rPr>
        <w:t>Stevens ’21</w:t>
      </w:r>
      <w:r>
        <w:t xml:space="preserve"> </w:t>
      </w:r>
      <w:r w:rsidRPr="0059588B">
        <w:t xml:space="preserve">[Kylie; </w:t>
      </w:r>
      <w:r>
        <w:t>reporter covering medical breakthrough by Researchers at University of Queensland’s Institute for Molecular Bioscience and the peer-reviewed Communications Biology journal</w:t>
      </w:r>
      <w:r w:rsidRPr="0059588B">
        <w:t>; 1-19-2021; Mail Online; https://www.dailymail.co.uk/news/article-9165415/Medical-breakthrough-revealed-cannabis-kill-superbugs-save-10million-lives-year.html, accessed 4-16-2021; RG]</w:t>
      </w:r>
    </w:p>
    <w:p w14:paraId="3CE91091" w14:textId="77777777" w:rsidR="00D82B73" w:rsidRPr="0019178A" w:rsidRDefault="00D82B73" w:rsidP="00D82B73">
      <w:pPr>
        <w:rPr>
          <w:sz w:val="16"/>
        </w:rPr>
      </w:pPr>
      <w:r w:rsidRPr="0059588B">
        <w:rPr>
          <w:sz w:val="16"/>
        </w:rPr>
        <w:t xml:space="preserve">Laboratory studies have shown </w:t>
      </w:r>
      <w:r w:rsidRPr="0059588B">
        <w:rPr>
          <w:rStyle w:val="Emphasis"/>
        </w:rPr>
        <w:t>synthetic cannabidiol</w:t>
      </w:r>
      <w:r w:rsidRPr="0059588B">
        <w:rPr>
          <w:sz w:val="16"/>
        </w:rPr>
        <w:t xml:space="preserve">, the main nonpsychoactive component of cannabis </w:t>
      </w:r>
      <w:r w:rsidRPr="0059588B">
        <w:rPr>
          <w:u w:val="single"/>
        </w:rPr>
        <w:t>better known as CBD can kill bacteria in diseases</w:t>
      </w:r>
      <w:r w:rsidRPr="0059588B">
        <w:rPr>
          <w:sz w:val="16"/>
        </w:rPr>
        <w:t xml:space="preserve"> such as gonorrhea, a sexually transmissible infection.</w:t>
      </w:r>
      <w:r>
        <w:rPr>
          <w:sz w:val="16"/>
        </w:rPr>
        <w:t xml:space="preserve"> </w:t>
      </w:r>
      <w:r w:rsidRPr="0059588B">
        <w:rPr>
          <w:u w:val="single"/>
        </w:rPr>
        <w:t>The research has been hailed as a</w:t>
      </w:r>
      <w:r w:rsidRPr="0059588B">
        <w:rPr>
          <w:sz w:val="16"/>
        </w:rPr>
        <w:t xml:space="preserve"> potential </w:t>
      </w:r>
      <w:r w:rsidRPr="0059588B">
        <w:rPr>
          <w:rStyle w:val="Emphasis"/>
        </w:rPr>
        <w:t>world medical breakthrough</w:t>
      </w:r>
      <w:r w:rsidRPr="0059588B">
        <w:rPr>
          <w:sz w:val="16"/>
        </w:rPr>
        <w:t xml:space="preserve">, </w:t>
      </w:r>
      <w:r w:rsidRPr="0059588B">
        <w:rPr>
          <w:u w:val="single"/>
        </w:rPr>
        <w:t xml:space="preserve">amid predictions </w:t>
      </w:r>
      <w:r w:rsidRPr="007B0544">
        <w:rPr>
          <w:highlight w:val="green"/>
          <w:u w:val="single"/>
        </w:rPr>
        <w:t xml:space="preserve">drug-resistant infections could result in </w:t>
      </w:r>
      <w:r w:rsidRPr="007B0544">
        <w:rPr>
          <w:rStyle w:val="Emphasis"/>
          <w:highlight w:val="green"/>
        </w:rPr>
        <w:t>10 million deaths</w:t>
      </w:r>
      <w:r w:rsidRPr="0059588B">
        <w:rPr>
          <w:sz w:val="16"/>
        </w:rPr>
        <w:t xml:space="preserve"> worldwide </w:t>
      </w:r>
      <w:r w:rsidRPr="007B0544">
        <w:rPr>
          <w:highlight w:val="green"/>
          <w:u w:val="single"/>
        </w:rPr>
        <w:t>a year</w:t>
      </w:r>
      <w:r w:rsidRPr="0059588B">
        <w:rPr>
          <w:sz w:val="16"/>
        </w:rPr>
        <w:t xml:space="preserve"> by 2050 </w:t>
      </w:r>
      <w:r w:rsidRPr="0059588B">
        <w:rPr>
          <w:u w:val="single"/>
        </w:rPr>
        <w:t>unless an alternate treatment is found</w:t>
      </w:r>
      <w:r w:rsidRPr="0059588B">
        <w:rPr>
          <w:sz w:val="16"/>
        </w:rPr>
        <w:t>.</w:t>
      </w:r>
      <w:r>
        <w:rPr>
          <w:sz w:val="16"/>
        </w:rPr>
        <w:t xml:space="preserve"> </w:t>
      </w:r>
      <w:r w:rsidRPr="0059588B">
        <w:rPr>
          <w:u w:val="single"/>
        </w:rPr>
        <w:t xml:space="preserve">The </w:t>
      </w:r>
      <w:r w:rsidRPr="007B0544">
        <w:rPr>
          <w:highlight w:val="green"/>
          <w:u w:val="single"/>
        </w:rPr>
        <w:t>research</w:t>
      </w:r>
      <w:r w:rsidRPr="0059588B">
        <w:rPr>
          <w:sz w:val="16"/>
        </w:rPr>
        <w:t xml:space="preserve">, recently published in the Communications Biology journal is part of a collaboration between Queensland researchers and Botanix Pharmaceuticals, which </w:t>
      </w:r>
      <w:r w:rsidRPr="007B0544">
        <w:rPr>
          <w:highlight w:val="green"/>
          <w:u w:val="single"/>
        </w:rPr>
        <w:t>lead to</w:t>
      </w:r>
      <w:r w:rsidRPr="0059588B">
        <w:rPr>
          <w:u w:val="single"/>
        </w:rPr>
        <w:t xml:space="preserve"> the </w:t>
      </w:r>
      <w:r w:rsidRPr="007B0544">
        <w:rPr>
          <w:rStyle w:val="Emphasis"/>
          <w:highlight w:val="green"/>
        </w:rPr>
        <w:t>first new</w:t>
      </w:r>
      <w:r w:rsidRPr="0059588B">
        <w:rPr>
          <w:rStyle w:val="Emphasis"/>
        </w:rPr>
        <w:t xml:space="preserve"> class</w:t>
      </w:r>
      <w:r w:rsidRPr="0059588B">
        <w:rPr>
          <w:u w:val="single"/>
        </w:rPr>
        <w:t xml:space="preserve"> of </w:t>
      </w:r>
      <w:r w:rsidRPr="007B0544">
        <w:rPr>
          <w:highlight w:val="green"/>
          <w:u w:val="single"/>
        </w:rPr>
        <w:t xml:space="preserve">antibiotics for resistant bacteria </w:t>
      </w:r>
      <w:r w:rsidRPr="007B0544">
        <w:rPr>
          <w:rStyle w:val="Emphasis"/>
          <w:highlight w:val="green"/>
        </w:rPr>
        <w:t>in 60 years</w:t>
      </w:r>
      <w:r w:rsidRPr="0059588B">
        <w:rPr>
          <w:sz w:val="16"/>
        </w:rPr>
        <w:t>.</w:t>
      </w:r>
      <w:r>
        <w:rPr>
          <w:sz w:val="16"/>
        </w:rPr>
        <w:t xml:space="preserve"> </w:t>
      </w:r>
      <w:r w:rsidRPr="0059588B">
        <w:rPr>
          <w:u w:val="single"/>
        </w:rPr>
        <w:t xml:space="preserve">'This is the first time </w:t>
      </w:r>
      <w:r w:rsidRPr="007B0544">
        <w:rPr>
          <w:highlight w:val="green"/>
          <w:u w:val="single"/>
        </w:rPr>
        <w:t>CBD</w:t>
      </w:r>
      <w:r w:rsidRPr="0059588B">
        <w:rPr>
          <w:u w:val="single"/>
        </w:rPr>
        <w:t xml:space="preserve"> has been shown to </w:t>
      </w:r>
      <w:r w:rsidRPr="007B0544">
        <w:rPr>
          <w:highlight w:val="green"/>
          <w:u w:val="single"/>
        </w:rPr>
        <w:t>kill</w:t>
      </w:r>
      <w:r w:rsidRPr="0059588B">
        <w:rPr>
          <w:sz w:val="16"/>
        </w:rPr>
        <w:t xml:space="preserve"> some types of </w:t>
      </w:r>
      <w:r w:rsidRPr="007B0544">
        <w:rPr>
          <w:rStyle w:val="Emphasis"/>
          <w:highlight w:val="green"/>
        </w:rPr>
        <w:t>Gram-negative bacteria</w:t>
      </w:r>
      <w:r w:rsidRPr="0059588B">
        <w:rPr>
          <w:sz w:val="16"/>
        </w:rPr>
        <w:t xml:space="preserve">. </w:t>
      </w:r>
      <w:r w:rsidRPr="0059588B">
        <w:rPr>
          <w:u w:val="single"/>
        </w:rPr>
        <w:t xml:space="preserve">These bacteria </w:t>
      </w:r>
      <w:r w:rsidRPr="007B0544">
        <w:rPr>
          <w:highlight w:val="green"/>
          <w:u w:val="single"/>
        </w:rPr>
        <w:t>have an extra outer membrane</w:t>
      </w:r>
      <w:r w:rsidRPr="0059588B">
        <w:rPr>
          <w:sz w:val="16"/>
        </w:rPr>
        <w:t xml:space="preserve">, an additional line of defence </w:t>
      </w:r>
      <w:r w:rsidRPr="0059588B">
        <w:rPr>
          <w:u w:val="single"/>
        </w:rPr>
        <w:t xml:space="preserve">that makes it </w:t>
      </w:r>
      <w:r w:rsidRPr="007B0544">
        <w:rPr>
          <w:rStyle w:val="Emphasis"/>
          <w:highlight w:val="green"/>
        </w:rPr>
        <w:t>harder</w:t>
      </w:r>
      <w:r w:rsidRPr="007B0544">
        <w:rPr>
          <w:highlight w:val="green"/>
          <w:u w:val="single"/>
        </w:rPr>
        <w:t xml:space="preserve"> for antibiotics </w:t>
      </w:r>
      <w:r w:rsidRPr="007B0544">
        <w:rPr>
          <w:rStyle w:val="Emphasis"/>
          <w:highlight w:val="green"/>
        </w:rPr>
        <w:t>to penetrate</w:t>
      </w:r>
      <w:r w:rsidRPr="0059588B">
        <w:rPr>
          <w:sz w:val="16"/>
        </w:rPr>
        <w:t>,' Institute for Molecular Bioscience director Dr Mark Blaskovich said in a statement.</w:t>
      </w:r>
      <w:r>
        <w:rPr>
          <w:sz w:val="16"/>
        </w:rPr>
        <w:t xml:space="preserve"> </w:t>
      </w:r>
      <w:r w:rsidRPr="0059588B">
        <w:rPr>
          <w:sz w:val="16"/>
        </w:rPr>
        <w:t xml:space="preserve">Researchers also discovered </w:t>
      </w:r>
      <w:r w:rsidRPr="007B0544">
        <w:rPr>
          <w:highlight w:val="green"/>
          <w:u w:val="single"/>
        </w:rPr>
        <w:t>cannabidiol</w:t>
      </w:r>
      <w:r w:rsidRPr="0059588B">
        <w:rPr>
          <w:u w:val="single"/>
        </w:rPr>
        <w:t xml:space="preserve"> is effective in </w:t>
      </w:r>
      <w:r w:rsidRPr="007B0544">
        <w:rPr>
          <w:rStyle w:val="Emphasis"/>
          <w:highlight w:val="green"/>
        </w:rPr>
        <w:t>killing off superbug</w:t>
      </w:r>
      <w:r w:rsidRPr="0059588B">
        <w:rPr>
          <w:rStyle w:val="Emphasis"/>
        </w:rPr>
        <w:t xml:space="preserve"> MRSA</w:t>
      </w:r>
      <w:r w:rsidRPr="0059588B">
        <w:rPr>
          <w:sz w:val="16"/>
        </w:rPr>
        <w:t xml:space="preserve"> found in golden staph bacteria.</w:t>
      </w:r>
      <w:r>
        <w:rPr>
          <w:sz w:val="16"/>
        </w:rPr>
        <w:t xml:space="preserve"> </w:t>
      </w:r>
      <w:r w:rsidRPr="0059588B">
        <w:rPr>
          <w:sz w:val="16"/>
          <w:szCs w:val="18"/>
        </w:rPr>
        <w:t>It</w:t>
      </w:r>
      <w:r>
        <w:rPr>
          <w:sz w:val="16"/>
          <w:szCs w:val="18"/>
        </w:rPr>
        <w:t xml:space="preserve"> </w:t>
      </w:r>
      <w:r w:rsidRPr="0059588B">
        <w:rPr>
          <w:sz w:val="16"/>
          <w:szCs w:val="18"/>
        </w:rPr>
        <w:t>may also be used to treat infected diabetic ulcers and wounds.</w:t>
      </w:r>
      <w:r>
        <w:rPr>
          <w:sz w:val="16"/>
          <w:szCs w:val="18"/>
        </w:rPr>
        <w:t xml:space="preserve"> </w:t>
      </w:r>
      <w:r w:rsidRPr="0059588B">
        <w:rPr>
          <w:u w:val="single"/>
        </w:rPr>
        <w:t xml:space="preserve">'Cannabidiol </w:t>
      </w:r>
      <w:r w:rsidRPr="007B0544">
        <w:rPr>
          <w:highlight w:val="green"/>
          <w:u w:val="single"/>
        </w:rPr>
        <w:t>showed</w:t>
      </w:r>
      <w:r w:rsidRPr="0059588B">
        <w:rPr>
          <w:u w:val="single"/>
        </w:rPr>
        <w:t xml:space="preserve"> a </w:t>
      </w:r>
      <w:r w:rsidRPr="007B0544">
        <w:rPr>
          <w:rStyle w:val="Emphasis"/>
          <w:highlight w:val="green"/>
        </w:rPr>
        <w:t>low tendency to cause resistance</w:t>
      </w:r>
      <w:r w:rsidRPr="0059588B">
        <w:rPr>
          <w:u w:val="single"/>
        </w:rPr>
        <w:t xml:space="preserve"> in bacteria even when we sped up</w:t>
      </w:r>
      <w:r w:rsidRPr="0059588B">
        <w:rPr>
          <w:sz w:val="16"/>
        </w:rPr>
        <w:t xml:space="preserve"> potential development by increasing </w:t>
      </w:r>
      <w:r w:rsidRPr="0059588B">
        <w:rPr>
          <w:u w:val="single"/>
        </w:rPr>
        <w:t>concentrations</w:t>
      </w:r>
      <w:r w:rsidRPr="0059588B">
        <w:rPr>
          <w:sz w:val="16"/>
        </w:rPr>
        <w:t xml:space="preserve"> of the antibiotic during 'treatment,' Dr Blaskovich added.</w:t>
      </w:r>
      <w:r>
        <w:rPr>
          <w:sz w:val="16"/>
        </w:rPr>
        <w:t xml:space="preserve"> </w:t>
      </w:r>
      <w:r w:rsidRPr="0059588B">
        <w:rPr>
          <w:sz w:val="16"/>
        </w:rPr>
        <w:t xml:space="preserve">'We think that </w:t>
      </w:r>
      <w:r w:rsidRPr="0059588B">
        <w:rPr>
          <w:u w:val="single"/>
        </w:rPr>
        <w:t xml:space="preserve">cannabidiol </w:t>
      </w:r>
      <w:r w:rsidRPr="007B0544">
        <w:rPr>
          <w:highlight w:val="green"/>
          <w:u w:val="single"/>
        </w:rPr>
        <w:t xml:space="preserve">kills bacteria by </w:t>
      </w:r>
      <w:r w:rsidRPr="007B0544">
        <w:rPr>
          <w:rStyle w:val="Emphasis"/>
          <w:highlight w:val="green"/>
        </w:rPr>
        <w:t>bursting</w:t>
      </w:r>
      <w:r w:rsidRPr="0059588B">
        <w:rPr>
          <w:rStyle w:val="Emphasis"/>
        </w:rPr>
        <w:t xml:space="preserve"> their outer </w:t>
      </w:r>
      <w:r w:rsidRPr="007B0544">
        <w:rPr>
          <w:rStyle w:val="Emphasis"/>
          <w:highlight w:val="green"/>
        </w:rPr>
        <w:t>cell</w:t>
      </w:r>
      <w:r w:rsidRPr="007B0544">
        <w:rPr>
          <w:highlight w:val="green"/>
          <w:u w:val="single"/>
        </w:rPr>
        <w:t xml:space="preserve"> membranes</w:t>
      </w:r>
      <w:r w:rsidRPr="0059588B">
        <w:rPr>
          <w:sz w:val="16"/>
        </w:rPr>
        <w:t xml:space="preserve">, but we don't know yet exactly how it does that, and need to do further research.' </w:t>
      </w:r>
    </w:p>
    <w:p w14:paraId="542D5454" w14:textId="77777777" w:rsidR="00D82B73" w:rsidRDefault="00D82B73" w:rsidP="00D82B73">
      <w:pPr>
        <w:rPr>
          <w:sz w:val="16"/>
        </w:rPr>
      </w:pPr>
    </w:p>
    <w:p w14:paraId="6A09098F" w14:textId="77777777" w:rsidR="00D82B73" w:rsidRPr="0092026C" w:rsidRDefault="00D82B73" w:rsidP="00D82B73">
      <w:pPr>
        <w:pStyle w:val="Heading4"/>
        <w:rPr>
          <w:rFonts w:cs="Calibri"/>
        </w:rPr>
      </w:pPr>
      <w:bookmarkStart w:id="1" w:name="_Hlk79408555"/>
      <w:r w:rsidRPr="0092026C">
        <w:rPr>
          <w:rFonts w:cs="Calibri"/>
        </w:rPr>
        <w:t>Small exceptions spill over by creating anti-IP precedent and momentum.</w:t>
      </w:r>
    </w:p>
    <w:p w14:paraId="77C09421" w14:textId="77777777" w:rsidR="00D82B73" w:rsidRPr="0092026C" w:rsidRDefault="00D82B73" w:rsidP="00D82B73">
      <w:r w:rsidRPr="0092026C">
        <w:rPr>
          <w:rStyle w:val="Style13ptBold"/>
        </w:rPr>
        <w:t xml:space="preserve">Balasubramanyam 14 </w:t>
      </w:r>
      <w:r w:rsidRPr="0092026C">
        <w:t xml:space="preserve">“Battles Over Patents: Is India Changing The Rules Of The Game?” 02/18/2014 Ranjitha Balasubramanyam [Germany-based journalist and humanitarian researcher with over two decades of journalistic experience, working mainly for European broadcasters] </w:t>
      </w:r>
      <w:hyperlink r:id="rId39" w:history="1">
        <w:r w:rsidRPr="0092026C">
          <w:rPr>
            <w:rStyle w:val="Hyperlink"/>
          </w:rPr>
          <w:t>https://www.ip-watch.org/2014/02/18/battles-over-patents-is-india-changing-the-rules-of-the-game/</w:t>
        </w:r>
      </w:hyperlink>
      <w:r w:rsidRPr="0092026C">
        <w:t xml:space="preserve"> SM</w:t>
      </w:r>
    </w:p>
    <w:p w14:paraId="31FFA662" w14:textId="77777777" w:rsidR="00D82B73" w:rsidRPr="0092026C" w:rsidRDefault="00D82B73" w:rsidP="00D82B73">
      <w:pPr>
        <w:spacing w:line="240" w:lineRule="auto"/>
        <w:rPr>
          <w:rStyle w:val="StyleUnderline"/>
        </w:rPr>
      </w:pPr>
      <w:r w:rsidRPr="0092026C">
        <w:rPr>
          <w:rStyle w:val="StyleUnderline"/>
        </w:rPr>
        <w:lastRenderedPageBreak/>
        <w:t xml:space="preserve">While </w:t>
      </w:r>
      <w:r w:rsidRPr="00DD25D9">
        <w:rPr>
          <w:rStyle w:val="StyleUnderline"/>
          <w:highlight w:val="green"/>
        </w:rPr>
        <w:t>admitting that the impact would be “marginal</w:t>
      </w:r>
      <w:r w:rsidRPr="0092026C">
        <w:t xml:space="preserve">,” Bayer said in a written response to Intellectual Property Watch that </w:t>
      </w:r>
      <w:r w:rsidRPr="00DD25D9">
        <w:rPr>
          <w:rStyle w:val="StyleUnderline"/>
          <w:highlight w:val="green"/>
        </w:rPr>
        <w:t xml:space="preserve">it was </w:t>
      </w:r>
      <w:r w:rsidRPr="0092026C">
        <w:rPr>
          <w:rStyle w:val="StyleUnderline"/>
        </w:rPr>
        <w:t xml:space="preserve">the prospect of </w:t>
      </w:r>
      <w:r w:rsidRPr="00DD25D9">
        <w:rPr>
          <w:rStyle w:val="StyleUnderline"/>
          <w:highlight w:val="green"/>
        </w:rPr>
        <w:t>a “spillover” they are worried about</w:t>
      </w:r>
      <w:r w:rsidRPr="0092026C">
        <w:t xml:space="preserve"> and </w:t>
      </w:r>
      <w:r w:rsidRPr="0092026C">
        <w:rPr>
          <w:rStyle w:val="StyleUnderline"/>
        </w:rPr>
        <w:t xml:space="preserve">that </w:t>
      </w:r>
      <w:r w:rsidRPr="00DD25D9">
        <w:rPr>
          <w:rStyle w:val="StyleUnderline"/>
          <w:highlight w:val="green"/>
        </w:rPr>
        <w:t xml:space="preserve">spillovers “are a </w:t>
      </w:r>
      <w:r w:rsidRPr="0092026C">
        <w:rPr>
          <w:rStyle w:val="StyleUnderline"/>
        </w:rPr>
        <w:t xml:space="preserve">general </w:t>
      </w:r>
      <w:r w:rsidRPr="00DD25D9">
        <w:rPr>
          <w:rStyle w:val="StyleUnderline"/>
          <w:highlight w:val="green"/>
        </w:rPr>
        <w:t>threat for the whole industry.”</w:t>
      </w:r>
      <w:r w:rsidRPr="0092026C">
        <w:rPr>
          <w:rStyle w:val="StyleUnderline"/>
        </w:rPr>
        <w:t xml:space="preserve"> </w:t>
      </w:r>
      <w:r w:rsidRPr="0092026C">
        <w:t xml:space="preserve">“Economically, there is no massive impact so far but this could change if more products are involved,” Bayer said, adding that </w:t>
      </w:r>
      <w:r w:rsidRPr="0092026C">
        <w:rPr>
          <w:rStyle w:val="StyleUnderline"/>
        </w:rPr>
        <w:t xml:space="preserve">if </w:t>
      </w:r>
      <w:r w:rsidRPr="00DD25D9">
        <w:rPr>
          <w:rStyle w:val="StyleUnderline"/>
          <w:highlight w:val="green"/>
        </w:rPr>
        <w:t>countries</w:t>
      </w:r>
      <w:r w:rsidRPr="0092026C">
        <w:t xml:space="preserve"> like India </w:t>
      </w:r>
      <w:r w:rsidRPr="00DD25D9">
        <w:rPr>
          <w:rStyle w:val="StyleUnderline"/>
          <w:highlight w:val="green"/>
        </w:rPr>
        <w:t>are regarded as a “role model”</w:t>
      </w:r>
      <w:r w:rsidRPr="0092026C">
        <w:rPr>
          <w:rStyle w:val="StyleUnderline"/>
        </w:rPr>
        <w:t xml:space="preserve"> for other countries, “</w:t>
      </w:r>
      <w:r w:rsidRPr="00DD25D9">
        <w:rPr>
          <w:rStyle w:val="StyleUnderline"/>
          <w:highlight w:val="green"/>
        </w:rPr>
        <w:t>IP protection could be diluted in several jurisdictions.” That may</w:t>
      </w:r>
      <w:r w:rsidRPr="0092026C">
        <w:rPr>
          <w:rStyle w:val="StyleUnderline"/>
        </w:rPr>
        <w:t xml:space="preserve"> well </w:t>
      </w:r>
      <w:r w:rsidRPr="00DD25D9">
        <w:rPr>
          <w:rStyle w:val="StyleUnderline"/>
          <w:highlight w:val="green"/>
        </w:rPr>
        <w:t>prove a watershed moment</w:t>
      </w:r>
      <w:r w:rsidRPr="0092026C">
        <w:rPr>
          <w:rStyle w:val="StyleUnderline"/>
        </w:rPr>
        <w:t xml:space="preserve"> and therefore cause for serious concern for the big research-based pharmaceutical companies</w:t>
      </w:r>
      <w:r w:rsidRPr="0092026C">
        <w:t>. The trend toward reform is already evident by moves in South Africa to overhaul the country’s patent laws in an attempt to address concerns over the cost of drugs. Moreover, middle income states like India, China, South Africa and Brazil have the potential to evolve into highly profitable markets for big pharmaceutical concerns, as the market continues to grow in those countries. Given the prospect for future revenues, Malpani said: “</w:t>
      </w:r>
      <w:r w:rsidRPr="0092026C">
        <w:rPr>
          <w:rStyle w:val="StyleUnderline"/>
        </w:rPr>
        <w:t xml:space="preserve">The </w:t>
      </w:r>
      <w:r w:rsidRPr="00DD25D9">
        <w:rPr>
          <w:rStyle w:val="StyleUnderline"/>
          <w:highlight w:val="green"/>
        </w:rPr>
        <w:t>companies are concerned about the precedent</w:t>
      </w:r>
      <w:r w:rsidRPr="0092026C">
        <w:rPr>
          <w:rStyle w:val="StyleUnderline"/>
        </w:rPr>
        <w:t xml:space="preserve"> this is setting </w:t>
      </w:r>
      <w:r w:rsidRPr="0092026C">
        <w:t>where in the long term they want to prevent these countries from using these measures to protect public health.”</w:t>
      </w:r>
    </w:p>
    <w:bookmarkEnd w:id="1"/>
    <w:p w14:paraId="379EC2C3" w14:textId="77777777" w:rsidR="00D82B73" w:rsidRPr="000F0686" w:rsidRDefault="00D82B73" w:rsidP="00D82B73"/>
    <w:p w14:paraId="0CE918F2" w14:textId="77777777" w:rsidR="00490F83" w:rsidRPr="00E40DCF" w:rsidRDefault="00490F83" w:rsidP="00490F83"/>
    <w:p w14:paraId="5DAE5782" w14:textId="317ABCF3" w:rsidR="007F7305" w:rsidRPr="0092026C" w:rsidRDefault="007F7305" w:rsidP="007F7305">
      <w:pPr>
        <w:pStyle w:val="Heading2"/>
      </w:pPr>
      <w:r>
        <w:lastRenderedPageBreak/>
        <w:t>Case</w:t>
      </w:r>
    </w:p>
    <w:p w14:paraId="66B4F12E" w14:textId="77777777" w:rsidR="00B10951" w:rsidRPr="0051546B" w:rsidRDefault="00B10951" w:rsidP="00B10951">
      <w:pPr>
        <w:pStyle w:val="Heading3"/>
        <w:rPr>
          <w:rFonts w:asciiTheme="minorHAnsi" w:hAnsiTheme="minorHAnsi" w:cstheme="minorHAnsi"/>
          <w:color w:val="000000" w:themeColor="text1"/>
        </w:rPr>
      </w:pPr>
      <w:r>
        <w:rPr>
          <w:rFonts w:asciiTheme="minorHAnsi" w:hAnsiTheme="minorHAnsi" w:cstheme="minorHAnsi"/>
          <w:color w:val="000000" w:themeColor="text1"/>
        </w:rPr>
        <w:lastRenderedPageBreak/>
        <w:t xml:space="preserve">1NC – </w:t>
      </w:r>
      <w:r w:rsidRPr="0051546B">
        <w:rPr>
          <w:rFonts w:asciiTheme="minorHAnsi" w:hAnsiTheme="minorHAnsi" w:cstheme="minorHAnsi"/>
          <w:color w:val="000000" w:themeColor="text1"/>
        </w:rPr>
        <w:t>Monopolies</w:t>
      </w:r>
    </w:p>
    <w:p w14:paraId="469552AB" w14:textId="77777777" w:rsidR="00B10951" w:rsidRPr="0051546B" w:rsidRDefault="00B10951" w:rsidP="00B10951">
      <w:pPr>
        <w:pStyle w:val="Heading4"/>
        <w:rPr>
          <w:rFonts w:asciiTheme="minorHAnsi" w:hAnsiTheme="minorHAnsi" w:cstheme="minorHAnsi"/>
          <w:color w:val="000000" w:themeColor="text1"/>
          <w:u w:val="single"/>
        </w:rPr>
      </w:pPr>
      <w:r w:rsidRPr="0051546B">
        <w:rPr>
          <w:rFonts w:asciiTheme="minorHAnsi" w:hAnsiTheme="minorHAnsi" w:cstheme="minorHAnsi"/>
          <w:color w:val="000000" w:themeColor="text1"/>
        </w:rPr>
        <w:t xml:space="preserve">1] Big </w:t>
      </w:r>
      <w:r>
        <w:rPr>
          <w:rFonts w:asciiTheme="minorHAnsi" w:hAnsiTheme="minorHAnsi" w:cstheme="minorHAnsi"/>
          <w:color w:val="000000" w:themeColor="text1"/>
        </w:rPr>
        <w:t>p</w:t>
      </w:r>
      <w:r w:rsidRPr="0051546B">
        <w:rPr>
          <w:rFonts w:asciiTheme="minorHAnsi" w:hAnsiTheme="minorHAnsi" w:cstheme="minorHAnsi"/>
          <w:color w:val="000000" w:themeColor="text1"/>
        </w:rPr>
        <w:t xml:space="preserve">harma patent monopolies have failed – their Thailand example proves – the patents were indefinitely </w:t>
      </w:r>
      <w:r w:rsidRPr="0051546B">
        <w:rPr>
          <w:rFonts w:asciiTheme="minorHAnsi" w:hAnsiTheme="minorHAnsi" w:cstheme="minorHAnsi"/>
          <w:color w:val="000000" w:themeColor="text1"/>
          <w:u w:val="single"/>
        </w:rPr>
        <w:t>banned.</w:t>
      </w:r>
    </w:p>
    <w:p w14:paraId="6991459B" w14:textId="77777777" w:rsidR="00B10951" w:rsidRPr="0051546B" w:rsidRDefault="00B10951" w:rsidP="00B10951">
      <w:pPr>
        <w:rPr>
          <w:rFonts w:asciiTheme="minorHAnsi" w:hAnsiTheme="minorHAnsi" w:cstheme="minorHAnsi"/>
          <w:color w:val="000000" w:themeColor="text1"/>
        </w:rPr>
      </w:pPr>
      <w:r w:rsidRPr="0051546B">
        <w:rPr>
          <w:rStyle w:val="Style13ptBold"/>
          <w:rFonts w:asciiTheme="minorHAnsi" w:hAnsiTheme="minorHAnsi" w:cstheme="minorHAnsi"/>
          <w:color w:val="000000" w:themeColor="text1"/>
        </w:rPr>
        <w:t xml:space="preserve">Reuters 19 </w:t>
      </w:r>
      <w:r w:rsidRPr="0051546B">
        <w:rPr>
          <w:rFonts w:asciiTheme="minorHAnsi" w:hAnsiTheme="minorHAnsi" w:cstheme="minorHAnsi"/>
          <w:color w:val="000000" w:themeColor="text1"/>
        </w:rPr>
        <w:t>Staff. “Thailand to Revoke Foreign Patent Requests on Marijuana.” Reuters, Thomson Reuters, 28 Jan. 2019, www.reuters.com/article/us-thailand-cannabis/thailand-to-revoke-foreign-patent-requests-on-marijuana-idUSKCN1PM1FU. //sid</w:t>
      </w:r>
    </w:p>
    <w:p w14:paraId="05284333" w14:textId="77777777" w:rsidR="00B10951" w:rsidRPr="0051546B" w:rsidRDefault="00B10951" w:rsidP="00B10951">
      <w:pPr>
        <w:rPr>
          <w:rFonts w:asciiTheme="minorHAnsi" w:hAnsiTheme="minorHAnsi" w:cstheme="minorHAnsi"/>
          <w:color w:val="000000" w:themeColor="text1"/>
        </w:rPr>
      </w:pPr>
      <w:r w:rsidRPr="0051546B">
        <w:rPr>
          <w:rFonts w:asciiTheme="minorHAnsi" w:hAnsiTheme="minorHAnsi" w:cstheme="minorHAnsi"/>
          <w:color w:val="000000" w:themeColor="text1"/>
        </w:rPr>
        <w:t xml:space="preserve">Thailand on Monday effectively </w:t>
      </w:r>
      <w:r w:rsidRPr="00DD25D9">
        <w:rPr>
          <w:rStyle w:val="StyleUnderline"/>
          <w:rFonts w:asciiTheme="minorHAnsi" w:hAnsiTheme="minorHAnsi" w:cstheme="minorHAnsi"/>
          <w:color w:val="000000" w:themeColor="text1"/>
          <w:highlight w:val="green"/>
        </w:rPr>
        <w:t>revoked all foreign patent requests for</w:t>
      </w:r>
      <w:r w:rsidRPr="00DD25D9">
        <w:rPr>
          <w:rFonts w:asciiTheme="minorHAnsi" w:hAnsiTheme="minorHAnsi" w:cstheme="minorHAnsi"/>
          <w:color w:val="000000" w:themeColor="text1"/>
          <w:highlight w:val="green"/>
        </w:rPr>
        <w:t xml:space="preserve"> </w:t>
      </w:r>
      <w:r w:rsidRPr="0051546B">
        <w:rPr>
          <w:rFonts w:asciiTheme="minorHAnsi" w:hAnsiTheme="minorHAnsi" w:cstheme="minorHAnsi"/>
          <w:color w:val="000000" w:themeColor="text1"/>
        </w:rPr>
        <w:t xml:space="preserve">the use of </w:t>
      </w:r>
      <w:r w:rsidRPr="00DD25D9">
        <w:rPr>
          <w:rStyle w:val="StyleUnderline"/>
          <w:rFonts w:asciiTheme="minorHAnsi" w:hAnsiTheme="minorHAnsi" w:cstheme="minorHAnsi"/>
          <w:color w:val="000000" w:themeColor="text1"/>
          <w:highlight w:val="green"/>
        </w:rPr>
        <w:t>marijuana</w:t>
      </w:r>
      <w:r w:rsidRPr="0051546B">
        <w:rPr>
          <w:rFonts w:asciiTheme="minorHAnsi" w:hAnsiTheme="minorHAnsi" w:cstheme="minorHAnsi"/>
          <w:color w:val="000000" w:themeColor="text1"/>
        </w:rPr>
        <w:t xml:space="preserve">, after fears foreign firms would dominate a market thrown open last month when the government approved the drug for medical use and research. The junta-appointed parliament in Thailand, a country which until the 1930s had a tradition of using marijuana to relieve pain and fatigue, voted to amend the Narcotic Act of 1979 in December in what it described as “a New Year’s gift to the Thai people”. While countries from Colombia to Canada have legalized marijuana for medical or even recreational use, the drug remains illegal and taboo across much of Southeast Asia. But in Thailand, the main controversy with the legalization involved patent requests by two foreign firms, British giant GW Pharmaceuticals and Japan’s Otsuka Pharmaceutical, filed before the change to the law. Thai civil society groups and researchers feared domination by foreign firms could make it harder for Thai patients to get access to medicines and for Thai researchers to get marijuana extracts. ADVERTISEMENT The military </w:t>
      </w:r>
      <w:r w:rsidRPr="00DD25D9">
        <w:rPr>
          <w:rStyle w:val="StyleUnderline"/>
          <w:rFonts w:asciiTheme="minorHAnsi" w:hAnsiTheme="minorHAnsi" w:cstheme="minorHAnsi"/>
          <w:color w:val="000000" w:themeColor="text1"/>
          <w:highlight w:val="green"/>
        </w:rPr>
        <w:t>government</w:t>
      </w:r>
      <w:r w:rsidRPr="00DD25D9">
        <w:rPr>
          <w:rFonts w:asciiTheme="minorHAnsi" w:hAnsiTheme="minorHAnsi" w:cstheme="minorHAnsi"/>
          <w:color w:val="000000" w:themeColor="text1"/>
          <w:highlight w:val="green"/>
        </w:rPr>
        <w:t xml:space="preserve"> </w:t>
      </w:r>
      <w:r w:rsidRPr="00DD25D9">
        <w:rPr>
          <w:rStyle w:val="StyleUnderline"/>
          <w:rFonts w:asciiTheme="minorHAnsi" w:hAnsiTheme="minorHAnsi" w:cstheme="minorHAnsi"/>
          <w:color w:val="000000" w:themeColor="text1"/>
          <w:highlight w:val="green"/>
        </w:rPr>
        <w:t>issued</w:t>
      </w:r>
      <w:r w:rsidRPr="00DD25D9">
        <w:rPr>
          <w:rFonts w:asciiTheme="minorHAnsi" w:hAnsiTheme="minorHAnsi" w:cstheme="minorHAnsi"/>
          <w:color w:val="000000" w:themeColor="text1"/>
          <w:highlight w:val="green"/>
        </w:rPr>
        <w:t xml:space="preserve"> </w:t>
      </w:r>
      <w:r w:rsidRPr="00DD25D9">
        <w:rPr>
          <w:rStyle w:val="StyleUnderline"/>
          <w:rFonts w:asciiTheme="minorHAnsi" w:hAnsiTheme="minorHAnsi" w:cstheme="minorHAnsi"/>
          <w:color w:val="000000" w:themeColor="text1"/>
          <w:highlight w:val="green"/>
        </w:rPr>
        <w:t>a</w:t>
      </w:r>
      <w:r w:rsidRPr="0051546B">
        <w:rPr>
          <w:rFonts w:asciiTheme="minorHAnsi" w:hAnsiTheme="minorHAnsi" w:cstheme="minorHAnsi"/>
          <w:color w:val="000000" w:themeColor="text1"/>
        </w:rPr>
        <w:t xml:space="preserve"> special </w:t>
      </w:r>
      <w:r w:rsidRPr="00DD25D9">
        <w:rPr>
          <w:rStyle w:val="StyleUnderline"/>
          <w:rFonts w:asciiTheme="minorHAnsi" w:hAnsiTheme="minorHAnsi" w:cstheme="minorHAnsi"/>
          <w:color w:val="000000" w:themeColor="text1"/>
          <w:highlight w:val="green"/>
        </w:rPr>
        <w:t>executive order</w:t>
      </w:r>
      <w:r w:rsidRPr="00DD25D9">
        <w:rPr>
          <w:rFonts w:asciiTheme="minorHAnsi" w:hAnsiTheme="minorHAnsi" w:cstheme="minorHAnsi"/>
          <w:color w:val="000000" w:themeColor="text1"/>
          <w:highlight w:val="green"/>
        </w:rPr>
        <w:t xml:space="preserve"> </w:t>
      </w:r>
      <w:r w:rsidRPr="0051546B">
        <w:rPr>
          <w:rFonts w:asciiTheme="minorHAnsi" w:hAnsiTheme="minorHAnsi" w:cstheme="minorHAnsi"/>
          <w:color w:val="000000" w:themeColor="text1"/>
        </w:rPr>
        <w:t xml:space="preserve">on Monday </w:t>
      </w:r>
      <w:r w:rsidRPr="00DD25D9">
        <w:rPr>
          <w:rStyle w:val="StyleUnderline"/>
          <w:rFonts w:asciiTheme="minorHAnsi" w:hAnsiTheme="minorHAnsi" w:cstheme="minorHAnsi"/>
          <w:color w:val="000000" w:themeColor="text1"/>
          <w:highlight w:val="green"/>
        </w:rPr>
        <w:t>enabling</w:t>
      </w:r>
      <w:r w:rsidRPr="00DD25D9">
        <w:rPr>
          <w:rFonts w:asciiTheme="minorHAnsi" w:hAnsiTheme="minorHAnsi" w:cstheme="minorHAnsi"/>
          <w:color w:val="000000" w:themeColor="text1"/>
          <w:highlight w:val="green"/>
        </w:rPr>
        <w:t xml:space="preserve"> </w:t>
      </w:r>
      <w:r w:rsidRPr="0051546B">
        <w:rPr>
          <w:rFonts w:asciiTheme="minorHAnsi" w:hAnsiTheme="minorHAnsi" w:cstheme="minorHAnsi"/>
          <w:color w:val="000000" w:themeColor="text1"/>
        </w:rPr>
        <w:t xml:space="preserve">the </w:t>
      </w:r>
      <w:r w:rsidRPr="00DD25D9">
        <w:rPr>
          <w:rStyle w:val="StyleUnderline"/>
          <w:rFonts w:asciiTheme="minorHAnsi" w:hAnsiTheme="minorHAnsi" w:cstheme="minorHAnsi"/>
          <w:color w:val="000000" w:themeColor="text1"/>
          <w:highlight w:val="green"/>
        </w:rPr>
        <w:t>Department of Intellectual Property to revoke all pending patents</w:t>
      </w:r>
      <w:r w:rsidRPr="00DD25D9">
        <w:rPr>
          <w:rFonts w:asciiTheme="minorHAnsi" w:hAnsiTheme="minorHAnsi" w:cstheme="minorHAnsi"/>
          <w:color w:val="000000" w:themeColor="text1"/>
          <w:highlight w:val="green"/>
        </w:rPr>
        <w:t xml:space="preserve"> </w:t>
      </w:r>
      <w:r w:rsidRPr="00DD25D9">
        <w:rPr>
          <w:rStyle w:val="StyleUnderline"/>
          <w:rFonts w:asciiTheme="minorHAnsi" w:hAnsiTheme="minorHAnsi" w:cstheme="minorHAnsi"/>
          <w:color w:val="000000" w:themeColor="text1"/>
          <w:highlight w:val="green"/>
        </w:rPr>
        <w:t>that involve cannabis</w:t>
      </w:r>
      <w:r w:rsidRPr="0051546B">
        <w:rPr>
          <w:rFonts w:asciiTheme="minorHAnsi" w:hAnsiTheme="minorHAnsi" w:cstheme="minorHAnsi"/>
          <w:color w:val="000000" w:themeColor="text1"/>
        </w:rPr>
        <w:t>, or remove marijuana from those patents, within 90 days. “The pending patent requests are illegal,” Somchai Sawangkarn, a member of parliament responsible for amending the Narcotic Act told Reuters. “This NCPO order is beneficial for Thai people across the country because it prevents a monopolistic contract,” he said referring to the junta by its official name, the National Council for Peace and Order. Reuters did not have contact details for spokesmen for either of the two foreign firms and the companies did not immediately respond to emailed requests for comment.</w:t>
      </w:r>
    </w:p>
    <w:p w14:paraId="74A6A09D" w14:textId="77777777" w:rsidR="00B10951" w:rsidRPr="0051546B" w:rsidRDefault="00B10951" w:rsidP="00B10951">
      <w:pPr>
        <w:pStyle w:val="Heading4"/>
        <w:rPr>
          <w:rFonts w:asciiTheme="minorHAnsi" w:hAnsiTheme="minorHAnsi" w:cstheme="minorHAnsi"/>
          <w:color w:val="000000" w:themeColor="text1"/>
        </w:rPr>
      </w:pPr>
      <w:r w:rsidRPr="0051546B">
        <w:rPr>
          <w:rFonts w:asciiTheme="minorHAnsi" w:hAnsiTheme="minorHAnsi" w:cstheme="minorHAnsi"/>
          <w:color w:val="000000" w:themeColor="text1"/>
        </w:rPr>
        <w:t>2] Barnett has no internal to innovation in medical marijuana – it’s specific to farmers not being able to grow weed to sell, not medical research.</w:t>
      </w:r>
    </w:p>
    <w:p w14:paraId="376CA3DE" w14:textId="77777777" w:rsidR="00B10951" w:rsidRPr="0051546B" w:rsidRDefault="00B10951" w:rsidP="00B10951">
      <w:pPr>
        <w:pStyle w:val="Heading4"/>
        <w:rPr>
          <w:rFonts w:asciiTheme="minorHAnsi" w:hAnsiTheme="minorHAnsi" w:cstheme="minorHAnsi"/>
          <w:color w:val="000000" w:themeColor="text1"/>
        </w:rPr>
      </w:pPr>
      <w:r w:rsidRPr="0051546B">
        <w:rPr>
          <w:rFonts w:asciiTheme="minorHAnsi" w:hAnsiTheme="minorHAnsi" w:cstheme="minorHAnsi"/>
          <w:color w:val="000000" w:themeColor="text1"/>
        </w:rPr>
        <w:t>3] No impact to marijuana innovation – we don’t need new types of weed. This doesn’t turn our innovation arguments because our link is that reduction in IP chills innovation for all medicine due to fear of spillover</w:t>
      </w:r>
    </w:p>
    <w:p w14:paraId="5DD746CD" w14:textId="77777777" w:rsidR="00B10951" w:rsidRPr="0051546B" w:rsidRDefault="00B10951" w:rsidP="00B10951">
      <w:pPr>
        <w:pStyle w:val="Heading4"/>
        <w:rPr>
          <w:color w:val="000000" w:themeColor="text1"/>
        </w:rPr>
      </w:pPr>
      <w:r w:rsidRPr="0051546B">
        <w:rPr>
          <w:color w:val="000000" w:themeColor="text1"/>
        </w:rPr>
        <w:t xml:space="preserve">4] No </w:t>
      </w:r>
      <w:r>
        <w:rPr>
          <w:color w:val="000000" w:themeColor="text1"/>
        </w:rPr>
        <w:t>u</w:t>
      </w:r>
      <w:r w:rsidRPr="0051546B">
        <w:rPr>
          <w:color w:val="000000" w:themeColor="text1"/>
        </w:rPr>
        <w:t>niqueness – Biden won</w:t>
      </w:r>
      <w:r>
        <w:rPr>
          <w:color w:val="000000" w:themeColor="text1"/>
        </w:rPr>
        <w:t>’</w:t>
      </w:r>
      <w:r w:rsidRPr="0051546B">
        <w:rPr>
          <w:color w:val="000000" w:themeColor="text1"/>
        </w:rPr>
        <w:t xml:space="preserve">t legalize </w:t>
      </w:r>
      <w:r>
        <w:rPr>
          <w:color w:val="000000" w:themeColor="text1"/>
        </w:rPr>
        <w:t>weed</w:t>
      </w:r>
    </w:p>
    <w:p w14:paraId="26C4076F" w14:textId="77777777" w:rsidR="00B10951" w:rsidRPr="0051546B" w:rsidRDefault="00B10951" w:rsidP="00B10951">
      <w:pPr>
        <w:rPr>
          <w:color w:val="000000" w:themeColor="text1"/>
        </w:rPr>
      </w:pPr>
      <w:r w:rsidRPr="0051546B">
        <w:rPr>
          <w:rStyle w:val="Style13ptBold"/>
          <w:color w:val="000000" w:themeColor="text1"/>
        </w:rPr>
        <w:t>Kane 21</w:t>
      </w:r>
      <w:r w:rsidRPr="0051546B">
        <w:rPr>
          <w:color w:val="000000" w:themeColor="text1"/>
        </w:rPr>
        <w:t xml:space="preserve"> Kris Kane 3-26-2021 "Enjoy Marijuana? Joe Biden Doesn’t Care About You" </w:t>
      </w:r>
      <w:hyperlink r:id="rId40" w:history="1">
        <w:r w:rsidRPr="0051546B">
          <w:rPr>
            <w:rStyle w:val="Hyperlink"/>
            <w:color w:val="000000" w:themeColor="text1"/>
          </w:rPr>
          <w:t>https://www.forbes.com/sites/kriskrane/2021/03/26/enjoy-marijuana-joe-biden-doesnt-care-about-you/?sh=4dec240e651d</w:t>
        </w:r>
      </w:hyperlink>
      <w:r w:rsidRPr="0051546B">
        <w:rPr>
          <w:color w:val="000000" w:themeColor="text1"/>
        </w:rPr>
        <w:t xml:space="preserve"> (Senior Contributor at Forbes on the Weed Industry)//Elmer </w:t>
      </w:r>
    </w:p>
    <w:p w14:paraId="495DE273" w14:textId="77777777" w:rsidR="00B10951" w:rsidRDefault="00B10951" w:rsidP="00B10951">
      <w:pPr>
        <w:rPr>
          <w:color w:val="000000" w:themeColor="text1"/>
          <w:u w:val="single"/>
        </w:rPr>
      </w:pPr>
      <w:r w:rsidRPr="0051546B">
        <w:rPr>
          <w:color w:val="000000" w:themeColor="text1"/>
        </w:rPr>
        <w:t xml:space="preserve">This pattern of legalization supporters backpedaling to appease Joe Biden dates back to the campaign itself, where </w:t>
      </w:r>
      <w:r w:rsidRPr="00DD25D9">
        <w:rPr>
          <w:b/>
          <w:color w:val="000000" w:themeColor="text1"/>
          <w:sz w:val="26"/>
          <w:highlight w:val="green"/>
          <w:u w:val="single"/>
        </w:rPr>
        <w:t>Biden’s</w:t>
      </w:r>
      <w:r w:rsidRPr="00DD25D9">
        <w:rPr>
          <w:color w:val="000000" w:themeColor="text1"/>
          <w:highlight w:val="green"/>
        </w:rPr>
        <w:t xml:space="preserve"> </w:t>
      </w:r>
      <w:r w:rsidRPr="00DD25D9">
        <w:rPr>
          <w:b/>
          <w:color w:val="000000" w:themeColor="text1"/>
          <w:sz w:val="26"/>
          <w:highlight w:val="green"/>
          <w:u w:val="single"/>
        </w:rPr>
        <w:t>campaign</w:t>
      </w:r>
      <w:r w:rsidRPr="0051546B">
        <w:rPr>
          <w:color w:val="000000" w:themeColor="text1"/>
        </w:rPr>
        <w:t xml:space="preserve"> seemingly </w:t>
      </w:r>
      <w:r w:rsidRPr="00DD25D9">
        <w:rPr>
          <w:b/>
          <w:color w:val="000000" w:themeColor="text1"/>
          <w:sz w:val="26"/>
          <w:highlight w:val="green"/>
          <w:u w:val="single"/>
        </w:rPr>
        <w:t xml:space="preserve">sought to roll back years of </w:t>
      </w:r>
      <w:r w:rsidRPr="00DD25D9">
        <w:rPr>
          <w:b/>
          <w:color w:val="000000" w:themeColor="text1"/>
          <w:sz w:val="26"/>
          <w:highlight w:val="green"/>
          <w:u w:val="single"/>
        </w:rPr>
        <w:lastRenderedPageBreak/>
        <w:t>progress</w:t>
      </w:r>
      <w:r w:rsidRPr="00DD25D9">
        <w:rPr>
          <w:color w:val="000000" w:themeColor="text1"/>
          <w:highlight w:val="green"/>
        </w:rPr>
        <w:t xml:space="preserve"> </w:t>
      </w:r>
      <w:r w:rsidRPr="0051546B">
        <w:rPr>
          <w:color w:val="000000" w:themeColor="text1"/>
        </w:rPr>
        <w:t xml:space="preserve">made by the Democratic Party since President Obama left office. In 2016 the Democratic Party platform included language calling for a “pathway” to legalization. Yet in 2020 </w:t>
      </w:r>
      <w:r w:rsidRPr="00DD25D9">
        <w:rPr>
          <w:b/>
          <w:color w:val="000000" w:themeColor="text1"/>
          <w:sz w:val="26"/>
          <w:highlight w:val="green"/>
          <w:u w:val="single"/>
        </w:rPr>
        <w:t>Biden’s campaign rejected</w:t>
      </w:r>
      <w:r w:rsidRPr="00DD25D9">
        <w:rPr>
          <w:color w:val="000000" w:themeColor="text1"/>
          <w:highlight w:val="green"/>
        </w:rPr>
        <w:t xml:space="preserve"> </w:t>
      </w:r>
      <w:r w:rsidRPr="0051546B">
        <w:rPr>
          <w:color w:val="000000" w:themeColor="text1"/>
        </w:rPr>
        <w:t xml:space="preserve">such language, removing any mentions of </w:t>
      </w:r>
      <w:r w:rsidRPr="00DD25D9">
        <w:rPr>
          <w:b/>
          <w:color w:val="000000" w:themeColor="text1"/>
          <w:sz w:val="26"/>
          <w:highlight w:val="green"/>
          <w:u w:val="single"/>
        </w:rPr>
        <w:t>meaningful cannabis policy reform</w:t>
      </w:r>
      <w:r w:rsidRPr="00DD25D9">
        <w:rPr>
          <w:color w:val="000000" w:themeColor="text1"/>
          <w:highlight w:val="green"/>
        </w:rPr>
        <w:t xml:space="preserve"> </w:t>
      </w:r>
      <w:r w:rsidRPr="0051546B">
        <w:rPr>
          <w:color w:val="000000" w:themeColor="text1"/>
        </w:rPr>
        <w:t xml:space="preserve">from the platform. When supporters tried to add a legalization plank back into the platform, even co-chair of the Congressional Cannabis Caucus Rep. Barbara Lee (D-CA) voted against it, presumably not to run afoul of the wishes of her party’s standard bearer despite her own strong support for legalization. Of course, none of this should be especially surprising. Joe </w:t>
      </w:r>
      <w:r w:rsidRPr="00DD25D9">
        <w:rPr>
          <w:b/>
          <w:color w:val="000000" w:themeColor="text1"/>
          <w:sz w:val="26"/>
          <w:highlight w:val="green"/>
          <w:u w:val="single"/>
        </w:rPr>
        <w:t>Biden’s record on marijuana</w:t>
      </w:r>
      <w:r w:rsidRPr="0051546B">
        <w:rPr>
          <w:color w:val="000000" w:themeColor="text1"/>
        </w:rPr>
        <w:t xml:space="preserve">, drugs and crime </w:t>
      </w:r>
      <w:r w:rsidRPr="00DD25D9">
        <w:rPr>
          <w:b/>
          <w:color w:val="000000" w:themeColor="text1"/>
          <w:sz w:val="26"/>
          <w:highlight w:val="green"/>
          <w:u w:val="single"/>
        </w:rPr>
        <w:t>is</w:t>
      </w:r>
      <w:r w:rsidRPr="00DD25D9">
        <w:rPr>
          <w:color w:val="000000" w:themeColor="text1"/>
          <w:highlight w:val="green"/>
        </w:rPr>
        <w:t xml:space="preserve"> </w:t>
      </w:r>
      <w:r w:rsidRPr="0051546B">
        <w:rPr>
          <w:color w:val="000000" w:themeColor="text1"/>
        </w:rPr>
        <w:t xml:space="preserve">arguably </w:t>
      </w:r>
      <w:r w:rsidRPr="00DD25D9">
        <w:rPr>
          <w:b/>
          <w:color w:val="000000" w:themeColor="text1"/>
          <w:sz w:val="26"/>
          <w:highlight w:val="green"/>
          <w:u w:val="single"/>
        </w:rPr>
        <w:t>the worst</w:t>
      </w:r>
      <w:r w:rsidRPr="00DD25D9">
        <w:rPr>
          <w:color w:val="000000" w:themeColor="text1"/>
          <w:highlight w:val="green"/>
        </w:rPr>
        <w:t xml:space="preserve"> </w:t>
      </w:r>
      <w:r w:rsidRPr="0051546B">
        <w:rPr>
          <w:color w:val="000000" w:themeColor="text1"/>
        </w:rPr>
        <w:t xml:space="preserve">and most punitive of any Democratic politician of the past 50 years not named Diane Feinstein. He was an author and </w:t>
      </w:r>
      <w:r w:rsidRPr="00DD25D9">
        <w:rPr>
          <w:b/>
          <w:color w:val="000000" w:themeColor="text1"/>
          <w:sz w:val="26"/>
          <w:highlight w:val="green"/>
          <w:u w:val="single"/>
        </w:rPr>
        <w:t>champion</w:t>
      </w:r>
      <w:r w:rsidRPr="00DD25D9">
        <w:rPr>
          <w:color w:val="000000" w:themeColor="text1"/>
          <w:highlight w:val="green"/>
        </w:rPr>
        <w:t xml:space="preserve"> </w:t>
      </w:r>
      <w:r w:rsidRPr="0051546B">
        <w:rPr>
          <w:color w:val="000000" w:themeColor="text1"/>
        </w:rPr>
        <w:t xml:space="preserve">of the 1994 Crime Bill that is largely responsible </w:t>
      </w:r>
      <w:r w:rsidRPr="00DD25D9">
        <w:rPr>
          <w:b/>
          <w:color w:val="000000" w:themeColor="text1"/>
          <w:sz w:val="26"/>
          <w:highlight w:val="green"/>
          <w:u w:val="single"/>
        </w:rPr>
        <w:t>for</w:t>
      </w:r>
      <w:r w:rsidRPr="00DD25D9">
        <w:rPr>
          <w:color w:val="000000" w:themeColor="text1"/>
          <w:highlight w:val="green"/>
        </w:rPr>
        <w:t xml:space="preserve"> </w:t>
      </w:r>
      <w:r w:rsidRPr="0051546B">
        <w:rPr>
          <w:color w:val="000000" w:themeColor="text1"/>
        </w:rPr>
        <w:t xml:space="preserve">the current </w:t>
      </w:r>
      <w:r w:rsidRPr="00DD25D9">
        <w:rPr>
          <w:b/>
          <w:color w:val="000000" w:themeColor="text1"/>
          <w:sz w:val="26"/>
          <w:highlight w:val="green"/>
          <w:u w:val="single"/>
        </w:rPr>
        <w:t>mass incarceration</w:t>
      </w:r>
      <w:r w:rsidRPr="00DD25D9">
        <w:rPr>
          <w:color w:val="000000" w:themeColor="text1"/>
          <w:highlight w:val="green"/>
        </w:rPr>
        <w:t xml:space="preserve"> </w:t>
      </w:r>
      <w:r w:rsidRPr="0051546B">
        <w:rPr>
          <w:color w:val="000000" w:themeColor="text1"/>
        </w:rPr>
        <w:t xml:space="preserve">crisis in this country, and was the lead sponsor of the RAVE Act, one of the last pieces of draconian drug policy legislation passed by Congress that punished concert venue owners and promoters if drugs were used or sold at their events, even if they had no knowledge or involvement in the drug related activity. This is a politician who in 1974 said, “I don’t think marijuana should be legalized,” </w:t>
      </w:r>
      <w:r w:rsidRPr="0051546B">
        <w:rPr>
          <w:color w:val="000000" w:themeColor="text1"/>
          <w:u w:val="single"/>
        </w:rPr>
        <w:t xml:space="preserve">repeating that sentiment </w:t>
      </w:r>
      <w:r w:rsidRPr="00AB0438">
        <w:rPr>
          <w:b/>
          <w:color w:val="000000" w:themeColor="text1"/>
          <w:sz w:val="26"/>
          <w:u w:val="single"/>
        </w:rPr>
        <w:t>as recently as 2010</w:t>
      </w:r>
      <w:r w:rsidRPr="00AB0438">
        <w:rPr>
          <w:color w:val="000000" w:themeColor="text1"/>
          <w:u w:val="single"/>
        </w:rPr>
        <w:t xml:space="preserve"> when he</w:t>
      </w:r>
      <w:r w:rsidRPr="0051546B">
        <w:rPr>
          <w:color w:val="000000" w:themeColor="text1"/>
          <w:u w:val="single"/>
        </w:rPr>
        <w:t xml:space="preserve"> </w:t>
      </w:r>
      <w:r w:rsidRPr="00DD25D9">
        <w:rPr>
          <w:b/>
          <w:color w:val="000000" w:themeColor="text1"/>
          <w:sz w:val="26"/>
          <w:highlight w:val="green"/>
          <w:u w:val="single"/>
        </w:rPr>
        <w:t>stated</w:t>
      </w:r>
      <w:r w:rsidRPr="00DD25D9">
        <w:rPr>
          <w:color w:val="000000" w:themeColor="text1"/>
          <w:highlight w:val="green"/>
          <w:u w:val="single"/>
        </w:rPr>
        <w:t xml:space="preserve"> </w:t>
      </w:r>
      <w:r w:rsidRPr="00AB0438">
        <w:rPr>
          <w:color w:val="000000" w:themeColor="text1"/>
          <w:u w:val="single"/>
        </w:rPr>
        <w:t>“</w:t>
      </w:r>
      <w:r w:rsidRPr="00AB0438">
        <w:rPr>
          <w:b/>
          <w:color w:val="000000" w:themeColor="text1"/>
          <w:sz w:val="26"/>
          <w:u w:val="single"/>
        </w:rPr>
        <w:t xml:space="preserve">I think </w:t>
      </w:r>
      <w:r w:rsidRPr="00DD25D9">
        <w:rPr>
          <w:b/>
          <w:color w:val="000000" w:themeColor="text1"/>
          <w:sz w:val="26"/>
          <w:highlight w:val="green"/>
          <w:u w:val="single"/>
        </w:rPr>
        <w:t>legalization is a mistake</w:t>
      </w:r>
      <w:r w:rsidRPr="0051546B">
        <w:rPr>
          <w:color w:val="000000" w:themeColor="text1"/>
          <w:u w:val="single"/>
        </w:rPr>
        <w:t>.” As Vice President in 2012 Biden had ““serious doubts that decriminalization would have a major impact on the earnings of violent criminal organizations,” and that “on examination you realize there are more problems with legalization than with non-legalization.”</w:t>
      </w:r>
    </w:p>
    <w:p w14:paraId="65AEA2B4" w14:textId="6FE07311" w:rsidR="001B6982" w:rsidRDefault="00D903E9" w:rsidP="001B6982">
      <w:pPr>
        <w:pStyle w:val="Heading3"/>
      </w:pPr>
      <w:r>
        <w:t xml:space="preserve">1NC - </w:t>
      </w:r>
      <w:r w:rsidR="001B6982">
        <w:t xml:space="preserve"> Cartels</w:t>
      </w:r>
    </w:p>
    <w:p w14:paraId="0B1F4F7E" w14:textId="5D4E8A7B" w:rsidR="00331402" w:rsidRDefault="00F07055" w:rsidP="00331402">
      <w:pPr>
        <w:pStyle w:val="Heading4"/>
      </w:pPr>
      <w:r>
        <w:t>1]</w:t>
      </w:r>
      <w:r w:rsidR="00331402" w:rsidRPr="00331402">
        <w:t xml:space="preserve"> </w:t>
      </w:r>
      <w:r w:rsidR="00331402">
        <w:t xml:space="preserve">Mexico is </w:t>
      </w:r>
      <w:r w:rsidR="00D71A2B">
        <w:rPr>
          <w:u w:val="single"/>
        </w:rPr>
        <w:t>stable now</w:t>
      </w:r>
      <w:r w:rsidR="00331402">
        <w:t xml:space="preserve"> – Global Peace Index is </w:t>
      </w:r>
      <w:r w:rsidR="00331402">
        <w:rPr>
          <w:u w:val="single"/>
        </w:rPr>
        <w:t>best indicator</w:t>
      </w:r>
      <w:r w:rsidR="00331402">
        <w:t>.</w:t>
      </w:r>
    </w:p>
    <w:p w14:paraId="4B395D74" w14:textId="77777777" w:rsidR="00331402" w:rsidRPr="00352B29" w:rsidRDefault="00331402" w:rsidP="00331402">
      <w:r w:rsidRPr="00352B29">
        <w:rPr>
          <w:rStyle w:val="Style13ptBold"/>
        </w:rPr>
        <w:t>IEP 21</w:t>
      </w:r>
      <w:r>
        <w:t xml:space="preserve"> </w:t>
      </w:r>
      <w:r w:rsidRPr="00352B29">
        <w:t>Institute for Economics &amp; Peace. Mexico Peace Index 2021: Identifying and Measuring the Factors That Drive Peace, Sydney, May 2021. Available from: http://visionofhumanity.org/resources (accessed Date Month Year).</w:t>
      </w:r>
      <w:r>
        <w:t xml:space="preserve"> //Elmer </w:t>
      </w:r>
    </w:p>
    <w:p w14:paraId="72C30C52" w14:textId="77777777" w:rsidR="00331402" w:rsidRPr="00411A08" w:rsidRDefault="00331402" w:rsidP="00331402">
      <w:pPr>
        <w:rPr>
          <w:sz w:val="16"/>
        </w:rPr>
      </w:pPr>
      <w:r w:rsidRPr="00352B29">
        <w:rPr>
          <w:sz w:val="16"/>
        </w:rPr>
        <w:t xml:space="preserve">The 2021 report is the eighth edition of the </w:t>
      </w:r>
      <w:r w:rsidRPr="00352B29">
        <w:rPr>
          <w:b/>
          <w:sz w:val="26"/>
          <w:highlight w:val="green"/>
          <w:u w:val="single"/>
        </w:rPr>
        <w:t>Mexico Peace Index</w:t>
      </w:r>
      <w:r w:rsidRPr="00352B29">
        <w:rPr>
          <w:sz w:val="16"/>
          <w:highlight w:val="green"/>
        </w:rPr>
        <w:t xml:space="preserve"> </w:t>
      </w:r>
      <w:r w:rsidRPr="00352B29">
        <w:rPr>
          <w:sz w:val="16"/>
        </w:rPr>
        <w:t xml:space="preserve">(MPI), produced by the Institute for Economics and Peace (IEP). It </w:t>
      </w:r>
      <w:r w:rsidRPr="00352B29">
        <w:rPr>
          <w:b/>
          <w:sz w:val="26"/>
          <w:highlight w:val="green"/>
          <w:u w:val="single"/>
        </w:rPr>
        <w:t>provides</w:t>
      </w:r>
      <w:r w:rsidRPr="00352B29">
        <w:rPr>
          <w:sz w:val="16"/>
          <w:highlight w:val="green"/>
        </w:rPr>
        <w:t xml:space="preserve"> </w:t>
      </w:r>
      <w:r w:rsidRPr="00352B29">
        <w:rPr>
          <w:sz w:val="16"/>
        </w:rPr>
        <w:t xml:space="preserve">a </w:t>
      </w:r>
      <w:r w:rsidRPr="00352B29">
        <w:rPr>
          <w:b/>
          <w:sz w:val="26"/>
          <w:highlight w:val="green"/>
          <w:u w:val="single"/>
        </w:rPr>
        <w:t xml:space="preserve">comprehensive measure of </w:t>
      </w:r>
      <w:r w:rsidRPr="00352B29">
        <w:rPr>
          <w:b/>
          <w:sz w:val="26"/>
          <w:highlight w:val="green"/>
          <w:u w:val="single"/>
          <w:bdr w:val="single" w:sz="12" w:space="0" w:color="auto"/>
        </w:rPr>
        <w:t>peacefulness in Mexico</w:t>
      </w:r>
      <w:r w:rsidRPr="00352B29">
        <w:rPr>
          <w:sz w:val="16"/>
        </w:rPr>
        <w:t xml:space="preserve">, including trends, analysis and estimates of the economic impact of violence on the country. </w:t>
      </w:r>
      <w:r w:rsidRPr="00352B29">
        <w:rPr>
          <w:u w:val="single"/>
        </w:rPr>
        <w:t xml:space="preserve">The MPI is </w:t>
      </w:r>
      <w:r w:rsidRPr="00352B29">
        <w:rPr>
          <w:b/>
          <w:sz w:val="26"/>
          <w:highlight w:val="green"/>
          <w:u w:val="single"/>
        </w:rPr>
        <w:t>based on</w:t>
      </w:r>
      <w:r w:rsidRPr="00352B29">
        <w:rPr>
          <w:highlight w:val="green"/>
          <w:u w:val="single"/>
        </w:rPr>
        <w:t xml:space="preserve"> </w:t>
      </w:r>
      <w:r w:rsidRPr="00352B29">
        <w:rPr>
          <w:u w:val="single"/>
        </w:rPr>
        <w:t xml:space="preserve">the </w:t>
      </w:r>
      <w:r w:rsidRPr="00352B29">
        <w:rPr>
          <w:b/>
          <w:sz w:val="26"/>
          <w:highlight w:val="green"/>
          <w:u w:val="single"/>
        </w:rPr>
        <w:t>G</w:t>
      </w:r>
      <w:r w:rsidRPr="00352B29">
        <w:rPr>
          <w:u w:val="single"/>
        </w:rPr>
        <w:t xml:space="preserve">lobal </w:t>
      </w:r>
      <w:r w:rsidRPr="00352B29">
        <w:rPr>
          <w:b/>
          <w:sz w:val="26"/>
          <w:highlight w:val="green"/>
          <w:u w:val="single"/>
        </w:rPr>
        <w:t>P</w:t>
      </w:r>
      <w:r w:rsidRPr="00352B29">
        <w:rPr>
          <w:u w:val="single"/>
        </w:rPr>
        <w:t xml:space="preserve">eace </w:t>
      </w:r>
      <w:r w:rsidRPr="00352B29">
        <w:rPr>
          <w:b/>
          <w:sz w:val="26"/>
          <w:highlight w:val="green"/>
          <w:u w:val="single"/>
        </w:rPr>
        <w:t>I</w:t>
      </w:r>
      <w:r w:rsidRPr="00352B29">
        <w:rPr>
          <w:u w:val="single"/>
        </w:rPr>
        <w:t xml:space="preserve">ndex, the </w:t>
      </w:r>
      <w:r w:rsidRPr="00352B29">
        <w:rPr>
          <w:b/>
          <w:sz w:val="26"/>
          <w:highlight w:val="green"/>
          <w:u w:val="single"/>
          <w:bdr w:val="single" w:sz="12" w:space="0" w:color="auto"/>
        </w:rPr>
        <w:t>world’s leading measure of global peacefulness</w:t>
      </w:r>
      <w:r w:rsidRPr="00352B29">
        <w:rPr>
          <w:u w:val="single"/>
        </w:rPr>
        <w:t>, produced by IEP every year since 2007.</w:t>
      </w:r>
      <w:r w:rsidRPr="00352B29">
        <w:rPr>
          <w:sz w:val="16"/>
        </w:rPr>
        <w:t xml:space="preserve"> </w:t>
      </w:r>
      <w:r w:rsidRPr="00352B29">
        <w:rPr>
          <w:b/>
          <w:sz w:val="26"/>
          <w:highlight w:val="green"/>
          <w:u w:val="single"/>
          <w:bdr w:val="single" w:sz="12" w:space="0" w:color="auto"/>
        </w:rPr>
        <w:t>Mexico’s peacefulness improved by 3.5 percent in 2020.</w:t>
      </w:r>
      <w:r w:rsidRPr="00352B29">
        <w:rPr>
          <w:sz w:val="16"/>
        </w:rPr>
        <w:t xml:space="preserve"> After four years of successive deteriorations, this marks </w:t>
      </w:r>
      <w:r w:rsidRPr="00352B29">
        <w:rPr>
          <w:u w:val="single"/>
        </w:rPr>
        <w:t>a change in trend following the sharp increases in violence recorded between 2015 and 2018</w:t>
      </w:r>
      <w:r w:rsidRPr="00352B29">
        <w:rPr>
          <w:sz w:val="16"/>
        </w:rPr>
        <w:t xml:space="preserve">. This change can be traced to well before the onset of the COVID-19 pandemic. </w:t>
      </w:r>
      <w:r w:rsidRPr="00352B29">
        <w:rPr>
          <w:b/>
          <w:sz w:val="26"/>
          <w:highlight w:val="green"/>
          <w:u w:val="single"/>
        </w:rPr>
        <w:t>Homicide and firearms</w:t>
      </w:r>
      <w:r w:rsidRPr="00352B29">
        <w:rPr>
          <w:highlight w:val="green"/>
          <w:u w:val="single"/>
        </w:rPr>
        <w:t xml:space="preserve"> </w:t>
      </w:r>
      <w:r w:rsidRPr="00352B29">
        <w:rPr>
          <w:u w:val="single"/>
        </w:rPr>
        <w:t>crime rates peaked in July 2018 and have since been gra</w:t>
      </w:r>
      <w:r w:rsidRPr="00352B29">
        <w:rPr>
          <w:b/>
          <w:sz w:val="26"/>
          <w:highlight w:val="green"/>
          <w:u w:val="single"/>
        </w:rPr>
        <w:t>dually declining</w:t>
      </w:r>
      <w:r w:rsidRPr="00352B29">
        <w:rPr>
          <w:u w:val="single"/>
        </w:rPr>
        <w:t>. Other crime rates began to fall in mid-2019, which also preceded the pandemic</w:t>
      </w:r>
      <w:r w:rsidRPr="00352B29">
        <w:rPr>
          <w:sz w:val="16"/>
        </w:rPr>
        <w:t xml:space="preserve">. While improvements were occurring prior to the onset of COVID-19, further reductions in specific types of violence in 2020 followed the implementation of public health measures and stay-at-home orders. Crimes typically associated with people’s everyday movements — such as robberies, assaults, kidnappings and extortion — all recorded notable improvements in 2020. To highlight the changing trend in peacefulness in Mexico, the MPI finds that falls in peacefulness have historically occurred in most of the states. </w:t>
      </w:r>
      <w:r w:rsidRPr="00352B29">
        <w:rPr>
          <w:sz w:val="16"/>
        </w:rPr>
        <w:lastRenderedPageBreak/>
        <w:t xml:space="preserve">Between 2015 and 2019, 25 of the 32 states recorded deteriorations in peacefulness. However, in 2020, </w:t>
      </w:r>
      <w:r w:rsidRPr="00352B29">
        <w:rPr>
          <w:b/>
          <w:sz w:val="26"/>
          <w:highlight w:val="green"/>
          <w:u w:val="single"/>
          <w:bdr w:val="single" w:sz="12" w:space="0" w:color="auto"/>
        </w:rPr>
        <w:t>22 states improved</w:t>
      </w:r>
      <w:r w:rsidRPr="00352B29">
        <w:rPr>
          <w:sz w:val="16"/>
        </w:rPr>
        <w:t xml:space="preserve">, while only ten deteriorated. </w:t>
      </w:r>
      <w:r w:rsidRPr="00352B29">
        <w:rPr>
          <w:b/>
          <w:sz w:val="26"/>
          <w:highlight w:val="green"/>
          <w:u w:val="single"/>
        </w:rPr>
        <w:t>Violence</w:t>
      </w:r>
      <w:r w:rsidRPr="00352B29">
        <w:rPr>
          <w:highlight w:val="green"/>
          <w:u w:val="single"/>
        </w:rPr>
        <w:t xml:space="preserve"> </w:t>
      </w:r>
      <w:r w:rsidRPr="00352B29">
        <w:rPr>
          <w:u w:val="single"/>
        </w:rPr>
        <w:t xml:space="preserve">in Mexico has become </w:t>
      </w:r>
      <w:r w:rsidRPr="00352B29">
        <w:rPr>
          <w:b/>
          <w:sz w:val="26"/>
          <w:highlight w:val="green"/>
          <w:u w:val="single"/>
        </w:rPr>
        <w:t>increasingly concentrated</w:t>
      </w:r>
      <w:r w:rsidRPr="00352B29">
        <w:rPr>
          <w:sz w:val="16"/>
        </w:rPr>
        <w:t>, particularly along key drug trafficking routes. In these areas, rival groups are engaged in violent contests over territory that continue to drive the high homicide rates. In 2020, just six states accounted for more than half of all homicides: Guanajuato, the state of México, Baja California, Chihuahua, Jalisco, and Michoacán.</w:t>
      </w:r>
    </w:p>
    <w:p w14:paraId="725D0644" w14:textId="77777777" w:rsidR="001B6982" w:rsidRPr="00814CF7" w:rsidRDefault="001B6982" w:rsidP="001B6982"/>
    <w:p w14:paraId="75C65529" w14:textId="155151DF" w:rsidR="001B6982" w:rsidRPr="00826163" w:rsidRDefault="00F07055" w:rsidP="001B6982">
      <w:pPr>
        <w:pStyle w:val="Heading4"/>
        <w:rPr>
          <w:u w:val="single"/>
        </w:rPr>
      </w:pPr>
      <w:r>
        <w:t xml:space="preserve">2] </w:t>
      </w:r>
      <w:r w:rsidR="001B6982">
        <w:t xml:space="preserve">Decreasing cartel revenue causes </w:t>
      </w:r>
      <w:r w:rsidR="001B6982">
        <w:rPr>
          <w:u w:val="single"/>
        </w:rPr>
        <w:t>cartel lash-out</w:t>
      </w:r>
      <w:r w:rsidR="001B6982">
        <w:t xml:space="preserve"> and </w:t>
      </w:r>
      <w:r w:rsidR="001B6982">
        <w:rPr>
          <w:u w:val="single"/>
        </w:rPr>
        <w:t>diversification.</w:t>
      </w:r>
    </w:p>
    <w:p w14:paraId="54BE0CD7" w14:textId="77777777" w:rsidR="001B6982" w:rsidRPr="00826163" w:rsidRDefault="001B6982" w:rsidP="001B6982">
      <w:r w:rsidRPr="00826163">
        <w:rPr>
          <w:rStyle w:val="Style13ptBold"/>
        </w:rPr>
        <w:t>Murray et al 11</w:t>
      </w:r>
      <w:r>
        <w:t xml:space="preserve"> </w:t>
      </w:r>
      <w:r w:rsidRPr="00826163">
        <w:t xml:space="preserve">Chad Murray et al 11, Ashlee Jackson   Amanda C. Miralrío, Nicolas Eiden Elliott School of International Affairs/Inter-American Drug Abuse Control Commission: Capstone Report April 26, 2011 “Mexican Drug Trafficking Organizations and Marijuana: The Potential Effects of U.S. Legalization” </w:t>
      </w:r>
      <w:r>
        <w:t>//re-cut by Elmer</w:t>
      </w:r>
    </w:p>
    <w:p w14:paraId="19FF7331" w14:textId="77777777" w:rsidR="001B6982" w:rsidRPr="00875056" w:rsidRDefault="001B6982" w:rsidP="001B6982">
      <w:pPr>
        <w:rPr>
          <w:szCs w:val="16"/>
        </w:rPr>
      </w:pPr>
      <w:r w:rsidRPr="00875056">
        <w:rPr>
          <w:rStyle w:val="Emphasis"/>
        </w:rPr>
        <w:t xml:space="preserve">Mexican </w:t>
      </w:r>
      <w:r w:rsidRPr="00875056">
        <w:rPr>
          <w:rStyle w:val="Emphasis"/>
          <w:highlight w:val="green"/>
        </w:rPr>
        <w:t>DTOs would</w:t>
      </w:r>
      <w:r w:rsidRPr="00875056">
        <w:rPr>
          <w:rStyle w:val="Emphasis"/>
        </w:rPr>
        <w:t xml:space="preserve"> likely </w:t>
      </w:r>
      <w:r w:rsidRPr="00875056">
        <w:rPr>
          <w:rStyle w:val="Emphasis"/>
          <w:highlight w:val="green"/>
        </w:rPr>
        <w:t>branch into other avenues of crime</w:t>
      </w:r>
      <w:r w:rsidRPr="00875056">
        <w:rPr>
          <w:rStyle w:val="StyleUnderline"/>
        </w:rPr>
        <w:t>. Perhaps the most obvious short-term effect of marijuana legalization is that this would rob the Sinaloa and Tijuana cartels of up to half of their total revenue</w:t>
      </w:r>
      <w:r w:rsidRPr="00875056">
        <w:t>.</w:t>
      </w:r>
      <w:r w:rsidRPr="00875056">
        <w:rPr>
          <w:szCs w:val="16"/>
        </w:rPr>
        <w:t xml:space="preserve">117 </w:t>
      </w:r>
      <w:r w:rsidRPr="00875056">
        <w:rPr>
          <w:rStyle w:val="StyleUnderline"/>
          <w:highlight w:val="green"/>
        </w:rPr>
        <w:t>The economic strain</w:t>
      </w:r>
      <w:r w:rsidRPr="00875056">
        <w:rPr>
          <w:rStyle w:val="StyleUnderline"/>
        </w:rPr>
        <w:t xml:space="preserve"> placed on the Sinaloa cartel and Tijuana cartel </w:t>
      </w:r>
      <w:r w:rsidRPr="00875056">
        <w:rPr>
          <w:rStyle w:val="Emphasis"/>
          <w:highlight w:val="green"/>
        </w:rPr>
        <w:t>may not</w:t>
      </w:r>
      <w:r w:rsidRPr="00875056">
        <w:rPr>
          <w:rStyle w:val="StyleUnderline"/>
        </w:rPr>
        <w:t xml:space="preserve"> necessarily </w:t>
      </w:r>
      <w:r w:rsidRPr="00875056">
        <w:rPr>
          <w:rStyle w:val="Emphasis"/>
          <w:highlight w:val="green"/>
        </w:rPr>
        <w:t xml:space="preserve">help Mexico </w:t>
      </w:r>
      <w:r w:rsidRPr="00875056">
        <w:rPr>
          <w:rStyle w:val="Emphasis"/>
        </w:rPr>
        <w:t>in the short term</w:t>
      </w:r>
      <w:r w:rsidRPr="00875056">
        <w:rPr>
          <w:rStyle w:val="StyleUnderline"/>
        </w:rPr>
        <w:t>.</w:t>
      </w:r>
      <w:r w:rsidRPr="00875056">
        <w:t xml:space="preserve"> </w:t>
      </w:r>
      <w:r w:rsidRPr="00875056">
        <w:rPr>
          <w:rStyle w:val="StyleUnderline"/>
        </w:rPr>
        <w:t xml:space="preserve">The short-term effects of </w:t>
      </w:r>
      <w:r w:rsidRPr="00826163">
        <w:rPr>
          <w:rStyle w:val="StyleUnderline"/>
          <w:bCs/>
          <w:highlight w:val="green"/>
        </w:rPr>
        <w:t>legalization could</w:t>
      </w:r>
      <w:r w:rsidRPr="00875056">
        <w:rPr>
          <w:rStyle w:val="StyleUnderline"/>
        </w:rPr>
        <w:t xml:space="preserve"> very well </w:t>
      </w:r>
      <w:r w:rsidRPr="00875056">
        <w:rPr>
          <w:rStyle w:val="StyleUnderline"/>
          <w:highlight w:val="green"/>
        </w:rPr>
        <w:t xml:space="preserve">create </w:t>
      </w:r>
      <w:r w:rsidRPr="00875056">
        <w:rPr>
          <w:rStyle w:val="Emphasis"/>
          <w:highlight w:val="green"/>
        </w:rPr>
        <w:t>chaos</w:t>
      </w:r>
      <w:r w:rsidRPr="00875056">
        <w:rPr>
          <w:rStyle w:val="StyleUnderline"/>
        </w:rPr>
        <w:t xml:space="preserve"> for Mexico. “The </w:t>
      </w:r>
      <w:r w:rsidRPr="00875056">
        <w:rPr>
          <w:rStyle w:val="StyleUnderline"/>
          <w:highlight w:val="green"/>
        </w:rPr>
        <w:t>cartels compensate</w:t>
      </w:r>
      <w:r w:rsidRPr="00875056">
        <w:rPr>
          <w:rStyle w:val="StyleUnderline"/>
        </w:rPr>
        <w:t xml:space="preserve"> for their loss of drug revenue </w:t>
      </w:r>
      <w:r w:rsidRPr="00875056">
        <w:rPr>
          <w:rStyle w:val="StyleUnderline"/>
          <w:highlight w:val="green"/>
        </w:rPr>
        <w:t>by branching out into</w:t>
      </w:r>
      <w:r w:rsidRPr="00875056">
        <w:rPr>
          <w:rStyle w:val="StyleUnderline"/>
        </w:rPr>
        <w:t xml:space="preserve"> other criminal activities--</w:t>
      </w:r>
      <w:r w:rsidRPr="00875056">
        <w:rPr>
          <w:rStyle w:val="Emphasis"/>
          <w:highlight w:val="green"/>
        </w:rPr>
        <w:t>kidnapping</w:t>
      </w:r>
      <w:r w:rsidRPr="00875056">
        <w:rPr>
          <w:rStyle w:val="StyleUnderline"/>
          <w:highlight w:val="green"/>
        </w:rPr>
        <w:t xml:space="preserve">, </w:t>
      </w:r>
      <w:r w:rsidRPr="00875056">
        <w:rPr>
          <w:rStyle w:val="Emphasis"/>
          <w:highlight w:val="green"/>
        </w:rPr>
        <w:t>murder</w:t>
      </w:r>
      <w:r w:rsidRPr="00875056">
        <w:rPr>
          <w:rStyle w:val="Emphasis"/>
        </w:rPr>
        <w:t>-for-hire,</w:t>
      </w:r>
      <w:r w:rsidRPr="00875056">
        <w:rPr>
          <w:rStyle w:val="StyleUnderline"/>
        </w:rPr>
        <w:t xml:space="preserve"> </w:t>
      </w:r>
      <w:r w:rsidRPr="00875056">
        <w:rPr>
          <w:rStyle w:val="Emphasis"/>
          <w:highlight w:val="green"/>
        </w:rPr>
        <w:t>contraband</w:t>
      </w:r>
      <w:r w:rsidRPr="00875056">
        <w:rPr>
          <w:rStyle w:val="StyleUnderline"/>
          <w:highlight w:val="green"/>
        </w:rPr>
        <w:t>,</w:t>
      </w:r>
      <w:r w:rsidRPr="00875056">
        <w:rPr>
          <w:rStyle w:val="StyleUnderline"/>
        </w:rPr>
        <w:t xml:space="preserve"> illegal </w:t>
      </w:r>
      <w:r w:rsidRPr="00875056">
        <w:rPr>
          <w:rStyle w:val="StyleUnderline"/>
          <w:sz w:val="12"/>
        </w:rPr>
        <w:t xml:space="preserve">¶ </w:t>
      </w:r>
      <w:r w:rsidRPr="00875056">
        <w:t xml:space="preserve">29 </w:t>
      </w:r>
      <w:r w:rsidRPr="00875056">
        <w:rPr>
          <w:sz w:val="12"/>
          <w:szCs w:val="23"/>
        </w:rPr>
        <w:t>¶</w:t>
      </w:r>
      <w:r w:rsidRPr="00875056">
        <w:rPr>
          <w:sz w:val="12"/>
        </w:rPr>
        <w:t xml:space="preserve"> </w:t>
      </w:r>
      <w:r w:rsidRPr="00875056">
        <w:rPr>
          <w:rStyle w:val="StyleUnderline"/>
        </w:rPr>
        <w:t xml:space="preserve">immigrant </w:t>
      </w:r>
      <w:r w:rsidRPr="00875056">
        <w:rPr>
          <w:rStyle w:val="Emphasis"/>
          <w:highlight w:val="green"/>
        </w:rPr>
        <w:t>smuggling</w:t>
      </w:r>
      <w:r w:rsidRPr="00875056">
        <w:rPr>
          <w:rStyle w:val="StyleUnderline"/>
          <w:highlight w:val="green"/>
        </w:rPr>
        <w:t xml:space="preserve">, extortion, </w:t>
      </w:r>
      <w:r w:rsidRPr="00875056">
        <w:rPr>
          <w:rStyle w:val="StyleUnderline"/>
        </w:rPr>
        <w:t>theft of</w:t>
      </w:r>
      <w:r w:rsidRPr="00875056">
        <w:rPr>
          <w:rStyle w:val="StyleUnderline"/>
          <w:highlight w:val="green"/>
        </w:rPr>
        <w:t xml:space="preserve"> </w:t>
      </w:r>
      <w:r w:rsidRPr="00875056">
        <w:rPr>
          <w:rStyle w:val="Emphasis"/>
          <w:highlight w:val="green"/>
        </w:rPr>
        <w:t>oil</w:t>
      </w:r>
      <w:r w:rsidRPr="00875056">
        <w:rPr>
          <w:rStyle w:val="StyleUnderline"/>
        </w:rPr>
        <w:t xml:space="preserve"> and other items, loan-sharking, </w:t>
      </w:r>
      <w:r w:rsidRPr="00875056">
        <w:rPr>
          <w:rStyle w:val="Emphasis"/>
          <w:highlight w:val="green"/>
        </w:rPr>
        <w:t>prostitution</w:t>
      </w:r>
      <w:r w:rsidRPr="00875056">
        <w:rPr>
          <w:rStyle w:val="StyleUnderline"/>
        </w:rPr>
        <w:t xml:space="preserve">, selling protection, </w:t>
      </w:r>
      <w:r w:rsidRPr="00875056">
        <w:rPr>
          <w:rStyle w:val="Emphasis"/>
          <w:highlight w:val="green"/>
        </w:rPr>
        <w:t>etc</w:t>
      </w:r>
      <w:r w:rsidRPr="00875056">
        <w:rPr>
          <w:highlight w:val="green"/>
        </w:rPr>
        <w:t>.”</w:t>
      </w:r>
      <w:r w:rsidRPr="00875056">
        <w:rPr>
          <w:szCs w:val="16"/>
        </w:rPr>
        <w:t xml:space="preserve">118 </w:t>
      </w:r>
      <w:r w:rsidRPr="00875056">
        <w:rPr>
          <w:rStyle w:val="StyleUnderline"/>
        </w:rPr>
        <w:t xml:space="preserve">This </w:t>
      </w:r>
      <w:r w:rsidRPr="00875056">
        <w:rPr>
          <w:rStyle w:val="StyleUnderline"/>
        </w:rPr>
        <w:lastRenderedPageBreak/>
        <w:t xml:space="preserve">means that if the social and economic environment remains the same then </w:t>
      </w:r>
      <w:r w:rsidRPr="00875056">
        <w:rPr>
          <w:rStyle w:val="StyleUnderline"/>
          <w:highlight w:val="green"/>
        </w:rPr>
        <w:t xml:space="preserve">“they are </w:t>
      </w:r>
      <w:r w:rsidRPr="00875056">
        <w:rPr>
          <w:rStyle w:val="Emphasis"/>
          <w:highlight w:val="green"/>
        </w:rPr>
        <w:t>not going to return to the licit world</w:t>
      </w:r>
      <w:r w:rsidRPr="00875056">
        <w:t>.”</w:t>
      </w:r>
      <w:r w:rsidRPr="00875056">
        <w:rPr>
          <w:szCs w:val="16"/>
        </w:rPr>
        <w:t xml:space="preserve">119 </w:t>
      </w:r>
      <w:r w:rsidRPr="00875056">
        <w:rPr>
          <w:rStyle w:val="StyleUnderline"/>
          <w:highlight w:val="green"/>
        </w:rPr>
        <w:t>If</w:t>
      </w:r>
      <w:r w:rsidRPr="00875056">
        <w:rPr>
          <w:rStyle w:val="StyleUnderline"/>
        </w:rPr>
        <w:t xml:space="preserve"> the </w:t>
      </w:r>
      <w:r w:rsidRPr="00875056">
        <w:rPr>
          <w:rStyle w:val="StyleUnderline"/>
          <w:highlight w:val="green"/>
        </w:rPr>
        <w:t>Sinaloa</w:t>
      </w:r>
      <w:r w:rsidRPr="00875056">
        <w:rPr>
          <w:rStyle w:val="StyleUnderline"/>
        </w:rPr>
        <w:t xml:space="preserve"> cartel </w:t>
      </w:r>
      <w:r w:rsidRPr="00875056">
        <w:rPr>
          <w:rStyle w:val="StyleUnderline"/>
          <w:highlight w:val="green"/>
        </w:rPr>
        <w:t>and</w:t>
      </w:r>
      <w:r w:rsidRPr="00875056">
        <w:rPr>
          <w:rStyle w:val="StyleUnderline"/>
        </w:rPr>
        <w:t xml:space="preserve"> the </w:t>
      </w:r>
      <w:r w:rsidRPr="00875056">
        <w:rPr>
          <w:rStyle w:val="StyleUnderline"/>
          <w:highlight w:val="green"/>
        </w:rPr>
        <w:t>Tijuana</w:t>
      </w:r>
      <w:r w:rsidRPr="00875056">
        <w:rPr>
          <w:rStyle w:val="StyleUnderline"/>
        </w:rPr>
        <w:t xml:space="preserve"> cartel </w:t>
      </w:r>
      <w:r w:rsidRPr="00875056">
        <w:rPr>
          <w:rStyle w:val="StyleUnderline"/>
          <w:highlight w:val="green"/>
        </w:rPr>
        <w:t>turn towards</w:t>
      </w:r>
      <w:r w:rsidRPr="00875056">
        <w:rPr>
          <w:rStyle w:val="StyleUnderline"/>
        </w:rPr>
        <w:t xml:space="preserve"> activities like </w:t>
      </w:r>
      <w:r w:rsidRPr="00875056">
        <w:rPr>
          <w:rStyle w:val="StyleUnderline"/>
          <w:highlight w:val="green"/>
        </w:rPr>
        <w:t>kidnapping</w:t>
      </w:r>
      <w:r w:rsidRPr="00875056">
        <w:rPr>
          <w:rStyle w:val="StyleUnderline"/>
        </w:rPr>
        <w:t xml:space="preserve">, human </w:t>
      </w:r>
      <w:r w:rsidRPr="00875056">
        <w:rPr>
          <w:rStyle w:val="StyleUnderline"/>
          <w:highlight w:val="green"/>
        </w:rPr>
        <w:t xml:space="preserve">trafficking and extortion, it could lead to a </w:t>
      </w:r>
      <w:r w:rsidRPr="00875056">
        <w:rPr>
          <w:rStyle w:val="Emphasis"/>
          <w:highlight w:val="green"/>
        </w:rPr>
        <w:t>spike in violence</w:t>
      </w:r>
      <w:r w:rsidRPr="00875056">
        <w:rPr>
          <w:rStyle w:val="StyleUnderline"/>
          <w:highlight w:val="green"/>
        </w:rPr>
        <w:t xml:space="preserve"> </w:t>
      </w:r>
      <w:r w:rsidRPr="00875056">
        <w:rPr>
          <w:rStyle w:val="StyleUnderline"/>
        </w:rPr>
        <w:t xml:space="preserve">that would prove to be </w:t>
      </w:r>
      <w:r w:rsidRPr="00875056">
        <w:rPr>
          <w:rStyle w:val="Emphasis"/>
          <w:highlight w:val="green"/>
        </w:rPr>
        <w:t>destabilizing</w:t>
      </w:r>
      <w:r w:rsidRPr="00875056">
        <w:rPr>
          <w:rStyle w:val="StyleUnderline"/>
          <w:highlight w:val="green"/>
        </w:rPr>
        <w:t xml:space="preserve"> </w:t>
      </w:r>
      <w:r w:rsidRPr="00826163">
        <w:rPr>
          <w:rStyle w:val="StyleUnderline"/>
        </w:rPr>
        <w:t xml:space="preserve">in those organizations‟ areas of operation. </w:t>
      </w:r>
      <w:r w:rsidRPr="00826163">
        <w:rPr>
          <w:rStyle w:val="StyleUnderline"/>
          <w:sz w:val="12"/>
        </w:rPr>
        <w:t>¶</w:t>
      </w:r>
      <w:r w:rsidRPr="00826163">
        <w:rPr>
          <w:sz w:val="12"/>
          <w:szCs w:val="23"/>
        </w:rPr>
        <w:t xml:space="preserve"> </w:t>
      </w:r>
      <w:r w:rsidRPr="00826163">
        <w:t xml:space="preserve"> </w:t>
      </w:r>
      <w:r w:rsidRPr="00826163">
        <w:rPr>
          <w:i/>
          <w:iCs/>
          <w:szCs w:val="23"/>
        </w:rPr>
        <w:t xml:space="preserve">The Sinaloa cartel and Tijuana cartel might splinter into smaller groups. </w:t>
      </w:r>
      <w:r w:rsidRPr="00826163">
        <w:t>In addition, th</w:t>
      </w:r>
      <w:r w:rsidRPr="00875056">
        <w:t xml:space="preserve">e </w:t>
      </w:r>
      <w:r w:rsidRPr="00875056">
        <w:rPr>
          <w:rStyle w:val="StyleUnderline"/>
          <w:highlight w:val="green"/>
        </w:rPr>
        <w:t xml:space="preserve">loss </w:t>
      </w:r>
      <w:r w:rsidRPr="00875056">
        <w:rPr>
          <w:rStyle w:val="StyleUnderline"/>
        </w:rPr>
        <w:t xml:space="preserve">of more than 40% </w:t>
      </w:r>
      <w:r w:rsidRPr="00875056">
        <w:rPr>
          <w:rStyle w:val="StyleUnderline"/>
          <w:highlight w:val="green"/>
        </w:rPr>
        <w:t xml:space="preserve">of revenue would </w:t>
      </w:r>
      <w:r w:rsidRPr="00875056">
        <w:rPr>
          <w:rStyle w:val="StyleUnderline"/>
        </w:rPr>
        <w:t xml:space="preserve">probably </w:t>
      </w:r>
      <w:r w:rsidRPr="00875056">
        <w:rPr>
          <w:rStyle w:val="StyleUnderline"/>
          <w:highlight w:val="green"/>
        </w:rPr>
        <w:t xml:space="preserve">force them to </w:t>
      </w:r>
      <w:r w:rsidRPr="00875056">
        <w:rPr>
          <w:rStyle w:val="Emphasis"/>
          <w:highlight w:val="green"/>
        </w:rPr>
        <w:t>downsize</w:t>
      </w:r>
      <w:r w:rsidRPr="00875056">
        <w:rPr>
          <w:rStyle w:val="StyleUnderline"/>
        </w:rPr>
        <w:t xml:space="preserve"> their operations. Like any large business going through downsizing, </w:t>
      </w:r>
      <w:r w:rsidRPr="00875056">
        <w:rPr>
          <w:rStyle w:val="StyleUnderline"/>
          <w:highlight w:val="green"/>
        </w:rPr>
        <w:t>employees will</w:t>
      </w:r>
      <w:r w:rsidRPr="00875056">
        <w:rPr>
          <w:rStyle w:val="StyleUnderline"/>
        </w:rPr>
        <w:t xml:space="preserve"> likely </w:t>
      </w:r>
      <w:r w:rsidRPr="00875056">
        <w:rPr>
          <w:rStyle w:val="StyleUnderline"/>
          <w:highlight w:val="green"/>
        </w:rPr>
        <w:t xml:space="preserve">be shed </w:t>
      </w:r>
      <w:r w:rsidRPr="00875056">
        <w:rPr>
          <w:rStyle w:val="StyleUnderline"/>
        </w:rPr>
        <w:t xml:space="preserve">first in order to maintain profitability.120 These </w:t>
      </w:r>
      <w:r w:rsidRPr="00875056">
        <w:rPr>
          <w:rStyle w:val="StyleUnderline"/>
          <w:highlight w:val="green"/>
        </w:rPr>
        <w:t xml:space="preserve">former </w:t>
      </w:r>
      <w:r w:rsidRPr="00875056">
        <w:rPr>
          <w:rStyle w:val="StyleUnderline"/>
        </w:rPr>
        <w:t xml:space="preserve">DTO </w:t>
      </w:r>
      <w:r w:rsidRPr="00875056">
        <w:rPr>
          <w:rStyle w:val="StyleUnderline"/>
          <w:highlight w:val="green"/>
        </w:rPr>
        <w:t>operatives will</w:t>
      </w:r>
      <w:r w:rsidRPr="00875056">
        <w:rPr>
          <w:rStyle w:val="StyleUnderline"/>
        </w:rPr>
        <w:t xml:space="preserve"> likely </w:t>
      </w:r>
      <w:r w:rsidRPr="00875056">
        <w:rPr>
          <w:rStyle w:val="Emphasis"/>
          <w:highlight w:val="green"/>
        </w:rPr>
        <w:t>not</w:t>
      </w:r>
      <w:r w:rsidRPr="00875056">
        <w:rPr>
          <w:rStyle w:val="StyleUnderline"/>
          <w:highlight w:val="green"/>
        </w:rPr>
        <w:t xml:space="preserve"> return to</w:t>
      </w:r>
      <w:r w:rsidRPr="00875056">
        <w:rPr>
          <w:rStyle w:val="StyleUnderline"/>
        </w:rPr>
        <w:t xml:space="preserve"> earning </w:t>
      </w:r>
      <w:r w:rsidRPr="00875056">
        <w:rPr>
          <w:rStyle w:val="StyleUnderline"/>
          <w:highlight w:val="green"/>
        </w:rPr>
        <w:t xml:space="preserve">a legitimate income, but </w:t>
      </w:r>
      <w:r w:rsidRPr="00875056">
        <w:rPr>
          <w:rStyle w:val="StyleUnderline"/>
        </w:rPr>
        <w:t xml:space="preserve">rather will </w:t>
      </w:r>
      <w:r w:rsidRPr="00875056">
        <w:rPr>
          <w:rStyle w:val="Emphasis"/>
          <w:highlight w:val="green"/>
        </w:rPr>
        <w:t>independently find new revenue sources</w:t>
      </w:r>
      <w:r w:rsidRPr="00875056">
        <w:rPr>
          <w:rStyle w:val="StyleUnderline"/>
        </w:rPr>
        <w:t xml:space="preserve"> in a manner similar to their employers. Therefore it is possible that the </w:t>
      </w:r>
      <w:r w:rsidRPr="00875056">
        <w:rPr>
          <w:rStyle w:val="StyleUnderline"/>
          <w:highlight w:val="green"/>
        </w:rPr>
        <w:t>legalization</w:t>
      </w:r>
      <w:r w:rsidRPr="00875056">
        <w:rPr>
          <w:rStyle w:val="StyleUnderline"/>
        </w:rPr>
        <w:t xml:space="preserve"> of marijuana in the United States </w:t>
      </w:r>
      <w:r w:rsidRPr="00875056">
        <w:rPr>
          <w:rStyle w:val="StyleUnderline"/>
          <w:highlight w:val="green"/>
        </w:rPr>
        <w:t xml:space="preserve">could cause territories </w:t>
      </w:r>
      <w:r w:rsidRPr="00875056">
        <w:rPr>
          <w:rStyle w:val="StyleUnderline"/>
        </w:rPr>
        <w:t xml:space="preserve">currently </w:t>
      </w:r>
      <w:r w:rsidRPr="00875056">
        <w:rPr>
          <w:rStyle w:val="StyleUnderline"/>
          <w:highlight w:val="green"/>
        </w:rPr>
        <w:t xml:space="preserve">under </w:t>
      </w:r>
      <w:r w:rsidRPr="00875056">
        <w:rPr>
          <w:rStyle w:val="StyleUnderline"/>
        </w:rPr>
        <w:t xml:space="preserve">the </w:t>
      </w:r>
      <w:r w:rsidRPr="00875056">
        <w:rPr>
          <w:rStyle w:val="StyleUnderline"/>
          <w:highlight w:val="green"/>
        </w:rPr>
        <w:t xml:space="preserve">control of </w:t>
      </w:r>
      <w:r w:rsidRPr="00875056">
        <w:rPr>
          <w:rStyle w:val="StyleUnderline"/>
        </w:rPr>
        <w:t xml:space="preserve">the </w:t>
      </w:r>
      <w:r w:rsidRPr="00875056">
        <w:rPr>
          <w:rStyle w:val="StyleUnderline"/>
          <w:highlight w:val="green"/>
        </w:rPr>
        <w:t>Sinaloa</w:t>
      </w:r>
      <w:r w:rsidRPr="00875056">
        <w:rPr>
          <w:rStyle w:val="StyleUnderline"/>
        </w:rPr>
        <w:t xml:space="preserve"> cartel </w:t>
      </w:r>
      <w:r w:rsidRPr="00875056">
        <w:rPr>
          <w:rStyle w:val="StyleUnderline"/>
          <w:highlight w:val="green"/>
        </w:rPr>
        <w:t>and Tijuana</w:t>
      </w:r>
      <w:r w:rsidRPr="00875056">
        <w:rPr>
          <w:rStyle w:val="StyleUnderline"/>
        </w:rPr>
        <w:t xml:space="preserve"> cartel </w:t>
      </w:r>
      <w:r w:rsidRPr="00875056">
        <w:rPr>
          <w:rStyle w:val="StyleUnderline"/>
          <w:highlight w:val="green"/>
        </w:rPr>
        <w:t xml:space="preserve">to become </w:t>
      </w:r>
      <w:r w:rsidRPr="00875056">
        <w:rPr>
          <w:rStyle w:val="Emphasis"/>
          <w:highlight w:val="green"/>
        </w:rPr>
        <w:t>more violent</w:t>
      </w:r>
      <w:r w:rsidRPr="00875056">
        <w:rPr>
          <w:rStyle w:val="StyleUnderline"/>
          <w:highlight w:val="green"/>
        </w:rPr>
        <w:t xml:space="preserve"> than </w:t>
      </w:r>
      <w:r w:rsidRPr="00875056">
        <w:rPr>
          <w:rStyle w:val="StyleUnderline"/>
        </w:rPr>
        <w:t xml:space="preserve">they are </w:t>
      </w:r>
      <w:r w:rsidRPr="00875056">
        <w:rPr>
          <w:rStyle w:val="StyleUnderline"/>
          <w:highlight w:val="green"/>
        </w:rPr>
        <w:t xml:space="preserve">today. </w:t>
      </w:r>
      <w:r w:rsidRPr="00875056">
        <w:rPr>
          <w:rStyle w:val="StyleUnderline"/>
        </w:rPr>
        <w:t>This is troubling, as Sinaloa, Baja California, Sonora, and Chihuahua states are already among the most violent areas of Mexico</w:t>
      </w:r>
      <w:r w:rsidRPr="00875056">
        <w:t>.</w:t>
      </w:r>
      <w:r w:rsidRPr="00875056">
        <w:rPr>
          <w:szCs w:val="16"/>
        </w:rPr>
        <w:t xml:space="preserve">121 </w:t>
      </w:r>
    </w:p>
    <w:p w14:paraId="61280A24" w14:textId="77777777" w:rsidR="00FB4749" w:rsidRDefault="00FB4749" w:rsidP="001B6982">
      <w:pPr>
        <w:pStyle w:val="Heading4"/>
      </w:pPr>
    </w:p>
    <w:p w14:paraId="3B02B0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D6460E"/>
    <w:multiLevelType w:val="hybridMultilevel"/>
    <w:tmpl w:val="96FCF140"/>
    <w:lvl w:ilvl="0" w:tplc="F7BCB030">
      <w:start w:val="1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91290E"/>
    <w:multiLevelType w:val="hybridMultilevel"/>
    <w:tmpl w:val="630429A4"/>
    <w:lvl w:ilvl="0" w:tplc="3DEE4E1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6095"/>
    <w:rsid w:val="000029E3"/>
    <w:rsid w:val="000029E8"/>
    <w:rsid w:val="00004225"/>
    <w:rsid w:val="000066CA"/>
    <w:rsid w:val="00007264"/>
    <w:rsid w:val="000076A9"/>
    <w:rsid w:val="00014FAD"/>
    <w:rsid w:val="00015D2A"/>
    <w:rsid w:val="00020176"/>
    <w:rsid w:val="0002490B"/>
    <w:rsid w:val="00026465"/>
    <w:rsid w:val="00030204"/>
    <w:rsid w:val="000312A0"/>
    <w:rsid w:val="0003396C"/>
    <w:rsid w:val="00035337"/>
    <w:rsid w:val="000464DF"/>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03C9"/>
    <w:rsid w:val="00100B28"/>
    <w:rsid w:val="00106266"/>
    <w:rsid w:val="00117316"/>
    <w:rsid w:val="001209B4"/>
    <w:rsid w:val="00131E7D"/>
    <w:rsid w:val="001462B5"/>
    <w:rsid w:val="001723FA"/>
    <w:rsid w:val="001761FC"/>
    <w:rsid w:val="00182655"/>
    <w:rsid w:val="001840F2"/>
    <w:rsid w:val="00185134"/>
    <w:rsid w:val="001856C6"/>
    <w:rsid w:val="00191B5F"/>
    <w:rsid w:val="00192487"/>
    <w:rsid w:val="00193416"/>
    <w:rsid w:val="00195073"/>
    <w:rsid w:val="0019668D"/>
    <w:rsid w:val="001A25FD"/>
    <w:rsid w:val="001A5371"/>
    <w:rsid w:val="001A72C7"/>
    <w:rsid w:val="001B6982"/>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5E0"/>
    <w:rsid w:val="002168F2"/>
    <w:rsid w:val="0022589F"/>
    <w:rsid w:val="002343FE"/>
    <w:rsid w:val="002349E8"/>
    <w:rsid w:val="00235F7B"/>
    <w:rsid w:val="0024657C"/>
    <w:rsid w:val="002502CF"/>
    <w:rsid w:val="00254F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28D"/>
    <w:rsid w:val="00330E13"/>
    <w:rsid w:val="00331402"/>
    <w:rsid w:val="00335A23"/>
    <w:rsid w:val="00340707"/>
    <w:rsid w:val="00341C61"/>
    <w:rsid w:val="00351841"/>
    <w:rsid w:val="003624A6"/>
    <w:rsid w:val="00363510"/>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5BF"/>
    <w:rsid w:val="003E2B46"/>
    <w:rsid w:val="003E305E"/>
    <w:rsid w:val="003E34DB"/>
    <w:rsid w:val="003E5302"/>
    <w:rsid w:val="003E5BF1"/>
    <w:rsid w:val="003F2452"/>
    <w:rsid w:val="003F41EA"/>
    <w:rsid w:val="003F7DF0"/>
    <w:rsid w:val="004039AF"/>
    <w:rsid w:val="00407AFF"/>
    <w:rsid w:val="0041155D"/>
    <w:rsid w:val="004170BF"/>
    <w:rsid w:val="004270E3"/>
    <w:rsid w:val="00430D8F"/>
    <w:rsid w:val="004348DC"/>
    <w:rsid w:val="00434921"/>
    <w:rsid w:val="00442018"/>
    <w:rsid w:val="00446567"/>
    <w:rsid w:val="00447B10"/>
    <w:rsid w:val="00452EE4"/>
    <w:rsid w:val="00452F0B"/>
    <w:rsid w:val="004536D6"/>
    <w:rsid w:val="00457224"/>
    <w:rsid w:val="0047482C"/>
    <w:rsid w:val="00475436"/>
    <w:rsid w:val="0048047E"/>
    <w:rsid w:val="00482AF9"/>
    <w:rsid w:val="004836DE"/>
    <w:rsid w:val="00490F83"/>
    <w:rsid w:val="00496BB2"/>
    <w:rsid w:val="004B37B4"/>
    <w:rsid w:val="004B72B4"/>
    <w:rsid w:val="004C0314"/>
    <w:rsid w:val="004C0D3D"/>
    <w:rsid w:val="004C1E13"/>
    <w:rsid w:val="004C213E"/>
    <w:rsid w:val="004C376C"/>
    <w:rsid w:val="004C657F"/>
    <w:rsid w:val="004D17D8"/>
    <w:rsid w:val="004D52D8"/>
    <w:rsid w:val="004E17F4"/>
    <w:rsid w:val="004E355B"/>
    <w:rsid w:val="004F0D42"/>
    <w:rsid w:val="005028E5"/>
    <w:rsid w:val="00503735"/>
    <w:rsid w:val="00516A88"/>
    <w:rsid w:val="00522065"/>
    <w:rsid w:val="005223CA"/>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D05"/>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6E34"/>
    <w:rsid w:val="005C74A6"/>
    <w:rsid w:val="005D3B4D"/>
    <w:rsid w:val="005D615C"/>
    <w:rsid w:val="005E1860"/>
    <w:rsid w:val="005F063B"/>
    <w:rsid w:val="005F192D"/>
    <w:rsid w:val="005F24C8"/>
    <w:rsid w:val="005F26AF"/>
    <w:rsid w:val="005F2D4A"/>
    <w:rsid w:val="00600B81"/>
    <w:rsid w:val="00607D6C"/>
    <w:rsid w:val="0061383D"/>
    <w:rsid w:val="00614D69"/>
    <w:rsid w:val="00616332"/>
    <w:rsid w:val="00617030"/>
    <w:rsid w:val="00621301"/>
    <w:rsid w:val="0062173F"/>
    <w:rsid w:val="006235FB"/>
    <w:rsid w:val="00626A15"/>
    <w:rsid w:val="006363DE"/>
    <w:rsid w:val="006379E9"/>
    <w:rsid w:val="00643173"/>
    <w:rsid w:val="006438CB"/>
    <w:rsid w:val="00645C73"/>
    <w:rsid w:val="006529B9"/>
    <w:rsid w:val="00654695"/>
    <w:rsid w:val="0065500A"/>
    <w:rsid w:val="00655217"/>
    <w:rsid w:val="0065727C"/>
    <w:rsid w:val="00657483"/>
    <w:rsid w:val="00674A78"/>
    <w:rsid w:val="00696A16"/>
    <w:rsid w:val="006A4840"/>
    <w:rsid w:val="006A52A0"/>
    <w:rsid w:val="006A7E1D"/>
    <w:rsid w:val="006C1A2F"/>
    <w:rsid w:val="006C3A56"/>
    <w:rsid w:val="006D13F4"/>
    <w:rsid w:val="006D6AED"/>
    <w:rsid w:val="006E6D0B"/>
    <w:rsid w:val="006F126E"/>
    <w:rsid w:val="006F32C9"/>
    <w:rsid w:val="006F3834"/>
    <w:rsid w:val="006F5693"/>
    <w:rsid w:val="006F5D4C"/>
    <w:rsid w:val="00717B01"/>
    <w:rsid w:val="007227D9"/>
    <w:rsid w:val="0072491F"/>
    <w:rsid w:val="00725598"/>
    <w:rsid w:val="00730C27"/>
    <w:rsid w:val="00736A36"/>
    <w:rsid w:val="007374A1"/>
    <w:rsid w:val="00752712"/>
    <w:rsid w:val="00753A84"/>
    <w:rsid w:val="007611F5"/>
    <w:rsid w:val="007619E4"/>
    <w:rsid w:val="00761E75"/>
    <w:rsid w:val="0076495E"/>
    <w:rsid w:val="00765FC8"/>
    <w:rsid w:val="00773855"/>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305"/>
    <w:rsid w:val="00803A12"/>
    <w:rsid w:val="00805417"/>
    <w:rsid w:val="00807F3B"/>
    <w:rsid w:val="00820EF5"/>
    <w:rsid w:val="00823541"/>
    <w:rsid w:val="008266F9"/>
    <w:rsid w:val="008267E2"/>
    <w:rsid w:val="00826A9B"/>
    <w:rsid w:val="00834842"/>
    <w:rsid w:val="00840E7B"/>
    <w:rsid w:val="008536AF"/>
    <w:rsid w:val="00853D40"/>
    <w:rsid w:val="008564FC"/>
    <w:rsid w:val="00864E76"/>
    <w:rsid w:val="0086518F"/>
    <w:rsid w:val="00872323"/>
    <w:rsid w:val="00872581"/>
    <w:rsid w:val="0087459D"/>
    <w:rsid w:val="0087680F"/>
    <w:rsid w:val="00876D81"/>
    <w:rsid w:val="00881D86"/>
    <w:rsid w:val="00883306"/>
    <w:rsid w:val="008904F9"/>
    <w:rsid w:val="00890E4C"/>
    <w:rsid w:val="00890E74"/>
    <w:rsid w:val="00892798"/>
    <w:rsid w:val="0089418F"/>
    <w:rsid w:val="00897C29"/>
    <w:rsid w:val="008A11D2"/>
    <w:rsid w:val="008A1A9C"/>
    <w:rsid w:val="008A4633"/>
    <w:rsid w:val="008B032E"/>
    <w:rsid w:val="008C0FA2"/>
    <w:rsid w:val="008C2342"/>
    <w:rsid w:val="008C77B6"/>
    <w:rsid w:val="008D1B91"/>
    <w:rsid w:val="008D724A"/>
    <w:rsid w:val="008E1D06"/>
    <w:rsid w:val="008E7A3E"/>
    <w:rsid w:val="008F41FD"/>
    <w:rsid w:val="008F4479"/>
    <w:rsid w:val="008F4BA0"/>
    <w:rsid w:val="008F6100"/>
    <w:rsid w:val="008F7FF5"/>
    <w:rsid w:val="00901726"/>
    <w:rsid w:val="00907A8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50C"/>
    <w:rsid w:val="009D3133"/>
    <w:rsid w:val="009E160D"/>
    <w:rsid w:val="009F1CBB"/>
    <w:rsid w:val="009F3305"/>
    <w:rsid w:val="009F6FB2"/>
    <w:rsid w:val="00A071C0"/>
    <w:rsid w:val="00A22670"/>
    <w:rsid w:val="00A24B35"/>
    <w:rsid w:val="00A271BA"/>
    <w:rsid w:val="00A27F86"/>
    <w:rsid w:val="00A431C6"/>
    <w:rsid w:val="00A43D0F"/>
    <w:rsid w:val="00A46086"/>
    <w:rsid w:val="00A465F1"/>
    <w:rsid w:val="00A54315"/>
    <w:rsid w:val="00A60FBC"/>
    <w:rsid w:val="00A618BF"/>
    <w:rsid w:val="00A65C0B"/>
    <w:rsid w:val="00A74E6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F12"/>
    <w:rsid w:val="00B0505F"/>
    <w:rsid w:val="00B05C2D"/>
    <w:rsid w:val="00B10951"/>
    <w:rsid w:val="00B12933"/>
    <w:rsid w:val="00B12B88"/>
    <w:rsid w:val="00B137E0"/>
    <w:rsid w:val="00B13BC8"/>
    <w:rsid w:val="00B234DB"/>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03E1"/>
    <w:rsid w:val="00BE1212"/>
    <w:rsid w:val="00BE6472"/>
    <w:rsid w:val="00BF29B8"/>
    <w:rsid w:val="00BF46EA"/>
    <w:rsid w:val="00C07769"/>
    <w:rsid w:val="00C07D05"/>
    <w:rsid w:val="00C10856"/>
    <w:rsid w:val="00C203FA"/>
    <w:rsid w:val="00C244F5"/>
    <w:rsid w:val="00C3164F"/>
    <w:rsid w:val="00C31B5E"/>
    <w:rsid w:val="00C34D3E"/>
    <w:rsid w:val="00C35A10"/>
    <w:rsid w:val="00C35B37"/>
    <w:rsid w:val="00C3747A"/>
    <w:rsid w:val="00C37F29"/>
    <w:rsid w:val="00C56DCC"/>
    <w:rsid w:val="00C57075"/>
    <w:rsid w:val="00C63322"/>
    <w:rsid w:val="00C6685D"/>
    <w:rsid w:val="00C72AFE"/>
    <w:rsid w:val="00C81619"/>
    <w:rsid w:val="00C828EC"/>
    <w:rsid w:val="00CA013C"/>
    <w:rsid w:val="00CA6D6D"/>
    <w:rsid w:val="00CB26A1"/>
    <w:rsid w:val="00CC7A4E"/>
    <w:rsid w:val="00CD1359"/>
    <w:rsid w:val="00CD4C83"/>
    <w:rsid w:val="00D01EDC"/>
    <w:rsid w:val="00D031A5"/>
    <w:rsid w:val="00D078AA"/>
    <w:rsid w:val="00D10058"/>
    <w:rsid w:val="00D11978"/>
    <w:rsid w:val="00D15E30"/>
    <w:rsid w:val="00D16129"/>
    <w:rsid w:val="00D25DBD"/>
    <w:rsid w:val="00D26929"/>
    <w:rsid w:val="00D30CBD"/>
    <w:rsid w:val="00D30D9E"/>
    <w:rsid w:val="00D33908"/>
    <w:rsid w:val="00D354F2"/>
    <w:rsid w:val="00D36C30"/>
    <w:rsid w:val="00D37C90"/>
    <w:rsid w:val="00D4274B"/>
    <w:rsid w:val="00D43A8C"/>
    <w:rsid w:val="00D43B7C"/>
    <w:rsid w:val="00D53072"/>
    <w:rsid w:val="00D61A4E"/>
    <w:rsid w:val="00D634EA"/>
    <w:rsid w:val="00D708B9"/>
    <w:rsid w:val="00D713A1"/>
    <w:rsid w:val="00D71A2B"/>
    <w:rsid w:val="00D727E8"/>
    <w:rsid w:val="00D77956"/>
    <w:rsid w:val="00D80F0C"/>
    <w:rsid w:val="00D82B73"/>
    <w:rsid w:val="00D903E9"/>
    <w:rsid w:val="00D92077"/>
    <w:rsid w:val="00D951E2"/>
    <w:rsid w:val="00D9565A"/>
    <w:rsid w:val="00DB2337"/>
    <w:rsid w:val="00DB5F87"/>
    <w:rsid w:val="00DB699B"/>
    <w:rsid w:val="00DC0376"/>
    <w:rsid w:val="00DC099B"/>
    <w:rsid w:val="00DC2BE5"/>
    <w:rsid w:val="00DC502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63E"/>
    <w:rsid w:val="00E57B79"/>
    <w:rsid w:val="00E63419"/>
    <w:rsid w:val="00E64496"/>
    <w:rsid w:val="00E72115"/>
    <w:rsid w:val="00E744F0"/>
    <w:rsid w:val="00E8322E"/>
    <w:rsid w:val="00E903E0"/>
    <w:rsid w:val="00E95A73"/>
    <w:rsid w:val="00EA1115"/>
    <w:rsid w:val="00EA39EB"/>
    <w:rsid w:val="00EA5366"/>
    <w:rsid w:val="00EA58CE"/>
    <w:rsid w:val="00EB33FF"/>
    <w:rsid w:val="00EB3D1A"/>
    <w:rsid w:val="00EC2759"/>
    <w:rsid w:val="00EC7106"/>
    <w:rsid w:val="00ED0120"/>
    <w:rsid w:val="00ED3BBA"/>
    <w:rsid w:val="00ED4E12"/>
    <w:rsid w:val="00EE051B"/>
    <w:rsid w:val="00EE3D81"/>
    <w:rsid w:val="00EE54B4"/>
    <w:rsid w:val="00EF1AD8"/>
    <w:rsid w:val="00EF2B5C"/>
    <w:rsid w:val="00EF7794"/>
    <w:rsid w:val="00F02046"/>
    <w:rsid w:val="00F053D8"/>
    <w:rsid w:val="00F07055"/>
    <w:rsid w:val="00F07888"/>
    <w:rsid w:val="00F1159C"/>
    <w:rsid w:val="00F1313D"/>
    <w:rsid w:val="00F14591"/>
    <w:rsid w:val="00F201E7"/>
    <w:rsid w:val="00F204E0"/>
    <w:rsid w:val="00F20B16"/>
    <w:rsid w:val="00F21C79"/>
    <w:rsid w:val="00F238C9"/>
    <w:rsid w:val="00F23CA5"/>
    <w:rsid w:val="00F277AA"/>
    <w:rsid w:val="00F31955"/>
    <w:rsid w:val="00F34C06"/>
    <w:rsid w:val="00F43EA3"/>
    <w:rsid w:val="00F50C55"/>
    <w:rsid w:val="00F56095"/>
    <w:rsid w:val="00F57FFB"/>
    <w:rsid w:val="00F601E6"/>
    <w:rsid w:val="00F73954"/>
    <w:rsid w:val="00F77FB6"/>
    <w:rsid w:val="00F94060"/>
    <w:rsid w:val="00FA56F6"/>
    <w:rsid w:val="00FB329D"/>
    <w:rsid w:val="00FB474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6B7A20"/>
  <w14:defaultImageDpi w14:val="300"/>
  <w15:docId w15:val="{0B6A60D6-2070-3A43-91EB-6AED74E9C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3D8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E3D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3D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E3D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EE3D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3D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3D81"/>
  </w:style>
  <w:style w:type="character" w:customStyle="1" w:styleId="Heading1Char">
    <w:name w:val="Heading 1 Char"/>
    <w:aliases w:val="Pocket Char"/>
    <w:basedOn w:val="DefaultParagraphFont"/>
    <w:link w:val="Heading1"/>
    <w:uiPriority w:val="9"/>
    <w:rsid w:val="00EE3D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3D8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E3D8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EE3D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E3D8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EE3D81"/>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EE3D8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E3D81"/>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EE3D81"/>
    <w:rPr>
      <w:color w:val="auto"/>
      <w:u w:val="none"/>
    </w:rPr>
  </w:style>
  <w:style w:type="paragraph" w:styleId="DocumentMap">
    <w:name w:val="Document Map"/>
    <w:basedOn w:val="Normal"/>
    <w:link w:val="DocumentMapChar"/>
    <w:uiPriority w:val="99"/>
    <w:semiHidden/>
    <w:unhideWhenUsed/>
    <w:rsid w:val="00EE3D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3D81"/>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A43D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43D0F"/>
    <w:pPr>
      <w:ind w:left="720"/>
      <w:jc w:val="both"/>
    </w:pPr>
    <w:rPr>
      <w:b/>
      <w:iCs/>
      <w:sz w:val="26"/>
      <w:u w:val="single"/>
    </w:rPr>
  </w:style>
  <w:style w:type="paragraph" w:styleId="ListParagraph">
    <w:name w:val="List Paragraph"/>
    <w:aliases w:val="6 font"/>
    <w:basedOn w:val="Normal"/>
    <w:uiPriority w:val="99"/>
    <w:qFormat/>
    <w:rsid w:val="00A43D0F"/>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hn.org/news/a-senator-from-arizona-emerges-as-a-pharma-favorite/" TargetMode="External"/><Relationship Id="rId18" Type="http://schemas.openxmlformats.org/officeDocument/2006/relationships/hyperlink" Target="http://www.oscn.net/applications/oscn/DeliverDocument.asp?CiteID=20287" TargetMode="External"/><Relationship Id="rId26" Type="http://schemas.openxmlformats.org/officeDocument/2006/relationships/hyperlink" Target="https://www.cato.org/policy-analysis/how-legalizing-marijuana-securing-border-border-wall-drug-smuggling-lessons" TargetMode="External"/><Relationship Id="rId39" Type="http://schemas.openxmlformats.org/officeDocument/2006/relationships/hyperlink" Target="https://www.ip-watch.org/2014/02/18/battles-over-patents-is-india-changing-the-rules-of-the-game/" TargetMode="External"/><Relationship Id="rId21" Type="http://schemas.openxmlformats.org/officeDocument/2006/relationships/hyperlink" Target="http://www.oscn.net/applications/oscn/deliverdocument.asp?box1=802&amp;box2=P.2D&amp;box3=813" TargetMode="External"/><Relationship Id="rId34" Type="http://schemas.openxmlformats.org/officeDocument/2006/relationships/hyperlink" Target="https://www.mckinsey.com/industries/pharmaceuticals-and-medical-products/our-insights/whats-ahead-for-biotech-another-wave-or-low-tide"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www.oscn.net/applications/oscn/DeliverDocument.asp?CiteID=20287" TargetMode="External"/><Relationship Id="rId29" Type="http://schemas.openxmlformats.org/officeDocument/2006/relationships/hyperlink" Target="https://www.cato.org/policy-analysis/how-legalizing-marijuana-securing-border-border-wall-drug-smuggling-lesson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joshuacohen/2021/09/06/democrats-plans-to-introduce-prescription-drug-pricing-reform-face-obstacles/?sh=37a269917395" TargetMode="External"/><Relationship Id="rId24" Type="http://schemas.openxmlformats.org/officeDocument/2006/relationships/hyperlink" Target="https://www.cato.org/policy-analysis/how-legalizing-marijuana-securing-border-border-wall-drug-smuggling-lessons" TargetMode="External"/><Relationship Id="rId32" Type="http://schemas.openxmlformats.org/officeDocument/2006/relationships/hyperlink" Target="https://www.cato.org/policy-analysis/how-legalizing-marijuana-securing-border-border-wall-drug-smuggling-lessons" TargetMode="External"/><Relationship Id="rId37" Type="http://schemas.openxmlformats.org/officeDocument/2006/relationships/hyperlink" Target="https://www.mckinsey.com/industries/pharmaceuticals-and-medical-products/our-insights/the-bio-revolution-innovations-transforming-economies-societies-and-our-lives" TargetMode="External"/><Relationship Id="rId40" Type="http://schemas.openxmlformats.org/officeDocument/2006/relationships/hyperlink" Target="https://www.forbes.com/sites/kriskrane/2021/03/26/enjoy-marijuana-joe-biden-doesnt-care-about-you/?sh=4dec240e651d" TargetMode="External"/><Relationship Id="rId5" Type="http://schemas.openxmlformats.org/officeDocument/2006/relationships/numbering" Target="numbering.xml"/><Relationship Id="rId15" Type="http://schemas.openxmlformats.org/officeDocument/2006/relationships/hyperlink" Target="http://www.learnersdictionary.com/definition/ought" TargetMode="External"/><Relationship Id="rId23" Type="http://schemas.openxmlformats.org/officeDocument/2006/relationships/hyperlink" Target="http://www.oscn.net/applications/oscn/deliverdocument.asp?box1=106&amp;box2=U.S.&amp;box3=360" TargetMode="External"/><Relationship Id="rId28" Type="http://schemas.openxmlformats.org/officeDocument/2006/relationships/hyperlink" Target="https://www.cato.org/policy-analysis/how-legalizing-marijuana-securing-border-border-wall-drug-smuggling-lessons" TargetMode="External"/><Relationship Id="rId36" Type="http://schemas.openxmlformats.org/officeDocument/2006/relationships/hyperlink" Target="https://www.mckinsey.com/business-functions/m-and-a/our-insights/a-new-prescription-for-m-and-a-in-pharma" TargetMode="External"/><Relationship Id="rId10" Type="http://schemas.openxmlformats.org/officeDocument/2006/relationships/hyperlink" Target="https://plantlaw.com/2020/01/20/cannabis-trends-medical-recreational/" TargetMode="External"/><Relationship Id="rId19" Type="http://schemas.openxmlformats.org/officeDocument/2006/relationships/hyperlink" Target="http://www.oscn.net/applications/oscn/DeliverDocument.asp?CiteID=20287" TargetMode="External"/><Relationship Id="rId31" Type="http://schemas.openxmlformats.org/officeDocument/2006/relationships/hyperlink" Target="https://www.cato.org/policy-analysis/how-legalizing-marijuana-securing-border-border-wall-drug-smuggling-lessons" TargetMode="External"/><Relationship Id="rId4" Type="http://schemas.openxmlformats.org/officeDocument/2006/relationships/customXml" Target="../customXml/item4.xml"/><Relationship Id="rId9" Type="http://schemas.openxmlformats.org/officeDocument/2006/relationships/hyperlink" Target="https://www.cdc.gov/marijuana/faqs/is-marijuana-medicine.html" TargetMode="External"/><Relationship Id="rId14" Type="http://schemas.openxmlformats.org/officeDocument/2006/relationships/hyperlink" Target="https://www.usatoday.com/story/opinion/todaysdebate/2021/07/20/climate-change-biden-infrastructure-bill-good-start/7877118002/"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hyperlink" Target="https://www.cato.org/policy-analysis/how-legalizing-marijuana-securing-border-border-wall-drug-smuggling-lessons" TargetMode="External"/><Relationship Id="rId30" Type="http://schemas.openxmlformats.org/officeDocument/2006/relationships/hyperlink" Target="https://www.cato.org/policy-analysis/how-legalizing-marijuana-securing-border-border-wall-drug-smuggling-lessons" TargetMode="External"/><Relationship Id="rId35" Type="http://schemas.openxmlformats.org/officeDocument/2006/relationships/hyperlink" Target="https://www.mckinsey.com/industries/pharmaceuticals-and-medical-products/our-insights/on-pins-and-needles-will-covid-19-vaccines-save-the-world"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scholarship.law.tamu.edu/facscholar/1184" TargetMode="External"/><Relationship Id="rId17" Type="http://schemas.openxmlformats.org/officeDocument/2006/relationships/hyperlink" Target="http://www.oscn.net/applications/oscn/DeliverDocument.asp?CiteID=20287" TargetMode="External"/><Relationship Id="rId25" Type="http://schemas.openxmlformats.org/officeDocument/2006/relationships/hyperlink" Target="https://www.cato.org/policy-analysis/how-legalizing-marijuana-securing-border-border-wall-drug-smuggling-lessons" TargetMode="External"/><Relationship Id="rId33" Type="http://schemas.openxmlformats.org/officeDocument/2006/relationships/hyperlink" Target="https://www.cato.org/policy-analysis/how-legalizing-marijuana-securing-border-border-wall-drug-smuggling-lessons" TargetMode="External"/><Relationship Id="rId38" Type="http://schemas.openxmlformats.org/officeDocument/2006/relationships/hyperlink" Target="https://itif.org/publications/2019/04/25/way-forward-intellectual-property-international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37</Pages>
  <Words>14179</Words>
  <Characters>78131</Characters>
  <Application>Microsoft Office Word</Application>
  <DocSecurity>0</DocSecurity>
  <Lines>930</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92172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77</cp:revision>
  <dcterms:created xsi:type="dcterms:W3CDTF">2021-10-09T14:23:00Z</dcterms:created>
  <dcterms:modified xsi:type="dcterms:W3CDTF">2021-10-09T19:23:00Z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