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1E86" w14:textId="31A537A8" w:rsidR="003131A5" w:rsidRDefault="003131A5" w:rsidP="003131A5">
      <w:pPr>
        <w:pStyle w:val="Heading1"/>
      </w:pPr>
      <w:bookmarkStart w:id="0" w:name="_Hlk79420995"/>
      <w:r>
        <w:t>1NC</w:t>
      </w:r>
    </w:p>
    <w:p w14:paraId="2A550877" w14:textId="3E25973A" w:rsidR="003131A5" w:rsidRPr="003131A5" w:rsidRDefault="003131A5" w:rsidP="00604E8A">
      <w:pPr>
        <w:pStyle w:val="Heading2"/>
      </w:pPr>
      <w:r>
        <w:lastRenderedPageBreak/>
        <w:t>Offs</w:t>
      </w:r>
    </w:p>
    <w:p w14:paraId="1043C244" w14:textId="430DECA0" w:rsidR="00C50612" w:rsidRPr="0092026C" w:rsidRDefault="003D0955" w:rsidP="00C50612">
      <w:pPr>
        <w:pStyle w:val="Heading3"/>
        <w:rPr>
          <w:rFonts w:cs="Calibri"/>
        </w:rPr>
      </w:pPr>
      <w:r>
        <w:rPr>
          <w:rFonts w:cs="Calibri"/>
        </w:rPr>
        <w:lastRenderedPageBreak/>
        <w:t>1</w:t>
      </w:r>
    </w:p>
    <w:p w14:paraId="12807602" w14:textId="77777777" w:rsidR="00C50612" w:rsidRPr="0092026C" w:rsidRDefault="00C50612" w:rsidP="00C50612">
      <w:pPr>
        <w:pStyle w:val="Heading4"/>
        <w:rPr>
          <w:rFonts w:cs="Calibri"/>
        </w:rPr>
      </w:pPr>
      <w:r w:rsidRPr="0092026C">
        <w:rPr>
          <w:rFonts w:cs="Calibri"/>
        </w:rPr>
        <w:t xml:space="preserve">Interpretation: The </w:t>
      </w:r>
      <w:proofErr w:type="spellStart"/>
      <w:r w:rsidRPr="0092026C">
        <w:rPr>
          <w:rFonts w:cs="Calibri"/>
        </w:rPr>
        <w:t>aff</w:t>
      </w:r>
      <w:proofErr w:type="spellEnd"/>
      <w:r w:rsidRPr="0092026C">
        <w:rPr>
          <w:rFonts w:cs="Calibri"/>
        </w:rPr>
        <w:t xml:space="preserve"> may not defend a subset of “the member nations of the WTO” reducing intellectual property protections for medicines.</w:t>
      </w:r>
    </w:p>
    <w:p w14:paraId="653BF341" w14:textId="77777777" w:rsidR="00C50612" w:rsidRPr="0092026C" w:rsidRDefault="00C50612" w:rsidP="00C50612">
      <w:pPr>
        <w:pStyle w:val="Heading4"/>
        <w:rPr>
          <w:rFonts w:cs="Calibri"/>
        </w:rPr>
      </w:pPr>
      <w:r w:rsidRPr="0092026C">
        <w:rPr>
          <w:rFonts w:cs="Calibri"/>
        </w:rPr>
        <w:t>“The” denotes totality</w:t>
      </w:r>
    </w:p>
    <w:p w14:paraId="47EFFE39" w14:textId="77777777" w:rsidR="00C50612" w:rsidRPr="0092026C" w:rsidRDefault="00C50612" w:rsidP="00C50612">
      <w:proofErr w:type="spellStart"/>
      <w:r w:rsidRPr="0092026C">
        <w:rPr>
          <w:rStyle w:val="Style13ptBold"/>
        </w:rPr>
        <w:t>Sharvy</w:t>
      </w:r>
      <w:proofErr w:type="spellEnd"/>
      <w:r w:rsidRPr="0092026C">
        <w:rPr>
          <w:rStyle w:val="Style13ptBold"/>
        </w:rPr>
        <w:t xml:space="preserve"> 80 </w:t>
      </w:r>
      <w:r w:rsidRPr="0092026C">
        <w:t xml:space="preserve">Richard </w:t>
      </w:r>
      <w:proofErr w:type="spellStart"/>
      <w:r w:rsidRPr="0092026C">
        <w:t>Sharvy</w:t>
      </w:r>
      <w:proofErr w:type="spellEnd"/>
      <w:r w:rsidRPr="0092026C">
        <w:t xml:space="preserve"> (1980). A More General Theory of Definite Descriptions. The Philosophical Review, 89(4), 607–624. doi:10.2307/2184738 SM</w:t>
      </w:r>
    </w:p>
    <w:p w14:paraId="5CF8A2FA" w14:textId="77777777" w:rsidR="00C50612" w:rsidRPr="0092026C" w:rsidRDefault="00C50612" w:rsidP="00C50612">
      <w:pPr>
        <w:rPr>
          <w:rStyle w:val="StyleUnderline"/>
        </w:rPr>
      </w:pPr>
      <w:r w:rsidRPr="00DD25D9">
        <w:rPr>
          <w:rStyle w:val="StyleUnderline"/>
          <w:highlight w:val="green"/>
        </w:rPr>
        <w:t>Definite Plural Descriptions. Phrases like</w:t>
      </w:r>
      <w:r w:rsidRPr="0092026C">
        <w:rPr>
          <w:rStyle w:val="StyleUnderline"/>
        </w:rPr>
        <w:t xml:space="preserve"> 'the sheep in New Zealand' and </w:t>
      </w:r>
      <w:r w:rsidRPr="00DD25D9">
        <w:rPr>
          <w:rStyle w:val="StyleUnderline"/>
          <w:highlight w:val="green"/>
        </w:rPr>
        <w:t>'the people in Auckland' are</w:t>
      </w:r>
      <w:r w:rsidRPr="0092026C">
        <w:t xml:space="preserve"> also ordinary and common </w:t>
      </w:r>
      <w:r w:rsidRPr="00DD25D9">
        <w:rPr>
          <w:rStyle w:val="StyleUnderline"/>
          <w:highlight w:val="green"/>
        </w:rPr>
        <w:t>definite descriptions</w:t>
      </w:r>
      <w:r w:rsidRPr="0092026C">
        <w:t xml:space="preserve">, and they do denote. But because </w:t>
      </w:r>
      <w:r w:rsidRPr="00DD25D9">
        <w:rPr>
          <w:rStyle w:val="StyleUnderline"/>
          <w:highlight w:val="green"/>
        </w:rPr>
        <w:t>their contained predicates are plural</w:t>
      </w:r>
      <w:r w:rsidRPr="0092026C">
        <w:rPr>
          <w:rStyle w:val="StyleUnderline"/>
        </w:rPr>
        <w:t xml:space="preserve"> predicates </w:t>
      </w:r>
      <w:r w:rsidRPr="00DD25D9">
        <w:rPr>
          <w:rStyle w:val="StyleUnderline"/>
          <w:highlight w:val="green"/>
        </w:rPr>
        <w:t>like</w:t>
      </w:r>
      <w:r w:rsidRPr="0092026C">
        <w:rPr>
          <w:rStyle w:val="StyleUnderline"/>
        </w:rPr>
        <w:t xml:space="preserve"> 'are </w:t>
      </w:r>
      <w:r w:rsidRPr="00DD25D9">
        <w:rPr>
          <w:rStyle w:val="StyleUnderline"/>
          <w:highlight w:val="green"/>
        </w:rPr>
        <w:t>people</w:t>
      </w:r>
      <w:r w:rsidRPr="0092026C">
        <w:rPr>
          <w:rStyle w:val="StyleUnderline"/>
        </w:rPr>
        <w:t xml:space="preserve"> in Auckland', which apply to more than one object</w:t>
      </w:r>
      <w:r w:rsidRPr="0092026C">
        <w:t xml:space="preserve">, such expressions are not subject to a Russellian analysis. There is no such thing as (ax * x are people in Auckland), since </w:t>
      </w:r>
      <w:proofErr w:type="gramStart"/>
      <w:r w:rsidRPr="0092026C">
        <w:t>a number of</w:t>
      </w:r>
      <w:proofErr w:type="gramEnd"/>
      <w:r w:rsidRPr="0092026C">
        <w:t xml:space="preserve"> distinct items satisfy the predicate-the men in Auckland are people in Auckland, and so are the women in Auckland and the children in Auckland. </w:t>
      </w:r>
      <w:r w:rsidRPr="0092026C">
        <w:rPr>
          <w:rStyle w:val="StyleUnderline"/>
        </w:rPr>
        <w:t xml:space="preserve">The </w:t>
      </w:r>
      <w:r w:rsidRPr="00DD25D9">
        <w:rPr>
          <w:rStyle w:val="StyleUnderline"/>
          <w:highlight w:val="green"/>
        </w:rPr>
        <w:t>definite plural description 'the people in Auckland' designates the sum or totality of all the people in Auckland</w:t>
      </w:r>
      <w:r w:rsidRPr="0092026C">
        <w:rPr>
          <w:rStyle w:val="StyleUnderline"/>
        </w:rPr>
        <w:t xml:space="preserve">. This is the sum of </w:t>
      </w:r>
      <w:r w:rsidRPr="00DD25D9">
        <w:rPr>
          <w:rStyle w:val="StyleUnderline"/>
          <w:highlight w:val="green"/>
        </w:rPr>
        <w:t>all that to which the predicate 'are people in Auckland' applies</w:t>
      </w:r>
      <w:r w:rsidRPr="0092026C">
        <w:rPr>
          <w:rStyle w:val="StyleUnderline"/>
        </w:rPr>
        <w:t xml:space="preserve">: the sum of all the items such as the </w:t>
      </w:r>
      <w:r w:rsidRPr="00DD25D9">
        <w:rPr>
          <w:rStyle w:val="StyleUnderline"/>
          <w:highlight w:val="green"/>
        </w:rPr>
        <w:t>women</w:t>
      </w:r>
      <w:r w:rsidRPr="0092026C">
        <w:rPr>
          <w:rStyle w:val="StyleUnderline"/>
        </w:rPr>
        <w:t xml:space="preserve"> in Auckland, the </w:t>
      </w:r>
      <w:r w:rsidRPr="00DD25D9">
        <w:rPr>
          <w:rStyle w:val="StyleUnderline"/>
          <w:highlight w:val="green"/>
        </w:rPr>
        <w:t>children</w:t>
      </w:r>
      <w:r w:rsidRPr="0092026C">
        <w:rPr>
          <w:rStyle w:val="StyleUnderline"/>
        </w:rPr>
        <w:t xml:space="preserve"> in Auckland, </w:t>
      </w:r>
      <w:r w:rsidRPr="00DD25D9">
        <w:rPr>
          <w:rStyle w:val="StyleUnderline"/>
          <w:highlight w:val="green"/>
        </w:rPr>
        <w:t>etc</w:t>
      </w:r>
      <w:r w:rsidRPr="0092026C">
        <w:rPr>
          <w:rStyle w:val="StyleUnderline"/>
        </w:rPr>
        <w:t>., that satisfy the plural predicate 'are people in Auckland'.</w:t>
      </w:r>
    </w:p>
    <w:p w14:paraId="49913B98" w14:textId="77777777" w:rsidR="00C50612" w:rsidRPr="0092026C" w:rsidRDefault="00C50612" w:rsidP="00C50612"/>
    <w:p w14:paraId="63A809D6" w14:textId="77777777" w:rsidR="00C50612" w:rsidRPr="0092026C" w:rsidRDefault="00C50612" w:rsidP="00C50612">
      <w:pPr>
        <w:pStyle w:val="Heading4"/>
        <w:rPr>
          <w:rFonts w:cs="Calibri"/>
          <w:bCs w:val="0"/>
        </w:rPr>
      </w:pPr>
      <w:r w:rsidRPr="0092026C">
        <w:rPr>
          <w:rStyle w:val="Emphasis"/>
          <w:b/>
        </w:rPr>
        <w:t>Violation – they only defend ____</w:t>
      </w:r>
    </w:p>
    <w:p w14:paraId="408E4BDB" w14:textId="77777777" w:rsidR="00C50612" w:rsidRPr="0092026C" w:rsidRDefault="00C50612" w:rsidP="00C50612"/>
    <w:p w14:paraId="2E00E6BA" w14:textId="77777777" w:rsidR="00C50612" w:rsidRPr="0092026C" w:rsidRDefault="00C50612" w:rsidP="00C50612">
      <w:pPr>
        <w:pStyle w:val="Heading4"/>
        <w:rPr>
          <w:rFonts w:cs="Calibri"/>
        </w:rPr>
      </w:pPr>
      <w:r w:rsidRPr="0092026C">
        <w:rPr>
          <w:rFonts w:cs="Calibri"/>
        </w:rPr>
        <w:t>Vote neg:</w:t>
      </w:r>
    </w:p>
    <w:p w14:paraId="73A04310" w14:textId="77777777" w:rsidR="00C50612" w:rsidRPr="0092026C" w:rsidRDefault="00C50612" w:rsidP="00C50612">
      <w:pPr>
        <w:pStyle w:val="Heading4"/>
        <w:rPr>
          <w:rFonts w:cs="Calibri"/>
        </w:rPr>
      </w:pPr>
      <w:r w:rsidRPr="0092026C">
        <w:rPr>
          <w:rFonts w:cs="Calibri"/>
        </w:rPr>
        <w:t xml:space="preserve">1] Limits – you can </w:t>
      </w:r>
      <w:proofErr w:type="spellStart"/>
      <w:r w:rsidRPr="0092026C">
        <w:rPr>
          <w:rFonts w:cs="Calibri"/>
        </w:rPr>
        <w:t>pick</w:t>
      </w:r>
      <w:proofErr w:type="spellEnd"/>
      <w:r w:rsidRPr="0092026C">
        <w:rPr>
          <w:rFonts w:cs="Calibri"/>
        </w:rPr>
        <w:t xml:space="preserve"> any one of 160+ countries ranging from India to the US to Israel to France and there’s no universal </w:t>
      </w:r>
      <w:proofErr w:type="spellStart"/>
      <w:r w:rsidRPr="0092026C">
        <w:rPr>
          <w:rFonts w:cs="Calibri"/>
        </w:rPr>
        <w:t>disad</w:t>
      </w:r>
      <w:proofErr w:type="spellEnd"/>
      <w:r w:rsidRPr="0092026C">
        <w:rPr>
          <w:rFonts w:cs="Calibri"/>
        </w:rPr>
        <w:t xml:space="preserve"> since each one has different intellectual property laws and political or public health situations – explodes neg prep and leads to random nation of the week </w:t>
      </w:r>
      <w:proofErr w:type="spellStart"/>
      <w:r w:rsidRPr="0092026C">
        <w:rPr>
          <w:rFonts w:cs="Calibri"/>
        </w:rPr>
        <w:t>affs</w:t>
      </w:r>
      <w:proofErr w:type="spellEnd"/>
      <w:r w:rsidRPr="0092026C">
        <w:rPr>
          <w:rFonts w:cs="Calibri"/>
        </w:rPr>
        <w:t xml:space="preserve"> which makes cutting stable neg links impossible. PICs don’t solve – it’s absurd to say</w:t>
      </w:r>
      <w:r w:rsidRPr="0092026C">
        <w:rPr>
          <w:rFonts w:cs="Calibri"/>
          <w:color w:val="000000" w:themeColor="text1"/>
        </w:rPr>
        <w:t xml:space="preserve"> neg potential abuse justifies the </w:t>
      </w:r>
      <w:proofErr w:type="spellStart"/>
      <w:r w:rsidRPr="0092026C">
        <w:rPr>
          <w:rFonts w:cs="Calibri"/>
          <w:color w:val="000000" w:themeColor="text1"/>
        </w:rPr>
        <w:t>aff</w:t>
      </w:r>
      <w:proofErr w:type="spellEnd"/>
      <w:r w:rsidRPr="0092026C">
        <w:rPr>
          <w:rFonts w:cs="Calibri"/>
          <w:color w:val="000000" w:themeColor="text1"/>
        </w:rPr>
        <w:t xml:space="preserve"> being flat out not T, which leads to a race towards abuse. L</w:t>
      </w:r>
      <w:r w:rsidRPr="0092026C">
        <w:rPr>
          <w:rFonts w:cs="Calibri"/>
        </w:rPr>
        <w:t xml:space="preserve">imits key to reciprocal engagement since they create a </w:t>
      </w:r>
      <w:proofErr w:type="spellStart"/>
      <w:r w:rsidRPr="0092026C">
        <w:rPr>
          <w:rFonts w:cs="Calibri"/>
        </w:rPr>
        <w:t>caselist</w:t>
      </w:r>
      <w:proofErr w:type="spellEnd"/>
      <w:r w:rsidRPr="0092026C">
        <w:rPr>
          <w:rFonts w:cs="Calibri"/>
        </w:rPr>
        <w:t xml:space="preserve"> for neg prep.</w:t>
      </w:r>
    </w:p>
    <w:bookmarkEnd w:id="0"/>
    <w:p w14:paraId="2AAA0C3B" w14:textId="77777777" w:rsidR="00C50612" w:rsidRDefault="00C50612" w:rsidP="00C50612">
      <w:pPr>
        <w:pStyle w:val="Heading4"/>
        <w:rPr>
          <w:rFonts w:cs="Calibri"/>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p w14:paraId="58A3EBAB" w14:textId="77777777" w:rsidR="00C50612" w:rsidRPr="00C50612" w:rsidRDefault="00C50612" w:rsidP="00C50612"/>
    <w:p w14:paraId="52E94DB8" w14:textId="77777777" w:rsidR="00C50612" w:rsidRPr="0092026C" w:rsidRDefault="00C50612" w:rsidP="00C50612">
      <w:pPr>
        <w:pStyle w:val="Heading4"/>
        <w:rPr>
          <w:rFonts w:cs="Calibri"/>
        </w:rPr>
      </w:pPr>
      <w:bookmarkStart w:id="1" w:name="_Hlk55742951"/>
      <w:r w:rsidRPr="0092026C">
        <w:rPr>
          <w:rFonts w:cs="Calibri"/>
        </w:rPr>
        <w:lastRenderedPageBreak/>
        <w:t xml:space="preserve">Voters: </w:t>
      </w:r>
    </w:p>
    <w:p w14:paraId="4271C16B" w14:textId="77777777" w:rsidR="00C50612" w:rsidRPr="0092026C" w:rsidRDefault="00C50612" w:rsidP="00C50612">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21160AA7" w14:textId="6017A949" w:rsidR="00C50612" w:rsidRPr="0092026C" w:rsidRDefault="00C50612" w:rsidP="00C50612">
      <w:pPr>
        <w:pStyle w:val="Heading4"/>
        <w:rPr>
          <w:rFonts w:cs="Calibri"/>
        </w:rPr>
      </w:pPr>
      <w:r w:rsidRPr="0092026C">
        <w:rPr>
          <w:rFonts w:cs="Calibri"/>
        </w:rPr>
        <w:t xml:space="preserve">Drop the debater – they have a 7-6 rebuttal advantage and the 2ar to make </w:t>
      </w:r>
      <w:proofErr w:type="spellStart"/>
      <w:r w:rsidRPr="0092026C">
        <w:rPr>
          <w:rFonts w:cs="Calibri"/>
        </w:rPr>
        <w:t>args</w:t>
      </w:r>
      <w:proofErr w:type="spellEnd"/>
      <w:r w:rsidRPr="0092026C">
        <w:rPr>
          <w:rFonts w:cs="Calibri"/>
        </w:rPr>
        <w:t xml:space="preserve"> I can’t respond to </w:t>
      </w:r>
    </w:p>
    <w:p w14:paraId="65A367E8" w14:textId="341894CB" w:rsidR="00C50612" w:rsidRPr="0092026C" w:rsidRDefault="00C50612" w:rsidP="00C50612">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reasonability invites arbitrary judge intervention since we don’t know your bs meter</w:t>
      </w:r>
    </w:p>
    <w:p w14:paraId="26A72029" w14:textId="0A68C489" w:rsidR="00C50612" w:rsidRPr="00176283" w:rsidRDefault="00C50612" w:rsidP="00176283">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c) baiting – incentivizes good debaters to be abusive, bait theory, then collapse to the 1AR RVI</w:t>
      </w:r>
    </w:p>
    <w:bookmarkEnd w:id="1"/>
    <w:p w14:paraId="318DC496" w14:textId="6D43089A" w:rsidR="00C50612" w:rsidRPr="0092026C" w:rsidRDefault="003D0955" w:rsidP="00C50612">
      <w:pPr>
        <w:pStyle w:val="Heading3"/>
        <w:rPr>
          <w:rFonts w:cs="Calibri"/>
        </w:rPr>
      </w:pPr>
      <w:r>
        <w:rPr>
          <w:rFonts w:cs="Calibri"/>
        </w:rPr>
        <w:lastRenderedPageBreak/>
        <w:t>2</w:t>
      </w:r>
    </w:p>
    <w:p w14:paraId="26BB7334" w14:textId="77777777" w:rsidR="00C50612" w:rsidRPr="0092026C" w:rsidRDefault="00C50612" w:rsidP="00C50612">
      <w:pPr>
        <w:pStyle w:val="Heading4"/>
        <w:rPr>
          <w:rStyle w:val="Style13ptBold"/>
          <w:rFonts w:cs="Calibri"/>
          <w:b/>
          <w:bCs w:val="0"/>
        </w:rPr>
      </w:pPr>
      <w:proofErr w:type="spellStart"/>
      <w:r w:rsidRPr="0092026C">
        <w:rPr>
          <w:rStyle w:val="Style13ptBold"/>
          <w:rFonts w:cs="Calibri"/>
        </w:rPr>
        <w:t>Interp</w:t>
      </w:r>
      <w:proofErr w:type="spellEnd"/>
      <w:r w:rsidRPr="0092026C">
        <w:rPr>
          <w:rStyle w:val="Style13ptBold"/>
          <w:rFonts w:cs="Calibri"/>
        </w:rPr>
        <w:t xml:space="preserve"> – “medicines” treat or cure, whereas vaccines prevent </w:t>
      </w:r>
      <w:r w:rsidRPr="0092026C">
        <w:rPr>
          <w:rStyle w:val="Style13ptBold"/>
          <w:rFonts w:cs="Calibri"/>
          <w:color w:val="FF0000"/>
        </w:rPr>
        <w:t>– o/w on specificity since it’s about the COVID vaccine</w:t>
      </w:r>
    </w:p>
    <w:p w14:paraId="003F5B06" w14:textId="77777777" w:rsidR="00C50612" w:rsidRPr="0092026C" w:rsidRDefault="00C50612" w:rsidP="00C50612">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1993B373" w14:textId="77777777" w:rsidR="00C50612" w:rsidRPr="0092026C" w:rsidRDefault="00C50612" w:rsidP="00C50612">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5257F415" w14:textId="77777777" w:rsidR="00C50612" w:rsidRPr="0092026C" w:rsidRDefault="00C50612" w:rsidP="00C50612">
      <w:pPr>
        <w:pStyle w:val="Heading4"/>
        <w:rPr>
          <w:rFonts w:cs="Calibri"/>
        </w:rPr>
      </w:pPr>
      <w:r w:rsidRPr="0092026C">
        <w:rPr>
          <w:rFonts w:cs="Calibri"/>
        </w:rPr>
        <w:t>Vaccines are medical interventions – not medicines</w:t>
      </w:r>
    </w:p>
    <w:p w14:paraId="133B9F68" w14:textId="77777777" w:rsidR="00C50612" w:rsidRPr="0092026C" w:rsidRDefault="00C50612" w:rsidP="00C50612">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715F134C" w14:textId="77777777" w:rsidR="00C50612" w:rsidRPr="0092026C" w:rsidRDefault="00C50612" w:rsidP="00C50612">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6774457D" w14:textId="77777777" w:rsidR="00C50612" w:rsidRPr="0092026C" w:rsidRDefault="00C50612" w:rsidP="00C50612"/>
    <w:p w14:paraId="729AC86A" w14:textId="77777777" w:rsidR="00C50612" w:rsidRPr="0092026C" w:rsidRDefault="00C50612" w:rsidP="00C50612">
      <w:pPr>
        <w:pStyle w:val="Heading4"/>
        <w:rPr>
          <w:rFonts w:cs="Calibri"/>
        </w:rPr>
      </w:pPr>
      <w:r w:rsidRPr="0092026C">
        <w:rPr>
          <w:rFonts w:cs="Calibri"/>
        </w:rPr>
        <w:lastRenderedPageBreak/>
        <w:t xml:space="preserve">Violation – </w:t>
      </w:r>
    </w:p>
    <w:p w14:paraId="37077BF3" w14:textId="77777777" w:rsidR="00C50612" w:rsidRPr="0092026C" w:rsidRDefault="00C50612" w:rsidP="00C50612"/>
    <w:p w14:paraId="352AF36B" w14:textId="77777777" w:rsidR="00C50612" w:rsidRPr="0092026C" w:rsidRDefault="00C50612" w:rsidP="00C50612">
      <w:pPr>
        <w:pStyle w:val="Heading4"/>
        <w:rPr>
          <w:rFonts w:cs="Calibri"/>
        </w:rPr>
      </w:pPr>
      <w:r w:rsidRPr="0092026C">
        <w:rPr>
          <w:rFonts w:cs="Calibri"/>
        </w:rPr>
        <w:t xml:space="preserve">Negate – </w:t>
      </w:r>
    </w:p>
    <w:p w14:paraId="4BC9170D" w14:textId="77777777" w:rsidR="00C50612" w:rsidRPr="0092026C" w:rsidRDefault="00C50612" w:rsidP="00C50612">
      <w:pPr>
        <w:pStyle w:val="Heading4"/>
        <w:rPr>
          <w:rFonts w:cs="Calibri"/>
        </w:rPr>
      </w:pPr>
      <w:r w:rsidRPr="0092026C">
        <w:rPr>
          <w:rFonts w:cs="Calibri"/>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7C863CFD" w14:textId="77777777" w:rsidR="00C50612" w:rsidRPr="0092026C" w:rsidRDefault="00C50612" w:rsidP="00C50612">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2DFB35E8" w14:textId="0F2B00F0" w:rsidR="00730941" w:rsidRPr="0092026C" w:rsidRDefault="003D0955" w:rsidP="00730941">
      <w:pPr>
        <w:pStyle w:val="Heading3"/>
        <w:rPr>
          <w:rFonts w:cs="Calibri"/>
        </w:rPr>
      </w:pPr>
      <w:r>
        <w:rPr>
          <w:rFonts w:cs="Calibri"/>
        </w:rPr>
        <w:lastRenderedPageBreak/>
        <w:t>3</w:t>
      </w:r>
    </w:p>
    <w:p w14:paraId="194FCFEA" w14:textId="77777777" w:rsidR="00730941" w:rsidRPr="0092026C" w:rsidRDefault="00730941" w:rsidP="00730941">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25E7F430" w14:textId="77777777" w:rsidR="00730941" w:rsidRPr="0092026C" w:rsidRDefault="00730941" w:rsidP="00730941">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9"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4E8FA769" w14:textId="77777777" w:rsidR="00730941" w:rsidRPr="0092026C" w:rsidRDefault="00730941" w:rsidP="00730941">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w:t>
      </w:r>
      <w:proofErr w:type="spellStart"/>
      <w:r w:rsidRPr="0092026C">
        <w:rPr>
          <w:sz w:val="26"/>
          <w:szCs w:val="26"/>
          <w:u w:val="single"/>
        </w:rPr>
        <w:t>Moderna</w:t>
      </w:r>
      <w:proofErr w:type="spellEnd"/>
      <w:r w:rsidRPr="0092026C">
        <w:rPr>
          <w:sz w:val="26"/>
          <w:szCs w:val="26"/>
          <w:u w:val="single"/>
        </w:rPr>
        <w:t xml:space="preserve">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w:t>
      </w:r>
      <w:proofErr w:type="spellStart"/>
      <w:r w:rsidRPr="0092026C">
        <w:rPr>
          <w:sz w:val="26"/>
          <w:szCs w:val="26"/>
          <w:u w:val="single"/>
        </w:rPr>
        <w:t>Sinovac’s</w:t>
      </w:r>
      <w:proofErr w:type="spellEnd"/>
      <w:r w:rsidRPr="0092026C">
        <w:rPr>
          <w:sz w:val="26"/>
          <w:szCs w:val="26"/>
          <w:u w:val="single"/>
        </w:rPr>
        <w:t xml:space="preserve"> </w:t>
      </w:r>
      <w:proofErr w:type="spellStart"/>
      <w:r w:rsidRPr="0092026C">
        <w:rPr>
          <w:sz w:val="26"/>
          <w:szCs w:val="26"/>
          <w:u w:val="single"/>
        </w:rPr>
        <w:t>CoronaVac</w:t>
      </w:r>
      <w:proofErr w:type="spellEnd"/>
      <w:r w:rsidRPr="0092026C">
        <w:rPr>
          <w:sz w:val="26"/>
          <w:szCs w:val="26"/>
          <w:u w:val="single"/>
        </w:rPr>
        <w:t xml:space="preserve">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 xml:space="preserve">The United Arab Emirates (UAE) chose </w:t>
      </w:r>
      <w:proofErr w:type="spellStart"/>
      <w:r w:rsidRPr="0092026C">
        <w:rPr>
          <w:sz w:val="26"/>
          <w:szCs w:val="26"/>
          <w:u w:val="single"/>
        </w:rPr>
        <w:t>Sinopharm</w:t>
      </w:r>
      <w:proofErr w:type="spellEnd"/>
      <w:r w:rsidRPr="0092026C">
        <w:rPr>
          <w:sz w:val="26"/>
          <w:szCs w:val="26"/>
          <w:u w:val="single"/>
        </w:rPr>
        <w:t xml:space="preserve"> because it was willing to conduct phase three clinical trials in the UAE and build native vaccine production capabilities</w:t>
      </w:r>
      <w:r w:rsidRPr="0092026C">
        <w:rPr>
          <w:szCs w:val="26"/>
        </w:rPr>
        <w:t xml:space="preserve">. </w:t>
      </w:r>
      <w:proofErr w:type="spellStart"/>
      <w:r w:rsidRPr="0092026C">
        <w:rPr>
          <w:szCs w:val="26"/>
        </w:rPr>
        <w:t>Sinopharm</w:t>
      </w:r>
      <w:proofErr w:type="spellEnd"/>
      <w:r w:rsidRPr="0092026C">
        <w:rPr>
          <w:szCs w:val="26"/>
        </w:rPr>
        <w:t xml:space="preserve">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lastRenderedPageBreak/>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w:t>
      </w:r>
      <w:proofErr w:type="spellStart"/>
      <w:r w:rsidRPr="0092026C">
        <w:rPr>
          <w:szCs w:val="26"/>
        </w:rPr>
        <w:t>Sinovac</w:t>
      </w:r>
      <w:proofErr w:type="spellEnd"/>
      <w:r w:rsidRPr="0092026C">
        <w:rPr>
          <w:szCs w:val="26"/>
        </w:rPr>
        <w:t xml:space="preserve"> and </w:t>
      </w:r>
      <w:proofErr w:type="spellStart"/>
      <w:r w:rsidRPr="0092026C">
        <w:rPr>
          <w:szCs w:val="26"/>
        </w:rPr>
        <w:t>Sinopharm</w:t>
      </w:r>
      <w:proofErr w:type="spellEnd"/>
      <w:r w:rsidRPr="0092026C">
        <w:rPr>
          <w:szCs w:val="26"/>
        </w:rPr>
        <w:t xml:space="preserve">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w:t>
      </w:r>
      <w:proofErr w:type="spellStart"/>
      <w:r w:rsidRPr="0092026C">
        <w:rPr>
          <w:szCs w:val="26"/>
        </w:rPr>
        <w:t>Sinovac</w:t>
      </w:r>
      <w:proofErr w:type="spellEnd"/>
      <w:r w:rsidRPr="0092026C">
        <w:rPr>
          <w:szCs w:val="26"/>
        </w:rPr>
        <w:t xml:space="preserve"> vaccines in February, but Singaporean regulators have not approved its use, moving ahead with using Pfizer and </w:t>
      </w:r>
      <w:proofErr w:type="spellStart"/>
      <w:r w:rsidRPr="0092026C">
        <w:rPr>
          <w:szCs w:val="26"/>
        </w:rPr>
        <w:t>Moderna</w:t>
      </w:r>
      <w:proofErr w:type="spellEnd"/>
      <w:r w:rsidRPr="0092026C">
        <w:rPr>
          <w:szCs w:val="26"/>
        </w:rPr>
        <w:t xml:space="preserve">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w:t>
      </w:r>
      <w:proofErr w:type="spellStart"/>
      <w:r w:rsidRPr="0092026C">
        <w:rPr>
          <w:szCs w:val="26"/>
        </w:rPr>
        <w:t>Sinovac</w:t>
      </w:r>
      <w:proofErr w:type="spellEnd"/>
      <w:r w:rsidRPr="0092026C">
        <w:rPr>
          <w:szCs w:val="26"/>
        </w:rPr>
        <w:t xml:space="preserve"> vaccine. But delayed shipments forced the government to repeatedly revise its vaccination timetable. Egypt purchased a total of 40 million doses of the vaccine from </w:t>
      </w:r>
      <w:proofErr w:type="spellStart"/>
      <w:r w:rsidRPr="0092026C">
        <w:rPr>
          <w:szCs w:val="26"/>
        </w:rPr>
        <w:t>Sinopharm</w:t>
      </w:r>
      <w:proofErr w:type="spellEnd"/>
      <w:r w:rsidRPr="0092026C">
        <w:rPr>
          <w:szCs w:val="26"/>
        </w:rPr>
        <w:t xml:space="preserve">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7816360A" w14:textId="77777777" w:rsidR="00730941" w:rsidRPr="0092026C" w:rsidRDefault="00730941" w:rsidP="00730941">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0724281B" w14:textId="77777777" w:rsidR="00730941" w:rsidRPr="0092026C" w:rsidRDefault="00730941" w:rsidP="00730941">
      <w:r w:rsidRPr="0092026C">
        <w:rPr>
          <w:rStyle w:val="Style13ptBold"/>
        </w:rPr>
        <w:t>Pratt and Levin 4-29</w:t>
      </w:r>
      <w:r w:rsidRPr="0092026C">
        <w:t xml:space="preserve"> Simon Frankel Pratt and Jamie Levin 4-29-2021 "Vaccines Will Shape the New Geopolitical Order" </w:t>
      </w:r>
      <w:hyperlink r:id="rId10"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11233AB3" w14:textId="77777777" w:rsidR="00730941" w:rsidRPr="0092026C" w:rsidRDefault="00730941" w:rsidP="00730941">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w:t>
      </w:r>
      <w:proofErr w:type="spellStart"/>
      <w:r w:rsidRPr="0092026C">
        <w:rPr>
          <w:sz w:val="26"/>
          <w:szCs w:val="26"/>
          <w:u w:val="single"/>
        </w:rPr>
        <w:t>Moderna</w:t>
      </w:r>
      <w:proofErr w:type="spellEnd"/>
      <w:r w:rsidRPr="0092026C">
        <w:rPr>
          <w:sz w:val="26"/>
          <w:szCs w:val="26"/>
          <w:u w:val="single"/>
        </w:rPr>
        <w:t xml:space="preserve">,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 xml:space="preserve">to much of the rest of the world at the expense of </w:t>
      </w:r>
      <w:r w:rsidRPr="0092026C">
        <w:rPr>
          <w:sz w:val="26"/>
          <w:szCs w:val="26"/>
          <w:u w:val="single"/>
        </w:rPr>
        <w:lastRenderedPageBreak/>
        <w:t>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0F8FA2EC" w14:textId="77777777" w:rsidR="00730941" w:rsidRPr="0092026C" w:rsidRDefault="00730941" w:rsidP="00730941">
      <w:pPr>
        <w:pStyle w:val="Heading4"/>
        <w:rPr>
          <w:rFonts w:cs="Calibri"/>
        </w:rPr>
      </w:pPr>
      <w:r w:rsidRPr="0092026C">
        <w:rPr>
          <w:rFonts w:cs="Calibri"/>
        </w:rPr>
        <w:t xml:space="preserve">Chinese leadership solves existential threats. </w:t>
      </w:r>
    </w:p>
    <w:p w14:paraId="1469EC90" w14:textId="77777777" w:rsidR="00730941" w:rsidRPr="0092026C" w:rsidRDefault="00730941" w:rsidP="00730941">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11" w:history="1">
        <w:r w:rsidRPr="0092026C">
          <w:rPr>
            <w:rStyle w:val="Hyperlink"/>
          </w:rPr>
          <w:t>http://www.caifc.org.cn/en/content.aspx?id=4491</w:t>
        </w:r>
      </w:hyperlink>
    </w:p>
    <w:p w14:paraId="3EA505F6" w14:textId="77777777" w:rsidR="00730941" w:rsidRPr="0092026C" w:rsidRDefault="00730941" w:rsidP="00730941">
      <w:pPr>
        <w:rPr>
          <w:u w:val="singl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 xml:space="preserve">As relevant efforts are usually temporary and </w:t>
      </w:r>
      <w:r w:rsidRPr="0092026C">
        <w:rPr>
          <w:rStyle w:val="StyleUnderline"/>
          <w:sz w:val="24"/>
        </w:rPr>
        <w:lastRenderedPageBreak/>
        <w:t>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w:t>
      </w:r>
      <w:r w:rsidRPr="0092026C">
        <w:lastRenderedPageBreak/>
        <w:t xml:space="preserve">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w:t>
      </w:r>
      <w:r w:rsidRPr="0092026C">
        <w:lastRenderedPageBreak/>
        <w:t xml:space="preserve">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w:t>
      </w:r>
      <w:r w:rsidRPr="0092026C">
        <w:rPr>
          <w:rStyle w:val="Emphasis"/>
          <w:sz w:val="24"/>
        </w:rPr>
        <w:lastRenderedPageBreak/>
        <w:t xml:space="preserve">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w:t>
      </w:r>
      <w:r w:rsidRPr="0092026C">
        <w:lastRenderedPageBreak/>
        <w:t xml:space="preserve">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5BE28A4E" w14:textId="77777777" w:rsidR="00730941" w:rsidRPr="0092026C" w:rsidRDefault="00730941" w:rsidP="00730941">
      <w:pPr>
        <w:pStyle w:val="Heading4"/>
        <w:rPr>
          <w:rFonts w:cs="Calibri"/>
        </w:rPr>
      </w:pPr>
      <w:r w:rsidRPr="0092026C">
        <w:rPr>
          <w:rFonts w:cs="Calibri"/>
        </w:rPr>
        <w:t>Solves case – China vaccinates the world.</w:t>
      </w:r>
    </w:p>
    <w:p w14:paraId="1CE0A74F" w14:textId="77777777" w:rsidR="00730941" w:rsidRPr="0092026C" w:rsidRDefault="00730941" w:rsidP="00730941">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12"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717F346C" w14:textId="77777777" w:rsidR="00730941" w:rsidRPr="0092026C" w:rsidRDefault="00730941" w:rsidP="00730941">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w:t>
      </w:r>
      <w:proofErr w:type="spellStart"/>
      <w:r w:rsidRPr="0092026C">
        <w:rPr>
          <w:szCs w:val="26"/>
        </w:rPr>
        <w:t>Zoltán</w:t>
      </w:r>
      <w:proofErr w:type="spellEnd"/>
      <w:r w:rsidRPr="0092026C">
        <w:rPr>
          <w:szCs w:val="26"/>
        </w:rPr>
        <w:t xml:space="preserve">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w:t>
      </w:r>
      <w:r w:rsidRPr="0092026C">
        <w:rPr>
          <w:szCs w:val="26"/>
        </w:rPr>
        <w:lastRenderedPageBreak/>
        <w:t xml:space="preserve">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w:t>
      </w:r>
      <w:proofErr w:type="spellStart"/>
      <w:r w:rsidRPr="0092026C">
        <w:rPr>
          <w:szCs w:val="26"/>
        </w:rPr>
        <w:t>CoronaVac</w:t>
      </w:r>
      <w:proofErr w:type="spellEnd"/>
      <w:r w:rsidRPr="0092026C">
        <w:rPr>
          <w:szCs w:val="26"/>
        </w:rPr>
        <w:t xml:space="preserve"> — produced by Beijing-based company </w:t>
      </w:r>
      <w:proofErr w:type="spellStart"/>
      <w:r w:rsidRPr="0092026C">
        <w:rPr>
          <w:sz w:val="26"/>
          <w:szCs w:val="26"/>
          <w:u w:val="single"/>
        </w:rPr>
        <w:t>Sinovac</w:t>
      </w:r>
      <w:proofErr w:type="spellEnd"/>
      <w:r w:rsidRPr="0092026C">
        <w:rPr>
          <w:szCs w:val="26"/>
        </w:rPr>
        <w:t xml:space="preserve"> — showed an efficacy of 51% against symptoms of COVID-19 in clinical trials, and </w:t>
      </w:r>
      <w:r w:rsidRPr="0092026C">
        <w:rPr>
          <w:sz w:val="26"/>
          <w:szCs w:val="26"/>
          <w:u w:val="single"/>
        </w:rPr>
        <w:t xml:space="preserve">much higher protection against severe disease and death. The second jab was developed in Beijing by state-owned firm </w:t>
      </w:r>
      <w:proofErr w:type="spellStart"/>
      <w:r w:rsidRPr="0092026C">
        <w:rPr>
          <w:sz w:val="26"/>
          <w:szCs w:val="26"/>
          <w:u w:val="single"/>
        </w:rPr>
        <w:t>Sinopharm</w:t>
      </w:r>
      <w:proofErr w:type="spellEnd"/>
      <w:r w:rsidRPr="0092026C">
        <w:rPr>
          <w:sz w:val="26"/>
          <w:szCs w:val="26"/>
          <w:u w:val="single"/>
        </w:rPr>
        <w:t xml:space="preserve">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380B1250" w14:textId="77777777" w:rsidR="00730941" w:rsidRPr="0092026C" w:rsidRDefault="00730941" w:rsidP="00730941"/>
    <w:p w14:paraId="5529C984" w14:textId="5B0DB62E" w:rsidR="00730941" w:rsidRPr="0092026C" w:rsidRDefault="00C07083" w:rsidP="00730941">
      <w:pPr>
        <w:pStyle w:val="Heading3"/>
        <w:rPr>
          <w:rFonts w:cs="Calibri"/>
        </w:rPr>
      </w:pPr>
      <w:r>
        <w:rPr>
          <w:rFonts w:cs="Calibri"/>
        </w:rPr>
        <w:lastRenderedPageBreak/>
        <w:t>4</w:t>
      </w:r>
    </w:p>
    <w:p w14:paraId="3F24AC7D" w14:textId="77777777" w:rsidR="00730941" w:rsidRPr="0092026C" w:rsidRDefault="00730941" w:rsidP="00730941">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7CFA0196" w14:textId="77777777" w:rsidR="00730941" w:rsidRPr="0092026C" w:rsidRDefault="00730941" w:rsidP="00730941">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13"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1E1BD0F4" w14:textId="77777777" w:rsidR="00730941" w:rsidRPr="0092026C" w:rsidRDefault="00730941" w:rsidP="00730941">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C2BE50D" w14:textId="77777777" w:rsidR="00730941" w:rsidRPr="0092026C" w:rsidRDefault="00730941" w:rsidP="00730941">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2AFEF758" w14:textId="77777777" w:rsidR="00730941" w:rsidRPr="0092026C" w:rsidRDefault="00730941" w:rsidP="00730941">
      <w:r w:rsidRPr="0092026C">
        <w:t>What about SPACs?</w:t>
      </w:r>
    </w:p>
    <w:p w14:paraId="1263B9B9" w14:textId="77777777" w:rsidR="00730941" w:rsidRPr="0092026C" w:rsidRDefault="00730941" w:rsidP="00730941">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16D89E04" w14:textId="77777777" w:rsidR="00730941" w:rsidRPr="0092026C" w:rsidRDefault="00730941" w:rsidP="00730941">
      <w:r w:rsidRPr="0092026C">
        <w:t>Fundamentals continue strong</w:t>
      </w:r>
    </w:p>
    <w:p w14:paraId="0F32AE96" w14:textId="77777777" w:rsidR="00730941" w:rsidRPr="0092026C" w:rsidRDefault="00730941" w:rsidP="00730941">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26606DA3" w14:textId="77777777" w:rsidR="00730941" w:rsidRPr="0092026C" w:rsidRDefault="00730941" w:rsidP="00730941">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14" w:history="1">
        <w:r w:rsidRPr="0092026C">
          <w:rPr>
            <w:rStyle w:val="Hyperlink"/>
          </w:rPr>
          <w:t>more than 250 vaccine candidates in their pipelines</w:t>
        </w:r>
      </w:hyperlink>
      <w:r w:rsidRPr="0092026C">
        <w:t xml:space="preserve">, along with a similar number of therapeutics. </w:t>
      </w:r>
      <w:r w:rsidRPr="0092026C">
        <w:lastRenderedPageBreak/>
        <w:t xml:space="preserve">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5C5AC215" w14:textId="77777777" w:rsidR="00730941" w:rsidRPr="0092026C" w:rsidRDefault="00730941" w:rsidP="00730941">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20D47E7E" w14:textId="77777777" w:rsidR="00730941" w:rsidRPr="0092026C" w:rsidRDefault="00730941" w:rsidP="00730941">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15"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1305599B" w14:textId="77777777" w:rsidR="00730941" w:rsidRPr="0092026C" w:rsidRDefault="00730941" w:rsidP="00730941">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4F4B3AC4" w14:textId="77777777" w:rsidR="00730941" w:rsidRPr="0092026C" w:rsidRDefault="00730941" w:rsidP="00730941">
      <w:r w:rsidRPr="0092026C">
        <w:t>More innovation on the horizon</w:t>
      </w:r>
    </w:p>
    <w:p w14:paraId="141A5888" w14:textId="77777777" w:rsidR="00730941" w:rsidRPr="0092026C" w:rsidRDefault="00730941" w:rsidP="00730941">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51C31F63" w14:textId="77777777" w:rsidR="00730941" w:rsidRPr="0092026C" w:rsidRDefault="00730941" w:rsidP="00730941">
      <w:r w:rsidRPr="0092026C">
        <w:t xml:space="preserve">Looking forward, the combination of advances in biological science and accelerating developments in technology and artificial intelligence has the potential to take innovation to a new level. A </w:t>
      </w:r>
      <w:hyperlink r:id="rId16"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5980BD4" w14:textId="77777777" w:rsidR="00730941" w:rsidRPr="0092026C" w:rsidRDefault="00730941" w:rsidP="00730941">
      <w:pPr>
        <w:tabs>
          <w:tab w:val="left" w:pos="1433"/>
        </w:tabs>
      </w:pPr>
    </w:p>
    <w:p w14:paraId="750AAF4F" w14:textId="77777777" w:rsidR="00730941" w:rsidRPr="0092026C" w:rsidRDefault="00730941" w:rsidP="00730941">
      <w:pPr>
        <w:pStyle w:val="Heading4"/>
        <w:rPr>
          <w:rFonts w:cs="Calibri"/>
        </w:rPr>
      </w:pPr>
      <w:r w:rsidRPr="0092026C">
        <w:rPr>
          <w:rFonts w:cs="Calibri"/>
        </w:rPr>
        <w:lastRenderedPageBreak/>
        <w:t>COVID exceptions erode IP policies broadly.</w:t>
      </w:r>
    </w:p>
    <w:p w14:paraId="35F46E19" w14:textId="77777777" w:rsidR="00730941" w:rsidRPr="0092026C" w:rsidRDefault="00730941" w:rsidP="00730941">
      <w:r w:rsidRPr="0092026C">
        <w:rPr>
          <w:rStyle w:val="Style13ptBold"/>
        </w:rPr>
        <w:t xml:space="preserve">PRMA 21 </w:t>
      </w:r>
      <w:r w:rsidRPr="0092026C">
        <w:t xml:space="preserve">The Pharmaceutical Research and Manufacturers of America SPECIAL 301 SUBMISSION 2021 </w:t>
      </w:r>
      <w:hyperlink r:id="rId17" w:history="1">
        <w:r w:rsidRPr="0092026C">
          <w:rPr>
            <w:rStyle w:val="Hyperlink"/>
          </w:rPr>
          <w:t>https://phrma.org/-/media/Project/PhRMA/PhRMA-Org/PhRMA-Org/PDF/P-R/PhRMA_2021-Special-301_Review_Comment-1.pdf</w:t>
        </w:r>
      </w:hyperlink>
      <w:r w:rsidRPr="0092026C">
        <w:t xml:space="preserve"> SM</w:t>
      </w:r>
    </w:p>
    <w:p w14:paraId="7D308D6B" w14:textId="77777777" w:rsidR="00730941" w:rsidRPr="0092026C" w:rsidRDefault="00730941" w:rsidP="00730941">
      <w:pPr>
        <w:rPr>
          <w:rStyle w:val="StyleUnderline"/>
        </w:rPr>
      </w:pPr>
      <w:r w:rsidRPr="0092026C">
        <w:t xml:space="preserve">Moreover, </w:t>
      </w:r>
      <w:r w:rsidRPr="0092026C">
        <w:rPr>
          <w:rStyle w:val="StyleUnderline"/>
        </w:rPr>
        <w:t xml:space="preserve">some </w:t>
      </w:r>
      <w:r w:rsidRPr="00DD25D9">
        <w:rPr>
          <w:rStyle w:val="StyleUnderline"/>
          <w:highlight w:val="green"/>
        </w:rPr>
        <w:t xml:space="preserve">countries are using the </w:t>
      </w:r>
      <w:r w:rsidRPr="0092026C">
        <w:rPr>
          <w:rStyle w:val="StyleUnderline"/>
        </w:rPr>
        <w:t xml:space="preserve">COVID-19 </w:t>
      </w:r>
      <w:r w:rsidRPr="00DD25D9">
        <w:rPr>
          <w:rStyle w:val="StyleUnderline"/>
          <w:highlight w:val="green"/>
        </w:rPr>
        <w:t>pandemic</w:t>
      </w:r>
      <w:r w:rsidRPr="0092026C">
        <w:rPr>
          <w:rStyle w:val="StyleUnderline"/>
        </w:rPr>
        <w:t xml:space="preserve"> opportunistically </w:t>
      </w:r>
      <w:r w:rsidRPr="00DD25D9">
        <w:rPr>
          <w:rStyle w:val="StyleUnderline"/>
          <w:highlight w:val="green"/>
        </w:rPr>
        <w:t>to advance</w:t>
      </w:r>
      <w:r w:rsidRPr="0092026C">
        <w:rPr>
          <w:rStyle w:val="StyleUnderline"/>
        </w:rPr>
        <w:t xml:space="preserve"> longstanding industrial </w:t>
      </w:r>
      <w:r w:rsidRPr="00DD25D9">
        <w:rPr>
          <w:rStyle w:val="StyleUnderline"/>
          <w:highlight w:val="green"/>
        </w:rPr>
        <w:t>policies to</w:t>
      </w:r>
      <w:r w:rsidRPr="0092026C">
        <w:rPr>
          <w:rStyle w:val="StyleUnderline"/>
        </w:rPr>
        <w:t xml:space="preserve"> further </w:t>
      </w:r>
      <w:r w:rsidRPr="00DD25D9">
        <w:rPr>
          <w:rStyle w:val="StyleUnderline"/>
          <w:highlight w:val="green"/>
        </w:rPr>
        <w:t xml:space="preserve">erode intellectual property policies. </w:t>
      </w:r>
      <w:r w:rsidRPr="0092026C">
        <w:rPr>
          <w:rStyle w:val="StyleUnderline"/>
        </w:rPr>
        <w:t xml:space="preserve">India and South Africa are key sponsors of a </w:t>
      </w:r>
      <w:r w:rsidRPr="00DD25D9">
        <w:rPr>
          <w:rStyle w:val="StyleUnderline"/>
          <w:highlight w:val="green"/>
        </w:rPr>
        <w:t>proposal</w:t>
      </w:r>
      <w:r w:rsidRPr="0092026C">
        <w:rPr>
          <w:rStyle w:val="StyleUnderline"/>
        </w:rPr>
        <w:t xml:space="preserve"> at the WTO TRIPS Council calling </w:t>
      </w:r>
      <w:r w:rsidRPr="00DD25D9">
        <w:rPr>
          <w:rStyle w:val="StyleUnderline"/>
          <w:highlight w:val="green"/>
        </w:rPr>
        <w:t xml:space="preserve">to eliminate for an </w:t>
      </w:r>
      <w:proofErr w:type="gramStart"/>
      <w:r w:rsidRPr="00DD25D9">
        <w:rPr>
          <w:rStyle w:val="StyleUnderline"/>
          <w:highlight w:val="green"/>
        </w:rPr>
        <w:t>indefinite term</w:t>
      </w:r>
      <w:r w:rsidRPr="0092026C">
        <w:rPr>
          <w:rStyle w:val="StyleUnderline"/>
        </w:rPr>
        <w:t xml:space="preserve"> certain </w:t>
      </w:r>
      <w:r w:rsidRPr="00DD25D9">
        <w:rPr>
          <w:rStyle w:val="StyleUnderline"/>
          <w:highlight w:val="green"/>
        </w:rPr>
        <w:t>WTO obligations</w:t>
      </w:r>
      <w:proofErr w:type="gramEnd"/>
      <w:r w:rsidRPr="00DD25D9">
        <w:rPr>
          <w:rStyle w:val="StyleUnderline"/>
          <w:highlight w:val="green"/>
        </w:rPr>
        <w:t xml:space="preserve"> to grant IP</w:t>
      </w:r>
      <w:r w:rsidRPr="0092026C">
        <w:rPr>
          <w:rStyle w:val="StyleUnderline"/>
        </w:rPr>
        <w:t xml:space="preserve"> on a wide range of technologies related to COVID-19. The proposal </w:t>
      </w:r>
      <w:r w:rsidRPr="00DD25D9">
        <w:rPr>
          <w:rStyle w:val="StyleUnderline"/>
          <w:highlight w:val="green"/>
        </w:rPr>
        <w:t>marks a</w:t>
      </w:r>
      <w:r w:rsidRPr="0092026C">
        <w:rPr>
          <w:rStyle w:val="StyleUnderline"/>
        </w:rPr>
        <w:t xml:space="preserve"> significant </w:t>
      </w:r>
      <w:r w:rsidRPr="00DD25D9">
        <w:rPr>
          <w:rStyle w:val="StyleUnderline"/>
          <w:highlight w:val="green"/>
        </w:rPr>
        <w:t>escalation in anti-IP</w:t>
      </w:r>
      <w:r w:rsidRPr="0092026C">
        <w:rPr>
          <w:rStyle w:val="StyleUnderline"/>
        </w:rPr>
        <w:t xml:space="preserve"> global </w:t>
      </w:r>
      <w:r w:rsidRPr="00DD25D9">
        <w:rPr>
          <w:rStyle w:val="StyleUnderline"/>
          <w:highlight w:val="green"/>
        </w:rPr>
        <w:t>activism</w:t>
      </w:r>
      <w:r w:rsidRPr="0092026C">
        <w:rPr>
          <w:rStyle w:val="StyleUnderline"/>
        </w:rPr>
        <w:t xml:space="preserve"> </w:t>
      </w:r>
      <w:r w:rsidRPr="0092026C">
        <w:t xml:space="preserve">and will further polarize legitimate conversations on countries’ engagement to combat the pandemic. The proposal will do nothing to address the production and distribution challenges for making COVID-19 vaccines globally available. If </w:t>
      </w:r>
      <w:proofErr w:type="gramStart"/>
      <w:r w:rsidRPr="0092026C">
        <w:t>anything</w:t>
      </w:r>
      <w:proofErr w:type="gramEnd"/>
      <w:r w:rsidRPr="0092026C">
        <w:t xml:space="preserve"> </w:t>
      </w:r>
      <w:r w:rsidRPr="00DD25D9">
        <w:rPr>
          <w:rStyle w:val="StyleUnderline"/>
          <w:highlight w:val="green"/>
        </w:rPr>
        <w:t>the proposals</w:t>
      </w:r>
      <w:r w:rsidRPr="0092026C">
        <w:t xml:space="preserve"> threaten to </w:t>
      </w:r>
      <w:r w:rsidRPr="00DD25D9">
        <w:rPr>
          <w:rStyle w:val="StyleUnderline"/>
          <w:highlight w:val="green"/>
        </w:rPr>
        <w:t xml:space="preserve">undermine the ability to respond </w:t>
      </w:r>
      <w:r w:rsidRPr="0092026C">
        <w:rPr>
          <w:rStyle w:val="StyleUnderline"/>
        </w:rPr>
        <w:t>to another pandemic</w:t>
      </w:r>
      <w:r w:rsidRPr="00DD25D9">
        <w:rPr>
          <w:rStyle w:val="StyleUnderline"/>
          <w:highlight w:val="green"/>
        </w:rPr>
        <w:t>, and</w:t>
      </w:r>
      <w:r w:rsidRPr="0092026C">
        <w:rPr>
          <w:rStyle w:val="StyleUnderline"/>
        </w:rPr>
        <w:t xml:space="preserve"> will </w:t>
      </w:r>
      <w:r w:rsidRPr="00DD25D9">
        <w:rPr>
          <w:rStyle w:val="StyleUnderline"/>
          <w:highlight w:val="green"/>
        </w:rPr>
        <w:t>inevitably affect IP</w:t>
      </w:r>
      <w:r w:rsidRPr="0092026C">
        <w:t xml:space="preserve"> discussions in countries </w:t>
      </w:r>
      <w:r w:rsidRPr="00DD25D9">
        <w:rPr>
          <w:rStyle w:val="StyleUnderline"/>
          <w:highlight w:val="green"/>
        </w:rPr>
        <w:t>around the world</w:t>
      </w:r>
      <w:r w:rsidRPr="0092026C">
        <w:rPr>
          <w:rStyle w:val="StyleUnderline"/>
        </w:rPr>
        <w:t>.</w:t>
      </w:r>
    </w:p>
    <w:p w14:paraId="751F5332" w14:textId="77D669C5" w:rsidR="00730941" w:rsidRPr="0092026C" w:rsidRDefault="00730941" w:rsidP="00730941">
      <w:pPr>
        <w:pStyle w:val="Heading4"/>
        <w:rPr>
          <w:rFonts w:cs="Calibri"/>
        </w:rPr>
      </w:pPr>
      <w:r w:rsidRPr="0092026C">
        <w:rPr>
          <w:rFonts w:cs="Calibri"/>
        </w:rPr>
        <w:t>Undermines R&amp;D and innovation</w:t>
      </w:r>
      <w:r w:rsidR="00E201D3">
        <w:rPr>
          <w:rFonts w:cs="Calibri"/>
        </w:rPr>
        <w:t xml:space="preserve"> – direct support doesn’t solve</w:t>
      </w:r>
    </w:p>
    <w:p w14:paraId="4DC79E3F" w14:textId="77777777" w:rsidR="00730941" w:rsidRPr="0092026C" w:rsidRDefault="00730941" w:rsidP="00730941">
      <w:proofErr w:type="spellStart"/>
      <w:r w:rsidRPr="0092026C">
        <w:rPr>
          <w:rStyle w:val="Style13ptBold"/>
        </w:rPr>
        <w:t>Mercurio</w:t>
      </w:r>
      <w:proofErr w:type="spellEnd"/>
      <w:r w:rsidRPr="0092026C">
        <w:rPr>
          <w:rStyle w:val="Style13ptBold"/>
        </w:rPr>
        <w:t xml:space="preserve"> 2/12</w:t>
      </w:r>
      <w:r w:rsidRPr="0092026C">
        <w:t xml:space="preserve"> (Bryan </w:t>
      </w:r>
      <w:proofErr w:type="spellStart"/>
      <w:r w:rsidRPr="0092026C">
        <w:t>Mercurio</w:t>
      </w:r>
      <w:proofErr w:type="spellEnd"/>
      <w:r w:rsidRPr="0092026C">
        <w:t xml:space="preserve">, [Simon F.S. Li Professor of Law at the Chinese University of Hong Kong (CUHK), having served as Associate Dean (Research) from 2010-14 and again from 2017-19. Professor </w:t>
      </w:r>
      <w:proofErr w:type="spellStart"/>
      <w:r w:rsidRPr="0092026C">
        <w:t>Mercurio</w:t>
      </w:r>
      <w:proofErr w:type="spellEnd"/>
      <w:r w:rsidRPr="0092026C">
        <w:t xml:space="preserve"> </w:t>
      </w:r>
      <w:proofErr w:type="spellStart"/>
      <w:r w:rsidRPr="0092026C">
        <w:t>specialises</w:t>
      </w:r>
      <w:proofErr w:type="spellEnd"/>
      <w:r w:rsidRPr="0092026C">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92026C">
        <w:t>Review“</w:t>
      </w:r>
      <w:proofErr w:type="gramEnd"/>
      <w:r w:rsidRPr="0092026C">
        <w:t xml:space="preserve">, No Publication, accessed: 8-8-2021, https://papers.ssrn.com/sol3/papers.cfm?abstract_id=3789820)  </w:t>
      </w:r>
      <w:proofErr w:type="spellStart"/>
      <w:r w:rsidRPr="0092026C">
        <w:t>ajs</w:t>
      </w:r>
      <w:proofErr w:type="spellEnd"/>
    </w:p>
    <w:p w14:paraId="7E0EC51A" w14:textId="77777777" w:rsidR="00730941" w:rsidRPr="0092026C" w:rsidRDefault="00730941" w:rsidP="00730941">
      <w:r w:rsidRPr="0092026C">
        <w:t xml:space="preserve">1. </w:t>
      </w:r>
      <w:r w:rsidRPr="0092026C">
        <w:rPr>
          <w:rStyle w:val="StyleUnderline"/>
        </w:rPr>
        <w:t>An IP waiver would undermine R&amp;D and innovation</w:t>
      </w:r>
      <w:r w:rsidRPr="0092026C">
        <w:t xml:space="preserve"> The IP system is designed to encourage and reward creativity and innovation while benefiting </w:t>
      </w:r>
      <w:proofErr w:type="gramStart"/>
      <w:r w:rsidRPr="0092026C">
        <w:t>society as a whole</w:t>
      </w:r>
      <w:proofErr w:type="gramEnd"/>
      <w:r w:rsidRPr="0092026C">
        <w:t xml:space="preserve">. The idea is that </w:t>
      </w:r>
      <w:r w:rsidRPr="00DD25D9">
        <w:rPr>
          <w:rStyle w:val="StyleUnderline"/>
          <w:highlight w:val="green"/>
        </w:rPr>
        <w:t>IPRs stimulate innov</w:t>
      </w:r>
      <w:r w:rsidRPr="0092026C">
        <w:rPr>
          <w:rStyle w:val="StyleUnderline"/>
        </w:rPr>
        <w:t xml:space="preserve">ation by </w:t>
      </w:r>
      <w:r w:rsidRPr="00DD25D9">
        <w:rPr>
          <w:rStyle w:val="StyleUnderline"/>
          <w:highlight w:val="green"/>
        </w:rPr>
        <w:t>“enabling innovators to captur</w:t>
      </w:r>
      <w:r w:rsidRPr="0092026C">
        <w:rPr>
          <w:rStyle w:val="StyleUnderline"/>
        </w:rPr>
        <w:t xml:space="preserve">e enough of the </w:t>
      </w:r>
      <w:r w:rsidRPr="00DD25D9">
        <w:rPr>
          <w:rStyle w:val="StyleUnderline"/>
          <w:highlight w:val="green"/>
        </w:rPr>
        <w:t>benefits</w:t>
      </w:r>
      <w:r w:rsidRPr="0092026C">
        <w:rPr>
          <w:rStyle w:val="StyleUnderline"/>
        </w:rPr>
        <w:t xml:space="preserve"> of their own innovative activity </w:t>
      </w:r>
      <w:r w:rsidRPr="00DD25D9">
        <w:rPr>
          <w:rStyle w:val="StyleUnderline"/>
          <w:highlight w:val="green"/>
        </w:rPr>
        <w:t>to justify</w:t>
      </w:r>
      <w:r w:rsidRPr="0092026C">
        <w:rPr>
          <w:rStyle w:val="StyleUnderline"/>
        </w:rPr>
        <w:t xml:space="preserve"> taking considerable </w:t>
      </w:r>
      <w:r w:rsidRPr="00DD25D9">
        <w:rPr>
          <w:rStyle w:val="StyleUnderline"/>
          <w:highlight w:val="green"/>
        </w:rPr>
        <w:t>risks</w:t>
      </w:r>
      <w:r w:rsidRPr="0092026C">
        <w:t xml:space="preserve">.” 23 Therefore, while </w:t>
      </w:r>
      <w:r w:rsidRPr="0092026C">
        <w:rPr>
          <w:rStyle w:val="StyleUnderline"/>
        </w:rPr>
        <w:t>in the short term waiving IPRs may arguably accelerate the distribution of goods and services</w:t>
      </w:r>
      <w:r w:rsidRPr="0092026C">
        <w:t xml:space="preserve"> – i.e. access to COVID-19 vaccines – in </w:t>
      </w:r>
      <w:r w:rsidRPr="00DD25D9">
        <w:rPr>
          <w:rStyle w:val="StyleUnderline"/>
          <w:highlight w:val="green"/>
        </w:rPr>
        <w:t>the long term</w:t>
      </w:r>
      <w:r w:rsidRPr="0092026C">
        <w:rPr>
          <w:rStyle w:val="StyleUnderline"/>
        </w:rPr>
        <w:t xml:space="preserve"> undermining IPRs would </w:t>
      </w:r>
      <w:r w:rsidRPr="00DD25D9">
        <w:rPr>
          <w:rStyle w:val="StyleUnderline"/>
          <w:highlight w:val="green"/>
        </w:rPr>
        <w:t xml:space="preserve">eliminate </w:t>
      </w:r>
      <w:r w:rsidRPr="0092026C">
        <w:rPr>
          <w:rStyle w:val="StyleUnderline"/>
        </w:rPr>
        <w:t xml:space="preserve">the </w:t>
      </w:r>
      <w:r w:rsidRPr="00DD25D9">
        <w:rPr>
          <w:rStyle w:val="StyleUnderline"/>
          <w:highlight w:val="green"/>
        </w:rPr>
        <w:t>incentives that spark innovation</w:t>
      </w:r>
      <w:r w:rsidRPr="0092026C">
        <w:t>, thus hindering the discovery and development of knowledge for new products or technologies that the world needs.24</w:t>
      </w:r>
    </w:p>
    <w:p w14:paraId="17AC7E11" w14:textId="77777777" w:rsidR="00730941" w:rsidRPr="0092026C" w:rsidRDefault="00730941" w:rsidP="00730941">
      <w:r w:rsidRPr="0092026C">
        <w:t xml:space="preserve">An example that illustrates the significance of IP protection is the technology of synthetic mRNA, a genetic technology behind the COVID-19 vaccines of both Pfizer and </w:t>
      </w:r>
      <w:proofErr w:type="spellStart"/>
      <w:r w:rsidRPr="0092026C">
        <w:t>Moderna</w:t>
      </w:r>
      <w:proofErr w:type="spellEnd"/>
      <w:r w:rsidRPr="0092026C">
        <w:t xml:space="preserve">.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w:t>
      </w:r>
      <w:proofErr w:type="spellStart"/>
      <w:r w:rsidRPr="0092026C">
        <w:lastRenderedPageBreak/>
        <w:t>defences</w:t>
      </w:r>
      <w:proofErr w:type="spellEnd"/>
      <w:r w:rsidRPr="0092026C">
        <w:t xml:space="preserve">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w:t>
      </w:r>
      <w:proofErr w:type="spellStart"/>
      <w:r w:rsidRPr="0092026C">
        <w:t>defence</w:t>
      </w:r>
      <w:proofErr w:type="spellEnd"/>
      <w:r w:rsidRPr="0092026C">
        <w:t xml:space="preserve">, was not discovered until 2005 and did not reach commercialization stage for another 15 years. </w:t>
      </w:r>
    </w:p>
    <w:p w14:paraId="4F6D2353" w14:textId="77777777" w:rsidR="00730941" w:rsidRPr="0092026C" w:rsidRDefault="00730941" w:rsidP="00730941">
      <w:r w:rsidRPr="00DD25D9">
        <w:rPr>
          <w:rStyle w:val="StyleUnderline"/>
          <w:highlight w:val="green"/>
        </w:rPr>
        <w:t>Without</w:t>
      </w:r>
      <w:r w:rsidRPr="0092026C">
        <w:t xml:space="preserve"> the prospect of </w:t>
      </w:r>
      <w:r w:rsidRPr="00DD25D9">
        <w:rPr>
          <w:rStyle w:val="StyleUnderline"/>
          <w:highlight w:val="green"/>
        </w:rPr>
        <w:t>IP protection, it is</w:t>
      </w:r>
      <w:r w:rsidRPr="0092026C">
        <w:rPr>
          <w:rStyle w:val="StyleUnderline"/>
        </w:rPr>
        <w:t xml:space="preserve"> simply </w:t>
      </w:r>
      <w:r w:rsidRPr="00DD25D9">
        <w:rPr>
          <w:rStyle w:val="StyleUnderline"/>
          <w:highlight w:val="green"/>
        </w:rPr>
        <w:t>unimaginable that scientist</w:t>
      </w:r>
      <w:r w:rsidRPr="0092026C">
        <w:rPr>
          <w:rStyle w:val="StyleUnderline"/>
        </w:rPr>
        <w:t xml:space="preserve">s would </w:t>
      </w:r>
      <w:r w:rsidRPr="00DD25D9">
        <w:rPr>
          <w:rStyle w:val="StyleUnderline"/>
          <w:highlight w:val="green"/>
        </w:rPr>
        <w:t>devote</w:t>
      </w:r>
      <w:r w:rsidRPr="0092026C">
        <w:rPr>
          <w:rStyle w:val="StyleUnderline"/>
        </w:rPr>
        <w:t xml:space="preserve"> </w:t>
      </w:r>
      <w:r w:rsidRPr="0092026C">
        <w:t xml:space="preserve">the human and monetary </w:t>
      </w:r>
      <w:r w:rsidRPr="00DD25D9">
        <w:rPr>
          <w:rStyle w:val="StyleUnderline"/>
          <w:highlight w:val="green"/>
        </w:rPr>
        <w:t>resources into</w:t>
      </w:r>
      <w:r w:rsidRPr="0092026C">
        <w:rPr>
          <w:rStyle w:val="StyleUnderline"/>
        </w:rPr>
        <w:t xml:space="preserve"> such </w:t>
      </w:r>
      <w:r w:rsidRPr="00DD25D9">
        <w:rPr>
          <w:rStyle w:val="StyleUnderline"/>
          <w:highlight w:val="green"/>
        </w:rPr>
        <w:t>R&amp;D</w:t>
      </w:r>
      <w:r w:rsidRPr="0092026C">
        <w:t xml:space="preserve"> as there would have been </w:t>
      </w:r>
      <w:r w:rsidRPr="0092026C">
        <w:rPr>
          <w:rStyle w:val="StyleUnderline"/>
        </w:rPr>
        <w:t>no incentive to spend the time and effort</w:t>
      </w:r>
      <w:r w:rsidRPr="0092026C">
        <w:t xml:space="preserve"> on a promising but extremely challenging technology. Likewise, </w:t>
      </w:r>
      <w:r w:rsidRPr="00DD25D9">
        <w:rPr>
          <w:rStyle w:val="StyleUnderline"/>
          <w:highlight w:val="green"/>
        </w:rPr>
        <w:t>venture capitalists would refuse to invest billions</w:t>
      </w:r>
      <w:r w:rsidRPr="0092026C">
        <w:rPr>
          <w:rStyle w:val="StyleUnderline"/>
        </w:rPr>
        <w:t xml:space="preserve"> of dollars</w:t>
      </w:r>
      <w:r w:rsidRPr="0092026C">
        <w:t xml:space="preserve"> into any research effort </w:t>
      </w:r>
      <w:r w:rsidRPr="00DD25D9">
        <w:rPr>
          <w:rStyle w:val="StyleUnderline"/>
          <w:highlight w:val="green"/>
        </w:rPr>
        <w:t>knowing that</w:t>
      </w:r>
      <w:r w:rsidRPr="0092026C">
        <w:rPr>
          <w:rStyle w:val="StyleUnderline"/>
        </w:rPr>
        <w:t xml:space="preserve"> any </w:t>
      </w:r>
      <w:r w:rsidRPr="00DD25D9">
        <w:rPr>
          <w:rStyle w:val="StyleUnderline"/>
          <w:highlight w:val="green"/>
        </w:rPr>
        <w:t>other company could</w:t>
      </w:r>
      <w:r w:rsidRPr="0092026C">
        <w:rPr>
          <w:rStyle w:val="StyleUnderline"/>
        </w:rPr>
        <w:t xml:space="preserve"> simply t</w:t>
      </w:r>
      <w:r w:rsidRPr="00DD25D9">
        <w:rPr>
          <w:rStyle w:val="StyleUnderline"/>
          <w:highlight w:val="green"/>
        </w:rPr>
        <w:t>ake</w:t>
      </w:r>
      <w:r w:rsidRPr="0092026C">
        <w:rPr>
          <w:rStyle w:val="StyleUnderline"/>
        </w:rPr>
        <w:t xml:space="preserve"> </w:t>
      </w:r>
      <w:r w:rsidRPr="00DD25D9">
        <w:rPr>
          <w:rStyle w:val="StyleUnderline"/>
          <w:highlight w:val="green"/>
        </w:rPr>
        <w:t>the</w:t>
      </w:r>
      <w:r w:rsidRPr="0092026C">
        <w:rPr>
          <w:rStyle w:val="StyleUnderline"/>
        </w:rPr>
        <w:t xml:space="preserve"> successful </w:t>
      </w:r>
      <w:r w:rsidRPr="00DD25D9">
        <w:rPr>
          <w:rStyle w:val="StyleUnderline"/>
          <w:highlight w:val="green"/>
        </w:rPr>
        <w:t>result</w:t>
      </w:r>
      <w:r w:rsidRPr="0092026C">
        <w:rPr>
          <w:rStyle w:val="StyleUnderline"/>
        </w:rPr>
        <w:t xml:space="preserve"> and produce a medicine without paying for the R&amp;D costs</w:t>
      </w:r>
      <w:r w:rsidRPr="0092026C">
        <w:t xml:space="preserve">; in such a scenario, </w:t>
      </w:r>
      <w:r w:rsidRPr="0092026C">
        <w:rPr>
          <w:rStyle w:val="StyleUnderline"/>
        </w:rPr>
        <w:t xml:space="preserve">it would be virtually </w:t>
      </w:r>
      <w:r w:rsidRPr="00DD25D9">
        <w:rPr>
          <w:rStyle w:val="StyleUnderline"/>
          <w:highlight w:val="green"/>
        </w:rPr>
        <w:t>impossible to recoup the initial investment</w:t>
      </w:r>
      <w:r w:rsidRPr="00DD25D9">
        <w:rPr>
          <w:highlight w:val="green"/>
        </w:rPr>
        <w:t>.</w:t>
      </w:r>
      <w:r w:rsidRPr="0092026C">
        <w:t xml:space="preserve"> Thus, </w:t>
      </w:r>
      <w:r w:rsidRPr="00DD25D9">
        <w:rPr>
          <w:rStyle w:val="StyleUnderline"/>
          <w:highlight w:val="green"/>
        </w:rPr>
        <w:t>without</w:t>
      </w:r>
      <w:r w:rsidRPr="0092026C">
        <w:rPr>
          <w:rStyle w:val="StyleUnderline"/>
        </w:rPr>
        <w:t xml:space="preserve"> the promise of </w:t>
      </w:r>
      <w:r w:rsidRPr="00DD25D9">
        <w:rPr>
          <w:rStyle w:val="StyleUnderline"/>
          <w:highlight w:val="green"/>
        </w:rPr>
        <w:t>IP protection</w:t>
      </w:r>
      <w:r w:rsidRPr="0092026C">
        <w:t xml:space="preserve"> the technology underpinning the most advanced and promising </w:t>
      </w:r>
      <w:r w:rsidRPr="00DD25D9">
        <w:rPr>
          <w:rStyle w:val="StyleUnderline"/>
          <w:highlight w:val="green"/>
        </w:rPr>
        <w:t>COVID-19 vaccines would</w:t>
      </w:r>
      <w:r w:rsidRPr="0092026C">
        <w:rPr>
          <w:rStyle w:val="StyleUnderline"/>
        </w:rPr>
        <w:t xml:space="preserve"> likely </w:t>
      </w:r>
      <w:r w:rsidRPr="00DD25D9">
        <w:rPr>
          <w:rStyle w:val="StyleUnderline"/>
          <w:highlight w:val="green"/>
        </w:rPr>
        <w:t>never have been developed</w:t>
      </w:r>
      <w:r w:rsidRPr="0092026C">
        <w:t xml:space="preserve">. This point is of such importance that it is worth stating the obvious: IPRs have played a large role in the response to COVID-19; a response which has led to an incredible feat of humanity – </w:t>
      </w:r>
      <w:r w:rsidRPr="0092026C">
        <w:rPr>
          <w:rStyle w:val="StyleUnderline"/>
        </w:rPr>
        <w:t xml:space="preserve">the </w:t>
      </w:r>
      <w:r w:rsidRPr="00DD25D9">
        <w:rPr>
          <w:rStyle w:val="StyleUnderline"/>
          <w:highlight w:val="green"/>
        </w:rPr>
        <w:t>identification of the genome</w:t>
      </w:r>
      <w:r w:rsidRPr="0092026C">
        <w:rPr>
          <w:rStyle w:val="StyleUnderline"/>
        </w:rPr>
        <w:t xml:space="preserve"> of a new pathogen </w:t>
      </w:r>
      <w:r w:rsidRPr="00DD25D9">
        <w:rPr>
          <w:rStyle w:val="StyleUnderline"/>
          <w:highlight w:val="green"/>
        </w:rPr>
        <w:t>and dev</w:t>
      </w:r>
      <w:r w:rsidRPr="0092026C">
        <w:rPr>
          <w:rStyle w:val="StyleUnderline"/>
        </w:rPr>
        <w:t xml:space="preserve">elopment of several treatments and promising vaccines </w:t>
      </w:r>
      <w:r w:rsidRPr="00DD25D9">
        <w:rPr>
          <w:rStyle w:val="StyleUnderline"/>
          <w:highlight w:val="green"/>
        </w:rPr>
        <w:t>within</w:t>
      </w:r>
      <w:r w:rsidRPr="0092026C">
        <w:rPr>
          <w:rStyle w:val="StyleUnderline"/>
        </w:rPr>
        <w:t xml:space="preserve"> the space of </w:t>
      </w:r>
      <w:r w:rsidRPr="00DD25D9">
        <w:rPr>
          <w:rStyle w:val="StyleUnderline"/>
          <w:highlight w:val="green"/>
        </w:rPr>
        <w:t>a year</w:t>
      </w:r>
      <w:r w:rsidRPr="0092026C">
        <w:rPr>
          <w:rStyle w:val="StyleUnderline"/>
        </w:rPr>
        <w:t>.</w:t>
      </w:r>
      <w:r w:rsidRPr="0092026C">
        <w:t xml:space="preserve"> Without the promise of financial gain, the level of R&amp;D into the novel coronavirus would have been greatly reduced and innovation hampered and delayed. In short, </w:t>
      </w:r>
      <w:r w:rsidRPr="00DD25D9">
        <w:rPr>
          <w:rStyle w:val="StyleUnderline"/>
          <w:highlight w:val="green"/>
        </w:rPr>
        <w:t>the IP system encouraged a robust</w:t>
      </w:r>
      <w:r w:rsidRPr="0092026C">
        <w:rPr>
          <w:rStyle w:val="StyleUnderline"/>
        </w:rPr>
        <w:t xml:space="preserve"> </w:t>
      </w:r>
      <w:r w:rsidRPr="00DD25D9">
        <w:rPr>
          <w:rStyle w:val="StyleUnderline"/>
          <w:highlight w:val="green"/>
        </w:rPr>
        <w:t>response</w:t>
      </w:r>
      <w:r w:rsidRPr="0092026C">
        <w:rPr>
          <w:rStyle w:val="StyleUnderline"/>
        </w:rPr>
        <w:t xml:space="preserve"> to the threat from innovator companies </w:t>
      </w:r>
      <w:r w:rsidRPr="00DD25D9">
        <w:rPr>
          <w:rStyle w:val="StyleUnderline"/>
          <w:highlight w:val="green"/>
        </w:rPr>
        <w:t>and worked as designed</w:t>
      </w:r>
      <w:r w:rsidRPr="0092026C">
        <w:rPr>
          <w:rStyle w:val="StyleUnderline"/>
        </w:rPr>
        <w:t>.</w:t>
      </w:r>
      <w:r w:rsidRPr="0092026C">
        <w:t xml:space="preserve"> It would be unwise (if not reckless) to place the innovation system which has delivered results in record time in jeopardy only in exchange for what is at best short-term benefits.</w:t>
      </w:r>
    </w:p>
    <w:p w14:paraId="28F0F621" w14:textId="77777777" w:rsidR="00730941" w:rsidRPr="0092026C" w:rsidRDefault="00730941" w:rsidP="00730941"/>
    <w:p w14:paraId="3F1F14B3" w14:textId="77777777" w:rsidR="00730941" w:rsidRPr="0092026C" w:rsidRDefault="00730941" w:rsidP="00730941">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2669E029" w14:textId="77777777" w:rsidR="00730941" w:rsidRPr="0092026C" w:rsidRDefault="00730941" w:rsidP="00730941">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6C94329" w14:textId="77777777" w:rsidR="00730941" w:rsidRPr="0092026C" w:rsidRDefault="00730941" w:rsidP="00730941">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w:t>
      </w:r>
      <w:r w:rsidRPr="0092026C">
        <w:lastRenderedPageBreak/>
        <w:t xml:space="preserve">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w:t>
      </w:r>
      <w:r w:rsidRPr="0092026C">
        <w:lastRenderedPageBreak/>
        <w:t xml:space="preserve">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32225390" w14:textId="77777777" w:rsidR="00730941" w:rsidRPr="0092026C" w:rsidRDefault="00730941" w:rsidP="00730941"/>
    <w:p w14:paraId="69EC82B8" w14:textId="77777777" w:rsidR="00730941" w:rsidRPr="0092026C" w:rsidRDefault="00730941" w:rsidP="00730941">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315FAAA8" w14:textId="77777777" w:rsidR="00730941" w:rsidRPr="0092026C" w:rsidRDefault="00730941" w:rsidP="00730941">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3E22B264" w14:textId="77777777" w:rsidR="00730941" w:rsidRPr="0092026C" w:rsidRDefault="00730941" w:rsidP="00730941">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54228B7B" w14:textId="77777777" w:rsidR="00730941" w:rsidRPr="0092026C" w:rsidRDefault="00730941" w:rsidP="00730941">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4C4DCFC4" w14:textId="77777777" w:rsidR="00730941" w:rsidRPr="0092026C" w:rsidRDefault="00730941" w:rsidP="00730941">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60286320" w14:textId="77777777" w:rsidR="00730941" w:rsidRPr="0092026C" w:rsidRDefault="00730941" w:rsidP="00730941">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086FA310" w14:textId="77777777" w:rsidR="00730941" w:rsidRPr="0092026C" w:rsidRDefault="00730941" w:rsidP="00730941">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3DCF4786" w14:textId="77777777" w:rsidR="00730941" w:rsidRPr="0092026C" w:rsidRDefault="00730941" w:rsidP="00730941">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53F7A7AF" w14:textId="77777777" w:rsidR="00730941" w:rsidRPr="0092026C" w:rsidRDefault="00730941" w:rsidP="00730941">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5EE8D3C4" w14:textId="77777777" w:rsidR="00730941" w:rsidRPr="0092026C" w:rsidRDefault="00730941" w:rsidP="00730941">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2510F553" w14:textId="77777777" w:rsidR="00730941" w:rsidRPr="0092026C" w:rsidRDefault="00730941" w:rsidP="00730941">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w:t>
      </w:r>
      <w:r w:rsidRPr="0092026C">
        <w:rPr>
          <w:sz w:val="14"/>
        </w:rPr>
        <w:lastRenderedPageBreak/>
        <w:t xml:space="preserve">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16A032F1" w14:textId="77777777" w:rsidR="00730941" w:rsidRPr="0092026C" w:rsidRDefault="00730941" w:rsidP="00730941">
      <w:pPr>
        <w:rPr>
          <w:sz w:val="14"/>
        </w:rPr>
      </w:pPr>
      <w:r w:rsidRPr="0092026C">
        <w:rPr>
          <w:sz w:val="14"/>
        </w:rPr>
        <w:t>Background: Bioweapons were officially banned by the Biological Weapons Convention in 1975, though North Korea is suspected of maintaining an offensive bioweapons program.</w:t>
      </w:r>
    </w:p>
    <w:p w14:paraId="1ACF0D76" w14:textId="77777777" w:rsidR="00730941" w:rsidRPr="0092026C" w:rsidRDefault="00730941" w:rsidP="00730941">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 xml:space="preserve">indistinguishable from those used </w:t>
      </w:r>
      <w:proofErr w:type="gramStart"/>
      <w:r w:rsidRPr="0092026C">
        <w:rPr>
          <w:rStyle w:val="StyleUnderline"/>
        </w:rPr>
        <w:t>in</w:t>
      </w:r>
      <w:r w:rsidRPr="0092026C">
        <w:rPr>
          <w:sz w:val="14"/>
        </w:rPr>
        <w:t xml:space="preserve"> the course of</w:t>
      </w:r>
      <w:proofErr w:type="gramEnd"/>
      <w:r w:rsidRPr="0092026C">
        <w:rPr>
          <w:sz w:val="14"/>
        </w:rPr>
        <w:t xml:space="preserve">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14442D67" w14:textId="77777777" w:rsidR="00730941" w:rsidRPr="0092026C" w:rsidRDefault="00730941" w:rsidP="00730941">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168E917A" w14:textId="77777777" w:rsidR="00730941" w:rsidRPr="0092026C" w:rsidRDefault="00730941" w:rsidP="00730941">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766FAC9D" w14:textId="77777777" w:rsidR="00730941" w:rsidRPr="0092026C" w:rsidRDefault="00730941" w:rsidP="00730941">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353E0530" w14:textId="77777777" w:rsidR="00730941" w:rsidRPr="0092026C" w:rsidRDefault="00730941" w:rsidP="00730941">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2759C98C" w14:textId="77777777" w:rsidR="00730941" w:rsidRPr="0092026C" w:rsidRDefault="00730941" w:rsidP="00730941">
      <w:pPr>
        <w:rPr>
          <w:sz w:val="14"/>
        </w:rPr>
      </w:pPr>
      <w:proofErr w:type="gramStart"/>
      <w:r w:rsidRPr="0092026C">
        <w:rPr>
          <w:sz w:val="14"/>
        </w:rPr>
        <w:t>In the near future</w:t>
      </w:r>
      <w:proofErr w:type="gramEnd"/>
      <w:r w:rsidRPr="0092026C">
        <w:rPr>
          <w:sz w:val="14"/>
        </w:rPr>
        <w:t>, desktop DNA synthesizers may be able to generate synthetic DNA in the lab, cutting out the need for commercial suppliers — and potential security screenings.</w:t>
      </w:r>
    </w:p>
    <w:p w14:paraId="3A95C1CC" w14:textId="77777777" w:rsidR="00730941" w:rsidRPr="0092026C" w:rsidRDefault="00730941" w:rsidP="00730941">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701935DC" w14:textId="49AEDBD9" w:rsidR="009E54B5" w:rsidRPr="0092026C" w:rsidRDefault="00C07083" w:rsidP="009E54B5">
      <w:pPr>
        <w:pStyle w:val="Heading3"/>
        <w:rPr>
          <w:rFonts w:cs="Calibri"/>
        </w:rPr>
      </w:pPr>
      <w:r>
        <w:rPr>
          <w:rFonts w:cs="Calibri"/>
        </w:rPr>
        <w:lastRenderedPageBreak/>
        <w:t>5</w:t>
      </w:r>
    </w:p>
    <w:p w14:paraId="1234263F" w14:textId="77777777" w:rsidR="009E54B5" w:rsidRPr="00F95F09" w:rsidRDefault="009E54B5" w:rsidP="009E54B5">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75ABF2F5" w14:textId="77777777" w:rsidR="009E54B5" w:rsidRPr="00F95F09" w:rsidRDefault="009E54B5" w:rsidP="009E54B5">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6094AA6C" w14:textId="77777777" w:rsidR="009E54B5" w:rsidRPr="000E58A7" w:rsidRDefault="009E54B5" w:rsidP="009E54B5">
      <w:pPr>
        <w:rPr>
          <w:sz w:val="26"/>
          <w:szCs w:val="26"/>
          <w:u w:val="single"/>
        </w:rPr>
      </w:pPr>
      <w:r w:rsidRPr="000E58A7">
        <w:rPr>
          <w:sz w:val="26"/>
          <w:szCs w:val="26"/>
          <w:u w:val="single"/>
        </w:rPr>
        <w:t xml:space="preserve">House </w:t>
      </w:r>
      <w:r w:rsidRPr="000E58A7">
        <w:rPr>
          <w:sz w:val="26"/>
          <w:szCs w:val="26"/>
          <w:highlight w:val="green"/>
          <w:u w:val="single"/>
        </w:rPr>
        <w:t>Dem</w:t>
      </w:r>
      <w:r w:rsidRPr="000E58A7">
        <w:rPr>
          <w:sz w:val="26"/>
          <w:szCs w:val="26"/>
          <w:u w:val="single"/>
        </w:rPr>
        <w:t>ocrat</w:t>
      </w:r>
      <w:r w:rsidRPr="000E58A7">
        <w:rPr>
          <w:sz w:val="26"/>
          <w:szCs w:val="26"/>
          <w:highlight w:val="green"/>
          <w:u w:val="single"/>
        </w:rPr>
        <w:t>s</w:t>
      </w:r>
      <w:r w:rsidRPr="000E58A7">
        <w:rPr>
          <w:sz w:val="26"/>
          <w:szCs w:val="26"/>
          <w:u w:val="single"/>
        </w:rPr>
        <w:t xml:space="preserve"> yesterday </w:t>
      </w:r>
      <w:r w:rsidRPr="000E58A7">
        <w:rPr>
          <w:sz w:val="26"/>
          <w:szCs w:val="26"/>
          <w:highlight w:val="green"/>
          <w:u w:val="single"/>
        </w:rPr>
        <w:t>finished penning</w:t>
      </w:r>
      <w:r w:rsidRPr="000E58A7">
        <w:rPr>
          <w:sz w:val="26"/>
          <w:szCs w:val="26"/>
          <w:u w:val="single"/>
        </w:rPr>
        <w:t xml:space="preserve"> a 2,600-page </w:t>
      </w:r>
      <w:r w:rsidRPr="000E58A7">
        <w:rPr>
          <w:sz w:val="26"/>
          <w:szCs w:val="26"/>
          <w:highlight w:val="green"/>
          <w:u w:val="single"/>
        </w:rPr>
        <w:t xml:space="preserve">bill that </w:t>
      </w:r>
      <w:r w:rsidRPr="000E58A7">
        <w:rPr>
          <w:b/>
          <w:bCs/>
          <w:sz w:val="26"/>
          <w:szCs w:val="26"/>
          <w:highlight w:val="green"/>
          <w:u w:val="single"/>
        </w:rPr>
        <w:t>finally outlines the specifics</w:t>
      </w:r>
      <w:r w:rsidRPr="000E58A7">
        <w:rPr>
          <w:sz w:val="26"/>
          <w:szCs w:val="26"/>
          <w:u w:val="single"/>
        </w:rPr>
        <w:t xml:space="preserve"> of their ambitious “soft” infrastructure plan that won’t attract a single Republican vote</w:t>
      </w:r>
      <w:r w:rsidRPr="000E58A7">
        <w:rPr>
          <w:szCs w:val="26"/>
        </w:rPr>
        <w:t xml:space="preserve">. But no one was really rushing to Schneider’s for bottles of bubbly. For a party ready to spend $3.5 trillion to fund its social policy agenda, there were plenty of glum faces on Capitol Hill. 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Put another way? </w:t>
      </w:r>
      <w:r w:rsidRPr="000E58A7">
        <w:rPr>
          <w:sz w:val="26"/>
          <w:szCs w:val="26"/>
          <w:highlight w:val="green"/>
          <w:u w:val="single"/>
        </w:rPr>
        <w:t xml:space="preserve">Brace </w:t>
      </w:r>
      <w:r w:rsidRPr="000E58A7">
        <w:rPr>
          <w:b/>
          <w:bCs/>
          <w:sz w:val="26"/>
          <w:szCs w:val="26"/>
          <w:highlight w:val="green"/>
          <w:u w:val="single"/>
        </w:rPr>
        <w:t>for some nasty politics</w:t>
      </w:r>
      <w:r w:rsidRPr="000E58A7">
        <w:rPr>
          <w:sz w:val="26"/>
          <w:szCs w:val="26"/>
          <w:u w:val="single"/>
        </w:rPr>
        <w:t xml:space="preserve"> over the next two weeks as House Speaker Nancy Pelosi tries to get this bill to a vote before the budget year ends on Sept. 30. And those 2,600 pages had better be recyclable.</w:t>
      </w:r>
      <w:r w:rsidRPr="000E58A7">
        <w:rPr>
          <w:szCs w:val="26"/>
        </w:rPr>
        <w:t xml:space="preserve"> </w:t>
      </w:r>
      <w:r w:rsidRPr="000E58A7">
        <w:rPr>
          <w:sz w:val="26"/>
          <w:szCs w:val="26"/>
          <w:highlight w:val="green"/>
          <w:u w:val="single"/>
        </w:rPr>
        <w:t xml:space="preserve">Democrats can </w:t>
      </w:r>
      <w:r w:rsidRPr="000E58A7">
        <w:rPr>
          <w:b/>
          <w:bCs/>
          <w:sz w:val="26"/>
          <w:szCs w:val="26"/>
          <w:highlight w:val="green"/>
          <w:u w:val="single"/>
        </w:rPr>
        <w:t>only afford three defectors</w:t>
      </w:r>
      <w:r w:rsidRPr="000E58A7">
        <w:rPr>
          <w:sz w:val="26"/>
          <w:szCs w:val="26"/>
          <w:u w:val="single"/>
        </w:rPr>
        <w:t xml:space="preserve"> if they want to usher this bill into law, </w:t>
      </w:r>
      <w:r w:rsidRPr="000E58A7">
        <w:rPr>
          <w:b/>
          <w:bCs/>
          <w:sz w:val="26"/>
          <w:szCs w:val="26"/>
          <w:highlight w:val="green"/>
          <w:u w:val="single"/>
          <w:bdr w:val="single" w:sz="12" w:space="0" w:color="auto"/>
        </w:rPr>
        <w:t>and they’re perilously close to failure</w:t>
      </w:r>
      <w:r w:rsidRPr="000E58A7">
        <w:rPr>
          <w:szCs w:val="26"/>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All of this, of course, </w:t>
      </w:r>
      <w:r w:rsidRPr="000E58A7">
        <w:rPr>
          <w:sz w:val="26"/>
          <w:szCs w:val="26"/>
          <w:u w:val="single"/>
        </w:rPr>
        <w:t xml:space="preserve">comes as President Joe </w:t>
      </w:r>
      <w:r w:rsidRPr="000E58A7">
        <w:rPr>
          <w:sz w:val="26"/>
          <w:szCs w:val="26"/>
          <w:highlight w:val="green"/>
          <w:u w:val="single"/>
        </w:rPr>
        <w:t>Biden and</w:t>
      </w:r>
      <w:r w:rsidRPr="000E58A7">
        <w:rPr>
          <w:sz w:val="26"/>
          <w:szCs w:val="26"/>
          <w:u w:val="single"/>
        </w:rPr>
        <w:t xml:space="preserve"> his top </w:t>
      </w:r>
      <w:r w:rsidRPr="000E58A7">
        <w:rPr>
          <w:sz w:val="26"/>
          <w:szCs w:val="26"/>
          <w:highlight w:val="green"/>
          <w:u w:val="single"/>
        </w:rPr>
        <w:t>aides</w:t>
      </w:r>
      <w:r w:rsidRPr="000E58A7">
        <w:rPr>
          <w:sz w:val="26"/>
          <w:szCs w:val="26"/>
          <w:u w:val="single"/>
        </w:rPr>
        <w:t xml:space="preserve"> in the White House </w:t>
      </w:r>
      <w:r w:rsidRPr="000E58A7">
        <w:rPr>
          <w:sz w:val="26"/>
          <w:szCs w:val="26"/>
          <w:highlight w:val="green"/>
          <w:u w:val="single"/>
        </w:rPr>
        <w:t>have been trying to get</w:t>
      </w:r>
      <w:r w:rsidRPr="000E58A7">
        <w:rPr>
          <w:sz w:val="26"/>
          <w:szCs w:val="26"/>
          <w:u w:val="single"/>
        </w:rPr>
        <w:t xml:space="preserve"> Senate </w:t>
      </w:r>
      <w:r w:rsidRPr="000E58A7">
        <w:rPr>
          <w:b/>
          <w:bCs/>
          <w:sz w:val="26"/>
          <w:szCs w:val="26"/>
          <w:highlight w:val="green"/>
          <w:u w:val="single"/>
        </w:rPr>
        <w:t>centrists onboard</w:t>
      </w:r>
      <w:r w:rsidRPr="000E58A7">
        <w:rPr>
          <w:sz w:val="26"/>
          <w:szCs w:val="26"/>
          <w:u w:val="single"/>
        </w:rPr>
        <w:t xml:space="preserve">. Just yesterday, he </w:t>
      </w:r>
      <w:r w:rsidRPr="000E58A7">
        <w:rPr>
          <w:b/>
          <w:bCs/>
          <w:sz w:val="26"/>
          <w:szCs w:val="26"/>
          <w:highlight w:val="green"/>
          <w:u w:val="single"/>
          <w:bdr w:val="single" w:sz="12" w:space="0" w:color="auto"/>
        </w:rPr>
        <w:t>met separately with</w:t>
      </w:r>
      <w:r w:rsidRPr="000E58A7">
        <w:rPr>
          <w:b/>
          <w:bCs/>
          <w:sz w:val="26"/>
          <w:szCs w:val="26"/>
          <w:u w:val="single"/>
          <w:bdr w:val="single" w:sz="12" w:space="0" w:color="auto"/>
        </w:rPr>
        <w:t xml:space="preserve"> Sens. </w:t>
      </w:r>
      <w:proofErr w:type="spellStart"/>
      <w:r w:rsidRPr="000E58A7">
        <w:rPr>
          <w:b/>
          <w:bCs/>
          <w:sz w:val="26"/>
          <w:szCs w:val="26"/>
          <w:u w:val="single"/>
          <w:bdr w:val="single" w:sz="12" w:space="0" w:color="auto"/>
        </w:rPr>
        <w:t>Kyrsten</w:t>
      </w:r>
      <w:proofErr w:type="spellEnd"/>
      <w:r w:rsidRPr="000E58A7">
        <w:rPr>
          <w:b/>
          <w:bCs/>
          <w:sz w:val="26"/>
          <w:szCs w:val="26"/>
          <w:u w:val="single"/>
          <w:bdr w:val="single" w:sz="12" w:space="0" w:color="auto"/>
        </w:rPr>
        <w:t xml:space="preserve"> </w:t>
      </w:r>
      <w:proofErr w:type="spellStart"/>
      <w:r w:rsidRPr="000E58A7">
        <w:rPr>
          <w:b/>
          <w:bCs/>
          <w:sz w:val="26"/>
          <w:szCs w:val="26"/>
          <w:highlight w:val="green"/>
          <w:u w:val="single"/>
          <w:bdr w:val="single" w:sz="12" w:space="0" w:color="auto"/>
        </w:rPr>
        <w:t>Sinema</w:t>
      </w:r>
      <w:proofErr w:type="spellEnd"/>
      <w:r w:rsidRPr="000E58A7">
        <w:rPr>
          <w:b/>
          <w:bCs/>
          <w:sz w:val="26"/>
          <w:szCs w:val="26"/>
          <w:highlight w:val="green"/>
          <w:u w:val="single"/>
          <w:bdr w:val="single" w:sz="12" w:space="0" w:color="auto"/>
        </w:rPr>
        <w:t xml:space="preserve"> and</w:t>
      </w:r>
      <w:r w:rsidRPr="000E58A7">
        <w:rPr>
          <w:b/>
          <w:bCs/>
          <w:sz w:val="26"/>
          <w:szCs w:val="26"/>
          <w:u w:val="single"/>
          <w:bdr w:val="single" w:sz="12" w:space="0" w:color="auto"/>
        </w:rPr>
        <w:t xml:space="preserve"> Joe </w:t>
      </w:r>
      <w:r w:rsidRPr="000E58A7">
        <w:rPr>
          <w:b/>
          <w:bCs/>
          <w:sz w:val="26"/>
          <w:szCs w:val="26"/>
          <w:highlight w:val="green"/>
          <w:u w:val="single"/>
          <w:bdr w:val="single" w:sz="12" w:space="0" w:color="auto"/>
        </w:rPr>
        <w:t>Manchin</w:t>
      </w:r>
      <w:r w:rsidRPr="000E58A7">
        <w:rPr>
          <w:szCs w:val="26"/>
        </w:rPr>
        <w:t xml:space="preserve">, fellow Democrats who have expressed worries about the $3.5 trillion </w:t>
      </w:r>
      <w:r w:rsidRPr="000E58A7">
        <w:rPr>
          <w:szCs w:val="26"/>
        </w:rPr>
        <w:lastRenderedPageBreak/>
        <w:t xml:space="preserve">price tag but have been vague about what exactly they want to cut back on. With the Senate evenly divided at 50-50, and Vice President Kamala Harris in position to break the ties to Democrats’ victories, </w:t>
      </w:r>
      <w:r w:rsidRPr="000E58A7">
        <w:rPr>
          <w:sz w:val="26"/>
          <w:szCs w:val="26"/>
          <w:highlight w:val="green"/>
          <w:u w:val="single"/>
        </w:rPr>
        <w:t>any shenanigans</w:t>
      </w:r>
      <w:r w:rsidRPr="000E58A7">
        <w:rPr>
          <w:sz w:val="26"/>
          <w:szCs w:val="26"/>
          <w:u w:val="single"/>
        </w:rPr>
        <w:t xml:space="preserve"> from those two independent thinkers </w:t>
      </w:r>
      <w:r w:rsidRPr="000E58A7">
        <w:rPr>
          <w:sz w:val="26"/>
          <w:szCs w:val="26"/>
          <w:highlight w:val="green"/>
          <w:u w:val="single"/>
        </w:rPr>
        <w:t>scrambles the whole package.</w:t>
      </w:r>
      <w:r w:rsidRPr="000E58A7">
        <w:rPr>
          <w:sz w:val="26"/>
          <w:szCs w:val="26"/>
          <w:u w:val="single"/>
        </w:rPr>
        <w:t xml:space="preserve"> </w:t>
      </w:r>
      <w:r w:rsidRPr="000E58A7">
        <w:rPr>
          <w:szCs w:val="2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0E58A7">
        <w:rPr>
          <w:szCs w:val="26"/>
        </w:rPr>
        <w:t>pretty grim</w:t>
      </w:r>
      <w:proofErr w:type="gramEnd"/>
      <w:r w:rsidRPr="000E58A7">
        <w:rPr>
          <w:szCs w:val="26"/>
        </w:rPr>
        <w:t xml:space="preserve"> for legislation in town these days, despite Democrats controlling the House, the Senate and the White House. </w:t>
      </w:r>
      <w:r w:rsidRPr="000E58A7">
        <w:rPr>
          <w:sz w:val="26"/>
          <w:szCs w:val="26"/>
          <w:highlight w:val="green"/>
          <w:u w:val="single"/>
        </w:rPr>
        <w:t xml:space="preserve">Their margin for error </w:t>
      </w:r>
      <w:r w:rsidRPr="000E58A7">
        <w:rPr>
          <w:b/>
          <w:bCs/>
          <w:sz w:val="26"/>
          <w:szCs w:val="26"/>
          <w:highlight w:val="green"/>
          <w:u w:val="single"/>
        </w:rPr>
        <w:t>is literally zero</w:t>
      </w:r>
      <w:r w:rsidRPr="000E58A7">
        <w:rPr>
          <w:szCs w:val="26"/>
        </w:rPr>
        <w:t xml:space="preserve">, and so hiccups from a half-dozen centrists can forewarn a doomed agenda. </w:t>
      </w:r>
      <w:r w:rsidRPr="000E58A7">
        <w:rPr>
          <w:sz w:val="26"/>
          <w:szCs w:val="26"/>
          <w:u w:val="single"/>
        </w:rPr>
        <w:t xml:space="preserve">So far, </w:t>
      </w:r>
      <w:r w:rsidRPr="000E58A7">
        <w:rPr>
          <w:sz w:val="26"/>
          <w:szCs w:val="26"/>
          <w:highlight w:val="green"/>
          <w:u w:val="single"/>
        </w:rPr>
        <w:t>Pelosi has been a master of holding the line on crucial votes and</w:t>
      </w:r>
      <w:r w:rsidRPr="000E58A7">
        <w:rPr>
          <w:sz w:val="26"/>
          <w:szCs w:val="26"/>
          <w:u w:val="single"/>
        </w:rPr>
        <w:t xml:space="preserve"> has managed </w:t>
      </w:r>
      <w:r w:rsidRPr="000E58A7">
        <w:rPr>
          <w:sz w:val="26"/>
          <w:szCs w:val="26"/>
          <w:highlight w:val="green"/>
          <w:u w:val="single"/>
        </w:rPr>
        <w:t>to maneuver her team to victories</w:t>
      </w:r>
      <w:r w:rsidRPr="000E58A7">
        <w:rPr>
          <w:szCs w:val="26"/>
        </w:rPr>
        <w:t xml:space="preserve">, including on an earlier pandemic relief package that passed with only Democratic votes. Now she’s trying again, </w:t>
      </w:r>
      <w:r w:rsidRPr="000E58A7">
        <w:rPr>
          <w:sz w:val="26"/>
          <w:szCs w:val="26"/>
          <w:highlight w:val="green"/>
          <w:u w:val="single"/>
        </w:rPr>
        <w:t>but the clock is ticking</w:t>
      </w:r>
      <w:r w:rsidRPr="000E58A7">
        <w:rPr>
          <w:sz w:val="26"/>
          <w:szCs w:val="26"/>
          <w:u w:val="single"/>
        </w:rPr>
        <w:t xml:space="preserve">, and $3.5 trillion is an eye-popping sum of money that rivals the spending the United States unleashed to close out World War II. </w:t>
      </w:r>
    </w:p>
    <w:p w14:paraId="425AD02B" w14:textId="77777777" w:rsidR="009E54B5" w:rsidRPr="00EB092E" w:rsidRDefault="009E54B5" w:rsidP="009E54B5"/>
    <w:p w14:paraId="30F0E0C8" w14:textId="77777777" w:rsidR="009E54B5" w:rsidRDefault="009E54B5" w:rsidP="009E54B5">
      <w:pPr>
        <w:pStyle w:val="Heading4"/>
      </w:pPr>
      <w:r>
        <w:t xml:space="preserve">Attacks on pharmaceutical profits triggers </w:t>
      </w:r>
      <w:r>
        <w:rPr>
          <w:u w:val="single"/>
        </w:rPr>
        <w:t>Mod Dem Backlash</w:t>
      </w:r>
      <w:r>
        <w:t xml:space="preserve"> – it disrupts unity. </w:t>
      </w:r>
    </w:p>
    <w:p w14:paraId="23EC265C" w14:textId="77777777" w:rsidR="009E54B5" w:rsidRPr="00521A85" w:rsidRDefault="009E54B5" w:rsidP="009E54B5">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8"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358858C3" w14:textId="77777777" w:rsidR="009E54B5" w:rsidRPr="000E58A7" w:rsidRDefault="009E54B5" w:rsidP="009E54B5">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t>
      </w:r>
      <w:proofErr w:type="gramStart"/>
      <w:r w:rsidRPr="000E58A7">
        <w:rPr>
          <w:szCs w:val="26"/>
        </w:rPr>
        <w:t>would</w:t>
      </w:r>
      <w:proofErr w:type="gramEnd"/>
      <w:r w:rsidRPr="000E58A7">
        <w:rPr>
          <w:szCs w:val="26"/>
        </w:rPr>
        <w:t xml:space="preserve"> scuttle it as the Democrats can’t afford to lose a single Senator. </w:t>
      </w:r>
      <w:proofErr w:type="gramStart"/>
      <w:r w:rsidRPr="000E58A7">
        <w:rPr>
          <w:szCs w:val="26"/>
        </w:rPr>
        <w:t>And,</w:t>
      </w:r>
      <w:proofErr w:type="gramEnd"/>
      <w:r w:rsidRPr="000E58A7">
        <w:rPr>
          <w:szCs w:val="26"/>
        </w:rPr>
        <w:t xml:space="preserve">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several key centrist 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w:t>
      </w:r>
      <w:proofErr w:type="gramStart"/>
      <w:r w:rsidRPr="000E58A7">
        <w:rPr>
          <w:szCs w:val="26"/>
        </w:rPr>
        <w:t>particular aspects</w:t>
      </w:r>
      <w:proofErr w:type="gramEnd"/>
      <w:r w:rsidRPr="000E58A7">
        <w:rPr>
          <w:szCs w:val="26"/>
        </w:rPr>
        <w:t xml:space="preserve">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w:t>
      </w:r>
      <w:r w:rsidRPr="000E58A7">
        <w:rPr>
          <w:szCs w:val="26"/>
        </w:rPr>
        <w:lastRenderedPageBreak/>
        <w:t xml:space="preserve">decade. </w:t>
      </w:r>
      <w:proofErr w:type="gramStart"/>
      <w:r w:rsidRPr="000E58A7">
        <w:rPr>
          <w:szCs w:val="26"/>
        </w:rPr>
        <w:t>And,</w:t>
      </w:r>
      <w:proofErr w:type="gramEnd"/>
      <w:r w:rsidRPr="000E58A7">
        <w:rPr>
          <w:szCs w:val="26"/>
        </w:rPr>
        <w:t xml:space="preserve">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w:t>
      </w:r>
      <w:proofErr w:type="gramStart"/>
      <w:r w:rsidRPr="000E58A7">
        <w:rPr>
          <w:sz w:val="26"/>
          <w:szCs w:val="26"/>
          <w:u w:val="single"/>
        </w:rPr>
        <w:t>Democrats, but</w:t>
      </w:r>
      <w:proofErr w:type="gramEnd"/>
      <w:r w:rsidRPr="000E58A7">
        <w:rPr>
          <w:sz w:val="26"/>
          <w:szCs w:val="26"/>
          <w:u w:val="single"/>
        </w:rPr>
        <w:t xml:space="preserve">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4AC1F34D" w14:textId="77777777" w:rsidR="009E54B5" w:rsidRPr="000E58A7" w:rsidRDefault="009E54B5" w:rsidP="009E54B5"/>
    <w:p w14:paraId="0D9FAF3C" w14:textId="77777777" w:rsidR="009E54B5" w:rsidRDefault="009E54B5" w:rsidP="009E54B5">
      <w:pPr>
        <w:pStyle w:val="Heading4"/>
      </w:pPr>
      <w:proofErr w:type="spellStart"/>
      <w:r>
        <w:t>Sinema</w:t>
      </w:r>
      <w:proofErr w:type="spellEnd"/>
      <w:r>
        <w:t xml:space="preserve"> specifically </w:t>
      </w:r>
      <w:r>
        <w:rPr>
          <w:u w:val="single"/>
        </w:rPr>
        <w:t>jumps ship</w:t>
      </w:r>
      <w:r>
        <w:t>.</w:t>
      </w:r>
    </w:p>
    <w:p w14:paraId="4212579B" w14:textId="77777777" w:rsidR="009E54B5" w:rsidRPr="0021571A" w:rsidRDefault="009E54B5" w:rsidP="009E54B5">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9"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54B7A1BC" w14:textId="77777777" w:rsidR="009E54B5" w:rsidRPr="000E58A7" w:rsidRDefault="009E54B5" w:rsidP="009E54B5">
      <w:pPr>
        <w:rPr>
          <w:szCs w:val="26"/>
        </w:rPr>
      </w:pPr>
      <w:r w:rsidRPr="000E58A7">
        <w:rPr>
          <w:sz w:val="26"/>
          <w:szCs w:val="26"/>
          <w:u w:val="single"/>
        </w:rPr>
        <w:t xml:space="preserve">Sen. </w:t>
      </w:r>
      <w:proofErr w:type="spellStart"/>
      <w:r w:rsidRPr="000E58A7">
        <w:rPr>
          <w:sz w:val="26"/>
          <w:szCs w:val="26"/>
          <w:u w:val="single"/>
        </w:rPr>
        <w:t>Kyrsten</w:t>
      </w:r>
      <w:proofErr w:type="spellEnd"/>
      <w:r w:rsidRPr="000E58A7">
        <w:rPr>
          <w:sz w:val="26"/>
          <w:szCs w:val="26"/>
          <w:u w:val="single"/>
        </w:rPr>
        <w:t xml:space="preserve"> </w:t>
      </w:r>
      <w:proofErr w:type="spellStart"/>
      <w:r w:rsidRPr="000E58A7">
        <w:rPr>
          <w:b/>
          <w:sz w:val="26"/>
          <w:szCs w:val="26"/>
          <w:highlight w:val="green"/>
          <w:u w:val="single"/>
        </w:rPr>
        <w:t>Sinema</w:t>
      </w:r>
      <w:proofErr w:type="spellEnd"/>
      <w:r w:rsidRPr="000E58A7">
        <w:rPr>
          <w:b/>
          <w:sz w:val="26"/>
          <w:szCs w:val="26"/>
          <w:highlight w:val="green"/>
          <w:u w:val="single"/>
        </w:rPr>
        <w:t xml:space="preserve">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w:t>
      </w:r>
      <w:proofErr w:type="gramStart"/>
      <w:r w:rsidRPr="000E58A7">
        <w:rPr>
          <w:szCs w:val="26"/>
        </w:rPr>
        <w:t>Pfizer</w:t>
      </w:r>
      <w:proofErr w:type="gramEnd"/>
      <w:r w:rsidRPr="000E58A7">
        <w:rPr>
          <w:szCs w:val="26"/>
        </w:rPr>
        <w:t xml:space="preserve"> and Eli Lilly all gave $2,500. Each of those companies has invested heavily in personalized medicine, which promises individually tailored drugs that can cost a patient hundreds of thousands of dollars. </w:t>
      </w:r>
      <w:proofErr w:type="spellStart"/>
      <w:r w:rsidRPr="000E58A7">
        <w:rPr>
          <w:b/>
          <w:sz w:val="26"/>
          <w:szCs w:val="26"/>
          <w:highlight w:val="green"/>
          <w:u w:val="single"/>
        </w:rPr>
        <w:t>Sinema</w:t>
      </w:r>
      <w:proofErr w:type="spellEnd"/>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w:t>
      </w:r>
      <w:r w:rsidRPr="000E58A7">
        <w:rPr>
          <w:szCs w:val="26"/>
        </w:rPr>
        <w:lastRenderedPageBreak/>
        <w:t xml:space="preserve">Congress database shows. </w:t>
      </w:r>
      <w:r w:rsidRPr="000E58A7">
        <w:rPr>
          <w:sz w:val="26"/>
          <w:szCs w:val="26"/>
          <w:u w:val="single"/>
        </w:rPr>
        <w:t xml:space="preserve">That stands out in a Congress in which a third of the members got no pharma cash for the period and half of those who did </w:t>
      </w:r>
      <w:proofErr w:type="gramStart"/>
      <w:r w:rsidRPr="000E58A7">
        <w:rPr>
          <w:sz w:val="26"/>
          <w:szCs w:val="26"/>
          <w:u w:val="single"/>
        </w:rPr>
        <w:t>got</w:t>
      </w:r>
      <w:proofErr w:type="gramEnd"/>
      <w:r w:rsidRPr="000E58A7">
        <w:rPr>
          <w:sz w:val="26"/>
          <w:szCs w:val="26"/>
          <w:u w:val="single"/>
        </w:rPr>
        <w:t xml:space="preserve"> $10,000 or less. The contributions give companies a chance to cultivate </w:t>
      </w:r>
      <w:proofErr w:type="spellStart"/>
      <w:r w:rsidRPr="000E58A7">
        <w:rPr>
          <w:sz w:val="26"/>
          <w:szCs w:val="26"/>
          <w:u w:val="single"/>
        </w:rPr>
        <w:t>Sinema</w:t>
      </w:r>
      <w:proofErr w:type="spellEnd"/>
      <w:r w:rsidRPr="000E58A7">
        <w:rPr>
          <w:sz w:val="26"/>
          <w:szCs w:val="26"/>
          <w:u w:val="single"/>
        </w:rPr>
        <w:t xml:space="preserve">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0E58A7">
        <w:rPr>
          <w:szCs w:val="26"/>
        </w:rPr>
        <w:t>Sinema’s</w:t>
      </w:r>
      <w:proofErr w:type="spellEnd"/>
      <w:r w:rsidRPr="000E58A7">
        <w:rPr>
          <w:szCs w:val="26"/>
        </w:rPr>
        <w:t xml:space="preserve">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proofErr w:type="spellStart"/>
      <w:r w:rsidRPr="000E58A7">
        <w:rPr>
          <w:b/>
          <w:sz w:val="26"/>
          <w:szCs w:val="26"/>
          <w:highlight w:val="green"/>
          <w:u w:val="single"/>
        </w:rPr>
        <w:t>Sinema</w:t>
      </w:r>
      <w:proofErr w:type="spellEnd"/>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23C48DA1" w14:textId="77777777" w:rsidR="009E54B5" w:rsidRPr="000E58A7" w:rsidRDefault="009E54B5" w:rsidP="009E54B5"/>
    <w:p w14:paraId="467A1548" w14:textId="77777777" w:rsidR="009E54B5" w:rsidRPr="0092026C" w:rsidRDefault="009E54B5" w:rsidP="009E54B5">
      <w:pPr>
        <w:pStyle w:val="Heading4"/>
        <w:rPr>
          <w:rFonts w:cs="Calibri"/>
        </w:rPr>
      </w:pPr>
      <w:r w:rsidRPr="0092026C">
        <w:rPr>
          <w:rFonts w:cs="Calibri"/>
        </w:rPr>
        <w:t>Pharma backlash turns case</w:t>
      </w:r>
    </w:p>
    <w:p w14:paraId="548F430C" w14:textId="77777777" w:rsidR="009E54B5" w:rsidRPr="0092026C" w:rsidRDefault="009E54B5" w:rsidP="009E54B5">
      <w:proofErr w:type="spellStart"/>
      <w:r w:rsidRPr="0092026C">
        <w:rPr>
          <w:rStyle w:val="Heading4Char"/>
          <w:rFonts w:cs="Calibri"/>
        </w:rPr>
        <w:t>Huetteman</w:t>
      </w:r>
      <w:proofErr w:type="spellEnd"/>
      <w:r w:rsidRPr="0092026C">
        <w:rPr>
          <w:rStyle w:val="Heading4Char"/>
          <w:rFonts w:cs="Calibri"/>
        </w:rPr>
        <w:t xml:space="preserve"> 19</w:t>
      </w:r>
      <w:r w:rsidRPr="0092026C">
        <w:t xml:space="preserve"> [</w:t>
      </w:r>
      <w:proofErr w:type="spellStart"/>
      <w:r w:rsidRPr="0092026C">
        <w:t>Emmarie</w:t>
      </w:r>
      <w:proofErr w:type="spellEnd"/>
      <w:r w:rsidRPr="0092026C">
        <w:t xml:space="preserve"> </w:t>
      </w:r>
      <w:proofErr w:type="spellStart"/>
      <w:r w:rsidRPr="0092026C">
        <w:t>Huetteman</w:t>
      </w:r>
      <w:proofErr w:type="spellEnd"/>
      <w:r w:rsidRPr="0092026C">
        <w:t xml:space="preserve">, former NYT Congressional correspondent with an MA in public affairs reporting from Northwestern University’s Medill School, 2-26-2019, "Senators Who Led Pharma-Friendly Patent Reform Also Prime Targets </w:t>
      </w:r>
      <w:proofErr w:type="gramStart"/>
      <w:r w:rsidRPr="0092026C">
        <w:t>For</w:t>
      </w:r>
      <w:proofErr w:type="gramEnd"/>
      <w:r w:rsidRPr="0092026C">
        <w:t xml:space="preserve"> Pharma Cash," Kaiser Health News, https://khn.org/news/senators-who-led-pharma-friendly-patent-reform-also-prime-targets-for-pharma-cash/]</w:t>
      </w:r>
    </w:p>
    <w:p w14:paraId="170BFFAD" w14:textId="77777777" w:rsidR="009E54B5" w:rsidRPr="0092026C" w:rsidRDefault="009E54B5" w:rsidP="009E54B5">
      <w:r w:rsidRPr="0092026C">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92026C">
        <w:t>drugmakers</w:t>
      </w:r>
      <w:proofErr w:type="spellEnd"/>
      <w:r w:rsidRPr="0092026C">
        <w:t xml:space="preserve"> who already leverage patents to block competitors and keep prices high. Less than three weeks after introducing a bill that would make it harder for generic </w:t>
      </w:r>
      <w:proofErr w:type="spellStart"/>
      <w:r w:rsidRPr="0092026C">
        <w:t>drugmakers</w:t>
      </w:r>
      <w:proofErr w:type="spellEnd"/>
      <w:r w:rsidRPr="0092026C">
        <w:t xml:space="preserve"> to compete with patent-holding </w:t>
      </w:r>
      <w:proofErr w:type="spellStart"/>
      <w:r w:rsidRPr="0092026C">
        <w:t>drugmakers</w:t>
      </w:r>
      <w:proofErr w:type="spellEnd"/>
      <w:r w:rsidRPr="0092026C">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92026C">
        <w:t>drugmakers</w:t>
      </w:r>
      <w:proofErr w:type="spellEnd"/>
      <w:r w:rsidRPr="0092026C">
        <w:t xml:space="preserve"> from playing money-making games with the patent system, like Sen. John Cornyn (R-Texas). </w:t>
      </w:r>
      <w:r w:rsidRPr="0092026C">
        <w:rPr>
          <w:rStyle w:val="StyleUnderline"/>
        </w:rPr>
        <w:t>Tillis received more than $156,000 from political action committees tied to drug manufacturers in 2019</w:t>
      </w:r>
      <w:r w:rsidRPr="0092026C">
        <w:t xml:space="preserve">, more than any other member of Congress, a new analysis of KHN’s Pharma Cash to Congress database shows. Sen. Chris </w:t>
      </w:r>
      <w:r w:rsidRPr="0092026C">
        <w:rPr>
          <w:rStyle w:val="StyleUnderline"/>
        </w:rPr>
        <w:t>Coons</w:t>
      </w:r>
      <w:r w:rsidRPr="0092026C">
        <w:t xml:space="preserve"> (D-Del.), the top Democrat on the subcommittee who worked side by side with Tillis, </w:t>
      </w:r>
      <w:r w:rsidRPr="0092026C">
        <w:rPr>
          <w:rStyle w:val="StyleUnderline"/>
        </w:rPr>
        <w:t>received more than $124,000</w:t>
      </w:r>
      <w:r w:rsidRPr="0092026C">
        <w:t xml:space="preserve"> in </w:t>
      </w:r>
      <w:proofErr w:type="spellStart"/>
      <w:r w:rsidRPr="0092026C">
        <w:t>drugmaker</w:t>
      </w:r>
      <w:proofErr w:type="spellEnd"/>
      <w:r w:rsidRPr="0092026C">
        <w:t xml:space="preserve"> contributions last year, making him the No. 3 recipient in Congress. No. 2 was Sen. Mitch </w:t>
      </w:r>
      <w:r w:rsidRPr="0092026C">
        <w:rPr>
          <w:rStyle w:val="StyleUnderline"/>
        </w:rPr>
        <w:t>McConnell</w:t>
      </w:r>
      <w:r w:rsidRPr="0092026C">
        <w:t xml:space="preserve"> (R-Ky.), who </w:t>
      </w:r>
      <w:r w:rsidRPr="0092026C">
        <w:rPr>
          <w:rStyle w:val="StyleUnderline"/>
        </w:rPr>
        <w:t>took in</w:t>
      </w:r>
      <w:r w:rsidRPr="0092026C">
        <w:t xml:space="preserve"> about </w:t>
      </w:r>
      <w:r w:rsidRPr="0092026C">
        <w:rPr>
          <w:rStyle w:val="StyleUnderline"/>
        </w:rPr>
        <w:t>$139,000</w:t>
      </w:r>
      <w:r w:rsidRPr="0092026C">
        <w:t xml:space="preserve">. As the Senate </w:t>
      </w:r>
      <w:r w:rsidRPr="0092026C">
        <w:lastRenderedPageBreak/>
        <w:t xml:space="preserve">majority leader, he controls what legislation gets voted on by the Senate. </w:t>
      </w:r>
      <w:r w:rsidRPr="0092026C">
        <w:rPr>
          <w:rStyle w:val="StyleUnderline"/>
        </w:rPr>
        <w:t>Neither Tillis nor Coons sits on</w:t>
      </w:r>
      <w:r w:rsidRPr="0092026C">
        <w:t xml:space="preserve"> the Senate </w:t>
      </w:r>
      <w:r w:rsidRPr="0092026C">
        <w:rPr>
          <w:rStyle w:val="StyleUnderline"/>
        </w:rPr>
        <w:t>committees that introduced legislation</w:t>
      </w:r>
      <w:r w:rsidRPr="0092026C">
        <w:t xml:space="preserve"> last year </w:t>
      </w:r>
      <w:r w:rsidRPr="0092026C">
        <w:rPr>
          <w:rStyle w:val="StyleUnderline"/>
        </w:rPr>
        <w:t>to lower drug prices</w:t>
      </w:r>
      <w:r w:rsidRPr="0092026C">
        <w:t xml:space="preserve"> through methods like capping price increases to the rate of inflation. </w:t>
      </w:r>
      <w:r w:rsidRPr="0092026C">
        <w:rPr>
          <w:rStyle w:val="StyleUnderline"/>
        </w:rPr>
        <w:t>Of the four senators who drafted those bills, none received more than $76,000 from drug manufacturers</w:t>
      </w:r>
      <w:r w:rsidRPr="0092026C">
        <w:t xml:space="preserve">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w:t>
      </w:r>
      <w:r w:rsidRPr="0092026C">
        <w:rPr>
          <w:rStyle w:val="StyleUnderline"/>
        </w:rPr>
        <w:t xml:space="preserve">the fact that </w:t>
      </w:r>
      <w:proofErr w:type="spellStart"/>
      <w:r w:rsidRPr="0092026C">
        <w:rPr>
          <w:rStyle w:val="StyleUnderline"/>
        </w:rPr>
        <w:t>drugmakers</w:t>
      </w:r>
      <w:proofErr w:type="spellEnd"/>
      <w:r w:rsidRPr="0092026C">
        <w:rPr>
          <w:rStyle w:val="StyleUnderline"/>
        </w:rPr>
        <w:t xml:space="preserve"> gave most to the lawmakers working to change the patent system belies how important securing the exclusive right to market a drug, and keep competitors at bay, is to their bottom line. </w:t>
      </w:r>
      <w:r w:rsidRPr="0092026C">
        <w:t>“</w:t>
      </w:r>
      <w:r w:rsidRPr="00DD25D9">
        <w:rPr>
          <w:rStyle w:val="Emphasis"/>
          <w:highlight w:val="green"/>
        </w:rPr>
        <w:t>Pharma will fight to the death to preserve patent rights</w:t>
      </w:r>
      <w:r w:rsidRPr="0092026C">
        <w:t>,” said Robin Feldman, a professor at the UC Hastings College of the Law in San Francisco who is an expert in intellectual property rights and drug pricing. “</w:t>
      </w:r>
      <w:r w:rsidRPr="00DD25D9">
        <w:rPr>
          <w:rStyle w:val="StyleUnderline"/>
          <w:highlight w:val="green"/>
        </w:rPr>
        <w:t>Strong patent rights are central to</w:t>
      </w:r>
      <w:r w:rsidRPr="0092026C">
        <w:rPr>
          <w:rStyle w:val="StyleUnderline"/>
        </w:rPr>
        <w:t xml:space="preserve"> </w:t>
      </w:r>
      <w:r w:rsidRPr="0092026C">
        <w:t xml:space="preserve">the games drug companies play to extend </w:t>
      </w:r>
      <w:r w:rsidRPr="0092026C">
        <w:rPr>
          <w:rStyle w:val="StyleUnderline"/>
        </w:rPr>
        <w:t xml:space="preserve">their </w:t>
      </w:r>
      <w:r w:rsidRPr="00DD25D9">
        <w:rPr>
          <w:rStyle w:val="Emphasis"/>
          <w:highlight w:val="green"/>
        </w:rPr>
        <w:t>monopolies</w:t>
      </w:r>
      <w:r w:rsidRPr="0092026C">
        <w:t xml:space="preserve"> and keep prices high.” Campaign contributions, closely tracked by the Federal Election Commission, are among the few windows into how much money flows from the political groups of </w:t>
      </w:r>
      <w:proofErr w:type="spellStart"/>
      <w:r w:rsidRPr="0092026C">
        <w:t>drugmakers</w:t>
      </w:r>
      <w:proofErr w:type="spellEnd"/>
      <w:r w:rsidRPr="0092026C">
        <w:t xml:space="preserve"> and other companies to the lawmakers and their campaigns. </w:t>
      </w:r>
      <w:r w:rsidRPr="0092026C">
        <w:rPr>
          <w:rStyle w:val="StyleUnderline"/>
        </w:rPr>
        <w:t>Private companies</w:t>
      </w:r>
      <w:r w:rsidRPr="0092026C">
        <w:t xml:space="preserve"> generally </w:t>
      </w:r>
      <w:r w:rsidRPr="0092026C">
        <w:rPr>
          <w:rStyle w:val="StyleUnderline"/>
        </w:rPr>
        <w:t>give money to</w:t>
      </w:r>
      <w:r w:rsidRPr="0092026C">
        <w:t xml:space="preserve"> members of </w:t>
      </w:r>
      <w:r w:rsidRPr="0092026C">
        <w:rPr>
          <w:rStyle w:val="StyleUnderline"/>
        </w:rPr>
        <w:t>Congress to encourage them to listen to the companies, typically through lobbyists, whose activities are difficult to</w:t>
      </w:r>
      <w:r w:rsidRPr="0092026C">
        <w:t xml:space="preserve"> </w:t>
      </w:r>
      <w:r w:rsidRPr="0092026C">
        <w:rPr>
          <w:rStyle w:val="StyleUnderline"/>
        </w:rPr>
        <w:t>track</w:t>
      </w:r>
      <w:r w:rsidRPr="0092026C">
        <w:t xml:space="preserve">. They may also communicate through so-called dark money groups, which are not required to report who gives them money. </w:t>
      </w:r>
      <w:r w:rsidRPr="0092026C">
        <w:rPr>
          <w:rStyle w:val="StyleUnderline"/>
        </w:rPr>
        <w:t>Over the past 10 years, the pharmaceutical industry</w:t>
      </w:r>
      <w:r w:rsidRPr="0092026C">
        <w:t xml:space="preserve"> has </w:t>
      </w:r>
      <w:r w:rsidRPr="00DD25D9">
        <w:rPr>
          <w:rStyle w:val="StyleUnderline"/>
          <w:highlight w:val="green"/>
        </w:rPr>
        <w:t>spent</w:t>
      </w:r>
      <w:r w:rsidRPr="0092026C">
        <w:rPr>
          <w:rStyle w:val="StyleUnderline"/>
        </w:rPr>
        <w:t xml:space="preserve"> about $</w:t>
      </w:r>
      <w:r w:rsidRPr="00DD25D9">
        <w:rPr>
          <w:rStyle w:val="Emphasis"/>
          <w:highlight w:val="green"/>
        </w:rPr>
        <w:t>233 million per year</w:t>
      </w:r>
      <w:r w:rsidRPr="00DD25D9">
        <w:rPr>
          <w:highlight w:val="green"/>
        </w:rPr>
        <w:t xml:space="preserve"> </w:t>
      </w:r>
      <w:r w:rsidRPr="00DD25D9">
        <w:rPr>
          <w:rStyle w:val="StyleUnderline"/>
          <w:highlight w:val="green"/>
        </w:rPr>
        <w:t>on lobbying</w:t>
      </w:r>
      <w:r w:rsidRPr="0092026C">
        <w:t xml:space="preserve">, according to a new study published in JAMA Internal Medicine. That is </w:t>
      </w:r>
      <w:r w:rsidRPr="00DD25D9">
        <w:rPr>
          <w:rStyle w:val="StyleUnderline"/>
          <w:highlight w:val="green"/>
        </w:rPr>
        <w:t xml:space="preserve">more than </w:t>
      </w:r>
      <w:r w:rsidRPr="00DD25D9">
        <w:rPr>
          <w:rStyle w:val="Emphasis"/>
          <w:highlight w:val="green"/>
        </w:rPr>
        <w:t>any other industry</w:t>
      </w:r>
      <w:r w:rsidRPr="0092026C">
        <w:rPr>
          <w:rStyle w:val="StyleUnderline"/>
        </w:rPr>
        <w:t xml:space="preserve">, including the oil and gas industry. </w:t>
      </w:r>
      <w:r w:rsidRPr="0092026C">
        <w:t xml:space="preserve">Why Patents Matter Developing and testing a new drug, and gaining approval from the Food and Drug Administration, can take years and cost hundreds of millions of dollars. </w:t>
      </w:r>
      <w:proofErr w:type="spellStart"/>
      <w:r w:rsidRPr="0092026C">
        <w:t>Drugmakers</w:t>
      </w:r>
      <w:proofErr w:type="spellEnd"/>
      <w:r w:rsidRPr="0092026C">
        <w:t xml:space="preserve"> are generally granted a six- or seven-year exclusivity period to recoup their investments. But </w:t>
      </w:r>
      <w:proofErr w:type="spellStart"/>
      <w:r w:rsidRPr="0092026C">
        <w:t>drugmakers</w:t>
      </w:r>
      <w:proofErr w:type="spellEnd"/>
      <w:r w:rsidRPr="0092026C">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92026C">
        <w:t>In</w:t>
      </w:r>
      <w:proofErr w:type="gramEnd"/>
      <w:r w:rsidRPr="0092026C">
        <w:t xml:space="preserve"> Tillis’ home state of North Carolina is also home to three major research universities and, not coincidentally, multiple </w:t>
      </w:r>
      <w:proofErr w:type="spellStart"/>
      <w:r w:rsidRPr="0092026C">
        <w:t>drugmakers</w:t>
      </w:r>
      <w:proofErr w:type="spellEnd"/>
      <w:r w:rsidRPr="0092026C">
        <w:t xml:space="preserve">’ headquarters, factories and other facilities. From his swearing-in in 2015 to the end of 2018, Tillis received about $160,000 from </w:t>
      </w:r>
      <w:proofErr w:type="spellStart"/>
      <w:r w:rsidRPr="0092026C">
        <w:t>drugmakers</w:t>
      </w:r>
      <w:proofErr w:type="spellEnd"/>
      <w:r w:rsidRPr="0092026C">
        <w:t xml:space="preserve"> based there or beyond. He almost matched that four-year total in 2019 alone, </w:t>
      </w:r>
      <w:proofErr w:type="gramStart"/>
      <w:r w:rsidRPr="0092026C">
        <w:t>in the midst of</w:t>
      </w:r>
      <w:proofErr w:type="gramEnd"/>
      <w:r w:rsidRPr="0092026C">
        <w:t xml:space="preserve"> a difficult reelection campaign to be decided this fall. He has raised nearly $10 million for his campaign, with lobbyists among his biggest contributors, according to </w:t>
      </w:r>
      <w:proofErr w:type="spellStart"/>
      <w:r w:rsidRPr="0092026C">
        <w:t>OpenSecrets</w:t>
      </w:r>
      <w:proofErr w:type="spellEnd"/>
      <w:r w:rsidRPr="0092026C">
        <w:t xml:space="preserve">. Daniel </w:t>
      </w:r>
      <w:proofErr w:type="spellStart"/>
      <w:r w:rsidRPr="0092026C">
        <w:t>Keylin</w:t>
      </w:r>
      <w:proofErr w:type="spellEnd"/>
      <w:r w:rsidRPr="0092026C">
        <w:t xml:space="preserve">, a spokesperson for Tillis, said Tillis and Coons, the subcommittee’s top Democrat, are working to overhaul the country’s “antiquated intellectual property laws.” </w:t>
      </w:r>
      <w:proofErr w:type="spellStart"/>
      <w:r w:rsidRPr="0092026C">
        <w:t>Keylin</w:t>
      </w:r>
      <w:proofErr w:type="spellEnd"/>
      <w:r w:rsidRPr="0092026C">
        <w:t xml:space="preserve"> said the bipartisan effort protects the development and access to affordable, lifesaving </w:t>
      </w:r>
      <w:r w:rsidRPr="0092026C">
        <w:lastRenderedPageBreak/>
        <w:t xml:space="preserve">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92026C">
        <w:t>drugmakers</w:t>
      </w:r>
      <w:proofErr w:type="spellEnd"/>
      <w:r w:rsidRPr="0092026C">
        <w:t xml:space="preserve"> have to challenge allegedly invalid patents, effectively helping brand-name </w:t>
      </w:r>
      <w:proofErr w:type="spellStart"/>
      <w:r w:rsidRPr="0092026C">
        <w:t>drugmakers</w:t>
      </w:r>
      <w:proofErr w:type="spellEnd"/>
      <w:r w:rsidRPr="0092026C">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92026C">
        <w:t>drugmaker’s</w:t>
      </w:r>
      <w:proofErr w:type="spellEnd"/>
      <w:r w:rsidRPr="0092026C">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92026C">
        <w:t>drugmaker</w:t>
      </w:r>
      <w:proofErr w:type="spellEnd"/>
      <w:r w:rsidRPr="0092026C">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92026C">
        <w:t>Kesselheim</w:t>
      </w:r>
      <w:proofErr w:type="spellEnd"/>
      <w:r w:rsidRPr="0092026C">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92026C">
        <w:t>Coit</w:t>
      </w:r>
      <w:proofErr w:type="spellEnd"/>
      <w:r w:rsidRPr="0092026C">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92026C">
        <w:t>Coit</w:t>
      </w:r>
      <w:proofErr w:type="spellEnd"/>
      <w:r w:rsidRPr="0092026C">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92026C">
        <w:t>drugmakers</w:t>
      </w:r>
      <w:proofErr w:type="spellEnd"/>
      <w:r w:rsidRPr="0092026C">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w:t>
      </w:r>
      <w:r w:rsidRPr="0092026C">
        <w:lastRenderedPageBreak/>
        <w:t xml:space="preserve">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92026C">
        <w:t>was not what</w:t>
      </w:r>
      <w:proofErr w:type="gramEnd"/>
      <w:r w:rsidRPr="0092026C">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92026C">
        <w:t>drugmaker</w:t>
      </w:r>
      <w:proofErr w:type="spellEnd"/>
      <w:r w:rsidRPr="0092026C">
        <w:t xml:space="preserve"> PAC contributions last year, KHN’s analysis shows. He received about $104,000. Cornyn has received about $708,500 from </w:t>
      </w:r>
      <w:proofErr w:type="spellStart"/>
      <w:r w:rsidRPr="0092026C">
        <w:t>drugmakers</w:t>
      </w:r>
      <w:proofErr w:type="spellEnd"/>
      <w:r w:rsidRPr="0092026C">
        <w:t xml:space="preserve"> since 2007, KHN’s database shows. According to </w:t>
      </w:r>
      <w:proofErr w:type="spellStart"/>
      <w:r w:rsidRPr="0092026C">
        <w:t>OpenSecrets</w:t>
      </w:r>
      <w:proofErr w:type="spellEnd"/>
      <w:r w:rsidRPr="0092026C">
        <w:t xml:space="preserve">, he has raised more than $17 million for this year’s reelection campaign.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sidRPr="0092026C">
        <w:t>drugmakers</w:t>
      </w:r>
      <w:proofErr w:type="spellEnd"/>
      <w:r w:rsidRPr="0092026C">
        <w:t xml:space="preserve"> withdraw older versions of their drugs from the market to push patients toward newer, more expensive ones, and “patent-</w:t>
      </w:r>
      <w:proofErr w:type="spellStart"/>
      <w:r w:rsidRPr="0092026C">
        <w:t>thicketing</w:t>
      </w:r>
      <w:proofErr w:type="spellEnd"/>
      <w:r w:rsidRPr="0092026C">
        <w:t xml:space="preserve">,” when </w:t>
      </w:r>
      <w:proofErr w:type="spellStart"/>
      <w:r w:rsidRPr="0092026C">
        <w:t>drugmakers</w:t>
      </w:r>
      <w:proofErr w:type="spellEnd"/>
      <w:r w:rsidRPr="0092026C">
        <w:t xml:space="preserve"> amass a series of patents to drag out their exclusivity and slow rival generics makers, who must challenge those patents to enter the market once the initial exclusivity ends. PhRMA opposed the bill. The next day, it gave Cornyn $1,000. Cornyn and Blumenthal’s bill would have been “very tough on the techniques that pharmaceutical companies use to extend patent protections and to keep prices high,” Feldman said. “</w:t>
      </w:r>
      <w:r w:rsidRPr="0092026C">
        <w:rPr>
          <w:rStyle w:val="StyleUnderline"/>
        </w:rPr>
        <w:t xml:space="preserve">The </w:t>
      </w:r>
      <w:r w:rsidRPr="00DD25D9">
        <w:rPr>
          <w:rStyle w:val="StyleUnderline"/>
          <w:highlight w:val="green"/>
        </w:rPr>
        <w:t>pharma</w:t>
      </w:r>
      <w:r w:rsidRPr="0092026C">
        <w:rPr>
          <w:rStyle w:val="StyleUnderline"/>
        </w:rPr>
        <w:t xml:space="preserve">ceutical industry </w:t>
      </w:r>
      <w:r w:rsidRPr="00DD25D9">
        <w:rPr>
          <w:rStyle w:val="StyleUnderline"/>
          <w:highlight w:val="green"/>
        </w:rPr>
        <w:t xml:space="preserve">lobbied </w:t>
      </w:r>
      <w:r w:rsidRPr="00DD25D9">
        <w:rPr>
          <w:rStyle w:val="Emphasis"/>
          <w:highlight w:val="green"/>
        </w:rPr>
        <w:t>tooth and nail</w:t>
      </w:r>
      <w:r w:rsidRPr="00DD25D9">
        <w:rPr>
          <w:rStyle w:val="StyleUnderline"/>
          <w:highlight w:val="green"/>
        </w:rPr>
        <w:t xml:space="preserve"> against it</w:t>
      </w:r>
      <w:r w:rsidRPr="0092026C">
        <w:t xml:space="preserve">,” she said. “And </w:t>
      </w:r>
      <w:r w:rsidRPr="00DD25D9">
        <w:rPr>
          <w:rStyle w:val="StyleUnderline"/>
          <w:highlight w:val="green"/>
        </w:rPr>
        <w:t>when the bill</w:t>
      </w:r>
      <w:r w:rsidRPr="0092026C">
        <w:rPr>
          <w:rStyle w:val="StyleUnderline"/>
        </w:rPr>
        <w:t xml:space="preserve"> finally </w:t>
      </w:r>
      <w:r w:rsidRPr="00DD25D9">
        <w:rPr>
          <w:rStyle w:val="StyleUnderline"/>
          <w:highlight w:val="green"/>
        </w:rPr>
        <w:t>came out</w:t>
      </w:r>
      <w:r w:rsidRPr="0092026C">
        <w:rPr>
          <w:rStyle w:val="StyleUnderline"/>
        </w:rPr>
        <w:t xml:space="preserve"> of committee, the strongest provisions — the </w:t>
      </w:r>
      <w:r w:rsidRPr="00DD25D9">
        <w:rPr>
          <w:rStyle w:val="StyleUnderline"/>
          <w:highlight w:val="green"/>
        </w:rPr>
        <w:t>patent</w:t>
      </w:r>
      <w:r w:rsidRPr="0092026C">
        <w:rPr>
          <w:rStyle w:val="StyleUnderline"/>
        </w:rPr>
        <w:t>-</w:t>
      </w:r>
      <w:proofErr w:type="spellStart"/>
      <w:r w:rsidRPr="0092026C">
        <w:rPr>
          <w:rStyle w:val="StyleUnderline"/>
        </w:rPr>
        <w:t>thicketing</w:t>
      </w:r>
      <w:proofErr w:type="spellEnd"/>
      <w:r w:rsidRPr="0092026C">
        <w:rPr>
          <w:rStyle w:val="StyleUnderline"/>
        </w:rPr>
        <w:t xml:space="preserve"> </w:t>
      </w:r>
      <w:r w:rsidRPr="00DD25D9">
        <w:rPr>
          <w:rStyle w:val="StyleUnderline"/>
          <w:highlight w:val="green"/>
        </w:rPr>
        <w:t>provisions</w:t>
      </w:r>
      <w:r w:rsidRPr="0092026C">
        <w:rPr>
          <w:rStyle w:val="StyleUnderline"/>
        </w:rPr>
        <w:t xml:space="preserve"> — had been </w:t>
      </w:r>
      <w:r w:rsidRPr="00DD25D9">
        <w:rPr>
          <w:rStyle w:val="StyleUnderline"/>
          <w:highlight w:val="green"/>
        </w:rPr>
        <w:t>stripped</w:t>
      </w:r>
      <w:r w:rsidRPr="0092026C">
        <w:rPr>
          <w:rStyle w:val="StyleUnderline"/>
        </w:rPr>
        <w:t>.”</w:t>
      </w:r>
      <w:r w:rsidRPr="0092026C">
        <w:t xml:space="preserve">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D2A2939" w14:textId="379820C7" w:rsidR="00DA79DF" w:rsidRDefault="00DA79DF" w:rsidP="00DA79DF"/>
    <w:p w14:paraId="557C6C03" w14:textId="77777777" w:rsidR="00DA79DF" w:rsidRDefault="00DA79DF" w:rsidP="00DA79DF">
      <w:pPr>
        <w:pStyle w:val="Heading4"/>
      </w:pPr>
      <w:r>
        <w:t xml:space="preserve">Infrastructure reform </w:t>
      </w:r>
      <w:r>
        <w:rPr>
          <w:u w:val="single"/>
        </w:rPr>
        <w:t>solves Existential Climate Change</w:t>
      </w:r>
      <w:r>
        <w:t xml:space="preserve"> – it results in </w:t>
      </w:r>
      <w:r>
        <w:rPr>
          <w:u w:val="single"/>
        </w:rPr>
        <w:t>spill-over</w:t>
      </w:r>
      <w:r>
        <w:t>.</w:t>
      </w:r>
    </w:p>
    <w:p w14:paraId="2148961E" w14:textId="77777777" w:rsidR="00DA79DF" w:rsidRPr="00387727" w:rsidRDefault="00DA79DF" w:rsidP="00DA79DF">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0" w:history="1">
        <w:r w:rsidRPr="007313BB">
          <w:rPr>
            <w:rStyle w:val="Hyperlink"/>
          </w:rPr>
          <w:t>https://www.usatoday.com/story/opinion/todaysdebate/2021/07/20/climate-change-biden-infrastructure-bill-good-start/7877118002/</w:t>
        </w:r>
      </w:hyperlink>
      <w:r>
        <w:t xml:space="preserve"> //Elmer </w:t>
      </w:r>
    </w:p>
    <w:p w14:paraId="78B3CD5E" w14:textId="77777777" w:rsidR="00DA79DF" w:rsidRPr="00EB092E" w:rsidRDefault="00DA79DF" w:rsidP="00DA79DF">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proofErr w:type="gramStart"/>
      <w:r w:rsidRPr="00EB092E">
        <w:rPr>
          <w:szCs w:val="26"/>
        </w:rPr>
        <w:t>any more</w:t>
      </w:r>
      <w:proofErr w:type="spellEnd"/>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w:t>
      </w:r>
      <w:r w:rsidRPr="00EB092E">
        <w:rPr>
          <w:sz w:val="26"/>
          <w:szCs w:val="26"/>
          <w:u w:val="single"/>
        </w:rPr>
        <w:lastRenderedPageBreak/>
        <w:t>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w:t>
      </w:r>
      <w:r w:rsidRPr="00EB092E">
        <w:rPr>
          <w:sz w:val="26"/>
          <w:szCs w:val="26"/>
          <w:u w:val="single"/>
        </w:rPr>
        <w:lastRenderedPageBreak/>
        <w:t xml:space="preserve">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24DA9280" w14:textId="77777777" w:rsidR="00DA79DF" w:rsidRPr="00521A85" w:rsidRDefault="00DA79DF" w:rsidP="00DA79DF"/>
    <w:p w14:paraId="7032FC02" w14:textId="77777777" w:rsidR="00DA79DF" w:rsidRPr="0092026C" w:rsidRDefault="00DA79DF" w:rsidP="00DA79DF">
      <w:pPr>
        <w:pStyle w:val="Heading4"/>
        <w:rPr>
          <w:rFonts w:cs="Calibri"/>
        </w:rPr>
      </w:pPr>
      <w:r w:rsidRPr="0092026C">
        <w:rPr>
          <w:rFonts w:cs="Calibri"/>
        </w:rPr>
        <w:t>Warming guarantees extinction – multiple scenarios</w:t>
      </w:r>
    </w:p>
    <w:p w14:paraId="6EFACBD0" w14:textId="77777777" w:rsidR="00DA79DF" w:rsidRPr="0092026C" w:rsidRDefault="00DA79DF" w:rsidP="00DA79DF">
      <w:proofErr w:type="spellStart"/>
      <w:r w:rsidRPr="0092026C">
        <w:rPr>
          <w:rStyle w:val="StyleUnderline"/>
        </w:rPr>
        <w:t>Specktor</w:t>
      </w:r>
      <w:proofErr w:type="spellEnd"/>
      <w:r w:rsidRPr="0092026C">
        <w:rPr>
          <w:rStyle w:val="StyleUnderline"/>
        </w:rPr>
        <w:t xml:space="preserve"> 19</w:t>
      </w:r>
      <w:r w:rsidRPr="0092026C">
        <w:t xml:space="preserve"> [Brandon </w:t>
      </w:r>
      <w:proofErr w:type="spellStart"/>
      <w:r w:rsidRPr="0092026C">
        <w:t>Specktor</w:t>
      </w:r>
      <w:proofErr w:type="spellEnd"/>
      <w:r w:rsidRPr="0092026C">
        <w:t xml:space="preserve">] “Human Civilization Will Crumble by 2050 If We Don't Stop Climate Change Now, New Paper Claims.” Live Science. June 4, 2019. </w:t>
      </w:r>
      <w:hyperlink r:id="rId21" w:history="1">
        <w:r w:rsidRPr="0092026C">
          <w:rPr>
            <w:rStyle w:val="Hyperlink"/>
          </w:rPr>
          <w:t>https://www.livescience.com/65633-climate-change-dooms-humans-by-2050.html</w:t>
        </w:r>
      </w:hyperlink>
      <w:r w:rsidRPr="0092026C">
        <w:rPr>
          <w:rStyle w:val="Hyperlink"/>
        </w:rPr>
        <w:t xml:space="preserve"> TG</w:t>
      </w:r>
    </w:p>
    <w:p w14:paraId="2669EAC4" w14:textId="77777777" w:rsidR="00DA79DF" w:rsidRPr="0092026C" w:rsidRDefault="00DA79DF" w:rsidP="00DA79DF">
      <w:pPr>
        <w:rPr>
          <w:rStyle w:val="StyleUnderline"/>
        </w:rPr>
      </w:pPr>
      <w:r w:rsidRPr="0092026C">
        <w:t xml:space="preserve">It seems </w:t>
      </w:r>
      <w:r w:rsidRPr="0092026C">
        <w:rPr>
          <w:rStyle w:val="StyleUnderline"/>
        </w:rPr>
        <w:t>every week there's a scary new report about how man-made climate change is going to cause the collapse of the world's ice sheets, result in the extinction of up to 1 million animal species</w:t>
      </w:r>
      <w:r w:rsidRPr="0092026C">
        <w:t> and — if that wasn't bad enough — make our </w:t>
      </w:r>
      <w:hyperlink r:id="rId22" w:history="1">
        <w:r w:rsidRPr="0092026C">
          <w:rPr>
            <w:rStyle w:val="Hyperlink"/>
          </w:rPr>
          <w:t>beer very, very expensive</w:t>
        </w:r>
      </w:hyperlink>
      <w:r w:rsidRPr="0092026C">
        <w:t xml:space="preserve">. This week, a new policy paper from an Australian think tank claims that those other reports are slightly off; </w:t>
      </w:r>
      <w:r w:rsidRPr="0092026C">
        <w:rPr>
          <w:rStyle w:val="StyleUnderline"/>
        </w:rPr>
        <w:t xml:space="preserve">the risks of climate change are </w:t>
      </w:r>
      <w:proofErr w:type="gramStart"/>
      <w:r w:rsidRPr="0092026C">
        <w:rPr>
          <w:rStyle w:val="StyleUnderline"/>
        </w:rPr>
        <w:t>actually much</w:t>
      </w:r>
      <w:proofErr w:type="gramEnd"/>
      <w:r w:rsidRPr="0092026C">
        <w:rPr>
          <w:rStyle w:val="StyleUnderline"/>
        </w:rPr>
        <w:t>, much worse than anyone can imagine.</w:t>
      </w:r>
    </w:p>
    <w:p w14:paraId="486032F3" w14:textId="77777777" w:rsidR="00DA79DF" w:rsidRPr="0092026C" w:rsidRDefault="00DA79DF" w:rsidP="00DA79DF">
      <w:pPr>
        <w:rPr>
          <w:rStyle w:val="StyleUnderline"/>
        </w:rPr>
      </w:pPr>
      <w:hyperlink r:id="rId23" w:history="1">
        <w:r w:rsidRPr="0092026C">
          <w:rPr>
            <w:rStyle w:val="Hyperlink"/>
          </w:rPr>
          <w:t>According to the paper</w:t>
        </w:r>
      </w:hyperlink>
      <w:r w:rsidRPr="0092026C">
        <w:t xml:space="preserve">, </w:t>
      </w:r>
      <w:r w:rsidRPr="00DD25D9">
        <w:rPr>
          <w:rStyle w:val="StyleUnderline"/>
          <w:highlight w:val="green"/>
        </w:rPr>
        <w:t>climate change poses</w:t>
      </w:r>
      <w:r w:rsidRPr="0092026C">
        <w:rPr>
          <w:rStyle w:val="StyleUnderline"/>
        </w:rPr>
        <w:t xml:space="preserve"> a "near- to mid-term </w:t>
      </w:r>
      <w:r w:rsidRPr="00DD25D9">
        <w:rPr>
          <w:rStyle w:val="StyleUnderline"/>
          <w:highlight w:val="green"/>
        </w:rPr>
        <w:t>existential threat to human civilization</w:t>
      </w:r>
      <w:r w:rsidRPr="0092026C">
        <w:rPr>
          <w:rStyle w:val="StyleUnderline"/>
        </w:rPr>
        <w:t>," and there's a good chance society could collapse as soon as 2050 if serious mitigation actions aren't taken in the next decade.</w:t>
      </w:r>
    </w:p>
    <w:p w14:paraId="2D8F74A3" w14:textId="77777777" w:rsidR="00DA79DF" w:rsidRPr="0092026C" w:rsidRDefault="00DA79DF" w:rsidP="00DA79DF">
      <w:r w:rsidRPr="0092026C">
        <w:t xml:space="preserve">Published by the Breakthrough National Centre for Climate Restoration in Melbourne (an independent think tank focused on climate policy) and </w:t>
      </w:r>
      <w:r w:rsidRPr="0092026C">
        <w:rPr>
          <w:rStyle w:val="StyleUnderline"/>
        </w:rPr>
        <w:t>authored by a climate researcher and a former fossil fuel executive</w:t>
      </w:r>
      <w:r w:rsidRPr="0092026C">
        <w:t xml:space="preserve">, the paper's central thesis is that climate scientists are </w:t>
      </w:r>
      <w:r w:rsidRPr="0092026C">
        <w:lastRenderedPageBreak/>
        <w:t xml:space="preserve">too restrained in their predictions of how climate change will affect the planet </w:t>
      </w:r>
      <w:proofErr w:type="gramStart"/>
      <w:r w:rsidRPr="0092026C">
        <w:t>in the near future</w:t>
      </w:r>
      <w:proofErr w:type="gramEnd"/>
      <w:r w:rsidRPr="0092026C">
        <w:t>. [</w:t>
      </w:r>
      <w:hyperlink r:id="rId24" w:history="1">
        <w:r w:rsidRPr="0092026C">
          <w:rPr>
            <w:rStyle w:val="Hyperlink"/>
          </w:rPr>
          <w:t>Top 9 Ways the World Could End</w:t>
        </w:r>
      </w:hyperlink>
      <w:r w:rsidRPr="0092026C">
        <w:t>]</w:t>
      </w:r>
    </w:p>
    <w:p w14:paraId="737A5B51" w14:textId="77777777" w:rsidR="00DA79DF" w:rsidRPr="0092026C" w:rsidRDefault="00DA79DF" w:rsidP="00DA79DF">
      <w:pPr>
        <w:rPr>
          <w:rStyle w:val="StyleUnderline"/>
        </w:rPr>
      </w:pPr>
      <w:r w:rsidRPr="0092026C">
        <w:rPr>
          <w:rStyle w:val="StyleUnderline"/>
        </w:rPr>
        <w:t xml:space="preserve">The current climate crisis, they say, is larger and more complex than any humans have ever dealt with before. General climate models </w:t>
      </w:r>
      <w:r w:rsidRPr="0092026C">
        <w:t>— like the one that the </w:t>
      </w:r>
      <w:hyperlink r:id="rId25" w:history="1">
        <w:r w:rsidRPr="0092026C">
          <w:rPr>
            <w:rStyle w:val="Hyperlink"/>
          </w:rPr>
          <w:t>United Nations' Panel on Climate Change</w:t>
        </w:r>
      </w:hyperlink>
      <w:r w:rsidRPr="0092026C">
        <w:t xml:space="preserve"> (IPCC) used in 2018 to predict that a global temperature increase of 3.6 degrees Fahrenheit (2 degrees Celsius) could put hundreds of millions of people at risk — </w:t>
      </w:r>
      <w:r w:rsidRPr="0092026C">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380E24EB" w14:textId="77777777" w:rsidR="00DA79DF" w:rsidRPr="0092026C" w:rsidRDefault="00DA79DF" w:rsidP="00DA79DF">
      <w:r w:rsidRPr="0092026C">
        <w:t>How the world ends</w:t>
      </w:r>
    </w:p>
    <w:p w14:paraId="11AB13D4" w14:textId="77777777" w:rsidR="00DA79DF" w:rsidRPr="0092026C" w:rsidRDefault="00DA79DF" w:rsidP="00DA79DF">
      <w:pPr>
        <w:rPr>
          <w:rStyle w:val="StyleUnderline"/>
        </w:rPr>
      </w:pPr>
      <w:r w:rsidRPr="0092026C">
        <w:t xml:space="preserve">What might an accurate worst-case picture of the planet's climate-addled future </w:t>
      </w:r>
      <w:proofErr w:type="gramStart"/>
      <w:r w:rsidRPr="0092026C">
        <w:t>actually look</w:t>
      </w:r>
      <w:proofErr w:type="gramEnd"/>
      <w:r w:rsidRPr="0092026C">
        <w:t xml:space="preserve"> like, then? </w:t>
      </w:r>
      <w:r w:rsidRPr="0092026C">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DD25D9">
        <w:rPr>
          <w:rStyle w:val="StyleUnderline"/>
          <w:highlight w:val="green"/>
        </w:rPr>
        <w:t>temperature increase 5.4</w:t>
      </w:r>
      <w:r w:rsidRPr="0092026C">
        <w:rPr>
          <w:rStyle w:val="StyleUnderline"/>
        </w:rPr>
        <w:t xml:space="preserve"> F (3 C) </w:t>
      </w:r>
      <w:r w:rsidRPr="00DD25D9">
        <w:rPr>
          <w:rStyle w:val="StyleUnderline"/>
          <w:highlight w:val="green"/>
        </w:rPr>
        <w:t>by</w:t>
      </w:r>
      <w:r w:rsidRPr="0092026C">
        <w:rPr>
          <w:rStyle w:val="StyleUnderline"/>
        </w:rPr>
        <w:t xml:space="preserve"> the year </w:t>
      </w:r>
      <w:r w:rsidRPr="00DD25D9">
        <w:rPr>
          <w:rStyle w:val="StyleUnderline"/>
          <w:highlight w:val="green"/>
        </w:rPr>
        <w:t>2050</w:t>
      </w:r>
      <w:r w:rsidRPr="0092026C">
        <w:rPr>
          <w:rStyle w:val="StyleUnderline"/>
        </w:rPr>
        <w:t xml:space="preserve">. At this point, the </w:t>
      </w:r>
      <w:r w:rsidRPr="00DD25D9">
        <w:rPr>
          <w:rStyle w:val="StyleUnderline"/>
          <w:highlight w:val="green"/>
        </w:rPr>
        <w:t>world's ice sheets vanish</w:t>
      </w:r>
      <w:r w:rsidRPr="0092026C">
        <w:rPr>
          <w:rStyle w:val="StyleUnderline"/>
        </w:rPr>
        <w:t xml:space="preserve">; brutal </w:t>
      </w:r>
      <w:r w:rsidRPr="00DD25D9">
        <w:rPr>
          <w:rStyle w:val="StyleUnderline"/>
          <w:highlight w:val="green"/>
        </w:rPr>
        <w:t>droughts kill</w:t>
      </w:r>
      <w:r w:rsidRPr="0092026C">
        <w:rPr>
          <w:rStyle w:val="StyleUnderline"/>
        </w:rPr>
        <w:t xml:space="preserve"> many of the trees in the </w:t>
      </w:r>
      <w:hyperlink r:id="rId26" w:history="1">
        <w:r w:rsidRPr="00DD25D9">
          <w:rPr>
            <w:rStyle w:val="StyleUnderline"/>
            <w:highlight w:val="green"/>
          </w:rPr>
          <w:t>Amazon rainforest</w:t>
        </w:r>
      </w:hyperlink>
      <w:r w:rsidRPr="00DD25D9">
        <w:rPr>
          <w:rStyle w:val="StyleUnderline"/>
          <w:highlight w:val="green"/>
        </w:rPr>
        <w:t> (removing</w:t>
      </w:r>
      <w:r w:rsidRPr="0092026C">
        <w:rPr>
          <w:rStyle w:val="StyleUnderline"/>
        </w:rPr>
        <w:t xml:space="preserve"> one of the </w:t>
      </w:r>
      <w:r w:rsidRPr="00DD25D9">
        <w:rPr>
          <w:rStyle w:val="StyleUnderline"/>
          <w:highlight w:val="green"/>
        </w:rPr>
        <w:t>world's largest carbon offsets</w:t>
      </w:r>
      <w:r w:rsidRPr="0092026C">
        <w:rPr>
          <w:rStyle w:val="StyleUnderline"/>
        </w:rPr>
        <w:t>); and the planet plunges into a feedback loop of ever-hotter, ever-deadlier conditions.</w:t>
      </w:r>
    </w:p>
    <w:p w14:paraId="6B24784A" w14:textId="77777777" w:rsidR="00DA79DF" w:rsidRPr="0092026C" w:rsidRDefault="00DA79DF" w:rsidP="00DA79DF">
      <w:pPr>
        <w:rPr>
          <w:rStyle w:val="StyleUnderline"/>
        </w:rPr>
      </w:pPr>
      <w:r w:rsidRPr="0092026C">
        <w:rPr>
          <w:rStyle w:val="StyleUnderline"/>
        </w:rPr>
        <w:t>"</w:t>
      </w:r>
      <w:r w:rsidRPr="00DD25D9">
        <w:rPr>
          <w:rStyle w:val="StyleUnderline"/>
          <w:highlight w:val="green"/>
        </w:rPr>
        <w:t>Thirty-five percent of</w:t>
      </w:r>
      <w:r w:rsidRPr="0092026C">
        <w:rPr>
          <w:rStyle w:val="StyleUnderline"/>
        </w:rPr>
        <w:t xml:space="preserve"> the global </w:t>
      </w:r>
      <w:r w:rsidRPr="00DD25D9">
        <w:rPr>
          <w:rStyle w:val="StyleUnderline"/>
          <w:highlight w:val="green"/>
        </w:rPr>
        <w:t>land</w:t>
      </w:r>
      <w:r w:rsidRPr="0092026C">
        <w:rPr>
          <w:rStyle w:val="StyleUnderline"/>
        </w:rPr>
        <w:t xml:space="preserve"> area, </w:t>
      </w:r>
      <w:r w:rsidRPr="00DD25D9">
        <w:rPr>
          <w:rStyle w:val="StyleUnderline"/>
          <w:highlight w:val="green"/>
        </w:rPr>
        <w:t xml:space="preserve">and 55 percent of </w:t>
      </w:r>
      <w:r w:rsidRPr="0092026C">
        <w:rPr>
          <w:rStyle w:val="StyleUnderline"/>
        </w:rPr>
        <w:t xml:space="preserve">the global </w:t>
      </w:r>
      <w:r w:rsidRPr="00DD25D9">
        <w:rPr>
          <w:rStyle w:val="StyleUnderline"/>
          <w:highlight w:val="green"/>
        </w:rPr>
        <w:t xml:space="preserve">population, </w:t>
      </w:r>
      <w:r w:rsidRPr="0092026C">
        <w:rPr>
          <w:rStyle w:val="StyleUnderline"/>
        </w:rPr>
        <w:t xml:space="preserve">are </w:t>
      </w:r>
      <w:r w:rsidRPr="00DD25D9">
        <w:rPr>
          <w:rStyle w:val="StyleUnderline"/>
          <w:highlight w:val="green"/>
        </w:rPr>
        <w:t>subject to</w:t>
      </w:r>
      <w:r w:rsidRPr="0092026C">
        <w:rPr>
          <w:rStyle w:val="StyleUnderline"/>
        </w:rPr>
        <w:t xml:space="preserve"> more than 20 days a year of lethal </w:t>
      </w:r>
      <w:r w:rsidRPr="00DD25D9">
        <w:rPr>
          <w:rStyle w:val="StyleUnderline"/>
          <w:highlight w:val="green"/>
        </w:rPr>
        <w:t>heat conditions, beyond</w:t>
      </w:r>
      <w:r w:rsidRPr="0092026C">
        <w:rPr>
          <w:rStyle w:val="StyleUnderline"/>
        </w:rPr>
        <w:t xml:space="preserve"> the threshold of </w:t>
      </w:r>
      <w:r w:rsidRPr="00DD25D9">
        <w:rPr>
          <w:rStyle w:val="StyleUnderline"/>
          <w:highlight w:val="green"/>
        </w:rPr>
        <w:t>human survivability</w:t>
      </w:r>
      <w:r w:rsidRPr="0092026C">
        <w:rPr>
          <w:rStyle w:val="StyleUnderline"/>
        </w:rPr>
        <w:t>," the authors hypothesized.</w:t>
      </w:r>
    </w:p>
    <w:p w14:paraId="7127ABA3" w14:textId="77777777" w:rsidR="00DA79DF" w:rsidRPr="0092026C" w:rsidRDefault="00DA79DF" w:rsidP="00DA79DF">
      <w:pPr>
        <w:rPr>
          <w:rStyle w:val="StyleUnderline"/>
        </w:rPr>
      </w:pPr>
      <w:r w:rsidRPr="0092026C">
        <w:rPr>
          <w:rStyle w:val="StyleUnderline"/>
        </w:rPr>
        <w:t xml:space="preserve">Meanwhile, </w:t>
      </w:r>
      <w:r w:rsidRPr="00DD25D9">
        <w:rPr>
          <w:rStyle w:val="StyleUnderline"/>
          <w:highlight w:val="green"/>
        </w:rPr>
        <w:t>droughts, floods</w:t>
      </w:r>
      <w:r w:rsidRPr="0092026C">
        <w:rPr>
          <w:rStyle w:val="StyleUnderline"/>
        </w:rPr>
        <w:t xml:space="preserve"> and </w:t>
      </w:r>
      <w:r w:rsidRPr="00DD25D9">
        <w:rPr>
          <w:rStyle w:val="StyleUnderline"/>
          <w:highlight w:val="green"/>
        </w:rPr>
        <w:t>wildfires regularly</w:t>
      </w:r>
      <w:r w:rsidRPr="0092026C">
        <w:rPr>
          <w:rStyle w:val="StyleUnderline"/>
        </w:rPr>
        <w:t xml:space="preserve"> ravage the land. Nearly </w:t>
      </w:r>
      <w:r w:rsidRPr="00DD25D9">
        <w:rPr>
          <w:rStyle w:val="StyleUnderline"/>
          <w:highlight w:val="green"/>
        </w:rPr>
        <w:t>one-third of the</w:t>
      </w:r>
      <w:r w:rsidRPr="0092026C">
        <w:rPr>
          <w:rStyle w:val="StyleUnderline"/>
        </w:rPr>
        <w:t xml:space="preserve"> world's </w:t>
      </w:r>
      <w:r w:rsidRPr="00DD25D9">
        <w:rPr>
          <w:rStyle w:val="StyleUnderline"/>
          <w:highlight w:val="green"/>
        </w:rPr>
        <w:t>land</w:t>
      </w:r>
      <w:r w:rsidRPr="0092026C">
        <w:rPr>
          <w:rStyle w:val="StyleUnderline"/>
        </w:rPr>
        <w:t xml:space="preserve"> surface </w:t>
      </w:r>
      <w:r w:rsidRPr="00DD25D9">
        <w:rPr>
          <w:rStyle w:val="StyleUnderline"/>
          <w:highlight w:val="green"/>
        </w:rPr>
        <w:t>turns to desert</w:t>
      </w:r>
      <w:r w:rsidRPr="0092026C">
        <w:rPr>
          <w:rStyle w:val="StyleUnderline"/>
        </w:rPr>
        <w:t xml:space="preserve">. Entire </w:t>
      </w:r>
      <w:r w:rsidRPr="00DD25D9">
        <w:rPr>
          <w:rStyle w:val="StyleUnderline"/>
          <w:highlight w:val="green"/>
        </w:rPr>
        <w:t xml:space="preserve">ecosystems collapse, </w:t>
      </w:r>
      <w:r w:rsidRPr="0092026C">
        <w:rPr>
          <w:rStyle w:val="StyleUnderline"/>
        </w:rPr>
        <w:t xml:space="preserve">beginning with the planet's coral reefs, the </w:t>
      </w:r>
      <w:r w:rsidRPr="00DD25D9">
        <w:rPr>
          <w:rStyle w:val="StyleUnderline"/>
          <w:highlight w:val="green"/>
        </w:rPr>
        <w:t>rainforest a</w:t>
      </w:r>
      <w:r w:rsidRPr="0092026C">
        <w:rPr>
          <w:rStyle w:val="StyleUnderline"/>
        </w:rPr>
        <w:t xml:space="preserve">nd the </w:t>
      </w:r>
      <w:r w:rsidRPr="00DD25D9">
        <w:rPr>
          <w:rStyle w:val="StyleUnderline"/>
          <w:highlight w:val="green"/>
        </w:rPr>
        <w:t>Arctic</w:t>
      </w:r>
      <w:r w:rsidRPr="0092026C">
        <w:rPr>
          <w:rStyle w:val="StyleUnderline"/>
        </w:rPr>
        <w:t xml:space="preserve"> ice sheets. The world's </w:t>
      </w:r>
      <w:r w:rsidRPr="00DD25D9">
        <w:rPr>
          <w:rStyle w:val="StyleUnderline"/>
          <w:highlight w:val="green"/>
        </w:rPr>
        <w:t xml:space="preserve">tropics </w:t>
      </w:r>
      <w:r w:rsidRPr="0092026C">
        <w:rPr>
          <w:rStyle w:val="StyleUnderline"/>
        </w:rPr>
        <w:t>are</w:t>
      </w:r>
      <w:r w:rsidRPr="00DD25D9">
        <w:rPr>
          <w:rStyle w:val="StyleUnderline"/>
          <w:highlight w:val="green"/>
        </w:rPr>
        <w:t xml:space="preserve"> hit hardest</w:t>
      </w:r>
      <w:r w:rsidRPr="0092026C">
        <w:rPr>
          <w:rStyle w:val="StyleUnderline"/>
        </w:rPr>
        <w:t xml:space="preserve"> by these new climate extremes, destroying the region's </w:t>
      </w:r>
      <w:proofErr w:type="gramStart"/>
      <w:r w:rsidRPr="0092026C">
        <w:rPr>
          <w:rStyle w:val="StyleUnderline"/>
        </w:rPr>
        <w:t>agriculture</w:t>
      </w:r>
      <w:proofErr w:type="gramEnd"/>
      <w:r w:rsidRPr="0092026C">
        <w:rPr>
          <w:rStyle w:val="StyleUnderline"/>
        </w:rPr>
        <w:t xml:space="preserve"> and turning more than </w:t>
      </w:r>
      <w:r w:rsidRPr="00DD25D9">
        <w:rPr>
          <w:rStyle w:val="StyleUnderline"/>
          <w:highlight w:val="green"/>
        </w:rPr>
        <w:t xml:space="preserve">1 billion </w:t>
      </w:r>
      <w:r w:rsidRPr="0092026C">
        <w:rPr>
          <w:rStyle w:val="StyleUnderline"/>
        </w:rPr>
        <w:t xml:space="preserve">people into </w:t>
      </w:r>
      <w:r w:rsidRPr="00DD25D9">
        <w:rPr>
          <w:rStyle w:val="StyleUnderline"/>
          <w:highlight w:val="green"/>
        </w:rPr>
        <w:t>refugees</w:t>
      </w:r>
      <w:r w:rsidRPr="0092026C">
        <w:rPr>
          <w:rStyle w:val="StyleUnderline"/>
        </w:rPr>
        <w:t>.</w:t>
      </w:r>
    </w:p>
    <w:p w14:paraId="19F076B1" w14:textId="77777777" w:rsidR="00DA79DF" w:rsidRPr="0092026C" w:rsidRDefault="00DA79DF" w:rsidP="00DA79DF">
      <w:pPr>
        <w:rPr>
          <w:rStyle w:val="StyleUnderline"/>
        </w:rPr>
      </w:pPr>
      <w:r w:rsidRPr="0092026C">
        <w:rPr>
          <w:rStyle w:val="StyleUnderline"/>
        </w:rPr>
        <w:t>This mass movement of refugees — coupled with </w:t>
      </w:r>
      <w:hyperlink r:id="rId27" w:history="1">
        <w:r w:rsidRPr="00DD25D9">
          <w:rPr>
            <w:rStyle w:val="StyleUnderline"/>
            <w:highlight w:val="green"/>
          </w:rPr>
          <w:t>shrinking coastlines</w:t>
        </w:r>
      </w:hyperlink>
      <w:r w:rsidRPr="00DD25D9">
        <w:rPr>
          <w:rStyle w:val="StyleUnderline"/>
          <w:highlight w:val="green"/>
        </w:rPr>
        <w:t> and</w:t>
      </w:r>
      <w:r w:rsidRPr="0092026C">
        <w:rPr>
          <w:rStyle w:val="StyleUnderline"/>
        </w:rPr>
        <w:t xml:space="preserve"> severe </w:t>
      </w:r>
      <w:r w:rsidRPr="00DD25D9">
        <w:rPr>
          <w:rStyle w:val="StyleUnderline"/>
          <w:highlight w:val="green"/>
        </w:rPr>
        <w:t>drops in food and water</w:t>
      </w:r>
      <w:r w:rsidRPr="0092026C">
        <w:rPr>
          <w:rStyle w:val="StyleUnderline"/>
        </w:rPr>
        <w:t xml:space="preserve"> availability — begin to </w:t>
      </w:r>
      <w:r w:rsidRPr="00DD25D9">
        <w:rPr>
          <w:rStyle w:val="StyleUnderline"/>
          <w:highlight w:val="green"/>
        </w:rPr>
        <w:t>stress</w:t>
      </w:r>
      <w:r w:rsidRPr="0092026C">
        <w:rPr>
          <w:rStyle w:val="StyleUnderline"/>
        </w:rPr>
        <w:t xml:space="preserve"> the fabric of the world's largest </w:t>
      </w:r>
      <w:r w:rsidRPr="00DD25D9">
        <w:rPr>
          <w:rStyle w:val="StyleUnderline"/>
          <w:highlight w:val="green"/>
        </w:rPr>
        <w:t>nations</w:t>
      </w:r>
      <w:r w:rsidRPr="0092026C">
        <w:rPr>
          <w:rStyle w:val="StyleUnderline"/>
        </w:rPr>
        <w:t xml:space="preserve">, including the United States. Armed </w:t>
      </w:r>
      <w:r w:rsidRPr="00DD25D9">
        <w:rPr>
          <w:rStyle w:val="StyleUnderline"/>
          <w:highlight w:val="green"/>
        </w:rPr>
        <w:t>conflicts over resources,</w:t>
      </w:r>
      <w:r w:rsidRPr="0092026C">
        <w:rPr>
          <w:rStyle w:val="StyleUnderline"/>
        </w:rPr>
        <w:t xml:space="preserve"> perhaps </w:t>
      </w:r>
      <w:r w:rsidRPr="00DD25D9">
        <w:rPr>
          <w:rStyle w:val="StyleUnderline"/>
          <w:highlight w:val="green"/>
        </w:rPr>
        <w:t>culminating in nuclear war</w:t>
      </w:r>
      <w:r w:rsidRPr="0092026C">
        <w:rPr>
          <w:rStyle w:val="StyleUnderline"/>
        </w:rPr>
        <w:t xml:space="preserve">, are </w:t>
      </w:r>
      <w:r w:rsidRPr="00DD25D9">
        <w:rPr>
          <w:rStyle w:val="StyleUnderline"/>
          <w:highlight w:val="green"/>
        </w:rPr>
        <w:t>likely.</w:t>
      </w:r>
    </w:p>
    <w:p w14:paraId="39061C20" w14:textId="77777777" w:rsidR="00DA79DF" w:rsidRPr="0092026C" w:rsidRDefault="00DA79DF" w:rsidP="00DA79DF">
      <w:pPr>
        <w:rPr>
          <w:rStyle w:val="StyleUnderline"/>
        </w:rPr>
      </w:pPr>
      <w:r w:rsidRPr="0092026C">
        <w:rPr>
          <w:rStyle w:val="StyleUnderline"/>
        </w:rPr>
        <w:t>The result, according to the new paper, is "outright chaos" and perhaps "the end of human global civilization as we know it."</w:t>
      </w:r>
    </w:p>
    <w:p w14:paraId="3A71B777" w14:textId="77777777" w:rsidR="00DA79DF" w:rsidRPr="0092026C" w:rsidRDefault="00DA79DF" w:rsidP="00DA79DF"/>
    <w:p w14:paraId="44DEABFF" w14:textId="77777777" w:rsidR="00C50612" w:rsidRPr="0092026C" w:rsidRDefault="00C50612" w:rsidP="00C50612"/>
    <w:p w14:paraId="220F27B5" w14:textId="53731C0C" w:rsidR="00C50612" w:rsidRPr="0092026C" w:rsidRDefault="003131A5" w:rsidP="00C50612">
      <w:pPr>
        <w:pStyle w:val="Heading2"/>
        <w:rPr>
          <w:rFonts w:cs="Calibri"/>
        </w:rPr>
      </w:pPr>
      <w:r>
        <w:rPr>
          <w:rFonts w:cs="Calibri"/>
        </w:rPr>
        <w:lastRenderedPageBreak/>
        <w:t>Case</w:t>
      </w:r>
    </w:p>
    <w:p w14:paraId="3A730F9D" w14:textId="0E3108F2" w:rsidR="00C50612" w:rsidRDefault="00C50612" w:rsidP="00C50612">
      <w:pPr>
        <w:pStyle w:val="Heading3"/>
      </w:pPr>
      <w:r>
        <w:lastRenderedPageBreak/>
        <w:t>Solvency</w:t>
      </w:r>
      <w:r w:rsidR="0056474C">
        <w:t xml:space="preserve"> - Waiver</w:t>
      </w:r>
    </w:p>
    <w:p w14:paraId="6B2AD119" w14:textId="77777777" w:rsidR="00C50612" w:rsidRPr="00550EB1" w:rsidRDefault="00C50612" w:rsidP="00C50612">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64A4AED4" w14:textId="77777777" w:rsidR="00C50612" w:rsidRPr="00550EB1" w:rsidRDefault="00C50612" w:rsidP="00C50612">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1CD3F9DF" w14:textId="77777777" w:rsidR="00C50612" w:rsidRPr="00E11ADB" w:rsidRDefault="00C50612" w:rsidP="00C50612">
      <w:pPr>
        <w:rPr>
          <w:szCs w:val="26"/>
        </w:rPr>
      </w:pPr>
      <w:r w:rsidRPr="00E11ADB">
        <w:rPr>
          <w:szCs w:val="26"/>
        </w:rPr>
        <w:t xml:space="preserve">It is not only the length of time which is an issue but also </w:t>
      </w:r>
      <w:r w:rsidRPr="00E11ADB">
        <w:rPr>
          <w:sz w:val="26"/>
          <w:szCs w:val="26"/>
          <w:u w:val="single"/>
        </w:rPr>
        <w:t xml:space="preserve">the </w:t>
      </w:r>
      <w:r w:rsidRPr="00E11ADB">
        <w:rPr>
          <w:rStyle w:val="Emphasis"/>
          <w:szCs w:val="26"/>
        </w:rPr>
        <w:t xml:space="preserve">ultimate impact of the </w:t>
      </w:r>
      <w:r w:rsidRPr="00DD25D9">
        <w:rPr>
          <w:rStyle w:val="Emphasis"/>
          <w:szCs w:val="26"/>
          <w:highlight w:val="green"/>
        </w:rPr>
        <w:t>waiver</w:t>
      </w:r>
      <w:r w:rsidRPr="00E11ADB">
        <w:rPr>
          <w:rStyle w:val="Emphasis"/>
          <w:szCs w:val="26"/>
        </w:rPr>
        <w:t xml:space="preserve">. A waiver simply </w:t>
      </w:r>
      <w:r w:rsidRPr="00DD25D9">
        <w:rPr>
          <w:rStyle w:val="Emphasis"/>
          <w:szCs w:val="26"/>
          <w:highlight w:val="green"/>
        </w:rPr>
        <w:t>means</w:t>
      </w:r>
      <w:r w:rsidRPr="00E11ADB">
        <w:rPr>
          <w:rStyle w:val="Emphasis"/>
          <w:szCs w:val="26"/>
        </w:rPr>
        <w:t xml:space="preserve"> that a </w:t>
      </w:r>
      <w:r w:rsidRPr="00DD25D9">
        <w:rPr>
          <w:rStyle w:val="Emphasis"/>
          <w:szCs w:val="26"/>
          <w:highlight w:val="green"/>
        </w:rPr>
        <w:t>WTO Member would not be in violation</w:t>
      </w:r>
      <w:r w:rsidRPr="00E11ADB">
        <w:rPr>
          <w:rStyle w:val="Emphasis"/>
          <w:szCs w:val="26"/>
        </w:rPr>
        <w:t xml:space="preserve"> of its WTO obligations if it does not protect and enforce the COVID-19-related IPRs for the duration of the waiver</w:t>
      </w:r>
      <w:r w:rsidRPr="00E11ADB">
        <w:rPr>
          <w:sz w:val="26"/>
          <w:szCs w:val="26"/>
          <w:u w:val="single"/>
        </w:rPr>
        <w:t xml:space="preserve">. </w:t>
      </w:r>
      <w:r w:rsidRPr="00DD25D9">
        <w:rPr>
          <w:sz w:val="26"/>
          <w:szCs w:val="26"/>
          <w:highlight w:val="green"/>
          <w:u w:val="single"/>
        </w:rPr>
        <w:t>The waiver would</w:t>
      </w:r>
      <w:r w:rsidRPr="00E11ADB">
        <w:rPr>
          <w:sz w:val="26"/>
          <w:szCs w:val="26"/>
          <w:u w:val="single"/>
        </w:rPr>
        <w:t xml:space="preserve"> thus allow Members to deviate from their international obligations but </w:t>
      </w:r>
      <w:r w:rsidRPr="00DD25D9">
        <w:rPr>
          <w:sz w:val="26"/>
          <w:szCs w:val="26"/>
          <w:highlight w:val="green"/>
          <w:u w:val="single"/>
        </w:rPr>
        <w:t xml:space="preserve">not obligate Members to </w:t>
      </w:r>
      <w:r w:rsidRPr="00DD25D9">
        <w:rPr>
          <w:rStyle w:val="Emphasis"/>
          <w:szCs w:val="26"/>
          <w:highlight w:val="green"/>
        </w:rPr>
        <w:t>suspend protection</w:t>
      </w:r>
      <w:r w:rsidRPr="00E11ADB">
        <w:rPr>
          <w:szCs w:val="26"/>
        </w:rPr>
        <w:t xml:space="preserve"> and enforcement of the IPRs. </w:t>
      </w:r>
      <w:r w:rsidRPr="00E11ADB">
        <w:rPr>
          <w:sz w:val="26"/>
          <w:szCs w:val="26"/>
          <w:u w:val="single"/>
        </w:rPr>
        <w:t xml:space="preserve">Members like the </w:t>
      </w:r>
      <w:r w:rsidRPr="00DD25D9">
        <w:rPr>
          <w:sz w:val="26"/>
          <w:szCs w:val="26"/>
          <w:highlight w:val="green"/>
          <w:u w:val="single"/>
        </w:rPr>
        <w:t>US</w:t>
      </w:r>
      <w:r w:rsidRPr="00E11ADB">
        <w:rPr>
          <w:sz w:val="26"/>
          <w:szCs w:val="26"/>
          <w:u w:val="single"/>
        </w:rPr>
        <w:t xml:space="preserve"> who support the waiver </w:t>
      </w:r>
      <w:r w:rsidRPr="00DD25D9">
        <w:rPr>
          <w:sz w:val="26"/>
          <w:szCs w:val="26"/>
          <w:highlight w:val="green"/>
          <w:u w:val="single"/>
        </w:rPr>
        <w:t>may not implement</w:t>
      </w:r>
      <w:r w:rsidRPr="00E11ADB">
        <w:rPr>
          <w:sz w:val="26"/>
          <w:szCs w:val="26"/>
          <w:u w:val="single"/>
        </w:rPr>
        <w:t xml:space="preserve"> the necessary domestic </w:t>
      </w:r>
      <w:r w:rsidRPr="00DD25D9">
        <w:rPr>
          <w:sz w:val="26"/>
          <w:szCs w:val="26"/>
          <w:highlight w:val="green"/>
          <w:u w:val="single"/>
        </w:rPr>
        <w:t>legislation to waive IPRs</w:t>
      </w:r>
      <w:r w:rsidRPr="00E11ADB">
        <w:rPr>
          <w:sz w:val="26"/>
          <w:szCs w:val="26"/>
          <w:u w:val="single"/>
        </w:rPr>
        <w:t xml:space="preserve"> within the jurisdiction</w:t>
      </w:r>
      <w:r w:rsidRPr="00E11ADB">
        <w:rPr>
          <w:szCs w:val="26"/>
        </w:rPr>
        <w:t>. It is questionable whether the US could even legally implement the waiver given that IPRs are a matter of constitutional law.17</w:t>
      </w:r>
    </w:p>
    <w:p w14:paraId="5D065246" w14:textId="77777777" w:rsidR="00C50612" w:rsidRPr="0092026C" w:rsidRDefault="00C50612" w:rsidP="00C50612">
      <w:pPr>
        <w:pStyle w:val="Heading3"/>
        <w:rPr>
          <w:rFonts w:cs="Calibri"/>
        </w:rPr>
      </w:pPr>
      <w:r w:rsidRPr="0092026C">
        <w:rPr>
          <w:rFonts w:cs="Calibri"/>
        </w:rPr>
        <w:lastRenderedPageBreak/>
        <w:t>Solvency – Production</w:t>
      </w:r>
    </w:p>
    <w:p w14:paraId="568F2A7C" w14:textId="77777777" w:rsidR="00C50612" w:rsidRPr="0092026C" w:rsidRDefault="00C50612" w:rsidP="00C50612">
      <w:pPr>
        <w:pStyle w:val="Heading4"/>
        <w:rPr>
          <w:rFonts w:cs="Calibri"/>
        </w:rPr>
      </w:pPr>
      <w:proofErr w:type="spellStart"/>
      <w:r w:rsidRPr="0092026C">
        <w:rPr>
          <w:rFonts w:cs="Calibri"/>
        </w:rPr>
        <w:t>Squo</w:t>
      </w:r>
      <w:proofErr w:type="spellEnd"/>
      <w:r w:rsidRPr="0092026C">
        <w:rPr>
          <w:rFonts w:cs="Calibri"/>
        </w:rPr>
        <w:t xml:space="preserve"> solves – plan increases price of scarce materials and results in costly, ineffective facilities</w:t>
      </w:r>
    </w:p>
    <w:p w14:paraId="4D5DB5D5" w14:textId="77777777" w:rsidR="00C50612" w:rsidRPr="0092026C" w:rsidRDefault="00C50612" w:rsidP="00C50612">
      <w:proofErr w:type="spellStart"/>
      <w:r w:rsidRPr="0092026C">
        <w:rPr>
          <w:rStyle w:val="Style13ptBold"/>
        </w:rPr>
        <w:t>Mcmurry</w:t>
      </w:r>
      <w:proofErr w:type="spellEnd"/>
      <w:r w:rsidRPr="0092026C">
        <w:rPr>
          <w:rStyle w:val="Style13ptBold"/>
        </w:rPr>
        <w:t>-Heath 8/18</w:t>
      </w:r>
      <w:r w:rsidRPr="0092026C">
        <w:t xml:space="preserve"> (Michelle </w:t>
      </w:r>
      <w:proofErr w:type="spellStart"/>
      <w:r w:rsidRPr="0092026C">
        <w:t>Mcmurry</w:t>
      </w:r>
      <w:proofErr w:type="spellEnd"/>
      <w:r w:rsidRPr="0092026C">
        <w:t xml:space="preserve">-Heath, [physician-scientist and president and CEO of the Biotechnology Innovation Organization.], 8-18-2021, “Waiving intellectual property rights would harm global </w:t>
      </w:r>
      <w:proofErr w:type="gramStart"/>
      <w:r w:rsidRPr="0092026C">
        <w:t>vaccination“</w:t>
      </w:r>
      <w:proofErr w:type="gramEnd"/>
      <w:r w:rsidRPr="0092026C">
        <w:t xml:space="preserve">, STAT, accessed: 8-19-2021, https://www.statnews.com/2021/08/18/waiving-intellectual-property-rights-compromise-global-vaccination-efforts/)  </w:t>
      </w:r>
      <w:proofErr w:type="spellStart"/>
      <w:r w:rsidRPr="0092026C">
        <w:t>ajs</w:t>
      </w:r>
      <w:proofErr w:type="spellEnd"/>
    </w:p>
    <w:p w14:paraId="1F157D9A" w14:textId="77777777" w:rsidR="00C50612" w:rsidRPr="0092026C" w:rsidRDefault="00C50612" w:rsidP="00C50612">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168052E4" w14:textId="77777777" w:rsidR="00C50612" w:rsidRPr="0092026C" w:rsidRDefault="00C50612" w:rsidP="00C50612">
      <w:r w:rsidRPr="0092026C">
        <w:t xml:space="preserve">Here’s why. Before Covid-19 emerged, the world produced at most </w:t>
      </w:r>
      <w:hyperlink r:id="rId28"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29"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53F8B56A" w14:textId="77777777" w:rsidR="00C50612" w:rsidRPr="0092026C" w:rsidRDefault="00C50612" w:rsidP="00C50612">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 xml:space="preserve">make Covid-19 vaccines is already doing </w:t>
      </w:r>
      <w:proofErr w:type="gramStart"/>
      <w:r w:rsidRPr="00DD25D9">
        <w:rPr>
          <w:rStyle w:val="StyleUnderline"/>
          <w:highlight w:val="green"/>
        </w:rPr>
        <w:t>so</w:t>
      </w:r>
      <w:r w:rsidRPr="0092026C">
        <w:rPr>
          <w:rStyle w:val="StyleUnderline"/>
        </w:rPr>
        <w:t>, or</w:t>
      </w:r>
      <w:proofErr w:type="gramEnd"/>
      <w:r w:rsidRPr="0092026C">
        <w:rPr>
          <w:rStyle w:val="StyleUnderline"/>
        </w:rPr>
        <w:t xml:space="preserve"> will be in the next few months.</w:t>
      </w:r>
    </w:p>
    <w:p w14:paraId="07549361" w14:textId="77777777" w:rsidR="00C50612" w:rsidRPr="0092026C" w:rsidRDefault="00C50612" w:rsidP="00C50612">
      <w:r w:rsidRPr="0092026C">
        <w:t xml:space="preserve">The </w:t>
      </w:r>
      <w:r w:rsidRPr="0092026C">
        <w:rPr>
          <w:rStyle w:val="StyleUnderline"/>
        </w:rPr>
        <w:t>cutting-edge mRNA vaccines</w:t>
      </w:r>
      <w:r w:rsidRPr="0092026C">
        <w:t xml:space="preserve"> from </w:t>
      </w:r>
      <w:proofErr w:type="spellStart"/>
      <w:r w:rsidRPr="0092026C">
        <w:t>Moderna</w:t>
      </w:r>
      <w:proofErr w:type="spellEnd"/>
      <w:r w:rsidRPr="0092026C">
        <w:t xml:space="preserve">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52A6AAFB" w14:textId="77777777" w:rsidR="00C50612" w:rsidRPr="0092026C" w:rsidRDefault="00C50612" w:rsidP="00C50612">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5EFA489B" w14:textId="77777777" w:rsidR="00C50612" w:rsidRPr="0092026C" w:rsidRDefault="00C50612" w:rsidP="00C50612">
      <w:pPr>
        <w:rPr>
          <w:rStyle w:val="StyleUnderline"/>
        </w:rPr>
      </w:pPr>
      <w:r w:rsidRPr="0092026C">
        <w:rPr>
          <w:rStyle w:val="StyleUnderline"/>
        </w:rPr>
        <w:t xml:space="preserve">Nor could all companies that suddenly get a green light due to suspended intellectual property rights produce vaccines as cheaply or quickly as existing </w:t>
      </w:r>
      <w:r w:rsidRPr="0092026C">
        <w:rPr>
          <w:rStyle w:val="StyleUnderline"/>
        </w:rPr>
        <w:lastRenderedPageBreak/>
        <w:t>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30" w:tgtFrame="_blank" w:history="1">
        <w:r w:rsidRPr="0092026C">
          <w:rPr>
            <w:rStyle w:val="StyleUnderline"/>
          </w:rPr>
          <w:t>four to six months</w:t>
        </w:r>
      </w:hyperlink>
      <w:r w:rsidRPr="0092026C">
        <w:rPr>
          <w:rStyle w:val="StyleUnderline"/>
        </w:rPr>
        <w:t xml:space="preserve"> to start producing vaccine doses</w:t>
      </w:r>
      <w:r w:rsidRPr="0092026C">
        <w:t>. And because negotiations surrounding the WTO waiver, which began this summer, could take until 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42C051F4" w14:textId="77777777" w:rsidR="00C50612" w:rsidRPr="0092026C" w:rsidRDefault="00C50612" w:rsidP="00C50612">
      <w:r w:rsidRPr="0092026C">
        <w:t xml:space="preserve">That’s </w:t>
      </w:r>
      <w:r w:rsidRPr="0092026C">
        <w:rPr>
          <w:rStyle w:val="StyleUnderline"/>
        </w:rPr>
        <w:t>slower than our current production rate.</w:t>
      </w:r>
      <w:r w:rsidRPr="0092026C">
        <w:t xml:space="preserve"> According to a report from Duke University’s </w:t>
      </w:r>
      <w:hyperlink r:id="rId31"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6714C9D7" w14:textId="77777777" w:rsidR="00C50612" w:rsidRPr="0092026C" w:rsidRDefault="00C50612" w:rsidP="00C50612">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32"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33" w:tgtFrame="_blank" w:history="1">
        <w:r w:rsidRPr="0092026C">
          <w:rPr>
            <w:rStyle w:val="Hyperlink"/>
          </w:rPr>
          <w:t>just two days of shutdowns</w:t>
        </w:r>
      </w:hyperlink>
      <w:r w:rsidRPr="0092026C">
        <w:t xml:space="preserve"> in the country.</w:t>
      </w:r>
    </w:p>
    <w:p w14:paraId="239032E5" w14:textId="77777777" w:rsidR="00C50612" w:rsidRPr="0092026C" w:rsidRDefault="00C50612" w:rsidP="00C50612">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6DFD4358" w14:textId="77777777" w:rsidR="00C50612" w:rsidRPr="0092026C" w:rsidRDefault="00C50612" w:rsidP="00C50612">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34" w:tgtFrame="_blank" w:history="1">
        <w:r w:rsidRPr="0092026C">
          <w:rPr>
            <w:rStyle w:val="StyleUnderline"/>
          </w:rPr>
          <w:t>COVAX</w:t>
        </w:r>
      </w:hyperlink>
      <w:r w:rsidRPr="0092026C">
        <w:t>, the international nonprofit vaccine distributor, aims to deliver 2 billion doses to developing nations by the end of the year.</w:t>
      </w:r>
    </w:p>
    <w:p w14:paraId="280D841A" w14:textId="77777777" w:rsidR="00C50612" w:rsidRPr="0092026C" w:rsidRDefault="00C50612" w:rsidP="00C50612">
      <w:r w:rsidRPr="0092026C">
        <w:t xml:space="preserve">President Biden vowed to make America the world’s </w:t>
      </w:r>
      <w:hyperlink r:id="rId35"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36"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375823CC" w14:textId="77777777" w:rsidR="009A40A0" w:rsidRPr="0092026C" w:rsidRDefault="009A40A0" w:rsidP="009A40A0"/>
    <w:p w14:paraId="798ABCEE" w14:textId="77777777" w:rsidR="00C50612" w:rsidRDefault="00C50612" w:rsidP="00C50612"/>
    <w:p w14:paraId="5A7EE940" w14:textId="77777777" w:rsidR="00C50612" w:rsidRDefault="00C50612" w:rsidP="00C50612">
      <w:pPr>
        <w:pStyle w:val="Heading3"/>
      </w:pPr>
      <w:r>
        <w:lastRenderedPageBreak/>
        <w:t xml:space="preserve">DD US </w:t>
      </w:r>
      <w:proofErr w:type="spellStart"/>
      <w:r>
        <w:t>Aff</w:t>
      </w:r>
      <w:proofErr w:type="spellEnd"/>
      <w:r>
        <w:t xml:space="preserve"> – Disease</w:t>
      </w:r>
    </w:p>
    <w:p w14:paraId="51C72094" w14:textId="77777777" w:rsidR="00C50612" w:rsidRDefault="00C50612" w:rsidP="00C50612">
      <w:pPr>
        <w:pStyle w:val="Heading4"/>
      </w:pPr>
      <w:r>
        <w:t>1] Can’t solve for local producers in developing countries.</w:t>
      </w:r>
    </w:p>
    <w:p w14:paraId="5F39AFEC" w14:textId="77777777" w:rsidR="00C50612" w:rsidRPr="00750C55" w:rsidRDefault="00C50612" w:rsidP="00C50612">
      <w:r>
        <w:rPr>
          <w:rStyle w:val="Style13ptBold"/>
        </w:rPr>
        <w:t xml:space="preserve">USPTO </w:t>
      </w:r>
      <w:r>
        <w:t>“</w:t>
      </w:r>
      <w:r w:rsidRPr="00750C55">
        <w:t>Protecting intellectual property rights (IPR) overseas</w:t>
      </w:r>
      <w:r>
        <w:t xml:space="preserve">” No Date </w:t>
      </w:r>
      <w:hyperlink r:id="rId37" w:history="1">
        <w:r w:rsidRPr="00EC28F9">
          <w:rPr>
            <w:rStyle w:val="Hyperlink"/>
          </w:rPr>
          <w:t>https://www.uspto.gov/ip-policy/ipr-toolkits</w:t>
        </w:r>
      </w:hyperlink>
      <w:r>
        <w:t xml:space="preserve"> SM</w:t>
      </w:r>
    </w:p>
    <w:p w14:paraId="431EC8A0" w14:textId="77777777" w:rsidR="00C50612" w:rsidRDefault="00C50612" w:rsidP="00C50612">
      <w:r w:rsidRPr="00750C55">
        <w:t xml:space="preserve">Since </w:t>
      </w:r>
      <w:r w:rsidRPr="00750C55">
        <w:rPr>
          <w:rStyle w:val="StyleUnderline"/>
        </w:rPr>
        <w:t xml:space="preserve">the rights granted by a </w:t>
      </w:r>
      <w:r w:rsidRPr="00750C55">
        <w:rPr>
          <w:rStyle w:val="StyleUnderline"/>
          <w:highlight w:val="green"/>
        </w:rPr>
        <w:t>U.S. patent extend only throughout</w:t>
      </w:r>
      <w:r w:rsidRPr="00750C55">
        <w:rPr>
          <w:rStyle w:val="StyleUnderline"/>
        </w:rPr>
        <w:t xml:space="preserve"> the territory of </w:t>
      </w:r>
      <w:r w:rsidRPr="00750C55">
        <w:rPr>
          <w:rStyle w:val="StyleUnderline"/>
          <w:highlight w:val="green"/>
        </w:rPr>
        <w:t>the United States</w:t>
      </w:r>
      <w:r w:rsidRPr="00750C55">
        <w:rPr>
          <w:rStyle w:val="StyleUnderline"/>
        </w:rPr>
        <w:t xml:space="preserve"> and have </w:t>
      </w:r>
      <w:r w:rsidRPr="00750C55">
        <w:rPr>
          <w:rStyle w:val="StyleUnderline"/>
          <w:highlight w:val="green"/>
        </w:rPr>
        <w:t>no effect in a foreign country</w:t>
      </w:r>
      <w:r w:rsidRPr="00750C55">
        <w:t xml:space="preserve">, an inventor who wishes patent protection in other countries must apply for a patent in each of the other countries or in regional patent offices. Almost every country has its own patent law, and a person desiring a patent in a particular country must make an application for patent in that country, in accordance with the requirements of that country. </w:t>
      </w:r>
      <w:r w:rsidRPr="00750C55">
        <w:rPr>
          <w:rStyle w:val="StyleUnderline"/>
        </w:rPr>
        <w:t>Similarly, local laws apply to</w:t>
      </w:r>
      <w:r w:rsidRPr="00750C55">
        <w:t xml:space="preserve"> trademark, copyrights, and other forms of </w:t>
      </w:r>
      <w:r w:rsidRPr="00750C55">
        <w:rPr>
          <w:rStyle w:val="StyleUnderline"/>
        </w:rPr>
        <w:t>intellectual property in each jurisdiction</w:t>
      </w:r>
      <w:r w:rsidRPr="00750C55">
        <w:t>.</w:t>
      </w:r>
    </w:p>
    <w:p w14:paraId="0F037E71" w14:textId="77777777" w:rsidR="00C50612" w:rsidRDefault="00C50612" w:rsidP="00C50612">
      <w:pPr>
        <w:pStyle w:val="Heading4"/>
      </w:pPr>
      <w:r>
        <w:t>2] Doesn’t solve import restrictions.</w:t>
      </w:r>
    </w:p>
    <w:p w14:paraId="14166023" w14:textId="77777777" w:rsidR="00C50612" w:rsidRPr="0071042B" w:rsidRDefault="00C50612" w:rsidP="00C50612">
      <w:r w:rsidRPr="00137445">
        <w:rPr>
          <w:rStyle w:val="Style13ptBold"/>
        </w:rPr>
        <w:t>Kumar 21</w:t>
      </w:r>
      <w:r w:rsidRPr="00137445">
        <w:t xml:space="preserve"> </w:t>
      </w:r>
      <w:r w:rsidRPr="00244D66">
        <w:rPr>
          <w:szCs w:val="16"/>
        </w:rPr>
        <w:t>[</w:t>
      </w:r>
      <w:proofErr w:type="spellStart"/>
      <w:r w:rsidRPr="00244D66">
        <w:rPr>
          <w:szCs w:val="16"/>
        </w:rPr>
        <w:t>Rajeesh</w:t>
      </w:r>
      <w:proofErr w:type="spellEnd"/>
      <w:r w:rsidRPr="00244D66">
        <w:rPr>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244D66">
        <w:rPr>
          <w:szCs w:val="16"/>
        </w:rPr>
        <w:t>JamiaMilliaIslamia</w:t>
      </w:r>
      <w:proofErr w:type="spellEnd"/>
      <w:r w:rsidRPr="00244D66">
        <w:rPr>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244D66">
        <w:rPr>
          <w:szCs w:val="16"/>
        </w:rPr>
        <w:t>books;Eurozone</w:t>
      </w:r>
      <w:proofErr w:type="spellEnd"/>
      <w:r w:rsidRPr="00244D66">
        <w:rPr>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38" w:history="1">
        <w:r w:rsidRPr="00244D66">
          <w:rPr>
            <w:rStyle w:val="Hyperlink"/>
            <w:szCs w:val="16"/>
          </w:rPr>
          <w:t>https://idsa.in/issuebrief/wto-trips-waiver-covid-vaccine-rkumar-120721</w:t>
        </w:r>
      </w:hyperlink>
      <w:r w:rsidRPr="00244D66">
        <w:rPr>
          <w:szCs w:val="16"/>
        </w:rPr>
        <w:t xml:space="preserve">] </w:t>
      </w:r>
    </w:p>
    <w:p w14:paraId="3972E333" w14:textId="77777777" w:rsidR="00C50612" w:rsidRPr="0071042B" w:rsidRDefault="00C50612" w:rsidP="00C50612">
      <w:r w:rsidRPr="0071042B">
        <w:t xml:space="preserve">Another argument against the proposed TRIPS waiver is that a waiver would not increase the manufacturing of COVID-19 vaccines. Indeed, one of the significant factors contributing to vaccine inequity is the lack of manufacturing capacity in the global south. Further, </w:t>
      </w:r>
      <w:r w:rsidRPr="0071042B">
        <w:rPr>
          <w:rStyle w:val="StyleUnderline"/>
        </w:rPr>
        <w:t>a TRIPS waiver will not automatically translate into improved manufacturing capacity</w:t>
      </w:r>
      <w:r w:rsidRPr="0071042B">
        <w:t>. However, a waiver would be the first but essential step to increase manufacturing capacity worldwide. For instance</w:t>
      </w:r>
      <w:r w:rsidRPr="0071042B">
        <w:rPr>
          <w:rStyle w:val="StyleUnderline"/>
        </w:rPr>
        <w:t>, t</w:t>
      </w:r>
      <w:r w:rsidRPr="00495802">
        <w:rPr>
          <w:rStyle w:val="StyleUnderline"/>
          <w:highlight w:val="green"/>
        </w:rPr>
        <w:t>o export COVID-19 vaccine</w:t>
      </w:r>
      <w:r w:rsidRPr="0071042B">
        <w:rPr>
          <w:rStyle w:val="StyleUnderline"/>
        </w:rPr>
        <w:t xml:space="preserve">-related products, </w:t>
      </w:r>
      <w:r w:rsidRPr="00495802">
        <w:rPr>
          <w:rStyle w:val="StyleUnderline"/>
          <w:highlight w:val="green"/>
        </w:rPr>
        <w:t>countries need</w:t>
      </w:r>
      <w:r w:rsidRPr="0071042B">
        <w:rPr>
          <w:rStyle w:val="StyleUnderline"/>
        </w:rPr>
        <w:t xml:space="preserve"> to ensure that there are </w:t>
      </w:r>
      <w:r w:rsidRPr="00495802">
        <w:rPr>
          <w:rStyle w:val="StyleUnderline"/>
          <w:highlight w:val="green"/>
        </w:rPr>
        <w:t>no IP restrictions at both ends – exporting and importing</w:t>
      </w:r>
      <w:r w:rsidRPr="0071042B">
        <w:t>. The market for vaccine materials includes consumables, single-use reactors bags, filters, culture media, and vaccine ingredients. Export blockages on raw materials, equipment and finished products harm the overall output of the vaccine supply chain. If there is no TRIPS restriction, more governments and companies will invest in repurposing their facilities.</w:t>
      </w:r>
    </w:p>
    <w:p w14:paraId="0782F61F" w14:textId="77777777" w:rsidR="00C50612" w:rsidRDefault="00C50612" w:rsidP="00C50612">
      <w:pPr>
        <w:pStyle w:val="Heading4"/>
      </w:pPr>
      <w:r>
        <w:t xml:space="preserve">3] Only lets US companies manufacture but no companies in any other countries – none of their </w:t>
      </w:r>
      <w:proofErr w:type="spellStart"/>
      <w:r>
        <w:t>ev</w:t>
      </w:r>
      <w:proofErr w:type="spellEnd"/>
      <w:r>
        <w:t xml:space="preserve"> says one country worth of companies is enough to solve, </w:t>
      </w:r>
      <w:proofErr w:type="spellStart"/>
      <w:r>
        <w:t>cuz</w:t>
      </w:r>
      <w:proofErr w:type="spellEnd"/>
      <w:r>
        <w:t xml:space="preserve"> their whole </w:t>
      </w:r>
      <w:proofErr w:type="spellStart"/>
      <w:r>
        <w:t>aff</w:t>
      </w:r>
      <w:proofErr w:type="spellEnd"/>
      <w:r>
        <w:t xml:space="preserve"> is in a GLOBAL CONTEXT.</w:t>
      </w:r>
    </w:p>
    <w:p w14:paraId="4628A787" w14:textId="77777777" w:rsidR="00C50612" w:rsidRPr="00084F25" w:rsidRDefault="00C50612" w:rsidP="00C50612"/>
    <w:p w14:paraId="20AFBC96" w14:textId="77777777" w:rsidR="00C50612" w:rsidRDefault="00C50612" w:rsidP="00C50612">
      <w:pPr>
        <w:pStyle w:val="Heading3"/>
      </w:pPr>
      <w:r>
        <w:lastRenderedPageBreak/>
        <w:t xml:space="preserve">DD US </w:t>
      </w:r>
      <w:proofErr w:type="spellStart"/>
      <w:r>
        <w:t>Aff</w:t>
      </w:r>
      <w:proofErr w:type="spellEnd"/>
      <w:r>
        <w:t xml:space="preserve"> – WTO Cred</w:t>
      </w:r>
    </w:p>
    <w:p w14:paraId="10E29878" w14:textId="77777777" w:rsidR="00C50612" w:rsidRDefault="00C50612" w:rsidP="00C50612">
      <w:pPr>
        <w:pStyle w:val="Heading4"/>
      </w:pPr>
      <w:r>
        <w:t xml:space="preserve">Framing issue: Don’t let them spew some bs about normal means or shift – their plan text actor was explicitly the United States with no mention of the other hundred plus WTO countries. Anything else encourages 1AR shiftiness that makes the 2NR impossible </w:t>
      </w:r>
      <w:proofErr w:type="spellStart"/>
      <w:r>
        <w:t>cuz</w:t>
      </w:r>
      <w:proofErr w:type="spellEnd"/>
      <w:r>
        <w:t xml:space="preserve"> we don’t get new arguments.</w:t>
      </w:r>
    </w:p>
    <w:p w14:paraId="5FFFDC21" w14:textId="77777777" w:rsidR="00C50612" w:rsidRPr="003A685B" w:rsidRDefault="00C50612" w:rsidP="00C50612"/>
    <w:p w14:paraId="75ACC217" w14:textId="77777777" w:rsidR="00C50612" w:rsidRDefault="00C50612" w:rsidP="00C50612">
      <w:pPr>
        <w:pStyle w:val="Heading4"/>
      </w:pPr>
      <w:r>
        <w:t>1] US waiver is incoherent</w:t>
      </w:r>
    </w:p>
    <w:p w14:paraId="6F293A16" w14:textId="4142E56E" w:rsidR="00C50612" w:rsidRPr="008B0B47" w:rsidRDefault="00C50612" w:rsidP="003C6746">
      <w:pPr>
        <w:pStyle w:val="Heading4"/>
        <w:rPr>
          <w:color w:val="000000" w:themeColor="text1"/>
        </w:rPr>
      </w:pPr>
      <w:r>
        <w:t xml:space="preserve">A] The US can’t waive </w:t>
      </w:r>
      <w:r w:rsidRPr="00267632">
        <w:rPr>
          <w:color w:val="000000" w:themeColor="text1"/>
        </w:rPr>
        <w:t>TRIPS just for themselves because WTO proceedings require a consensus to allow anyone to waive TRIP</w:t>
      </w:r>
      <w:r>
        <w:rPr>
          <w:color w:val="000000" w:themeColor="text1"/>
        </w:rPr>
        <w:t xml:space="preserve">S – that’s proven by their Meyer </w:t>
      </w:r>
      <w:proofErr w:type="spellStart"/>
      <w:r>
        <w:rPr>
          <w:color w:val="000000" w:themeColor="text1"/>
        </w:rPr>
        <w:t>ev</w:t>
      </w:r>
      <w:proofErr w:type="spellEnd"/>
      <w:r>
        <w:rPr>
          <w:color w:val="000000" w:themeColor="text1"/>
        </w:rPr>
        <w:t xml:space="preserve"> explicitly saying international consensus is key. </w:t>
      </w:r>
      <w:r w:rsidRPr="00267632">
        <w:rPr>
          <w:color w:val="000000" w:themeColor="text1"/>
        </w:rPr>
        <w:t xml:space="preserve">Their </w:t>
      </w:r>
      <w:proofErr w:type="spellStart"/>
      <w:r w:rsidRPr="00267632">
        <w:rPr>
          <w:color w:val="000000" w:themeColor="text1"/>
        </w:rPr>
        <w:t>aff</w:t>
      </w:r>
      <w:proofErr w:type="spellEnd"/>
      <w:r w:rsidRPr="00267632">
        <w:rPr>
          <w:color w:val="000000" w:themeColor="text1"/>
        </w:rPr>
        <w:t xml:space="preserve"> isn’t that all countries do the plan</w:t>
      </w:r>
      <w:r>
        <w:rPr>
          <w:color w:val="000000" w:themeColor="text1"/>
        </w:rPr>
        <w:t xml:space="preserve"> nor is there </w:t>
      </w:r>
      <w:r w:rsidRPr="00267632">
        <w:rPr>
          <w:color w:val="000000" w:themeColor="text1"/>
        </w:rPr>
        <w:t xml:space="preserve">US norm setting </w:t>
      </w:r>
      <w:proofErr w:type="spellStart"/>
      <w:r w:rsidRPr="00267632">
        <w:rPr>
          <w:color w:val="000000" w:themeColor="text1"/>
        </w:rPr>
        <w:t>ev</w:t>
      </w:r>
      <w:proofErr w:type="spellEnd"/>
      <w:r>
        <w:rPr>
          <w:color w:val="000000" w:themeColor="text1"/>
        </w:rPr>
        <w:t>, so they can’t solve.</w:t>
      </w:r>
    </w:p>
    <w:p w14:paraId="1BA65C8C" w14:textId="77777777" w:rsidR="00C50612" w:rsidRDefault="00C50612" w:rsidP="00C50612">
      <w:pPr>
        <w:pStyle w:val="Heading4"/>
      </w:pPr>
      <w:r>
        <w:t xml:space="preserve">2] </w:t>
      </w:r>
      <w:r w:rsidRPr="00750C55">
        <w:t>The US unilaterally changing their laws to violate TRIPS without</w:t>
      </w:r>
      <w:r>
        <w:t xml:space="preserve"> WTO</w:t>
      </w:r>
      <w:r w:rsidRPr="00750C55">
        <w:t xml:space="preserve"> consensus undermines WTO legitimacy – that’s a bigger internal link that turns the </w:t>
      </w:r>
      <w:proofErr w:type="spellStart"/>
      <w:r w:rsidRPr="00750C55">
        <w:t>aff</w:t>
      </w:r>
      <w:proofErr w:type="spellEnd"/>
      <w:r w:rsidRPr="00750C55">
        <w:t>.</w:t>
      </w:r>
    </w:p>
    <w:p w14:paraId="583938C1" w14:textId="77777777" w:rsidR="00C50612" w:rsidRPr="005A55B3" w:rsidRDefault="00C50612" w:rsidP="00C50612">
      <w:r>
        <w:rPr>
          <w:rStyle w:val="Style13ptBold"/>
        </w:rPr>
        <w:t xml:space="preserve">Patch 19 </w:t>
      </w:r>
      <w:r w:rsidRPr="005A55B3">
        <w:t xml:space="preserve">COLIN PATCH </w:t>
      </w:r>
      <w:r>
        <w:t>[</w:t>
      </w:r>
      <w:r w:rsidRPr="005A55B3">
        <w:t xml:space="preserve">J.D., Georgetown University Law Center (expected May 2021); B.A., Connecticut College (2016). </w:t>
      </w:r>
      <w:r>
        <w:t xml:space="preserve">“A Unilateral President vs. A Multilateral Trade Organization: Ethical Implications In The Ongoing Trade War” 2019, </w:t>
      </w:r>
      <w:hyperlink r:id="rId39" w:history="1">
        <w:r w:rsidRPr="00EC28F9">
          <w:rPr>
            <w:rStyle w:val="Hyperlink"/>
          </w:rPr>
          <w:t>https://www.law.georgetown.edu/legal-ethics-journal/wp-content/uploads/sites/24/2019/11/GT-GJLE190043.pdf</w:t>
        </w:r>
      </w:hyperlink>
      <w:r>
        <w:t xml:space="preserve"> SM</w:t>
      </w:r>
    </w:p>
    <w:p w14:paraId="26433269" w14:textId="77777777" w:rsidR="00C50612" w:rsidRPr="005A55B3" w:rsidRDefault="00C50612" w:rsidP="00C50612">
      <w:pPr>
        <w:rPr>
          <w:rStyle w:val="StyleUnderline"/>
        </w:rPr>
      </w:pPr>
      <w:r w:rsidRPr="00750C55">
        <w:t xml:space="preserve"> One significant effect that the Trump administration’s actions will have on the</w:t>
      </w:r>
      <w:r>
        <w:t xml:space="preserve"> </w:t>
      </w:r>
      <w:r w:rsidRPr="00750C55">
        <w:t xml:space="preserve">WTO is to </w:t>
      </w:r>
      <w:r w:rsidRPr="00750C55">
        <w:rPr>
          <w:rStyle w:val="StyleUnderline"/>
        </w:rPr>
        <w:t xml:space="preserve">set </w:t>
      </w:r>
      <w:r w:rsidRPr="005A55B3">
        <w:rPr>
          <w:rStyle w:val="StyleUnderline"/>
          <w:highlight w:val="green"/>
        </w:rPr>
        <w:t>a precedent that the</w:t>
      </w:r>
      <w:r w:rsidRPr="00750C55">
        <w:rPr>
          <w:rStyle w:val="StyleUnderline"/>
        </w:rPr>
        <w:t xml:space="preserve"> global trading </w:t>
      </w:r>
      <w:r w:rsidRPr="005A55B3">
        <w:rPr>
          <w:rStyle w:val="StyleUnderline"/>
          <w:highlight w:val="green"/>
        </w:rPr>
        <w:t>system can be bypassed</w:t>
      </w:r>
      <w:r w:rsidRPr="00750C55">
        <w:rPr>
          <w:rStyle w:val="StyleUnderline"/>
        </w:rPr>
        <w:t xml:space="preserve"> altogether</w:t>
      </w:r>
      <w:r w:rsidRPr="00750C55">
        <w:t>. As mentioned previously, one of the primary purposes of the WTO is to</w:t>
      </w:r>
      <w:r>
        <w:t xml:space="preserve"> </w:t>
      </w:r>
      <w:r w:rsidRPr="00750C55">
        <w:t xml:space="preserve">resolve trade disputes, and </w:t>
      </w:r>
      <w:r w:rsidRPr="00750C55">
        <w:rPr>
          <w:rStyle w:val="StyleUnderline"/>
        </w:rPr>
        <w:t xml:space="preserve">a large part of the </w:t>
      </w:r>
      <w:r w:rsidRPr="005A55B3">
        <w:rPr>
          <w:rStyle w:val="StyleUnderline"/>
          <w:highlight w:val="green"/>
        </w:rPr>
        <w:t>WTO’s success is due to countries resorting to the DSB rather than</w:t>
      </w:r>
      <w:r w:rsidRPr="00750C55">
        <w:rPr>
          <w:rStyle w:val="StyleUnderline"/>
        </w:rPr>
        <w:t xml:space="preserve"> settling disputes </w:t>
      </w:r>
      <w:r w:rsidRPr="005A55B3">
        <w:rPr>
          <w:rStyle w:val="StyleUnderline"/>
          <w:highlight w:val="green"/>
        </w:rPr>
        <w:t>unilaterally</w:t>
      </w:r>
      <w:r w:rsidRPr="00750C55">
        <w:rPr>
          <w:rStyle w:val="StyleUnderline"/>
        </w:rPr>
        <w:t>.85 While the U.S. finds itself squarely in the type of trade dispute that the DSB was designed to resolve, the U.S. has chosen to utilize its domestic Section 301 legislation rather than bring a case at the WTO.</w:t>
      </w:r>
      <w:r w:rsidRPr="00750C55">
        <w:t>86 Further, by imposing unilateral tariffs under</w:t>
      </w:r>
      <w:r>
        <w:t xml:space="preserve"> </w:t>
      </w:r>
      <w:r w:rsidRPr="00750C55">
        <w:t xml:space="preserve">Section 301, President Trump is </w:t>
      </w:r>
      <w:r w:rsidRPr="005A55B3">
        <w:rPr>
          <w:rStyle w:val="StyleUnderline"/>
          <w:highlight w:val="green"/>
        </w:rPr>
        <w:t>undermining</w:t>
      </w:r>
      <w:r w:rsidRPr="00750C55">
        <w:rPr>
          <w:rStyle w:val="StyleUnderline"/>
        </w:rPr>
        <w:t xml:space="preserve"> the spirit of </w:t>
      </w:r>
      <w:r w:rsidRPr="005A55B3">
        <w:rPr>
          <w:rStyle w:val="StyleUnderline"/>
          <w:highlight w:val="green"/>
        </w:rPr>
        <w:t>the WTO</w:t>
      </w:r>
      <w:r w:rsidRPr="00750C55">
        <w:rPr>
          <w:rStyle w:val="StyleUnderline"/>
        </w:rPr>
        <w:t xml:space="preserve"> and its various agreements by </w:t>
      </w:r>
      <w:r w:rsidRPr="005A55B3">
        <w:rPr>
          <w:rStyle w:val="StyleUnderline"/>
          <w:highlight w:val="green"/>
        </w:rPr>
        <w:t xml:space="preserve">creating </w:t>
      </w:r>
      <w:r w:rsidRPr="005A55B3">
        <w:rPr>
          <w:rStyle w:val="StyleUnderline"/>
        </w:rPr>
        <w:t xml:space="preserve">the </w:t>
      </w:r>
      <w:r w:rsidRPr="005A55B3">
        <w:rPr>
          <w:rStyle w:val="StyleUnderline"/>
          <w:highlight w:val="green"/>
        </w:rPr>
        <w:t xml:space="preserve">precedent </w:t>
      </w:r>
      <w:r w:rsidRPr="005A55B3">
        <w:rPr>
          <w:rStyle w:val="StyleUnderline"/>
        </w:rPr>
        <w:t>that disputes</w:t>
      </w:r>
      <w:r w:rsidRPr="00750C55">
        <w:rPr>
          <w:rStyle w:val="StyleUnderline"/>
        </w:rPr>
        <w:t xml:space="preserve"> may be settled through internal domestic investigations and actions, rather than resort to the DSB</w:t>
      </w:r>
      <w:r w:rsidRPr="00750C55">
        <w:t>. This</w:t>
      </w:r>
      <w:r>
        <w:t xml:space="preserve"> </w:t>
      </w:r>
      <w:r w:rsidRPr="00750C55">
        <w:t>presents a dangerous situation and threatens to undo over two decades of progress</w:t>
      </w:r>
      <w:r>
        <w:t xml:space="preserve"> </w:t>
      </w:r>
      <w:r w:rsidRPr="00750C55">
        <w:t>where the DSB served as the go-to neutral venue for settling complex disputes.</w:t>
      </w:r>
      <w:r>
        <w:t xml:space="preserve"> </w:t>
      </w:r>
      <w:r w:rsidRPr="00750C55">
        <w:t>The 12th Annual Report by the Subcommittee on Unfair Trade Policies and</w:t>
      </w:r>
      <w:r>
        <w:t xml:space="preserve"> </w:t>
      </w:r>
      <w:r w:rsidRPr="00750C55">
        <w:t xml:space="preserve">Measures of the WTO summarized this danger, saying </w:t>
      </w:r>
      <w:r w:rsidRPr="005A55B3">
        <w:rPr>
          <w:rStyle w:val="StyleUnderline"/>
        </w:rPr>
        <w:t>“[</w:t>
      </w:r>
      <w:r w:rsidRPr="00A421EB">
        <w:rPr>
          <w:rStyle w:val="StyleUnderline"/>
          <w:highlight w:val="green"/>
        </w:rPr>
        <w:t>t]he</w:t>
      </w:r>
      <w:r w:rsidRPr="005A55B3">
        <w:rPr>
          <w:rStyle w:val="StyleUnderline"/>
        </w:rPr>
        <w:t xml:space="preserve"> multilateral trading </w:t>
      </w:r>
      <w:r w:rsidRPr="00A421EB">
        <w:rPr>
          <w:rStyle w:val="StyleUnderline"/>
          <w:highlight w:val="green"/>
        </w:rPr>
        <w:t>system is marked by countries observing</w:t>
      </w:r>
      <w:r w:rsidRPr="005A55B3">
        <w:rPr>
          <w:rStyle w:val="StyleUnderline"/>
        </w:rPr>
        <w:t xml:space="preserve"> international rules, including those provided by the </w:t>
      </w:r>
      <w:r w:rsidRPr="00A421EB">
        <w:rPr>
          <w:rStyle w:val="StyleUnderline"/>
          <w:highlight w:val="green"/>
        </w:rPr>
        <w:t>WTO Agreement and its</w:t>
      </w:r>
      <w:r w:rsidRPr="005A55B3">
        <w:rPr>
          <w:rStyle w:val="StyleUnderline"/>
        </w:rPr>
        <w:t xml:space="preserve"> dispute settlement </w:t>
      </w:r>
      <w:r w:rsidRPr="00A421EB">
        <w:rPr>
          <w:rStyle w:val="StyleUnderline"/>
          <w:highlight w:val="green"/>
        </w:rPr>
        <w:t>procedures</w:t>
      </w:r>
      <w:r w:rsidRPr="005A55B3">
        <w:rPr>
          <w:rStyle w:val="StyleUnderline"/>
        </w:rPr>
        <w:t>. Disputes occurring within the system should be resolved by the available dispute settlement procedures, not through resort to unilateral measures.”87</w:t>
      </w:r>
    </w:p>
    <w:p w14:paraId="7AF1A801" w14:textId="77777777" w:rsidR="00C50612" w:rsidRPr="00750C55" w:rsidRDefault="00C50612" w:rsidP="00C50612">
      <w:r>
        <w:lastRenderedPageBreak/>
        <w:t xml:space="preserve">Furthermore, by invoking Section 301, the Trump </w:t>
      </w:r>
      <w:r w:rsidRPr="003A685B">
        <w:t xml:space="preserve">administration is </w:t>
      </w:r>
      <w:r w:rsidRPr="003A685B">
        <w:rPr>
          <w:rStyle w:val="StyleUnderline"/>
        </w:rPr>
        <w:t xml:space="preserve">acting in a manner that had already been strictly prescribed by the WTO. </w:t>
      </w:r>
      <w:r w:rsidRPr="003A685B">
        <w:t>Specifically, the Trump administration’s use of Section 301 constitutes</w:t>
      </w:r>
      <w:r w:rsidRPr="003A685B">
        <w:rPr>
          <w:rStyle w:val="StyleUnderline"/>
        </w:rPr>
        <w:t xml:space="preserve"> a violation of Article 23 of the DSU,</w:t>
      </w:r>
      <w:r w:rsidRPr="003A685B">
        <w:t xml:space="preserve"> which “explicitly prohibits Members from invoking unilateral measures that are not based on the WTO dispute settlement procedures.”88 President Trump imposed the Section 301 tariffs on China on July 6, 2018, before the U.S. had even requested the establishment of a panel at the WTO, which it did </w:t>
      </w:r>
      <w:proofErr w:type="gramStart"/>
      <w:r w:rsidRPr="003A685B">
        <w:t>later on</w:t>
      </w:r>
      <w:proofErr w:type="gramEnd"/>
      <w:r w:rsidRPr="003A685B">
        <w:t xml:space="preserve"> October 29, 2018. </w:t>
      </w:r>
      <w:r w:rsidRPr="003A685B">
        <w:rPr>
          <w:rStyle w:val="StyleUnderline"/>
        </w:rPr>
        <w:t>Because the U.S. had not received a panel report from the DSB authorizing unilateral action, the U.</w:t>
      </w:r>
      <w:r w:rsidRPr="005A55B3">
        <w:rPr>
          <w:rStyle w:val="StyleUnderline"/>
        </w:rPr>
        <w:t>S. violated Article 23</w:t>
      </w:r>
      <w:r>
        <w:t xml:space="preserve"> of the DSU by imposing tariffs without the proper DSB authorization.</w:t>
      </w:r>
    </w:p>
    <w:p w14:paraId="23C7219B" w14:textId="77777777" w:rsidR="00C50612" w:rsidRDefault="00C50612" w:rsidP="00C50612">
      <w:pPr>
        <w:pStyle w:val="Heading4"/>
      </w:pPr>
      <w:r>
        <w:t>3] Can’t solve – it’s perceived as a US action not a WTO action.</w:t>
      </w:r>
    </w:p>
    <w:p w14:paraId="2960F8DF" w14:textId="77777777" w:rsidR="00C50612" w:rsidRDefault="00C50612" w:rsidP="00C50612">
      <w:pPr>
        <w:pStyle w:val="Heading4"/>
      </w:pPr>
      <w:r>
        <w:t xml:space="preserve">4] Their </w:t>
      </w:r>
      <w:proofErr w:type="spellStart"/>
      <w:r>
        <w:t>ev</w:t>
      </w:r>
      <w:proofErr w:type="spellEnd"/>
      <w:r>
        <w:t xml:space="preserve"> highlights underlying tensions with China and WTO rules as a huge alt cause for US refusal to appoint anyone to the appellate body and WTO illegitimacy</w:t>
      </w:r>
    </w:p>
    <w:p w14:paraId="08385A62" w14:textId="77777777" w:rsidR="00C50612" w:rsidRPr="00774F3E" w:rsidRDefault="00C50612" w:rsidP="00C50612">
      <w:r>
        <w:rPr>
          <w:rStyle w:val="Style13ptBold"/>
        </w:rPr>
        <w:t xml:space="preserve">1AC </w:t>
      </w:r>
      <w:r w:rsidRPr="00774F3E">
        <w:rPr>
          <w:rStyle w:val="Style13ptBold"/>
        </w:rPr>
        <w:t xml:space="preserve">Meyer </w:t>
      </w:r>
      <w:r>
        <w:rPr>
          <w:rStyle w:val="Style13ptBold"/>
        </w:rPr>
        <w:t xml:space="preserve">21 </w:t>
      </w:r>
      <w:r w:rsidRPr="0095488E">
        <w:t xml:space="preserve">6-18-21 – David Meyer is the Editor of CEO Daily and a senior writer on Fortune’s European team. Author </w:t>
      </w:r>
      <w:r w:rsidRPr="00774F3E">
        <w:t xml:space="preserve">of the digital rights primer, Control Shift: How Technology Affects You and Your Rights; “The WTO’s survival hinges on the COVID-19 vaccine patent debate, waiver advocates warn”; Fortune, June 18, 2021. </w:t>
      </w:r>
      <w:hyperlink r:id="rId40" w:history="1">
        <w:r w:rsidRPr="00774F3E">
          <w:rPr>
            <w:rStyle w:val="Hyperlink"/>
          </w:rPr>
          <w:t>https://fortune.com/2021/06/18/wto-covid-vaccines-patents-waiver-south-africa-trips/</w:t>
        </w:r>
      </w:hyperlink>
      <w:r w:rsidRPr="00774F3E">
        <w:t xml:space="preserve"> //</w:t>
      </w:r>
      <w:proofErr w:type="spellStart"/>
      <w:r w:rsidRPr="00774F3E">
        <w:t>advay</w:t>
      </w:r>
      <w:proofErr w:type="spellEnd"/>
    </w:p>
    <w:p w14:paraId="044B1722" w14:textId="77777777" w:rsidR="00965821" w:rsidRDefault="00C50612" w:rsidP="00C50612">
      <w:pPr>
        <w:rPr>
          <w:rStyle w:val="Emphasis"/>
        </w:rPr>
      </w:pPr>
      <w:r w:rsidRPr="003A685B">
        <w:t xml:space="preserve">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3A685B">
        <w:t>ended</w:t>
      </w:r>
      <w:proofErr w:type="gramEnd"/>
      <w:r w:rsidRPr="003A685B">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3A685B">
        <w:rPr>
          <w:rStyle w:val="Emphasis"/>
        </w:rPr>
        <w:t>As members know, the United States has raised and explained its systemic concerns for more than 16 years and across multiple U.S. administrations.</w:t>
      </w:r>
      <w:r w:rsidRPr="003A685B">
        <w:t xml:space="preserve">" At her confirmation hearing in February, </w:t>
      </w:r>
      <w:r w:rsidRPr="003A685B">
        <w:rPr>
          <w:rStyle w:val="StyleUnderline"/>
        </w:rPr>
        <w:t>current U.S. Trade Representative Katherine Tai reiterated those concerns—she said the appellate body had "overstepped its authority and erred in interpreting</w:t>
      </w:r>
      <w:r w:rsidRPr="00774F3E">
        <w:rPr>
          <w:rStyle w:val="StyleUnderline"/>
        </w:rPr>
        <w:t xml:space="preserve"> WTO agreements in a number of cases, to the detriment of the United States and other WTO members</w:t>
      </w:r>
      <w:r w:rsidRPr="00774F3E">
        <w:t>," and accused it of dragging its heels in settling disputes. "</w:t>
      </w:r>
      <w:r w:rsidRPr="00774F3E">
        <w:rPr>
          <w:rStyle w:val="Emphasis"/>
        </w:rPr>
        <w:t>Reforms are needed to ensure that the underlying causes of such problems do not resurface</w:t>
      </w:r>
      <w:r w:rsidRPr="00774F3E">
        <w:t xml:space="preserve">," Tai said. </w:t>
      </w:r>
      <w:r w:rsidRPr="004C6940">
        <w:rPr>
          <w:rStyle w:val="StyleUnderline"/>
        </w:rPr>
        <w:t xml:space="preserve">"While </w:t>
      </w:r>
      <w:r w:rsidRPr="003A685B">
        <w:rPr>
          <w:rStyle w:val="StyleUnderline"/>
          <w:highlight w:val="green"/>
        </w:rPr>
        <w:t>the U.S</w:t>
      </w:r>
      <w:r w:rsidRPr="004C6940">
        <w:rPr>
          <w:rStyle w:val="StyleUnderline"/>
        </w:rPr>
        <w:t xml:space="preserve">. [has] been engaging [with the WTO] it </w:t>
      </w:r>
      <w:r w:rsidRPr="003A685B">
        <w:rPr>
          <w:rStyle w:val="StyleUnderline"/>
          <w:highlight w:val="green"/>
        </w:rPr>
        <w:t>hasn't</w:t>
      </w:r>
      <w:r w:rsidRPr="004C6940">
        <w:rPr>
          <w:rStyle w:val="StyleUnderline"/>
        </w:rPr>
        <w:t xml:space="preserve"> indicated it would move quickly on </w:t>
      </w:r>
      <w:r w:rsidRPr="003A685B">
        <w:rPr>
          <w:rStyle w:val="StyleUnderline"/>
          <w:highlight w:val="green"/>
        </w:rPr>
        <w:t>allow</w:t>
      </w:r>
      <w:r w:rsidRPr="004C6940">
        <w:rPr>
          <w:rStyle w:val="StyleUnderline"/>
        </w:rPr>
        <w:t xml:space="preserve">ing </w:t>
      </w:r>
      <w:r w:rsidRPr="003A685B">
        <w:rPr>
          <w:rStyle w:val="StyleUnderline"/>
          <w:highlight w:val="green"/>
        </w:rPr>
        <w:t>appointments to the Appellate Body</w:t>
      </w:r>
      <w:r w:rsidRPr="003A685B">
        <w:rPr>
          <w:highlight w:val="green"/>
        </w:rPr>
        <w:t>,"</w:t>
      </w:r>
      <w:r w:rsidRPr="00774F3E">
        <w:t xml:space="preserve"> says Bryan </w:t>
      </w:r>
      <w:proofErr w:type="spellStart"/>
      <w:r w:rsidRPr="00774F3E">
        <w:t>Mercurio</w:t>
      </w:r>
      <w:proofErr w:type="spellEnd"/>
      <w:r w:rsidRPr="00774F3E">
        <w:t>, an economic-law professor at the Chinese University of Hong Kong, who opposes the vaccine waiver. "</w:t>
      </w:r>
      <w:r w:rsidRPr="00774F3E">
        <w:rPr>
          <w:rStyle w:val="StyleUnderline"/>
        </w:rPr>
        <w:t xml:space="preserve">This is not a good sign. </w:t>
      </w:r>
      <w:r w:rsidRPr="003A685B">
        <w:rPr>
          <w:rStyle w:val="StyleUnderline"/>
          <w:highlight w:val="green"/>
        </w:rPr>
        <w:t xml:space="preserve">In terms of WTO governance, it's </w:t>
      </w:r>
      <w:r w:rsidRPr="004C6940">
        <w:rPr>
          <w:rStyle w:val="StyleUnderline"/>
        </w:rPr>
        <w:t>a</w:t>
      </w:r>
      <w:r w:rsidRPr="00774F3E">
        <w:rPr>
          <w:rStyle w:val="StyleUnderline"/>
        </w:rPr>
        <w:t xml:space="preserve"> </w:t>
      </w:r>
      <w:r w:rsidRPr="003A685B">
        <w:rPr>
          <w:rStyle w:val="StyleUnderline"/>
          <w:highlight w:val="green"/>
        </w:rPr>
        <w:t>much more important</w:t>
      </w:r>
      <w:r w:rsidRPr="00774F3E">
        <w:rPr>
          <w:rStyle w:val="StyleUnderline"/>
        </w:rPr>
        <w:t xml:space="preserve"> step </w:t>
      </w:r>
      <w:r w:rsidRPr="003A685B">
        <w:rPr>
          <w:rStyle w:val="StyleUnderline"/>
          <w:highlight w:val="green"/>
        </w:rPr>
        <w:t>than</w:t>
      </w:r>
      <w:r w:rsidRPr="00774F3E">
        <w:rPr>
          <w:rStyle w:val="StyleUnderline"/>
        </w:rPr>
        <w:t xml:space="preserve"> supporting negotiations on </w:t>
      </w:r>
      <w:r w:rsidRPr="003A685B">
        <w:rPr>
          <w:rStyle w:val="StyleUnderline"/>
          <w:highlight w:val="green"/>
        </w:rPr>
        <w:t>an [intellectual property] waiver</w:t>
      </w:r>
      <w:r w:rsidRPr="00774F3E">
        <w:t xml:space="preserve">." </w:t>
      </w:r>
      <w:r w:rsidRPr="003A685B">
        <w:rPr>
          <w:rStyle w:val="Emphasis"/>
        </w:rPr>
        <w:t xml:space="preserve">It's not just the U.S. </w:t>
      </w:r>
      <w:r w:rsidRPr="003A685B">
        <w:rPr>
          <w:rStyle w:val="Emphasis"/>
        </w:rPr>
        <w:lastRenderedPageBreak/>
        <w:t>that wants to see reform at the WTO. In a major policy document published in February, the EU said negotiations had failed to modernize the organization</w:t>
      </w:r>
      <w:r w:rsidRPr="00774F3E">
        <w:rPr>
          <w:rStyle w:val="Emphasis"/>
        </w:rPr>
        <w:t xml:space="preserve">'s rules, </w:t>
      </w:r>
      <w:r w:rsidRPr="003A685B">
        <w:rPr>
          <w:rStyle w:val="Emphasis"/>
          <w:highlight w:val="green"/>
        </w:rPr>
        <w:t xml:space="preserve">the dispute-resolution system was broken, </w:t>
      </w:r>
      <w:r w:rsidRPr="004C6940">
        <w:rPr>
          <w:rStyle w:val="Emphasis"/>
        </w:rPr>
        <w:t xml:space="preserve">the </w:t>
      </w:r>
      <w:r w:rsidRPr="003A685B">
        <w:rPr>
          <w:rStyle w:val="Emphasis"/>
          <w:highlight w:val="green"/>
        </w:rPr>
        <w:t>monitoring</w:t>
      </w:r>
      <w:r w:rsidRPr="00774F3E">
        <w:rPr>
          <w:rStyle w:val="Emphasis"/>
        </w:rPr>
        <w:t xml:space="preserve"> of countries' trade policies </w:t>
      </w:r>
      <w:r w:rsidRPr="003A685B">
        <w:rPr>
          <w:rStyle w:val="Emphasis"/>
        </w:rPr>
        <w:t xml:space="preserve">was </w:t>
      </w:r>
      <w:r w:rsidRPr="003A685B">
        <w:rPr>
          <w:rStyle w:val="Emphasis"/>
          <w:highlight w:val="green"/>
        </w:rPr>
        <w:t>ineffective, and</w:t>
      </w:r>
      <w:r w:rsidRPr="003A685B">
        <w:rPr>
          <w:rStyle w:val="Emphasis"/>
        </w:rPr>
        <w:t xml:space="preserve">—crucially—"the </w:t>
      </w:r>
      <w:r w:rsidRPr="003A685B">
        <w:rPr>
          <w:rStyle w:val="Emphasis"/>
          <w:highlight w:val="green"/>
        </w:rPr>
        <w:t>trade</w:t>
      </w:r>
      <w:r w:rsidRPr="003A685B">
        <w:rPr>
          <w:rStyle w:val="Emphasis"/>
        </w:rPr>
        <w:t xml:space="preserve"> relationship </w:t>
      </w:r>
      <w:r w:rsidRPr="003A685B">
        <w:rPr>
          <w:rStyle w:val="Emphasis"/>
          <w:highlight w:val="green"/>
        </w:rPr>
        <w:t>between</w:t>
      </w:r>
      <w:r w:rsidRPr="003A685B">
        <w:rPr>
          <w:rStyle w:val="Emphasis"/>
        </w:rPr>
        <w:t xml:space="preserve"> the </w:t>
      </w:r>
      <w:r w:rsidRPr="003A685B">
        <w:rPr>
          <w:rStyle w:val="Emphasis"/>
          <w:highlight w:val="green"/>
        </w:rPr>
        <w:t>U.S. and China</w:t>
      </w:r>
      <w:r w:rsidRPr="003A685B">
        <w:rPr>
          <w:rStyle w:val="Emphasis"/>
        </w:rPr>
        <w:t xml:space="preserve">, two of the three largest WTO members, is currently largely managed </w:t>
      </w:r>
      <w:r w:rsidRPr="003A685B">
        <w:rPr>
          <w:rStyle w:val="Emphasis"/>
          <w:highlight w:val="green"/>
        </w:rPr>
        <w:t>outside WTO disciplines</w:t>
      </w:r>
      <w:r w:rsidRPr="003A685B">
        <w:rPr>
          <w:rStyle w:val="Emphasis"/>
        </w:rPr>
        <w:t xml:space="preserve">." China </w:t>
      </w:r>
      <w:r w:rsidRPr="003A685B">
        <w:rPr>
          <w:rStyle w:val="Emphasis"/>
          <w:highlight w:val="green"/>
        </w:rPr>
        <w:t>is</w:t>
      </w:r>
      <w:r w:rsidRPr="003A685B">
        <w:rPr>
          <w:rStyle w:val="Emphasis"/>
        </w:rPr>
        <w:t xml:space="preserve"> one of the </w:t>
      </w:r>
      <w:r w:rsidRPr="003A685B">
        <w:rPr>
          <w:rStyle w:val="Emphasis"/>
          <w:highlight w:val="green"/>
        </w:rPr>
        <w:t xml:space="preserve">key </w:t>
      </w:r>
      <w:proofErr w:type="gramStart"/>
      <w:r w:rsidRPr="003A685B">
        <w:rPr>
          <w:rStyle w:val="Emphasis"/>
          <w:highlight w:val="green"/>
        </w:rPr>
        <w:t>problem</w:t>
      </w:r>
      <w:proofErr w:type="gramEnd"/>
    </w:p>
    <w:p w14:paraId="0F28087F" w14:textId="77777777" w:rsidR="00965821" w:rsidRDefault="00965821" w:rsidP="00C50612">
      <w:pPr>
        <w:rPr>
          <w:rStyle w:val="Emphasis"/>
        </w:rPr>
      </w:pPr>
    </w:p>
    <w:p w14:paraId="1B0AE9F2" w14:textId="77777777" w:rsidR="00965821" w:rsidRDefault="00965821" w:rsidP="00C50612">
      <w:pPr>
        <w:rPr>
          <w:rStyle w:val="Emphasis"/>
        </w:rPr>
      </w:pPr>
    </w:p>
    <w:p w14:paraId="74F00D22" w14:textId="0DDAB97F" w:rsidR="00C50612" w:rsidRDefault="00C50612" w:rsidP="00C50612">
      <w:r w:rsidRPr="003A685B">
        <w:rPr>
          <w:rStyle w:val="Emphasis"/>
        </w:rPr>
        <w:t>s here.</w:t>
      </w:r>
      <w:r w:rsidRPr="003A685B">
        <w:t xml:space="preserve"> It became a WTO member in 2001 but, </w:t>
      </w:r>
      <w:r w:rsidRPr="003A685B">
        <w:rPr>
          <w:rStyle w:val="StyleUnderline"/>
        </w:rPr>
        <w:t>although this entailed significant liberalization of the Chinese economy, it did not become a full market economy.</w:t>
      </w:r>
      <w:r w:rsidRPr="003A685B">
        <w:t xml:space="preserve"> As the European Comm</w:t>
      </w:r>
      <w:r w:rsidRPr="00774F3E">
        <w:t xml:space="preserve">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t>Mercurio</w:t>
      </w:r>
      <w:proofErr w:type="spellEnd"/>
      <w:r w:rsidRPr="00774F3E">
        <w:t xml:space="preserve">. </w:t>
      </w:r>
      <w:r w:rsidRPr="00774F3E">
        <w:rPr>
          <w:rStyle w:val="StyleUnderline"/>
        </w:rPr>
        <w:t xml:space="preserve">China is at loggerheads with the U.S., the </w:t>
      </w:r>
      <w:proofErr w:type="gramStart"/>
      <w:r w:rsidRPr="00774F3E">
        <w:rPr>
          <w:rStyle w:val="StyleUnderline"/>
        </w:rPr>
        <w:t>EU</w:t>
      </w:r>
      <w:proofErr w:type="gramEnd"/>
      <w:r w:rsidRPr="00774F3E">
        <w:rPr>
          <w:rStyle w:val="StyleUnderline"/>
        </w:rPr>
        <w:t xml:space="preserve"> and others over numerous trade-related issues. Its rivals don't like its policy of demanding that Chinese 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t xml:space="preserve">They also oppose China's industrial subsidies. </w:t>
      </w:r>
      <w:proofErr w:type="spellStart"/>
      <w:r w:rsidRPr="00774F3E">
        <w:t>Mercurio</w:t>
      </w:r>
      <w:proofErr w:type="spellEnd"/>
      <w:r w:rsidRPr="00774F3E">
        <w:t xml:space="preserve"> thinks China may agree to reforms on some of these issues, particularly regarding subsidies, but "only if it is offered something in return." </w:t>
      </w:r>
      <w:r w:rsidRPr="004C6940">
        <w:rPr>
          <w:rStyle w:val="StyleUnderline"/>
        </w:rPr>
        <w:t xml:space="preserve">All </w:t>
      </w:r>
      <w:r w:rsidRPr="003A685B">
        <w:rPr>
          <w:rStyle w:val="StyleUnderline"/>
        </w:rPr>
        <w:t xml:space="preserve">these </w:t>
      </w:r>
      <w:r w:rsidRPr="003A685B">
        <w:rPr>
          <w:rStyle w:val="StyleUnderline"/>
          <w:highlight w:val="green"/>
        </w:rPr>
        <w:t>problems won't go away if the WTO manages</w:t>
      </w:r>
      <w:r w:rsidRPr="004C6940">
        <w:rPr>
          <w:rStyle w:val="StyleUnderline"/>
        </w:rPr>
        <w:t xml:space="preserve"> to come up with </w:t>
      </w:r>
      <w:r w:rsidRPr="003A685B">
        <w:rPr>
          <w:rStyle w:val="StyleUnderline"/>
          <w:highlight w:val="green"/>
        </w:rPr>
        <w:t>a TRIPS waiver</w:t>
      </w:r>
      <w:r w:rsidRPr="004C6940">
        <w:rPr>
          <w:rStyle w:val="StyleUnderline"/>
        </w:rPr>
        <w:t xml:space="preserve"> for COVID-19 vaccines and medical </w:t>
      </w:r>
      <w:r w:rsidRPr="003A685B">
        <w:rPr>
          <w:rStyle w:val="StyleUnderline"/>
        </w:rPr>
        <w:t>supplies</w:t>
      </w:r>
      <w:r w:rsidRPr="00774F3E">
        <w:t xml:space="preserve">,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t xml:space="preserve"> statement read in its section about WTO reform. </w:t>
      </w:r>
      <w:proofErr w:type="spellStart"/>
      <w:r w:rsidRPr="00774F3E">
        <w:t>Okonjo</w:t>
      </w:r>
      <w:proofErr w:type="spellEnd"/>
      <w:r w:rsidRPr="00774F3E">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t xml:space="preserve">, Ngozi </w:t>
      </w:r>
      <w:proofErr w:type="spellStart"/>
      <w:r w:rsidRPr="00774F3E">
        <w:t>Okonjo</w:t>
      </w:r>
      <w:proofErr w:type="spellEnd"/>
      <w:r w:rsidRPr="00774F3E">
        <w:t xml:space="preserve">-Iweala, director general of the World Trade Organization, has said. </w:t>
      </w:r>
      <w:proofErr w:type="spellStart"/>
      <w:r w:rsidRPr="00774F3E">
        <w:t>Dursun</w:t>
      </w:r>
      <w:proofErr w:type="spellEnd"/>
      <w:r w:rsidRPr="00774F3E">
        <w:t xml:space="preserve"> </w:t>
      </w:r>
      <w:proofErr w:type="spellStart"/>
      <w:r w:rsidRPr="00774F3E">
        <w:t>Aydemir</w:t>
      </w:r>
      <w:proofErr w:type="spellEnd"/>
      <w:r w:rsidRPr="00774F3E">
        <w:t xml:space="preserve">—Anadolu/Bloomberg/Getty Images Earlier this week, </w:t>
      </w:r>
      <w:r w:rsidRPr="00774F3E">
        <w:rPr>
          <w:rStyle w:val="Emphasis"/>
        </w:rPr>
        <w:t xml:space="preserve">when the U.S. and EU agreed a five-year ceasefire in a long-running </w:t>
      </w:r>
      <w:r w:rsidRPr="00774F3E">
        <w:rPr>
          <w:rStyle w:val="Emphasis"/>
        </w:rPr>
        <w:lastRenderedPageBreak/>
        <w:t xml:space="preserve">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t xml:space="preserve">." However, </w:t>
      </w:r>
      <w:proofErr w:type="spellStart"/>
      <w:r w:rsidRPr="00774F3E">
        <w:t>Mercurio</w:t>
      </w:r>
      <w:proofErr w:type="spellEnd"/>
      <w:r w:rsidRPr="00774F3E">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58597C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12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F54"/>
    <w:rsid w:val="000C3B07"/>
    <w:rsid w:val="000D26A6"/>
    <w:rsid w:val="000D2B90"/>
    <w:rsid w:val="000D6ED8"/>
    <w:rsid w:val="000D717B"/>
    <w:rsid w:val="00100B28"/>
    <w:rsid w:val="00106266"/>
    <w:rsid w:val="00117316"/>
    <w:rsid w:val="001209B4"/>
    <w:rsid w:val="00140ACB"/>
    <w:rsid w:val="001761FC"/>
    <w:rsid w:val="0017628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19B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1A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90A"/>
    <w:rsid w:val="003C5F4C"/>
    <w:rsid w:val="003C6746"/>
    <w:rsid w:val="003D0955"/>
    <w:rsid w:val="003D5EA8"/>
    <w:rsid w:val="003D7B28"/>
    <w:rsid w:val="003E2B46"/>
    <w:rsid w:val="003E305E"/>
    <w:rsid w:val="003E34DB"/>
    <w:rsid w:val="003E5302"/>
    <w:rsid w:val="003E5BF1"/>
    <w:rsid w:val="003F2452"/>
    <w:rsid w:val="003F41EA"/>
    <w:rsid w:val="003F4A3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F3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1C2C"/>
    <w:rsid w:val="005523E0"/>
    <w:rsid w:val="0055320F"/>
    <w:rsid w:val="0055699B"/>
    <w:rsid w:val="0056020A"/>
    <w:rsid w:val="00563D3D"/>
    <w:rsid w:val="0056474C"/>
    <w:rsid w:val="005659AA"/>
    <w:rsid w:val="005676E8"/>
    <w:rsid w:val="00577C12"/>
    <w:rsid w:val="00580BFC"/>
    <w:rsid w:val="00581048"/>
    <w:rsid w:val="00581203"/>
    <w:rsid w:val="0058349C"/>
    <w:rsid w:val="00585FBE"/>
    <w:rsid w:val="005870E8"/>
    <w:rsid w:val="0058789C"/>
    <w:rsid w:val="0059298D"/>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4E8A"/>
    <w:rsid w:val="00607D6C"/>
    <w:rsid w:val="0061383D"/>
    <w:rsid w:val="00614D69"/>
    <w:rsid w:val="00617030"/>
    <w:rsid w:val="00621301"/>
    <w:rsid w:val="0062173F"/>
    <w:rsid w:val="006235FB"/>
    <w:rsid w:val="00626A15"/>
    <w:rsid w:val="006379E9"/>
    <w:rsid w:val="006438CB"/>
    <w:rsid w:val="00650864"/>
    <w:rsid w:val="006529B9"/>
    <w:rsid w:val="00654695"/>
    <w:rsid w:val="0065500A"/>
    <w:rsid w:val="00655217"/>
    <w:rsid w:val="0065727C"/>
    <w:rsid w:val="00674A78"/>
    <w:rsid w:val="00696A16"/>
    <w:rsid w:val="006A4840"/>
    <w:rsid w:val="006A52A0"/>
    <w:rsid w:val="006A7E1D"/>
    <w:rsid w:val="006C3A56"/>
    <w:rsid w:val="006C6579"/>
    <w:rsid w:val="006D13F4"/>
    <w:rsid w:val="006D6AED"/>
    <w:rsid w:val="006E6D0B"/>
    <w:rsid w:val="006F126E"/>
    <w:rsid w:val="006F32C9"/>
    <w:rsid w:val="006F3834"/>
    <w:rsid w:val="006F5693"/>
    <w:rsid w:val="006F5D4C"/>
    <w:rsid w:val="00717B01"/>
    <w:rsid w:val="007227D9"/>
    <w:rsid w:val="0072491F"/>
    <w:rsid w:val="00725598"/>
    <w:rsid w:val="00730941"/>
    <w:rsid w:val="007374A1"/>
    <w:rsid w:val="00752712"/>
    <w:rsid w:val="00753A84"/>
    <w:rsid w:val="007611F5"/>
    <w:rsid w:val="007619E4"/>
    <w:rsid w:val="00761E75"/>
    <w:rsid w:val="0076495E"/>
    <w:rsid w:val="00765FC8"/>
    <w:rsid w:val="00775694"/>
    <w:rsid w:val="00781B5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274"/>
    <w:rsid w:val="008266F9"/>
    <w:rsid w:val="008267E2"/>
    <w:rsid w:val="00826A9B"/>
    <w:rsid w:val="00834842"/>
    <w:rsid w:val="00840E7B"/>
    <w:rsid w:val="00850396"/>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B47"/>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821"/>
    <w:rsid w:val="0097151F"/>
    <w:rsid w:val="00973777"/>
    <w:rsid w:val="00976E78"/>
    <w:rsid w:val="009775C0"/>
    <w:rsid w:val="00981F23"/>
    <w:rsid w:val="00990634"/>
    <w:rsid w:val="00991733"/>
    <w:rsid w:val="00992078"/>
    <w:rsid w:val="00992BE3"/>
    <w:rsid w:val="0099623E"/>
    <w:rsid w:val="009A1467"/>
    <w:rsid w:val="009A40A0"/>
    <w:rsid w:val="009A6464"/>
    <w:rsid w:val="009B69F5"/>
    <w:rsid w:val="009C5FF7"/>
    <w:rsid w:val="009C6292"/>
    <w:rsid w:val="009D15DB"/>
    <w:rsid w:val="009D3133"/>
    <w:rsid w:val="009E160D"/>
    <w:rsid w:val="009E54B5"/>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C59"/>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083"/>
    <w:rsid w:val="00C07769"/>
    <w:rsid w:val="00C07D05"/>
    <w:rsid w:val="00C10856"/>
    <w:rsid w:val="00C203FA"/>
    <w:rsid w:val="00C244F5"/>
    <w:rsid w:val="00C3164F"/>
    <w:rsid w:val="00C31B5E"/>
    <w:rsid w:val="00C34D3E"/>
    <w:rsid w:val="00C35B37"/>
    <w:rsid w:val="00C3747A"/>
    <w:rsid w:val="00C37F29"/>
    <w:rsid w:val="00C50612"/>
    <w:rsid w:val="00C56DCC"/>
    <w:rsid w:val="00C57075"/>
    <w:rsid w:val="00C72AFE"/>
    <w:rsid w:val="00C81619"/>
    <w:rsid w:val="00C86E0F"/>
    <w:rsid w:val="00CA013C"/>
    <w:rsid w:val="00CA6D6D"/>
    <w:rsid w:val="00CC7A4E"/>
    <w:rsid w:val="00CD1359"/>
    <w:rsid w:val="00CD4C83"/>
    <w:rsid w:val="00D01E6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9D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1D3"/>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C28F2"/>
  <w14:defaultImageDpi w14:val="300"/>
  <w15:docId w15:val="{96CFB9EE-844A-C847-818E-A5236B81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12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12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r Char Char Char1, Char Char Char Char1,Tag&amp;C,Heading 2 Char Char Char Char Char,Char2,Heading 21,Aligned Card Text,CD Tag,T"/>
    <w:basedOn w:val="Normal"/>
    <w:next w:val="Normal"/>
    <w:link w:val="Heading2Char"/>
    <w:uiPriority w:val="9"/>
    <w:unhideWhenUsed/>
    <w:qFormat/>
    <w:rsid w:val="008212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212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212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12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274"/>
  </w:style>
  <w:style w:type="character" w:customStyle="1" w:styleId="Heading1Char">
    <w:name w:val="Heading 1 Char"/>
    <w:aliases w:val="Pocket Char"/>
    <w:basedOn w:val="DefaultParagraphFont"/>
    <w:link w:val="Heading1"/>
    <w:uiPriority w:val="9"/>
    <w:rsid w:val="00821274"/>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Char Char Char Char1 Char, Char Char Char Char1 Char,Tag&amp;C Char,Char2 Char,Heading 21 Char"/>
    <w:basedOn w:val="DefaultParagraphFont"/>
    <w:link w:val="Heading2"/>
    <w:uiPriority w:val="9"/>
    <w:rsid w:val="0082127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2127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212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127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21274"/>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2127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2127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21274"/>
    <w:rPr>
      <w:color w:val="auto"/>
      <w:u w:val="none"/>
    </w:rPr>
  </w:style>
  <w:style w:type="paragraph" w:styleId="DocumentMap">
    <w:name w:val="Document Map"/>
    <w:basedOn w:val="Normal"/>
    <w:link w:val="DocumentMapChar"/>
    <w:uiPriority w:val="99"/>
    <w:semiHidden/>
    <w:unhideWhenUsed/>
    <w:rsid w:val="008212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1274"/>
    <w:rPr>
      <w:rFonts w:ascii="Lucida Grande" w:hAnsi="Lucida Grande" w:cs="Lucida Grande"/>
    </w:rPr>
  </w:style>
  <w:style w:type="paragraph" w:customStyle="1" w:styleId="textbold">
    <w:name w:val="text bold"/>
    <w:basedOn w:val="Normal"/>
    <w:link w:val="Emphasis"/>
    <w:uiPriority w:val="20"/>
    <w:qFormat/>
    <w:rsid w:val="00C50612"/>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506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7309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ckinsey.com/industries/pharmaceuticals-and-medical-products/our-insights/whats-ahead-for-biotech-another-wave-or-low-tide" TargetMode="External"/><Relationship Id="rId18" Type="http://schemas.openxmlformats.org/officeDocument/2006/relationships/hyperlink" Target="https://www.forbes.com/sites/joshuacohen/2021/09/06/democrats-plans-to-introduce-prescription-drug-pricing-reform-face-obstacles/?sh=37a269917395" TargetMode="External"/><Relationship Id="rId26" Type="http://schemas.openxmlformats.org/officeDocument/2006/relationships/hyperlink" Target="https://www.livescience.com/57266-amazon-river.html" TargetMode="External"/><Relationship Id="rId39" Type="http://schemas.openxmlformats.org/officeDocument/2006/relationships/hyperlink" Target="https://www.law.georgetown.edu/legal-ethics-journal/wp-content/uploads/sites/24/2019/11/GT-GJLE190043.pdf" TargetMode="External"/><Relationship Id="rId21" Type="http://schemas.openxmlformats.org/officeDocument/2006/relationships/hyperlink" Target="https://www.livescience.com/65633-climate-change-dooms-humans-by-2050.html" TargetMode="External"/><Relationship Id="rId34" Type="http://schemas.openxmlformats.org/officeDocument/2006/relationships/hyperlink" Target="https://www.who.int/initiatives/act-accelerator/covax"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ckinsey.com/industries/pharmaceuticals-and-medical-products/our-insights/the-bio-revolution-innovations-transforming-economies-societies-and-our-lives" TargetMode="External"/><Relationship Id="rId20" Type="http://schemas.openxmlformats.org/officeDocument/2006/relationships/hyperlink" Target="https://www.usatoday.com/story/opinion/todaysdebate/2021/07/20/climate-change-biden-infrastructure-bill-good-start/7877118002/" TargetMode="External"/><Relationship Id="rId29" Type="http://schemas.openxmlformats.org/officeDocument/2006/relationships/hyperlink" Target="https://www.who.int/director-general/speeches/detail/director-general-s-opening-remarks-at-the-g7-summit---12-june-202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ifc.org.cn/en/content.aspx?id=4491" TargetMode="External"/><Relationship Id="rId24" Type="http://schemas.openxmlformats.org/officeDocument/2006/relationships/hyperlink" Target="https://www.livescience.com/36999-top-scientists-world-enders.html" TargetMode="External"/><Relationship Id="rId32" Type="http://schemas.openxmlformats.org/officeDocument/2006/relationships/hyperlink" Target="https://www.timesofisrael.com/israel-said-to-be-paying-average-of-47-per-person-for-pfizer-moderna-vaccines/" TargetMode="External"/><Relationship Id="rId37" Type="http://schemas.openxmlformats.org/officeDocument/2006/relationships/hyperlink" Target="https://www.uspto.gov/ip-policy/ipr-toolkits" TargetMode="External"/><Relationship Id="rId40" Type="http://schemas.openxmlformats.org/officeDocument/2006/relationships/hyperlink" Target="https://fortune.com/2021/06/18/wto-covid-vaccines-patents-waiver-south-africa-trips/" TargetMode="External"/><Relationship Id="rId5" Type="http://schemas.openxmlformats.org/officeDocument/2006/relationships/numbering" Target="numbering.xml"/><Relationship Id="rId15" Type="http://schemas.openxmlformats.org/officeDocument/2006/relationships/hyperlink" Target="https://www.mckinsey.com/business-functions/m-and-a/our-insights/a-new-prescription-for-m-and-a-in-pharma" TargetMode="External"/><Relationship Id="rId23" Type="http://schemas.openxmlformats.org/officeDocument/2006/relationships/hyperlink" Target="https://docs.wixstatic.com/ugd/148cb0_b2c0c79dc4344b279bcf2365336ff23b.pdf" TargetMode="External"/><Relationship Id="rId28" Type="http://schemas.openxmlformats.org/officeDocument/2006/relationships/hyperlink" Target="https://www.barrons.com/articles/a-plan-to-break-the-vaccine-manufacturing-bottleneck-51621952245" TargetMode="External"/><Relationship Id="rId36" Type="http://schemas.openxmlformats.org/officeDocument/2006/relationships/hyperlink" Target="https://www.npr.org/sections/goatsandsoda/2021/08/03/1023822839/biden-is-sending-110-million-vaccines-to-nations-in-need-thats-just-a-first-step" TargetMode="External"/><Relationship Id="rId10" Type="http://schemas.openxmlformats.org/officeDocument/2006/relationships/hyperlink" Target="https://archive.is/OgDcA" TargetMode="External"/><Relationship Id="rId19" Type="http://schemas.openxmlformats.org/officeDocument/2006/relationships/hyperlink" Target="https://khn.org/news/a-senator-from-arizona-emerges-as-a-pharma-favorite/" TargetMode="External"/><Relationship Id="rId31" Type="http://schemas.openxmlformats.org/officeDocument/2006/relationships/hyperlink" Target="https://launchandscalefaster.org/covid-19/vaccinemanufacturing" TargetMode="External"/><Relationship Id="rId4" Type="http://schemas.openxmlformats.org/officeDocument/2006/relationships/customXml" Target="../customXml/item4.xml"/><Relationship Id="rId9" Type="http://schemas.openxmlformats.org/officeDocument/2006/relationships/hyperlink" Target="https://www.eastasiaforum.org/2021/04/29/why-chinas-vaccine-diplomacy-is-winning/" TargetMode="External"/><Relationship Id="rId14" Type="http://schemas.openxmlformats.org/officeDocument/2006/relationships/hyperlink" Target="https://www.mckinsey.com/industries/pharmaceuticals-and-medical-products/our-insights/on-pins-and-needles-will-covid-19-vaccines-save-the-world" TargetMode="External"/><Relationship Id="rId22" Type="http://schemas.openxmlformats.org/officeDocument/2006/relationships/hyperlink" Target="https://www.livescience.com/63832-climate-change-will-ruin-beer.html" TargetMode="External"/><Relationship Id="rId27" Type="http://schemas.openxmlformats.org/officeDocument/2006/relationships/hyperlink" Target="https://www.livescience.com/51990-sea-level-rise-unknowns.html" TargetMode="External"/><Relationship Id="rId30" Type="http://schemas.openxmlformats.org/officeDocument/2006/relationships/hyperlink" Target="https://www.americanprogress.org/issues/healthcare/reports/2020/07/28/488196/comprehensive-covid-19-vaccine-plan/" TargetMode="External"/><Relationship Id="rId35" Type="http://schemas.openxmlformats.org/officeDocument/2006/relationships/hyperlink" Target="https://www.whitehouse.gov/briefing-room/speeches-remarks/2021/05/17/remarks-by-president-biden-on-the-covid-19-response-and-the-vaccination-program-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ture.com/articles/d41586-021-01545-3" TargetMode="External"/><Relationship Id="rId17" Type="http://schemas.openxmlformats.org/officeDocument/2006/relationships/hyperlink" Target="https://phrma.org/-/media/Project/PhRMA/PhRMA-Org/PhRMA-Org/PDF/P-R/PhRMA_2021-Special-301_Review_Comment-1.pdf" TargetMode="External"/><Relationship Id="rId25" Type="http://schemas.openxmlformats.org/officeDocument/2006/relationships/hyperlink" Target="https://www.ipcc.ch/sr15/" TargetMode="External"/><Relationship Id="rId33" Type="http://schemas.openxmlformats.org/officeDocument/2006/relationships/hyperlink" Target="https://www.bmj.com/content/372/bmj.n281" TargetMode="External"/><Relationship Id="rId38"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42</Pages>
  <Words>16688</Words>
  <Characters>95125</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32</cp:revision>
  <dcterms:created xsi:type="dcterms:W3CDTF">2021-09-25T17:11:00Z</dcterms:created>
  <dcterms:modified xsi:type="dcterms:W3CDTF">2021-09-25T17:52:00Z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