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800F3" w14:textId="77777777" w:rsidR="00F039CE" w:rsidRPr="00F039CE" w:rsidRDefault="00F039CE" w:rsidP="00F039CE"/>
    <w:p w14:paraId="232AE01D" w14:textId="2A3CEB71" w:rsidR="002E07D7" w:rsidRDefault="002E07D7" w:rsidP="002E07D7">
      <w:pPr>
        <w:pStyle w:val="Heading1"/>
      </w:pPr>
      <w:r>
        <w:lastRenderedPageBreak/>
        <w:t>1NC</w:t>
      </w:r>
    </w:p>
    <w:p w14:paraId="17922F22" w14:textId="67C35A2E" w:rsidR="00DB2124" w:rsidRPr="00DB2124" w:rsidRDefault="00DB2124" w:rsidP="00DB2124">
      <w:pPr>
        <w:pStyle w:val="Heading2"/>
      </w:pPr>
      <w:r>
        <w:lastRenderedPageBreak/>
        <w:t>Offs</w:t>
      </w:r>
    </w:p>
    <w:p w14:paraId="0137259A" w14:textId="22C4D328" w:rsidR="008A4A3E" w:rsidRPr="006647F0" w:rsidRDefault="00923D56" w:rsidP="008A4A3E">
      <w:pPr>
        <w:pStyle w:val="Heading3"/>
      </w:pPr>
      <w:bookmarkStart w:id="0" w:name="_Hlk21132864"/>
      <w:r>
        <w:lastRenderedPageBreak/>
        <w:t>1</w:t>
      </w:r>
    </w:p>
    <w:p w14:paraId="3BAA3307" w14:textId="77777777" w:rsidR="008A4A3E" w:rsidRDefault="008A4A3E" w:rsidP="008A4A3E">
      <w:pPr>
        <w:pStyle w:val="Heading4"/>
      </w:pPr>
      <w:r>
        <w:t>Counterplan text: The Committee on the Peaceful use of Outer Space ought to</w:t>
      </w:r>
    </w:p>
    <w:p w14:paraId="0B746239" w14:textId="77777777" w:rsidR="008A4A3E" w:rsidRDefault="008A4A3E" w:rsidP="008A4A3E">
      <w:pPr>
        <w:pStyle w:val="Heading4"/>
        <w:numPr>
          <w:ilvl w:val="0"/>
          <w:numId w:val="13"/>
        </w:numPr>
      </w:pPr>
      <w:r>
        <w:t xml:space="preserve">establish an application system for property rights on celestial bodies conditioned upon open disclosure of data and applications. </w:t>
      </w:r>
    </w:p>
    <w:p w14:paraId="548A6576" w14:textId="6146E805" w:rsidR="001447AE" w:rsidRPr="001447AE" w:rsidRDefault="008A4A3E" w:rsidP="001447AE">
      <w:pPr>
        <w:pStyle w:val="Heading4"/>
        <w:numPr>
          <w:ilvl w:val="0"/>
          <w:numId w:val="13"/>
        </w:numPr>
      </w:pPr>
      <w:r>
        <w:t>Private entities will only be granted one property grant per celestial body</w:t>
      </w:r>
      <w:r w:rsidR="001447AE">
        <w:t xml:space="preserve"> at a time.</w:t>
      </w:r>
    </w:p>
    <w:p w14:paraId="21D9F353" w14:textId="77777777" w:rsidR="008A4A3E" w:rsidRPr="00F81F18" w:rsidRDefault="008A4A3E" w:rsidP="008A4A3E">
      <w:pPr>
        <w:pStyle w:val="Heading4"/>
        <w:numPr>
          <w:ilvl w:val="0"/>
          <w:numId w:val="13"/>
        </w:numPr>
      </w:pPr>
      <w:r>
        <w:t xml:space="preserve">Private Entities will only mine and extract asteroids during the asteroids natural orbit. </w:t>
      </w:r>
    </w:p>
    <w:p w14:paraId="41588993" w14:textId="77777777" w:rsidR="008A4A3E" w:rsidRPr="00F81F18" w:rsidRDefault="008A4A3E" w:rsidP="008A4A3E">
      <w:pPr>
        <w:pStyle w:val="Heading4"/>
      </w:pPr>
      <w:r>
        <w:t xml:space="preserve">CP solves the Case – 1] Solves Advantage 1 because it eliminates ambiguity over property rights regime and 2] Solves Advantage 2 because a] the Committee can stop rogue states and terrorist groups from illegally using mining for Asteroid Terrorism which their 1AC card concedes solves and b] Solving Collisions </w:t>
      </w:r>
      <w:r>
        <w:rPr>
          <w:u w:val="single"/>
        </w:rPr>
        <w:t>solves</w:t>
      </w:r>
      <w:r>
        <w:t xml:space="preserve"> Asteroid Terrorism since Terrorist groups can’t hide Asteroid hijacking</w:t>
      </w:r>
    </w:p>
    <w:p w14:paraId="7CA29EBF" w14:textId="77777777" w:rsidR="008A4A3E" w:rsidRPr="006647F0" w:rsidRDefault="008A4A3E" w:rsidP="008A4A3E">
      <w:pPr>
        <w:pStyle w:val="Heading4"/>
      </w:pPr>
      <w:r>
        <w:t xml:space="preserve">Mining regulations ensure Mining is </w:t>
      </w:r>
      <w:r>
        <w:rPr>
          <w:u w:val="single"/>
        </w:rPr>
        <w:t>safe</w:t>
      </w:r>
      <w:r>
        <w:t xml:space="preserve">. </w:t>
      </w:r>
    </w:p>
    <w:p w14:paraId="05B0F722" w14:textId="77777777" w:rsidR="008A4A3E" w:rsidRPr="00873810" w:rsidRDefault="008A4A3E" w:rsidP="008A4A3E">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71057CA2" w14:textId="77777777" w:rsidR="008A4A3E" w:rsidRDefault="008A4A3E" w:rsidP="008A4A3E">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10"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 xml:space="preserve">gathered in </w:t>
      </w:r>
      <w:r w:rsidRPr="00147240">
        <w:rPr>
          <w:rStyle w:val="StyleUnderline"/>
          <w:highlight w:val="green"/>
        </w:rPr>
        <w:lastRenderedPageBreak/>
        <w:t>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1"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2"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1"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1"/>
      <w:r w:rsidRPr="006647F0">
        <w:rPr>
          <w:sz w:val="16"/>
        </w:rPr>
        <w:t>] and Crawford [</w:t>
      </w:r>
      <w:bookmarkStart w:id="2"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2"/>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3"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3"/>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w:t>
      </w:r>
      <w:r w:rsidRPr="006647F0">
        <w:rPr>
          <w:sz w:val="16"/>
        </w:rPr>
        <w:lastRenderedPageBreak/>
        <w:t xml:space="preserve">(transit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4"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4"/>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5"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5"/>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6"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6"/>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 xml:space="preserve">proposed </w:t>
      </w:r>
      <w:r w:rsidRPr="006647F0">
        <w:rPr>
          <w:rStyle w:val="StyleUnderline"/>
        </w:rPr>
        <w:lastRenderedPageBreak/>
        <w:t>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7A8B5646" w14:textId="77777777" w:rsidR="008A4A3E" w:rsidRDefault="008A4A3E" w:rsidP="008A4A3E">
      <w:pPr>
        <w:pStyle w:val="Heading4"/>
      </w:pPr>
      <w:r>
        <w:t xml:space="preserve">Ensuring Asteroid Mining only occurs in the Asteroids Orbit solves Collisions, Debris, and Astro-Terror – 1AC </w:t>
      </w:r>
      <w:proofErr w:type="spellStart"/>
      <w:r>
        <w:t>Ev</w:t>
      </w:r>
      <w:proofErr w:type="spellEnd"/>
      <w:r>
        <w:t xml:space="preserve">. </w:t>
      </w:r>
    </w:p>
    <w:p w14:paraId="4E79AC59" w14:textId="77777777" w:rsidR="008A4A3E" w:rsidRPr="00AD4C5F" w:rsidRDefault="008A4A3E" w:rsidP="008A4A3E">
      <w:pPr>
        <w:rPr>
          <w:rFonts w:asciiTheme="majorHAnsi" w:hAnsiTheme="majorHAnsi" w:cstheme="majorHAnsi"/>
          <w:color w:val="000000" w:themeColor="text1"/>
        </w:rPr>
      </w:pPr>
      <w:proofErr w:type="spellStart"/>
      <w:r w:rsidRPr="005F7836">
        <w:rPr>
          <w:rStyle w:val="Style13ptBold"/>
        </w:rPr>
        <w:t>Drmola</w:t>
      </w:r>
      <w:proofErr w:type="spellEnd"/>
      <w:r w:rsidRPr="005F7836">
        <w:rPr>
          <w:rStyle w:val="Style13ptBold"/>
        </w:rPr>
        <w:t xml:space="preserve"> and </w:t>
      </w:r>
      <w:proofErr w:type="spellStart"/>
      <w:r w:rsidRPr="005F7836">
        <w:rPr>
          <w:rStyle w:val="Style13ptBold"/>
        </w:rPr>
        <w:t>Mareš</w:t>
      </w:r>
      <w:proofErr w:type="spellEnd"/>
      <w:r w:rsidRPr="005F7836">
        <w:rPr>
          <w:rStyle w:val="Style13ptBold"/>
        </w:rPr>
        <w:t xml:space="preserve"> 15</w:t>
      </w:r>
      <w:r w:rsidRPr="00AD4C5F">
        <w:rPr>
          <w:rFonts w:asciiTheme="majorHAnsi" w:hAnsiTheme="majorHAnsi" w:cstheme="majorHAnsi"/>
          <w:color w:val="000000" w:themeColor="text1"/>
        </w:rPr>
        <w:t xml:space="preserve"> - Jakub </w:t>
      </w:r>
      <w:proofErr w:type="spellStart"/>
      <w:r w:rsidRPr="00AD4C5F">
        <w:rPr>
          <w:rFonts w:asciiTheme="majorHAnsi" w:hAnsiTheme="majorHAnsi" w:cstheme="majorHAnsi"/>
          <w:color w:val="000000" w:themeColor="text1"/>
        </w:rPr>
        <w:t>Drmola</w:t>
      </w:r>
      <w:proofErr w:type="spellEnd"/>
      <w:r w:rsidRPr="00AD4C5F">
        <w:rPr>
          <w:rFonts w:asciiTheme="majorHAnsi" w:hAnsiTheme="majorHAnsi" w:cstheme="majorHAnsi"/>
          <w:color w:val="000000" w:themeColor="text1"/>
        </w:rPr>
        <w:t xml:space="preserve"> is a PhD student and Miroslav </w:t>
      </w:r>
      <w:proofErr w:type="spellStart"/>
      <w:r w:rsidRPr="00AD4C5F">
        <w:rPr>
          <w:rFonts w:asciiTheme="majorHAnsi" w:hAnsiTheme="majorHAnsi" w:cstheme="majorHAnsi"/>
          <w:color w:val="000000" w:themeColor="text1"/>
        </w:rPr>
        <w:t>Mareš</w:t>
      </w:r>
      <w:proofErr w:type="spellEnd"/>
      <w:r w:rsidRPr="00AD4C5F">
        <w:rPr>
          <w:rFonts w:asciiTheme="majorHAnsi" w:hAnsiTheme="majorHAnsi" w:cstheme="majorHAnsi"/>
          <w:color w:val="000000" w:themeColor="text1"/>
        </w:rPr>
        <w:t xml:space="preserve"> professor, at the </w:t>
      </w:r>
      <w:proofErr w:type="spellStart"/>
      <w:r w:rsidRPr="00AD4C5F">
        <w:rPr>
          <w:rFonts w:asciiTheme="majorHAnsi" w:hAnsiTheme="majorHAnsi" w:cstheme="majorHAnsi"/>
          <w:color w:val="000000" w:themeColor="text1"/>
        </w:rPr>
        <w:t>Divison</w:t>
      </w:r>
      <w:proofErr w:type="spellEnd"/>
      <w:r w:rsidRPr="00AD4C5F">
        <w:rPr>
          <w:rFonts w:asciiTheme="majorHAnsi" w:hAnsiTheme="majorHAnsi" w:cstheme="majorHAnsi"/>
          <w:color w:val="000000" w:themeColor="text1"/>
        </w:rPr>
        <w:t xml:space="preserve">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4" w:history="1">
        <w:r w:rsidRPr="00AD4C5F">
          <w:rPr>
            <w:rFonts w:asciiTheme="majorHAnsi" w:hAnsiTheme="majorHAnsi" w:cstheme="majorHAnsi"/>
            <w:color w:val="000000" w:themeColor="text1"/>
          </w:rPr>
          <w:t>https://academic.oup.com/astrogeo/article/56/5/5.15/235650</w:t>
        </w:r>
      </w:hyperlink>
    </w:p>
    <w:p w14:paraId="2CD5A1FB" w14:textId="77777777" w:rsidR="008A4A3E" w:rsidRPr="005B3616" w:rsidRDefault="008A4A3E" w:rsidP="008A4A3E">
      <w:pPr>
        <w:rPr>
          <w:sz w:val="16"/>
        </w:rPr>
      </w:pPr>
      <w:r w:rsidRPr="005B3616">
        <w:rPr>
          <w:sz w:val="16"/>
        </w:rPr>
        <w:t xml:space="preserve">There are </w:t>
      </w:r>
      <w:r w:rsidRPr="005F7836">
        <w:rPr>
          <w:rStyle w:val="Emphasis"/>
          <w:highlight w:val="green"/>
        </w:rPr>
        <w:t>two basic ways to go about moving the resources</w:t>
      </w:r>
      <w:r w:rsidRPr="005B3616">
        <w:rPr>
          <w:sz w:val="16"/>
        </w:rPr>
        <w:t xml:space="preserve"> contained within a given asteroid to the Earth. They can be </w:t>
      </w:r>
      <w:r w:rsidRPr="005F7836">
        <w:rPr>
          <w:rStyle w:val="Emphasis"/>
          <w:highlight w:val="green"/>
        </w:rPr>
        <w:t>extracted</w:t>
      </w:r>
      <w:r w:rsidRPr="005B3616">
        <w:rPr>
          <w:sz w:val="16"/>
        </w:rPr>
        <w:t xml:space="preserve"> from the asteroid </w:t>
      </w:r>
      <w:r w:rsidRPr="005F7836">
        <w:rPr>
          <w:rStyle w:val="Emphasis"/>
          <w:highlight w:val="green"/>
        </w:rPr>
        <w:t>during its natural orbit</w:t>
      </w:r>
      <w:r w:rsidRPr="005B3616">
        <w:rPr>
          <w:sz w:val="16"/>
        </w:rPr>
        <w:t xml:space="preserve"> and then transported to the Earth, </w:t>
      </w:r>
      <w:r w:rsidRPr="005F7836">
        <w:rPr>
          <w:rStyle w:val="Emphasis"/>
          <w:highlight w:val="green"/>
        </w:rPr>
        <w:t>or</w:t>
      </w:r>
      <w:r w:rsidRPr="005B3616">
        <w:rPr>
          <w:sz w:val="16"/>
        </w:rPr>
        <w:t xml:space="preserve"> the entire </w:t>
      </w:r>
      <w:r w:rsidRPr="005F7836">
        <w:rPr>
          <w:rStyle w:val="Emphasis"/>
          <w:highlight w:val="green"/>
        </w:rPr>
        <w:t>asteroid</w:t>
      </w:r>
      <w:r w:rsidRPr="005B3616">
        <w:rPr>
          <w:sz w:val="16"/>
        </w:rPr>
        <w:t xml:space="preserve"> </w:t>
      </w:r>
      <w:r w:rsidRPr="005F7836">
        <w:rPr>
          <w:rStyle w:val="Emphasis"/>
          <w:highlight w:val="green"/>
        </w:rPr>
        <w:t>might be moved closer</w:t>
      </w:r>
      <w:r w:rsidRPr="005B3616">
        <w:rPr>
          <w:sz w:val="16"/>
        </w:rPr>
        <w:t xml:space="preserve"> to a more convenient location before starting mining. Thus repositioned, it might even be used as a shielded habitat, once hollowed out (</w:t>
      </w:r>
      <w:proofErr w:type="spellStart"/>
      <w:r w:rsidRPr="005B3616">
        <w:rPr>
          <w:sz w:val="16"/>
        </w:rPr>
        <w:t>Ostro</w:t>
      </w:r>
      <w:proofErr w:type="spellEnd"/>
      <w:r w:rsidRPr="005B3616">
        <w:rPr>
          <w:sz w:val="16"/>
        </w:rPr>
        <w:t xml:space="preserve"> 1999). There are different speculative costs and benefits associated with either option, which would vary with the size, </w:t>
      </w:r>
      <w:proofErr w:type="gramStart"/>
      <w:r w:rsidRPr="005B3616">
        <w:rPr>
          <w:sz w:val="16"/>
        </w:rPr>
        <w:t>orbit</w:t>
      </w:r>
      <w:proofErr w:type="gramEnd"/>
      <w:r w:rsidRPr="005B3616">
        <w:rPr>
          <w:sz w:val="16"/>
        </w:rPr>
        <w:t xml:space="preserve"> and composition of the asteroid. But, crucially, </w:t>
      </w:r>
      <w:r w:rsidRPr="005B3616">
        <w:rPr>
          <w:rStyle w:val="Emphasis"/>
          <w:highlight w:val="green"/>
          <w:bdr w:val="single" w:sz="18" w:space="0" w:color="auto"/>
        </w:rPr>
        <w:t>the second option would entail putting asteroids into orbit around the Earth</w:t>
      </w:r>
      <w:r w:rsidRPr="005B3616">
        <w:rPr>
          <w:sz w:val="16"/>
        </w:rPr>
        <w:t xml:space="preserve">, the Moon or possibly at one of the Earth’s </w:t>
      </w:r>
      <w:proofErr w:type="spellStart"/>
      <w:r w:rsidRPr="005B3616">
        <w:rPr>
          <w:sz w:val="16"/>
        </w:rPr>
        <w:t>Lagrangian</w:t>
      </w:r>
      <w:proofErr w:type="spellEnd"/>
      <w:r w:rsidRPr="005B3616">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5B3616">
        <w:rPr>
          <w:sz w:val="16"/>
        </w:rPr>
        <w:t>stepping stone</w:t>
      </w:r>
      <w:proofErr w:type="gramEnd"/>
      <w:r w:rsidRPr="005B3616">
        <w:rPr>
          <w:sz w:val="16"/>
        </w:rPr>
        <w:t xml:space="preserve"> towards a future mission to Mars (see box “NASA’s Asteroid Redirect Mission”; Brophy et al. 2012, Burchell 2014, Gates et al. 2015). </w:t>
      </w:r>
      <w:proofErr w:type="spellStart"/>
      <w:r w:rsidRPr="005B3616">
        <w:rPr>
          <w:sz w:val="16"/>
        </w:rPr>
        <w:t>Programmes</w:t>
      </w:r>
      <w:proofErr w:type="spellEnd"/>
      <w:r w:rsidRPr="005B3616">
        <w:rPr>
          <w:sz w:val="16"/>
        </w:rPr>
        <w:t xml:space="preserve">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w:t>
      </w:r>
      <w:proofErr w:type="spellStart"/>
      <w:r w:rsidRPr="005B3616">
        <w:rPr>
          <w:sz w:val="16"/>
        </w:rPr>
        <w:t>Baoyin</w:t>
      </w:r>
      <w:proofErr w:type="spellEnd"/>
      <w:r w:rsidRPr="005B3616">
        <w:rPr>
          <w:sz w:val="16"/>
        </w:rPr>
        <w:t xml:space="preserve"> et al. 2011) </w:t>
      </w:r>
      <w:proofErr w:type="gramStart"/>
      <w:r w:rsidRPr="005B3616">
        <w:rPr>
          <w:rStyle w:val="Emphasis"/>
          <w:highlight w:val="green"/>
        </w:rPr>
        <w:t>in order to</w:t>
      </w:r>
      <w:proofErr w:type="gramEnd"/>
      <w:r w:rsidRPr="005B3616">
        <w:rPr>
          <w:rStyle w:val="Emphasis"/>
          <w:highlight w:val="green"/>
        </w:rPr>
        <w:t xml:space="preserve"> extract</w:t>
      </w:r>
      <w:r w:rsidRPr="005B3616">
        <w:rPr>
          <w:sz w:val="16"/>
        </w:rPr>
        <w:t xml:space="preserve"> platinum or water from them, </w:t>
      </w:r>
      <w:r w:rsidRPr="005B3616">
        <w:rPr>
          <w:rStyle w:val="Emphasis"/>
          <w:highlight w:val="green"/>
        </w:rPr>
        <w:t>perilous inflections become more likely</w:t>
      </w:r>
      <w:r w:rsidRPr="005B3616">
        <w:rPr>
          <w:sz w:val="16"/>
        </w:rPr>
        <w:t xml:space="preserve">. The probability of accidents will rise with the number of asteroids whose trajectories we decide to manipulate. Such accidents might be very unlikely, but even a tiny technical or human error in the execution of an inflection </w:t>
      </w:r>
      <w:r w:rsidRPr="005B3616">
        <w:rPr>
          <w:rStyle w:val="Emphasis"/>
          <w:highlight w:val="green"/>
        </w:rPr>
        <w:t xml:space="preserve">meant to place an asteroid into the lunar or geocentric orbit </w:t>
      </w:r>
      <w:r w:rsidRPr="005B3616">
        <w:rPr>
          <w:sz w:val="16"/>
        </w:rPr>
        <w:t xml:space="preserve">might </w:t>
      </w:r>
      <w:r w:rsidRPr="005B3616">
        <w:rPr>
          <w:rStyle w:val="Emphasis"/>
          <w:highlight w:val="green"/>
        </w:rPr>
        <w:t>send it crashing into the Earth</w:t>
      </w:r>
      <w:r w:rsidRPr="005B3616">
        <w:rPr>
          <w:sz w:val="16"/>
        </w:rPr>
        <w:t xml:space="preserve">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The second source of risk is the intentional misuse, </w:t>
      </w:r>
      <w:proofErr w:type="gramStart"/>
      <w:r w:rsidRPr="005B3616">
        <w:rPr>
          <w:sz w:val="16"/>
        </w:rPr>
        <w:t>similar to</w:t>
      </w:r>
      <w:proofErr w:type="gramEnd"/>
      <w:r w:rsidRPr="005B3616">
        <w:rPr>
          <w:sz w:val="16"/>
        </w:rPr>
        <w:t xml:space="preserve"> the original deflection dilemma. But the entry barrier for asteroid weaponization gets much lower if mining them and moving them around becomes a common industrial activity. This is in stark contrast to the original scenario which envisioned this technology to be used solely for planetary </w:t>
      </w:r>
      <w:proofErr w:type="spellStart"/>
      <w:r w:rsidRPr="005B3616">
        <w:rPr>
          <w:sz w:val="16"/>
        </w:rPr>
        <w:t>defence</w:t>
      </w:r>
      <w:proofErr w:type="spellEnd"/>
      <w:r w:rsidRPr="005B3616">
        <w:rPr>
          <w:sz w:val="16"/>
        </w:rPr>
        <w:t xml:space="preserve"> and under control of a very small number of the most powerful countries (Morrison 2010). If such a powerful technology becomes widely and commercially available, even rogue states and </w:t>
      </w:r>
      <w:proofErr w:type="spellStart"/>
      <w:r w:rsidRPr="005B3616">
        <w:rPr>
          <w:sz w:val="16"/>
        </w:rPr>
        <w:t>wellfunded</w:t>
      </w:r>
      <w:proofErr w:type="spellEnd"/>
      <w:r w:rsidRPr="005B3616">
        <w:rPr>
          <w:sz w:val="16"/>
        </w:rPr>
        <w:t xml:space="preserve"> terrorist groups might be tempted to use it for an unexpected and devastating attack. In addition, an active asteroid mining industry would make it more difficult to detect any hostile inflection attempts among the number of legitimate and benign ones. Policy implications Considering these possible future dangers, it seems prudent to consider what to do about them sooner rather than later. The most obvious “solution” would be a blanket ban 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5B3616">
        <w:rPr>
          <w:sz w:val="16"/>
        </w:rPr>
        <w:t>spacebased</w:t>
      </w:r>
      <w:proofErr w:type="spellEnd"/>
      <w:r w:rsidRPr="005B3616">
        <w:rPr>
          <w:sz w:val="16"/>
        </w:rPr>
        <w:t xml:space="preserve"> technologies. Furthermore, this approach would leave us more vulnerable to natural impacts which, in the long view, seems less than desirable. Another approach might be </w:t>
      </w:r>
      <w:proofErr w:type="gramStart"/>
      <w:r w:rsidRPr="005B3616">
        <w:rPr>
          <w:sz w:val="16"/>
        </w:rPr>
        <w:t>similar to</w:t>
      </w:r>
      <w:proofErr w:type="gramEnd"/>
      <w:r w:rsidRPr="005B3616">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5B3616">
        <w:rPr>
          <w:sz w:val="16"/>
        </w:rPr>
        <w:t>for the production of</w:t>
      </w:r>
      <w:proofErr w:type="gramEnd"/>
      <w:r w:rsidRPr="005B3616">
        <w:rPr>
          <w:sz w:val="16"/>
        </w:rPr>
        <w:t xml:space="preserve"> electricity and those designed to create weapons. </w:t>
      </w:r>
      <w:r w:rsidRPr="005B3616">
        <w:rPr>
          <w:sz w:val="16"/>
        </w:rPr>
        <w:lastRenderedPageBreak/>
        <w:t xml:space="preserve">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5B3616">
        <w:rPr>
          <w:sz w:val="16"/>
        </w:rPr>
        <w:t>in order to</w:t>
      </w:r>
      <w:proofErr w:type="gramEnd"/>
      <w:r w:rsidRPr="005B3616">
        <w:rPr>
          <w:sz w:val="16"/>
        </w:rPr>
        <w:t xml:space="preserve"> give the least warning and make the timeframe for reaction as short as possible. </w:t>
      </w:r>
      <w:proofErr w:type="gramStart"/>
      <w:r w:rsidRPr="005B3616">
        <w:rPr>
          <w:sz w:val="16"/>
        </w:rPr>
        <w:t>So</w:t>
      </w:r>
      <w:proofErr w:type="gramEnd"/>
      <w:r w:rsidRPr="005B3616">
        <w:rPr>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5B3616">
        <w:rPr>
          <w:sz w:val="16"/>
        </w:rPr>
        <w:t>programmes</w:t>
      </w:r>
      <w:proofErr w:type="spellEnd"/>
      <w:r w:rsidRPr="005B3616">
        <w:rPr>
          <w:sz w:val="16"/>
        </w:rPr>
        <w:t xml:space="preserve"> cataloguing NEOs (such as CSS or Pan-STARRS), which look for new, previously unknown objects, are not ideally suited for the task of constantly tracking </w:t>
      </w:r>
      <w:proofErr w:type="gramStart"/>
      <w:r w:rsidRPr="005B3616">
        <w:rPr>
          <w:sz w:val="16"/>
        </w:rPr>
        <w:t>a number of</w:t>
      </w:r>
      <w:proofErr w:type="gramEnd"/>
      <w:r w:rsidRPr="005B3616">
        <w:rPr>
          <w:sz w:val="16"/>
        </w:rPr>
        <w:t xml:space="preserve"> different, already known asteroids. New instruments would be needed to track them </w:t>
      </w:r>
      <w:proofErr w:type="gramStart"/>
      <w:r w:rsidRPr="005B3616">
        <w:rPr>
          <w:sz w:val="16"/>
        </w:rPr>
        <w:t>in order to</w:t>
      </w:r>
      <w:proofErr w:type="gramEnd"/>
      <w:r w:rsidRPr="005B3616">
        <w:rPr>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Asteroid mining might be a similar case of unfulfilled promises and misplaced visions. On the other hand, there are examples of industries that developed surprisingly fast despite being considered unrealistic, not too long ago: air travel, nuclear power generation, or commercial satellites. The spread of the internet and the accompanying digital information revolution is another example; hardly anyone anticipated </w:t>
      </w:r>
      <w:proofErr w:type="gramStart"/>
      <w:r w:rsidRPr="005B3616">
        <w:rPr>
          <w:sz w:val="16"/>
        </w:rPr>
        <w:t>having virtually the entire repository of human knowledge at our fingertips at all times</w:t>
      </w:r>
      <w:proofErr w:type="gramEnd"/>
      <w:r w:rsidRPr="005B3616">
        <w:rPr>
          <w:sz w:val="16"/>
        </w:rPr>
        <w:t xml:space="preserve"> (except Douglas Adams). Whether the deflection dilemma forever remains an unmaterialized threat or it becomes a palpable problem, it is something to be mindful of now, as the foundations of the prospective asteroid mining industry are being laid. In the end, the purpose of this paper is not to predict the future. </w:t>
      </w:r>
      <w:proofErr w:type="gramStart"/>
      <w:r w:rsidRPr="005B3616">
        <w:rPr>
          <w:sz w:val="16"/>
        </w:rPr>
        <w:t>Instead</w:t>
      </w:r>
      <w:proofErr w:type="gramEnd"/>
      <w:r w:rsidRPr="005B3616">
        <w:rPr>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5B3616">
        <w:rPr>
          <w:sz w:val="16"/>
        </w:rPr>
        <w:t>terrorists</w:t>
      </w:r>
      <w:proofErr w:type="gramEnd"/>
      <w:r w:rsidRPr="005B3616">
        <w:rPr>
          <w:sz w:val="16"/>
        </w:rPr>
        <w:t xml:space="preserve"> or negligent corporations, we must be aware of the realistic risks in order to avoid being either stumped by unforeseen catastrophes or </w:t>
      </w:r>
      <w:proofErr w:type="spellStart"/>
      <w:r w:rsidRPr="005B3616">
        <w:rPr>
          <w:sz w:val="16"/>
        </w:rPr>
        <w:t>paralysed</w:t>
      </w:r>
      <w:proofErr w:type="spellEnd"/>
      <w:r w:rsidRPr="005B3616">
        <w:rPr>
          <w:sz w:val="16"/>
        </w:rPr>
        <w:t xml:space="preserve"> by unwarranted fear. Either extreme would be harmful for our </w:t>
      </w:r>
      <w:proofErr w:type="gramStart"/>
      <w:r w:rsidRPr="005B3616">
        <w:rPr>
          <w:sz w:val="16"/>
        </w:rPr>
        <w:t>future.●</w:t>
      </w:r>
      <w:proofErr w:type="gramEnd"/>
    </w:p>
    <w:bookmarkEnd w:id="0"/>
    <w:p w14:paraId="3C3ECD71" w14:textId="77777777" w:rsidR="002F3965" w:rsidRPr="0092026C" w:rsidRDefault="002F3965" w:rsidP="002F3965"/>
    <w:p w14:paraId="5C196F2C" w14:textId="77777777" w:rsidR="002F3965" w:rsidRDefault="002F3965" w:rsidP="00DB2124">
      <w:pPr>
        <w:rPr>
          <w:rStyle w:val="StyleUnderline"/>
        </w:rPr>
      </w:pPr>
    </w:p>
    <w:p w14:paraId="4DE3CEA7" w14:textId="69E6B5A2" w:rsidR="002F3965" w:rsidRDefault="00923D56" w:rsidP="002F3965">
      <w:pPr>
        <w:pStyle w:val="Heading3"/>
      </w:pPr>
      <w:r>
        <w:lastRenderedPageBreak/>
        <w:t>2</w:t>
      </w:r>
    </w:p>
    <w:p w14:paraId="63FAF300" w14:textId="77777777" w:rsidR="00961CCF" w:rsidRPr="00742DAC" w:rsidRDefault="00961CCF" w:rsidP="00961CCF">
      <w:pPr>
        <w:pStyle w:val="Heading4"/>
      </w:pPr>
      <w:r>
        <w:t xml:space="preserve">Only the private sector can do it – governments lack </w:t>
      </w:r>
      <w:proofErr w:type="gramStart"/>
      <w:r>
        <w:t>incentive</w:t>
      </w:r>
      <w:proofErr w:type="gramEnd"/>
      <w:r>
        <w:t xml:space="preserve"> and the OST prohibits it </w:t>
      </w:r>
    </w:p>
    <w:p w14:paraId="2D493CDD" w14:textId="77777777" w:rsidR="00961CCF" w:rsidRPr="00F96EA8" w:rsidRDefault="00961CCF" w:rsidP="00961CCF">
      <w:proofErr w:type="spellStart"/>
      <w:r w:rsidRPr="005676BD">
        <w:rPr>
          <w:rStyle w:val="Style13ptBold"/>
        </w:rPr>
        <w:t>Eure</w:t>
      </w:r>
      <w:proofErr w:type="spellEnd"/>
      <w:r>
        <w:rPr>
          <w:rStyle w:val="Style13ptBold"/>
        </w:rPr>
        <w:t xml:space="preserve"> 16</w:t>
      </w:r>
      <w:r w:rsidRPr="00F96EA8">
        <w:t xml:space="preserve"> (, J., 2016. Space… the final frontier. [online] Campbell Law Observer. Available at: &lt;http://campbelllawobserver.com/space-the-final-frontier/&gt; [Accessed 28 December 2021] Jonathan </w:t>
      </w:r>
      <w:proofErr w:type="spellStart"/>
      <w:r w:rsidRPr="00F96EA8">
        <w:t>Eure</w:t>
      </w:r>
      <w:proofErr w:type="spellEnd"/>
      <w:r w:rsidRPr="00F96EA8">
        <w:t xml:space="preserve"> is a 2017 graduate of Campbell Law School, winner of the 2017 J. Bryan Boyd Award for Excellence in Legal </w:t>
      </w:r>
      <w:proofErr w:type="gramStart"/>
      <w:r w:rsidRPr="00F96EA8">
        <w:t>Journalism, and</w:t>
      </w:r>
      <w:proofErr w:type="gramEnd"/>
      <w:r w:rsidRPr="00F96EA8">
        <w:t xml:space="preserve"> served as a senior staff writer for the Campbell Law Observer. He lived in Morganton, in the foothills of North Carolina, before moving to Raleigh for law school. He earned </w:t>
      </w:r>
      <w:proofErr w:type="gramStart"/>
      <w:r w:rsidRPr="00F96EA8">
        <w:t>BA’s</w:t>
      </w:r>
      <w:proofErr w:type="gramEnd"/>
      <w:r w:rsidRPr="00F96EA8">
        <w:t xml:space="preserve">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w:t>
      </w:r>
      <w:proofErr w:type="spellStart"/>
      <w:r w:rsidRPr="00F96EA8">
        <w:t>rahulpenu</w:t>
      </w:r>
      <w:proofErr w:type="spellEnd"/>
    </w:p>
    <w:p w14:paraId="6DB0B968" w14:textId="77777777" w:rsidR="00961CCF" w:rsidRPr="0027166C" w:rsidRDefault="00961CCF" w:rsidP="00961CCF">
      <w:pPr>
        <w:rPr>
          <w:szCs w:val="26"/>
        </w:rPr>
      </w:pPr>
      <w:r w:rsidRPr="0027166C">
        <w:rPr>
          <w:szCs w:val="26"/>
        </w:rPr>
        <w:t>As a policy m</w:t>
      </w:r>
      <w:r w:rsidRPr="00F96EA8">
        <w:rPr>
          <w:szCs w:val="26"/>
        </w:rPr>
        <w:t xml:space="preserve">atter, though the </w:t>
      </w:r>
      <w:r w:rsidRPr="00F96EA8">
        <w:rPr>
          <w:b/>
          <w:bCs/>
          <w:sz w:val="26"/>
          <w:szCs w:val="26"/>
          <w:u w:val="single"/>
        </w:rPr>
        <w:t>O</w:t>
      </w:r>
      <w:r w:rsidRPr="00F96EA8">
        <w:rPr>
          <w:szCs w:val="26"/>
        </w:rPr>
        <w:t xml:space="preserve">uter </w:t>
      </w:r>
      <w:r w:rsidRPr="00F96EA8">
        <w:rPr>
          <w:b/>
          <w:bCs/>
          <w:sz w:val="26"/>
          <w:szCs w:val="26"/>
          <w:u w:val="single"/>
        </w:rPr>
        <w:t>S</w:t>
      </w:r>
      <w:r w:rsidRPr="00F96EA8">
        <w:rPr>
          <w:szCs w:val="26"/>
        </w:rPr>
        <w:t xml:space="preserve">pace </w:t>
      </w:r>
      <w:r w:rsidRPr="00F96EA8">
        <w:rPr>
          <w:b/>
          <w:bCs/>
          <w:sz w:val="26"/>
          <w:szCs w:val="26"/>
          <w:u w:val="single"/>
        </w:rPr>
        <w:t>T</w:t>
      </w:r>
      <w:r w:rsidRPr="00F96EA8">
        <w:rPr>
          <w:szCs w:val="26"/>
        </w:rPr>
        <w:t xml:space="preserve">reaty uses lofty ideals to </w:t>
      </w:r>
      <w:r w:rsidRPr="00F96EA8">
        <w:rPr>
          <w:b/>
          <w:bCs/>
          <w:sz w:val="26"/>
          <w:szCs w:val="26"/>
          <w:u w:val="single"/>
        </w:rPr>
        <w:t>bind</w:t>
      </w:r>
      <w:r w:rsidRPr="00F96EA8">
        <w:rPr>
          <w:sz w:val="26"/>
          <w:szCs w:val="26"/>
          <w:u w:val="single"/>
        </w:rPr>
        <w:t xml:space="preserve"> </w:t>
      </w:r>
      <w:r w:rsidRPr="00F96EA8">
        <w:rPr>
          <w:b/>
          <w:bCs/>
          <w:sz w:val="26"/>
          <w:szCs w:val="26"/>
          <w:u w:val="single"/>
        </w:rPr>
        <w:t>nations</w:t>
      </w:r>
      <w:r w:rsidRPr="00F96EA8">
        <w:rPr>
          <w:szCs w:val="26"/>
        </w:rPr>
        <w:t xml:space="preserve"> into mutual respect and perhaps even unity of purpose, focusing solely on those ideals discounts a key ingredient of the original space race. Promulgation of national ideology was the original motivator of the space race be</w:t>
      </w:r>
      <w:r w:rsidRPr="0027166C">
        <w:rPr>
          <w:szCs w:val="26"/>
        </w:rPr>
        <w:t xml:space="preserve">tween the U.S. and the U.S.S.R. Without national ideology, prestige, or power as a motivating factor, </w:t>
      </w:r>
      <w:r w:rsidRPr="0027166C">
        <w:rPr>
          <w:sz w:val="26"/>
          <w:szCs w:val="26"/>
          <w:u w:val="single"/>
        </w:rPr>
        <w:t>there is</w:t>
      </w:r>
      <w:r w:rsidRPr="0027166C">
        <w:rPr>
          <w:szCs w:val="26"/>
        </w:rPr>
        <w:t xml:space="preserve"> really </w:t>
      </w:r>
      <w:r w:rsidRPr="0027166C">
        <w:rPr>
          <w:b/>
          <w:bCs/>
          <w:sz w:val="26"/>
          <w:szCs w:val="26"/>
          <w:highlight w:val="green"/>
          <w:u w:val="single"/>
        </w:rPr>
        <w:t>no</w:t>
      </w:r>
      <w:r w:rsidRPr="0027166C">
        <w:rPr>
          <w:sz w:val="26"/>
          <w:szCs w:val="26"/>
          <w:highlight w:val="green"/>
          <w:u w:val="single"/>
        </w:rPr>
        <w:t xml:space="preserve"> </w:t>
      </w:r>
      <w:r w:rsidRPr="00F96EA8">
        <w:rPr>
          <w:b/>
          <w:bCs/>
          <w:sz w:val="26"/>
          <w:szCs w:val="26"/>
          <w:highlight w:val="green"/>
          <w:u w:val="single"/>
        </w:rPr>
        <w:t>incentive</w:t>
      </w:r>
      <w:r w:rsidRPr="00F96EA8">
        <w:rPr>
          <w:sz w:val="26"/>
          <w:szCs w:val="26"/>
          <w:highlight w:val="green"/>
          <w:u w:val="single"/>
        </w:rPr>
        <w:t xml:space="preserve"> </w:t>
      </w:r>
      <w:r w:rsidRPr="00F96EA8">
        <w:rPr>
          <w:b/>
          <w:bCs/>
          <w:sz w:val="26"/>
          <w:szCs w:val="26"/>
          <w:highlight w:val="green"/>
          <w:u w:val="single"/>
        </w:rPr>
        <w:t>f</w:t>
      </w:r>
      <w:r w:rsidRPr="0027166C">
        <w:rPr>
          <w:b/>
          <w:bCs/>
          <w:sz w:val="26"/>
          <w:szCs w:val="26"/>
          <w:highlight w:val="green"/>
          <w:u w:val="single"/>
        </w:rPr>
        <w:t>or</w:t>
      </w:r>
      <w:r w:rsidRPr="0027166C">
        <w:rPr>
          <w:sz w:val="26"/>
          <w:szCs w:val="26"/>
          <w:u w:val="single"/>
        </w:rPr>
        <w:t xml:space="preserve"> the </w:t>
      </w:r>
      <w:r w:rsidRPr="0027166C">
        <w:rPr>
          <w:b/>
          <w:bCs/>
          <w:sz w:val="26"/>
          <w:szCs w:val="26"/>
          <w:highlight w:val="green"/>
          <w:u w:val="single"/>
        </w:rPr>
        <w:t>governments</w:t>
      </w:r>
      <w:r w:rsidRPr="0027166C">
        <w:rPr>
          <w:szCs w:val="26"/>
        </w:rPr>
        <w:t xml:space="preserve"> of major spacefaring nations </w:t>
      </w:r>
      <w:r w:rsidRPr="0027166C">
        <w:rPr>
          <w:b/>
          <w:bCs/>
          <w:sz w:val="26"/>
          <w:szCs w:val="26"/>
          <w:highlight w:val="green"/>
          <w:u w:val="single"/>
        </w:rPr>
        <w:t>to</w:t>
      </w:r>
      <w:r w:rsidRPr="0027166C">
        <w:rPr>
          <w:sz w:val="26"/>
          <w:szCs w:val="26"/>
          <w:highlight w:val="green"/>
          <w:u w:val="single"/>
        </w:rPr>
        <w:t xml:space="preserve"> </w:t>
      </w:r>
      <w:r w:rsidRPr="00F96EA8">
        <w:rPr>
          <w:b/>
          <w:bCs/>
          <w:sz w:val="26"/>
          <w:szCs w:val="26"/>
          <w:highlight w:val="green"/>
          <w:u w:val="single"/>
        </w:rPr>
        <w:t>spend</w:t>
      </w:r>
      <w:r w:rsidRPr="00F96EA8">
        <w:rPr>
          <w:sz w:val="26"/>
          <w:szCs w:val="26"/>
          <w:highlight w:val="green"/>
          <w:u w:val="single"/>
        </w:rPr>
        <w:t xml:space="preserve"> massive</w:t>
      </w:r>
      <w:r w:rsidRPr="0027166C">
        <w:rPr>
          <w:sz w:val="26"/>
          <w:szCs w:val="26"/>
          <w:u w:val="single"/>
        </w:rPr>
        <w:t xml:space="preserve"> </w:t>
      </w:r>
      <w:r w:rsidRPr="00F96EA8">
        <w:rPr>
          <w:sz w:val="26"/>
          <w:szCs w:val="26"/>
          <w:u w:val="single"/>
        </w:rPr>
        <w:t xml:space="preserve">amounts of </w:t>
      </w:r>
      <w:r w:rsidRPr="0027166C">
        <w:rPr>
          <w:sz w:val="26"/>
          <w:szCs w:val="26"/>
          <w:highlight w:val="green"/>
          <w:u w:val="single"/>
        </w:rPr>
        <w:t>money</w:t>
      </w:r>
      <w:r w:rsidRPr="0027166C">
        <w:rPr>
          <w:sz w:val="26"/>
          <w:szCs w:val="26"/>
          <w:u w:val="single"/>
        </w:rPr>
        <w:t xml:space="preserve"> </w:t>
      </w:r>
      <w:r w:rsidRPr="00F96EA8">
        <w:rPr>
          <w:sz w:val="26"/>
          <w:szCs w:val="26"/>
          <w:u w:val="single"/>
        </w:rPr>
        <w:t>over</w:t>
      </w:r>
      <w:r w:rsidRPr="0027166C">
        <w:rPr>
          <w:sz w:val="26"/>
          <w:szCs w:val="26"/>
          <w:u w:val="single"/>
        </w:rPr>
        <w:t xml:space="preserve"> long periods of time </w:t>
      </w:r>
      <w:r w:rsidRPr="00F96EA8">
        <w:rPr>
          <w:b/>
          <w:bCs/>
          <w:sz w:val="26"/>
          <w:szCs w:val="26"/>
          <w:highlight w:val="green"/>
          <w:u w:val="single"/>
        </w:rPr>
        <w:t>on</w:t>
      </w:r>
      <w:r w:rsidRPr="0027166C">
        <w:rPr>
          <w:sz w:val="26"/>
          <w:szCs w:val="26"/>
          <w:u w:val="single"/>
        </w:rPr>
        <w:t xml:space="preserve"> </w:t>
      </w:r>
      <w:r w:rsidRPr="0027166C">
        <w:rPr>
          <w:szCs w:val="26"/>
        </w:rPr>
        <w:t xml:space="preserve">such </w:t>
      </w:r>
      <w:r w:rsidRPr="0027166C">
        <w:rPr>
          <w:sz w:val="26"/>
          <w:szCs w:val="26"/>
          <w:u w:val="single"/>
        </w:rPr>
        <w:t xml:space="preserve">risky endeavors as </w:t>
      </w:r>
      <w:r w:rsidRPr="00F96EA8">
        <w:rPr>
          <w:sz w:val="26"/>
          <w:szCs w:val="26"/>
          <w:highlight w:val="green"/>
          <w:u w:val="single"/>
        </w:rPr>
        <w:t xml:space="preserve">space </w:t>
      </w:r>
      <w:r w:rsidRPr="00F96EA8">
        <w:rPr>
          <w:b/>
          <w:bCs/>
          <w:sz w:val="26"/>
          <w:szCs w:val="26"/>
          <w:highlight w:val="green"/>
          <w:u w:val="single"/>
        </w:rPr>
        <w:t>col</w:t>
      </w:r>
      <w:r w:rsidRPr="00F96EA8">
        <w:rPr>
          <w:b/>
          <w:bCs/>
          <w:sz w:val="26"/>
          <w:szCs w:val="26"/>
          <w:u w:val="single"/>
        </w:rPr>
        <w:t>onization</w:t>
      </w:r>
      <w:r w:rsidRPr="0027166C">
        <w:rPr>
          <w:szCs w:val="26"/>
        </w:rPr>
        <w:t xml:space="preserve">. For this reason, the </w:t>
      </w:r>
      <w:r w:rsidRPr="00F96EA8">
        <w:rPr>
          <w:b/>
          <w:bCs/>
          <w:sz w:val="26"/>
          <w:szCs w:val="26"/>
          <w:u w:val="single"/>
        </w:rPr>
        <w:t>colonization</w:t>
      </w:r>
      <w:r w:rsidRPr="0027166C">
        <w:rPr>
          <w:szCs w:val="26"/>
        </w:rPr>
        <w:t xml:space="preserve"> of Proxima b </w:t>
      </w:r>
      <w:r w:rsidRPr="0027166C">
        <w:rPr>
          <w:sz w:val="26"/>
          <w:szCs w:val="26"/>
          <w:u w:val="single"/>
        </w:rPr>
        <w:t xml:space="preserve">would more likely </w:t>
      </w:r>
      <w:r w:rsidRPr="0027166C">
        <w:rPr>
          <w:b/>
          <w:bCs/>
          <w:sz w:val="26"/>
          <w:szCs w:val="26"/>
          <w:highlight w:val="green"/>
          <w:u w:val="single"/>
        </w:rPr>
        <w:t>fall</w:t>
      </w:r>
      <w:r w:rsidRPr="0027166C">
        <w:rPr>
          <w:sz w:val="26"/>
          <w:szCs w:val="26"/>
          <w:highlight w:val="green"/>
          <w:u w:val="single"/>
        </w:rPr>
        <w:t xml:space="preserve"> </w:t>
      </w:r>
      <w:r w:rsidRPr="0027166C">
        <w:rPr>
          <w:b/>
          <w:bCs/>
          <w:sz w:val="26"/>
          <w:szCs w:val="26"/>
          <w:highlight w:val="green"/>
          <w:u w:val="single"/>
        </w:rPr>
        <w:t>to</w:t>
      </w:r>
      <w:r w:rsidRPr="0027166C">
        <w:rPr>
          <w:sz w:val="26"/>
          <w:szCs w:val="26"/>
          <w:u w:val="single"/>
        </w:rPr>
        <w:t xml:space="preserve"> private </w:t>
      </w:r>
      <w:r w:rsidRPr="00F96EA8">
        <w:rPr>
          <w:b/>
          <w:bCs/>
          <w:sz w:val="26"/>
          <w:szCs w:val="26"/>
          <w:highlight w:val="green"/>
          <w:u w:val="single"/>
        </w:rPr>
        <w:t>corporations</w:t>
      </w:r>
      <w:r w:rsidRPr="00F96EA8">
        <w:rPr>
          <w:sz w:val="26"/>
          <w:szCs w:val="26"/>
          <w:highlight w:val="green"/>
          <w:u w:val="single"/>
        </w:rPr>
        <w:t xml:space="preserve"> with</w:t>
      </w:r>
      <w:r w:rsidRPr="0027166C">
        <w:rPr>
          <w:sz w:val="26"/>
          <w:szCs w:val="26"/>
          <w:u w:val="single"/>
        </w:rPr>
        <w:t xml:space="preserve"> much to </w:t>
      </w:r>
      <w:r w:rsidRPr="00F96EA8">
        <w:rPr>
          <w:sz w:val="26"/>
          <w:szCs w:val="26"/>
          <w:highlight w:val="green"/>
          <w:u w:val="single"/>
        </w:rPr>
        <w:t>gain from</w:t>
      </w:r>
      <w:r w:rsidRPr="0027166C">
        <w:rPr>
          <w:sz w:val="26"/>
          <w:szCs w:val="26"/>
          <w:u w:val="single"/>
        </w:rPr>
        <w:t xml:space="preserve"> the </w:t>
      </w:r>
      <w:r w:rsidRPr="0027166C">
        <w:rPr>
          <w:sz w:val="26"/>
          <w:szCs w:val="26"/>
          <w:highlight w:val="green"/>
          <w:u w:val="single"/>
        </w:rPr>
        <w:t>resources</w:t>
      </w:r>
      <w:r w:rsidRPr="0027166C">
        <w:rPr>
          <w:sz w:val="26"/>
          <w:szCs w:val="26"/>
          <w:u w:val="single"/>
        </w:rPr>
        <w:t xml:space="preserve"> other worlds might offer. </w:t>
      </w:r>
      <w:r w:rsidRPr="00F96EA8">
        <w:rPr>
          <w:rStyle w:val="StyleUnderline"/>
          <w:highlight w:val="green"/>
        </w:rPr>
        <w:t>Private exploration</w:t>
      </w:r>
      <w:r w:rsidRPr="00F96EA8">
        <w:rPr>
          <w:rStyle w:val="StyleUnderline"/>
        </w:rPr>
        <w:t xml:space="preserve"> of space becomes </w:t>
      </w:r>
      <w:r w:rsidRPr="00F96EA8">
        <w:rPr>
          <w:rStyle w:val="StyleUnderline"/>
          <w:highlight w:val="green"/>
        </w:rPr>
        <w:t>more</w:t>
      </w:r>
      <w:r w:rsidRPr="00F96EA8">
        <w:rPr>
          <w:rStyle w:val="StyleUnderline"/>
        </w:rPr>
        <w:t xml:space="preserve"> of a </w:t>
      </w:r>
      <w:r w:rsidRPr="00F96EA8">
        <w:rPr>
          <w:rStyle w:val="StyleUnderline"/>
          <w:highlight w:val="green"/>
        </w:rPr>
        <w:t>reality</w:t>
      </w:r>
      <w:r w:rsidRPr="00F96EA8">
        <w:rPr>
          <w:rStyle w:val="StyleUnderline"/>
        </w:rPr>
        <w:t xml:space="preserve"> each day, with private corporations such as </w:t>
      </w:r>
      <w:r w:rsidRPr="00F96EA8">
        <w:rPr>
          <w:rStyle w:val="StyleUnderline"/>
          <w:highlight w:val="green"/>
        </w:rPr>
        <w:t>SpaceX, Blue Origin</w:t>
      </w:r>
      <w:r w:rsidRPr="00F96EA8">
        <w:rPr>
          <w:rStyle w:val="StyleUnderline"/>
        </w:rPr>
        <w:t xml:space="preserve">, and Virgin Galactic </w:t>
      </w:r>
      <w:r w:rsidRPr="00F96EA8">
        <w:rPr>
          <w:rStyle w:val="StyleUnderline"/>
          <w:highlight w:val="green"/>
        </w:rPr>
        <w:t>testing new platforms</w:t>
      </w:r>
      <w:r w:rsidRPr="00F96EA8">
        <w:rPr>
          <w:rStyle w:val="StyleUnderline"/>
        </w:rPr>
        <w:t xml:space="preserve"> for space travel</w:t>
      </w:r>
      <w:r w:rsidRPr="00F96EA8">
        <w:rPr>
          <w:szCs w:val="26"/>
        </w:rPr>
        <w:t xml:space="preserve">. A </w:t>
      </w:r>
      <w:r w:rsidRPr="00F96EA8">
        <w:rPr>
          <w:b/>
          <w:bCs/>
          <w:sz w:val="26"/>
          <w:szCs w:val="26"/>
          <w:u w:val="single"/>
        </w:rPr>
        <w:t>movement</w:t>
      </w:r>
      <w:r w:rsidRPr="00F96EA8">
        <w:rPr>
          <w:sz w:val="26"/>
          <w:szCs w:val="26"/>
          <w:u w:val="single"/>
        </w:rPr>
        <w:t xml:space="preserve"> has </w:t>
      </w:r>
      <w:r w:rsidRPr="00F96EA8">
        <w:rPr>
          <w:b/>
          <w:bCs/>
          <w:sz w:val="26"/>
          <w:szCs w:val="26"/>
          <w:u w:val="single"/>
        </w:rPr>
        <w:t>grown</w:t>
      </w:r>
      <w:r w:rsidRPr="00F96EA8">
        <w:rPr>
          <w:sz w:val="26"/>
          <w:szCs w:val="26"/>
          <w:u w:val="single"/>
        </w:rPr>
        <w:t xml:space="preserve"> </w:t>
      </w:r>
      <w:r w:rsidRPr="00F96EA8">
        <w:rPr>
          <w:b/>
          <w:bCs/>
          <w:sz w:val="26"/>
          <w:szCs w:val="26"/>
          <w:u w:val="single"/>
        </w:rPr>
        <w:t>up</w:t>
      </w:r>
      <w:r w:rsidRPr="00F96EA8">
        <w:rPr>
          <w:sz w:val="26"/>
          <w:szCs w:val="26"/>
          <w:u w:val="single"/>
        </w:rPr>
        <w:t xml:space="preserve"> </w:t>
      </w:r>
      <w:r w:rsidRPr="00F96EA8">
        <w:rPr>
          <w:b/>
          <w:bCs/>
          <w:sz w:val="26"/>
          <w:szCs w:val="26"/>
          <w:u w:val="single"/>
        </w:rPr>
        <w:t>alongside</w:t>
      </w:r>
      <w:r w:rsidRPr="00F96EA8">
        <w:rPr>
          <w:szCs w:val="26"/>
        </w:rPr>
        <w:t xml:space="preserve"> these </w:t>
      </w:r>
      <w:r w:rsidRPr="00F96EA8">
        <w:rPr>
          <w:sz w:val="26"/>
          <w:szCs w:val="26"/>
          <w:u w:val="single"/>
        </w:rPr>
        <w:t xml:space="preserve">private spacefaring </w:t>
      </w:r>
      <w:r w:rsidRPr="00F96EA8">
        <w:rPr>
          <w:b/>
          <w:bCs/>
          <w:sz w:val="26"/>
          <w:szCs w:val="26"/>
          <w:u w:val="single"/>
        </w:rPr>
        <w:t>companies</w:t>
      </w:r>
      <w:r w:rsidRPr="00F96EA8">
        <w:rPr>
          <w:szCs w:val="26"/>
        </w:rPr>
        <w:t xml:space="preserve"> </w:t>
      </w:r>
      <w:r w:rsidRPr="00F96EA8">
        <w:rPr>
          <w:b/>
          <w:bCs/>
          <w:sz w:val="26"/>
          <w:szCs w:val="26"/>
          <w:u w:val="single"/>
        </w:rPr>
        <w:t>claiming</w:t>
      </w:r>
      <w:r w:rsidRPr="00F96EA8">
        <w:rPr>
          <w:sz w:val="26"/>
          <w:szCs w:val="26"/>
          <w:u w:val="single"/>
        </w:rPr>
        <w:t xml:space="preserve"> planets</w:t>
      </w:r>
      <w:r w:rsidRPr="00F96EA8">
        <w:rPr>
          <w:szCs w:val="26"/>
        </w:rPr>
        <w:t xml:space="preserve"> such as Proxima b might </w:t>
      </w:r>
      <w:r w:rsidRPr="00F96EA8">
        <w:rPr>
          <w:sz w:val="26"/>
          <w:szCs w:val="26"/>
          <w:u w:val="single"/>
        </w:rPr>
        <w:t xml:space="preserve">become a </w:t>
      </w:r>
      <w:r w:rsidRPr="00F96EA8">
        <w:rPr>
          <w:b/>
          <w:bCs/>
          <w:sz w:val="26"/>
          <w:szCs w:val="26"/>
          <w:u w:val="single"/>
        </w:rPr>
        <w:t>new</w:t>
      </w:r>
      <w:r w:rsidRPr="00F96EA8">
        <w:rPr>
          <w:sz w:val="26"/>
          <w:szCs w:val="26"/>
          <w:u w:val="single"/>
        </w:rPr>
        <w:t xml:space="preserve"> </w:t>
      </w:r>
      <w:r w:rsidRPr="00F96EA8">
        <w:rPr>
          <w:b/>
          <w:bCs/>
          <w:sz w:val="26"/>
          <w:szCs w:val="26"/>
          <w:u w:val="single"/>
        </w:rPr>
        <w:t>frontier</w:t>
      </w:r>
      <w:r w:rsidRPr="00F96EA8">
        <w:rPr>
          <w:szCs w:val="26"/>
        </w:rPr>
        <w:t xml:space="preserve">, </w:t>
      </w:r>
      <w:r w:rsidRPr="00F96EA8">
        <w:rPr>
          <w:sz w:val="26"/>
          <w:szCs w:val="26"/>
          <w:u w:val="single"/>
        </w:rPr>
        <w:t>where private citizens can stake their own perso</w:t>
      </w:r>
      <w:r w:rsidRPr="0027166C">
        <w:rPr>
          <w:sz w:val="26"/>
          <w:szCs w:val="26"/>
          <w:u w:val="single"/>
        </w:rPr>
        <w:t>nal claims</w:t>
      </w:r>
      <w:r w:rsidRPr="0027166C">
        <w:rPr>
          <w:szCs w:val="26"/>
        </w:rPr>
        <w:t xml:space="preserve">. This </w:t>
      </w:r>
      <w:r w:rsidRPr="0027166C">
        <w:rPr>
          <w:sz w:val="26"/>
          <w:szCs w:val="26"/>
          <w:u w:val="single"/>
        </w:rPr>
        <w:t xml:space="preserve">movement has even </w:t>
      </w:r>
      <w:r w:rsidRPr="0027166C">
        <w:rPr>
          <w:b/>
          <w:bCs/>
          <w:sz w:val="26"/>
          <w:szCs w:val="26"/>
          <w:u w:val="single"/>
        </w:rPr>
        <w:t>proposed</w:t>
      </w:r>
      <w:r w:rsidRPr="0027166C">
        <w:rPr>
          <w:sz w:val="26"/>
          <w:szCs w:val="26"/>
          <w:u w:val="single"/>
        </w:rPr>
        <w:t xml:space="preserve"> </w:t>
      </w:r>
      <w:r w:rsidRPr="0027166C">
        <w:rPr>
          <w:b/>
          <w:bCs/>
          <w:sz w:val="26"/>
          <w:szCs w:val="26"/>
          <w:highlight w:val="green"/>
          <w:u w:val="single"/>
        </w:rPr>
        <w:t>legislation</w:t>
      </w:r>
      <w:r w:rsidRPr="0027166C">
        <w:rPr>
          <w:szCs w:val="26"/>
        </w:rPr>
        <w:t xml:space="preserve"> in Congress. The “Space Settlement Prize Act,” </w:t>
      </w:r>
      <w:r w:rsidRPr="0027166C">
        <w:rPr>
          <w:sz w:val="26"/>
          <w:szCs w:val="26"/>
          <w:u w:val="single"/>
        </w:rPr>
        <w:t xml:space="preserve">which would </w:t>
      </w:r>
      <w:r w:rsidRPr="0027166C">
        <w:rPr>
          <w:b/>
          <w:bCs/>
          <w:sz w:val="26"/>
          <w:szCs w:val="26"/>
          <w:u w:val="single"/>
        </w:rPr>
        <w:t>ultimately</w:t>
      </w:r>
      <w:r w:rsidRPr="0027166C">
        <w:rPr>
          <w:szCs w:val="26"/>
        </w:rPr>
        <w:t xml:space="preserve"> </w:t>
      </w:r>
      <w:r w:rsidRPr="0027166C">
        <w:rPr>
          <w:b/>
          <w:bCs/>
          <w:sz w:val="26"/>
          <w:szCs w:val="26"/>
          <w:highlight w:val="green"/>
          <w:u w:val="single"/>
        </w:rPr>
        <w:t>guarantee</w:t>
      </w:r>
      <w:r w:rsidRPr="0027166C">
        <w:rPr>
          <w:sz w:val="26"/>
          <w:szCs w:val="26"/>
          <w:u w:val="single"/>
        </w:rPr>
        <w:t xml:space="preserve"> that </w:t>
      </w:r>
      <w:r w:rsidRPr="0027166C">
        <w:rPr>
          <w:b/>
          <w:bCs/>
          <w:sz w:val="26"/>
          <w:szCs w:val="26"/>
          <w:highlight w:val="green"/>
          <w:u w:val="single"/>
        </w:rPr>
        <w:t>any</w:t>
      </w:r>
      <w:r w:rsidRPr="0027166C">
        <w:rPr>
          <w:sz w:val="26"/>
          <w:szCs w:val="26"/>
          <w:highlight w:val="green"/>
          <w:u w:val="single"/>
        </w:rPr>
        <w:t xml:space="preserve"> </w:t>
      </w:r>
      <w:r w:rsidRPr="00F96EA8">
        <w:rPr>
          <w:b/>
          <w:bCs/>
          <w:sz w:val="26"/>
          <w:szCs w:val="26"/>
          <w:highlight w:val="green"/>
          <w:u w:val="single"/>
        </w:rPr>
        <w:t>settlement</w:t>
      </w:r>
      <w:r w:rsidRPr="00F96EA8">
        <w:rPr>
          <w:sz w:val="26"/>
          <w:szCs w:val="26"/>
          <w:highlight w:val="green"/>
          <w:u w:val="single"/>
        </w:rPr>
        <w:t xml:space="preserve"> built privately</w:t>
      </w:r>
      <w:r w:rsidRPr="0027166C">
        <w:rPr>
          <w:sz w:val="26"/>
          <w:szCs w:val="26"/>
          <w:u w:val="single"/>
        </w:rPr>
        <w:t xml:space="preserve"> on other planets</w:t>
      </w:r>
      <w:r w:rsidRPr="0027166C">
        <w:rPr>
          <w:szCs w:val="26"/>
        </w:rPr>
        <w:t xml:space="preserve">, </w:t>
      </w:r>
      <w:r w:rsidRPr="0027166C">
        <w:rPr>
          <w:sz w:val="26"/>
          <w:szCs w:val="26"/>
          <w:u w:val="single"/>
        </w:rPr>
        <w:t>moons</w:t>
      </w:r>
      <w:r w:rsidRPr="0027166C">
        <w:rPr>
          <w:szCs w:val="26"/>
        </w:rPr>
        <w:t xml:space="preserve">, </w:t>
      </w:r>
      <w:r w:rsidRPr="0027166C">
        <w:rPr>
          <w:sz w:val="26"/>
          <w:szCs w:val="26"/>
          <w:u w:val="single"/>
        </w:rPr>
        <w:t>asteroids</w:t>
      </w:r>
      <w:r w:rsidRPr="0027166C">
        <w:rPr>
          <w:szCs w:val="26"/>
        </w:rPr>
        <w:t xml:space="preserve">, etc., would be </w:t>
      </w:r>
      <w:r w:rsidRPr="0027166C">
        <w:rPr>
          <w:b/>
          <w:bCs/>
          <w:sz w:val="26"/>
          <w:szCs w:val="26"/>
          <w:highlight w:val="green"/>
          <w:u w:val="single"/>
        </w:rPr>
        <w:t>owned</w:t>
      </w:r>
      <w:r w:rsidRPr="0027166C">
        <w:rPr>
          <w:sz w:val="26"/>
          <w:szCs w:val="26"/>
          <w:highlight w:val="green"/>
          <w:u w:val="single"/>
        </w:rPr>
        <w:t xml:space="preserve"> </w:t>
      </w:r>
      <w:r w:rsidRPr="0027166C">
        <w:rPr>
          <w:b/>
          <w:bCs/>
          <w:sz w:val="26"/>
          <w:szCs w:val="26"/>
          <w:highlight w:val="green"/>
          <w:u w:val="single"/>
        </w:rPr>
        <w:t>by</w:t>
      </w:r>
      <w:r w:rsidRPr="0027166C">
        <w:rPr>
          <w:szCs w:val="26"/>
        </w:rPr>
        <w:t xml:space="preserve"> the private citizens or </w:t>
      </w:r>
      <w:r w:rsidRPr="00F96EA8">
        <w:rPr>
          <w:b/>
          <w:bCs/>
          <w:sz w:val="26"/>
          <w:szCs w:val="26"/>
          <w:highlight w:val="green"/>
          <w:u w:val="single"/>
        </w:rPr>
        <w:t>corporations</w:t>
      </w:r>
      <w:r w:rsidRPr="00F96EA8">
        <w:rPr>
          <w:sz w:val="26"/>
          <w:szCs w:val="26"/>
          <w:u w:val="single"/>
        </w:rPr>
        <w:t xml:space="preserve"> </w:t>
      </w:r>
      <w:r w:rsidRPr="00F96EA8">
        <w:rPr>
          <w:b/>
          <w:bCs/>
          <w:sz w:val="26"/>
          <w:szCs w:val="26"/>
          <w:u w:val="single"/>
        </w:rPr>
        <w:t>who</w:t>
      </w:r>
      <w:r w:rsidRPr="00F96EA8">
        <w:rPr>
          <w:sz w:val="26"/>
          <w:szCs w:val="26"/>
          <w:u w:val="single"/>
        </w:rPr>
        <w:t xml:space="preserve"> </w:t>
      </w:r>
      <w:r w:rsidRPr="00F96EA8">
        <w:rPr>
          <w:b/>
          <w:bCs/>
          <w:sz w:val="26"/>
          <w:szCs w:val="26"/>
          <w:u w:val="single"/>
        </w:rPr>
        <w:t>claim</w:t>
      </w:r>
      <w:r w:rsidRPr="00F96EA8">
        <w:rPr>
          <w:sz w:val="26"/>
          <w:szCs w:val="26"/>
          <w:u w:val="single"/>
        </w:rPr>
        <w:t xml:space="preserve"> </w:t>
      </w:r>
      <w:r w:rsidRPr="00F96EA8">
        <w:rPr>
          <w:b/>
          <w:bCs/>
          <w:sz w:val="26"/>
          <w:szCs w:val="26"/>
          <w:u w:val="single"/>
        </w:rPr>
        <w:t>them</w:t>
      </w:r>
      <w:r w:rsidRPr="0027166C">
        <w:rPr>
          <w:szCs w:val="26"/>
        </w:rPr>
        <w:t xml:space="preserve">. This act would likely function similarly to the Homestead Acts, which allowed settlers who worked unclaimed land, to buy that land at very little cost. Furthermore, these groups claim that they are </w:t>
      </w:r>
      <w:r w:rsidRPr="00F96EA8">
        <w:rPr>
          <w:b/>
          <w:bCs/>
          <w:sz w:val="26"/>
          <w:szCs w:val="26"/>
          <w:u w:val="single"/>
        </w:rPr>
        <w:t>not</w:t>
      </w:r>
      <w:r w:rsidRPr="00F96EA8">
        <w:rPr>
          <w:sz w:val="26"/>
          <w:szCs w:val="26"/>
          <w:u w:val="single"/>
        </w:rPr>
        <w:t xml:space="preserve"> </w:t>
      </w:r>
      <w:r w:rsidRPr="00F96EA8">
        <w:rPr>
          <w:b/>
          <w:bCs/>
          <w:sz w:val="26"/>
          <w:szCs w:val="26"/>
          <w:u w:val="single"/>
        </w:rPr>
        <w:t>subject</w:t>
      </w:r>
      <w:r w:rsidRPr="00F96EA8">
        <w:rPr>
          <w:sz w:val="26"/>
          <w:szCs w:val="26"/>
          <w:u w:val="single"/>
        </w:rPr>
        <w:t xml:space="preserve"> </w:t>
      </w:r>
      <w:r w:rsidRPr="00F96EA8">
        <w:rPr>
          <w:b/>
          <w:bCs/>
          <w:sz w:val="26"/>
          <w:szCs w:val="26"/>
          <w:u w:val="single"/>
        </w:rPr>
        <w:t>to</w:t>
      </w:r>
      <w:r w:rsidRPr="0027166C">
        <w:rPr>
          <w:szCs w:val="26"/>
        </w:rPr>
        <w:t xml:space="preserve"> the </w:t>
      </w:r>
      <w:r w:rsidRPr="0027166C">
        <w:rPr>
          <w:b/>
          <w:bCs/>
          <w:sz w:val="26"/>
          <w:szCs w:val="26"/>
          <w:highlight w:val="green"/>
          <w:u w:val="single"/>
        </w:rPr>
        <w:t>O</w:t>
      </w:r>
      <w:r w:rsidRPr="0027166C">
        <w:rPr>
          <w:szCs w:val="26"/>
        </w:rPr>
        <w:t xml:space="preserve">uter </w:t>
      </w:r>
      <w:r w:rsidRPr="0027166C">
        <w:rPr>
          <w:b/>
          <w:bCs/>
          <w:sz w:val="26"/>
          <w:szCs w:val="26"/>
          <w:highlight w:val="green"/>
          <w:u w:val="single"/>
        </w:rPr>
        <w:t>S</w:t>
      </w:r>
      <w:r w:rsidRPr="0027166C">
        <w:rPr>
          <w:szCs w:val="26"/>
        </w:rPr>
        <w:t xml:space="preserve">pace </w:t>
      </w:r>
      <w:r w:rsidRPr="0027166C">
        <w:rPr>
          <w:b/>
          <w:bCs/>
          <w:sz w:val="26"/>
          <w:szCs w:val="26"/>
          <w:highlight w:val="green"/>
          <w:u w:val="single"/>
        </w:rPr>
        <w:t>T</w:t>
      </w:r>
      <w:r w:rsidRPr="0027166C">
        <w:rPr>
          <w:szCs w:val="26"/>
        </w:rPr>
        <w:t xml:space="preserve">reaty, as the </w:t>
      </w:r>
      <w:r w:rsidRPr="0027166C">
        <w:rPr>
          <w:sz w:val="26"/>
          <w:szCs w:val="26"/>
          <w:u w:val="single"/>
        </w:rPr>
        <w:t>treaty’s provisions only govern nations</w:t>
      </w:r>
      <w:r w:rsidRPr="0027166C">
        <w:rPr>
          <w:szCs w:val="26"/>
        </w:rPr>
        <w:t xml:space="preserve">. “The </w:t>
      </w:r>
      <w:r w:rsidRPr="0027166C">
        <w:rPr>
          <w:sz w:val="26"/>
          <w:szCs w:val="26"/>
          <w:highlight w:val="green"/>
          <w:u w:val="single"/>
        </w:rPr>
        <w:t>language</w:t>
      </w:r>
      <w:r w:rsidRPr="0027166C">
        <w:rPr>
          <w:sz w:val="26"/>
          <w:szCs w:val="26"/>
          <w:u w:val="single"/>
        </w:rPr>
        <w:t xml:space="preserve"> of</w:t>
      </w:r>
      <w:r w:rsidRPr="0027166C">
        <w:rPr>
          <w:szCs w:val="26"/>
        </w:rPr>
        <w:t xml:space="preserve"> the </w:t>
      </w:r>
      <w:r w:rsidRPr="0027166C">
        <w:rPr>
          <w:sz w:val="26"/>
          <w:szCs w:val="26"/>
          <w:u w:val="single"/>
        </w:rPr>
        <w:t>O</w:t>
      </w:r>
      <w:r w:rsidRPr="0027166C">
        <w:rPr>
          <w:szCs w:val="26"/>
        </w:rPr>
        <w:t xml:space="preserve">uter </w:t>
      </w:r>
      <w:r w:rsidRPr="0027166C">
        <w:rPr>
          <w:sz w:val="26"/>
          <w:szCs w:val="26"/>
          <w:u w:val="single"/>
        </w:rPr>
        <w:t>S</w:t>
      </w:r>
      <w:r w:rsidRPr="0027166C">
        <w:rPr>
          <w:szCs w:val="26"/>
        </w:rPr>
        <w:t xml:space="preserve">pace </w:t>
      </w:r>
      <w:r w:rsidRPr="0027166C">
        <w:rPr>
          <w:sz w:val="26"/>
          <w:szCs w:val="26"/>
          <w:u w:val="single"/>
        </w:rPr>
        <w:t>T</w:t>
      </w:r>
      <w:r w:rsidRPr="0027166C">
        <w:rPr>
          <w:szCs w:val="26"/>
        </w:rPr>
        <w:t xml:space="preserve">reaty </w:t>
      </w:r>
      <w:r w:rsidRPr="00F96EA8">
        <w:rPr>
          <w:sz w:val="26"/>
          <w:szCs w:val="26"/>
          <w:highlight w:val="green"/>
          <w:u w:val="single"/>
        </w:rPr>
        <w:t>does not forbid private</w:t>
      </w:r>
      <w:r w:rsidRPr="0027166C">
        <w:rPr>
          <w:sz w:val="26"/>
          <w:szCs w:val="26"/>
          <w:u w:val="single"/>
        </w:rPr>
        <w:t xml:space="preserve"> claims on and settlement of celestial bodies</w:t>
      </w:r>
      <w:r w:rsidRPr="0027166C">
        <w:rPr>
          <w:szCs w:val="26"/>
        </w:rPr>
        <w:t xml:space="preserve">, </w:t>
      </w:r>
      <w:r w:rsidRPr="00F96EA8">
        <w:rPr>
          <w:sz w:val="26"/>
          <w:szCs w:val="26"/>
          <w:highlight w:val="green"/>
          <w:u w:val="single"/>
        </w:rPr>
        <w:t>only national appropriations</w:t>
      </w:r>
      <w:r w:rsidRPr="00F96EA8">
        <w:rPr>
          <w:szCs w:val="26"/>
        </w:rPr>
        <w:t>. Furthermore, nations themselves are answerable in case of any environmental damages.” It is an interesting theory, and these 21st century frontiersmen and women might be correct. The Outer Space Treaty does not only govern nations themselves, but national oversight of non-governmental organizatio</w:t>
      </w:r>
      <w:r w:rsidRPr="0027166C">
        <w:rPr>
          <w:szCs w:val="26"/>
        </w:rPr>
        <w:t xml:space="preserve">ns as well. As all private attempts at space colonization on Proxima b and any other celestial body would be through corporate entities. These corporate entities would certainly fall under the national mandate to authorize and continually supervise the operation of such groups. But just because governments must have some form of oversight in place to manage private space exploration corporations, does not mean there is a mandate to control the legal operation of such corporations. The language of the Outer Space Treaty </w:t>
      </w:r>
      <w:r w:rsidRPr="0027166C">
        <w:rPr>
          <w:szCs w:val="26"/>
        </w:rPr>
        <w:lastRenderedPageBreak/>
        <w:t>does not forbid private claims on and settlement of celestial bodies, only national appropriations. Furthermore, nations themselves are answerable in case of any environmental damages. Nations can certainly pass laws regulating the actions of private corporations consistent with the Outer Space Treaty’s mandate, and in fact the U.S. is already considering and attempting to create policies governing private space craft and travel. The problem is that none of this law has become official yet.</w:t>
      </w:r>
    </w:p>
    <w:p w14:paraId="2FC5C3CB" w14:textId="77777777" w:rsidR="00961CCF" w:rsidRPr="00B55AD5" w:rsidRDefault="00961CCF" w:rsidP="00961CCF"/>
    <w:p w14:paraId="52D308BA" w14:textId="77777777" w:rsidR="00961CCF" w:rsidRPr="00961CCF" w:rsidRDefault="00961CCF" w:rsidP="00961CCF"/>
    <w:p w14:paraId="377BC21F" w14:textId="77777777" w:rsidR="002F3965" w:rsidRDefault="002F3965" w:rsidP="002F3965">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21D2F6DB" w14:textId="77777777" w:rsidR="002F3965" w:rsidRDefault="002F3965" w:rsidP="002F3965">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554EFFF" w14:textId="77777777" w:rsidR="002F3965" w:rsidRPr="006326AA" w:rsidRDefault="002F3965" w:rsidP="002F3965">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A90E46">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w:t>
      </w:r>
      <w:r w:rsidRPr="00184EB0">
        <w:rPr>
          <w:sz w:val="12"/>
        </w:rPr>
        <w:lastRenderedPageBreak/>
        <w:t xml:space="preserve">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proofErr w:type="gramStart"/>
      <w:r w:rsidRPr="00A90E46">
        <w:rPr>
          <w:rStyle w:val="Emphasis"/>
          <w:highlight w:val="green"/>
        </w:rPr>
        <w:t>i</w:t>
      </w:r>
      <w:r w:rsidRPr="00500BA2">
        <w:rPr>
          <w:rStyle w:val="StyleUnderline"/>
        </w:rPr>
        <w:t>ntelligence</w:t>
      </w:r>
      <w:proofErr w:type="gramEnd"/>
      <w:r w:rsidRPr="00500BA2">
        <w:rPr>
          <w:rStyle w:val="StyleUnderline"/>
        </w:rPr>
        <w:t xml:space="preserv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t>
      </w:r>
      <w:r w:rsidRPr="00184EB0">
        <w:rPr>
          <w:sz w:val="12"/>
        </w:rPr>
        <w:lastRenderedPageBreak/>
        <w:t xml:space="preserve">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687EB92" w14:textId="77777777" w:rsidR="002F3965" w:rsidRPr="00C435A1" w:rsidRDefault="002F3965" w:rsidP="002F3965">
      <w:pPr>
        <w:pStyle w:val="Heading4"/>
        <w:rPr>
          <w:rFonts w:cs="Arial"/>
        </w:rPr>
      </w:pPr>
      <w:r w:rsidRPr="00C435A1">
        <w:rPr>
          <w:rFonts w:cs="Arial"/>
        </w:rPr>
        <w:t>Resource scarcity coming now and causes extinction—asteroid mining is the only way to solve</w:t>
      </w:r>
    </w:p>
    <w:p w14:paraId="77650306" w14:textId="77777777" w:rsidR="002F3965" w:rsidRPr="00C435A1" w:rsidRDefault="002F3965" w:rsidP="002F3965">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5" w:history="1">
        <w:r w:rsidRPr="00C435A1">
          <w:rPr>
            <w:rStyle w:val="Hyperlink"/>
          </w:rPr>
          <w:t>https://www.linkedin.com/pulse/asteroid-mining-necessary-answer-mineral-scarcity-de-crombrugghe</w:t>
        </w:r>
      </w:hyperlink>
    </w:p>
    <w:p w14:paraId="7931E5DA" w14:textId="77777777" w:rsidR="002F3965" w:rsidRPr="00C435A1" w:rsidRDefault="002F3965" w:rsidP="002F3965">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 xml:space="preserve">reserves are </w:t>
      </w:r>
      <w:proofErr w:type="gramStart"/>
      <w:r w:rsidRPr="00A90E46">
        <w:rPr>
          <w:rStyle w:val="StyleUnderline"/>
          <w:highlight w:val="green"/>
        </w:rPr>
        <w:t>finite</w:t>
      </w:r>
      <w:proofErr w:type="gramEnd"/>
      <w:r w:rsidRPr="00A90E46">
        <w:rPr>
          <w:rStyle w:val="StyleUnderline"/>
          <w:highlight w:val="green"/>
        </w:rPr>
        <w:t xml:space="preserv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w:t>
      </w:r>
      <w:r w:rsidRPr="00C435A1">
        <w:rPr>
          <w:sz w:val="14"/>
        </w:rPr>
        <w:lastRenderedPageBreak/>
        <w:t xml:space="preserve">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0A4BD2F6" w14:textId="77777777" w:rsidR="002F3965" w:rsidRPr="00C435A1" w:rsidRDefault="002F3965" w:rsidP="002F3965">
      <w:pPr>
        <w:pStyle w:val="Heading4"/>
        <w:rPr>
          <w:rFonts w:cs="Arial"/>
        </w:rPr>
      </w:pPr>
      <w:r w:rsidRPr="00C435A1">
        <w:rPr>
          <w:rFonts w:cs="Arial"/>
        </w:rPr>
        <w:t>Resource Shortages Exacerbate Conflict</w:t>
      </w:r>
    </w:p>
    <w:p w14:paraId="19E8D719" w14:textId="77777777" w:rsidR="002F3965" w:rsidRPr="00C435A1" w:rsidRDefault="002F3965" w:rsidP="002F3965">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1490A89C" w14:textId="77777777" w:rsidR="002F3965" w:rsidRPr="00C435A1" w:rsidRDefault="002F3965" w:rsidP="002F3965">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t>
      </w:r>
      <w:r w:rsidRPr="00C435A1">
        <w:rPr>
          <w:sz w:val="16"/>
        </w:rPr>
        <w:lastRenderedPageBreak/>
        <w:t xml:space="preserve">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w:t>
      </w:r>
      <w:r w:rsidRPr="00C435A1">
        <w:rPr>
          <w:rStyle w:val="StyleUnderline"/>
        </w:rPr>
        <w:lastRenderedPageBreak/>
        <w:t>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0CA129F0" w14:textId="77777777" w:rsidR="002F3965" w:rsidRPr="00C435A1" w:rsidRDefault="002F3965" w:rsidP="002F3965">
      <w:pPr>
        <w:pStyle w:val="Heading4"/>
        <w:rPr>
          <w:rFonts w:cs="Arial"/>
        </w:rPr>
      </w:pPr>
      <w:r w:rsidRPr="00C435A1">
        <w:rPr>
          <w:rFonts w:cs="Arial"/>
        </w:rPr>
        <w:t>Those Conflicts go Nuclear</w:t>
      </w:r>
    </w:p>
    <w:p w14:paraId="1DD297AF" w14:textId="77777777" w:rsidR="002F3965" w:rsidRPr="00C435A1" w:rsidRDefault="002F3965" w:rsidP="002F3965">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6" w:history="1">
        <w:r w:rsidRPr="00C435A1">
          <w:rPr>
            <w:rStyle w:val="Hyperlink"/>
          </w:rPr>
          <w:t>https://www.thenation.com/article/how-resource-scarcity-and-climate-change-could-produce-global-explosion/</w:t>
        </w:r>
      </w:hyperlink>
      <w:r w:rsidRPr="00C435A1">
        <w:t xml:space="preserve"> JHW</w:t>
      </w:r>
    </w:p>
    <w:p w14:paraId="3311D098" w14:textId="77777777" w:rsidR="002F3965" w:rsidRPr="00C435A1" w:rsidRDefault="002F3965" w:rsidP="002F3965">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w:t>
      </w:r>
      <w:r w:rsidRPr="00C435A1">
        <w:rPr>
          <w:sz w:val="16"/>
        </w:rPr>
        <w:lastRenderedPageBreak/>
        <w:t xml:space="preserve">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 xml:space="preserve">on a </w:t>
      </w:r>
      <w:r w:rsidRPr="00A90E46">
        <w:rPr>
          <w:rStyle w:val="Emphasis"/>
          <w:highlight w:val="green"/>
        </w:rPr>
        <w:lastRenderedPageBreak/>
        <w:t>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4D7C1DA7" w14:textId="77777777" w:rsidR="002F3965" w:rsidRDefault="002F3965" w:rsidP="002F3965">
      <w:pPr>
        <w:pStyle w:val="Heading4"/>
      </w:pPr>
      <w:r>
        <w:t>Mining solves Water Shortages</w:t>
      </w:r>
    </w:p>
    <w:p w14:paraId="2D8A5F9E" w14:textId="77777777" w:rsidR="002F3965" w:rsidRPr="004F4117" w:rsidRDefault="002F3965" w:rsidP="002F3965">
      <w:r w:rsidRPr="00C962B6">
        <w:rPr>
          <w:rStyle w:val="Style13ptBold"/>
        </w:rPr>
        <w:t>Kean 15</w:t>
      </w:r>
      <w:r>
        <w:t xml:space="preserve"> </w:t>
      </w:r>
      <w:r w:rsidRPr="004F4117">
        <w:t>Sam Kean December 2015 "The End of Thirst"</w:t>
      </w:r>
      <w:r>
        <w:t xml:space="preserve"> </w:t>
      </w:r>
      <w:hyperlink r:id="rId17" w:history="1">
        <w:r w:rsidRPr="00FC542F">
          <w:rPr>
            <w:rStyle w:val="Hyperlink"/>
          </w:rPr>
          <w:t>https://www.theatlantic.com/magazine/archive/2015/12/the-end-of-thirst/413176/</w:t>
        </w:r>
      </w:hyperlink>
      <w:r>
        <w:t xml:space="preserve"> (writer based in Washington DC for the Atlantic)//Elmer </w:t>
      </w:r>
    </w:p>
    <w:p w14:paraId="308302F8" w14:textId="77777777" w:rsidR="002F3965" w:rsidRPr="00F35472" w:rsidRDefault="002F3965" w:rsidP="002F3965">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w:t>
      </w:r>
      <w:r w:rsidRPr="00F35472">
        <w:rPr>
          <w:sz w:val="16"/>
          <w:szCs w:val="16"/>
        </w:rPr>
        <w:lastRenderedPageBreak/>
        <w:t xml:space="preserve">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2D15C461" w14:textId="77777777" w:rsidR="002F3965" w:rsidRPr="00C962B6" w:rsidRDefault="002F3965" w:rsidP="002F3965">
      <w:pPr>
        <w:pStyle w:val="Heading4"/>
      </w:pPr>
      <w:r>
        <w:t>Indo-Pak Water War goes Nuclear</w:t>
      </w:r>
    </w:p>
    <w:p w14:paraId="371B8060" w14:textId="77777777" w:rsidR="002F3965" w:rsidRPr="003808B4" w:rsidRDefault="002F3965" w:rsidP="002F3965">
      <w:proofErr w:type="spellStart"/>
      <w:r w:rsidRPr="003808B4">
        <w:rPr>
          <w:rStyle w:val="Style13ptBold"/>
        </w:rPr>
        <w:t>Klare</w:t>
      </w:r>
      <w:proofErr w:type="spellEnd"/>
      <w:r w:rsidRPr="003808B4">
        <w:rPr>
          <w:rStyle w:val="Style13ptBold"/>
        </w:rPr>
        <w:t xml:space="preserve"> 20 </w:t>
      </w:r>
      <w:r w:rsidRPr="003808B4">
        <w:t xml:space="preserve">— Five College professor emeritus of peace and world security studies, and director of the Five College Program in Peace and World Security Studies (PAWSS), holds a B.A. and M.A. from Columbia University and a Ph.D. from the Graduate School of the Union Institute. (Michael; Published: 2020; </w:t>
      </w:r>
      <w:r w:rsidRPr="003808B4">
        <w:lastRenderedPageBreak/>
        <w:t>"Climate Change, Water Scarcity, and the Potential for Interstate Conflict in South Asia"; Journal of Strategic Security 13, No. 4, Pages 109-122; https://doi.org/10.5038/1944-0472.13.4.1826 Available at: https://scholarcommons.usf.edu/jss/vol13/iss4/8)//CYang</w:t>
      </w:r>
    </w:p>
    <w:p w14:paraId="3518B320" w14:textId="77777777" w:rsidR="002F3965" w:rsidRPr="003808B4" w:rsidRDefault="002F3965" w:rsidP="002F3965">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0F9C9AB6" w14:textId="77777777" w:rsidR="002F3965" w:rsidRPr="003808B4" w:rsidRDefault="002F3965" w:rsidP="002F3965">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05E7E18E" w14:textId="77777777" w:rsidR="002F3965" w:rsidRPr="003808B4" w:rsidRDefault="002F3965" w:rsidP="002F3965">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2BC4C939" w14:textId="77777777" w:rsidR="002F3965" w:rsidRPr="003808B4" w:rsidRDefault="002F3965" w:rsidP="002F3965">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376851DF" w14:textId="77777777" w:rsidR="002F3965" w:rsidRPr="003808B4" w:rsidRDefault="002F3965" w:rsidP="002F3965">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38199A66" w14:textId="77777777" w:rsidR="002F3965" w:rsidRPr="003808B4" w:rsidRDefault="002F3965" w:rsidP="002F3965">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w:t>
      </w:r>
      <w:r w:rsidRPr="003808B4">
        <w:rPr>
          <w:sz w:val="16"/>
        </w:rPr>
        <w:lastRenderedPageBreak/>
        <w:t xml:space="preserve">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49451259" w14:textId="77777777" w:rsidR="002F3965" w:rsidRPr="003808B4" w:rsidRDefault="002F3965" w:rsidP="002F3965">
      <w:pPr>
        <w:rPr>
          <w:sz w:val="16"/>
          <w:szCs w:val="16"/>
        </w:rPr>
      </w:pPr>
      <w:r w:rsidRPr="003808B4">
        <w:rPr>
          <w:sz w:val="16"/>
          <w:szCs w:val="16"/>
        </w:rPr>
        <w:t>Pakistan, the Indus, and U.S. Security</w:t>
      </w:r>
    </w:p>
    <w:p w14:paraId="79DDAB42" w14:textId="77777777" w:rsidR="002F3965" w:rsidRPr="003808B4" w:rsidRDefault="002F3965" w:rsidP="002F3965">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47FFF564" w14:textId="77777777" w:rsidR="002F3965" w:rsidRPr="003808B4" w:rsidRDefault="002F3965" w:rsidP="002F3965">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4175E541" w14:textId="77777777" w:rsidR="002F3965" w:rsidRPr="003808B4" w:rsidRDefault="002F3965" w:rsidP="002F3965">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62E8C5FA" w14:textId="77777777" w:rsidR="002F3965" w:rsidRPr="003808B4" w:rsidRDefault="002F3965" w:rsidP="002F3965">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17000015" w14:textId="77777777" w:rsidR="002F3965" w:rsidRPr="003808B4" w:rsidRDefault="002F3965" w:rsidP="002F3965">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lastRenderedPageBreak/>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1E9AE783" w14:textId="0649F4B3" w:rsidR="00E90FCE" w:rsidRPr="005D198F" w:rsidRDefault="00923D56" w:rsidP="00E90FCE">
      <w:pPr>
        <w:pStyle w:val="Heading3"/>
        <w:rPr>
          <w:rFonts w:cs="Calibri"/>
        </w:rPr>
      </w:pPr>
      <w:r>
        <w:rPr>
          <w:rFonts w:cs="Calibri"/>
        </w:rPr>
        <w:lastRenderedPageBreak/>
        <w:t>3</w:t>
      </w:r>
    </w:p>
    <w:p w14:paraId="37B059D7" w14:textId="77777777" w:rsidR="00E90FCE" w:rsidRPr="005D198F" w:rsidRDefault="00E90FCE" w:rsidP="00E90FCE">
      <w:pPr>
        <w:pStyle w:val="Heading4"/>
        <w:rPr>
          <w:rFonts w:cs="Calibri"/>
        </w:rPr>
      </w:pPr>
      <w:r>
        <w:rPr>
          <w:rFonts w:cs="Calibri"/>
        </w:rPr>
        <w:t>CP Text: S</w:t>
      </w:r>
      <w:r w:rsidRPr="005D198F">
        <w:rPr>
          <w:rFonts w:cs="Calibri"/>
        </w:rPr>
        <w:t>tates, except the United States, should ban the appropriation of outer space for asteroid mining by private entities.</w:t>
      </w:r>
      <w:r>
        <w:rPr>
          <w:rFonts w:cs="Calibri"/>
        </w:rPr>
        <w:t xml:space="preserve"> The United States should fund </w:t>
      </w:r>
      <w:r w:rsidRPr="005D198F">
        <w:rPr>
          <w:rFonts w:cs="Calibri"/>
        </w:rPr>
        <w:t xml:space="preserve">the appropriation of outer space for </w:t>
      </w:r>
      <w:r>
        <w:rPr>
          <w:rFonts w:cs="Calibri"/>
        </w:rPr>
        <w:t xml:space="preserve">the mining of rare earth metals from asteroids by </w:t>
      </w:r>
      <w:r w:rsidRPr="005D198F">
        <w:rPr>
          <w:rFonts w:cs="Calibri"/>
        </w:rPr>
        <w:t>private entities</w:t>
      </w:r>
      <w:r>
        <w:rPr>
          <w:rFonts w:cs="Calibri"/>
        </w:rPr>
        <w:t>.</w:t>
      </w:r>
    </w:p>
    <w:p w14:paraId="0373715D" w14:textId="77777777" w:rsidR="00E90FCE" w:rsidRPr="00020241" w:rsidRDefault="00E90FCE" w:rsidP="00E90FCE">
      <w:pPr>
        <w:pStyle w:val="Heading4"/>
      </w:pPr>
      <w:r>
        <w:t>Asteroids have REMs</w:t>
      </w:r>
    </w:p>
    <w:p w14:paraId="7ED0B19B" w14:textId="77777777" w:rsidR="00E90FCE" w:rsidRPr="00020241" w:rsidRDefault="00E90FCE" w:rsidP="00E90FCE">
      <w:r w:rsidRPr="00020241">
        <w:rPr>
          <w:rStyle w:val="StyleUnderline"/>
        </w:rPr>
        <w:t>AP 21</w:t>
      </w:r>
      <w:r>
        <w:t xml:space="preserve"> “</w:t>
      </w:r>
      <w:r w:rsidRPr="00020241">
        <w:t>Mining A $10,000 Quadrillion Asteroid</w:t>
      </w:r>
      <w:r>
        <w:t xml:space="preserve">.” AP News, Feb 1, 2021, </w:t>
      </w:r>
      <w:hyperlink r:id="rId18" w:history="1">
        <w:r w:rsidRPr="005A1227">
          <w:rPr>
            <w:rStyle w:val="Hyperlink"/>
          </w:rPr>
          <w:t>https://apnews.com/press-release/accesswire/technology-business-science-utilities-electric-utilities-7bb32ecaac33bebef6e4b97ade588c57</w:t>
        </w:r>
      </w:hyperlink>
      <w:r>
        <w:t xml:space="preserve"> TG</w:t>
      </w:r>
    </w:p>
    <w:p w14:paraId="273A89B0" w14:textId="77777777" w:rsidR="00E90FCE" w:rsidRPr="00EC4199" w:rsidRDefault="00E90FCE" w:rsidP="00E90FCE">
      <w:pPr>
        <w:rPr>
          <w:rStyle w:val="StyleUnderline"/>
        </w:rPr>
      </w:pPr>
      <w:r w:rsidRPr="00EC4199">
        <w:rPr>
          <w:rStyle w:val="StyleUnderline"/>
        </w:rPr>
        <w:t xml:space="preserve">There are </w:t>
      </w:r>
      <w:r w:rsidRPr="00B42D08">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B42D08">
        <w:rPr>
          <w:rStyle w:val="StyleUnderline"/>
          <w:highlight w:val="green"/>
        </w:rPr>
        <w:t>metallic asteroids</w:t>
      </w:r>
      <w:r w:rsidRPr="00EC4199">
        <w:rPr>
          <w:rStyle w:val="StyleUnderline"/>
        </w:rPr>
        <w:t xml:space="preserve"> are composed mainly of nickel and iron, but also </w:t>
      </w:r>
      <w:r w:rsidRPr="00B42D08">
        <w:rPr>
          <w:rStyle w:val="StyleUnderline"/>
          <w:highlight w:val="green"/>
        </w:rPr>
        <w:t>contain sizeable quantities of</w:t>
      </w:r>
      <w:r w:rsidRPr="00EC4199">
        <w:rPr>
          <w:rStyle w:val="StyleUnderline"/>
        </w:rPr>
        <w:t xml:space="preserve"> important </w:t>
      </w:r>
      <w:r w:rsidRPr="00B42D08">
        <w:rPr>
          <w:rStyle w:val="StyleUnderline"/>
          <w:highlight w:val="green"/>
        </w:rPr>
        <w:t>rare earth elements and precious metals</w:t>
      </w:r>
      <w:r w:rsidRPr="00020241">
        <w:t xml:space="preserve"> including platinum and gold. </w:t>
      </w:r>
      <w:r w:rsidRPr="00EC4199">
        <w:rPr>
          <w:rStyle w:val="StyleUnderline"/>
        </w:rPr>
        <w:t xml:space="preserve">A metallic asteroid just </w:t>
      </w:r>
      <w:r w:rsidRPr="00B42D08">
        <w:rPr>
          <w:rStyle w:val="StyleUnderline"/>
          <w:highlight w:val="green"/>
        </w:rPr>
        <w:t>25 meters</w:t>
      </w:r>
      <w:r w:rsidRPr="00EC4199">
        <w:rPr>
          <w:rStyle w:val="StyleUnderline"/>
        </w:rPr>
        <w:t xml:space="preserve"> across </w:t>
      </w:r>
      <w:r w:rsidRPr="00B42D08">
        <w:rPr>
          <w:rStyle w:val="StyleUnderline"/>
          <w:highlight w:val="green"/>
        </w:rPr>
        <w:t>could contain</w:t>
      </w:r>
      <w:r w:rsidRPr="00EC4199">
        <w:rPr>
          <w:rStyle w:val="StyleUnderline"/>
        </w:rPr>
        <w:t xml:space="preserve"> as much as 30 tons of </w:t>
      </w:r>
      <w:r w:rsidRPr="00B42D08">
        <w:rPr>
          <w:rStyle w:val="StyleUnderline"/>
          <w:highlight w:val="green"/>
        </w:rPr>
        <w:t>platinum valued</w:t>
      </w:r>
      <w:r w:rsidRPr="00EC4199">
        <w:rPr>
          <w:rStyle w:val="StyleUnderline"/>
        </w:rPr>
        <w:t xml:space="preserve"> around </w:t>
      </w:r>
      <w:r w:rsidRPr="00B42D08">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B42D08">
        <w:rPr>
          <w:rStyle w:val="StyleUnderline"/>
          <w:highlight w:val="green"/>
        </w:rPr>
        <w:t>worth</w:t>
      </w:r>
      <w:r w:rsidRPr="00EC4199">
        <w:rPr>
          <w:rStyle w:val="StyleUnderline"/>
        </w:rPr>
        <w:t xml:space="preserve"> about </w:t>
      </w:r>
      <w:r w:rsidRPr="00B42D08">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EC4199">
        <w:rPr>
          <w:rStyle w:val="StyleUnderline"/>
        </w:rPr>
        <w:t>a number of</w:t>
      </w:r>
      <w:proofErr w:type="gramEnd"/>
      <w:r w:rsidRPr="00EC4199">
        <w:rPr>
          <w:rStyle w:val="StyleUnderline"/>
        </w:rPr>
        <w:t xml:space="preserve"> different scientific instruments. </w:t>
      </w:r>
      <w:r w:rsidRPr="00B42D08">
        <w:rPr>
          <w:rStyle w:val="StyleUnderline"/>
          <w:highlight w:val="green"/>
        </w:rPr>
        <w:t>Twenty four percent of</w:t>
      </w:r>
      <w:r w:rsidRPr="00EC4199">
        <w:rPr>
          <w:rStyle w:val="StyleUnderline"/>
        </w:rPr>
        <w:t xml:space="preserve"> all </w:t>
      </w:r>
      <w:r w:rsidRPr="00B42D08">
        <w:rPr>
          <w:rStyle w:val="StyleUnderline"/>
          <w:highlight w:val="green"/>
        </w:rPr>
        <w:t>asteroids</w:t>
      </w:r>
      <w:r w:rsidRPr="00EC4199">
        <w:rPr>
          <w:rStyle w:val="StyleUnderline"/>
        </w:rPr>
        <w:t xml:space="preserve"> are thought to be </w:t>
      </w:r>
      <w:r w:rsidRPr="00B42D08">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B42D08">
        <w:rPr>
          <w:rStyle w:val="StyleUnderline"/>
          <w:highlight w:val="green"/>
        </w:rPr>
        <w:t>10 asteroids</w:t>
      </w:r>
      <w:r w:rsidRPr="00EC4199">
        <w:rPr>
          <w:rStyle w:val="StyleUnderline"/>
        </w:rPr>
        <w:t xml:space="preserve"> have been identified as likely </w:t>
      </w:r>
      <w:r w:rsidRPr="00B42D08">
        <w:rPr>
          <w:rStyle w:val="StyleUnderline"/>
          <w:highlight w:val="green"/>
        </w:rPr>
        <w:t>cost-effective mining targets</w:t>
      </w:r>
      <w:r w:rsidRPr="00EC4199">
        <w:rPr>
          <w:rStyle w:val="StyleUnderline"/>
        </w:rPr>
        <w:t xml:space="preserve"> to date.</w:t>
      </w:r>
    </w:p>
    <w:p w14:paraId="0BC0DA84" w14:textId="77777777" w:rsidR="00E90FCE" w:rsidRDefault="00E90FCE" w:rsidP="00E90FCE"/>
    <w:p w14:paraId="008BA890" w14:textId="77777777" w:rsidR="00E90FCE" w:rsidRDefault="00E90FCE" w:rsidP="00E90FCE">
      <w:pPr>
        <w:pStyle w:val="Heading4"/>
      </w:pPr>
      <w:r>
        <w:t>The PIC is key to beat China and protect against Chinese REM gatekeeping</w:t>
      </w:r>
    </w:p>
    <w:p w14:paraId="08CE4F0B" w14:textId="77777777" w:rsidR="00E90FCE" w:rsidRPr="00BC259E" w:rsidRDefault="00E90FCE" w:rsidP="00E90FCE">
      <w:proofErr w:type="spellStart"/>
      <w:r w:rsidRPr="00BC259E">
        <w:rPr>
          <w:rStyle w:val="StyleUnderline"/>
        </w:rPr>
        <w:t>Stavridis</w:t>
      </w:r>
      <w:proofErr w:type="spellEnd"/>
      <w:r w:rsidRPr="00BC259E">
        <w:rPr>
          <w:rStyle w:val="StyleUnderline"/>
        </w:rPr>
        <w:t xml:space="preserve"> 21</w:t>
      </w:r>
      <w:r w:rsidRPr="00BC259E">
        <w:t xml:space="preserve"> [(James, retired US Navy admiral, chief international diplomacy and national security analyst for NBC News, senior fellow at JHU Applied Physics Library, PhD in Law and Diplomacy from Tufts)</w:t>
      </w:r>
      <w:r>
        <w:t xml:space="preserve"> “</w:t>
      </w:r>
      <w:r w:rsidRPr="00BC259E">
        <w:t>U.S. Needs a Strong Defense Against China’s Rare-Earth Weapon</w:t>
      </w:r>
      <w:r>
        <w:t xml:space="preserve">,” Bloomberg Opinion, March 4, 2021, </w:t>
      </w:r>
      <w:hyperlink r:id="rId19" w:history="1">
        <w:r w:rsidRPr="00BC4193">
          <w:rPr>
            <w:rStyle w:val="Hyperlink"/>
          </w:rPr>
          <w:t>https://www.bloomberg.com/opinion/articles/2021-03-04/u-s-needs-a-strong-defense-against-china-s-rare-earth-weapon</w:t>
        </w:r>
      </w:hyperlink>
      <w:r>
        <w:t>] TDI</w:t>
      </w:r>
    </w:p>
    <w:p w14:paraId="6DBB0B59" w14:textId="77777777" w:rsidR="00E90FCE" w:rsidRPr="00104AD9" w:rsidRDefault="00E90FCE" w:rsidP="00E90FCE">
      <w:r w:rsidRPr="00104AD9">
        <w:t>You could be forgiven if you are confused about what’s going on with rare-earth elements. On the one hand, news reports indicate that China may increase production quotas of the minerals this quarter as a </w:t>
      </w:r>
      <w:hyperlink r:id="rId20" w:tgtFrame="_blank" w:history="1">
        <w:r w:rsidRPr="00104AD9">
          <w:rPr>
            <w:rStyle w:val="Hyperlink"/>
          </w:rPr>
          <w:t>goodwill gesture</w:t>
        </w:r>
      </w:hyperlink>
      <w:r w:rsidRPr="00104AD9">
        <w:t xml:space="preserve"> to the Joe Biden administration. But other </w:t>
      </w:r>
      <w:r w:rsidRPr="008D7F50">
        <w:rPr>
          <w:rStyle w:val="StyleUnderline"/>
        </w:rPr>
        <w:t xml:space="preserve">sources say that </w:t>
      </w:r>
      <w:r w:rsidRPr="00B42D08">
        <w:rPr>
          <w:rStyle w:val="StyleUnderline"/>
          <w:highlight w:val="green"/>
        </w:rPr>
        <w:t>China may</w:t>
      </w:r>
      <w:r w:rsidRPr="008D7F50">
        <w:rPr>
          <w:rStyle w:val="StyleUnderline"/>
        </w:rPr>
        <w:t xml:space="preserve"> ultimately </w:t>
      </w:r>
      <w:r w:rsidRPr="00B42D08">
        <w:rPr>
          <w:rStyle w:val="StyleUnderline"/>
          <w:highlight w:val="green"/>
        </w:rPr>
        <w:t>ban</w:t>
      </w:r>
      <w:r w:rsidRPr="008D7F50">
        <w:rPr>
          <w:rStyle w:val="StyleUnderline"/>
        </w:rPr>
        <w:t xml:space="preserve"> the </w:t>
      </w:r>
      <w:r w:rsidRPr="00B42D08">
        <w:rPr>
          <w:rStyle w:val="StyleUnderline"/>
          <w:highlight w:val="green"/>
        </w:rPr>
        <w:t>export of</w:t>
      </w:r>
      <w:r w:rsidRPr="008D7F50">
        <w:rPr>
          <w:rStyle w:val="StyleUnderline"/>
        </w:rPr>
        <w:t xml:space="preserve"> the </w:t>
      </w:r>
      <w:r w:rsidRPr="00B42D08">
        <w:rPr>
          <w:rStyle w:val="StyleUnderline"/>
          <w:highlight w:val="green"/>
        </w:rPr>
        <w:t>rare earths altogether on “</w:t>
      </w:r>
      <w:hyperlink r:id="rId21" w:tgtFrame="_blank" w:history="1">
        <w:r w:rsidRPr="00B42D08">
          <w:rPr>
            <w:rStyle w:val="StyleUnderline"/>
            <w:highlight w:val="green"/>
          </w:rPr>
          <w:t>security concerns</w:t>
        </w:r>
      </w:hyperlink>
      <w:r w:rsidRPr="008D7F50">
        <w:rPr>
          <w:rStyle w:val="StyleUnderline"/>
        </w:rPr>
        <w:t>.”</w:t>
      </w:r>
      <w:r w:rsidRPr="00104AD9">
        <w:t xml:space="preserve"> What’s really going on here?</w:t>
      </w:r>
    </w:p>
    <w:p w14:paraId="3BAF3D12" w14:textId="77777777" w:rsidR="00E90FCE" w:rsidRPr="008D7F50" w:rsidRDefault="00E90FCE" w:rsidP="00E90FCE">
      <w:pPr>
        <w:rPr>
          <w:rStyle w:val="StyleUnderline"/>
        </w:rPr>
      </w:pPr>
      <w:r w:rsidRPr="008D7F50">
        <w:rPr>
          <w:rStyle w:val="StyleUnderline"/>
        </w:rPr>
        <w:lastRenderedPageBreak/>
        <w:t>There are 17 elements considered </w:t>
      </w:r>
      <w:hyperlink r:id="rId22" w:tgtFrame="_blank" w:history="1">
        <w:r w:rsidRPr="008D7F50">
          <w:rPr>
            <w:rStyle w:val="StyleUnderline"/>
          </w:rPr>
          <w:t>rare earths</w:t>
        </w:r>
      </w:hyperlink>
      <w:r w:rsidRPr="00104AD9">
        <w:t xml:space="preserve"> — lanthanum, cerium, praseodymium, neodymium, promethium, samarium, europium, gadolinium, terbium, dysprosium, holmium, erbium, thulium, ytterbium, lutetium, scandium and yttrium — and while many aren’t actually rare in terms of global deposits, </w:t>
      </w:r>
      <w:r w:rsidRPr="008D7F50">
        <w:rPr>
          <w:rStyle w:val="StyleUnderline"/>
        </w:rPr>
        <w:t xml:space="preserve">extracting them is difficult and expensive. They are used across high-tech manufacturing, including smartphones, fighter aircraft and components in virtually all advanced electronics. Of </w:t>
      </w:r>
      <w:proofErr w:type="gramStart"/>
      <w:r w:rsidRPr="008D7F50">
        <w:rPr>
          <w:rStyle w:val="StyleUnderline"/>
        </w:rPr>
        <w:t>particular note</w:t>
      </w:r>
      <w:proofErr w:type="gramEnd"/>
      <w:r w:rsidRPr="008D7F50">
        <w:rPr>
          <w:rStyle w:val="StyleUnderline"/>
        </w:rPr>
        <w:t>, they are essential to many of the clean-energy technologies expected to come online in this decade.</w:t>
      </w:r>
    </w:p>
    <w:p w14:paraId="4CC6B4C7" w14:textId="77777777" w:rsidR="00E90FCE" w:rsidRPr="00104AD9" w:rsidRDefault="00E90FCE" w:rsidP="00E90FCE">
      <w:r w:rsidRPr="00104AD9">
        <w:t>I began to focus on rare-earth elements when I commanded the North Atlantic Treaty Organization’s presence in Afghanistan, known as the International Security Assistance Force. While Afghans live in an extremely poor country, </w:t>
      </w:r>
      <w:hyperlink r:id="rId23" w:tgtFrame="_blank" w:history="1">
        <w:r w:rsidRPr="00104AD9">
          <w:rPr>
            <w:rStyle w:val="Hyperlink"/>
          </w:rPr>
          <w:t>studies</w:t>
        </w:r>
      </w:hyperlink>
      <w:r w:rsidRPr="00104AD9">
        <w:t> have assessed that they sit atop $1 trillion to $3 trillion in a wide variety of minerals, including rare earths. Some </w:t>
      </w:r>
      <w:hyperlink r:id="rId24" w:tgtFrame="_blank" w:history="1">
        <w:r w:rsidRPr="00104AD9">
          <w:rPr>
            <w:rStyle w:val="Hyperlink"/>
          </w:rPr>
          <w:t>estimates</w:t>
        </w:r>
      </w:hyperlink>
      <w:r w:rsidRPr="00104AD9">
        <w:t> put the rare-earth levels alone at 1.4 million metric tons.</w:t>
      </w:r>
    </w:p>
    <w:p w14:paraId="7E121CF1" w14:textId="77777777" w:rsidR="00E90FCE" w:rsidRPr="00104AD9" w:rsidRDefault="00E90FCE" w:rsidP="00E90FCE">
      <w:r>
        <w:t>B</w:t>
      </w:r>
      <w:r w:rsidRPr="00104AD9">
        <w:t>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17ED43E9" w14:textId="77777777" w:rsidR="00E90FCE" w:rsidRPr="00C005EC" w:rsidRDefault="00E90FCE" w:rsidP="00E90FCE">
      <w:pPr>
        <w:rPr>
          <w:rStyle w:val="StyleUnderline"/>
        </w:rPr>
      </w:pPr>
      <w:r w:rsidRPr="00B42D08">
        <w:rPr>
          <w:rStyle w:val="StyleUnderline"/>
          <w:highlight w:val="green"/>
        </w:rPr>
        <w:t>China controls</w:t>
      </w:r>
      <w:r w:rsidRPr="00C005EC">
        <w:rPr>
          <w:rStyle w:val="StyleUnderline"/>
        </w:rPr>
        <w:t xml:space="preserve"> roughly </w:t>
      </w:r>
      <w:r w:rsidRPr="00B42D08">
        <w:rPr>
          <w:rStyle w:val="StyleUnderline"/>
          <w:highlight w:val="green"/>
        </w:rPr>
        <w:t>80% of the rare-earths market</w:t>
      </w:r>
      <w:r w:rsidRPr="00C005EC">
        <w:rPr>
          <w:rStyle w:val="StyleUnderline"/>
        </w:rPr>
        <w:t xml:space="preserve">, between what it mines itself and processes in raw material from elsewhere. </w:t>
      </w:r>
      <w:r w:rsidRPr="00B42D08">
        <w:rPr>
          <w:rStyle w:val="StyleUnderline"/>
          <w:highlight w:val="green"/>
        </w:rPr>
        <w:t>If it decided to</w:t>
      </w:r>
      <w:r w:rsidRPr="00C005EC">
        <w:rPr>
          <w:rStyle w:val="StyleUnderline"/>
        </w:rPr>
        <w:t xml:space="preserve"> wield the weapon of </w:t>
      </w:r>
      <w:r w:rsidRPr="00B42D08">
        <w:rPr>
          <w:rStyle w:val="StyleUnderline"/>
          <w:highlight w:val="green"/>
        </w:rPr>
        <w:t>restrict</w:t>
      </w:r>
      <w:r w:rsidRPr="00C005EC">
        <w:rPr>
          <w:rStyle w:val="StyleUnderline"/>
        </w:rPr>
        <w:t xml:space="preserve">ing the </w:t>
      </w:r>
      <w:r w:rsidRPr="00B42D08">
        <w:rPr>
          <w:rStyle w:val="StyleUnderline"/>
          <w:highlight w:val="green"/>
        </w:rPr>
        <w:t>supply</w:t>
      </w:r>
      <w:r w:rsidRPr="00C005EC">
        <w:rPr>
          <w:rStyle w:val="StyleUnderline"/>
        </w:rPr>
        <w:t xml:space="preserve"> — something it has repeatedly </w:t>
      </w:r>
      <w:hyperlink r:id="rId25" w:tgtFrame="_blank" w:history="1">
        <w:r w:rsidRPr="00C005EC">
          <w:rPr>
            <w:rStyle w:val="StyleUnderline"/>
          </w:rPr>
          <w:t>threatened</w:t>
        </w:r>
      </w:hyperlink>
      <w:r w:rsidRPr="00C005EC">
        <w:rPr>
          <w:rStyle w:val="StyleUnderline"/>
        </w:rPr>
        <w:t xml:space="preserve"> to do — </w:t>
      </w:r>
      <w:r w:rsidRPr="00B42D08">
        <w:rPr>
          <w:rStyle w:val="StyleUnderline"/>
          <w:highlight w:val="green"/>
        </w:rPr>
        <w:t>it would create a significant challenge</w:t>
      </w:r>
      <w:r w:rsidRPr="00C005EC">
        <w:rPr>
          <w:rStyle w:val="StyleUnderline"/>
        </w:rPr>
        <w:t xml:space="preserve"> for manufacturers and a geopolitical predicament for the industrialized world.</w:t>
      </w:r>
    </w:p>
    <w:p w14:paraId="04530CF4" w14:textId="77777777" w:rsidR="00E90FCE" w:rsidRPr="00C005EC" w:rsidRDefault="00E90FCE" w:rsidP="00E90FCE">
      <w:pPr>
        <w:rPr>
          <w:rStyle w:val="StyleUnderline"/>
        </w:rPr>
      </w:pPr>
      <w:r w:rsidRPr="00104AD9">
        <w:t xml:space="preserve">It could happen. </w:t>
      </w:r>
      <w:r w:rsidRPr="00C005EC">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01248ED0" w14:textId="77777777" w:rsidR="00E90FCE" w:rsidRPr="00104AD9" w:rsidRDefault="00E90FCE" w:rsidP="00E90FCE">
      <w:r w:rsidRPr="00104AD9">
        <w:t>President Donald Trump’s administration issued an executive order to spur the production of rare earths domestically, and created an </w:t>
      </w:r>
      <w:hyperlink r:id="rId26" w:tgtFrame="_blank" w:history="1">
        <w:r w:rsidRPr="00104AD9">
          <w:rPr>
            <w:rStyle w:val="Hyperlink"/>
          </w:rPr>
          <w:t>Energy Resource Governance Initiative</w:t>
        </w:r>
      </w:hyperlink>
      <w:r w:rsidRPr="00104AD9">
        <w:t> to promote international mining. The European Union and Japan, among others, are also aggressively seeking newer sources of rare earths.</w:t>
      </w:r>
    </w:p>
    <w:p w14:paraId="72876E71" w14:textId="77777777" w:rsidR="00E90FCE" w:rsidRPr="00C005EC" w:rsidRDefault="00E90FCE" w:rsidP="00E90FCE">
      <w:pPr>
        <w:rPr>
          <w:rStyle w:val="StyleUnderline"/>
        </w:rPr>
      </w:pPr>
      <w:r w:rsidRPr="00104AD9">
        <w:t xml:space="preserve">Given this tension, it was superficially surprising that </w:t>
      </w:r>
      <w:r w:rsidRPr="00C005EC">
        <w:rPr>
          <w:rStyle w:val="StyleUnderline"/>
        </w:rPr>
        <w:t>China announced it would boost its mining quotas in the first quarter of 2021</w:t>
      </w:r>
      <w:r w:rsidRPr="00104AD9">
        <w:t xml:space="preserve"> by nearly 30%, reflecting a continuation in strong (and rising) demand. But </w:t>
      </w:r>
      <w:r w:rsidRPr="00C005EC">
        <w:rPr>
          <w:rStyle w:val="StyleUnderline"/>
        </w:rPr>
        <w:t xml:space="preserve">the increase occurs under a shadow of uncertainty, as the </w:t>
      </w:r>
      <w:r w:rsidRPr="00B42D08">
        <w:rPr>
          <w:rStyle w:val="StyleUnderline"/>
          <w:highlight w:val="green"/>
        </w:rPr>
        <w:t>C</w:t>
      </w:r>
      <w:r w:rsidRPr="00C005EC">
        <w:rPr>
          <w:rStyle w:val="StyleUnderline"/>
        </w:rPr>
        <w:t xml:space="preserve">hinese </w:t>
      </w:r>
      <w:r w:rsidRPr="00B42D08">
        <w:rPr>
          <w:rStyle w:val="StyleUnderline"/>
          <w:highlight w:val="green"/>
        </w:rPr>
        <w:t>C</w:t>
      </w:r>
      <w:r w:rsidRPr="00C005EC">
        <w:rPr>
          <w:rStyle w:val="StyleUnderline"/>
        </w:rPr>
        <w:t xml:space="preserve">ommunist </w:t>
      </w:r>
      <w:r w:rsidRPr="00B42D08">
        <w:rPr>
          <w:rStyle w:val="StyleUnderline"/>
          <w:highlight w:val="green"/>
        </w:rPr>
        <w:t>P</w:t>
      </w:r>
      <w:r w:rsidRPr="00C005EC">
        <w:rPr>
          <w:rStyle w:val="StyleUnderline"/>
        </w:rPr>
        <w:t xml:space="preserve">arty </w:t>
      </w:r>
      <w:r w:rsidRPr="00B42D08">
        <w:rPr>
          <w:rStyle w:val="StyleUnderline"/>
          <w:highlight w:val="green"/>
        </w:rPr>
        <w:t>is undertaking a “review” of its</w:t>
      </w:r>
      <w:r w:rsidRPr="00C005EC">
        <w:rPr>
          <w:rStyle w:val="StyleUnderline"/>
        </w:rPr>
        <w:t xml:space="preserve"> policies concerning future </w:t>
      </w:r>
      <w:r w:rsidRPr="00B42D08">
        <w:rPr>
          <w:rStyle w:val="StyleUnderline"/>
          <w:highlight w:val="green"/>
        </w:rPr>
        <w:t>sales of rare earths</w:t>
      </w:r>
      <w:r w:rsidRPr="00C005EC">
        <w:rPr>
          <w:rStyle w:val="StyleUnderline"/>
        </w:rPr>
        <w:t xml:space="preserve">. </w:t>
      </w:r>
      <w:proofErr w:type="gramStart"/>
      <w:r w:rsidRPr="00C005EC">
        <w:rPr>
          <w:rStyle w:val="StyleUnderline"/>
        </w:rPr>
        <w:t>In all probability</w:t>
      </w:r>
      <w:proofErr w:type="gramEnd"/>
      <w:r w:rsidRPr="00C005EC">
        <w:rPr>
          <w:rStyle w:val="StyleUnderline"/>
        </w:rPr>
        <w:t>, the tactics of the increase are temporary, and fit within a larger strategy.</w:t>
      </w:r>
    </w:p>
    <w:p w14:paraId="50A4DDB0" w14:textId="77777777" w:rsidR="00E90FCE" w:rsidRPr="00C005EC" w:rsidRDefault="00E90FCE" w:rsidP="00E90FCE">
      <w:pPr>
        <w:rPr>
          <w:rStyle w:val="StyleUnderline"/>
        </w:rPr>
      </w:pPr>
      <w:r w:rsidRPr="00B42D08">
        <w:rPr>
          <w:rStyle w:val="StyleUnderline"/>
          <w:highlight w:val="green"/>
        </w:rPr>
        <w:lastRenderedPageBreak/>
        <w:t>China will go to great lengths to maintain</w:t>
      </w:r>
      <w:r w:rsidRPr="00C005EC">
        <w:rPr>
          <w:rStyle w:val="StyleUnderline"/>
        </w:rPr>
        <w:t xml:space="preserve"> overall </w:t>
      </w:r>
      <w:r w:rsidRPr="00B42D08">
        <w:rPr>
          <w:rStyle w:val="StyleUnderline"/>
          <w:highlight w:val="green"/>
        </w:rPr>
        <w:t>control of the global rare-earths supply. This fits</w:t>
      </w:r>
      <w:r w:rsidRPr="00C005EC">
        <w:rPr>
          <w:rStyle w:val="StyleUnderline"/>
        </w:rPr>
        <w:t xml:space="preserve"> neatly within </w:t>
      </w:r>
      <w:r w:rsidRPr="00B42D08">
        <w:rPr>
          <w:rStyle w:val="StyleUnderline"/>
          <w:highlight w:val="green"/>
        </w:rPr>
        <w:t>the geo-economic approach</w:t>
      </w:r>
      <w:r w:rsidRPr="00C005EC">
        <w:rPr>
          <w:rStyle w:val="StyleUnderline"/>
        </w:rPr>
        <w:t xml:space="preserve"> of the </w:t>
      </w:r>
      <w:hyperlink r:id="rId27" w:tgtFrame="_blank" w:history="1">
        <w:r w:rsidRPr="00C005EC">
          <w:rPr>
            <w:rStyle w:val="StyleUnderline"/>
          </w:rPr>
          <w:t>One Belt, One Road</w:t>
        </w:r>
      </w:hyperlink>
      <w:r w:rsidRPr="00C005EC">
        <w:rPr>
          <w:rStyle w:val="StyleUnderline"/>
        </w:rPr>
        <w:t> initiative</w:t>
      </w:r>
      <w:r w:rsidRPr="00104AD9">
        <w:t xml:space="preserve">, which seeks to use a variety of carrots and sticks — economic, trade, diplomatic and security — </w:t>
      </w:r>
      <w:r w:rsidRPr="00B42D08">
        <w:rPr>
          <w:rStyle w:val="StyleUnderline"/>
          <w:highlight w:val="green"/>
        </w:rPr>
        <w:t>to create zones of influence</w:t>
      </w:r>
      <w:r w:rsidRPr="00C005EC">
        <w:rPr>
          <w:rStyle w:val="StyleUnderline"/>
        </w:rPr>
        <w:t xml:space="preserve"> globally. In terms of </w:t>
      </w:r>
      <w:r w:rsidRPr="00B42D08">
        <w:rPr>
          <w:rStyle w:val="StyleUnderline"/>
          <w:highlight w:val="green"/>
        </w:rPr>
        <w:t>rare earths</w:t>
      </w:r>
      <w:r w:rsidRPr="00C005EC">
        <w:rPr>
          <w:rStyle w:val="StyleUnderline"/>
        </w:rPr>
        <w:t xml:space="preserve">, the </w:t>
      </w:r>
      <w:r w:rsidRPr="00B42D08">
        <w:rPr>
          <w:rStyle w:val="StyleUnderline"/>
          <w:highlight w:val="green"/>
        </w:rPr>
        <w:t>strategy seems to be allowing carefully calibrated access</w:t>
      </w:r>
      <w:r w:rsidRPr="00C005EC">
        <w:rPr>
          <w:rStyle w:val="StyleUnderline"/>
        </w:rPr>
        <w:t xml:space="preserve"> to the elements at a level that makes it economically less attractive for competitors to undertake costly exploration and mining operations. This is </w:t>
      </w:r>
      <w:proofErr w:type="gramStart"/>
      <w:r w:rsidRPr="00C005EC">
        <w:rPr>
          <w:rStyle w:val="StyleUnderline"/>
        </w:rPr>
        <w:t>similar to</w:t>
      </w:r>
      <w:proofErr w:type="gramEnd"/>
      <w:r w:rsidRPr="00C005EC">
        <w:rPr>
          <w:rStyle w:val="StyleUnderline"/>
        </w:rPr>
        <w:t xml:space="preserve"> the oil-market strategy used by Russia and the Organization of Petroleum Exporting Countries for decades.</w:t>
      </w:r>
    </w:p>
    <w:p w14:paraId="5FD978E2" w14:textId="77777777" w:rsidR="00E90FCE" w:rsidRPr="00104AD9" w:rsidRDefault="00E90FCE" w:rsidP="00E90FCE">
      <w:r w:rsidRPr="00104AD9">
        <w:t>Some free-market advocates believe that China will not take aggressive action choking off supply because that could </w:t>
      </w:r>
      <w:hyperlink r:id="rId28" w:tgtFrame="_blank" w:history="1">
        <w:r w:rsidRPr="00104AD9">
          <w:rPr>
            <w:rStyle w:val="Hyperlink"/>
          </w:rPr>
          <w:t>precipitate retaliation</w:t>
        </w:r>
      </w:hyperlink>
      <w:r w:rsidRPr="00104AD9">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4FF6F09" w14:textId="77777777" w:rsidR="00E90FCE" w:rsidRPr="00C005EC" w:rsidRDefault="00E90FCE" w:rsidP="00E90FCE">
      <w:pPr>
        <w:rPr>
          <w:rStyle w:val="StyleUnderline"/>
        </w:rPr>
      </w:pPr>
      <w:r w:rsidRPr="00C005EC">
        <w:rPr>
          <w:rStyle w:val="StyleUnderline"/>
        </w:rPr>
        <w:t xml:space="preserve">The </w:t>
      </w:r>
      <w:r w:rsidRPr="00B42D08">
        <w:rPr>
          <w:rStyle w:val="StyleUnderline"/>
          <w:highlight w:val="green"/>
        </w:rPr>
        <w:t>path to rare-earth independence for the U.S. must include: Ensuring supply chains</w:t>
      </w:r>
      <w:r w:rsidRPr="00C005EC">
        <w:rPr>
          <w:rStyle w:val="StyleUnderline"/>
        </w:rPr>
        <w:t xml:space="preserve"> of rare earths necessary </w:t>
      </w:r>
      <w:r w:rsidRPr="003F091F">
        <w:rPr>
          <w:rStyle w:val="StyleUnderline"/>
        </w:rPr>
        <w:t xml:space="preserve">for national security; </w:t>
      </w:r>
      <w:r w:rsidRPr="00B42D08">
        <w:rPr>
          <w:rStyle w:val="StyleUnderline"/>
          <w:highlight w:val="green"/>
        </w:rPr>
        <w:t>promoting</w:t>
      </w:r>
      <w:r w:rsidRPr="003F091F">
        <w:rPr>
          <w:rStyle w:val="StyleUnderline"/>
        </w:rPr>
        <w:t xml:space="preserve"> the </w:t>
      </w:r>
      <w:r w:rsidRPr="00B42D08">
        <w:rPr>
          <w:rStyle w:val="StyleUnderline"/>
          <w:highlight w:val="green"/>
        </w:rPr>
        <w:t>exploitation</w:t>
      </w:r>
      <w:r w:rsidRPr="003F091F">
        <w:rPr>
          <w:rStyle w:val="StyleUnderline"/>
        </w:rPr>
        <w:t xml:space="preserve"> of the elements domestically (and removing barriers to responsibly doing so); mandating that defense contractors and other critical-infrastructure entities </w:t>
      </w:r>
      <w:r w:rsidRPr="00B42D08">
        <w:rPr>
          <w:rStyle w:val="StyleUnderline"/>
          <w:highlight w:val="green"/>
        </w:rPr>
        <w:t>wean</w:t>
      </w:r>
      <w:r w:rsidRPr="00C005EC">
        <w:rPr>
          <w:rStyle w:val="StyleUnderline"/>
        </w:rPr>
        <w:t xml:space="preserve"> themselves </w:t>
      </w:r>
      <w:r w:rsidRPr="00B42D08">
        <w:rPr>
          <w:rStyle w:val="StyleUnderline"/>
          <w:highlight w:val="green"/>
        </w:rPr>
        <w:t>off Chinese rare earths</w:t>
      </w:r>
      <w:r w:rsidRPr="00C005EC">
        <w:rPr>
          <w:rStyle w:val="StyleUnderline"/>
        </w:rPr>
        <w:t xml:space="preserve">; sponsoring research and development to find alternative materials, especially for clean energy technology; </w:t>
      </w:r>
      <w:r w:rsidRPr="00B42D08">
        <w:rPr>
          <w:rStyle w:val="StyleUnderline"/>
          <w:highlight w:val="green"/>
        </w:rPr>
        <w:t>and creating a</w:t>
      </w:r>
      <w:r w:rsidRPr="00C005EC">
        <w:rPr>
          <w:rStyle w:val="StyleUnderline"/>
        </w:rPr>
        <w:t xml:space="preserve"> substantial </w:t>
      </w:r>
      <w:r w:rsidRPr="00B42D08">
        <w:rPr>
          <w:rStyle w:val="StyleUnderline"/>
          <w:highlight w:val="green"/>
        </w:rPr>
        <w:t>stockpile</w:t>
      </w:r>
      <w:r w:rsidRPr="00C005EC">
        <w:rPr>
          <w:rStyle w:val="StyleUnderline"/>
        </w:rPr>
        <w:t xml:space="preserve"> of the elements in case of a Chinese boycott.</w:t>
      </w:r>
    </w:p>
    <w:p w14:paraId="46538C8D" w14:textId="77777777" w:rsidR="00E90FCE" w:rsidRPr="00104AD9" w:rsidRDefault="00E90FCE" w:rsidP="00E90FCE">
      <w:r w:rsidRPr="00C005EC">
        <w:rPr>
          <w:rStyle w:val="StyleUnderline"/>
        </w:rPr>
        <w:t>This is a bipartisan agenda. The Trump administration’s </w:t>
      </w:r>
      <w:hyperlink r:id="rId29" w:tgtFrame="_blank" w:history="1">
        <w:r w:rsidRPr="00C005EC">
          <w:rPr>
            <w:rStyle w:val="StyleUnderline"/>
          </w:rPr>
          <w:t>strategic assessment</w:t>
        </w:r>
      </w:hyperlink>
      <w:r w:rsidRPr="00104AD9">
        <w:t xml:space="preserve"> of what needs to be done (which goes beyond just 17 rare earths to include a total of 35 critical minerals) is thoughtful, and </w:t>
      </w:r>
      <w:r w:rsidRPr="00C005EC">
        <w:rPr>
          <w:rStyle w:val="StyleUnderline"/>
        </w:rPr>
        <w:t>should serve as a basis for the Biden administration</w:t>
      </w:r>
      <w:r w:rsidRPr="00104AD9">
        <w:t xml:space="preserve"> and Congress.</w:t>
      </w:r>
    </w:p>
    <w:p w14:paraId="0E43E6BA" w14:textId="77777777" w:rsidR="00E90FCE" w:rsidRPr="005D198F" w:rsidRDefault="00E90FCE" w:rsidP="00E90FCE"/>
    <w:p w14:paraId="5DF71774" w14:textId="77777777" w:rsidR="00E90FCE" w:rsidRPr="005D198F" w:rsidRDefault="00E90FCE" w:rsidP="00E90FCE">
      <w:pPr>
        <w:pStyle w:val="Heading4"/>
        <w:rPr>
          <w:rFonts w:cs="Calibri"/>
        </w:rPr>
      </w:pPr>
      <w:r>
        <w:rPr>
          <w:rFonts w:cs="Calibri"/>
        </w:rPr>
        <w:t>REM access key to military primacy and tech advancement – alternatives fail</w:t>
      </w:r>
    </w:p>
    <w:p w14:paraId="6B4BAB95" w14:textId="77777777" w:rsidR="00E90FCE" w:rsidRDefault="00E90FCE" w:rsidP="00E90FCE">
      <w:pPr>
        <w:rPr>
          <w:szCs w:val="26"/>
        </w:rPr>
      </w:pPr>
      <w:proofErr w:type="spellStart"/>
      <w:r w:rsidRPr="00A80CA0">
        <w:rPr>
          <w:rStyle w:val="StyleUnderline"/>
        </w:rPr>
        <w:t>Trigaux</w:t>
      </w:r>
      <w:proofErr w:type="spellEnd"/>
      <w:r w:rsidRPr="00A80CA0">
        <w:rPr>
          <w:rStyle w:val="StyleUnderline"/>
        </w:rPr>
        <w:t xml:space="preserve"> 12</w:t>
      </w:r>
      <w:r w:rsidRPr="005D198F">
        <w:rPr>
          <w:szCs w:val="26"/>
        </w:rPr>
        <w:t xml:space="preserve"> (David, University Honors Program University of South Florida St. Petersburg</w:t>
      </w:r>
      <w:r>
        <w:rPr>
          <w:szCs w:val="26"/>
        </w:rPr>
        <w:t xml:space="preserve">) </w:t>
      </w:r>
      <w:r>
        <w:t xml:space="preserve">“The US, China and Rare Earth Metals: The Future Of Green Technology, Military Tech, and a Potential Achilles‟ Heel to American Hegemony,” USF St. </w:t>
      </w:r>
      <w:proofErr w:type="spellStart"/>
      <w:r>
        <w:t>Petersberg</w:t>
      </w:r>
      <w:proofErr w:type="spellEnd"/>
      <w:r>
        <w:t xml:space="preserve">, May 2, 2012, </w:t>
      </w:r>
      <w:hyperlink r:id="rId30" w:history="1">
        <w:r w:rsidRPr="00BC4193">
          <w:rPr>
            <w:rStyle w:val="Hyperlink"/>
            <w:szCs w:val="26"/>
          </w:rPr>
          <w:t>https://digital.stpetersburg.usf.edu/cgi/viewcontent.cgi?article=1132&amp;context=honorstheses</w:t>
        </w:r>
      </w:hyperlink>
      <w:r>
        <w:rPr>
          <w:szCs w:val="26"/>
        </w:rPr>
        <w:t>] TDI</w:t>
      </w:r>
    </w:p>
    <w:p w14:paraId="5102694A" w14:textId="77777777" w:rsidR="00E90FCE" w:rsidRPr="00AD790C" w:rsidRDefault="00E90FCE" w:rsidP="00E90FCE">
      <w:pPr>
        <w:pStyle w:val="ListParagraph"/>
        <w:numPr>
          <w:ilvl w:val="0"/>
          <w:numId w:val="12"/>
        </w:numPr>
        <w:rPr>
          <w:szCs w:val="26"/>
        </w:rPr>
      </w:pPr>
      <w:r>
        <w:rPr>
          <w:szCs w:val="26"/>
        </w:rPr>
        <w:t>Ok maybe I painted this tm but it’s a great card</w:t>
      </w:r>
    </w:p>
    <w:p w14:paraId="648E26F4" w14:textId="77777777" w:rsidR="00E90FCE" w:rsidRPr="002C71B4" w:rsidRDefault="00E90FCE" w:rsidP="00E90FCE">
      <w:pPr>
        <w:rPr>
          <w:rStyle w:val="StyleUnderline"/>
        </w:rPr>
      </w:pPr>
      <w:r w:rsidRPr="00D44CDC">
        <w:t xml:space="preserve">The </w:t>
      </w:r>
      <w:r w:rsidRPr="002C71B4">
        <w:rPr>
          <w:rStyle w:val="StyleUnderline"/>
        </w:rPr>
        <w:t xml:space="preserve">implications of a </w:t>
      </w:r>
      <w:r w:rsidRPr="00B42D08">
        <w:rPr>
          <w:rStyle w:val="StyleUnderline"/>
          <w:highlight w:val="green"/>
        </w:rPr>
        <w:t>rare earth shortage</w:t>
      </w:r>
      <w:r w:rsidRPr="00D44CDC">
        <w:t xml:space="preserve"> aren’t strictly related to the environment, and energy dependence, but </w:t>
      </w:r>
      <w:r w:rsidRPr="002C71B4">
        <w:rPr>
          <w:rStyle w:val="StyleUnderline"/>
        </w:rPr>
        <w:t xml:space="preserve">have distinct military implications as well that </w:t>
      </w:r>
      <w:r w:rsidRPr="00B42D08">
        <w:rPr>
          <w:rStyle w:val="StyleUnderline"/>
          <w:highlight w:val="green"/>
        </w:rPr>
        <w:t>could threaten the position of the United States world’s strongest military</w:t>
      </w:r>
      <w:r w:rsidRPr="00D44CDC">
        <w:t xml:space="preserve">. The United States place in the world was assured by powerful and decisive deployments in World War One and World War Two. </w:t>
      </w:r>
      <w:r w:rsidRPr="002C71B4">
        <w:rPr>
          <w:rStyle w:val="StyleUnderline"/>
        </w:rPr>
        <w:t>Our military expansion was built upon a large, powerful industrial base that created more, better weapons of war for our soldiers</w:t>
      </w:r>
      <w:r w:rsidRPr="00D44CDC">
        <w:t xml:space="preserve">. During the World Wars, a well-organized draft that sent millions </w:t>
      </w:r>
      <w:r w:rsidRPr="00D44CDC">
        <w:lastRenderedPageBreak/>
        <w:t xml:space="preserve">of men into battle in a short amount of time proved decisive, but as the war ended, and soldiers drafted into service returned to civilian life, </w:t>
      </w:r>
      <w:r w:rsidRPr="002C71B4">
        <w:rPr>
          <w:rStyle w:val="StyleUnderline"/>
        </w:rPr>
        <w:t xml:space="preserve">the </w:t>
      </w:r>
      <w:r w:rsidRPr="00B42D08">
        <w:rPr>
          <w:rStyle w:val="StyleUnderline"/>
          <w:highlight w:val="green"/>
        </w:rPr>
        <w:t>U.S. tech</w:t>
      </w:r>
      <w:r w:rsidRPr="002C71B4">
        <w:rPr>
          <w:rStyle w:val="StyleUnderline"/>
        </w:rPr>
        <w:t xml:space="preserve">nological </w:t>
      </w:r>
      <w:r w:rsidRPr="00B42D08">
        <w:rPr>
          <w:rStyle w:val="StyleUnderline"/>
          <w:highlight w:val="green"/>
        </w:rPr>
        <w:t>superiority</w:t>
      </w:r>
      <w:r w:rsidRPr="002C71B4">
        <w:rPr>
          <w:rStyle w:val="StyleUnderline"/>
        </w:rPr>
        <w:t xml:space="preserve"> over its opponents </w:t>
      </w:r>
      <w:r w:rsidRPr="00B42D08">
        <w:rPr>
          <w:rStyle w:val="StyleUnderline"/>
          <w:highlight w:val="green"/>
        </w:rPr>
        <w:t>provided</w:t>
      </w:r>
      <w:r w:rsidRPr="002C71B4">
        <w:rPr>
          <w:rStyle w:val="StyleUnderline"/>
        </w:rPr>
        <w:t xml:space="preserve"> it with </w:t>
      </w:r>
      <w:r w:rsidRPr="00B42D08">
        <w:rPr>
          <w:rStyle w:val="StyleUnderline"/>
          <w:highlight w:val="green"/>
        </w:rPr>
        <w:t>sustained dominance</w:t>
      </w:r>
      <w:r w:rsidRPr="002C71B4">
        <w:rPr>
          <w:rStyle w:val="StyleUnderline"/>
        </w:rPr>
        <w:t xml:space="preserve"> over its </w:t>
      </w:r>
      <w:r w:rsidRPr="003F091F">
        <w:rPr>
          <w:rStyle w:val="StyleUnderline"/>
        </w:rPr>
        <w:t>enemies, even as the numerical size of the army declined. New technologies, such as the use of the airplane in combat, rocket launched missiles, radar systems, and later, GPS, precision</w:t>
      </w:r>
      <w:r w:rsidRPr="002C71B4">
        <w:rPr>
          <w:rStyle w:val="StyleUnderline"/>
        </w:rPr>
        <w:t xml:space="preserve"> guided missiles, missile defense systems, high tech tanks, lasers, and other technologies now make the difference between victory and defeat. </w:t>
      </w:r>
    </w:p>
    <w:p w14:paraId="3C794E22" w14:textId="77777777" w:rsidR="00E90FCE" w:rsidRDefault="00E90FCE" w:rsidP="00E90FCE">
      <w:r w:rsidRPr="002C71B4">
        <w:rPr>
          <w:rStyle w:val="StyleUnderline"/>
        </w:rPr>
        <w:t xml:space="preserve">The United </w:t>
      </w:r>
      <w:r w:rsidRPr="00993642">
        <w:rPr>
          <w:rStyle w:val="StyleUnderline"/>
        </w:rPr>
        <w:t>States military now serves many important functions, deterring threats across the world. The United States projects its power internationally, through a network of bases and allied nations. Thus</w:t>
      </w:r>
      <w:r w:rsidRPr="002C71B4">
        <w:rPr>
          <w:rStyle w:val="StyleUnderline"/>
        </w:rPr>
        <w:t xml:space="preserve">, the </w:t>
      </w:r>
      <w:r w:rsidRPr="00B42D08">
        <w:rPr>
          <w:rStyle w:val="StyleUnderline"/>
          <w:highlight w:val="green"/>
        </w:rPr>
        <w:t>United States</w:t>
      </w:r>
      <w:r w:rsidRPr="002C71B4">
        <w:rPr>
          <w:rStyle w:val="StyleUnderline"/>
        </w:rPr>
        <w:t xml:space="preserve"> is a powerful player in all regions of the world, and often </w:t>
      </w:r>
      <w:r w:rsidRPr="00B42D08">
        <w:rPr>
          <w:rStyle w:val="StyleUnderline"/>
          <w:highlight w:val="green"/>
        </w:rPr>
        <w:t>serves as a buffer against</w:t>
      </w:r>
      <w:r w:rsidRPr="003F091F">
        <w:rPr>
          <w:rStyle w:val="StyleUnderline"/>
        </w:rPr>
        <w:t xml:space="preserve"> conflict</w:t>
      </w:r>
      <w:r w:rsidRPr="002C71B4">
        <w:rPr>
          <w:rStyle w:val="StyleUnderline"/>
        </w:rPr>
        <w:t xml:space="preserve"> in these regions. US military presence serves as a buffer </w:t>
      </w:r>
      <w:r w:rsidRPr="003F091F">
        <w:rPr>
          <w:rStyle w:val="StyleUnderline"/>
        </w:rPr>
        <w:t xml:space="preserve">against </w:t>
      </w:r>
      <w:r w:rsidRPr="00B42D08">
        <w:rPr>
          <w:rStyle w:val="StyleUnderline"/>
          <w:highlight w:val="green"/>
        </w:rPr>
        <w:t>Chinese military modernization</w:t>
      </w:r>
      <w:r w:rsidRPr="002C71B4">
        <w:rPr>
          <w:rStyle w:val="StyleUnderline"/>
        </w:rPr>
        <w:t xml:space="preserve"> in Eastern Asia, </w:t>
      </w:r>
      <w:r w:rsidRPr="003F091F">
        <w:rPr>
          <w:rStyle w:val="StyleUnderline"/>
        </w:rPr>
        <w:t>against</w:t>
      </w:r>
      <w:r w:rsidRPr="002C71B4">
        <w:rPr>
          <w:rStyle w:val="StyleUnderline"/>
        </w:rPr>
        <w:t xml:space="preserve"> an increasingly </w:t>
      </w:r>
      <w:r w:rsidRPr="00B42D08">
        <w:rPr>
          <w:rStyle w:val="StyleUnderline"/>
          <w:highlight w:val="green"/>
        </w:rPr>
        <w:t>nationalist Russia in Europe</w:t>
      </w:r>
      <w:r w:rsidRPr="003F091F">
        <w:rPr>
          <w:rStyle w:val="StyleUnderline"/>
        </w:rPr>
        <w:t xml:space="preserve">, and </w:t>
      </w:r>
      <w:r w:rsidRPr="00B42D08">
        <w:rPr>
          <w:rStyle w:val="StyleUnderline"/>
          <w:highlight w:val="green"/>
        </w:rPr>
        <w:t>smaller regional actors</w:t>
      </w:r>
      <w:r w:rsidRPr="003F091F">
        <w:rPr>
          <w:rStyle w:val="StyleUnderline"/>
        </w:rPr>
        <w:t xml:space="preserve">, such as </w:t>
      </w:r>
      <w:r w:rsidRPr="00B42D08">
        <w:rPr>
          <w:rStyle w:val="StyleUnderline"/>
          <w:highlight w:val="green"/>
        </w:rPr>
        <w:t>Venezuela</w:t>
      </w:r>
      <w:r w:rsidRPr="002C71B4">
        <w:rPr>
          <w:rStyle w:val="StyleUnderline"/>
        </w:rPr>
        <w:t xml:space="preserve"> in South America </w:t>
      </w:r>
      <w:r w:rsidRPr="003F091F">
        <w:rPr>
          <w:rStyle w:val="StyleUnderline"/>
        </w:rPr>
        <w:t xml:space="preserve">and </w:t>
      </w:r>
      <w:r w:rsidRPr="00B42D08">
        <w:rPr>
          <w:rStyle w:val="StyleUnderline"/>
          <w:highlight w:val="green"/>
        </w:rPr>
        <w:t>Iran</w:t>
      </w:r>
      <w:r w:rsidRPr="002C71B4">
        <w:rPr>
          <w:rStyle w:val="StyleUnderline"/>
        </w:rPr>
        <w:t xml:space="preserve"> in the Middle East. The U.S. Navy is deployed all over the world, as the guarantor of international maritime trade routes</w:t>
      </w:r>
      <w:r w:rsidRPr="00D44CDC">
        <w:t xml:space="preserve">. The US Navy leads action against challenges to its maritime sovereignty on the other side of the globe, </w:t>
      </w:r>
      <w:r w:rsidRPr="002C71B4">
        <w:rPr>
          <w:rStyle w:val="StyleUnderline"/>
        </w:rPr>
        <w:t xml:space="preserve">such as current action against </w:t>
      </w:r>
      <w:r w:rsidRPr="00B42D08">
        <w:rPr>
          <w:rStyle w:val="StyleUnderline"/>
          <w:highlight w:val="green"/>
        </w:rPr>
        <w:t>Somali piracy</w:t>
      </w:r>
      <w:r w:rsidRPr="00D44CDC">
        <w:t>. Presence in regions across the world prevents escalation of potential crisis.</w:t>
      </w:r>
      <w:r>
        <w:t xml:space="preserve"> </w:t>
      </w:r>
      <w:r w:rsidRPr="00D44CDC">
        <w:t xml:space="preserve">These could result in either a larger power fighting a smaller nation or nations (Russia and Georgia, </w:t>
      </w:r>
      <w:proofErr w:type="gramStart"/>
      <w:r w:rsidRPr="00D44CDC">
        <w:t>Taiwan</w:t>
      </w:r>
      <w:proofErr w:type="gramEnd"/>
      <w:r w:rsidRPr="00D44CDC">
        <w:t xml:space="preserve"> and China), religious opponents (Israel and Iran), or traditional foes (Ethiopia and Eretria, Venezuela and Colombia, India and Pakistan). </w:t>
      </w:r>
      <w:r w:rsidRPr="00336D0C">
        <w:rPr>
          <w:rStyle w:val="StyleUnderline"/>
        </w:rPr>
        <w:t xml:space="preserve">US projection is also key deterring emerging threats such as </w:t>
      </w:r>
      <w:r w:rsidRPr="00B42D08">
        <w:rPr>
          <w:rStyle w:val="StyleUnderline"/>
          <w:highlight w:val="green"/>
        </w:rPr>
        <w:t>terror</w:t>
      </w:r>
      <w:r w:rsidRPr="003F091F">
        <w:rPr>
          <w:rStyle w:val="StyleUnderline"/>
        </w:rPr>
        <w:t xml:space="preserve">ism </w:t>
      </w:r>
      <w:r w:rsidRPr="00B42D08">
        <w:rPr>
          <w:rStyle w:val="StyleUnderline"/>
          <w:highlight w:val="green"/>
        </w:rPr>
        <w:t>and</w:t>
      </w:r>
      <w:r w:rsidRPr="00336D0C">
        <w:rPr>
          <w:rStyle w:val="StyleUnderline"/>
        </w:rPr>
        <w:t xml:space="preserve"> nuclear </w:t>
      </w:r>
      <w:r w:rsidRPr="00B42D08">
        <w:rPr>
          <w:rStyle w:val="StyleUnderline"/>
          <w:highlight w:val="green"/>
        </w:rPr>
        <w:t>prolif</w:t>
      </w:r>
      <w:r w:rsidRPr="00336D0C">
        <w:rPr>
          <w:rStyle w:val="StyleUnderline"/>
        </w:rPr>
        <w:t>eration</w:t>
      </w:r>
      <w:r w:rsidRPr="00D44CDC">
        <w:t>.</w:t>
      </w:r>
      <w:r>
        <w:t xml:space="preserve"> </w:t>
      </w:r>
      <w:r w:rsidRPr="00D44CDC">
        <w:t xml:space="preserve">While not direct challenges to US primacy, both terrorism and nuclear proliferation can kill thousands.  </w:t>
      </w:r>
    </w:p>
    <w:p w14:paraId="14B752FC" w14:textId="77777777" w:rsidR="00E90FCE" w:rsidRDefault="00E90FCE" w:rsidP="00E90FCE">
      <w:r w:rsidRPr="00336D0C">
        <w:rPr>
          <w:rStyle w:val="StyleUnderline"/>
        </w:rPr>
        <w:t xml:space="preserve">The </w:t>
      </w:r>
      <w:r w:rsidRPr="00B42D08">
        <w:rPr>
          <w:rStyle w:val="StyleUnderline"/>
          <w:highlight w:val="green"/>
        </w:rPr>
        <w:t>US Air Force has a commanding lead</w:t>
      </w:r>
      <w:r w:rsidRPr="00336D0C">
        <w:rPr>
          <w:rStyle w:val="StyleUnderline"/>
        </w:rPr>
        <w:t xml:space="preserve"> over the rest of the world, </w:t>
      </w:r>
      <w:r w:rsidRPr="00B42D08">
        <w:rPr>
          <w:rStyle w:val="StyleUnderline"/>
          <w:highlight w:val="green"/>
        </w:rPr>
        <w:t>in</w:t>
      </w:r>
      <w:r w:rsidRPr="00336D0C">
        <w:rPr>
          <w:rStyle w:val="StyleUnderline"/>
        </w:rPr>
        <w:t xml:space="preserve"> terms of both </w:t>
      </w:r>
      <w:r w:rsidRPr="00B42D08">
        <w:rPr>
          <w:rStyle w:val="StyleUnderline"/>
          <w:highlight w:val="green"/>
        </w:rPr>
        <w:t>numbers and capabilities</w:t>
      </w:r>
      <w:r w:rsidRPr="00336D0C">
        <w:rPr>
          <w:rStyle w:val="StyleUnderline"/>
        </w:rPr>
        <w:t>.</w:t>
      </w:r>
      <w:r>
        <w:t xml:space="preserve"> American ground forces have few </w:t>
      </w:r>
      <w:proofErr w:type="gramStart"/>
      <w:r>
        <w:t>peers, and</w:t>
      </w:r>
      <w:proofErr w:type="gramEnd"/>
      <w:r>
        <w:t xml:space="preserve"> are unmatched in their ability to deploy to anywhere in the world at an equally unmatched pace.</w:t>
      </w:r>
    </w:p>
    <w:p w14:paraId="57F73ED9" w14:textId="77777777" w:rsidR="00E90FCE" w:rsidRDefault="00E90FCE" w:rsidP="00E90FCE">
      <w:r>
        <w:t xml:space="preserve">The only perceived challenge to the United States militarily comes from the People’s Republic of China.76 While </w:t>
      </w:r>
      <w:r w:rsidRPr="00336D0C">
        <w:rPr>
          <w:rStyle w:val="StyleUnderline"/>
        </w:rPr>
        <w:t xml:space="preserve">the United States </w:t>
      </w:r>
      <w:r w:rsidRPr="00B42D08">
        <w:rPr>
          <w:rStyle w:val="StyleUnderline"/>
          <w:highlight w:val="green"/>
        </w:rPr>
        <w:t>outspends all other nations</w:t>
      </w:r>
      <w:r w:rsidRPr="00336D0C">
        <w:rPr>
          <w:rStyle w:val="StyleUnderline"/>
        </w:rPr>
        <w:t xml:space="preserve"> in the world put together in terms of military spending, </w:t>
      </w:r>
      <w:r w:rsidRPr="00B42D08">
        <w:rPr>
          <w:rStyle w:val="StyleUnderline"/>
          <w:highlight w:val="green"/>
        </w:rPr>
        <w:t>China follows as a close second</w:t>
      </w:r>
      <w:r w:rsidRPr="00336D0C">
        <w:rPr>
          <w:rStyle w:val="StyleUnderline"/>
        </w:rPr>
        <w:t>,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42D08">
        <w:rPr>
          <w:rStyle w:val="StyleUnderline"/>
          <w:highlight w:val="green"/>
        </w:rPr>
        <w:t>Chinese modernization efforts have a serious long-term advantage</w:t>
      </w:r>
      <w:r w:rsidRPr="00336D0C">
        <w:rPr>
          <w:rStyle w:val="StyleUnderline"/>
        </w:rPr>
        <w:t xml:space="preserve"> over the United States; </w:t>
      </w:r>
      <w:r w:rsidRPr="00B42D08">
        <w:rPr>
          <w:rStyle w:val="StyleUnderline"/>
          <w:highlight w:val="green"/>
        </w:rPr>
        <w:t>access to rare earth metals</w:t>
      </w:r>
      <w:r w:rsidRPr="003F091F">
        <w:rPr>
          <w:rStyle w:val="StyleUnderline"/>
        </w:rPr>
        <w:t xml:space="preserve">, and a large concentration of rare earth chemists doing research.80 This advantage, coupled with the U.S. losing access to rare earth metals, </w:t>
      </w:r>
      <w:r w:rsidRPr="00B42D08">
        <w:rPr>
          <w:rStyle w:val="StyleUnderline"/>
          <w:highlight w:val="green"/>
        </w:rPr>
        <w:t>will even the odds much quicker</w:t>
      </w:r>
      <w:r w:rsidRPr="003F091F">
        <w:rPr>
          <w:rStyle w:val="StyleUnderline"/>
        </w:rPr>
        <w:t xml:space="preserve"> than</w:t>
      </w:r>
      <w:r w:rsidRPr="00336D0C">
        <w:rPr>
          <w:rStyle w:val="StyleUnderline"/>
        </w:rPr>
        <w:t xml:space="preserve"> policymakers had previously anticipated</w:t>
      </w:r>
      <w:r>
        <w:t>. 81</w:t>
      </w:r>
    </w:p>
    <w:p w14:paraId="4332F89A" w14:textId="77777777" w:rsidR="00E90FCE" w:rsidRDefault="00E90FCE" w:rsidP="00E90FCE">
      <w:r w:rsidRPr="00336D0C">
        <w:rPr>
          <w:rStyle w:val="StyleUnderline"/>
        </w:rPr>
        <w:lastRenderedPageBreak/>
        <w:t>The largest example is US airpower</w:t>
      </w:r>
      <w:r>
        <w:t xml:space="preserve">. With every successive generation of military aircraft, </w:t>
      </w:r>
      <w:r w:rsidRPr="00336D0C">
        <w:rPr>
          <w:rStyle w:val="StyleUnderline"/>
        </w:rPr>
        <w:t xml:space="preserve">the U.S. </w:t>
      </w:r>
      <w:r w:rsidRPr="00B42D08">
        <w:rPr>
          <w:rStyle w:val="StyleUnderline"/>
          <w:highlight w:val="green"/>
        </w:rPr>
        <w:t>Air Force becomes</w:t>
      </w:r>
      <w:r w:rsidRPr="00336D0C">
        <w:rPr>
          <w:rStyle w:val="StyleUnderline"/>
        </w:rPr>
        <w:t xml:space="preserve"> more and more </w:t>
      </w:r>
      <w:r w:rsidRPr="00B42D08">
        <w:rPr>
          <w:rStyle w:val="StyleUnderline"/>
          <w:highlight w:val="green"/>
        </w:rPr>
        <w:t>dependent on Rare Earth Metals</w:t>
      </w:r>
      <w:r w:rsidRPr="00336D0C">
        <w:rPr>
          <w:rStyle w:val="StyleUnderline"/>
        </w:rPr>
        <w:t xml:space="preserve">.82 As </w:t>
      </w:r>
      <w:r w:rsidRPr="00B42D08">
        <w:rPr>
          <w:rStyle w:val="StyleUnderline"/>
          <w:highlight w:val="green"/>
        </w:rPr>
        <w:t>planes get faster</w:t>
      </w:r>
      <w:r w:rsidRPr="00336D0C">
        <w:rPr>
          <w:rStyle w:val="StyleUnderline"/>
        </w:rPr>
        <w:t xml:space="preserve"> and faster, they </w:t>
      </w:r>
      <w:proofErr w:type="gramStart"/>
      <w:r w:rsidRPr="00336D0C">
        <w:rPr>
          <w:rStyle w:val="StyleUnderline"/>
        </w:rPr>
        <w:t>have to</w:t>
      </w:r>
      <w:proofErr w:type="gramEnd"/>
      <w:r w:rsidRPr="00336D0C">
        <w:rPr>
          <w:rStyle w:val="StyleUnderline"/>
        </w:rPr>
        <w:t xml:space="preserve"> get lighter </w:t>
      </w:r>
      <w:r w:rsidRPr="00B42D08">
        <w:rPr>
          <w:rStyle w:val="StyleUnderline"/>
          <w:highlight w:val="green"/>
        </w:rPr>
        <w:t>and lighter, while adding weight from extra computers</w:t>
      </w:r>
      <w:r w:rsidRPr="00336D0C">
        <w:rPr>
          <w:rStyle w:val="StyleUnderline"/>
        </w:rPr>
        <w:t xml:space="preserve"> and other features on board</w:t>
      </w:r>
      <w:r>
        <w:t xml:space="preserve">.83 To lighten the weight of the plane, </w:t>
      </w:r>
      <w:r w:rsidRPr="00B42D08">
        <w:rPr>
          <w:rStyle w:val="StyleUnderline"/>
          <w:highlight w:val="green"/>
        </w:rPr>
        <w:t>scandium</w:t>
      </w:r>
      <w:r w:rsidRPr="00336D0C">
        <w:rPr>
          <w:rStyle w:val="StyleUnderline"/>
        </w:rPr>
        <w:t xml:space="preserve"> is used to </w:t>
      </w:r>
      <w:r w:rsidRPr="00B42D08">
        <w:rPr>
          <w:rStyle w:val="StyleUnderline"/>
          <w:highlight w:val="green"/>
        </w:rPr>
        <w:t>produce lightweight</w:t>
      </w:r>
      <w:r w:rsidRPr="00336D0C">
        <w:rPr>
          <w:rStyle w:val="StyleUnderline"/>
        </w:rPr>
        <w:t xml:space="preserve"> aluminum alloys for the </w:t>
      </w:r>
      <w:r w:rsidRPr="00B42D08">
        <w:rPr>
          <w:rStyle w:val="StyleUnderline"/>
          <w:highlight w:val="green"/>
        </w:rPr>
        <w:t>body</w:t>
      </w:r>
      <w:r w:rsidRPr="00336D0C">
        <w:rPr>
          <w:rStyle w:val="StyleUnderline"/>
        </w:rPr>
        <w:t xml:space="preserve"> of the plane</w:t>
      </w:r>
      <w:r>
        <w:t xml:space="preserve">. Rare Earth metals are also useful in fighter jet engines, and fuel cells.84 For </w:t>
      </w:r>
      <w:r w:rsidRPr="00993642">
        <w:t xml:space="preserve">example, </w:t>
      </w:r>
      <w:r w:rsidRPr="00993642">
        <w:rPr>
          <w:rStyle w:val="StyleUnderline"/>
        </w:rPr>
        <w:t xml:space="preserve">rare earths are required to producing miniaturized fins, and </w:t>
      </w:r>
      <w:r w:rsidRPr="00B42D08">
        <w:rPr>
          <w:rStyle w:val="StyleUnderline"/>
          <w:highlight w:val="green"/>
        </w:rPr>
        <w:t>samarium</w:t>
      </w:r>
      <w:r w:rsidRPr="00336D0C">
        <w:rPr>
          <w:rStyle w:val="StyleUnderline"/>
        </w:rPr>
        <w:t xml:space="preserve"> is required to </w:t>
      </w:r>
      <w:r w:rsidRPr="00B42D08">
        <w:rPr>
          <w:rStyle w:val="StyleUnderline"/>
          <w:highlight w:val="green"/>
        </w:rPr>
        <w:t>build</w:t>
      </w:r>
      <w:r w:rsidRPr="00336D0C">
        <w:rPr>
          <w:rStyle w:val="StyleUnderline"/>
        </w:rPr>
        <w:t xml:space="preserve"> the </w:t>
      </w:r>
      <w:r w:rsidRPr="00B42D08">
        <w:rPr>
          <w:rStyle w:val="StyleUnderline"/>
          <w:highlight w:val="green"/>
        </w:rPr>
        <w:t>motors for</w:t>
      </w:r>
      <w:r w:rsidRPr="00336D0C">
        <w:rPr>
          <w:rStyle w:val="StyleUnderline"/>
        </w:rPr>
        <w:t xml:space="preserve"> the </w:t>
      </w:r>
      <w:r w:rsidRPr="00B42D08">
        <w:rPr>
          <w:rStyle w:val="StyleUnderline"/>
          <w:highlight w:val="green"/>
        </w:rPr>
        <w:t>F-35</w:t>
      </w:r>
      <w:r w:rsidRPr="00336D0C">
        <w:rPr>
          <w:rStyle w:val="StyleUnderline"/>
        </w:rPr>
        <w:t xml:space="preserve"> fighter jet</w:t>
      </w:r>
      <w:r>
        <w:t xml:space="preserve">.85 </w:t>
      </w:r>
      <w:r w:rsidRPr="00B42D08">
        <w:rPr>
          <w:rStyle w:val="StyleUnderline"/>
          <w:highlight w:val="green"/>
        </w:rPr>
        <w:t>F-35</w:t>
      </w:r>
      <w:r w:rsidRPr="00336D0C">
        <w:rPr>
          <w:rStyle w:val="StyleUnderline"/>
        </w:rPr>
        <w:t xml:space="preserve"> jets are the next generation fighter jet that works together to form the dual plane combination that </w:t>
      </w:r>
      <w:r w:rsidRPr="00B42D08">
        <w:rPr>
          <w:rStyle w:val="StyleUnderline"/>
          <w:highlight w:val="green"/>
        </w:rPr>
        <w:t>cements U.S. dominance in air power</w:t>
      </w:r>
      <w:r w:rsidRPr="00336D0C">
        <w:rPr>
          <w:rStyle w:val="StyleUnderline"/>
        </w:rPr>
        <w:t xml:space="preserve"> over the Russian PAK FA</w:t>
      </w:r>
      <w:r>
        <w:t>.86</w:t>
      </w:r>
    </w:p>
    <w:p w14:paraId="157809C2" w14:textId="77777777" w:rsidR="00E90FCE" w:rsidRDefault="00E90FCE" w:rsidP="00E90FCE">
      <w:r w:rsidRPr="00B42D08">
        <w:rPr>
          <w:rStyle w:val="StyleUnderline"/>
          <w:highlight w:val="green"/>
        </w:rPr>
        <w:t>Rare earth shortages</w:t>
      </w:r>
      <w:r w:rsidRPr="00336D0C">
        <w:rPr>
          <w:rStyle w:val="StyleUnderline"/>
        </w:rPr>
        <w:t xml:space="preserve"> don’t just affect air power, also </w:t>
      </w:r>
      <w:r w:rsidRPr="00B42D08">
        <w:rPr>
          <w:rStyle w:val="StyleUnderline"/>
          <w:highlight w:val="green"/>
        </w:rPr>
        <w:t>compromising</w:t>
      </w:r>
      <w:r w:rsidRPr="00336D0C">
        <w:rPr>
          <w:rStyle w:val="StyleUnderline"/>
        </w:rPr>
        <w:t xml:space="preserve"> the </w:t>
      </w:r>
      <w:r w:rsidRPr="00B42D08">
        <w:rPr>
          <w:rStyle w:val="StyleUnderline"/>
          <w:highlight w:val="green"/>
        </w:rPr>
        <w:t>navigation system of</w:t>
      </w:r>
      <w:r w:rsidRPr="009D3C9A">
        <w:rPr>
          <w:rStyle w:val="StyleUnderline"/>
        </w:rPr>
        <w:t xml:space="preserve"> Abrams Tanks</w:t>
      </w:r>
      <w:r w:rsidRPr="00336D0C">
        <w:rPr>
          <w:rStyle w:val="StyleUnderline"/>
        </w:rPr>
        <w:t xml:space="preserve">, which need samarium cobalt magnets. The Abrams Tank is the </w:t>
      </w:r>
      <w:r w:rsidRPr="00B42D08">
        <w:rPr>
          <w:rStyle w:val="StyleUnderline"/>
          <w:highlight w:val="green"/>
        </w:rPr>
        <w:t>primary offensive mechanized vehicle</w:t>
      </w:r>
      <w:r w:rsidRPr="00336D0C">
        <w:rPr>
          <w:rStyle w:val="StyleUnderline"/>
        </w:rPr>
        <w:t xml:space="preserve"> in the U.S. arsenal. The </w:t>
      </w:r>
      <w:r w:rsidRPr="009D3C9A">
        <w:rPr>
          <w:rStyle w:val="StyleUnderline"/>
        </w:rPr>
        <w:t xml:space="preserve">Aegis Spy 1 </w:t>
      </w:r>
      <w:r w:rsidRPr="00B42D08">
        <w:rPr>
          <w:rStyle w:val="StyleUnderline"/>
          <w:highlight w:val="green"/>
        </w:rPr>
        <w:t>Radar also uses samarium</w:t>
      </w:r>
      <w:r w:rsidRPr="00336D0C">
        <w:rPr>
          <w:rStyle w:val="StyleUnderline"/>
        </w:rPr>
        <w:t xml:space="preserve">.87 Many </w:t>
      </w:r>
      <w:r w:rsidRPr="00B42D08">
        <w:rPr>
          <w:rStyle w:val="StyleUnderline"/>
          <w:highlight w:val="green"/>
        </w:rPr>
        <w:t>naval ships</w:t>
      </w:r>
      <w:r w:rsidRPr="009D3C9A">
        <w:rPr>
          <w:rStyle w:val="StyleUnderline"/>
        </w:rPr>
        <w:t xml:space="preserve"> require neodymium. </w:t>
      </w:r>
      <w:proofErr w:type="gramStart"/>
      <w:r w:rsidRPr="00B42D08">
        <w:rPr>
          <w:rStyle w:val="StyleUnderline"/>
          <w:highlight w:val="green"/>
        </w:rPr>
        <w:t>Hell</w:t>
      </w:r>
      <w:proofErr w:type="gramEnd"/>
      <w:r w:rsidRPr="00B42D08">
        <w:rPr>
          <w:rStyle w:val="StyleUnderline"/>
          <w:highlight w:val="green"/>
        </w:rPr>
        <w:t xml:space="preserve"> Fire</w:t>
      </w:r>
      <w:r w:rsidRPr="009D3C9A">
        <w:rPr>
          <w:rStyle w:val="StyleUnderline"/>
        </w:rPr>
        <w:t xml:space="preserve"> missiles, </w:t>
      </w:r>
      <w:r w:rsidRPr="00B42D08">
        <w:rPr>
          <w:rStyle w:val="StyleUnderline"/>
          <w:highlight w:val="green"/>
        </w:rPr>
        <w:t>satellites, night vision goggles, avionics, and precision guided munitions all require rare earth metals</w:t>
      </w:r>
      <w:r>
        <w:t>. 88</w:t>
      </w:r>
    </w:p>
    <w:p w14:paraId="391B1AD6" w14:textId="77777777" w:rsidR="00E90FCE" w:rsidRPr="00336D0C" w:rsidRDefault="00E90FCE" w:rsidP="00E90FCE">
      <w:pPr>
        <w:rPr>
          <w:rStyle w:val="StyleUnderline"/>
        </w:rPr>
      </w:pPr>
      <w:r w:rsidRPr="00B42D08">
        <w:rPr>
          <w:rStyle w:val="StyleUnderline"/>
          <w:highlight w:val="green"/>
        </w:rPr>
        <w:t>American military superiority is based on tech</w:t>
      </w:r>
      <w:r w:rsidRPr="00336D0C">
        <w:rPr>
          <w:rStyle w:val="StyleUnderline"/>
        </w:rPr>
        <w:t xml:space="preserve">nological </w:t>
      </w:r>
      <w:r w:rsidRPr="00B42D08">
        <w:rPr>
          <w:rStyle w:val="StyleUnderline"/>
          <w:highlight w:val="green"/>
        </w:rPr>
        <w:t>advancement that outstrips the rest of the world. Command and control tech</w:t>
      </w:r>
      <w:r w:rsidRPr="00336D0C">
        <w:rPr>
          <w:rStyle w:val="StyleUnderline"/>
        </w:rPr>
        <w:t xml:space="preserve">nology </w:t>
      </w:r>
      <w:r w:rsidRPr="00B42D08">
        <w:rPr>
          <w:rStyle w:val="StyleUnderline"/>
          <w:highlight w:val="green"/>
        </w:rPr>
        <w:t>allows the U.S. to fight multiple wars at once and maintain readiness</w:t>
      </w:r>
      <w:r w:rsidRPr="00336D0C">
        <w:rPr>
          <w:rStyle w:val="StyleUnderline"/>
        </w:rPr>
        <w:t xml:space="preserve"> for other issues, </w:t>
      </w:r>
      <w:r w:rsidRPr="00B42D08">
        <w:rPr>
          <w:rStyle w:val="StyleUnderline"/>
          <w:highlight w:val="green"/>
        </w:rPr>
        <w:t>as well as</w:t>
      </w:r>
      <w:r w:rsidRPr="00336D0C">
        <w:rPr>
          <w:rStyle w:val="StyleUnderline"/>
        </w:rPr>
        <w:t xml:space="preserve"> have </w:t>
      </w:r>
      <w:r w:rsidRPr="00B42D08">
        <w:rPr>
          <w:rStyle w:val="StyleUnderline"/>
          <w:highlight w:val="green"/>
        </w:rPr>
        <w:t>overwhelming force against rising challengers</w:t>
      </w:r>
      <w:r w:rsidRPr="00336D0C">
        <w:rPr>
          <w:rStyle w:val="StyleUnderline"/>
        </w:rPr>
        <w:t>. This technology helps the U.S. know who, where, and what is going to attack them, and respond effectively, regardless of the source of the threat.</w:t>
      </w:r>
    </w:p>
    <w:p w14:paraId="5FE168E5" w14:textId="77777777" w:rsidR="00E90FCE" w:rsidRPr="00336D0C" w:rsidRDefault="00E90FCE" w:rsidP="00E90FCE">
      <w:pPr>
        <w:rPr>
          <w:rStyle w:val="StyleUnderline"/>
        </w:rPr>
      </w:pPr>
      <w:r w:rsidRPr="00336D0C">
        <w:rPr>
          <w:rStyle w:val="StyleUnderline"/>
        </w:rPr>
        <w:t>Rare Earth Elements make this technological superiority possible.</w:t>
      </w:r>
    </w:p>
    <w:p w14:paraId="6581FB45" w14:textId="77777777" w:rsidR="00E90FCE" w:rsidRDefault="00E90FCE" w:rsidP="00E90FCE">
      <w:r>
        <w:t xml:space="preserve">To make matters worse, the defense industrial base is often a single market industry, dependent on government contracts for its business. </w:t>
      </w:r>
      <w:r w:rsidRPr="00B42D08">
        <w:rPr>
          <w:rStyle w:val="StyleUnderline"/>
          <w:highlight w:val="green"/>
        </w:rPr>
        <w:t>If China tightens</w:t>
      </w:r>
      <w:r w:rsidRPr="00336D0C">
        <w:rPr>
          <w:rStyle w:val="StyleUnderline"/>
        </w:rPr>
        <w:t xml:space="preserve"> the </w:t>
      </w:r>
      <w:r w:rsidRPr="00B42D08">
        <w:rPr>
          <w:rStyle w:val="StyleUnderline"/>
          <w:highlight w:val="green"/>
        </w:rPr>
        <w:t>export quotas</w:t>
      </w:r>
      <w:r w:rsidRPr="00336D0C">
        <w:rPr>
          <w:rStyle w:val="StyleUnderline"/>
        </w:rPr>
        <w:t xml:space="preserve"> further, </w:t>
      </w:r>
      <w:r w:rsidRPr="00B42D08">
        <w:rPr>
          <w:rStyle w:val="StyleUnderline"/>
          <w:highlight w:val="green"/>
        </w:rPr>
        <w:t>major US defense contractors will be in trouble</w:t>
      </w:r>
      <w:r w:rsidRPr="00336D0C">
        <w:rPr>
          <w:rStyle w:val="StyleUnderline"/>
        </w:rPr>
        <w:t xml:space="preserve">.89 Every sector of the defense industrial base is dependent on rare earth metals. </w:t>
      </w:r>
      <w:r w:rsidRPr="00B42D08">
        <w:rPr>
          <w:rStyle w:val="StyleUnderline"/>
          <w:highlight w:val="green"/>
        </w:rPr>
        <w:t>Without rare earths</w:t>
      </w:r>
      <w:r w:rsidRPr="00336D0C">
        <w:rPr>
          <w:rStyle w:val="StyleUnderline"/>
        </w:rPr>
        <w:t xml:space="preserve">, these </w:t>
      </w:r>
      <w:r w:rsidRPr="00B42D08">
        <w:rPr>
          <w:rStyle w:val="StyleUnderline"/>
          <w:highlight w:val="green"/>
        </w:rPr>
        <w:t>contractors can’t build anything, which collapses the industry</w:t>
      </w:r>
      <w:r>
        <w:t xml:space="preserve">.90 </w:t>
      </w:r>
    </w:p>
    <w:p w14:paraId="46917D5A" w14:textId="77777777" w:rsidR="00E90FCE" w:rsidRPr="00D44CDC" w:rsidRDefault="00E90FCE" w:rsidP="00E90FCE">
      <w:r>
        <w:t xml:space="preserve">Rare Earth shortages are </w:t>
      </w:r>
      <w:proofErr w:type="gramStart"/>
      <w:r>
        <w:t>actually already</w:t>
      </w:r>
      <w:proofErr w:type="gramEnd"/>
      <w:r>
        <w:t xml:space="preserve"> affecting our military, with </w:t>
      </w:r>
      <w:r w:rsidRPr="00B42D08">
        <w:rPr>
          <w:rStyle w:val="StyleUnderline"/>
          <w:highlight w:val="green"/>
        </w:rPr>
        <w:t>shortages</w:t>
      </w:r>
      <w:r w:rsidRPr="00336D0C">
        <w:rPr>
          <w:rStyle w:val="StyleUnderline"/>
        </w:rPr>
        <w:t xml:space="preserve"> of lanthanum, cerium, europium and gadolinium happening </w:t>
      </w:r>
      <w:r w:rsidRPr="00B42D08">
        <w:rPr>
          <w:rStyle w:val="StyleUnderline"/>
          <w:highlight w:val="green"/>
        </w:rPr>
        <w:t>in the status quo</w:t>
      </w:r>
      <w:r w:rsidRPr="00336D0C">
        <w:rPr>
          <w:rStyle w:val="StyleUnderline"/>
        </w:rPr>
        <w:t xml:space="preserve">. This </w:t>
      </w:r>
      <w:r w:rsidRPr="00B42D08">
        <w:rPr>
          <w:rStyle w:val="StyleUnderline"/>
          <w:highlight w:val="green"/>
        </w:rPr>
        <w:t>prevents us</w:t>
      </w:r>
      <w:r w:rsidRPr="00336D0C">
        <w:rPr>
          <w:rStyle w:val="StyleUnderline"/>
        </w:rPr>
        <w:t xml:space="preserve"> not only </w:t>
      </w:r>
      <w:r w:rsidRPr="00B42D08">
        <w:rPr>
          <w:rStyle w:val="StyleUnderline"/>
          <w:highlight w:val="green"/>
        </w:rPr>
        <w:t xml:space="preserve">from building the next generation of </w:t>
      </w:r>
      <w:proofErr w:type="gramStart"/>
      <w:r w:rsidRPr="00B42D08">
        <w:rPr>
          <w:rStyle w:val="StyleUnderline"/>
          <w:highlight w:val="green"/>
        </w:rPr>
        <w:t>high tech</w:t>
      </w:r>
      <w:proofErr w:type="gramEnd"/>
      <w:r w:rsidRPr="00B42D08">
        <w:rPr>
          <w:rStyle w:val="StyleUnderline"/>
          <w:highlight w:val="green"/>
        </w:rPr>
        <w:t xml:space="preserve"> weaponry</w:t>
      </w:r>
      <w:r w:rsidRPr="00336D0C">
        <w:rPr>
          <w:rStyle w:val="StyleUnderline"/>
        </w:rPr>
        <w:t>,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B42D08">
        <w:rPr>
          <w:rStyle w:val="StyleUnderline"/>
          <w:highlight w:val="green"/>
        </w:rPr>
        <w:t>Given the nature of</w:t>
      </w:r>
      <w:r w:rsidRPr="00336D0C">
        <w:rPr>
          <w:rStyle w:val="StyleUnderline"/>
        </w:rPr>
        <w:t xml:space="preserve"> many </w:t>
      </w:r>
      <w:r w:rsidRPr="00B42D08">
        <w:rPr>
          <w:rStyle w:val="StyleUnderline"/>
          <w:highlight w:val="green"/>
        </w:rPr>
        <w:t>military applications, substitutions aren’t possible</w:t>
      </w:r>
      <w:r>
        <w:t>. 91</w:t>
      </w:r>
    </w:p>
    <w:p w14:paraId="5682C621" w14:textId="77777777" w:rsidR="00E90FCE" w:rsidRDefault="00E90FCE" w:rsidP="00E90FCE"/>
    <w:p w14:paraId="71F7B10F" w14:textId="5E3D2183" w:rsidR="00E90FCE" w:rsidRPr="0076153F" w:rsidRDefault="00E90FCE" w:rsidP="00E90FCE">
      <w:pPr>
        <w:pStyle w:val="Heading4"/>
      </w:pPr>
      <w:r w:rsidRPr="0076153F">
        <w:t>Primacy and allied commitments solve arms races and great power war</w:t>
      </w:r>
      <w:r>
        <w:t xml:space="preserve"> – </w:t>
      </w:r>
      <w:r w:rsidRPr="0076153F">
        <w:t>unipolarity is sustainable</w:t>
      </w:r>
      <w:r>
        <w:t>,</w:t>
      </w:r>
      <w:r w:rsidRPr="0076153F">
        <w:t xml:space="preserve"> and </w:t>
      </w:r>
      <w:r>
        <w:t xml:space="preserve">prevents </w:t>
      </w:r>
      <w:r w:rsidRPr="0076153F">
        <w:t xml:space="preserve">power vacuums and </w:t>
      </w:r>
      <w:r>
        <w:t xml:space="preserve">global </w:t>
      </w:r>
      <w:r w:rsidRPr="0076153F">
        <w:t>escalation</w:t>
      </w:r>
    </w:p>
    <w:p w14:paraId="46507AD2" w14:textId="77777777" w:rsidR="00E90FCE" w:rsidRPr="00314A8E" w:rsidRDefault="00E90FCE" w:rsidP="00E90FCE">
      <w:r w:rsidRPr="00104AD9">
        <w:rPr>
          <w:rStyle w:val="StyleUnderline"/>
        </w:rPr>
        <w:t>Brands 18</w:t>
      </w:r>
      <w:r w:rsidRPr="00314A8E">
        <w:t xml:space="preserve"> [Hal, Henry Kissinger Distinguished Professor at Johns Hopkins University's School of Advanced International Studies and a senior fellow at the Center for Strategic and Budgetary Assessments." American Grand Strategy in the Age of Trump." Page 129-133]</w:t>
      </w:r>
      <w:r>
        <w:t xml:space="preserve"> TDI</w:t>
      </w:r>
    </w:p>
    <w:p w14:paraId="18849332" w14:textId="77777777" w:rsidR="00E90FCE" w:rsidRPr="00314A8E" w:rsidRDefault="00E90FCE" w:rsidP="00E90FCE">
      <w:r w:rsidRPr="00314A8E">
        <w:rPr>
          <w:rStyle w:val="StyleUnderline"/>
        </w:rPr>
        <w:t xml:space="preserve">Since World War II, the United States has had a military </w:t>
      </w:r>
      <w:r w:rsidRPr="00314A8E">
        <w:rPr>
          <w:rStyle w:val="Emphasis"/>
        </w:rPr>
        <w:t>second to none</w:t>
      </w:r>
      <w:r w:rsidRPr="00314A8E">
        <w:t xml:space="preserve">. Since the Cold War, </w:t>
      </w:r>
      <w:r w:rsidRPr="00B42D08">
        <w:rPr>
          <w:rStyle w:val="StyleUnderline"/>
          <w:highlight w:val="green"/>
        </w:rPr>
        <w:t xml:space="preserve">America </w:t>
      </w:r>
      <w:r w:rsidRPr="00314A8E">
        <w:rPr>
          <w:rStyle w:val="StyleUnderline"/>
        </w:rPr>
        <w:t xml:space="preserve">has </w:t>
      </w:r>
      <w:r w:rsidRPr="00B42D08">
        <w:rPr>
          <w:rStyle w:val="Emphasis"/>
          <w:highlight w:val="green"/>
        </w:rPr>
        <w:t>committed</w:t>
      </w:r>
      <w:r w:rsidRPr="00B42D08">
        <w:rPr>
          <w:rStyle w:val="StyleUnderline"/>
          <w:highlight w:val="green"/>
        </w:rPr>
        <w:t xml:space="preserve"> to</w:t>
      </w:r>
      <w:r w:rsidRPr="00314A8E">
        <w:rPr>
          <w:rStyle w:val="StyleUnderline"/>
        </w:rPr>
        <w:t xml:space="preserve"> having</w:t>
      </w:r>
      <w:r w:rsidRPr="00314A8E">
        <w:t xml:space="preserve"> </w:t>
      </w:r>
      <w:r w:rsidRPr="00B42D08">
        <w:rPr>
          <w:rStyle w:val="Emphasis"/>
          <w:highlight w:val="green"/>
        </w:rPr>
        <w:t>overwhelming</w:t>
      </w:r>
      <w:r w:rsidRPr="00314A8E">
        <w:rPr>
          <w:rStyle w:val="Emphasis"/>
        </w:rPr>
        <w:t xml:space="preserve"> military </w:t>
      </w:r>
      <w:r w:rsidRPr="00B42D08">
        <w:rPr>
          <w:rStyle w:val="Emphasis"/>
          <w:highlight w:val="green"/>
        </w:rPr>
        <w:t>primacy</w:t>
      </w:r>
      <w:r w:rsidRPr="00314A8E">
        <w:t xml:space="preserve">. The idea, as George W. Bush declared in 2002, that America must possess “strengths beyond challenge” has featured in every major U.S. strategy document for a quarter century; it has also been reflected in concrete terms.6 </w:t>
      </w:r>
    </w:p>
    <w:p w14:paraId="310FB4E4" w14:textId="77777777" w:rsidR="00E90FCE" w:rsidRPr="00314A8E" w:rsidRDefault="00E90FCE" w:rsidP="00E90FCE">
      <w:pPr>
        <w:rPr>
          <w:rStyle w:val="Emphasis"/>
        </w:rPr>
      </w:pPr>
      <w:r w:rsidRPr="00314A8E">
        <w:t xml:space="preserve">From the early 1990s, for example, </w:t>
      </w:r>
      <w:r w:rsidRPr="00C4675F">
        <w:t xml:space="preserve">the </w:t>
      </w:r>
      <w:r w:rsidRPr="00C4675F">
        <w:rPr>
          <w:rStyle w:val="Emphasis"/>
        </w:rPr>
        <w:t>U</w:t>
      </w:r>
      <w:r w:rsidRPr="00C4675F">
        <w:rPr>
          <w:rStyle w:val="StyleUnderline"/>
        </w:rPr>
        <w:t xml:space="preserve">nited </w:t>
      </w:r>
      <w:r w:rsidRPr="00C4675F">
        <w:rPr>
          <w:rStyle w:val="Emphasis"/>
        </w:rPr>
        <w:t>S</w:t>
      </w:r>
      <w:r w:rsidRPr="00C4675F">
        <w:rPr>
          <w:rStyle w:val="StyleUnderline"/>
        </w:rPr>
        <w:t>tates consistently</w:t>
      </w:r>
      <w:r w:rsidRPr="00314A8E">
        <w:rPr>
          <w:rStyle w:val="StyleUnderline"/>
        </w:rPr>
        <w:t xml:space="preserve"> accounted for around 35 to 45 percent of world defense spending and </w:t>
      </w:r>
      <w:r w:rsidRPr="00B42D08">
        <w:rPr>
          <w:rStyle w:val="StyleUnderline"/>
          <w:highlight w:val="green"/>
        </w:rPr>
        <w:t xml:space="preserve">maintained </w:t>
      </w:r>
      <w:r w:rsidRPr="00B42D08">
        <w:rPr>
          <w:rStyle w:val="Emphasis"/>
          <w:highlight w:val="green"/>
        </w:rPr>
        <w:t xml:space="preserve">peerless </w:t>
      </w:r>
      <w:r w:rsidRPr="00314A8E">
        <w:rPr>
          <w:rStyle w:val="Emphasis"/>
        </w:rPr>
        <w:t xml:space="preserve">global </w:t>
      </w:r>
      <w:r w:rsidRPr="00B42D08">
        <w:rPr>
          <w:rStyle w:val="Emphasis"/>
          <w:highlight w:val="green"/>
        </w:rPr>
        <w:t>power-projection</w:t>
      </w:r>
      <w:r w:rsidRPr="00314A8E">
        <w:rPr>
          <w:rStyle w:val="Emphasis"/>
        </w:rPr>
        <w:t xml:space="preserve"> capabilities</w:t>
      </w:r>
      <w:r w:rsidRPr="00314A8E">
        <w:t xml:space="preserve">.7 Perhaps more important, U.S. </w:t>
      </w:r>
      <w:r w:rsidRPr="00314A8E">
        <w:rPr>
          <w:rStyle w:val="StyleUnderline"/>
        </w:rPr>
        <w:t xml:space="preserve">primacy was also </w:t>
      </w:r>
      <w:r w:rsidRPr="00B42D08">
        <w:rPr>
          <w:rStyle w:val="StyleUnderline"/>
          <w:highlight w:val="green"/>
        </w:rPr>
        <w:t>unrivaled in key</w:t>
      </w:r>
      <w:r w:rsidRPr="00314A8E">
        <w:rPr>
          <w:rStyle w:val="StyleUnderline"/>
        </w:rPr>
        <w:t xml:space="preserve"> overseas </w:t>
      </w:r>
      <w:r w:rsidRPr="00314A8E">
        <w:rPr>
          <w:rStyle w:val="Emphasis"/>
        </w:rPr>
        <w:t xml:space="preserve">strategic </w:t>
      </w:r>
      <w:r w:rsidRPr="00B42D08">
        <w:rPr>
          <w:rStyle w:val="Emphasis"/>
          <w:highlight w:val="green"/>
        </w:rPr>
        <w:t>regions</w:t>
      </w:r>
      <w:r w:rsidRPr="00B42D08">
        <w:rPr>
          <w:highlight w:val="green"/>
        </w:rPr>
        <w:t>—</w:t>
      </w:r>
      <w:r w:rsidRPr="00B42D08">
        <w:rPr>
          <w:rStyle w:val="Emphasis"/>
          <w:highlight w:val="green"/>
        </w:rPr>
        <w:t>Europe</w:t>
      </w:r>
      <w:r w:rsidRPr="00314A8E">
        <w:rPr>
          <w:rStyle w:val="Emphasis"/>
        </w:rPr>
        <w:t xml:space="preserve">, East Asia, the </w:t>
      </w:r>
      <w:r w:rsidRPr="00B42D08">
        <w:rPr>
          <w:rStyle w:val="Emphasis"/>
          <w:highlight w:val="green"/>
        </w:rPr>
        <w:t>Middle East</w:t>
      </w:r>
      <w:r w:rsidRPr="00314A8E">
        <w:t xml:space="preserve">. </w:t>
      </w:r>
      <w:r w:rsidRPr="00314A8E">
        <w:rPr>
          <w:rStyle w:val="StyleUnderline"/>
        </w:rPr>
        <w:t xml:space="preserve">From </w:t>
      </w:r>
      <w:r w:rsidRPr="00314A8E">
        <w:rPr>
          <w:rStyle w:val="Emphasis"/>
        </w:rPr>
        <w:t>thrashing Saddam</w:t>
      </w:r>
      <w:r w:rsidRPr="00314A8E">
        <w:t xml:space="preserve"> Hussein’s million-man Iraqi military </w:t>
      </w:r>
      <w:r w:rsidRPr="00314A8E">
        <w:rPr>
          <w:rStyle w:val="StyleUnderline"/>
        </w:rPr>
        <w:t xml:space="preserve">during Operation Desert Storm, to deploying—with impunity—two carrier strike groups off </w:t>
      </w:r>
      <w:r w:rsidRPr="00C4675F">
        <w:rPr>
          <w:rStyle w:val="StyleUnderline"/>
        </w:rPr>
        <w:t>Taiwan</w:t>
      </w:r>
      <w:r w:rsidRPr="00314A8E">
        <w:rPr>
          <w:rStyle w:val="StyleUnderline"/>
        </w:rPr>
        <w:t xml:space="preserve"> during the </w:t>
      </w:r>
      <w:r w:rsidRPr="00B42D08">
        <w:rPr>
          <w:rStyle w:val="StyleUnderline"/>
          <w:highlight w:val="green"/>
        </w:rPr>
        <w:t>China-Taiwan</w:t>
      </w:r>
      <w:r w:rsidRPr="00314A8E">
        <w:rPr>
          <w:rStyle w:val="StyleUnderline"/>
        </w:rPr>
        <w:t xml:space="preserve"> crisis </w:t>
      </w:r>
      <w:r w:rsidRPr="00C4675F">
        <w:rPr>
          <w:rStyle w:val="StyleUnderline"/>
        </w:rPr>
        <w:t xml:space="preserve">of 1995– 96, Washington has been able to project military power </w:t>
      </w:r>
      <w:r w:rsidRPr="00C4675F">
        <w:rPr>
          <w:rStyle w:val="Emphasis"/>
        </w:rPr>
        <w:t>superior</w:t>
      </w:r>
      <w:r w:rsidRPr="00C4675F">
        <w:rPr>
          <w:rStyle w:val="StyleUnderline"/>
        </w:rPr>
        <w:t xml:space="preserve"> to anything a </w:t>
      </w:r>
      <w:r w:rsidRPr="00C4675F">
        <w:rPr>
          <w:rStyle w:val="Emphasis"/>
        </w:rPr>
        <w:t xml:space="preserve">regional rival </w:t>
      </w:r>
      <w:r w:rsidRPr="00C4675F">
        <w:rPr>
          <w:rStyle w:val="StyleUnderline"/>
        </w:rPr>
        <w:t xml:space="preserve">could employ even </w:t>
      </w:r>
      <w:r w:rsidRPr="00C4675F">
        <w:rPr>
          <w:rStyle w:val="Emphasis"/>
        </w:rPr>
        <w:t>on its own geopolitical doorstep.</w:t>
      </w:r>
    </w:p>
    <w:p w14:paraId="429B4C7F" w14:textId="77777777" w:rsidR="00E90FCE" w:rsidRPr="00314A8E" w:rsidRDefault="00E90FCE" w:rsidP="00E90FCE">
      <w:r w:rsidRPr="00314A8E">
        <w:t xml:space="preserve">This </w:t>
      </w:r>
      <w:r w:rsidRPr="00B42D08">
        <w:rPr>
          <w:rStyle w:val="Emphasis"/>
          <w:highlight w:val="green"/>
        </w:rPr>
        <w:t>military dominance</w:t>
      </w:r>
      <w:r w:rsidRPr="00314A8E">
        <w:t xml:space="preserve"> </w:t>
      </w:r>
      <w:r w:rsidRPr="00314A8E">
        <w:rPr>
          <w:rStyle w:val="StyleUnderline"/>
        </w:rPr>
        <w:t xml:space="preserve">has </w:t>
      </w:r>
      <w:r w:rsidRPr="00B42D08">
        <w:rPr>
          <w:rStyle w:val="StyleUnderline"/>
          <w:highlight w:val="green"/>
        </w:rPr>
        <w:t xml:space="preserve">constituted </w:t>
      </w:r>
      <w:r w:rsidRPr="00C4675F">
        <w:rPr>
          <w:rStyle w:val="StyleUnderline"/>
        </w:rPr>
        <w:t>the</w:t>
      </w:r>
      <w:r w:rsidRPr="00C4675F">
        <w:t xml:space="preserve"> </w:t>
      </w:r>
      <w:r w:rsidRPr="00B42D08">
        <w:rPr>
          <w:rStyle w:val="Emphasis"/>
          <w:highlight w:val="green"/>
        </w:rPr>
        <w:t xml:space="preserve">hard-power backbone </w:t>
      </w:r>
      <w:r w:rsidRPr="00B42D08">
        <w:rPr>
          <w:rStyle w:val="StyleUnderline"/>
          <w:highlight w:val="green"/>
        </w:rPr>
        <w:t>of</w:t>
      </w:r>
      <w:r w:rsidRPr="00314A8E">
        <w:rPr>
          <w:rStyle w:val="StyleUnderline"/>
        </w:rPr>
        <w:t xml:space="preserve"> an ambitious </w:t>
      </w:r>
      <w:r w:rsidRPr="00B42D08">
        <w:rPr>
          <w:rStyle w:val="StyleUnderline"/>
          <w:highlight w:val="green"/>
        </w:rPr>
        <w:t>global strategy</w:t>
      </w:r>
      <w:r w:rsidRPr="00314A8E">
        <w:rPr>
          <w:rStyle w:val="StyleUnderline"/>
        </w:rPr>
        <w:t xml:space="preserve">. </w:t>
      </w:r>
      <w:r w:rsidRPr="00314A8E">
        <w:t>After the Cold War, U.S.</w:t>
      </w:r>
      <w:r w:rsidRPr="00314A8E">
        <w:rPr>
          <w:rStyle w:val="StyleUnderline"/>
        </w:rPr>
        <w:t xml:space="preserve"> policymakers committed to averting a return to the </w:t>
      </w:r>
      <w:r w:rsidRPr="00314A8E">
        <w:rPr>
          <w:rStyle w:val="Emphasis"/>
        </w:rPr>
        <w:t>unstable multipolarity</w:t>
      </w:r>
      <w:r w:rsidRPr="00314A8E">
        <w:rPr>
          <w:rStyle w:val="StyleUnderline"/>
        </w:rPr>
        <w:t xml:space="preserve"> of earlier eras, and to perpetuating the more favorable unipolar order.</w:t>
      </w:r>
      <w:r w:rsidRPr="00314A8E">
        <w:t xml:space="preserve"> </w:t>
      </w:r>
      <w:r w:rsidRPr="00314A8E">
        <w:rPr>
          <w:rStyle w:val="StyleUnderline"/>
        </w:rPr>
        <w:t xml:space="preserve">They committed to building on the successes of the postwar era by further advancing </w:t>
      </w:r>
      <w:r w:rsidRPr="00314A8E">
        <w:rPr>
          <w:rStyle w:val="Emphasis"/>
        </w:rPr>
        <w:t>liberal political values</w:t>
      </w:r>
      <w:r w:rsidRPr="00314A8E">
        <w:rPr>
          <w:rStyle w:val="StyleUnderline"/>
        </w:rPr>
        <w:t xml:space="preserve"> and an open international </w:t>
      </w:r>
      <w:r w:rsidRPr="00314A8E">
        <w:rPr>
          <w:rStyle w:val="Emphasis"/>
        </w:rPr>
        <w:t>economy</w:t>
      </w:r>
      <w:r w:rsidRPr="00314A8E">
        <w:rPr>
          <w:rStyle w:val="StyleUnderline"/>
        </w:rPr>
        <w:t xml:space="preserve">, </w:t>
      </w:r>
      <w:r w:rsidRPr="00C4675F">
        <w:rPr>
          <w:rStyle w:val="StyleUnderline"/>
        </w:rPr>
        <w:t>and</w:t>
      </w:r>
      <w:r w:rsidRPr="00314A8E">
        <w:rPr>
          <w:rStyle w:val="StyleUnderline"/>
        </w:rPr>
        <w:t xml:space="preserve"> to </w:t>
      </w:r>
      <w:r w:rsidRPr="00B42D08">
        <w:rPr>
          <w:rStyle w:val="Emphasis"/>
          <w:highlight w:val="green"/>
        </w:rPr>
        <w:t>suppressing</w:t>
      </w:r>
      <w:r w:rsidRPr="00314A8E">
        <w:rPr>
          <w:rStyle w:val="StyleUnderline"/>
        </w:rPr>
        <w:t xml:space="preserve"> international scourges such as </w:t>
      </w:r>
      <w:r w:rsidRPr="00B42D08">
        <w:rPr>
          <w:rStyle w:val="Emphasis"/>
          <w:highlight w:val="green"/>
        </w:rPr>
        <w:t>rogue</w:t>
      </w:r>
      <w:r w:rsidRPr="00314A8E">
        <w:rPr>
          <w:rStyle w:val="Emphasis"/>
        </w:rPr>
        <w:t xml:space="preserve"> </w:t>
      </w:r>
      <w:r w:rsidRPr="00C4675F">
        <w:rPr>
          <w:rStyle w:val="Emphasis"/>
        </w:rPr>
        <w:t>states</w:t>
      </w:r>
      <w:r w:rsidRPr="00C4675F">
        <w:rPr>
          <w:rStyle w:val="StyleUnderline"/>
        </w:rPr>
        <w:t xml:space="preserve">, </w:t>
      </w:r>
      <w:r w:rsidRPr="00C4675F">
        <w:rPr>
          <w:rStyle w:val="Emphasis"/>
        </w:rPr>
        <w:t xml:space="preserve">nuclear </w:t>
      </w:r>
      <w:r w:rsidRPr="00B42D08">
        <w:rPr>
          <w:rStyle w:val="Emphasis"/>
          <w:highlight w:val="green"/>
        </w:rPr>
        <w:t>prolif</w:t>
      </w:r>
      <w:r w:rsidRPr="00C4675F">
        <w:rPr>
          <w:rStyle w:val="Emphasis"/>
        </w:rPr>
        <w:t>eration</w:t>
      </w:r>
      <w:r w:rsidRPr="00C4675F">
        <w:rPr>
          <w:rStyle w:val="StyleUnderline"/>
        </w:rPr>
        <w:t xml:space="preserve">, </w:t>
      </w:r>
      <w:r w:rsidRPr="00B42D08">
        <w:rPr>
          <w:rStyle w:val="StyleUnderline"/>
          <w:highlight w:val="green"/>
        </w:rPr>
        <w:t xml:space="preserve">and </w:t>
      </w:r>
      <w:r w:rsidRPr="00C4675F">
        <w:rPr>
          <w:rStyle w:val="StyleUnderline"/>
        </w:rPr>
        <w:t xml:space="preserve">catastrophic </w:t>
      </w:r>
      <w:r w:rsidRPr="00B42D08">
        <w:rPr>
          <w:rStyle w:val="Emphasis"/>
          <w:highlight w:val="green"/>
        </w:rPr>
        <w:t>terror</w:t>
      </w:r>
      <w:r w:rsidRPr="00C4675F">
        <w:rPr>
          <w:rStyle w:val="Emphasis"/>
        </w:rPr>
        <w:t>ism</w:t>
      </w:r>
      <w:r w:rsidRPr="00314A8E">
        <w:rPr>
          <w:rStyle w:val="StyleUnderline"/>
        </w:rPr>
        <w:t xml:space="preserve">. </w:t>
      </w:r>
      <w:r w:rsidRPr="00314A8E">
        <w:t xml:space="preserve">And because they recognized that military force remained the ultima ratio </w:t>
      </w:r>
      <w:proofErr w:type="spellStart"/>
      <w:r w:rsidRPr="00314A8E">
        <w:t>regum</w:t>
      </w:r>
      <w:proofErr w:type="spellEnd"/>
      <w:r w:rsidRPr="00314A8E">
        <w:t xml:space="preserve">, </w:t>
      </w:r>
      <w:r w:rsidRPr="00314A8E">
        <w:rPr>
          <w:rStyle w:val="StyleUnderline"/>
        </w:rPr>
        <w:t>they understood the</w:t>
      </w:r>
      <w:r w:rsidRPr="00314A8E">
        <w:t xml:space="preserve"> </w:t>
      </w:r>
      <w:r w:rsidRPr="00314A8E">
        <w:rPr>
          <w:rStyle w:val="Emphasis"/>
        </w:rPr>
        <w:t>centrality</w:t>
      </w:r>
      <w:r w:rsidRPr="00314A8E">
        <w:t xml:space="preserve"> </w:t>
      </w:r>
      <w:r w:rsidRPr="00314A8E">
        <w:rPr>
          <w:rStyle w:val="StyleUnderline"/>
        </w:rPr>
        <w:t>of military preponderance</w:t>
      </w:r>
      <w:r w:rsidRPr="00314A8E">
        <w:t xml:space="preserve">. </w:t>
      </w:r>
    </w:p>
    <w:p w14:paraId="5AD26A6B" w14:textId="77777777" w:rsidR="00E90FCE" w:rsidRPr="00314A8E" w:rsidRDefault="00E90FCE" w:rsidP="00E90FCE">
      <w:pPr>
        <w:rPr>
          <w:rStyle w:val="StyleUnderline"/>
        </w:rPr>
      </w:pPr>
      <w:r w:rsidRPr="00C4675F">
        <w:rPr>
          <w:rStyle w:val="StyleUnderline"/>
        </w:rPr>
        <w:t xml:space="preserve">Washington would </w:t>
      </w:r>
      <w:r w:rsidRPr="00C4675F">
        <w:rPr>
          <w:rStyle w:val="Emphasis"/>
        </w:rPr>
        <w:t>need</w:t>
      </w:r>
      <w:r w:rsidRPr="00C4675F">
        <w:rPr>
          <w:rStyle w:val="StyleUnderline"/>
        </w:rPr>
        <w:t xml:space="preserve"> the </w:t>
      </w:r>
      <w:r w:rsidRPr="00B42D08">
        <w:rPr>
          <w:rStyle w:val="Emphasis"/>
          <w:highlight w:val="green"/>
        </w:rPr>
        <w:t>military power</w:t>
      </w:r>
      <w:r w:rsidRPr="00C4675F">
        <w:t xml:space="preserve"> </w:t>
      </w:r>
      <w:r w:rsidRPr="00C4675F">
        <w:rPr>
          <w:rStyle w:val="StyleUnderline"/>
        </w:rPr>
        <w:t xml:space="preserve">necessary to </w:t>
      </w:r>
      <w:r w:rsidRPr="00B42D08">
        <w:rPr>
          <w:rStyle w:val="Emphasis"/>
          <w:highlight w:val="green"/>
        </w:rPr>
        <w:t>underwrite</w:t>
      </w:r>
      <w:r w:rsidRPr="00314A8E">
        <w:rPr>
          <w:rStyle w:val="StyleUnderline"/>
        </w:rPr>
        <w:t xml:space="preserve"> worldwide </w:t>
      </w:r>
      <w:r w:rsidRPr="00B42D08">
        <w:rPr>
          <w:rStyle w:val="Emphasis"/>
          <w:highlight w:val="green"/>
        </w:rPr>
        <w:t>alliance commitments</w:t>
      </w:r>
      <w:r w:rsidRPr="00B42D08">
        <w:rPr>
          <w:rStyle w:val="StyleUnderline"/>
          <w:highlight w:val="green"/>
        </w:rPr>
        <w:t xml:space="preserve">. </w:t>
      </w:r>
      <w:r w:rsidRPr="00C4675F">
        <w:rPr>
          <w:rStyle w:val="StyleUnderline"/>
        </w:rPr>
        <w:t xml:space="preserve">It would have to </w:t>
      </w:r>
      <w:r w:rsidRPr="00B6373F">
        <w:rPr>
          <w:rStyle w:val="StyleUnderline"/>
        </w:rPr>
        <w:t xml:space="preserve">preserve </w:t>
      </w:r>
      <w:r w:rsidRPr="00B6373F">
        <w:rPr>
          <w:rStyle w:val="Emphasis"/>
        </w:rPr>
        <w:t>substantial overmatch</w:t>
      </w:r>
      <w:r w:rsidRPr="00B6373F">
        <w:t xml:space="preserve"> </w:t>
      </w:r>
      <w:r w:rsidRPr="00B6373F">
        <w:rPr>
          <w:rStyle w:val="StyleUnderline"/>
        </w:rPr>
        <w:t>versus</w:t>
      </w:r>
      <w:r w:rsidRPr="00314A8E">
        <w:rPr>
          <w:rStyle w:val="StyleUnderline"/>
        </w:rPr>
        <w:t xml:space="preserve"> any potential</w:t>
      </w:r>
      <w:r w:rsidRPr="00314A8E">
        <w:t xml:space="preserve"> </w:t>
      </w:r>
      <w:r w:rsidRPr="00314A8E">
        <w:rPr>
          <w:rStyle w:val="Emphasis"/>
        </w:rPr>
        <w:t xml:space="preserve">great-power rival. </w:t>
      </w:r>
      <w:r w:rsidRPr="00314A8E">
        <w:t xml:space="preserve">It must be able to answer the sharpest challenges to the international system, such as Saddam’s invasion of Kuwait in 1990 or jihadist extremism after 9/11. Finally, </w:t>
      </w:r>
      <w:r w:rsidRPr="00314A8E">
        <w:rPr>
          <w:rStyle w:val="StyleUnderline"/>
        </w:rPr>
        <w:t xml:space="preserve">because prevailing global </w:t>
      </w:r>
      <w:r w:rsidRPr="00B42D08">
        <w:rPr>
          <w:rStyle w:val="Emphasis"/>
          <w:highlight w:val="green"/>
        </w:rPr>
        <w:t>norms</w:t>
      </w:r>
      <w:r w:rsidRPr="00314A8E">
        <w:rPr>
          <w:rStyle w:val="StyleUnderline"/>
        </w:rPr>
        <w:t xml:space="preserve"> generally </w:t>
      </w:r>
      <w:r w:rsidRPr="00B42D08">
        <w:rPr>
          <w:rStyle w:val="StyleUnderline"/>
          <w:highlight w:val="green"/>
        </w:rPr>
        <w:t xml:space="preserve">reflect </w:t>
      </w:r>
      <w:r w:rsidRPr="00B42D08">
        <w:rPr>
          <w:rStyle w:val="Emphasis"/>
          <w:highlight w:val="green"/>
        </w:rPr>
        <w:t>hard-power realities</w:t>
      </w:r>
      <w:r w:rsidRPr="00314A8E">
        <w:rPr>
          <w:rStyle w:val="StyleUnderline"/>
        </w:rPr>
        <w:t xml:space="preserve">, America would need the superiority to assure that its own </w:t>
      </w:r>
      <w:r w:rsidRPr="00314A8E">
        <w:rPr>
          <w:rStyle w:val="Emphasis"/>
        </w:rPr>
        <w:t>values remained ascendant</w:t>
      </w:r>
      <w:r w:rsidRPr="00314A8E">
        <w:rPr>
          <w:rStyle w:val="StyleUnderline"/>
        </w:rPr>
        <w:t>. It was impolitic to say that U.S.</w:t>
      </w:r>
      <w:r w:rsidRPr="00B42D08">
        <w:rPr>
          <w:rStyle w:val="StyleUnderline"/>
          <w:highlight w:val="green"/>
        </w:rPr>
        <w:t xml:space="preserve"> strategy</w:t>
      </w:r>
      <w:r w:rsidRPr="00314A8E">
        <w:rPr>
          <w:rStyle w:val="StyleUnderline"/>
        </w:rPr>
        <w:t xml:space="preserve"> and the international order </w:t>
      </w:r>
      <w:r w:rsidRPr="00B42D08">
        <w:rPr>
          <w:rStyle w:val="StyleUnderline"/>
          <w:highlight w:val="green"/>
        </w:rPr>
        <w:t>required “</w:t>
      </w:r>
      <w:r w:rsidRPr="00B42D08">
        <w:rPr>
          <w:rStyle w:val="Emphasis"/>
          <w:highlight w:val="green"/>
        </w:rPr>
        <w:t>strengths beyond challenge</w:t>
      </w:r>
      <w:r w:rsidRPr="00314A8E">
        <w:rPr>
          <w:rStyle w:val="StyleUnderline"/>
        </w:rPr>
        <w:t>,” but it was not at all inaccurate.</w:t>
      </w:r>
    </w:p>
    <w:p w14:paraId="5549733F" w14:textId="77777777" w:rsidR="00E90FCE" w:rsidRPr="00314A8E" w:rsidRDefault="00E90FCE" w:rsidP="00E90FCE">
      <w:r w:rsidRPr="00314A8E">
        <w:lastRenderedPageBreak/>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DD712B2" w14:textId="77777777" w:rsidR="00E90FCE" w:rsidRPr="00314A8E" w:rsidRDefault="00E90FCE" w:rsidP="00E90FCE">
      <w:pPr>
        <w:rPr>
          <w:rStyle w:val="StyleUnderline"/>
        </w:rPr>
      </w:pPr>
      <w:r w:rsidRPr="00314A8E">
        <w:t xml:space="preserve">Yet U.S. strategy also heeded, at least until recently, </w:t>
      </w:r>
      <w:r w:rsidRPr="00314A8E">
        <w:rPr>
          <w:rStyle w:val="StyleUnderline"/>
        </w:rPr>
        <w:t xml:space="preserve">the fact that there was a limit to how cheaply that primacy could be had. The American military did shrink significantly during the 1990s, but U.S. officials understood that </w:t>
      </w:r>
      <w:r w:rsidRPr="00B42D08">
        <w:rPr>
          <w:rStyle w:val="StyleUnderline"/>
          <w:highlight w:val="green"/>
        </w:rPr>
        <w:t>if</w:t>
      </w:r>
      <w:r w:rsidRPr="00314A8E">
        <w:rPr>
          <w:rStyle w:val="StyleUnderline"/>
        </w:rPr>
        <w:t xml:space="preserve"> Washington cut back too far, its </w:t>
      </w:r>
      <w:r w:rsidRPr="00B42D08">
        <w:rPr>
          <w:rStyle w:val="StyleUnderline"/>
          <w:highlight w:val="green"/>
        </w:rPr>
        <w:t>primacy</w:t>
      </w:r>
      <w:r w:rsidRPr="00314A8E">
        <w:rPr>
          <w:rStyle w:val="StyleUnderline"/>
        </w:rPr>
        <w:t xml:space="preserve"> would </w:t>
      </w:r>
      <w:r w:rsidRPr="00B42D08">
        <w:rPr>
          <w:rStyle w:val="StyleUnderline"/>
          <w:highlight w:val="green"/>
        </w:rPr>
        <w:t>erode</w:t>
      </w:r>
      <w:r w:rsidRPr="00314A8E">
        <w:rPr>
          <w:rStyle w:val="StyleUnderline"/>
        </w:rPr>
        <w:t xml:space="preserve"> to a point where it ceased to deliver its geopolitical benefits</w:t>
      </w:r>
      <w:r w:rsidRPr="00314A8E">
        <w:t xml:space="preserve">. </w:t>
      </w:r>
      <w:r w:rsidRPr="00B42D08">
        <w:rPr>
          <w:rStyle w:val="Emphasis"/>
          <w:highlight w:val="green"/>
        </w:rPr>
        <w:t>Alliances</w:t>
      </w:r>
      <w:r w:rsidRPr="00B42D08">
        <w:rPr>
          <w:highlight w:val="green"/>
        </w:rPr>
        <w:t xml:space="preserve"> </w:t>
      </w:r>
      <w:r w:rsidRPr="00C4675F">
        <w:rPr>
          <w:rStyle w:val="StyleUnderline"/>
        </w:rPr>
        <w:t>would</w:t>
      </w:r>
      <w:r w:rsidRPr="00C4675F">
        <w:t xml:space="preserve"> </w:t>
      </w:r>
      <w:r w:rsidRPr="00B42D08">
        <w:rPr>
          <w:rStyle w:val="Emphasis"/>
          <w:highlight w:val="green"/>
        </w:rPr>
        <w:t>lose credibility</w:t>
      </w:r>
      <w:r w:rsidRPr="00314A8E">
        <w:t xml:space="preserve">; </w:t>
      </w:r>
      <w:r w:rsidRPr="00314A8E">
        <w:rPr>
          <w:rStyle w:val="StyleUnderline"/>
        </w:rPr>
        <w:t>the</w:t>
      </w:r>
      <w:r w:rsidRPr="00314A8E">
        <w:t xml:space="preserve"> </w:t>
      </w:r>
      <w:r w:rsidRPr="00B42D08">
        <w:rPr>
          <w:rStyle w:val="StyleUnderline"/>
          <w:highlight w:val="green"/>
        </w:rPr>
        <w:t>stability</w:t>
      </w:r>
      <w:r w:rsidRPr="00314A8E">
        <w:rPr>
          <w:rStyle w:val="StyleUnderline"/>
        </w:rPr>
        <w:t xml:space="preserve"> of key </w:t>
      </w:r>
      <w:r w:rsidRPr="00314A8E">
        <w:rPr>
          <w:rStyle w:val="Emphasis"/>
        </w:rPr>
        <w:t>regions</w:t>
      </w:r>
      <w:r w:rsidRPr="00314A8E">
        <w:rPr>
          <w:rStyle w:val="StyleUnderline"/>
        </w:rPr>
        <w:t xml:space="preserve"> </w:t>
      </w:r>
      <w:r w:rsidRPr="00C4675F">
        <w:rPr>
          <w:rStyle w:val="StyleUnderline"/>
        </w:rPr>
        <w:t xml:space="preserve">would be </w:t>
      </w:r>
      <w:r w:rsidRPr="00B42D08">
        <w:rPr>
          <w:rStyle w:val="Emphasis"/>
          <w:highlight w:val="green"/>
        </w:rPr>
        <w:t>eroded</w:t>
      </w:r>
      <w:r w:rsidRPr="00B42D08">
        <w:rPr>
          <w:highlight w:val="green"/>
        </w:rPr>
        <w:t xml:space="preserve">; </w:t>
      </w:r>
      <w:r w:rsidRPr="00B42D08">
        <w:rPr>
          <w:rStyle w:val="Emphasis"/>
          <w:highlight w:val="green"/>
        </w:rPr>
        <w:t xml:space="preserve">rivals </w:t>
      </w:r>
      <w:r w:rsidRPr="00C4675F">
        <w:rPr>
          <w:rStyle w:val="Emphasis"/>
        </w:rPr>
        <w:t xml:space="preserve">would be </w:t>
      </w:r>
      <w:r w:rsidRPr="00B42D08">
        <w:rPr>
          <w:rStyle w:val="Emphasis"/>
          <w:highlight w:val="green"/>
        </w:rPr>
        <w:t>emboldened</w:t>
      </w:r>
      <w:r w:rsidRPr="00314A8E">
        <w:t xml:space="preserve">; </w:t>
      </w:r>
      <w:r w:rsidRPr="00314A8E">
        <w:rPr>
          <w:rStyle w:val="Emphasis"/>
        </w:rPr>
        <w:t xml:space="preserve">international </w:t>
      </w:r>
      <w:r w:rsidRPr="00B42D08">
        <w:rPr>
          <w:rStyle w:val="Emphasis"/>
          <w:highlight w:val="green"/>
        </w:rPr>
        <w:t xml:space="preserve">crises </w:t>
      </w:r>
      <w:r w:rsidRPr="00C4675F">
        <w:rPr>
          <w:rStyle w:val="Emphasis"/>
        </w:rPr>
        <w:t xml:space="preserve">would go </w:t>
      </w:r>
      <w:r w:rsidRPr="00B42D08">
        <w:rPr>
          <w:rStyle w:val="Emphasis"/>
          <w:highlight w:val="green"/>
        </w:rPr>
        <w:t>unaddressed</w:t>
      </w:r>
      <w:r w:rsidRPr="00314A8E">
        <w:t xml:space="preserve">. American </w:t>
      </w:r>
      <w:r w:rsidRPr="00B6373F">
        <w:rPr>
          <w:rStyle w:val="StyleUnderline"/>
        </w:rPr>
        <w:t xml:space="preserve">primacy was thus like a </w:t>
      </w:r>
      <w:r w:rsidRPr="00B6373F">
        <w:rPr>
          <w:rStyle w:val="Emphasis"/>
        </w:rPr>
        <w:t>reasonably priced insurance policy</w:t>
      </w:r>
      <w:r w:rsidRPr="00B6373F">
        <w:t xml:space="preserve">. </w:t>
      </w:r>
      <w:r w:rsidRPr="00B6373F">
        <w:rPr>
          <w:rStyle w:val="StyleUnderline"/>
        </w:rPr>
        <w:t xml:space="preserve">It required nontrivial </w:t>
      </w:r>
      <w:proofErr w:type="gramStart"/>
      <w:r w:rsidRPr="00B6373F">
        <w:rPr>
          <w:rStyle w:val="StyleUnderline"/>
        </w:rPr>
        <w:t>expenditures, but</w:t>
      </w:r>
      <w:proofErr w:type="gramEnd"/>
      <w:r w:rsidRPr="00B6373F">
        <w:rPr>
          <w:rStyle w:val="StyleUnderline"/>
        </w:rPr>
        <w:t xml:space="preserve"> protected against far costlier outcomes</w:t>
      </w:r>
      <w:r w:rsidRPr="00314A8E">
        <w:rPr>
          <w:rStyle w:val="StyleUnderline"/>
        </w:rPr>
        <w:t>.</w:t>
      </w:r>
      <w:r w:rsidRPr="00314A8E">
        <w:t>9 Washington paid its insurance premiums for two decades after the Cold War. But more</w:t>
      </w:r>
      <w:r w:rsidRPr="00314A8E">
        <w:rPr>
          <w:rStyle w:val="StyleUnderline"/>
        </w:rPr>
        <w:t xml:space="preserve"> recently American primacy and strategic solvency have been imperiled.</w:t>
      </w:r>
    </w:p>
    <w:p w14:paraId="3EF53C90" w14:textId="77777777" w:rsidR="00E90FCE" w:rsidRPr="00314A8E" w:rsidRDefault="00E90FCE" w:rsidP="00E90FCE">
      <w:r w:rsidRPr="00314A8E">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14A8E">
        <w:rPr>
          <w:rStyle w:val="StyleUnderline"/>
        </w:rPr>
        <w:t xml:space="preserve">two decades after the Soviet collapse, </w:t>
      </w:r>
      <w:r w:rsidRPr="00C4675F">
        <w:rPr>
          <w:rStyle w:val="StyleUnderline"/>
        </w:rPr>
        <w:t xml:space="preserve">the </w:t>
      </w:r>
      <w:r w:rsidRPr="00B42D08">
        <w:rPr>
          <w:rStyle w:val="StyleUnderline"/>
          <w:highlight w:val="green"/>
        </w:rPr>
        <w:t xml:space="preserve">world was characterized by </w:t>
      </w:r>
      <w:r w:rsidRPr="00314A8E">
        <w:rPr>
          <w:rStyle w:val="Emphasis"/>
        </w:rPr>
        <w:t xml:space="preserve">remarkably low levels of great-power competition, </w:t>
      </w:r>
      <w:r w:rsidRPr="00B42D08">
        <w:rPr>
          <w:rStyle w:val="StyleUnderline"/>
          <w:highlight w:val="green"/>
        </w:rPr>
        <w:t xml:space="preserve">high levels of </w:t>
      </w:r>
      <w:r w:rsidRPr="00B42D08">
        <w:rPr>
          <w:rStyle w:val="Emphasis"/>
          <w:highlight w:val="green"/>
        </w:rPr>
        <w:t>security</w:t>
      </w:r>
      <w:r w:rsidRPr="00B42D08">
        <w:rPr>
          <w:rStyle w:val="StyleUnderline"/>
          <w:highlight w:val="green"/>
        </w:rPr>
        <w:t xml:space="preserve"> in</w:t>
      </w:r>
      <w:r w:rsidRPr="00314A8E">
        <w:rPr>
          <w:rStyle w:val="StyleUnderline"/>
        </w:rPr>
        <w:t xml:space="preserve"> key theaters such as </w:t>
      </w:r>
      <w:r w:rsidRPr="00B42D08">
        <w:rPr>
          <w:rStyle w:val="Emphasis"/>
          <w:highlight w:val="green"/>
        </w:rPr>
        <w:t>Europe</w:t>
      </w:r>
      <w:r w:rsidRPr="00B42D08">
        <w:rPr>
          <w:rStyle w:val="StyleUnderline"/>
          <w:highlight w:val="green"/>
        </w:rPr>
        <w:t xml:space="preserve"> and </w:t>
      </w:r>
      <w:r w:rsidRPr="00B42D08">
        <w:rPr>
          <w:rStyle w:val="Emphasis"/>
          <w:highlight w:val="green"/>
        </w:rPr>
        <w:t>East Asia</w:t>
      </w:r>
      <w:r w:rsidRPr="00B42D08">
        <w:rPr>
          <w:rStyle w:val="StyleUnderline"/>
          <w:highlight w:val="green"/>
        </w:rPr>
        <w:t xml:space="preserve">, and </w:t>
      </w:r>
      <w:r w:rsidRPr="00314A8E">
        <w:rPr>
          <w:rStyle w:val="StyleUnderline"/>
        </w:rPr>
        <w:t xml:space="preserve">the </w:t>
      </w:r>
      <w:r w:rsidRPr="00314A8E">
        <w:rPr>
          <w:rStyle w:val="Emphasis"/>
        </w:rPr>
        <w:t xml:space="preserve">comparative </w:t>
      </w:r>
      <w:r w:rsidRPr="00B42D08">
        <w:rPr>
          <w:rStyle w:val="Emphasis"/>
          <w:highlight w:val="green"/>
        </w:rPr>
        <w:t>weakness</w:t>
      </w:r>
      <w:r w:rsidRPr="00B42D08">
        <w:rPr>
          <w:rStyle w:val="StyleUnderline"/>
          <w:highlight w:val="green"/>
        </w:rPr>
        <w:t xml:space="preserve"> of</w:t>
      </w:r>
      <w:r w:rsidRPr="00314A8E">
        <w:rPr>
          <w:rStyle w:val="StyleUnderline"/>
        </w:rPr>
        <w:t xml:space="preserve"> those “</w:t>
      </w:r>
      <w:r w:rsidRPr="00B42D08">
        <w:rPr>
          <w:rStyle w:val="Emphasis"/>
          <w:highlight w:val="green"/>
        </w:rPr>
        <w:t>rogue” actors</w:t>
      </w:r>
      <w:r w:rsidRPr="00314A8E">
        <w:rPr>
          <w:rStyle w:val="StyleUnderline"/>
        </w:rPr>
        <w:t>—Iran, Iraq, North Korea, al-Qaeda—who most aggressively challenged American power.</w:t>
      </w:r>
      <w:r w:rsidRPr="00314A8E">
        <w:t xml:space="preserve"> During the 1990s, some observers even spoke of a “strategic pause,” the idea being that the end of the Cold War had afforded the United States a respite from normal levels of geopolitical danger and competition. Now, however, </w:t>
      </w:r>
      <w:r w:rsidRPr="00B42D08">
        <w:rPr>
          <w:rStyle w:val="Emphasis"/>
          <w:highlight w:val="green"/>
        </w:rPr>
        <w:t xml:space="preserve">the </w:t>
      </w:r>
      <w:r w:rsidRPr="00314A8E">
        <w:rPr>
          <w:rStyle w:val="Emphasis"/>
        </w:rPr>
        <w:t xml:space="preserve">strategic </w:t>
      </w:r>
      <w:r w:rsidRPr="00B42D08">
        <w:rPr>
          <w:rStyle w:val="Emphasis"/>
          <w:highlight w:val="green"/>
        </w:rPr>
        <w:t>horizon is darkening</w:t>
      </w:r>
      <w:r w:rsidRPr="00314A8E">
        <w:t>, due to four factors.</w:t>
      </w:r>
    </w:p>
    <w:p w14:paraId="61212A91" w14:textId="77777777" w:rsidR="00E90FCE" w:rsidRPr="00314A8E" w:rsidRDefault="00E90FCE" w:rsidP="00E90FCE">
      <w:pPr>
        <w:rPr>
          <w:rStyle w:val="Emphasis"/>
        </w:rPr>
      </w:pPr>
      <w:r w:rsidRPr="00314A8E">
        <w:t xml:space="preserve">First, </w:t>
      </w:r>
      <w:r w:rsidRPr="00B42D08">
        <w:rPr>
          <w:rStyle w:val="Emphasis"/>
          <w:highlight w:val="green"/>
        </w:rPr>
        <w:t xml:space="preserve">great-power </w:t>
      </w:r>
      <w:r w:rsidRPr="00314A8E">
        <w:rPr>
          <w:rStyle w:val="Emphasis"/>
        </w:rPr>
        <w:t xml:space="preserve">military </w:t>
      </w:r>
      <w:r w:rsidRPr="00B42D08">
        <w:rPr>
          <w:rStyle w:val="Emphasis"/>
          <w:highlight w:val="green"/>
        </w:rPr>
        <w:t>competition is back</w:t>
      </w:r>
      <w:r w:rsidRPr="00314A8E">
        <w:t xml:space="preserve">. </w:t>
      </w:r>
      <w:r w:rsidRPr="00314A8E">
        <w:rPr>
          <w:rStyle w:val="StyleUnderline"/>
        </w:rPr>
        <w:t>The world’s two leading authoritarian powers</w:t>
      </w:r>
      <w:r w:rsidRPr="00314A8E">
        <w:t>—</w:t>
      </w:r>
      <w:r w:rsidRPr="00B42D08">
        <w:rPr>
          <w:rStyle w:val="Emphasis"/>
          <w:highlight w:val="green"/>
        </w:rPr>
        <w:t>China</w:t>
      </w:r>
      <w:r w:rsidRPr="00B42D08">
        <w:rPr>
          <w:highlight w:val="green"/>
        </w:rPr>
        <w:t xml:space="preserve"> </w:t>
      </w:r>
      <w:r w:rsidRPr="00B42D08">
        <w:rPr>
          <w:rStyle w:val="StyleUnderline"/>
          <w:highlight w:val="green"/>
        </w:rPr>
        <w:t>and</w:t>
      </w:r>
      <w:r w:rsidRPr="00B42D08">
        <w:rPr>
          <w:highlight w:val="green"/>
        </w:rPr>
        <w:t xml:space="preserve"> </w:t>
      </w:r>
      <w:r w:rsidRPr="00B42D08">
        <w:rPr>
          <w:rStyle w:val="Emphasis"/>
          <w:highlight w:val="green"/>
        </w:rPr>
        <w:t>Russia</w:t>
      </w:r>
      <w:r w:rsidRPr="00B42D08">
        <w:rPr>
          <w:highlight w:val="green"/>
        </w:rPr>
        <w:t>—</w:t>
      </w:r>
      <w:r w:rsidRPr="00B42D08">
        <w:rPr>
          <w:rStyle w:val="StyleUnderline"/>
          <w:highlight w:val="green"/>
        </w:rPr>
        <w:t xml:space="preserve">are seeking </w:t>
      </w:r>
      <w:r w:rsidRPr="00B42D08">
        <w:rPr>
          <w:rStyle w:val="Emphasis"/>
          <w:highlight w:val="green"/>
        </w:rPr>
        <w:t>regional hegemony</w:t>
      </w:r>
      <w:r w:rsidRPr="005B7497">
        <w:t>,</w:t>
      </w:r>
      <w:r w:rsidRPr="00314A8E">
        <w:t xml:space="preserve"> </w:t>
      </w:r>
      <w:r w:rsidRPr="00314A8E">
        <w:rPr>
          <w:rStyle w:val="StyleUnderline"/>
        </w:rPr>
        <w:t>contesting global norms such as nonaggression and freedom of navigation</w:t>
      </w:r>
      <w:r w:rsidRPr="00B6373F">
        <w:rPr>
          <w:rStyle w:val="StyleUnderline"/>
        </w:rPr>
        <w:t xml:space="preserve">, and developing the </w:t>
      </w:r>
      <w:r w:rsidRPr="00B6373F">
        <w:rPr>
          <w:rStyle w:val="Emphasis"/>
        </w:rPr>
        <w:t>military punch</w:t>
      </w:r>
      <w:r w:rsidRPr="00B6373F">
        <w:rPr>
          <w:rStyle w:val="StyleUnderline"/>
        </w:rPr>
        <w:t xml:space="preserve"> to underwrite these ambitions</w:t>
      </w:r>
      <w:r w:rsidRPr="00B6373F">
        <w:t>. Notwithstanding severe</w:t>
      </w:r>
      <w:r w:rsidRPr="00314A8E">
        <w:t xml:space="preserve"> economic and demographic problems</w:t>
      </w:r>
      <w:r w:rsidRPr="00314A8E">
        <w:rPr>
          <w:rStyle w:val="StyleUnderline"/>
        </w:rPr>
        <w:t xml:space="preserve">, </w:t>
      </w:r>
      <w:r w:rsidRPr="00B42D08">
        <w:rPr>
          <w:rStyle w:val="StyleUnderline"/>
          <w:highlight w:val="green"/>
        </w:rPr>
        <w:t>Russia</w:t>
      </w:r>
      <w:r w:rsidRPr="00314A8E">
        <w:rPr>
          <w:rStyle w:val="StyleUnderline"/>
        </w:rPr>
        <w:t xml:space="preserve"> has </w:t>
      </w:r>
      <w:r w:rsidRPr="00B42D08">
        <w:rPr>
          <w:rStyle w:val="StyleUnderline"/>
          <w:highlight w:val="green"/>
        </w:rPr>
        <w:t xml:space="preserve">conducted </w:t>
      </w:r>
      <w:r w:rsidRPr="005B7497">
        <w:rPr>
          <w:rStyle w:val="StyleUnderline"/>
        </w:rPr>
        <w:t xml:space="preserve">a major </w:t>
      </w:r>
      <w:r w:rsidRPr="00314A8E">
        <w:rPr>
          <w:rStyle w:val="StyleUnderline"/>
        </w:rPr>
        <w:t xml:space="preserve">military </w:t>
      </w:r>
      <w:r w:rsidRPr="00B42D08">
        <w:rPr>
          <w:rStyle w:val="Emphasis"/>
          <w:highlight w:val="green"/>
        </w:rPr>
        <w:t>modernization</w:t>
      </w:r>
      <w:r w:rsidRPr="00B42D08">
        <w:rPr>
          <w:rStyle w:val="StyleUnderline"/>
          <w:highlight w:val="green"/>
        </w:rPr>
        <w:t xml:space="preserve"> emphasizing </w:t>
      </w:r>
      <w:r w:rsidRPr="00B42D08">
        <w:rPr>
          <w:rStyle w:val="Emphasis"/>
          <w:highlight w:val="green"/>
        </w:rPr>
        <w:t>nuclear weapons</w:t>
      </w:r>
      <w:r w:rsidRPr="00314A8E">
        <w:rPr>
          <w:rStyle w:val="StyleUnderline"/>
        </w:rPr>
        <w:t xml:space="preserve">, high-end conventional capabilities, and rapid-deployment and special operations forces— and utilized many of these capabilities in </w:t>
      </w:r>
      <w:r w:rsidRPr="00B42D08">
        <w:rPr>
          <w:rStyle w:val="StyleUnderline"/>
          <w:highlight w:val="green"/>
        </w:rPr>
        <w:t>conflicts in Ukraine and Syria</w:t>
      </w:r>
      <w:r w:rsidRPr="00314A8E">
        <w:t xml:space="preserve">.10 </w:t>
      </w:r>
      <w:r w:rsidRPr="00B42D08">
        <w:rPr>
          <w:rStyle w:val="StyleUnderline"/>
          <w:highlight w:val="green"/>
        </w:rPr>
        <w:t>China</w:t>
      </w:r>
      <w:r w:rsidRPr="00314A8E">
        <w:t xml:space="preserve">, meanwhile, </w:t>
      </w:r>
      <w:r w:rsidRPr="00314A8E">
        <w:rPr>
          <w:rStyle w:val="StyleUnderline"/>
        </w:rPr>
        <w:t xml:space="preserve">has </w:t>
      </w:r>
      <w:r w:rsidRPr="005B7497">
        <w:rPr>
          <w:rStyle w:val="StyleUnderline"/>
        </w:rPr>
        <w:t xml:space="preserve">carried out a </w:t>
      </w:r>
      <w:r w:rsidRPr="00B42D08">
        <w:rPr>
          <w:rStyle w:val="Emphasis"/>
          <w:highlight w:val="green"/>
        </w:rPr>
        <w:t xml:space="preserve">buildup of historic </w:t>
      </w:r>
      <w:r w:rsidRPr="005B7497">
        <w:rPr>
          <w:rStyle w:val="Emphasis"/>
        </w:rPr>
        <w:t>proportions,</w:t>
      </w:r>
      <w:r w:rsidRPr="00314A8E">
        <w:t xml:space="preserve"> with constant-dollar defense outlays rising from US$26 billion in 1995 to US$226 billion in </w:t>
      </w:r>
      <w:r w:rsidRPr="005B7497">
        <w:t xml:space="preserve">2016.11 Ominously, </w:t>
      </w:r>
      <w:r w:rsidRPr="005B7497">
        <w:rPr>
          <w:rStyle w:val="StyleUnderline"/>
        </w:rPr>
        <w:t>these expenditures have funded development</w:t>
      </w:r>
      <w:r w:rsidRPr="00314A8E">
        <w:rPr>
          <w:rStyle w:val="StyleUnderline"/>
        </w:rPr>
        <w:t xml:space="preserve"> of </w:t>
      </w:r>
      <w:r w:rsidRPr="00B42D08">
        <w:rPr>
          <w:rStyle w:val="Emphasis"/>
          <w:highlight w:val="green"/>
        </w:rPr>
        <w:t>power-projection</w:t>
      </w:r>
      <w:r w:rsidRPr="00B42D08">
        <w:rPr>
          <w:rStyle w:val="StyleUnderline"/>
          <w:highlight w:val="green"/>
        </w:rPr>
        <w:t xml:space="preserve"> and</w:t>
      </w:r>
      <w:r w:rsidRPr="00314A8E">
        <w:rPr>
          <w:rStyle w:val="StyleUnderline"/>
        </w:rPr>
        <w:t xml:space="preserve"> </w:t>
      </w:r>
      <w:proofErr w:type="spellStart"/>
      <w:r w:rsidRPr="00314A8E">
        <w:rPr>
          <w:rStyle w:val="StyleUnderline"/>
        </w:rPr>
        <w:t>antiaccess</w:t>
      </w:r>
      <w:proofErr w:type="spellEnd"/>
      <w:r w:rsidRPr="00314A8E">
        <w:rPr>
          <w:rStyle w:val="StyleUnderline"/>
        </w:rPr>
        <w:t xml:space="preserve">/area </w:t>
      </w:r>
      <w:r w:rsidRPr="005B7497">
        <w:rPr>
          <w:rStyle w:val="StyleUnderline"/>
        </w:rPr>
        <w:t xml:space="preserve">denial </w:t>
      </w:r>
      <w:r w:rsidRPr="00B42D08">
        <w:rPr>
          <w:rStyle w:val="StyleUnderline"/>
          <w:highlight w:val="green"/>
        </w:rPr>
        <w:t>(A2/</w:t>
      </w:r>
      <w:r w:rsidRPr="00B42D08">
        <w:rPr>
          <w:rStyle w:val="Emphasis"/>
          <w:highlight w:val="green"/>
        </w:rPr>
        <w:t xml:space="preserve">AD) </w:t>
      </w:r>
      <w:r w:rsidRPr="00314A8E">
        <w:rPr>
          <w:rStyle w:val="Emphasis"/>
        </w:rPr>
        <w:t>tools</w:t>
      </w:r>
      <w:r w:rsidRPr="00314A8E">
        <w:t xml:space="preserve"> </w:t>
      </w:r>
      <w:r w:rsidRPr="00314A8E">
        <w:rPr>
          <w:rStyle w:val="StyleUnderline"/>
        </w:rPr>
        <w:t>necessary to threaten China’s neighbors and complicate U.S. intervention on their behalf</w:t>
      </w:r>
      <w:r w:rsidRPr="00314A8E">
        <w:t xml:space="preserve">. Washington has grown accustomed to having a generational military lead; </w:t>
      </w:r>
      <w:r w:rsidRPr="00314A8E">
        <w:rPr>
          <w:rStyle w:val="StyleUnderline"/>
        </w:rPr>
        <w:t xml:space="preserve">Russian and Chinese modernization efforts are now creating a </w:t>
      </w:r>
      <w:r w:rsidRPr="00314A8E">
        <w:rPr>
          <w:rStyle w:val="Emphasis"/>
        </w:rPr>
        <w:t xml:space="preserve">far more competitive environment. </w:t>
      </w:r>
    </w:p>
    <w:p w14:paraId="213B44AC" w14:textId="77777777" w:rsidR="00681EA6" w:rsidRPr="0092026C" w:rsidRDefault="00681EA6" w:rsidP="00681EA6">
      <w:pPr>
        <w:pStyle w:val="Heading4"/>
        <w:rPr>
          <w:rFonts w:cs="Calibri"/>
        </w:rPr>
      </w:pPr>
      <w:r w:rsidRPr="0092026C">
        <w:rPr>
          <w:rFonts w:cs="Calibri"/>
        </w:rPr>
        <w:lastRenderedPageBreak/>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 c) use reasonability with a bar of defense or the </w:t>
      </w:r>
      <w:proofErr w:type="spellStart"/>
      <w:r w:rsidRPr="0092026C">
        <w:rPr>
          <w:rFonts w:cs="Calibri"/>
        </w:rPr>
        <w:t>aff</w:t>
      </w:r>
      <w:proofErr w:type="spellEnd"/>
      <w:r w:rsidRPr="0092026C">
        <w:rPr>
          <w:rFonts w:cs="Calibri"/>
        </w:rPr>
        <w:t xml:space="preserve"> always wins since the 2AR can line by line the whole 2NR without winning real abuse</w:t>
      </w:r>
    </w:p>
    <w:p w14:paraId="506AD6BD" w14:textId="77777777" w:rsidR="00E90FCE" w:rsidRPr="0092026C" w:rsidRDefault="00E90FCE" w:rsidP="00E90FCE"/>
    <w:p w14:paraId="25927B18" w14:textId="77777777" w:rsidR="002F3965" w:rsidRDefault="002F3965" w:rsidP="00DB2124">
      <w:pPr>
        <w:rPr>
          <w:rStyle w:val="StyleUnderline"/>
        </w:rPr>
      </w:pPr>
    </w:p>
    <w:p w14:paraId="5FD0CA7A" w14:textId="7597E21D" w:rsidR="002E07D7" w:rsidRPr="002E07D7" w:rsidRDefault="00DB2124" w:rsidP="00DB2124">
      <w:pPr>
        <w:pStyle w:val="Heading2"/>
      </w:pPr>
      <w:r>
        <w:lastRenderedPageBreak/>
        <w:t>Case</w:t>
      </w:r>
    </w:p>
    <w:p w14:paraId="679B9735" w14:textId="3EDA849D" w:rsidR="002E07D7" w:rsidRDefault="003403F3" w:rsidP="002E07D7">
      <w:pPr>
        <w:pStyle w:val="Heading3"/>
      </w:pPr>
      <w:r>
        <w:lastRenderedPageBreak/>
        <w:t>Space Wars</w:t>
      </w:r>
    </w:p>
    <w:p w14:paraId="5704CB68" w14:textId="77777777" w:rsidR="002E07D7" w:rsidRDefault="002E07D7" w:rsidP="002E07D7">
      <w:pPr>
        <w:pStyle w:val="Heading4"/>
      </w:pPr>
      <w:r>
        <w:t xml:space="preserve">AT Foster – 1] </w:t>
      </w:r>
      <w:proofErr w:type="gramStart"/>
      <w:r>
        <w:t xml:space="preserve">This </w:t>
      </w:r>
      <w:r>
        <w:rPr>
          <w:u w:val="single"/>
        </w:rPr>
        <w:t>flows</w:t>
      </w:r>
      <w:proofErr w:type="gramEnd"/>
      <w:r>
        <w:rPr>
          <w:u w:val="single"/>
        </w:rPr>
        <w:t xml:space="preserve"> Negative</w:t>
      </w:r>
      <w:r>
        <w:t xml:space="preserve"> – it says that ambiguity over space property causes conflict – the Plan </w:t>
      </w:r>
      <w:r>
        <w:rPr>
          <w:u w:val="single"/>
        </w:rPr>
        <w:t>doesn’t</w:t>
      </w:r>
      <w:r>
        <w:t xml:space="preserve"> clarify a new way to interpret property, it just gets rid of </w:t>
      </w:r>
      <w:r>
        <w:rPr>
          <w:u w:val="single"/>
        </w:rPr>
        <w:t>any</w:t>
      </w:r>
      <w:r>
        <w:t xml:space="preserve"> property claims which doesn’t resolve patchwork disputes since it’s purely a negative action and 2] Doesn’t conclude that we should </w:t>
      </w:r>
      <w:r>
        <w:rPr>
          <w:u w:val="single"/>
        </w:rPr>
        <w:t>ban</w:t>
      </w:r>
      <w:r>
        <w:t xml:space="preserve"> mining – it just needs “uniform satellite oversight and regulatory guidance”.</w:t>
      </w:r>
    </w:p>
    <w:p w14:paraId="709ACEEE" w14:textId="77777777" w:rsidR="00FB39F5" w:rsidRDefault="002E07D7" w:rsidP="002E07D7">
      <w:pPr>
        <w:pStyle w:val="Heading4"/>
      </w:pPr>
      <w:r>
        <w:t xml:space="preserve">AT </w:t>
      </w:r>
      <w:proofErr w:type="spellStart"/>
      <w:r>
        <w:t>MacWhorter</w:t>
      </w:r>
      <w:proofErr w:type="spellEnd"/>
      <w:r>
        <w:t xml:space="preserve"> – Multiple </w:t>
      </w:r>
      <w:proofErr w:type="gramStart"/>
      <w:r>
        <w:t>alt</w:t>
      </w:r>
      <w:proofErr w:type="gramEnd"/>
      <w:r>
        <w:t xml:space="preserve"> causes to OST vagueness</w:t>
      </w:r>
    </w:p>
    <w:p w14:paraId="7FFCAB44" w14:textId="77777777" w:rsidR="002E07D7" w:rsidRPr="00433EC5" w:rsidRDefault="002E07D7" w:rsidP="002E07D7">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3CF475D8" w14:textId="77777777" w:rsidR="00FB39F5" w:rsidRDefault="002E07D7" w:rsidP="002E07D7">
      <w:pPr>
        <w:rPr>
          <w:rStyle w:val="StyleUnderline"/>
        </w:rPr>
      </w:pPr>
      <w:r w:rsidRPr="00433EC5">
        <w:rPr>
          <w:rStyle w:val="StyleUnderline"/>
        </w:rPr>
        <w:t xml:space="preserve">Though </w:t>
      </w:r>
      <w:r w:rsidRPr="00A90E46">
        <w:rPr>
          <w:rStyle w:val="Emphasis"/>
          <w:highlight w:val="green"/>
        </w:rPr>
        <w:t>the O</w:t>
      </w:r>
      <w:r w:rsidRPr="00433EC5">
        <w:rPr>
          <w:rStyle w:val="StyleUnderline"/>
        </w:rPr>
        <w:t xml:space="preserve">uter </w:t>
      </w:r>
      <w:r w:rsidRPr="00A90E46">
        <w:rPr>
          <w:rStyle w:val="Emphasis"/>
          <w:highlight w:val="green"/>
        </w:rPr>
        <w:t>S</w:t>
      </w:r>
      <w:r w:rsidRPr="00433EC5">
        <w:rPr>
          <w:rStyle w:val="StyleUnderline"/>
        </w:rPr>
        <w:t xml:space="preserve">pace </w:t>
      </w:r>
      <w:r w:rsidRPr="00A90E46">
        <w:rPr>
          <w:rStyle w:val="Emphasis"/>
          <w:highlight w:val="green"/>
        </w:rPr>
        <w:t>T</w:t>
      </w:r>
      <w:r w:rsidRPr="00433EC5">
        <w:rPr>
          <w:rStyle w:val="StyleUnderline"/>
        </w:rPr>
        <w:t xml:space="preserve">reaty flatly prohibits national appropriation of space,150 it </w:t>
      </w:r>
      <w:r w:rsidRPr="00A90E46">
        <w:rPr>
          <w:rStyle w:val="Emphasis"/>
          <w:highlight w:val="green"/>
        </w:rPr>
        <w:t>leaves</w:t>
      </w:r>
      <w:r w:rsidRPr="00433EC5">
        <w:rPr>
          <w:rStyle w:val="StyleUnderline"/>
        </w:rPr>
        <w:t xml:space="preserve"> </w:t>
      </w:r>
      <w:r w:rsidRPr="00A90E46">
        <w:rPr>
          <w:rStyle w:val="Emphasis"/>
          <w:highlight w:val="green"/>
        </w:rPr>
        <w:t>unanswered</w:t>
      </w:r>
      <w:r w:rsidRPr="00433EC5">
        <w:rPr>
          <w:rStyle w:val="StyleUnderline"/>
        </w:rPr>
        <w:t xml:space="preserve"> many questions as </w:t>
      </w:r>
      <w:r w:rsidRPr="00A90E46">
        <w:rPr>
          <w:rStyle w:val="Emphasis"/>
          <w:highlight w:val="green"/>
          <w:bdr w:val="single" w:sz="18" w:space="0" w:color="auto"/>
        </w:rPr>
        <w:t xml:space="preserve">to what </w:t>
      </w:r>
      <w:proofErr w:type="gramStart"/>
      <w:r w:rsidRPr="00A90E46">
        <w:rPr>
          <w:rStyle w:val="Emphasis"/>
          <w:highlight w:val="green"/>
          <w:bdr w:val="single" w:sz="18" w:space="0" w:color="auto"/>
        </w:rPr>
        <w:t>actually counts</w:t>
      </w:r>
      <w:proofErr w:type="gramEnd"/>
      <w:r w:rsidRPr="00A90E46">
        <w:rPr>
          <w:rStyle w:val="Emphasis"/>
          <w:highlight w:val="green"/>
          <w:bdr w:val="single" w:sz="18" w:space="0" w:color="auto"/>
        </w:rPr>
        <w:t xml:space="preserve"> as appropriation</w:t>
      </w:r>
      <w:r w:rsidRPr="00433EC5">
        <w:rPr>
          <w:sz w:val="16"/>
        </w:rPr>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A90E46">
        <w:rPr>
          <w:rStyle w:val="Emphasis"/>
          <w:highlight w:val="green"/>
        </w:rPr>
        <w:t>Does the prohibition extend to collecting scientific samples?</w:t>
      </w:r>
      <w:r w:rsidRPr="00433EC5">
        <w:rPr>
          <w:rStyle w:val="StyleUnderline"/>
        </w:rPr>
        <w:t xml:space="preserve">152 </w:t>
      </w:r>
      <w:r w:rsidRPr="00A90E46">
        <w:rPr>
          <w:rStyle w:val="Emphasis"/>
          <w:highlight w:val="green"/>
        </w:rPr>
        <w:t>Does creating space debris count as appropriation by occupation?</w:t>
      </w:r>
      <w:r w:rsidRPr="00A90E46">
        <w:rPr>
          <w:rStyle w:val="StyleUnderline"/>
          <w:highlight w:val="green"/>
        </w:rPr>
        <w:t xml:space="preserve"> </w:t>
      </w:r>
    </w:p>
    <w:p w14:paraId="511E6945" w14:textId="77777777" w:rsidR="00FB39F5" w:rsidRDefault="00FB39F5" w:rsidP="002E07D7">
      <w:pPr>
        <w:rPr>
          <w:rStyle w:val="StyleUnderline"/>
        </w:rPr>
      </w:pPr>
    </w:p>
    <w:p w14:paraId="1B433F20" w14:textId="0959B26B" w:rsidR="002E07D7" w:rsidRDefault="002E07D7" w:rsidP="002E07D7">
      <w:pPr>
        <w:rPr>
          <w:sz w:val="16"/>
        </w:rPr>
      </w:pPr>
      <w:r w:rsidRPr="00433EC5">
        <w:rPr>
          <w:rStyle w:val="StyleUnderline"/>
        </w:rPr>
        <w:t xml:space="preserve">While the answers to these questions are most likely no, simply because of the difficulties that would be caused otherwise, </w:t>
      </w:r>
      <w:r w:rsidRPr="00A90E46">
        <w:rPr>
          <w:rStyle w:val="Emphasis"/>
          <w:highlight w:val="green"/>
        </w:rPr>
        <w:t xml:space="preserve">there are some questions that </w:t>
      </w:r>
      <w:r w:rsidRPr="00A90E46">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A90E46">
        <w:rPr>
          <w:rStyle w:val="Emphasis"/>
          <w:highlight w:val="green"/>
        </w:rPr>
        <w:t xml:space="preserve">very little substantive law on what </w:t>
      </w:r>
      <w:proofErr w:type="gramStart"/>
      <w:r w:rsidRPr="00A90E46">
        <w:rPr>
          <w:rStyle w:val="Emphasis"/>
          <w:highlight w:val="green"/>
        </w:rPr>
        <w:t>actually counts</w:t>
      </w:r>
      <w:proofErr w:type="gramEnd"/>
      <w:r w:rsidRPr="00433EC5">
        <w:rPr>
          <w:rStyle w:val="Emphasis"/>
        </w:rPr>
        <w:t xml:space="preserve"> </w:t>
      </w:r>
      <w:r w:rsidRPr="00433EC5">
        <w:rPr>
          <w:rStyle w:val="StyleUnderline"/>
        </w:rPr>
        <w:t xml:space="preserve">as appropriation </w:t>
      </w:r>
      <w:r w:rsidRPr="00A90E46">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7DD965FE" w14:textId="77777777" w:rsidR="002E07D7" w:rsidRDefault="002E07D7" w:rsidP="002E07D7">
      <w:pPr>
        <w:pStyle w:val="Heading4"/>
      </w:pPr>
      <w:r>
        <w:lastRenderedPageBreak/>
        <w:t xml:space="preserve">AT Mallick and Rajagopalan – this is </w:t>
      </w:r>
      <w:r>
        <w:rPr>
          <w:u w:val="single"/>
        </w:rPr>
        <w:t>power-tagged</w:t>
      </w:r>
      <w:r>
        <w:t xml:space="preserve"> – they make an internal link to space weaponization but not “escalating space wars” – they also haven’t read a U/Q argument about how companies </w:t>
      </w:r>
      <w:r>
        <w:rPr>
          <w:u w:val="single"/>
        </w:rPr>
        <w:t>want</w:t>
      </w:r>
      <w:r>
        <w:t xml:space="preserve"> to weaponize mining w/ WMD’s – it’s just about how it could happen. </w:t>
      </w:r>
    </w:p>
    <w:p w14:paraId="5E63BF7D" w14:textId="77777777" w:rsidR="00FB39F5" w:rsidRDefault="002E07D7" w:rsidP="002E07D7">
      <w:pPr>
        <w:pStyle w:val="Heading4"/>
      </w:pPr>
      <w:r>
        <w:t xml:space="preserve">AT Funnell – this is a </w:t>
      </w:r>
      <w:proofErr w:type="gramStart"/>
      <w:r>
        <w:rPr>
          <w:u w:val="single"/>
        </w:rPr>
        <w:t>two sentence</w:t>
      </w:r>
      <w:proofErr w:type="gramEnd"/>
      <w:r>
        <w:rPr>
          <w:u w:val="single"/>
        </w:rPr>
        <w:t xml:space="preserve"> card</w:t>
      </w:r>
      <w:r>
        <w:t xml:space="preserve"> about how a conflict over “space assets” is inevitable – 1] No External Internal Link – they didn’t highlight a card about how governments would intervene – especially true since many companies are trans-national an</w:t>
      </w:r>
    </w:p>
    <w:p w14:paraId="3CA347C1" w14:textId="77777777" w:rsidR="002E07D7" w:rsidRDefault="002E07D7" w:rsidP="002E07D7">
      <w:pPr>
        <w:pStyle w:val="Heading4"/>
      </w:pPr>
      <w:r>
        <w:t xml:space="preserve">AT </w:t>
      </w:r>
      <w:proofErr w:type="spellStart"/>
      <w:r>
        <w:t>Jamasmie</w:t>
      </w:r>
      <w:proofErr w:type="spellEnd"/>
      <w:r>
        <w:t xml:space="preserve"> – 1] This card is about lunar resource basing via the Artemis Accords… it isn’t about asteroid mining – here’s a re-cutting.</w:t>
      </w:r>
    </w:p>
    <w:p w14:paraId="5F048064" w14:textId="77777777" w:rsidR="002E07D7" w:rsidRPr="00E7764B" w:rsidRDefault="002E07D7" w:rsidP="002E07D7">
      <w:pPr>
        <w:rPr>
          <w:rFonts w:asciiTheme="minorHAnsi" w:hAnsiTheme="minorHAnsi" w:cstheme="minorHAnsi"/>
          <w:color w:val="000000" w:themeColor="text1"/>
          <w:sz w:val="16"/>
        </w:rPr>
      </w:pPr>
      <w:proofErr w:type="spellStart"/>
      <w:r w:rsidRPr="00E7764B">
        <w:rPr>
          <w:rStyle w:val="Heading4Char"/>
          <w:rFonts w:asciiTheme="minorHAnsi" w:hAnsiTheme="minorHAnsi" w:cstheme="minorHAnsi"/>
        </w:rPr>
        <w:t>Jamasmie</w:t>
      </w:r>
      <w:proofErr w:type="spellEnd"/>
      <w:r w:rsidRPr="00E7764B">
        <w:rPr>
          <w:rStyle w:val="Heading4Char"/>
          <w:rFonts w:asciiTheme="minorHAnsi" w:hAnsiTheme="minorHAnsi" w:cstheme="minorHAnsi"/>
        </w:rPr>
        <w:t xml:space="preserve"> 21</w:t>
      </w:r>
      <w:r w:rsidRPr="00E7764B">
        <w:rPr>
          <w:rFonts w:asciiTheme="minorHAnsi" w:hAnsiTheme="minorHAnsi" w:cstheme="minorHAnsi"/>
          <w:color w:val="000000" w:themeColor="text1"/>
          <w:sz w:val="16"/>
        </w:rPr>
        <w:t xml:space="preserve"> Cecilia </w:t>
      </w:r>
      <w:proofErr w:type="spellStart"/>
      <w:r w:rsidRPr="00E7764B">
        <w:rPr>
          <w:rFonts w:asciiTheme="minorHAnsi" w:hAnsiTheme="minorHAnsi" w:cstheme="minorHAnsi"/>
          <w:color w:val="000000" w:themeColor="text1"/>
          <w:sz w:val="16"/>
        </w:rPr>
        <w:t>Jamasmie</w:t>
      </w:r>
      <w:proofErr w:type="spellEnd"/>
      <w:r w:rsidRPr="00E7764B">
        <w:rPr>
          <w:rFonts w:asciiTheme="minorHAnsi" w:hAnsiTheme="minorHAnsi" w:cstheme="min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E7764B">
        <w:rPr>
          <w:rFonts w:asciiTheme="minorHAnsi" w:hAnsiTheme="minorHAnsi" w:cstheme="minorHAnsi"/>
          <w:color w:val="000000" w:themeColor="text1"/>
          <w:sz w:val="16"/>
        </w:rPr>
        <w:t>MINExpo</w:t>
      </w:r>
      <w:proofErr w:type="spellEnd"/>
      <w:r w:rsidRPr="00E7764B">
        <w:rPr>
          <w:rFonts w:asciiTheme="minorHAnsi" w:hAnsiTheme="minorHAnsi" w:cstheme="min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31" w:history="1">
        <w:r w:rsidRPr="00E7764B">
          <w:rPr>
            <w:rFonts w:asciiTheme="minorHAnsi" w:hAnsiTheme="minorHAnsi" w:cstheme="minorHAnsi"/>
            <w:color w:val="000000" w:themeColor="text1"/>
            <w:sz w:val="16"/>
          </w:rPr>
          <w:t>https://www.mining.com/experts-warn-of-brewing-space-mining-war-among-us-china-and-russia/</w:t>
        </w:r>
      </w:hyperlink>
      <w:r w:rsidRPr="00E7764B">
        <w:rPr>
          <w:rFonts w:asciiTheme="minorHAnsi" w:hAnsiTheme="minorHAnsi" w:cstheme="minorHAnsi"/>
          <w:color w:val="000000" w:themeColor="text1"/>
          <w:sz w:val="16"/>
        </w:rPr>
        <w:t xml:space="preserve"> DD AG</w:t>
      </w:r>
    </w:p>
    <w:p w14:paraId="4ABE6EE5" w14:textId="77777777" w:rsidR="002E07D7" w:rsidRPr="00E7764B" w:rsidRDefault="002E07D7" w:rsidP="002E07D7">
      <w:pPr>
        <w:rPr>
          <w:rStyle w:val="StyleUnderline"/>
          <w:rFonts w:asciiTheme="minorHAnsi" w:hAnsiTheme="minorHAnsi" w:cstheme="minorHAnsi"/>
        </w:rPr>
      </w:pPr>
      <w:r w:rsidRPr="00E7764B">
        <w:rPr>
          <w:rStyle w:val="StyleUnderline"/>
          <w:rFonts w:asciiTheme="minorHAnsi" w:hAnsiTheme="minorHAnsi" w:cstheme="minorHAnsi"/>
        </w:rPr>
        <w:t xml:space="preserve">A </w:t>
      </w:r>
      <w:r w:rsidRPr="00A90E46">
        <w:rPr>
          <w:rStyle w:val="Emphasis"/>
          <w:highlight w:val="green"/>
        </w:rPr>
        <w:t xml:space="preserve">brewing war to </w:t>
      </w:r>
      <w:r w:rsidRPr="00A90E46">
        <w:rPr>
          <w:rStyle w:val="Emphasis"/>
          <w:highlight w:val="green"/>
          <w:bdr w:val="single" w:sz="18" w:space="0" w:color="auto"/>
        </w:rPr>
        <w:t>set a mining base</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in space is likely to see China and Russia joining forces to keep the US increasing attempts to dominate extra-terrestrial commerce at bay, experts warn. The Trump Administration took an active interest in space, announcing that America would return astronauts to the moon by 2024 and creating the Space Force as the newest branch of the US </w:t>
      </w:r>
      <w:proofErr w:type="spellStart"/>
      <w:proofErr w:type="gramStart"/>
      <w:r w:rsidRPr="00E7764B">
        <w:rPr>
          <w:rStyle w:val="StyleUnderline"/>
          <w:rFonts w:asciiTheme="minorHAnsi" w:hAnsiTheme="minorHAnsi" w:cstheme="minorHAnsi"/>
        </w:rPr>
        <w:t>military.It</w:t>
      </w:r>
      <w:proofErr w:type="spellEnd"/>
      <w:proofErr w:type="gramEnd"/>
      <w:r w:rsidRPr="00E7764B">
        <w:rPr>
          <w:rStyle w:val="StyleUnderline"/>
          <w:rFonts w:asciiTheme="minorHAnsi" w:hAnsiTheme="minorHAnsi" w:cstheme="minorHAnsi"/>
        </w:rPr>
        <w:t xml:space="preserve"> also </w:t>
      </w:r>
      <w:r w:rsidRPr="00A90E46">
        <w:rPr>
          <w:rStyle w:val="Emphasis"/>
          <w:highlight w:val="green"/>
        </w:rPr>
        <w:t>proposed</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global legal </w:t>
      </w:r>
      <w:r w:rsidRPr="00A90E46">
        <w:rPr>
          <w:rStyle w:val="Emphasis"/>
          <w:highlight w:val="green"/>
        </w:rPr>
        <w:t>framework for mining on the moon</w:t>
      </w:r>
      <w:r w:rsidRPr="00E7764B">
        <w:rPr>
          <w:rStyle w:val="StyleUnderline"/>
          <w:rFonts w:asciiTheme="minorHAnsi" w:hAnsiTheme="minorHAnsi" w:cstheme="minorHAnsi"/>
        </w:rPr>
        <w:t xml:space="preserve">, </w:t>
      </w:r>
      <w:r w:rsidRPr="00A90E46">
        <w:rPr>
          <w:rStyle w:val="Emphasis"/>
          <w:highlight w:val="green"/>
        </w:rPr>
        <w:t>called the Artemis Accords</w:t>
      </w:r>
      <w:r w:rsidRPr="00E7764B">
        <w:rPr>
          <w:rStyle w:val="StyleUnderline"/>
          <w:rFonts w:asciiTheme="minorHAnsi" w:hAnsiTheme="minorHAnsi" w:cstheme="minorHAnsi"/>
        </w:rPr>
        <w:t xml:space="preserve">, </w:t>
      </w:r>
      <w:r w:rsidRPr="00A90E46">
        <w:rPr>
          <w:rStyle w:val="Emphasis"/>
          <w:highlight w:val="green"/>
        </w:rPr>
        <w:t>encouraging</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citizens </w:t>
      </w:r>
      <w:r w:rsidRPr="00A90E46">
        <w:rPr>
          <w:rStyle w:val="Emphasis"/>
          <w:highlight w:val="green"/>
        </w:rPr>
        <w:t xml:space="preserve">to mine the Earth’s natural satellite </w:t>
      </w:r>
      <w:r w:rsidRPr="00E7764B">
        <w:rPr>
          <w:rStyle w:val="StyleUnderline"/>
          <w:rFonts w:asciiTheme="minorHAnsi" w:hAnsiTheme="minorHAnsi" w:cstheme="minorHAnsi"/>
        </w:rPr>
        <w:t xml:space="preserve">and other celestial bodies with commercial purposes. The directive classified outer space as a “legally and physically unique domain of human activity” </w:t>
      </w:r>
      <w:r w:rsidRPr="00726442">
        <w:rPr>
          <w:rStyle w:val="StyleUnderline"/>
          <w:rFonts w:asciiTheme="minorHAnsi" w:hAnsiTheme="minorHAnsi" w:cstheme="minorHAnsi"/>
          <w:sz w:val="16"/>
          <w:u w:val="none"/>
        </w:rPr>
        <w:t>instead of a “global commons,” paving the way for mining the moon without any sort of international treaty. Spearheaded by the US National Aeronautics and Space Administration (NASA), the Artemis Accords were signed in October by Australia, Canada, England, Japan, Luxembourg, Italy and the United Emirates “</w:t>
      </w:r>
      <w:r w:rsidRPr="00E7764B">
        <w:rPr>
          <w:rStyle w:val="StyleUnderline"/>
          <w:rFonts w:asciiTheme="minorHAnsi" w:hAnsiTheme="minorHAnsi" w:cstheme="minorHAnsi"/>
        </w:rPr>
        <w:t xml:space="preserve">Unfortunately, the Trump Administration exacerbated a national security threat and risked the economic opportunity it hoped to secure in outer space by failing to engage Russia or China as potential partners,” says </w:t>
      </w:r>
      <w:proofErr w:type="spellStart"/>
      <w:r w:rsidRPr="00E7764B">
        <w:rPr>
          <w:rStyle w:val="StyleUnderline"/>
          <w:rFonts w:asciiTheme="minorHAnsi" w:hAnsiTheme="minorHAnsi" w:cstheme="minorHAnsi"/>
        </w:rPr>
        <w:t>Elya</w:t>
      </w:r>
      <w:proofErr w:type="spellEnd"/>
      <w:r w:rsidRPr="00E7764B">
        <w:rPr>
          <w:rStyle w:val="StyleUnderline"/>
          <w:rFonts w:asciiTheme="minorHAnsi" w:hAnsiTheme="minorHAnsi" w:cstheme="minorHAnsi"/>
        </w:rPr>
        <w:t xml:space="preserve"> </w:t>
      </w:r>
      <w:proofErr w:type="spellStart"/>
      <w:r w:rsidRPr="00E7764B">
        <w:rPr>
          <w:rStyle w:val="StyleUnderline"/>
          <w:rFonts w:asciiTheme="minorHAnsi" w:hAnsiTheme="minorHAnsi" w:cstheme="minorHAnsi"/>
        </w:rPr>
        <w:t>Taichman</w:t>
      </w:r>
      <w:proofErr w:type="spellEnd"/>
      <w:r w:rsidRPr="00E7764B">
        <w:rPr>
          <w:rStyle w:val="StyleUnderline"/>
          <w:rFonts w:asciiTheme="minorHAnsi" w:hAnsiTheme="minorHAnsi" w:cstheme="minorHAnsi"/>
        </w:rPr>
        <w:t xml:space="preserve">, former legislative director for then-Republican Michelle Lujan Grisham. “Instead, the </w:t>
      </w:r>
      <w:r w:rsidRPr="00A90E46">
        <w:rPr>
          <w:rStyle w:val="Emphasis"/>
          <w:highlight w:val="green"/>
          <w:bdr w:val="single" w:sz="18" w:space="0" w:color="auto"/>
        </w:rPr>
        <w:t>Artemis Accords</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have </w:t>
      </w:r>
      <w:r w:rsidRPr="00A90E46">
        <w:rPr>
          <w:rStyle w:val="Emphasis"/>
          <w:highlight w:val="green"/>
        </w:rPr>
        <w:t>driven China and Russia toward increased cooperation</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in space out of fear and necessity,” he </w:t>
      </w:r>
      <w:proofErr w:type="spellStart"/>
      <w:proofErr w:type="gramStart"/>
      <w:r w:rsidRPr="00E7764B">
        <w:rPr>
          <w:rStyle w:val="StyleUnderline"/>
          <w:rFonts w:asciiTheme="minorHAnsi" w:hAnsiTheme="minorHAnsi" w:cstheme="minorHAnsi"/>
        </w:rPr>
        <w:t>writes.Russia’s</w:t>
      </w:r>
      <w:proofErr w:type="spellEnd"/>
      <w:proofErr w:type="gramEnd"/>
      <w:r w:rsidRPr="00E7764B">
        <w:rPr>
          <w:rStyle w:val="StyleUnderline"/>
          <w:rFonts w:asciiTheme="minorHAnsi" w:hAnsiTheme="minorHAnsi" w:cstheme="minorHAnsi"/>
        </w:rPr>
        <w:t xml:space="preserve"> space agency </w:t>
      </w:r>
      <w:proofErr w:type="spellStart"/>
      <w:r w:rsidRPr="00E7764B">
        <w:rPr>
          <w:rStyle w:val="StyleUnderline"/>
          <w:rFonts w:asciiTheme="minorHAnsi" w:hAnsiTheme="minorHAnsi" w:cstheme="minorHAnsi"/>
        </w:rPr>
        <w:t>Roscosmos</w:t>
      </w:r>
      <w:proofErr w:type="spellEnd"/>
      <w:r w:rsidRPr="00E7764B">
        <w:rPr>
          <w:rStyle w:val="StyleUnderline"/>
          <w:rFonts w:asciiTheme="minorHAnsi" w:hAnsiTheme="minorHAnsi" w:cstheme="minorHAnsi"/>
        </w:rPr>
        <w:t xml:space="preserve"> was the first to speak up, likening the policy to colonialism. “There have already been examples in history when one country decided to start seizing territories in its interest — everyone remembers what came of it,” </w:t>
      </w:r>
      <w:proofErr w:type="spellStart"/>
      <w:r w:rsidRPr="00E7764B">
        <w:rPr>
          <w:rStyle w:val="StyleUnderline"/>
          <w:rFonts w:asciiTheme="minorHAnsi" w:hAnsiTheme="minorHAnsi" w:cstheme="minorHAnsi"/>
        </w:rPr>
        <w:t>Roscosmos</w:t>
      </w:r>
      <w:proofErr w:type="spellEnd"/>
      <w:r w:rsidRPr="00E7764B">
        <w:rPr>
          <w:rStyle w:val="StyleUnderline"/>
          <w:rFonts w:asciiTheme="minorHAnsi" w:hAnsiTheme="minorHAnsi" w:cstheme="minorHAnsi"/>
        </w:rPr>
        <w:t xml:space="preserve">’ deputy general director for international cooperation, Sergey </w:t>
      </w:r>
      <w:proofErr w:type="spellStart"/>
      <w:r w:rsidRPr="00E7764B">
        <w:rPr>
          <w:rStyle w:val="StyleUnderline"/>
          <w:rFonts w:asciiTheme="minorHAnsi" w:hAnsiTheme="minorHAnsi" w:cstheme="minorHAnsi"/>
        </w:rPr>
        <w:t>Saveliev</w:t>
      </w:r>
      <w:proofErr w:type="spellEnd"/>
      <w:r w:rsidRPr="00E7764B">
        <w:rPr>
          <w:rStyle w:val="StyleUnderline"/>
          <w:rFonts w:asciiTheme="minorHAnsi" w:hAnsiTheme="minorHAnsi" w:cstheme="minorHAnsi"/>
        </w:rPr>
        <w:t xml:space="preserve">, said at the </w:t>
      </w:r>
      <w:proofErr w:type="spellStart"/>
      <w:proofErr w:type="gramStart"/>
      <w:r w:rsidRPr="00E7764B">
        <w:rPr>
          <w:rStyle w:val="StyleUnderline"/>
          <w:rFonts w:asciiTheme="minorHAnsi" w:hAnsiTheme="minorHAnsi" w:cstheme="minorHAnsi"/>
        </w:rPr>
        <w:t>time.China</w:t>
      </w:r>
      <w:proofErr w:type="spellEnd"/>
      <w:proofErr w:type="gramEnd"/>
      <w:r w:rsidRPr="00E7764B">
        <w:rPr>
          <w:rStyle w:val="StyleUnderline"/>
          <w:rFonts w:asciiTheme="minorHAnsi" w:hAnsiTheme="minorHAnsi" w:cstheme="minorHAnsi"/>
        </w:rPr>
        <w:t xml:space="preserve">, which made history in 2019 by becoming the first country to land a probe on the far side of the Moon, chose a different approach. </w:t>
      </w:r>
      <w:r w:rsidRPr="00A90E46">
        <w:rPr>
          <w:rStyle w:val="Emphasis"/>
          <w:highlight w:val="green"/>
        </w:rPr>
        <w:t xml:space="preserve">Since the Artemis Accords were </w:t>
      </w:r>
      <w:r w:rsidRPr="00E7764B">
        <w:rPr>
          <w:rStyle w:val="StyleUnderline"/>
          <w:rFonts w:asciiTheme="minorHAnsi" w:hAnsiTheme="minorHAnsi" w:cstheme="minorHAnsi"/>
        </w:rPr>
        <w:t xml:space="preserve">first </w:t>
      </w:r>
      <w:r w:rsidRPr="00A90E46">
        <w:rPr>
          <w:rStyle w:val="Emphasis"/>
          <w:highlight w:val="green"/>
        </w:rPr>
        <w:t>announced</w:t>
      </w:r>
      <w:r w:rsidRPr="00E7764B">
        <w:rPr>
          <w:rStyle w:val="StyleUnderline"/>
          <w:rFonts w:asciiTheme="minorHAnsi" w:hAnsiTheme="minorHAnsi" w:cstheme="minorHAnsi"/>
        </w:rPr>
        <w:t xml:space="preserve">, </w:t>
      </w:r>
      <w:r w:rsidRPr="00A90E46">
        <w:rPr>
          <w:rStyle w:val="Emphasis"/>
          <w:highlight w:val="green"/>
        </w:rPr>
        <w:lastRenderedPageBreak/>
        <w:t xml:space="preserve">Beijing has approached Russia to </w:t>
      </w:r>
      <w:r w:rsidRPr="00A90E46">
        <w:rPr>
          <w:rStyle w:val="Emphasis"/>
          <w:highlight w:val="green"/>
          <w:bdr w:val="single" w:sz="18" w:space="0" w:color="auto"/>
        </w:rPr>
        <w:t>jointly build a lunar research base</w:t>
      </w:r>
      <w:r w:rsidRPr="00E7764B">
        <w:rPr>
          <w:rStyle w:val="StyleUnderline"/>
          <w:rFonts w:asciiTheme="minorHAnsi" w:hAnsiTheme="minorHAnsi" w:cstheme="minorHAnsi"/>
        </w:rPr>
        <w:t>. President Xi Jinping has also he made sure China planted its flag on the Moon, which happened in December 2020, more than 50 years after the US reached the lunar surface.</w:t>
      </w:r>
    </w:p>
    <w:p w14:paraId="17318A83" w14:textId="77777777" w:rsidR="002E07D7" w:rsidRPr="00F35F0D" w:rsidRDefault="002E07D7" w:rsidP="002E07D7">
      <w:pPr>
        <w:pStyle w:val="Heading4"/>
        <w:rPr>
          <w:rFonts w:cs="Arial"/>
          <w:u w:val="single"/>
        </w:rPr>
      </w:pPr>
      <w:r>
        <w:rPr>
          <w:rFonts w:cs="Arial"/>
        </w:rPr>
        <w:t xml:space="preserve">AT Grego - </w:t>
      </w: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629B9290" w14:textId="77777777" w:rsidR="002E07D7" w:rsidRPr="00F35F0D" w:rsidRDefault="002E07D7" w:rsidP="002E07D7">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05528964" w14:textId="77777777" w:rsidR="002E07D7" w:rsidRPr="00F35F0D" w:rsidRDefault="002E07D7" w:rsidP="002E07D7">
      <w:pPr>
        <w:rPr>
          <w:sz w:val="16"/>
        </w:rPr>
      </w:pPr>
      <w:r w:rsidRPr="00F35F0D">
        <w:rPr>
          <w:u w:val="single"/>
        </w:rPr>
        <w:t>There’s been</w:t>
      </w:r>
      <w:r w:rsidRPr="00F35F0D">
        <w:rPr>
          <w:sz w:val="16"/>
        </w:rPr>
        <w:t xml:space="preserve"> increasing </w:t>
      </w:r>
      <w:r w:rsidRPr="00A90E46">
        <w:rPr>
          <w:rStyle w:val="Emphasis"/>
          <w:highlight w:val="green"/>
        </w:rPr>
        <w:t>rhetoric</w:t>
      </w:r>
      <w:r w:rsidRPr="00F35F0D">
        <w:rPr>
          <w:sz w:val="16"/>
        </w:rPr>
        <w:t>...</w:t>
      </w:r>
      <w:r w:rsidRPr="00A90E46">
        <w:rPr>
          <w:highlight w:val="green"/>
          <w:u w:val="single"/>
        </w:rPr>
        <w:t>about</w:t>
      </w:r>
      <w:r w:rsidRPr="00F35F0D">
        <w:rPr>
          <w:sz w:val="16"/>
        </w:rPr>
        <w:t xml:space="preserve"> the </w:t>
      </w:r>
      <w:r w:rsidRPr="00A90E46">
        <w:rPr>
          <w:highlight w:val="green"/>
          <w:u w:val="single"/>
        </w:rPr>
        <w:t>militarization</w:t>
      </w:r>
      <w:r w:rsidRPr="00F35F0D">
        <w:rPr>
          <w:u w:val="single"/>
        </w:rPr>
        <w:t xml:space="preserve"> of space </w:t>
      </w:r>
      <w:r w:rsidRPr="00A90E46">
        <w:rPr>
          <w:highlight w:val="green"/>
          <w:u w:val="single"/>
        </w:rPr>
        <w:t>and</w:t>
      </w:r>
      <w:r w:rsidRPr="00F35F0D">
        <w:rPr>
          <w:sz w:val="16"/>
        </w:rPr>
        <w:t xml:space="preserve"> the </w:t>
      </w:r>
      <w:r w:rsidRPr="00A90E46">
        <w:rPr>
          <w:rStyle w:val="Emphasis"/>
          <w:highlight w:val="green"/>
        </w:rPr>
        <w:t>potential</w:t>
      </w:r>
      <w:r w:rsidRPr="00F35F0D">
        <w:rPr>
          <w:sz w:val="16"/>
        </w:rPr>
        <w:t xml:space="preserve"> for </w:t>
      </w:r>
      <w:r w:rsidRPr="00A90E46">
        <w:rPr>
          <w:rStyle w:val="Emphasis"/>
          <w:highlight w:val="green"/>
        </w:rPr>
        <w:t>conflicts</w:t>
      </w:r>
      <w:r w:rsidRPr="00F35F0D">
        <w:rPr>
          <w:sz w:val="16"/>
        </w:rPr>
        <w:t xml:space="preserve"> </w:t>
      </w:r>
      <w:r w:rsidRPr="00F35F0D">
        <w:rPr>
          <w:u w:val="single"/>
        </w:rPr>
        <w:t xml:space="preserve">on Earth to extend </w:t>
      </w:r>
      <w:r w:rsidRPr="00A90E46">
        <w:rPr>
          <w:highlight w:val="green"/>
          <w:u w:val="single"/>
        </w:rPr>
        <w:t>in</w:t>
      </w:r>
      <w:r w:rsidRPr="00F35F0D">
        <w:rPr>
          <w:u w:val="single"/>
        </w:rPr>
        <w:t xml:space="preserve">to </w:t>
      </w:r>
      <w:r w:rsidRPr="00A90E46">
        <w:rPr>
          <w:highlight w:val="green"/>
          <w:u w:val="single"/>
        </w:rPr>
        <w:t>space</w:t>
      </w:r>
      <w:r w:rsidRPr="00F35F0D">
        <w:rPr>
          <w:sz w:val="16"/>
        </w:rPr>
        <w:t xml:space="preserve">. </w:t>
      </w:r>
      <w:r w:rsidRPr="00F35F0D">
        <w:rPr>
          <w:u w:val="single"/>
        </w:rPr>
        <w:t xml:space="preserve">That’s </w:t>
      </w:r>
      <w:r w:rsidRPr="00A90E46">
        <w:rPr>
          <w:highlight w:val="green"/>
          <w:u w:val="single"/>
        </w:rPr>
        <w:t>driven</w:t>
      </w:r>
      <w:r w:rsidRPr="00F35F0D">
        <w:rPr>
          <w:u w:val="single"/>
        </w:rPr>
        <w:t xml:space="preserve"> in part </w:t>
      </w:r>
      <w:r w:rsidRPr="00A90E46">
        <w:rPr>
          <w:highlight w:val="green"/>
          <w:u w:val="single"/>
        </w:rPr>
        <w:t>by reports</w:t>
      </w:r>
      <w:r w:rsidRPr="00F35F0D">
        <w:rPr>
          <w:u w:val="single"/>
        </w:rPr>
        <w:t xml:space="preserve"> </w:t>
      </w:r>
      <w:r w:rsidRPr="00A90E46">
        <w:rPr>
          <w:highlight w:val="green"/>
          <w:u w:val="single"/>
        </w:rPr>
        <w:t>about</w:t>
      </w:r>
      <w:r w:rsidRPr="00F35F0D">
        <w:rPr>
          <w:u w:val="single"/>
        </w:rPr>
        <w:t xml:space="preserve"> anti-satellite </w:t>
      </w:r>
      <w:r w:rsidRPr="00A90E46">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4A6D6418" w14:textId="77777777" w:rsidR="002E07D7" w:rsidRPr="00F35F0D" w:rsidRDefault="002E07D7" w:rsidP="002E07D7">
      <w:pPr>
        <w:rPr>
          <w:sz w:val="16"/>
        </w:rPr>
      </w:pPr>
      <w:r w:rsidRPr="00F35F0D">
        <w:rPr>
          <w:u w:val="single"/>
        </w:rPr>
        <w:t xml:space="preserve">A lot of what </w:t>
      </w:r>
      <w:r w:rsidRPr="00A90E46">
        <w:rPr>
          <w:highlight w:val="green"/>
          <w:u w:val="single"/>
        </w:rPr>
        <w:t>you get</w:t>
      </w:r>
      <w:r w:rsidRPr="00F35F0D">
        <w:rPr>
          <w:u w:val="single"/>
        </w:rPr>
        <w:t xml:space="preserve"> are </w:t>
      </w:r>
      <w:r w:rsidRPr="00A90E46">
        <w:rPr>
          <w:rStyle w:val="Emphasis"/>
          <w:highlight w:val="green"/>
        </w:rPr>
        <w:t>public statements</w:t>
      </w:r>
      <w:r w:rsidRPr="00A90E46">
        <w:rPr>
          <w:highlight w:val="green"/>
          <w:u w:val="single"/>
        </w:rPr>
        <w:t xml:space="preserve"> from </w:t>
      </w:r>
      <w:r w:rsidRPr="00A90E46">
        <w:rPr>
          <w:rStyle w:val="Emphasis"/>
          <w:highlight w:val="green"/>
        </w:rPr>
        <w:t>military leadership</w:t>
      </w:r>
      <w:r w:rsidRPr="00A90E46">
        <w:rPr>
          <w:highlight w:val="green"/>
          <w:u w:val="single"/>
        </w:rPr>
        <w:t xml:space="preserve"> or </w:t>
      </w:r>
      <w:r w:rsidRPr="00A90E46">
        <w:rPr>
          <w:rStyle w:val="Emphasis"/>
          <w:highlight w:val="green"/>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A90E46">
        <w:rPr>
          <w:highlight w:val="green"/>
          <w:u w:val="single"/>
        </w:rPr>
        <w:t>Our goal was to dig into</w:t>
      </w:r>
      <w:r w:rsidRPr="00F35F0D">
        <w:rPr>
          <w:u w:val="single"/>
        </w:rPr>
        <w:t xml:space="preserve"> the </w:t>
      </w:r>
      <w:proofErr w:type="gramStart"/>
      <w:r w:rsidRPr="00A90E46">
        <w:rPr>
          <w:highlight w:val="green"/>
          <w:u w:val="single"/>
        </w:rPr>
        <w:t>open source</w:t>
      </w:r>
      <w:proofErr w:type="gramEnd"/>
      <w:r w:rsidRPr="00F35F0D">
        <w:rPr>
          <w:u w:val="single"/>
        </w:rPr>
        <w:t xml:space="preserve"> material </w:t>
      </w:r>
      <w:r w:rsidRPr="00A90E46">
        <w:rPr>
          <w:highlight w:val="green"/>
          <w:u w:val="single"/>
        </w:rPr>
        <w:t>and</w:t>
      </w:r>
      <w:r w:rsidRPr="00F35F0D">
        <w:rPr>
          <w:u w:val="single"/>
        </w:rPr>
        <w:t xml:space="preserve"> see what we could </w:t>
      </w:r>
      <w:r w:rsidRPr="00A90E46">
        <w:rPr>
          <w:highlight w:val="green"/>
          <w:u w:val="single"/>
        </w:rPr>
        <w:t>determine</w:t>
      </w:r>
      <w:r w:rsidRPr="00F35F0D">
        <w:rPr>
          <w:u w:val="single"/>
        </w:rPr>
        <w:t xml:space="preserve"> from </w:t>
      </w:r>
      <w:r w:rsidRPr="00A90E46">
        <w:rPr>
          <w:highlight w:val="green"/>
          <w:u w:val="single"/>
        </w:rPr>
        <w:t xml:space="preserve">a </w:t>
      </w:r>
      <w:r w:rsidRPr="00A90E46">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61A5D159" w14:textId="77777777" w:rsidR="002E07D7" w:rsidRPr="00F35F0D" w:rsidRDefault="002E07D7" w:rsidP="002E07D7">
      <w:pPr>
        <w:rPr>
          <w:sz w:val="16"/>
        </w:rPr>
      </w:pPr>
      <w:proofErr w:type="gramStart"/>
      <w:r w:rsidRPr="00F35F0D">
        <w:rPr>
          <w:sz w:val="16"/>
        </w:rPr>
        <w:t>Ultimately</w:t>
      </w:r>
      <w:proofErr w:type="gramEnd"/>
      <w:r w:rsidRPr="00F35F0D">
        <w:rPr>
          <w:sz w:val="16"/>
        </w:rPr>
        <w:t xml:space="preserve"> we hoped that would lead to a more informed debate about what U.S. strategy should be to address those threats.</w:t>
      </w:r>
    </w:p>
    <w:p w14:paraId="315D1B00" w14:textId="77777777" w:rsidR="002E07D7" w:rsidRPr="00F35F0D" w:rsidRDefault="002E07D7" w:rsidP="002E07D7">
      <w:pPr>
        <w:rPr>
          <w:sz w:val="16"/>
        </w:rPr>
      </w:pPr>
      <w:r w:rsidRPr="00F35F0D">
        <w:rPr>
          <w:sz w:val="16"/>
        </w:rPr>
        <w:t>What sort of feedback have you gotten so far?</w:t>
      </w:r>
    </w:p>
    <w:p w14:paraId="5BE19668" w14:textId="77777777" w:rsidR="002E07D7" w:rsidRPr="00F35F0D" w:rsidRDefault="002E07D7" w:rsidP="002E07D7">
      <w:pPr>
        <w:rPr>
          <w:sz w:val="16"/>
        </w:rPr>
      </w:pP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p>
    <w:p w14:paraId="7853F197" w14:textId="77777777" w:rsidR="002E07D7" w:rsidRPr="00F35F0D" w:rsidRDefault="002E07D7" w:rsidP="002E07D7">
      <w:pPr>
        <w:rPr>
          <w:sz w:val="16"/>
        </w:rPr>
      </w:pPr>
      <w:r w:rsidRPr="00F35F0D">
        <w:rPr>
          <w:sz w:val="16"/>
        </w:rPr>
        <w:t xml:space="preserve">In general, the feedback we’ve gotten has been </w:t>
      </w:r>
      <w:proofErr w:type="gramStart"/>
      <w:r w:rsidRPr="00F35F0D">
        <w:rPr>
          <w:sz w:val="16"/>
        </w:rPr>
        <w:t>pretty positive</w:t>
      </w:r>
      <w:proofErr w:type="gramEnd"/>
      <w:r w:rsidRPr="00F35F0D">
        <w:rPr>
          <w:sz w:val="16"/>
        </w:rPr>
        <w:t>. People have said they like the fact that this sort of stuff is being put in the public domain and encouraged us to continue.</w:t>
      </w:r>
    </w:p>
    <w:p w14:paraId="47681794" w14:textId="77777777" w:rsidR="002E07D7" w:rsidRPr="00F35F0D" w:rsidRDefault="002E07D7" w:rsidP="002E07D7">
      <w:pPr>
        <w:rPr>
          <w:u w:val="single"/>
        </w:rPr>
      </w:pPr>
      <w:r w:rsidRPr="00A90E46">
        <w:rPr>
          <w:highlight w:val="green"/>
          <w:u w:val="single"/>
        </w:rPr>
        <w:t>Were</w:t>
      </w:r>
      <w:r w:rsidRPr="00F35F0D">
        <w:rPr>
          <w:u w:val="single"/>
        </w:rPr>
        <w:t xml:space="preserve"> your </w:t>
      </w:r>
      <w:r w:rsidRPr="00A90E46">
        <w:rPr>
          <w:rStyle w:val="Emphasis"/>
          <w:highlight w:val="green"/>
        </w:rPr>
        <w:t>findings</w:t>
      </w:r>
      <w:r w:rsidRPr="00F35F0D">
        <w:rPr>
          <w:u w:val="single"/>
        </w:rPr>
        <w:t xml:space="preserve"> </w:t>
      </w:r>
      <w:r w:rsidRPr="00A90E46">
        <w:rPr>
          <w:rStyle w:val="Emphasis"/>
          <w:highlight w:val="green"/>
        </w:rPr>
        <w:t>better or worse</w:t>
      </w:r>
      <w:r w:rsidRPr="00A90E46">
        <w:rPr>
          <w:highlight w:val="green"/>
          <w:u w:val="single"/>
        </w:rPr>
        <w:t xml:space="preserve"> than the </w:t>
      </w:r>
      <w:r w:rsidRPr="00A90E46">
        <w:rPr>
          <w:rStyle w:val="Emphasis"/>
          <w:highlight w:val="green"/>
        </w:rPr>
        <w:t>picture public</w:t>
      </w:r>
      <w:r w:rsidRPr="00F35F0D">
        <w:rPr>
          <w:u w:val="single"/>
        </w:rPr>
        <w:t xml:space="preserve"> discourse paints?</w:t>
      </w:r>
    </w:p>
    <w:p w14:paraId="7F5D6DFD" w14:textId="77777777" w:rsidR="002E07D7" w:rsidRPr="00F35F0D" w:rsidRDefault="002E07D7" w:rsidP="002E07D7">
      <w:pPr>
        <w:rPr>
          <w:sz w:val="16"/>
        </w:rPr>
      </w:pPr>
      <w:r w:rsidRPr="00F35F0D">
        <w:rPr>
          <w:sz w:val="16"/>
        </w:rPr>
        <w:t xml:space="preserve">In general, it’s a little bit </w:t>
      </w:r>
      <w:r w:rsidRPr="00A90E46">
        <w:rPr>
          <w:rStyle w:val="Emphasis"/>
          <w:highlight w:val="green"/>
        </w:rPr>
        <w:t>better</w:t>
      </w:r>
      <w:r w:rsidRPr="00F35F0D">
        <w:rPr>
          <w:sz w:val="16"/>
        </w:rPr>
        <w:t xml:space="preserve">. </w:t>
      </w:r>
      <w:r w:rsidRPr="00F35F0D">
        <w:rPr>
          <w:u w:val="single"/>
        </w:rPr>
        <w:t xml:space="preserve">A lot of </w:t>
      </w:r>
      <w:r w:rsidRPr="00A90E46">
        <w:rPr>
          <w:rStyle w:val="Emphasis"/>
          <w:highlight w:val="green"/>
        </w:rPr>
        <w:t>political rhetoric</w:t>
      </w:r>
      <w:r w:rsidRPr="00A90E46">
        <w:rPr>
          <w:highlight w:val="green"/>
          <w:u w:val="single"/>
        </w:rPr>
        <w:t xml:space="preserve"> and </w:t>
      </w:r>
      <w:r w:rsidRPr="00A90E46">
        <w:rPr>
          <w:rStyle w:val="Emphasis"/>
          <w:highlight w:val="green"/>
        </w:rPr>
        <w:t>news stories</w:t>
      </w:r>
      <w:r w:rsidRPr="00A90E46">
        <w:rPr>
          <w:highlight w:val="green"/>
          <w:u w:val="single"/>
        </w:rPr>
        <w:t xml:space="preserve"> focus on</w:t>
      </w:r>
      <w:r w:rsidRPr="00F35F0D">
        <w:rPr>
          <w:u w:val="single"/>
        </w:rPr>
        <w:t xml:space="preserve"> the </w:t>
      </w:r>
      <w:r w:rsidRPr="00F35F0D">
        <w:rPr>
          <w:rStyle w:val="Emphasis"/>
        </w:rPr>
        <w:t xml:space="preserve">most </w:t>
      </w:r>
      <w:r w:rsidRPr="00A90E46">
        <w:rPr>
          <w:rStyle w:val="Emphasis"/>
          <w:highlight w:val="green"/>
        </w:rPr>
        <w:t>extreme examples</w:t>
      </w:r>
      <w:r w:rsidRPr="00F35F0D">
        <w:rPr>
          <w:u w:val="single"/>
        </w:rPr>
        <w:t xml:space="preserve">, so </w:t>
      </w:r>
      <w:r w:rsidRPr="00A90E46">
        <w:rPr>
          <w:highlight w:val="green"/>
          <w:u w:val="single"/>
        </w:rPr>
        <w:t xml:space="preserve">using </w:t>
      </w:r>
      <w:r w:rsidRPr="00A90E46">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A90E46">
        <w:rPr>
          <w:rStyle w:val="Emphasis"/>
          <w:highlight w:val="green"/>
        </w:rPr>
        <w:t>there’s yet</w:t>
      </w:r>
      <w:r w:rsidRPr="00A90E46">
        <w:rPr>
          <w:highlight w:val="green"/>
          <w:u w:val="single"/>
        </w:rPr>
        <w:t xml:space="preserve"> to be </w:t>
      </w:r>
      <w:r w:rsidRPr="00A90E46">
        <w:rPr>
          <w:rStyle w:val="Emphasis"/>
          <w:highlight w:val="green"/>
        </w:rPr>
        <w:t>any</w:t>
      </w:r>
      <w:r w:rsidRPr="00F35F0D">
        <w:rPr>
          <w:u w:val="single"/>
        </w:rPr>
        <w:t xml:space="preserve"> </w:t>
      </w:r>
      <w:proofErr w:type="gramStart"/>
      <w:r w:rsidRPr="00F35F0D">
        <w:rPr>
          <w:u w:val="single"/>
        </w:rPr>
        <w:t>publicly-known</w:t>
      </w:r>
      <w:proofErr w:type="gramEnd"/>
      <w:r w:rsidRPr="00F35F0D">
        <w:rPr>
          <w:u w:val="single"/>
        </w:rPr>
        <w:t xml:space="preserve"> </w:t>
      </w:r>
      <w:r w:rsidRPr="00A90E46">
        <w:rPr>
          <w:rStyle w:val="Emphasis"/>
          <w:highlight w:val="green"/>
        </w:rPr>
        <w:t>example</w:t>
      </w:r>
      <w:r w:rsidRPr="00A90E46">
        <w:rPr>
          <w:highlight w:val="green"/>
          <w:u w:val="single"/>
        </w:rPr>
        <w:t xml:space="preserve"> of </w:t>
      </w:r>
      <w:r w:rsidRPr="00A90E46">
        <w:rPr>
          <w:rStyle w:val="Emphasis"/>
          <w:highlight w:val="green"/>
        </w:rPr>
        <w:t>them being used</w:t>
      </w:r>
      <w:r w:rsidRPr="00F35F0D">
        <w:rPr>
          <w:sz w:val="16"/>
        </w:rPr>
        <w:t>.</w:t>
      </w:r>
    </w:p>
    <w:p w14:paraId="3E519253" w14:textId="77777777" w:rsidR="002E07D7" w:rsidRDefault="002E07D7" w:rsidP="002E07D7">
      <w:pPr>
        <w:rPr>
          <w:sz w:val="16"/>
        </w:rPr>
      </w:pP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A90E46">
        <w:rPr>
          <w:highlight w:val="green"/>
          <w:u w:val="single"/>
        </w:rPr>
        <w:t xml:space="preserve">The </w:t>
      </w:r>
      <w:r w:rsidRPr="00A90E46">
        <w:rPr>
          <w:rStyle w:val="Emphasis"/>
          <w:highlight w:val="green"/>
        </w:rPr>
        <w:t>good news</w:t>
      </w:r>
      <w:r w:rsidRPr="00F35F0D">
        <w:rPr>
          <w:u w:val="single"/>
        </w:rPr>
        <w:t xml:space="preserve"> is </w:t>
      </w:r>
      <w:r w:rsidRPr="00A90E46">
        <w:rPr>
          <w:highlight w:val="green"/>
          <w:u w:val="single"/>
        </w:rPr>
        <w:t xml:space="preserve">we have </w:t>
      </w:r>
      <w:r w:rsidRPr="00A90E46">
        <w:rPr>
          <w:rStyle w:val="Emphasis"/>
          <w:highlight w:val="green"/>
        </w:rPr>
        <w:t>yet to see</w:t>
      </w:r>
      <w:r w:rsidRPr="00F35F0D">
        <w:rPr>
          <w:u w:val="single"/>
        </w:rPr>
        <w:t xml:space="preserve"> the most </w:t>
      </w:r>
      <w:r w:rsidRPr="00A90E46">
        <w:rPr>
          <w:rStyle w:val="Emphasis"/>
          <w:highlight w:val="green"/>
        </w:rPr>
        <w:t>destructive kinetic attacks</w:t>
      </w:r>
      <w:r w:rsidRPr="00A90E46">
        <w:rPr>
          <w:highlight w:val="green"/>
          <w:u w:val="single"/>
        </w:rPr>
        <w:t xml:space="preserve"> that</w:t>
      </w:r>
      <w:r w:rsidRPr="00F35F0D">
        <w:rPr>
          <w:u w:val="single"/>
        </w:rPr>
        <w:t xml:space="preserve"> can </w:t>
      </w:r>
      <w:r w:rsidRPr="00A90E46">
        <w:rPr>
          <w:highlight w:val="green"/>
          <w:u w:val="single"/>
        </w:rPr>
        <w:t>cause</w:t>
      </w:r>
      <w:r w:rsidRPr="00F35F0D">
        <w:rPr>
          <w:u w:val="single"/>
        </w:rPr>
        <w:t xml:space="preserve"> really </w:t>
      </w:r>
      <w:r w:rsidRPr="00F35F0D">
        <w:rPr>
          <w:rStyle w:val="Emphasis"/>
        </w:rPr>
        <w:t xml:space="preserve">harmful </w:t>
      </w:r>
      <w:r w:rsidRPr="00A90E46">
        <w:rPr>
          <w:rStyle w:val="Emphasis"/>
          <w:highlight w:val="green"/>
        </w:rPr>
        <w:t>long-term damage</w:t>
      </w:r>
      <w:r w:rsidRPr="00A90E46">
        <w:rPr>
          <w:highlight w:val="green"/>
          <w:u w:val="single"/>
        </w:rPr>
        <w:t xml:space="preserve"> to</w:t>
      </w:r>
      <w:r w:rsidRPr="00F35F0D">
        <w:rPr>
          <w:u w:val="single"/>
        </w:rPr>
        <w:t xml:space="preserve"> the </w:t>
      </w:r>
      <w:r w:rsidRPr="00A90E46">
        <w:rPr>
          <w:rStyle w:val="Emphasis"/>
          <w:highlight w:val="green"/>
        </w:rPr>
        <w:t>space</w:t>
      </w:r>
      <w:r w:rsidRPr="00F35F0D">
        <w:rPr>
          <w:rStyle w:val="Emphasis"/>
        </w:rPr>
        <w:t xml:space="preserve"> environment</w:t>
      </w:r>
      <w:r w:rsidRPr="00F35F0D">
        <w:rPr>
          <w:sz w:val="16"/>
        </w:rPr>
        <w:t xml:space="preserve">, but </w:t>
      </w:r>
      <w:proofErr w:type="gramStart"/>
      <w:r w:rsidRPr="00F35F0D">
        <w:rPr>
          <w:sz w:val="16"/>
        </w:rPr>
        <w:t>unfortunately</w:t>
      </w:r>
      <w:proofErr w:type="gramEnd"/>
      <w:r w:rsidRPr="00F35F0D">
        <w:rPr>
          <w:sz w:val="16"/>
        </w:rPr>
        <w:t xml:space="preserve"> we are seeing non-kinetic attacks being used, and that’s likely to continue.</w:t>
      </w:r>
    </w:p>
    <w:p w14:paraId="5A67471A" w14:textId="77777777" w:rsidR="002E07D7" w:rsidRPr="00C76008" w:rsidRDefault="002E07D7" w:rsidP="002E07D7">
      <w:pPr>
        <w:rPr>
          <w:sz w:val="16"/>
        </w:rPr>
      </w:pPr>
    </w:p>
    <w:p w14:paraId="64F2C3EC" w14:textId="7C012700" w:rsidR="002E07D7" w:rsidRDefault="003403F3" w:rsidP="002E07D7">
      <w:pPr>
        <w:pStyle w:val="Heading3"/>
      </w:pPr>
      <w:proofErr w:type="spellStart"/>
      <w:r>
        <w:lastRenderedPageBreak/>
        <w:t>Sats</w:t>
      </w:r>
      <w:proofErr w:type="spellEnd"/>
    </w:p>
    <w:p w14:paraId="505333E3" w14:textId="6B639EEA" w:rsidR="002E07D7" w:rsidRPr="007F4BF8" w:rsidRDefault="002E07D7" w:rsidP="002E07D7">
      <w:pPr>
        <w:pStyle w:val="Heading4"/>
        <w:rPr>
          <w:rFonts w:cs="Times New Roman"/>
        </w:rPr>
      </w:pPr>
      <w:r w:rsidRPr="00B036CD">
        <w:rPr>
          <w:rFonts w:cs="Times New Roman"/>
        </w:rPr>
        <w:t xml:space="preserve">Collision risk is </w:t>
      </w:r>
      <w:r w:rsidRPr="00B036CD">
        <w:rPr>
          <w:rFonts w:cs="Times New Roman"/>
          <w:u w:val="single"/>
        </w:rPr>
        <w:t>infinitesimally small</w:t>
      </w:r>
      <w:r w:rsidR="007F4BF8">
        <w:rPr>
          <w:rFonts w:cs="Times New Roman"/>
          <w:u w:val="single"/>
        </w:rPr>
        <w:t xml:space="preserve"> – </w:t>
      </w:r>
      <w:r w:rsidR="007F4BF8">
        <w:rPr>
          <w:rFonts w:cs="Times New Roman"/>
        </w:rPr>
        <w:t>also answers terror</w:t>
      </w:r>
    </w:p>
    <w:p w14:paraId="22FA6EAC" w14:textId="77777777" w:rsidR="002E07D7" w:rsidRPr="00FE4F08" w:rsidRDefault="002E07D7" w:rsidP="002E07D7">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7C7482D7" w14:textId="77777777" w:rsidR="002E07D7" w:rsidRPr="00FE4F08" w:rsidRDefault="002E07D7" w:rsidP="002E07D7">
      <w:pPr>
        <w:rPr>
          <w:sz w:val="16"/>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CF5A50">
        <w:rPr>
          <w:rStyle w:val="Emphasis"/>
          <w:highlight w:val="green"/>
        </w:rPr>
        <w:t>worst case</w:t>
      </w:r>
      <w:proofErr w:type="gramEnd"/>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0B804E75" w14:textId="77777777" w:rsidR="00E9085A" w:rsidRDefault="00E9085A" w:rsidP="002E07D7">
      <w:pPr>
        <w:rPr>
          <w:sz w:val="16"/>
        </w:rPr>
      </w:pPr>
    </w:p>
    <w:p w14:paraId="4DB37DA7" w14:textId="770CFEED" w:rsidR="008A4A3E" w:rsidRDefault="003403F3" w:rsidP="008A4A3E">
      <w:pPr>
        <w:pStyle w:val="Heading3"/>
      </w:pPr>
      <w:r>
        <w:lastRenderedPageBreak/>
        <w:t>Asteroids</w:t>
      </w:r>
    </w:p>
    <w:p w14:paraId="392E342E" w14:textId="77777777" w:rsidR="008A4A3E" w:rsidRPr="003F4BFD" w:rsidRDefault="008A4A3E" w:rsidP="008A4A3E">
      <w:pPr>
        <w:pStyle w:val="Heading4"/>
      </w:pPr>
      <w:r>
        <w:t xml:space="preserve">No Asteroids Impact </w:t>
      </w:r>
    </w:p>
    <w:p w14:paraId="3C94A240" w14:textId="77777777" w:rsidR="008A4A3E" w:rsidRPr="00C9618F" w:rsidRDefault="008A4A3E" w:rsidP="008A4A3E">
      <w:pPr>
        <w:rPr>
          <w:sz w:val="24"/>
        </w:rPr>
      </w:pPr>
      <w:r w:rsidRPr="003F4BFD">
        <w:rPr>
          <w:b/>
          <w:sz w:val="26"/>
          <w:szCs w:val="26"/>
        </w:rPr>
        <w:t>Siegel 15</w:t>
      </w:r>
      <w:r w:rsidRPr="003F4BFD">
        <w:rPr>
          <w:sz w:val="24"/>
        </w:rPr>
        <w:t xml:space="preserve"> </w:t>
      </w:r>
      <w:r w:rsidRPr="00C9618F">
        <w:rPr>
          <w:sz w:val="24"/>
        </w:rPr>
        <w:t>– Ethan, professor of astronomy at Lewis/Clark College, NASA columnist, October 5</w:t>
      </w:r>
      <w:proofErr w:type="gramStart"/>
      <w:r w:rsidRPr="00C9618F">
        <w:rPr>
          <w:sz w:val="24"/>
        </w:rPr>
        <w:t xml:space="preserve"> 2015</w:t>
      </w:r>
      <w:proofErr w:type="gramEnd"/>
      <w:r>
        <w:rPr>
          <w:sz w:val="24"/>
        </w:rPr>
        <w:t xml:space="preserve"> (</w:t>
      </w:r>
      <w:r w:rsidRPr="00C9618F">
        <w:rPr>
          <w:sz w:val="24"/>
        </w:rPr>
        <w:t>“NASA Wakes Up: Saving Earth From Killer Asteroids Is A Waste,” Forbes, http://www.forbes.com/sites/ethansiegel/2015/10/05/nasa-wakes-up-saving-us-from-killer-asteroids-is-a-waste/)</w:t>
      </w:r>
    </w:p>
    <w:p w14:paraId="2D214D6A" w14:textId="77777777" w:rsidR="008A4A3E" w:rsidRDefault="008A4A3E" w:rsidP="008A4A3E">
      <w:pPr>
        <w:rPr>
          <w:sz w:val="16"/>
        </w:rPr>
      </w:pPr>
      <w:r w:rsidRPr="003F4BFD">
        <w:rPr>
          <w:sz w:val="16"/>
        </w:rPr>
        <w:t>The answer to the first question — should we be monitoring what’s out there — is </w:t>
      </w:r>
      <w:r w:rsidRPr="003F4BFD">
        <w:rPr>
          <w:i/>
          <w:iCs/>
          <w:sz w:val="16"/>
          <w:bdr w:val="none" w:sz="0" w:space="0" w:color="auto" w:frame="1"/>
        </w:rPr>
        <w:t>yes</w:t>
      </w:r>
      <w:r w:rsidRPr="003F4BFD">
        <w:rPr>
          <w:sz w:val="16"/>
        </w:rPr>
        <w:t xml:space="preserve">, but not with the urgency so many </w:t>
      </w:r>
      <w:proofErr w:type="gramStart"/>
      <w:r w:rsidRPr="003F4BFD">
        <w:rPr>
          <w:sz w:val="16"/>
        </w:rPr>
        <w:t>advocate</w:t>
      </w:r>
      <w:proofErr w:type="gramEnd"/>
      <w:r w:rsidRPr="003F4BFD">
        <w:rPr>
          <w:sz w:val="16"/>
        </w:rPr>
        <w:t xml:space="preserve">. And to the second question — </w:t>
      </w:r>
      <w:r w:rsidRPr="003F4BFD">
        <w:rPr>
          <w:u w:val="single"/>
        </w:rPr>
        <w:t>should we be prepping the defenses</w:t>
      </w:r>
      <w:r w:rsidRPr="003F4BFD">
        <w:rPr>
          <w:sz w:val="16"/>
        </w:rPr>
        <w:t xml:space="preserve"> — the answer is </w:t>
      </w:r>
      <w:r w:rsidRPr="003F4BFD">
        <w:rPr>
          <w:i/>
          <w:iCs/>
          <w:u w:val="single"/>
          <w:bdr w:val="none" w:sz="0" w:space="0" w:color="auto" w:frame="1"/>
        </w:rPr>
        <w:t>not likely</w:t>
      </w:r>
      <w:r w:rsidRPr="003F4BFD">
        <w:rPr>
          <w:sz w:val="16"/>
        </w:rPr>
        <w:t xml:space="preserve">. We may get some very smart, very famous people arguing counter to this, but even smart </w:t>
      </w:r>
      <w:r w:rsidRPr="003F4BFD">
        <w:rPr>
          <w:highlight w:val="cyan"/>
          <w:u w:val="single"/>
        </w:rPr>
        <w:t>people fall prey to a</w:t>
      </w:r>
      <w:r w:rsidRPr="003F4BFD">
        <w:rPr>
          <w:sz w:val="16"/>
        </w:rPr>
        <w:t xml:space="preserve"> common </w:t>
      </w:r>
      <w:r w:rsidRPr="003F4BFD">
        <w:rPr>
          <w:u w:val="single"/>
        </w:rPr>
        <w:t xml:space="preserve">human </w:t>
      </w:r>
      <w:r w:rsidRPr="003F4BFD">
        <w:rPr>
          <w:highlight w:val="cyan"/>
          <w:u w:val="single"/>
        </w:rPr>
        <w:t xml:space="preserve">fallacy: risk estimation when the odds are </w:t>
      </w:r>
      <w:proofErr w:type="gramStart"/>
      <w:r w:rsidRPr="003F4BFD">
        <w:rPr>
          <w:highlight w:val="cyan"/>
          <w:u w:val="single"/>
        </w:rPr>
        <w:t>low</w:t>
      </w:r>
      <w:proofErr w:type="gramEnd"/>
      <w:r w:rsidRPr="003F4BFD">
        <w:rPr>
          <w:u w:val="single"/>
        </w:rPr>
        <w:t xml:space="preserve"> but</w:t>
      </w:r>
      <w:r w:rsidRPr="003F4BFD">
        <w:rPr>
          <w:sz w:val="16"/>
        </w:rPr>
        <w:t xml:space="preserve"> the </w:t>
      </w:r>
      <w:r w:rsidRPr="003F4BFD">
        <w:rPr>
          <w:u w:val="single"/>
        </w:rPr>
        <w:t>consequences are great</w:t>
      </w:r>
      <w:r w:rsidRPr="003F4BFD">
        <w:rPr>
          <w:sz w:val="16"/>
        </w:rPr>
        <w:t xml:space="preserve">. There are three things to consider here: </w:t>
      </w:r>
      <w:r w:rsidRPr="003F4BFD">
        <w:rPr>
          <w:rFonts w:eastAsia="Times New Roman"/>
          <w:bCs/>
          <w:u w:val="single"/>
          <w:bdr w:val="none" w:sz="0" w:space="0" w:color="auto" w:frame="1"/>
        </w:rPr>
        <w:t>Common asteroid strikes</w:t>
      </w:r>
      <w:r w:rsidRPr="003F4BFD">
        <w:rPr>
          <w:rFonts w:eastAsia="Times New Roman"/>
          <w:bCs/>
          <w:sz w:val="16"/>
          <w:bdr w:val="none" w:sz="0" w:space="0" w:color="auto" w:frame="1"/>
        </w:rPr>
        <w:t>.</w:t>
      </w:r>
      <w:r w:rsidRPr="003F4BFD">
        <w:rPr>
          <w:rFonts w:eastAsia="Times New Roman"/>
          <w:sz w:val="16"/>
        </w:rPr>
        <w:t xml:space="preserve"> These are the twice-a-year variety, and realistically, even if they hit over a populated area, they’re likely to </w:t>
      </w:r>
      <w:r w:rsidRPr="003F4BFD">
        <w:rPr>
          <w:rFonts w:eastAsia="Times New Roman"/>
          <w:u w:val="single"/>
        </w:rPr>
        <w:t>cause</w:t>
      </w:r>
      <w:r w:rsidRPr="003F4BFD">
        <w:rPr>
          <w:rFonts w:eastAsia="Times New Roman"/>
          <w:sz w:val="16"/>
        </w:rPr>
        <w:t xml:space="preserve"> as much </w:t>
      </w:r>
      <w:r w:rsidRPr="003F4BFD">
        <w:rPr>
          <w:rFonts w:eastAsia="Times New Roman"/>
          <w:u w:val="single"/>
        </w:rPr>
        <w:t>property damage</w:t>
      </w:r>
      <w:r w:rsidRPr="003F4BFD">
        <w:rPr>
          <w:rFonts w:eastAsia="Times New Roman"/>
          <w:sz w:val="16"/>
        </w:rPr>
        <w:t xml:space="preserve"> as a modest tornado, and fewer fatalities. We’re talking millions of </w:t>
      </w:r>
      <w:proofErr w:type="gramStart"/>
      <w:r w:rsidRPr="003F4BFD">
        <w:rPr>
          <w:rFonts w:eastAsia="Times New Roman"/>
          <w:sz w:val="16"/>
        </w:rPr>
        <w:t>dollar</w:t>
      </w:r>
      <w:proofErr w:type="gramEnd"/>
      <w:r w:rsidRPr="003F4BFD">
        <w:rPr>
          <w:rFonts w:eastAsia="Times New Roman"/>
          <w:sz w:val="16"/>
        </w:rPr>
        <w:t xml:space="preserve"> in damage, </w:t>
      </w:r>
      <w:r w:rsidRPr="003F4BFD">
        <w:rPr>
          <w:rFonts w:eastAsia="Times New Roman"/>
          <w:u w:val="single"/>
        </w:rPr>
        <w:t>tops</w:t>
      </w:r>
      <w:r w:rsidRPr="003F4BFD">
        <w:rPr>
          <w:rFonts w:eastAsia="Times New Roman"/>
          <w:sz w:val="16"/>
        </w:rPr>
        <w:t>, and we have yet to record an asteroid-related death here on Earth. So that’s not consequential.</w:t>
      </w:r>
      <w:r w:rsidRPr="003F4BFD">
        <w:rPr>
          <w:sz w:val="16"/>
        </w:rPr>
        <w:t xml:space="preserve"> </w:t>
      </w:r>
      <w:r w:rsidRPr="003F4BFD">
        <w:rPr>
          <w:rFonts w:eastAsia="Times New Roman"/>
          <w:bCs/>
          <w:highlight w:val="cyan"/>
          <w:u w:val="single"/>
          <w:bdr w:val="none" w:sz="0" w:space="0" w:color="auto" w:frame="1"/>
        </w:rPr>
        <w:t>City-killer asteroids</w:t>
      </w:r>
      <w:r w:rsidRPr="003F4BFD">
        <w:rPr>
          <w:rFonts w:eastAsia="Times New Roman"/>
          <w:bCs/>
          <w:sz w:val="16"/>
          <w:bdr w:val="none" w:sz="0" w:space="0" w:color="auto" w:frame="1"/>
        </w:rPr>
        <w:t>.</w:t>
      </w:r>
      <w:r w:rsidRPr="003F4BFD">
        <w:rPr>
          <w:rFonts w:eastAsia="Times New Roman"/>
          <w:sz w:val="16"/>
        </w:rPr>
        <w:t> These </w:t>
      </w:r>
      <w:r w:rsidRPr="003F4BFD">
        <w:rPr>
          <w:rFonts w:eastAsia="Times New Roman"/>
          <w:i/>
          <w:iCs/>
          <w:sz w:val="16"/>
          <w:bdr w:val="none" w:sz="0" w:space="0" w:color="auto" w:frame="1"/>
        </w:rPr>
        <w:t>could</w:t>
      </w:r>
      <w:r w:rsidRPr="003F4BFD">
        <w:rPr>
          <w:rFonts w:eastAsia="Times New Roman"/>
          <w:sz w:val="16"/>
        </w:rPr>
        <w:t xml:space="preserve"> be bad. Tunguska-level events are similar in scale to the strike that created Meteor Crater (Barringer Crater) in Arizona. These may </w:t>
      </w:r>
      <w:r w:rsidRPr="003F4BFD">
        <w:rPr>
          <w:rFonts w:eastAsia="Times New Roman"/>
          <w:highlight w:val="cyan"/>
          <w:u w:val="single"/>
        </w:rPr>
        <w:t>happen</w:t>
      </w:r>
      <w:r w:rsidRPr="003F4BFD">
        <w:rPr>
          <w:rFonts w:eastAsia="Times New Roman"/>
          <w:sz w:val="16"/>
        </w:rPr>
        <w:t xml:space="preserve"> as frequently as </w:t>
      </w:r>
      <w:r w:rsidRPr="003F4BFD">
        <w:rPr>
          <w:rFonts w:eastAsia="Times New Roman"/>
          <w:highlight w:val="cyan"/>
          <w:u w:val="single"/>
        </w:rPr>
        <w:t>once per century, but</w:t>
      </w:r>
      <w:r w:rsidRPr="003F4BFD">
        <w:rPr>
          <w:rFonts w:eastAsia="Times New Roman"/>
          <w:sz w:val="16"/>
        </w:rPr>
        <w:t xml:space="preserve"> nearly </w:t>
      </w:r>
      <w:r w:rsidRPr="003F4BFD">
        <w:rPr>
          <w:rFonts w:eastAsia="Times New Roman"/>
          <w:highlight w:val="cyan"/>
          <w:u w:val="single"/>
        </w:rPr>
        <w:t>90% of the time, they fall over a</w:t>
      </w:r>
      <w:r w:rsidRPr="003F4BFD">
        <w:rPr>
          <w:rFonts w:eastAsia="Times New Roman"/>
          <w:sz w:val="16"/>
        </w:rPr>
        <w:t xml:space="preserve"> completely </w:t>
      </w:r>
      <w:r w:rsidRPr="003F4BFD">
        <w:rPr>
          <w:rFonts w:eastAsia="Times New Roman"/>
          <w:highlight w:val="cyan"/>
          <w:u w:val="single"/>
        </w:rPr>
        <w:t>unpopulated area</w:t>
      </w:r>
      <w:r w:rsidRPr="003F4BFD">
        <w:rPr>
          <w:rFonts w:eastAsia="Times New Roman"/>
          <w:sz w:val="16"/>
        </w:rPr>
        <w:t xml:space="preserve">. Even if they do happen to be over a large city — like London, </w:t>
      </w:r>
      <w:proofErr w:type="gramStart"/>
      <w:r w:rsidRPr="003F4BFD">
        <w:rPr>
          <w:rFonts w:eastAsia="Times New Roman"/>
          <w:sz w:val="16"/>
        </w:rPr>
        <w:t>New York</w:t>
      </w:r>
      <w:proofErr w:type="gramEnd"/>
      <w:r w:rsidRPr="003F4BFD">
        <w:rPr>
          <w:rFonts w:eastAsia="Times New Roman"/>
          <w:sz w:val="16"/>
        </w:rPr>
        <w:t xml:space="preserve"> or Tokyo — </w:t>
      </w:r>
      <w:r w:rsidRPr="003F4BFD">
        <w:rPr>
          <w:rFonts w:eastAsia="Times New Roman"/>
          <w:u w:val="single"/>
        </w:rPr>
        <w:t>those strikes will be</w:t>
      </w:r>
      <w:r w:rsidRPr="003F4BFD">
        <w:rPr>
          <w:rFonts w:eastAsia="Times New Roman"/>
          <w:sz w:val="16"/>
        </w:rPr>
        <w:t xml:space="preserve"> incredibly </w:t>
      </w:r>
      <w:r w:rsidRPr="003F4BFD">
        <w:rPr>
          <w:rFonts w:eastAsia="Times New Roman"/>
          <w:u w:val="single"/>
        </w:rPr>
        <w:t>rare</w:t>
      </w:r>
      <w:r w:rsidRPr="003F4BFD">
        <w:rPr>
          <w:rFonts w:eastAsia="Times New Roman"/>
          <w:sz w:val="16"/>
        </w:rPr>
        <w:t xml:space="preserve">: only occurring </w:t>
      </w:r>
      <w:r w:rsidRPr="003F4BFD">
        <w:rPr>
          <w:rFonts w:eastAsia="Times New Roman"/>
          <w:highlight w:val="cyan"/>
          <w:u w:val="single"/>
        </w:rPr>
        <w:t>once every 100,000 years</w:t>
      </w:r>
      <w:r w:rsidRPr="003F4BFD">
        <w:rPr>
          <w:rFonts w:eastAsia="Times New Roman"/>
          <w:sz w:val="16"/>
        </w:rPr>
        <w:t xml:space="preserve"> or so.</w:t>
      </w:r>
      <w:r w:rsidRPr="003F4BFD">
        <w:rPr>
          <w:sz w:val="16"/>
        </w:rPr>
        <w:t xml:space="preserve"> </w:t>
      </w:r>
      <w:r w:rsidRPr="003F4BFD">
        <w:rPr>
          <w:rFonts w:eastAsia="Times New Roman"/>
          <w:bCs/>
          <w:highlight w:val="cyan"/>
          <w:u w:val="single"/>
          <w:bdr w:val="none" w:sz="0" w:space="0" w:color="auto" w:frame="1"/>
        </w:rPr>
        <w:t>Species-ending strikes</w:t>
      </w:r>
      <w:r w:rsidRPr="003F4BFD">
        <w:rPr>
          <w:rFonts w:eastAsia="Times New Roman"/>
          <w:bCs/>
          <w:sz w:val="16"/>
          <w:bdr w:val="none" w:sz="0" w:space="0" w:color="auto" w:frame="1"/>
        </w:rPr>
        <w:t>.</w:t>
      </w:r>
      <w:r w:rsidRPr="003F4BFD">
        <w:rPr>
          <w:rFonts w:eastAsia="Times New Roman"/>
          <w:sz w:val="16"/>
        </w:rPr>
        <w:t xml:space="preserve"> This — if it happened — would be the big one. All human life on Earth would end, with a total of (as of today) around seven billion human casualties. Even though this only </w:t>
      </w:r>
      <w:r w:rsidRPr="003F4BFD">
        <w:rPr>
          <w:rFonts w:eastAsia="Times New Roman"/>
          <w:highlight w:val="cyan"/>
          <w:u w:val="single"/>
        </w:rPr>
        <w:t>happen</w:t>
      </w:r>
      <w:r w:rsidRPr="003F4BFD">
        <w:rPr>
          <w:rFonts w:eastAsia="Times New Roman"/>
          <w:sz w:val="16"/>
        </w:rPr>
        <w:t xml:space="preserve">s once </w:t>
      </w:r>
      <w:r w:rsidRPr="003F4BFD">
        <w:rPr>
          <w:rFonts w:eastAsia="Times New Roman"/>
          <w:highlight w:val="cyan"/>
          <w:u w:val="single"/>
        </w:rPr>
        <w:t>every 100,000,000 years</w:t>
      </w:r>
      <w:r w:rsidRPr="003F4BFD">
        <w:rPr>
          <w:rFonts w:eastAsia="Times New Roman"/>
          <w:sz w:val="16"/>
        </w:rPr>
        <w:t xml:space="preserve"> or so, the consequences are tremendous.</w:t>
      </w:r>
      <w:r w:rsidRPr="003F4BFD">
        <w:rPr>
          <w:sz w:val="16"/>
        </w:rPr>
        <w:t xml:space="preserve"> </w:t>
      </w:r>
      <w:proofErr w:type="gramStart"/>
      <w:r w:rsidRPr="003F4BFD">
        <w:rPr>
          <w:sz w:val="16"/>
        </w:rPr>
        <w:t>So</w:t>
      </w:r>
      <w:proofErr w:type="gramEnd"/>
      <w:r w:rsidRPr="003F4BFD">
        <w:rPr>
          <w:sz w:val="16"/>
        </w:rPr>
        <w:t xml:space="preserve"> with all of this taken into account</w:t>
      </w:r>
      <w:r w:rsidRPr="003F4BFD">
        <w:rPr>
          <w:u w:val="single"/>
        </w:rPr>
        <w:t>,</w:t>
      </w:r>
      <w:r w:rsidRPr="003F4BFD">
        <w:rPr>
          <w:highlight w:val="cyan"/>
          <w:u w:val="single"/>
        </w:rPr>
        <w:t xml:space="preserve"> </w:t>
      </w:r>
      <w:r w:rsidRPr="003F4BFD">
        <w:rPr>
          <w:u w:val="single"/>
        </w:rPr>
        <w:t>what are </w:t>
      </w:r>
      <w:r w:rsidRPr="003F4BFD">
        <w:rPr>
          <w:i/>
          <w:iCs/>
          <w:highlight w:val="cyan"/>
          <w:u w:val="single"/>
          <w:bdr w:val="none" w:sz="0" w:space="0" w:color="auto" w:frame="1"/>
        </w:rPr>
        <w:t>your</w:t>
      </w:r>
      <w:r w:rsidRPr="003F4BFD">
        <w:rPr>
          <w:highlight w:val="cyan"/>
          <w:u w:val="single"/>
        </w:rPr>
        <w:t> odds of dying</w:t>
      </w:r>
      <w:r w:rsidRPr="003F4BFD">
        <w:rPr>
          <w:u w:val="single"/>
        </w:rPr>
        <w:t xml:space="preserve"> in an asteroid </w:t>
      </w:r>
      <w:r w:rsidRPr="003F4BFD">
        <w:rPr>
          <w:highlight w:val="cyan"/>
          <w:u w:val="single"/>
        </w:rPr>
        <w:t>strike</w:t>
      </w:r>
      <w:r w:rsidRPr="003F4BFD">
        <w:rPr>
          <w:sz w:val="16"/>
        </w:rPr>
        <w:t xml:space="preserve"> in any given year? About </w:t>
      </w:r>
      <w:r w:rsidRPr="003F4BFD">
        <w:rPr>
          <w:highlight w:val="cyan"/>
          <w:u w:val="single"/>
        </w:rPr>
        <w:t>1-in-70,000,000</w:t>
      </w:r>
      <w:r w:rsidRPr="003F4BFD">
        <w:rPr>
          <w:sz w:val="16"/>
        </w:rPr>
        <w:t xml:space="preserve">. On average, that means approximately 100 people will die of an asteroid strike </w:t>
      </w:r>
      <w:proofErr w:type="gramStart"/>
      <w:r w:rsidRPr="003F4BFD">
        <w:rPr>
          <w:sz w:val="16"/>
        </w:rPr>
        <w:t>in a given year</w:t>
      </w:r>
      <w:proofErr w:type="gramEnd"/>
      <w:r w:rsidRPr="003F4BFD">
        <w:rPr>
          <w:sz w:val="16"/>
        </w:rPr>
        <w:t>: less than die in earthquakes, tornadoes, volcanoes, hurricanes, floods or by lightning strike. In its quest to map hazardous asteroids and defend Earth from them, the Sentinel mission was hoping to raise $450 million, and then partner with NASA to launch its satellites for tracking purposes. They’ve</w:t>
      </w:r>
      <w:r w:rsidRPr="003F4BFD">
        <w:rPr>
          <w:rStyle w:val="apple-converted-space"/>
          <w:sz w:val="16"/>
        </w:rPr>
        <w:t> </w:t>
      </w:r>
      <w:hyperlink r:id="rId32" w:history="1">
        <w:r w:rsidRPr="003F4BFD">
          <w:rPr>
            <w:rStyle w:val="Hyperlink"/>
            <w:sz w:val="16"/>
            <w:bdr w:val="none" w:sz="0" w:space="0" w:color="auto" w:frame="1"/>
          </w:rPr>
          <w:t>fallen well short of their goal</w:t>
        </w:r>
      </w:hyperlink>
      <w:r w:rsidRPr="003F4BFD">
        <w:rPr>
          <w:sz w:val="16"/>
        </w:rPr>
        <w:t>, and NASA is terminating the partnership indefinitely due to missed deadlines. Normally, I’ll take any excuse to increase excitement and funding for space exploration, but I’m happy to see resources diverted elsewhere. There’s a whole Universe out there to explore, and a whole planet that we can all work to improve.</w:t>
      </w:r>
      <w:r w:rsidRPr="003F4BFD">
        <w:rPr>
          <w:sz w:val="16"/>
          <w:highlight w:val="cyan"/>
        </w:rPr>
        <w:t xml:space="preserve"> </w:t>
      </w:r>
      <w:r w:rsidRPr="003F4BFD">
        <w:rPr>
          <w:highlight w:val="cyan"/>
          <w:u w:val="single"/>
        </w:rPr>
        <w:t>Defending</w:t>
      </w:r>
      <w:r w:rsidRPr="003F4BFD">
        <w:rPr>
          <w:sz w:val="16"/>
        </w:rPr>
        <w:t xml:space="preserve"> us </w:t>
      </w:r>
      <w:r w:rsidRPr="003F4BFD">
        <w:rPr>
          <w:highlight w:val="cyan"/>
          <w:u w:val="single"/>
        </w:rPr>
        <w:t>from asteroids, from a</w:t>
      </w:r>
      <w:r w:rsidRPr="003F4BFD">
        <w:rPr>
          <w:sz w:val="16"/>
        </w:rPr>
        <w:t xml:space="preserve"> reasonable </w:t>
      </w:r>
      <w:r w:rsidRPr="003F4BFD">
        <w:rPr>
          <w:highlight w:val="cyan"/>
          <w:u w:val="single"/>
        </w:rPr>
        <w:t>cost-benefit analysis</w:t>
      </w:r>
      <w:r w:rsidRPr="003F4BFD">
        <w:rPr>
          <w:sz w:val="16"/>
        </w:rPr>
        <w:t xml:space="preserve">, simply </w:t>
      </w:r>
      <w:r w:rsidRPr="003F4BFD">
        <w:rPr>
          <w:highlight w:val="cyan"/>
          <w:u w:val="single"/>
        </w:rPr>
        <w:t>isn’t worth the investment</w:t>
      </w:r>
      <w:r w:rsidRPr="003F4BFD">
        <w:rPr>
          <w:sz w:val="16"/>
        </w:rPr>
        <w:t xml:space="preserve">, statistically. </w:t>
      </w:r>
      <w:r w:rsidRPr="003F4BFD">
        <w:rPr>
          <w:highlight w:val="cyan"/>
          <w:u w:val="single"/>
        </w:rPr>
        <w:t>There are real dangers</w:t>
      </w:r>
      <w:r w:rsidRPr="003F4BFD">
        <w:rPr>
          <w:u w:val="single"/>
        </w:rPr>
        <w:t xml:space="preserve"> to</w:t>
      </w:r>
      <w:r w:rsidRPr="003F4BFD">
        <w:rPr>
          <w:sz w:val="16"/>
        </w:rPr>
        <w:t xml:space="preserve"> Earth (and to the </w:t>
      </w:r>
      <w:r w:rsidRPr="003F4BFD">
        <w:rPr>
          <w:u w:val="single"/>
        </w:rPr>
        <w:t>humans</w:t>
      </w:r>
      <w:r w:rsidRPr="003F4BFD">
        <w:rPr>
          <w:sz w:val="16"/>
        </w:rPr>
        <w:t xml:space="preserve"> on it) facing us today, but </w:t>
      </w:r>
      <w:r w:rsidRPr="003F4BFD">
        <w:rPr>
          <w:highlight w:val="cyan"/>
          <w:u w:val="single"/>
        </w:rPr>
        <w:t>asteroids aren’t one</w:t>
      </w:r>
      <w:r w:rsidRPr="003F4BFD">
        <w:rPr>
          <w:sz w:val="16"/>
        </w:rPr>
        <w:t xml:space="preserve"> of them. If our species sticks around for another few thousand years, it will be time to make that investment. But until then? We’ve got a planet to save, and an entire Universe to discover.</w:t>
      </w:r>
    </w:p>
    <w:p w14:paraId="6AAF512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00130D"/>
    <w:multiLevelType w:val="hybridMultilevel"/>
    <w:tmpl w:val="4F3AB492"/>
    <w:lvl w:ilvl="0" w:tplc="BB58B63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3F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447A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99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7D7"/>
    <w:rsid w:val="002E392E"/>
    <w:rsid w:val="002E6BBC"/>
    <w:rsid w:val="002F1BA9"/>
    <w:rsid w:val="002F3965"/>
    <w:rsid w:val="002F6E74"/>
    <w:rsid w:val="003106B3"/>
    <w:rsid w:val="0031385D"/>
    <w:rsid w:val="003171AB"/>
    <w:rsid w:val="003223B2"/>
    <w:rsid w:val="00322A67"/>
    <w:rsid w:val="00330E13"/>
    <w:rsid w:val="00335A23"/>
    <w:rsid w:val="003403F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3FCB"/>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EA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BF8"/>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A3E"/>
    <w:rsid w:val="008A519A"/>
    <w:rsid w:val="008B032E"/>
    <w:rsid w:val="008C0FA2"/>
    <w:rsid w:val="008C2342"/>
    <w:rsid w:val="008C708F"/>
    <w:rsid w:val="008C77B6"/>
    <w:rsid w:val="008D1B91"/>
    <w:rsid w:val="008D724A"/>
    <w:rsid w:val="008E1D06"/>
    <w:rsid w:val="008E7A3E"/>
    <w:rsid w:val="008F41FD"/>
    <w:rsid w:val="008F4479"/>
    <w:rsid w:val="008F4BA0"/>
    <w:rsid w:val="00901726"/>
    <w:rsid w:val="00920E6A"/>
    <w:rsid w:val="00923D56"/>
    <w:rsid w:val="00931816"/>
    <w:rsid w:val="00932C71"/>
    <w:rsid w:val="009509D5"/>
    <w:rsid w:val="009538F5"/>
    <w:rsid w:val="00957187"/>
    <w:rsid w:val="00960255"/>
    <w:rsid w:val="009603E1"/>
    <w:rsid w:val="00961C9D"/>
    <w:rsid w:val="00961CCF"/>
    <w:rsid w:val="00963065"/>
    <w:rsid w:val="0097151F"/>
    <w:rsid w:val="00973777"/>
    <w:rsid w:val="009764A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E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12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D67"/>
    <w:rsid w:val="00E541F9"/>
    <w:rsid w:val="00E57B79"/>
    <w:rsid w:val="00E62A9B"/>
    <w:rsid w:val="00E63419"/>
    <w:rsid w:val="00E64496"/>
    <w:rsid w:val="00E72115"/>
    <w:rsid w:val="00E8322E"/>
    <w:rsid w:val="00E903E0"/>
    <w:rsid w:val="00E9085A"/>
    <w:rsid w:val="00E90FCE"/>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9CE"/>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9F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C52EF5"/>
  <w14:defaultImageDpi w14:val="300"/>
  <w15:docId w15:val="{21FD9E70-A947-724A-927B-A604E0676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3F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3F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3F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33F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433F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3F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FCB"/>
  </w:style>
  <w:style w:type="character" w:customStyle="1" w:styleId="Heading1Char">
    <w:name w:val="Heading 1 Char"/>
    <w:aliases w:val="Pocket Char"/>
    <w:basedOn w:val="DefaultParagraphFont"/>
    <w:link w:val="Heading1"/>
    <w:uiPriority w:val="9"/>
    <w:rsid w:val="00433F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3FCB"/>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433FC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33FC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33FC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S"/>
    <w:basedOn w:val="DefaultParagraphFont"/>
    <w:uiPriority w:val="1"/>
    <w:qFormat/>
    <w:rsid w:val="00433FCB"/>
    <w:rPr>
      <w:b w:val="0"/>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33FC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33FCB"/>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33FCB"/>
    <w:rPr>
      <w:color w:val="auto"/>
      <w:u w:val="none"/>
    </w:rPr>
  </w:style>
  <w:style w:type="paragraph" w:styleId="DocumentMap">
    <w:name w:val="Document Map"/>
    <w:basedOn w:val="Normal"/>
    <w:link w:val="DocumentMapChar"/>
    <w:uiPriority w:val="99"/>
    <w:semiHidden/>
    <w:unhideWhenUsed/>
    <w:rsid w:val="00433F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3FCB"/>
    <w:rPr>
      <w:rFonts w:ascii="Lucida Grande" w:hAnsi="Lucida Grande" w:cs="Lucida Grande"/>
    </w:rPr>
  </w:style>
  <w:style w:type="paragraph" w:customStyle="1" w:styleId="textbold">
    <w:name w:val="text bold"/>
    <w:basedOn w:val="Normal"/>
    <w:link w:val="Emphasis"/>
    <w:autoRedefine/>
    <w:uiPriority w:val="20"/>
    <w:qFormat/>
    <w:rsid w:val="002E07D7"/>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2E07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6"/>
    <w:qFormat/>
    <w:rsid w:val="002E07D7"/>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E07D7"/>
    <w:rPr>
      <w:rFonts w:ascii="Calibri" w:hAnsi="Calibri" w:cs="Calibri"/>
      <w:u w:val="single"/>
    </w:rPr>
  </w:style>
  <w:style w:type="paragraph" w:customStyle="1" w:styleId="Emphasis1">
    <w:name w:val="Emphasis1"/>
    <w:basedOn w:val="Normal"/>
    <w:uiPriority w:val="20"/>
    <w:qFormat/>
    <w:rsid w:val="00DB2124"/>
    <w:pPr>
      <w:pBdr>
        <w:top w:val="single" w:sz="4" w:space="1" w:color="auto"/>
        <w:left w:val="single" w:sz="4" w:space="4" w:color="auto"/>
        <w:bottom w:val="single" w:sz="4" w:space="1" w:color="auto"/>
        <w:right w:val="single" w:sz="4" w:space="4" w:color="auto"/>
      </w:pBdr>
      <w:ind w:left="720"/>
      <w:jc w:val="both"/>
    </w:pPr>
    <w:rPr>
      <w:rFonts w:eastAsiaTheme="minorHAnsi"/>
      <w:b/>
      <w:iCs/>
      <w:sz w:val="26"/>
      <w:szCs w:val="22"/>
      <w:u w:val="single"/>
    </w:rPr>
  </w:style>
  <w:style w:type="paragraph" w:styleId="ListParagraph">
    <w:name w:val="List Paragraph"/>
    <w:aliases w:val="6 font"/>
    <w:basedOn w:val="Normal"/>
    <w:uiPriority w:val="99"/>
    <w:unhideWhenUsed/>
    <w:qFormat/>
    <w:rsid w:val="00E90FCE"/>
    <w:pPr>
      <w:ind w:left="720"/>
      <w:contextualSpacing/>
    </w:pPr>
  </w:style>
  <w:style w:type="paragraph" w:styleId="NoSpacing">
    <w:name w:val="No Spacing"/>
    <w:aliases w:val="Card Format,ClearFormatting,Clear,DDI Tag,Tag Title,Tag and Cite,CD - Cite,No Spacing6,No Spacing7,Very Small Text,No Spacing8,Dont u,No Spacing311,No Spacing51,ca"/>
    <w:basedOn w:val="Heading1"/>
    <w:autoRedefine/>
    <w:uiPriority w:val="99"/>
    <w:qFormat/>
    <w:rsid w:val="00E90FC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apple-converted-space">
    <w:name w:val="apple-converted-space"/>
    <w:basedOn w:val="DefaultParagraphFont"/>
    <w:rsid w:val="008A4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apnews.com/press-release/accesswire/technology-business-science-utilities-electric-utilities-7bb32ecaac33bebef6e4b97ade588c57" TargetMode="External"/><Relationship Id="rId26" Type="http://schemas.openxmlformats.org/officeDocument/2006/relationships/hyperlink" Target="https://www.state.gov/wp-content/uploads/2019/06/Energy-Resource-Governance-Initiative-ERGI-Fact-Sheet.pdf" TargetMode="External"/><Relationship Id="rId3" Type="http://schemas.openxmlformats.org/officeDocument/2006/relationships/customXml" Target="../customXml/item3.xml"/><Relationship Id="rId21" Type="http://schemas.openxmlformats.org/officeDocument/2006/relationships/hyperlink" Target="https://www.bloomberg.com/news/articles/2021-02-19/china-may-ban-rare-earth-technology-exports-on-security-concerns?sref=QYxyklwO"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s://www.theatlantic.com/magazine/archive/2015/12/the-end-of-thirst/413176/" TargetMode="External"/><Relationship Id="rId25" Type="http://schemas.openxmlformats.org/officeDocument/2006/relationships/hyperlink" Target="https://www.wsj.com/articles/china-trade-fight-raises-specter-of-rare-earth-shortage-11559304000"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nation.com/article/how-resource-scarcity-and-climate-change-could-produce-global-explosion/" TargetMode="External"/><Relationship Id="rId20" Type="http://schemas.openxmlformats.org/officeDocument/2006/relationships/hyperlink" Target="https://www.scmp.com/news/china/diplomacy/article/3122501/china-raises-rare-earth-quotas-goodwill-trade-signal-us" TargetMode="External"/><Relationship Id="rId29" Type="http://schemas.openxmlformats.org/officeDocument/2006/relationships/hyperlink" Target="https://www.commerce.gov/news/press-releases/2019/06/department-commerce-releases-report-critical-minera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monopolies" TargetMode="External"/><Relationship Id="rId24" Type="http://schemas.openxmlformats.org/officeDocument/2006/relationships/hyperlink" Target="https://www.fraserinstitute.org/article/afghanistans-rare-earth-element-bonanza" TargetMode="External"/><Relationship Id="rId32" Type="http://schemas.openxmlformats.org/officeDocument/2006/relationships/hyperlink" Target="http://motherboard.vice.com/read/nasa-has-cut-off-the-group-that-wants-to-save-us-from-killer-asteroids" TargetMode="External"/><Relationship Id="rId5" Type="http://schemas.openxmlformats.org/officeDocument/2006/relationships/numbering" Target="numbering.xml"/><Relationship Id="rId15" Type="http://schemas.openxmlformats.org/officeDocument/2006/relationships/hyperlink" Target="https://www.linkedin.com/pulse/asteroid-mining-necessary-answer-mineral-scarcity-de-crombrugghe" TargetMode="External"/><Relationship Id="rId23" Type="http://schemas.openxmlformats.org/officeDocument/2006/relationships/hyperlink" Target="https://thediplomat.com/2020/02/afghanistans-mineral-resources-are-a-lost-opportunity-and-a-threat/" TargetMode="External"/><Relationship Id="rId28" Type="http://schemas.openxmlformats.org/officeDocument/2006/relationships/hyperlink" Target="https://www.bloomberg.com/opinion/articles/2021-02-22/china-weaponizing-rare-earths-technology-will-probably-backfire" TargetMode="Externa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www.bloomberg.com/opinion/articles/2021-03-04/u-s-needs-a-strong-defense-against-china-s-rare-earth-weapon" TargetMode="External"/><Relationship Id="rId31" Type="http://schemas.openxmlformats.org/officeDocument/2006/relationships/hyperlink" Target="https://www.mining.com/experts-warn-of-brewing-space-mining-war-among-us-china-and-russia/" TargetMode="Externa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academic.oup.com/astrogeo/article/56/5/5.15/235650" TargetMode="External"/><Relationship Id="rId22" Type="http://schemas.openxmlformats.org/officeDocument/2006/relationships/hyperlink" Target="https://www.bloomberg.com/news/articles/2021-02-16/why-rare-earths-are-achilles-heal-for-europe-u-s-quicktake" TargetMode="External"/><Relationship Id="rId27" Type="http://schemas.openxmlformats.org/officeDocument/2006/relationships/hyperlink" Target="https://www.bloomberg.com/opinion/articles/2019-10-30/china-is-determined-to-reshape-the-globe" TargetMode="External"/><Relationship Id="rId30" Type="http://schemas.openxmlformats.org/officeDocument/2006/relationships/hyperlink" Target="https://digital.stpetersburg.usf.edu/cgi/viewcontent.cgi?article=1132&amp;context=honorsthese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35</Pages>
  <Words>19965</Words>
  <Characters>113807</Characters>
  <Application>Microsoft Office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22</cp:revision>
  <dcterms:created xsi:type="dcterms:W3CDTF">2022-01-16T15:33:00Z</dcterms:created>
  <dcterms:modified xsi:type="dcterms:W3CDTF">2022-01-16T17:51:00Z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