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834E" w14:textId="2A33808C" w:rsidR="00B05475" w:rsidRDefault="00B05475" w:rsidP="00B05475">
      <w:pPr>
        <w:pStyle w:val="Heading1"/>
      </w:pPr>
      <w:r>
        <w:t>1NC</w:t>
      </w:r>
    </w:p>
    <w:p w14:paraId="66F291C1" w14:textId="77777777" w:rsidR="00523800" w:rsidRDefault="00523800" w:rsidP="00523800">
      <w:pPr>
        <w:pStyle w:val="Heading2"/>
      </w:pPr>
      <w:r>
        <w:lastRenderedPageBreak/>
        <w:t>Case – Solvency / Top level</w:t>
      </w:r>
    </w:p>
    <w:p w14:paraId="02CE8FF4" w14:textId="77777777" w:rsidR="00523800" w:rsidRPr="001E51E3" w:rsidRDefault="00523800" w:rsidP="00523800">
      <w:pPr>
        <w:pStyle w:val="Heading4"/>
        <w:rPr>
          <w:rFonts w:asciiTheme="majorHAnsi" w:hAnsiTheme="majorHAnsi" w:cstheme="majorHAnsi"/>
        </w:rPr>
      </w:pPr>
      <w:r>
        <w:rPr>
          <w:rFonts w:asciiTheme="majorHAnsi" w:hAnsiTheme="majorHAnsi" w:cstheme="majorHAnsi"/>
        </w:rPr>
        <w:t xml:space="preserve">1] </w:t>
      </w:r>
      <w:r w:rsidRPr="001E51E3">
        <w:rPr>
          <w:rFonts w:asciiTheme="majorHAnsi" w:hAnsiTheme="majorHAnsi" w:cstheme="majorHAnsi"/>
        </w:rPr>
        <w:t xml:space="preserve">Extinction comes first </w:t>
      </w:r>
    </w:p>
    <w:p w14:paraId="49753A43" w14:textId="77777777" w:rsidR="00523800" w:rsidRPr="001E51E3" w:rsidRDefault="00523800" w:rsidP="00523800">
      <w:pPr>
        <w:rPr>
          <w:rFonts w:asciiTheme="majorHAnsi" w:hAnsiTheme="majorHAnsi" w:cstheme="majorHAnsi"/>
        </w:rPr>
      </w:pPr>
      <w:proofErr w:type="spellStart"/>
      <w:r w:rsidRPr="001E51E3">
        <w:rPr>
          <w:rStyle w:val="Style13ptBold"/>
          <w:rFonts w:asciiTheme="majorHAnsi" w:hAnsiTheme="majorHAnsi" w:cstheme="majorHAnsi"/>
        </w:rPr>
        <w:t>Pummer</w:t>
      </w:r>
      <w:proofErr w:type="spellEnd"/>
      <w:r w:rsidRPr="001E51E3">
        <w:rPr>
          <w:rStyle w:val="Style13ptBold"/>
          <w:rFonts w:asciiTheme="majorHAnsi" w:hAnsiTheme="majorHAnsi" w:cstheme="majorHAnsi"/>
        </w:rPr>
        <w:t xml:space="preserve"> 15</w:t>
      </w:r>
      <w:r w:rsidRPr="001E51E3">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1490624" w14:textId="77777777" w:rsidR="00523800" w:rsidRPr="001E51E3" w:rsidRDefault="00523800" w:rsidP="00523800">
      <w:pPr>
        <w:rPr>
          <w:rFonts w:asciiTheme="majorHAnsi" w:hAnsiTheme="majorHAnsi" w:cstheme="majorHAnsi"/>
        </w:rPr>
      </w:pPr>
      <w:r w:rsidRPr="001E51E3">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E51E3">
        <w:rPr>
          <w:rFonts w:asciiTheme="majorHAnsi" w:hAnsiTheme="majorHAnsi" w:cstheme="majorHAnsi"/>
        </w:rPr>
        <w:t>, whatever general moral view we adopt</w:t>
      </w:r>
      <w:r w:rsidRPr="001E51E3">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E51E3">
        <w:rPr>
          <w:rFonts w:asciiTheme="majorHAnsi" w:hAnsiTheme="majorHAnsi" w:cstheme="majorHAnsi"/>
        </w:rPr>
        <w:t xml:space="preserve"> How we might in fact try to reduce such existential risks is discussed elsewhere. My claim here is only that </w:t>
      </w:r>
      <w:r w:rsidRPr="001E51E3">
        <w:rPr>
          <w:rStyle w:val="StyleUnderline"/>
          <w:rFonts w:asciiTheme="majorHAnsi" w:hAnsiTheme="majorHAnsi" w:cstheme="majorHAnsi"/>
        </w:rPr>
        <w:t xml:space="preserve">we – whether we’re consequentialists, deontologists, or virtue ethicists – should all agree that we should try to save the world. </w:t>
      </w:r>
      <w:r w:rsidRPr="001E51E3">
        <w:rPr>
          <w:rFonts w:asciiTheme="majorHAnsi" w:hAnsiTheme="majorHAnsi" w:cstheme="majorHAnsi"/>
        </w:rPr>
        <w:t xml:space="preserve">According to consequentialism, we should maximize the good, where this is taken to be the goodness, from an impartial perspective, of outcomes. </w:t>
      </w:r>
      <w:r w:rsidRPr="001E51E3">
        <w:rPr>
          <w:rStyle w:val="StyleUnderline"/>
          <w:rFonts w:asciiTheme="majorHAnsi" w:hAnsiTheme="majorHAnsi" w:cstheme="majorHAnsi"/>
        </w:rPr>
        <w:t>Clearly one thing that makes an outcome good is that the people in it are doing well. There is little disagreement here.</w:t>
      </w:r>
      <w:r w:rsidRPr="001E51E3">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 xml:space="preserve">reducing existential risk is </w:t>
      </w:r>
      <w:r w:rsidRPr="001E51E3">
        <w:rPr>
          <w:rStyle w:val="StyleUnderline"/>
          <w:rFonts w:asciiTheme="majorHAnsi" w:hAnsiTheme="majorHAnsi" w:cstheme="majorHAnsi"/>
        </w:rPr>
        <w:t xml:space="preserve">easily </w:t>
      </w:r>
      <w:r w:rsidRPr="00FB58BA">
        <w:rPr>
          <w:rStyle w:val="StyleUnderline"/>
          <w:rFonts w:asciiTheme="majorHAnsi" w:hAnsiTheme="majorHAnsi" w:cstheme="majorHAnsi"/>
          <w:highlight w:val="green"/>
        </w:rPr>
        <w:t>the most important thing in the whole world.</w:t>
      </w:r>
      <w:r w:rsidRPr="001E51E3">
        <w:rPr>
          <w:rStyle w:val="StyleUnderline"/>
          <w:rFonts w:asciiTheme="majorHAnsi" w:hAnsiTheme="majorHAnsi" w:cstheme="maj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FB58BA">
        <w:rPr>
          <w:rStyle w:val="StyleUnderline"/>
          <w:rFonts w:asciiTheme="majorHAnsi" w:hAnsiTheme="majorHAnsi" w:cstheme="majorHAnsi"/>
          <w:highlight w:val="green"/>
        </w:rPr>
        <w:t xml:space="preserve">even if the well-being of these possible people were given only 0.001% as much weight </w:t>
      </w:r>
      <w:r w:rsidRPr="001E51E3">
        <w:rPr>
          <w:rStyle w:val="StyleUnderline"/>
          <w:rFonts w:asciiTheme="majorHAnsi" w:hAnsiTheme="majorHAnsi" w:cstheme="majorHAnsi"/>
        </w:rPr>
        <w:t>as that of existing people.</w:t>
      </w:r>
      <w:r w:rsidRPr="001E51E3">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E51E3">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1E51E3">
        <w:rPr>
          <w:rStyle w:val="StyleUnderline"/>
          <w:rFonts w:asciiTheme="majorHAnsi" w:hAnsiTheme="majorHAnsi" w:cstheme="majorHAnsi"/>
        </w:rPr>
        <w:t>high quality</w:t>
      </w:r>
      <w:proofErr w:type="gramEnd"/>
      <w:r w:rsidRPr="001E51E3">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E51E3">
        <w:rPr>
          <w:rStyle w:val="Emphasis"/>
          <w:rFonts w:asciiTheme="majorHAnsi" w:hAnsiTheme="majorHAnsi" w:cstheme="majorHAnsi"/>
        </w:rPr>
        <w:t>that is a huge mistake.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Non-consequentialism is the view that there’s more that determines rightness than the goodness of consequences or outcomes; </w:t>
      </w:r>
      <w:r w:rsidRPr="001E51E3">
        <w:rPr>
          <w:rStyle w:val="Emphasis"/>
          <w:rFonts w:asciiTheme="majorHAnsi" w:hAnsiTheme="majorHAnsi" w:cstheme="majorHAnsi"/>
        </w:rPr>
        <w:t>it is not the view that the latter don’t matter</w:t>
      </w:r>
      <w:r w:rsidRPr="001E51E3">
        <w:rPr>
          <w:rStyle w:val="StyleUnderline"/>
          <w:rFonts w:asciiTheme="majorHAnsi" w:hAnsiTheme="majorHAnsi" w:cstheme="majorHAnsi"/>
        </w:rPr>
        <w:t>.</w:t>
      </w:r>
      <w:r w:rsidRPr="001E51E3">
        <w:rPr>
          <w:rFonts w:asciiTheme="majorHAnsi" w:hAnsiTheme="majorHAnsi" w:cstheme="majorHAnsi"/>
        </w:rPr>
        <w:t xml:space="preserve"> Even John Rawls wrote, “</w:t>
      </w:r>
      <w:r w:rsidRPr="001E51E3">
        <w:rPr>
          <w:rStyle w:val="StyleUnderline"/>
          <w:rFonts w:asciiTheme="majorHAnsi" w:hAnsiTheme="majorHAnsi" w:cstheme="majorHAnsi"/>
        </w:rPr>
        <w:t>All ethical doctrines worth our attention take consequences into account in judging rightness. One which did not would simply be irrational, crazy.</w:t>
      </w:r>
      <w:r w:rsidRPr="001E51E3">
        <w:rPr>
          <w:rFonts w:asciiTheme="majorHAnsi" w:hAnsiTheme="majorHAnsi" w:cstheme="majorHAnsi"/>
        </w:rPr>
        <w:t xml:space="preserve">” </w:t>
      </w:r>
      <w:r w:rsidRPr="001E51E3">
        <w:rPr>
          <w:rStyle w:val="Emphasis"/>
          <w:rFonts w:asciiTheme="majorHAnsi" w:hAnsiTheme="majorHAnsi" w:cstheme="majorHAnsi"/>
        </w:rPr>
        <w:t xml:space="preserve">Minimally plausible versions of deontology and virtue ethics must be concerned in part </w:t>
      </w:r>
      <w:r w:rsidRPr="001E51E3">
        <w:rPr>
          <w:rStyle w:val="Emphasis"/>
          <w:rFonts w:asciiTheme="majorHAnsi" w:hAnsiTheme="majorHAnsi" w:cstheme="majorHAnsi"/>
        </w:rPr>
        <w:lastRenderedPageBreak/>
        <w:t>with promoting the good</w:t>
      </w:r>
      <w:r w:rsidRPr="001E51E3">
        <w:rPr>
          <w:rStyle w:val="StyleUnderline"/>
          <w:rFonts w:asciiTheme="majorHAnsi" w:hAnsiTheme="majorHAnsi" w:cstheme="majorHAnsi"/>
        </w:rPr>
        <w:t>, from an impartial point of view.</w:t>
      </w:r>
      <w:r w:rsidRPr="001E51E3">
        <w:rPr>
          <w:rFonts w:asciiTheme="majorHAnsi" w:hAnsiTheme="majorHAnsi" w:cstheme="majorHAnsi"/>
        </w:rPr>
        <w:t xml:space="preserve"> </w:t>
      </w:r>
      <w:r w:rsidRPr="001E51E3">
        <w:rPr>
          <w:rStyle w:val="StyleUnderline"/>
          <w:rFonts w:asciiTheme="majorHAnsi" w:hAnsiTheme="majorHAnsi" w:cstheme="majorHAnsi"/>
        </w:rPr>
        <w:t>They’d thus imply very strong reasons to reduce existential risk</w:t>
      </w:r>
      <w:r w:rsidRPr="001E51E3">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E51E3">
        <w:rPr>
          <w:rStyle w:val="StyleUnderline"/>
          <w:rFonts w:asciiTheme="majorHAnsi" w:hAnsiTheme="majorHAnsi" w:cstheme="majorHAnsi"/>
        </w:rPr>
        <w:t>Even egoism, the view that each agent should maximize her own good, might imply strong reasons to reduce existential risk.</w:t>
      </w:r>
      <w:r w:rsidRPr="001E51E3">
        <w:rPr>
          <w:rFonts w:asciiTheme="majorHAnsi" w:hAnsiTheme="majorHAnsi" w:cstheme="majorHAnsi"/>
        </w:rPr>
        <w:t xml:space="preserve"> It will depend, among other things, on what one’s own good </w:t>
      </w:r>
      <w:proofErr w:type="gramStart"/>
      <w:r w:rsidRPr="001E51E3">
        <w:rPr>
          <w:rFonts w:asciiTheme="majorHAnsi" w:hAnsiTheme="majorHAnsi" w:cstheme="majorHAnsi"/>
        </w:rPr>
        <w:t>consists</w:t>
      </w:r>
      <w:proofErr w:type="gramEnd"/>
      <w:r w:rsidRPr="001E51E3">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E51E3">
        <w:rPr>
          <w:rFonts w:asciiTheme="majorHAnsi" w:hAnsiTheme="majorHAnsi" w:cstheme="majorHAnsi"/>
        </w:rPr>
        <w:t>actually desires</w:t>
      </w:r>
      <w:proofErr w:type="gramEnd"/>
      <w:r w:rsidRPr="001E51E3">
        <w:rPr>
          <w:rFonts w:asciiTheme="majorHAnsi" w:hAnsiTheme="majorHAnsi" w:cstheme="majorHAnsi"/>
        </w:rPr>
        <w:t xml:space="preserve"> to do that act). </w:t>
      </w:r>
      <w:r w:rsidRPr="001E51E3">
        <w:rPr>
          <w:rStyle w:val="StyleUnderline"/>
          <w:rFonts w:asciiTheme="majorHAnsi" w:hAnsiTheme="majorHAnsi" w:cstheme="majorHAnsi"/>
        </w:rPr>
        <w:t>To be minimally plausible, egoism will need to be paired with a more sophisticated account of well-being.</w:t>
      </w:r>
      <w:r w:rsidRPr="001E51E3">
        <w:rPr>
          <w:rFonts w:asciiTheme="majorHAnsi" w:hAnsiTheme="majorHAnsi" w:cstheme="majorHAnsi"/>
        </w:rPr>
        <w:t xml:space="preserve"> To see this, it is enough to consider, as Plato did, the possibility of a ring of invisibility – </w:t>
      </w:r>
      <w:r w:rsidRPr="001E51E3">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E51E3">
        <w:rPr>
          <w:rFonts w:asciiTheme="majorHAnsi" w:hAnsiTheme="majorHAnsi" w:cstheme="majorHAnsi"/>
        </w:rPr>
        <w:t xml:space="preserve">, in some robust way, where this would to a significant extent be a function of other-regarding concerns (see chapter 12 of this classic intro to ethics). But </w:t>
      </w:r>
      <w:r w:rsidRPr="001E51E3">
        <w:rPr>
          <w:rStyle w:val="StyleUnderline"/>
          <w:rFonts w:asciiTheme="majorHAnsi" w:hAnsiTheme="majorHAnsi" w:cstheme="majorHAnsi"/>
        </w:rPr>
        <w:t>once these elements are included, we can (roughly, as above) argue that this sort of egoism will imply strong reasons to reduce existential risk.</w:t>
      </w:r>
      <w:r w:rsidRPr="001E51E3">
        <w:rPr>
          <w:rFonts w:asciiTheme="majorHAnsi" w:hAnsiTheme="majorHAnsi" w:cstheme="majorHAnsi"/>
        </w:rPr>
        <w:t xml:space="preserve"> Add to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B58BA">
        <w:rPr>
          <w:rStyle w:val="Emphasis"/>
          <w:rFonts w:asciiTheme="majorHAnsi" w:hAnsiTheme="majorHAnsi" w:cstheme="majorHAnsi"/>
          <w:highlight w:val="green"/>
        </w:rPr>
        <w:t xml:space="preserve">We should also </w:t>
      </w:r>
      <w:proofErr w:type="gramStart"/>
      <w:r w:rsidRPr="00FB58BA">
        <w:rPr>
          <w:rStyle w:val="Emphasis"/>
          <w:rFonts w:asciiTheme="majorHAnsi" w:hAnsiTheme="majorHAnsi" w:cstheme="majorHAnsi"/>
          <w:highlight w:val="green"/>
        </w:rPr>
        <w:t>take into account</w:t>
      </w:r>
      <w:proofErr w:type="gramEnd"/>
      <w:r w:rsidRPr="00FB58BA">
        <w:rPr>
          <w:rStyle w:val="Emphasis"/>
          <w:rFonts w:asciiTheme="majorHAnsi" w:hAnsiTheme="majorHAnsi" w:cstheme="majorHAnsi"/>
          <w:highlight w:val="green"/>
        </w:rPr>
        <w:t xml:space="preserve"> moral uncertainty.</w:t>
      </w:r>
      <w:r w:rsidRPr="001E51E3">
        <w:rPr>
          <w:rFonts w:asciiTheme="majorHAnsi" w:hAnsiTheme="majorHAnsi" w:cstheme="majorHAnsi"/>
        </w:rPr>
        <w:t xml:space="preserve"> </w:t>
      </w:r>
      <w:r w:rsidRPr="001E51E3">
        <w:rPr>
          <w:rStyle w:val="StyleUnderline"/>
          <w:rFonts w:asciiTheme="majorHAnsi" w:hAnsiTheme="majorHAnsi" w:cstheme="majorHAnsi"/>
        </w:rPr>
        <w:t>What is it reasonable for one to do, when one is uncertain not (only) about the empirical facts, but also about the moral facts?</w:t>
      </w:r>
      <w:r w:rsidRPr="001E51E3">
        <w:rPr>
          <w:rFonts w:asciiTheme="majorHAnsi" w:hAnsiTheme="majorHAnsi" w:cstheme="majorHAnsi"/>
        </w:rPr>
        <w:t xml:space="preserve"> I’ve just argued that </w:t>
      </w:r>
      <w:r w:rsidRPr="001E51E3">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E51E3">
        <w:rPr>
          <w:rFonts w:asciiTheme="majorHAnsi" w:hAnsiTheme="majorHAnsi" w:cstheme="majorHAnsi"/>
        </w:rPr>
        <w:t xml:space="preserve"> But </w:t>
      </w:r>
      <w:r w:rsidRPr="001E51E3">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1E51E3">
        <w:rPr>
          <w:rFonts w:asciiTheme="majorHAnsi" w:hAnsiTheme="majorHAnsi" w:cstheme="majorHAnsi"/>
        </w:rPr>
        <w:t xml:space="preserve">(and 10% sure that one of these other ones is correct), </w:t>
      </w:r>
      <w:r w:rsidRPr="001E51E3">
        <w:rPr>
          <w:rStyle w:val="StyleUnderline"/>
          <w:rFonts w:asciiTheme="majorHAnsi" w:hAnsiTheme="majorHAnsi" w:cstheme="majorHAnsi"/>
        </w:rPr>
        <w:t xml:space="preserve">they would have </w:t>
      </w:r>
      <w:proofErr w:type="gramStart"/>
      <w:r w:rsidRPr="001E51E3">
        <w:rPr>
          <w:rStyle w:val="StyleUnderline"/>
          <w:rFonts w:asciiTheme="majorHAnsi" w:hAnsiTheme="majorHAnsi" w:cstheme="majorHAnsi"/>
        </w:rPr>
        <w:lastRenderedPageBreak/>
        <w:t>pretty strong</w:t>
      </w:r>
      <w:proofErr w:type="gramEnd"/>
      <w:r w:rsidRPr="001E51E3">
        <w:rPr>
          <w:rStyle w:val="StyleUnderline"/>
          <w:rFonts w:asciiTheme="majorHAnsi" w:hAnsiTheme="majorHAnsi" w:cstheme="majorHAnsi"/>
        </w:rPr>
        <w:t xml:space="preserve"> reason, from the standpoint of moral uncertainty, to reduce existential risk.</w:t>
      </w:r>
      <w:r w:rsidRPr="001E51E3">
        <w:rPr>
          <w:rFonts w:asciiTheme="majorHAnsi" w:hAnsiTheme="majorHAnsi" w:cstheme="majorHAnsi"/>
        </w:rPr>
        <w:t xml:space="preserve"> Perhaps most disturbingly still, </w:t>
      </w:r>
      <w:r w:rsidRPr="00FB58BA">
        <w:rPr>
          <w:rStyle w:val="StyleUnderline"/>
          <w:rFonts w:asciiTheme="majorHAnsi" w:hAnsiTheme="majorHAnsi" w:cstheme="majorHAnsi"/>
          <w:highlight w:val="green"/>
        </w:rPr>
        <w:t xml:space="preserve">even if we are only 1% sure that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 xml:space="preserve">well-being </w:t>
      </w:r>
      <w:r w:rsidRPr="001E51E3">
        <w:rPr>
          <w:rStyle w:val="StyleUnderline"/>
          <w:rFonts w:asciiTheme="majorHAnsi" w:hAnsiTheme="majorHAnsi" w:cstheme="majorHAnsi"/>
        </w:rPr>
        <w:t xml:space="preserve">of possible future people </w:t>
      </w:r>
      <w:r w:rsidRPr="00FB58BA">
        <w:rPr>
          <w:rStyle w:val="StyleUnderline"/>
          <w:rFonts w:asciiTheme="majorHAnsi" w:hAnsiTheme="majorHAnsi" w:cstheme="majorHAnsi"/>
          <w:highlight w:val="green"/>
        </w:rPr>
        <w:t xml:space="preserve">matters, </w:t>
      </w:r>
      <w:r w:rsidRPr="001E51E3">
        <w:rPr>
          <w:rStyle w:val="StyleUnderline"/>
          <w:rFonts w:asciiTheme="majorHAnsi" w:hAnsiTheme="majorHAnsi" w:cstheme="majorHAnsi"/>
        </w:rPr>
        <w:t xml:space="preserve">it is at least arguable that, </w:t>
      </w:r>
      <w:r w:rsidRPr="00FB58BA">
        <w:rPr>
          <w:rStyle w:val="StyleUnderline"/>
          <w:rFonts w:asciiTheme="majorHAnsi" w:hAnsiTheme="majorHAnsi" w:cstheme="majorHAnsi"/>
          <w:highlight w:val="green"/>
        </w:rPr>
        <w:t xml:space="preserve">from </w:t>
      </w:r>
      <w:r w:rsidRPr="001E51E3">
        <w:rPr>
          <w:rStyle w:val="StyleUnderline"/>
          <w:rFonts w:asciiTheme="majorHAnsi" w:hAnsiTheme="majorHAnsi" w:cstheme="majorHAnsi"/>
        </w:rPr>
        <w:t xml:space="preserve">the standpoint of </w:t>
      </w:r>
      <w:r w:rsidRPr="00FB58BA">
        <w:rPr>
          <w:rStyle w:val="StyleUnderline"/>
          <w:rFonts w:asciiTheme="majorHAnsi" w:hAnsiTheme="majorHAnsi" w:cstheme="majorHAnsi"/>
          <w:highlight w:val="green"/>
        </w:rPr>
        <w:t>moral uncertainty, reducing existential risk is the most important thing in the world.</w:t>
      </w:r>
      <w:r w:rsidRPr="001E51E3">
        <w:rPr>
          <w:rFonts w:asciiTheme="majorHAnsi" w:hAnsiTheme="majorHAnsi" w:cstheme="majorHAnsi"/>
        </w:rPr>
        <w:t xml:space="preserve"> Again, this is largely </w:t>
      </w:r>
      <w:proofErr w:type="gramStart"/>
      <w:r w:rsidRPr="001E51E3">
        <w:rPr>
          <w:rFonts w:asciiTheme="majorHAnsi" w:hAnsiTheme="majorHAnsi" w:cstheme="majorHAnsi"/>
        </w:rPr>
        <w:t>for the reason that</w:t>
      </w:r>
      <w:proofErr w:type="gramEnd"/>
      <w:r w:rsidRPr="001E51E3">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E51E3">
        <w:rPr>
          <w:rStyle w:val="StyleUnderline"/>
          <w:rFonts w:asciiTheme="majorHAnsi" w:hAnsiTheme="majorHAnsi" w:cstheme="majorHAnsi"/>
        </w:rPr>
        <w:t>It is enough for my claim that there is moral agreement in the relevant sense if</w:t>
      </w:r>
      <w:r w:rsidRPr="001E51E3">
        <w:rPr>
          <w:rFonts w:asciiTheme="majorHAnsi" w:hAnsiTheme="majorHAnsi" w:cstheme="majorHAnsi"/>
        </w:rPr>
        <w:t xml:space="preserve">, at least given certain empirical claims about what future lives would most likely be like, </w:t>
      </w:r>
      <w:r w:rsidRPr="00FB58BA">
        <w:rPr>
          <w:rStyle w:val="Emphasis"/>
          <w:rFonts w:asciiTheme="majorHAnsi" w:hAnsiTheme="majorHAnsi" w:cstheme="majorHAnsi"/>
          <w:highlight w:val="green"/>
        </w:rPr>
        <w:t xml:space="preserve">all minimally plausible moral views would converge </w:t>
      </w:r>
      <w:r w:rsidRPr="001E51E3">
        <w:rPr>
          <w:rStyle w:val="Emphasis"/>
          <w:rFonts w:asciiTheme="majorHAnsi" w:hAnsiTheme="majorHAnsi" w:cstheme="majorHAnsi"/>
        </w:rPr>
        <w:t xml:space="preserve">on the conclusion </w:t>
      </w:r>
      <w:r w:rsidRPr="00FB58BA">
        <w:rPr>
          <w:rStyle w:val="Emphasis"/>
          <w:rFonts w:asciiTheme="majorHAnsi" w:hAnsiTheme="majorHAnsi" w:cstheme="majorHAnsi"/>
          <w:highlight w:val="green"/>
        </w:rPr>
        <w:t>that we should try to save the world</w:t>
      </w:r>
      <w:r w:rsidRPr="00FB58BA">
        <w:rPr>
          <w:rStyle w:val="StyleUnderline"/>
          <w:rFonts w:asciiTheme="majorHAnsi" w:hAnsiTheme="majorHAnsi" w:cstheme="majorHAnsi"/>
          <w:highlight w:val="green"/>
        </w:rPr>
        <w:t>.</w:t>
      </w:r>
      <w:r w:rsidRPr="001E51E3">
        <w:rPr>
          <w:rFonts w:asciiTheme="majorHAnsi" w:hAnsiTheme="majorHAnsi" w:cstheme="majorHAnsi"/>
        </w:rPr>
        <w:t xml:space="preserve"> While there are some non-crazy </w:t>
      </w:r>
      <w:r w:rsidRPr="001E51E3">
        <w:rPr>
          <w:rStyle w:val="StyleUnderline"/>
          <w:rFonts w:asciiTheme="majorHAnsi" w:hAnsiTheme="majorHAnsi" w:cstheme="majorHAnsi"/>
        </w:rPr>
        <w:t>views that place significantly greater moral weight on avoiding suffering than on promoting happiness</w:t>
      </w:r>
      <w:r w:rsidRPr="001E51E3">
        <w:rPr>
          <w:rFonts w:asciiTheme="majorHAnsi" w:hAnsiTheme="majorHAnsi" w:cstheme="majorHAnsi"/>
        </w:rPr>
        <w:t xml:space="preserve">, for reasons others have offered (and for independent reasons I won’t get into here unless requested to), they nonetheless </w:t>
      </w:r>
      <w:r w:rsidRPr="001E51E3">
        <w:rPr>
          <w:rStyle w:val="StyleUnderline"/>
          <w:rFonts w:asciiTheme="majorHAnsi" w:hAnsiTheme="majorHAnsi" w:cstheme="majorHAnsi"/>
        </w:rPr>
        <w:t xml:space="preserve">seem to be </w:t>
      </w:r>
      <w:proofErr w:type="gramStart"/>
      <w:r w:rsidRPr="001E51E3">
        <w:rPr>
          <w:rStyle w:val="StyleUnderline"/>
          <w:rFonts w:asciiTheme="majorHAnsi" w:hAnsiTheme="majorHAnsi" w:cstheme="majorHAnsi"/>
        </w:rPr>
        <w:t>fairly implausible</w:t>
      </w:r>
      <w:proofErr w:type="gramEnd"/>
      <w:r w:rsidRPr="001E51E3">
        <w:rPr>
          <w:rStyle w:val="StyleUnderline"/>
          <w:rFonts w:asciiTheme="majorHAnsi" w:hAnsiTheme="majorHAnsi" w:cstheme="majorHAnsi"/>
        </w:rPr>
        <w:t xml:space="preserve"> views.</w:t>
      </w:r>
      <w:r w:rsidRPr="001E51E3">
        <w:rPr>
          <w:rFonts w:asciiTheme="majorHAnsi" w:hAnsiTheme="majorHAnsi" w:cstheme="majorHAnsi"/>
        </w:rPr>
        <w:t xml:space="preserve"> And </w:t>
      </w:r>
      <w:r w:rsidRPr="001E51E3">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1E51E3">
        <w:rPr>
          <w:rStyle w:val="StyleUnderline"/>
          <w:rFonts w:asciiTheme="majorHAnsi" w:hAnsiTheme="majorHAnsi" w:cstheme="majorHAnsi"/>
        </w:rPr>
        <w:t>descendants, if</w:t>
      </w:r>
      <w:proofErr w:type="gramEnd"/>
      <w:r w:rsidRPr="001E51E3">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1E51E3">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E51E3">
        <w:rPr>
          <w:rStyle w:val="StyleUnderline"/>
          <w:rFonts w:asciiTheme="majorHAnsi" w:hAnsiTheme="majorHAnsi" w:cstheme="majorHAnsi"/>
        </w:rPr>
        <w:t xml:space="preserve">Given the scientific and technological discoveries of the last two centuries, the world has never changed as fast. </w:t>
      </w:r>
      <w:r w:rsidRPr="001E51E3">
        <w:rPr>
          <w:rFonts w:asciiTheme="majorHAnsi" w:hAnsiTheme="majorHAnsi" w:cstheme="majorHAnsi"/>
        </w:rPr>
        <w:t xml:space="preserve">We shall soon have even greater powers to transform, not only our surroundings, but ourselves and our successors. </w:t>
      </w:r>
      <w:r w:rsidRPr="001E51E3">
        <w:rPr>
          <w:rStyle w:val="StyleUnderline"/>
          <w:rFonts w:asciiTheme="majorHAnsi" w:hAnsiTheme="majorHAnsi" w:cstheme="majorHAnsi"/>
        </w:rPr>
        <w:t xml:space="preserve">If we act wisely in the next few centuries, humanity will survive its most dangerous and decisive period. </w:t>
      </w:r>
      <w:r w:rsidRPr="001E51E3">
        <w:rPr>
          <w:rFonts w:asciiTheme="majorHAnsi" w:hAnsiTheme="majorHAnsi" w:cstheme="majorHAnsi"/>
        </w:rPr>
        <w:t xml:space="preserve">Our descendants could, if necessary, go elsewhere, spreading through this galaxy…. </w:t>
      </w:r>
      <w:r w:rsidRPr="001E51E3">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E51E3">
        <w:rPr>
          <w:rFonts w:asciiTheme="majorHAnsi" w:hAnsiTheme="majorHAnsi" w:cstheme="majorHAnsi"/>
        </w:rPr>
        <w:t>” (From chapter 36 of On What Matters)</w:t>
      </w:r>
    </w:p>
    <w:p w14:paraId="597D6FD7" w14:textId="77777777" w:rsidR="00523800" w:rsidRDefault="00523800" w:rsidP="00523800">
      <w:pPr>
        <w:rPr>
          <w:rFonts w:asciiTheme="majorHAnsi" w:hAnsiTheme="majorHAnsi" w:cstheme="majorHAnsi"/>
        </w:rPr>
      </w:pPr>
    </w:p>
    <w:p w14:paraId="3C386000" w14:textId="5CAFE741" w:rsidR="00523800" w:rsidRDefault="00523800" w:rsidP="00840CD5">
      <w:pPr>
        <w:pStyle w:val="Heading4"/>
      </w:pPr>
      <w:r>
        <w:t xml:space="preserve">2] Zero framing </w:t>
      </w:r>
      <w:proofErr w:type="spellStart"/>
      <w:r>
        <w:t>args</w:t>
      </w:r>
      <w:proofErr w:type="spellEnd"/>
      <w:r>
        <w:t xml:space="preserve"> in the </w:t>
      </w:r>
      <w:proofErr w:type="spellStart"/>
      <w:r>
        <w:t>aff</w:t>
      </w:r>
      <w:proofErr w:type="spellEnd"/>
      <w:r>
        <w:t xml:space="preserve"> means you err</w:t>
      </w:r>
      <w:r w:rsidR="00840CD5">
        <w:t xml:space="preserve"> neg </w:t>
      </w:r>
      <w:r>
        <w:t xml:space="preserve">– anything else means </w:t>
      </w:r>
      <w:proofErr w:type="spellStart"/>
      <w:r>
        <w:t>aff</w:t>
      </w:r>
      <w:proofErr w:type="spellEnd"/>
      <w:r>
        <w:t xml:space="preserve"> is infinitely unpredictable </w:t>
      </w:r>
      <w:proofErr w:type="spellStart"/>
      <w:r>
        <w:t>bc</w:t>
      </w:r>
      <w:proofErr w:type="spellEnd"/>
      <w:r>
        <w:t xml:space="preserve"> they can shift their standard based on the 1nc </w:t>
      </w:r>
    </w:p>
    <w:p w14:paraId="43ED96F2" w14:textId="185626CD" w:rsidR="00523800" w:rsidRDefault="00523800" w:rsidP="00973C1D">
      <w:pPr>
        <w:pStyle w:val="Heading4"/>
      </w:pPr>
      <w:r>
        <w:t xml:space="preserve">3] </w:t>
      </w:r>
      <w:r w:rsidR="00A40F68">
        <w:t>N</w:t>
      </w:r>
      <w:r>
        <w:t xml:space="preserve">o terminals to any </w:t>
      </w:r>
      <w:r w:rsidR="00D53206">
        <w:t>scenario</w:t>
      </w:r>
      <w:r>
        <w:t xml:space="preserve"> means you err neg and don’t give them new 1ar impact cards – no warrant for how the </w:t>
      </w:r>
      <w:r w:rsidR="001B6570">
        <w:t>environment</w:t>
      </w:r>
      <w:r>
        <w:t xml:space="preserve">, starvation, econ collapse, undermining humanity’s interests, ethics, causes </w:t>
      </w:r>
      <w:r w:rsidR="006F04A6">
        <w:t>extinction</w:t>
      </w:r>
      <w:r>
        <w:t xml:space="preserve"> so I shouldn’t have to read impact defense preemptively</w:t>
      </w:r>
    </w:p>
    <w:p w14:paraId="2A7D4FAA" w14:textId="77777777" w:rsidR="00973C1D" w:rsidRPr="00973C1D" w:rsidRDefault="00973C1D" w:rsidP="00973C1D"/>
    <w:p w14:paraId="56905957" w14:textId="77777777" w:rsidR="00523800" w:rsidRDefault="00523800" w:rsidP="00523800">
      <w:pPr>
        <w:pStyle w:val="Heading2"/>
      </w:pPr>
      <w:r>
        <w:lastRenderedPageBreak/>
        <w:t>Case – Adv 2</w:t>
      </w:r>
    </w:p>
    <w:p w14:paraId="7AC04F85" w14:textId="5CEC1C61" w:rsidR="00523800" w:rsidRDefault="00523800" w:rsidP="00523800">
      <w:pPr>
        <w:pStyle w:val="Heading3"/>
        <w:rPr>
          <w:rStyle w:val="Style13ptBold"/>
          <w:b/>
          <w:bCs w:val="0"/>
          <w:u w:val="single"/>
        </w:rPr>
      </w:pPr>
      <w:r>
        <w:rPr>
          <w:rStyle w:val="Style13ptBold"/>
          <w:b/>
          <w:bCs w:val="0"/>
          <w:u w:val="single"/>
        </w:rPr>
        <w:lastRenderedPageBreak/>
        <w:t>Space Col</w:t>
      </w:r>
    </w:p>
    <w:p w14:paraId="6909AEC5" w14:textId="44026327" w:rsidR="00D17D4C" w:rsidRPr="00D17D4C" w:rsidRDefault="00D17D4C" w:rsidP="00D17D4C">
      <w:pPr>
        <w:pStyle w:val="Heading4"/>
      </w:pPr>
      <w:r>
        <w:t xml:space="preserve">Impact turning every part of the 1AC—first, </w:t>
      </w:r>
      <w:r>
        <w:t>space col is good.</w:t>
      </w:r>
    </w:p>
    <w:p w14:paraId="3EB79741" w14:textId="77777777" w:rsidR="00523800" w:rsidRPr="00742DAC" w:rsidRDefault="00523800" w:rsidP="00523800">
      <w:pPr>
        <w:pStyle w:val="Heading4"/>
      </w:pPr>
      <w:r>
        <w:t xml:space="preserve">Only the private sector can do it – governments lack </w:t>
      </w:r>
      <w:proofErr w:type="gramStart"/>
      <w:r>
        <w:t>incentive</w:t>
      </w:r>
      <w:proofErr w:type="gramEnd"/>
      <w:r>
        <w:t xml:space="preserve"> and the OST prohibits it </w:t>
      </w:r>
    </w:p>
    <w:p w14:paraId="24326EDC" w14:textId="77777777" w:rsidR="00523800" w:rsidRPr="00F96EA8" w:rsidRDefault="00523800" w:rsidP="00523800">
      <w:proofErr w:type="spellStart"/>
      <w:r w:rsidRPr="005676BD">
        <w:rPr>
          <w:rStyle w:val="Style13ptBold"/>
        </w:rPr>
        <w:t>Eure</w:t>
      </w:r>
      <w:proofErr w:type="spellEnd"/>
      <w:r>
        <w:rPr>
          <w:rStyle w:val="Style13ptBold"/>
        </w:rPr>
        <w:t xml:space="preserve"> 16</w:t>
      </w:r>
      <w:r w:rsidRPr="00F96EA8">
        <w:t xml:space="preserve"> (, J., 2016. Space… the final frontier. [online] Campbell Law Observer. Available at: &lt;http://campbelllawobserver.com/space-the-final-frontier/&gt; [Accessed 28 December 2021] Jonathan </w:t>
      </w:r>
      <w:proofErr w:type="spellStart"/>
      <w:r w:rsidRPr="00F96EA8">
        <w:t>Eure</w:t>
      </w:r>
      <w:proofErr w:type="spellEnd"/>
      <w:r w:rsidRPr="00F96EA8">
        <w:t xml:space="preserve"> is a 2017 graduate of Campbell Law School, winner of the 2017 J. Bryan Boyd Award for Excellence in Legal </w:t>
      </w:r>
      <w:proofErr w:type="gramStart"/>
      <w:r w:rsidRPr="00F96EA8">
        <w:t>Journalism, and</w:t>
      </w:r>
      <w:proofErr w:type="gramEnd"/>
      <w:r w:rsidRPr="00F96EA8">
        <w:t xml:space="preserve"> served as a senior staff writer for the Campbell Law Observer. He lived in Morganton, in the foothills of North Carolina, before moving to Raleigh for law school. He earned </w:t>
      </w:r>
      <w:proofErr w:type="gramStart"/>
      <w:r w:rsidRPr="00F96EA8">
        <w:t>BA’s</w:t>
      </w:r>
      <w:proofErr w:type="gramEnd"/>
      <w:r w:rsidRPr="00F96EA8">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F96EA8">
        <w:t>rahulpenu</w:t>
      </w:r>
      <w:proofErr w:type="spellEnd"/>
    </w:p>
    <w:p w14:paraId="3DD3A405" w14:textId="77777777" w:rsidR="00523800" w:rsidRPr="0027166C" w:rsidRDefault="00523800" w:rsidP="00523800">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xml:space="preserve">. Furthermore, nations themselves are answerable in case of any environmental damages.” It is an interesting theory, and these 21st century frontiersmen and women might be correct. The Outer Space Treaty does not only govern </w:t>
      </w:r>
      <w:r w:rsidRPr="00F96EA8">
        <w:rPr>
          <w:szCs w:val="26"/>
        </w:rPr>
        <w:lastRenderedPageBreak/>
        <w:t>nations themselves, but national oversight of non-governmental organizatio</w:t>
      </w:r>
      <w:r w:rsidRPr="0027166C">
        <w:rPr>
          <w:szCs w:val="26"/>
        </w:rPr>
        <w:t>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7B483332" w14:textId="77777777" w:rsidR="00523800" w:rsidRPr="00086718" w:rsidRDefault="00523800" w:rsidP="00523800">
      <w:pPr>
        <w:pStyle w:val="Heading4"/>
      </w:pPr>
      <w:r w:rsidRPr="00086718">
        <w:t xml:space="preserve">Space colonization solves extinction </w:t>
      </w:r>
    </w:p>
    <w:p w14:paraId="1BE10E23" w14:textId="77777777" w:rsidR="00523800" w:rsidRPr="00086718" w:rsidRDefault="00523800" w:rsidP="00523800">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23E809B1" w14:textId="77777777" w:rsidR="00523800" w:rsidRPr="00086718" w:rsidRDefault="00523800" w:rsidP="00523800">
      <w:r w:rsidRPr="00086718">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086718">
        <w:t>and,</w:t>
      </w:r>
      <w:proofErr w:type="gramEnd"/>
      <w:r w:rsidRPr="00086718">
        <w:t xml:space="preserve"> likely combined with other factors, killed many dinosaurs and other species. Life then had no tools to detect the coming asteroid or to be able to plan proactively to ensure its survival. </w:t>
      </w:r>
    </w:p>
    <w:p w14:paraId="17C88EE4" w14:textId="77777777" w:rsidR="00523800" w:rsidRPr="00086718" w:rsidRDefault="00523800" w:rsidP="00523800">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B42D08">
        <w:rPr>
          <w:rStyle w:val="Emphasis"/>
          <w:highlight w:val="green"/>
        </w:rPr>
        <w:t xml:space="preserve">humans should become </w:t>
      </w:r>
      <w:r w:rsidRPr="008430F7">
        <w:rPr>
          <w:rStyle w:val="Emphasis"/>
        </w:rPr>
        <w:t xml:space="preserve">a </w:t>
      </w:r>
      <w:r w:rsidRPr="00B42D08">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041E6E2A" w14:textId="77777777" w:rsidR="00523800" w:rsidRPr="00086718" w:rsidRDefault="00523800" w:rsidP="00523800">
      <w:r w:rsidRPr="00086718">
        <w:t>Why do you argue that “</w:t>
      </w:r>
      <w:r w:rsidRPr="00B42D08">
        <w:rPr>
          <w:rStyle w:val="Emphasis"/>
          <w:highlight w:val="green"/>
        </w:rPr>
        <w:t>failure</w:t>
      </w:r>
      <w:r w:rsidRPr="00086718">
        <w:rPr>
          <w:rStyle w:val="Emphasis"/>
        </w:rPr>
        <w:t xml:space="preserve"> to move into the cosmos </w:t>
      </w:r>
      <w:r w:rsidRPr="00B42D08">
        <w:rPr>
          <w:rStyle w:val="Emphasis"/>
          <w:highlight w:val="green"/>
        </w:rPr>
        <w:t>would condemn us to oblivion</w:t>
      </w:r>
      <w:r w:rsidRPr="00B42D08">
        <w:rPr>
          <w:highlight w:val="green"/>
        </w:rPr>
        <w:t>”?</w:t>
      </w:r>
    </w:p>
    <w:p w14:paraId="1E74F09D" w14:textId="77777777" w:rsidR="00523800" w:rsidRPr="00086718" w:rsidRDefault="00523800" w:rsidP="00523800">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B42D08">
        <w:rPr>
          <w:rStyle w:val="StyleUnderline"/>
          <w:highlight w:val="green"/>
        </w:rPr>
        <w:t>in a better position to deflect asteroids</w:t>
      </w:r>
      <w:r w:rsidRPr="00086718">
        <w:rPr>
          <w:rStyle w:val="StyleUnderline"/>
        </w:rPr>
        <w:t xml:space="preserve"> and comets </w:t>
      </w:r>
      <w:r w:rsidRPr="00B42D08">
        <w:rPr>
          <w:rStyle w:val="StyleUnderline"/>
          <w:highlight w:val="green"/>
        </w:rPr>
        <w:t>that might</w:t>
      </w:r>
      <w:r w:rsidRPr="00086718">
        <w:rPr>
          <w:rStyle w:val="StyleUnderline"/>
        </w:rPr>
        <w:t xml:space="preserve"> bring the </w:t>
      </w:r>
      <w:r w:rsidRPr="00B42D08">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B42D08">
        <w:rPr>
          <w:rStyle w:val="StyleUnderline"/>
          <w:highlight w:val="green"/>
        </w:rPr>
        <w:t>Earth</w:t>
      </w:r>
      <w:r w:rsidRPr="00086718">
        <w:rPr>
          <w:rStyle w:val="StyleUnderline"/>
        </w:rPr>
        <w:t xml:space="preserve"> life, in a horrible collisio</w:t>
      </w:r>
      <w:r w:rsidRPr="00086718">
        <w:t>n. And if perchance one such catastrophe proves inevitable (</w:t>
      </w:r>
      <w:proofErr w:type="gramStart"/>
      <w:r w:rsidRPr="00086718">
        <w:t>e.g.</w:t>
      </w:r>
      <w:proofErr w:type="gramEnd"/>
      <w:r w:rsidRPr="00086718">
        <w:t xml:space="preserve"> a rogue planet passing through the solar system), humanity would still survive by having colonized Mars and other bodies, as well as by having built artificial space colonies of the type advocated by Gerard O’Neill. </w:t>
      </w:r>
    </w:p>
    <w:p w14:paraId="073F8916" w14:textId="77777777" w:rsidR="00523800" w:rsidRPr="00086718" w:rsidRDefault="00523800" w:rsidP="00523800">
      <w:r w:rsidRPr="00086718">
        <w:t xml:space="preserve">Once the sun begins to turn into a red giant in a few billion years, we must have long moved into the outer solar system. In the very long run, we </w:t>
      </w:r>
      <w:proofErr w:type="gramStart"/>
      <w:r w:rsidRPr="00086718">
        <w:t>have to</w:t>
      </w:r>
      <w:proofErr w:type="gramEnd"/>
      <w:r w:rsidRPr="00086718">
        <w:t xml:space="preserve"> move into other solar systems. Relativistic-speed starships would be nice, but they are not necessary for the task of moving humanity to the stars. We can reach them, slowly but surely, by propelling some of our space </w:t>
      </w:r>
      <w:r w:rsidRPr="00086718">
        <w:lastRenderedPageBreak/>
        <w:t xml:space="preserve">colonies away from the sun, carrying perhaps millions of human beings. They would take advantage of the many resources to be found in the Oort Cloud, and then of equivalent clouds in other solar systems. Even </w:t>
      </w:r>
      <w:r w:rsidRPr="00B42D08">
        <w:rPr>
          <w:rStyle w:val="StyleUnderline"/>
          <w:highlight w:val="green"/>
        </w:rPr>
        <w:t>interstellar space has</w:t>
      </w:r>
      <w:r w:rsidRPr="00086718">
        <w:rPr>
          <w:rStyle w:val="StyleUnderline"/>
        </w:rPr>
        <w:t xml:space="preserve"> </w:t>
      </w:r>
      <w:r w:rsidRPr="00B42D08">
        <w:rPr>
          <w:rStyle w:val="StyleUnderline"/>
          <w:highlight w:val="green"/>
        </w:rPr>
        <w:t>resources</w:t>
      </w:r>
      <w:r w:rsidRPr="00086718">
        <w:rPr>
          <w:rStyle w:val="StyleUnderline"/>
        </w:rPr>
        <w:t xml:space="preserve"> to offer. </w:t>
      </w:r>
      <w:r w:rsidRPr="00B42D08">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2B7AC080" w14:textId="77777777" w:rsidR="00523800" w:rsidRPr="00086718" w:rsidRDefault="00523800" w:rsidP="00523800">
      <w:r w:rsidRPr="00086718">
        <w:t>What are these catastrophic threats? Are there any records of catastrophic events happening before humans appeared on Earth?</w:t>
      </w:r>
    </w:p>
    <w:p w14:paraId="1F37A81F" w14:textId="77777777" w:rsidR="00523800" w:rsidRPr="00086718" w:rsidRDefault="00523800" w:rsidP="00523800">
      <w:r w:rsidRPr="00086718">
        <w:t xml:space="preserve">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086718">
        <w:t>the majority of</w:t>
      </w:r>
      <w:proofErr w:type="gramEnd"/>
      <w:r w:rsidRPr="00086718">
        <w:t xml:space="preserve"> species on Earth 65 million years ago, there have been at least two more impacts by asteroids 10 km or larger in the last 300 million years.</w:t>
      </w:r>
    </w:p>
    <w:p w14:paraId="35397AE3" w14:textId="77777777" w:rsidR="00523800" w:rsidRPr="00086718" w:rsidRDefault="00523800" w:rsidP="00523800">
      <w:r w:rsidRPr="00086718">
        <w:t>How could human colonization of outer space save other terrestrial life? </w:t>
      </w:r>
    </w:p>
    <w:p w14:paraId="792C3732" w14:textId="77777777" w:rsidR="00523800" w:rsidRPr="00086718" w:rsidRDefault="00523800" w:rsidP="00523800">
      <w:r w:rsidRPr="00086718">
        <w:t xml:space="preserve">On both O’Neill types of colonies as well as on </w:t>
      </w:r>
      <w:r w:rsidRPr="00B42D08">
        <w:rPr>
          <w:rStyle w:val="StyleUnderline"/>
          <w:highlight w:val="green"/>
        </w:rPr>
        <w:t>colonies</w:t>
      </w:r>
      <w:r w:rsidRPr="00086718">
        <w:rPr>
          <w:rStyle w:val="StyleUnderline"/>
        </w:rPr>
        <w:t xml:space="preserve"> on other planets, and particularly on terraformed planets, </w:t>
      </w:r>
      <w:r w:rsidRPr="00B42D08">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Earthly environment to surround and nourish us. So, we </w:t>
      </w:r>
      <w:proofErr w:type="gramStart"/>
      <w:r w:rsidRPr="00086718">
        <w:t>have to</w:t>
      </w:r>
      <w:proofErr w:type="gramEnd"/>
      <w:r w:rsidRPr="00086718">
        <w:t xml:space="preserve"> take much other terrestrial life with us in order to survive and flourish. And </w:t>
      </w:r>
      <w:r w:rsidRPr="00086718">
        <w:rPr>
          <w:rStyle w:val="StyleUnderline"/>
        </w:rPr>
        <w:t xml:space="preserve">given the value of biodiversity </w:t>
      </w:r>
      <w:r w:rsidRPr="00B42D08">
        <w:rPr>
          <w:rStyle w:val="StyleUnderline"/>
          <w:highlight w:val="green"/>
        </w:rPr>
        <w:t>we would</w:t>
      </w:r>
      <w:r w:rsidRPr="00086718">
        <w:rPr>
          <w:rStyle w:val="StyleUnderline"/>
        </w:rPr>
        <w:t xml:space="preserve"> make it a point to </w:t>
      </w:r>
      <w:r w:rsidRPr="00B42D08">
        <w:rPr>
          <w:rStyle w:val="StyleUnderline"/>
          <w:highlight w:val="green"/>
        </w:rPr>
        <w:t>take a great variety</w:t>
      </w:r>
      <w:r w:rsidRPr="00086718">
        <w:rPr>
          <w:rStyle w:val="StyleUnderline"/>
        </w:rPr>
        <w:t xml:space="preserve"> of organisms </w:t>
      </w:r>
      <w:r w:rsidRPr="00B42D08">
        <w:rPr>
          <w:rStyle w:val="StyleUnderline"/>
          <w:highlight w:val="green"/>
        </w:rPr>
        <w:t>that contribute to our biosphere</w:t>
      </w:r>
      <w:r w:rsidRPr="00086718">
        <w:t xml:space="preserve">. Of course, we should heed Mark Twain and be sure not to include mosquitoes in our future space arks. </w:t>
      </w:r>
      <w:proofErr w:type="gramStart"/>
      <w:r w:rsidRPr="00086718">
        <w:t>I myself</w:t>
      </w:r>
      <w:proofErr w:type="gramEnd"/>
      <w:r w:rsidRPr="00086718">
        <w:t xml:space="preserve"> would keep out tarantulas and some other obnoxious viruses, bacteria, plants, and animals. </w:t>
      </w:r>
    </w:p>
    <w:p w14:paraId="394CB234" w14:textId="77777777" w:rsidR="00523800" w:rsidRPr="0092026C" w:rsidRDefault="00523800" w:rsidP="00523800">
      <w:pPr>
        <w:pStyle w:val="Heading4"/>
        <w:rPr>
          <w:rFonts w:cs="Calibri"/>
        </w:rPr>
      </w:pPr>
      <w:r w:rsidRPr="0092026C">
        <w:rPr>
          <w:rFonts w:cs="Calibri"/>
        </w:rPr>
        <w:t xml:space="preserve">Extinction – nuke war fallout creates Ice Age and mass starvation </w:t>
      </w:r>
    </w:p>
    <w:p w14:paraId="4E5D5938" w14:textId="77777777" w:rsidR="00523800" w:rsidRPr="0092026C" w:rsidRDefault="00523800" w:rsidP="00523800">
      <w:r w:rsidRPr="0092026C">
        <w:t xml:space="preserve">Steven </w:t>
      </w:r>
      <w:r w:rsidRPr="0092026C">
        <w:rPr>
          <w:rStyle w:val="StyleUnderline"/>
        </w:rPr>
        <w:t>Starr 15</w:t>
      </w:r>
      <w:r w:rsidRPr="0092026C">
        <w:t xml:space="preserve">. “Nuclear War: An Unrecognized Mass Extinction Event Waiting </w:t>
      </w:r>
      <w:proofErr w:type="gramStart"/>
      <w:r w:rsidRPr="0092026C">
        <w:t>To</w:t>
      </w:r>
      <w:proofErr w:type="gramEnd"/>
      <w:r w:rsidRPr="0092026C">
        <w:t xml:space="preserve"> Happen.” </w:t>
      </w:r>
      <w:proofErr w:type="spellStart"/>
      <w:r w:rsidRPr="0092026C">
        <w:t>Ratical</w:t>
      </w:r>
      <w:proofErr w:type="spellEnd"/>
      <w:r w:rsidRPr="0092026C">
        <w:t xml:space="preserve">. March 2015. </w:t>
      </w:r>
      <w:hyperlink r:id="rId9" w:history="1">
        <w:r w:rsidRPr="0092026C">
          <w:rPr>
            <w:rStyle w:val="Hyperlink"/>
          </w:rPr>
          <w:t>https://ratical.org/radiation/NuclearExtinction/StevenStarr022815.html</w:t>
        </w:r>
      </w:hyperlink>
      <w:r w:rsidRPr="0092026C">
        <w:t xml:space="preserve"> TG</w:t>
      </w:r>
    </w:p>
    <w:p w14:paraId="6E349B7F" w14:textId="77777777" w:rsidR="00523800" w:rsidRPr="0092026C" w:rsidRDefault="00523800" w:rsidP="00523800">
      <w:pPr>
        <w:rPr>
          <w:rStyle w:val="StyleUnderline"/>
        </w:rPr>
      </w:pPr>
      <w:r w:rsidRPr="00B42D08">
        <w:rPr>
          <w:rStyle w:val="StyleUnderline"/>
          <w:highlight w:val="green"/>
        </w:rPr>
        <w:t xml:space="preserve">A war </w:t>
      </w:r>
      <w:r w:rsidRPr="0092026C">
        <w:rPr>
          <w:rStyle w:val="StyleUnderline"/>
        </w:rPr>
        <w:t xml:space="preserve">fought </w:t>
      </w:r>
      <w:r w:rsidRPr="00B42D08">
        <w:rPr>
          <w:rStyle w:val="StyleUnderline"/>
          <w:highlight w:val="green"/>
        </w:rPr>
        <w:t>with</w:t>
      </w:r>
      <w:r w:rsidRPr="0092026C">
        <w:rPr>
          <w:rStyle w:val="StyleUnderline"/>
        </w:rPr>
        <w:t xml:space="preserve"> 21st century</w:t>
      </w:r>
      <w:r w:rsidRPr="0092026C">
        <w:t xml:space="preserve"> strategic </w:t>
      </w:r>
      <w:r w:rsidRPr="00B42D08">
        <w:rPr>
          <w:rStyle w:val="StyleUnderline"/>
          <w:highlight w:val="green"/>
        </w:rPr>
        <w:t>nuclear weapons</w:t>
      </w:r>
      <w:r w:rsidRPr="0092026C">
        <w:rPr>
          <w:rStyle w:val="StyleUnderline"/>
        </w:rPr>
        <w:t xml:space="preserve"> would be more than just a great catastrophe in human history. If we allow it to happen, such a war </w:t>
      </w:r>
      <w:r w:rsidRPr="00B42D08">
        <w:rPr>
          <w:rStyle w:val="StyleUnderline"/>
          <w:highlight w:val="green"/>
        </w:rPr>
        <w:t>would be a mass extinction event</w:t>
      </w:r>
      <w:r w:rsidRPr="0092026C">
        <w:rPr>
          <w:rStyle w:val="StyleUnderline"/>
        </w:rPr>
        <w:t xml:space="preserve"> that </w:t>
      </w:r>
      <w:hyperlink r:id="rId10" w:history="1">
        <w:r w:rsidRPr="0092026C">
          <w:rPr>
            <w:rStyle w:val="StyleUnderline"/>
          </w:rPr>
          <w:t>ends human history</w:t>
        </w:r>
      </w:hyperlink>
      <w:r w:rsidRPr="0092026C">
        <w:rPr>
          <w:rStyle w:val="StyleUnderline"/>
        </w:rPr>
        <w:t>. There is a profound difference between extinction and “an unprecedented disaster,” or even “the end of civilization,” because even after such an immense catastrophe, human life would go on.</w:t>
      </w:r>
    </w:p>
    <w:p w14:paraId="733E5563" w14:textId="77777777" w:rsidR="00523800" w:rsidRPr="0092026C" w:rsidRDefault="00523800" w:rsidP="00523800">
      <w:r w:rsidRPr="0092026C">
        <w:lastRenderedPageBreak/>
        <w:t xml:space="preserve">But </w:t>
      </w:r>
      <w:r w:rsidRPr="00B42D08">
        <w:rPr>
          <w:rStyle w:val="StyleUnderline"/>
          <w:highlight w:val="green"/>
        </w:rPr>
        <w:t>extinction</w:t>
      </w:r>
      <w:r w:rsidRPr="0092026C">
        <w:rPr>
          <w:rStyle w:val="StyleUnderline"/>
        </w:rPr>
        <w:t xml:space="preserve">, by definition, </w:t>
      </w:r>
      <w:r w:rsidRPr="00B42D08">
        <w:rPr>
          <w:rStyle w:val="StyleUnderline"/>
          <w:highlight w:val="green"/>
        </w:rPr>
        <w:t>is an event of utter finality</w:t>
      </w:r>
      <w:r w:rsidRPr="0092026C">
        <w:rPr>
          <w:rStyle w:val="StyleUnderline"/>
        </w:rPr>
        <w:t>, and a nuclear war that could cause human extinction should really be considered as the ultimate criminal act</w:t>
      </w:r>
      <w:r w:rsidRPr="0092026C">
        <w:t>. It certainly would be the crime to end all crimes.</w:t>
      </w:r>
    </w:p>
    <w:p w14:paraId="395EB9B7" w14:textId="77777777" w:rsidR="00523800" w:rsidRPr="0092026C" w:rsidRDefault="00523800" w:rsidP="00523800">
      <w:r w:rsidRPr="0092026C">
        <w:rPr>
          <w:rStyle w:val="StyleUnderline"/>
        </w:rPr>
        <w:t>The world’s leading climatologists now tell us that nuclear war threatens our continued existence as a species</w:t>
      </w:r>
      <w:r w:rsidRPr="0092026C">
        <w:t xml:space="preserve">. Their </w:t>
      </w:r>
      <w:r w:rsidRPr="0092026C">
        <w:rPr>
          <w:rStyle w:val="StyleUnderline"/>
        </w:rPr>
        <w:t xml:space="preserve">studies predict that a large nuclear war, especially one fought with strategic nuclear weapons, would create a post-war environment in which </w:t>
      </w:r>
      <w:r w:rsidRPr="00B42D08">
        <w:rPr>
          <w:rStyle w:val="StyleUnderline"/>
          <w:highlight w:val="green"/>
        </w:rPr>
        <w:t>for many years it would be too cold and dark to</w:t>
      </w:r>
      <w:r w:rsidRPr="0092026C">
        <w:rPr>
          <w:rStyle w:val="StyleUnderline"/>
        </w:rPr>
        <w:t xml:space="preserve"> even </w:t>
      </w:r>
      <w:r w:rsidRPr="00B42D08">
        <w:rPr>
          <w:rStyle w:val="StyleUnderline"/>
          <w:highlight w:val="green"/>
        </w:rPr>
        <w:t>grow food</w:t>
      </w:r>
      <w:r w:rsidRPr="0092026C">
        <w:t xml:space="preserve">. Their findings make it clear that </w:t>
      </w:r>
      <w:r w:rsidRPr="0092026C">
        <w:rPr>
          <w:rStyle w:val="StyleUnderline"/>
        </w:rPr>
        <w:t xml:space="preserve">not only humans, but most large animals and many other forms of complex life would likely vanish forever in a nuclear darkness </w:t>
      </w:r>
      <w:r w:rsidRPr="0092026C">
        <w:t>of our own making.</w:t>
      </w:r>
    </w:p>
    <w:p w14:paraId="020779FA" w14:textId="77777777" w:rsidR="00523800" w:rsidRPr="0092026C" w:rsidRDefault="00523800" w:rsidP="00523800">
      <w:pPr>
        <w:rPr>
          <w:rStyle w:val="StyleUnderline"/>
        </w:rPr>
      </w:pPr>
      <w:r w:rsidRPr="0092026C">
        <w:rPr>
          <w:rStyle w:val="StyleUnderline"/>
        </w:rPr>
        <w:t xml:space="preserve">The environmental consequences of nuclear war would attack the ecological support systems of life at every level. </w:t>
      </w:r>
      <w:r w:rsidRPr="00B42D08">
        <w:rPr>
          <w:rStyle w:val="StyleUnderline"/>
          <w:highlight w:val="green"/>
        </w:rPr>
        <w:t>Radioactive fallout</w:t>
      </w:r>
      <w:r w:rsidRPr="0092026C">
        <w:rPr>
          <w:rStyle w:val="StyleUnderline"/>
        </w:rPr>
        <w:t xml:space="preserve"> produced not only by nuclear bombs, but also by the destruction of nuclear power plants and their spent fuel pools, </w:t>
      </w:r>
      <w:r w:rsidRPr="00B42D08">
        <w:rPr>
          <w:rStyle w:val="StyleUnderline"/>
          <w:highlight w:val="green"/>
        </w:rPr>
        <w:t>would poison the biosphere. Millions of tons of smoke would</w:t>
      </w:r>
      <w:r w:rsidRPr="0092026C">
        <w:rPr>
          <w:rStyle w:val="StyleUnderline"/>
        </w:rPr>
        <w:t xml:space="preserve"> act to </w:t>
      </w:r>
      <w:hyperlink r:id="rId11" w:history="1">
        <w:r w:rsidRPr="00B42D08">
          <w:rPr>
            <w:rStyle w:val="StyleUnderline"/>
            <w:highlight w:val="green"/>
          </w:rPr>
          <w:t>destroy</w:t>
        </w:r>
        <w:r w:rsidRPr="0092026C">
          <w:rPr>
            <w:rStyle w:val="StyleUnderline"/>
          </w:rPr>
          <w:t xml:space="preserve"> Earth’s protective </w:t>
        </w:r>
        <w:r w:rsidRPr="00B42D08">
          <w:rPr>
            <w:rStyle w:val="StyleUnderline"/>
            <w:highlight w:val="green"/>
          </w:rPr>
          <w:t>ozone</w:t>
        </w:r>
        <w:r w:rsidRPr="0092026C">
          <w:rPr>
            <w:rStyle w:val="StyleUnderline"/>
          </w:rPr>
          <w:t xml:space="preserve"> layer</w:t>
        </w:r>
      </w:hyperlink>
      <w:r w:rsidRPr="0092026C">
        <w:rPr>
          <w:rStyle w:val="StyleUnderline"/>
        </w:rPr>
        <w:t> </w:t>
      </w:r>
      <w:r w:rsidRPr="00B42D08">
        <w:rPr>
          <w:rStyle w:val="StyleUnderline"/>
          <w:highlight w:val="green"/>
        </w:rPr>
        <w:t>and block</w:t>
      </w:r>
      <w:r w:rsidRPr="0092026C">
        <w:rPr>
          <w:rStyle w:val="StyleUnderline"/>
        </w:rPr>
        <w:t xml:space="preserve"> most </w:t>
      </w:r>
      <w:r w:rsidRPr="00B42D08">
        <w:rPr>
          <w:rStyle w:val="StyleUnderline"/>
          <w:highlight w:val="green"/>
        </w:rPr>
        <w:t>sunlight</w:t>
      </w:r>
      <w:r w:rsidRPr="0092026C">
        <w:rPr>
          <w:rStyle w:val="StyleUnderline"/>
        </w:rPr>
        <w:t xml:space="preserve"> from reaching Earth’s surface, </w:t>
      </w:r>
      <w:r w:rsidRPr="00B42D08">
        <w:rPr>
          <w:rStyle w:val="StyleUnderline"/>
          <w:highlight w:val="green"/>
        </w:rPr>
        <w:t>creating Ice Age</w:t>
      </w:r>
      <w:r w:rsidRPr="0092026C">
        <w:rPr>
          <w:rStyle w:val="StyleUnderline"/>
        </w:rPr>
        <w:t xml:space="preserve"> weather conditions that would last </w:t>
      </w:r>
      <w:r w:rsidRPr="00B42D08">
        <w:rPr>
          <w:rStyle w:val="StyleUnderline"/>
          <w:highlight w:val="green"/>
        </w:rPr>
        <w:t>for decades</w:t>
      </w:r>
      <w:r w:rsidRPr="0092026C">
        <w:rPr>
          <w:rStyle w:val="StyleUnderline"/>
        </w:rPr>
        <w:t>.</w:t>
      </w:r>
    </w:p>
    <w:p w14:paraId="73DF0CC9" w14:textId="77777777" w:rsidR="00523800" w:rsidRPr="0092026C" w:rsidRDefault="00523800" w:rsidP="00523800">
      <w:r w:rsidRPr="0092026C">
        <w:t>Yet the political and military leaders who control nuclear weapons strictly avoid any direct public discussion of the consequences of nuclear war. They do so by arguing that nuclear weapons are not intended to be used, but only to deter.</w:t>
      </w:r>
    </w:p>
    <w:p w14:paraId="4EFA783A" w14:textId="77777777" w:rsidR="00523800" w:rsidRPr="0092026C" w:rsidRDefault="00523800" w:rsidP="00523800">
      <w:pPr>
        <w:rPr>
          <w:rStyle w:val="StyleUnderline"/>
        </w:rPr>
      </w:pPr>
      <w:r w:rsidRPr="0092026C">
        <w:t xml:space="preserve">Remarkably, the leaders of the Nuclear Weapon States have chosen to ignore the authoritative, long-standing scientific research done by the climatologists, </w:t>
      </w:r>
      <w:r w:rsidRPr="0092026C">
        <w:rPr>
          <w:rStyle w:val="StyleUnderline"/>
        </w:rPr>
        <w:t>research</w:t>
      </w:r>
      <w:r w:rsidRPr="0092026C">
        <w:t xml:space="preserve"> that </w:t>
      </w:r>
      <w:r w:rsidRPr="0092026C">
        <w:rPr>
          <w:rStyle w:val="StyleUnderline"/>
        </w:rPr>
        <w:t xml:space="preserve">predicts </w:t>
      </w:r>
      <w:r w:rsidRPr="00B42D08">
        <w:rPr>
          <w:rStyle w:val="StyleUnderline"/>
          <w:highlight w:val="green"/>
        </w:rPr>
        <w:t>virtually any nuclear war</w:t>
      </w:r>
      <w:r w:rsidRPr="0092026C">
        <w:rPr>
          <w:rStyle w:val="StyleUnderline"/>
        </w:rPr>
        <w:t xml:space="preserve">, fought with even a fraction of the operational and deployed nuclear arsenals, </w:t>
      </w:r>
      <w:r w:rsidRPr="00B42D08">
        <w:rPr>
          <w:rStyle w:val="StyleUnderline"/>
          <w:highlight w:val="green"/>
        </w:rPr>
        <w:t>will leave the Earth essentially uninhabitable</w:t>
      </w:r>
      <w:r w:rsidRPr="0092026C">
        <w:rPr>
          <w:rStyle w:val="StyleUnderline"/>
        </w:rPr>
        <w:t>.</w:t>
      </w:r>
    </w:p>
    <w:p w14:paraId="79E3278D" w14:textId="77777777" w:rsidR="00523800" w:rsidRPr="00086718" w:rsidRDefault="00523800" w:rsidP="00523800"/>
    <w:p w14:paraId="6C354DE8" w14:textId="2293DCD1" w:rsidR="00232F26" w:rsidRDefault="00232F26" w:rsidP="00232F26">
      <w:pPr>
        <w:pStyle w:val="Heading3"/>
      </w:pPr>
      <w:bookmarkStart w:id="0" w:name="_Hlk79418639"/>
      <w:r>
        <w:lastRenderedPageBreak/>
        <w:t>Cap</w:t>
      </w:r>
    </w:p>
    <w:p w14:paraId="2F5CF952" w14:textId="403A4BED" w:rsidR="00232F26" w:rsidRPr="00AD3C7F" w:rsidRDefault="00232F26" w:rsidP="0008060D">
      <w:pPr>
        <w:pStyle w:val="Heading4"/>
      </w:pPr>
      <w:r>
        <w:t xml:space="preserve">Top level – they can’t just tell you cap is bad they have to tell you what is better or else it’s </w:t>
      </w:r>
      <w:proofErr w:type="gramStart"/>
      <w:r>
        <w:t>try</w:t>
      </w:r>
      <w:proofErr w:type="gramEnd"/>
      <w:r>
        <w:t xml:space="preserve"> or die for capitalism – the 1AC dumps on cap bad but provides zero alternative.</w:t>
      </w:r>
    </w:p>
    <w:p w14:paraId="1CD57E8E" w14:textId="77777777" w:rsidR="00232F26" w:rsidRDefault="00232F26" w:rsidP="00232F26">
      <w:pPr>
        <w:pStyle w:val="Heading4"/>
      </w:pPr>
      <w:bookmarkStart w:id="1" w:name="_Hlk79418733"/>
      <w:r>
        <w:t xml:space="preserve">Tech innovation undergirded by profit motives are driving the Second Machine Age, which dematerializes </w:t>
      </w:r>
      <w:r w:rsidRPr="00BB5F5C">
        <w:t>capitalism</w:t>
      </w:r>
      <w:r>
        <w:t xml:space="preserve"> and makes growth a sustainable necessity</w:t>
      </w:r>
    </w:p>
    <w:p w14:paraId="4564D72A" w14:textId="77777777" w:rsidR="00232F26" w:rsidRDefault="00232F26" w:rsidP="00232F26">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489F4E55" w14:textId="77777777" w:rsidR="00232F26" w:rsidRDefault="00232F26" w:rsidP="00232F26">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228CF82F" w14:textId="77777777" w:rsidR="00232F26" w:rsidRDefault="00232F26" w:rsidP="00232F26">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1519ECBB" w14:textId="77777777" w:rsidR="00232F26" w:rsidRDefault="00232F26" w:rsidP="00232F26">
      <w:r>
        <w:t xml:space="preserve">Growth Mindset </w:t>
      </w:r>
    </w:p>
    <w:p w14:paraId="1E9B8A9E" w14:textId="77777777" w:rsidR="00232F26" w:rsidRDefault="00232F26" w:rsidP="00232F26">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50218A37" w14:textId="77777777" w:rsidR="00232F26" w:rsidRDefault="00232F26" w:rsidP="00232F26">
      <w:r>
        <w:rPr>
          <w:rStyle w:val="Heading3Char"/>
        </w:rPr>
        <w:lastRenderedPageBreak/>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31C05060" w14:textId="77777777" w:rsidR="00232F26" w:rsidRDefault="00232F26" w:rsidP="00232F26">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39D83809" w14:textId="77777777" w:rsidR="00232F26" w:rsidRDefault="00232F26" w:rsidP="00232F26">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36EA7DD9" w14:textId="77777777" w:rsidR="00232F26" w:rsidRDefault="00232F26" w:rsidP="00232F26">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5CEAB9BC" w14:textId="77777777" w:rsidR="00232F26" w:rsidRDefault="00232F26" w:rsidP="00232F26">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w:t>
      </w:r>
      <w:r>
        <w:lastRenderedPageBreak/>
        <w:t xml:space="preserve">the end of his 1990 paper, "The most interesting positive implication of the model is that an economy with a larger total stock of human capital will experience faster growth." </w:t>
      </w:r>
    </w:p>
    <w:p w14:paraId="33E43B36" w14:textId="77777777" w:rsidR="00232F26" w:rsidRDefault="00232F26" w:rsidP="00232F26">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5C05F42" w14:textId="77777777" w:rsidR="00232F26" w:rsidRDefault="00232F26" w:rsidP="00232F26">
      <w:r>
        <w:t xml:space="preserve">The Machinery of Prosperity </w:t>
      </w:r>
    </w:p>
    <w:p w14:paraId="50133C3F" w14:textId="77777777" w:rsidR="00232F26" w:rsidRDefault="00232F26" w:rsidP="00232F26">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0CFB0B7D" w14:textId="77777777" w:rsidR="00232F26" w:rsidRDefault="00232F26" w:rsidP="00232F26">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w:t>
      </w:r>
      <w:r>
        <w:lastRenderedPageBreak/>
        <w:t xml:space="preserve">read the news, listen to music, and pay for things, all </w:t>
      </w:r>
      <w:r w:rsidRPr="00D03231">
        <w:rPr>
          <w:rStyle w:val="Emphasis"/>
          <w:highlight w:val="green"/>
        </w:rPr>
        <w:t>without consuming a single extra molecule</w:t>
      </w:r>
      <w:r>
        <w:t xml:space="preserve">. </w:t>
      </w:r>
    </w:p>
    <w:p w14:paraId="15F482A5" w14:textId="77777777" w:rsidR="00232F26" w:rsidRDefault="00232F26" w:rsidP="00232F26">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6044AB50" w14:textId="77777777" w:rsidR="00232F26" w:rsidRDefault="00232F26" w:rsidP="00232F26">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456CFED1" w14:textId="77777777" w:rsidR="00232F26" w:rsidRDefault="00232F26" w:rsidP="00232F26">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01788134" w14:textId="77777777" w:rsidR="00232F26" w:rsidRDefault="00232F26" w:rsidP="00232F26">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0701633D" w14:textId="77777777" w:rsidR="00232F26" w:rsidRDefault="00232F26" w:rsidP="00232F26">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w:t>
      </w:r>
      <w:r>
        <w:lastRenderedPageBreak/>
        <w:t xml:space="preserve">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5B48C93E" w14:textId="77777777" w:rsidR="00232F26" w:rsidRDefault="00232F26" w:rsidP="00232F26">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125D29B4" w14:textId="77777777" w:rsidR="00232F26" w:rsidRDefault="00232F26" w:rsidP="00232F26">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1B1595D7" w14:textId="77777777" w:rsidR="00232F26" w:rsidRDefault="00232F26" w:rsidP="00232F26">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26221C78" w14:textId="77777777" w:rsidR="00232F26" w:rsidRDefault="00232F26" w:rsidP="00232F26">
      <w:r>
        <w:t xml:space="preserve">Our Brighter, Lighter Future </w:t>
      </w:r>
    </w:p>
    <w:p w14:paraId="05AAE663" w14:textId="77777777" w:rsidR="00232F26" w:rsidRDefault="00232F26" w:rsidP="00232F26">
      <w:pPr>
        <w:rPr>
          <w:rStyle w:val="Heading3Char"/>
        </w:rPr>
      </w:pPr>
      <w:r>
        <w:rPr>
          <w:rStyle w:val="Heading3Char"/>
        </w:rPr>
        <w:lastRenderedPageBreak/>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08551FB0" w14:textId="77777777" w:rsidR="00232F26" w:rsidRDefault="00232F26" w:rsidP="00232F26">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44AD4D7F" w14:textId="77777777" w:rsidR="00232F26" w:rsidRDefault="00232F26" w:rsidP="00232F26">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4782E192" w14:textId="77777777" w:rsidR="00232F26" w:rsidRDefault="00232F26" w:rsidP="00232F26">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03146F1E" w14:textId="77777777" w:rsidR="00232F26" w:rsidRDefault="00232F26" w:rsidP="00232F26">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w:t>
      </w:r>
      <w:r>
        <w:lastRenderedPageBreak/>
        <w:t xml:space="preserve">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41F7738B" w14:textId="77777777" w:rsidR="00232F26" w:rsidRDefault="00232F26" w:rsidP="00232F26">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4D186454" w14:textId="77777777" w:rsidR="00232F26" w:rsidRDefault="00232F26" w:rsidP="00232F26">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3BCDCA46" w14:textId="77777777" w:rsidR="00232F26" w:rsidRDefault="00232F26" w:rsidP="00232F26">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60D5BE83" w14:textId="77777777" w:rsidR="00232F26" w:rsidRDefault="00232F26" w:rsidP="00232F26">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02FA94B1" w14:textId="77777777" w:rsidR="00232F26" w:rsidRDefault="00232F26" w:rsidP="00232F26">
      <w:r>
        <w:rPr>
          <w:rStyle w:val="Heading3Char"/>
        </w:rPr>
        <w:lastRenderedPageBreak/>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6226E965" w14:textId="77777777" w:rsidR="00232F26" w:rsidRDefault="00232F26" w:rsidP="00232F26">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09D4B026" w14:textId="77777777" w:rsidR="00232F26" w:rsidRDefault="00232F26" w:rsidP="00232F26">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3F764DDD" w14:textId="77777777" w:rsidR="00232F26" w:rsidRDefault="00232F26" w:rsidP="00232F26">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 xml:space="preserve">great deal less energy </w:t>
      </w:r>
      <w:r>
        <w:rPr>
          <w:rStyle w:val="Emphasis"/>
        </w:rPr>
        <w:lastRenderedPageBreak/>
        <w:t>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3895E9A2" w14:textId="77777777" w:rsidR="00232F26" w:rsidRPr="00044E7A" w:rsidRDefault="00232F26" w:rsidP="00232F26">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6A30B73A" w14:textId="77777777" w:rsidR="00232F26" w:rsidRDefault="00232F26" w:rsidP="00232F26">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69F221EE" w14:textId="77777777" w:rsidR="00232F26" w:rsidRDefault="00232F26" w:rsidP="00232F26">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090C9CF4" w14:textId="77777777" w:rsidR="00232F26" w:rsidRDefault="00232F26" w:rsidP="00232F26">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43EDE8EC" w14:textId="77777777" w:rsidR="00232F26" w:rsidRDefault="00232F26" w:rsidP="00232F26">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w:t>
      </w:r>
      <w:r>
        <w:lastRenderedPageBreak/>
        <w:t xml:space="preserve">build "air taxis" with as many as eight propellers and no pilot. Such contraptions sound like science fiction today, but they might be carrying us around by midcentury. </w:t>
      </w:r>
    </w:p>
    <w:p w14:paraId="190D8CFD" w14:textId="77777777" w:rsidR="00232F26" w:rsidRDefault="00232F26" w:rsidP="00232F26">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37E684ED" w14:textId="77777777" w:rsidR="00232F26" w:rsidRDefault="00232F26" w:rsidP="00232F26">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218648B9" w14:textId="77777777" w:rsidR="00232F26" w:rsidRDefault="00232F26" w:rsidP="00232F26">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37A0A5C4" w14:textId="77777777" w:rsidR="00232F26" w:rsidRDefault="00232F26" w:rsidP="00232F26">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lastRenderedPageBreak/>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290431C3" w14:textId="77777777" w:rsidR="00232F26" w:rsidRDefault="00232F26" w:rsidP="00232F26"/>
    <w:bookmarkEnd w:id="1"/>
    <w:p w14:paraId="4E10984B" w14:textId="77777777" w:rsidR="006C6BED" w:rsidRPr="00E6606E" w:rsidRDefault="006C6BED" w:rsidP="006C6BED">
      <w:pPr>
        <w:pStyle w:val="Heading4"/>
        <w:rPr>
          <w:u w:val="single"/>
        </w:rPr>
      </w:pPr>
      <w:r>
        <w:t xml:space="preserve">Decline shreds US China relations which are </w:t>
      </w:r>
      <w:r>
        <w:rPr>
          <w:u w:val="single"/>
        </w:rPr>
        <w:t>key</w:t>
      </w:r>
      <w:r>
        <w:t xml:space="preserve"> to solving a host of existential risks --- independently destroys </w:t>
      </w:r>
      <w:r>
        <w:rPr>
          <w:u w:val="single"/>
        </w:rPr>
        <w:t>hegemony</w:t>
      </w:r>
    </w:p>
    <w:p w14:paraId="6DAF5BE5" w14:textId="77777777" w:rsidR="006C6BED" w:rsidRPr="0040457D" w:rsidRDefault="006C6BED" w:rsidP="006C6BED">
      <w:r w:rsidRPr="00CD6955">
        <w:rPr>
          <w:rFonts w:eastAsiaTheme="majorEastAsia" w:cstheme="majorBidi"/>
          <w:b/>
          <w:iCs/>
          <w:sz w:val="26"/>
        </w:rPr>
        <w:t>Johnson</w:t>
      </w:r>
      <w:r>
        <w:t xml:space="preserve"> and </w:t>
      </w:r>
      <w:proofErr w:type="spellStart"/>
      <w:r>
        <w:t>Gramer</w:t>
      </w:r>
      <w:proofErr w:type="spellEnd"/>
      <w:r>
        <w:t xml:space="preserve"> </w:t>
      </w:r>
      <w:r w:rsidRPr="00CD6955">
        <w:rPr>
          <w:rFonts w:eastAsiaTheme="majorEastAsia" w:cstheme="majorBidi"/>
          <w:b/>
          <w:iCs/>
          <w:sz w:val="26"/>
        </w:rPr>
        <w:t>20</w:t>
      </w:r>
      <w:r>
        <w:t xml:space="preserve"> [Keith Johnson is Foreign Policy's global geoeconomics correspondent, Robbie </w:t>
      </w:r>
      <w:proofErr w:type="spellStart"/>
      <w:r>
        <w:t>Gramer</w:t>
      </w:r>
      <w:proofErr w:type="spellEnd"/>
      <w:r>
        <w:t xml:space="preserve">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7B655A8C" w14:textId="77777777" w:rsidR="006C6BED" w:rsidRPr="00A0315A" w:rsidRDefault="006C6BED" w:rsidP="006C6BED">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7A4F9E86" w14:textId="77777777" w:rsidR="006C6BED" w:rsidRPr="00A0315A" w:rsidRDefault="006C6BED" w:rsidP="006C6BED">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5B8169A6" w14:textId="77777777" w:rsidR="006C6BED" w:rsidRPr="00A0315A" w:rsidRDefault="006C6BED" w:rsidP="006C6BED">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0EBEDF99" w14:textId="77777777" w:rsidR="006C6BED" w:rsidRPr="00A0315A" w:rsidRDefault="006C6BED" w:rsidP="006C6BED">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bookmarkEnd w:id="0"/>
    <w:p w14:paraId="4E9FCBED" w14:textId="77777777" w:rsidR="007416ED" w:rsidRPr="006E1285" w:rsidRDefault="007416ED" w:rsidP="007416ED">
      <w:pPr>
        <w:keepNext/>
        <w:keepLines/>
        <w:spacing w:before="40" w:after="0"/>
        <w:outlineLvl w:val="3"/>
        <w:rPr>
          <w:rFonts w:eastAsia="Times New Roman" w:cs="Times New Roman"/>
          <w:b/>
          <w:iCs/>
          <w:sz w:val="28"/>
          <w:szCs w:val="28"/>
        </w:rPr>
      </w:pPr>
      <w:r>
        <w:rPr>
          <w:rFonts w:eastAsia="Times New Roman" w:cs="Times New Roman"/>
          <w:b/>
          <w:iCs/>
          <w:sz w:val="28"/>
          <w:szCs w:val="28"/>
        </w:rPr>
        <w:t>M</w:t>
      </w:r>
      <w:r w:rsidRPr="006E1285">
        <w:rPr>
          <w:rFonts w:eastAsia="Times New Roman" w:cs="Times New Roman"/>
          <w:b/>
          <w:iCs/>
          <w:sz w:val="28"/>
          <w:szCs w:val="28"/>
        </w:rPr>
        <w:t xml:space="preserve">ilitary and economic confrontation </w:t>
      </w:r>
      <w:r>
        <w:rPr>
          <w:rFonts w:eastAsia="Times New Roman" w:cs="Times New Roman"/>
          <w:b/>
          <w:iCs/>
          <w:sz w:val="28"/>
          <w:szCs w:val="28"/>
        </w:rPr>
        <w:t>– transition wars</w:t>
      </w:r>
    </w:p>
    <w:p w14:paraId="635F16A4" w14:textId="77777777" w:rsidR="007416ED" w:rsidRPr="00C6217C" w:rsidRDefault="007416ED" w:rsidP="007416ED">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2" w:history="1">
        <w:r w:rsidRPr="00C6217C">
          <w:rPr>
            <w:rFonts w:eastAsia="Cambria"/>
            <w:color w:val="000000"/>
            <w:u w:val="single"/>
          </w:rPr>
          <w:t>https://www.foreignaffairs.com/articles/united-states/2018-02-13/post-american-world-economy</w:t>
        </w:r>
      </w:hyperlink>
      <w:r w:rsidRPr="00C6217C">
        <w:rPr>
          <w:rFonts w:eastAsia="Cambria"/>
        </w:rPr>
        <w:t>]</w:t>
      </w:r>
    </w:p>
    <w:p w14:paraId="51F47FB9" w14:textId="77777777" w:rsidR="007416ED" w:rsidRPr="00C6217C" w:rsidRDefault="007416ED" w:rsidP="007416ED">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2BD4B67F" w14:textId="77777777" w:rsidR="007416ED" w:rsidRPr="0095433C" w:rsidRDefault="007416ED" w:rsidP="007416ED"/>
    <w:p w14:paraId="1A69FB42" w14:textId="77777777" w:rsidR="007416ED" w:rsidRPr="00CD6955" w:rsidRDefault="007416ED" w:rsidP="007416ED">
      <w:pPr>
        <w:pStyle w:val="Heading4"/>
        <w:rPr>
          <w:u w:val="single"/>
        </w:rPr>
      </w:pPr>
      <w:r>
        <w:t xml:space="preserve">Interdependence solves great power war </w:t>
      </w:r>
    </w:p>
    <w:p w14:paraId="6ED8D3A3" w14:textId="77777777" w:rsidR="007416ED" w:rsidRPr="00CD6955" w:rsidRDefault="007416ED" w:rsidP="007416ED">
      <w:r w:rsidRPr="00CD6955">
        <w:rPr>
          <w:rFonts w:eastAsiaTheme="majorEastAsia" w:cstheme="majorBidi"/>
          <w:b/>
          <w:iCs/>
          <w:sz w:val="26"/>
        </w:rPr>
        <w:t>Johnson</w:t>
      </w:r>
      <w:r>
        <w:t xml:space="preserve"> and </w:t>
      </w:r>
      <w:proofErr w:type="spellStart"/>
      <w:r>
        <w:t>Gramer</w:t>
      </w:r>
      <w:proofErr w:type="spellEnd"/>
      <w:r>
        <w:t xml:space="preserve"> </w:t>
      </w:r>
      <w:r w:rsidRPr="00CD6955">
        <w:rPr>
          <w:rFonts w:eastAsiaTheme="majorEastAsia" w:cstheme="majorBidi"/>
          <w:b/>
          <w:iCs/>
          <w:sz w:val="26"/>
        </w:rPr>
        <w:t>20</w:t>
      </w:r>
      <w:r>
        <w:t xml:space="preserve"> [Keith Johnson is Foreign Policy's global geoeconomics correspondent, Robbie </w:t>
      </w:r>
      <w:proofErr w:type="spellStart"/>
      <w:r>
        <w:t>Gramer</w:t>
      </w:r>
      <w:proofErr w:type="spellEnd"/>
      <w:r>
        <w:t xml:space="preserve">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0F3C0B0E" w14:textId="77777777" w:rsidR="007416ED" w:rsidRPr="00D576FB" w:rsidRDefault="007416ED" w:rsidP="007416ED">
      <w:pPr>
        <w:rPr>
          <w:sz w:val="16"/>
        </w:rPr>
      </w:pPr>
      <w:r w:rsidRPr="00D576FB">
        <w:rPr>
          <w:rStyle w:val="StyleUnderline"/>
        </w:rPr>
        <w:t xml:space="preserve">Washington made an open and increasingly </w:t>
      </w:r>
      <w:r w:rsidRPr="00D576FB">
        <w:rPr>
          <w:rStyle w:val="Emphasis"/>
          <w:highlight w:val="cyan"/>
        </w:rPr>
        <w:t>interconnected world econ</w:t>
      </w:r>
      <w:r w:rsidRPr="00D576FB">
        <w:rPr>
          <w:rStyle w:val="Emphasis"/>
        </w:rPr>
        <w:t>omy</w:t>
      </w:r>
      <w:r w:rsidRPr="00D576FB">
        <w:rPr>
          <w:rStyle w:val="StyleUnderline"/>
        </w:rPr>
        <w:t xml:space="preserve"> a key building block of the postwar architecture, in large part </w:t>
      </w:r>
      <w:r w:rsidRPr="00D576FB">
        <w:rPr>
          <w:rStyle w:val="StyleUnderline"/>
          <w:highlight w:val="cyan"/>
        </w:rPr>
        <w:t>to</w:t>
      </w:r>
      <w:r w:rsidRPr="00D576FB">
        <w:rPr>
          <w:rStyle w:val="StyleUnderline"/>
        </w:rPr>
        <w:t xml:space="preserve"> explicitly </w:t>
      </w:r>
      <w:r w:rsidRPr="00D576FB">
        <w:rPr>
          <w:rStyle w:val="Emphasis"/>
          <w:highlight w:val="cyan"/>
        </w:rPr>
        <w:t>stave off</w:t>
      </w:r>
      <w:r w:rsidRPr="00D576FB">
        <w:rPr>
          <w:rStyle w:val="Emphasis"/>
        </w:rPr>
        <w:t xml:space="preserve"> future </w:t>
      </w:r>
      <w:r w:rsidRPr="00D576FB">
        <w:rPr>
          <w:rStyle w:val="Emphasis"/>
          <w:highlight w:val="cyan"/>
        </w:rPr>
        <w:t>global conflicts</w:t>
      </w:r>
      <w:r w:rsidRPr="00D576FB">
        <w:rPr>
          <w:sz w:val="16"/>
        </w:rPr>
        <w:t xml:space="preserve">. </w:t>
      </w:r>
      <w:r w:rsidRPr="00D576FB">
        <w:rPr>
          <w:rStyle w:val="StyleUnderline"/>
        </w:rPr>
        <w:t xml:space="preserve">With the creation of the </w:t>
      </w:r>
      <w:r w:rsidRPr="00D576FB">
        <w:rPr>
          <w:rStyle w:val="StyleUnderline"/>
          <w:highlight w:val="cyan"/>
        </w:rPr>
        <w:t>Bretton Woods</w:t>
      </w:r>
      <w:r w:rsidRPr="00D576FB">
        <w:rPr>
          <w:rStyle w:val="StyleUnderline"/>
        </w:rPr>
        <w:t xml:space="preserve"> system in 1944, before World War II even finished, or the later creation of the General Agreement on Tariffs and Trade—forerunner to </w:t>
      </w:r>
      <w:r w:rsidRPr="00D576FB">
        <w:rPr>
          <w:rStyle w:val="StyleUnderline"/>
          <w:highlight w:val="cyan"/>
        </w:rPr>
        <w:t>the WTO</w:t>
      </w:r>
      <w:r w:rsidRPr="00D576FB">
        <w:rPr>
          <w:rStyle w:val="StyleUnderline"/>
        </w:rPr>
        <w:t xml:space="preserve">—it set out to </w:t>
      </w:r>
      <w:r w:rsidRPr="00D576FB">
        <w:rPr>
          <w:rStyle w:val="Emphasis"/>
          <w:highlight w:val="cyan"/>
        </w:rPr>
        <w:t>link economic interdependence with peace</w:t>
      </w:r>
      <w:r w:rsidRPr="00D576FB">
        <w:rPr>
          <w:rStyle w:val="StyleUnderline"/>
        </w:rPr>
        <w:t>.</w:t>
      </w:r>
      <w:r w:rsidRPr="00D576FB">
        <w:rPr>
          <w:sz w:val="16"/>
        </w:rPr>
        <w:t xml:space="preserve"> So did others: The European Coal and Steel Community, created just a few years after the end of the war, cemented both closer economic and security ties in a war-ravaged continent and lay the foundation for the eventual creation of the European Union. </w:t>
      </w:r>
      <w:r w:rsidRPr="00D576FB">
        <w:rPr>
          <w:rStyle w:val="StyleUnderline"/>
          <w:highlight w:val="cyan"/>
        </w:rPr>
        <w:t>Those trends continued, decade after decade</w:t>
      </w:r>
      <w:r w:rsidRPr="00D576FB">
        <w:rPr>
          <w:rStyle w:val="StyleUnderline"/>
        </w:rPr>
        <w:t>, with only the odd hiccup or retreat, from the creation of the North American Free Trade Agreement and the WTO to the expansion and ever-closer economic integration between EU member states</w:t>
      </w:r>
      <w:r w:rsidRPr="00D576FB">
        <w:rPr>
          <w:sz w:val="16"/>
        </w:rPr>
        <w:t>.</w:t>
      </w:r>
    </w:p>
    <w:p w14:paraId="0D80CEDD" w14:textId="77777777" w:rsidR="007416ED" w:rsidRPr="00D576FB" w:rsidRDefault="007416ED" w:rsidP="007416ED">
      <w:pPr>
        <w:rPr>
          <w:sz w:val="16"/>
        </w:rPr>
      </w:pPr>
      <w:r w:rsidRPr="00D576FB">
        <w:rPr>
          <w:rStyle w:val="StyleUnderline"/>
        </w:rPr>
        <w:t xml:space="preserve">That whole </w:t>
      </w:r>
      <w:r w:rsidRPr="00D576FB">
        <w:rPr>
          <w:rStyle w:val="StyleUnderline"/>
          <w:highlight w:val="cyan"/>
        </w:rPr>
        <w:t>process was</w:t>
      </w:r>
      <w:r w:rsidRPr="00D576FB">
        <w:rPr>
          <w:rStyle w:val="StyleUnderline"/>
        </w:rPr>
        <w:t xml:space="preserve"> itself </w:t>
      </w:r>
      <w:r w:rsidRPr="00D576FB">
        <w:rPr>
          <w:rStyle w:val="StyleUnderline"/>
          <w:highlight w:val="cyan"/>
        </w:rPr>
        <w:t xml:space="preserve">a reaction to the </w:t>
      </w:r>
      <w:r w:rsidRPr="00D576FB">
        <w:rPr>
          <w:rStyle w:val="Emphasis"/>
          <w:highlight w:val="cyan"/>
        </w:rPr>
        <w:t>last great decoupling</w:t>
      </w:r>
      <w:r w:rsidRPr="00D576FB">
        <w:rPr>
          <w:rStyle w:val="Emphasis"/>
        </w:rPr>
        <w:t xml:space="preserve">: the upheaval of </w:t>
      </w:r>
      <w:r w:rsidRPr="00D576FB">
        <w:rPr>
          <w:rStyle w:val="Emphasis"/>
          <w:highlight w:val="cyan"/>
        </w:rPr>
        <w:t>World War I</w:t>
      </w:r>
      <w:r w:rsidRPr="00D576FB">
        <w:rPr>
          <w:rStyle w:val="StyleUnderline"/>
        </w:rPr>
        <w:t xml:space="preserve">, which ended the first age of globalization, followed a </w:t>
      </w:r>
      <w:r w:rsidRPr="00D576FB">
        <w:rPr>
          <w:rStyle w:val="StyleUnderline"/>
        </w:rPr>
        <w:lastRenderedPageBreak/>
        <w:t xml:space="preserve">decade later by the Great Depression, trade barriers, economic nationalism, and a </w:t>
      </w:r>
      <w:r w:rsidRPr="00D576FB">
        <w:rPr>
          <w:rStyle w:val="StyleUnderline"/>
          <w:highlight w:val="cyan"/>
        </w:rPr>
        <w:t>full-scale retreat from globalization.</w:t>
      </w:r>
    </w:p>
    <w:p w14:paraId="218C9F4C" w14:textId="77777777" w:rsidR="007416ED" w:rsidRPr="00D576FB" w:rsidRDefault="007416ED" w:rsidP="007416ED">
      <w:pPr>
        <w:rPr>
          <w:sz w:val="16"/>
        </w:rPr>
      </w:pPr>
      <w:r w:rsidRPr="00D576FB">
        <w:rPr>
          <w:sz w:val="16"/>
        </w:rPr>
        <w:t xml:space="preserve">And </w:t>
      </w:r>
      <w:proofErr w:type="gramStart"/>
      <w:r w:rsidRPr="00D576FB">
        <w:rPr>
          <w:rStyle w:val="StyleUnderline"/>
        </w:rPr>
        <w:t xml:space="preserve">the </w:t>
      </w:r>
      <w:r w:rsidRPr="00D576FB">
        <w:rPr>
          <w:rStyle w:val="Emphasis"/>
          <w:highlight w:val="cyan"/>
        </w:rPr>
        <w:t>end result</w:t>
      </w:r>
      <w:proofErr w:type="gramEnd"/>
      <w:r w:rsidRPr="00D576FB">
        <w:rPr>
          <w:rStyle w:val="StyleUnderline"/>
        </w:rPr>
        <w:t xml:space="preserve"> of all that </w:t>
      </w:r>
      <w:r w:rsidRPr="00D576FB">
        <w:rPr>
          <w:rStyle w:val="StyleUnderline"/>
          <w:highlight w:val="cyan"/>
        </w:rPr>
        <w:t>was to turn international economic rivalry into a zero-sum</w:t>
      </w:r>
      <w:r w:rsidRPr="00D576FB">
        <w:rPr>
          <w:rStyle w:val="StyleUnderline"/>
        </w:rPr>
        <w:t xml:space="preserve">, beggar-thy-neighbor </w:t>
      </w:r>
      <w:r w:rsidRPr="00D576FB">
        <w:rPr>
          <w:rStyle w:val="StyleUnderline"/>
          <w:highlight w:val="cyan"/>
        </w:rPr>
        <w:t>contest where</w:t>
      </w:r>
      <w:r w:rsidRPr="00D576FB">
        <w:rPr>
          <w:rStyle w:val="StyleUnderline"/>
        </w:rPr>
        <w:t xml:space="preserve"> </w:t>
      </w:r>
      <w:r w:rsidRPr="00D576FB">
        <w:rPr>
          <w:rStyle w:val="Emphasis"/>
          <w:highlight w:val="cyan"/>
        </w:rPr>
        <w:t>economic concerns became security threats</w:t>
      </w:r>
      <w:r w:rsidRPr="00D576FB">
        <w:rPr>
          <w:sz w:val="16"/>
        </w:rPr>
        <w:t xml:space="preserve">. </w:t>
      </w:r>
      <w:r w:rsidRPr="00D576FB">
        <w:rPr>
          <w:rStyle w:val="StyleUnderline"/>
          <w:highlight w:val="cyan"/>
        </w:rPr>
        <w:t>Japan’s need for raw materials led to</w:t>
      </w:r>
      <w:r w:rsidRPr="00D576FB">
        <w:rPr>
          <w:rStyle w:val="StyleUnderline"/>
        </w:rPr>
        <w:t xml:space="preserve"> its occupation of Manchuria, and later the creation of the “Greater East Asia Co-Prosperity Sphere” that so worried Ambassador Grew during the 1930s. It eventually led to an attack on resource-rich Southeast Asia and a</w:t>
      </w:r>
      <w:r>
        <w:rPr>
          <w:rStyle w:val="StyleUnderline"/>
        </w:rPr>
        <w:t xml:space="preserve"> </w:t>
      </w:r>
      <w:r w:rsidRPr="00D576FB">
        <w:rPr>
          <w:rStyle w:val="Emphasis"/>
        </w:rPr>
        <w:t xml:space="preserve">preemptive strike on the U.S. fleet at </w:t>
      </w:r>
      <w:r w:rsidRPr="00D576FB">
        <w:rPr>
          <w:rStyle w:val="Emphasis"/>
          <w:highlight w:val="cyan"/>
        </w:rPr>
        <w:t>Pearl Harbor</w:t>
      </w:r>
      <w:r w:rsidRPr="00D576FB">
        <w:rPr>
          <w:sz w:val="16"/>
        </w:rPr>
        <w:t xml:space="preserve">. Nazi Germany, largely cut off from global markets, sought, eventually by force, to create a European </w:t>
      </w:r>
      <w:proofErr w:type="spellStart"/>
      <w:r w:rsidRPr="00D576FB">
        <w:rPr>
          <w:sz w:val="16"/>
        </w:rPr>
        <w:t>Großwirtschaftsraum</w:t>
      </w:r>
      <w:proofErr w:type="spellEnd"/>
      <w:r w:rsidRPr="00D576FB">
        <w:rPr>
          <w:sz w:val="16"/>
        </w:rPr>
        <w:t>, or greater economic area, the economic equivalent of the German expansionist concept of Lebensraum.</w:t>
      </w:r>
    </w:p>
    <w:p w14:paraId="2AC7E421" w14:textId="55BDC9E5" w:rsidR="007416ED" w:rsidRDefault="007416ED" w:rsidP="007416ED">
      <w:pPr>
        <w:rPr>
          <w:sz w:val="16"/>
        </w:rPr>
      </w:pPr>
      <w:r w:rsidRPr="00D576FB">
        <w:rPr>
          <w:sz w:val="16"/>
        </w:rPr>
        <w:t>“</w:t>
      </w:r>
      <w:r w:rsidRPr="00D576FB">
        <w:rPr>
          <w:rStyle w:val="StyleUnderline"/>
        </w:rPr>
        <w:t xml:space="preserve">The </w:t>
      </w:r>
      <w:r w:rsidRPr="00D576FB">
        <w:rPr>
          <w:rStyle w:val="StyleUnderline"/>
          <w:highlight w:val="cyan"/>
        </w:rPr>
        <w:t>key lesson</w:t>
      </w:r>
      <w:r w:rsidRPr="00D576FB">
        <w:rPr>
          <w:rStyle w:val="StyleUnderline"/>
        </w:rPr>
        <w:t xml:space="preserve"> drawn from the inter-war experience was that </w:t>
      </w:r>
      <w:r w:rsidRPr="00D576FB">
        <w:rPr>
          <w:rStyle w:val="StyleUnderline"/>
          <w:highlight w:val="cyan"/>
        </w:rPr>
        <w:t>international</w:t>
      </w:r>
      <w:r w:rsidRPr="00D576FB">
        <w:rPr>
          <w:rStyle w:val="StyleUnderline"/>
        </w:rPr>
        <w:t xml:space="preserve"> political </w:t>
      </w:r>
      <w:r w:rsidRPr="00D576FB">
        <w:rPr>
          <w:rStyle w:val="StyleUnderline"/>
          <w:highlight w:val="cyan"/>
        </w:rPr>
        <w:t>coop</w:t>
      </w:r>
      <w:r w:rsidRPr="00D576FB">
        <w:rPr>
          <w:rStyle w:val="StyleUnderline"/>
        </w:rPr>
        <w:t xml:space="preserve">eration—and </w:t>
      </w:r>
      <w:r w:rsidRPr="00D576FB">
        <w:rPr>
          <w:rStyle w:val="Emphasis"/>
        </w:rPr>
        <w:t xml:space="preserve">an </w:t>
      </w:r>
      <w:r w:rsidRPr="00D576FB">
        <w:rPr>
          <w:rStyle w:val="Emphasis"/>
          <w:highlight w:val="cyan"/>
        </w:rPr>
        <w:t>enduring peace—depended fundamentally on international economic coop</w:t>
      </w:r>
      <w:r w:rsidRPr="00D576FB">
        <w:rPr>
          <w:rStyle w:val="Emphasis"/>
        </w:rPr>
        <w:t>eration</w:t>
      </w:r>
      <w:r w:rsidRPr="00D576FB">
        <w:rPr>
          <w:sz w:val="16"/>
        </w:rPr>
        <w:t>,” noted the WTO. “No country absorbed this lesson more than the United States.”</w:t>
      </w:r>
    </w:p>
    <w:p w14:paraId="6305C88D" w14:textId="77777777" w:rsidR="005A0441" w:rsidRPr="00D81E22" w:rsidRDefault="005A0441" w:rsidP="005A0441"/>
    <w:p w14:paraId="6FEBA30F" w14:textId="77777777" w:rsidR="005A0441" w:rsidRPr="00D81E22" w:rsidRDefault="005A0441" w:rsidP="005A0441">
      <w:pPr>
        <w:pStyle w:val="Heading4"/>
        <w:rPr>
          <w:rFonts w:cs="Calibri"/>
        </w:rPr>
      </w:pPr>
      <w:r w:rsidRPr="00D81E22">
        <w:rPr>
          <w:rFonts w:cs="Calibri"/>
        </w:rPr>
        <w:t xml:space="preserve">Warming is natural, inevitable, and adaptation solves </w:t>
      </w:r>
    </w:p>
    <w:p w14:paraId="3DDB6E7C" w14:textId="77777777" w:rsidR="005A0441" w:rsidRPr="00D81E22" w:rsidRDefault="005A0441" w:rsidP="005A0441">
      <w:r w:rsidRPr="00D81E22">
        <w:rPr>
          <w:b/>
          <w:sz w:val="26"/>
          <w:szCs w:val="26"/>
        </w:rPr>
        <w:t>Devine 18</w:t>
      </w:r>
      <w:r w:rsidRPr="00D81E22">
        <w:t xml:space="preserve"> Jack Devine Columnist, 10-16-2018, "Column: Cutting through the climate change fog," Aiken Standard, </w:t>
      </w:r>
      <w:hyperlink r:id="rId13" w:history="1">
        <w:r w:rsidRPr="00D81E22">
          <w:rPr>
            <w:rStyle w:val="Hyperlink"/>
          </w:rPr>
          <w:t>https://www.aikenstandard.com/opinion/column-cutting-through-the-climate-change-fog/article_3a666f84-d18c-11e8-bbe9-9f277e6d22f4.html</w:t>
        </w:r>
      </w:hyperlink>
      <w:r w:rsidRPr="00D81E22">
        <w:t xml:space="preserve"> AT.TG</w:t>
      </w:r>
    </w:p>
    <w:p w14:paraId="262A6497" w14:textId="77777777" w:rsidR="005A0441" w:rsidRPr="00D81E22" w:rsidRDefault="005A0441" w:rsidP="005A0441">
      <w:r w:rsidRPr="00D81E22">
        <w:rPr>
          <w:rStyle w:val="Emphasis"/>
        </w:rPr>
        <w:t xml:space="preserve">Global warming </w:t>
      </w:r>
      <w:r w:rsidRPr="00D81E22">
        <w:t>probably</w:t>
      </w:r>
      <w:r w:rsidRPr="00D81E22">
        <w:rPr>
          <w:rStyle w:val="Emphasis"/>
        </w:rPr>
        <w:t xml:space="preserve"> is </w:t>
      </w:r>
      <w:proofErr w:type="gramStart"/>
      <w:r w:rsidRPr="00D81E22">
        <w:rPr>
          <w:rStyle w:val="Emphasis"/>
        </w:rPr>
        <w:t>real</w:t>
      </w:r>
      <w:proofErr w:type="gramEnd"/>
      <w:r w:rsidRPr="00D81E22">
        <w:t xml:space="preserve"> and the U.N. report is certainly terrifying – but both are widely misunderstood.</w:t>
      </w:r>
    </w:p>
    <w:p w14:paraId="4361AAA7" w14:textId="77777777" w:rsidR="005A0441" w:rsidRPr="00D81E22" w:rsidRDefault="005A0441" w:rsidP="005A0441">
      <w:r w:rsidRPr="00D81E22">
        <w:rPr>
          <w:rStyle w:val="Emphasis"/>
        </w:rPr>
        <w:t xml:space="preserve">Most scientists agree that the earth is warming, and it follows </w:t>
      </w:r>
      <w:proofErr w:type="gramStart"/>
      <w:r w:rsidRPr="00D81E22">
        <w:rPr>
          <w:rStyle w:val="Emphasis"/>
        </w:rPr>
        <w:t>that tropical storms</w:t>
      </w:r>
      <w:proofErr w:type="gramEnd"/>
      <w:r w:rsidRPr="00D81E22">
        <w:rPr>
          <w:rStyle w:val="Emphasis"/>
        </w:rPr>
        <w:t>, fueled by warm seawater, are becoming more energetic and therefore more harmful</w:t>
      </w:r>
      <w:r w:rsidRPr="00D81E22">
        <w:t xml:space="preserve">. And for that </w:t>
      </w:r>
      <w:proofErr w:type="gramStart"/>
      <w:r w:rsidRPr="00D81E22">
        <w:t>reason</w:t>
      </w:r>
      <w:proofErr w:type="gramEnd"/>
      <w:r w:rsidRPr="00D81E22">
        <w:t xml:space="preserve"> we must continue to improve on preparing for and dealing with major storms.</w:t>
      </w:r>
    </w:p>
    <w:p w14:paraId="14DCB28B" w14:textId="77777777" w:rsidR="005A0441" w:rsidRPr="00D81E22" w:rsidRDefault="005A0441" w:rsidP="005A0441">
      <w:r w:rsidRPr="00D81E22">
        <w:t xml:space="preserve">In its updated study, </w:t>
      </w:r>
      <w:r w:rsidRPr="00D81E22">
        <w:rPr>
          <w:rStyle w:val="Emphasis"/>
        </w:rPr>
        <w:t>the IPCC projects that major consequences from global warming – droughts, wildfires, floods, food shortages and related social upheaval – will occur at lower temperatures than previously estimated, and as soon as 2040</w:t>
      </w:r>
      <w:r w:rsidRPr="00D81E22">
        <w:t xml:space="preserve"> if current warming trends persist.</w:t>
      </w:r>
    </w:p>
    <w:p w14:paraId="71BA4B38" w14:textId="77777777" w:rsidR="005A0441" w:rsidRPr="00D81E22" w:rsidRDefault="005A0441" w:rsidP="005A0441">
      <w:r w:rsidRPr="00D81E22">
        <w:t xml:space="preserve">It’s a doomsday scenario: in so many words, the IPCC scientists warn that we are facing global economic and social calamity in just two decades. They may be crying wolf – we’ll know in 2040 – but regardless, their report </w:t>
      </w:r>
      <w:proofErr w:type="gramStart"/>
      <w:r w:rsidRPr="00D81E22">
        <w:t>actually reveals</w:t>
      </w:r>
      <w:proofErr w:type="gramEnd"/>
      <w:r w:rsidRPr="00D81E22">
        <w:t xml:space="preserve"> several important perspectives:</w:t>
      </w:r>
    </w:p>
    <w:p w14:paraId="12E4A38D" w14:textId="77777777" w:rsidR="005A0441" w:rsidRPr="00D81E22" w:rsidRDefault="005A0441" w:rsidP="005A0441">
      <w:pPr>
        <w:rPr>
          <w:rStyle w:val="Emphasis"/>
        </w:rPr>
      </w:pPr>
      <w:r w:rsidRPr="00D81E22">
        <w:rPr>
          <w:rStyle w:val="Emphasis"/>
        </w:rPr>
        <w:t xml:space="preserve">1. Whatever is affecting </w:t>
      </w:r>
      <w:r w:rsidRPr="006F08DF">
        <w:rPr>
          <w:rStyle w:val="Emphasis"/>
          <w:highlight w:val="green"/>
        </w:rPr>
        <w:t>the earth’s climate</w:t>
      </w:r>
      <w:r w:rsidRPr="00D81E22">
        <w:rPr>
          <w:rStyle w:val="Emphasis"/>
        </w:rPr>
        <w:t xml:space="preserve"> since the dawn of the industrial age (about 200 years ago) </w:t>
      </w:r>
      <w:r w:rsidRPr="006F08DF">
        <w:rPr>
          <w:rStyle w:val="Emphasis"/>
          <w:highlight w:val="green"/>
        </w:rPr>
        <w:t xml:space="preserve">is layered on </w:t>
      </w:r>
      <w:r w:rsidRPr="00D81E22">
        <w:rPr>
          <w:rStyle w:val="Emphasis"/>
        </w:rPr>
        <w:t xml:space="preserve">top of </w:t>
      </w:r>
      <w:r w:rsidRPr="006F08DF">
        <w:rPr>
          <w:rStyle w:val="Emphasis"/>
          <w:highlight w:val="green"/>
        </w:rPr>
        <w:t>the natural heating and cooling cycle</w:t>
      </w:r>
      <w:r w:rsidRPr="00D81E22">
        <w:rPr>
          <w:rStyle w:val="Emphasis"/>
        </w:rPr>
        <w:t xml:space="preserve"> that’s been ongoing throughout its 4 billion years of existence.</w:t>
      </w:r>
    </w:p>
    <w:p w14:paraId="6863039B" w14:textId="77777777" w:rsidR="005A0441" w:rsidRPr="00D81E22" w:rsidRDefault="005A0441" w:rsidP="005A0441">
      <w:r w:rsidRPr="00D81E22">
        <w:rPr>
          <w:rStyle w:val="Emphasis"/>
        </w:rPr>
        <w:lastRenderedPageBreak/>
        <w:t>The central unresolved question in the entire analysis is how much of the observed post-industrial temperature increase is due to mankind’s actions vs. how much would have happened if we weren’t even here.</w:t>
      </w:r>
      <w:r w:rsidRPr="00D81E22">
        <w:t xml:space="preserve"> We may be able to modulate mankind’s </w:t>
      </w:r>
      <w:proofErr w:type="gramStart"/>
      <w:r w:rsidRPr="00D81E22">
        <w:t>influence</w:t>
      </w:r>
      <w:proofErr w:type="gramEnd"/>
      <w:r w:rsidRPr="00D81E22">
        <w:t xml:space="preserve"> but we can’t do anything about Mother Nature’s part.</w:t>
      </w:r>
    </w:p>
    <w:p w14:paraId="398E31AB" w14:textId="77777777" w:rsidR="005A0441" w:rsidRPr="00D81E22" w:rsidRDefault="005A0441" w:rsidP="005A0441">
      <w:pPr>
        <w:rPr>
          <w:rStyle w:val="Emphasis"/>
        </w:rPr>
      </w:pPr>
      <w:r w:rsidRPr="00D81E22">
        <w:rPr>
          <w:rStyle w:val="Emphasis"/>
        </w:rPr>
        <w:t xml:space="preserve">2. Our </w:t>
      </w:r>
      <w:r w:rsidRPr="006F08DF">
        <w:rPr>
          <w:rStyle w:val="Emphasis"/>
          <w:highlight w:val="green"/>
        </w:rPr>
        <w:t xml:space="preserve">planet is </w:t>
      </w:r>
      <w:r w:rsidRPr="00D81E22">
        <w:rPr>
          <w:rStyle w:val="Emphasis"/>
        </w:rPr>
        <w:t xml:space="preserve">now </w:t>
      </w:r>
      <w:r w:rsidRPr="006F08DF">
        <w:rPr>
          <w:rStyle w:val="Emphasis"/>
          <w:highlight w:val="green"/>
        </w:rPr>
        <w:t>home to</w:t>
      </w:r>
      <w:r w:rsidRPr="00D81E22">
        <w:rPr>
          <w:rStyle w:val="Emphasis"/>
        </w:rPr>
        <w:t xml:space="preserve"> about </w:t>
      </w:r>
      <w:r w:rsidRPr="006F08DF">
        <w:rPr>
          <w:rStyle w:val="Emphasis"/>
          <w:highlight w:val="green"/>
        </w:rPr>
        <w:t>7.5 billion</w:t>
      </w:r>
      <w:r w:rsidRPr="00D81E22">
        <w:rPr>
          <w:rStyle w:val="Emphasis"/>
        </w:rPr>
        <w:t xml:space="preserve"> people, 10 times as many as just a few centuries ago, </w:t>
      </w:r>
      <w:proofErr w:type="spellStart"/>
      <w:r w:rsidRPr="00D81E22">
        <w:rPr>
          <w:rStyle w:val="Emphasis"/>
        </w:rPr>
        <w:t xml:space="preserve">all </w:t>
      </w:r>
      <w:r w:rsidRPr="006F08DF">
        <w:rPr>
          <w:rStyle w:val="Emphasis"/>
          <w:highlight w:val="green"/>
        </w:rPr>
        <w:t>consuming</w:t>
      </w:r>
      <w:proofErr w:type="spellEnd"/>
      <w:r w:rsidRPr="006F08DF">
        <w:rPr>
          <w:rStyle w:val="Emphasis"/>
          <w:highlight w:val="green"/>
        </w:rPr>
        <w:t xml:space="preserve"> resources and emitting wastes</w:t>
      </w:r>
      <w:r w:rsidRPr="00D81E22">
        <w:rPr>
          <w:rStyle w:val="Emphasis"/>
        </w:rPr>
        <w:t>. That’s a big part of the problem and it’s not going to go away.</w:t>
      </w:r>
    </w:p>
    <w:p w14:paraId="1F14373A" w14:textId="77777777" w:rsidR="005A0441" w:rsidRPr="00D81E22" w:rsidRDefault="005A0441" w:rsidP="005A0441">
      <w:pPr>
        <w:rPr>
          <w:rStyle w:val="Emphasis"/>
        </w:rPr>
      </w:pPr>
      <w:r w:rsidRPr="00D81E22">
        <w:rPr>
          <w:rStyle w:val="Emphasis"/>
        </w:rPr>
        <w:t>3.</w:t>
      </w:r>
      <w:r w:rsidRPr="00D81E22">
        <w:t xml:space="preserve"> Although characterized as a stern warning of the proximate danger of climate change, </w:t>
      </w:r>
      <w:r w:rsidRPr="00D81E22">
        <w:rPr>
          <w:rStyle w:val="Emphasis"/>
        </w:rPr>
        <w:t xml:space="preserve">the U.N.’s IPCC report also confirms in the bleakest of terms the futility of the Paris Accords. It makes clear that the greenhouse gas </w:t>
      </w:r>
      <w:r w:rsidRPr="006F08DF">
        <w:rPr>
          <w:rStyle w:val="Emphasis"/>
          <w:highlight w:val="green"/>
        </w:rPr>
        <w:t>emission targets of Paris</w:t>
      </w:r>
      <w:r w:rsidRPr="00D81E22">
        <w:rPr>
          <w:rStyle w:val="Emphasis"/>
        </w:rPr>
        <w:t xml:space="preserve"> (unlikely to be met in any event) </w:t>
      </w:r>
      <w:r w:rsidRPr="006F08DF">
        <w:rPr>
          <w:rStyle w:val="Emphasis"/>
          <w:highlight w:val="green"/>
        </w:rPr>
        <w:t>would not</w:t>
      </w:r>
      <w:r w:rsidRPr="00D81E22">
        <w:rPr>
          <w:rStyle w:val="Emphasis"/>
        </w:rPr>
        <w:t xml:space="preserve"> significantly </w:t>
      </w:r>
      <w:r w:rsidRPr="006F08DF">
        <w:rPr>
          <w:rStyle w:val="Emphasis"/>
          <w:highlight w:val="green"/>
        </w:rPr>
        <w:t xml:space="preserve">change </w:t>
      </w:r>
      <w:r w:rsidRPr="00D81E22">
        <w:rPr>
          <w:rStyle w:val="Emphasis"/>
        </w:rPr>
        <w:t xml:space="preserve">the climate </w:t>
      </w:r>
      <w:r w:rsidRPr="006F08DF">
        <w:rPr>
          <w:rStyle w:val="Emphasis"/>
          <w:highlight w:val="green"/>
        </w:rPr>
        <w:t>trajectory</w:t>
      </w:r>
      <w:r w:rsidRPr="00D81E22">
        <w:rPr>
          <w:rStyle w:val="Emphasis"/>
        </w:rPr>
        <w:t>; truly draconian economic disincentives – such as carbon taxes in the range of thousands of dollars per ton – would be needed. That’s not going to happen. Even the $50/ton posited by President Obama was considered economically debilitating.</w:t>
      </w:r>
    </w:p>
    <w:p w14:paraId="65977832" w14:textId="77777777" w:rsidR="005A0441" w:rsidRPr="00D81E22" w:rsidRDefault="005A0441" w:rsidP="005A0441">
      <w:pPr>
        <w:rPr>
          <w:rStyle w:val="Emphasis"/>
        </w:rPr>
      </w:pPr>
      <w:r w:rsidRPr="00D81E22">
        <w:rPr>
          <w:rStyle w:val="Emphasis"/>
        </w:rPr>
        <w:t xml:space="preserve">4. The </w:t>
      </w:r>
      <w:r w:rsidRPr="006F08DF">
        <w:rPr>
          <w:rStyle w:val="Emphasis"/>
          <w:highlight w:val="green"/>
        </w:rPr>
        <w:t>initiatives</w:t>
      </w:r>
      <w:r w:rsidRPr="00D81E22">
        <w:rPr>
          <w:rStyle w:val="Emphasis"/>
        </w:rPr>
        <w:t xml:space="preserve"> under consideration </w:t>
      </w:r>
      <w:r w:rsidRPr="006F08DF">
        <w:rPr>
          <w:rStyle w:val="Emphasis"/>
          <w:highlight w:val="green"/>
        </w:rPr>
        <w:t>to combat climate change would</w:t>
      </w:r>
      <w:r w:rsidRPr="00D81E22">
        <w:rPr>
          <w:rStyle w:val="Emphasis"/>
        </w:rPr>
        <w:t xml:space="preserve"> not stop it, they would </w:t>
      </w:r>
      <w:r w:rsidRPr="006F08DF">
        <w:rPr>
          <w:rStyle w:val="Emphasis"/>
          <w:highlight w:val="green"/>
        </w:rPr>
        <w:t>just delay</w:t>
      </w:r>
      <w:r w:rsidRPr="00D81E22">
        <w:rPr>
          <w:rStyle w:val="Emphasis"/>
        </w:rPr>
        <w:t xml:space="preserve"> the onset of </w:t>
      </w:r>
      <w:r w:rsidRPr="006F08DF">
        <w:rPr>
          <w:rStyle w:val="Emphasis"/>
          <w:highlight w:val="green"/>
        </w:rPr>
        <w:t>serious consequences</w:t>
      </w:r>
      <w:r w:rsidRPr="00D81E22">
        <w:rPr>
          <w:rStyle w:val="Emphasis"/>
        </w:rPr>
        <w:t>. But that’s not a success strategy: the same calamitous outcome a decade or so later would be no more tolerable than in 2040.</w:t>
      </w:r>
    </w:p>
    <w:p w14:paraId="7EEB04FB" w14:textId="77777777" w:rsidR="005A0441" w:rsidRPr="00D81E22" w:rsidRDefault="005A0441" w:rsidP="005A0441">
      <w:pPr>
        <w:rPr>
          <w:rStyle w:val="Emphasis"/>
        </w:rPr>
      </w:pPr>
      <w:r w:rsidRPr="00D81E22">
        <w:t xml:space="preserve">All of this points to a single inescapable conclusion. </w:t>
      </w:r>
      <w:proofErr w:type="gramStart"/>
      <w:r w:rsidRPr="00D81E22">
        <w:t>Of course</w:t>
      </w:r>
      <w:proofErr w:type="gramEnd"/>
      <w:r w:rsidRPr="00D81E22">
        <w:t xml:space="preserve"> we should minimize atmospheric emissions. But </w:t>
      </w:r>
      <w:r w:rsidRPr="00D81E22">
        <w:rPr>
          <w:rStyle w:val="Emphasis"/>
        </w:rPr>
        <w:t>trying to control our planet’s climate is a fool’s errand, and it makes little sense to turn the world’s economy upside down and to make electricity unaffordable – and therefore unavailable to billions – in a futile effort to do so.</w:t>
      </w:r>
    </w:p>
    <w:p w14:paraId="192B03D4" w14:textId="77777777" w:rsidR="005A0441" w:rsidRPr="00D81E22" w:rsidRDefault="005A0441" w:rsidP="005A0441">
      <w:r w:rsidRPr="00D81E22">
        <w:rPr>
          <w:rStyle w:val="Emphasis"/>
        </w:rPr>
        <w:t xml:space="preserve">The rational alternative is to </w:t>
      </w:r>
      <w:r w:rsidRPr="006F08DF">
        <w:rPr>
          <w:rStyle w:val="Emphasis"/>
          <w:highlight w:val="green"/>
        </w:rPr>
        <w:t>adapt to climate change</w:t>
      </w:r>
      <w:r w:rsidRPr="00D81E22">
        <w:rPr>
          <w:rStyle w:val="Emphasis"/>
        </w:rPr>
        <w:t>, just as flora and fauna have done for millennia</w:t>
      </w:r>
      <w:r w:rsidRPr="00D81E22">
        <w:t>. With no intergovernmental guidance, animal life moves about the planet to find food supplies where the changing planet provides.</w:t>
      </w:r>
    </w:p>
    <w:p w14:paraId="223E8C32" w14:textId="77777777" w:rsidR="005A0441" w:rsidRPr="00D81E22" w:rsidRDefault="005A0441" w:rsidP="005A0441">
      <w:pPr>
        <w:rPr>
          <w:rStyle w:val="Emphasis"/>
        </w:rPr>
      </w:pPr>
      <w:r w:rsidRPr="006F08DF">
        <w:rPr>
          <w:rStyle w:val="Emphasis"/>
          <w:highlight w:val="green"/>
        </w:rPr>
        <w:t xml:space="preserve">Coastlines </w:t>
      </w:r>
      <w:r w:rsidRPr="00D81E22">
        <w:rPr>
          <w:rStyle w:val="Emphasis"/>
        </w:rPr>
        <w:t xml:space="preserve">have been </w:t>
      </w:r>
      <w:r w:rsidRPr="006F08DF">
        <w:rPr>
          <w:rStyle w:val="Emphasis"/>
          <w:highlight w:val="green"/>
        </w:rPr>
        <w:t xml:space="preserve">changing forever. Water supplies come and go. Land </w:t>
      </w:r>
      <w:r w:rsidRPr="00D81E22">
        <w:rPr>
          <w:rStyle w:val="Emphasis"/>
        </w:rPr>
        <w:t xml:space="preserve">becomes </w:t>
      </w:r>
      <w:r w:rsidRPr="006F08DF">
        <w:rPr>
          <w:rStyle w:val="Emphasis"/>
          <w:highlight w:val="green"/>
        </w:rPr>
        <w:t>fertile and then not. Plants species adapt and grow</w:t>
      </w:r>
      <w:r w:rsidRPr="00D81E22">
        <w:rPr>
          <w:rStyle w:val="Emphasis"/>
        </w:rPr>
        <w:t xml:space="preserve"> (or die) as the climate changes around them. In our advanced technological society, we have the capability to foresee changes and to </w:t>
      </w:r>
      <w:r w:rsidRPr="006F08DF">
        <w:rPr>
          <w:rStyle w:val="Emphasis"/>
          <w:highlight w:val="green"/>
        </w:rPr>
        <w:t>engineer means to adapt</w:t>
      </w:r>
      <w:r w:rsidRPr="00D81E22">
        <w:rPr>
          <w:rStyle w:val="Emphasis"/>
        </w:rPr>
        <w:t xml:space="preserve"> and adjust to those changes.</w:t>
      </w:r>
    </w:p>
    <w:p w14:paraId="54952C22" w14:textId="77777777" w:rsidR="005A0441" w:rsidRPr="00D81E22" w:rsidRDefault="005A0441" w:rsidP="005A0441">
      <w:r w:rsidRPr="00D81E22">
        <w:rPr>
          <w:rStyle w:val="Emphasis"/>
        </w:rPr>
        <w:t xml:space="preserve">Take a lesson from </w:t>
      </w:r>
      <w:r w:rsidRPr="006F08DF">
        <w:rPr>
          <w:rStyle w:val="Emphasis"/>
          <w:highlight w:val="green"/>
        </w:rPr>
        <w:t>the Dutch</w:t>
      </w:r>
      <w:r w:rsidRPr="00D81E22">
        <w:rPr>
          <w:rStyle w:val="Emphasis"/>
        </w:rPr>
        <w:t xml:space="preserve">. Centuries ago, they recognized that their tiny, low-lying country would forever be imperiled by the neighboring North Sea. </w:t>
      </w:r>
      <w:proofErr w:type="gramStart"/>
      <w:r w:rsidRPr="00D81E22">
        <w:rPr>
          <w:rStyle w:val="Emphasis"/>
        </w:rPr>
        <w:t>So</w:t>
      </w:r>
      <w:proofErr w:type="gramEnd"/>
      <w:r w:rsidRPr="00D81E22">
        <w:rPr>
          <w:rStyle w:val="Emphasis"/>
        </w:rPr>
        <w:t xml:space="preserve"> they </w:t>
      </w:r>
      <w:r w:rsidRPr="006F08DF">
        <w:rPr>
          <w:rStyle w:val="Emphasis"/>
          <w:highlight w:val="green"/>
        </w:rPr>
        <w:t>built</w:t>
      </w:r>
      <w:r w:rsidRPr="00D81E22">
        <w:rPr>
          <w:rStyle w:val="Emphasis"/>
        </w:rPr>
        <w:t xml:space="preserve"> and maintained </w:t>
      </w:r>
      <w:r w:rsidRPr="006F08DF">
        <w:rPr>
          <w:rStyle w:val="Emphasis"/>
          <w:highlight w:val="green"/>
        </w:rPr>
        <w:t>dikes to</w:t>
      </w:r>
      <w:r w:rsidRPr="00D81E22">
        <w:rPr>
          <w:rStyle w:val="Emphasis"/>
        </w:rPr>
        <w:t xml:space="preserve"> keep it at bay. Today in Holland there is a </w:t>
      </w:r>
      <w:r w:rsidRPr="00D81E22">
        <w:rPr>
          <w:rStyle w:val="Emphasis"/>
        </w:rPr>
        <w:lastRenderedPageBreak/>
        <w:t xml:space="preserve">massive, computer-controlled network of levees and gates and storm barriers to </w:t>
      </w:r>
      <w:r w:rsidRPr="006F08DF">
        <w:rPr>
          <w:rStyle w:val="Emphasis"/>
          <w:highlight w:val="green"/>
        </w:rPr>
        <w:t>control flooding</w:t>
      </w:r>
      <w:r w:rsidRPr="00D81E22">
        <w:rPr>
          <w:rStyle w:val="Emphasis"/>
        </w:rPr>
        <w:t xml:space="preserve">, and they plan to </w:t>
      </w:r>
      <w:r w:rsidRPr="006F08DF">
        <w:rPr>
          <w:rStyle w:val="Emphasis"/>
          <w:highlight w:val="green"/>
        </w:rPr>
        <w:t>upgrade</w:t>
      </w:r>
      <w:r w:rsidRPr="00D81E22">
        <w:rPr>
          <w:rStyle w:val="Emphasis"/>
        </w:rPr>
        <w:t xml:space="preserve"> that system as needed </w:t>
      </w:r>
      <w:r w:rsidRPr="006F08DF">
        <w:rPr>
          <w:rStyle w:val="Emphasis"/>
          <w:highlight w:val="green"/>
        </w:rPr>
        <w:t xml:space="preserve">to accommodate </w:t>
      </w:r>
      <w:r w:rsidRPr="00D81E22">
        <w:rPr>
          <w:rStyle w:val="Emphasis"/>
        </w:rPr>
        <w:t xml:space="preserve">projected </w:t>
      </w:r>
      <w:r w:rsidRPr="006F08DF">
        <w:rPr>
          <w:rStyle w:val="Emphasis"/>
          <w:highlight w:val="green"/>
        </w:rPr>
        <w:t>sea level increases</w:t>
      </w:r>
      <w:r w:rsidRPr="00D81E22">
        <w:t>. The Zuider Zee (the inland sea we learned about in grammar school Geography class) is now verdant farmland.</w:t>
      </w:r>
    </w:p>
    <w:p w14:paraId="79CB099C" w14:textId="77777777" w:rsidR="005A0441" w:rsidRPr="00D81E22" w:rsidRDefault="005A0441" w:rsidP="005A0441">
      <w:pPr>
        <w:rPr>
          <w:rStyle w:val="Emphasis"/>
        </w:rPr>
      </w:pPr>
      <w:r w:rsidRPr="00D81E22">
        <w:t xml:space="preserve">That’s climate control the old-fashioned way. We can’t prevent </w:t>
      </w:r>
      <w:proofErr w:type="gramStart"/>
      <w:r w:rsidRPr="00D81E22">
        <w:t>hurricanes</w:t>
      </w:r>
      <w:proofErr w:type="gramEnd"/>
      <w:r w:rsidRPr="00D81E22">
        <w:t xml:space="preserve"> but we can protect people from their ravages. </w:t>
      </w:r>
      <w:r w:rsidRPr="00D81E22">
        <w:rPr>
          <w:rStyle w:val="Emphasis"/>
        </w:rPr>
        <w:t xml:space="preserve">Responsible environmentalism means </w:t>
      </w:r>
      <w:r w:rsidRPr="006F08DF">
        <w:rPr>
          <w:rStyle w:val="Emphasis"/>
          <w:highlight w:val="green"/>
        </w:rPr>
        <w:t>conserving resources, managing wastes</w:t>
      </w:r>
      <w:r w:rsidRPr="00D81E22">
        <w:rPr>
          <w:rStyle w:val="Emphasis"/>
        </w:rPr>
        <w:t xml:space="preserve">, and living in harmony with our environs. That’s what we must do–and it’s all we can do. </w:t>
      </w:r>
    </w:p>
    <w:p w14:paraId="7D3CB023" w14:textId="77777777" w:rsidR="005A0441" w:rsidRPr="00D81E22" w:rsidRDefault="005A0441" w:rsidP="005A0441"/>
    <w:p w14:paraId="6CF736FF" w14:textId="77777777" w:rsidR="005A0441" w:rsidRDefault="005A0441" w:rsidP="007416ED">
      <w:pPr>
        <w:rPr>
          <w:sz w:val="16"/>
        </w:rPr>
      </w:pPr>
    </w:p>
    <w:p w14:paraId="3B18DE35" w14:textId="77777777" w:rsidR="00523800" w:rsidRDefault="00523800" w:rsidP="00523800">
      <w:pPr>
        <w:pStyle w:val="Heading2"/>
      </w:pPr>
      <w:r>
        <w:lastRenderedPageBreak/>
        <w:t>Case – Adv 1</w:t>
      </w:r>
    </w:p>
    <w:p w14:paraId="44116CE6" w14:textId="77777777" w:rsidR="00523800" w:rsidRDefault="00523800" w:rsidP="00523800">
      <w:pPr>
        <w:pStyle w:val="Heading3"/>
      </w:pPr>
      <w:r>
        <w:lastRenderedPageBreak/>
        <w:t>Defense</w:t>
      </w:r>
    </w:p>
    <w:p w14:paraId="5077E00D" w14:textId="77777777" w:rsidR="00523800" w:rsidRDefault="00523800" w:rsidP="00523800">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1DB22D3" w14:textId="77777777" w:rsidR="00523800" w:rsidRPr="00550AE7" w:rsidRDefault="00523800" w:rsidP="00523800">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F872229" w14:textId="4542F8F9" w:rsidR="00523800" w:rsidRPr="00E657DC" w:rsidRDefault="00523800" w:rsidP="00523800">
      <w:pPr>
        <w:rPr>
          <w:sz w:val="16"/>
        </w:rPr>
      </w:pPr>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rPr>
          <w:sz w:val="16"/>
        </w:rPr>
        <w:t xml:space="preserve">. This gap could represent an “island of stability,” as shown in Figure 2. </w:t>
      </w:r>
      <w:r w:rsidRPr="00BF1081">
        <w:rPr>
          <w:rStyle w:val="StyleUnderline"/>
        </w:rPr>
        <w:t xml:space="preserve">In essence, given the enormous stakes involved </w:t>
      </w:r>
      <w:r w:rsidRPr="00BF1081">
        <w:rPr>
          <w:rStyle w:val="StyleUnderline"/>
        </w:rPr>
        <w:lastRenderedPageBreak/>
        <w:t>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8C0D0E4" w14:textId="77777777" w:rsidR="00630305" w:rsidRDefault="00630305" w:rsidP="00630305">
      <w:pPr>
        <w:pStyle w:val="Heading4"/>
        <w:rPr>
          <w:rFonts w:cs="Arial"/>
        </w:rPr>
      </w:pPr>
      <w:r>
        <w:rPr>
          <w:rFonts w:cs="Arial"/>
        </w:rPr>
        <w:t xml:space="preserve">No Escalation over Satellites: </w:t>
      </w:r>
    </w:p>
    <w:p w14:paraId="081A7CEB" w14:textId="77777777" w:rsidR="00630305" w:rsidRDefault="00630305" w:rsidP="00630305">
      <w:pPr>
        <w:pStyle w:val="Heading4"/>
        <w:rPr>
          <w:rFonts w:cs="Arial"/>
          <w:u w:val="single"/>
        </w:rPr>
      </w:pPr>
      <w:r>
        <w:rPr>
          <w:rFonts w:cs="Arial"/>
        </w:rPr>
        <w:t xml:space="preserve">1] </w:t>
      </w:r>
      <w:r w:rsidRPr="00FE4F08">
        <w:rPr>
          <w:rFonts w:cs="Arial"/>
          <w:u w:val="single"/>
        </w:rPr>
        <w:t>Planning Priorities</w:t>
      </w:r>
    </w:p>
    <w:p w14:paraId="7B36FEC9" w14:textId="77777777" w:rsidR="00630305" w:rsidRPr="00470926" w:rsidRDefault="00630305" w:rsidP="00630305">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7D966CD" w14:textId="77777777" w:rsidR="00630305" w:rsidRPr="00CA1778" w:rsidRDefault="00630305" w:rsidP="00630305">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3A496AAA" w14:textId="77777777" w:rsidR="00630305" w:rsidRDefault="00630305" w:rsidP="00630305">
      <w:pPr>
        <w:pStyle w:val="Heading4"/>
        <w:rPr>
          <w:u w:val="single"/>
        </w:rPr>
      </w:pPr>
      <w:bookmarkStart w:id="2" w:name="_Hlk30232579"/>
      <w:r>
        <w:t xml:space="preserve">2] </w:t>
      </w:r>
      <w:r>
        <w:rPr>
          <w:u w:val="single"/>
        </w:rPr>
        <w:t>Military Precedent</w:t>
      </w:r>
    </w:p>
    <w:p w14:paraId="2D8DCB55" w14:textId="77777777" w:rsidR="00630305" w:rsidRPr="00470926" w:rsidRDefault="00630305" w:rsidP="00630305">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3BE51F9" w14:textId="77777777" w:rsidR="00630305" w:rsidRPr="00CA1778" w:rsidRDefault="00630305" w:rsidP="00630305">
      <w:pPr>
        <w:rPr>
          <w:sz w:val="14"/>
        </w:rPr>
      </w:pPr>
      <w:r w:rsidRPr="00CA1778">
        <w:rPr>
          <w:rStyle w:val="Emphasis"/>
          <w:highlight w:val="green"/>
        </w:rPr>
        <w:lastRenderedPageBreak/>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2"/>
    </w:p>
    <w:p w14:paraId="275B8BFC" w14:textId="28CCA79A" w:rsidR="00630305" w:rsidRPr="00B036CD" w:rsidRDefault="00630305" w:rsidP="00630305">
      <w:pPr>
        <w:pStyle w:val="Heading4"/>
        <w:rPr>
          <w:rFonts w:cs="Times New Roman"/>
        </w:rPr>
      </w:pPr>
      <w:r>
        <w:t xml:space="preserve">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7E1603CE" w14:textId="77777777" w:rsidR="00630305" w:rsidRPr="00FE4F08" w:rsidRDefault="00630305" w:rsidP="00630305">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D9CFE0F" w14:textId="77777777" w:rsidR="00630305" w:rsidRPr="009647C3" w:rsidRDefault="00630305" w:rsidP="00630305">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w:t>
      </w:r>
      <w:proofErr w:type="gramStart"/>
      <w:r w:rsidRPr="009647C3">
        <w:rPr>
          <w:sz w:val="16"/>
        </w:rPr>
        <w:t>Usually</w:t>
      </w:r>
      <w:proofErr w:type="gramEnd"/>
      <w:r w:rsidRPr="009647C3">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t>
      </w:r>
      <w:r w:rsidRPr="009647C3">
        <w:rPr>
          <w:sz w:val="16"/>
        </w:rPr>
        <w:lastRenderedPageBreak/>
        <w:t xml:space="preserve">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w:t>
      </w:r>
      <w:proofErr w:type="gramStart"/>
      <w:r w:rsidRPr="009647C3">
        <w:rPr>
          <w:sz w:val="16"/>
        </w:rPr>
        <w:t>So</w:t>
      </w:r>
      <w:proofErr w:type="gramEnd"/>
      <w:r w:rsidRPr="009647C3">
        <w:rPr>
          <w:sz w:val="16"/>
        </w:rPr>
        <w:t xml:space="preserve">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7ACB419D" w14:textId="0138988C" w:rsidR="00630305" w:rsidRPr="001545B2" w:rsidRDefault="00630305" w:rsidP="00630305">
      <w:pPr>
        <w:pStyle w:val="Heading4"/>
      </w:pPr>
      <w:r>
        <w:t xml:space="preserve"> </w:t>
      </w:r>
      <w:r w:rsidRPr="001545B2">
        <w:t>Active debris removal coming now – solves debris</w:t>
      </w:r>
    </w:p>
    <w:p w14:paraId="62A11EC4" w14:textId="77777777" w:rsidR="00630305" w:rsidRPr="001545B2" w:rsidRDefault="00630305" w:rsidP="00630305">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5A26336C" w14:textId="77777777" w:rsidR="00630305" w:rsidRPr="001545B2" w:rsidRDefault="00630305" w:rsidP="00630305">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1A7CEFB4" w14:textId="77777777" w:rsidR="00474CA5" w:rsidRPr="00474CA5" w:rsidRDefault="00474CA5" w:rsidP="00474CA5"/>
    <w:p w14:paraId="2E36665F" w14:textId="6315B717" w:rsidR="00523800" w:rsidRDefault="00523800" w:rsidP="00523800">
      <w:pPr>
        <w:pStyle w:val="Heading3"/>
      </w:pPr>
      <w:r>
        <w:lastRenderedPageBreak/>
        <w:t>Mining</w:t>
      </w:r>
    </w:p>
    <w:p w14:paraId="78021E81" w14:textId="77777777" w:rsidR="00523800" w:rsidRDefault="00523800" w:rsidP="00523800">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4592C75" w14:textId="77777777" w:rsidR="00523800" w:rsidRDefault="00523800" w:rsidP="00523800">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C0B4610" w14:textId="77777777" w:rsidR="00523800" w:rsidRDefault="00523800" w:rsidP="0052380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w:t>
      </w:r>
      <w:r w:rsidRPr="006F5F62">
        <w:rPr>
          <w:rStyle w:val="StyleUnderline"/>
        </w:rPr>
        <w:lastRenderedPageBreak/>
        <w:t xml:space="preserve">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 xml:space="preserve">new promise of transforming our </w:t>
      </w:r>
      <w:r w:rsidRPr="00DF6B30">
        <w:rPr>
          <w:rStyle w:val="StyleUnderline"/>
        </w:rPr>
        <w:lastRenderedPageBreak/>
        <w:t>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78BD18C" w14:textId="77777777" w:rsidR="00523800" w:rsidRPr="00C435A1" w:rsidRDefault="00523800" w:rsidP="00523800">
      <w:pPr>
        <w:pStyle w:val="Heading4"/>
        <w:rPr>
          <w:rFonts w:cs="Arial"/>
        </w:rPr>
      </w:pPr>
      <w:r w:rsidRPr="00C435A1">
        <w:rPr>
          <w:rFonts w:cs="Arial"/>
        </w:rPr>
        <w:t>Resource scarcity coming now and causes extinction—asteroid mining is the only way to solve</w:t>
      </w:r>
    </w:p>
    <w:p w14:paraId="19F2938C" w14:textId="77777777" w:rsidR="00523800" w:rsidRPr="00C435A1" w:rsidRDefault="00523800" w:rsidP="0052380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5" w:history="1">
        <w:r w:rsidRPr="00C435A1">
          <w:rPr>
            <w:rStyle w:val="Hyperlink"/>
          </w:rPr>
          <w:t>https://www.linkedin.com/pulse/asteroid-mining-necessary-answer-mineral-scarcity-de-crombrugghe</w:t>
        </w:r>
      </w:hyperlink>
    </w:p>
    <w:p w14:paraId="0A13115E" w14:textId="77777777" w:rsidR="00523800" w:rsidRPr="00C435A1" w:rsidRDefault="00523800" w:rsidP="00523800">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w:t>
      </w:r>
      <w:r w:rsidRPr="00C435A1">
        <w:rPr>
          <w:sz w:val="14"/>
        </w:rPr>
        <w:lastRenderedPageBreak/>
        <w:t xml:space="preserve">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88DFCC5" w14:textId="77777777" w:rsidR="00523800" w:rsidRPr="00C435A1" w:rsidRDefault="00523800" w:rsidP="00523800">
      <w:pPr>
        <w:pStyle w:val="Heading4"/>
        <w:rPr>
          <w:rFonts w:cs="Arial"/>
        </w:rPr>
      </w:pPr>
      <w:r w:rsidRPr="00C435A1">
        <w:rPr>
          <w:rFonts w:cs="Arial"/>
        </w:rPr>
        <w:t>Resource Shortages Exacerbate Conflict</w:t>
      </w:r>
    </w:p>
    <w:p w14:paraId="1A26DF32" w14:textId="77777777" w:rsidR="00523800" w:rsidRPr="00C435A1" w:rsidRDefault="00523800" w:rsidP="0052380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w:t>
      </w:r>
      <w:r w:rsidRPr="00C435A1">
        <w:lastRenderedPageBreak/>
        <w:t xml:space="preserve">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5B6A310" w14:textId="77777777" w:rsidR="00986C76" w:rsidRDefault="00523800" w:rsidP="00523800">
      <w:pPr>
        <w:rPr>
          <w:rStyle w:val="Emphasis"/>
          <w:highlight w:val="green"/>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w:t>
      </w:r>
      <w:r w:rsidRPr="00C435A1">
        <w:rPr>
          <w:rStyle w:val="Emphasis"/>
        </w:rPr>
        <w:lastRenderedPageBreak/>
        <w:t xml:space="preserve">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 xml:space="preserve">solar </w:t>
      </w:r>
      <w:proofErr w:type="spellStart"/>
      <w:r w:rsidRPr="00F35472">
        <w:rPr>
          <w:rStyle w:val="Emphasis"/>
          <w:highlight w:val="green"/>
        </w:rPr>
        <w:t>syste</w:t>
      </w:r>
      <w:proofErr w:type="spellEnd"/>
    </w:p>
    <w:p w14:paraId="6333F16C" w14:textId="77777777" w:rsidR="00986C76" w:rsidRDefault="00986C76" w:rsidP="00523800">
      <w:pPr>
        <w:rPr>
          <w:rStyle w:val="Emphasis"/>
          <w:highlight w:val="green"/>
        </w:rPr>
      </w:pPr>
    </w:p>
    <w:p w14:paraId="54DCEC91" w14:textId="77777777" w:rsidR="00986C76" w:rsidRDefault="00986C76" w:rsidP="00523800">
      <w:pPr>
        <w:rPr>
          <w:rStyle w:val="Emphasis"/>
          <w:highlight w:val="green"/>
        </w:rPr>
      </w:pPr>
    </w:p>
    <w:p w14:paraId="604D3B88" w14:textId="5AC1B8D7" w:rsidR="00523800" w:rsidRDefault="00523800" w:rsidP="00523800">
      <w:pPr>
        <w:rPr>
          <w:rStyle w:val="StyleUnderline"/>
        </w:rPr>
      </w:pPr>
      <w:r w:rsidRPr="00F35472">
        <w:rPr>
          <w:rStyle w:val="Emphasis"/>
          <w:highlight w:val="green"/>
        </w:rPr>
        <w:t>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w:t>
      </w:r>
    </w:p>
    <w:p w14:paraId="0DF1BD5B" w14:textId="77777777" w:rsidR="00523800" w:rsidRDefault="00523800" w:rsidP="00523800">
      <w:pPr>
        <w:rPr>
          <w:rStyle w:val="StyleUnderline"/>
        </w:rPr>
      </w:pPr>
    </w:p>
    <w:p w14:paraId="0DFA0395" w14:textId="77777777" w:rsidR="00523800" w:rsidRPr="00C435A1" w:rsidRDefault="00523800" w:rsidP="00523800">
      <w:pPr>
        <w:rPr>
          <w:rStyle w:val="Emphasis"/>
        </w:rPr>
      </w:pPr>
      <w:r w:rsidRPr="00C435A1">
        <w:rPr>
          <w:rStyle w:val="StyleUnderline"/>
        </w:rPr>
        <w:t xml:space="preserve">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4B683575" w14:textId="77777777" w:rsidR="00523800" w:rsidRPr="00C435A1" w:rsidRDefault="00523800" w:rsidP="00523800">
      <w:pPr>
        <w:pStyle w:val="Heading4"/>
        <w:rPr>
          <w:rFonts w:cs="Arial"/>
        </w:rPr>
      </w:pPr>
      <w:r w:rsidRPr="00C435A1">
        <w:rPr>
          <w:rFonts w:cs="Arial"/>
        </w:rPr>
        <w:t>Those Conflicts go Nuclear</w:t>
      </w:r>
    </w:p>
    <w:p w14:paraId="77D7AA88" w14:textId="77777777" w:rsidR="00523800" w:rsidRPr="00C435A1" w:rsidRDefault="00523800" w:rsidP="0052380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6" w:history="1">
        <w:r w:rsidRPr="00C435A1">
          <w:rPr>
            <w:rStyle w:val="Hyperlink"/>
          </w:rPr>
          <w:t>https://www.thenation.com/article/how-resource-scarcity-and-climate-change-could-produce-global-explosion/</w:t>
        </w:r>
      </w:hyperlink>
      <w:r w:rsidRPr="00C435A1">
        <w:t xml:space="preserve"> JHW</w:t>
      </w:r>
    </w:p>
    <w:p w14:paraId="27B62C3A" w14:textId="77777777" w:rsidR="00523800" w:rsidRPr="00C435A1" w:rsidRDefault="00523800" w:rsidP="00523800">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 xml:space="preserve">doesn’t </w:t>
      </w:r>
      <w:r w:rsidRPr="00F35472">
        <w:rPr>
          <w:rStyle w:val="StyleUnderline"/>
          <w:highlight w:val="green"/>
        </w:rPr>
        <w:lastRenderedPageBreak/>
        <w:t>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w:t>
      </w:r>
      <w:r w:rsidRPr="00C435A1">
        <w:rPr>
          <w:rStyle w:val="StyleUnderline"/>
        </w:rPr>
        <w:lastRenderedPageBreak/>
        <w:t xml:space="preserve">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12CB7AA0" w14:textId="77777777" w:rsidR="00523800" w:rsidRPr="00FB6000" w:rsidRDefault="00523800" w:rsidP="00523800"/>
    <w:p w14:paraId="392DF0D8" w14:textId="77777777" w:rsidR="00474CA5" w:rsidRDefault="00474CA5" w:rsidP="00474CA5">
      <w:pPr>
        <w:pStyle w:val="Heading3"/>
      </w:pPr>
      <w:r>
        <w:lastRenderedPageBreak/>
        <w:t>Debris</w:t>
      </w:r>
    </w:p>
    <w:p w14:paraId="0B339CF3" w14:textId="77777777" w:rsidR="00AE4E7D" w:rsidRPr="0088535A" w:rsidRDefault="00AE4E7D" w:rsidP="00AE4E7D">
      <w:pPr>
        <w:pStyle w:val="Heading4"/>
        <w:rPr>
          <w:rFonts w:cs="Calibri"/>
        </w:rPr>
      </w:pPr>
      <w:r w:rsidRPr="0088535A">
        <w:rPr>
          <w:rFonts w:cs="Calibri"/>
        </w:rPr>
        <w:t>Loss of satellites shuts down drones</w:t>
      </w:r>
    </w:p>
    <w:p w14:paraId="5618C63B" w14:textId="77777777" w:rsidR="00AE4E7D" w:rsidRPr="0088535A" w:rsidRDefault="00AE4E7D" w:rsidP="00AE4E7D">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14:paraId="0F79A8DE" w14:textId="77777777" w:rsidR="00AE4E7D" w:rsidRPr="0088535A" w:rsidRDefault="00AE4E7D" w:rsidP="00AE4E7D">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88535A">
        <w:t>raises</w:t>
      </w:r>
      <w:proofErr w:type="gramEnd"/>
      <w:r w:rsidRPr="0088535A">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xml:space="preserve">. The document refers to the growing threats against American heritage: the USA is a target and the increasing </w:t>
      </w:r>
      <w:proofErr w:type="gramStart"/>
      <w:r w:rsidRPr="0088535A">
        <w:t>amount</w:t>
      </w:r>
      <w:proofErr w:type="gramEnd"/>
      <w:r w:rsidRPr="0088535A">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88535A">
        <w:t>brings to mind</w:t>
      </w:r>
      <w:proofErr w:type="gramEnd"/>
      <w:r w:rsidRPr="0088535A">
        <w:t xml:space="preserve"> the fact that the US Air Force uses commercial, even foreign, applications for its cyberspace operations.</w:t>
      </w:r>
    </w:p>
    <w:p w14:paraId="4950018C" w14:textId="77777777" w:rsidR="00AE4E7D" w:rsidRDefault="00AE4E7D" w:rsidP="00AE4E7D">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w:t>
      </w:r>
      <w:proofErr w:type="gramStart"/>
      <w:r w:rsidRPr="0088535A">
        <w:t>1990s, but</w:t>
      </w:r>
      <w:proofErr w:type="gramEnd"/>
      <w:r w:rsidRPr="0088535A">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88535A">
        <w:t>geopolitical</w:t>
      </w:r>
      <w:proofErr w:type="gramEnd"/>
      <w:r w:rsidRPr="0088535A">
        <w:t xml:space="preserve"> and geostrategic domains: questions of seizing this space, questions of regulation of human activity in this space, of sovereignty, new territoriality and independence.</w:t>
      </w:r>
    </w:p>
    <w:p w14:paraId="1D583AD8" w14:textId="77777777" w:rsidR="00AE4E7D" w:rsidRPr="0088535A" w:rsidRDefault="00AE4E7D" w:rsidP="00AE4E7D"/>
    <w:p w14:paraId="5CD621EC" w14:textId="77777777" w:rsidR="00AE4E7D" w:rsidRPr="0088535A" w:rsidRDefault="00AE4E7D" w:rsidP="00AE4E7D">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1DE03015" w14:textId="77777777" w:rsidR="00AE4E7D" w:rsidRPr="0088535A" w:rsidRDefault="00AE4E7D" w:rsidP="00AE4E7D">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3CA144D6" w14:textId="77777777" w:rsidR="00AE4E7D" w:rsidRPr="0088535A" w:rsidRDefault="00AE4E7D" w:rsidP="00AE4E7D">
      <w:r w:rsidRPr="0088535A">
        <w:lastRenderedPageBreak/>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11DA89DB" w14:textId="77777777" w:rsidR="00AE4E7D" w:rsidRPr="0088535A" w:rsidRDefault="00AE4E7D" w:rsidP="00AE4E7D">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7E74E4F" w14:textId="77777777" w:rsidR="00AE4E7D" w:rsidRPr="0088535A" w:rsidRDefault="00AE4E7D" w:rsidP="00AE4E7D">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xml:space="preserve">. Even if LAWS malfunction at the same rate as humans </w:t>
      </w:r>
      <w:proofErr w:type="gramStart"/>
      <w:r w:rsidRPr="0088535A">
        <w:rPr>
          <w:rStyle w:val="StyleUnderline"/>
        </w:rPr>
        <w:t>in a given</w:t>
      </w:r>
      <w:proofErr w:type="gramEnd"/>
      <w:r w:rsidRPr="0088535A">
        <w:rPr>
          <w:rStyle w:val="StyleUnderline"/>
        </w:rPr>
        <w:t xml:space="preserve">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4FB3E592" w14:textId="77777777" w:rsidR="00AE4E7D" w:rsidRPr="0088535A" w:rsidRDefault="00AE4E7D" w:rsidP="00AE4E7D">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xml:space="preserve">, </w:t>
      </w:r>
      <w:r w:rsidRPr="0088535A">
        <w:lastRenderedPageBreak/>
        <w:t>giving many countries and actors access to basic algorithms, though whether this is described as diffusion, proliferation, or an arms race will depend on political dynamics as much as anything.</w:t>
      </w:r>
    </w:p>
    <w:p w14:paraId="437AE6B5" w14:textId="77777777" w:rsidR="00AE4E7D" w:rsidRPr="0088535A" w:rsidRDefault="00AE4E7D" w:rsidP="00AE4E7D">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88535A">
        <w:t>an arms</w:t>
      </w:r>
      <w:proofErr w:type="gramEnd"/>
      <w:r w:rsidRPr="0088535A">
        <w:t xml:space="preserve"> race over lethal autonomous weapon systems occurs, it will likely be because of worse-case assumptions about capability development by potential adversaries.</w:t>
      </w:r>
    </w:p>
    <w:p w14:paraId="5CF19155" w14:textId="77777777" w:rsidR="00AE4E7D" w:rsidRPr="0088535A" w:rsidRDefault="00AE4E7D" w:rsidP="00AE4E7D">
      <w:pPr>
        <w:rPr>
          <w:sz w:val="10"/>
          <w:szCs w:val="16"/>
        </w:rPr>
      </w:pPr>
      <w:r w:rsidRPr="0088535A">
        <w:rPr>
          <w:sz w:val="10"/>
          <w:szCs w:val="16"/>
        </w:rPr>
        <w:t>What is Autonomy or Artificial Intelligence?</w:t>
      </w:r>
    </w:p>
    <w:p w14:paraId="3A615314" w14:textId="77777777" w:rsidR="00AE4E7D" w:rsidRPr="0088535A" w:rsidRDefault="00AE4E7D" w:rsidP="00AE4E7D">
      <w:pPr>
        <w:rPr>
          <w:sz w:val="10"/>
          <w:szCs w:val="16"/>
        </w:rPr>
      </w:pPr>
      <w:r w:rsidRPr="0088535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8535A">
        <w:rPr>
          <w:sz w:val="10"/>
          <w:szCs w:val="16"/>
        </w:rPr>
        <w:t>remotely-piloted</w:t>
      </w:r>
      <w:proofErr w:type="gramEnd"/>
      <w:r w:rsidRPr="0088535A">
        <w:rPr>
          <w:sz w:val="10"/>
          <w:szCs w:val="16"/>
        </w:rPr>
        <w:t xml:space="preserve"> systems where a human, though at a distance, still operates a given vehicle or system.</w:t>
      </w:r>
    </w:p>
    <w:p w14:paraId="42BD0101" w14:textId="77777777" w:rsidR="00AE4E7D" w:rsidRPr="0088535A" w:rsidRDefault="00AE4E7D" w:rsidP="00AE4E7D">
      <w:pPr>
        <w:rPr>
          <w:sz w:val="10"/>
          <w:szCs w:val="16"/>
        </w:rPr>
      </w:pPr>
      <w:r w:rsidRPr="0088535A">
        <w:rPr>
          <w:sz w:val="10"/>
          <w:szCs w:val="16"/>
        </w:rPr>
        <w:t xml:space="preserve">What is a lethal autonomous weapon system? While simple to </w:t>
      </w:r>
      <w:proofErr w:type="gramStart"/>
      <w:r w:rsidRPr="0088535A">
        <w:rPr>
          <w:sz w:val="10"/>
          <w:szCs w:val="16"/>
        </w:rPr>
        <w:t>describe on first glance, and</w:t>
      </w:r>
      <w:proofErr w:type="gramEnd"/>
      <w:r w:rsidRPr="0088535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88535A">
        <w:rPr>
          <w:sz w:val="10"/>
          <w:szCs w:val="16"/>
        </w:rPr>
        <w:t>select</w:t>
      </w:r>
      <w:proofErr w:type="gramEnd"/>
      <w:r w:rsidRPr="0088535A">
        <w:rPr>
          <w:sz w:val="10"/>
          <w:szCs w:val="16"/>
        </w:rPr>
        <w:t xml:space="preserve"> and engage targets, according to a common sense understanding of the terms.6</w:t>
      </w:r>
    </w:p>
    <w:p w14:paraId="67DC5BED" w14:textId="77777777" w:rsidR="00AE4E7D" w:rsidRPr="0088535A" w:rsidRDefault="00AE4E7D" w:rsidP="00AE4E7D">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0BBF87C4" w14:textId="77777777" w:rsidR="00AE4E7D" w:rsidRPr="0088535A" w:rsidRDefault="00AE4E7D" w:rsidP="00AE4E7D">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4DC8168F" w14:textId="77777777" w:rsidR="00AE4E7D" w:rsidRPr="0088535A" w:rsidRDefault="00AE4E7D" w:rsidP="00AE4E7D">
      <w:pPr>
        <w:rPr>
          <w:sz w:val="10"/>
          <w:szCs w:val="16"/>
        </w:rPr>
      </w:pPr>
      <w:r w:rsidRPr="0088535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88535A">
        <w:rPr>
          <w:sz w:val="10"/>
          <w:szCs w:val="16"/>
        </w:rPr>
        <w:t>has the ability to</w:t>
      </w:r>
      <w:proofErr w:type="gramEnd"/>
      <w:r w:rsidRPr="0088535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10165A2C" w14:textId="77777777" w:rsidR="00AE4E7D" w:rsidRPr="0088535A" w:rsidRDefault="00AE4E7D" w:rsidP="00AE4E7D">
      <w:r w:rsidRPr="0088535A">
        <w:t>Why Invest in Autonomous Systems?</w:t>
      </w:r>
    </w:p>
    <w:p w14:paraId="448E04E1" w14:textId="77777777" w:rsidR="00AE4E7D" w:rsidRPr="0088535A" w:rsidRDefault="00AE4E7D" w:rsidP="00AE4E7D">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w:t>
      </w:r>
      <w:proofErr w:type="gramStart"/>
      <w:r w:rsidRPr="0088535A">
        <w:rPr>
          <w:rStyle w:val="StyleUnderline"/>
        </w:rPr>
        <w:t>remotely-piloted</w:t>
      </w:r>
      <w:proofErr w:type="gramEnd"/>
      <w:r w:rsidRPr="0088535A">
        <w:rPr>
          <w:rStyle w:val="StyleUnderline"/>
        </w:rPr>
        <w:t xml:space="preserve">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175DFCBD" w14:textId="77777777" w:rsidR="00AE4E7D" w:rsidRDefault="00AE4E7D" w:rsidP="00AE4E7D"/>
    <w:p w14:paraId="0BB59FB4" w14:textId="77777777" w:rsidR="00AE4E7D" w:rsidRPr="00163035" w:rsidRDefault="00AE4E7D" w:rsidP="00AE4E7D">
      <w:pPr>
        <w:pStyle w:val="Heading4"/>
        <w:rPr>
          <w:rFonts w:cs="Times New Roman"/>
          <w:u w:val="single"/>
        </w:rPr>
      </w:pPr>
      <w:proofErr w:type="spellStart"/>
      <w:r w:rsidRPr="003B36D5">
        <w:rPr>
          <w:rFonts w:cs="Times New Roman"/>
        </w:rPr>
        <w:lastRenderedPageBreak/>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51BC62FA" w14:textId="77777777" w:rsidR="00AE4E7D" w:rsidRPr="00163035" w:rsidRDefault="00AE4E7D" w:rsidP="00AE4E7D">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432DFF91" w14:textId="77777777" w:rsidR="00AE4E7D" w:rsidRDefault="00AE4E7D" w:rsidP="00AE4E7D">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3B36D5">
        <w:t>capture</w:t>
      </w:r>
      <w:proofErr w:type="gramEnd"/>
      <w:r w:rsidRPr="003B36D5">
        <w:t xml:space="preserv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w:t>
      </w:r>
      <w:r w:rsidRPr="003B36D5">
        <w:lastRenderedPageBreak/>
        <w:t xml:space="preserve">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w:t>
      </w:r>
      <w:r w:rsidRPr="003B36D5">
        <w:lastRenderedPageBreak/>
        <w:t xml:space="preserve">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w:t>
      </w:r>
      <w:proofErr w:type="gramStart"/>
      <w:r w:rsidRPr="003B36D5">
        <w:t>all of</w:t>
      </w:r>
      <w:proofErr w:type="gramEnd"/>
      <w:r w:rsidRPr="003B36D5">
        <w:t xml:space="preserve">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w:t>
      </w:r>
      <w:r w:rsidRPr="003B36D5">
        <w:lastRenderedPageBreak/>
        <w:t xml:space="preserve">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56B222FC" w14:textId="77777777" w:rsidR="00AE4E7D" w:rsidRPr="007E1A8A" w:rsidRDefault="00AE4E7D" w:rsidP="00AE4E7D"/>
    <w:p w14:paraId="16833A83" w14:textId="77777777" w:rsidR="00AE4E7D" w:rsidRDefault="00AE4E7D" w:rsidP="00AE4E7D"/>
    <w:p w14:paraId="1189AB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04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60D"/>
    <w:rsid w:val="0008785F"/>
    <w:rsid w:val="00090CBE"/>
    <w:rsid w:val="00094DEC"/>
    <w:rsid w:val="000A2D8A"/>
    <w:rsid w:val="000B3F1D"/>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570"/>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2F26"/>
    <w:rsid w:val="002343FE"/>
    <w:rsid w:val="00235F7B"/>
    <w:rsid w:val="002373D0"/>
    <w:rsid w:val="002502CF"/>
    <w:rsid w:val="00267EBB"/>
    <w:rsid w:val="0027023B"/>
    <w:rsid w:val="00271A0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3D7"/>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4AA"/>
    <w:rsid w:val="00383071"/>
    <w:rsid w:val="00383B19"/>
    <w:rsid w:val="00384CBC"/>
    <w:rsid w:val="003933F9"/>
    <w:rsid w:val="00395864"/>
    <w:rsid w:val="00396557"/>
    <w:rsid w:val="00397316"/>
    <w:rsid w:val="003A248F"/>
    <w:rsid w:val="003A4D9C"/>
    <w:rsid w:val="003B1668"/>
    <w:rsid w:val="003C5F4C"/>
    <w:rsid w:val="003C6D7A"/>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CA5"/>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9B5"/>
    <w:rsid w:val="00516A88"/>
    <w:rsid w:val="00522065"/>
    <w:rsid w:val="005224F2"/>
    <w:rsid w:val="0052380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0441"/>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305"/>
    <w:rsid w:val="006379E9"/>
    <w:rsid w:val="006438CB"/>
    <w:rsid w:val="006529B9"/>
    <w:rsid w:val="00654695"/>
    <w:rsid w:val="0065500A"/>
    <w:rsid w:val="00655217"/>
    <w:rsid w:val="0065727C"/>
    <w:rsid w:val="00674A78"/>
    <w:rsid w:val="006967AE"/>
    <w:rsid w:val="00696A16"/>
    <w:rsid w:val="006A4840"/>
    <w:rsid w:val="006A52A0"/>
    <w:rsid w:val="006A7E1D"/>
    <w:rsid w:val="006C3A56"/>
    <w:rsid w:val="006C6BED"/>
    <w:rsid w:val="006D13F4"/>
    <w:rsid w:val="006D6AED"/>
    <w:rsid w:val="006E6D0B"/>
    <w:rsid w:val="006F04A6"/>
    <w:rsid w:val="006F126E"/>
    <w:rsid w:val="006F32C9"/>
    <w:rsid w:val="006F3834"/>
    <w:rsid w:val="006F5693"/>
    <w:rsid w:val="006F5D4C"/>
    <w:rsid w:val="00717B01"/>
    <w:rsid w:val="007227D9"/>
    <w:rsid w:val="0072491F"/>
    <w:rsid w:val="00725598"/>
    <w:rsid w:val="007374A1"/>
    <w:rsid w:val="007416ED"/>
    <w:rsid w:val="00744B4E"/>
    <w:rsid w:val="00752712"/>
    <w:rsid w:val="00753A84"/>
    <w:rsid w:val="007611F5"/>
    <w:rsid w:val="007619E4"/>
    <w:rsid w:val="00761E75"/>
    <w:rsid w:val="0076495E"/>
    <w:rsid w:val="00765FC8"/>
    <w:rsid w:val="00775694"/>
    <w:rsid w:val="00793F46"/>
    <w:rsid w:val="007A1325"/>
    <w:rsid w:val="007A1A18"/>
    <w:rsid w:val="007A3BAF"/>
    <w:rsid w:val="007B53D8"/>
    <w:rsid w:val="007C01CD"/>
    <w:rsid w:val="007C22C5"/>
    <w:rsid w:val="007C57E1"/>
    <w:rsid w:val="007C5811"/>
    <w:rsid w:val="007C5E4D"/>
    <w:rsid w:val="007D2DF5"/>
    <w:rsid w:val="007D451A"/>
    <w:rsid w:val="007D5E3E"/>
    <w:rsid w:val="007D7596"/>
    <w:rsid w:val="007E242C"/>
    <w:rsid w:val="007E6631"/>
    <w:rsid w:val="00803A12"/>
    <w:rsid w:val="00805417"/>
    <w:rsid w:val="008266F9"/>
    <w:rsid w:val="008267E2"/>
    <w:rsid w:val="00826A9B"/>
    <w:rsid w:val="00834842"/>
    <w:rsid w:val="00840CD5"/>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4C2C"/>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2DFA"/>
    <w:rsid w:val="00920E6A"/>
    <w:rsid w:val="00926106"/>
    <w:rsid w:val="00931816"/>
    <w:rsid w:val="00932C71"/>
    <w:rsid w:val="009509D5"/>
    <w:rsid w:val="009538F5"/>
    <w:rsid w:val="00957187"/>
    <w:rsid w:val="00960255"/>
    <w:rsid w:val="009603E1"/>
    <w:rsid w:val="00961C9D"/>
    <w:rsid w:val="00963065"/>
    <w:rsid w:val="0097151F"/>
    <w:rsid w:val="00973777"/>
    <w:rsid w:val="00973C1D"/>
    <w:rsid w:val="00976E78"/>
    <w:rsid w:val="009775C0"/>
    <w:rsid w:val="00981F23"/>
    <w:rsid w:val="00982407"/>
    <w:rsid w:val="00986C7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F68"/>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E7D"/>
    <w:rsid w:val="00AF2516"/>
    <w:rsid w:val="00AF4760"/>
    <w:rsid w:val="00AF55D4"/>
    <w:rsid w:val="00B0505F"/>
    <w:rsid w:val="00B05475"/>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D4C"/>
    <w:rsid w:val="00D25DBD"/>
    <w:rsid w:val="00D26929"/>
    <w:rsid w:val="00D27D39"/>
    <w:rsid w:val="00D30CBD"/>
    <w:rsid w:val="00D30D9E"/>
    <w:rsid w:val="00D33908"/>
    <w:rsid w:val="00D354F2"/>
    <w:rsid w:val="00D36C30"/>
    <w:rsid w:val="00D37C90"/>
    <w:rsid w:val="00D43A8C"/>
    <w:rsid w:val="00D53072"/>
    <w:rsid w:val="00D53206"/>
    <w:rsid w:val="00D61A4E"/>
    <w:rsid w:val="00D634EA"/>
    <w:rsid w:val="00D713A1"/>
    <w:rsid w:val="00D77956"/>
    <w:rsid w:val="00D80F0C"/>
    <w:rsid w:val="00D83C9D"/>
    <w:rsid w:val="00D92077"/>
    <w:rsid w:val="00D94958"/>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BE4FC"/>
  <w14:defaultImageDpi w14:val="300"/>
  <w15:docId w15:val="{1EA8DF58-F5D6-1449-9679-DF04A975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04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04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04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804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804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0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4AA"/>
  </w:style>
  <w:style w:type="character" w:customStyle="1" w:styleId="Heading1Char">
    <w:name w:val="Heading 1 Char"/>
    <w:aliases w:val="Pocket Char"/>
    <w:basedOn w:val="DefaultParagraphFont"/>
    <w:link w:val="Heading1"/>
    <w:uiPriority w:val="9"/>
    <w:rsid w:val="003804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04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804A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804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04A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3804AA"/>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804A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804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 ,Block Char1"/>
    <w:basedOn w:val="DefaultParagraphFont"/>
    <w:link w:val="NoSpacing"/>
    <w:uiPriority w:val="99"/>
    <w:unhideWhenUsed/>
    <w:rsid w:val="003804AA"/>
    <w:rPr>
      <w:color w:val="auto"/>
      <w:u w:val="none"/>
    </w:rPr>
  </w:style>
  <w:style w:type="paragraph" w:styleId="DocumentMap">
    <w:name w:val="Document Map"/>
    <w:basedOn w:val="Normal"/>
    <w:link w:val="DocumentMapChar"/>
    <w:uiPriority w:val="99"/>
    <w:semiHidden/>
    <w:unhideWhenUsed/>
    <w:rsid w:val="003804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04AA"/>
    <w:rPr>
      <w:rFonts w:ascii="Lucida Grande" w:hAnsi="Lucida Grande" w:cs="Lucida Grande"/>
    </w:rPr>
  </w:style>
  <w:style w:type="paragraph" w:customStyle="1" w:styleId="textbold">
    <w:name w:val="text bold"/>
    <w:basedOn w:val="Normal"/>
    <w:link w:val="Emphasis"/>
    <w:uiPriority w:val="20"/>
    <w:qFormat/>
    <w:rsid w:val="00523800"/>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23800"/>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23800"/>
    <w:rPr>
      <w:rFonts w:ascii="Calibri" w:hAnsi="Calibri" w:cs="Calibri"/>
      <w:sz w:val="22"/>
    </w:rPr>
  </w:style>
  <w:style w:type="paragraph" w:customStyle="1" w:styleId="Emphasis1">
    <w:name w:val="Emphasis1"/>
    <w:basedOn w:val="Normal"/>
    <w:autoRedefine/>
    <w:uiPriority w:val="20"/>
    <w:qFormat/>
    <w:rsid w:val="00D9495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6303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kenstandard.com/opinion/column-cutting-through-the-climate-change-fog/article_3a666f84-d18c-11e8-bbe9-9f277e6d22f4.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8-02-13/post-american-world-econom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nation.com/article/how-resource-scarcity-and-climate-change-could-produce-global-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46</Pages>
  <Words>21057</Words>
  <Characters>120027</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34</cp:revision>
  <dcterms:created xsi:type="dcterms:W3CDTF">2022-02-06T18:53:00Z</dcterms:created>
  <dcterms:modified xsi:type="dcterms:W3CDTF">2022-02-06T21:00:00Z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