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B3E97" w14:textId="77777777" w:rsidR="001374F7" w:rsidRPr="00F601E6" w:rsidRDefault="001374F7" w:rsidP="001374F7"/>
    <w:p w14:paraId="6E084474" w14:textId="77777777" w:rsidR="00F86237" w:rsidRPr="00F86237" w:rsidRDefault="00F86237" w:rsidP="00F86237"/>
    <w:p w14:paraId="3FEB5460" w14:textId="4B221EF3" w:rsidR="001A3866" w:rsidRDefault="001A3866" w:rsidP="001A3866">
      <w:pPr>
        <w:pStyle w:val="Heading1"/>
      </w:pPr>
      <w:r>
        <w:lastRenderedPageBreak/>
        <w:t>1NC</w:t>
      </w:r>
    </w:p>
    <w:p w14:paraId="572F11E9" w14:textId="77777777" w:rsidR="00096EE3" w:rsidRPr="00051B41" w:rsidRDefault="00096EE3" w:rsidP="00096EE3"/>
    <w:p w14:paraId="04711DF2" w14:textId="4355BB9B" w:rsidR="008063DC" w:rsidRDefault="008063DC" w:rsidP="00D759FA">
      <w:pPr>
        <w:pStyle w:val="Heading3"/>
      </w:pPr>
      <w:r>
        <w:lastRenderedPageBreak/>
        <w:t>1</w:t>
      </w:r>
    </w:p>
    <w:p w14:paraId="7E9BF075" w14:textId="77777777" w:rsidR="003D5169" w:rsidRDefault="003D5169" w:rsidP="003D5169">
      <w:pPr>
        <w:pStyle w:val="Heading4"/>
      </w:pPr>
      <w:proofErr w:type="spellStart"/>
      <w:r>
        <w:t>Interp</w:t>
      </w:r>
      <w:proofErr w:type="spellEnd"/>
      <w:r>
        <w:t xml:space="preserve">: Appropriation is defined as exclusive and permanent. </w:t>
      </w:r>
    </w:p>
    <w:p w14:paraId="3F64C24C" w14:textId="77777777" w:rsidR="003D5169" w:rsidRPr="0084559E" w:rsidRDefault="003D5169" w:rsidP="003D5169">
      <w:r>
        <w:rPr>
          <w:rStyle w:val="Style13ptBold"/>
        </w:rPr>
        <w:t>Taylor 19</w:t>
      </w:r>
      <w:r w:rsidRPr="00E61DA0">
        <w:t xml:space="preserve"> (</w:t>
      </w:r>
      <w:r w:rsidRPr="0084559E">
        <w:t>Kurt Taylor</w:t>
      </w:r>
      <w:r w:rsidRPr="00E61DA0">
        <w:t>, [</w:t>
      </w:r>
      <w:r>
        <w:t>Writer for the Emory international law review]</w:t>
      </w:r>
      <w:r w:rsidRPr="00E61DA0">
        <w:t xml:space="preserve"> </w:t>
      </w:r>
      <w:r>
        <w:t>2019</w:t>
      </w:r>
      <w:r w:rsidRPr="00E61DA0">
        <w:t>, “</w:t>
      </w:r>
      <w:r w:rsidRPr="00B42B8C">
        <w:t xml:space="preserve">Fictions of the Final Frontier: Why the United States SPACE Act of 2015 Is </w:t>
      </w:r>
      <w:proofErr w:type="gramStart"/>
      <w:r w:rsidRPr="00B42B8C">
        <w:t>Illegal</w:t>
      </w:r>
      <w:r w:rsidRPr="00E61DA0">
        <w:t>“</w:t>
      </w:r>
      <w:proofErr w:type="gramEnd"/>
      <w:r w:rsidRPr="00E61DA0">
        <w:t>,</w:t>
      </w:r>
      <w:r>
        <w:t xml:space="preserve"> Emory Law</w:t>
      </w:r>
      <w:r w:rsidRPr="00E61DA0">
        <w:t xml:space="preserve">, accessed: 1-23-2022, https://ir.lawnet.fordham.edu/cgi/viewcontent.cgi?article=1966&amp;context=flr) </w:t>
      </w:r>
      <w:proofErr w:type="spellStart"/>
      <w:r w:rsidRPr="00E61DA0">
        <w:t>ajs</w:t>
      </w:r>
      <w:proofErr w:type="spellEnd"/>
    </w:p>
    <w:p w14:paraId="177EB8F3" w14:textId="77777777" w:rsidR="003D5169" w:rsidRPr="001F2F05" w:rsidRDefault="003D5169" w:rsidP="003D5169">
      <w:pPr>
        <w:rPr>
          <w:rStyle w:val="StyleUnderline"/>
        </w:rPr>
      </w:pPr>
      <w:r w:rsidRPr="001F2F05">
        <w:t>The broad text in Article II of the Outer Space Treaty provides an ordinary and unambiguous meaning free from absurdity</w:t>
      </w:r>
      <w:r w:rsidRPr="0084559E">
        <w:t>.90 The language of Article II is</w:t>
      </w:r>
      <w:r>
        <w:t xml:space="preserve"> </w:t>
      </w:r>
      <w:r w:rsidRPr="0084559E">
        <w:t>short: “[o]</w:t>
      </w:r>
      <w:proofErr w:type="spellStart"/>
      <w:r w:rsidRPr="0084559E">
        <w:t>uter</w:t>
      </w:r>
      <w:proofErr w:type="spellEnd"/>
      <w:r w:rsidRPr="0084559E">
        <w:t xml:space="preserve"> space, including the Moon and other celestial bodies, is not</w:t>
      </w:r>
      <w:r>
        <w:t xml:space="preserve"> </w:t>
      </w:r>
      <w:r w:rsidRPr="0084559E">
        <w:t>subject to national appropriation by claim of sovereignty, by means of use or</w:t>
      </w:r>
      <w:r>
        <w:t xml:space="preserve"> </w:t>
      </w:r>
      <w:r w:rsidRPr="0084559E">
        <w:t>occupation, or by any other means.”91 At first glance, the language clearly</w:t>
      </w:r>
      <w:r>
        <w:t xml:space="preserve"> </w:t>
      </w:r>
      <w:r w:rsidRPr="0084559E">
        <w:t>intends to bar ownership over all aspects of outer space, with the only wrinkle</w:t>
      </w:r>
      <w:r>
        <w:t xml:space="preserve"> </w:t>
      </w:r>
      <w:r w:rsidRPr="0084559E">
        <w:t xml:space="preserve">of confusion being the meaning of “national appropriation.” </w:t>
      </w:r>
      <w:r w:rsidRPr="001F2F05">
        <w:rPr>
          <w:rStyle w:val="StyleUnderline"/>
        </w:rPr>
        <w:t xml:space="preserve">Stephen </w:t>
      </w:r>
      <w:proofErr w:type="spellStart"/>
      <w:r w:rsidRPr="001F2F05">
        <w:rPr>
          <w:rStyle w:val="StyleUnderline"/>
          <w:highlight w:val="green"/>
        </w:rPr>
        <w:t>Gorove</w:t>
      </w:r>
      <w:proofErr w:type="spellEnd"/>
      <w:r w:rsidRPr="001F2F05">
        <w:rPr>
          <w:rStyle w:val="StyleUnderline"/>
        </w:rPr>
        <w:t xml:space="preserve">, a </w:t>
      </w:r>
      <w:r w:rsidRPr="001F2F05">
        <w:rPr>
          <w:rStyle w:val="StyleUnderline"/>
          <w:highlight w:val="green"/>
        </w:rPr>
        <w:t>space law expert</w:t>
      </w:r>
      <w:r w:rsidRPr="001F2F05">
        <w:rPr>
          <w:rStyle w:val="StyleUnderline"/>
        </w:rPr>
        <w:t xml:space="preserve">, has suggested it is better to first </w:t>
      </w:r>
      <w:r w:rsidRPr="001F2F05">
        <w:rPr>
          <w:rStyle w:val="StyleUnderline"/>
          <w:highlight w:val="green"/>
        </w:rPr>
        <w:t>define appropriation</w:t>
      </w:r>
      <w:r w:rsidRPr="001F2F05">
        <w:rPr>
          <w:rStyle w:val="StyleUnderline"/>
        </w:rPr>
        <w:t xml:space="preserve"> before determining how “national” modifies the term.92</w:t>
      </w:r>
      <w:r w:rsidRPr="0084559E">
        <w:t xml:space="preserve"> </w:t>
      </w:r>
      <w:r w:rsidRPr="001F2F05">
        <w:rPr>
          <w:rStyle w:val="StyleUnderline"/>
        </w:rPr>
        <w:t>Broadly, appropriation is “</w:t>
      </w:r>
      <w:r w:rsidRPr="001F2F05">
        <w:rPr>
          <w:rStyle w:val="StyleUnderline"/>
          <w:highlight w:val="green"/>
        </w:rPr>
        <w:t>the taking of property</w:t>
      </w:r>
      <w:r w:rsidRPr="001F2F05">
        <w:rPr>
          <w:rStyle w:val="StyleUnderline"/>
        </w:rPr>
        <w:t xml:space="preserve"> </w:t>
      </w:r>
      <w:r w:rsidRPr="001F2F05">
        <w:rPr>
          <w:rStyle w:val="StyleUnderline"/>
          <w:highlight w:val="green"/>
        </w:rPr>
        <w:t>for one’s</w:t>
      </w:r>
      <w:r w:rsidRPr="001F2F05">
        <w:rPr>
          <w:rStyle w:val="StyleUnderline"/>
        </w:rPr>
        <w:t xml:space="preserve"> own or </w:t>
      </w:r>
      <w:r w:rsidRPr="001F2F05">
        <w:rPr>
          <w:rStyle w:val="StyleUnderline"/>
          <w:highlight w:val="green"/>
        </w:rPr>
        <w:t>exclusive use with a sense of permanence</w:t>
      </w:r>
      <w:r w:rsidRPr="001F2F05">
        <w:rPr>
          <w:rStyle w:val="StyleUnderline"/>
        </w:rPr>
        <w:t>.”</w:t>
      </w:r>
      <w:r w:rsidRPr="0084559E">
        <w:t>93</w:t>
      </w:r>
      <w:r>
        <w:t xml:space="preserve"> </w:t>
      </w:r>
      <w:r w:rsidRPr="0084559E">
        <w:t>In this regard, appropriation is of a “national” character when it is by an entity</w:t>
      </w:r>
      <w:r>
        <w:t xml:space="preserve"> </w:t>
      </w:r>
      <w:r w:rsidRPr="0084559E">
        <w:t>under the sovereignty of the state from which they come or represent.94 Even</w:t>
      </w:r>
      <w:r>
        <w:t xml:space="preserve"> </w:t>
      </w:r>
      <w:r w:rsidRPr="0084559E">
        <w:t xml:space="preserve">though Article II uses the “national” language, </w:t>
      </w:r>
      <w:r w:rsidRPr="001F2F05">
        <w:rPr>
          <w:rStyle w:val="StyleUnderline"/>
        </w:rPr>
        <w:t>its ordinary meaning is most closely linked to all sovereignties and the individuals and entities that attain property rights under the authority of a sovereign.</w:t>
      </w:r>
    </w:p>
    <w:p w14:paraId="312E0D9A" w14:textId="1DE05753" w:rsidR="008063DC" w:rsidRDefault="003D5169" w:rsidP="008063DC">
      <w:pPr>
        <w:pStyle w:val="Heading4"/>
      </w:pPr>
      <w:r>
        <w:t xml:space="preserve">Violation: </w:t>
      </w:r>
      <w:r w:rsidR="008063DC">
        <w:t xml:space="preserve">They don’t meet the “exclusive” portion – orbital slots aren’t because the ITU grants </w:t>
      </w:r>
      <w:r w:rsidR="008063DC" w:rsidRPr="004B2396">
        <w:rPr>
          <w:u w:val="single"/>
        </w:rPr>
        <w:t>temporary</w:t>
      </w:r>
      <w:r w:rsidR="008063DC">
        <w:t xml:space="preserve">, </w:t>
      </w:r>
      <w:r w:rsidR="008063DC" w:rsidRPr="004B2396">
        <w:rPr>
          <w:u w:val="single"/>
        </w:rPr>
        <w:t>forfeitable</w:t>
      </w:r>
      <w:r w:rsidR="008063DC">
        <w:t xml:space="preserve"> licenses </w:t>
      </w:r>
    </w:p>
    <w:p w14:paraId="4ECCA942" w14:textId="77777777" w:rsidR="008063DC" w:rsidRPr="006A041E" w:rsidRDefault="008063DC" w:rsidP="008063DC">
      <w:pPr>
        <w:rPr>
          <w:rFonts w:asciiTheme="minorHAnsi" w:hAnsiTheme="minorHAnsi" w:cstheme="minorHAnsi"/>
        </w:rPr>
      </w:pPr>
      <w:proofErr w:type="spellStart"/>
      <w:r w:rsidRPr="006A041E">
        <w:rPr>
          <w:rStyle w:val="Style13ptBold"/>
          <w:rFonts w:asciiTheme="minorHAnsi" w:hAnsiTheme="minorHAnsi" w:cstheme="minorHAnsi"/>
        </w:rPr>
        <w:t>Blodger</w:t>
      </w:r>
      <w:proofErr w:type="spellEnd"/>
      <w:r w:rsidRPr="006A041E">
        <w:rPr>
          <w:rStyle w:val="Style13ptBold"/>
          <w:rFonts w:asciiTheme="minorHAnsi" w:hAnsiTheme="minorHAnsi" w:cstheme="minorHAnsi"/>
        </w:rPr>
        <w:t xml:space="preserve"> 16</w:t>
      </w:r>
      <w:r w:rsidRPr="006A041E">
        <w:rPr>
          <w:rFonts w:asciiTheme="minorHAnsi" w:hAnsiTheme="minorHAnsi" w:cstheme="minorHAnsi"/>
        </w:rPr>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9" w:history="1">
        <w:r w:rsidRPr="006A041E">
          <w:rPr>
            <w:rStyle w:val="Hyperlink"/>
            <w:rFonts w:asciiTheme="minorHAnsi" w:hAnsiTheme="minorHAnsi" w:cstheme="minorHAnsi"/>
          </w:rPr>
          <w:t>https://scholarship.law.umn.edu/cgi/viewcontent.cgi?article=1006&amp;context=mjlst</w:t>
        </w:r>
      </w:hyperlink>
      <w:r w:rsidRPr="006A041E">
        <w:rPr>
          <w:rFonts w:asciiTheme="minorHAnsi" w:hAnsiTheme="minorHAnsi" w:cstheme="minorHAnsi"/>
        </w:rPr>
        <w:t>]</w:t>
      </w:r>
    </w:p>
    <w:p w14:paraId="1C861A6D" w14:textId="77777777" w:rsidR="008063DC" w:rsidRPr="006A041E" w:rsidRDefault="008063DC" w:rsidP="008063DC">
      <w:pPr>
        <w:rPr>
          <w:rFonts w:asciiTheme="minorHAnsi" w:hAnsiTheme="minorHAnsi" w:cstheme="minorHAnsi"/>
        </w:rPr>
      </w:pPr>
      <w:r w:rsidRPr="006A041E">
        <w:rPr>
          <w:rFonts w:asciiTheme="minorHAnsi" w:hAnsiTheme="minorHAnsi" w:cstheme="minorHAnsi"/>
        </w:rPr>
        <w:t xml:space="preserve">This does not preclude the extension of a </w:t>
      </w:r>
      <w:proofErr w:type="spellStart"/>
      <w:r w:rsidRPr="006A041E">
        <w:rPr>
          <w:rFonts w:asciiTheme="minorHAnsi" w:hAnsiTheme="minorHAnsi" w:cstheme="minorHAnsi"/>
        </w:rPr>
        <w:t>country</w:t>
      </w:r>
      <w:r w:rsidRPr="006A041E">
        <w:t></w:t>
      </w:r>
      <w:r w:rsidRPr="006A041E">
        <w:rPr>
          <w:rFonts w:asciiTheme="minorHAnsi" w:hAnsiTheme="minorHAnsi" w:cstheme="minorHAnsi"/>
        </w:rPr>
        <w:t>s</w:t>
      </w:r>
      <w:proofErr w:type="spellEnd"/>
      <w:r w:rsidRPr="006A041E">
        <w:rPr>
          <w:rFonts w:asciiTheme="minorHAnsi" w:hAnsiTheme="minorHAnsi" w:cstheme="minorHAnsi"/>
        </w:rPr>
        <w:t xml:space="preserve"> legal jurisdiction into the sea, but only precludes the state and private individuals from exercising an ownership interest in the sea.80 This limitation is expressed in the Outer Space Treaty.81 </w:t>
      </w:r>
      <w:r w:rsidRPr="00094613">
        <w:rPr>
          <w:rStyle w:val="StyleUnderline"/>
          <w:rFonts w:asciiTheme="minorHAnsi" w:hAnsiTheme="minorHAnsi" w:cstheme="minorHAnsi"/>
          <w:highlight w:val="cyan"/>
        </w:rPr>
        <w:t>The</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non-appropriation</w:t>
      </w:r>
      <w:r w:rsidRPr="006A041E">
        <w:rPr>
          <w:rFonts w:asciiTheme="minorHAnsi" w:hAnsiTheme="minorHAnsi" w:cstheme="minorHAnsi"/>
        </w:rPr>
        <w:t xml:space="preserve"> </w:t>
      </w:r>
      <w:r w:rsidRPr="00094613">
        <w:rPr>
          <w:rStyle w:val="StyleUnderline"/>
          <w:rFonts w:asciiTheme="minorHAnsi" w:hAnsiTheme="minorHAnsi" w:cstheme="minorHAnsi"/>
          <w:highlight w:val="cyan"/>
        </w:rPr>
        <w:t>principles</w:t>
      </w:r>
      <w:r w:rsidRPr="006A041E">
        <w:rPr>
          <w:rStyle w:val="StyleUnderline"/>
          <w:rFonts w:asciiTheme="minorHAnsi" w:hAnsiTheme="minorHAnsi" w:cstheme="minorHAnsi"/>
        </w:rPr>
        <w:t xml:space="preserve"> of the treaty </w:t>
      </w:r>
      <w:r w:rsidRPr="00094613">
        <w:rPr>
          <w:rStyle w:val="StyleUnderline"/>
          <w:rFonts w:asciiTheme="minorHAnsi" w:hAnsiTheme="minorHAnsi" w:cstheme="minorHAnsi"/>
          <w:highlight w:val="cyan"/>
        </w:rPr>
        <w:t>are based on the theory that space</w:t>
      </w:r>
      <w:r w:rsidRPr="006A041E">
        <w:rPr>
          <w:rFonts w:asciiTheme="minorHAnsi" w:hAnsiTheme="minorHAnsi" w:cstheme="minorHAnsi"/>
        </w:rPr>
        <w:t xml:space="preserve">, like the sea, </w:t>
      </w:r>
      <w:r w:rsidRPr="00094613">
        <w:rPr>
          <w:rStyle w:val="StyleUnderline"/>
          <w:rFonts w:asciiTheme="minorHAnsi" w:hAnsiTheme="minorHAnsi" w:cstheme="minorHAnsi"/>
          <w:highlight w:val="cyan"/>
        </w:rPr>
        <w:t>is a</w:t>
      </w:r>
      <w:r w:rsidRPr="006A041E">
        <w:rPr>
          <w:rStyle w:val="StyleUnderline"/>
          <w:rFonts w:asciiTheme="minorHAnsi" w:hAnsiTheme="minorHAnsi" w:cstheme="minorHAnsi"/>
        </w:rPr>
        <w:t xml:space="preserve"> potential </w:t>
      </w:r>
      <w:r w:rsidRPr="00094613">
        <w:rPr>
          <w:rStyle w:val="StyleUnderline"/>
          <w:rFonts w:asciiTheme="minorHAnsi" w:hAnsiTheme="minorHAnsi" w:cstheme="minorHAnsi"/>
          <w:highlight w:val="cyan"/>
        </w:rPr>
        <w:t>medium of trans</w:t>
      </w:r>
      <w:r w:rsidRPr="006A041E">
        <w:rPr>
          <w:rStyle w:val="StyleUnderline"/>
          <w:rFonts w:asciiTheme="minorHAnsi" w:hAnsiTheme="minorHAnsi" w:cstheme="minorHAnsi"/>
        </w:rPr>
        <w:t xml:space="preserve">port, and that the </w:t>
      </w:r>
      <w:r w:rsidRPr="00094613">
        <w:rPr>
          <w:rStyle w:val="Emphasis"/>
          <w:rFonts w:asciiTheme="minorHAnsi" w:hAnsiTheme="minorHAnsi" w:cstheme="minorHAnsi"/>
          <w:highlight w:val="cyan"/>
        </w:rPr>
        <w:t>occupation</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of</w:t>
      </w:r>
      <w:r w:rsidRPr="006A041E">
        <w:rPr>
          <w:rStyle w:val="StyleUnderline"/>
          <w:rFonts w:asciiTheme="minorHAnsi" w:hAnsiTheme="minorHAnsi" w:cstheme="minorHAnsi"/>
        </w:rPr>
        <w:t xml:space="preserve"> one </w:t>
      </w:r>
      <w:r w:rsidRPr="006A041E">
        <w:rPr>
          <w:rStyle w:val="Emphasis"/>
          <w:rFonts w:asciiTheme="minorHAnsi" w:hAnsiTheme="minorHAnsi" w:cstheme="minorHAnsi"/>
        </w:rPr>
        <w:t xml:space="preserve">small </w:t>
      </w:r>
      <w:r w:rsidRPr="00094613">
        <w:rPr>
          <w:rStyle w:val="Emphasis"/>
          <w:rFonts w:asciiTheme="minorHAnsi" w:hAnsiTheme="minorHAnsi" w:cstheme="minorHAnsi"/>
          <w:highlight w:val="cyan"/>
        </w:rPr>
        <w:t>part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of the area </w:t>
      </w:r>
      <w:r w:rsidRPr="00094613">
        <w:rPr>
          <w:rStyle w:val="StyleUnderline"/>
          <w:rFonts w:asciiTheme="minorHAnsi" w:hAnsiTheme="minorHAnsi" w:cstheme="minorHAnsi"/>
          <w:highlight w:val="cyan"/>
        </w:rPr>
        <w:t xml:space="preserve">will not foreclose </w:t>
      </w:r>
      <w:proofErr w:type="spellStart"/>
      <w:r w:rsidRPr="00094613">
        <w:rPr>
          <w:rStyle w:val="StyleUnderline"/>
          <w:rFonts w:asciiTheme="minorHAnsi" w:hAnsiTheme="minorHAnsi" w:cstheme="minorHAnsi"/>
          <w:highlight w:val="cyan"/>
        </w:rPr>
        <w:t>another</w:t>
      </w:r>
      <w:r w:rsidRPr="006A041E">
        <w:rPr>
          <w:rStyle w:val="StyleUnderline"/>
        </w:rPr>
        <w:t></w:t>
      </w:r>
      <w:r w:rsidRPr="006A041E">
        <w:rPr>
          <w:rStyle w:val="StyleUnderline"/>
          <w:rFonts w:asciiTheme="minorHAnsi" w:hAnsiTheme="minorHAnsi" w:cstheme="minorHAnsi"/>
        </w:rPr>
        <w:t>s</w:t>
      </w:r>
      <w:proofErr w:type="spellEnd"/>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use</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of the </w:t>
      </w:r>
      <w:r w:rsidRPr="00094613">
        <w:rPr>
          <w:rStyle w:val="Emphasis"/>
          <w:rFonts w:asciiTheme="minorHAnsi" w:hAnsiTheme="minorHAnsi" w:cstheme="minorHAnsi"/>
          <w:highlight w:val="cyan"/>
        </w:rPr>
        <w:t>remaining</w:t>
      </w:r>
      <w:r w:rsidRPr="006A041E">
        <w:rPr>
          <w:rStyle w:val="Emphasis"/>
          <w:rFonts w:asciiTheme="minorHAnsi" w:hAnsiTheme="minorHAnsi" w:cstheme="minorHAnsi"/>
        </w:rPr>
        <w:t xml:space="preserve"> portions</w:t>
      </w:r>
      <w:r w:rsidRPr="006A041E">
        <w:rPr>
          <w:rStyle w:val="StyleUnderline"/>
          <w:rFonts w:asciiTheme="minorHAnsi" w:hAnsiTheme="minorHAnsi" w:cstheme="minorHAnsi"/>
        </w:rPr>
        <w:t xml:space="preserve"> of space</w:t>
      </w:r>
      <w:r w:rsidRPr="006A041E">
        <w:rPr>
          <w:rFonts w:asciiTheme="minorHAnsi" w:hAnsiTheme="minorHAnsi" w:cstheme="minorHAnsi"/>
        </w:rPr>
        <w:t xml:space="preserve">.82 </w:t>
      </w:r>
      <w:r w:rsidRPr="00094613">
        <w:rPr>
          <w:rStyle w:val="StyleUnderline"/>
          <w:rFonts w:asciiTheme="minorHAnsi" w:hAnsiTheme="minorHAnsi" w:cstheme="minorHAnsi"/>
          <w:highlight w:val="cyan"/>
        </w:rPr>
        <w:t>The current</w:t>
      </w:r>
      <w:r w:rsidRPr="006A041E">
        <w:rPr>
          <w:rStyle w:val="StyleUnderline"/>
          <w:rFonts w:asciiTheme="minorHAnsi" w:hAnsiTheme="minorHAnsi" w:cstheme="minorHAnsi"/>
        </w:rPr>
        <w:t xml:space="preserve"> </w:t>
      </w:r>
      <w:r w:rsidRPr="00094613">
        <w:rPr>
          <w:rStyle w:val="Emphasis"/>
          <w:rFonts w:asciiTheme="minorHAnsi" w:hAnsiTheme="minorHAnsi" w:cstheme="minorHAnsi"/>
          <w:highlight w:val="cyan"/>
        </w:rPr>
        <w:t>GEO</w:t>
      </w:r>
      <w:r w:rsidRPr="006A041E">
        <w:rPr>
          <w:rStyle w:val="StyleUnderline"/>
          <w:rFonts w:asciiTheme="minorHAnsi" w:hAnsiTheme="minorHAnsi" w:cstheme="minorHAnsi"/>
        </w:rPr>
        <w:t xml:space="preserve"> regulation</w:t>
      </w:r>
      <w:r w:rsidRPr="006A041E">
        <w:rPr>
          <w:rFonts w:asciiTheme="minorHAnsi" w:hAnsiTheme="minorHAnsi" w:cstheme="minorHAnsi"/>
        </w:rPr>
        <w:t xml:space="preserve"> </w:t>
      </w:r>
      <w:r w:rsidRPr="00094613">
        <w:rPr>
          <w:rStyle w:val="Emphasis"/>
          <w:rFonts w:asciiTheme="minorHAnsi" w:hAnsiTheme="minorHAnsi" w:cstheme="minorHAnsi"/>
          <w:highlight w:val="cyan"/>
        </w:rPr>
        <w:t>regime</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also </w:t>
      </w:r>
      <w:r w:rsidRPr="00094613">
        <w:rPr>
          <w:rStyle w:val="StyleUnderline"/>
          <w:rFonts w:asciiTheme="minorHAnsi" w:hAnsiTheme="minorHAnsi" w:cstheme="minorHAnsi"/>
          <w:highlight w:val="cyan"/>
        </w:rPr>
        <w:t>follows the exception</w:t>
      </w:r>
      <w:r w:rsidRPr="006A041E">
        <w:rPr>
          <w:rStyle w:val="StyleUnderline"/>
          <w:rFonts w:asciiTheme="minorHAnsi" w:hAnsiTheme="minorHAnsi" w:cstheme="minorHAnsi"/>
        </w:rPr>
        <w:t xml:space="preserve"> proposed by Grotius</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that </w:t>
      </w:r>
      <w:r w:rsidRPr="00094613">
        <w:rPr>
          <w:rStyle w:val="StyleUnderline"/>
          <w:rFonts w:asciiTheme="minorHAnsi" w:hAnsiTheme="minorHAnsi" w:cstheme="minorHAnsi"/>
          <w:highlight w:val="cyan"/>
        </w:rPr>
        <w:t>a person may use a common area</w:t>
      </w:r>
      <w:r w:rsidRPr="006A041E">
        <w:rPr>
          <w:rStyle w:val="StyleUnderline"/>
          <w:rFonts w:asciiTheme="minorHAnsi" w:hAnsiTheme="minorHAnsi" w:cstheme="minorHAnsi"/>
        </w:rPr>
        <w:t xml:space="preserve"> he occupies </w:t>
      </w:r>
      <w:r w:rsidRPr="00094613">
        <w:rPr>
          <w:rStyle w:val="StyleUnderline"/>
          <w:rFonts w:asciiTheme="minorHAnsi" w:hAnsiTheme="minorHAnsi" w:cstheme="minorHAnsi"/>
          <w:highlight w:val="cyan"/>
        </w:rPr>
        <w:t xml:space="preserve">for as long as the </w:t>
      </w:r>
      <w:r w:rsidRPr="00094613">
        <w:rPr>
          <w:rStyle w:val="Emphasis"/>
          <w:rFonts w:asciiTheme="minorHAnsi" w:hAnsiTheme="minorHAnsi" w:cstheme="minorHAnsi"/>
          <w:highlight w:val="cyan"/>
        </w:rPr>
        <w:t>occupation</w:t>
      </w:r>
      <w:r w:rsidRPr="00094613">
        <w:rPr>
          <w:rStyle w:val="StyleUnderline"/>
          <w:rFonts w:asciiTheme="minorHAnsi" w:hAnsiTheme="minorHAnsi" w:cstheme="minorHAnsi"/>
          <w:highlight w:val="cyan"/>
        </w:rPr>
        <w:t xml:space="preserve"> lasts</w:t>
      </w:r>
      <w:r w:rsidRPr="006A041E">
        <w:rPr>
          <w:rStyle w:val="StyleUnderline"/>
          <w:rFonts w:asciiTheme="minorHAnsi" w:hAnsiTheme="minorHAnsi" w:cstheme="minorHAnsi"/>
        </w:rPr>
        <w:t xml:space="preserve">, as </w:t>
      </w:r>
      <w:r w:rsidRPr="00094613">
        <w:rPr>
          <w:rStyle w:val="StyleUnderline"/>
          <w:rFonts w:asciiTheme="minorHAnsi" w:hAnsiTheme="minorHAnsi" w:cstheme="minorHAnsi"/>
          <w:highlight w:val="cyan"/>
        </w:rPr>
        <w:t>shown by</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the fact that the </w:t>
      </w:r>
      <w:r w:rsidRPr="00094613">
        <w:rPr>
          <w:rStyle w:val="Emphasis"/>
          <w:rFonts w:asciiTheme="minorHAnsi" w:hAnsiTheme="minorHAnsi" w:cstheme="minorHAnsi"/>
          <w:highlight w:val="cyan"/>
        </w:rPr>
        <w:t>ITU</w:t>
      </w:r>
      <w:r w:rsidRPr="00094613">
        <w:rPr>
          <w:rStyle w:val="StyleUnderline"/>
          <w:rFonts w:asciiTheme="minorHAnsi" w:hAnsiTheme="minorHAnsi" w:cstheme="minorHAnsi"/>
          <w:highlight w:val="cyan"/>
        </w:rPr>
        <w:t xml:space="preserve"> only grants temporary</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forfeitable licenses</w:t>
      </w:r>
      <w:r w:rsidRPr="006A041E">
        <w:rPr>
          <w:rFonts w:asciiTheme="minorHAnsi" w:hAnsiTheme="minorHAnsi" w:cstheme="minorHAnsi"/>
        </w:rPr>
        <w:t xml:space="preserve"> to use areas of GEO.83 </w:t>
      </w:r>
      <w:r w:rsidRPr="006A041E">
        <w:rPr>
          <w:rStyle w:val="StyleUnderline"/>
          <w:rFonts w:asciiTheme="minorHAnsi" w:hAnsiTheme="minorHAnsi" w:cstheme="minorHAnsi"/>
        </w:rPr>
        <w:t xml:space="preserve">While these licenses do </w:t>
      </w:r>
      <w:r w:rsidRPr="00094613">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confer </w:t>
      </w:r>
      <w:r w:rsidRPr="00094613">
        <w:rPr>
          <w:rStyle w:val="StyleUnderline"/>
          <w:rFonts w:asciiTheme="minorHAnsi" w:hAnsiTheme="minorHAnsi" w:cstheme="minorHAnsi"/>
          <w:highlight w:val="cyan"/>
        </w:rPr>
        <w:t>a property right</w:t>
      </w:r>
      <w:r w:rsidRPr="006A041E">
        <w:rPr>
          <w:rStyle w:val="StyleUnderline"/>
          <w:rFonts w:asciiTheme="minorHAnsi" w:hAnsiTheme="minorHAnsi" w:cstheme="minorHAnsi"/>
        </w:rPr>
        <w:t xml:space="preserve">, they do purport to confer </w:t>
      </w:r>
      <w:r w:rsidRPr="00094613">
        <w:rPr>
          <w:rStyle w:val="StyleUnderline"/>
          <w:rFonts w:asciiTheme="minorHAnsi" w:hAnsiTheme="minorHAnsi" w:cstheme="minorHAnsi"/>
          <w:highlight w:val="cyan"/>
        </w:rPr>
        <w:t xml:space="preserve">a right to </w:t>
      </w:r>
      <w:r w:rsidRPr="00094613">
        <w:rPr>
          <w:rStyle w:val="Emphasis"/>
          <w:rFonts w:asciiTheme="minorHAnsi" w:hAnsiTheme="minorHAnsi" w:cstheme="minorHAnsi"/>
          <w:highlight w:val="cyan"/>
        </w:rPr>
        <w:t>use</w:t>
      </w:r>
      <w:r w:rsidRPr="006A041E">
        <w:rPr>
          <w:rStyle w:val="Emphasis"/>
          <w:rFonts w:asciiTheme="minorHAnsi" w:hAnsiTheme="minorHAnsi" w:cstheme="minorHAnsi"/>
        </w:rPr>
        <w:t xml:space="preserve"> an area of space</w:t>
      </w:r>
      <w:r w:rsidRPr="006A041E">
        <w:rPr>
          <w:rFonts w:asciiTheme="minorHAnsi" w:hAnsiTheme="minorHAnsi" w:cstheme="minorHAnsi"/>
        </w:rPr>
        <w:t xml:space="preserve">; and, even though </w:t>
      </w:r>
      <w:r w:rsidRPr="006A041E">
        <w:rPr>
          <w:rStyle w:val="StyleUnderline"/>
          <w:rFonts w:asciiTheme="minorHAnsi" w:hAnsiTheme="minorHAnsi" w:cstheme="minorHAnsi"/>
        </w:rPr>
        <w:t>the</w:t>
      </w:r>
      <w:r w:rsidRPr="006A041E">
        <w:rPr>
          <w:rFonts w:asciiTheme="minorHAnsi" w:hAnsiTheme="minorHAnsi" w:cstheme="minorHAnsi"/>
        </w:rPr>
        <w:t xml:space="preserve"> </w:t>
      </w:r>
      <w:r w:rsidRPr="006A041E">
        <w:rPr>
          <w:rStyle w:val="Emphasis"/>
          <w:rFonts w:asciiTheme="minorHAnsi" w:hAnsiTheme="minorHAnsi" w:cstheme="minorHAnsi"/>
        </w:rPr>
        <w:t>ITU</w:t>
      </w:r>
      <w:r w:rsidRPr="006A041E">
        <w:rPr>
          <w:rFonts w:asciiTheme="minorHAnsi" w:hAnsiTheme="minorHAnsi" w:cstheme="minorHAnsi"/>
        </w:rPr>
        <w:t xml:space="preserve"> likely </w:t>
      </w:r>
      <w:r w:rsidRPr="006A041E">
        <w:rPr>
          <w:rStyle w:val="StyleUnderline"/>
          <w:rFonts w:asciiTheme="minorHAnsi" w:hAnsiTheme="minorHAnsi" w:cstheme="minorHAnsi"/>
        </w:rPr>
        <w:t xml:space="preserve">has no </w:t>
      </w:r>
      <w:r w:rsidRPr="006A041E">
        <w:rPr>
          <w:rStyle w:val="Emphasis"/>
          <w:rFonts w:asciiTheme="minorHAnsi" w:hAnsiTheme="minorHAnsi" w:cstheme="minorHAnsi"/>
        </w:rPr>
        <w:t>authority</w:t>
      </w:r>
      <w:r w:rsidRPr="006A041E">
        <w:rPr>
          <w:rStyle w:val="StyleUnderline"/>
          <w:rFonts w:asciiTheme="minorHAnsi" w:hAnsiTheme="minorHAnsi" w:cstheme="minorHAnsi"/>
        </w:rPr>
        <w:t xml:space="preserve"> to </w:t>
      </w:r>
      <w:r w:rsidRPr="006A041E">
        <w:rPr>
          <w:rStyle w:val="Emphasis"/>
          <w:rFonts w:asciiTheme="minorHAnsi" w:hAnsiTheme="minorHAnsi" w:cstheme="minorHAnsi"/>
        </w:rPr>
        <w:lastRenderedPageBreak/>
        <w:t>exclude</w:t>
      </w:r>
      <w:r w:rsidRPr="006A041E">
        <w:rPr>
          <w:rStyle w:val="StyleUnderline"/>
          <w:rFonts w:asciiTheme="minorHAnsi" w:hAnsiTheme="minorHAnsi" w:cstheme="minorHAnsi"/>
        </w:rPr>
        <w:t xml:space="preserve"> others from operating in the same space</w:t>
      </w:r>
      <w:r w:rsidRPr="006A041E">
        <w:rPr>
          <w:rFonts w:asciiTheme="minorHAnsi" w:hAnsiTheme="minorHAnsi" w:cstheme="minorHAnsi"/>
        </w:rPr>
        <w:t xml:space="preserve">, </w:t>
      </w:r>
      <w:r w:rsidRPr="006A041E">
        <w:rPr>
          <w:rStyle w:val="StyleUnderline"/>
          <w:rFonts w:asciiTheme="minorHAnsi" w:hAnsiTheme="minorHAnsi" w:cstheme="minorHAnsi"/>
        </w:rPr>
        <w:t>the mere presence of the satellite would deter and likely prevent others from attempting to occupy the same location</w:t>
      </w:r>
      <w:r w:rsidRPr="006A041E">
        <w:rPr>
          <w:rFonts w:asciiTheme="minorHAnsi" w:hAnsiTheme="minorHAnsi" w:cstheme="minorHAnsi"/>
        </w:rPr>
        <w:t xml:space="preserve">.84 </w:t>
      </w:r>
      <w:r w:rsidRPr="006A041E">
        <w:rPr>
          <w:rStyle w:val="StyleUnderline"/>
          <w:rFonts w:asciiTheme="minorHAnsi" w:hAnsiTheme="minorHAnsi" w:cstheme="minorHAnsi"/>
        </w:rPr>
        <w:t>Thus</w:t>
      </w:r>
      <w:r w:rsidRPr="006A041E">
        <w:rPr>
          <w:rFonts w:asciiTheme="minorHAnsi" w:hAnsiTheme="minorHAnsi" w:cstheme="minorHAnsi"/>
        </w:rPr>
        <w:t xml:space="preserve">, </w:t>
      </w:r>
      <w:r w:rsidRPr="006A041E">
        <w:rPr>
          <w:rStyle w:val="StyleUnderline"/>
          <w:rFonts w:asciiTheme="minorHAnsi" w:hAnsiTheme="minorHAnsi" w:cstheme="minorHAnsi"/>
        </w:rPr>
        <w:t>the</w:t>
      </w:r>
      <w:r w:rsidRPr="006A041E">
        <w:rPr>
          <w:rFonts w:asciiTheme="minorHAnsi" w:hAnsiTheme="minorHAnsi" w:cstheme="minorHAnsi"/>
        </w:rPr>
        <w:t xml:space="preserve"> Outer </w:t>
      </w:r>
      <w:r w:rsidRPr="006A041E">
        <w:rPr>
          <w:rStyle w:val="Emphasis"/>
          <w:rFonts w:asciiTheme="minorHAnsi" w:hAnsiTheme="minorHAnsi" w:cstheme="minorHAnsi"/>
        </w:rPr>
        <w:t>Space Treaty</w:t>
      </w:r>
      <w:r w:rsidRPr="006A041E">
        <w:rPr>
          <w:rFonts w:asciiTheme="minorHAnsi" w:hAnsiTheme="minorHAnsi" w:cstheme="minorHAnsi"/>
        </w:rPr>
        <w:t xml:space="preserve"> </w:t>
      </w:r>
      <w:r w:rsidRPr="006A041E">
        <w:rPr>
          <w:rStyle w:val="StyleUnderline"/>
          <w:rFonts w:asciiTheme="minorHAnsi" w:hAnsiTheme="minorHAnsi" w:cstheme="minorHAnsi"/>
        </w:rPr>
        <w:t>not only relies on Grotius</w:t>
      </w:r>
      <w:r w:rsidRPr="006A041E">
        <w: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theory as an initial basis for preventing private ownership, but also employs the exceptions Grotius </w:t>
      </w:r>
      <w:r w:rsidRPr="006A041E">
        <w:rPr>
          <w:rStyle w:val="Emphasis"/>
          <w:rFonts w:asciiTheme="minorHAnsi" w:hAnsiTheme="minorHAnsi" w:cstheme="minorHAnsi"/>
        </w:rPr>
        <w:t>identifies</w:t>
      </w:r>
      <w:r w:rsidRPr="006A041E">
        <w:rPr>
          <w:rFonts w:asciiTheme="minorHAnsi" w:hAnsiTheme="minorHAnsi" w:cstheme="minorHAnsi"/>
        </w:rPr>
        <w:t>.</w:t>
      </w:r>
    </w:p>
    <w:p w14:paraId="07ED1128" w14:textId="4D8A4B90" w:rsidR="00FE4E66" w:rsidRPr="00F55009" w:rsidRDefault="00FE4E66" w:rsidP="00FE4E66">
      <w:pPr>
        <w:pStyle w:val="Heading4"/>
      </w:pPr>
      <w:r>
        <w:t xml:space="preserve">Can be hundreds which is current </w:t>
      </w:r>
      <w:proofErr w:type="spellStart"/>
      <w:r>
        <w:t>sats</w:t>
      </w:r>
      <w:proofErr w:type="spellEnd"/>
      <w:r>
        <w:t xml:space="preserve"> which </w:t>
      </w:r>
      <w:r w:rsidR="00525F12">
        <w:t>aren’t</w:t>
      </w:r>
      <w:r>
        <w:t xml:space="preserve"> appropriation </w:t>
      </w:r>
      <w:proofErr w:type="spellStart"/>
      <w:r w:rsidR="00525F12">
        <w:t>bc</w:t>
      </w:r>
      <w:proofErr w:type="spellEnd"/>
      <w:r w:rsidR="00525F12">
        <w:t xml:space="preserve"> other </w:t>
      </w:r>
      <w:proofErr w:type="spellStart"/>
      <w:r w:rsidR="00525F12">
        <w:t>sats</w:t>
      </w:r>
      <w:proofErr w:type="spellEnd"/>
      <w:r w:rsidR="00525F12">
        <w:t xml:space="preserve"> can be in the same orbit </w:t>
      </w:r>
    </w:p>
    <w:p w14:paraId="2CB7EF31" w14:textId="77777777" w:rsidR="00FE4E66" w:rsidRPr="00A86389" w:rsidRDefault="00FE4E66" w:rsidP="00FE4E66">
      <w:r w:rsidRPr="00A86389">
        <w:rPr>
          <w:rStyle w:val="Style13ptBold"/>
        </w:rPr>
        <w:t>Hidalgo</w:t>
      </w:r>
      <w:r w:rsidRPr="00A86389">
        <w:t xml:space="preserve"> (Sebastian Hidalgo, [</w:t>
      </w:r>
      <w:r>
        <w:t xml:space="preserve">Research Coordinator for </w:t>
      </w:r>
      <w:proofErr w:type="spellStart"/>
      <w:r>
        <w:t>Cloudflight</w:t>
      </w:r>
      <w:proofErr w:type="spellEnd"/>
      <w:r w:rsidRPr="00A86389">
        <w:t xml:space="preserve">], </w:t>
      </w:r>
      <w:r>
        <w:t>ND</w:t>
      </w:r>
      <w:r w:rsidRPr="00A86389">
        <w:t xml:space="preserve">, “Why satellite mega-constellations could be a problem – </w:t>
      </w:r>
      <w:proofErr w:type="spellStart"/>
      <w:proofErr w:type="gramStart"/>
      <w:r w:rsidRPr="00A86389">
        <w:t>Cloudflight</w:t>
      </w:r>
      <w:proofErr w:type="spellEnd"/>
      <w:r w:rsidRPr="00A86389">
        <w:t>“</w:t>
      </w:r>
      <w:proofErr w:type="gramEnd"/>
      <w:r w:rsidRPr="00A86389">
        <w:t xml:space="preserve">, </w:t>
      </w:r>
      <w:proofErr w:type="spellStart"/>
      <w:r w:rsidRPr="00A86389">
        <w:t>Cloudflight</w:t>
      </w:r>
      <w:proofErr w:type="spellEnd"/>
      <w:r w:rsidRPr="00A86389">
        <w:t xml:space="preserve">, accessed: 1-29-2022, https://www.cloudflight.io/expert-views/why-satellite-mega-constellations-could-be-a-problem-47440/)  </w:t>
      </w:r>
      <w:proofErr w:type="spellStart"/>
      <w:r w:rsidRPr="00A86389">
        <w:t>ajs</w:t>
      </w:r>
      <w:proofErr w:type="spellEnd"/>
    </w:p>
    <w:p w14:paraId="27600577" w14:textId="77777777" w:rsidR="00FE4E66" w:rsidRPr="008D11EE" w:rsidRDefault="00FE4E66" w:rsidP="00FE4E66">
      <w:pPr>
        <w:rPr>
          <w:sz w:val="26"/>
          <w:u w:val="single"/>
        </w:rPr>
      </w:pPr>
      <w:r w:rsidRPr="00F55009">
        <w:t>The term </w:t>
      </w:r>
      <w:r w:rsidRPr="00B40EA0">
        <w:rPr>
          <w:rStyle w:val="StyleUnderline"/>
          <w:highlight w:val="green"/>
        </w:rPr>
        <w:t>mega-constellation</w:t>
      </w:r>
      <w:r w:rsidRPr="008A0134">
        <w:rPr>
          <w:rStyle w:val="StyleUnderline"/>
        </w:rPr>
        <w:t xml:space="preserve"> describes a constellation </w:t>
      </w:r>
      <w:r w:rsidRPr="00B40EA0">
        <w:rPr>
          <w:rStyle w:val="StyleUnderline"/>
          <w:highlight w:val="green"/>
        </w:rPr>
        <w:t>consisting of</w:t>
      </w:r>
      <w:r w:rsidRPr="008A0134">
        <w:rPr>
          <w:rStyle w:val="StyleUnderline"/>
        </w:rPr>
        <w:t xml:space="preserve"> several </w:t>
      </w:r>
      <w:r w:rsidRPr="00B40EA0">
        <w:rPr>
          <w:rStyle w:val="StyleUnderline"/>
          <w:highlight w:val="green"/>
        </w:rPr>
        <w:t>hundreds or thousands of sat</w:t>
      </w:r>
      <w:r w:rsidRPr="008A0134">
        <w:rPr>
          <w:rStyle w:val="StyleUnderline"/>
        </w:rPr>
        <w:t>ellite</w:t>
      </w:r>
      <w:r w:rsidRPr="00B40EA0">
        <w:rPr>
          <w:rStyle w:val="StyleUnderline"/>
          <w:highlight w:val="green"/>
        </w:rPr>
        <w:t>s</w:t>
      </w:r>
      <w:r w:rsidRPr="008A0134">
        <w:rPr>
          <w:rStyle w:val="StyleUnderline"/>
        </w:rPr>
        <w:t xml:space="preserve"> orbiting Earth</w:t>
      </w:r>
    </w:p>
    <w:p w14:paraId="584BA249" w14:textId="7333A794" w:rsidR="00EB2128" w:rsidRPr="00902221" w:rsidRDefault="0039629D" w:rsidP="00EB2128">
      <w:r>
        <w:t xml:space="preserve">No new 1ar articulation of a </w:t>
      </w:r>
      <w:proofErr w:type="spellStart"/>
      <w:r>
        <w:t>defintion</w:t>
      </w:r>
      <w:proofErr w:type="spellEnd"/>
      <w:r>
        <w:t xml:space="preserve"> – that’s cheating </w:t>
      </w:r>
      <w:proofErr w:type="spellStart"/>
      <w:r>
        <w:t>bc</w:t>
      </w:r>
      <w:proofErr w:type="spellEnd"/>
      <w:r>
        <w:t xml:space="preserve"> they don’t have a def in the 1ac </w:t>
      </w:r>
    </w:p>
    <w:p w14:paraId="689DB7EA" w14:textId="77777777" w:rsidR="00EB2128" w:rsidRPr="007E7948" w:rsidRDefault="00EB2128" w:rsidP="00EB2128">
      <w:pPr>
        <w:pStyle w:val="Heading4"/>
        <w:rPr>
          <w:rFonts w:cs="Calibri"/>
        </w:rPr>
      </w:pPr>
      <w:r>
        <w:lastRenderedPageBreak/>
        <w:t xml:space="preserve">1] Limits – they expand the topic to anything that can take up a </w:t>
      </w:r>
      <w:proofErr w:type="gramStart"/>
      <w:r>
        <w:t>specially</w:t>
      </w:r>
      <w:proofErr w:type="gramEnd"/>
      <w:r>
        <w:t xml:space="preserve"> temporal spot – any form of rocket, launches, and individual weapons, </w:t>
      </w:r>
      <w:proofErr w:type="spellStart"/>
      <w:r>
        <w:t>asats</w:t>
      </w:r>
      <w:proofErr w:type="spellEnd"/>
      <w:r>
        <w:t xml:space="preserve">, shuttles, all become topical </w:t>
      </w:r>
      <w:r w:rsidRPr="00BC3F45">
        <w:rPr>
          <w:rFonts w:cs="Calibri"/>
        </w:rPr>
        <w:t xml:space="preserve">and </w:t>
      </w:r>
      <w:r>
        <w:rPr>
          <w:rFonts w:cs="Calibri"/>
        </w:rPr>
        <w:t xml:space="preserve">topic DAs like innovation, mining good, deterrence, individual </w:t>
      </w:r>
      <w:proofErr w:type="spellStart"/>
      <w:r>
        <w:rPr>
          <w:rFonts w:cs="Calibri"/>
        </w:rPr>
        <w:t>sats</w:t>
      </w:r>
      <w:proofErr w:type="spellEnd"/>
      <w:r>
        <w:rPr>
          <w:rFonts w:cs="Calibri"/>
        </w:rPr>
        <w:t xml:space="preserve"> </w:t>
      </w:r>
      <w:proofErr w:type="spellStart"/>
      <w:r>
        <w:rPr>
          <w:rFonts w:cs="Calibri"/>
        </w:rPr>
        <w:t>lashout</w:t>
      </w:r>
      <w:proofErr w:type="spellEnd"/>
      <w:r>
        <w:rPr>
          <w:rFonts w:cs="Calibri"/>
        </w:rPr>
        <w:t xml:space="preserve"> </w:t>
      </w:r>
      <w:proofErr w:type="spellStart"/>
      <w:r>
        <w:rPr>
          <w:rFonts w:cs="Calibri"/>
        </w:rPr>
        <w:t>args</w:t>
      </w:r>
      <w:proofErr w:type="spellEnd"/>
      <w:r>
        <w:rPr>
          <w:rFonts w:cs="Calibri"/>
        </w:rPr>
        <w:t xml:space="preserve"> </w:t>
      </w:r>
      <w:r w:rsidRPr="00BC3F45">
        <w:rPr>
          <w:rFonts w:cs="Calibri"/>
        </w:rPr>
        <w:t xml:space="preserve">assumes </w:t>
      </w:r>
      <w:r w:rsidRPr="00BC3F45">
        <w:rPr>
          <w:rFonts w:cs="Calibri"/>
          <w:u w:val="single"/>
        </w:rPr>
        <w:t>permanence</w:t>
      </w:r>
      <w:r w:rsidRPr="00BC3F45">
        <w:rPr>
          <w:rFonts w:cs="Calibri"/>
        </w:rPr>
        <w:t xml:space="preserve"> – we lose any link magnitude since the plan only effects a </w:t>
      </w:r>
      <w:r w:rsidRPr="00BC3F45">
        <w:rPr>
          <w:rFonts w:cs="Calibri"/>
          <w:u w:val="single"/>
        </w:rPr>
        <w:t>small amount</w:t>
      </w:r>
      <w:r w:rsidRPr="00BC3F45">
        <w:rPr>
          <w:rFonts w:cs="Calibri"/>
        </w:rPr>
        <w:t xml:space="preserve"> of time.</w:t>
      </w:r>
    </w:p>
    <w:p w14:paraId="05A56D58" w14:textId="77777777" w:rsidR="00EB2128" w:rsidRDefault="00EB2128" w:rsidP="00EB2128">
      <w:pPr>
        <w:pStyle w:val="Heading4"/>
      </w:pPr>
      <w:r>
        <w:t xml:space="preserve">2] </w:t>
      </w:r>
      <w:r w:rsidRPr="00BC3F45">
        <w:rPr>
          <w:rFonts w:cs="Calibri"/>
        </w:rPr>
        <w:t>Precisio</w:t>
      </w:r>
      <w:r>
        <w:rPr>
          <w:rFonts w:cs="Calibri"/>
        </w:rPr>
        <w:t>n</w:t>
      </w:r>
      <w:r w:rsidRPr="00BC3F45">
        <w:rPr>
          <w:rFonts w:cs="Calibri"/>
        </w:rPr>
        <w:t xml:space="preserve"> –</w:t>
      </w:r>
      <w:r w:rsidRPr="0052197A">
        <w:t xml:space="preserve"> </w:t>
      </w:r>
      <w:r>
        <w:t xml:space="preserve">prefer our </w:t>
      </w:r>
      <w:proofErr w:type="spellStart"/>
      <w:r>
        <w:t>ev</w:t>
      </w:r>
      <w:proofErr w:type="spellEnd"/>
      <w:r>
        <w:t xml:space="preserve"> – a. recent so considers current space trends b. in the context of the OST and supported by space law means its germane to the topic lit c. intent to define best </w:t>
      </w:r>
      <w:proofErr w:type="spellStart"/>
      <w:r>
        <w:t>bc</w:t>
      </w:r>
      <w:proofErr w:type="spellEnd"/>
      <w:r>
        <w:t xml:space="preserve"> otherwise doesn’t count as a definition </w:t>
      </w:r>
    </w:p>
    <w:p w14:paraId="36607A92" w14:textId="77777777" w:rsidR="00EB2128" w:rsidRPr="00BC3F45" w:rsidRDefault="00EB2128" w:rsidP="00EB2128">
      <w:pPr>
        <w:pStyle w:val="Heading4"/>
        <w:rPr>
          <w:rFonts w:cs="Calibri"/>
        </w:rPr>
      </w:pPr>
      <w:r w:rsidRPr="00BC3F45">
        <w:rPr>
          <w:rFonts w:cs="Calibri"/>
        </w:rPr>
        <w:t xml:space="preserve">Voters: </w:t>
      </w:r>
    </w:p>
    <w:p w14:paraId="11A4151E" w14:textId="77777777" w:rsidR="00EB2128" w:rsidRPr="0052197A" w:rsidRDefault="00EB2128" w:rsidP="00EB2128">
      <w:pPr>
        <w:pStyle w:val="Heading4"/>
        <w:rPr>
          <w:rFonts w:cs="Calibri"/>
        </w:rPr>
      </w:pPr>
      <w:r>
        <w:t xml:space="preserve">Precision OWs - </w:t>
      </w:r>
      <w:r w:rsidRPr="00BC3F45">
        <w:rPr>
          <w:rFonts w:cs="Calibri"/>
        </w:rPr>
        <w:t xml:space="preserve">anything else justifies the </w:t>
      </w:r>
      <w:proofErr w:type="spellStart"/>
      <w:r w:rsidRPr="00BC3F45">
        <w:rPr>
          <w:rFonts w:cs="Calibri"/>
        </w:rPr>
        <w:t>aff</w:t>
      </w:r>
      <w:proofErr w:type="spellEnd"/>
      <w:r w:rsidRPr="00BC3F45">
        <w:rPr>
          <w:rFonts w:cs="Calibri"/>
        </w:rPr>
        <w:t xml:space="preserve"> arbitrarily jettisoning words in the resolution at their whim which decks negative ground and preparation because the </w:t>
      </w:r>
      <w:proofErr w:type="spellStart"/>
      <w:r w:rsidRPr="00BC3F45">
        <w:rPr>
          <w:rFonts w:cs="Calibri"/>
        </w:rPr>
        <w:t>aff</w:t>
      </w:r>
      <w:proofErr w:type="spellEnd"/>
      <w:r w:rsidRPr="00BC3F45">
        <w:rPr>
          <w:rFonts w:cs="Calibri"/>
        </w:rPr>
        <w:t xml:space="preserve"> is no longer bounded by the resolution. </w:t>
      </w:r>
    </w:p>
    <w:p w14:paraId="5ECAE4C2" w14:textId="77777777" w:rsidR="00EB2128" w:rsidRPr="00BC3F45" w:rsidRDefault="00EB2128" w:rsidP="00EB2128">
      <w:pPr>
        <w:pStyle w:val="Heading4"/>
        <w:rPr>
          <w:rFonts w:cs="Calibri"/>
        </w:rPr>
      </w:pPr>
      <w:r w:rsidRPr="00BC3F45">
        <w:rPr>
          <w:rFonts w:cs="Calibri"/>
        </w:rPr>
        <w:t xml:space="preserve">Drop the debater – a) they have a 7-6 rebuttal advantage and the 2ar to make </w:t>
      </w:r>
      <w:proofErr w:type="spellStart"/>
      <w:r w:rsidRPr="00BC3F45">
        <w:rPr>
          <w:rFonts w:cs="Calibri"/>
        </w:rPr>
        <w:t>args</w:t>
      </w:r>
      <w:proofErr w:type="spellEnd"/>
      <w:r w:rsidRPr="00BC3F45">
        <w:rPr>
          <w:rFonts w:cs="Calibri"/>
        </w:rPr>
        <w:t xml:space="preserve"> I can’t respond to, b) it deters future abuse and sets a positive norm. </w:t>
      </w:r>
    </w:p>
    <w:p w14:paraId="28B6BD8C" w14:textId="7E9387B3" w:rsidR="00EB2128" w:rsidRPr="00BC3F45" w:rsidRDefault="00EB2128" w:rsidP="00EB2128">
      <w:pPr>
        <w:pStyle w:val="Heading4"/>
        <w:rPr>
          <w:rFonts w:cs="Calibri"/>
        </w:rPr>
      </w:pPr>
      <w:r w:rsidRPr="00BC3F45">
        <w:rPr>
          <w:rFonts w:cs="Calibri"/>
        </w:rPr>
        <w:t xml:space="preserve">Use competing </w:t>
      </w:r>
      <w:proofErr w:type="spellStart"/>
      <w:r w:rsidRPr="00BC3F45">
        <w:rPr>
          <w:rFonts w:cs="Calibri"/>
        </w:rPr>
        <w:t>interps</w:t>
      </w:r>
      <w:proofErr w:type="spellEnd"/>
      <w:r w:rsidRPr="00BC3F45">
        <w:rPr>
          <w:rFonts w:cs="Calibri"/>
        </w:rPr>
        <w:t xml:space="preserve"> – </w:t>
      </w:r>
      <w:r w:rsidR="00214292">
        <w:rPr>
          <w:rFonts w:cs="Calibri"/>
        </w:rPr>
        <w:t>r</w:t>
      </w:r>
      <w:r w:rsidRPr="00BC3F45">
        <w:rPr>
          <w:rFonts w:cs="Calibri"/>
        </w:rPr>
        <w:t xml:space="preserve">easonability invites arbitrary judge intervention since we don’t know your bs meter, </w:t>
      </w:r>
    </w:p>
    <w:p w14:paraId="059259E3" w14:textId="77777777" w:rsidR="00EB2128" w:rsidRPr="00BC3F45" w:rsidRDefault="00EB2128" w:rsidP="00EB2128">
      <w:pPr>
        <w:pStyle w:val="Heading4"/>
        <w:rPr>
          <w:rFonts w:cs="Calibri"/>
        </w:rPr>
      </w:pPr>
      <w:r w:rsidRPr="00BC3F45">
        <w:rPr>
          <w:rFonts w:cs="Calibri"/>
        </w:rPr>
        <w:t xml:space="preserve">No RVIs – a) illogical – you shouldn’t win for being fair – it’s a litmus test for engaging in substance, b) norming – I can’t concede the </w:t>
      </w:r>
      <w:proofErr w:type="spellStart"/>
      <w:r w:rsidRPr="00BC3F45">
        <w:rPr>
          <w:rFonts w:cs="Calibri"/>
        </w:rPr>
        <w:t>counterinterp</w:t>
      </w:r>
      <w:proofErr w:type="spellEnd"/>
      <w:r w:rsidRPr="00BC3F45">
        <w:rPr>
          <w:rFonts w:cs="Calibri"/>
        </w:rPr>
        <w:t xml:space="preserve"> if I realize I’m wrong which forces me to argue for bad norms, </w:t>
      </w:r>
    </w:p>
    <w:p w14:paraId="6C52B812" w14:textId="77777777" w:rsidR="001F2939" w:rsidRPr="00E40BE2" w:rsidRDefault="001F2939" w:rsidP="001F2939">
      <w:pPr>
        <w:pStyle w:val="Heading4"/>
        <w:rPr>
          <w:rFonts w:cs="Calibri"/>
        </w:rPr>
      </w:pPr>
      <w:r w:rsidRPr="00E40BE2">
        <w:rPr>
          <w:rFonts w:cs="Calibri"/>
        </w:rPr>
        <w:t xml:space="preserve">1AR theory is skewed towards the </w:t>
      </w:r>
      <w:proofErr w:type="spellStart"/>
      <w:r w:rsidRPr="00E40BE2">
        <w:rPr>
          <w:rFonts w:cs="Calibri"/>
        </w:rPr>
        <w:t>aff</w:t>
      </w:r>
      <w:proofErr w:type="spellEnd"/>
      <w:r w:rsidRPr="00E40BE2">
        <w:rPr>
          <w:rFonts w:cs="Calibri"/>
        </w:rPr>
        <w:t xml:space="preserve">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w:t>
      </w:r>
      <w:proofErr w:type="spellStart"/>
      <w:r w:rsidRPr="00E40BE2">
        <w:rPr>
          <w:rFonts w:cs="Calibri"/>
        </w:rPr>
        <w:t>aff</w:t>
      </w:r>
      <w:proofErr w:type="spellEnd"/>
      <w:r w:rsidRPr="00E40BE2">
        <w:rPr>
          <w:rFonts w:cs="Calibri"/>
        </w:rPr>
        <w:t xml:space="preserve"> always wins since the 2AR can line by line the whole 2NR without winning real abuse</w:t>
      </w:r>
    </w:p>
    <w:p w14:paraId="3C6C7B62" w14:textId="77777777" w:rsidR="001F2939" w:rsidRPr="00E40BE2" w:rsidRDefault="001F2939" w:rsidP="001F2939"/>
    <w:p w14:paraId="3CB9ADAE" w14:textId="77777777" w:rsidR="00EB2128" w:rsidRPr="007A412A" w:rsidRDefault="00EB2128" w:rsidP="00EB2128"/>
    <w:p w14:paraId="556C66F8" w14:textId="77777777" w:rsidR="008063DC" w:rsidRDefault="008063DC" w:rsidP="008063DC"/>
    <w:p w14:paraId="74D131D4" w14:textId="77777777" w:rsidR="00EB2128" w:rsidRPr="00051B41" w:rsidRDefault="00EB2128" w:rsidP="00EB2128">
      <w:pPr>
        <w:pStyle w:val="Heading3"/>
        <w:rPr>
          <w:rFonts w:cs="Calibri"/>
        </w:rPr>
      </w:pPr>
      <w:r>
        <w:rPr>
          <w:rFonts w:cs="Calibri"/>
        </w:rPr>
        <w:lastRenderedPageBreak/>
        <w:t>2</w:t>
      </w:r>
    </w:p>
    <w:p w14:paraId="18719152" w14:textId="77777777" w:rsidR="00EB2128" w:rsidRDefault="00EB2128" w:rsidP="00EB2128">
      <w:pPr>
        <w:pStyle w:val="Heading4"/>
        <w:rPr>
          <w:rFonts w:cs="Calibri"/>
        </w:rPr>
      </w:pPr>
      <w:r w:rsidRPr="00051B41">
        <w:rPr>
          <w:rFonts w:cs="Calibri"/>
        </w:rPr>
        <w:t xml:space="preserve">Interpretation: The </w:t>
      </w:r>
      <w:proofErr w:type="spellStart"/>
      <w:r w:rsidRPr="00051B41">
        <w:rPr>
          <w:rFonts w:cs="Calibri"/>
        </w:rPr>
        <w:t>aff</w:t>
      </w:r>
      <w:proofErr w:type="spellEnd"/>
      <w:r w:rsidRPr="00051B41">
        <w:rPr>
          <w:rFonts w:cs="Calibri"/>
        </w:rPr>
        <w:t xml:space="preserve"> may not defend a subset of appropriation of outer space by private entities being unjust.</w:t>
      </w:r>
    </w:p>
    <w:p w14:paraId="57E0C1A4" w14:textId="77777777" w:rsidR="00EB2128" w:rsidRPr="003632C5" w:rsidRDefault="00EB2128" w:rsidP="00EB2128"/>
    <w:p w14:paraId="64719C06" w14:textId="77777777" w:rsidR="00EB2128" w:rsidRPr="00051B41" w:rsidRDefault="00EB2128" w:rsidP="00EB2128">
      <w:pPr>
        <w:pStyle w:val="Heading4"/>
        <w:rPr>
          <w:rFonts w:cs="Calibri"/>
          <w:bCs w:val="0"/>
        </w:rPr>
      </w:pPr>
      <w:r w:rsidRPr="00051B41">
        <w:rPr>
          <w:rStyle w:val="Emphasis"/>
          <w:b/>
        </w:rPr>
        <w:t xml:space="preserve">Violation – they only defend </w:t>
      </w:r>
      <w:r>
        <w:rPr>
          <w:rStyle w:val="Emphasis"/>
          <w:b/>
        </w:rPr>
        <w:t xml:space="preserve">large </w:t>
      </w:r>
      <w:proofErr w:type="spellStart"/>
      <w:r>
        <w:rPr>
          <w:rStyle w:val="Emphasis"/>
          <w:b/>
        </w:rPr>
        <w:t>sats</w:t>
      </w:r>
      <w:proofErr w:type="spellEnd"/>
    </w:p>
    <w:p w14:paraId="757B7E26" w14:textId="77777777" w:rsidR="00EB2128" w:rsidRPr="00051B41" w:rsidRDefault="00EB2128" w:rsidP="00EB2128"/>
    <w:p w14:paraId="1DA36E32" w14:textId="77777777" w:rsidR="00EB2128" w:rsidRPr="00051B41" w:rsidRDefault="00EB2128" w:rsidP="00EB2128">
      <w:pPr>
        <w:pStyle w:val="Heading4"/>
        <w:rPr>
          <w:rFonts w:cs="Calibri"/>
          <w:color w:val="000000" w:themeColor="text1"/>
        </w:rPr>
      </w:pPr>
      <w:r>
        <w:rPr>
          <w:rFonts w:cs="Calibri"/>
        </w:rPr>
        <w:t>Voter for l</w:t>
      </w:r>
      <w:r w:rsidRPr="00051B41">
        <w:rPr>
          <w:rFonts w:cs="Calibri"/>
        </w:rPr>
        <w:t xml:space="preserve">imits – they can pick any form of appropriation from internet satellites to asteroid mining and there’s no universal </w:t>
      </w:r>
      <w:proofErr w:type="spellStart"/>
      <w:r w:rsidRPr="00051B41">
        <w:rPr>
          <w:rFonts w:cs="Calibri"/>
        </w:rPr>
        <w:t>disad</w:t>
      </w:r>
      <w:proofErr w:type="spellEnd"/>
      <w:r w:rsidRPr="00051B41">
        <w:rPr>
          <w:rFonts w:cs="Calibri"/>
        </w:rPr>
        <w:t xml:space="preserve"> since they’re all</w:t>
      </w:r>
      <w:r>
        <w:rPr>
          <w:rFonts w:cs="Calibri"/>
        </w:rPr>
        <w:t xml:space="preserve"> </w:t>
      </w:r>
      <w:r w:rsidRPr="00051B41">
        <w:rPr>
          <w:rFonts w:cs="Calibri"/>
        </w:rPr>
        <w:t xml:space="preserve">– explodes neg prep and leads to random appropriation of the week </w:t>
      </w:r>
      <w:proofErr w:type="spellStart"/>
      <w:r w:rsidRPr="00051B41">
        <w:rPr>
          <w:rFonts w:cs="Calibri"/>
        </w:rPr>
        <w:t>affs</w:t>
      </w:r>
      <w:proofErr w:type="spellEnd"/>
      <w:r>
        <w:rPr>
          <w:rFonts w:cs="Calibri"/>
        </w:rPr>
        <w:t xml:space="preserve">. </w:t>
      </w:r>
    </w:p>
    <w:p w14:paraId="64D09697" w14:textId="77777777" w:rsidR="008063DC" w:rsidRPr="008063DC" w:rsidRDefault="008063DC" w:rsidP="008063DC"/>
    <w:p w14:paraId="05268F18" w14:textId="0C10C551" w:rsidR="00D759FA" w:rsidRDefault="00BF244E" w:rsidP="00D759FA">
      <w:pPr>
        <w:pStyle w:val="Heading3"/>
      </w:pPr>
      <w:r>
        <w:lastRenderedPageBreak/>
        <w:t>3</w:t>
      </w:r>
    </w:p>
    <w:p w14:paraId="334C5094" w14:textId="77777777" w:rsidR="00D759FA" w:rsidRDefault="00D759FA" w:rsidP="00D759FA">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11BC14D6" w14:textId="77777777" w:rsidR="00D759FA" w:rsidRPr="00E07505" w:rsidRDefault="00D759FA" w:rsidP="00D759FA">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0" w:history="1">
        <w:r w:rsidRPr="005C484B">
          <w:rPr>
            <w:rStyle w:val="Hyperlink"/>
          </w:rPr>
          <w:t>https://www.greensightag.com/logbook/can-starlink-save-the-world-by-connecting-farms/</w:t>
        </w:r>
      </w:hyperlink>
      <w:r>
        <w:t xml:space="preserve"> (Data Management Consulting Firm)//Elmer </w:t>
      </w:r>
    </w:p>
    <w:p w14:paraId="77780BC3" w14:textId="77777777" w:rsidR="00D759FA" w:rsidRPr="00511499" w:rsidRDefault="00D759FA" w:rsidP="00D759FA">
      <w:pPr>
        <w:rPr>
          <w:sz w:val="16"/>
        </w:rPr>
      </w:pPr>
      <w:proofErr w:type="spellStart"/>
      <w:r w:rsidRPr="00511499">
        <w:rPr>
          <w:sz w:val="16"/>
        </w:rPr>
        <w:t>GreenSight</w:t>
      </w:r>
      <w:proofErr w:type="spellEnd"/>
      <w:r w:rsidRPr="00511499">
        <w:rPr>
          <w:sz w:val="16"/>
        </w:rPr>
        <w:t xml:space="preserve"> innovates in </w:t>
      </w:r>
      <w:proofErr w:type="gramStart"/>
      <w:r w:rsidRPr="00511499">
        <w:rPr>
          <w:sz w:val="16"/>
        </w:rPr>
        <w:t>a number of</w:t>
      </w:r>
      <w:proofErr w:type="gramEnd"/>
      <w:r w:rsidRPr="00511499">
        <w:rPr>
          <w:sz w:val="16"/>
        </w:rPr>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CF5A50">
        <w:rPr>
          <w:rStyle w:val="Emphasis"/>
          <w:highlight w:val="green"/>
        </w:rPr>
        <w:t xml:space="preserve">and one of the biggest challenges </w:t>
      </w:r>
      <w:r w:rsidRPr="00CF5A50">
        <w:rPr>
          <w:rStyle w:val="Emphasis"/>
          <w:highlight w:val="green"/>
          <w:bdr w:val="single" w:sz="18" w:space="0" w:color="auto"/>
        </w:rPr>
        <w:t>has been connectivity</w:t>
      </w:r>
      <w:r w:rsidRPr="003A3B72">
        <w:rPr>
          <w:rStyle w:val="StyleUnderline"/>
        </w:rPr>
        <w:t xml:space="preserve">. </w:t>
      </w:r>
      <w:r w:rsidRPr="00CF5A50">
        <w:rPr>
          <w:rStyle w:val="Emphasis"/>
          <w:highlight w:val="green"/>
        </w:rPr>
        <w:t>Connected farms</w:t>
      </w:r>
      <w:r w:rsidRPr="00CF5A50">
        <w:rPr>
          <w:rStyle w:val="StyleUnderline"/>
          <w:highlight w:val="green"/>
        </w:rPr>
        <w:t xml:space="preserve"> </w:t>
      </w:r>
      <w:r w:rsidRPr="00CF5A50">
        <w:rPr>
          <w:rStyle w:val="Emphasis"/>
          <w:highlight w:val="green"/>
        </w:rPr>
        <w:t>are</w:t>
      </w:r>
      <w:r w:rsidRPr="00CF5A50">
        <w:rPr>
          <w:rStyle w:val="StyleUnderline"/>
          <w:highlight w:val="green"/>
        </w:rPr>
        <w:t xml:space="preserve"> </w:t>
      </w:r>
      <w:r w:rsidRPr="003A3B72">
        <w:rPr>
          <w:rStyle w:val="StyleUnderline"/>
        </w:rPr>
        <w:t xml:space="preserve">a </w:t>
      </w:r>
      <w:r w:rsidRPr="00CF5A50">
        <w:rPr>
          <w:rStyle w:val="Emphasis"/>
          <w:highlight w:val="green"/>
        </w:rPr>
        <w:t xml:space="preserve">requirement to feed the world, </w:t>
      </w:r>
      <w:r w:rsidRPr="00CF5A50">
        <w:rPr>
          <w:rStyle w:val="Emphasis"/>
          <w:highlight w:val="green"/>
          <w:bdr w:val="single" w:sz="18" w:space="0" w:color="auto"/>
        </w:rPr>
        <w:t xml:space="preserve">and </w:t>
      </w:r>
      <w:proofErr w:type="spellStart"/>
      <w:r w:rsidRPr="00CF5A50">
        <w:rPr>
          <w:rStyle w:val="Emphasis"/>
          <w:highlight w:val="green"/>
          <w:bdr w:val="single" w:sz="18" w:space="0" w:color="auto"/>
        </w:rPr>
        <w:t>Starlink</w:t>
      </w:r>
      <w:proofErr w:type="spellEnd"/>
      <w:r w:rsidRPr="00CF5A50">
        <w:rPr>
          <w:rStyle w:val="Emphasis"/>
          <w:highlight w:val="green"/>
          <w:bdr w:val="single" w:sz="18" w:space="0" w:color="auto"/>
        </w:rPr>
        <w:t xml:space="preserve"> will make that happen</w:t>
      </w:r>
      <w:r w:rsidRPr="003A3B72">
        <w:rPr>
          <w:rStyle w:val="StyleUnderline"/>
        </w:rPr>
        <w:t>.</w:t>
      </w:r>
      <w:r w:rsidRPr="00511499">
        <w:rPr>
          <w:sz w:val="16"/>
        </w:rPr>
        <w:t xml:space="preserve"> Most urban and suburban households in the United States have had easy and reasonably inexpensive access to </w:t>
      </w:r>
      <w:proofErr w:type="gramStart"/>
      <w:r w:rsidRPr="00511499">
        <w:rPr>
          <w:sz w:val="16"/>
        </w:rPr>
        <w:t>high speed</w:t>
      </w:r>
      <w:proofErr w:type="gramEnd"/>
      <w:r w:rsidRPr="00511499">
        <w:rPr>
          <w:sz w:val="16"/>
        </w:rPr>
        <w:t xml:space="preserve"> internet access for 20 years. </w:t>
      </w:r>
      <w:r w:rsidRPr="003A3B72">
        <w:rPr>
          <w:rStyle w:val="StyleUnderline"/>
        </w:rPr>
        <w:t xml:space="preserve">It is easy to forget that the situation is not the same for </w:t>
      </w:r>
      <w:r w:rsidRPr="00CF5A50">
        <w:rPr>
          <w:rStyle w:val="Emphasis"/>
          <w:highlight w:val="green"/>
        </w:rPr>
        <w:t>rural areas</w:t>
      </w:r>
      <w:r w:rsidRPr="00CF5A50">
        <w:rPr>
          <w:rStyle w:val="StyleUnderline"/>
          <w:highlight w:val="green"/>
        </w:rPr>
        <w:t xml:space="preserve"> </w:t>
      </w:r>
      <w:r w:rsidRPr="003A3B72">
        <w:rPr>
          <w:rStyle w:val="StyleUnderline"/>
        </w:rPr>
        <w:t xml:space="preserve">of the country. Many areas </w:t>
      </w:r>
      <w:r w:rsidRPr="00CF5A50">
        <w:rPr>
          <w:rStyle w:val="Emphasis"/>
          <w:highlight w:val="green"/>
        </w:rPr>
        <w:t>have no access to</w:t>
      </w:r>
      <w:r w:rsidRPr="00CF5A50">
        <w:rPr>
          <w:rStyle w:val="StyleUnderline"/>
          <w:highlight w:val="green"/>
        </w:rPr>
        <w:t xml:space="preserve"> </w:t>
      </w:r>
      <w:r w:rsidRPr="003A3B72">
        <w:rPr>
          <w:rStyle w:val="StyleUnderline"/>
        </w:rPr>
        <w:t>high speed, “</w:t>
      </w:r>
      <w:r w:rsidRPr="00CF5A50">
        <w:rPr>
          <w:rStyle w:val="Emphasis"/>
          <w:highlight w:val="green"/>
        </w:rPr>
        <w:t>broadband</w:t>
      </w:r>
      <w:r w:rsidRPr="003A3B72">
        <w:rPr>
          <w:rStyle w:val="StyleUnderline"/>
        </w:rPr>
        <w:t>”, internet access, with some having only dialup internet access in their homes</w:t>
      </w:r>
      <w:r w:rsidRPr="00511499">
        <w:rPr>
          <w:sz w:val="16"/>
        </w:rPr>
        <w:t xml:space="preserve">. According to the 2015 FCC broadband report, </w:t>
      </w:r>
      <w:r w:rsidRPr="00CF5A50">
        <w:rPr>
          <w:rStyle w:val="Emphasis"/>
          <w:highlight w:val="green"/>
        </w:rPr>
        <w:t>only 53%</w:t>
      </w:r>
      <w:r w:rsidRPr="00CF5A50">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CF5A50">
        <w:rPr>
          <w:rStyle w:val="Emphasis"/>
          <w:highlight w:val="green"/>
        </w:rPr>
        <w:t>legacy satellite systems</w:t>
      </w:r>
      <w:r w:rsidRPr="00CF5A50">
        <w:rPr>
          <w:rStyle w:val="StyleUnderline"/>
          <w:highlight w:val="green"/>
        </w:rPr>
        <w:t xml:space="preserve"> </w:t>
      </w:r>
      <w:r w:rsidRPr="00CF5A50">
        <w:rPr>
          <w:rStyle w:val="Emphasis"/>
          <w:highlight w:val="green"/>
          <w:bdr w:val="single" w:sz="18" w:space="0" w:color="auto"/>
        </w:rPr>
        <w:t>provide slow upload speeds</w:t>
      </w:r>
      <w:r w:rsidRPr="00CF5A50">
        <w:rPr>
          <w:rStyle w:val="StyleUnderline"/>
          <w:highlight w:val="green"/>
        </w:rPr>
        <w:t xml:space="preserve"> </w:t>
      </w:r>
      <w:r w:rsidRPr="003A3B72">
        <w:rPr>
          <w:rStyle w:val="StyleUnderline"/>
        </w:rPr>
        <w:t>at expensive prices</w:t>
      </w:r>
      <w:r w:rsidRPr="00511499">
        <w:rPr>
          <w:sz w:val="16"/>
        </w:rPr>
        <w:t xml:space="preserve">. Utilizing modern internet connected technologies and </w:t>
      </w:r>
      <w:proofErr w:type="gramStart"/>
      <w:r w:rsidRPr="00511499">
        <w:rPr>
          <w:sz w:val="16"/>
        </w:rPr>
        <w:t>cloud based</w:t>
      </w:r>
      <w:proofErr w:type="gramEnd"/>
      <w:r w:rsidRPr="00511499">
        <w:rPr>
          <w:sz w:val="16"/>
        </w:rPr>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CF5A50">
        <w:rPr>
          <w:rStyle w:val="Emphasis"/>
          <w:highlight w:val="green"/>
        </w:rPr>
        <w:t>by 2050</w:t>
      </w:r>
      <w:r w:rsidRPr="003A3B72">
        <w:rPr>
          <w:rStyle w:val="StyleUnderline"/>
        </w:rPr>
        <w:t xml:space="preserve">, the </w:t>
      </w:r>
      <w:r w:rsidRPr="00CF5A50">
        <w:rPr>
          <w:rStyle w:val="Emphasis"/>
          <w:highlight w:val="green"/>
        </w:rPr>
        <w:t>world’s</w:t>
      </w:r>
      <w:r w:rsidRPr="00CF5A50">
        <w:rPr>
          <w:rStyle w:val="StyleUnderline"/>
          <w:highlight w:val="green"/>
        </w:rPr>
        <w:t xml:space="preserve"> </w:t>
      </w:r>
      <w:r w:rsidRPr="003A3B72">
        <w:rPr>
          <w:rStyle w:val="StyleUnderline"/>
        </w:rPr>
        <w:t xml:space="preserve">food </w:t>
      </w:r>
      <w:r w:rsidRPr="00CF5A50">
        <w:rPr>
          <w:rStyle w:val="Emphasis"/>
          <w:highlight w:val="green"/>
        </w:rPr>
        <w:t>production efficiency</w:t>
      </w:r>
      <w:r w:rsidRPr="00CF5A50">
        <w:rPr>
          <w:rStyle w:val="StyleUnderline"/>
          <w:highlight w:val="green"/>
        </w:rPr>
        <w:t xml:space="preserve"> </w:t>
      </w:r>
      <w:r w:rsidRPr="00CF5A50">
        <w:rPr>
          <w:rStyle w:val="Emphasis"/>
          <w:highlight w:val="green"/>
        </w:rPr>
        <w:t xml:space="preserve">needs to </w:t>
      </w:r>
      <w:r w:rsidRPr="00CF5A50">
        <w:rPr>
          <w:rStyle w:val="Emphasis"/>
          <w:highlight w:val="green"/>
          <w:bdr w:val="single" w:sz="18" w:space="0" w:color="auto"/>
        </w:rPr>
        <w:t>increase by 50% to support our growing population</w:t>
      </w:r>
      <w:r w:rsidRPr="00511499">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CF5A50">
        <w:rPr>
          <w:rStyle w:val="Emphasis"/>
          <w:highlight w:val="green"/>
        </w:rPr>
        <w:t xml:space="preserve">Increased global food production increases </w:t>
      </w:r>
      <w:r w:rsidRPr="00CF5A50">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CF5A50">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CF5A50">
        <w:rPr>
          <w:rStyle w:val="Emphasis"/>
          <w:highlight w:val="green"/>
        </w:rPr>
        <w:t>driven</w:t>
      </w:r>
      <w:r w:rsidRPr="00CF5A50">
        <w:rPr>
          <w:rStyle w:val="StyleUnderline"/>
          <w:highlight w:val="green"/>
        </w:rPr>
        <w:t xml:space="preserve"> </w:t>
      </w:r>
      <w:r w:rsidRPr="00CF5A50">
        <w:rPr>
          <w:rStyle w:val="Emphasis"/>
          <w:highlight w:val="green"/>
        </w:rPr>
        <w:t>by data</w:t>
      </w:r>
      <w:r w:rsidRPr="00CF5A50">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rPr>
          <w:sz w:val="16"/>
        </w:rPr>
        <w:t xml:space="preserve"> </w:t>
      </w:r>
      <w:r w:rsidRPr="003A3B72">
        <w:rPr>
          <w:rStyle w:val="StyleUnderline"/>
        </w:rPr>
        <w:t xml:space="preserve">Precision RTK GPS can guide equipment with precision better than an inch. Drones and satellite </w:t>
      </w:r>
      <w:r w:rsidRPr="003A3B72">
        <w:rPr>
          <w:rStyle w:val="StyleUnderline"/>
        </w:rPr>
        <w:lastRenderedPageBreak/>
        <w:t xml:space="preserve">mapping of fields using remote sensing can map out health and detect problems with the crops. In field </w:t>
      </w:r>
      <w:r w:rsidRPr="00CF5A50">
        <w:rPr>
          <w:rStyle w:val="Emphasis"/>
          <w:highlight w:val="green"/>
        </w:rPr>
        <w:t>IoT sensors</w:t>
      </w:r>
      <w:r w:rsidRPr="00CF5A50">
        <w:rPr>
          <w:rStyle w:val="StyleUnderline"/>
          <w:highlight w:val="green"/>
        </w:rPr>
        <w:t xml:space="preserve"> </w:t>
      </w:r>
      <w:r w:rsidRPr="003A3B72">
        <w:rPr>
          <w:rStyle w:val="StyleUnderline"/>
        </w:rPr>
        <w:t xml:space="preserve">will stream live data (such as our partners Soil Scout). </w:t>
      </w:r>
      <w:r w:rsidRPr="00CF5A50">
        <w:rPr>
          <w:rStyle w:val="Emphasis"/>
          <w:highlight w:val="green"/>
        </w:rPr>
        <w:t>Soil genomics and analysis</w:t>
      </w:r>
      <w:r w:rsidRPr="00CF5A50">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CF5A50">
        <w:rPr>
          <w:rStyle w:val="Emphasis"/>
          <w:highlight w:val="green"/>
        </w:rPr>
        <w:t>Robotic and automated farming equipment</w:t>
      </w:r>
      <w:r w:rsidRPr="00CF5A50">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rPr>
          <w:sz w:val="16"/>
        </w:rPr>
        <w:t xml:space="preserve"> Despite all these breakthroughs, </w:t>
      </w:r>
      <w:r w:rsidRPr="00CF5A50">
        <w:rPr>
          <w:rStyle w:val="Emphasis"/>
          <w:highlight w:val="green"/>
        </w:rPr>
        <w:t>precision farming</w:t>
      </w:r>
      <w:r w:rsidRPr="00CF5A50">
        <w:rPr>
          <w:rStyle w:val="StyleUnderline"/>
          <w:highlight w:val="green"/>
        </w:rPr>
        <w:t xml:space="preserve"> </w:t>
      </w:r>
      <w:r w:rsidRPr="003A3B72">
        <w:rPr>
          <w:rStyle w:val="StyleUnderline"/>
        </w:rPr>
        <w:t xml:space="preserve">techniques still </w:t>
      </w:r>
      <w:r w:rsidRPr="00CF5A50">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rPr>
          <w:sz w:val="16"/>
        </w:rPr>
        <w:t xml:space="preserve"> </w:t>
      </w:r>
      <w:r w:rsidRPr="003A3B72">
        <w:rPr>
          <w:rStyle w:val="StyleUnderline"/>
        </w:rPr>
        <w:t xml:space="preserve">Most of these modern technologies </w:t>
      </w:r>
      <w:r w:rsidRPr="00CF5A50">
        <w:rPr>
          <w:rStyle w:val="Emphasis"/>
          <w:highlight w:val="green"/>
        </w:rPr>
        <w:t>rely on access to the internet</w:t>
      </w:r>
      <w:r w:rsidRPr="00CF5A50">
        <w:rPr>
          <w:rStyle w:val="StyleUnderline"/>
          <w:highlight w:val="green"/>
        </w:rPr>
        <w:t xml:space="preserve"> </w:t>
      </w:r>
      <w:r w:rsidRPr="003A3B72">
        <w:rPr>
          <w:rStyle w:val="StyleUnderline"/>
        </w:rPr>
        <w:t xml:space="preserve">and in many cases it just isn’t possible. </w:t>
      </w:r>
      <w:r w:rsidRPr="00511499">
        <w:rPr>
          <w:sz w:val="16"/>
        </w:rPr>
        <w:t xml:space="preserve">For decades subsidies and programs have been rolled out to improve rural </w:t>
      </w:r>
      <w:proofErr w:type="gramStart"/>
      <w:r w:rsidRPr="00511499">
        <w:rPr>
          <w:sz w:val="16"/>
        </w:rPr>
        <w:t>connectivity</w:t>
      </w:r>
      <w:proofErr w:type="gramEnd"/>
      <w:r w:rsidRPr="00511499">
        <w:rPr>
          <w:sz w:val="16"/>
        </w:rPr>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rPr>
          <w:sz w:val="16"/>
        </w:rPr>
        <w:t xml:space="preserve">. Most of </w:t>
      </w:r>
      <w:proofErr w:type="spellStart"/>
      <w:r w:rsidRPr="00511499">
        <w:rPr>
          <w:sz w:val="16"/>
        </w:rPr>
        <w:t>GreenSight’s</w:t>
      </w:r>
      <w:proofErr w:type="spellEnd"/>
      <w:r w:rsidRPr="00511499">
        <w:rPr>
          <w:sz w:val="16"/>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CF5A50">
        <w:rPr>
          <w:rStyle w:val="Emphasis"/>
          <w:highlight w:val="green"/>
        </w:rPr>
        <w:t>Advanced sensing systems</w:t>
      </w:r>
      <w:r w:rsidRPr="00CF5A50">
        <w:rPr>
          <w:rStyle w:val="StyleUnderline"/>
          <w:highlight w:val="green"/>
        </w:rPr>
        <w:t xml:space="preserve"> </w:t>
      </w:r>
      <w:r w:rsidRPr="003A3B72">
        <w:rPr>
          <w:rStyle w:val="StyleUnderline"/>
        </w:rPr>
        <w:t xml:space="preserve">like ours </w:t>
      </w:r>
      <w:proofErr w:type="gramStart"/>
      <w:r w:rsidRPr="00CF5A50">
        <w:rPr>
          <w:rStyle w:val="Emphasis"/>
          <w:highlight w:val="green"/>
        </w:rPr>
        <w:t>have to</w:t>
      </w:r>
      <w:proofErr w:type="gramEnd"/>
      <w:r w:rsidRPr="00CF5A50">
        <w:rPr>
          <w:rStyle w:val="StyleUnderline"/>
          <w:highlight w:val="green"/>
        </w:rPr>
        <w:t xml:space="preserve"> </w:t>
      </w:r>
      <w:r w:rsidRPr="003A3B72">
        <w:rPr>
          <w:rStyle w:val="StyleUnderline"/>
        </w:rPr>
        <w:t xml:space="preserve">be able to </w:t>
      </w:r>
      <w:r w:rsidRPr="00CF5A50">
        <w:rPr>
          <w:rStyle w:val="Emphasis"/>
          <w:highlight w:val="green"/>
        </w:rPr>
        <w:t>integrate with connected robotic sprayers, harvesters and tractors</w:t>
      </w:r>
      <w:r w:rsidRPr="003A3B72">
        <w:rPr>
          <w:rStyle w:val="StyleUnderline"/>
        </w:rPr>
        <w:t xml:space="preserve">, </w:t>
      </w:r>
      <w:r w:rsidRPr="00CF5A50">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CF5A50">
        <w:rPr>
          <w:rStyle w:val="Emphasis"/>
          <w:highlight w:val="green"/>
        </w:rPr>
        <w:t>Starlink</w:t>
      </w:r>
      <w:proofErr w:type="spellEnd"/>
      <w:r w:rsidRPr="00CF5A50">
        <w:rPr>
          <w:rStyle w:val="StyleUnderline"/>
          <w:highlight w:val="green"/>
        </w:rPr>
        <w:t xml:space="preserve"> </w:t>
      </w:r>
      <w:r w:rsidRPr="00511499">
        <w:rPr>
          <w:rStyle w:val="StyleUnderline"/>
        </w:rPr>
        <w:t xml:space="preserve">and its </w:t>
      </w:r>
      <w:r w:rsidRPr="00CF5A50">
        <w:rPr>
          <w:rStyle w:val="Emphasis"/>
          <w:highlight w:val="green"/>
        </w:rPr>
        <w:t>potential</w:t>
      </w:r>
      <w:r w:rsidRPr="00CF5A50">
        <w:rPr>
          <w:rStyle w:val="StyleUnderline"/>
          <w:highlight w:val="green"/>
        </w:rPr>
        <w:t xml:space="preserve"> </w:t>
      </w:r>
      <w:r w:rsidRPr="00CF5A50">
        <w:rPr>
          <w:rStyle w:val="Emphasis"/>
          <w:highlight w:val="green"/>
          <w:bdr w:val="single" w:sz="18" w:space="0" w:color="auto"/>
        </w:rPr>
        <w:t>to bring cost effective internet connectivity to farms and rural areas.</w:t>
      </w:r>
      <w:r w:rsidRPr="00CF5A50">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CF5A50">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CF5A50">
        <w:rPr>
          <w:rStyle w:val="Emphasis"/>
          <w:highlight w:val="green"/>
        </w:rPr>
        <w:t>IoT data</w:t>
      </w:r>
      <w:r w:rsidRPr="00CF5A50">
        <w:rPr>
          <w:rStyle w:val="StyleUnderline"/>
          <w:highlight w:val="green"/>
        </w:rPr>
        <w:t xml:space="preserve"> </w:t>
      </w:r>
      <w:r w:rsidRPr="00511499">
        <w:rPr>
          <w:rStyle w:val="StyleUnderline"/>
        </w:rPr>
        <w:t xml:space="preserve">can be </w:t>
      </w:r>
      <w:r w:rsidRPr="00CF5A50">
        <w:rPr>
          <w:rStyle w:val="Emphasis"/>
          <w:highlight w:val="green"/>
        </w:rPr>
        <w:t>streamed</w:t>
      </w:r>
      <w:r w:rsidRPr="00CF5A50">
        <w:rPr>
          <w:rStyle w:val="StyleUnderline"/>
          <w:highlight w:val="green"/>
        </w:rPr>
        <w:t xml:space="preserve"> </w:t>
      </w:r>
      <w:r w:rsidRPr="00511499">
        <w:rPr>
          <w:rStyle w:val="StyleUnderline"/>
        </w:rPr>
        <w:t xml:space="preserve">from fields as </w:t>
      </w:r>
      <w:r w:rsidRPr="00CF5A50">
        <w:rPr>
          <w:rStyle w:val="Emphasis"/>
          <w:highlight w:val="green"/>
        </w:rPr>
        <w:t>easily</w:t>
      </w:r>
      <w:r w:rsidRPr="00CF5A50">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5368369E" w14:textId="77777777" w:rsidR="00D759FA" w:rsidRDefault="00D759FA" w:rsidP="00D759FA">
      <w:pPr>
        <w:pStyle w:val="Heading4"/>
      </w:pPr>
      <w:r>
        <w:t xml:space="preserve">Food Insecurity goes </w:t>
      </w:r>
      <w:r>
        <w:rPr>
          <w:u w:val="single"/>
        </w:rPr>
        <w:t>nuclear</w:t>
      </w:r>
      <w:r>
        <w:t xml:space="preserve"> – escalates </w:t>
      </w:r>
      <w:r>
        <w:rPr>
          <w:u w:val="single"/>
        </w:rPr>
        <w:t>multiple hotspots</w:t>
      </w:r>
      <w:r>
        <w:t>.</w:t>
      </w:r>
    </w:p>
    <w:p w14:paraId="60043220" w14:textId="77777777" w:rsidR="00D759FA" w:rsidRPr="00E07505" w:rsidRDefault="00D759FA" w:rsidP="00D759FA">
      <w:r w:rsidRPr="00E07505">
        <w:rPr>
          <w:rStyle w:val="Style13ptBold"/>
        </w:rPr>
        <w:t>Cribb 19</w:t>
      </w:r>
      <w:r>
        <w:t xml:space="preserve"> Julian Cribb 8-23-2019 “Food or War</w:t>
      </w:r>
      <w:r w:rsidRPr="00E07505">
        <w:t xml:space="preserve">” </w:t>
      </w:r>
      <w:hyperlink r:id="rId11"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w:t>
      </w:r>
      <w:r w:rsidRPr="00E07505">
        <w:lastRenderedPageBreak/>
        <w:t>food, mining, energy and the environment. , His published work includes over 8000 articles, 3000 media releases and eight books. He has received 32 awards for journalism.)//Elmer</w:t>
      </w:r>
      <w:r>
        <w:rPr>
          <w:rStyle w:val="Style13ptBold"/>
          <w:sz w:val="16"/>
          <w:szCs w:val="16"/>
        </w:rPr>
        <w:t xml:space="preserve"> </w:t>
      </w:r>
    </w:p>
    <w:p w14:paraId="1C03D097" w14:textId="77777777" w:rsidR="00D759FA" w:rsidRPr="00511499" w:rsidRDefault="00D759FA" w:rsidP="00D759FA">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CF5A50">
        <w:rPr>
          <w:rStyle w:val="Emphasis"/>
          <w:highlight w:val="green"/>
          <w:bdr w:val="single" w:sz="18" w:space="0" w:color="auto"/>
        </w:rPr>
        <w:t>Food wars often start</w:t>
      </w:r>
      <w:r w:rsidRPr="00511499">
        <w:rPr>
          <w:rStyle w:val="Emphasis"/>
          <w:bdr w:val="single" w:sz="18" w:space="0" w:color="auto"/>
        </w:rPr>
        <w:t xml:space="preserve"> out </w:t>
      </w:r>
      <w:r w:rsidRPr="00CF5A50">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CF5A50">
        <w:rPr>
          <w:rStyle w:val="Emphasis"/>
          <w:highlight w:val="green"/>
        </w:rPr>
        <w:t>disputes</w:t>
      </w:r>
      <w:r w:rsidRPr="003E15B5">
        <w:rPr>
          <w:rStyle w:val="Emphasis"/>
        </w:rPr>
        <w:t xml:space="preserve"> can </w:t>
      </w:r>
      <w:r w:rsidRPr="00CF5A50">
        <w:rPr>
          <w:rStyle w:val="Emphasis"/>
          <w:highlight w:val="green"/>
        </w:rPr>
        <w:t xml:space="preserve">quickly escalate </w:t>
      </w:r>
      <w:r w:rsidRPr="00511499">
        <w:rPr>
          <w:rStyle w:val="Emphasis"/>
        </w:rPr>
        <w:t>into violence, then into civil conflagrations which, if not quelled, can in turn explode</w:t>
      </w:r>
      <w:r w:rsidRPr="00CF5A50">
        <w:rPr>
          <w:rStyle w:val="Emphasis"/>
          <w:highlight w:val="green"/>
        </w:rPr>
        <w:t xml:space="preserve"> into crises that </w:t>
      </w:r>
      <w:r w:rsidRPr="00CF5A50">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CF5A50">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CF5A50">
        <w:rPr>
          <w:rStyle w:val="Emphasis"/>
          <w:highlight w:val="green"/>
        </w:rPr>
        <w:t>carries</w:t>
      </w:r>
      <w:r w:rsidRPr="005C3A6C">
        <w:rPr>
          <w:rStyle w:val="StyleUnderline"/>
        </w:rPr>
        <w:t xml:space="preserve"> the</w:t>
      </w:r>
      <w:r w:rsidRPr="003E15B5">
        <w:rPr>
          <w:rStyle w:val="Emphasis"/>
        </w:rPr>
        <w:t xml:space="preserve"> </w:t>
      </w:r>
      <w:r w:rsidRPr="00CF5A50">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w:t>
      </w:r>
      <w:r w:rsidRPr="00511499">
        <w:rPr>
          <w:sz w:val="10"/>
        </w:rPr>
        <w:lastRenderedPageBreak/>
        <w:t xml:space="preserve">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CF5A50">
        <w:rPr>
          <w:rStyle w:val="Emphasis"/>
          <w:highlight w:val="green"/>
        </w:rPr>
        <w:t>the tendency of</w:t>
      </w:r>
      <w:r w:rsidRPr="00E64281">
        <w:rPr>
          <w:rStyle w:val="Emphasis"/>
        </w:rPr>
        <w:t xml:space="preserve"> </w:t>
      </w:r>
      <w:r w:rsidRPr="00CF5A50">
        <w:rPr>
          <w:rStyle w:val="Emphasis"/>
          <w:highlight w:val="green"/>
        </w:rPr>
        <w:t>South and Central America</w:t>
      </w:r>
      <w:r w:rsidRPr="00E64281">
        <w:rPr>
          <w:rStyle w:val="Emphasis"/>
        </w:rPr>
        <w:t xml:space="preserve"> towards </w:t>
      </w:r>
      <w:r w:rsidRPr="00CF5A50">
        <w:rPr>
          <w:rStyle w:val="Emphasis"/>
          <w:highlight w:val="green"/>
        </w:rPr>
        <w:t xml:space="preserve">internal </w:t>
      </w:r>
      <w:r w:rsidRPr="00A71432">
        <w:rPr>
          <w:rStyle w:val="Emphasis"/>
        </w:rPr>
        <w:t xml:space="preserve">armed </w:t>
      </w:r>
      <w:r w:rsidRPr="00CF5A50">
        <w:rPr>
          <w:rStyle w:val="Emphasis"/>
          <w:highlight w:val="green"/>
        </w:rPr>
        <w:t>conflict is supercharged</w:t>
      </w:r>
      <w:r w:rsidRPr="00E64281">
        <w:rPr>
          <w:rStyle w:val="Emphasis"/>
        </w:rPr>
        <w:t xml:space="preserve"> significantly </w:t>
      </w:r>
      <w:r w:rsidRPr="00CF5A50">
        <w:rPr>
          <w:rStyle w:val="Emphasis"/>
          <w:highlight w:val="green"/>
        </w:rPr>
        <w:t>by failings in the food system which generate</w:t>
      </w:r>
      <w:r w:rsidRPr="00E64281">
        <w:rPr>
          <w:rStyle w:val="Emphasis"/>
        </w:rPr>
        <w:t xml:space="preserve"> </w:t>
      </w:r>
      <w:r w:rsidRPr="00E335A7">
        <w:rPr>
          <w:sz w:val="10"/>
        </w:rPr>
        <w:t xml:space="preserve">public </w:t>
      </w:r>
      <w:r w:rsidRPr="00CF5A50">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CF5A50">
        <w:rPr>
          <w:rStyle w:val="Emphasis"/>
          <w:highlight w:val="green"/>
        </w:rPr>
        <w:t>The</w:t>
      </w:r>
      <w:proofErr w:type="gramEnd"/>
      <w:r w:rsidRPr="00CF5A50">
        <w:rPr>
          <w:rStyle w:val="Emphasis"/>
          <w:highlight w:val="green"/>
        </w:rPr>
        <w:t xml:space="preserve"> risk of wars breaking out over</w:t>
      </w:r>
      <w:r w:rsidRPr="00982998">
        <w:rPr>
          <w:rStyle w:val="Emphasis"/>
        </w:rPr>
        <w:t xml:space="preserve"> water, energy and </w:t>
      </w:r>
      <w:r w:rsidRPr="00CF5A50">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CF5A50">
        <w:rPr>
          <w:rStyle w:val="StyleUnderline"/>
          <w:highlight w:val="green"/>
        </w:rPr>
        <w:t>degrading land- scape, deteriorating food</w:t>
      </w:r>
      <w:r w:rsidRPr="00A71432">
        <w:rPr>
          <w:rStyle w:val="StyleUnderline"/>
        </w:rPr>
        <w:t xml:space="preserve"> </w:t>
      </w:r>
      <w:r w:rsidRPr="00CF5A50">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CF5A50">
        <w:rPr>
          <w:rStyle w:val="Emphasis"/>
          <w:highlight w:val="green"/>
        </w:rPr>
        <w:t>involvement by superpowers raising the danger of international</w:t>
      </w:r>
      <w:r w:rsidRPr="00F24CCE">
        <w:rPr>
          <w:rStyle w:val="Emphasis"/>
        </w:rPr>
        <w:t xml:space="preserve"> </w:t>
      </w:r>
      <w:r w:rsidRPr="00CF5A50">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CF5A50">
        <w:rPr>
          <w:rStyle w:val="StyleUnderline"/>
          <w:highlight w:val="green"/>
        </w:rPr>
        <w:t>The</w:t>
      </w:r>
      <w:proofErr w:type="gramEnd"/>
      <w:r w:rsidRPr="00CF5A50">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CF5A50">
        <w:rPr>
          <w:rStyle w:val="StyleUnderline"/>
          <w:highlight w:val="green"/>
        </w:rPr>
        <w:t>is</w:t>
      </w:r>
      <w:r w:rsidRPr="00E335A7">
        <w:rPr>
          <w:rStyle w:val="StyleUnderline"/>
        </w:rPr>
        <w:t xml:space="preserve"> '</w:t>
      </w:r>
      <w:r w:rsidRPr="00CF5A50">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t>
      </w:r>
      <w:r w:rsidRPr="00511499">
        <w:rPr>
          <w:sz w:val="10"/>
        </w:rPr>
        <w:lastRenderedPageBreak/>
        <w:t xml:space="preserve">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CF5A50">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CF5A50">
        <w:rPr>
          <w:rStyle w:val="Emphasis"/>
          <w:highlight w:val="green"/>
        </w:rPr>
        <w:t xml:space="preserve">If the nation outruns its domestic resources yet still </w:t>
      </w:r>
      <w:proofErr w:type="gramStart"/>
      <w:r w:rsidRPr="00CF5A50">
        <w:rPr>
          <w:rStyle w:val="Emphasis"/>
          <w:highlight w:val="green"/>
        </w:rPr>
        <w:t>has to</w:t>
      </w:r>
      <w:proofErr w:type="gramEnd"/>
      <w:r w:rsidRPr="00CF5A50">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CF5A50">
        <w:rPr>
          <w:rStyle w:val="Emphasis"/>
          <w:highlight w:val="green"/>
        </w:rPr>
        <w:t>Strategic analysts have speculated that</w:t>
      </w:r>
      <w:r w:rsidRPr="002B6CA5">
        <w:rPr>
          <w:rStyle w:val="Emphasis"/>
        </w:rPr>
        <w:t xml:space="preserve"> </w:t>
      </w:r>
      <w:r w:rsidRPr="00CF5A50">
        <w:rPr>
          <w:rStyle w:val="Emphasis"/>
          <w:highlight w:val="green"/>
        </w:rPr>
        <w:t>tens of millions of desperate Chinese flooding into</w:t>
      </w:r>
      <w:r w:rsidRPr="002B6CA5">
        <w:rPr>
          <w:rStyle w:val="Emphasis"/>
        </w:rPr>
        <w:t xml:space="preserve"> eastern </w:t>
      </w:r>
      <w:r w:rsidRPr="00CF5A50">
        <w:rPr>
          <w:rStyle w:val="Emphasis"/>
          <w:highlight w:val="green"/>
        </w:rPr>
        <w:t>Russia</w:t>
      </w:r>
      <w:r w:rsidRPr="002B6CA5">
        <w:rPr>
          <w:rStyle w:val="Emphasis"/>
        </w:rPr>
        <w:t xml:space="preserve">, </w:t>
      </w:r>
      <w:r w:rsidRPr="00CF5A50">
        <w:rPr>
          <w:rStyle w:val="Emphasis"/>
          <w:highlight w:val="green"/>
        </w:rPr>
        <w:t>or</w:t>
      </w:r>
      <w:r w:rsidRPr="002B6CA5">
        <w:rPr>
          <w:rStyle w:val="Emphasis"/>
        </w:rPr>
        <w:t xml:space="preserve"> even </w:t>
      </w:r>
      <w:r w:rsidRPr="00CF5A50">
        <w:rPr>
          <w:rStyle w:val="Emphasis"/>
          <w:highlight w:val="green"/>
        </w:rPr>
        <w:t>India</w:t>
      </w:r>
      <w:r w:rsidRPr="002B6CA5">
        <w:rPr>
          <w:rStyle w:val="Emphasis"/>
        </w:rPr>
        <w:t xml:space="preserve">, </w:t>
      </w:r>
      <w:r w:rsidRPr="00CF5A50">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CF5A50">
        <w:rPr>
          <w:rStyle w:val="Emphasis"/>
          <w:highlight w:val="gree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lastRenderedPageBreak/>
        <w:t>analyse</w:t>
      </w:r>
      <w:proofErr w:type="spellEnd"/>
      <w:r w:rsidRPr="002B6CA5">
        <w:rPr>
          <w:rStyle w:val="StyleUnderline"/>
        </w:rPr>
        <w:t xml:space="preserve"> what may occur</w:t>
      </w:r>
      <w:r w:rsidRPr="00E335A7">
        <w:rPr>
          <w:sz w:val="10"/>
        </w:rPr>
        <w:t xml:space="preserve">. Even the FAO acknowledges however that </w:t>
      </w:r>
      <w:r w:rsidRPr="00CF5A50">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CF5A50">
        <w:rPr>
          <w:rStyle w:val="Emphasis"/>
          <w:highlight w:val="green"/>
        </w:rPr>
        <w:t>consequences will impact everyone on the planet</w:t>
      </w:r>
      <w:r w:rsidRPr="00E335A7">
        <w:rPr>
          <w:sz w:val="10"/>
        </w:rPr>
        <w:t xml:space="preserve">. </w:t>
      </w:r>
    </w:p>
    <w:p w14:paraId="3FC9A7FC" w14:textId="77777777" w:rsidR="009114B6" w:rsidRDefault="009114B6" w:rsidP="008063DC"/>
    <w:p w14:paraId="65581673" w14:textId="77777777" w:rsidR="00D759FA" w:rsidRPr="00D759FA" w:rsidRDefault="00D759FA" w:rsidP="00D759FA"/>
    <w:p w14:paraId="4B03CFE5" w14:textId="6A393CB3" w:rsidR="009114B6" w:rsidRDefault="00F926FE" w:rsidP="009114B6">
      <w:pPr>
        <w:pStyle w:val="Heading3"/>
      </w:pPr>
      <w:r>
        <w:lastRenderedPageBreak/>
        <w:t>4</w:t>
      </w:r>
    </w:p>
    <w:p w14:paraId="0EDBA663" w14:textId="3990893D" w:rsidR="00BA5F4F" w:rsidRDefault="009114B6" w:rsidP="009114B6">
      <w:pPr>
        <w:pStyle w:val="Heading4"/>
        <w:rPr>
          <w:rFonts w:asciiTheme="minorHAnsi" w:hAnsiTheme="minorHAnsi" w:cstheme="minorHAnsi"/>
        </w:rPr>
      </w:pPr>
      <w:r w:rsidRPr="006A041E">
        <w:rPr>
          <w:rFonts w:asciiTheme="minorHAnsi" w:hAnsiTheme="minorHAnsi" w:cstheme="minorHAnsi"/>
        </w:rPr>
        <w:t xml:space="preserve">Counterplan: </w:t>
      </w:r>
      <w:r w:rsidR="00BA5F4F" w:rsidRPr="00623846">
        <w:rPr>
          <w:rFonts w:cs="Calibri"/>
        </w:rPr>
        <w:t xml:space="preserve">Private entities </w:t>
      </w:r>
      <w:r w:rsidR="00BA5F4F">
        <w:rPr>
          <w:rFonts w:cs="Calibri"/>
        </w:rPr>
        <w:t xml:space="preserve">in Asia </w:t>
      </w:r>
      <w:r w:rsidR="00BA5F4F" w:rsidRPr="00623846">
        <w:rPr>
          <w:rFonts w:cs="Calibri"/>
        </w:rPr>
        <w:t xml:space="preserve">ought </w:t>
      </w:r>
      <w:r w:rsidR="00BA5F4F">
        <w:rPr>
          <w:rFonts w:cs="Calibri"/>
        </w:rPr>
        <w:t>to invest in</w:t>
      </w:r>
      <w:r w:rsidR="00BA5F4F" w:rsidRPr="00623846">
        <w:rPr>
          <w:rFonts w:cs="Calibri"/>
        </w:rPr>
        <w:t xml:space="preserve"> Large Satellite Constellations in Lower Earth </w:t>
      </w:r>
      <w:proofErr w:type="gramStart"/>
      <w:r w:rsidR="00BA5F4F" w:rsidRPr="00623846">
        <w:rPr>
          <w:rFonts w:cs="Calibri"/>
        </w:rPr>
        <w:t>Orbit</w:t>
      </w:r>
      <w:r w:rsidR="00BA5F4F" w:rsidRPr="006A041E">
        <w:rPr>
          <w:rFonts w:asciiTheme="minorHAnsi" w:hAnsiTheme="minorHAnsi" w:cstheme="minorHAnsi"/>
        </w:rPr>
        <w:t xml:space="preserve"> </w:t>
      </w:r>
      <w:r w:rsidR="00BA5F4F">
        <w:rPr>
          <w:rFonts w:asciiTheme="minorHAnsi" w:hAnsiTheme="minorHAnsi" w:cstheme="minorHAnsi"/>
        </w:rPr>
        <w:t xml:space="preserve"> </w:t>
      </w:r>
      <w:r w:rsidR="00BA5F4F" w:rsidRPr="006A041E">
        <w:rPr>
          <w:rFonts w:asciiTheme="minorHAnsi" w:hAnsiTheme="minorHAnsi" w:cstheme="minorHAnsi"/>
        </w:rPr>
        <w:t>for</w:t>
      </w:r>
      <w:proofErr w:type="gramEnd"/>
      <w:r w:rsidR="00BA5F4F" w:rsidRPr="006A041E">
        <w:rPr>
          <w:rFonts w:asciiTheme="minorHAnsi" w:hAnsiTheme="minorHAnsi" w:cstheme="minorHAnsi"/>
        </w:rPr>
        <w:t xml:space="preserve"> the purposes of emergency communications in the event of disaster relief or external shocks</w:t>
      </w:r>
      <w:r w:rsidR="00BA5F4F">
        <w:rPr>
          <w:rFonts w:asciiTheme="minorHAnsi" w:hAnsiTheme="minorHAnsi" w:cstheme="minorHAnsi"/>
        </w:rPr>
        <w:t xml:space="preserve">. </w:t>
      </w:r>
    </w:p>
    <w:p w14:paraId="77DFBAA5" w14:textId="66B21E87" w:rsidR="00BA5F4F" w:rsidRDefault="00BA5F4F" w:rsidP="00BA5F4F">
      <w:pPr>
        <w:pStyle w:val="Heading4"/>
        <w:rPr>
          <w:rFonts w:cs="Calibri"/>
        </w:rPr>
      </w:pPr>
      <w:r>
        <w:rPr>
          <w:rFonts w:cs="Calibri"/>
        </w:rPr>
        <w:t>All other p</w:t>
      </w:r>
      <w:r w:rsidRPr="00623846">
        <w:rPr>
          <w:rFonts w:cs="Calibri"/>
        </w:rPr>
        <w:t xml:space="preserve">rivate entities </w:t>
      </w:r>
      <w:r w:rsidR="000F01F4">
        <w:rPr>
          <w:rFonts w:cs="Calibri"/>
        </w:rPr>
        <w:t xml:space="preserve">except for those in Asia for that purpose </w:t>
      </w:r>
      <w:r w:rsidRPr="00623846">
        <w:rPr>
          <w:rFonts w:cs="Calibri"/>
        </w:rPr>
        <w:t>ought not appropriate outer space via Large Satellite Constellations in Lower Earth Orbit</w:t>
      </w:r>
      <w:r w:rsidR="0069386D">
        <w:rPr>
          <w:rFonts w:cs="Calibri"/>
        </w:rPr>
        <w:t xml:space="preserve">. </w:t>
      </w:r>
      <w:r w:rsidR="00035905">
        <w:rPr>
          <w:rFonts w:ascii="AppleSystemUIFont" w:hAnsi="AppleSystemUIFont" w:cs="AppleSystemUIFont"/>
        </w:rPr>
        <w:t xml:space="preserve">Space X, one web, google, amazon, </w:t>
      </w:r>
      <w:r w:rsidR="0084383C" w:rsidRPr="00623846">
        <w:rPr>
          <w:rFonts w:cs="Calibri"/>
        </w:rPr>
        <w:t>ought not appropriate outer space via Large Satellite Constellations in Lower Earth Orbit</w:t>
      </w:r>
    </w:p>
    <w:p w14:paraId="20C53D34" w14:textId="77777777" w:rsidR="009114B6" w:rsidRPr="006A041E" w:rsidRDefault="009114B6" w:rsidP="009114B6">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49C9B90D" w14:textId="77777777" w:rsidR="009114B6" w:rsidRPr="006A041E" w:rsidRDefault="009114B6" w:rsidP="009114B6">
      <w:pPr>
        <w:rPr>
          <w:rFonts w:asciiTheme="minorHAnsi" w:hAnsiTheme="minorHAnsi" w:cstheme="minorHAnsi"/>
        </w:rPr>
      </w:pPr>
      <w:r w:rsidRPr="006A041E">
        <w:rPr>
          <w:rStyle w:val="Style13ptBold"/>
          <w:rFonts w:asciiTheme="minorHAnsi" w:hAnsiTheme="minorHAnsi" w:cstheme="minorHAnsi"/>
        </w:rPr>
        <w:t xml:space="preserve">Garrity and </w:t>
      </w:r>
      <w:proofErr w:type="spellStart"/>
      <w:r w:rsidRPr="006A041E">
        <w:rPr>
          <w:rStyle w:val="Style13ptBold"/>
          <w:rFonts w:asciiTheme="minorHAnsi" w:hAnsiTheme="minorHAnsi" w:cstheme="minorHAnsi"/>
        </w:rPr>
        <w:t>Husar</w:t>
      </w:r>
      <w:proofErr w:type="spellEnd"/>
      <w:r w:rsidRPr="006A041E">
        <w:rPr>
          <w:rStyle w:val="Style13ptBold"/>
          <w:rFonts w:asciiTheme="minorHAnsi" w:hAnsiTheme="minorHAnsi" w:cstheme="minorHAnsi"/>
        </w:rPr>
        <w:t xml:space="preserve"> 21</w:t>
      </w:r>
      <w:r w:rsidRPr="006A041E">
        <w:rPr>
          <w:rFonts w:asciiTheme="minorHAnsi" w:hAnsiTheme="minorHAnsi" w:cstheme="minorHAnsi"/>
        </w:rPr>
        <w:t xml:space="preserve"> Garrity, John, and Arndt </w:t>
      </w:r>
      <w:proofErr w:type="spellStart"/>
      <w:r w:rsidRPr="006A041E">
        <w:rPr>
          <w:rFonts w:asciiTheme="minorHAnsi" w:hAnsiTheme="minorHAnsi" w:cstheme="minorHAnsi"/>
        </w:rPr>
        <w:t>Husar</w:t>
      </w:r>
      <w:proofErr w:type="spellEnd"/>
      <w:r w:rsidRPr="006A041E">
        <w:rPr>
          <w:rFonts w:asciiTheme="minorHAnsi" w:hAnsiTheme="minorHAnsi" w:cstheme="minorHAnsi"/>
        </w:rPr>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rsidRPr="006A041E">
        <w:rPr>
          <w:rFonts w:asciiTheme="minorHAnsi" w:hAnsiTheme="minorHAnsi" w:cstheme="minorHAnsi"/>
        </w:rPr>
        <w:t>Husar</w:t>
      </w:r>
      <w:proofErr w:type="spellEnd"/>
      <w:r w:rsidRPr="006A041E">
        <w:rPr>
          <w:rFonts w:asciiTheme="minorHAnsi" w:hAnsiTheme="minorHAnsi" w:cstheme="minorHAnsi"/>
        </w:rPr>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5ACCF44C" w14:textId="77777777" w:rsidR="009114B6" w:rsidRPr="006A041E" w:rsidRDefault="009114B6" w:rsidP="009114B6">
      <w:pPr>
        <w:rPr>
          <w:rStyle w:val="StyleUnderline"/>
          <w:rFonts w:asciiTheme="minorHAnsi" w:hAnsiTheme="minorHAnsi" w:cstheme="minorHAnsi"/>
        </w:rPr>
      </w:pPr>
      <w:r w:rsidRPr="006A041E">
        <w:rPr>
          <w:rStyle w:val="StyleUnderline"/>
          <w:rFonts w:asciiTheme="minorHAnsi" w:hAnsiTheme="minorHAnsi" w:cstheme="minorHAnsi"/>
          <w:highlight w:val="cyan"/>
        </w:rPr>
        <w:t>Satellite communication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plays a</w:t>
      </w:r>
      <w:r w:rsidRPr="006A041E">
        <w:rPr>
          <w:rStyle w:val="StyleUnderline"/>
          <w:rFonts w:asciiTheme="minorHAnsi" w:hAnsiTheme="minorHAnsi" w:cstheme="minorHAnsi"/>
        </w:rPr>
        <w:t xml:space="preserve"> necessary </w:t>
      </w:r>
      <w:r w:rsidRPr="006A041E">
        <w:rPr>
          <w:rStyle w:val="StyleUnderline"/>
          <w:rFonts w:asciiTheme="minorHAnsi" w:hAnsiTheme="minorHAnsi" w:cstheme="minorHAnsi"/>
          <w:highlight w:val="cyan"/>
        </w:rPr>
        <w:t>role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in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 global</w:t>
      </w:r>
      <w:r w:rsidRPr="006A041E">
        <w:rPr>
          <w:rStyle w:val="StyleUnderline"/>
          <w:rFonts w:asciiTheme="minorHAnsi" w:hAnsiTheme="minorHAnsi" w:cstheme="minorHAnsi"/>
        </w:rPr>
        <w:t xml:space="preserve"> connectivity </w:t>
      </w:r>
      <w:r w:rsidRPr="006A041E">
        <w:rPr>
          <w:rStyle w:val="StyleUnderline"/>
          <w:rFonts w:asciiTheme="minorHAnsi" w:hAnsiTheme="minorHAnsi" w:cstheme="minorHAnsi"/>
          <w:highlight w:val="cyan"/>
        </w:rPr>
        <w:t>ecosystem</w:t>
      </w:r>
      <w:r w:rsidRPr="006A041E">
        <w:rPr>
          <w:rFonts w:asciiTheme="minorHAnsi" w:hAnsiTheme="minorHAnsi" w:cstheme="minorHAnsi"/>
        </w:rPr>
        <w:t xml:space="preserve">, </w:t>
      </w:r>
      <w:r w:rsidRPr="006A041E">
        <w:rPr>
          <w:rStyle w:val="StyleUnderline"/>
          <w:rFonts w:asciiTheme="minorHAnsi" w:hAnsiTheme="minorHAnsi" w:cstheme="minorHAnsi"/>
        </w:rPr>
        <w:t>connecting rural and remote populatio</w:t>
      </w:r>
      <w:r w:rsidRPr="006A041E">
        <w:rPr>
          <w:rFonts w:asciiTheme="minorHAnsi" w:hAnsiTheme="minorHAnsi" w:cstheme="minorHAnsi"/>
          <w:sz w:val="16"/>
        </w:rPr>
        <w:t xml:space="preserve">ns, providing backhaul connectivity to mobile cellular networks,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rapidly establishing</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communication in emergency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and 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6A041E">
        <w:rPr>
          <w:rStyle w:val="Emphasis"/>
          <w:rFonts w:asciiTheme="minorHAnsi" w:hAnsiTheme="minorHAnsi" w:cstheme="minorHAnsi"/>
          <w:highlight w:val="cyan"/>
        </w:rPr>
        <w:t>LEO</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satellites</w:t>
      </w:r>
      <w:r w:rsidRPr="006A041E">
        <w:rPr>
          <w:rFonts w:asciiTheme="minorHAnsi" w:hAnsiTheme="minorHAnsi" w:cstheme="minorHAnsi"/>
          <w:sz w:val="16"/>
        </w:rPr>
        <w:t xml:space="preserve">, which have been in deployment for decades and are again </w:t>
      </w:r>
      <w:r w:rsidRPr="006A041E">
        <w:rPr>
          <w:rStyle w:val="StyleUnderline"/>
          <w:rFonts w:asciiTheme="minorHAnsi" w:hAnsiTheme="minorHAnsi" w:cstheme="minorHAnsi"/>
        </w:rPr>
        <w:t xml:space="preserve">a </w:t>
      </w:r>
      <w:r w:rsidRPr="006A041E">
        <w:rPr>
          <w:rStyle w:val="StyleUnderline"/>
          <w:rFonts w:asciiTheme="minorHAnsi" w:hAnsiTheme="minorHAnsi" w:cstheme="minorHAnsi"/>
          <w:highlight w:val="cyan"/>
        </w:rPr>
        <w:t xml:space="preserve">subject of </w:t>
      </w:r>
      <w:r w:rsidRPr="006A041E">
        <w:rPr>
          <w:rStyle w:val="Emphasis"/>
          <w:rFonts w:asciiTheme="minorHAnsi" w:hAnsiTheme="minorHAnsi" w:cstheme="minorHAnsi"/>
          <w:highlight w:val="cyan"/>
        </w:rPr>
        <w:t>intensive investment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as </w:t>
      </w:r>
      <w:proofErr w:type="gramStart"/>
      <w:r w:rsidRPr="006A041E">
        <w:rPr>
          <w:rStyle w:val="StyleUnderline"/>
          <w:rFonts w:asciiTheme="minorHAnsi" w:hAnsiTheme="minorHAnsi" w:cstheme="minorHAnsi"/>
          <w:highlight w:val="cyan"/>
        </w:rPr>
        <w:t xml:space="preserve">new </w:t>
      </w:r>
      <w:r w:rsidRPr="006A041E">
        <w:rPr>
          <w:rStyle w:val="Emphasis"/>
          <w:rFonts w:asciiTheme="minorHAnsi" w:hAnsiTheme="minorHAnsi" w:cstheme="minorHAnsi"/>
          <w:highlight w:val="cyan"/>
        </w:rPr>
        <w:t>large</w:t>
      </w:r>
      <w:proofErr w:type="gramEnd"/>
      <w:r w:rsidRPr="006A041E">
        <w:rPr>
          <w:rStyle w:val="Emphasis"/>
          <w:rFonts w:asciiTheme="minorHAnsi" w:hAnsiTheme="minorHAnsi" w:cstheme="minorHAnsi"/>
          <w:highlight w:val="cyan"/>
        </w:rPr>
        <w:t xml:space="preserv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 in 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 xml:space="preserve">nt. These new LEO constellations, such as those being deployed by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by SpaceX, Project Kuiper by Amazon, </w:t>
      </w:r>
      <w:proofErr w:type="spellStart"/>
      <w:r w:rsidRPr="006A041E">
        <w:rPr>
          <w:rFonts w:asciiTheme="minorHAnsi" w:hAnsiTheme="minorHAnsi" w:cstheme="minorHAnsi"/>
          <w:sz w:val="16"/>
        </w:rPr>
        <w:t>OneWeb</w:t>
      </w:r>
      <w:proofErr w:type="spellEnd"/>
      <w:r w:rsidRPr="006A041E">
        <w:rPr>
          <w:rFonts w:asciiTheme="minorHAnsi" w:hAnsiTheme="minorHAnsi" w:cstheme="minorHAnsi"/>
          <w:sz w:val="16"/>
        </w:rPr>
        <w:t xml:space="preserve">, Lightspeed by </w:t>
      </w:r>
      <w:proofErr w:type="spellStart"/>
      <w:r w:rsidRPr="006A041E">
        <w:rPr>
          <w:rFonts w:asciiTheme="minorHAnsi" w:hAnsiTheme="minorHAnsi" w:cstheme="minorHAnsi"/>
          <w:sz w:val="16"/>
        </w:rPr>
        <w:t>Telesat</w:t>
      </w:r>
      <w:proofErr w:type="spellEnd"/>
      <w:r w:rsidRPr="006A041E">
        <w:rPr>
          <w:rFonts w:asciiTheme="minorHAnsi" w:hAnsiTheme="minorHAnsi" w:cstheme="minorHAnsi"/>
          <w:sz w:val="16"/>
        </w:rPr>
        <w:t xml:space="preserve">, among others, may prove to be transformational to the connectivity landscape based on their global coverage and their suitability for areas not served by fiber optic cable networks. </w:t>
      </w:r>
      <w:r w:rsidRPr="006A041E">
        <w:rPr>
          <w:rStyle w:val="StyleUnderline"/>
          <w:rFonts w:asciiTheme="minorHAnsi" w:hAnsiTheme="minorHAnsi" w:cstheme="minorHAnsi"/>
          <w:highlight w:val="cyan"/>
        </w:rPr>
        <w:t>ADB’s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developing</w:t>
      </w:r>
      <w:r w:rsidRPr="006A041E">
        <w:rPr>
          <w:rStyle w:val="StyleUnderline"/>
          <w:rFonts w:asciiTheme="minorHAnsi" w:hAnsiTheme="minorHAnsi" w:cstheme="minorHAnsi"/>
        </w:rPr>
        <w:t xml:space="preserve"> member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well placed to leverage</w:t>
      </w:r>
      <w:r w:rsidRPr="006A041E">
        <w:rPr>
          <w:rStyle w:val="Emphasis"/>
          <w:rFonts w:asciiTheme="minorHAnsi" w:hAnsiTheme="minorHAnsi" w:cstheme="minorHAnsi"/>
        </w:rPr>
        <w:t xml:space="preserve"> and benefit </w:t>
      </w:r>
      <w:r w:rsidRPr="006A041E">
        <w:rPr>
          <w:rStyle w:val="Emphasis"/>
          <w:rFonts w:asciiTheme="minorHAnsi" w:hAnsiTheme="minorHAnsi" w:cstheme="minorHAnsi"/>
          <w:highlight w:val="cyan"/>
        </w:rPr>
        <w:t>from this 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such</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as</w:t>
      </w:r>
      <w:r w:rsidRPr="006A041E">
        <w:rPr>
          <w:rStyle w:val="StyleUnderline"/>
          <w:rFonts w:asciiTheme="minorHAnsi" w:hAnsiTheme="minorHAnsi" w:cstheme="minorHAnsi"/>
        </w:rPr>
        <w:t xml:space="preserve"> landlocked developing countries and small island developing </w:t>
      </w:r>
      <w:r w:rsidRPr="006A041E">
        <w:rPr>
          <w:rStyle w:val="StyleUnderline"/>
          <w:rFonts w:asciiTheme="minorHAnsi" w:hAnsiTheme="minorHAnsi" w:cstheme="minorHAnsi"/>
          <w:highlight w:val="cyan"/>
        </w:rPr>
        <w:t>states</w:t>
      </w:r>
      <w:r w:rsidRPr="006A041E">
        <w:rPr>
          <w:rStyle w:val="StyleUnderline"/>
          <w:rFonts w:asciiTheme="minorHAnsi" w:hAnsiTheme="minorHAnsi" w:cstheme="minorHAnsi"/>
        </w:rPr>
        <w:t>.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constellations are expected to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expand the availability 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proofErr w:type="gramStart"/>
      <w:r w:rsidRPr="006A041E">
        <w:rPr>
          <w:rStyle w:val="StyleUnderline"/>
          <w:rFonts w:asciiTheme="minorHAnsi" w:hAnsiTheme="minorHAnsi" w:cstheme="minorHAnsi"/>
          <w:highlight w:val="cyan"/>
        </w:rPr>
        <w:t>reduced price</w:t>
      </w:r>
      <w:proofErr w:type="gramEnd"/>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w:t>
      </w:r>
      <w:r w:rsidRPr="006A041E">
        <w:rPr>
          <w:rStyle w:val="StyleUnderline"/>
          <w:rFonts w:asciiTheme="minorHAnsi" w:hAnsiTheme="minorHAnsi" w:cstheme="minorHAnsi"/>
        </w:rPr>
        <w:lastRenderedPageBreak/>
        <w:t>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w:t>
      </w:r>
      <w:proofErr w:type="spellStart"/>
      <w:r w:rsidRPr="006A041E">
        <w:rPr>
          <w:rFonts w:asciiTheme="minorHAnsi" w:hAnsiTheme="minorHAnsi" w:cstheme="minorHAnsi"/>
          <w:sz w:val="16"/>
        </w:rPr>
        <w:t>IntRoDUCtIon</w:t>
      </w:r>
      <w:proofErr w:type="spellEnd"/>
      <w:r w:rsidRPr="006A041E">
        <w:rPr>
          <w:rFonts w:asciiTheme="minorHAnsi" w:hAnsiTheme="minorHAnsi" w:cstheme="minorHAnsi"/>
          <w:sz w:val="16"/>
        </w:rPr>
        <w:t xml:space="preserve"> This Emerging Connectivity Innovations Case Study on SpaceX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6A041E">
        <w:rPr>
          <w:rFonts w:asciiTheme="minorHAnsi" w:hAnsiTheme="minorHAnsi" w:cstheme="minorHAnsi"/>
          <w:sz w:val="16"/>
        </w:rPr>
        <w:t>public</w:t>
      </w:r>
      <w:proofErr w:type="gramEnd"/>
      <w:r w:rsidRPr="006A041E">
        <w:rPr>
          <w:rFonts w:asciiTheme="minorHAnsi" w:hAnsiTheme="minorHAnsi" w:cstheme="minorHAnsi"/>
          <w:sz w:val="16"/>
        </w:rPr>
        <w:t xml:space="preserve">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satellites, </w:t>
      </w:r>
      <w:r w:rsidRPr="006A041E">
        <w:rPr>
          <w:rStyle w:val="StyleUnderline"/>
          <w:rFonts w:asciiTheme="minorHAnsi" w:hAnsiTheme="minorHAnsi" w:cstheme="minorHAnsi"/>
          <w:highlight w:val="cyan"/>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because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LEOs are 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w:t>
      </w:r>
      <w:proofErr w:type="spellStart"/>
      <w:r w:rsidRPr="006A041E">
        <w:rPr>
          <w:rFonts w:asciiTheme="minorHAnsi" w:hAnsiTheme="minorHAnsi" w:cstheme="minorHAnsi"/>
          <w:sz w:val="16"/>
        </w:rPr>
        <w:t>BACKGRoUnD</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sAteLLIte</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ConneCtIVItY</w:t>
      </w:r>
      <w:proofErr w:type="spellEnd"/>
      <w:r w:rsidRPr="006A041E">
        <w:rPr>
          <w:rFonts w:asciiTheme="minorHAnsi" w:hAnsiTheme="minorHAnsi" w:cstheme="minorHAnsi"/>
          <w:sz w:val="16"/>
        </w:rPr>
        <w:t xml:space="preserve"> </w:t>
      </w:r>
      <w:proofErr w:type="gramStart"/>
      <w:r w:rsidRPr="006A041E">
        <w:rPr>
          <w:rFonts w:asciiTheme="minorHAnsi" w:hAnsiTheme="minorHAnsi" w:cstheme="minorHAnsi"/>
          <w:sz w:val="16"/>
        </w:rPr>
        <w:t>As</w:t>
      </w:r>
      <w:proofErr w:type="gramEnd"/>
      <w:r w:rsidRPr="006A041E">
        <w:rPr>
          <w:rFonts w:asciiTheme="minorHAnsi" w:hAnsiTheme="minorHAnsi" w:cstheme="minorHAnsi"/>
          <w:sz w:val="16"/>
        </w:rPr>
        <w:t xml:space="preserve"> A </w:t>
      </w:r>
      <w:proofErr w:type="spellStart"/>
      <w:r w:rsidRPr="006A041E">
        <w:rPr>
          <w:rFonts w:asciiTheme="minorHAnsi" w:hAnsiTheme="minorHAnsi" w:cstheme="minorHAnsi"/>
          <w:sz w:val="16"/>
        </w:rPr>
        <w:t>MeAns</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FoR</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BRoADBAnD</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InteRnet</w:t>
      </w:r>
      <w:proofErr w:type="spellEnd"/>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Internet 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has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 every country’s 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given the reliance of all aspects of</w:t>
      </w:r>
      <w:r w:rsidRPr="006A041E">
        <w:rPr>
          <w:rStyle w:val="StyleUnderline"/>
          <w:rFonts w:asciiTheme="minorHAnsi" w:hAnsiTheme="minorHAnsi" w:cstheme="minorHAnsi"/>
        </w:rPr>
        <w:t xml:space="preserve"> economic activity, </w:t>
      </w:r>
      <w:r w:rsidRPr="006A041E">
        <w:rPr>
          <w:rStyle w:val="StyleUnderline"/>
          <w:rFonts w:asciiTheme="minorHAnsi" w:hAnsiTheme="minorHAnsi" w:cstheme="minorHAnsi"/>
          <w:highlight w:val="cyan"/>
        </w:rPr>
        <w:t>governance</w:t>
      </w:r>
      <w:r w:rsidRPr="006A041E">
        <w:rPr>
          <w:rStyle w:val="StyleUnderline"/>
          <w:rFonts w:asciiTheme="minorHAnsi" w:hAnsiTheme="minorHAnsi" w:cstheme="minorHAnsi"/>
        </w:rPr>
        <w:t xml:space="preserve">, and social development on internet communications. </w:t>
      </w:r>
      <w:r w:rsidRPr="006A041E">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6A041E">
        <w:rPr>
          <w:rStyle w:val="StyleUnderline"/>
          <w:rFonts w:asciiTheme="minorHAnsi" w:hAnsiTheme="minorHAnsi" w:cstheme="minorHAnsi"/>
          <w:highlight w:val="cyan"/>
        </w:rPr>
        <w:t>remain 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half of the 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 xml:space="preserve">428 </w:t>
      </w:r>
      <w:r w:rsidRPr="006A041E">
        <w:rPr>
          <w:rStyle w:val="StyleUnderline"/>
          <w:rFonts w:asciiTheme="minorHAnsi" w:hAnsiTheme="minorHAnsi" w:cstheme="minorHAnsi"/>
          <w:highlight w:val="cyan"/>
        </w:rPr>
        <w:lastRenderedPageBreak/>
        <w:t>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w:t>
      </w:r>
      <w:proofErr w:type="spellStart"/>
      <w:r w:rsidRPr="006A041E">
        <w:rPr>
          <w:rStyle w:val="StyleUnderline"/>
          <w:rFonts w:asciiTheme="minorHAnsi" w:hAnsiTheme="minorHAnsi" w:cstheme="minorHAnsi"/>
        </w:rPr>
        <w:t>billion</w:t>
      </w:r>
      <w:proofErr w:type="spellEnd"/>
      <w:r w:rsidRPr="006A041E">
        <w:rPr>
          <w:rStyle w:val="StyleUnderline"/>
          <w:rFonts w:asciiTheme="minorHAnsi" w:hAnsiTheme="minorHAnsi" w:cstheme="minorHAnsi"/>
        </w:rPr>
        <w:t xml:space="preserve">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6A041E">
        <w:rPr>
          <w:rStyle w:val="StyleUnderline"/>
          <w:rFonts w:asciiTheme="minorHAnsi" w:hAnsiTheme="minorHAnsi" w:cstheme="minorHAnsi"/>
        </w:rPr>
        <w:t xml:space="preserve">However, in a few cases, </w:t>
      </w:r>
      <w:r w:rsidRPr="006A041E">
        <w:rPr>
          <w:rStyle w:val="StyleUnderline"/>
          <w:rFonts w:asciiTheme="minorHAnsi" w:hAnsiTheme="minorHAnsi" w:cstheme="minorHAnsi"/>
          <w:highlight w:val="cyan"/>
        </w:rPr>
        <w:t>satellite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is relied </w:t>
      </w:r>
      <w:r w:rsidRPr="006A041E">
        <w:rPr>
          <w:rStyle w:val="Emphasis"/>
          <w:rFonts w:asciiTheme="minorHAnsi" w:hAnsiTheme="minorHAnsi" w:cstheme="minorHAnsi"/>
          <w:highlight w:val="cyan"/>
        </w:rPr>
        <w:t>upon for</w:t>
      </w:r>
      <w:r w:rsidRPr="006A041E">
        <w:rPr>
          <w:rStyle w:val="Emphasis"/>
          <w:rFonts w:asciiTheme="minorHAnsi" w:hAnsiTheme="minorHAnsi" w:cstheme="minorHAnsi"/>
        </w:rPr>
        <w:t xml:space="preserve"> international internet gateway traffic</w:t>
      </w:r>
      <w:r w:rsidRPr="006A041E">
        <w:rPr>
          <w:rStyle w:val="StyleUnderline"/>
          <w:rFonts w:asciiTheme="minorHAnsi" w:hAnsiTheme="minorHAnsi" w:cstheme="minorHAnsi"/>
        </w:rPr>
        <w:t xml:space="preserve"> or as part of </w:t>
      </w:r>
      <w:r w:rsidRPr="006A041E">
        <w:rPr>
          <w:rStyle w:val="StyleUnderline"/>
          <w:rFonts w:asciiTheme="minorHAnsi" w:hAnsiTheme="minorHAnsi" w:cstheme="minorHAnsi"/>
          <w:highlight w:val="cyan"/>
        </w:rPr>
        <w:t xml:space="preserve">a </w:t>
      </w:r>
      <w:r w:rsidRPr="006A041E">
        <w:rPr>
          <w:rStyle w:val="Emphasis"/>
          <w:rFonts w:asciiTheme="minorHAnsi" w:hAnsiTheme="minorHAnsi" w:cstheme="minorHAnsi"/>
          <w:highlight w:val="cyan"/>
        </w:rPr>
        <w:t>country’s core network</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6A041E">
        <w:rPr>
          <w:rStyle w:val="StyleUnderline"/>
          <w:rFonts w:asciiTheme="minorHAnsi" w:hAnsiTheme="minorHAnsi" w:cstheme="minorHAnsi"/>
          <w:highlight w:val="cyan"/>
        </w:rPr>
        <w:t>crossover point occurs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where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satellite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may end up being more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also </w:t>
      </w:r>
      <w:r w:rsidRPr="006A041E">
        <w:rPr>
          <w:rStyle w:val="StyleUnderline"/>
          <w:rFonts w:asciiTheme="minorHAnsi" w:hAnsiTheme="minorHAnsi" w:cstheme="minorHAnsi"/>
          <w:highlight w:val="cyan"/>
        </w:rPr>
        <w:t xml:space="preserve">well- suited to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such as</w:t>
      </w:r>
      <w:r w:rsidRPr="006A041E">
        <w:rPr>
          <w:rStyle w:val="StyleUnderline"/>
          <w:rFonts w:asciiTheme="minorHAnsi" w:hAnsiTheme="minorHAnsi" w:cstheme="minorHAnsi"/>
        </w:rPr>
        <w:t xml:space="preserve"> in </w:t>
      </w:r>
      <w:r w:rsidRPr="006A041E">
        <w:rPr>
          <w:rStyle w:val="Emphasis"/>
          <w:rFonts w:asciiTheme="minorHAnsi" w:hAnsiTheme="minorHAnsi" w:cstheme="minorHAnsi"/>
        </w:rPr>
        <w:t xml:space="preserve">response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6A041E">
        <w:rPr>
          <w:rStyle w:val="Emphasis"/>
          <w:rFonts w:asciiTheme="minorHAnsi" w:hAnsiTheme="minorHAnsi" w:cstheme="minorHAnsi"/>
          <w:highlight w:val="cyan"/>
        </w:rPr>
        <w:t>or other external shocks,</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that 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or</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destroyed</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6A041E">
        <w:rPr>
          <w:rStyle w:val="Emphasis"/>
          <w:rFonts w:asciiTheme="minorHAnsi" w:hAnsiTheme="minorHAnsi" w:cstheme="minorHAnsi"/>
          <w:highlight w:val="cyan"/>
        </w:rPr>
        <w:t>the 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 xml:space="preserve">communications satellites are heavily relied </w:t>
      </w:r>
      <w:r w:rsidRPr="006A041E">
        <w:rPr>
          <w:rStyle w:val="Emphasis"/>
          <w:rFonts w:asciiTheme="minorHAnsi" w:hAnsiTheme="minorHAnsi" w:cstheme="minorHAnsi"/>
        </w:rPr>
        <w:lastRenderedPageBreak/>
        <w:t>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 xml:space="preserve">loan to </w:t>
      </w:r>
      <w:proofErr w:type="spellStart"/>
      <w:r w:rsidRPr="006A041E">
        <w:rPr>
          <w:rStyle w:val="StyleUnderline"/>
          <w:rFonts w:asciiTheme="minorHAnsi" w:hAnsiTheme="minorHAnsi" w:cstheme="minorHAnsi"/>
          <w:highlight w:val="cyan"/>
        </w:rPr>
        <w:t>Kacific</w:t>
      </w:r>
      <w:proofErr w:type="spellEnd"/>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proofErr w:type="spellStart"/>
      <w:r w:rsidRPr="006A041E">
        <w:rPr>
          <w:rStyle w:val="StyleUnderline"/>
          <w:rFonts w:asciiTheme="minorHAnsi" w:hAnsiTheme="minorHAnsi" w:cstheme="minorHAnsi"/>
        </w:rPr>
        <w:t>Kacific’s</w:t>
      </w:r>
      <w:proofErr w:type="spellEnd"/>
      <w:r w:rsidRPr="006A041E">
        <w:rPr>
          <w:rStyle w:val="StyleUnderline"/>
          <w:rFonts w:asciiTheme="minorHAnsi" w:hAnsiTheme="minorHAnsi" w:cstheme="minorHAnsi"/>
        </w:rPr>
        <w:t xml:space="preserve">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Intelsat, SES, and Eutelsat, as well as more regional players such as </w:t>
      </w:r>
      <w:proofErr w:type="spellStart"/>
      <w:r w:rsidRPr="006A041E">
        <w:rPr>
          <w:rStyle w:val="StyleUnderline"/>
          <w:rFonts w:asciiTheme="minorHAnsi" w:hAnsiTheme="minorHAnsi" w:cstheme="minorHAnsi"/>
        </w:rPr>
        <w:t>AsiaSat</w:t>
      </w:r>
      <w:proofErr w:type="spellEnd"/>
      <w:r w:rsidRPr="006A041E">
        <w:rPr>
          <w:rStyle w:val="StyleUnderline"/>
          <w:rFonts w:asciiTheme="minorHAnsi" w:hAnsiTheme="minorHAnsi" w:cstheme="minorHAnsi"/>
        </w:rPr>
        <w:t xml:space="preserve">, </w:t>
      </w:r>
      <w:proofErr w:type="spellStart"/>
      <w:r w:rsidRPr="006A041E">
        <w:rPr>
          <w:rStyle w:val="StyleUnderline"/>
          <w:rFonts w:asciiTheme="minorHAnsi" w:hAnsiTheme="minorHAnsi" w:cstheme="minorHAnsi"/>
        </w:rPr>
        <w:t>Thaicom</w:t>
      </w:r>
      <w:proofErr w:type="spellEnd"/>
      <w:r w:rsidRPr="006A041E">
        <w:rPr>
          <w:rStyle w:val="StyleUnderline"/>
          <w:rFonts w:asciiTheme="minorHAnsi" w:hAnsiTheme="minorHAnsi" w:cstheme="minorHAnsi"/>
        </w:rPr>
        <w:t>, MEASAT, and SKY Perfect JSAT.</w:t>
      </w:r>
    </w:p>
    <w:p w14:paraId="03C4F9E1" w14:textId="77777777" w:rsidR="009114B6" w:rsidRPr="006A041E" w:rsidRDefault="009114B6" w:rsidP="009114B6">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36B2E04A" w14:textId="77777777" w:rsidR="009114B6" w:rsidRPr="006A041E" w:rsidRDefault="009114B6" w:rsidP="009114B6">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07534F87" w14:textId="77777777" w:rsidR="009114B6" w:rsidRPr="006A041E" w:rsidRDefault="009114B6" w:rsidP="009114B6">
      <w:pPr>
        <w:rPr>
          <w:rStyle w:val="StyleUnderline"/>
          <w:rFonts w:asciiTheme="minorHAnsi" w:hAnsiTheme="minorHAnsi" w:cstheme="minorHAnsi"/>
          <w:u w:val="none"/>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natural disasters can represent a significant threat to human security</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6A041E">
        <w:rPr>
          <w:rStyle w:val="Emphasis"/>
          <w:rFonts w:asciiTheme="minorHAnsi" w:hAnsiTheme="minorHAnsi" w:cstheme="minorHAnsi"/>
          <w:highlight w:val="cyan"/>
        </w:rPr>
        <w:t>experienced 93 natural 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 xml:space="preserve">.206 </w:t>
      </w:r>
      <w:r w:rsidRPr="006A041E">
        <w:rPr>
          <w:rStyle w:val="Emphasis"/>
          <w:rFonts w:asciiTheme="minorHAnsi" w:hAnsiTheme="minorHAnsi" w:cstheme="minorHAnsi"/>
          <w:highlight w:val="cyan"/>
        </w:rPr>
        <w:t>It is</w:t>
      </w:r>
      <w:r w:rsidRPr="006A041E">
        <w:rPr>
          <w:rFonts w:asciiTheme="minorHAnsi" w:hAnsiTheme="minorHAnsi" w:cstheme="minorHAnsi"/>
          <w:sz w:val="12"/>
        </w:rPr>
        <w:t xml:space="preserve"> one of </w:t>
      </w:r>
      <w:r w:rsidRPr="006A041E">
        <w:rPr>
          <w:rStyle w:val="Emphasis"/>
          <w:rFonts w:asciiTheme="minorHAnsi" w:hAnsiTheme="minorHAnsi" w:cstheme="minorHAnsi"/>
          <w:highlight w:val="cyan"/>
        </w:rPr>
        <w:t>the most disaster-prone region</w:t>
      </w:r>
      <w:r w:rsidRPr="006A041E">
        <w:rPr>
          <w:rFonts w:asciiTheme="minorHAnsi" w:hAnsiTheme="minorHAnsi" w:cstheme="minorHAnsi"/>
          <w:sz w:val="12"/>
        </w:rPr>
        <w:t xml:space="preserve">s </w:t>
      </w:r>
      <w:r w:rsidRPr="006A041E">
        <w:rPr>
          <w:rStyle w:val="Emphasis"/>
          <w:rFonts w:asciiTheme="minorHAnsi" w:hAnsiTheme="minorHAnsi" w:cstheme="minorHAnsi"/>
          <w:highlight w:val="cyan"/>
        </w:rPr>
        <w:t>in the world</w:t>
      </w:r>
      <w:r w:rsidRPr="006A041E">
        <w:rPr>
          <w:rFonts w:asciiTheme="minorHAnsi" w:hAnsiTheme="minorHAnsi" w:cstheme="minorHAnsi"/>
          <w:sz w:val="12"/>
        </w:rPr>
        <w:t xml:space="preserve">:207 </w:t>
      </w:r>
      <w:r w:rsidRPr="006A041E">
        <w:rPr>
          <w:rStyle w:val="StyleUnderline"/>
          <w:rFonts w:asciiTheme="minorHAnsi" w:hAnsiTheme="minorHAnsi" w:cstheme="minorHAnsi"/>
          <w:highlight w:val="cyan"/>
        </w:rPr>
        <w:t xml:space="preserve">it is 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6A041E">
        <w:rPr>
          <w:rStyle w:val="StyleUnderline"/>
          <w:rFonts w:asciiTheme="minorHAnsi" w:hAnsiTheme="minorHAnsi" w:cstheme="minorHAnsi"/>
          <w:highlight w:val="cyan"/>
        </w:rPr>
        <w:t xml:space="preserve">contains some of the world’s </w:t>
      </w:r>
      <w:r w:rsidRPr="006A041E">
        <w:rPr>
          <w:rStyle w:val="Emphasis"/>
          <w:rFonts w:asciiTheme="minorHAnsi" w:hAnsiTheme="minorHAnsi" w:cstheme="minorHAnsi"/>
          <w:highlight w:val="cyan"/>
        </w:rPr>
        <w:t>most active faults and volcanos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proofErr w:type="spellStart"/>
      <w:r w:rsidRPr="006A041E">
        <w:rPr>
          <w:rStyle w:val="StyleUnderline"/>
          <w:rFonts w:asciiTheme="minorHAnsi" w:hAnsiTheme="minorHAnsi" w:cstheme="minorHAnsi"/>
        </w:rPr>
        <w:t>Wiercinski</w:t>
      </w:r>
      <w:proofErr w:type="spellEnd"/>
      <w:r w:rsidRPr="006A041E">
        <w:rPr>
          <w:rStyle w:val="StyleUnderline"/>
          <w:rFonts w:asciiTheme="minorHAnsi" w:hAnsiTheme="minorHAnsi" w:cstheme="minorHAnsi"/>
        </w:rPr>
        <w:t xml:space="preserve"> has noted</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the only questions are when and where the next big disaster will 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221E9CF3" w14:textId="77777777" w:rsidR="009114B6" w:rsidRPr="006A041E" w:rsidRDefault="009114B6" w:rsidP="009114B6">
      <w:pPr>
        <w:pStyle w:val="Heading4"/>
        <w:rPr>
          <w:rFonts w:asciiTheme="minorHAnsi" w:hAnsiTheme="minorHAnsi" w:cstheme="minorHAnsi"/>
        </w:rPr>
      </w:pPr>
      <w:r w:rsidRPr="006A041E">
        <w:rPr>
          <w:rFonts w:asciiTheme="minorHAnsi" w:hAnsiTheme="minorHAnsi" w:cstheme="minorHAnsi"/>
        </w:rPr>
        <w:t xml:space="preserve">Disasters are an </w:t>
      </w:r>
      <w:r w:rsidRPr="006A041E">
        <w:rPr>
          <w:rFonts w:asciiTheme="minorHAnsi" w:hAnsiTheme="minorHAnsi" w:cstheme="minorHAnsi"/>
          <w:u w:val="single"/>
        </w:rPr>
        <w:t>existential threat</w:t>
      </w:r>
      <w:r w:rsidRPr="006A041E">
        <w:rPr>
          <w:rFonts w:asciiTheme="minorHAnsi" w:hAnsiTheme="minorHAnsi" w:cstheme="minorHAnsi"/>
        </w:rPr>
        <w:t xml:space="preserve">---it’s </w:t>
      </w:r>
      <w:proofErr w:type="gramStart"/>
      <w:r w:rsidRPr="006A041E">
        <w:rPr>
          <w:rFonts w:asciiTheme="minorHAnsi" w:hAnsiTheme="minorHAnsi" w:cstheme="minorHAnsi"/>
          <w:u w:val="single"/>
        </w:rPr>
        <w:t>try</w:t>
      </w:r>
      <w:proofErr w:type="gramEnd"/>
      <w:r w:rsidRPr="006A041E">
        <w:rPr>
          <w:rFonts w:asciiTheme="minorHAnsi" w:hAnsiTheme="minorHAnsi" w:cstheme="minorHAnsi"/>
          <w:u w:val="single"/>
        </w:rPr>
        <w:t xml:space="preserve"> or die</w:t>
      </w:r>
      <w:r w:rsidRPr="006A041E">
        <w:rPr>
          <w:rFonts w:asciiTheme="minorHAnsi" w:hAnsiTheme="minorHAnsi" w:cstheme="minorHAnsi"/>
        </w:rPr>
        <w:t xml:space="preserve"> for response and coordination.</w:t>
      </w:r>
    </w:p>
    <w:p w14:paraId="0B77E4E1" w14:textId="77777777" w:rsidR="009114B6" w:rsidRPr="006A041E" w:rsidRDefault="009114B6" w:rsidP="009114B6">
      <w:pPr>
        <w:rPr>
          <w:rFonts w:asciiTheme="minorHAnsi" w:hAnsiTheme="minorHAnsi" w:cstheme="minorHAnsi"/>
        </w:rPr>
      </w:pPr>
      <w:r w:rsidRPr="006A041E">
        <w:rPr>
          <w:rFonts w:asciiTheme="minorHAnsi" w:hAnsiTheme="minorHAnsi" w:cstheme="minorHAnsi"/>
        </w:rPr>
        <w:t xml:space="preserve">Frederick </w:t>
      </w:r>
      <w:proofErr w:type="spellStart"/>
      <w:r w:rsidRPr="006A041E">
        <w:rPr>
          <w:rStyle w:val="Style13ptBold"/>
          <w:rFonts w:asciiTheme="minorHAnsi" w:hAnsiTheme="minorHAnsi" w:cstheme="minorHAnsi"/>
        </w:rPr>
        <w:t>Tipson</w:t>
      </w:r>
      <w:proofErr w:type="spellEnd"/>
      <w:r w:rsidRPr="006A041E">
        <w:rPr>
          <w:rStyle w:val="Style13ptBold"/>
          <w:rFonts w:asciiTheme="minorHAnsi" w:hAnsiTheme="minorHAnsi" w:cstheme="minorHAnsi"/>
        </w:rPr>
        <w:t xml:space="preserve"> 13</w:t>
      </w:r>
      <w:r w:rsidRPr="006A041E">
        <w:rPr>
          <w:rFonts w:asciiTheme="minorHAnsi" w:hAnsiTheme="minorHAnsi" w:cstheme="minorHAnsi"/>
        </w:rPr>
        <w:t xml:space="preserve">, adviser to the USIP Center of Innovation on Science, Technology, and Peacebuilding whose career has included positions in the UN Development </w:t>
      </w:r>
      <w:proofErr w:type="spellStart"/>
      <w:r w:rsidRPr="006A041E">
        <w:rPr>
          <w:rFonts w:asciiTheme="minorHAnsi" w:hAnsiTheme="minorHAnsi" w:cstheme="minorHAnsi"/>
        </w:rPr>
        <w:t>Programme</w:t>
      </w:r>
      <w:proofErr w:type="spellEnd"/>
      <w:r w:rsidRPr="006A041E">
        <w:rPr>
          <w:rFonts w:asciiTheme="minorHAnsi" w:hAnsiTheme="minorHAnsi" w:cstheme="minorHAnsi"/>
        </w:rPr>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12" w:history="1">
        <w:r w:rsidRPr="006A041E">
          <w:rPr>
            <w:rStyle w:val="Hyperlink"/>
            <w:rFonts w:asciiTheme="minorHAnsi" w:hAnsiTheme="minorHAnsi" w:cstheme="minorHAnsi"/>
          </w:rPr>
          <w:t>https://www.usip.org/sites/default/files/resources/Natural%20Disasters%20as%20Threats%20to%20Peace%20SR324.pdf</w:t>
        </w:r>
      </w:hyperlink>
      <w:r w:rsidRPr="006A041E">
        <w:rPr>
          <w:rFonts w:asciiTheme="minorHAnsi" w:hAnsiTheme="minorHAnsi" w:cstheme="minorHAnsi"/>
        </w:rPr>
        <w:t xml:space="preserve"> //</w:t>
      </w:r>
      <w:proofErr w:type="spellStart"/>
      <w:r w:rsidRPr="006A041E">
        <w:rPr>
          <w:rFonts w:asciiTheme="minorHAnsi" w:hAnsiTheme="minorHAnsi" w:cstheme="minorHAnsi"/>
        </w:rPr>
        <w:t>hhb</w:t>
      </w:r>
      <w:proofErr w:type="spellEnd"/>
    </w:p>
    <w:p w14:paraId="119453F9" w14:textId="77777777" w:rsidR="009114B6" w:rsidRPr="006A041E" w:rsidRDefault="009114B6" w:rsidP="009114B6">
      <w:pPr>
        <w:rPr>
          <w:rFonts w:asciiTheme="minorHAnsi" w:hAnsiTheme="minorHAnsi" w:cstheme="minorHAnsi"/>
          <w:sz w:val="16"/>
        </w:rPr>
      </w:pPr>
      <w:r w:rsidRPr="006A041E">
        <w:rPr>
          <w:rFonts w:asciiTheme="minorHAnsi" w:hAnsiTheme="minorHAnsi" w:cstheme="minorHAnsi"/>
          <w:sz w:val="16"/>
        </w:rPr>
        <w:t xml:space="preserve">As the three spheres of our habitat evolve and erupt, human beings frequently get in the way. </w:t>
      </w:r>
      <w:r w:rsidRPr="006A041E">
        <w:rPr>
          <w:rFonts w:asciiTheme="minorHAnsi" w:hAnsiTheme="minorHAnsi" w:cstheme="minorHAnsi"/>
          <w:u w:val="single"/>
        </w:rPr>
        <w:t xml:space="preserve">Natural hazards become </w:t>
      </w:r>
      <w:r w:rsidRPr="006A041E">
        <w:rPr>
          <w:rStyle w:val="Emphasis"/>
          <w:rFonts w:asciiTheme="minorHAnsi" w:hAnsiTheme="minorHAnsi" w:cstheme="minorHAnsi"/>
        </w:rPr>
        <w:t>humanitarian disasters</w:t>
      </w:r>
      <w:r w:rsidRPr="006A041E">
        <w:rPr>
          <w:rFonts w:asciiTheme="minorHAnsi" w:hAnsiTheme="minorHAnsi" w:cstheme="minorHAnsi"/>
          <w:u w:val="single"/>
        </w:rPr>
        <w:t xml:space="preserve"> when they expose and exacerbate human vulnerabilities</w:t>
      </w:r>
      <w:r w:rsidRPr="006A041E">
        <w:rPr>
          <w:rFonts w:asciiTheme="minorHAnsi" w:hAnsiTheme="minorHAnsi" w:cstheme="minorHAnsi"/>
          <w:sz w:val="16"/>
        </w:rPr>
        <w:t xml:space="preserve">—those characteristics of societies that limit their ability to avoid major damage and recover quickly.3 Such </w:t>
      </w:r>
      <w:r w:rsidRPr="006A041E">
        <w:rPr>
          <w:rFonts w:asciiTheme="minorHAnsi" w:hAnsiTheme="minorHAnsi" w:cstheme="minorHAnsi"/>
          <w:u w:val="single"/>
        </w:rPr>
        <w:t xml:space="preserve">vulnerabilities range from </w:t>
      </w:r>
      <w:r w:rsidRPr="006A041E">
        <w:rPr>
          <w:rStyle w:val="Emphasis"/>
          <w:rFonts w:asciiTheme="minorHAnsi" w:hAnsiTheme="minorHAnsi" w:cstheme="minorHAnsi"/>
        </w:rPr>
        <w:t>very concrete weaknesses in infrastructure</w:t>
      </w:r>
      <w:r w:rsidRPr="006A041E">
        <w:rPr>
          <w:rFonts w:asciiTheme="minorHAnsi" w:hAnsiTheme="minorHAnsi" w:cstheme="minorHAnsi"/>
          <w:sz w:val="16"/>
        </w:rPr>
        <w:t xml:space="preserve"> or the </w:t>
      </w:r>
      <w:r w:rsidRPr="006A041E">
        <w:rPr>
          <w:rFonts w:asciiTheme="minorHAnsi" w:hAnsiTheme="minorHAnsi" w:cstheme="minorHAnsi"/>
          <w:sz w:val="16"/>
        </w:rPr>
        <w:lastRenderedPageBreak/>
        <w:t xml:space="preserve">exposed locations of </w:t>
      </w:r>
      <w:proofErr w:type="gramStart"/>
      <w:r w:rsidRPr="006A041E">
        <w:rPr>
          <w:rFonts w:asciiTheme="minorHAnsi" w:hAnsiTheme="minorHAnsi" w:cstheme="minorHAnsi"/>
          <w:sz w:val="16"/>
        </w:rPr>
        <w:t>large populated</w:t>
      </w:r>
      <w:proofErr w:type="gramEnd"/>
      <w:r w:rsidRPr="006A041E">
        <w:rPr>
          <w:rFonts w:asciiTheme="minorHAnsi" w:hAnsiTheme="minorHAnsi" w:cstheme="minorHAnsi"/>
          <w:sz w:val="16"/>
        </w:rPr>
        <w:t xml:space="preserve"> areas </w:t>
      </w:r>
      <w:r w:rsidRPr="006A041E">
        <w:rPr>
          <w:rFonts w:asciiTheme="minorHAnsi" w:hAnsiTheme="minorHAnsi" w:cstheme="minorHAnsi"/>
          <w:u w:val="single"/>
        </w:rPr>
        <w:t xml:space="preserve">to more intangible dimensions of </w:t>
      </w:r>
      <w:r w:rsidRPr="006A041E">
        <w:rPr>
          <w:rStyle w:val="Emphasis"/>
          <w:rFonts w:asciiTheme="minorHAnsi" w:hAnsiTheme="minorHAnsi" w:cstheme="minorHAnsi"/>
        </w:rPr>
        <w:t>economic fragility, social cohesion, and political capacity</w:t>
      </w:r>
      <w:r w:rsidRPr="006A041E">
        <w:rPr>
          <w:rFonts w:asciiTheme="minorHAnsi" w:hAnsiTheme="minorHAnsi" w:cstheme="minorHAnsi"/>
          <w:sz w:val="16"/>
        </w:rPr>
        <w:t xml:space="preserve">, </w:t>
      </w:r>
      <w:r w:rsidRPr="006A041E">
        <w:rPr>
          <w:rFonts w:asciiTheme="minorHAnsi" w:hAnsiTheme="minorHAnsi" w:cstheme="minorHAnsi"/>
          <w:u w:val="single"/>
        </w:rPr>
        <w:t xml:space="preserve">which affect both </w:t>
      </w:r>
      <w:r w:rsidRPr="006A041E">
        <w:rPr>
          <w:rStyle w:val="Emphasis"/>
          <w:rFonts w:asciiTheme="minorHAnsi" w:hAnsiTheme="minorHAnsi" w:cstheme="minorHAnsi"/>
        </w:rPr>
        <w:t>preparedness and recovery.</w:t>
      </w:r>
      <w:r w:rsidRPr="006A041E">
        <w:rPr>
          <w:rFonts w:asciiTheme="minorHAnsi" w:hAnsiTheme="minorHAnsi" w:cstheme="minorHAnsi"/>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6A041E">
        <w:rPr>
          <w:rFonts w:asciiTheme="minorHAnsi" w:hAnsiTheme="minorHAnsi" w:cstheme="minorHAnsi"/>
          <w:u w:val="single"/>
        </w:rPr>
        <w:t xml:space="preserve">political leaders are increasingly being held accountable for </w:t>
      </w:r>
      <w:r w:rsidRPr="006A041E">
        <w:rPr>
          <w:rStyle w:val="Emphasis"/>
          <w:rFonts w:asciiTheme="minorHAnsi" w:hAnsiTheme="minorHAnsi" w:cstheme="minorHAnsi"/>
        </w:rPr>
        <w:t>minimizing the foreseeable risks</w:t>
      </w:r>
      <w:r w:rsidRPr="006A041E">
        <w:rPr>
          <w:rFonts w:asciiTheme="minorHAnsi" w:hAnsiTheme="minorHAnsi" w:cstheme="minorHAnsi"/>
          <w:u w:val="single"/>
        </w:rPr>
        <w:t xml:space="preserve"> of extreme events</w:t>
      </w:r>
      <w:r w:rsidRPr="006A041E">
        <w:rPr>
          <w:rFonts w:asciiTheme="minorHAnsi" w:hAnsiTheme="minorHAnsi" w:cstheme="minorHAnsi"/>
          <w:sz w:val="16"/>
        </w:rPr>
        <w:t xml:space="preserve">. “Natural Hazards, </w:t>
      </w:r>
      <w:proofErr w:type="spellStart"/>
      <w:r w:rsidRPr="006A041E">
        <w:rPr>
          <w:rFonts w:asciiTheme="minorHAnsi" w:hAnsiTheme="minorHAnsi" w:cstheme="minorHAnsi"/>
          <w:sz w:val="16"/>
        </w:rPr>
        <w:t>UnNatural</w:t>
      </w:r>
      <w:proofErr w:type="spellEnd"/>
      <w:r w:rsidRPr="006A041E">
        <w:rPr>
          <w:rFonts w:asciiTheme="minorHAnsi" w:hAnsiTheme="minorHAnsi" w:cstheme="minorHAnsi"/>
          <w:sz w:val="16"/>
        </w:rPr>
        <w:t xml:space="preserve"> Disasters: The Economics of Effective Prevention” is the indicative title of one important report by the United Nations and the World Bank. </w:t>
      </w:r>
      <w:r w:rsidRPr="006A041E">
        <w:rPr>
          <w:rFonts w:asciiTheme="minorHAnsi" w:hAnsiTheme="minorHAnsi" w:cstheme="minorHAnsi"/>
          <w:u w:val="single"/>
        </w:rPr>
        <w:t>Reducing the risks begins with the recognition of how vulnerable many people have become</w:t>
      </w:r>
      <w:r w:rsidRPr="006A041E">
        <w:rPr>
          <w:rFonts w:asciiTheme="minorHAnsi" w:hAnsiTheme="minorHAnsi" w:cstheme="minorHAnsi"/>
          <w:sz w:val="16"/>
        </w:rPr>
        <w:t xml:space="preserve">. Throughout the world, in both wealthy and poor countries, </w:t>
      </w:r>
      <w:r w:rsidRPr="006A041E">
        <w:rPr>
          <w:rStyle w:val="Emphasis"/>
          <w:rFonts w:asciiTheme="minorHAnsi" w:hAnsiTheme="minorHAnsi" w:cstheme="minorHAnsi"/>
        </w:rPr>
        <w:t>ever-larger concentrations of people live in exposed locations</w:t>
      </w:r>
      <w:r w:rsidRPr="006A041E">
        <w:rPr>
          <w:rFonts w:asciiTheme="minorHAnsi" w:hAnsiTheme="minorHAnsi" w:cstheme="minorHAnsi"/>
          <w:sz w:val="16"/>
        </w:rPr>
        <w:t xml:space="preserve"> under fragile or unprotected conditions. </w:t>
      </w:r>
      <w:r w:rsidRPr="006A041E">
        <w:rPr>
          <w:rStyle w:val="Emphasis"/>
          <w:rFonts w:asciiTheme="minorHAnsi" w:hAnsiTheme="minorHAnsi" w:cstheme="minorHAnsi"/>
        </w:rPr>
        <w:t>Infrastructure is often inadequate or deteriorating</w:t>
      </w:r>
      <w:r w:rsidRPr="006A041E">
        <w:rPr>
          <w:rFonts w:asciiTheme="minorHAnsi" w:hAnsiTheme="minorHAnsi" w:cstheme="minorHAnsi"/>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6A041E">
        <w:rPr>
          <w:rFonts w:asciiTheme="minorHAnsi" w:hAnsiTheme="minorHAnsi" w:cstheme="minorHAnsi"/>
          <w:sz w:val="16"/>
        </w:rPr>
        <w:t>fresh water</w:t>
      </w:r>
      <w:proofErr w:type="gramEnd"/>
      <w:r w:rsidRPr="006A041E">
        <w:rPr>
          <w:rFonts w:asciiTheme="minorHAnsi" w:hAnsiTheme="minorHAnsi" w:cstheme="minorHAnsi"/>
          <w:sz w:val="16"/>
        </w:rPr>
        <w:t xml:space="preserve"> equivalent to twenty new Nile Rivers.6 In that time frame, the needs of many countries, including India and China, will begin to exceed foreseeable water supplies for consumption and irrigation.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growth of earthquake-prone megacities </w:t>
      </w:r>
      <w:r w:rsidRPr="006A041E">
        <w:rPr>
          <w:rFonts w:asciiTheme="minorHAnsi" w:hAnsiTheme="minorHAnsi" w:cstheme="minorHAnsi"/>
          <w:u w:val="single"/>
        </w:rPr>
        <w:t xml:space="preserve">is perhaps </w:t>
      </w:r>
      <w:r w:rsidRPr="006A041E">
        <w:rPr>
          <w:rStyle w:val="Emphasis"/>
          <w:rFonts w:asciiTheme="minorHAnsi" w:hAnsiTheme="minorHAnsi" w:cstheme="minorHAnsi"/>
        </w:rPr>
        <w:t>most telling of all.</w:t>
      </w:r>
      <w:r w:rsidRPr="006A041E">
        <w:rPr>
          <w:rFonts w:asciiTheme="minorHAnsi" w:hAnsiTheme="minorHAnsi" w:cstheme="minorHAnsi"/>
          <w:sz w:val="16"/>
        </w:rPr>
        <w:t xml:space="preserve"> In just over a decade, metropolitan </w:t>
      </w:r>
      <w:r w:rsidRPr="006A041E">
        <w:rPr>
          <w:rFonts w:asciiTheme="minorHAnsi" w:hAnsiTheme="minorHAnsi" w:cstheme="minorHAnsi"/>
          <w:highlight w:val="cyan"/>
          <w:u w:val="single"/>
        </w:rPr>
        <w:t xml:space="preserve">Jakarta </w:t>
      </w:r>
      <w:r w:rsidRPr="006A041E">
        <w:rPr>
          <w:rFonts w:asciiTheme="minorHAnsi" w:hAnsiTheme="minorHAnsi" w:cstheme="minorHAnsi"/>
          <w:u w:val="single"/>
        </w:rPr>
        <w:t>will go from 9.6 million to 12.8 million people,</w:t>
      </w:r>
      <w:r w:rsidRPr="006A041E">
        <w:rPr>
          <w:rFonts w:asciiTheme="minorHAnsi" w:hAnsiTheme="minorHAnsi" w:cstheme="minorHAnsi"/>
          <w:sz w:val="16"/>
        </w:rPr>
        <w:t xml:space="preserve"> Mexico City from 20 million to 24.6 million, </w:t>
      </w:r>
      <w:r w:rsidRPr="006A041E">
        <w:rPr>
          <w:rFonts w:asciiTheme="minorHAnsi" w:hAnsiTheme="minorHAnsi" w:cstheme="minorHAnsi"/>
          <w:highlight w:val="cyan"/>
          <w:u w:val="single"/>
        </w:rPr>
        <w:t xml:space="preserve">Delhi </w:t>
      </w:r>
      <w:r w:rsidRPr="006A041E">
        <w:rPr>
          <w:rFonts w:asciiTheme="minorHAnsi" w:hAnsiTheme="minorHAnsi" w:cstheme="minorHAnsi"/>
          <w:u w:val="single"/>
        </w:rPr>
        <w:t>from 22 million to 32.9 million</w:t>
      </w:r>
      <w:r w:rsidRPr="006A041E">
        <w:rPr>
          <w:rFonts w:asciiTheme="minorHAnsi" w:hAnsiTheme="minorHAnsi" w:cstheme="minorHAnsi"/>
          <w:sz w:val="16"/>
        </w:rPr>
        <w:t xml:space="preserve">, </w:t>
      </w:r>
      <w:r w:rsidRPr="006A041E">
        <w:rPr>
          <w:rFonts w:asciiTheme="minorHAnsi" w:hAnsiTheme="minorHAnsi" w:cstheme="minorHAnsi"/>
          <w:u w:val="single"/>
        </w:rPr>
        <w:t xml:space="preserve">and </w:t>
      </w:r>
      <w:r w:rsidRPr="006A041E">
        <w:rPr>
          <w:rFonts w:asciiTheme="minorHAnsi" w:hAnsiTheme="minorHAnsi" w:cstheme="minorHAnsi"/>
          <w:highlight w:val="cyan"/>
          <w:u w:val="single"/>
        </w:rPr>
        <w:t xml:space="preserve">Tokyo </w:t>
      </w:r>
      <w:r w:rsidRPr="006A041E">
        <w:rPr>
          <w:rFonts w:asciiTheme="minorHAnsi" w:hAnsiTheme="minorHAnsi" w:cstheme="minorHAnsi"/>
          <w:u w:val="single"/>
        </w:rPr>
        <w:t>from 37 million to nearly 40 million</w:t>
      </w:r>
      <w:r w:rsidRPr="006A041E">
        <w:rPr>
          <w:rFonts w:asciiTheme="minorHAnsi" w:hAnsiTheme="minorHAnsi" w:cstheme="minorHAnsi"/>
          <w:sz w:val="16"/>
        </w:rPr>
        <w:t xml:space="preserve">—and these are just four of the thirty-seven cities that will then have populations greater than 10 million.7 There were only twenty-three in 2011. </w:t>
      </w:r>
      <w:r w:rsidRPr="006A041E">
        <w:rPr>
          <w:rStyle w:val="Emphasis"/>
          <w:rFonts w:asciiTheme="minorHAnsi" w:hAnsiTheme="minorHAnsi" w:cstheme="minorHAnsi"/>
          <w:highlight w:val="cyan"/>
        </w:rPr>
        <w:t xml:space="preserve">One of every seven </w:t>
      </w:r>
      <w:r w:rsidRPr="006A041E">
        <w:rPr>
          <w:rStyle w:val="Emphasis"/>
          <w:rFonts w:asciiTheme="minorHAnsi" w:hAnsiTheme="minorHAnsi" w:cstheme="minorHAnsi"/>
        </w:rPr>
        <w:t xml:space="preserve">or eight </w:t>
      </w:r>
      <w:r w:rsidRPr="006A041E">
        <w:rPr>
          <w:rStyle w:val="Emphasis"/>
          <w:rFonts w:asciiTheme="minorHAnsi" w:hAnsiTheme="minorHAnsi" w:cstheme="minorHAnsi"/>
          <w:highlight w:val="cyan"/>
        </w:rPr>
        <w:t xml:space="preserve">people </w:t>
      </w:r>
      <w:r w:rsidRPr="006A041E">
        <w:rPr>
          <w:rStyle w:val="Emphasis"/>
          <w:rFonts w:asciiTheme="minorHAnsi" w:hAnsiTheme="minorHAnsi" w:cstheme="minorHAnsi"/>
        </w:rPr>
        <w:t xml:space="preserve">in the world </w:t>
      </w:r>
      <w:r w:rsidRPr="006A041E">
        <w:rPr>
          <w:rStyle w:val="Emphasis"/>
          <w:rFonts w:asciiTheme="minorHAnsi" w:hAnsiTheme="minorHAnsi" w:cstheme="minorHAnsi"/>
          <w:highlight w:val="cyan"/>
        </w:rPr>
        <w:t xml:space="preserve">will </w:t>
      </w:r>
      <w:r w:rsidRPr="006A041E">
        <w:rPr>
          <w:rStyle w:val="Emphasis"/>
          <w:rFonts w:asciiTheme="minorHAnsi" w:hAnsiTheme="minorHAnsi" w:cstheme="minorHAnsi"/>
        </w:rPr>
        <w:t xml:space="preserve">be </w:t>
      </w:r>
      <w:r w:rsidRPr="006A041E">
        <w:rPr>
          <w:rStyle w:val="Emphasis"/>
          <w:rFonts w:asciiTheme="minorHAnsi" w:hAnsiTheme="minorHAnsi" w:cstheme="minorHAnsi"/>
          <w:highlight w:val="cyan"/>
        </w:rPr>
        <w:t>livi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 xml:space="preserve">in one of these </w:t>
      </w:r>
      <w:r w:rsidRPr="006A041E">
        <w:rPr>
          <w:rStyle w:val="Emphasis"/>
          <w:rFonts w:asciiTheme="minorHAnsi" w:hAnsiTheme="minorHAnsi" w:cstheme="minorHAnsi"/>
        </w:rPr>
        <w:t xml:space="preserve">massive </w:t>
      </w:r>
      <w:r w:rsidRPr="006A041E">
        <w:rPr>
          <w:rStyle w:val="Emphasis"/>
          <w:rFonts w:asciiTheme="minorHAnsi" w:hAnsiTheme="minorHAnsi" w:cstheme="minorHAnsi"/>
          <w:highlight w:val="cyan"/>
        </w:rPr>
        <w:t>metropolises</w:t>
      </w:r>
      <w:r w:rsidRPr="006A041E">
        <w:rPr>
          <w:rFonts w:asciiTheme="minorHAnsi" w:hAnsiTheme="minorHAnsi" w:cstheme="minorHAnsi"/>
          <w:sz w:val="16"/>
        </w:rPr>
        <w:t xml:space="preserve">, many in huge urban slums </w:t>
      </w:r>
      <w:r w:rsidRPr="006A041E">
        <w:rPr>
          <w:rFonts w:asciiTheme="minorHAnsi" w:hAnsiTheme="minorHAnsi" w:cstheme="minorHAnsi"/>
          <w:u w:val="single"/>
        </w:rPr>
        <w:t xml:space="preserve">that have </w:t>
      </w:r>
      <w:r w:rsidRPr="006A041E">
        <w:rPr>
          <w:rStyle w:val="Emphasis"/>
          <w:rFonts w:asciiTheme="minorHAnsi" w:hAnsiTheme="minorHAnsi" w:cstheme="minorHAnsi"/>
        </w:rPr>
        <w:t xml:space="preserve">few, if any, </w:t>
      </w:r>
      <w:proofErr w:type="gramStart"/>
      <w:r w:rsidRPr="006A041E">
        <w:rPr>
          <w:rStyle w:val="Emphasis"/>
          <w:rFonts w:asciiTheme="minorHAnsi" w:hAnsiTheme="minorHAnsi" w:cstheme="minorHAnsi"/>
        </w:rPr>
        <w:t>services</w:t>
      </w:r>
      <w:proofErr w:type="gramEnd"/>
      <w:r w:rsidRPr="006A041E">
        <w:rPr>
          <w:rStyle w:val="Emphasis"/>
          <w:rFonts w:asciiTheme="minorHAnsi" w:hAnsiTheme="minorHAnsi" w:cstheme="minorHAnsi"/>
        </w:rPr>
        <w:t xml:space="preserve"> or infrastructure</w:t>
      </w:r>
      <w:r w:rsidRPr="006A041E">
        <w:rPr>
          <w:rFonts w:asciiTheme="minorHAnsi" w:hAnsiTheme="minorHAnsi" w:cstheme="minorHAnsi"/>
          <w:sz w:val="16"/>
        </w:rPr>
        <w:t xml:space="preserve">. Such </w:t>
      </w:r>
      <w:r w:rsidRPr="006A041E">
        <w:rPr>
          <w:rStyle w:val="Emphasis"/>
          <w:rFonts w:asciiTheme="minorHAnsi" w:hAnsiTheme="minorHAnsi" w:cstheme="minorHAnsi"/>
          <w:highlight w:val="cyan"/>
        </w:rPr>
        <w:t>concentrated population centers are extremely vulnerable</w:t>
      </w:r>
      <w:r w:rsidRPr="006A041E">
        <w:rPr>
          <w:rStyle w:val="Emphasis"/>
          <w:rFonts w:asciiTheme="minorHAnsi" w:hAnsiTheme="minorHAnsi" w:cstheme="minorHAnsi"/>
        </w:rPr>
        <w:t xml:space="preserve"> to even normal patterns of earthquakes, storms, drought, and disease</w:t>
      </w:r>
      <w:r w:rsidRPr="006A041E">
        <w:rPr>
          <w:rFonts w:asciiTheme="minorHAnsi" w:hAnsiTheme="minorHAnsi" w:cstheme="minorHAnsi"/>
          <w:sz w:val="16"/>
        </w:rPr>
        <w:t xml:space="preserve"> (see map 2). </w:t>
      </w:r>
      <w:r w:rsidRPr="006A041E">
        <w:rPr>
          <w:rFonts w:asciiTheme="minorHAnsi" w:hAnsiTheme="minorHAnsi" w:cstheme="minorHAnsi"/>
          <w:u w:val="single"/>
        </w:rPr>
        <w:t>Epidemics that spread within such populations are especially difficult to contain</w:t>
      </w:r>
      <w:r w:rsidRPr="006A041E">
        <w:rPr>
          <w:rFonts w:asciiTheme="minorHAnsi" w:hAnsiTheme="minorHAnsi" w:cstheme="minorHAnsi"/>
          <w:sz w:val="16"/>
        </w:rPr>
        <w:t xml:space="preserve">. </w:t>
      </w:r>
      <w:r w:rsidRPr="006A041E">
        <w:rPr>
          <w:rFonts w:asciiTheme="minorHAnsi" w:hAnsiTheme="minorHAnsi" w:cstheme="minorHAnsi"/>
          <w:u w:val="single"/>
        </w:rPr>
        <w:t>Climate volatility adds a further dimension of growing risk</w:t>
      </w:r>
      <w:r w:rsidRPr="006A041E">
        <w:rPr>
          <w:rFonts w:asciiTheme="minorHAnsi" w:hAnsiTheme="minorHAnsi" w:cstheme="minorHAnsi"/>
          <w:sz w:val="16"/>
        </w:rPr>
        <w:t xml:space="preserve">. Current changes in the climate of key regions portend severe near-term effects, </w:t>
      </w:r>
      <w:proofErr w:type="gramStart"/>
      <w:r w:rsidRPr="006A041E">
        <w:rPr>
          <w:rFonts w:asciiTheme="minorHAnsi" w:hAnsiTheme="minorHAnsi" w:cstheme="minorHAnsi"/>
          <w:sz w:val="16"/>
        </w:rPr>
        <w:t>whether or not</w:t>
      </w:r>
      <w:proofErr w:type="gramEnd"/>
      <w:r w:rsidRPr="006A041E">
        <w:rPr>
          <w:rFonts w:asciiTheme="minorHAnsi" w:hAnsiTheme="minorHAnsi" w:cstheme="minorHAnsi"/>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6A041E">
        <w:rPr>
          <w:rFonts w:asciiTheme="minorHAnsi" w:hAnsiTheme="minorHAnsi" w:cstheme="minorHAnsi"/>
          <w:sz w:val="16"/>
        </w:rPr>
        <w:t>actually have</w:t>
      </w:r>
      <w:proofErr w:type="gramEnd"/>
      <w:r w:rsidRPr="006A041E">
        <w:rPr>
          <w:rFonts w:asciiTheme="minorHAnsi" w:hAnsiTheme="minorHAnsi" w:cstheme="minorHAnsi"/>
          <w:sz w:val="16"/>
        </w:rPr>
        <w:t xml:space="preserve"> been cautious in predicting the human effects of climate change. The April 2012 report of the Intergovernmental Panel on Climate Change (IPCC) is relatively conservative in </w:t>
      </w:r>
      <w:r w:rsidRPr="006A041E">
        <w:rPr>
          <w:rFonts w:asciiTheme="minorHAnsi" w:hAnsiTheme="minorHAnsi" w:cstheme="minorHAnsi"/>
          <w:sz w:val="16"/>
        </w:rPr>
        <w:lastRenderedPageBreak/>
        <w:t xml:space="preserve">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6A041E">
        <w:rPr>
          <w:rFonts w:asciiTheme="minorHAnsi" w:hAnsiTheme="minorHAnsi" w:cstheme="minorHAnsi"/>
          <w:sz w:val="16"/>
        </w:rPr>
        <w:t>Programme</w:t>
      </w:r>
      <w:proofErr w:type="spellEnd"/>
      <w:r w:rsidRPr="006A041E">
        <w:rPr>
          <w:rFonts w:asciiTheme="minorHAnsi" w:hAnsiTheme="minorHAnsi" w:cstheme="minorHAnsi"/>
          <w:sz w:val="16"/>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02662ED5" w14:textId="77777777" w:rsidR="009114B6" w:rsidRPr="006A041E" w:rsidRDefault="009114B6" w:rsidP="009114B6">
      <w:pPr>
        <w:rPr>
          <w:rStyle w:val="Emphasis"/>
          <w:rFonts w:asciiTheme="minorHAnsi" w:hAnsiTheme="minorHAnsi" w:cstheme="minorHAnsi"/>
        </w:rPr>
      </w:pPr>
      <w:r w:rsidRPr="006A041E">
        <w:rPr>
          <w:rStyle w:val="Emphasis"/>
          <w:rFonts w:asciiTheme="minorHAnsi" w:hAnsiTheme="minorHAnsi" w:cstheme="minorHAnsi"/>
        </w:rPr>
        <w:t>Local Catastrophes and Global Repercussions</w:t>
      </w:r>
    </w:p>
    <w:p w14:paraId="251F5DC6" w14:textId="77777777" w:rsidR="009114B6" w:rsidRPr="006A041E" w:rsidRDefault="009114B6" w:rsidP="009114B6">
      <w:pPr>
        <w:rPr>
          <w:rFonts w:asciiTheme="minorHAnsi" w:hAnsiTheme="minorHAnsi" w:cstheme="minorHAnsi"/>
          <w:sz w:val="16"/>
        </w:rPr>
      </w:pPr>
      <w:r w:rsidRPr="006A041E">
        <w:rPr>
          <w:rFonts w:asciiTheme="minorHAnsi" w:hAnsiTheme="minorHAnsi" w:cstheme="minorHAnsi"/>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6A041E">
        <w:rPr>
          <w:rFonts w:asciiTheme="minorHAnsi" w:hAnsiTheme="minorHAnsi" w:cstheme="minorHAnsi"/>
          <w:sz w:val="16"/>
        </w:rPr>
        <w:t>particular countries</w:t>
      </w:r>
      <w:proofErr w:type="gramEnd"/>
      <w:r w:rsidRPr="006A041E">
        <w:rPr>
          <w:rFonts w:asciiTheme="minorHAnsi" w:hAnsiTheme="minorHAnsi" w:cstheme="minorHAnsi"/>
          <w:sz w:val="16"/>
        </w:rPr>
        <w:t xml:space="preserve"> or regions to envision the effects of major disasters, or clusters of disasters, even if some of them should be considered unlikely. </w:t>
      </w:r>
      <w:r w:rsidRPr="006A041E">
        <w:rPr>
          <w:rFonts w:asciiTheme="minorHAnsi" w:hAnsiTheme="minorHAnsi" w:cstheme="minorHAnsi"/>
          <w:highlight w:val="cyan"/>
          <w:u w:val="single"/>
        </w:rPr>
        <w:t>History offers</w:t>
      </w:r>
      <w:r w:rsidRPr="006A041E">
        <w:rPr>
          <w:rFonts w:asciiTheme="minorHAnsi" w:hAnsiTheme="minorHAnsi" w:cstheme="minorHAnsi"/>
          <w:u w:val="single"/>
        </w:rPr>
        <w:t xml:space="preserve"> examples of </w:t>
      </w:r>
      <w:r w:rsidRPr="006A041E">
        <w:rPr>
          <w:rFonts w:asciiTheme="minorHAnsi" w:hAnsiTheme="minorHAnsi" w:cstheme="minorHAnsi"/>
          <w:highlight w:val="cyan"/>
          <w:u w:val="single"/>
        </w:rPr>
        <w:t xml:space="preserve">catastrophes that illustrate </w:t>
      </w:r>
      <w:r w:rsidRPr="006A041E">
        <w:rPr>
          <w:rFonts w:asciiTheme="minorHAnsi" w:hAnsiTheme="minorHAnsi" w:cstheme="minorHAnsi"/>
          <w:u w:val="single"/>
        </w:rPr>
        <w:t xml:space="preserve">the possible </w:t>
      </w:r>
      <w:r w:rsidRPr="006A041E">
        <w:rPr>
          <w:rStyle w:val="Emphasis"/>
          <w:rFonts w:asciiTheme="minorHAnsi" w:hAnsiTheme="minorHAnsi" w:cstheme="minorHAnsi"/>
          <w:highlight w:val="cyan"/>
        </w:rPr>
        <w:t xml:space="preserve">ripple effects from </w:t>
      </w:r>
      <w:r w:rsidRPr="006A041E">
        <w:rPr>
          <w:rStyle w:val="Emphasis"/>
          <w:rFonts w:asciiTheme="minorHAnsi" w:hAnsiTheme="minorHAnsi" w:cstheme="minorHAnsi"/>
        </w:rPr>
        <w:t xml:space="preserve">otherwise </w:t>
      </w:r>
      <w:r w:rsidRPr="006A041E">
        <w:rPr>
          <w:rStyle w:val="Emphasis"/>
          <w:rFonts w:asciiTheme="minorHAnsi" w:hAnsiTheme="minorHAnsi" w:cstheme="minorHAnsi"/>
          <w:highlight w:val="cyan"/>
        </w:rPr>
        <w:t>local disasters</w:t>
      </w:r>
      <w:r w:rsidRPr="006A041E">
        <w:rPr>
          <w:rFonts w:asciiTheme="minorHAnsi" w:hAnsiTheme="minorHAnsi" w:cstheme="minorHAnsi"/>
          <w:u w:val="single"/>
        </w:rPr>
        <w:t>.</w:t>
      </w:r>
      <w:r w:rsidRPr="006A041E">
        <w:rPr>
          <w:rFonts w:asciiTheme="minorHAnsi" w:hAnsiTheme="minorHAnsi" w:cstheme="minorHAnsi"/>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earthquake, tsunami</w:t>
      </w:r>
      <w:r w:rsidRPr="006A041E">
        <w:rPr>
          <w:rFonts w:asciiTheme="minorHAnsi" w:hAnsiTheme="minorHAnsi" w:cstheme="minorHAnsi"/>
          <w:u w:val="single"/>
        </w:rPr>
        <w:t xml:space="preserve">, </w:t>
      </w:r>
      <w:r w:rsidRPr="006A041E">
        <w:rPr>
          <w:rFonts w:asciiTheme="minorHAnsi" w:hAnsiTheme="minorHAnsi" w:cstheme="minorHAnsi"/>
          <w:highlight w:val="cyan"/>
          <w:u w:val="single"/>
        </w:rPr>
        <w:t xml:space="preserve">and </w:t>
      </w:r>
      <w:r w:rsidRPr="006A041E">
        <w:rPr>
          <w:rFonts w:asciiTheme="minorHAnsi" w:hAnsiTheme="minorHAnsi" w:cstheme="minorHAnsi"/>
          <w:u w:val="single"/>
        </w:rPr>
        <w:t xml:space="preserve">nuclear shutdown in </w:t>
      </w:r>
      <w:r w:rsidRPr="006A041E">
        <w:rPr>
          <w:rFonts w:asciiTheme="minorHAnsi" w:hAnsiTheme="minorHAnsi" w:cstheme="minorHAnsi"/>
          <w:highlight w:val="cyan"/>
          <w:u w:val="single"/>
        </w:rPr>
        <w:t>Fukushima</w:t>
      </w:r>
      <w:r w:rsidRPr="006A041E">
        <w:rPr>
          <w:rFonts w:asciiTheme="minorHAnsi" w:hAnsiTheme="minorHAnsi" w:cstheme="minorHAnsi"/>
          <w:u w:val="single"/>
        </w:rPr>
        <w:t>, Japan in 2011</w:t>
      </w:r>
      <w:r w:rsidRPr="006A041E">
        <w:rPr>
          <w:rFonts w:asciiTheme="minorHAnsi" w:hAnsiTheme="minorHAnsi" w:cstheme="minorHAnsi"/>
          <w:sz w:val="16"/>
        </w:rPr>
        <w:t xml:space="preserve">; and Tropical Storm Sandy on the U.S East Coast in 2012 </w:t>
      </w:r>
      <w:r w:rsidRPr="006A041E">
        <w:rPr>
          <w:rFonts w:asciiTheme="minorHAnsi" w:hAnsiTheme="minorHAnsi" w:cstheme="minorHAnsi"/>
          <w:highlight w:val="cyan"/>
          <w:u w:val="single"/>
        </w:rPr>
        <w:t xml:space="preserve">exposed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interconnected vulnerabilities </w:t>
      </w:r>
      <w:r w:rsidRPr="006A041E">
        <w:rPr>
          <w:rFonts w:asciiTheme="minorHAnsi" w:hAnsiTheme="minorHAnsi" w:cstheme="minorHAnsi"/>
          <w:u w:val="single"/>
        </w:rPr>
        <w:t xml:space="preserve">of coastal settlements, energy infrastructures, health-care facilities, and </w:t>
      </w:r>
      <w:r w:rsidRPr="006A041E">
        <w:rPr>
          <w:rStyle w:val="Emphasis"/>
          <w:rFonts w:asciiTheme="minorHAnsi" w:hAnsiTheme="minorHAnsi" w:cstheme="minorHAnsi"/>
        </w:rPr>
        <w:t>large-scale relief and recovery operations</w:t>
      </w:r>
      <w:r w:rsidRPr="006A041E">
        <w:rPr>
          <w:rFonts w:asciiTheme="minorHAnsi" w:hAnsiTheme="minorHAnsi" w:cstheme="minorHAnsi"/>
          <w:sz w:val="16"/>
        </w:rPr>
        <w:t>—</w:t>
      </w:r>
      <w:r w:rsidRPr="006A041E">
        <w:rPr>
          <w:rStyle w:val="Emphasis"/>
          <w:rFonts w:asciiTheme="minorHAnsi" w:hAnsiTheme="minorHAnsi" w:cstheme="minorHAnsi"/>
        </w:rPr>
        <w:t>a complex combination for which neither the United States nor Japan was adequately prepared</w:t>
      </w:r>
      <w:r w:rsidRPr="006A041E">
        <w:rPr>
          <w:rFonts w:asciiTheme="minorHAnsi" w:hAnsiTheme="minorHAnsi" w:cstheme="minorHAnsi"/>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6A041E">
        <w:rPr>
          <w:rFonts w:asciiTheme="minorHAnsi" w:hAnsiTheme="minorHAnsi" w:cstheme="minorHAnsi"/>
          <w:u w:val="single"/>
        </w:rPr>
        <w:t>Internet technologies will facilitate not only the rapid dissemination of distressing information about natural disasters</w:t>
      </w:r>
      <w:r w:rsidRPr="006A041E">
        <w:rPr>
          <w:rFonts w:asciiTheme="minorHAnsi" w:hAnsiTheme="minorHAnsi" w:cstheme="minorHAnsi"/>
          <w:sz w:val="16"/>
        </w:rPr>
        <w:t xml:space="preserve"> and severe environmental conditions </w:t>
      </w:r>
      <w:r w:rsidRPr="006A041E">
        <w:rPr>
          <w:rFonts w:asciiTheme="minorHAnsi" w:hAnsiTheme="minorHAnsi" w:cstheme="minorHAnsi"/>
          <w:u w:val="single"/>
        </w:rPr>
        <w:t>but also the potential for exaggerated predictions, political incitement, conspiracy theories, or even popular panic</w:t>
      </w:r>
      <w:r w:rsidRPr="006A041E">
        <w:rPr>
          <w:rFonts w:asciiTheme="minorHAnsi" w:hAnsiTheme="minorHAnsi" w:cstheme="minorHAnsi"/>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6A041E">
        <w:rPr>
          <w:rStyle w:val="Emphasis"/>
          <w:rFonts w:asciiTheme="minorHAnsi" w:hAnsiTheme="minorHAnsi" w:cstheme="minorHAnsi"/>
          <w:highlight w:val="cyan"/>
        </w:rPr>
        <w:t>consequences could follow</w:t>
      </w:r>
      <w:r w:rsidRPr="006A041E">
        <w:rPr>
          <w:rFonts w:asciiTheme="minorHAnsi" w:hAnsiTheme="minorHAnsi" w:cstheme="minorHAnsi"/>
          <w:sz w:val="16"/>
          <w:highlight w:val="cyan"/>
        </w:rPr>
        <w:t xml:space="preserve">: </w:t>
      </w:r>
      <w:r w:rsidRPr="006A041E">
        <w:rPr>
          <w:rFonts w:asciiTheme="minorHAnsi" w:hAnsiTheme="minorHAnsi" w:cstheme="minorHAnsi"/>
          <w:u w:val="single"/>
        </w:rPr>
        <w:t>The Fukushima nuclear meltdown</w:t>
      </w:r>
      <w:r w:rsidRPr="006A041E">
        <w:rPr>
          <w:rFonts w:asciiTheme="minorHAnsi" w:hAnsiTheme="minorHAnsi" w:cstheme="minorHAnsi"/>
          <w:sz w:val="16"/>
        </w:rPr>
        <w:t xml:space="preserve">, for example, </w:t>
      </w:r>
      <w:r w:rsidRPr="006A041E">
        <w:rPr>
          <w:rFonts w:asciiTheme="minorHAnsi" w:hAnsiTheme="minorHAnsi" w:cstheme="minorHAnsi"/>
          <w:u w:val="single"/>
        </w:rPr>
        <w:t xml:space="preserve">led both the Japanese and German governments to announce the </w:t>
      </w:r>
      <w:r w:rsidRPr="006A041E">
        <w:rPr>
          <w:rStyle w:val="Emphasis"/>
          <w:rFonts w:asciiTheme="minorHAnsi" w:hAnsiTheme="minorHAnsi" w:cstheme="minorHAnsi"/>
        </w:rPr>
        <w:t>phasing out of their nuclear power industries</w:t>
      </w:r>
      <w:r w:rsidRPr="006A041E">
        <w:rPr>
          <w:rFonts w:asciiTheme="minorHAnsi" w:hAnsiTheme="minorHAnsi" w:cstheme="minorHAnsi"/>
          <w:sz w:val="16"/>
        </w:rPr>
        <w:t>—</w:t>
      </w:r>
      <w:r w:rsidRPr="006A041E">
        <w:rPr>
          <w:rFonts w:asciiTheme="minorHAnsi" w:hAnsiTheme="minorHAnsi" w:cstheme="minorHAnsi"/>
          <w:u w:val="single"/>
        </w:rPr>
        <w:t>a major blow to any prospect of curbing global carbon emissions</w:t>
      </w:r>
      <w:r w:rsidRPr="006A041E">
        <w:rPr>
          <w:rFonts w:asciiTheme="minorHAnsi" w:hAnsiTheme="minorHAnsi" w:cstheme="minorHAnsi"/>
          <w:sz w:val="16"/>
        </w:rPr>
        <w:t xml:space="preserve">.20 Disruptive disasters in major food-producing regions could have dire global consequences. </w:t>
      </w:r>
      <w:r w:rsidRPr="006A041E">
        <w:rPr>
          <w:rFonts w:asciiTheme="minorHAnsi" w:hAnsiTheme="minorHAnsi" w:cstheme="minorHAnsi"/>
          <w:u w:val="single"/>
        </w:rPr>
        <w:t xml:space="preserve">Corn, wheat, and rice </w:t>
      </w:r>
      <w:r w:rsidRPr="006A041E">
        <w:rPr>
          <w:rFonts w:asciiTheme="minorHAnsi" w:hAnsiTheme="minorHAnsi" w:cstheme="minorHAnsi"/>
          <w:highlight w:val="cyan"/>
          <w:u w:val="single"/>
        </w:rPr>
        <w:lastRenderedPageBreak/>
        <w:t xml:space="preserve">crop failures would lead to </w:t>
      </w:r>
      <w:r w:rsidRPr="006A041E">
        <w:rPr>
          <w:rStyle w:val="Emphasis"/>
          <w:rFonts w:asciiTheme="minorHAnsi" w:hAnsiTheme="minorHAnsi" w:cstheme="minorHAnsi"/>
          <w:highlight w:val="cyan"/>
        </w:rPr>
        <w:t xml:space="preserve">price hikes </w:t>
      </w:r>
      <w:r w:rsidRPr="006A041E">
        <w:rPr>
          <w:rStyle w:val="Emphasis"/>
          <w:rFonts w:asciiTheme="minorHAnsi" w:hAnsiTheme="minorHAnsi" w:cstheme="minorHAnsi"/>
        </w:rPr>
        <w:t>and shortages in far-flung locations</w:t>
      </w:r>
      <w:r w:rsidRPr="006A041E">
        <w:rPr>
          <w:rFonts w:asciiTheme="minorHAnsi" w:hAnsiTheme="minorHAnsi" w:cstheme="minorHAnsi"/>
          <w:sz w:val="16"/>
        </w:rPr>
        <w:t xml:space="preserve">. </w:t>
      </w:r>
      <w:r w:rsidRPr="006A041E">
        <w:rPr>
          <w:rFonts w:asciiTheme="minorHAnsi" w:hAnsiTheme="minorHAnsi" w:cstheme="minorHAnsi"/>
          <w:u w:val="single"/>
        </w:rPr>
        <w:t>The worldwide collapse of one of these major staples</w:t>
      </w:r>
      <w:r w:rsidRPr="006A041E">
        <w:rPr>
          <w:rFonts w:asciiTheme="minorHAnsi" w:hAnsiTheme="minorHAnsi" w:cstheme="minorHAnsi"/>
          <w:sz w:val="16"/>
        </w:rPr>
        <w:t>—for example, from a new fungal infestation in one region and a drought in another—</w:t>
      </w:r>
      <w:r w:rsidRPr="006A041E">
        <w:rPr>
          <w:rFonts w:asciiTheme="minorHAnsi" w:hAnsiTheme="minorHAnsi" w:cstheme="minorHAnsi"/>
          <w:u w:val="single"/>
        </w:rPr>
        <w:t xml:space="preserve">could lead to </w:t>
      </w:r>
      <w:r w:rsidRPr="006A041E">
        <w:rPr>
          <w:rStyle w:val="Emphasis"/>
          <w:rFonts w:asciiTheme="minorHAnsi" w:hAnsiTheme="minorHAnsi" w:cstheme="minorHAnsi"/>
          <w:highlight w:val="cyan"/>
        </w:rPr>
        <w:t>famines</w:t>
      </w:r>
      <w:r w:rsidRPr="006A041E">
        <w:rPr>
          <w:rStyle w:val="Emphasis"/>
          <w:rFonts w:asciiTheme="minorHAnsi" w:hAnsiTheme="minorHAnsi" w:cstheme="minorHAnsi"/>
        </w:rPr>
        <w:t xml:space="preserve">, export cutoffs, stockpiling and </w:t>
      </w:r>
      <w:r w:rsidRPr="006A041E">
        <w:rPr>
          <w:rStyle w:val="Emphasis"/>
          <w:rFonts w:asciiTheme="minorHAnsi" w:hAnsiTheme="minorHAnsi" w:cstheme="minorHAnsi"/>
          <w:highlight w:val="cyan"/>
        </w:rPr>
        <w:t>hoarding</w:t>
      </w:r>
      <w:r w:rsidRPr="006A041E">
        <w:rPr>
          <w:rFonts w:asciiTheme="minorHAnsi" w:hAnsiTheme="minorHAnsi" w:cstheme="minorHAnsi"/>
          <w:sz w:val="16"/>
        </w:rPr>
        <w:t xml:space="preserve">, or cartelized supply arrangements. </w:t>
      </w:r>
      <w:r w:rsidRPr="006A041E">
        <w:rPr>
          <w:rFonts w:asciiTheme="minorHAnsi" w:hAnsiTheme="minorHAnsi" w:cstheme="minorHAnsi"/>
          <w:u w:val="single"/>
        </w:rPr>
        <w:t xml:space="preserve">Such developments could </w:t>
      </w:r>
      <w:r w:rsidRPr="006A041E">
        <w:rPr>
          <w:rFonts w:asciiTheme="minorHAnsi" w:hAnsiTheme="minorHAnsi" w:cstheme="minorHAnsi"/>
          <w:highlight w:val="cyan"/>
          <w:u w:val="single"/>
        </w:rPr>
        <w:t xml:space="preserve">create new </w:t>
      </w:r>
      <w:r w:rsidRPr="006A041E">
        <w:rPr>
          <w:rFonts w:asciiTheme="minorHAnsi" w:hAnsiTheme="minorHAnsi" w:cstheme="minorHAnsi"/>
          <w:u w:val="single"/>
        </w:rPr>
        <w:t xml:space="preserve">zones of </w:t>
      </w:r>
      <w:r w:rsidRPr="006A041E">
        <w:rPr>
          <w:rStyle w:val="Emphasis"/>
          <w:rFonts w:asciiTheme="minorHAnsi" w:hAnsiTheme="minorHAnsi" w:cstheme="minorHAnsi"/>
          <w:highlight w:val="cyan"/>
        </w:rPr>
        <w:t>instability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hostility, and populist </w:t>
      </w:r>
      <w:r w:rsidRPr="006A041E">
        <w:rPr>
          <w:rStyle w:val="Emphasis"/>
          <w:rFonts w:asciiTheme="minorHAnsi" w:hAnsiTheme="minorHAnsi" w:cstheme="minorHAnsi"/>
        </w:rPr>
        <w:t xml:space="preserve">pretexts for </w:t>
      </w:r>
      <w:r w:rsidRPr="006A041E">
        <w:rPr>
          <w:rStyle w:val="Emphasis"/>
          <w:rFonts w:asciiTheme="minorHAnsi" w:hAnsiTheme="minorHAnsi" w:cstheme="minorHAnsi"/>
          <w:highlight w:val="cyan"/>
        </w:rPr>
        <w:t xml:space="preserve">aggressive steps </w:t>
      </w:r>
      <w:r w:rsidRPr="006A041E">
        <w:rPr>
          <w:rStyle w:val="Emphasis"/>
          <w:rFonts w:asciiTheme="minorHAnsi" w:hAnsiTheme="minorHAnsi" w:cstheme="minorHAnsi"/>
        </w:rPr>
        <w:t>to secure new supplies</w:t>
      </w:r>
      <w:r w:rsidRPr="006A041E">
        <w:rPr>
          <w:rFonts w:asciiTheme="minorHAnsi" w:hAnsiTheme="minorHAnsi" w:cstheme="minorHAnsi"/>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6A041E">
        <w:rPr>
          <w:rStyle w:val="Emphasis"/>
          <w:rFonts w:asciiTheme="minorHAnsi" w:hAnsiTheme="minorHAnsi" w:cstheme="minorHAnsi"/>
        </w:rPr>
        <w:t>Water shortages</w:t>
      </w:r>
      <w:r w:rsidRPr="006A041E">
        <w:rPr>
          <w:rFonts w:asciiTheme="minorHAnsi" w:hAnsiTheme="minorHAnsi" w:cstheme="minorHAnsi"/>
          <w:u w:val="single"/>
        </w:rPr>
        <w:t xml:space="preserve"> could be another cause of future conflicts</w:t>
      </w:r>
      <w:r w:rsidRPr="006A041E">
        <w:rPr>
          <w:rFonts w:asciiTheme="minorHAnsi" w:hAnsiTheme="minorHAnsi" w:cstheme="minorHAnsi"/>
          <w:sz w:val="16"/>
        </w:rPr>
        <w:t xml:space="preserve">. Recent intelligence analyses suggest that countries are unlikely to go to war over water,21 but </w:t>
      </w:r>
      <w:r w:rsidRPr="006A041E">
        <w:rPr>
          <w:rFonts w:asciiTheme="minorHAnsi" w:hAnsiTheme="minorHAnsi" w:cstheme="minorHAnsi"/>
          <w:u w:val="single"/>
        </w:rPr>
        <w:t xml:space="preserve">the larger patterns of </w:t>
      </w:r>
      <w:r w:rsidRPr="006A041E">
        <w:rPr>
          <w:rStyle w:val="Emphasis"/>
          <w:rFonts w:asciiTheme="minorHAnsi" w:hAnsiTheme="minorHAnsi" w:cstheme="minorHAnsi"/>
        </w:rPr>
        <w:t>depletion and diversion</w:t>
      </w:r>
      <w:r w:rsidRPr="006A041E">
        <w:rPr>
          <w:rFonts w:asciiTheme="minorHAnsi" w:hAnsiTheme="minorHAnsi" w:cstheme="minorHAnsi"/>
          <w:sz w:val="16"/>
        </w:rPr>
        <w:t>—glacial melts in South Asia and the Andes; upstream dams in the Middle East, East Africa, and Southeast Asia; widening drought in sub-Saharan Africa—</w:t>
      </w:r>
      <w:r w:rsidRPr="006A041E">
        <w:rPr>
          <w:rStyle w:val="Emphasis"/>
          <w:rFonts w:asciiTheme="minorHAnsi" w:hAnsiTheme="minorHAnsi" w:cstheme="minorHAnsi"/>
        </w:rPr>
        <w:t>suggest that peacefully resolving some disputes over severe water shortages could be very difficult.</w:t>
      </w:r>
      <w:r w:rsidRPr="006A041E">
        <w:rPr>
          <w:rFonts w:asciiTheme="minorHAnsi" w:hAnsiTheme="minorHAnsi" w:cstheme="minorHAnsi"/>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6A041E">
        <w:rPr>
          <w:rStyle w:val="Emphasis"/>
          <w:rFonts w:asciiTheme="minorHAnsi" w:hAnsiTheme="minorHAnsi" w:cstheme="minorHAnsi"/>
          <w:highlight w:val="cyan"/>
        </w:rPr>
        <w:t xml:space="preserve">Natural disasters </w:t>
      </w:r>
      <w:r w:rsidRPr="006A041E">
        <w:rPr>
          <w:rStyle w:val="Emphasis"/>
          <w:rFonts w:asciiTheme="minorHAnsi" w:hAnsiTheme="minorHAnsi" w:cstheme="minorHAnsi"/>
        </w:rPr>
        <w:t xml:space="preserve">can also </w:t>
      </w:r>
      <w:r w:rsidRPr="006A041E">
        <w:rPr>
          <w:rStyle w:val="Emphasis"/>
          <w:rFonts w:asciiTheme="minorHAnsi" w:hAnsiTheme="minorHAnsi" w:cstheme="minorHAnsi"/>
          <w:highlight w:val="cyan"/>
        </w:rPr>
        <w:t xml:space="preserve">sever transportation </w:t>
      </w:r>
      <w:r w:rsidRPr="006A041E">
        <w:rPr>
          <w:rStyle w:val="Emphasis"/>
          <w:rFonts w:asciiTheme="minorHAnsi" w:hAnsiTheme="minorHAnsi" w:cstheme="minorHAnsi"/>
        </w:rPr>
        <w:t xml:space="preserve">and communication links </w:t>
      </w:r>
      <w:r w:rsidRPr="006A041E">
        <w:rPr>
          <w:rStyle w:val="Emphasis"/>
          <w:rFonts w:asciiTheme="minorHAnsi" w:hAnsiTheme="minorHAnsi" w:cstheme="minorHAnsi"/>
          <w:highlight w:val="cyan"/>
        </w:rPr>
        <w:t>and global supply chains</w:t>
      </w:r>
      <w:r w:rsidRPr="006A041E">
        <w:rPr>
          <w:rFonts w:asciiTheme="minorHAnsi" w:hAnsiTheme="minorHAnsi" w:cstheme="minorHAnsi"/>
          <w:sz w:val="16"/>
        </w:rPr>
        <w:t>—</w:t>
      </w:r>
      <w:proofErr w:type="gramStart"/>
      <w:r w:rsidRPr="006A041E">
        <w:rPr>
          <w:rStyle w:val="Emphasis"/>
          <w:rFonts w:asciiTheme="minorHAnsi" w:hAnsiTheme="minorHAnsi" w:cstheme="minorHAnsi"/>
        </w:rPr>
        <w:t>life lines</w:t>
      </w:r>
      <w:proofErr w:type="gramEnd"/>
      <w:r w:rsidRPr="006A041E">
        <w:rPr>
          <w:rStyle w:val="Emphasis"/>
          <w:rFonts w:asciiTheme="minorHAnsi" w:hAnsiTheme="minorHAnsi" w:cstheme="minorHAnsi"/>
        </w:rPr>
        <w:t xml:space="preserve"> for necessities</w:t>
      </w:r>
      <w:r w:rsidRPr="006A041E">
        <w:rPr>
          <w:rFonts w:asciiTheme="minorHAnsi" w:hAnsiTheme="minorHAnsi" w:cstheme="minorHAnsi"/>
          <w:sz w:val="16"/>
        </w:rPr>
        <w:t>—</w:t>
      </w:r>
      <w:r w:rsidRPr="006A041E">
        <w:rPr>
          <w:rStyle w:val="Emphasis"/>
          <w:rFonts w:asciiTheme="minorHAnsi" w:hAnsiTheme="minorHAnsi" w:cstheme="minorHAnsi"/>
          <w:highlight w:val="cyan"/>
        </w:rPr>
        <w:t xml:space="preserve">compounding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catastrophe</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where the disaster occurs and affecting employment even in distant locations. In 2011 both </w:t>
      </w:r>
      <w:r w:rsidRPr="006A041E">
        <w:rPr>
          <w:rFonts w:asciiTheme="minorHAnsi" w:hAnsiTheme="minorHAnsi" w:cstheme="minorHAnsi"/>
          <w:u w:val="single"/>
        </w:rPr>
        <w:t>the Thai floods and the Japanese earthquake and tsunami disasters affected hard-disk and auto suppliers, causing factory shutdowns and end-product shortages on other continents</w:t>
      </w:r>
      <w:r w:rsidRPr="006A041E">
        <w:rPr>
          <w:rFonts w:asciiTheme="minorHAnsi" w:hAnsiTheme="minorHAnsi" w:cstheme="minorHAnsi"/>
          <w:sz w:val="16"/>
        </w:rPr>
        <w:t xml:space="preserve">. The volcanic dust cloud from Iceland in 2010 halted European air traffic for only a week or so but even </w:t>
      </w:r>
      <w:proofErr w:type="gramStart"/>
      <w:r w:rsidRPr="006A041E">
        <w:rPr>
          <w:rFonts w:asciiTheme="minorHAnsi" w:hAnsiTheme="minorHAnsi" w:cstheme="minorHAnsi"/>
          <w:sz w:val="16"/>
        </w:rPr>
        <w:t>then</w:t>
      </w:r>
      <w:proofErr w:type="gramEnd"/>
      <w:r w:rsidRPr="006A041E">
        <w:rPr>
          <w:rFonts w:asciiTheme="minorHAnsi" w:hAnsiTheme="minorHAnsi" w:cstheme="minorHAnsi"/>
          <w:sz w:val="16"/>
        </w:rPr>
        <w:t xml:space="preserve"> had significant effects on both business and tourism. Compare this with the massive 1883 eruption of Krakatoa and the 1815 eruption of Mount </w:t>
      </w:r>
      <w:proofErr w:type="spellStart"/>
      <w:r w:rsidRPr="006A041E">
        <w:rPr>
          <w:rFonts w:asciiTheme="minorHAnsi" w:hAnsiTheme="minorHAnsi" w:cstheme="minorHAnsi"/>
          <w:sz w:val="16"/>
        </w:rPr>
        <w:t>Tambora</w:t>
      </w:r>
      <w:proofErr w:type="spellEnd"/>
      <w:r w:rsidRPr="006A041E">
        <w:rPr>
          <w:rFonts w:asciiTheme="minorHAnsi" w:hAnsiTheme="minorHAnsi" w:cstheme="minorHAnsi"/>
          <w:sz w:val="16"/>
        </w:rPr>
        <w:t xml:space="preserve">, both in Indonesia, which created longer-lasting effects around the world. The </w:t>
      </w:r>
      <w:proofErr w:type="spellStart"/>
      <w:r w:rsidRPr="006A041E">
        <w:rPr>
          <w:rFonts w:asciiTheme="minorHAnsi" w:hAnsiTheme="minorHAnsi" w:cstheme="minorHAnsi"/>
          <w:sz w:val="16"/>
        </w:rPr>
        <w:t>Tambora</w:t>
      </w:r>
      <w:proofErr w:type="spellEnd"/>
      <w:r w:rsidRPr="006A041E">
        <w:rPr>
          <w:rFonts w:asciiTheme="minorHAnsi" w:hAnsiTheme="minorHAnsi" w:cstheme="minorHAnsi"/>
          <w:sz w:val="16"/>
        </w:rPr>
        <w:t xml:space="preserve"> event led to what was then called “The Year Without a Summer,” because of the adverse effects on U.S. and European weather patterns.24 Social Collapse </w:t>
      </w:r>
      <w:r w:rsidRPr="006A041E">
        <w:rPr>
          <w:rStyle w:val="Emphasis"/>
          <w:rFonts w:asciiTheme="minorHAnsi" w:hAnsiTheme="minorHAnsi" w:cstheme="minorHAnsi"/>
        </w:rPr>
        <w:t xml:space="preserve">Major </w:t>
      </w:r>
      <w:r w:rsidRPr="006A041E">
        <w:rPr>
          <w:rStyle w:val="Emphasis"/>
          <w:rFonts w:asciiTheme="minorHAnsi" w:hAnsiTheme="minorHAnsi" w:cstheme="minorHAnsi"/>
          <w:highlight w:val="cyan"/>
        </w:rPr>
        <w:t>disasters can have social consequences</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when the intense stress of damage and recovery causes breaks</w:t>
      </w:r>
      <w:r w:rsidRPr="006A041E">
        <w:rPr>
          <w:rFonts w:asciiTheme="minorHAnsi" w:hAnsiTheme="minorHAnsi" w:cstheme="minorHAnsi"/>
          <w:sz w:val="16"/>
        </w:rPr>
        <w:t xml:space="preserve"> along ethnic, religious, class, or geographic fault lines. </w:t>
      </w:r>
      <w:r w:rsidRPr="006A041E">
        <w:rPr>
          <w:rStyle w:val="Emphasis"/>
          <w:rFonts w:asciiTheme="minorHAnsi" w:hAnsiTheme="minorHAnsi" w:cstheme="minorHAnsi"/>
        </w:rPr>
        <w:t xml:space="preserve">A major earthquake in a megacity could </w:t>
      </w:r>
      <w:r w:rsidRPr="006A041E">
        <w:rPr>
          <w:rStyle w:val="Emphasis"/>
          <w:rFonts w:asciiTheme="minorHAnsi" w:hAnsiTheme="minorHAnsi" w:cstheme="minorHAnsi"/>
          <w:highlight w:val="cyan"/>
        </w:rPr>
        <w:t xml:space="preserve">produce violent confrontations </w:t>
      </w:r>
      <w:r w:rsidRPr="006A041E">
        <w:rPr>
          <w:rStyle w:val="Emphasis"/>
          <w:rFonts w:asciiTheme="minorHAnsi" w:hAnsiTheme="minorHAnsi" w:cstheme="minorHAnsi"/>
        </w:rPr>
        <w:t>among groups competing for scarce relief</w:t>
      </w:r>
      <w:r w:rsidRPr="006A041E">
        <w:rPr>
          <w:rFonts w:asciiTheme="minorHAnsi" w:hAnsiTheme="minorHAnsi" w:cstheme="minorHAnsi"/>
          <w:sz w:val="16"/>
        </w:rPr>
        <w:t xml:space="preserve"> supplies and recovery assistance. Or the disaster might create reverse-urbanization pressures for millions of homeless and jobless people in suddenly uninhabitable slums. Once again, </w:t>
      </w:r>
      <w:r w:rsidRPr="006A041E">
        <w:rPr>
          <w:rFonts w:asciiTheme="minorHAnsi" w:hAnsiTheme="minorHAnsi" w:cstheme="minorHAnsi"/>
          <w:highlight w:val="cyan"/>
          <w:u w:val="single"/>
        </w:rPr>
        <w:t xml:space="preserve">the purpose of discussing </w:t>
      </w:r>
      <w:r w:rsidRPr="006A041E">
        <w:rPr>
          <w:rFonts w:asciiTheme="minorHAnsi" w:hAnsiTheme="minorHAnsi" w:cstheme="minorHAnsi"/>
          <w:u w:val="single"/>
        </w:rPr>
        <w:t xml:space="preserve">such </w:t>
      </w:r>
      <w:r w:rsidRPr="006A041E">
        <w:rPr>
          <w:rFonts w:asciiTheme="minorHAnsi" w:hAnsiTheme="minorHAnsi" w:cstheme="minorHAnsi"/>
          <w:highlight w:val="cyan"/>
          <w:u w:val="single"/>
        </w:rPr>
        <w:t xml:space="preserve">scenarios is </w:t>
      </w:r>
      <w:r w:rsidRPr="006A041E">
        <w:rPr>
          <w:rStyle w:val="Emphasis"/>
          <w:rFonts w:asciiTheme="minorHAnsi" w:hAnsiTheme="minorHAnsi" w:cstheme="minorHAnsi"/>
          <w:highlight w:val="cyan"/>
        </w:rPr>
        <w:t>not to suggest</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that social </w:t>
      </w:r>
      <w:r w:rsidRPr="006A041E">
        <w:rPr>
          <w:rFonts w:asciiTheme="minorHAnsi" w:hAnsiTheme="minorHAnsi" w:cstheme="minorHAnsi"/>
          <w:highlight w:val="cyan"/>
          <w:u w:val="single"/>
        </w:rPr>
        <w:t xml:space="preserve">chaos </w:t>
      </w:r>
      <w:r w:rsidRPr="006A041E">
        <w:rPr>
          <w:rFonts w:asciiTheme="minorHAnsi" w:hAnsiTheme="minorHAnsi" w:cstheme="minorHAnsi"/>
          <w:u w:val="single"/>
        </w:rPr>
        <w:t xml:space="preserve">following a disaster </w:t>
      </w:r>
      <w:r w:rsidRPr="006A041E">
        <w:rPr>
          <w:rFonts w:asciiTheme="minorHAnsi" w:hAnsiTheme="minorHAnsi" w:cstheme="minorHAnsi"/>
          <w:highlight w:val="cyan"/>
          <w:u w:val="single"/>
        </w:rPr>
        <w:t xml:space="preserve">is </w:t>
      </w:r>
      <w:r w:rsidRPr="006A041E">
        <w:rPr>
          <w:rStyle w:val="Emphasis"/>
          <w:rFonts w:asciiTheme="minorHAnsi" w:hAnsiTheme="minorHAnsi" w:cstheme="minorHAnsi"/>
          <w:highlight w:val="cyan"/>
        </w:rPr>
        <w:t>a given</w:t>
      </w:r>
      <w:r w:rsidRPr="006A041E">
        <w:rPr>
          <w:rFonts w:asciiTheme="minorHAnsi" w:hAnsiTheme="minorHAnsi" w:cstheme="minorHAnsi"/>
          <w:highlight w:val="cyan"/>
          <w:u w:val="single"/>
        </w:rPr>
        <w:t xml:space="preserve"> but </w:t>
      </w:r>
      <w:r w:rsidRPr="006A041E">
        <w:rPr>
          <w:rFonts w:asciiTheme="minorHAnsi" w:hAnsiTheme="minorHAnsi" w:cstheme="minorHAnsi"/>
          <w:u w:val="single"/>
        </w:rPr>
        <w:t xml:space="preserve">rather </w:t>
      </w:r>
      <w:r w:rsidRPr="006A041E">
        <w:rPr>
          <w:rFonts w:asciiTheme="minorHAnsi" w:hAnsiTheme="minorHAnsi" w:cstheme="minorHAnsi"/>
          <w:highlight w:val="cyan"/>
          <w:u w:val="single"/>
        </w:rPr>
        <w:t xml:space="preserve">to consider ways to </w:t>
      </w:r>
      <w:r w:rsidRPr="006A041E">
        <w:rPr>
          <w:rStyle w:val="Emphasis"/>
          <w:rFonts w:asciiTheme="minorHAnsi" w:hAnsiTheme="minorHAnsi" w:cstheme="minorHAnsi"/>
          <w:highlight w:val="cyan"/>
        </w:rPr>
        <w:t>prevent, or at least reduce, that possibility</w:t>
      </w:r>
      <w:r w:rsidRPr="006A041E">
        <w:rPr>
          <w:rFonts w:asciiTheme="minorHAnsi" w:hAnsiTheme="minorHAnsi" w:cstheme="minorHAnsi"/>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6A041E">
        <w:rPr>
          <w:rFonts w:asciiTheme="minorHAnsi" w:hAnsiTheme="minorHAnsi" w:cstheme="minorHAnsi"/>
          <w:u w:val="single"/>
        </w:rPr>
        <w:t xml:space="preserve">Sudden </w:t>
      </w:r>
      <w:r w:rsidRPr="006A041E">
        <w:rPr>
          <w:rStyle w:val="Emphasis"/>
          <w:rFonts w:asciiTheme="minorHAnsi" w:hAnsiTheme="minorHAnsi" w:cstheme="minorHAnsi"/>
        </w:rPr>
        <w:t>large-scale migrations</w:t>
      </w:r>
      <w:r w:rsidRPr="006A041E">
        <w:rPr>
          <w:rFonts w:asciiTheme="minorHAnsi" w:hAnsiTheme="minorHAnsi" w:cstheme="minorHAnsi"/>
          <w:u w:val="single"/>
        </w:rPr>
        <w:t xml:space="preserve"> are an increasing prospect among the effects of climate change</w:t>
      </w:r>
      <w:r w:rsidRPr="006A041E">
        <w:rPr>
          <w:rFonts w:asciiTheme="minorHAnsi" w:hAnsiTheme="minorHAnsi" w:cstheme="minorHAnsi"/>
          <w:sz w:val="16"/>
        </w:rPr>
        <w:t xml:space="preserve">. </w:t>
      </w:r>
      <w:r w:rsidRPr="006A041E">
        <w:rPr>
          <w:rFonts w:asciiTheme="minorHAnsi" w:hAnsiTheme="minorHAnsi" w:cstheme="minorHAnsi"/>
          <w:u w:val="single"/>
        </w:rPr>
        <w:t xml:space="preserve">Low-lying islands, flood-prone coastal areas, large refugee camps, and regions of prolonged drought could provoke </w:t>
      </w:r>
      <w:r w:rsidRPr="006A041E">
        <w:rPr>
          <w:rStyle w:val="Emphasis"/>
          <w:rFonts w:asciiTheme="minorHAnsi" w:hAnsiTheme="minorHAnsi" w:cstheme="minorHAnsi"/>
        </w:rPr>
        <w:t>major population movements</w:t>
      </w:r>
      <w:r w:rsidRPr="006A041E">
        <w:rPr>
          <w:rFonts w:asciiTheme="minorHAnsi" w:hAnsiTheme="minorHAnsi" w:cstheme="minorHAnsi"/>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3F5D37D8" w14:textId="77777777" w:rsidR="009114B6" w:rsidRPr="006A041E" w:rsidRDefault="009114B6" w:rsidP="009114B6">
      <w:pPr>
        <w:rPr>
          <w:rStyle w:val="Emphasis"/>
          <w:rFonts w:asciiTheme="minorHAnsi" w:hAnsiTheme="minorHAnsi" w:cstheme="minorHAnsi"/>
        </w:rPr>
      </w:pPr>
      <w:r w:rsidRPr="006A041E">
        <w:rPr>
          <w:rStyle w:val="Emphasis"/>
          <w:rFonts w:asciiTheme="minorHAnsi" w:hAnsiTheme="minorHAnsi" w:cstheme="minorHAnsi"/>
        </w:rPr>
        <w:lastRenderedPageBreak/>
        <w:t>Political Catalysts</w:t>
      </w:r>
    </w:p>
    <w:p w14:paraId="76342BD0" w14:textId="77777777" w:rsidR="009114B6" w:rsidRPr="006A041E" w:rsidRDefault="009114B6" w:rsidP="009114B6">
      <w:pPr>
        <w:rPr>
          <w:rFonts w:asciiTheme="minorHAnsi" w:hAnsiTheme="minorHAnsi" w:cstheme="minorHAnsi"/>
          <w:sz w:val="16"/>
        </w:rPr>
      </w:pPr>
      <w:r w:rsidRPr="006A041E">
        <w:rPr>
          <w:rFonts w:asciiTheme="minorHAnsi" w:hAnsiTheme="minorHAnsi" w:cstheme="minorHAnsi"/>
          <w:u w:val="single"/>
        </w:rPr>
        <w:t xml:space="preserve">Natural </w:t>
      </w:r>
      <w:r w:rsidRPr="006A041E">
        <w:rPr>
          <w:rFonts w:asciiTheme="minorHAnsi" w:hAnsiTheme="minorHAnsi" w:cstheme="minorHAnsi"/>
          <w:highlight w:val="cyan"/>
          <w:u w:val="single"/>
        </w:rPr>
        <w:t xml:space="preserve">disasters can </w:t>
      </w:r>
      <w:r w:rsidRPr="006A041E">
        <w:rPr>
          <w:rFonts w:asciiTheme="minorHAnsi" w:hAnsiTheme="minorHAnsi" w:cstheme="minorHAnsi"/>
          <w:u w:val="single"/>
        </w:rPr>
        <w:t xml:space="preserve">dramatically expose deep social inequities and government indifference or incompetence, </w:t>
      </w:r>
      <w:r w:rsidRPr="006A041E">
        <w:rPr>
          <w:rStyle w:val="Emphasis"/>
          <w:rFonts w:asciiTheme="minorHAnsi" w:hAnsiTheme="minorHAnsi" w:cstheme="minorHAnsi"/>
          <w:highlight w:val="cyan"/>
        </w:rPr>
        <w:t>fomenti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opposition movements</w:t>
      </w:r>
      <w:r w:rsidRPr="006A041E">
        <w:rPr>
          <w:rFonts w:asciiTheme="minorHAnsi" w:hAnsiTheme="minorHAnsi" w:cstheme="minorHAnsi"/>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6A041E">
        <w:rPr>
          <w:rFonts w:asciiTheme="minorHAnsi" w:hAnsiTheme="minorHAnsi" w:cstheme="minorHAnsi"/>
          <w:u w:val="single"/>
        </w:rPr>
        <w:t>An earthquake and tsunami near Jakarta</w:t>
      </w:r>
      <w:r w:rsidRPr="006A041E">
        <w:rPr>
          <w:rFonts w:asciiTheme="minorHAnsi" w:hAnsiTheme="minorHAnsi" w:cstheme="minorHAnsi"/>
          <w:sz w:val="16"/>
        </w:rPr>
        <w:t>—40 percent of which is below sea level and frequently inundated by heavy rains—</w:t>
      </w:r>
      <w:r w:rsidRPr="006A041E">
        <w:rPr>
          <w:rFonts w:asciiTheme="minorHAnsi" w:hAnsiTheme="minorHAnsi" w:cstheme="minorHAnsi"/>
          <w:u w:val="single"/>
        </w:rPr>
        <w:t xml:space="preserve">could render much of that city </w:t>
      </w:r>
      <w:r w:rsidRPr="006A041E">
        <w:rPr>
          <w:rStyle w:val="Emphasis"/>
          <w:rFonts w:asciiTheme="minorHAnsi" w:hAnsiTheme="minorHAnsi" w:cstheme="minorHAnsi"/>
        </w:rPr>
        <w:t>uninhabitable</w:t>
      </w:r>
      <w:r w:rsidRPr="006A041E">
        <w:rPr>
          <w:rFonts w:asciiTheme="minorHAnsi" w:hAnsiTheme="minorHAnsi" w:cstheme="minorHAnsi"/>
          <w:sz w:val="16"/>
        </w:rPr>
        <w:t xml:space="preserve"> and set back Indonesia’s economic growth and democratic development for years. </w:t>
      </w:r>
      <w:r w:rsidRPr="006A041E">
        <w:rPr>
          <w:rFonts w:asciiTheme="minorHAnsi" w:hAnsiTheme="minorHAnsi" w:cstheme="minorHAnsi"/>
          <w:u w:val="single"/>
        </w:rPr>
        <w:t xml:space="preserve">It could also </w:t>
      </w:r>
      <w:r w:rsidRPr="006A041E">
        <w:rPr>
          <w:rFonts w:asciiTheme="minorHAnsi" w:hAnsiTheme="minorHAnsi" w:cstheme="minorHAnsi"/>
          <w:highlight w:val="cyan"/>
          <w:u w:val="single"/>
        </w:rPr>
        <w:t xml:space="preserve">reduce the country’s ability to cooperate on </w:t>
      </w:r>
      <w:r w:rsidRPr="006A041E">
        <w:rPr>
          <w:rStyle w:val="Emphasis"/>
          <w:rFonts w:asciiTheme="minorHAnsi" w:hAnsiTheme="minorHAnsi" w:cstheme="minorHAnsi"/>
          <w:highlight w:val="cyan"/>
        </w:rPr>
        <w:t>global issues</w:t>
      </w:r>
      <w:r w:rsidRPr="006A041E">
        <w:rPr>
          <w:rFonts w:asciiTheme="minorHAnsi" w:hAnsiTheme="minorHAnsi" w:cstheme="minorHAnsi"/>
          <w:sz w:val="16"/>
        </w:rPr>
        <w:t xml:space="preserve">, </w:t>
      </w:r>
      <w:r w:rsidRPr="006A041E">
        <w:rPr>
          <w:rStyle w:val="Emphasis"/>
          <w:rFonts w:asciiTheme="minorHAnsi" w:hAnsiTheme="minorHAnsi" w:cstheme="minorHAnsi"/>
        </w:rPr>
        <w:t>such as deforestation or pandemic prevention, on which its involvement has been crucial</w:t>
      </w:r>
      <w:r w:rsidRPr="006A041E">
        <w:rPr>
          <w:rFonts w:asciiTheme="minorHAnsi" w:hAnsiTheme="minorHAnsi" w:cstheme="minorHAnsi"/>
          <w:sz w:val="16"/>
        </w:rPr>
        <w:t xml:space="preserve">.28 </w:t>
      </w:r>
      <w:r w:rsidRPr="006A041E">
        <w:rPr>
          <w:rFonts w:asciiTheme="minorHAnsi" w:hAnsiTheme="minorHAnsi" w:cstheme="minorHAnsi"/>
          <w:u w:val="single"/>
        </w:rPr>
        <w:t>An earthquake in Karachi or Delhi or a major flood in Mumbai or Lagos could</w:t>
      </w:r>
      <w:r w:rsidRPr="006A041E">
        <w:rPr>
          <w:rFonts w:asciiTheme="minorHAnsi" w:hAnsiTheme="minorHAnsi" w:cstheme="minorHAnsi"/>
          <w:sz w:val="16"/>
        </w:rPr>
        <w:t xml:space="preserve"> cripple the economies of their respective countries and </w:t>
      </w:r>
      <w:r w:rsidRPr="006A041E">
        <w:rPr>
          <w:rFonts w:asciiTheme="minorHAnsi" w:hAnsiTheme="minorHAnsi" w:cstheme="minorHAnsi"/>
          <w:u w:val="single"/>
        </w:rPr>
        <w:t xml:space="preserve">further </w:t>
      </w:r>
      <w:r w:rsidRPr="006A041E">
        <w:rPr>
          <w:rStyle w:val="Emphasis"/>
          <w:rFonts w:asciiTheme="minorHAnsi" w:hAnsiTheme="minorHAnsi" w:cstheme="minorHAnsi"/>
          <w:highlight w:val="cyan"/>
        </w:rPr>
        <w:t xml:space="preserve">degrade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effectiveness of government </w:t>
      </w:r>
      <w:r w:rsidRPr="006A041E">
        <w:rPr>
          <w:rStyle w:val="Emphasis"/>
          <w:rFonts w:asciiTheme="minorHAnsi" w:hAnsiTheme="minorHAnsi" w:cstheme="minorHAnsi"/>
        </w:rPr>
        <w:t xml:space="preserve">authorities </w:t>
      </w:r>
      <w:r w:rsidRPr="006A041E">
        <w:rPr>
          <w:rStyle w:val="Emphasis"/>
          <w:rFonts w:asciiTheme="minorHAnsi" w:hAnsiTheme="minorHAnsi" w:cstheme="minorHAnsi"/>
          <w:highlight w:val="cyan"/>
        </w:rPr>
        <w:t xml:space="preserve">to avoid serious </w:t>
      </w:r>
      <w:r w:rsidRPr="006A041E">
        <w:rPr>
          <w:rFonts w:asciiTheme="minorHAnsi" w:hAnsiTheme="minorHAnsi" w:cstheme="minorHAnsi"/>
          <w:sz w:val="16"/>
        </w:rPr>
        <w:t xml:space="preserve">ethnic, sectarian, or even </w:t>
      </w:r>
      <w:r w:rsidRPr="006A041E">
        <w:rPr>
          <w:rStyle w:val="Emphasis"/>
          <w:rFonts w:asciiTheme="minorHAnsi" w:hAnsiTheme="minorHAnsi" w:cstheme="minorHAnsi"/>
          <w:highlight w:val="cyan"/>
        </w:rPr>
        <w:t>international conflicts</w:t>
      </w:r>
      <w:r w:rsidRPr="006A041E">
        <w:rPr>
          <w:rFonts w:asciiTheme="minorHAnsi" w:hAnsiTheme="minorHAnsi" w:cstheme="minorHAnsi"/>
          <w:sz w:val="16"/>
        </w:rPr>
        <w:t xml:space="preserve">. Major </w:t>
      </w:r>
      <w:r w:rsidRPr="006A041E">
        <w:rPr>
          <w:rStyle w:val="Emphasis"/>
          <w:rFonts w:asciiTheme="minorHAnsi" w:hAnsiTheme="minorHAnsi" w:cstheme="minorHAnsi"/>
        </w:rPr>
        <w:t xml:space="preserve">deterioration of any one of these cities could </w:t>
      </w:r>
      <w:r w:rsidRPr="006A041E">
        <w:rPr>
          <w:rStyle w:val="Emphasis"/>
          <w:rFonts w:asciiTheme="minorHAnsi" w:hAnsiTheme="minorHAnsi" w:cstheme="minorHAnsi"/>
          <w:highlight w:val="cyan"/>
        </w:rPr>
        <w:t xml:space="preserve">undermine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stability of </w:t>
      </w:r>
      <w:r w:rsidRPr="006A041E">
        <w:rPr>
          <w:rStyle w:val="Emphasis"/>
          <w:rFonts w:asciiTheme="minorHAnsi" w:hAnsiTheme="minorHAnsi" w:cstheme="minorHAnsi"/>
        </w:rPr>
        <w:t xml:space="preserve">their respective </w:t>
      </w:r>
      <w:r w:rsidRPr="006A041E">
        <w:rPr>
          <w:rStyle w:val="Emphasis"/>
          <w:rFonts w:asciiTheme="minorHAnsi" w:hAnsiTheme="minorHAnsi" w:cstheme="minorHAnsi"/>
          <w:highlight w:val="cyan"/>
        </w:rPr>
        <w:t>regions</w:t>
      </w:r>
      <w:r w:rsidRPr="006A041E">
        <w:rPr>
          <w:rFonts w:asciiTheme="minorHAnsi" w:hAnsiTheme="minorHAnsi" w:cstheme="minorHAnsi"/>
          <w:sz w:val="16"/>
        </w:rPr>
        <w:t xml:space="preserve">, </w:t>
      </w:r>
      <w:r w:rsidRPr="006A041E">
        <w:rPr>
          <w:rFonts w:asciiTheme="minorHAnsi" w:hAnsiTheme="minorHAnsi" w:cstheme="minorHAnsi"/>
          <w:u w:val="single"/>
        </w:rPr>
        <w:t>with direct</w:t>
      </w:r>
      <w:r w:rsidRPr="006A041E">
        <w:rPr>
          <w:rFonts w:asciiTheme="minorHAnsi" w:hAnsiTheme="minorHAnsi" w:cstheme="minorHAnsi"/>
          <w:sz w:val="16"/>
        </w:rPr>
        <w:t xml:space="preserve"> economic and possibly </w:t>
      </w:r>
      <w:r w:rsidRPr="006A041E">
        <w:rPr>
          <w:rFonts w:asciiTheme="minorHAnsi" w:hAnsiTheme="minorHAnsi" w:cstheme="minorHAnsi"/>
          <w:u w:val="single"/>
        </w:rPr>
        <w:t>military consequences for the United States</w:t>
      </w:r>
      <w:r w:rsidRPr="006A041E">
        <w:rPr>
          <w:rFonts w:asciiTheme="minorHAnsi" w:hAnsiTheme="minorHAnsi" w:cstheme="minorHAnsi"/>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4A81BC4E" w14:textId="77777777" w:rsidR="009114B6" w:rsidRPr="006A041E" w:rsidRDefault="009114B6" w:rsidP="009114B6">
      <w:pPr>
        <w:rPr>
          <w:rStyle w:val="Emphasis"/>
          <w:rFonts w:asciiTheme="minorHAnsi" w:hAnsiTheme="minorHAnsi" w:cstheme="minorHAnsi"/>
        </w:rPr>
      </w:pPr>
      <w:r w:rsidRPr="006A041E">
        <w:rPr>
          <w:rStyle w:val="Emphasis"/>
          <w:rFonts w:asciiTheme="minorHAnsi" w:hAnsiTheme="minorHAnsi" w:cstheme="minorHAnsi"/>
        </w:rPr>
        <w:t>Defensive Measures and Strategic Adjustments</w:t>
      </w:r>
    </w:p>
    <w:p w14:paraId="6E21CBFB" w14:textId="77777777" w:rsidR="009114B6" w:rsidRPr="006A041E" w:rsidRDefault="009114B6" w:rsidP="009114B6">
      <w:pPr>
        <w:rPr>
          <w:rFonts w:asciiTheme="minorHAnsi" w:hAnsiTheme="minorHAnsi" w:cstheme="minorHAnsi"/>
          <w:u w:val="single"/>
        </w:rPr>
      </w:pPr>
      <w:r w:rsidRPr="006A041E">
        <w:rPr>
          <w:rFonts w:asciiTheme="minorHAnsi" w:hAnsiTheme="minorHAnsi" w:cstheme="minorHAnsi"/>
          <w:u w:val="single"/>
        </w:rPr>
        <w:t>Efforts to reduce</w:t>
      </w:r>
      <w:r w:rsidRPr="006A041E">
        <w:rPr>
          <w:rFonts w:asciiTheme="minorHAnsi" w:hAnsiTheme="minorHAnsi" w:cstheme="minorHAnsi"/>
          <w:sz w:val="16"/>
        </w:rPr>
        <w:t xml:space="preserve"> the </w:t>
      </w:r>
      <w:r w:rsidRPr="006A041E">
        <w:rPr>
          <w:rFonts w:asciiTheme="minorHAnsi" w:hAnsiTheme="minorHAnsi" w:cstheme="minorHAnsi"/>
          <w:u w:val="single"/>
        </w:rPr>
        <w:t xml:space="preserve">severity of natural disasters and </w:t>
      </w:r>
      <w:r w:rsidRPr="006A041E">
        <w:rPr>
          <w:rStyle w:val="Emphasis"/>
          <w:rFonts w:asciiTheme="minorHAnsi" w:hAnsiTheme="minorHAnsi" w:cstheme="minorHAnsi"/>
        </w:rPr>
        <w:t>contain their larger consequences</w:t>
      </w:r>
      <w:r w:rsidRPr="006A041E">
        <w:rPr>
          <w:rFonts w:asciiTheme="minorHAnsi" w:hAnsiTheme="minorHAnsi" w:cstheme="minorHAnsi"/>
          <w:u w:val="single"/>
        </w:rPr>
        <w:t xml:space="preserve"> will </w:t>
      </w:r>
      <w:r w:rsidRPr="006A041E">
        <w:rPr>
          <w:rStyle w:val="Emphasis"/>
          <w:rFonts w:asciiTheme="minorHAnsi" w:hAnsiTheme="minorHAnsi" w:cstheme="minorHAnsi"/>
        </w:rPr>
        <w:t>require</w:t>
      </w:r>
      <w:r w:rsidRPr="006A041E">
        <w:rPr>
          <w:rFonts w:asciiTheme="minorHAnsi" w:hAnsiTheme="minorHAnsi" w:cstheme="minorHAnsi"/>
          <w:sz w:val="16"/>
        </w:rPr>
        <w:t xml:space="preserve"> </w:t>
      </w:r>
      <w:r w:rsidRPr="006A041E">
        <w:rPr>
          <w:rFonts w:asciiTheme="minorHAnsi" w:hAnsiTheme="minorHAnsi" w:cstheme="minorHAnsi"/>
          <w:u w:val="single"/>
        </w:rPr>
        <w:t>three</w:t>
      </w:r>
      <w:r w:rsidRPr="006A041E">
        <w:rPr>
          <w:rFonts w:asciiTheme="minorHAnsi" w:hAnsiTheme="minorHAnsi" w:cstheme="minorHAnsi"/>
          <w:sz w:val="16"/>
        </w:rPr>
        <w:t xml:space="preserve"> kinds of </w:t>
      </w:r>
      <w:r w:rsidRPr="006A041E">
        <w:rPr>
          <w:rFonts w:asciiTheme="minorHAnsi" w:hAnsiTheme="minorHAnsi" w:cstheme="minorHAnsi"/>
          <w:u w:val="single"/>
        </w:rPr>
        <w:t>initiatives: stoic, heroic, and “</w:t>
      </w:r>
      <w:proofErr w:type="spellStart"/>
      <w:r w:rsidRPr="006A041E">
        <w:rPr>
          <w:rFonts w:asciiTheme="minorHAnsi" w:hAnsiTheme="minorHAnsi" w:cstheme="minorHAnsi"/>
          <w:u w:val="single"/>
        </w:rPr>
        <w:t>ecozoic</w:t>
      </w:r>
      <w:proofErr w:type="spellEnd"/>
      <w:r w:rsidRPr="006A041E">
        <w:rPr>
          <w:rFonts w:asciiTheme="minorHAnsi" w:hAnsiTheme="minorHAnsi" w:cstheme="minorHAnsi"/>
          <w:u w:val="single"/>
        </w:rPr>
        <w:t>.”</w:t>
      </w:r>
    </w:p>
    <w:p w14:paraId="219B5F9C" w14:textId="77777777" w:rsidR="009114B6" w:rsidRPr="006A041E" w:rsidRDefault="009114B6" w:rsidP="009114B6">
      <w:pPr>
        <w:rPr>
          <w:rFonts w:asciiTheme="minorHAnsi" w:hAnsiTheme="minorHAnsi" w:cstheme="minorHAnsi"/>
          <w:sz w:val="16"/>
        </w:rPr>
      </w:pPr>
      <w:r w:rsidRPr="006A041E">
        <w:rPr>
          <w:rStyle w:val="Emphasis"/>
          <w:rFonts w:asciiTheme="minorHAnsi" w:hAnsiTheme="minorHAnsi" w:cstheme="minorHAnsi"/>
        </w:rPr>
        <w:t>Stoic</w:t>
      </w:r>
      <w:r w:rsidRPr="006A041E">
        <w:rPr>
          <w:rFonts w:asciiTheme="minorHAnsi" w:hAnsiTheme="minorHAnsi" w:cstheme="minorHAnsi"/>
          <w:sz w:val="16"/>
        </w:rPr>
        <w:t xml:space="preserve"> Resilience</w:t>
      </w:r>
    </w:p>
    <w:p w14:paraId="60AFAE39" w14:textId="77777777" w:rsidR="009114B6" w:rsidRPr="006A041E" w:rsidRDefault="009114B6" w:rsidP="009114B6">
      <w:pPr>
        <w:rPr>
          <w:rFonts w:asciiTheme="minorHAnsi" w:hAnsiTheme="minorHAnsi" w:cstheme="minorHAnsi"/>
          <w:sz w:val="16"/>
        </w:rPr>
      </w:pPr>
      <w:r w:rsidRPr="006A041E">
        <w:rPr>
          <w:rFonts w:asciiTheme="minorHAnsi" w:hAnsiTheme="minorHAnsi" w:cstheme="minorHAnsi"/>
          <w:u w:val="single"/>
        </w:rPr>
        <w:t>Humans continue to cope with natural disasters largely as they always have, by “weathering” them</w:t>
      </w:r>
      <w:r w:rsidRPr="006A041E">
        <w:rPr>
          <w:rFonts w:asciiTheme="minorHAnsi" w:hAnsiTheme="minorHAnsi" w:cstheme="minorHAnsi"/>
          <w:sz w:val="16"/>
        </w:rPr>
        <w:t xml:space="preserve">: riding out storms, putting out fires, waiting out droughts, and </w:t>
      </w:r>
      <w:proofErr w:type="gramStart"/>
      <w:r w:rsidRPr="006A041E">
        <w:rPr>
          <w:rFonts w:asciiTheme="minorHAnsi" w:hAnsiTheme="minorHAnsi" w:cstheme="minorHAnsi"/>
          <w:sz w:val="16"/>
        </w:rPr>
        <w:t>helping out</w:t>
      </w:r>
      <w:proofErr w:type="gramEnd"/>
      <w:r w:rsidRPr="006A041E">
        <w:rPr>
          <w:rFonts w:asciiTheme="minorHAnsi" w:hAnsiTheme="minorHAnsi" w:cstheme="minorHAnsi"/>
          <w:sz w:val="16"/>
        </w:rPr>
        <w:t xml:space="preserve"> their neighbors. </w:t>
      </w:r>
      <w:r w:rsidRPr="006A041E">
        <w:rPr>
          <w:rFonts w:asciiTheme="minorHAnsi" w:hAnsiTheme="minorHAnsi" w:cstheme="minorHAnsi"/>
          <w:u w:val="single"/>
        </w:rPr>
        <w:t xml:space="preserve">The capacity of societies to withstand catastrophes is generally referred to as </w:t>
      </w:r>
      <w:r w:rsidRPr="006A041E">
        <w:rPr>
          <w:rStyle w:val="Emphasis"/>
          <w:rFonts w:asciiTheme="minorHAnsi" w:hAnsiTheme="minorHAnsi" w:cstheme="minorHAnsi"/>
        </w:rPr>
        <w:t>resilience</w:t>
      </w:r>
      <w:r w:rsidRPr="006A041E">
        <w:rPr>
          <w:rFonts w:asciiTheme="minorHAnsi" w:hAnsiTheme="minorHAnsi" w:cstheme="minorHAnsi"/>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6A041E">
        <w:rPr>
          <w:rStyle w:val="Emphasis"/>
          <w:rFonts w:asciiTheme="minorHAnsi" w:hAnsiTheme="minorHAnsi" w:cstheme="minorHAnsi"/>
        </w:rPr>
        <w:t>the benefits of investing in resilient infrastructure and sensible preparedness far outweigh the costs of coping with the consequences after disasters strike</w:t>
      </w:r>
      <w:r w:rsidRPr="006A041E">
        <w:rPr>
          <w:rFonts w:asciiTheme="minorHAnsi" w:hAnsiTheme="minorHAnsi" w:cstheme="minorHAnsi"/>
          <w:sz w:val="16"/>
        </w:rPr>
        <w:t xml:space="preserve">. Strong and enforced building codes; zoning restrictions in coastal areas; prepositioned shelters and supplies; accessible hospitals, clinics, and health workers; </w:t>
      </w:r>
      <w:proofErr w:type="spellStart"/>
      <w:r w:rsidRPr="006A041E">
        <w:rPr>
          <w:rFonts w:asciiTheme="minorHAnsi" w:hAnsiTheme="minorHAnsi" w:cstheme="minorHAnsi"/>
          <w:sz w:val="16"/>
        </w:rPr>
        <w:t>wellpublicized</w:t>
      </w:r>
      <w:proofErr w:type="spellEnd"/>
      <w:r w:rsidRPr="006A041E">
        <w:rPr>
          <w:rFonts w:asciiTheme="minorHAnsi" w:hAnsiTheme="minorHAnsi" w:cstheme="minorHAnsi"/>
          <w:sz w:val="16"/>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w:t>
      </w:r>
      <w:r w:rsidRPr="006A041E">
        <w:rPr>
          <w:rFonts w:asciiTheme="minorHAnsi" w:hAnsiTheme="minorHAnsi" w:cstheme="minorHAnsi"/>
          <w:sz w:val="16"/>
        </w:rPr>
        <w:lastRenderedPageBreak/>
        <w:t xml:space="preserve">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6A041E">
        <w:rPr>
          <w:rFonts w:asciiTheme="minorHAnsi" w:hAnsiTheme="minorHAnsi" w:cstheme="minorHAnsi"/>
          <w:u w:val="single"/>
        </w:rPr>
        <w:t xml:space="preserve">The domestic vulnerabilities of the United States are further compounded by the </w:t>
      </w:r>
      <w:r w:rsidRPr="006A041E">
        <w:rPr>
          <w:rStyle w:val="Emphasis"/>
          <w:rFonts w:asciiTheme="minorHAnsi" w:hAnsiTheme="minorHAnsi" w:cstheme="minorHAnsi"/>
        </w:rPr>
        <w:t>global risks to vital U.S. interests</w:t>
      </w:r>
      <w:r w:rsidRPr="006A041E">
        <w:rPr>
          <w:rFonts w:asciiTheme="minorHAnsi" w:hAnsiTheme="minorHAnsi" w:cstheme="minorHAnsi"/>
          <w:u w:val="single"/>
        </w:rPr>
        <w:t xml:space="preserve"> resulting from the </w:t>
      </w:r>
      <w:r w:rsidRPr="006A041E">
        <w:rPr>
          <w:rStyle w:val="Emphasis"/>
          <w:rFonts w:asciiTheme="minorHAnsi" w:hAnsiTheme="minorHAnsi" w:cstheme="minorHAnsi"/>
        </w:rPr>
        <w:t>vulnerabilities of critical infrastructure and large populations around the world</w:t>
      </w:r>
      <w:r w:rsidRPr="006A041E">
        <w:rPr>
          <w:rFonts w:asciiTheme="minorHAnsi" w:hAnsiTheme="minorHAnsi" w:cstheme="minorHAnsi"/>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6A041E">
        <w:rPr>
          <w:rFonts w:asciiTheme="minorHAnsi" w:hAnsiTheme="minorHAnsi" w:cstheme="minorHAnsi"/>
          <w:u w:val="single"/>
        </w:rPr>
        <w:t xml:space="preserve">Most </w:t>
      </w:r>
      <w:r w:rsidRPr="006A041E">
        <w:rPr>
          <w:rFonts w:asciiTheme="minorHAnsi" w:hAnsiTheme="minorHAnsi" w:cstheme="minorHAnsi"/>
          <w:highlight w:val="cyan"/>
          <w:u w:val="single"/>
        </w:rPr>
        <w:t xml:space="preserve">fundamental </w:t>
      </w:r>
      <w:r w:rsidRPr="006A041E">
        <w:rPr>
          <w:rFonts w:asciiTheme="minorHAnsi" w:hAnsiTheme="minorHAnsi" w:cstheme="minorHAnsi"/>
          <w:u w:val="single"/>
        </w:rPr>
        <w:t xml:space="preserve">to stoic readiness </w:t>
      </w:r>
      <w:r w:rsidRPr="006A041E">
        <w:rPr>
          <w:rFonts w:asciiTheme="minorHAnsi" w:hAnsiTheme="minorHAnsi" w:cstheme="minorHAnsi"/>
          <w:highlight w:val="cyan"/>
          <w:u w:val="single"/>
        </w:rPr>
        <w:t xml:space="preserve">is </w:t>
      </w:r>
      <w:r w:rsidRPr="006A041E">
        <w:rPr>
          <w:rFonts w:asciiTheme="minorHAnsi" w:hAnsiTheme="minorHAnsi" w:cstheme="minorHAnsi"/>
          <w:u w:val="single"/>
        </w:rPr>
        <w:t xml:space="preserve">the </w:t>
      </w:r>
      <w:r w:rsidRPr="006A041E">
        <w:rPr>
          <w:rStyle w:val="Emphasis"/>
          <w:rFonts w:asciiTheme="minorHAnsi" w:hAnsiTheme="minorHAnsi" w:cstheme="minorHAnsi"/>
        </w:rPr>
        <w:t xml:space="preserve">political </w:t>
      </w:r>
      <w:r w:rsidRPr="006A041E">
        <w:rPr>
          <w:rStyle w:val="Emphasis"/>
          <w:rFonts w:asciiTheme="minorHAnsi" w:hAnsiTheme="minorHAnsi" w:cstheme="minorHAnsi"/>
          <w:highlight w:val="cyan"/>
        </w:rPr>
        <w:t xml:space="preserve">capacity </w:t>
      </w:r>
      <w:r w:rsidRPr="006A041E">
        <w:rPr>
          <w:rStyle w:val="Emphasis"/>
          <w:rFonts w:asciiTheme="minorHAnsi" w:hAnsiTheme="minorHAnsi" w:cstheme="minorHAnsi"/>
        </w:rPr>
        <w:t>of societies to mobilize in the face of crises. Such capacity includes</w:t>
      </w:r>
      <w:r w:rsidRPr="006A041E">
        <w:rPr>
          <w:rFonts w:asciiTheme="minorHAnsi" w:hAnsiTheme="minorHAnsi" w:cstheme="minorHAnsi"/>
          <w:sz w:val="16"/>
        </w:rPr>
        <w:t xml:space="preserve"> the </w:t>
      </w:r>
      <w:r w:rsidRPr="006A041E">
        <w:rPr>
          <w:rStyle w:val="Emphasis"/>
          <w:rFonts w:asciiTheme="minorHAnsi" w:hAnsiTheme="minorHAnsi" w:cstheme="minorHAnsi"/>
        </w:rPr>
        <w:t>ability</w:t>
      </w:r>
      <w:r w:rsidRPr="006A041E">
        <w:rPr>
          <w:rFonts w:asciiTheme="minorHAnsi" w:hAnsiTheme="minorHAnsi" w:cstheme="minorHAnsi"/>
          <w:sz w:val="16"/>
        </w:rPr>
        <w:t xml:space="preserve"> to make decisions quickly and cohesively, to redirect funding rapidly without corruption, and </w:t>
      </w:r>
      <w:r w:rsidRPr="006A041E">
        <w:rPr>
          <w:rStyle w:val="Emphasis"/>
          <w:rFonts w:asciiTheme="minorHAnsi" w:hAnsiTheme="minorHAnsi" w:cstheme="minorHAnsi"/>
          <w:highlight w:val="cyan"/>
        </w:rPr>
        <w:t>to deliver supplies and support efficiently</w:t>
      </w:r>
      <w:r w:rsidRPr="006A041E">
        <w:rPr>
          <w:rFonts w:asciiTheme="minorHAnsi" w:hAnsiTheme="minorHAnsi" w:cstheme="minorHAnsi"/>
          <w:sz w:val="16"/>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6A041E">
        <w:rPr>
          <w:rFonts w:asciiTheme="minorHAnsi" w:hAnsiTheme="minorHAnsi" w:cstheme="minorHAnsi"/>
          <w:sz w:val="16"/>
        </w:rPr>
        <w:t>polities</w:t>
      </w:r>
      <w:proofErr w:type="spellEnd"/>
      <w:r w:rsidRPr="006A041E">
        <w:rPr>
          <w:rFonts w:asciiTheme="minorHAnsi" w:hAnsiTheme="minorHAnsi" w:cstheme="minorHAnsi"/>
          <w:sz w:val="16"/>
        </w:rPr>
        <w:t xml:space="preserve">, such as Pakistan or Nigeria, could unravel, although Pakistan has handled three successive seasons of massive flooding with remarkable resilience. </w:t>
      </w:r>
      <w:r w:rsidRPr="006A041E">
        <w:rPr>
          <w:rFonts w:asciiTheme="minorHAnsi" w:hAnsiTheme="minorHAnsi" w:cstheme="minorHAnsi"/>
          <w:u w:val="single"/>
        </w:rPr>
        <w:t>In failed or failing states, government capabilities are especially lacking</w:t>
      </w:r>
      <w:r w:rsidRPr="006A041E">
        <w:rPr>
          <w:rFonts w:asciiTheme="minorHAnsi" w:hAnsiTheme="minorHAnsi" w:cstheme="minorHAnsi"/>
          <w:sz w:val="16"/>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6A041E">
        <w:rPr>
          <w:rFonts w:asciiTheme="minorHAnsi" w:hAnsiTheme="minorHAnsi" w:cstheme="minorHAnsi"/>
          <w:sz w:val="16"/>
        </w:rPr>
        <w:t>Programme</w:t>
      </w:r>
      <w:proofErr w:type="spellEnd"/>
      <w:r w:rsidRPr="006A041E">
        <w:rPr>
          <w:rFonts w:asciiTheme="minorHAnsi" w:hAnsiTheme="minorHAnsi" w:cstheme="minorHAnsi"/>
          <w:sz w:val="16"/>
        </w:rPr>
        <w:t>,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4EBBB6A5" w14:textId="77777777" w:rsidR="009114B6" w:rsidRPr="006A041E" w:rsidRDefault="009114B6" w:rsidP="009114B6">
      <w:pPr>
        <w:rPr>
          <w:rFonts w:asciiTheme="minorHAnsi" w:hAnsiTheme="minorHAnsi" w:cstheme="minorHAnsi"/>
          <w:sz w:val="16"/>
        </w:rPr>
      </w:pPr>
      <w:r w:rsidRPr="006A041E">
        <w:rPr>
          <w:rStyle w:val="Emphasis"/>
          <w:rFonts w:asciiTheme="minorHAnsi" w:hAnsiTheme="minorHAnsi" w:cstheme="minorHAnsi"/>
          <w:highlight w:val="cyan"/>
        </w:rPr>
        <w:t>Heroic</w:t>
      </w:r>
      <w:r w:rsidRPr="006A041E">
        <w:rPr>
          <w:rFonts w:asciiTheme="minorHAnsi" w:hAnsiTheme="minorHAnsi" w:cstheme="minorHAnsi"/>
          <w:sz w:val="16"/>
          <w:highlight w:val="cyan"/>
        </w:rPr>
        <w:t xml:space="preserve"> </w:t>
      </w:r>
      <w:r w:rsidRPr="006A041E">
        <w:rPr>
          <w:rFonts w:asciiTheme="minorHAnsi" w:hAnsiTheme="minorHAnsi" w:cstheme="minorHAnsi"/>
          <w:sz w:val="16"/>
        </w:rPr>
        <w:t>Relief</w:t>
      </w:r>
    </w:p>
    <w:p w14:paraId="125AAE0A" w14:textId="77777777" w:rsidR="009114B6" w:rsidRPr="006A041E" w:rsidRDefault="009114B6" w:rsidP="009114B6">
      <w:pPr>
        <w:rPr>
          <w:rFonts w:asciiTheme="minorHAnsi" w:hAnsiTheme="minorHAnsi" w:cstheme="minorHAnsi"/>
          <w:sz w:val="16"/>
        </w:rPr>
      </w:pPr>
      <w:r w:rsidRPr="006A041E">
        <w:rPr>
          <w:rFonts w:asciiTheme="minorHAnsi" w:hAnsiTheme="minorHAnsi" w:cstheme="minorHAnsi"/>
          <w:sz w:val="16"/>
        </w:rPr>
        <w:t xml:space="preserve">Increased </w:t>
      </w:r>
      <w:r w:rsidRPr="006A041E">
        <w:rPr>
          <w:rStyle w:val="Emphasis"/>
          <w:rFonts w:asciiTheme="minorHAnsi" w:hAnsiTheme="minorHAnsi" w:cstheme="minorHAnsi"/>
          <w:highlight w:val="cyan"/>
        </w:rPr>
        <w:t xml:space="preserve">resilience must be matched with </w:t>
      </w:r>
      <w:r w:rsidRPr="006A041E">
        <w:rPr>
          <w:rStyle w:val="Emphasis"/>
          <w:rFonts w:asciiTheme="minorHAnsi" w:hAnsiTheme="minorHAnsi" w:cstheme="minorHAnsi"/>
        </w:rPr>
        <w:t xml:space="preserve">enhanced </w:t>
      </w:r>
      <w:r w:rsidRPr="006A041E">
        <w:rPr>
          <w:rStyle w:val="Emphasis"/>
          <w:rFonts w:asciiTheme="minorHAnsi" w:hAnsiTheme="minorHAnsi" w:cstheme="minorHAnsi"/>
          <w:highlight w:val="cyan"/>
        </w:rPr>
        <w:t xml:space="preserve">capabilities for </w:t>
      </w:r>
      <w:r w:rsidRPr="006A041E">
        <w:rPr>
          <w:rStyle w:val="Emphasis"/>
          <w:rFonts w:asciiTheme="minorHAnsi" w:hAnsiTheme="minorHAnsi" w:cstheme="minorHAnsi"/>
        </w:rPr>
        <w:t xml:space="preserve">effective </w:t>
      </w:r>
      <w:r w:rsidRPr="006A041E">
        <w:rPr>
          <w:rStyle w:val="Emphasis"/>
          <w:rFonts w:asciiTheme="minorHAnsi" w:hAnsiTheme="minorHAnsi" w:cstheme="minorHAnsi"/>
          <w:highlight w:val="cyan"/>
        </w:rPr>
        <w:t>relief</w:t>
      </w:r>
      <w:r w:rsidRPr="006A041E">
        <w:rPr>
          <w:rStyle w:val="Emphasis"/>
          <w:rFonts w:asciiTheme="minorHAnsi" w:hAnsiTheme="minorHAnsi" w:cstheme="minorHAnsi"/>
        </w:rPr>
        <w:t>.</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 xml:space="preserve">Improving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scale and effectiveness of assistance </w:t>
      </w:r>
      <w:r w:rsidRPr="006A041E">
        <w:rPr>
          <w:rStyle w:val="Emphasis"/>
          <w:rFonts w:asciiTheme="minorHAnsi" w:hAnsiTheme="minorHAnsi" w:cstheme="minorHAnsi"/>
        </w:rPr>
        <w:t xml:space="preserve">to the victims of disasters </w:t>
      </w:r>
      <w:r w:rsidRPr="006A041E">
        <w:rPr>
          <w:rStyle w:val="Emphasis"/>
          <w:rFonts w:asciiTheme="minorHAnsi" w:hAnsiTheme="minorHAnsi" w:cstheme="minorHAnsi"/>
          <w:highlight w:val="cyan"/>
        </w:rPr>
        <w:t xml:space="preserve">is </w:t>
      </w:r>
      <w:r w:rsidRPr="006A041E">
        <w:rPr>
          <w:rStyle w:val="Emphasis"/>
          <w:rFonts w:asciiTheme="minorHAnsi" w:hAnsiTheme="minorHAnsi" w:cstheme="minorHAnsi"/>
        </w:rPr>
        <w:t xml:space="preserve">an </w:t>
      </w:r>
      <w:r w:rsidRPr="006A041E">
        <w:rPr>
          <w:rStyle w:val="Emphasis"/>
          <w:rFonts w:asciiTheme="minorHAnsi" w:hAnsiTheme="minorHAnsi" w:cstheme="minorHAnsi"/>
          <w:highlight w:val="cyan"/>
        </w:rPr>
        <w:t xml:space="preserve">essential </w:t>
      </w:r>
      <w:r w:rsidRPr="006A041E">
        <w:rPr>
          <w:rStyle w:val="Emphasis"/>
          <w:rFonts w:asciiTheme="minorHAnsi" w:hAnsiTheme="minorHAnsi" w:cstheme="minorHAnsi"/>
        </w:rPr>
        <w:t xml:space="preserve">priority not only </w:t>
      </w:r>
      <w:r w:rsidRPr="006A041E">
        <w:rPr>
          <w:rStyle w:val="Emphasis"/>
          <w:rFonts w:asciiTheme="minorHAnsi" w:hAnsiTheme="minorHAnsi" w:cstheme="minorHAnsi"/>
          <w:highlight w:val="cyan"/>
        </w:rPr>
        <w:t xml:space="preserve">for limiting immediate effects </w:t>
      </w:r>
      <w:r w:rsidRPr="006A041E">
        <w:rPr>
          <w:rStyle w:val="Emphasis"/>
          <w:rFonts w:asciiTheme="minorHAnsi" w:hAnsiTheme="minorHAnsi" w:cstheme="minorHAnsi"/>
        </w:rPr>
        <w:t xml:space="preserve">but also </w:t>
      </w:r>
      <w:r w:rsidRPr="006A041E">
        <w:rPr>
          <w:rStyle w:val="Emphasis"/>
          <w:rFonts w:asciiTheme="minorHAnsi" w:hAnsiTheme="minorHAnsi" w:cstheme="minorHAnsi"/>
          <w:highlight w:val="cyan"/>
        </w:rPr>
        <w:t>for containing political fallout</w:t>
      </w:r>
      <w:r w:rsidRPr="006A041E">
        <w:rPr>
          <w:rFonts w:asciiTheme="minorHAnsi" w:hAnsiTheme="minorHAnsi" w:cstheme="minorHAnsi"/>
          <w:sz w:val="16"/>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w:t>
      </w:r>
      <w:r w:rsidRPr="006A041E">
        <w:rPr>
          <w:rFonts w:asciiTheme="minorHAnsi" w:hAnsiTheme="minorHAnsi" w:cstheme="minorHAnsi"/>
          <w:sz w:val="16"/>
        </w:rPr>
        <w:lastRenderedPageBreak/>
        <w:t xml:space="preserve">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6A041E">
        <w:rPr>
          <w:rFonts w:asciiTheme="minorHAnsi" w:hAnsiTheme="minorHAnsi" w:cstheme="minorHAnsi"/>
          <w:sz w:val="16"/>
        </w:rPr>
        <w:t>take</w:t>
      </w:r>
      <w:proofErr w:type="gramEnd"/>
      <w:r w:rsidRPr="006A041E">
        <w:rPr>
          <w:rFonts w:asciiTheme="minorHAnsi" w:hAnsiTheme="minorHAnsi" w:cstheme="minorHAnsi"/>
          <w:sz w:val="16"/>
        </w:rPr>
        <w:t xml:space="preserve"> advantage of public attention and sympathy for disaster victims to raise large amounts of money for relief. However, </w:t>
      </w:r>
      <w:r w:rsidRPr="006A041E">
        <w:rPr>
          <w:rStyle w:val="Emphasis"/>
          <w:rFonts w:asciiTheme="minorHAnsi" w:hAnsiTheme="minorHAnsi" w:cstheme="minorHAnsi"/>
        </w:rPr>
        <w:t>the effectiveness of relief operations, and especially the transition from relief to recovery, often has been less than optimal</w:t>
      </w:r>
      <w:r w:rsidRPr="006A041E">
        <w:rPr>
          <w:rFonts w:asciiTheme="minorHAnsi" w:hAnsiTheme="minorHAnsi" w:cstheme="minorHAnsi"/>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6A041E">
        <w:rPr>
          <w:rFonts w:asciiTheme="minorHAnsi" w:hAnsiTheme="minorHAnsi" w:cstheme="minorHAnsi"/>
          <w:sz w:val="16"/>
        </w:rPr>
        <w:t>under-secretary-general</w:t>
      </w:r>
      <w:proofErr w:type="gramEnd"/>
      <w:r w:rsidRPr="006A041E">
        <w:rPr>
          <w:rFonts w:asciiTheme="minorHAnsi" w:hAnsiTheme="minorHAnsi" w:cstheme="minorHAnsi"/>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6A041E">
        <w:rPr>
          <w:rFonts w:asciiTheme="minorHAnsi" w:hAnsiTheme="minorHAnsi" w:cstheme="minorHAnsi"/>
          <w:u w:val="single"/>
        </w:rPr>
        <w:t xml:space="preserve">multilateral institutional cushions needed to mitigate the social, economic, and political fallout from extreme events remain </w:t>
      </w:r>
      <w:r w:rsidRPr="006A041E">
        <w:rPr>
          <w:rStyle w:val="Emphasis"/>
          <w:rFonts w:asciiTheme="minorHAnsi" w:hAnsiTheme="minorHAnsi" w:cstheme="minorHAnsi"/>
        </w:rPr>
        <w:t>ad hoc and undeveloped</w:t>
      </w:r>
      <w:r w:rsidRPr="006A041E">
        <w:rPr>
          <w:rFonts w:asciiTheme="minorHAnsi" w:hAnsiTheme="minorHAnsi" w:cstheme="minorHAnsi"/>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6A041E">
        <w:rPr>
          <w:rStyle w:val="Emphasis"/>
          <w:rFonts w:asciiTheme="minorHAnsi" w:hAnsiTheme="minorHAnsi" w:cstheme="minorHAnsi"/>
        </w:rPr>
        <w:t>neglect will need to be remedied.</w:t>
      </w:r>
      <w:r w:rsidRPr="006A041E">
        <w:rPr>
          <w:rFonts w:asciiTheme="minorHAnsi" w:hAnsiTheme="minorHAnsi" w:cstheme="minorHAnsi"/>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w:t>
      </w:r>
      <w:r w:rsidRPr="006A041E">
        <w:rPr>
          <w:rFonts w:asciiTheme="minorHAnsi" w:hAnsiTheme="minorHAnsi" w:cstheme="minorHAnsi"/>
          <w:sz w:val="16"/>
        </w:rPr>
        <w:lastRenderedPageBreak/>
        <w:t xml:space="preserve">is highly unlikely that multilateral relief operations are prepared to work at the necessary scale when disaster incidents multiply. As with future investments in resilience, some form of priority </w:t>
      </w:r>
      <w:proofErr w:type="gramStart"/>
      <w:r w:rsidRPr="006A041E">
        <w:rPr>
          <w:rFonts w:asciiTheme="minorHAnsi" w:hAnsiTheme="minorHAnsi" w:cstheme="minorHAnsi"/>
          <w:sz w:val="16"/>
        </w:rPr>
        <w:t>setting</w:t>
      </w:r>
      <w:proofErr w:type="gramEnd"/>
      <w:r w:rsidRPr="006A041E">
        <w:rPr>
          <w:rFonts w:asciiTheme="minorHAnsi" w:hAnsiTheme="minorHAnsi" w:cstheme="minorHAnsi"/>
          <w:sz w:val="16"/>
        </w:rPr>
        <w:t xml:space="preserve"> or triage may become the imposed standard for major international relief as well. </w:t>
      </w:r>
      <w:proofErr w:type="spellStart"/>
      <w:r w:rsidRPr="006A041E">
        <w:rPr>
          <w:rFonts w:asciiTheme="minorHAnsi" w:hAnsiTheme="minorHAnsi" w:cstheme="minorHAnsi"/>
          <w:sz w:val="16"/>
        </w:rPr>
        <w:t>Ecozoic</w:t>
      </w:r>
      <w:proofErr w:type="spellEnd"/>
      <w:r w:rsidRPr="006A041E">
        <w:rPr>
          <w:rFonts w:asciiTheme="minorHAnsi" w:hAnsiTheme="minorHAnsi" w:cstheme="minorHAnsi"/>
          <w:sz w:val="16"/>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6A041E">
        <w:rPr>
          <w:rFonts w:asciiTheme="minorHAnsi" w:hAnsiTheme="minorHAnsi" w:cstheme="minorHAnsi"/>
          <w:sz w:val="16"/>
        </w:rPr>
        <w:t>ecozoic</w:t>
      </w:r>
      <w:proofErr w:type="spellEnd"/>
      <w:r w:rsidRPr="006A041E">
        <w:rPr>
          <w:rFonts w:asciiTheme="minorHAnsi" w:hAnsiTheme="minorHAnsi" w:cstheme="minorHAnsi"/>
          <w:sz w:val="16"/>
        </w:rPr>
        <w:t xml:space="preserve">”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6A041E">
        <w:rPr>
          <w:rFonts w:asciiTheme="minorHAnsi" w:hAnsiTheme="minorHAnsi" w:cstheme="minorHAnsi"/>
          <w:u w:val="single"/>
        </w:rPr>
        <w:t xml:space="preserve">The incidence of </w:t>
      </w:r>
      <w:r w:rsidRPr="006A041E">
        <w:rPr>
          <w:rStyle w:val="Emphasis"/>
          <w:rFonts w:asciiTheme="minorHAnsi" w:hAnsiTheme="minorHAnsi" w:cstheme="minorHAnsi"/>
          <w:highlight w:val="cyan"/>
        </w:rPr>
        <w:t xml:space="preserve">military conflicts </w:t>
      </w:r>
      <w:r w:rsidRPr="006A041E">
        <w:rPr>
          <w:rStyle w:val="Emphasis"/>
          <w:rFonts w:asciiTheme="minorHAnsi" w:hAnsiTheme="minorHAnsi" w:cstheme="minorHAnsi"/>
        </w:rPr>
        <w:t xml:space="preserve">between states </w:t>
      </w:r>
      <w:r w:rsidRPr="006A041E">
        <w:rPr>
          <w:rStyle w:val="Emphasis"/>
          <w:rFonts w:asciiTheme="minorHAnsi" w:hAnsiTheme="minorHAnsi" w:cstheme="minorHAnsi"/>
          <w:highlight w:val="cyan"/>
        </w:rPr>
        <w:t>is at a historic low</w:t>
      </w:r>
      <w:r w:rsidRPr="006A041E">
        <w:rPr>
          <w:rStyle w:val="Emphasis"/>
          <w:rFonts w:asciiTheme="minorHAnsi" w:hAnsiTheme="minorHAnsi" w:cstheme="minorHAnsi"/>
        </w:rPr>
        <w:t>;</w:t>
      </w:r>
      <w:r w:rsidRPr="006A041E">
        <w:rPr>
          <w:rFonts w:asciiTheme="minorHAnsi" w:hAnsiTheme="minorHAnsi" w:cstheme="minorHAnsi"/>
          <w:sz w:val="16"/>
        </w:rPr>
        <w:t xml:space="preserve"> even the number of conflicts within states has declined steeply since the twentieth century.51 However, both </w:t>
      </w:r>
      <w:r w:rsidRPr="006A041E">
        <w:rPr>
          <w:rStyle w:val="Emphasis"/>
          <w:rFonts w:asciiTheme="minorHAnsi" w:hAnsiTheme="minorHAnsi" w:cstheme="minorHAnsi"/>
          <w:highlight w:val="cyan"/>
        </w:rPr>
        <w:t xml:space="preserve">trends could be </w:t>
      </w:r>
      <w:r w:rsidRPr="006A041E">
        <w:rPr>
          <w:rStyle w:val="Emphasis"/>
          <w:rFonts w:asciiTheme="minorHAnsi" w:hAnsiTheme="minorHAnsi" w:cstheme="minorHAnsi"/>
        </w:rPr>
        <w:t xml:space="preserve">slowed or </w:t>
      </w:r>
      <w:r w:rsidRPr="006A041E">
        <w:rPr>
          <w:rStyle w:val="Emphasis"/>
          <w:rFonts w:asciiTheme="minorHAnsi" w:hAnsiTheme="minorHAnsi" w:cstheme="minorHAnsi"/>
          <w:highlight w:val="cyan"/>
        </w:rPr>
        <w:t xml:space="preserve">reversed by increased vulnerabilities to natural disasters and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limits of </w:t>
      </w:r>
      <w:r w:rsidRPr="006A041E">
        <w:rPr>
          <w:rStyle w:val="Emphasis"/>
          <w:rFonts w:asciiTheme="minorHAnsi" w:hAnsiTheme="minorHAnsi" w:cstheme="minorHAnsi"/>
        </w:rPr>
        <w:t xml:space="preserve">political and economic </w:t>
      </w:r>
      <w:r w:rsidRPr="006A041E">
        <w:rPr>
          <w:rStyle w:val="Emphasis"/>
          <w:rFonts w:asciiTheme="minorHAnsi" w:hAnsiTheme="minorHAnsi" w:cstheme="minorHAnsi"/>
          <w:highlight w:val="cyan"/>
        </w:rPr>
        <w:t>capacity to deal with them</w:t>
      </w:r>
      <w:r w:rsidRPr="006A041E">
        <w:rPr>
          <w:rFonts w:asciiTheme="minorHAnsi" w:hAnsiTheme="minorHAnsi" w:cstheme="minorHAnsi"/>
          <w:sz w:val="16"/>
        </w:rPr>
        <w:t>. How should the challenges ahead be framed in terms of U.S. national security and the larger “threats to the peace”?</w:t>
      </w:r>
    </w:p>
    <w:p w14:paraId="3BD35DCC" w14:textId="77777777" w:rsidR="009114B6" w:rsidRPr="006A041E" w:rsidRDefault="009114B6" w:rsidP="009114B6">
      <w:pPr>
        <w:rPr>
          <w:rStyle w:val="Emphasis"/>
          <w:rFonts w:asciiTheme="minorHAnsi" w:hAnsiTheme="minorHAnsi" w:cstheme="minorHAnsi"/>
        </w:rPr>
      </w:pPr>
      <w:r w:rsidRPr="006A041E">
        <w:rPr>
          <w:rFonts w:asciiTheme="minorHAnsi" w:hAnsiTheme="minorHAnsi" w:cstheme="minorHAnsi"/>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w:t>
      </w:r>
      <w:r w:rsidRPr="006A041E">
        <w:rPr>
          <w:rFonts w:asciiTheme="minorHAnsi" w:hAnsiTheme="minorHAnsi" w:cstheme="minorHAnsi"/>
          <w:sz w:val="16"/>
        </w:rPr>
        <w:lastRenderedPageBreak/>
        <w:t xml:space="preserve">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6A041E">
        <w:rPr>
          <w:rFonts w:asciiTheme="minorHAnsi" w:hAnsiTheme="minorHAnsi" w:cstheme="minorHAnsi"/>
          <w:sz w:val="16"/>
        </w:rPr>
        <w:t>seem</w:t>
      </w:r>
      <w:proofErr w:type="gramEnd"/>
      <w:r w:rsidRPr="006A041E">
        <w:rPr>
          <w:rFonts w:asciiTheme="minorHAnsi" w:hAnsiTheme="minorHAnsi" w:cstheme="minorHAnsi"/>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6A041E">
        <w:rPr>
          <w:rFonts w:asciiTheme="minorHAnsi" w:hAnsiTheme="minorHAnsi" w:cstheme="minorHAnsi"/>
          <w:sz w:val="16"/>
        </w:rPr>
        <w:t>Therefore</w:t>
      </w:r>
      <w:proofErr w:type="gramEnd"/>
      <w:r w:rsidRPr="006A041E">
        <w:rPr>
          <w:rFonts w:asciiTheme="minorHAnsi" w:hAnsiTheme="minorHAnsi" w:cstheme="minorHAnsi"/>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6A041E">
        <w:rPr>
          <w:rFonts w:asciiTheme="minorHAnsi" w:hAnsiTheme="minorHAnsi" w:cstheme="minorHAnsi"/>
          <w:sz w:val="16"/>
        </w:rPr>
        <w:t>selfsufficiency</w:t>
      </w:r>
      <w:proofErr w:type="spellEnd"/>
      <w:r w:rsidRPr="006A041E">
        <w:rPr>
          <w:rFonts w:asciiTheme="minorHAnsi" w:hAnsiTheme="minorHAnsi" w:cstheme="minorHAnsi"/>
          <w:sz w:val="16"/>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6A041E">
        <w:rPr>
          <w:rFonts w:asciiTheme="minorHAnsi" w:hAnsiTheme="minorHAnsi" w:cstheme="minorHAnsi"/>
          <w:highlight w:val="cyan"/>
          <w:u w:val="single"/>
        </w:rPr>
        <w:t xml:space="preserve">Disasters </w:t>
      </w:r>
      <w:r w:rsidRPr="006A041E">
        <w:rPr>
          <w:rFonts w:asciiTheme="minorHAnsi" w:hAnsiTheme="minorHAnsi" w:cstheme="minorHAnsi"/>
          <w:u w:val="single"/>
        </w:rPr>
        <w:t>or extreme conditions that degrade major agricultural areas</w:t>
      </w:r>
      <w:r w:rsidRPr="006A041E">
        <w:rPr>
          <w:rFonts w:asciiTheme="minorHAnsi" w:hAnsiTheme="minorHAnsi" w:cstheme="minorHAnsi"/>
          <w:sz w:val="16"/>
        </w:rPr>
        <w:t xml:space="preserve"> (Russian, Australian, or Argentinean wheat fields, Japanese, Burmese, Philippine rice), </w:t>
      </w:r>
      <w:r w:rsidRPr="006A041E">
        <w:rPr>
          <w:rFonts w:asciiTheme="minorHAnsi" w:hAnsiTheme="minorHAnsi" w:cstheme="minorHAnsi"/>
          <w:u w:val="single"/>
        </w:rPr>
        <w:t>disrupt for prolonged periods key manufacturing, transportation, or communications infrastructure</w:t>
      </w:r>
      <w:r w:rsidRPr="006A041E">
        <w:rPr>
          <w:rFonts w:asciiTheme="minorHAnsi" w:hAnsiTheme="minorHAnsi" w:cstheme="minorHAnsi"/>
          <w:sz w:val="16"/>
        </w:rPr>
        <w:t xml:space="preserve"> (greater Bangkok, Bosporus, European airspace), </w:t>
      </w:r>
      <w:r w:rsidRPr="006A041E">
        <w:rPr>
          <w:rFonts w:asciiTheme="minorHAnsi" w:hAnsiTheme="minorHAnsi" w:cstheme="minorHAnsi"/>
          <w:u w:val="single"/>
        </w:rPr>
        <w:t xml:space="preserve">or create immense casualties among </w:t>
      </w:r>
      <w:proofErr w:type="gramStart"/>
      <w:r w:rsidRPr="006A041E">
        <w:rPr>
          <w:rFonts w:asciiTheme="minorHAnsi" w:hAnsiTheme="minorHAnsi" w:cstheme="minorHAnsi"/>
          <w:u w:val="single"/>
        </w:rPr>
        <w:t>large stressed</w:t>
      </w:r>
      <w:proofErr w:type="gramEnd"/>
      <w:r w:rsidRPr="006A041E">
        <w:rPr>
          <w:rFonts w:asciiTheme="minorHAnsi" w:hAnsiTheme="minorHAnsi" w:cstheme="minorHAnsi"/>
          <w:u w:val="single"/>
        </w:rPr>
        <w:t xml:space="preserve"> populations</w:t>
      </w:r>
      <w:r w:rsidRPr="006A041E">
        <w:rPr>
          <w:rFonts w:asciiTheme="minorHAnsi" w:hAnsiTheme="minorHAnsi" w:cstheme="minorHAnsi"/>
          <w:sz w:val="16"/>
        </w:rPr>
        <w:t xml:space="preserve"> (pandemics in Pakistan, Brazil, Nigeria) </w:t>
      </w:r>
      <w:r w:rsidRPr="006A041E">
        <w:rPr>
          <w:rFonts w:asciiTheme="minorHAnsi" w:hAnsiTheme="minorHAnsi" w:cstheme="minorHAnsi"/>
          <w:u w:val="single"/>
        </w:rPr>
        <w:t xml:space="preserve">could </w:t>
      </w:r>
      <w:r w:rsidRPr="006A041E">
        <w:rPr>
          <w:rStyle w:val="Emphasis"/>
          <w:rFonts w:asciiTheme="minorHAnsi" w:hAnsiTheme="minorHAnsi" w:cstheme="minorHAnsi"/>
          <w:highlight w:val="cyan"/>
        </w:rPr>
        <w:t>affect the stability of entire regions</w:t>
      </w:r>
      <w:r w:rsidRPr="006A041E">
        <w:rPr>
          <w:rFonts w:asciiTheme="minorHAnsi" w:hAnsiTheme="minorHAnsi" w:cstheme="minorHAnsi"/>
          <w:sz w:val="16"/>
        </w:rPr>
        <w:t xml:space="preserve">. </w:t>
      </w:r>
      <w:r w:rsidRPr="006A041E">
        <w:rPr>
          <w:rStyle w:val="Emphasis"/>
          <w:rFonts w:asciiTheme="minorHAnsi" w:hAnsiTheme="minorHAnsi" w:cstheme="minorHAnsi"/>
        </w:rPr>
        <w:t xml:space="preserve">The severe </w:t>
      </w:r>
      <w:r w:rsidRPr="006A041E">
        <w:rPr>
          <w:rStyle w:val="Emphasis"/>
          <w:rFonts w:asciiTheme="minorHAnsi" w:hAnsiTheme="minorHAnsi" w:cstheme="minorHAnsi"/>
          <w:highlight w:val="cyan"/>
        </w:rPr>
        <w:t xml:space="preserve">degradation of a megacity could snowball into wider </w:t>
      </w:r>
      <w:r w:rsidRPr="006A041E">
        <w:rPr>
          <w:rStyle w:val="Emphasis"/>
          <w:rFonts w:asciiTheme="minorHAnsi" w:hAnsiTheme="minorHAnsi" w:cstheme="minorHAnsi"/>
        </w:rPr>
        <w:t xml:space="preserve">instability and </w:t>
      </w:r>
      <w:r w:rsidRPr="006A041E">
        <w:rPr>
          <w:rStyle w:val="Emphasis"/>
          <w:rFonts w:asciiTheme="minorHAnsi" w:hAnsiTheme="minorHAnsi" w:cstheme="minorHAnsi"/>
          <w:highlight w:val="cyan"/>
        </w:rPr>
        <w:t>conflict if not managed</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collaboratively. The sooner and more deliberately U.S. leaders can articulate geographic, cultural, or economic justifications for targeting scarce assistance, the sooner they are to be persuasive to U.S. citizens. </w:t>
      </w:r>
      <w:r w:rsidRPr="006A041E">
        <w:rPr>
          <w:rStyle w:val="Emphasis"/>
          <w:rFonts w:asciiTheme="minorHAnsi" w:hAnsiTheme="minorHAnsi" w:cstheme="minorHAnsi"/>
        </w:rPr>
        <w:t>Political preparation is</w:t>
      </w:r>
      <w:r w:rsidRPr="006A041E">
        <w:rPr>
          <w:rFonts w:asciiTheme="minorHAnsi" w:hAnsiTheme="minorHAnsi" w:cstheme="minorHAnsi"/>
          <w:sz w:val="16"/>
        </w:rPr>
        <w:t xml:space="preserve"> equally </w:t>
      </w:r>
      <w:r w:rsidRPr="006A041E">
        <w:rPr>
          <w:rStyle w:val="Emphasis"/>
          <w:rFonts w:asciiTheme="minorHAnsi" w:hAnsiTheme="minorHAnsi" w:cstheme="minorHAnsi"/>
        </w:rPr>
        <w:t>required of other governments</w:t>
      </w:r>
      <w:r w:rsidRPr="006A041E">
        <w:rPr>
          <w:rFonts w:asciiTheme="minorHAnsi" w:hAnsiTheme="minorHAnsi" w:cstheme="minorHAnsi"/>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6A041E">
        <w:rPr>
          <w:rFonts w:asciiTheme="minorHAnsi" w:hAnsiTheme="minorHAnsi" w:cstheme="minorHAnsi"/>
          <w:sz w:val="16"/>
        </w:rPr>
        <w:t>cyberburglars</w:t>
      </w:r>
      <w:proofErr w:type="spellEnd"/>
      <w:r w:rsidRPr="006A041E">
        <w:rPr>
          <w:rFonts w:asciiTheme="minorHAnsi" w:hAnsiTheme="minorHAnsi" w:cstheme="minorHAnsi"/>
          <w:sz w:val="16"/>
        </w:rPr>
        <w:t xml:space="preserve">, unfair traders, and intellectual property thieves. Meanwhile, </w:t>
      </w:r>
      <w:r w:rsidRPr="006A041E">
        <w:rPr>
          <w:rFonts w:asciiTheme="minorHAnsi" w:hAnsiTheme="minorHAnsi" w:cstheme="minorHAnsi"/>
          <w:u w:val="single"/>
        </w:rPr>
        <w:t xml:space="preserve">the safety and prosperity of the United States, as well as </w:t>
      </w:r>
      <w:r w:rsidRPr="006A041E">
        <w:rPr>
          <w:rStyle w:val="Emphasis"/>
          <w:rFonts w:asciiTheme="minorHAnsi" w:hAnsiTheme="minorHAnsi" w:cstheme="minorHAnsi"/>
          <w:highlight w:val="cyan"/>
        </w:rPr>
        <w:t>peace throughout the world</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increasingly </w:t>
      </w:r>
      <w:r w:rsidRPr="006A041E">
        <w:rPr>
          <w:rFonts w:asciiTheme="minorHAnsi" w:hAnsiTheme="minorHAnsi" w:cstheme="minorHAnsi"/>
          <w:highlight w:val="cyan"/>
          <w:u w:val="single"/>
        </w:rPr>
        <w:t xml:space="preserve">will be endangered by </w:t>
      </w:r>
      <w:r w:rsidRPr="006A041E">
        <w:rPr>
          <w:rStyle w:val="Emphasis"/>
          <w:rFonts w:asciiTheme="minorHAnsi" w:hAnsiTheme="minorHAnsi" w:cstheme="minorHAnsi"/>
        </w:rPr>
        <w:t xml:space="preserve">unaddressed </w:t>
      </w:r>
      <w:r w:rsidRPr="006A041E">
        <w:rPr>
          <w:rStyle w:val="Emphasis"/>
          <w:rFonts w:asciiTheme="minorHAnsi" w:hAnsiTheme="minorHAnsi" w:cstheme="minorHAnsi"/>
          <w:highlight w:val="cyan"/>
        </w:rPr>
        <w:t xml:space="preserve">vulnerabilities </w:t>
      </w:r>
      <w:r w:rsidRPr="006A041E">
        <w:rPr>
          <w:rStyle w:val="Emphasis"/>
          <w:rFonts w:asciiTheme="minorHAnsi" w:hAnsiTheme="minorHAnsi" w:cstheme="minorHAnsi"/>
        </w:rPr>
        <w:t>to natural disasters and extreme environmental crises.</w:t>
      </w:r>
      <w:r w:rsidRPr="006A041E">
        <w:rPr>
          <w:rFonts w:asciiTheme="minorHAnsi" w:hAnsiTheme="minorHAnsi" w:cstheme="minorHAnsi"/>
          <w:sz w:val="16"/>
        </w:rPr>
        <w:t xml:space="preserve"> </w:t>
      </w:r>
      <w:r w:rsidRPr="006A041E">
        <w:rPr>
          <w:rFonts w:asciiTheme="minorHAnsi" w:hAnsiTheme="minorHAnsi" w:cstheme="minorHAnsi"/>
          <w:u w:val="single"/>
        </w:rPr>
        <w:t>Contention and conflict could also result from the sudden realization</w:t>
      </w:r>
      <w:r w:rsidRPr="006A041E">
        <w:rPr>
          <w:rFonts w:asciiTheme="minorHAnsi" w:hAnsiTheme="minorHAnsi" w:cstheme="minorHAnsi"/>
          <w:sz w:val="16"/>
        </w:rPr>
        <w:t>—or opportunistic exaggeration—</w:t>
      </w:r>
      <w:r w:rsidRPr="006A041E">
        <w:rPr>
          <w:rFonts w:asciiTheme="minorHAnsi" w:hAnsiTheme="minorHAnsi" w:cstheme="minorHAnsi"/>
          <w:u w:val="single"/>
        </w:rPr>
        <w:t>among large groups of alarmed citizens that such vulnerabilities are both existential and irreversible</w:t>
      </w:r>
      <w:r w:rsidRPr="006A041E">
        <w:rPr>
          <w:rFonts w:asciiTheme="minorHAnsi" w:hAnsiTheme="minorHAnsi" w:cstheme="minorHAnsi"/>
          <w:sz w:val="16"/>
        </w:rPr>
        <w:t>. Given demographic and environmental trends, and the increasing vulnerabilities and probable shortages to be expected within this decade—and certainly before 2030—</w:t>
      </w:r>
      <w:r w:rsidRPr="006A041E">
        <w:rPr>
          <w:rStyle w:val="Emphasis"/>
          <w:rFonts w:asciiTheme="minorHAnsi" w:hAnsiTheme="minorHAnsi" w:cstheme="minorHAnsi"/>
        </w:rPr>
        <w:lastRenderedPageBreak/>
        <w:t xml:space="preserve">the </w:t>
      </w:r>
      <w:r w:rsidRPr="006A041E">
        <w:rPr>
          <w:rStyle w:val="Emphasis"/>
          <w:rFonts w:asciiTheme="minorHAnsi" w:hAnsiTheme="minorHAnsi" w:cstheme="minorHAnsi"/>
          <w:highlight w:val="cyan"/>
        </w:rPr>
        <w:t xml:space="preserve">threats to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peace from Mother Nature may </w:t>
      </w:r>
      <w:r w:rsidRPr="006A041E">
        <w:rPr>
          <w:rStyle w:val="Emphasis"/>
          <w:rFonts w:asciiTheme="minorHAnsi" w:hAnsiTheme="minorHAnsi" w:cstheme="minorHAnsi"/>
        </w:rPr>
        <w:t xml:space="preserve">soon come to </w:t>
      </w:r>
      <w:r w:rsidRPr="006A041E">
        <w:rPr>
          <w:rStyle w:val="Emphasis"/>
          <w:rFonts w:asciiTheme="minorHAnsi" w:hAnsiTheme="minorHAnsi" w:cstheme="minorHAnsi"/>
          <w:highlight w:val="cyan"/>
        </w:rPr>
        <w:t xml:space="preserve">dwarf </w:t>
      </w:r>
      <w:r w:rsidRPr="006A041E">
        <w:rPr>
          <w:rStyle w:val="Emphasis"/>
          <w:rFonts w:asciiTheme="minorHAnsi" w:hAnsiTheme="minorHAnsi" w:cstheme="minorHAnsi"/>
        </w:rPr>
        <w:t xml:space="preserve">any of the </w:t>
      </w:r>
      <w:r w:rsidRPr="006A041E">
        <w:rPr>
          <w:rStyle w:val="Emphasis"/>
          <w:rFonts w:asciiTheme="minorHAnsi" w:hAnsiTheme="minorHAnsi" w:cstheme="minorHAnsi"/>
          <w:highlight w:val="cyan"/>
        </w:rPr>
        <w:t xml:space="preserve">threats posed by </w:t>
      </w:r>
      <w:r w:rsidRPr="006A041E">
        <w:rPr>
          <w:rStyle w:val="Emphasis"/>
          <w:rFonts w:asciiTheme="minorHAnsi" w:hAnsiTheme="minorHAnsi" w:cstheme="minorHAnsi"/>
        </w:rPr>
        <w:t xml:space="preserve">mere </w:t>
      </w:r>
      <w:r w:rsidRPr="006A041E">
        <w:rPr>
          <w:rStyle w:val="Emphasis"/>
          <w:rFonts w:asciiTheme="minorHAnsi" w:hAnsiTheme="minorHAnsi" w:cstheme="minorHAnsi"/>
          <w:highlight w:val="cyan"/>
        </w:rPr>
        <w:t>mortals</w:t>
      </w:r>
      <w:r w:rsidRPr="006A041E">
        <w:rPr>
          <w:rStyle w:val="Emphasis"/>
          <w:rFonts w:asciiTheme="minorHAnsi" w:hAnsiTheme="minorHAnsi" w:cstheme="minorHAnsi"/>
        </w:rPr>
        <w:t>.</w:t>
      </w:r>
    </w:p>
    <w:p w14:paraId="429E875A" w14:textId="48F40777" w:rsidR="00096EE3" w:rsidRPr="006C1CA5" w:rsidRDefault="00F926FE" w:rsidP="00096EE3">
      <w:pPr>
        <w:pStyle w:val="Heading3"/>
      </w:pPr>
      <w:r>
        <w:lastRenderedPageBreak/>
        <w:t>5</w:t>
      </w:r>
    </w:p>
    <w:p w14:paraId="56BB5CAA" w14:textId="77777777" w:rsidR="00096EE3" w:rsidRPr="006C1CA5" w:rsidRDefault="00096EE3" w:rsidP="00096EE3">
      <w:r w:rsidRPr="006C1CA5">
        <w:t>Cyber DA</w:t>
      </w:r>
    </w:p>
    <w:p w14:paraId="6CDEBED8" w14:textId="77777777" w:rsidR="00096EE3" w:rsidRPr="006C1CA5" w:rsidRDefault="00096EE3" w:rsidP="00096EE3">
      <w:pPr>
        <w:pStyle w:val="Heading4"/>
      </w:pPr>
      <w:proofErr w:type="spellStart"/>
      <w:r w:rsidRPr="006C1CA5">
        <w:t>Cyber attacks</w:t>
      </w:r>
      <w:proofErr w:type="spellEnd"/>
      <w:r w:rsidRPr="006C1CA5">
        <w:t xml:space="preserve"> on critical </w:t>
      </w:r>
      <w:proofErr w:type="spellStart"/>
      <w:r w:rsidRPr="006C1CA5">
        <w:t>infrstructure</w:t>
      </w:r>
      <w:proofErr w:type="spellEnd"/>
      <w:r w:rsidRPr="006C1CA5">
        <w:t xml:space="preserve"> are coming now</w:t>
      </w:r>
    </w:p>
    <w:p w14:paraId="6593CE18" w14:textId="2A82AD44" w:rsidR="00096EE3" w:rsidRPr="006C1CA5" w:rsidRDefault="00096EE3" w:rsidP="00096EE3">
      <w:pPr>
        <w:rPr>
          <w:sz w:val="16"/>
        </w:rPr>
      </w:pPr>
    </w:p>
    <w:p w14:paraId="72565F8F" w14:textId="77777777" w:rsidR="00096EE3" w:rsidRPr="006C1CA5" w:rsidRDefault="00096EE3" w:rsidP="00096EE3">
      <w:pPr>
        <w:pStyle w:val="Heading4"/>
      </w:pPr>
      <w:proofErr w:type="spellStart"/>
      <w:r w:rsidRPr="006C1CA5">
        <w:t>Megaconstellations</w:t>
      </w:r>
      <w:proofErr w:type="spellEnd"/>
      <w:r w:rsidRPr="006C1CA5">
        <w:t xml:space="preserve"> function as critical infrastructure that increase resiliency and protect against cyberattacks</w:t>
      </w:r>
    </w:p>
    <w:p w14:paraId="769CDFEA" w14:textId="77777777" w:rsidR="00096EE3" w:rsidRPr="006C1CA5" w:rsidRDefault="00096EE3" w:rsidP="00096EE3">
      <w:proofErr w:type="spellStart"/>
      <w:r w:rsidRPr="006C1CA5">
        <w:rPr>
          <w:rStyle w:val="Style13ptBold"/>
        </w:rPr>
        <w:t>Hallex</w:t>
      </w:r>
      <w:proofErr w:type="spellEnd"/>
      <w:r w:rsidRPr="006C1CA5">
        <w:rPr>
          <w:rStyle w:val="Style13ptBold"/>
        </w:rPr>
        <w:t xml:space="preserve"> and Cottom 20 </w:t>
      </w:r>
      <w:r w:rsidRPr="006C1CA5">
        <w:rPr>
          <w:sz w:val="16"/>
          <w:szCs w:val="18"/>
        </w:rPr>
        <w:t xml:space="preserve">[Matthew A. </w:t>
      </w:r>
      <w:proofErr w:type="spellStart"/>
      <w:r w:rsidRPr="006C1CA5">
        <w:rPr>
          <w:sz w:val="16"/>
          <w:szCs w:val="18"/>
        </w:rPr>
        <w:t>Hallex</w:t>
      </w:r>
      <w:proofErr w:type="spellEnd"/>
      <w:r w:rsidRPr="006C1CA5">
        <w:rPr>
          <w:sz w:val="16"/>
          <w:szCs w:val="18"/>
        </w:rPr>
        <w:t xml:space="preserve">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7B4714A8" w14:textId="77777777" w:rsidR="00096EE3" w:rsidRPr="006C1CA5" w:rsidRDefault="00096EE3" w:rsidP="00096EE3">
      <w:pPr>
        <w:rPr>
          <w:u w:val="single"/>
        </w:rPr>
      </w:pPr>
      <w:r w:rsidRPr="006C1CA5">
        <w:rPr>
          <w:sz w:val="16"/>
        </w:rPr>
        <w:t xml:space="preserve">While potentially threatening the sustainability of safe orbital operations, </w:t>
      </w:r>
      <w:r w:rsidRPr="006C1CA5">
        <w:rPr>
          <w:u w:val="single"/>
        </w:rPr>
        <w:t xml:space="preserve">new </w:t>
      </w:r>
      <w:r w:rsidRPr="006C1CA5">
        <w:rPr>
          <w:highlight w:val="green"/>
          <w:u w:val="single"/>
        </w:rPr>
        <w:t>proliferated constellations</w:t>
      </w:r>
      <w:r w:rsidRPr="006C1CA5">
        <w:rPr>
          <w:u w:val="single"/>
        </w:rPr>
        <w:t xml:space="preserve"> also </w:t>
      </w:r>
      <w:r w:rsidRPr="006C1CA5">
        <w:rPr>
          <w:highlight w:val="green"/>
          <w:u w:val="single"/>
        </w:rPr>
        <w:t xml:space="preserve">offer opportunities </w:t>
      </w:r>
      <w:r w:rsidRPr="006C1CA5">
        <w:rPr>
          <w:u w:val="single"/>
        </w:rPr>
        <w:t xml:space="preserve">for the United States </w:t>
      </w:r>
      <w:r w:rsidRPr="006C1CA5">
        <w:rPr>
          <w:highlight w:val="green"/>
          <w:u w:val="single"/>
        </w:rPr>
        <w:t>to increase</w:t>
      </w:r>
      <w:r w:rsidRPr="006C1CA5">
        <w:rPr>
          <w:u w:val="single"/>
        </w:rPr>
        <w:t xml:space="preserve"> the </w:t>
      </w:r>
      <w:r w:rsidRPr="006C1CA5">
        <w:rPr>
          <w:highlight w:val="green"/>
          <w:u w:val="single"/>
        </w:rPr>
        <w:t>resilience of</w:t>
      </w:r>
      <w:r w:rsidRPr="006C1CA5">
        <w:rPr>
          <w:u w:val="single"/>
        </w:rPr>
        <w:t xml:space="preserve"> its </w:t>
      </w:r>
      <w:r w:rsidRPr="006C1CA5">
        <w:rPr>
          <w:highlight w:val="green"/>
          <w:u w:val="single"/>
        </w:rPr>
        <w:t>national security</w:t>
      </w:r>
      <w:r w:rsidRPr="006C1CA5">
        <w:rPr>
          <w:u w:val="single"/>
        </w:rPr>
        <w:t xml:space="preserve"> space architectures</w:t>
      </w:r>
      <w:r w:rsidRPr="006C1CA5">
        <w:rPr>
          <w:sz w:val="16"/>
        </w:rPr>
        <w:t xml:space="preserve">. </w:t>
      </w:r>
      <w:r w:rsidRPr="00E2214D">
        <w:rPr>
          <w:u w:val="single"/>
        </w:rPr>
        <w:t>Increasing the resilience of U.S. national security space architectures has strategic implications beyond the space domain</w:t>
      </w:r>
      <w:r w:rsidRPr="00E2214D">
        <w:rPr>
          <w:sz w:val="16"/>
        </w:rPr>
        <w:t>. Adversaries</w:t>
      </w:r>
      <w:r w:rsidRPr="006C1CA5">
        <w:rPr>
          <w:sz w:val="16"/>
        </w:rPr>
        <w:t xml:space="preserve"> such as </w:t>
      </w:r>
      <w:r w:rsidRPr="006C1CA5">
        <w:rPr>
          <w:highlight w:val="green"/>
          <w:u w:val="single"/>
        </w:rPr>
        <w:t>China and Russia see U.S. dependence</w:t>
      </w:r>
      <w:r w:rsidRPr="006C1CA5">
        <w:rPr>
          <w:u w:val="single"/>
        </w:rPr>
        <w:t xml:space="preserve"> on space </w:t>
      </w:r>
      <w:r w:rsidRPr="006C1CA5">
        <w:rPr>
          <w:highlight w:val="green"/>
          <w:u w:val="single"/>
        </w:rPr>
        <w:t>as a key vulnerability to exploit during</w:t>
      </w:r>
      <w:r w:rsidRPr="006C1CA5">
        <w:rPr>
          <w:u w:val="single"/>
        </w:rPr>
        <w:t xml:space="preserve"> a </w:t>
      </w:r>
      <w:r w:rsidRPr="006C1CA5">
        <w:rPr>
          <w:highlight w:val="green"/>
          <w:u w:val="single"/>
        </w:rPr>
        <w:t>conflict</w:t>
      </w:r>
      <w:r w:rsidRPr="00E2214D">
        <w:rPr>
          <w:u w:val="single"/>
        </w:rPr>
        <w:t>.</w:t>
      </w:r>
      <w:r w:rsidRPr="00E2214D">
        <w:rPr>
          <w:sz w:val="16"/>
        </w:rPr>
        <w:t xml:space="preserve"> </w:t>
      </w:r>
      <w:r w:rsidRPr="00E2214D">
        <w:rPr>
          <w:u w:val="single"/>
        </w:rPr>
        <w:t>Resilient, proliferated satellite constellations support deterrence by denying adversaries the space superiority they believe is necessary to initiate and win a war against the United States</w:t>
      </w:r>
      <w:r w:rsidRPr="00E2214D">
        <w:rPr>
          <w:sz w:val="16"/>
        </w:rPr>
        <w:t xml:space="preserve">.28 </w:t>
      </w:r>
      <w:r w:rsidRPr="00E2214D">
        <w:rPr>
          <w:u w:val="single"/>
        </w:rPr>
        <w:t>Should deterrence</w:t>
      </w:r>
      <w:r w:rsidRPr="006C1CA5">
        <w:rPr>
          <w:u w:val="single"/>
        </w:rPr>
        <w:t xml:space="preserve"> fail, these </w:t>
      </w:r>
      <w:r w:rsidRPr="006C1CA5">
        <w:rPr>
          <w:highlight w:val="green"/>
          <w:u w:val="single"/>
        </w:rPr>
        <w:t>constellations</w:t>
      </w:r>
      <w:r w:rsidRPr="006C1CA5">
        <w:rPr>
          <w:u w:val="single"/>
        </w:rPr>
        <w:t xml:space="preserve"> could </w:t>
      </w:r>
      <w:r w:rsidRPr="006C1CA5">
        <w:rPr>
          <w:highlight w:val="green"/>
          <w:u w:val="single"/>
        </w:rPr>
        <w:t>provide assured space support to U.S. forces</w:t>
      </w:r>
      <w:r w:rsidRPr="006C1CA5">
        <w:rPr>
          <w:u w:val="single"/>
        </w:rPr>
        <w:t xml:space="preserve"> in the face of </w:t>
      </w:r>
      <w:r w:rsidRPr="00E2214D">
        <w:rPr>
          <w:u w:val="single"/>
        </w:rPr>
        <w:t>adversary counterspace threats while imposing costs on competitors by rendering their investments in counterspace systems irrelevant</w:t>
      </w:r>
      <w:r w:rsidRPr="00E2214D">
        <w:rPr>
          <w:sz w:val="16"/>
        </w:rPr>
        <w:t>.</w:t>
      </w:r>
      <w:r w:rsidRPr="006C1CA5">
        <w:rPr>
          <w:sz w:val="16"/>
        </w:rPr>
        <w:t xml:space="preserve"> Proliferated constellations can support these goals in four main ways. </w:t>
      </w:r>
      <w:r w:rsidRPr="006C1CA5">
        <w:rPr>
          <w:highlight w:val="green"/>
          <w:u w:val="single"/>
        </w:rPr>
        <w:t>First</w:t>
      </w:r>
      <w:r w:rsidRPr="006C1CA5">
        <w:rPr>
          <w:sz w:val="16"/>
        </w:rPr>
        <w:t xml:space="preserve">, </w:t>
      </w:r>
      <w:r w:rsidRPr="006C1CA5">
        <w:rPr>
          <w:u w:val="single"/>
        </w:rPr>
        <w:t xml:space="preserve">the extreme degree of </w:t>
      </w:r>
      <w:r w:rsidRPr="006C1CA5">
        <w:rPr>
          <w:highlight w:val="green"/>
          <w:u w:val="single"/>
        </w:rPr>
        <w:t>disaggregation</w:t>
      </w:r>
      <w:r w:rsidRPr="006C1CA5">
        <w:rPr>
          <w:u w:val="single"/>
        </w:rPr>
        <w:t xml:space="preserve"> </w:t>
      </w:r>
      <w:r w:rsidRPr="00E2214D">
        <w:rPr>
          <w:u w:val="single"/>
        </w:rPr>
        <w:t>inherent in</w:t>
      </w:r>
      <w:r w:rsidRPr="006C1CA5">
        <w:rPr>
          <w:u w:val="single"/>
        </w:rPr>
        <w:t xml:space="preserve"> government </w:t>
      </w:r>
      <w:r w:rsidRPr="00E2214D">
        <w:rPr>
          <w:u w:val="single"/>
        </w:rPr>
        <w:t>and commercial proliferated constellations cou</w:t>
      </w:r>
      <w:r w:rsidRPr="006C1CA5">
        <w:rPr>
          <w:u w:val="single"/>
        </w:rPr>
        <w:t xml:space="preserve">ld </w:t>
      </w:r>
      <w:r w:rsidRPr="006C1CA5">
        <w:rPr>
          <w:highlight w:val="green"/>
          <w:u w:val="single"/>
        </w:rPr>
        <w:t xml:space="preserve">make them more resilient </w:t>
      </w:r>
      <w:r w:rsidRPr="00E2214D">
        <w:rPr>
          <w:u w:val="single"/>
        </w:rPr>
        <w:t>to attacks by many adversary counterspace systems</w:t>
      </w:r>
      <w:r w:rsidRPr="00E2214D">
        <w:rPr>
          <w:sz w:val="16"/>
        </w:rPr>
        <w:t xml:space="preserve">. </w:t>
      </w:r>
      <w:r w:rsidRPr="00E2214D">
        <w:rPr>
          <w:u w:val="single"/>
        </w:rPr>
        <w:t xml:space="preserve">A constellation composed of </w:t>
      </w:r>
      <w:proofErr w:type="gramStart"/>
      <w:r w:rsidRPr="00E2214D">
        <w:rPr>
          <w:u w:val="single"/>
        </w:rPr>
        <w:t>hundreds</w:t>
      </w:r>
      <w:proofErr w:type="gramEnd"/>
      <w:r w:rsidRPr="00E2214D">
        <w:rPr>
          <w:u w:val="single"/>
        </w:rPr>
        <w:t xml:space="preserve"> or thousands of satellites could withstand losing a relatively large number of the</w:t>
      </w:r>
      <w:r w:rsidRPr="006C1CA5">
        <w:rPr>
          <w:u w:val="single"/>
        </w:rPr>
        <w:t>m before losing significant capability</w:t>
      </w:r>
      <w:r w:rsidRPr="006C1CA5">
        <w:rPr>
          <w:sz w:val="16"/>
        </w:rPr>
        <w:t xml:space="preserve">. </w:t>
      </w:r>
      <w:r w:rsidRPr="006C1CA5">
        <w:rPr>
          <w:u w:val="single"/>
        </w:rPr>
        <w:t xml:space="preserve">Conducting such </w:t>
      </w:r>
      <w:r w:rsidRPr="006C1CA5">
        <w:rPr>
          <w:highlight w:val="green"/>
          <w:u w:val="single"/>
        </w:rPr>
        <w:t>an attack with kinetic antisat</w:t>
      </w:r>
      <w:r w:rsidRPr="006C1CA5">
        <w:rPr>
          <w:u w:val="single"/>
        </w:rPr>
        <w:t xml:space="preserve">ellite weapons—like those China and Russia are developing—would </w:t>
      </w:r>
      <w:r w:rsidRPr="006C1CA5">
        <w:rPr>
          <w:highlight w:val="green"/>
          <w:u w:val="single"/>
        </w:rPr>
        <w:t xml:space="preserve">require hundreds </w:t>
      </w:r>
      <w:r w:rsidRPr="00E2214D">
        <w:rPr>
          <w:u w:val="single"/>
        </w:rPr>
        <w:t>of costly weapons</w:t>
      </w:r>
      <w:r w:rsidRPr="006C1CA5">
        <w:rPr>
          <w:u w:val="single"/>
        </w:rPr>
        <w:t xml:space="preserve"> </w:t>
      </w:r>
      <w:r w:rsidRPr="006C1CA5">
        <w:rPr>
          <w:highlight w:val="green"/>
          <w:u w:val="single"/>
        </w:rPr>
        <w:t>to destroy satellites</w:t>
      </w:r>
      <w:r w:rsidRPr="006C1CA5">
        <w:rPr>
          <w:u w:val="single"/>
        </w:rPr>
        <w:t xml:space="preserve"> that w</w:t>
      </w:r>
      <w:r w:rsidRPr="00E2214D">
        <w:rPr>
          <w:u w:val="single"/>
        </w:rPr>
        <w:t>ould be relatively inexpensive to replace</w:t>
      </w:r>
      <w:r w:rsidRPr="00E2214D">
        <w:rPr>
          <w:sz w:val="16"/>
        </w:rPr>
        <w:t>.</w:t>
      </w:r>
      <w:r w:rsidRPr="006C1CA5">
        <w:rPr>
          <w:sz w:val="16"/>
        </w:rPr>
        <w:t xml:space="preserve"> </w:t>
      </w:r>
      <w:r w:rsidRPr="006C1CA5">
        <w:rPr>
          <w:highlight w:val="green"/>
          <w:u w:val="single"/>
        </w:rPr>
        <w:t>Second</w:t>
      </w:r>
      <w:r w:rsidRPr="006C1CA5">
        <w:rPr>
          <w:sz w:val="16"/>
        </w:rPr>
        <w:t xml:space="preserve">, </w:t>
      </w:r>
      <w:r w:rsidRPr="006C1CA5">
        <w:rPr>
          <w:highlight w:val="green"/>
          <w:u w:val="single"/>
        </w:rPr>
        <w:t>proliferated constellations</w:t>
      </w:r>
      <w:r w:rsidRPr="006C1CA5">
        <w:rPr>
          <w:u w:val="single"/>
        </w:rPr>
        <w:t xml:space="preserve"> </w:t>
      </w:r>
      <w:r w:rsidRPr="00E2214D">
        <w:rPr>
          <w:u w:val="single"/>
        </w:rPr>
        <w:t>would be more resilient to adversary electronic warfare</w:t>
      </w:r>
      <w:r w:rsidRPr="00E2214D">
        <w:rPr>
          <w:sz w:val="16"/>
        </w:rPr>
        <w:t xml:space="preserve">. </w:t>
      </w:r>
      <w:r w:rsidRPr="00E2214D">
        <w:rPr>
          <w:u w:val="single"/>
        </w:rPr>
        <w:t>Satellites in LEO can emit signals 1,280 times more powerful than signals from satellites in GEO.</w:t>
      </w:r>
      <w:r w:rsidRPr="00E2214D">
        <w:rPr>
          <w:sz w:val="16"/>
        </w:rPr>
        <w:t xml:space="preserve">29 They JFQ 97, 2nd Quarter 2020 </w:t>
      </w:r>
      <w:proofErr w:type="spellStart"/>
      <w:r w:rsidRPr="00E2214D">
        <w:rPr>
          <w:sz w:val="16"/>
        </w:rPr>
        <w:t>Hallex</w:t>
      </w:r>
      <w:proofErr w:type="spellEnd"/>
      <w:r w:rsidRPr="00E2214D">
        <w:rPr>
          <w:sz w:val="16"/>
        </w:rPr>
        <w:t xml:space="preserve"> and Cottom 25 also are faster in the sky than satellites in more distant orbits, which, </w:t>
      </w:r>
      <w:r w:rsidRPr="00E2214D">
        <w:rPr>
          <w:u w:val="single"/>
        </w:rPr>
        <w:t>combined</w:t>
      </w:r>
      <w:r w:rsidRPr="006C1CA5">
        <w:rPr>
          <w:u w:val="single"/>
        </w:rPr>
        <w:t xml:space="preserve"> with the planned use of small spot beams for communications proliferated constellations, would </w:t>
      </w:r>
      <w:r w:rsidRPr="006C1CA5">
        <w:rPr>
          <w:highlight w:val="green"/>
          <w:u w:val="single"/>
        </w:rPr>
        <w:t xml:space="preserve">shrink the geographic area </w:t>
      </w:r>
      <w:r w:rsidRPr="006C1CA5">
        <w:rPr>
          <w:u w:val="single"/>
        </w:rPr>
        <w:t xml:space="preserve">in which an adversary ground-based jammer could effectively operate, </w:t>
      </w:r>
      <w:r w:rsidRPr="006C1CA5">
        <w:rPr>
          <w:highlight w:val="green"/>
          <w:u w:val="single"/>
        </w:rPr>
        <w:t>making jammers less effective and easier to geolocate and eliminate.</w:t>
      </w:r>
      <w:r w:rsidRPr="00E2214D">
        <w:rPr>
          <w:sz w:val="16"/>
        </w:rPr>
        <w:t xml:space="preserve">30 </w:t>
      </w:r>
      <w:r w:rsidRPr="00E2214D">
        <w:rPr>
          <w:u w:val="single"/>
        </w:rPr>
        <w:t>Third, even if the United States chooses not to deploy national security proliferated constellations during peacetime, industrial capacity for mass-producing proliferated constellation satellites could be repurposed during a conflict</w:t>
      </w:r>
      <w:r w:rsidRPr="00E2214D">
        <w:rPr>
          <w:sz w:val="16"/>
        </w:rPr>
        <w:t xml:space="preserve">. Just as Ford production lines shifted from automobiles to tanks and aircraft during World War II, one can easily imagine </w:t>
      </w:r>
      <w:r w:rsidRPr="00E2214D">
        <w:rPr>
          <w:u w:val="single"/>
        </w:rPr>
        <w:t>commercial satellite factories building military reconnaissance or communications satellites during a confli</w:t>
      </w:r>
      <w:r w:rsidRPr="006C1CA5">
        <w:rPr>
          <w:u w:val="single"/>
        </w:rPr>
        <w:t>ct</w:t>
      </w:r>
      <w:r w:rsidRPr="00E2214D">
        <w:rPr>
          <w:sz w:val="16"/>
        </w:rPr>
        <w:t xml:space="preserve">. </w:t>
      </w:r>
      <w:r w:rsidRPr="00E2214D">
        <w:rPr>
          <w:u w:val="single"/>
        </w:rPr>
        <w:t>Fourth, deploying and maintaining constellations of hundreds or thousands of satellites will drive the development of low-cost launches to a</w:t>
      </w:r>
      <w:r w:rsidRPr="006C1CA5">
        <w:rPr>
          <w:u w:val="single"/>
        </w:rPr>
        <w:t xml:space="preserve"> much higher rate than is available today</w:t>
      </w:r>
      <w:r w:rsidRPr="006C1CA5">
        <w:rPr>
          <w:sz w:val="16"/>
        </w:rPr>
        <w:t xml:space="preserve">. </w:t>
      </w:r>
      <w:r w:rsidRPr="006C1CA5">
        <w:rPr>
          <w:highlight w:val="green"/>
          <w:u w:val="single"/>
        </w:rPr>
        <w:t>Inexpensive</w:t>
      </w:r>
      <w:r w:rsidRPr="006C1CA5">
        <w:rPr>
          <w:u w:val="single"/>
        </w:rPr>
        <w:t xml:space="preserve">, high-cadence </w:t>
      </w:r>
      <w:r w:rsidRPr="006C1CA5">
        <w:rPr>
          <w:highlight w:val="green"/>
          <w:u w:val="single"/>
        </w:rPr>
        <w:t>space launch</w:t>
      </w:r>
      <w:r w:rsidRPr="006C1CA5">
        <w:rPr>
          <w:u w:val="single"/>
        </w:rPr>
        <w:t xml:space="preserve"> could </w:t>
      </w:r>
      <w:r w:rsidRPr="006C1CA5">
        <w:rPr>
          <w:highlight w:val="green"/>
          <w:u w:val="single"/>
        </w:rPr>
        <w:t xml:space="preserve">provide </w:t>
      </w:r>
      <w:r w:rsidRPr="00E2214D">
        <w:rPr>
          <w:u w:val="single"/>
        </w:rPr>
        <w:t>a commercial solution to operationally responsive launch needs of the</w:t>
      </w:r>
      <w:r w:rsidRPr="006C1CA5">
        <w:rPr>
          <w:u w:val="single"/>
        </w:rPr>
        <w:t xml:space="preserve"> U.S. Government</w:t>
      </w:r>
      <w:r w:rsidRPr="006C1CA5">
        <w:rPr>
          <w:sz w:val="16"/>
        </w:rPr>
        <w:t xml:space="preserve">. In </w:t>
      </w:r>
      <w:r w:rsidRPr="006C1CA5">
        <w:rPr>
          <w:u w:val="single"/>
        </w:rPr>
        <w:t xml:space="preserve">a future where space launches occur weekly or less, the </w:t>
      </w:r>
      <w:r w:rsidRPr="006C1CA5">
        <w:rPr>
          <w:highlight w:val="green"/>
          <w:u w:val="single"/>
        </w:rPr>
        <w:t>launch capacity</w:t>
      </w:r>
      <w:r w:rsidRPr="006C1CA5">
        <w:rPr>
          <w:u w:val="single"/>
        </w:rPr>
        <w:t xml:space="preserve"> needed to augment national security space systems </w:t>
      </w:r>
      <w:r w:rsidRPr="006C1CA5">
        <w:rPr>
          <w:highlight w:val="green"/>
          <w:u w:val="single"/>
        </w:rPr>
        <w:t>during a crisis</w:t>
      </w:r>
      <w:r w:rsidRPr="006C1CA5">
        <w:rPr>
          <w:u w:val="single"/>
        </w:rPr>
        <w:t xml:space="preserve"> or to replace systems lost during a conflict in space would be readily </w:t>
      </w:r>
      <w:r w:rsidRPr="006C1CA5">
        <w:rPr>
          <w:highlight w:val="green"/>
          <w:u w:val="single"/>
        </w:rPr>
        <w:t>available</w:t>
      </w:r>
      <w:r w:rsidRPr="006C1CA5">
        <w:rPr>
          <w:u w:val="single"/>
        </w:rPr>
        <w:t>.31</w:t>
      </w:r>
    </w:p>
    <w:p w14:paraId="330DCCED" w14:textId="5B1971CD" w:rsidR="00096EE3" w:rsidRDefault="00096EE3" w:rsidP="00562D9F">
      <w:pPr>
        <w:pStyle w:val="Heading4"/>
        <w:rPr>
          <w:sz w:val="16"/>
        </w:rPr>
      </w:pPr>
      <w:r w:rsidRPr="006C1CA5">
        <w:lastRenderedPageBreak/>
        <w:t xml:space="preserve">Cyberattacks cause </w:t>
      </w:r>
      <w:r w:rsidRPr="006C1CA5">
        <w:rPr>
          <w:u w:val="single"/>
        </w:rPr>
        <w:t>extinction</w:t>
      </w:r>
    </w:p>
    <w:p w14:paraId="2398AE9F" w14:textId="066AE7E4" w:rsidR="00096EE3" w:rsidRPr="003B2FDC" w:rsidRDefault="00A942A9" w:rsidP="00A942A9">
      <w:pPr>
        <w:pStyle w:val="Heading2"/>
      </w:pPr>
      <w:r>
        <w:lastRenderedPageBreak/>
        <w:t>Case</w:t>
      </w:r>
    </w:p>
    <w:p w14:paraId="36C21C5F" w14:textId="77777777" w:rsidR="009114B6" w:rsidRPr="00A0734C" w:rsidRDefault="009114B6" w:rsidP="009114B6"/>
    <w:p w14:paraId="2DFB9C68" w14:textId="1FED3188" w:rsidR="00D759FA" w:rsidRDefault="00A942A9" w:rsidP="00D759FA">
      <w:pPr>
        <w:pStyle w:val="Heading3"/>
      </w:pPr>
      <w:r>
        <w:lastRenderedPageBreak/>
        <w:t xml:space="preserve">Collisions </w:t>
      </w:r>
    </w:p>
    <w:p w14:paraId="3CF1B97B" w14:textId="77777777" w:rsidR="00096EE3" w:rsidRDefault="00096EE3" w:rsidP="00096EE3">
      <w:pPr>
        <w:pStyle w:val="Heading4"/>
      </w:pPr>
      <w:r>
        <w:t xml:space="preserve">Circumvention – wtf is the plan – incredibly vague def and </w:t>
      </w:r>
      <w:proofErr w:type="spellStart"/>
      <w:r>
        <w:t>priv</w:t>
      </w:r>
      <w:proofErr w:type="spellEnd"/>
      <w:r>
        <w:t xml:space="preserve"> entities can’t regulate themselves – can j change name + justifies the cps </w:t>
      </w:r>
    </w:p>
    <w:p w14:paraId="7F3A833E" w14:textId="77777777" w:rsidR="00096EE3" w:rsidRDefault="00096EE3" w:rsidP="00096EE3">
      <w:pPr>
        <w:pStyle w:val="Heading4"/>
      </w:pPr>
      <w:r>
        <w:t>China is a huge alt cause</w:t>
      </w:r>
    </w:p>
    <w:p w14:paraId="02C9E0D5" w14:textId="77777777" w:rsidR="00096EE3" w:rsidRPr="00E1633D" w:rsidRDefault="00096EE3" w:rsidP="00096EE3">
      <w:r w:rsidRPr="00E1633D">
        <w:rPr>
          <w:rStyle w:val="Style13ptBold"/>
        </w:rPr>
        <w:t>Chaturvedi 1/29</w:t>
      </w:r>
      <w:r w:rsidRPr="00E1633D">
        <w:t xml:space="preserve"> (Amit Chaturvedi, [Hindustan Times, New Delhi</w:t>
      </w:r>
      <w:proofErr w:type="gramStart"/>
      <w:r w:rsidRPr="00E1633D">
        <w:t>, ]</w:t>
      </w:r>
      <w:proofErr w:type="gramEnd"/>
      <w:r w:rsidRPr="00E1633D">
        <w:t>, 1-29-2022, “China plans '</w:t>
      </w:r>
      <w:proofErr w:type="spellStart"/>
      <w:r w:rsidRPr="00E1633D">
        <w:t>megaconstellation</w:t>
      </w:r>
      <w:proofErr w:type="spellEnd"/>
      <w:r w:rsidRPr="00E1633D">
        <w:t xml:space="preserve">' of 13,000 satellites, claims report“, Hindustan Times, accessed: 1-30-2022, https://www.hindustantimes.com/world-news/china-plans-megaconstellation-of-13-000-satellites-claims-report-101643421318766.html)  </w:t>
      </w:r>
      <w:proofErr w:type="spellStart"/>
      <w:r w:rsidRPr="00E1633D">
        <w:t>ajs</w:t>
      </w:r>
      <w:proofErr w:type="spellEnd"/>
    </w:p>
    <w:p w14:paraId="15C2EFDF" w14:textId="77777777" w:rsidR="00096EE3" w:rsidRPr="00E1633D" w:rsidRDefault="00096EE3" w:rsidP="00096EE3">
      <w:r w:rsidRPr="0050441B">
        <w:rPr>
          <w:rStyle w:val="StyleUnderline"/>
          <w:highlight w:val="green"/>
        </w:rPr>
        <w:t>China</w:t>
      </w:r>
      <w:r w:rsidRPr="0050441B">
        <w:rPr>
          <w:rStyle w:val="StyleUnderline"/>
        </w:rPr>
        <w:t xml:space="preserve"> is embarking on a mission that has renewed concerns about spying. It </w:t>
      </w:r>
      <w:r w:rsidRPr="0050441B">
        <w:rPr>
          <w:rStyle w:val="StyleUnderline"/>
          <w:highlight w:val="green"/>
        </w:rPr>
        <w:t>plans to send</w:t>
      </w:r>
      <w:r w:rsidRPr="0050441B">
        <w:rPr>
          <w:rStyle w:val="StyleUnderline"/>
        </w:rPr>
        <w:t xml:space="preserve"> </w:t>
      </w:r>
      <w:proofErr w:type="spellStart"/>
      <w:r w:rsidRPr="0050441B">
        <w:rPr>
          <w:rStyle w:val="StyleUnderline"/>
        </w:rPr>
        <w:t>upto</w:t>
      </w:r>
      <w:proofErr w:type="spellEnd"/>
      <w:r w:rsidRPr="0050441B">
        <w:rPr>
          <w:rStyle w:val="StyleUnderline"/>
        </w:rPr>
        <w:t xml:space="preserve"> </w:t>
      </w:r>
      <w:r w:rsidRPr="0050441B">
        <w:rPr>
          <w:rStyle w:val="StyleUnderline"/>
          <w:highlight w:val="green"/>
        </w:rPr>
        <w:t xml:space="preserve">13,000 </w:t>
      </w:r>
      <w:r w:rsidRPr="0050441B">
        <w:rPr>
          <w:rStyle w:val="StyleUnderline"/>
        </w:rPr>
        <w:t>satellites in space - a ‘</w:t>
      </w:r>
      <w:proofErr w:type="spellStart"/>
      <w:r w:rsidRPr="0050441B">
        <w:rPr>
          <w:rStyle w:val="StyleUnderline"/>
          <w:highlight w:val="green"/>
        </w:rPr>
        <w:t>megaconstellation</w:t>
      </w:r>
      <w:proofErr w:type="spellEnd"/>
      <w:r w:rsidRPr="0050441B">
        <w:rPr>
          <w:rStyle w:val="StyleUnderline"/>
          <w:highlight w:val="green"/>
        </w:rPr>
        <w:t>’</w:t>
      </w:r>
      <w:r w:rsidRPr="00E1633D">
        <w:t xml:space="preserve"> - that will encircle the Earth in the lower orbit, a report in the Daily Mail said.</w:t>
      </w:r>
    </w:p>
    <w:p w14:paraId="72790318" w14:textId="77777777" w:rsidR="00096EE3" w:rsidRPr="00E1633D" w:rsidRDefault="00096EE3" w:rsidP="00096EE3">
      <w:r w:rsidRPr="00E1633D">
        <w:t>The company that has got the responsibility of this work has said that the main goal of the mission is to establish supremacy in lower Earth orbit, the report further said.</w:t>
      </w:r>
    </w:p>
    <w:p w14:paraId="2778B2B2" w14:textId="77777777" w:rsidR="00096EE3" w:rsidRPr="00E1633D" w:rsidRDefault="00096EE3" w:rsidP="00096EE3">
      <w:r w:rsidRPr="00E1633D">
        <w:t>Strengthening of 5G network is the aim: China</w:t>
      </w:r>
    </w:p>
    <w:p w14:paraId="5C6C1D9F" w14:textId="77777777" w:rsidR="00096EE3" w:rsidRPr="00E1633D" w:rsidRDefault="00096EE3" w:rsidP="00096EE3">
      <w:r w:rsidRPr="0050441B">
        <w:rPr>
          <w:rStyle w:val="StyleUnderline"/>
          <w:highlight w:val="green"/>
        </w:rPr>
        <w:t>China's State Administration</w:t>
      </w:r>
      <w:r w:rsidRPr="0050441B">
        <w:rPr>
          <w:rStyle w:val="StyleUnderline"/>
        </w:rPr>
        <w:t xml:space="preserve"> of Science, </w:t>
      </w:r>
      <w:proofErr w:type="gramStart"/>
      <w:r w:rsidRPr="0050441B">
        <w:rPr>
          <w:rStyle w:val="StyleUnderline"/>
        </w:rPr>
        <w:t>Technology</w:t>
      </w:r>
      <w:proofErr w:type="gramEnd"/>
      <w:r w:rsidRPr="0050441B">
        <w:rPr>
          <w:rStyle w:val="StyleUnderline"/>
        </w:rPr>
        <w:t xml:space="preserve"> and Industry for National Defense (SASTIND) </w:t>
      </w:r>
      <w:r w:rsidRPr="0050441B">
        <w:rPr>
          <w:rStyle w:val="StyleUnderline"/>
          <w:highlight w:val="green"/>
        </w:rPr>
        <w:t>has called for</w:t>
      </w:r>
      <w:r w:rsidRPr="0050441B">
        <w:rPr>
          <w:rStyle w:val="StyleUnderline"/>
        </w:rPr>
        <w:t xml:space="preserve"> orderly </w:t>
      </w:r>
      <w:r w:rsidRPr="0050441B">
        <w:rPr>
          <w:rStyle w:val="StyleUnderline"/>
          <w:highlight w:val="green"/>
        </w:rPr>
        <w:t>development</w:t>
      </w:r>
      <w:r w:rsidRPr="00E1633D">
        <w:t xml:space="preserve"> of small satellites, according to the Daily Mail report.</w:t>
      </w:r>
    </w:p>
    <w:p w14:paraId="3AB93720" w14:textId="77777777" w:rsidR="00096EE3" w:rsidRPr="0050441B" w:rsidRDefault="00096EE3" w:rsidP="00096EE3">
      <w:pPr>
        <w:rPr>
          <w:rStyle w:val="StyleUnderline"/>
        </w:rPr>
      </w:pPr>
      <w:r w:rsidRPr="0050441B">
        <w:rPr>
          <w:rStyle w:val="StyleUnderline"/>
        </w:rPr>
        <w:t xml:space="preserve">It said that </w:t>
      </w:r>
      <w:r w:rsidRPr="0050441B">
        <w:rPr>
          <w:rStyle w:val="StyleUnderline"/>
          <w:highlight w:val="green"/>
        </w:rPr>
        <w:t>the group of satellites will</w:t>
      </w:r>
      <w:r w:rsidRPr="0050441B">
        <w:rPr>
          <w:rStyle w:val="StyleUnderline"/>
        </w:rPr>
        <w:t xml:space="preserve"> be able to </w:t>
      </w:r>
      <w:r w:rsidRPr="0050441B">
        <w:rPr>
          <w:rStyle w:val="StyleUnderline"/>
          <w:highlight w:val="green"/>
        </w:rPr>
        <w:t>provide surveillance</w:t>
      </w:r>
      <w:r w:rsidRPr="0050441B">
        <w:rPr>
          <w:rStyle w:val="StyleUnderline"/>
        </w:rPr>
        <w:t xml:space="preserve"> over much of the Earth </w:t>
      </w:r>
      <w:r w:rsidRPr="0050441B">
        <w:rPr>
          <w:rStyle w:val="StyleUnderline"/>
          <w:highlight w:val="green"/>
        </w:rPr>
        <w:t>and strengthen internet</w:t>
      </w:r>
      <w:r w:rsidRPr="0050441B">
        <w:rPr>
          <w:rStyle w:val="StyleUnderline"/>
        </w:rPr>
        <w:t xml:space="preserve"> facilities.</w:t>
      </w:r>
    </w:p>
    <w:p w14:paraId="45DAD69D" w14:textId="77777777" w:rsidR="00096EE3" w:rsidRDefault="00096EE3" w:rsidP="00096EE3">
      <w:pPr>
        <w:pStyle w:val="Heading4"/>
      </w:pPr>
      <w:r>
        <w:t>Russia too</w:t>
      </w:r>
    </w:p>
    <w:p w14:paraId="77681FEC" w14:textId="77777777" w:rsidR="00096EE3" w:rsidRDefault="00096EE3" w:rsidP="00096EE3">
      <w:proofErr w:type="spellStart"/>
      <w:r w:rsidRPr="002A2B1F">
        <w:rPr>
          <w:rStyle w:val="Style13ptBold"/>
        </w:rPr>
        <w:t>Tass</w:t>
      </w:r>
      <w:proofErr w:type="spellEnd"/>
      <w:r w:rsidRPr="002A2B1F">
        <w:rPr>
          <w:rStyle w:val="Style13ptBold"/>
        </w:rPr>
        <w:t xml:space="preserve"> 20</w:t>
      </w:r>
      <w:r w:rsidRPr="002A2B1F">
        <w:t xml:space="preserve"> (</w:t>
      </w:r>
      <w:proofErr w:type="spellStart"/>
      <w:r w:rsidRPr="002A2B1F">
        <w:t>Tass</w:t>
      </w:r>
      <w:proofErr w:type="spellEnd"/>
      <w:r w:rsidRPr="002A2B1F">
        <w:t xml:space="preserve">, [major Russian </w:t>
      </w:r>
      <w:r>
        <w:t xml:space="preserve">and worldwide </w:t>
      </w:r>
      <w:r w:rsidRPr="002A2B1F">
        <w:t xml:space="preserve">news agency], 10-28-2020, “Russia to start deploying new cluster of </w:t>
      </w:r>
      <w:proofErr w:type="spellStart"/>
      <w:r w:rsidRPr="002A2B1F">
        <w:t>Sfera</w:t>
      </w:r>
      <w:proofErr w:type="spellEnd"/>
      <w:r w:rsidRPr="002A2B1F">
        <w:t xml:space="preserve"> next-generation satellites from 2021“, TASS, accessed: 1-30-2022, </w:t>
      </w:r>
      <w:proofErr w:type="gramStart"/>
      <w:r w:rsidRPr="002A2B1F">
        <w:t xml:space="preserve">https://tass.com/science/1217351)  </w:t>
      </w:r>
      <w:proofErr w:type="spellStart"/>
      <w:r w:rsidRPr="002A2B1F">
        <w:t>ajs</w:t>
      </w:r>
      <w:proofErr w:type="spellEnd"/>
      <w:proofErr w:type="gramEnd"/>
    </w:p>
    <w:p w14:paraId="709D873C" w14:textId="77777777" w:rsidR="00096EE3" w:rsidRPr="002A2B1F" w:rsidRDefault="00096EE3" w:rsidP="00096EE3">
      <w:r w:rsidRPr="00EA10F2">
        <w:rPr>
          <w:rStyle w:val="StyleUnderline"/>
          <w:highlight w:val="green"/>
        </w:rPr>
        <w:t>Russia’s State Space Corporation</w:t>
      </w:r>
      <w:r w:rsidRPr="002A2B1F">
        <w:t xml:space="preserve"> </w:t>
      </w:r>
      <w:proofErr w:type="spellStart"/>
      <w:r w:rsidRPr="002A2B1F">
        <w:t>Roscosmos</w:t>
      </w:r>
      <w:proofErr w:type="spellEnd"/>
      <w:r w:rsidRPr="002A2B1F">
        <w:t xml:space="preserve"> will start </w:t>
      </w:r>
      <w:r w:rsidRPr="00EA10F2">
        <w:rPr>
          <w:rStyle w:val="StyleUnderline"/>
          <w:highlight w:val="green"/>
        </w:rPr>
        <w:t xml:space="preserve">establishing a new </w:t>
      </w:r>
      <w:r w:rsidRPr="00EA10F2">
        <w:rPr>
          <w:rStyle w:val="StyleUnderline"/>
        </w:rPr>
        <w:t>cluster of</w:t>
      </w:r>
      <w:r w:rsidRPr="002A2B1F">
        <w:rPr>
          <w:rStyle w:val="StyleUnderline"/>
        </w:rPr>
        <w:t xml:space="preserve"> </w:t>
      </w:r>
      <w:r w:rsidRPr="00EA10F2">
        <w:rPr>
          <w:rStyle w:val="StyleUnderline"/>
          <w:highlight w:val="green"/>
        </w:rPr>
        <w:t xml:space="preserve">over 600 </w:t>
      </w:r>
      <w:r w:rsidRPr="00EA10F2">
        <w:rPr>
          <w:rStyle w:val="StyleUnderline"/>
        </w:rPr>
        <w:t>satellites</w:t>
      </w:r>
      <w:r w:rsidRPr="002A2B1F">
        <w:rPr>
          <w:rStyle w:val="StyleUnderline"/>
        </w:rPr>
        <w:t xml:space="preserve"> under the </w:t>
      </w:r>
      <w:proofErr w:type="spellStart"/>
      <w:r w:rsidRPr="002A2B1F">
        <w:rPr>
          <w:rStyle w:val="StyleUnderline"/>
        </w:rPr>
        <w:t>Sfera</w:t>
      </w:r>
      <w:proofErr w:type="spellEnd"/>
      <w:r w:rsidRPr="002A2B1F">
        <w:rPr>
          <w:rStyle w:val="StyleUnderline"/>
        </w:rPr>
        <w:t xml:space="preserve"> </w:t>
      </w:r>
      <w:r w:rsidRPr="002A2B1F">
        <w:t xml:space="preserve">(Sphere) program from 2021, </w:t>
      </w:r>
      <w:proofErr w:type="spellStart"/>
      <w:r w:rsidRPr="002A2B1F">
        <w:t>Roscosmos</w:t>
      </w:r>
      <w:proofErr w:type="spellEnd"/>
      <w:r w:rsidRPr="002A2B1F">
        <w:t xml:space="preserve"> Chief Dmitry Rogozin announced on Wednesday.</w:t>
      </w:r>
    </w:p>
    <w:p w14:paraId="6659F537" w14:textId="77777777" w:rsidR="00096EE3" w:rsidRPr="002A2B1F" w:rsidRDefault="00096EE3" w:rsidP="00096EE3">
      <w:r w:rsidRPr="002A2B1F">
        <w:t xml:space="preserve">"From 2021, we are beginning to deploy the </w:t>
      </w:r>
      <w:proofErr w:type="spellStart"/>
      <w:r w:rsidRPr="002A2B1F">
        <w:t>Sfera</w:t>
      </w:r>
      <w:proofErr w:type="spellEnd"/>
      <w:r w:rsidRPr="002A2B1F">
        <w:t xml:space="preserve"> multi-</w:t>
      </w:r>
      <w:r w:rsidRPr="00EA10F2">
        <w:rPr>
          <w:rStyle w:val="StyleUnderline"/>
          <w:highlight w:val="green"/>
        </w:rPr>
        <w:t>satellite constellation</w:t>
      </w:r>
      <w:r w:rsidRPr="00EA10F2">
        <w:rPr>
          <w:rStyle w:val="StyleUnderline"/>
        </w:rPr>
        <w:t xml:space="preserve"> </w:t>
      </w:r>
      <w:r w:rsidRPr="002A2B1F">
        <w:t>that will include next-generation, multi-spectrum satellites," Rogozin said at the business forum of the Eurasian Economic Union (EAEU) titled: ‘Integration. Advanced Development Strategy.’</w:t>
      </w:r>
    </w:p>
    <w:p w14:paraId="242138E4" w14:textId="4E4ED0A5" w:rsidR="00096EE3" w:rsidRDefault="00096EE3" w:rsidP="00096EE3">
      <w:r w:rsidRPr="002A2B1F">
        <w:t xml:space="preserve">Special attention will be paid to providing broadband Internet access and communications, particularly, along the Northern Sea Route, with the help of the </w:t>
      </w:r>
      <w:proofErr w:type="spellStart"/>
      <w:r w:rsidRPr="002A2B1F">
        <w:t>Sfera</w:t>
      </w:r>
      <w:proofErr w:type="spellEnd"/>
      <w:r w:rsidRPr="002A2B1F">
        <w:t xml:space="preserve"> satellite grouping, the </w:t>
      </w:r>
      <w:proofErr w:type="spellStart"/>
      <w:r w:rsidRPr="002A2B1F">
        <w:t>Roscosmos</w:t>
      </w:r>
      <w:proofErr w:type="spellEnd"/>
      <w:r w:rsidRPr="002A2B1F">
        <w:t xml:space="preserve"> chief said.</w:t>
      </w:r>
    </w:p>
    <w:p w14:paraId="7D4E9D98" w14:textId="77777777" w:rsidR="00096EE3" w:rsidRDefault="00096EE3" w:rsidP="00096EE3">
      <w:pPr>
        <w:pStyle w:val="Heading4"/>
        <w:spacing w:line="240" w:lineRule="auto"/>
        <w:contextualSpacing/>
      </w:pPr>
      <w:proofErr w:type="spellStart"/>
      <w:r>
        <w:lastRenderedPageBreak/>
        <w:t>Squo</w:t>
      </w:r>
      <w:proofErr w:type="spellEnd"/>
      <w:r>
        <w:t xml:space="preserve"> solves debris – private tracking, surveillance, in-orbit </w:t>
      </w:r>
      <w:proofErr w:type="gramStart"/>
      <w:r>
        <w:t>servicing</w:t>
      </w:r>
      <w:proofErr w:type="gramEnd"/>
      <w:r>
        <w:t xml:space="preserve"> and green satellite tech all happening now – includes </w:t>
      </w:r>
      <w:proofErr w:type="spellStart"/>
      <w:r>
        <w:t>Starlink</w:t>
      </w:r>
      <w:proofErr w:type="spellEnd"/>
      <w:r>
        <w:t xml:space="preserve">  </w:t>
      </w:r>
    </w:p>
    <w:p w14:paraId="4C00D37E" w14:textId="77777777" w:rsidR="00096EE3" w:rsidRPr="00340C17" w:rsidRDefault="00096EE3" w:rsidP="00096EE3">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56BE6B9A" w14:textId="77777777" w:rsidR="00096EE3" w:rsidRPr="0063721B" w:rsidRDefault="00096EE3" w:rsidP="00096EE3">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6232E330" w14:textId="77777777" w:rsidR="00096EE3" w:rsidRPr="0063721B" w:rsidRDefault="00096EE3" w:rsidP="00096EE3">
      <w:pPr>
        <w:pStyle w:val="ListParagraph"/>
        <w:numPr>
          <w:ilvl w:val="0"/>
          <w:numId w:val="12"/>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55428606" w14:textId="77777777" w:rsidR="00096EE3" w:rsidRPr="007B312B" w:rsidRDefault="00096EE3" w:rsidP="00096EE3">
      <w:pPr>
        <w:pStyle w:val="ListParagraph"/>
        <w:numPr>
          <w:ilvl w:val="0"/>
          <w:numId w:val="12"/>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741C68FF" w14:textId="77777777" w:rsidR="00096EE3" w:rsidRPr="007B312B" w:rsidRDefault="00096EE3" w:rsidP="00096EE3">
      <w:pPr>
        <w:pStyle w:val="ListParagraph"/>
        <w:numPr>
          <w:ilvl w:val="0"/>
          <w:numId w:val="12"/>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w:t>
      </w:r>
      <w:r w:rsidRPr="007B312B">
        <w:rPr>
          <w:sz w:val="16"/>
        </w:rPr>
        <w:lastRenderedPageBreak/>
        <w:t xml:space="preserve">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the  possibility  of servicing could enable a much more  flexible  and modular  satellite  design</w:t>
      </w:r>
      <w:r w:rsidRPr="007B312B">
        <w:rPr>
          <w:sz w:val="16"/>
        </w:rPr>
        <w:t>,  able to  take advantage of  the  latest  advances  in  materials  and  electronics,  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00F4F028" w14:textId="77777777" w:rsidR="00096EE3" w:rsidRPr="007B312B" w:rsidRDefault="00096EE3" w:rsidP="00096EE3">
      <w:pPr>
        <w:pStyle w:val="ListParagraph"/>
        <w:numPr>
          <w:ilvl w:val="0"/>
          <w:numId w:val="12"/>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14:paraId="4FADE933" w14:textId="77777777" w:rsidR="00096EE3" w:rsidRPr="007B312B" w:rsidRDefault="00096EE3" w:rsidP="00096EE3">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5DD82BFC" w14:textId="77777777" w:rsidR="00096EE3" w:rsidRDefault="00096EE3" w:rsidP="00096EE3">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   </w:t>
      </w:r>
    </w:p>
    <w:p w14:paraId="62B58812" w14:textId="77777777" w:rsidR="00096EE3" w:rsidRPr="00096EE3" w:rsidRDefault="00096EE3" w:rsidP="00096EE3"/>
    <w:p w14:paraId="2F288B48" w14:textId="04E48DCB" w:rsidR="00410997" w:rsidRDefault="00410997" w:rsidP="00D759FA">
      <w:pPr>
        <w:pStyle w:val="Heading3"/>
      </w:pPr>
      <w:r>
        <w:lastRenderedPageBreak/>
        <w:t>Hacking</w:t>
      </w:r>
    </w:p>
    <w:p w14:paraId="27A8CB96" w14:textId="77777777" w:rsidR="00410997" w:rsidRPr="006C1CA5" w:rsidRDefault="00410997" w:rsidP="00410997">
      <w:pPr>
        <w:pStyle w:val="Heading4"/>
      </w:pPr>
      <w:r w:rsidRPr="006C1CA5">
        <w:t>Oops, read the news! New regulations passed --- solves cyber threats</w:t>
      </w:r>
    </w:p>
    <w:p w14:paraId="11970732" w14:textId="77777777" w:rsidR="00410997" w:rsidRPr="006C1CA5" w:rsidRDefault="00410997" w:rsidP="00410997">
      <w:r w:rsidRPr="006C1CA5">
        <w:rPr>
          <w:rStyle w:val="Style13ptBold"/>
        </w:rPr>
        <w:t xml:space="preserve">Hitchens 21 </w:t>
      </w:r>
      <w:r w:rsidRPr="006C1CA5">
        <w:rPr>
          <w:sz w:val="16"/>
          <w:szCs w:val="18"/>
        </w:rPr>
        <w:t xml:space="preserve">[Theresa Hitchens is the Space and Air Force reporter at Breaking Defense.  “DoD To Update Satellite Cyber Rules </w:t>
      </w:r>
      <w:proofErr w:type="gramStart"/>
      <w:r w:rsidRPr="006C1CA5">
        <w:rPr>
          <w:sz w:val="16"/>
          <w:szCs w:val="18"/>
        </w:rPr>
        <w:t>For</w:t>
      </w:r>
      <w:proofErr w:type="gramEnd"/>
      <w:r w:rsidRPr="006C1CA5">
        <w:rPr>
          <w:sz w:val="16"/>
          <w:szCs w:val="18"/>
        </w:rPr>
        <w:t xml:space="preserve"> </w:t>
      </w:r>
      <w:proofErr w:type="spellStart"/>
      <w:r w:rsidRPr="006C1CA5">
        <w:rPr>
          <w:sz w:val="16"/>
          <w:szCs w:val="18"/>
        </w:rPr>
        <w:t>Megaconstellations</w:t>
      </w:r>
      <w:proofErr w:type="spellEnd"/>
      <w:r w:rsidRPr="006C1CA5">
        <w:rPr>
          <w:sz w:val="16"/>
          <w:szCs w:val="18"/>
        </w:rPr>
        <w:t>.”  Sept. 9, 2021.  https://breakingdefense.com/2021/09/dod-to-update-satellite-cyber-rules-for-megaconstellations/]</w:t>
      </w:r>
    </w:p>
    <w:p w14:paraId="4F205D51" w14:textId="7B947952" w:rsidR="00410997" w:rsidRPr="00410997" w:rsidRDefault="00410997" w:rsidP="00410997">
      <w:pPr>
        <w:rPr>
          <w:sz w:val="16"/>
        </w:rPr>
      </w:pPr>
      <w:r w:rsidRPr="00B208AF">
        <w:rPr>
          <w:u w:val="single"/>
        </w:rPr>
        <w:t>CSCO is currently working to finalize an update to its 2019-created Infrastructure Asset Pre-Assessment (IA-Pre) program for commercial communications satellites to cover what are called proliferated LEO constellations</w:t>
      </w:r>
      <w:r w:rsidRPr="00B208AF">
        <w:rPr>
          <w:sz w:val="16"/>
        </w:rPr>
        <w:t xml:space="preserve">. IA-Pre </w:t>
      </w:r>
      <w:r w:rsidRPr="00B208AF">
        <w:rPr>
          <w:u w:val="single"/>
        </w:rPr>
        <w:t>allows commercial satellite communications firms to use third-party audits to show that they have met the relevant cybersecurity standards set by the National Institute of Standards and Technology (NIST).</w:t>
      </w:r>
      <w:r w:rsidRPr="00B208AF">
        <w:rPr>
          <w:sz w:val="16"/>
        </w:rPr>
        <w:t xml:space="preserve"> In doing so, Reece said, </w:t>
      </w:r>
      <w:r w:rsidRPr="00B208AF">
        <w:rPr>
          <w:u w:val="single"/>
        </w:rPr>
        <w:t xml:space="preserve">CSCO will focus any new requirements narrowly on the differences between these types of networks and the smaller constellations of more traditional </w:t>
      </w:r>
      <w:proofErr w:type="spellStart"/>
      <w:r w:rsidRPr="00B208AF">
        <w:rPr>
          <w:u w:val="single"/>
        </w:rPr>
        <w:t>comsats</w:t>
      </w:r>
      <w:proofErr w:type="spellEnd"/>
      <w:r w:rsidRPr="00B208AF">
        <w:rPr>
          <w:u w:val="single"/>
        </w:rPr>
        <w:t xml:space="preserve"> that operate in higher orbits</w:t>
      </w:r>
      <w:r w:rsidRPr="00B208AF">
        <w:rPr>
          <w:sz w:val="16"/>
        </w:rPr>
        <w:t>. Until recently, most communications satellites were placed primarily in Geostationary Orbits</w:t>
      </w:r>
      <w:r w:rsidRPr="006C1CA5">
        <w:rPr>
          <w:sz w:val="16"/>
        </w:rPr>
        <w:t xml:space="preserve">, some 36,000 kilometers above the Earth where a space object seems to hover above a fixed location on the ground. </w:t>
      </w:r>
      <w:r w:rsidRPr="006C1CA5">
        <w:rPr>
          <w:u w:val="single"/>
        </w:rPr>
        <w:t xml:space="preserve">Computerized networks used to </w:t>
      </w:r>
      <w:proofErr w:type="gramStart"/>
      <w:r w:rsidRPr="006C1CA5">
        <w:rPr>
          <w:u w:val="single"/>
        </w:rPr>
        <w:t>managed</w:t>
      </w:r>
      <w:proofErr w:type="gramEnd"/>
      <w:r w:rsidRPr="006C1CA5">
        <w:rPr>
          <w:u w:val="single"/>
        </w:rPr>
        <w:t xml:space="preserve"> large LEO constellations are necessarily different from those used to control GEO </w:t>
      </w:r>
      <w:proofErr w:type="spellStart"/>
      <w:r w:rsidRPr="006C1CA5">
        <w:rPr>
          <w:u w:val="single"/>
        </w:rPr>
        <w:t>sats</w:t>
      </w:r>
      <w:proofErr w:type="spellEnd"/>
      <w:r w:rsidRPr="006C1CA5">
        <w:rPr>
          <w:sz w:val="16"/>
        </w:rPr>
        <w:t xml:space="preserve">, he said. Dianne Poster, a NIST senior analyst, explained that </w:t>
      </w:r>
      <w:r w:rsidRPr="006C1CA5">
        <w:rPr>
          <w:u w:val="single"/>
        </w:rPr>
        <w:t xml:space="preserve">NIST has based its </w:t>
      </w:r>
      <w:r w:rsidRPr="006C1CA5">
        <w:rPr>
          <w:highlight w:val="green"/>
          <w:u w:val="single"/>
        </w:rPr>
        <w:t>new framework for satellite cybersecurity on</w:t>
      </w:r>
      <w:r w:rsidRPr="006C1CA5">
        <w:rPr>
          <w:u w:val="single"/>
        </w:rPr>
        <w:t xml:space="preserve"> Space Policy Directive-5 (</w:t>
      </w:r>
      <w:r w:rsidRPr="006C1CA5">
        <w:rPr>
          <w:highlight w:val="green"/>
          <w:u w:val="single"/>
        </w:rPr>
        <w:t>SPD-5</w:t>
      </w:r>
      <w:r w:rsidRPr="006C1CA5">
        <w:rPr>
          <w:u w:val="single"/>
        </w:rPr>
        <w:t>)</w:t>
      </w:r>
      <w:r w:rsidRPr="006C1CA5">
        <w:rPr>
          <w:sz w:val="16"/>
        </w:rPr>
        <w:t xml:space="preserve">, published by the Trump administration last September. SPD-5 was </w:t>
      </w:r>
      <w:r w:rsidRPr="006C1CA5">
        <w:rPr>
          <w:highlight w:val="green"/>
          <w:u w:val="single"/>
        </w:rPr>
        <w:t>aimed</w:t>
      </w:r>
      <w:r w:rsidRPr="006C1CA5">
        <w:rPr>
          <w:u w:val="single"/>
        </w:rPr>
        <w:t xml:space="preserve"> </w:t>
      </w:r>
      <w:proofErr w:type="gramStart"/>
      <w:r w:rsidRPr="006C1CA5">
        <w:rPr>
          <w:u w:val="single"/>
        </w:rPr>
        <w:t xml:space="preserve">in particular </w:t>
      </w:r>
      <w:r w:rsidRPr="006C1CA5">
        <w:rPr>
          <w:highlight w:val="green"/>
          <w:u w:val="single"/>
        </w:rPr>
        <w:t>at</w:t>
      </w:r>
      <w:proofErr w:type="gramEnd"/>
      <w:r w:rsidRPr="006C1CA5">
        <w:rPr>
          <w:u w:val="single"/>
        </w:rPr>
        <w:t xml:space="preserve"> the </w:t>
      </w:r>
      <w:r w:rsidRPr="006C1CA5">
        <w:rPr>
          <w:highlight w:val="green"/>
          <w:u w:val="single"/>
        </w:rPr>
        <w:t xml:space="preserve">LEO </w:t>
      </w:r>
      <w:proofErr w:type="spellStart"/>
      <w:r w:rsidRPr="006C1CA5">
        <w:rPr>
          <w:highlight w:val="green"/>
          <w:u w:val="single"/>
        </w:rPr>
        <w:t>megaconstellations</w:t>
      </w:r>
      <w:proofErr w:type="spellEnd"/>
      <w:r w:rsidRPr="006C1CA5">
        <w:rPr>
          <w:u w:val="single"/>
        </w:rPr>
        <w:t>, which use 5G to create an Internet of Things in space</w:t>
      </w:r>
      <w:r w:rsidRPr="006C1CA5">
        <w:rPr>
          <w:sz w:val="16"/>
        </w:rPr>
        <w:t xml:space="preserve">. It </w:t>
      </w:r>
      <w:r w:rsidRPr="006C1CA5">
        <w:rPr>
          <w:highlight w:val="green"/>
          <w:u w:val="single"/>
        </w:rPr>
        <w:t>focused</w:t>
      </w:r>
      <w:r w:rsidRPr="006C1CA5">
        <w:rPr>
          <w:u w:val="single"/>
        </w:rPr>
        <w:t xml:space="preserve"> in part </w:t>
      </w:r>
      <w:r w:rsidRPr="006C1CA5">
        <w:rPr>
          <w:highlight w:val="green"/>
          <w:u w:val="single"/>
        </w:rPr>
        <w:t>on</w:t>
      </w:r>
      <w:r w:rsidRPr="006C1CA5">
        <w:rPr>
          <w:u w:val="single"/>
        </w:rPr>
        <w:t xml:space="preserve"> what is known as “</w:t>
      </w:r>
      <w:r w:rsidRPr="006C1CA5">
        <w:rPr>
          <w:highlight w:val="green"/>
          <w:u w:val="single"/>
        </w:rPr>
        <w:t>positive control</w:t>
      </w:r>
      <w:r w:rsidRPr="006C1CA5">
        <w:rPr>
          <w:u w:val="single"/>
        </w:rPr>
        <w:t xml:space="preserve">” of spacecraft and systems — meaning that they have </w:t>
      </w:r>
      <w:r w:rsidRPr="006C1CA5">
        <w:rPr>
          <w:rStyle w:val="Emphasis"/>
          <w:sz w:val="28"/>
          <w:szCs w:val="32"/>
          <w:highlight w:val="green"/>
        </w:rPr>
        <w:t>ways to ensure that hackers do not take over their satellites</w:t>
      </w:r>
      <w:r w:rsidRPr="006C1CA5">
        <w:rPr>
          <w:sz w:val="16"/>
        </w:rPr>
        <w:t>. This is particularly important for those operators who are relying heavily on autonomous operational capabilities, where a person may not be monitoring satellite functions and movements 24/7. “</w:t>
      </w:r>
      <w:r w:rsidRPr="006C1CA5">
        <w:rPr>
          <w:u w:val="single"/>
        </w:rPr>
        <w:t>We do take SPD-5 as sort of a fundamental core basis of policy development for where we’re focusing cybersecurity efforts for not only satellites but space systems</w:t>
      </w:r>
      <w:r w:rsidRPr="006C1CA5">
        <w:rPr>
          <w:sz w:val="16"/>
        </w:rPr>
        <w:t>,” Poster said. “</w:t>
      </w:r>
      <w:r w:rsidRPr="006C1CA5">
        <w:rPr>
          <w:u w:val="single"/>
        </w:rPr>
        <w:t xml:space="preserve">The </w:t>
      </w:r>
      <w:r w:rsidRPr="006C1CA5">
        <w:rPr>
          <w:highlight w:val="green"/>
          <w:u w:val="single"/>
        </w:rPr>
        <w:t>cybersecurity framework</w:t>
      </w:r>
      <w:r w:rsidRPr="006C1CA5">
        <w:rPr>
          <w:u w:val="single"/>
        </w:rPr>
        <w:t xml:space="preserve"> that NIST has been focused on in its historical research and development efforts as applied to space systems has been a very </w:t>
      </w:r>
      <w:r w:rsidRPr="006C1CA5">
        <w:rPr>
          <w:highlight w:val="green"/>
          <w:u w:val="single"/>
        </w:rPr>
        <w:t>recent focus,</w:t>
      </w:r>
      <w:r w:rsidRPr="006C1CA5">
        <w:rPr>
          <w:u w:val="single"/>
        </w:rPr>
        <w:t xml:space="preserve"> and we recently put out a draft document that’s open for comment on how this cybersecurity framework can be applied to space systems.</w:t>
      </w:r>
      <w:r w:rsidRPr="006C1CA5">
        <w:rPr>
          <w:sz w:val="16"/>
        </w:rPr>
        <w:t xml:space="preserve">” She said that operating in space brings unique challenges to the usual terrestrial cybersecurity concerns, whether dealing with cryptology, identity validation, or processes for testing and validating space system components. Reece noted that </w:t>
      </w:r>
      <w:r w:rsidRPr="006C1CA5">
        <w:rPr>
          <w:u w:val="single"/>
        </w:rPr>
        <w:t xml:space="preserve">CSCO also is looking at whether it needs to </w:t>
      </w:r>
      <w:r w:rsidRPr="006C1CA5">
        <w:rPr>
          <w:highlight w:val="green"/>
          <w:u w:val="single"/>
        </w:rPr>
        <w:t>create</w:t>
      </w:r>
      <w:r w:rsidRPr="006C1CA5">
        <w:rPr>
          <w:u w:val="single"/>
        </w:rPr>
        <w:t xml:space="preserve"> specific </w:t>
      </w:r>
      <w:r w:rsidRPr="006C1CA5">
        <w:rPr>
          <w:highlight w:val="green"/>
          <w:u w:val="single"/>
        </w:rPr>
        <w:t>new requirements for</w:t>
      </w:r>
      <w:r w:rsidRPr="006C1CA5">
        <w:rPr>
          <w:u w:val="single"/>
        </w:rPr>
        <w:t xml:space="preserve"> imagery and other </w:t>
      </w:r>
      <w:r w:rsidRPr="006C1CA5">
        <w:rPr>
          <w:highlight w:val="green"/>
          <w:u w:val="single"/>
        </w:rPr>
        <w:t xml:space="preserve">intelligence, </w:t>
      </w:r>
      <w:proofErr w:type="gramStart"/>
      <w:r w:rsidRPr="006C1CA5">
        <w:rPr>
          <w:highlight w:val="green"/>
          <w:u w:val="single"/>
        </w:rPr>
        <w:t>surveillance</w:t>
      </w:r>
      <w:proofErr w:type="gramEnd"/>
      <w:r w:rsidRPr="006C1CA5">
        <w:rPr>
          <w:highlight w:val="green"/>
          <w:u w:val="single"/>
        </w:rPr>
        <w:t xml:space="preserve"> and reconnaissance</w:t>
      </w:r>
      <w:r w:rsidRPr="006C1CA5">
        <w:rPr>
          <w:u w:val="single"/>
        </w:rPr>
        <w:t xml:space="preserve"> satellite network</w:t>
      </w:r>
      <w:r w:rsidRPr="006C1CA5">
        <w:rPr>
          <w:sz w:val="16"/>
        </w:rPr>
        <w:t xml:space="preserve">s. But again, he said, </w:t>
      </w:r>
      <w:r w:rsidRPr="006C1CA5">
        <w:rPr>
          <w:u w:val="single"/>
        </w:rPr>
        <w:t xml:space="preserve">the aim would be to look at where technologies between the two types of networks diverge </w:t>
      </w:r>
      <w:proofErr w:type="gramStart"/>
      <w:r w:rsidRPr="006C1CA5">
        <w:rPr>
          <w:u w:val="single"/>
        </w:rPr>
        <w:t>in order to</w:t>
      </w:r>
      <w:proofErr w:type="gramEnd"/>
      <w:r w:rsidRPr="006C1CA5">
        <w:rPr>
          <w:u w:val="single"/>
        </w:rPr>
        <w:t xml:space="preserve"> maintain as much consistency in the rules as possible.</w:t>
      </w:r>
      <w:r w:rsidRPr="006C1CA5">
        <w:rPr>
          <w:sz w:val="16"/>
        </w:rPr>
        <w:t xml:space="preserve"> “They’re still spacecraft. They’re still data. There are </w:t>
      </w:r>
      <w:proofErr w:type="gramStart"/>
      <w:r w:rsidRPr="006C1CA5">
        <w:rPr>
          <w:sz w:val="16"/>
        </w:rPr>
        <w:t>a number of</w:t>
      </w:r>
      <w:proofErr w:type="gramEnd"/>
      <w:r w:rsidRPr="006C1CA5">
        <w:rPr>
          <w:sz w:val="16"/>
        </w:rPr>
        <w:t xml:space="preserve"> things that apply, so the only thing you really have to look at in depth is the deltas,” he said.</w:t>
      </w:r>
    </w:p>
    <w:p w14:paraId="28702150" w14:textId="77777777" w:rsidR="00C75867" w:rsidRDefault="00C75867" w:rsidP="00C75867">
      <w:pPr>
        <w:pStyle w:val="Heading4"/>
      </w:pPr>
      <w:r w:rsidRPr="003C4E87">
        <w:t xml:space="preserve">Alt cause – glitches </w:t>
      </w:r>
    </w:p>
    <w:p w14:paraId="70BAAF56" w14:textId="77777777" w:rsidR="00C75867" w:rsidRPr="003C4E87" w:rsidRDefault="00C75867" w:rsidP="00C75867">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3" w:history="1">
        <w:r w:rsidRPr="00245BC5">
          <w:rPr>
            <w:rStyle w:val="Hyperlink"/>
          </w:rPr>
          <w:t>https://www.ssoar.info/ssoar/bitstream/handle/document/63288/ssoar-2019-schutz-Technology_and_Strategy_the_Changing.pdf</w:t>
        </w:r>
      </w:hyperlink>
      <w:r w:rsidRPr="00245BC5">
        <w:t>; RP]</w:t>
      </w:r>
      <w:r>
        <w:t xml:space="preserve"> *Parentheses in original text </w:t>
      </w:r>
    </w:p>
    <w:p w14:paraId="44E56CB4" w14:textId="77777777" w:rsidR="00C75867" w:rsidRDefault="00C75867" w:rsidP="00C75867">
      <w:pPr>
        <w:rPr>
          <w:rStyle w:val="StyleUnderline"/>
        </w:rPr>
      </w:pPr>
      <w:r>
        <w:lastRenderedPageBreak/>
        <w:t>However</w:t>
      </w:r>
      <w:r w:rsidRPr="003C4E87">
        <w:rPr>
          <w:rStyle w:val="Emphasis"/>
        </w:rPr>
        <w:t xml:space="preserve">, </w:t>
      </w:r>
      <w:r w:rsidRPr="00953A81">
        <w:rPr>
          <w:rStyle w:val="Emphasis"/>
          <w:highlight w:val="yellow"/>
        </w:rPr>
        <w:t>space assets can also decrease crisis stability as they are prone to technical glitches</w:t>
      </w:r>
      <w:r>
        <w:t xml:space="preserve">. </w:t>
      </w:r>
      <w:r w:rsidRPr="003C4E87">
        <w:rPr>
          <w:rStyle w:val="StyleUnderline"/>
        </w:rPr>
        <w:t xml:space="preserve">This was, </w:t>
      </w:r>
      <w:r w:rsidRPr="00953A81">
        <w:rPr>
          <w:rStyle w:val="StyleUnderline"/>
          <w:highlight w:val="yellow"/>
        </w:rPr>
        <w:t>for instance</w:t>
      </w:r>
      <w:r w:rsidRPr="003C4E87">
        <w:rPr>
          <w:rStyle w:val="StyleUnderline"/>
        </w:rPr>
        <w:t xml:space="preserve">, obvious </w:t>
      </w:r>
      <w:r w:rsidRPr="00953A81">
        <w:rPr>
          <w:rStyle w:val="StyleUnderline"/>
          <w:highlight w:val="yellow"/>
        </w:rPr>
        <w:t>during</w:t>
      </w:r>
      <w:r w:rsidRPr="003C4E87">
        <w:rPr>
          <w:rStyle w:val="StyleUnderline"/>
        </w:rPr>
        <w:t xml:space="preserve"> the </w:t>
      </w:r>
      <w:r w:rsidRPr="00953A81">
        <w:rPr>
          <w:rStyle w:val="StyleUnderline"/>
          <w:highlight w:val="yellow"/>
        </w:rPr>
        <w:t>Cold War, when early-warning satellites misinterpreted light reflected from clouds</w:t>
      </w:r>
      <w:r w:rsidRPr="003C4E87">
        <w:rPr>
          <w:rStyle w:val="StyleUnderline"/>
        </w:rPr>
        <w:t xml:space="preserve"> as missile launches. </w:t>
      </w:r>
      <w:r w:rsidRPr="00953A81">
        <w:rPr>
          <w:rStyle w:val="StyleUnderline"/>
          <w:highlight w:val="yellow"/>
        </w:rPr>
        <w:t>Such misinterpretations nearly led to nuclear exchanges on multiple occasions.</w:t>
      </w:r>
    </w:p>
    <w:p w14:paraId="6A017B82" w14:textId="77777777" w:rsidR="00410997" w:rsidRDefault="00410997" w:rsidP="00410997">
      <w:pPr>
        <w:pStyle w:val="Heading4"/>
      </w:pPr>
      <w:r w:rsidRPr="008F5D92">
        <w:t xml:space="preserve">No </w:t>
      </w:r>
      <w:r>
        <w:t xml:space="preserve">escalation </w:t>
      </w:r>
      <w:r w:rsidRPr="008F5D92">
        <w:t xml:space="preserve">- If we don’t have sufficient </w:t>
      </w:r>
      <w:proofErr w:type="gramStart"/>
      <w:r w:rsidRPr="008F5D92">
        <w:t>data</w:t>
      </w:r>
      <w:proofErr w:type="gramEnd"/>
      <w:r w:rsidRPr="008F5D92">
        <w:t xml:space="preserve"> we move the satellite to </w:t>
      </w:r>
      <w:r>
        <w:t>‘</w:t>
      </w:r>
      <w:r w:rsidRPr="008F5D92">
        <w:t xml:space="preserve">lost’ category </w:t>
      </w:r>
    </w:p>
    <w:p w14:paraId="55EC179F" w14:textId="77777777" w:rsidR="00410997" w:rsidRPr="001A09D0" w:rsidRDefault="00410997" w:rsidP="00410997">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4" w:history="1">
        <w:r w:rsidRPr="001A09D0">
          <w:rPr>
            <w:rStyle w:val="Hyperlink"/>
          </w:rPr>
          <w:t>https://aerospace.org/sites/default/files/2019-04/Crosslink%20Fall%202015%20V16N1%20.pdf</w:t>
        </w:r>
      </w:hyperlink>
      <w:r w:rsidRPr="001A09D0">
        <w:t>; RP]</w:t>
      </w:r>
    </w:p>
    <w:p w14:paraId="5D531018" w14:textId="77777777" w:rsidR="00410997" w:rsidRPr="008F5D92" w:rsidRDefault="00410997" w:rsidP="00410997"/>
    <w:p w14:paraId="569D40AF" w14:textId="77777777" w:rsidR="00410997" w:rsidRDefault="00410997" w:rsidP="00410997">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xml:space="preserve">, and it continues </w:t>
      </w:r>
      <w:proofErr w:type="gramStart"/>
      <w:r>
        <w:t>as long as</w:t>
      </w:r>
      <w:proofErr w:type="gramEnd"/>
      <w:r>
        <w:t xml:space="preserve"> the satellite remains in orbit. Ideally, the process is automatic, with manual intervention only required when satellites maneuver or get near to reentry due to atmospheric drag.</w:t>
      </w:r>
    </w:p>
    <w:p w14:paraId="69C75CDA" w14:textId="77777777" w:rsidR="00410997" w:rsidRDefault="00410997" w:rsidP="00410997">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20420AE3" w14:textId="77777777" w:rsidR="00410997" w:rsidRPr="002E54A0" w:rsidRDefault="00410997" w:rsidP="00410997">
      <w:pPr>
        <w:rPr>
          <w:sz w:val="16"/>
          <w:szCs w:val="16"/>
        </w:rPr>
      </w:pPr>
      <w:r w:rsidRPr="002E54A0">
        <w:rPr>
          <w:sz w:val="16"/>
          <w:szCs w:val="16"/>
        </w:rPr>
        <w:t xml:space="preserve">One of the most visible uses of the catalog is to warn about collision risks for active payloads. This function predicts potential close approaches three to five days in advance to allow time to plan avoidance maneuvers, if necessary. Unplanned maneuvers may </w:t>
      </w:r>
      <w:r w:rsidRPr="002E54A0">
        <w:rPr>
          <w:sz w:val="16"/>
          <w:szCs w:val="16"/>
        </w:rPr>
        <w:lastRenderedPageBreak/>
        <w:t>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20A86B54" w14:textId="77777777" w:rsidR="00410997" w:rsidRPr="002E54A0" w:rsidRDefault="00410997" w:rsidP="00410997">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782A2637" w14:textId="77777777" w:rsidR="00410997" w:rsidRDefault="00410997" w:rsidP="00410997">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46F3CF41" w14:textId="1262D000" w:rsidR="00EB2128" w:rsidRDefault="00EB2128" w:rsidP="00D759FA">
      <w:pPr>
        <w:pStyle w:val="Heading3"/>
      </w:pPr>
      <w:r>
        <w:lastRenderedPageBreak/>
        <w:t xml:space="preserve">Astronomy </w:t>
      </w:r>
    </w:p>
    <w:p w14:paraId="7DC9AA05" w14:textId="4EC5B6C3" w:rsidR="00D031E7" w:rsidRDefault="00D031E7" w:rsidP="00EB2128">
      <w:pPr>
        <w:pStyle w:val="Heading4"/>
      </w:pPr>
      <w:r>
        <w:t xml:space="preserve">Space </w:t>
      </w:r>
      <w:r w:rsidR="00D13ADE">
        <w:t xml:space="preserve">astronomy solves – goes above the bad orbits </w:t>
      </w:r>
    </w:p>
    <w:p w14:paraId="35716494" w14:textId="321C2BD0" w:rsidR="00EB2128" w:rsidRPr="005F4ADB" w:rsidRDefault="00EB2128" w:rsidP="00EB2128">
      <w:pPr>
        <w:pStyle w:val="Heading4"/>
      </w:pPr>
      <w:r>
        <w:t xml:space="preserve">Spencer is about planet killers – </w:t>
      </w:r>
      <w:proofErr w:type="spellStart"/>
      <w:r>
        <w:t>aff</w:t>
      </w:r>
      <w:proofErr w:type="spellEnd"/>
      <w:r>
        <w:t xml:space="preserve"> </w:t>
      </w:r>
      <w:proofErr w:type="spellStart"/>
      <w:r>
        <w:t>ev</w:t>
      </w:r>
      <w:proofErr w:type="spellEnd"/>
      <w:r>
        <w:t xml:space="preserve"> is literally about </w:t>
      </w:r>
      <w:proofErr w:type="gramStart"/>
      <w:r>
        <w:t>small fragmented</w:t>
      </w:r>
      <w:proofErr w:type="gramEnd"/>
      <w:r>
        <w:t xml:space="preserve"> comets </w:t>
      </w:r>
    </w:p>
    <w:p w14:paraId="5A2C535C" w14:textId="77777777" w:rsidR="00EB2128" w:rsidRPr="001775A0" w:rsidRDefault="00EB2128" w:rsidP="00EB2128">
      <w:pPr>
        <w:spacing w:before="30" w:after="0" w:line="235" w:lineRule="atLeast"/>
        <w:outlineLvl w:val="3"/>
        <w:rPr>
          <w:rFonts w:ascii="Times New Roman" w:eastAsia="Times New Roman" w:hAnsi="Times New Roman" w:cs="Times New Roman"/>
          <w:b/>
          <w:bCs/>
          <w:sz w:val="26"/>
          <w:szCs w:val="26"/>
          <w:lang w:eastAsia="zh-CN"/>
        </w:rPr>
      </w:pPr>
      <w:r w:rsidRPr="001775A0">
        <w:rPr>
          <w:rFonts w:ascii="Times New Roman" w:eastAsia="Times New Roman" w:hAnsi="Times New Roman" w:cs="Times New Roman"/>
          <w:b/>
          <w:bCs/>
          <w:sz w:val="26"/>
          <w:szCs w:val="26"/>
          <w:lang w:eastAsia="zh-CN"/>
        </w:rPr>
        <w:t>Solar Flares empirically overhyped</w:t>
      </w:r>
    </w:p>
    <w:p w14:paraId="7186E934" w14:textId="77777777" w:rsidR="00EB2128" w:rsidRPr="001775A0" w:rsidRDefault="00EB2128" w:rsidP="00EB2128">
      <w:pPr>
        <w:spacing w:after="120" w:line="235" w:lineRule="atLeast"/>
        <w:rPr>
          <w:rFonts w:ascii="Times New Roman" w:eastAsia="Times New Roman" w:hAnsi="Times New Roman" w:cs="Times New Roman"/>
          <w:lang w:eastAsia="zh-CN"/>
        </w:rPr>
      </w:pPr>
      <w:r w:rsidRPr="001775A0">
        <w:rPr>
          <w:rFonts w:ascii="Times New Roman" w:eastAsia="Times New Roman" w:hAnsi="Times New Roman" w:cs="Times New Roman"/>
          <w:lang w:eastAsia="zh-CN"/>
        </w:rPr>
        <w:t xml:space="preserve">Ian </w:t>
      </w:r>
      <w:r w:rsidRPr="001775A0">
        <w:rPr>
          <w:rFonts w:ascii="Times New Roman" w:eastAsia="Times New Roman" w:hAnsi="Times New Roman" w:cs="Times New Roman"/>
          <w:b/>
          <w:bCs/>
          <w:sz w:val="26"/>
          <w:szCs w:val="26"/>
          <w:lang w:eastAsia="zh-CN"/>
        </w:rPr>
        <w:t>O’Neill</w:t>
      </w:r>
      <w:r w:rsidRPr="001775A0">
        <w:rPr>
          <w:rFonts w:ascii="Times New Roman" w:eastAsia="Times New Roman" w:hAnsi="Times New Roman" w:cs="Times New Roman"/>
          <w:lang w:eastAsia="zh-CN"/>
        </w:rPr>
        <w:t>, 6/21/</w:t>
      </w:r>
      <w:r w:rsidRPr="001775A0">
        <w:rPr>
          <w:rFonts w:ascii="Times New Roman" w:eastAsia="Times New Roman" w:hAnsi="Times New Roman" w:cs="Times New Roman"/>
          <w:b/>
          <w:bCs/>
          <w:sz w:val="26"/>
          <w:szCs w:val="26"/>
          <w:lang w:eastAsia="zh-CN"/>
        </w:rPr>
        <w:t>08</w:t>
      </w:r>
      <w:r w:rsidRPr="001775A0">
        <w:rPr>
          <w:rFonts w:ascii="Times New Roman" w:eastAsia="Times New Roman" w:hAnsi="Times New Roman" w:cs="Times New Roman"/>
          <w:lang w:eastAsia="zh-CN"/>
        </w:rPr>
        <w:t xml:space="preserve">, founder and editor of </w:t>
      </w:r>
      <w:proofErr w:type="spellStart"/>
      <w:r w:rsidRPr="001775A0">
        <w:rPr>
          <w:rFonts w:ascii="Times New Roman" w:eastAsia="Times New Roman" w:hAnsi="Times New Roman" w:cs="Times New Roman"/>
          <w:lang w:eastAsia="zh-CN"/>
        </w:rPr>
        <w:t>Astroengine</w:t>
      </w:r>
      <w:proofErr w:type="spellEnd"/>
      <w:r w:rsidRPr="001775A0">
        <w:rPr>
          <w:rFonts w:ascii="Times New Roman" w:eastAsia="Times New Roman" w:hAnsi="Times New Roman" w:cs="Times New Roman"/>
          <w:lang w:eastAsia="zh-CN"/>
        </w:rPr>
        <w:t>, “2012: No Killer Solar Flare”, http://www.universetoday.com/14645/2012-no-killer-solar-flare/</w:t>
      </w:r>
    </w:p>
    <w:p w14:paraId="5FAD6899" w14:textId="77777777" w:rsidR="00EB2128" w:rsidRDefault="00EB2128" w:rsidP="00EB2128">
      <w:pPr>
        <w:spacing w:line="235" w:lineRule="atLeast"/>
        <w:rPr>
          <w:rFonts w:ascii="Times New Roman" w:eastAsia="Times New Roman" w:hAnsi="Times New Roman" w:cs="Times New Roman"/>
          <w:lang w:eastAsia="zh-CN"/>
        </w:rPr>
      </w:pPr>
      <w:r w:rsidRPr="001775A0">
        <w:rPr>
          <w:rFonts w:ascii="Times New Roman" w:eastAsia="Times New Roman" w:hAnsi="Times New Roman" w:cs="Times New Roman"/>
          <w:lang w:eastAsia="zh-CN"/>
        </w:rPr>
        <w:t>“Killer” solar flares have been observed on other stars. In 2006, NASA’s Swift observatory saw the largest stellar flare ever observed 135 light-years away. Estimated to have unleashed an energy of 50 million trillion atomic bombs, the II Pegasi flare will have wiped out most life on Earth if our Sun fired X-rays from a flare of that energy at us. However, our Sun is not II Pegasi. II Pegasi is a violent red giant star with a binary partner in a very close orbit. It is believed the gravitational interaction with its binary partner and the fact II Pegasi is a red giant is the root cause behind this energetic flare event</w:t>
      </w:r>
      <w:r w:rsidRPr="001775A0">
        <w:rPr>
          <w:rFonts w:ascii="Times New Roman" w:eastAsia="Times New Roman" w:hAnsi="Times New Roman" w:cs="Times New Roman"/>
          <w:u w:val="single"/>
          <w:lang w:eastAsia="zh-CN"/>
        </w:rPr>
        <w:t>. Doomsayers point to the Sun as a possible Earth-killer source, but the fact remains that</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our Sun is a very stable star</w:t>
      </w:r>
      <w:r w:rsidRPr="001775A0">
        <w:rPr>
          <w:rFonts w:ascii="Times New Roman" w:eastAsia="Times New Roman" w:hAnsi="Times New Roman" w:cs="Times New Roman"/>
          <w:u w:val="single"/>
          <w:lang w:eastAsia="zh-CN"/>
        </w:rPr>
        <w:t>.</w:t>
      </w:r>
      <w:r w:rsidRPr="001775A0">
        <w:rPr>
          <w:rFonts w:ascii="Times New Roman" w:eastAsia="Times New Roman" w:hAnsi="Times New Roman" w:cs="Times New Roman"/>
          <w:lang w:eastAsia="zh-CN"/>
        </w:rPr>
        <w:t xml:space="preserve"> It does not have a binary partner (like II Pegasi), it has a predictable cycle (of approximately 11 years) and there is no evidence that our Sun contributed to any mass extinction event in the past via a huge Earth-directed flare. </w:t>
      </w:r>
      <w:r w:rsidRPr="001775A0">
        <w:rPr>
          <w:rFonts w:ascii="Times New Roman" w:eastAsia="Times New Roman" w:hAnsi="Times New Roman" w:cs="Times New Roman"/>
          <w:u w:val="single"/>
          <w:shd w:val="clear" w:color="auto" w:fill="00FFFF"/>
          <w:lang w:eastAsia="zh-CN"/>
        </w:rPr>
        <w:t>V</w:t>
      </w:r>
      <w:r w:rsidRPr="001775A0">
        <w:rPr>
          <w:rFonts w:ascii="Times New Roman" w:eastAsia="Times New Roman" w:hAnsi="Times New Roman" w:cs="Times New Roman"/>
          <w:u w:val="single"/>
          <w:lang w:eastAsia="zh-CN"/>
        </w:rPr>
        <w:t>ery large solar flares have been observed</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 xml:space="preserve">(such as the 1859 Carrington white light </w:t>
      </w:r>
      <w:proofErr w:type="gramStart"/>
      <w:r w:rsidRPr="001775A0">
        <w:rPr>
          <w:rFonts w:ascii="Times New Roman" w:eastAsia="Times New Roman" w:hAnsi="Times New Roman" w:cs="Times New Roman"/>
          <w:u w:val="single"/>
          <w:lang w:eastAsia="zh-CN"/>
        </w:rPr>
        <w:t>flare)…</w:t>
      </w:r>
      <w:proofErr w:type="gramEnd"/>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but we are still here.</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In an added twist, solar physicists are surprised by the lack of solar activity</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at the start of this 24th solar cycle,</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leading to some scientists to speculate we might be on the verge of another</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Maunder minimum and</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“Little Ice Age</w:t>
      </w:r>
      <w:r w:rsidRPr="001775A0">
        <w:rPr>
          <w:rFonts w:ascii="Times New Roman" w:eastAsia="Times New Roman" w:hAnsi="Times New Roman" w:cs="Times New Roman"/>
          <w:u w:val="single"/>
          <w:lang w:eastAsia="zh-CN"/>
        </w:rPr>
        <w:t>”. This is in stark contrast to NASA solar physicist’s 2006 prediction that this cycle will be a “doozy”. This leads me to conclude that we still have a long way to go when predicting solar flare events. Although space weather prediction is improving, it will be a few years yet until we can read the Sun accurately enough to say with any certainty just how active a solar cycle is going to be. So,</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regardless of prophecy,</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prediction or myth,</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there is no physical way to say that the Earth will be hit by any flare</w:t>
      </w:r>
      <w:r w:rsidRPr="001775A0">
        <w:rPr>
          <w:rFonts w:ascii="Times New Roman" w:eastAsia="Times New Roman" w:hAnsi="Times New Roman" w:cs="Times New Roman"/>
          <w:u w:val="single"/>
          <w:lang w:eastAsia="zh-CN"/>
        </w:rPr>
        <w:t>, let alone a big one in 2012.</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Even if a big flare did hit us, it will not be an extinction event</w:t>
      </w:r>
      <w:r w:rsidRPr="001775A0">
        <w:rPr>
          <w:rFonts w:ascii="Times New Roman" w:eastAsia="Times New Roman" w:hAnsi="Times New Roman" w:cs="Times New Roman"/>
          <w:lang w:eastAsia="zh-CN"/>
        </w:rPr>
        <w:t xml:space="preserve">. </w:t>
      </w:r>
    </w:p>
    <w:p w14:paraId="1A92A767" w14:textId="77777777" w:rsidR="00EB2128" w:rsidRPr="007C7628" w:rsidRDefault="00EB2128" w:rsidP="00EB2128">
      <w:pPr>
        <w:pStyle w:val="Heading4"/>
      </w:pPr>
      <w:r>
        <w:t>No extinction-size asteroids on collision courses with Earth</w:t>
      </w:r>
    </w:p>
    <w:p w14:paraId="072CCA87" w14:textId="77777777" w:rsidR="00EB2128" w:rsidRDefault="00EB2128" w:rsidP="00EB2128">
      <w:r w:rsidRPr="007C7628">
        <w:rPr>
          <w:rStyle w:val="Style13ptBold"/>
        </w:rPr>
        <w:t>David 18</w:t>
      </w:r>
      <w:r w:rsidRPr="007C7628">
        <w:t xml:space="preserve"> [Jason, </w:t>
      </w:r>
      <w:r>
        <w:t>digital editor for The Planetary Society, NASA Space Grant graduate fellow</w:t>
      </w:r>
      <w:r w:rsidRPr="007C7628">
        <w:t xml:space="preserve"> “New report explores threat from near-Earth asteroids</w:t>
      </w:r>
      <w:r>
        <w:t>”, June 20</w:t>
      </w:r>
      <w:proofErr w:type="gramStart"/>
      <w:r>
        <w:t xml:space="preserve"> 2018</w:t>
      </w:r>
      <w:proofErr w:type="gramEnd"/>
      <w:r>
        <w:t xml:space="preserve">, </w:t>
      </w:r>
      <w:r w:rsidRPr="007C7628">
        <w:t>http://www.planetary.org/blogs/jason-davis/2018/20180620-new-neo-threat.html</w:t>
      </w:r>
      <w:r>
        <w:t>]</w:t>
      </w:r>
    </w:p>
    <w:p w14:paraId="5C6241AE" w14:textId="77777777" w:rsidR="00EB2128" w:rsidRPr="007C7628" w:rsidRDefault="00EB2128" w:rsidP="00EB2128">
      <w:pPr>
        <w:rPr>
          <w:sz w:val="16"/>
        </w:rPr>
      </w:pPr>
      <w:r w:rsidRPr="007C7628">
        <w:rPr>
          <w:sz w:val="16"/>
        </w:rPr>
        <w:t xml:space="preserve">The report's best news is that </w:t>
      </w:r>
      <w:r w:rsidRPr="007C7628">
        <w:rPr>
          <w:rStyle w:val="StyleUnderline"/>
          <w:highlight w:val="yellow"/>
        </w:rPr>
        <w:t>when it comes to giant asteroids</w:t>
      </w:r>
      <w:r w:rsidRPr="007C7628">
        <w:rPr>
          <w:sz w:val="16"/>
        </w:rPr>
        <w:t xml:space="preserve"> </w:t>
      </w:r>
      <w:r w:rsidRPr="007C7628">
        <w:rPr>
          <w:rStyle w:val="StyleUnderline"/>
        </w:rPr>
        <w:t>like the</w:t>
      </w:r>
      <w:r w:rsidRPr="007C7628">
        <w:rPr>
          <w:sz w:val="16"/>
        </w:rPr>
        <w:t xml:space="preserve"> 10-kilometer-wide </w:t>
      </w:r>
      <w:r w:rsidRPr="007C7628">
        <w:rPr>
          <w:rStyle w:val="StyleUnderline"/>
        </w:rPr>
        <w:t xml:space="preserve">object that killed the dinosaurs, </w:t>
      </w:r>
      <w:r w:rsidRPr="007C7628">
        <w:rPr>
          <w:rStyle w:val="StyleUnderline"/>
          <w:highlight w:val="yellow"/>
        </w:rPr>
        <w:t>we don't have to be</w:t>
      </w:r>
      <w:r w:rsidRPr="007C7628">
        <w:rPr>
          <w:sz w:val="16"/>
        </w:rPr>
        <w:t xml:space="preserve"> too </w:t>
      </w:r>
      <w:r w:rsidRPr="007C7628">
        <w:rPr>
          <w:rStyle w:val="StyleUnderline"/>
          <w:highlight w:val="yellow"/>
        </w:rPr>
        <w:t>concerned</w:t>
      </w:r>
      <w:r w:rsidRPr="007C7628">
        <w:rPr>
          <w:sz w:val="16"/>
        </w:rPr>
        <w:t>.</w:t>
      </w:r>
    </w:p>
    <w:p w14:paraId="407EA998" w14:textId="77777777" w:rsidR="00EB2128" w:rsidRPr="007C7628" w:rsidRDefault="00EB2128" w:rsidP="00EB2128">
      <w:pPr>
        <w:rPr>
          <w:sz w:val="16"/>
        </w:rPr>
      </w:pPr>
      <w:r w:rsidRPr="007C7628">
        <w:rPr>
          <w:sz w:val="16"/>
        </w:rPr>
        <w:t>"</w:t>
      </w:r>
      <w:r w:rsidRPr="007C7628">
        <w:rPr>
          <w:rStyle w:val="StyleUnderline"/>
          <w:highlight w:val="yellow"/>
        </w:rPr>
        <w:t>NASA is confident that</w:t>
      </w:r>
      <w:r w:rsidRPr="007C7628">
        <w:rPr>
          <w:rStyle w:val="StyleUnderline"/>
        </w:rPr>
        <w:t xml:space="preserve"> it has discovered</w:t>
      </w:r>
      <w:r w:rsidRPr="007C7628">
        <w:rPr>
          <w:sz w:val="16"/>
        </w:rPr>
        <w:t xml:space="preserve"> and cataloged </w:t>
      </w:r>
      <w:r w:rsidRPr="007C7628">
        <w:rPr>
          <w:rStyle w:val="Emphasis"/>
          <w:highlight w:val="yellow"/>
        </w:rPr>
        <w:t>all</w:t>
      </w:r>
      <w:r w:rsidRPr="007C7628">
        <w:rPr>
          <w:rStyle w:val="Emphasis"/>
        </w:rPr>
        <w:t xml:space="preserve"> near-Earth </w:t>
      </w:r>
      <w:r w:rsidRPr="007C7628">
        <w:rPr>
          <w:rStyle w:val="Emphasis"/>
          <w:highlight w:val="yellow"/>
        </w:rPr>
        <w:t>asteroids</w:t>
      </w:r>
      <w:r w:rsidRPr="007C7628">
        <w:rPr>
          <w:rStyle w:val="Emphasis"/>
        </w:rPr>
        <w:t xml:space="preserve"> </w:t>
      </w:r>
      <w:r w:rsidRPr="007C7628">
        <w:rPr>
          <w:rStyle w:val="Emphasis"/>
          <w:highlight w:val="yellow"/>
        </w:rPr>
        <w:t>large enough to cause</w:t>
      </w:r>
      <w:r w:rsidRPr="007C7628">
        <w:rPr>
          <w:rStyle w:val="Emphasis"/>
        </w:rPr>
        <w:t xml:space="preserve"> significant </w:t>
      </w:r>
      <w:r w:rsidRPr="007C7628">
        <w:rPr>
          <w:rStyle w:val="Emphasis"/>
          <w:highlight w:val="yellow"/>
        </w:rPr>
        <w:t>global damage</w:t>
      </w:r>
      <w:r w:rsidRPr="007C7628">
        <w:rPr>
          <w:sz w:val="16"/>
        </w:rPr>
        <w:t xml:space="preserve"> and determined that </w:t>
      </w:r>
      <w:r w:rsidRPr="007C7628">
        <w:rPr>
          <w:rStyle w:val="Emphasis"/>
        </w:rPr>
        <w:t xml:space="preserve">they </w:t>
      </w:r>
      <w:r w:rsidRPr="007C7628">
        <w:rPr>
          <w:rStyle w:val="Emphasis"/>
          <w:highlight w:val="yellow"/>
        </w:rPr>
        <w:t>are not on collision courses with Earth</w:t>
      </w:r>
      <w:r w:rsidRPr="007C7628">
        <w:rPr>
          <w:sz w:val="16"/>
        </w:rPr>
        <w:t xml:space="preserve">," the report says, while noting that this does not necessarily include faint comets on the outer reaches of the solar system. (The report does not address the odds of such a comet impacting Earth.) </w:t>
      </w:r>
      <w:r w:rsidRPr="007C7628">
        <w:rPr>
          <w:rStyle w:val="StyleUnderline"/>
          <w:highlight w:val="yellow"/>
        </w:rPr>
        <w:t>NASA</w:t>
      </w:r>
      <w:r w:rsidRPr="007C7628">
        <w:rPr>
          <w:rStyle w:val="StyleUnderline"/>
        </w:rPr>
        <w:t xml:space="preserve"> </w:t>
      </w:r>
      <w:r w:rsidRPr="007C7628">
        <w:rPr>
          <w:sz w:val="16"/>
        </w:rPr>
        <w:t xml:space="preserve">officials also said today </w:t>
      </w:r>
      <w:r w:rsidRPr="007C7628">
        <w:rPr>
          <w:rStyle w:val="StyleUnderline"/>
        </w:rPr>
        <w:t xml:space="preserve">they </w:t>
      </w:r>
      <w:r w:rsidRPr="007C7628">
        <w:rPr>
          <w:rStyle w:val="StyleUnderline"/>
          <w:highlight w:val="yellow"/>
        </w:rPr>
        <w:t>believe they have found 95 percent of</w:t>
      </w:r>
      <w:r w:rsidRPr="007C7628">
        <w:rPr>
          <w:rStyle w:val="StyleUnderline"/>
        </w:rPr>
        <w:t xml:space="preserve"> near-Earth </w:t>
      </w:r>
      <w:r w:rsidRPr="007C7628">
        <w:rPr>
          <w:rStyle w:val="StyleUnderline"/>
          <w:highlight w:val="yellow"/>
        </w:rPr>
        <w:t>asteroids more than a kilometer wide</w:t>
      </w:r>
      <w:r w:rsidRPr="007C7628">
        <w:rPr>
          <w:sz w:val="16"/>
          <w:highlight w:val="yellow"/>
        </w:rPr>
        <w:t>.</w:t>
      </w:r>
    </w:p>
    <w:p w14:paraId="73D24C3D" w14:textId="77777777" w:rsidR="00EB2128" w:rsidRPr="00EB2128" w:rsidRDefault="00EB2128" w:rsidP="00EB2128"/>
    <w:p w14:paraId="5845C5C0" w14:textId="75E0AA57" w:rsidR="00AF7179" w:rsidRDefault="00AF7179" w:rsidP="00D759FA">
      <w:pPr>
        <w:pStyle w:val="Heading3"/>
      </w:pPr>
      <w:r>
        <w:lastRenderedPageBreak/>
        <w:t>Sino India</w:t>
      </w:r>
    </w:p>
    <w:p w14:paraId="72D21F82" w14:textId="77777777" w:rsidR="00AC0F30" w:rsidRDefault="00AC0F30" w:rsidP="00AF7179">
      <w:pPr>
        <w:pStyle w:val="Heading4"/>
        <w:rPr>
          <w:rFonts w:cs="Calibri"/>
        </w:rPr>
      </w:pPr>
      <w:r>
        <w:rPr>
          <w:rFonts w:cs="Calibri"/>
        </w:rPr>
        <w:t xml:space="preserve">Zero warrant in the </w:t>
      </w:r>
      <w:proofErr w:type="spellStart"/>
      <w:r>
        <w:rPr>
          <w:rFonts w:cs="Calibri"/>
        </w:rPr>
        <w:t>ev</w:t>
      </w:r>
      <w:proofErr w:type="spellEnd"/>
      <w:r>
        <w:rPr>
          <w:rFonts w:cs="Calibri"/>
        </w:rPr>
        <w:t xml:space="preserve"> about how this escalates to war</w:t>
      </w:r>
    </w:p>
    <w:p w14:paraId="5960A761" w14:textId="246FDF31" w:rsidR="00AF7179" w:rsidRPr="00623846" w:rsidRDefault="00AF7179" w:rsidP="00AF7179">
      <w:pPr>
        <w:pStyle w:val="Heading4"/>
        <w:rPr>
          <w:rFonts w:cs="Calibri"/>
        </w:rPr>
      </w:pPr>
      <w:r w:rsidRPr="00623846">
        <w:rPr>
          <w:rFonts w:cs="Calibri"/>
        </w:rPr>
        <w:t>No impact and tensions aren’t unique</w:t>
      </w:r>
    </w:p>
    <w:p w14:paraId="6C022035" w14:textId="77777777" w:rsidR="00AF7179" w:rsidRPr="00623846" w:rsidRDefault="00AF7179" w:rsidP="00AF7179">
      <w:r w:rsidRPr="00623846">
        <w:rPr>
          <w:rStyle w:val="Style13ptBold"/>
        </w:rPr>
        <w:t>Choudhury 21</w:t>
      </w:r>
      <w:r w:rsidRPr="00623846">
        <w:t xml:space="preserve"> (Saheli Roy Choudhury, [reporter for CNBC.com. She reports on technology news in Asia Pacific, with a focus on artificial intelligence, 5G and cybersecurity.], 11-2-2021, “India and China’s border dispute will not end anytime soon, former ambassador </w:t>
      </w:r>
      <w:proofErr w:type="gramStart"/>
      <w:r w:rsidRPr="00623846">
        <w:t>says“</w:t>
      </w:r>
      <w:proofErr w:type="gramEnd"/>
      <w:r w:rsidRPr="00623846">
        <w:t xml:space="preserve">, CNBC, accessed: 1-15-2022, https://www.cnbc.com/2021/11/03/india-china-border-dispute-unlikely-to-end-anytime-soon-nirupama-rao.html)  </w:t>
      </w:r>
      <w:proofErr w:type="spellStart"/>
      <w:r w:rsidRPr="00623846">
        <w:t>ajs</w:t>
      </w:r>
      <w:proofErr w:type="spellEnd"/>
      <w:r w:rsidRPr="00623846">
        <w:t xml:space="preserve"> </w:t>
      </w:r>
    </w:p>
    <w:p w14:paraId="289A87A4" w14:textId="77777777" w:rsidR="00AF7179" w:rsidRPr="00623846" w:rsidRDefault="00AF7179" w:rsidP="00AF7179">
      <w:pPr>
        <w:pStyle w:val="ListParagraph"/>
        <w:numPr>
          <w:ilvl w:val="0"/>
          <w:numId w:val="13"/>
        </w:numPr>
      </w:pPr>
      <w:r w:rsidRPr="00623846">
        <w:t xml:space="preserve">Their </w:t>
      </w:r>
      <w:proofErr w:type="spellStart"/>
      <w:r w:rsidRPr="00623846">
        <w:t>ev</w:t>
      </w:r>
      <w:proofErr w:type="spellEnd"/>
      <w:r w:rsidRPr="00623846">
        <w:t xml:space="preserve"> only references conflicts from 2017 and 2014</w:t>
      </w:r>
    </w:p>
    <w:p w14:paraId="4B52781E" w14:textId="77777777" w:rsidR="00AF7179" w:rsidRPr="00623846" w:rsidRDefault="00AF7179" w:rsidP="00AF7179">
      <w:pPr>
        <w:pStyle w:val="ListParagraph"/>
        <w:numPr>
          <w:ilvl w:val="0"/>
          <w:numId w:val="13"/>
        </w:numPr>
      </w:pPr>
      <w:r w:rsidRPr="00623846">
        <w:t xml:space="preserve">Xi resolved negotiations after removing </w:t>
      </w:r>
      <w:proofErr w:type="spellStart"/>
      <w:r w:rsidRPr="00623846">
        <w:t>pla</w:t>
      </w:r>
      <w:proofErr w:type="spellEnd"/>
      <w:r w:rsidRPr="00623846">
        <w:t xml:space="preserve"> staff, seems like that’s no longer the case</w:t>
      </w:r>
    </w:p>
    <w:p w14:paraId="35D6F310" w14:textId="77777777" w:rsidR="00AF7179" w:rsidRPr="00623846" w:rsidRDefault="00AF7179" w:rsidP="00AF7179">
      <w:r w:rsidRPr="00C57A4B">
        <w:rPr>
          <w:rStyle w:val="StyleUnderline"/>
          <w:highlight w:val="green"/>
        </w:rPr>
        <w:t>India and China</w:t>
      </w:r>
      <w:r w:rsidRPr="00623846">
        <w:rPr>
          <w:rStyle w:val="StyleUnderline"/>
        </w:rPr>
        <w:t xml:space="preserve">’s ongoing border dispute is </w:t>
      </w:r>
      <w:r w:rsidRPr="00C57A4B">
        <w:rPr>
          <w:rStyle w:val="StyleUnderline"/>
          <w:highlight w:val="green"/>
        </w:rPr>
        <w:t>unlikely to be resolved</w:t>
      </w:r>
      <w:r w:rsidRPr="00623846">
        <w:rPr>
          <w:rStyle w:val="StyleUnderline"/>
        </w:rPr>
        <w:t xml:space="preserve"> anytime soon,</w:t>
      </w:r>
      <w:r w:rsidRPr="00623846">
        <w:t xml:space="preserve"> according to a former Indian ambassador to China.</w:t>
      </w:r>
    </w:p>
    <w:p w14:paraId="12377053" w14:textId="77777777" w:rsidR="00AF7179" w:rsidRPr="00623846" w:rsidRDefault="00AF7179" w:rsidP="00AF7179">
      <w:r w:rsidRPr="00623846">
        <w:t xml:space="preserve">“It is the reality of two Asian giants coming up close against each other </w:t>
      </w:r>
      <w:r w:rsidRPr="00623846">
        <w:rPr>
          <w:rStyle w:val="StyleUnderline"/>
        </w:rPr>
        <w:t xml:space="preserve">in the </w:t>
      </w:r>
      <w:r w:rsidRPr="00C57A4B">
        <w:rPr>
          <w:rStyle w:val="StyleUnderline"/>
          <w:highlight w:val="green"/>
        </w:rPr>
        <w:t>Himalayas</w:t>
      </w:r>
      <w:r w:rsidRPr="00623846">
        <w:t xml:space="preserve"> and the fact that this common border, </w:t>
      </w:r>
      <w:r w:rsidRPr="00623846">
        <w:rPr>
          <w:rStyle w:val="StyleUnderline"/>
        </w:rPr>
        <w:t xml:space="preserve">this </w:t>
      </w:r>
      <w:r w:rsidRPr="00C57A4B">
        <w:rPr>
          <w:rStyle w:val="StyleUnderline"/>
          <w:highlight w:val="green"/>
        </w:rPr>
        <w:t>boundary</w:t>
      </w:r>
      <w:r w:rsidRPr="00623846">
        <w:rPr>
          <w:rStyle w:val="StyleUnderline"/>
        </w:rPr>
        <w:t xml:space="preserve"> between the two countries was </w:t>
      </w:r>
      <w:r w:rsidRPr="00C57A4B">
        <w:rPr>
          <w:rStyle w:val="StyleUnderline"/>
          <w:highlight w:val="green"/>
        </w:rPr>
        <w:t>never</w:t>
      </w:r>
      <w:r w:rsidRPr="00623846">
        <w:rPr>
          <w:rStyle w:val="StyleUnderline"/>
        </w:rPr>
        <w:t xml:space="preserve"> really mutually </w:t>
      </w:r>
      <w:r w:rsidRPr="00C57A4B">
        <w:rPr>
          <w:rStyle w:val="StyleUnderline"/>
          <w:highlight w:val="green"/>
        </w:rPr>
        <w:t>settled</w:t>
      </w:r>
      <w:r w:rsidRPr="00623846">
        <w:rPr>
          <w:rStyle w:val="StyleUnderline"/>
        </w:rPr>
        <w:t xml:space="preserve"> between the two sides</w:t>
      </w:r>
      <w:r w:rsidRPr="00623846">
        <w:t xml:space="preserve">,” said </w:t>
      </w:r>
      <w:proofErr w:type="spellStart"/>
      <w:r w:rsidRPr="00623846">
        <w:t>Nirupama</w:t>
      </w:r>
      <w:proofErr w:type="spellEnd"/>
      <w:r w:rsidRPr="00623846">
        <w:t xml:space="preserve"> Rao, who served as India’s ambassador to China between 2006 to 2009. </w:t>
      </w:r>
    </w:p>
    <w:p w14:paraId="6C138D2A" w14:textId="77777777" w:rsidR="00D77E54" w:rsidRDefault="00AF7179" w:rsidP="00AF7179">
      <w:pPr>
        <w:rPr>
          <w:rStyle w:val="StyleUnderline"/>
          <w:highlight w:val="green"/>
        </w:rPr>
      </w:pPr>
      <w:r w:rsidRPr="00623846">
        <w:t xml:space="preserve">Though both sides have made earnest attempts to resolve the dispute over several decades, </w:t>
      </w:r>
      <w:r w:rsidRPr="00C57A4B">
        <w:rPr>
          <w:rStyle w:val="StyleUnderline"/>
          <w:highlight w:val="green"/>
        </w:rPr>
        <w:t>positions</w:t>
      </w:r>
      <w:r w:rsidRPr="00623846">
        <w:rPr>
          <w:rStyle w:val="StyleUnderline"/>
        </w:rPr>
        <w:t xml:space="preserve"> in Beijing and New Delhi </w:t>
      </w:r>
      <w:r w:rsidRPr="00C57A4B">
        <w:rPr>
          <w:rStyle w:val="StyleUnderline"/>
          <w:highlight w:val="green"/>
        </w:rPr>
        <w:t xml:space="preserve">have </w:t>
      </w:r>
      <w:proofErr w:type="spellStart"/>
      <w:r w:rsidRPr="00C57A4B">
        <w:rPr>
          <w:rStyle w:val="StyleUnderline"/>
          <w:highlight w:val="green"/>
        </w:rPr>
        <w:t>harde</w:t>
      </w:r>
      <w:proofErr w:type="spellEnd"/>
    </w:p>
    <w:p w14:paraId="4917B2D2" w14:textId="77777777" w:rsidR="00D77E54" w:rsidRDefault="00D77E54" w:rsidP="00AF7179">
      <w:pPr>
        <w:rPr>
          <w:rStyle w:val="StyleUnderline"/>
          <w:highlight w:val="green"/>
        </w:rPr>
      </w:pPr>
    </w:p>
    <w:p w14:paraId="73DCECE0" w14:textId="451B7300" w:rsidR="00AF7179" w:rsidRPr="00623846" w:rsidRDefault="00AF7179" w:rsidP="00AF7179">
      <w:proofErr w:type="spellStart"/>
      <w:r w:rsidRPr="00C57A4B">
        <w:rPr>
          <w:rStyle w:val="StyleUnderline"/>
          <w:highlight w:val="green"/>
        </w:rPr>
        <w:t>ned</w:t>
      </w:r>
      <w:proofErr w:type="spellEnd"/>
      <w:r w:rsidRPr="00623846">
        <w:rPr>
          <w:rStyle w:val="StyleUnderline"/>
        </w:rPr>
        <w:t xml:space="preserve"> and have become less flexible</w:t>
      </w:r>
      <w:r w:rsidRPr="00623846">
        <w:t>, she told CNBC’s “</w:t>
      </w:r>
      <w:hyperlink r:id="rId15" w:history="1">
        <w:r w:rsidRPr="00623846">
          <w:rPr>
            <w:rStyle w:val="Hyperlink"/>
          </w:rPr>
          <w:t>Street Signs Asia</w:t>
        </w:r>
      </w:hyperlink>
      <w:r w:rsidRPr="00623846">
        <w:t>” on Tuesday.</w:t>
      </w:r>
    </w:p>
    <w:p w14:paraId="7D784D93" w14:textId="77777777" w:rsidR="00AF7179" w:rsidRPr="00623846" w:rsidRDefault="00AF7179" w:rsidP="00AF7179">
      <w:r w:rsidRPr="00623846">
        <w:t xml:space="preserve">The latest round of border tensions began 17 months ago following a fatal standoff in the Himalayas. The June 2020 clash in the </w:t>
      </w:r>
      <w:proofErr w:type="spellStart"/>
      <w:r w:rsidRPr="00623846">
        <w:t>Galwan</w:t>
      </w:r>
      <w:proofErr w:type="spellEnd"/>
      <w:r w:rsidRPr="00623846">
        <w:t xml:space="preserve"> Valley in Ladakh </w:t>
      </w:r>
      <w:hyperlink r:id="rId16" w:history="1">
        <w:r w:rsidRPr="00623846">
          <w:rPr>
            <w:rStyle w:val="Hyperlink"/>
          </w:rPr>
          <w:t>killed 20 Indian soldiers</w:t>
        </w:r>
      </w:hyperlink>
      <w:r w:rsidRPr="00623846">
        <w:t> and </w:t>
      </w:r>
      <w:hyperlink r:id="rId17" w:tgtFrame="_blank" w:history="1">
        <w:r w:rsidRPr="00623846">
          <w:rPr>
            <w:rStyle w:val="Hyperlink"/>
          </w:rPr>
          <w:t>4 Chinese soldiers</w:t>
        </w:r>
      </w:hyperlink>
      <w:r w:rsidRPr="00623846">
        <w:t>.</w:t>
      </w:r>
    </w:p>
    <w:p w14:paraId="0B44F884" w14:textId="77777777" w:rsidR="00AF7179" w:rsidRPr="00623846" w:rsidRDefault="00AF7179" w:rsidP="00AF7179">
      <w:r w:rsidRPr="00623846">
        <w:t>India and China have since held multiple rounds of military talks to try and fully resolve the dispute.</w:t>
      </w:r>
    </w:p>
    <w:p w14:paraId="6FFE9A05" w14:textId="77777777" w:rsidR="00AF7179" w:rsidRPr="00623846" w:rsidRDefault="00AF7179" w:rsidP="00AF7179">
      <w:r w:rsidRPr="00623846">
        <w:t>What’s the latest border dispute about?</w:t>
      </w:r>
    </w:p>
    <w:p w14:paraId="1567A941" w14:textId="77777777" w:rsidR="00AF7179" w:rsidRPr="00623846" w:rsidRDefault="00AF7179" w:rsidP="00AF7179">
      <w:hyperlink r:id="rId18" w:tgtFrame="_blank" w:history="1">
        <w:r w:rsidRPr="00623846">
          <w:rPr>
            <w:rStyle w:val="Hyperlink"/>
          </w:rPr>
          <w:t>Local media reports said</w:t>
        </w:r>
      </w:hyperlink>
      <w:r w:rsidRPr="00623846">
        <w:t xml:space="preserve"> that </w:t>
      </w:r>
      <w:r w:rsidRPr="00623846">
        <w:rPr>
          <w:rStyle w:val="StyleUnderline"/>
        </w:rPr>
        <w:t xml:space="preserve">the </w:t>
      </w:r>
      <w:r w:rsidRPr="00C57A4B">
        <w:rPr>
          <w:rStyle w:val="StyleUnderline"/>
          <w:highlight w:val="green"/>
        </w:rPr>
        <w:t>latest</w:t>
      </w:r>
      <w:r w:rsidRPr="00623846">
        <w:rPr>
          <w:rStyle w:val="StyleUnderline"/>
        </w:rPr>
        <w:t xml:space="preserve"> round of </w:t>
      </w:r>
      <w:r w:rsidRPr="00C57A4B">
        <w:rPr>
          <w:rStyle w:val="StyleUnderline"/>
          <w:highlight w:val="green"/>
        </w:rPr>
        <w:t>talks</w:t>
      </w:r>
      <w:r w:rsidRPr="00623846">
        <w:rPr>
          <w:rStyle w:val="StyleUnderline"/>
        </w:rPr>
        <w:t xml:space="preserve"> last month between Indian and Chinese military commanders </w:t>
      </w:r>
      <w:r w:rsidRPr="00C57A4B">
        <w:rPr>
          <w:rStyle w:val="StyleUnderline"/>
          <w:highlight w:val="green"/>
        </w:rPr>
        <w:t>broke down</w:t>
      </w:r>
      <w:r w:rsidRPr="00623846">
        <w:t xml:space="preserve"> and each side blamed the other.</w:t>
      </w:r>
    </w:p>
    <w:p w14:paraId="44D4EAC5" w14:textId="77777777" w:rsidR="00AF7179" w:rsidRPr="00623846" w:rsidRDefault="00AF7179" w:rsidP="00AF7179">
      <w:r w:rsidRPr="00623846">
        <w:t>It has taken India and China 12 rounds of talks since the clash last June to disengage from several important and contested areas</w:t>
      </w:r>
    </w:p>
    <w:p w14:paraId="373F5E56" w14:textId="77777777" w:rsidR="00AF7179" w:rsidRPr="00623846" w:rsidRDefault="00AF7179" w:rsidP="00AF7179">
      <w:r w:rsidRPr="00623846">
        <w:t>In August, both sides </w:t>
      </w:r>
      <w:hyperlink r:id="rId19" w:tgtFrame="_blank" w:history="1">
        <w:r w:rsidRPr="00623846">
          <w:rPr>
            <w:rStyle w:val="Hyperlink"/>
          </w:rPr>
          <w:t>agreed to disengage</w:t>
        </w:r>
      </w:hyperlink>
      <w:r w:rsidRPr="00623846">
        <w:t> from Gogra, one of the friction points along the border, pulling back troops to their permanent bases and dismantling all of the temporary structures built in that area. In February, India and China also pulled back troops and weaponry from another contested area, Pangong Lake, </w:t>
      </w:r>
      <w:hyperlink r:id="rId20" w:tgtFrame="_blank" w:history="1">
        <w:r w:rsidRPr="00623846">
          <w:rPr>
            <w:rStyle w:val="Hyperlink"/>
          </w:rPr>
          <w:t>reports said</w:t>
        </w:r>
      </w:hyperlink>
      <w:r w:rsidRPr="00623846">
        <w:t>.</w:t>
      </w:r>
    </w:p>
    <w:p w14:paraId="1512C9C2" w14:textId="77777777" w:rsidR="00AF7179" w:rsidRPr="00623846" w:rsidRDefault="00AF7179" w:rsidP="00AF7179">
      <w:r w:rsidRPr="00623846">
        <w:lastRenderedPageBreak/>
        <w:t>“</w:t>
      </w:r>
      <w:r w:rsidRPr="00623846">
        <w:rPr>
          <w:rStyle w:val="StyleUnderline"/>
        </w:rPr>
        <w:t xml:space="preserve">There are strong </w:t>
      </w:r>
      <w:r w:rsidRPr="00C57A4B">
        <w:rPr>
          <w:rStyle w:val="StyleUnderline"/>
          <w:highlight w:val="green"/>
        </w:rPr>
        <w:t>nationalistic forces on both sides</w:t>
      </w:r>
      <w:r w:rsidRPr="00623846">
        <w:rPr>
          <w:rStyle w:val="StyleUnderline"/>
        </w:rPr>
        <w:t xml:space="preserve"> contending with each other,”</w:t>
      </w:r>
      <w:r w:rsidRPr="00623846">
        <w:t xml:space="preserve"> Rao told CNBC.</w:t>
      </w:r>
    </w:p>
    <w:p w14:paraId="0CD2DA04" w14:textId="77777777" w:rsidR="00AF7179" w:rsidRPr="00623846" w:rsidRDefault="00AF7179" w:rsidP="00AF7179">
      <w:r w:rsidRPr="00623846">
        <w:rPr>
          <w:rStyle w:val="StyleUnderline"/>
        </w:rPr>
        <w:t xml:space="preserve">“I </w:t>
      </w:r>
      <w:r w:rsidRPr="00C57A4B">
        <w:rPr>
          <w:rStyle w:val="StyleUnderline"/>
          <w:highlight w:val="green"/>
        </w:rPr>
        <w:t>don’t see any side stepping down</w:t>
      </w:r>
      <w:r w:rsidRPr="00623846">
        <w:rPr>
          <w:rStyle w:val="StyleUnderline"/>
        </w:rPr>
        <w:t xml:space="preserve"> or stepping back </w:t>
      </w:r>
      <w:r w:rsidRPr="00623846">
        <w:t>when it comes to compromise on a settlement, which is, of course, an unfortunate reality that we have to contend with,” she said.</w:t>
      </w:r>
    </w:p>
    <w:p w14:paraId="10028A52" w14:textId="77777777" w:rsidR="00AF7179" w:rsidRPr="00CB1B27" w:rsidRDefault="00AF7179" w:rsidP="00AF7179"/>
    <w:p w14:paraId="4C812E7A" w14:textId="77777777" w:rsidR="00AF7179" w:rsidRPr="003C1511" w:rsidRDefault="00AF7179" w:rsidP="00AF7179">
      <w:pPr>
        <w:pStyle w:val="Heading4"/>
        <w:rPr>
          <w:b w:val="0"/>
          <w:bCs w:val="0"/>
        </w:rPr>
      </w:pPr>
      <w:r>
        <w:t xml:space="preserve">No Sino-Indian war- </w:t>
      </w:r>
      <w:r>
        <w:rPr>
          <w:b w:val="0"/>
        </w:rPr>
        <w:t xml:space="preserve">not ideological, diplomatic off-ramps, no domestic audience costs, and deterrence </w:t>
      </w:r>
    </w:p>
    <w:p w14:paraId="12E0CB20" w14:textId="77777777" w:rsidR="00AF7179" w:rsidRDefault="00AF7179" w:rsidP="00AF7179">
      <w:r w:rsidRPr="003C1511">
        <w:rPr>
          <w:rStyle w:val="Style13ptBold"/>
        </w:rPr>
        <w:t>Pratap, 20</w:t>
      </w:r>
      <w:r>
        <w:t xml:space="preserve"> -- DPhil student in Area Studies (South Asia) at the University of Oxford.</w:t>
      </w:r>
    </w:p>
    <w:p w14:paraId="54DD4511" w14:textId="77777777" w:rsidR="00AF7179" w:rsidRDefault="00AF7179" w:rsidP="00AF7179">
      <w:r>
        <w:t>[</w:t>
      </w:r>
      <w:proofErr w:type="spellStart"/>
      <w:r>
        <w:t>Ameya</w:t>
      </w:r>
      <w:proofErr w:type="spellEnd"/>
      <w:r>
        <w:t>, "Why Another Sino-Indian War Is Unlikely," The Diplomat, 6-1-20, https://thediplomat.com/2020/06/why-another-sino-indian-war-is-unlikely/, accessed 2-7-21]</w:t>
      </w:r>
    </w:p>
    <w:p w14:paraId="47AF9117" w14:textId="77777777" w:rsidR="00AF7179" w:rsidRDefault="00AF7179" w:rsidP="00AF7179"/>
    <w:p w14:paraId="355DF91F" w14:textId="77777777" w:rsidR="00AF7179" w:rsidRPr="003C1511" w:rsidRDefault="00AF7179" w:rsidP="00AF7179">
      <w:pPr>
        <w:rPr>
          <w:sz w:val="12"/>
        </w:rPr>
      </w:pPr>
      <w:r w:rsidRPr="003C1511">
        <w:rPr>
          <w:sz w:val="12"/>
        </w:rPr>
        <w:t xml:space="preserve">However, </w:t>
      </w:r>
      <w:r w:rsidRPr="00BD4E9C">
        <w:rPr>
          <w:rStyle w:val="StyleUnderline"/>
        </w:rPr>
        <w:t xml:space="preserve">contrary to </w:t>
      </w:r>
      <w:r w:rsidRPr="00BD4E9C">
        <w:rPr>
          <w:rStyle w:val="Emphasis"/>
        </w:rPr>
        <w:t>widespread fears</w:t>
      </w:r>
      <w:r w:rsidRPr="00BD4E9C">
        <w:rPr>
          <w:rStyle w:val="StyleUnderline"/>
        </w:rPr>
        <w:t xml:space="preserve">, another Sino-Indian war is </w:t>
      </w:r>
      <w:r w:rsidRPr="00BD4E9C">
        <w:rPr>
          <w:rStyle w:val="Emphasis"/>
        </w:rPr>
        <w:t>unlikely</w:t>
      </w:r>
      <w:r w:rsidRPr="00BD4E9C">
        <w:rPr>
          <w:sz w:val="12"/>
        </w:rPr>
        <w:t xml:space="preserve"> to be in the offing</w:t>
      </w:r>
      <w:r w:rsidRPr="003C1511">
        <w:rPr>
          <w:sz w:val="12"/>
        </w:rPr>
        <w:t xml:space="preserve">. In the shadow of nuclear weapons, </w:t>
      </w:r>
      <w:r w:rsidRPr="003C1511">
        <w:rPr>
          <w:rStyle w:val="StyleUnderline"/>
        </w:rPr>
        <w:t>a limited conventional war</w:t>
      </w:r>
      <w:r w:rsidRPr="003C1511">
        <w:rPr>
          <w:sz w:val="12"/>
        </w:rPr>
        <w:t xml:space="preserve"> on the Sino-Indian border — somewhat akin to the month-long clash in 1962 – </w:t>
      </w:r>
      <w:r w:rsidRPr="003C1511">
        <w:rPr>
          <w:rStyle w:val="StyleUnderline"/>
        </w:rPr>
        <w:t xml:space="preserve">can be </w:t>
      </w:r>
      <w:r w:rsidRPr="003C1511">
        <w:rPr>
          <w:rStyle w:val="Emphasis"/>
        </w:rPr>
        <w:t>avoided</w:t>
      </w:r>
      <w:r w:rsidRPr="003C1511">
        <w:rPr>
          <w:rStyle w:val="StyleUnderline"/>
        </w:rPr>
        <w:t xml:space="preserve"> for several reasons</w:t>
      </w:r>
      <w:r w:rsidRPr="003C1511">
        <w:rPr>
          <w:sz w:val="12"/>
        </w:rPr>
        <w:t>.</w:t>
      </w:r>
    </w:p>
    <w:p w14:paraId="712AE4F6" w14:textId="77777777" w:rsidR="00AF7179" w:rsidRPr="003C1511" w:rsidRDefault="00AF7179" w:rsidP="00AF7179">
      <w:pPr>
        <w:rPr>
          <w:sz w:val="12"/>
        </w:rPr>
      </w:pPr>
      <w:r w:rsidRPr="00BD4E9C">
        <w:rPr>
          <w:rStyle w:val="Emphasis"/>
        </w:rPr>
        <w:t>First</w:t>
      </w:r>
      <w:r w:rsidRPr="003C1511">
        <w:rPr>
          <w:rStyle w:val="StyleUnderline"/>
        </w:rPr>
        <w:t xml:space="preserve">, this is because of the nature of the dispute and </w:t>
      </w:r>
      <w:r w:rsidRPr="003C1511">
        <w:rPr>
          <w:rStyle w:val="StyleUnderline"/>
          <w:highlight w:val="yellow"/>
        </w:rPr>
        <w:t xml:space="preserve">the lack of </w:t>
      </w:r>
      <w:r w:rsidRPr="003C1511">
        <w:rPr>
          <w:rStyle w:val="Emphasis"/>
          <w:highlight w:val="yellow"/>
        </w:rPr>
        <w:t>ideological fundamentalism</w:t>
      </w:r>
      <w:r w:rsidRPr="003C1511">
        <w:rPr>
          <w:rStyle w:val="StyleUnderline"/>
        </w:rPr>
        <w:t xml:space="preserve"> and issue indivisibility</w:t>
      </w:r>
      <w:r w:rsidRPr="003C1511">
        <w:rPr>
          <w:sz w:val="12"/>
        </w:rPr>
        <w:t xml:space="preserve">. Unlike the United States, which has increasingly begun to view the geopolitical competition with China as a battle for values such as freedom of navigation or democracy or the preservation of the liberal international order, </w:t>
      </w:r>
      <w:r w:rsidRPr="003C1511">
        <w:rPr>
          <w:rStyle w:val="StyleUnderline"/>
        </w:rPr>
        <w:t>India and China do not see each other through such an ideological lens</w:t>
      </w:r>
      <w:r w:rsidRPr="003C1511">
        <w:rPr>
          <w:sz w:val="12"/>
        </w:rPr>
        <w:t>. The authoritarian regime of the Chinese Community Party is not perceived to be antithetical to India’s democratic character, and vice versa. India’s long-term strategy, as former Foreign Secretary Vijay Gokhale puts it, is to retain its strategic autonomy, and pursue alignments based “on issues, not ideology.”</w:t>
      </w:r>
    </w:p>
    <w:p w14:paraId="159EB53E" w14:textId="77777777" w:rsidR="00AF7179" w:rsidRPr="003C1511" w:rsidRDefault="00AF7179" w:rsidP="00AF7179">
      <w:pPr>
        <w:rPr>
          <w:sz w:val="12"/>
        </w:rPr>
      </w:pPr>
      <w:r w:rsidRPr="003C1511">
        <w:rPr>
          <w:sz w:val="12"/>
        </w:rPr>
        <w:t xml:space="preserve">Hence, </w:t>
      </w:r>
      <w:r w:rsidRPr="003C1511">
        <w:rPr>
          <w:rStyle w:val="StyleUnderline"/>
        </w:rPr>
        <w:t xml:space="preserve">while both parties have been cautious of each other’s maneuvers on the border, they have refrained from linking these to existential attributes of national identity, </w:t>
      </w:r>
      <w:r w:rsidRPr="003C1511">
        <w:rPr>
          <w:rStyle w:val="StyleUnderline"/>
          <w:highlight w:val="yellow"/>
        </w:rPr>
        <w:t>which</w:t>
      </w:r>
      <w:r w:rsidRPr="003C1511">
        <w:rPr>
          <w:rStyle w:val="StyleUnderline"/>
        </w:rPr>
        <w:t xml:space="preserve"> are notorious for </w:t>
      </w:r>
      <w:r w:rsidRPr="003C1511">
        <w:rPr>
          <w:rStyle w:val="Emphasis"/>
          <w:highlight w:val="yellow"/>
        </w:rPr>
        <w:t>inflat</w:t>
      </w:r>
      <w:r w:rsidRPr="003C1511">
        <w:rPr>
          <w:rStyle w:val="Emphasis"/>
        </w:rPr>
        <w:t xml:space="preserve">ing the </w:t>
      </w:r>
      <w:r w:rsidRPr="003C1511">
        <w:rPr>
          <w:rStyle w:val="Emphasis"/>
          <w:highlight w:val="yellow"/>
        </w:rPr>
        <w:t>significance</w:t>
      </w:r>
      <w:r w:rsidRPr="003C1511">
        <w:rPr>
          <w:rStyle w:val="Emphasis"/>
        </w:rPr>
        <w:t xml:space="preserve"> of disputed territories</w:t>
      </w:r>
      <w:r w:rsidRPr="003C1511">
        <w:rPr>
          <w:sz w:val="12"/>
        </w:rPr>
        <w:t xml:space="preserve"> — for example in the case of Kashmir, Tibet, or Taiwan. In fact, Beijing has long held that the border dispute is a remnant of British colonialism and its reckless cartographic practices, rather than being driven by India’s territorial expansionism. On the Indian side, Army Chief General Manoj Mukund </w:t>
      </w:r>
      <w:proofErr w:type="spellStart"/>
      <w:r w:rsidRPr="003C1511">
        <w:rPr>
          <w:sz w:val="12"/>
        </w:rPr>
        <w:t>Naravane</w:t>
      </w:r>
      <w:proofErr w:type="spellEnd"/>
      <w:r w:rsidRPr="003C1511">
        <w:rPr>
          <w:sz w:val="12"/>
        </w:rPr>
        <w:t>, in a break from traditional bouts of recrimination between adversaries, accepted that due to differing notions of the LAC, “both sides” were guilty of aggressive behavior in Eastern Ladakh and North Sikkim. This choice of words effectively yielded the use of any victimhood narratives that could be mobilized to create moral justification for retaliatory action.</w:t>
      </w:r>
    </w:p>
    <w:p w14:paraId="049BD961" w14:textId="77777777" w:rsidR="00AF7179" w:rsidRPr="003C1511" w:rsidRDefault="00AF7179" w:rsidP="00AF7179">
      <w:pPr>
        <w:rPr>
          <w:sz w:val="12"/>
        </w:rPr>
      </w:pPr>
      <w:r w:rsidRPr="00BD4E9C">
        <w:rPr>
          <w:rStyle w:val="Emphasis"/>
        </w:rPr>
        <w:t>Second</w:t>
      </w:r>
      <w:r w:rsidRPr="00BD4E9C">
        <w:rPr>
          <w:rStyle w:val="StyleUnderline"/>
        </w:rPr>
        <w:t>, the risks of inadvertent pre-emption are also not nearly as high as they were in 1962, when Nehru’s ill-fated “forward</w:t>
      </w:r>
      <w:r w:rsidRPr="003C1511">
        <w:rPr>
          <w:rStyle w:val="StyleUnderline"/>
        </w:rPr>
        <w:t xml:space="preserve"> policy” was met by overwhelming Chinese military force</w:t>
      </w:r>
      <w:r w:rsidRPr="003C1511">
        <w:rPr>
          <w:sz w:val="12"/>
        </w:rPr>
        <w:t xml:space="preserve">. </w:t>
      </w:r>
      <w:r w:rsidRPr="003C1511">
        <w:rPr>
          <w:rStyle w:val="StyleUnderline"/>
        </w:rPr>
        <w:t xml:space="preserve">This is because of </w:t>
      </w:r>
      <w:r w:rsidRPr="003C1511">
        <w:rPr>
          <w:rStyle w:val="StyleUnderline"/>
          <w:highlight w:val="yellow"/>
        </w:rPr>
        <w:t xml:space="preserve">a </w:t>
      </w:r>
      <w:r w:rsidRPr="003C1511">
        <w:rPr>
          <w:rStyle w:val="Emphasis"/>
          <w:highlight w:val="yellow"/>
        </w:rPr>
        <w:t>series of five agreements</w:t>
      </w:r>
      <w:r w:rsidRPr="003C1511">
        <w:rPr>
          <w:rStyle w:val="StyleUnderline"/>
        </w:rPr>
        <w:t xml:space="preserve"> signed between India and China to address disputes arising over the LAC</w:t>
      </w:r>
      <w:r w:rsidRPr="003C1511">
        <w:rPr>
          <w:sz w:val="12"/>
        </w:rPr>
        <w:t>: 1) the 1993 Agreement on the Maintenance of Peace and Tranquility along the LAC; 2) the 1996 Agreement on Confidence-Building Measures in the Military Field Along the LAC, 3) the 2005 Protocol on Modalities for the Implementation of Confidence-Building Measures in the Military Field Along the LAC; 4) the 2012 Agreement on the Establishment of a Working Mechanism for Consultation and Coordination on India-China Border Affairs; and 5) the 2013 Border Defense Cooperation Agreement.</w:t>
      </w:r>
    </w:p>
    <w:p w14:paraId="69EF0726" w14:textId="77777777" w:rsidR="00AF7179" w:rsidRPr="003C1511" w:rsidRDefault="00AF7179" w:rsidP="00AF7179">
      <w:pPr>
        <w:rPr>
          <w:sz w:val="12"/>
        </w:rPr>
      </w:pPr>
      <w:r w:rsidRPr="003C1511">
        <w:rPr>
          <w:rStyle w:val="StyleUnderline"/>
        </w:rPr>
        <w:t xml:space="preserve">These agreements </w:t>
      </w:r>
      <w:r w:rsidRPr="003C1511">
        <w:rPr>
          <w:rStyle w:val="StyleUnderline"/>
          <w:highlight w:val="yellow"/>
        </w:rPr>
        <w:t xml:space="preserve">provide a </w:t>
      </w:r>
      <w:r w:rsidRPr="003C1511">
        <w:rPr>
          <w:rStyle w:val="Emphasis"/>
          <w:highlight w:val="yellow"/>
        </w:rPr>
        <w:t>m</w:t>
      </w:r>
      <w:r w:rsidRPr="003C1511">
        <w:rPr>
          <w:rStyle w:val="Emphasis"/>
        </w:rPr>
        <w:t xml:space="preserve">odus </w:t>
      </w:r>
      <w:r w:rsidRPr="003C1511">
        <w:rPr>
          <w:rStyle w:val="Emphasis"/>
          <w:highlight w:val="yellow"/>
        </w:rPr>
        <w:t>o</w:t>
      </w:r>
      <w:r w:rsidRPr="003C1511">
        <w:rPr>
          <w:rStyle w:val="Emphasis"/>
        </w:rPr>
        <w:t>perandi</w:t>
      </w:r>
      <w:r w:rsidRPr="003C1511">
        <w:rPr>
          <w:rStyle w:val="StyleUnderline"/>
        </w:rPr>
        <w:t xml:space="preserve"> </w:t>
      </w:r>
      <w:r w:rsidRPr="003C1511">
        <w:rPr>
          <w:rStyle w:val="StyleUnderline"/>
          <w:highlight w:val="yellow"/>
        </w:rPr>
        <w:t>for</w:t>
      </w:r>
      <w:r w:rsidRPr="003C1511">
        <w:rPr>
          <w:rStyle w:val="StyleUnderline"/>
        </w:rPr>
        <w:t xml:space="preserve"> </w:t>
      </w:r>
      <w:r w:rsidRPr="003C1511">
        <w:rPr>
          <w:rStyle w:val="Emphasis"/>
        </w:rPr>
        <w:t xml:space="preserve">diplomatic </w:t>
      </w:r>
      <w:r w:rsidRPr="003C1511">
        <w:rPr>
          <w:rStyle w:val="Emphasis"/>
          <w:highlight w:val="yellow"/>
        </w:rPr>
        <w:t>engagement</w:t>
      </w:r>
      <w:r w:rsidRPr="003C1511">
        <w:rPr>
          <w:rStyle w:val="StyleUnderline"/>
        </w:rPr>
        <w:t xml:space="preserve"> at the </w:t>
      </w:r>
      <w:r w:rsidRPr="003C1511">
        <w:rPr>
          <w:rStyle w:val="Emphasis"/>
        </w:rPr>
        <w:t>military</w:t>
      </w:r>
      <w:r w:rsidRPr="003C1511">
        <w:rPr>
          <w:rStyle w:val="StyleUnderline"/>
        </w:rPr>
        <w:t xml:space="preserve"> and </w:t>
      </w:r>
      <w:r w:rsidRPr="003C1511">
        <w:rPr>
          <w:rStyle w:val="Emphasis"/>
        </w:rPr>
        <w:t>political levels</w:t>
      </w:r>
      <w:r w:rsidRPr="003C1511">
        <w:rPr>
          <w:rStyle w:val="StyleUnderline"/>
        </w:rPr>
        <w:t xml:space="preserve">, </w:t>
      </w:r>
      <w:r w:rsidRPr="003C1511">
        <w:rPr>
          <w:rStyle w:val="StyleUnderline"/>
          <w:highlight w:val="yellow"/>
        </w:rPr>
        <w:t>as well as</w:t>
      </w:r>
      <w:r w:rsidRPr="003C1511">
        <w:rPr>
          <w:rStyle w:val="StyleUnderline"/>
        </w:rPr>
        <w:t xml:space="preserve"> a set of “</w:t>
      </w:r>
      <w:r w:rsidRPr="003C1511">
        <w:rPr>
          <w:rStyle w:val="Emphasis"/>
        </w:rPr>
        <w:t xml:space="preserve">status quo” </w:t>
      </w:r>
      <w:r w:rsidRPr="003C1511">
        <w:rPr>
          <w:rStyle w:val="Emphasis"/>
          <w:highlight w:val="yellow"/>
        </w:rPr>
        <w:t>commitments</w:t>
      </w:r>
      <w:r w:rsidRPr="003C1511">
        <w:rPr>
          <w:rStyle w:val="StyleUnderline"/>
        </w:rPr>
        <w:t xml:space="preserve"> </w:t>
      </w:r>
      <w:r w:rsidRPr="003C1511">
        <w:rPr>
          <w:rStyle w:val="StyleUnderline"/>
          <w:highlight w:val="yellow"/>
        </w:rPr>
        <w:t>both</w:t>
      </w:r>
      <w:r w:rsidRPr="003C1511">
        <w:rPr>
          <w:rStyle w:val="StyleUnderline"/>
        </w:rPr>
        <w:t xml:space="preserve"> sides </w:t>
      </w:r>
      <w:r w:rsidRPr="003C1511">
        <w:rPr>
          <w:rStyle w:val="StyleUnderline"/>
          <w:highlight w:val="yellow"/>
        </w:rPr>
        <w:t xml:space="preserve">can </w:t>
      </w:r>
      <w:r w:rsidRPr="003C1511">
        <w:rPr>
          <w:rStyle w:val="Emphasis"/>
          <w:highlight w:val="yellow"/>
        </w:rPr>
        <w:t>return to</w:t>
      </w:r>
      <w:r w:rsidRPr="003C1511">
        <w:rPr>
          <w:rStyle w:val="StyleUnderline"/>
        </w:rPr>
        <w:t xml:space="preserve"> in </w:t>
      </w:r>
      <w:r w:rsidRPr="003C1511">
        <w:rPr>
          <w:rStyle w:val="Emphasis"/>
        </w:rPr>
        <w:t>case of escalation</w:t>
      </w:r>
      <w:r w:rsidRPr="003C1511">
        <w:rPr>
          <w:sz w:val="12"/>
        </w:rPr>
        <w:t xml:space="preserve">. </w:t>
      </w:r>
      <w:r w:rsidRPr="003C1511">
        <w:rPr>
          <w:rStyle w:val="StyleUnderline"/>
          <w:highlight w:val="yellow"/>
        </w:rPr>
        <w:t>They proved effective during</w:t>
      </w:r>
      <w:r w:rsidRPr="003C1511">
        <w:rPr>
          <w:rStyle w:val="StyleUnderline"/>
        </w:rPr>
        <w:t xml:space="preserve"> the 16-day stand-off between Indian and Chinese forces in eastern Ladakh near the village of </w:t>
      </w:r>
      <w:proofErr w:type="spellStart"/>
      <w:r w:rsidRPr="003C1511">
        <w:rPr>
          <w:rStyle w:val="StyleUnderline"/>
        </w:rPr>
        <w:lastRenderedPageBreak/>
        <w:t>Chumar</w:t>
      </w:r>
      <w:proofErr w:type="spellEnd"/>
      <w:r w:rsidRPr="003C1511">
        <w:rPr>
          <w:rStyle w:val="StyleUnderline"/>
        </w:rPr>
        <w:t xml:space="preserve">, the military confrontation at </w:t>
      </w:r>
      <w:proofErr w:type="spellStart"/>
      <w:r w:rsidRPr="003C1511">
        <w:rPr>
          <w:rStyle w:val="StyleUnderline"/>
        </w:rPr>
        <w:t>Burtse</w:t>
      </w:r>
      <w:proofErr w:type="spellEnd"/>
      <w:r w:rsidRPr="003C1511">
        <w:rPr>
          <w:rStyle w:val="StyleUnderline"/>
        </w:rPr>
        <w:t xml:space="preserve"> in the </w:t>
      </w:r>
      <w:proofErr w:type="spellStart"/>
      <w:r w:rsidRPr="003C1511">
        <w:rPr>
          <w:rStyle w:val="StyleUnderline"/>
        </w:rPr>
        <w:t>Depsang</w:t>
      </w:r>
      <w:proofErr w:type="spellEnd"/>
      <w:r w:rsidRPr="003C1511">
        <w:rPr>
          <w:rStyle w:val="StyleUnderline"/>
        </w:rPr>
        <w:t xml:space="preserve"> plains in northern Ladakh in </w:t>
      </w:r>
      <w:r w:rsidRPr="003C1511">
        <w:rPr>
          <w:rStyle w:val="StyleUnderline"/>
          <w:highlight w:val="yellow"/>
        </w:rPr>
        <w:t>2015</w:t>
      </w:r>
      <w:r w:rsidRPr="003C1511">
        <w:rPr>
          <w:rStyle w:val="StyleUnderline"/>
        </w:rPr>
        <w:t xml:space="preserve">, </w:t>
      </w:r>
      <w:r w:rsidRPr="003C1511">
        <w:rPr>
          <w:rStyle w:val="StyleUnderline"/>
          <w:highlight w:val="yellow"/>
        </w:rPr>
        <w:t>and</w:t>
      </w:r>
      <w:r w:rsidRPr="003C1511">
        <w:rPr>
          <w:rStyle w:val="StyleUnderline"/>
        </w:rPr>
        <w:t xml:space="preserve"> the </w:t>
      </w:r>
      <w:proofErr w:type="spellStart"/>
      <w:r w:rsidRPr="003C1511">
        <w:rPr>
          <w:rStyle w:val="StyleUnderline"/>
        </w:rPr>
        <w:t>Doklam</w:t>
      </w:r>
      <w:proofErr w:type="spellEnd"/>
      <w:r w:rsidRPr="003C1511">
        <w:rPr>
          <w:rStyle w:val="StyleUnderline"/>
        </w:rPr>
        <w:t xml:space="preserve"> crisis in 20</w:t>
      </w:r>
      <w:r w:rsidRPr="003C1511">
        <w:rPr>
          <w:rStyle w:val="StyleUnderline"/>
          <w:highlight w:val="yellow"/>
        </w:rPr>
        <w:t>17</w:t>
      </w:r>
      <w:r w:rsidRPr="003C1511">
        <w:rPr>
          <w:sz w:val="12"/>
        </w:rPr>
        <w:t>.</w:t>
      </w:r>
    </w:p>
    <w:p w14:paraId="11F21D64" w14:textId="77777777" w:rsidR="00AF7179" w:rsidRPr="003C1511" w:rsidRDefault="00AF7179" w:rsidP="00AF7179">
      <w:pPr>
        <w:rPr>
          <w:u w:val="single"/>
        </w:rPr>
      </w:pPr>
      <w:r w:rsidRPr="00021FE7">
        <w:rPr>
          <w:sz w:val="12"/>
        </w:rPr>
        <w:t xml:space="preserve">Indian Ministry of External Affairs spokesperson Anurag </w:t>
      </w:r>
      <w:r w:rsidRPr="00021FE7">
        <w:rPr>
          <w:rStyle w:val="StyleUnderline"/>
        </w:rPr>
        <w:t>Srivastava has also affirmed New Delhi’s intention to de-escalate the current stand-off based on these agreements</w:t>
      </w:r>
      <w:r w:rsidRPr="00021FE7">
        <w:rPr>
          <w:sz w:val="12"/>
        </w:rPr>
        <w:t xml:space="preserve">. He stated that “the two sides [already] have established mechanisms to resolve such situations peacefully through dialogue.” </w:t>
      </w:r>
      <w:r w:rsidRPr="00021FE7">
        <w:rPr>
          <w:rStyle w:val="StyleUnderline"/>
        </w:rPr>
        <w:t>Similarly, the Chinese official statement also reiterated Beijing’s commitment “to uphold peace and tranquility in border areas</w:t>
      </w:r>
      <w:r w:rsidRPr="00021FE7">
        <w:rPr>
          <w:sz w:val="12"/>
        </w:rPr>
        <w:t xml:space="preserve">.” </w:t>
      </w:r>
      <w:r w:rsidRPr="00021FE7">
        <w:rPr>
          <w:rStyle w:val="Emphasis"/>
        </w:rPr>
        <w:t>Summit diplomacy</w:t>
      </w:r>
      <w:r w:rsidRPr="00021FE7">
        <w:rPr>
          <w:rStyle w:val="StyleUnderline"/>
        </w:rPr>
        <w:t xml:space="preserve"> is </w:t>
      </w:r>
      <w:r w:rsidRPr="00021FE7">
        <w:rPr>
          <w:rStyle w:val="Emphasis"/>
        </w:rPr>
        <w:t>likely to return</w:t>
      </w:r>
      <w:r w:rsidRPr="00021FE7">
        <w:rPr>
          <w:rStyle w:val="StyleUnderline"/>
        </w:rPr>
        <w:t xml:space="preserve"> if the crisis escalates further.</w:t>
      </w:r>
    </w:p>
    <w:p w14:paraId="105E3DFA" w14:textId="77777777" w:rsidR="00AF7179" w:rsidRDefault="00AF7179" w:rsidP="00AF7179">
      <w:pPr>
        <w:rPr>
          <w:rStyle w:val="StyleUnderline"/>
        </w:rPr>
      </w:pPr>
      <w:r w:rsidRPr="003C1511">
        <w:rPr>
          <w:rStyle w:val="Emphasis"/>
          <w:highlight w:val="yellow"/>
        </w:rPr>
        <w:t>Third</w:t>
      </w:r>
      <w:r w:rsidRPr="003C1511">
        <w:rPr>
          <w:rStyle w:val="StyleUnderline"/>
        </w:rPr>
        <w:t xml:space="preserve"> is the element of </w:t>
      </w:r>
      <w:r w:rsidRPr="003C1511">
        <w:rPr>
          <w:rStyle w:val="Emphasis"/>
        </w:rPr>
        <w:t>ambiguity</w:t>
      </w:r>
      <w:r w:rsidRPr="003C1511">
        <w:rPr>
          <w:rStyle w:val="StyleUnderline"/>
        </w:rPr>
        <w:t xml:space="preserve"> and the “</w:t>
      </w:r>
      <w:r w:rsidRPr="003C1511">
        <w:rPr>
          <w:rStyle w:val="Emphasis"/>
          <w:highlight w:val="yellow"/>
        </w:rPr>
        <w:t>fog</w:t>
      </w:r>
      <w:r w:rsidRPr="003C1511">
        <w:rPr>
          <w:rStyle w:val="StyleUnderline"/>
        </w:rPr>
        <w:t>” surrounding the details of the military stand-off</w:t>
      </w:r>
      <w:r w:rsidRPr="003C1511">
        <w:rPr>
          <w:sz w:val="12"/>
        </w:rPr>
        <w:t xml:space="preserve">. Typically, analysts have viewed “nationalist strongmen” as promoters of aggressive state behavior. But, in this case, </w:t>
      </w:r>
      <w:r w:rsidRPr="003C1511">
        <w:rPr>
          <w:rStyle w:val="StyleUnderline"/>
        </w:rPr>
        <w:t xml:space="preserve">the </w:t>
      </w:r>
      <w:r w:rsidRPr="003C1511">
        <w:rPr>
          <w:rStyle w:val="StyleUnderline"/>
          <w:highlight w:val="yellow"/>
        </w:rPr>
        <w:t>ability</w:t>
      </w:r>
      <w:r w:rsidRPr="003C1511">
        <w:rPr>
          <w:rStyle w:val="StyleUnderline"/>
        </w:rPr>
        <w:t xml:space="preserve"> of both governments </w:t>
      </w:r>
      <w:r w:rsidRPr="003C1511">
        <w:rPr>
          <w:rStyle w:val="StyleUnderline"/>
          <w:highlight w:val="yellow"/>
        </w:rPr>
        <w:t>to control</w:t>
      </w:r>
      <w:r w:rsidRPr="003C1511">
        <w:rPr>
          <w:rStyle w:val="StyleUnderline"/>
        </w:rPr>
        <w:t xml:space="preserve"> national </w:t>
      </w:r>
      <w:r w:rsidRPr="003C1511">
        <w:rPr>
          <w:rStyle w:val="StyleUnderline"/>
          <w:highlight w:val="yellow"/>
        </w:rPr>
        <w:t>media</w:t>
      </w:r>
      <w:r w:rsidRPr="003C1511">
        <w:rPr>
          <w:sz w:val="12"/>
        </w:rPr>
        <w:t xml:space="preserve">, and the inscrutability of the facts related to the dispute, </w:t>
      </w:r>
      <w:r w:rsidRPr="003C1511">
        <w:rPr>
          <w:rStyle w:val="StyleUnderline"/>
        </w:rPr>
        <w:t xml:space="preserve">aided efforts to </w:t>
      </w:r>
      <w:r w:rsidRPr="003C1511">
        <w:rPr>
          <w:rStyle w:val="Emphasis"/>
          <w:highlight w:val="yellow"/>
        </w:rPr>
        <w:t>manage domestic audience costs</w:t>
      </w:r>
      <w:r w:rsidRPr="003C1511">
        <w:rPr>
          <w:rStyle w:val="StyleUnderline"/>
        </w:rPr>
        <w:t>.</w:t>
      </w:r>
    </w:p>
    <w:p w14:paraId="0A7C5F96" w14:textId="77777777" w:rsidR="00AF7179" w:rsidRDefault="00AF7179" w:rsidP="00AF7179">
      <w:pPr>
        <w:rPr>
          <w:rStyle w:val="StyleUnderline"/>
        </w:rPr>
      </w:pPr>
    </w:p>
    <w:p w14:paraId="606BC712" w14:textId="77777777" w:rsidR="00AF7179" w:rsidRPr="003C1511" w:rsidRDefault="00AF7179" w:rsidP="00AF7179">
      <w:pPr>
        <w:rPr>
          <w:sz w:val="12"/>
        </w:rPr>
      </w:pPr>
      <w:r w:rsidRPr="003C1511">
        <w:rPr>
          <w:sz w:val="12"/>
        </w:rPr>
        <w:t xml:space="preserve"> For instance, media reports of 15-20 personnel of the Indo-Tibetan Border Police force being detained by the Chinese were categorically refuted by the Indian side. This meant that </w:t>
      </w:r>
      <w:r w:rsidRPr="003C1511">
        <w:rPr>
          <w:rStyle w:val="StyleUnderline"/>
        </w:rPr>
        <w:t xml:space="preserve">no </w:t>
      </w:r>
      <w:r w:rsidRPr="003C1511">
        <w:rPr>
          <w:rStyle w:val="Emphasis"/>
        </w:rPr>
        <w:t>domestic pressure</w:t>
      </w:r>
      <w:r w:rsidRPr="003C1511">
        <w:rPr>
          <w:rStyle w:val="StyleUnderline"/>
        </w:rPr>
        <w:t xml:space="preserve"> for retaliation </w:t>
      </w:r>
      <w:proofErr w:type="gramStart"/>
      <w:r w:rsidRPr="003C1511">
        <w:rPr>
          <w:rStyle w:val="StyleUnderline"/>
        </w:rPr>
        <w:t>arose</w:t>
      </w:r>
      <w:proofErr w:type="gramEnd"/>
      <w:r w:rsidRPr="003C1511">
        <w:rPr>
          <w:rStyle w:val="StyleUnderline"/>
        </w:rPr>
        <w:t xml:space="preserve"> and </w:t>
      </w:r>
      <w:r w:rsidRPr="003C1511">
        <w:rPr>
          <w:rStyle w:val="Emphasis"/>
        </w:rPr>
        <w:t>no great reputational damage</w:t>
      </w:r>
      <w:r w:rsidRPr="003C1511">
        <w:rPr>
          <w:rStyle w:val="StyleUnderline"/>
        </w:rPr>
        <w:t xml:space="preserve"> was suffered</w:t>
      </w:r>
      <w:r w:rsidRPr="003C1511">
        <w:rPr>
          <w:sz w:val="12"/>
        </w:rPr>
        <w:t xml:space="preserve">. In the aftermath of the </w:t>
      </w:r>
      <w:proofErr w:type="spellStart"/>
      <w:r w:rsidRPr="003C1511">
        <w:rPr>
          <w:sz w:val="12"/>
        </w:rPr>
        <w:t>Doklam</w:t>
      </w:r>
      <w:proofErr w:type="spellEnd"/>
      <w:r w:rsidRPr="003C1511">
        <w:rPr>
          <w:sz w:val="12"/>
        </w:rPr>
        <w:t xml:space="preserve"> crisis, similar ambiguity allowed both sides to claim tactical victories for themselves and diffuse the situation successfully. In India, criticism has been incrementally rising with respect to the Modi government’s lack of transparency on the matter, but it is unlikely to reach electorally harmful proportions.</w:t>
      </w:r>
    </w:p>
    <w:p w14:paraId="408CD671" w14:textId="77777777" w:rsidR="00D77E54" w:rsidRDefault="00AF7179" w:rsidP="00AF7179">
      <w:pPr>
        <w:rPr>
          <w:rStyle w:val="StyleUnderline"/>
          <w:highlight w:val="yellow"/>
        </w:rPr>
      </w:pPr>
      <w:r w:rsidRPr="00BD4E9C">
        <w:rPr>
          <w:rStyle w:val="Emphasis"/>
        </w:rPr>
        <w:t>Lastly</w:t>
      </w:r>
      <w:r w:rsidRPr="003C1511">
        <w:rPr>
          <w:rStyle w:val="StyleUnderline"/>
        </w:rPr>
        <w:t xml:space="preserve">, the </w:t>
      </w:r>
      <w:r w:rsidRPr="003C1511">
        <w:rPr>
          <w:rStyle w:val="Emphasis"/>
          <w:highlight w:val="yellow"/>
        </w:rPr>
        <w:t>material costs</w:t>
      </w:r>
      <w:r w:rsidRPr="003C1511">
        <w:rPr>
          <w:rStyle w:val="StyleUnderline"/>
        </w:rPr>
        <w:t xml:space="preserve"> of </w:t>
      </w:r>
      <w:r w:rsidRPr="003C1511">
        <w:rPr>
          <w:rStyle w:val="Emphasis"/>
        </w:rPr>
        <w:t>limited war</w:t>
      </w:r>
      <w:r w:rsidRPr="003C1511">
        <w:rPr>
          <w:rStyle w:val="StyleUnderline"/>
        </w:rPr>
        <w:t xml:space="preserve"> for both parties </w:t>
      </w:r>
      <w:r w:rsidRPr="003C1511">
        <w:rPr>
          <w:rStyle w:val="Emphasis"/>
          <w:highlight w:val="yellow"/>
        </w:rPr>
        <w:t>far outweigh</w:t>
      </w:r>
      <w:r w:rsidRPr="003C1511">
        <w:rPr>
          <w:rStyle w:val="Emphasis"/>
        </w:rPr>
        <w:t xml:space="preserve"> potential gains</w:t>
      </w:r>
      <w:r w:rsidRPr="003C1511">
        <w:rPr>
          <w:sz w:val="12"/>
        </w:rPr>
        <w:t xml:space="preserve">. </w:t>
      </w:r>
      <w:r w:rsidRPr="003C1511">
        <w:rPr>
          <w:rStyle w:val="StyleUnderline"/>
        </w:rPr>
        <w:t xml:space="preserve">For China, </w:t>
      </w:r>
      <w:r w:rsidRPr="003C1511">
        <w:rPr>
          <w:rStyle w:val="StyleUnderline"/>
          <w:highlight w:val="yellow"/>
        </w:rPr>
        <w:t>conflict</w:t>
      </w:r>
      <w:r w:rsidRPr="003C1511">
        <w:rPr>
          <w:rStyle w:val="StyleUnderline"/>
        </w:rPr>
        <w:t xml:space="preserve"> on the border with India </w:t>
      </w:r>
      <w:r w:rsidRPr="003C1511">
        <w:rPr>
          <w:rStyle w:val="StyleUnderline"/>
          <w:highlight w:val="yellow"/>
        </w:rPr>
        <w:t>would diminish its ability to meet</w:t>
      </w:r>
      <w:r w:rsidRPr="003C1511">
        <w:rPr>
          <w:rStyle w:val="StyleUnderline"/>
        </w:rPr>
        <w:t xml:space="preserve"> </w:t>
      </w:r>
      <w:r w:rsidRPr="003C1511">
        <w:rPr>
          <w:rStyle w:val="Emphasis"/>
        </w:rPr>
        <w:t xml:space="preserve">key security </w:t>
      </w:r>
      <w:r w:rsidRPr="003C1511">
        <w:rPr>
          <w:rStyle w:val="Emphasis"/>
          <w:highlight w:val="yellow"/>
        </w:rPr>
        <w:t>challenges</w:t>
      </w:r>
      <w:r w:rsidRPr="003C1511">
        <w:rPr>
          <w:rStyle w:val="StyleUnderline"/>
          <w:highlight w:val="yellow"/>
        </w:rPr>
        <w:t xml:space="preserve"> in the </w:t>
      </w:r>
      <w:r w:rsidRPr="003C1511">
        <w:rPr>
          <w:rStyle w:val="Emphasis"/>
          <w:highlight w:val="yellow"/>
        </w:rPr>
        <w:t>S</w:t>
      </w:r>
      <w:r w:rsidRPr="003C1511">
        <w:rPr>
          <w:sz w:val="12"/>
        </w:rPr>
        <w:t xml:space="preserve">outh </w:t>
      </w:r>
      <w:r w:rsidRPr="003C1511">
        <w:rPr>
          <w:rStyle w:val="Emphasis"/>
          <w:highlight w:val="yellow"/>
        </w:rPr>
        <w:t>C</w:t>
      </w:r>
      <w:r w:rsidRPr="003C1511">
        <w:rPr>
          <w:sz w:val="12"/>
        </w:rPr>
        <w:t xml:space="preserve">hina </w:t>
      </w:r>
      <w:r w:rsidRPr="003C1511">
        <w:rPr>
          <w:rStyle w:val="Emphasis"/>
          <w:highlight w:val="yellow"/>
        </w:rPr>
        <w:t>S</w:t>
      </w:r>
      <w:r w:rsidRPr="003C1511">
        <w:rPr>
          <w:sz w:val="12"/>
        </w:rPr>
        <w:t xml:space="preserve">ea, thus </w:t>
      </w:r>
      <w:r w:rsidRPr="003C1511">
        <w:rPr>
          <w:rStyle w:val="StyleUnderline"/>
          <w:highlight w:val="yellow"/>
        </w:rPr>
        <w:t xml:space="preserve">making it </w:t>
      </w:r>
      <w:r w:rsidRPr="003C1511">
        <w:rPr>
          <w:rStyle w:val="Emphasis"/>
          <w:highlight w:val="yellow"/>
        </w:rPr>
        <w:t>vulnerable</w:t>
      </w:r>
      <w:r w:rsidRPr="003C1511">
        <w:rPr>
          <w:rStyle w:val="StyleUnderline"/>
          <w:highlight w:val="yellow"/>
        </w:rPr>
        <w:t xml:space="preserve"> to the U</w:t>
      </w:r>
      <w:r w:rsidRPr="003C1511">
        <w:rPr>
          <w:rStyle w:val="StyleUnderline"/>
        </w:rPr>
        <w:t xml:space="preserve">nited </w:t>
      </w:r>
      <w:r w:rsidRPr="003C1511">
        <w:rPr>
          <w:rStyle w:val="StyleUnderline"/>
          <w:highlight w:val="yellow"/>
        </w:rPr>
        <w:t>S</w:t>
      </w:r>
      <w:r w:rsidRPr="003C1511">
        <w:rPr>
          <w:rStyle w:val="StyleUnderline"/>
        </w:rPr>
        <w:t xml:space="preserve">tates, which Beijing considers its </w:t>
      </w:r>
      <w:r w:rsidRPr="003C1511">
        <w:rPr>
          <w:rStyle w:val="Emphasis"/>
        </w:rPr>
        <w:t>primary security competitor</w:t>
      </w:r>
      <w:r w:rsidRPr="003C1511">
        <w:rPr>
          <w:sz w:val="12"/>
        </w:rPr>
        <w:t xml:space="preserve">. </w:t>
      </w:r>
      <w:r w:rsidRPr="003C1511">
        <w:rPr>
          <w:rStyle w:val="StyleUnderline"/>
        </w:rPr>
        <w:t xml:space="preserve">It seems </w:t>
      </w:r>
      <w:r w:rsidRPr="003C1511">
        <w:rPr>
          <w:rStyle w:val="Emphasis"/>
        </w:rPr>
        <w:t>unlikely</w:t>
      </w:r>
      <w:r w:rsidRPr="003C1511">
        <w:rPr>
          <w:rStyle w:val="StyleUnderline"/>
        </w:rPr>
        <w:t xml:space="preserve"> that Beijing would want to </w:t>
      </w:r>
      <w:r w:rsidRPr="003C1511">
        <w:rPr>
          <w:rStyle w:val="Emphasis"/>
        </w:rPr>
        <w:t>risk a two-front war</w:t>
      </w:r>
      <w:r w:rsidRPr="003C1511">
        <w:rPr>
          <w:sz w:val="12"/>
        </w:rPr>
        <w:t xml:space="preserve">. Additionally, </w:t>
      </w:r>
      <w:r w:rsidRPr="003C1511">
        <w:rPr>
          <w:rStyle w:val="Emphasis"/>
          <w:highlight w:val="yellow"/>
        </w:rPr>
        <w:t>reputational damages</w:t>
      </w:r>
      <w:r w:rsidRPr="003C1511">
        <w:rPr>
          <w:rStyle w:val="StyleUnderline"/>
        </w:rPr>
        <w:t xml:space="preserve"> suffered </w:t>
      </w:r>
      <w:r w:rsidRPr="003C1511">
        <w:rPr>
          <w:rStyle w:val="StyleUnderline"/>
          <w:highlight w:val="yellow"/>
        </w:rPr>
        <w:t xml:space="preserve">due to </w:t>
      </w:r>
      <w:r w:rsidRPr="003C1511">
        <w:rPr>
          <w:rStyle w:val="Emphasis"/>
          <w:highlight w:val="yellow"/>
        </w:rPr>
        <w:t>COVID</w:t>
      </w:r>
      <w:r w:rsidRPr="003C1511">
        <w:rPr>
          <w:rStyle w:val="StyleUnderline"/>
        </w:rPr>
        <w:t xml:space="preserve">-19, </w:t>
      </w:r>
      <w:r w:rsidRPr="003C1511">
        <w:rPr>
          <w:rStyle w:val="Emphasis"/>
          <w:highlight w:val="yellow"/>
        </w:rPr>
        <w:t>pre-existing fears</w:t>
      </w:r>
      <w:r w:rsidRPr="003C1511">
        <w:rPr>
          <w:rStyle w:val="StyleUnderline"/>
        </w:rPr>
        <w:t xml:space="preserve"> surrounding China’s rise, </w:t>
      </w:r>
      <w:r w:rsidRPr="003C1511">
        <w:rPr>
          <w:rStyle w:val="StyleUnderline"/>
          <w:highlight w:val="yellow"/>
        </w:rPr>
        <w:t>and India’s</w:t>
      </w:r>
      <w:r w:rsidRPr="003C1511">
        <w:rPr>
          <w:rStyle w:val="StyleUnderline"/>
        </w:rPr>
        <w:t xml:space="preserve"> </w:t>
      </w:r>
      <w:r w:rsidRPr="003C1511">
        <w:rPr>
          <w:rStyle w:val="Emphasis"/>
        </w:rPr>
        <w:t>conventional</w:t>
      </w:r>
      <w:r w:rsidRPr="003C1511">
        <w:rPr>
          <w:rStyle w:val="StyleUnderline"/>
        </w:rPr>
        <w:t xml:space="preserve"> and </w:t>
      </w:r>
      <w:r w:rsidRPr="003C1511">
        <w:rPr>
          <w:rStyle w:val="Emphasis"/>
        </w:rPr>
        <w:t xml:space="preserve">nuclear </w:t>
      </w:r>
      <w:r w:rsidRPr="003C1511">
        <w:rPr>
          <w:rStyle w:val="Emphasis"/>
          <w:highlight w:val="yellow"/>
        </w:rPr>
        <w:t>deterrence</w:t>
      </w:r>
      <w:r w:rsidRPr="003C1511">
        <w:rPr>
          <w:rStyle w:val="StyleUnderline"/>
          <w:highlight w:val="yellow"/>
        </w:rPr>
        <w:t xml:space="preserve"> capabilities</w:t>
      </w:r>
      <w:r w:rsidRPr="003C1511">
        <w:rPr>
          <w:rStyle w:val="StyleUnderline"/>
        </w:rPr>
        <w:t xml:space="preserve"> will all </w:t>
      </w:r>
      <w:r w:rsidRPr="003C1511">
        <w:rPr>
          <w:rStyle w:val="Emphasis"/>
          <w:highlight w:val="yellow"/>
        </w:rPr>
        <w:t>temper</w:t>
      </w:r>
      <w:r w:rsidRPr="003C1511">
        <w:rPr>
          <w:rStyle w:val="StyleUnderline"/>
        </w:rPr>
        <w:t xml:space="preserve"> </w:t>
      </w:r>
      <w:proofErr w:type="spellStart"/>
      <w:r w:rsidRPr="003C1511">
        <w:rPr>
          <w:rStyle w:val="StyleUnderline"/>
          <w:highlight w:val="yellow"/>
        </w:rPr>
        <w:t>Beijin</w:t>
      </w:r>
      <w:proofErr w:type="spellEnd"/>
    </w:p>
    <w:p w14:paraId="337F07C9" w14:textId="77777777" w:rsidR="00D77E54" w:rsidRDefault="00D77E54" w:rsidP="00AF7179">
      <w:pPr>
        <w:rPr>
          <w:rStyle w:val="StyleUnderline"/>
          <w:highlight w:val="yellow"/>
        </w:rPr>
      </w:pPr>
    </w:p>
    <w:p w14:paraId="48FA722F" w14:textId="77777777" w:rsidR="00D77E54" w:rsidRDefault="00D77E54" w:rsidP="00AF7179">
      <w:pPr>
        <w:rPr>
          <w:rStyle w:val="StyleUnderline"/>
          <w:highlight w:val="yellow"/>
        </w:rPr>
      </w:pPr>
    </w:p>
    <w:p w14:paraId="23BF1353" w14:textId="77777777" w:rsidR="00D77E54" w:rsidRDefault="00D77E54" w:rsidP="00AF7179">
      <w:pPr>
        <w:rPr>
          <w:rStyle w:val="StyleUnderline"/>
          <w:highlight w:val="yellow"/>
        </w:rPr>
      </w:pPr>
    </w:p>
    <w:p w14:paraId="21C0E59E" w14:textId="4AFB3F7A" w:rsidR="00AF7179" w:rsidRPr="003C1511" w:rsidRDefault="00AF7179" w:rsidP="00AF7179">
      <w:pPr>
        <w:rPr>
          <w:sz w:val="12"/>
        </w:rPr>
      </w:pPr>
      <w:r w:rsidRPr="003C1511">
        <w:rPr>
          <w:rStyle w:val="StyleUnderline"/>
          <w:highlight w:val="yellow"/>
        </w:rPr>
        <w:t>g</w:t>
      </w:r>
      <w:r w:rsidRPr="003C1511">
        <w:rPr>
          <w:rStyle w:val="StyleUnderline"/>
        </w:rPr>
        <w:t xml:space="preserve">’s </w:t>
      </w:r>
      <w:r w:rsidRPr="003C1511">
        <w:rPr>
          <w:rStyle w:val="Emphasis"/>
        </w:rPr>
        <w:t>pre-emptive use of military force</w:t>
      </w:r>
      <w:r w:rsidRPr="003C1511">
        <w:rPr>
          <w:sz w:val="12"/>
        </w:rPr>
        <w:t xml:space="preserve">. Similarly, </w:t>
      </w:r>
      <w:r w:rsidRPr="003C1511">
        <w:rPr>
          <w:rStyle w:val="StyleUnderline"/>
          <w:highlight w:val="yellow"/>
        </w:rPr>
        <w:t>for India</w:t>
      </w:r>
      <w:r w:rsidRPr="003C1511">
        <w:rPr>
          <w:rStyle w:val="StyleUnderline"/>
        </w:rPr>
        <w:t xml:space="preserve">, </w:t>
      </w:r>
      <w:r w:rsidRPr="003C1511">
        <w:rPr>
          <w:rStyle w:val="StyleUnderline"/>
          <w:highlight w:val="yellow"/>
        </w:rPr>
        <w:t>the</w:t>
      </w:r>
      <w:r w:rsidRPr="003C1511">
        <w:rPr>
          <w:rStyle w:val="StyleUnderline"/>
        </w:rPr>
        <w:t xml:space="preserve"> primary security </w:t>
      </w:r>
      <w:r w:rsidRPr="003C1511">
        <w:rPr>
          <w:rStyle w:val="StyleUnderline"/>
          <w:highlight w:val="yellow"/>
        </w:rPr>
        <w:t xml:space="preserve">challenge remains </w:t>
      </w:r>
      <w:r w:rsidRPr="003C1511">
        <w:rPr>
          <w:rStyle w:val="Emphasis"/>
          <w:highlight w:val="yellow"/>
        </w:rPr>
        <w:t>Pakistan</w:t>
      </w:r>
      <w:r w:rsidRPr="003C1511">
        <w:rPr>
          <w:rStyle w:val="StyleUnderline"/>
        </w:rPr>
        <w:t>-based terrorist infiltration</w:t>
      </w:r>
      <w:r w:rsidRPr="003C1511">
        <w:rPr>
          <w:sz w:val="12"/>
        </w:rPr>
        <w:t xml:space="preserve"> on the Kashmir border. More importantly, beyond the protection of vital strategic points on either side that allow military forces to effectively defend and patrol their territories in challenging high-altitude mountainous regions, </w:t>
      </w:r>
      <w:r w:rsidRPr="003C1511">
        <w:rPr>
          <w:rStyle w:val="StyleUnderline"/>
          <w:highlight w:val="yellow"/>
        </w:rPr>
        <w:t>the</w:t>
      </w:r>
      <w:r w:rsidRPr="003C1511">
        <w:rPr>
          <w:rStyle w:val="StyleUnderline"/>
        </w:rPr>
        <w:t xml:space="preserve"> vast tracts of disputed </w:t>
      </w:r>
      <w:r w:rsidRPr="003C1511">
        <w:rPr>
          <w:rStyle w:val="StyleUnderline"/>
          <w:highlight w:val="yellow"/>
        </w:rPr>
        <w:t>land</w:t>
      </w:r>
      <w:r w:rsidRPr="003C1511">
        <w:rPr>
          <w:rStyle w:val="StyleUnderline"/>
        </w:rPr>
        <w:t xml:space="preserve"> along the LAC </w:t>
      </w:r>
      <w:r w:rsidRPr="003C1511">
        <w:rPr>
          <w:rStyle w:val="Emphasis"/>
          <w:highlight w:val="yellow"/>
        </w:rPr>
        <w:t>do not</w:t>
      </w:r>
      <w:r w:rsidRPr="003C1511">
        <w:rPr>
          <w:rStyle w:val="StyleUnderline"/>
          <w:highlight w:val="yellow"/>
        </w:rPr>
        <w:t xml:space="preserve"> ho</w:t>
      </w:r>
      <w:r w:rsidRPr="00021FE7">
        <w:rPr>
          <w:rStyle w:val="StyleUnderline"/>
          <w:highlight w:val="yellow"/>
        </w:rPr>
        <w:t xml:space="preserve">ld any </w:t>
      </w:r>
      <w:r w:rsidRPr="00021FE7">
        <w:rPr>
          <w:rStyle w:val="Emphasis"/>
          <w:highlight w:val="yellow"/>
        </w:rPr>
        <w:t>important</w:t>
      </w:r>
      <w:r w:rsidRPr="003C1511">
        <w:rPr>
          <w:rStyle w:val="Emphasis"/>
        </w:rPr>
        <w:t xml:space="preserve"> material </w:t>
      </w:r>
      <w:r w:rsidRPr="003C1511">
        <w:rPr>
          <w:rStyle w:val="Emphasis"/>
          <w:highlight w:val="yellow"/>
        </w:rPr>
        <w:t>resources</w:t>
      </w:r>
      <w:r w:rsidRPr="003C1511">
        <w:rPr>
          <w:rStyle w:val="StyleUnderline"/>
        </w:rPr>
        <w:t xml:space="preserve"> such as </w:t>
      </w:r>
      <w:r w:rsidRPr="003C1511">
        <w:rPr>
          <w:rStyle w:val="Emphasis"/>
        </w:rPr>
        <w:t>oil</w:t>
      </w:r>
      <w:r w:rsidRPr="003C1511">
        <w:rPr>
          <w:rStyle w:val="StyleUnderline"/>
        </w:rPr>
        <w:t xml:space="preserve">, </w:t>
      </w:r>
      <w:r w:rsidRPr="003C1511">
        <w:rPr>
          <w:rStyle w:val="Emphasis"/>
        </w:rPr>
        <w:t>precious mineral reserves</w:t>
      </w:r>
      <w:r w:rsidRPr="003C1511">
        <w:rPr>
          <w:rStyle w:val="StyleUnderline"/>
        </w:rPr>
        <w:t xml:space="preserve">, </w:t>
      </w:r>
      <w:r w:rsidRPr="003C1511">
        <w:rPr>
          <w:rStyle w:val="StyleUnderline"/>
          <w:highlight w:val="yellow"/>
        </w:rPr>
        <w:t>or</w:t>
      </w:r>
      <w:r w:rsidRPr="003C1511">
        <w:rPr>
          <w:rStyle w:val="StyleUnderline"/>
        </w:rPr>
        <w:t xml:space="preserve"> </w:t>
      </w:r>
      <w:r w:rsidRPr="003C1511">
        <w:rPr>
          <w:rStyle w:val="Emphasis"/>
        </w:rPr>
        <w:t xml:space="preserve">ethnic-kin </w:t>
      </w:r>
      <w:r w:rsidRPr="003C1511">
        <w:rPr>
          <w:rStyle w:val="Emphasis"/>
          <w:highlight w:val="yellow"/>
        </w:rPr>
        <w:t>populations</w:t>
      </w:r>
      <w:r w:rsidRPr="003C1511">
        <w:rPr>
          <w:sz w:val="12"/>
        </w:rPr>
        <w:t xml:space="preserve">. </w:t>
      </w:r>
      <w:r w:rsidRPr="003C1511">
        <w:rPr>
          <w:rStyle w:val="StyleUnderline"/>
        </w:rPr>
        <w:t>The benefits of territorial aggrandizement are</w:t>
      </w:r>
      <w:r w:rsidRPr="003C1511">
        <w:rPr>
          <w:sz w:val="12"/>
        </w:rPr>
        <w:t xml:space="preserve"> therefore, </w:t>
      </w:r>
      <w:r w:rsidRPr="003C1511">
        <w:rPr>
          <w:rStyle w:val="Emphasis"/>
        </w:rPr>
        <w:t>limited</w:t>
      </w:r>
      <w:r w:rsidRPr="003C1511">
        <w:rPr>
          <w:rStyle w:val="StyleUnderline"/>
        </w:rPr>
        <w:t xml:space="preserve"> to deterrence value and the natural terrain </w:t>
      </w:r>
      <w:r w:rsidRPr="003C1511">
        <w:rPr>
          <w:rStyle w:val="Emphasis"/>
        </w:rPr>
        <w:t>offers few advantages to offensive forces</w:t>
      </w:r>
      <w:r w:rsidRPr="003C1511">
        <w:rPr>
          <w:sz w:val="12"/>
        </w:rPr>
        <w:t>.</w:t>
      </w:r>
    </w:p>
    <w:p w14:paraId="00359D58" w14:textId="77777777" w:rsidR="00AF7179" w:rsidRPr="007D2EDD" w:rsidRDefault="00AF7179" w:rsidP="00AF7179"/>
    <w:p w14:paraId="23E1DC43" w14:textId="77777777" w:rsidR="00AF7179" w:rsidRPr="009A50C0" w:rsidRDefault="00AF7179" w:rsidP="00AF7179"/>
    <w:p w14:paraId="2ACBBF06" w14:textId="77777777" w:rsidR="00AF7179" w:rsidRPr="00F601E6" w:rsidRDefault="00AF7179" w:rsidP="00AF7179"/>
    <w:p w14:paraId="76453DCC" w14:textId="77777777" w:rsidR="00AF7179" w:rsidRPr="00AF7179" w:rsidRDefault="00AF7179" w:rsidP="00AF7179"/>
    <w:p w14:paraId="363E4C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50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905"/>
    <w:rsid w:val="00052FB1"/>
    <w:rsid w:val="00054276"/>
    <w:rsid w:val="000547B1"/>
    <w:rsid w:val="0006091E"/>
    <w:rsid w:val="000638C1"/>
    <w:rsid w:val="00065FEE"/>
    <w:rsid w:val="00066E3C"/>
    <w:rsid w:val="00072718"/>
    <w:rsid w:val="0007381E"/>
    <w:rsid w:val="00076094"/>
    <w:rsid w:val="0008785F"/>
    <w:rsid w:val="00090CBE"/>
    <w:rsid w:val="00094DEC"/>
    <w:rsid w:val="00096EE3"/>
    <w:rsid w:val="000A2D8A"/>
    <w:rsid w:val="000D26A6"/>
    <w:rsid w:val="000D2B90"/>
    <w:rsid w:val="000D6ED8"/>
    <w:rsid w:val="000D717B"/>
    <w:rsid w:val="000F01F4"/>
    <w:rsid w:val="00100B28"/>
    <w:rsid w:val="00106266"/>
    <w:rsid w:val="001120BF"/>
    <w:rsid w:val="00117316"/>
    <w:rsid w:val="001209B4"/>
    <w:rsid w:val="001374F7"/>
    <w:rsid w:val="001761FC"/>
    <w:rsid w:val="00182655"/>
    <w:rsid w:val="001840F2"/>
    <w:rsid w:val="00185134"/>
    <w:rsid w:val="001856C6"/>
    <w:rsid w:val="00191B5F"/>
    <w:rsid w:val="00192487"/>
    <w:rsid w:val="00193416"/>
    <w:rsid w:val="00195073"/>
    <w:rsid w:val="0019668D"/>
    <w:rsid w:val="001A25FD"/>
    <w:rsid w:val="001A3866"/>
    <w:rsid w:val="001A5371"/>
    <w:rsid w:val="001A72C7"/>
    <w:rsid w:val="001B73E3"/>
    <w:rsid w:val="001C316D"/>
    <w:rsid w:val="001D1A0D"/>
    <w:rsid w:val="001D36BF"/>
    <w:rsid w:val="001D4C28"/>
    <w:rsid w:val="001E0B1F"/>
    <w:rsid w:val="001E0C0F"/>
    <w:rsid w:val="001E1E0B"/>
    <w:rsid w:val="001F1173"/>
    <w:rsid w:val="001F2939"/>
    <w:rsid w:val="002005A8"/>
    <w:rsid w:val="00203DD8"/>
    <w:rsid w:val="00204E1D"/>
    <w:rsid w:val="002059BD"/>
    <w:rsid w:val="00207827"/>
    <w:rsid w:val="00207FD8"/>
    <w:rsid w:val="00210FAF"/>
    <w:rsid w:val="00213B1E"/>
    <w:rsid w:val="00214292"/>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27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29D"/>
    <w:rsid w:val="00396557"/>
    <w:rsid w:val="00397316"/>
    <w:rsid w:val="003A248F"/>
    <w:rsid w:val="003A4D9C"/>
    <w:rsid w:val="003B1668"/>
    <w:rsid w:val="003C5F4C"/>
    <w:rsid w:val="003D5169"/>
    <w:rsid w:val="003D5EA8"/>
    <w:rsid w:val="003D7B28"/>
    <w:rsid w:val="003E2B46"/>
    <w:rsid w:val="003E305E"/>
    <w:rsid w:val="003E34DB"/>
    <w:rsid w:val="003E5302"/>
    <w:rsid w:val="003E5BF1"/>
    <w:rsid w:val="003F2452"/>
    <w:rsid w:val="003F41EA"/>
    <w:rsid w:val="003F7DF0"/>
    <w:rsid w:val="00402EE7"/>
    <w:rsid w:val="004039AF"/>
    <w:rsid w:val="00407AFF"/>
    <w:rsid w:val="00410997"/>
    <w:rsid w:val="0041155D"/>
    <w:rsid w:val="004170BF"/>
    <w:rsid w:val="004270E3"/>
    <w:rsid w:val="004348DC"/>
    <w:rsid w:val="00434921"/>
    <w:rsid w:val="00442018"/>
    <w:rsid w:val="00446567"/>
    <w:rsid w:val="00447B10"/>
    <w:rsid w:val="00451AED"/>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F12"/>
    <w:rsid w:val="00533F1C"/>
    <w:rsid w:val="00536D8B"/>
    <w:rsid w:val="005379C3"/>
    <w:rsid w:val="005519C2"/>
    <w:rsid w:val="005523E0"/>
    <w:rsid w:val="0055320F"/>
    <w:rsid w:val="0055699B"/>
    <w:rsid w:val="0056020A"/>
    <w:rsid w:val="00562D9F"/>
    <w:rsid w:val="00563833"/>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5F74BF"/>
    <w:rsid w:val="00607D6C"/>
    <w:rsid w:val="0061383D"/>
    <w:rsid w:val="00614D69"/>
    <w:rsid w:val="00617030"/>
    <w:rsid w:val="00620809"/>
    <w:rsid w:val="00621301"/>
    <w:rsid w:val="0062173F"/>
    <w:rsid w:val="006235FB"/>
    <w:rsid w:val="00626A15"/>
    <w:rsid w:val="006379E9"/>
    <w:rsid w:val="006438CB"/>
    <w:rsid w:val="006529B9"/>
    <w:rsid w:val="00654695"/>
    <w:rsid w:val="0065500A"/>
    <w:rsid w:val="00655217"/>
    <w:rsid w:val="0065727C"/>
    <w:rsid w:val="00674A78"/>
    <w:rsid w:val="0069386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C4A"/>
    <w:rsid w:val="00803A12"/>
    <w:rsid w:val="00805417"/>
    <w:rsid w:val="008063DC"/>
    <w:rsid w:val="008266F9"/>
    <w:rsid w:val="008267E2"/>
    <w:rsid w:val="00826A9B"/>
    <w:rsid w:val="00834842"/>
    <w:rsid w:val="00836A71"/>
    <w:rsid w:val="00840E7B"/>
    <w:rsid w:val="0084383C"/>
    <w:rsid w:val="008536AF"/>
    <w:rsid w:val="00853D40"/>
    <w:rsid w:val="008564FC"/>
    <w:rsid w:val="00864E76"/>
    <w:rsid w:val="00872323"/>
    <w:rsid w:val="00872581"/>
    <w:rsid w:val="0087459D"/>
    <w:rsid w:val="0087680F"/>
    <w:rsid w:val="00876D81"/>
    <w:rsid w:val="00881D86"/>
    <w:rsid w:val="00883306"/>
    <w:rsid w:val="00887DC6"/>
    <w:rsid w:val="008904F9"/>
    <w:rsid w:val="00890E4C"/>
    <w:rsid w:val="00890E74"/>
    <w:rsid w:val="00892798"/>
    <w:rsid w:val="0089418F"/>
    <w:rsid w:val="00897C29"/>
    <w:rsid w:val="008A1A9C"/>
    <w:rsid w:val="008A4633"/>
    <w:rsid w:val="008B032E"/>
    <w:rsid w:val="008C0FA2"/>
    <w:rsid w:val="008C2342"/>
    <w:rsid w:val="008C77B6"/>
    <w:rsid w:val="008D11EE"/>
    <w:rsid w:val="008D1B91"/>
    <w:rsid w:val="008D724A"/>
    <w:rsid w:val="008E1D06"/>
    <w:rsid w:val="008E7A3E"/>
    <w:rsid w:val="008F41FD"/>
    <w:rsid w:val="008F4479"/>
    <w:rsid w:val="008F4BA0"/>
    <w:rsid w:val="00901726"/>
    <w:rsid w:val="009114B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6DC"/>
    <w:rsid w:val="009F6FB2"/>
    <w:rsid w:val="00A071C0"/>
    <w:rsid w:val="00A22670"/>
    <w:rsid w:val="00A24B35"/>
    <w:rsid w:val="00A271BA"/>
    <w:rsid w:val="00A27F86"/>
    <w:rsid w:val="00A431C6"/>
    <w:rsid w:val="00A46086"/>
    <w:rsid w:val="00A54315"/>
    <w:rsid w:val="00A60FBC"/>
    <w:rsid w:val="00A65C0B"/>
    <w:rsid w:val="00A776BA"/>
    <w:rsid w:val="00A81FD2"/>
    <w:rsid w:val="00A83388"/>
    <w:rsid w:val="00A8441A"/>
    <w:rsid w:val="00A8674A"/>
    <w:rsid w:val="00A942A9"/>
    <w:rsid w:val="00A96E24"/>
    <w:rsid w:val="00AA6F6E"/>
    <w:rsid w:val="00AB122B"/>
    <w:rsid w:val="00AB21B0"/>
    <w:rsid w:val="00AB48D3"/>
    <w:rsid w:val="00AC0F30"/>
    <w:rsid w:val="00AE0243"/>
    <w:rsid w:val="00AE1BAD"/>
    <w:rsid w:val="00AE2124"/>
    <w:rsid w:val="00AE24BC"/>
    <w:rsid w:val="00AE3E3F"/>
    <w:rsid w:val="00AF2516"/>
    <w:rsid w:val="00AF4760"/>
    <w:rsid w:val="00AF55D4"/>
    <w:rsid w:val="00AF7179"/>
    <w:rsid w:val="00B0505F"/>
    <w:rsid w:val="00B05C2D"/>
    <w:rsid w:val="00B10DC1"/>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F4F"/>
    <w:rsid w:val="00BA7D82"/>
    <w:rsid w:val="00BB0878"/>
    <w:rsid w:val="00BB1879"/>
    <w:rsid w:val="00BB2B2D"/>
    <w:rsid w:val="00BC0ABE"/>
    <w:rsid w:val="00BC30DB"/>
    <w:rsid w:val="00BC64FF"/>
    <w:rsid w:val="00BC7C37"/>
    <w:rsid w:val="00BD2244"/>
    <w:rsid w:val="00BE6472"/>
    <w:rsid w:val="00BF244E"/>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867"/>
    <w:rsid w:val="00C81619"/>
    <w:rsid w:val="00C850DF"/>
    <w:rsid w:val="00CA013C"/>
    <w:rsid w:val="00CA34DA"/>
    <w:rsid w:val="00CA6D6D"/>
    <w:rsid w:val="00CC7A4E"/>
    <w:rsid w:val="00CD1359"/>
    <w:rsid w:val="00CD4C83"/>
    <w:rsid w:val="00CE4828"/>
    <w:rsid w:val="00D01EDC"/>
    <w:rsid w:val="00D031E7"/>
    <w:rsid w:val="00D078AA"/>
    <w:rsid w:val="00D10058"/>
    <w:rsid w:val="00D11978"/>
    <w:rsid w:val="00D13ADE"/>
    <w:rsid w:val="00D15E30"/>
    <w:rsid w:val="00D16129"/>
    <w:rsid w:val="00D25DBD"/>
    <w:rsid w:val="00D26929"/>
    <w:rsid w:val="00D30CBD"/>
    <w:rsid w:val="00D30D9E"/>
    <w:rsid w:val="00D33908"/>
    <w:rsid w:val="00D354F2"/>
    <w:rsid w:val="00D36BCD"/>
    <w:rsid w:val="00D36C30"/>
    <w:rsid w:val="00D37C90"/>
    <w:rsid w:val="00D43A8C"/>
    <w:rsid w:val="00D53072"/>
    <w:rsid w:val="00D61A4E"/>
    <w:rsid w:val="00D634EA"/>
    <w:rsid w:val="00D713A1"/>
    <w:rsid w:val="00D759FA"/>
    <w:rsid w:val="00D77956"/>
    <w:rsid w:val="00D77E54"/>
    <w:rsid w:val="00D80F0C"/>
    <w:rsid w:val="00D92077"/>
    <w:rsid w:val="00D951E2"/>
    <w:rsid w:val="00D9565A"/>
    <w:rsid w:val="00DB2337"/>
    <w:rsid w:val="00DB5F87"/>
    <w:rsid w:val="00DB699B"/>
    <w:rsid w:val="00DC0376"/>
    <w:rsid w:val="00DC099B"/>
    <w:rsid w:val="00DC2BE5"/>
    <w:rsid w:val="00DD11A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212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DB7"/>
    <w:rsid w:val="00F277AA"/>
    <w:rsid w:val="00F31955"/>
    <w:rsid w:val="00F34C06"/>
    <w:rsid w:val="00F43EA3"/>
    <w:rsid w:val="00F50C55"/>
    <w:rsid w:val="00F57FFB"/>
    <w:rsid w:val="00F601E6"/>
    <w:rsid w:val="00F73954"/>
    <w:rsid w:val="00F86237"/>
    <w:rsid w:val="00F926FE"/>
    <w:rsid w:val="00F94060"/>
    <w:rsid w:val="00FA56F6"/>
    <w:rsid w:val="00FB329D"/>
    <w:rsid w:val="00FC27E3"/>
    <w:rsid w:val="00FC74C7"/>
    <w:rsid w:val="00FD451D"/>
    <w:rsid w:val="00FD5B22"/>
    <w:rsid w:val="00FE1B01"/>
    <w:rsid w:val="00FE4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79D314"/>
  <w14:defaultImageDpi w14:val="300"/>
  <w15:docId w15:val="{B5F31533-E5B7-6347-9C93-A52B1DF6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50D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50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50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C850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C850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50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50DF"/>
  </w:style>
  <w:style w:type="character" w:customStyle="1" w:styleId="Heading1Char">
    <w:name w:val="Heading 1 Char"/>
    <w:aliases w:val="Pocket Char"/>
    <w:basedOn w:val="DefaultParagraphFont"/>
    <w:link w:val="Heading1"/>
    <w:uiPriority w:val="9"/>
    <w:rsid w:val="00C850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50DF"/>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D Underline Char,3: Cite Char, Char Char"/>
    <w:basedOn w:val="DefaultParagraphFont"/>
    <w:link w:val="Heading3"/>
    <w:uiPriority w:val="9"/>
    <w:rsid w:val="00C850D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C850D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850D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C850DF"/>
    <w:rPr>
      <w:b w:val="0"/>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C850D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850DF"/>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C850DF"/>
    <w:rPr>
      <w:color w:val="auto"/>
      <w:u w:val="none"/>
    </w:rPr>
  </w:style>
  <w:style w:type="paragraph" w:styleId="DocumentMap">
    <w:name w:val="Document Map"/>
    <w:basedOn w:val="Normal"/>
    <w:link w:val="DocumentMapChar"/>
    <w:uiPriority w:val="99"/>
    <w:semiHidden/>
    <w:unhideWhenUsed/>
    <w:rsid w:val="00C850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50DF"/>
    <w:rPr>
      <w:rFonts w:ascii="Lucida Grande" w:hAnsi="Lucida Grande" w:cs="Lucida Grande"/>
    </w:rPr>
  </w:style>
  <w:style w:type="paragraph" w:customStyle="1" w:styleId="Emphasis1">
    <w:name w:val="Emphasis1"/>
    <w:basedOn w:val="Normal"/>
    <w:link w:val="Emphasis"/>
    <w:autoRedefine/>
    <w:uiPriority w:val="20"/>
    <w:qFormat/>
    <w:rsid w:val="009114B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9114B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D759FA"/>
    <w:pPr>
      <w:widowControl w:val="0"/>
      <w:spacing w:after="0" w:line="240" w:lineRule="auto"/>
      <w:ind w:left="720"/>
      <w:jc w:val="both"/>
    </w:pPr>
    <w:rPr>
      <w:rFonts w:eastAsiaTheme="minorHAnsi"/>
      <w:b/>
      <w:iCs/>
      <w:sz w:val="26"/>
      <w:szCs w:val="22"/>
      <w:u w:val="single"/>
    </w:rPr>
  </w:style>
  <w:style w:type="paragraph" w:styleId="Title">
    <w:name w:val="Title"/>
    <w:aliases w:val="Cites and Cards,UNDERLINE,Bold Underlined,title,Block Heading,Read This"/>
    <w:basedOn w:val="Normal"/>
    <w:link w:val="TitleChar"/>
    <w:uiPriority w:val="6"/>
    <w:qFormat/>
    <w:rsid w:val="00D759FA"/>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759FA"/>
    <w:rPr>
      <w:rFonts w:ascii="Calibri" w:hAnsi="Calibri" w:cs="Calibri"/>
      <w:u w:val="single"/>
    </w:rPr>
  </w:style>
  <w:style w:type="paragraph" w:styleId="ListParagraph">
    <w:name w:val="List Paragraph"/>
    <w:aliases w:val="6 font"/>
    <w:basedOn w:val="Normal"/>
    <w:uiPriority w:val="99"/>
    <w:unhideWhenUsed/>
    <w:qFormat/>
    <w:rsid w:val="00096EE3"/>
    <w:pPr>
      <w:ind w:left="720"/>
      <w:contextualSpacing/>
    </w:pPr>
  </w:style>
  <w:style w:type="paragraph" w:styleId="NoSpacing">
    <w:name w:val="No Spacing"/>
    <w:aliases w:val="Note Level 2,Small Text,Card Format,Note Level 21,ClearFormatting,Clear,DDI Tag,Tag Title,No Spacing51,Tag and Cite,No Spacing8,No Spacing311,No Spacing1111111,No Spacing7,CD - Ci,No Spacing6,No Spacing tnr,Hidden Block Title,Dont u"/>
    <w:basedOn w:val="Heading1"/>
    <w:autoRedefine/>
    <w:uiPriority w:val="99"/>
    <w:qFormat/>
    <w:rsid w:val="00AF71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8" Type="http://schemas.openxmlformats.org/officeDocument/2006/relationships/hyperlink" Target="https://www.ndtv.com/india-news/india-china-13th-round-military-level-border-talks-collapse-new-delhi-says-chinese-side-wasnt-agreeable-to-constructive-suggestions-2571119"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sip.org/sites/default/files/resources/Natural%20Disasters%20as%20Threats%20to%20Peace%20SR324.pdf" TargetMode="External"/><Relationship Id="rId17" Type="http://schemas.openxmlformats.org/officeDocument/2006/relationships/hyperlink" Target="https://www.bbc.com/news/world-asia-56121781" TargetMode="External"/><Relationship Id="rId2" Type="http://schemas.openxmlformats.org/officeDocument/2006/relationships/customXml" Target="../customXml/item2.xml"/><Relationship Id="rId16" Type="http://schemas.openxmlformats.org/officeDocument/2006/relationships/hyperlink" Target="https://www.cnbc.com/2020/06/24/border-clash-a-turning-point-in-india-china-relations-ambassador-says.html" TargetMode="External"/><Relationship Id="rId20" Type="http://schemas.openxmlformats.org/officeDocument/2006/relationships/hyperlink" Target="https://www.bbc.com/news/world-asia-5614730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books/abs/food-or-war/hotspots-for-food-conflict-in-the-twentyfirst-century/1CD674412E09B8E6F325C9C0A0A6778A" TargetMode="External"/><Relationship Id="rId5" Type="http://schemas.openxmlformats.org/officeDocument/2006/relationships/numbering" Target="numbering.xml"/><Relationship Id="rId15" Type="http://schemas.openxmlformats.org/officeDocument/2006/relationships/hyperlink" Target="https://www.cnbc.com/street-signs-asia/" TargetMode="External"/><Relationship Id="rId10" Type="http://schemas.openxmlformats.org/officeDocument/2006/relationships/hyperlink" Target="https://www.greensightag.com/logbook/can-starlink-save-the-world-by-connecting-farms/" TargetMode="External"/><Relationship Id="rId19" Type="http://schemas.openxmlformats.org/officeDocument/2006/relationships/hyperlink" Target="https://pib.gov.in/PressReleasePage.aspx?PRID=1743220" TargetMode="External"/><Relationship Id="rId4" Type="http://schemas.openxmlformats.org/officeDocument/2006/relationships/customXml" Target="../customXml/item4.xml"/><Relationship Id="rId9" Type="http://schemas.openxmlformats.org/officeDocument/2006/relationships/hyperlink" Target="https://scholarship.law.umn.edu/cgi/viewcontent.cgi?article=1006&amp;context=mjlst" TargetMode="External"/><Relationship Id="rId14" Type="http://schemas.openxmlformats.org/officeDocument/2006/relationships/hyperlink" Target="https://aerospace.org/sites/default/files/2019-04/Crosslink%20Fall%202015%20V16N1%20.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55</Pages>
  <Words>23146</Words>
  <Characters>131933</Characters>
  <Application>Microsoft Office Word</Application>
  <DocSecurity>0</DocSecurity>
  <Lines>1099</Lines>
  <Paragraphs>309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48</cp:revision>
  <dcterms:created xsi:type="dcterms:W3CDTF">2022-02-19T22:39:00Z</dcterms:created>
  <dcterms:modified xsi:type="dcterms:W3CDTF">2022-02-20T00:19:00Z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