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542CD" w14:textId="555E759F" w:rsidR="00DF55DE" w:rsidRDefault="00DF55DE" w:rsidP="001A2FC6"/>
    <w:p w14:paraId="552A5850" w14:textId="77777777" w:rsidR="00AE49F8" w:rsidRPr="001A2FC6" w:rsidRDefault="00AE49F8" w:rsidP="001A2FC6"/>
    <w:p w14:paraId="417685B8" w14:textId="77777777" w:rsidR="004E32A7" w:rsidRPr="004E32A7" w:rsidRDefault="004E32A7" w:rsidP="004E32A7"/>
    <w:p w14:paraId="7D0471D3" w14:textId="065ED68B" w:rsidR="006E100A" w:rsidRDefault="006E100A" w:rsidP="006E100A">
      <w:pPr>
        <w:pStyle w:val="Heading1"/>
      </w:pPr>
      <w:r>
        <w:lastRenderedPageBreak/>
        <w:t>1</w:t>
      </w:r>
      <w:r w:rsidR="006C761B">
        <w:t>AC</w:t>
      </w:r>
    </w:p>
    <w:p w14:paraId="70A1C415" w14:textId="1C582808" w:rsidR="006E100A" w:rsidRPr="001E51E3" w:rsidRDefault="006E100A" w:rsidP="006E100A">
      <w:pPr>
        <w:pStyle w:val="Heading3"/>
        <w:rPr>
          <w:rFonts w:asciiTheme="majorHAnsi" w:hAnsiTheme="majorHAnsi" w:cstheme="majorHAnsi"/>
        </w:rPr>
      </w:pPr>
      <w:r w:rsidRPr="001E51E3">
        <w:rPr>
          <w:rFonts w:asciiTheme="majorHAnsi" w:hAnsiTheme="majorHAnsi" w:cstheme="majorHAnsi"/>
        </w:rPr>
        <w:lastRenderedPageBreak/>
        <w:t>Plan</w:t>
      </w:r>
    </w:p>
    <w:p w14:paraId="08EC5377"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I affirm: The appropriation of outer space by private entities via Large Satellite Constellations in Lower Earth Orbit is unjust.</w:t>
      </w:r>
    </w:p>
    <w:p w14:paraId="6D4ABD31"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Takaya et al 18 </w:t>
      </w:r>
      <w:r w:rsidRPr="001E51E3">
        <w:rPr>
          <w:rFonts w:asciiTheme="majorHAnsi" w:hAnsiTheme="majorHAnsi" w:cstheme="majorHAnsi"/>
        </w:rPr>
        <w:t>“The Principle of Non-Appropriation and the Exclusive Uses of LEO by Large Satellite Constellations” Yuri Takaya-</w:t>
      </w:r>
      <w:proofErr w:type="spellStart"/>
      <w:r w:rsidRPr="001E51E3">
        <w:rPr>
          <w:rFonts w:asciiTheme="majorHAnsi" w:hAnsiTheme="majorHAnsi" w:cstheme="majorHAnsi"/>
        </w:rPr>
        <w:t>Umehara</w:t>
      </w:r>
      <w:proofErr w:type="spellEnd"/>
      <w:r w:rsidRPr="001E51E3">
        <w:rPr>
          <w:rFonts w:asciiTheme="majorHAnsi" w:hAnsiTheme="majorHAnsi" w:cstheme="maj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1E51E3">
        <w:rPr>
          <w:rFonts w:asciiTheme="majorHAnsi" w:hAnsiTheme="majorHAnsi" w:cstheme="majorHAnsi"/>
        </w:rPr>
        <w:t>Verspieren</w:t>
      </w:r>
      <w:proofErr w:type="spellEnd"/>
      <w:r w:rsidRPr="001E51E3">
        <w:rPr>
          <w:rFonts w:asciiTheme="majorHAnsi" w:hAnsiTheme="majorHAnsi" w:cstheme="maj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6748ED25" w14:textId="77777777" w:rsidR="006E100A" w:rsidRPr="001E51E3" w:rsidRDefault="006E100A" w:rsidP="006E100A">
      <w:pPr>
        <w:pStyle w:val="ListParagraph"/>
        <w:numPr>
          <w:ilvl w:val="0"/>
          <w:numId w:val="12"/>
        </w:numPr>
        <w:rPr>
          <w:rFonts w:asciiTheme="majorHAnsi" w:hAnsiTheme="majorHAnsi" w:cstheme="majorHAnsi"/>
        </w:rPr>
      </w:pPr>
      <w:r w:rsidRPr="001E51E3">
        <w:rPr>
          <w:rFonts w:asciiTheme="majorHAnsi" w:hAnsiTheme="majorHAnsi" w:cstheme="majorHAnsi"/>
        </w:rPr>
        <w:t>LSC = large satellite constellations</w:t>
      </w:r>
    </w:p>
    <w:p w14:paraId="73BE9774" w14:textId="77777777" w:rsidR="006E100A" w:rsidRPr="001E51E3" w:rsidRDefault="006E100A" w:rsidP="006E100A">
      <w:pPr>
        <w:pStyle w:val="ListParagraph"/>
        <w:numPr>
          <w:ilvl w:val="0"/>
          <w:numId w:val="12"/>
        </w:numPr>
        <w:rPr>
          <w:rFonts w:asciiTheme="majorHAnsi" w:hAnsiTheme="majorHAnsi" w:cstheme="majorHAnsi"/>
        </w:rPr>
      </w:pPr>
      <w:r w:rsidRPr="001E51E3">
        <w:rPr>
          <w:rFonts w:asciiTheme="majorHAnsi" w:hAnsiTheme="majorHAnsi" w:cstheme="majorHAnsi"/>
        </w:rPr>
        <w:t>Outlines “L”SC thresholds</w:t>
      </w:r>
    </w:p>
    <w:p w14:paraId="71C5365F"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By investigating expected large satellite constellation projects and by reviewing existing interpretations of international space law, this paper argues that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exclusive use of</w:t>
      </w:r>
      <w:r w:rsidRPr="001E51E3">
        <w:rPr>
          <w:rStyle w:val="StyleUnderline"/>
          <w:rFonts w:asciiTheme="majorHAnsi" w:hAnsiTheme="majorHAnsi" w:cstheme="majorHAnsi"/>
        </w:rPr>
        <w:t xml:space="preserve"> specific </w:t>
      </w:r>
      <w:r w:rsidRPr="00FB58BA">
        <w:rPr>
          <w:rStyle w:val="StyleUnderline"/>
          <w:rFonts w:asciiTheme="majorHAnsi" w:hAnsiTheme="majorHAnsi" w:cstheme="majorHAnsi"/>
          <w:highlight w:val="green"/>
        </w:rPr>
        <w:t>LEO orbits by</w:t>
      </w:r>
      <w:r w:rsidRPr="001E51E3">
        <w:rPr>
          <w:rStyle w:val="StyleUnderline"/>
          <w:rFonts w:asciiTheme="majorHAnsi" w:hAnsiTheme="majorHAnsi" w:cstheme="majorHAnsi"/>
        </w:rPr>
        <w:t xml:space="preserve"> a </w:t>
      </w:r>
      <w:r w:rsidRPr="00FB58BA">
        <w:rPr>
          <w:rStyle w:val="StyleUnderline"/>
          <w:rFonts w:asciiTheme="majorHAnsi" w:hAnsiTheme="majorHAnsi" w:cstheme="majorHAnsi"/>
          <w:highlight w:val="green"/>
        </w:rPr>
        <w:t>large constellation of satellite</w:t>
      </w:r>
      <w:r w:rsidRPr="001E51E3">
        <w:rPr>
          <w:rStyle w:val="StyleUnderline"/>
          <w:rFonts w:asciiTheme="majorHAnsi" w:hAnsiTheme="majorHAnsi" w:cstheme="majorHAnsi"/>
        </w:rPr>
        <w:t xml:space="preserve"> could </w:t>
      </w:r>
      <w:r w:rsidRPr="00FB58BA">
        <w:rPr>
          <w:rStyle w:val="StyleUnderline"/>
          <w:rFonts w:asciiTheme="majorHAnsi" w:hAnsiTheme="majorHAnsi" w:cstheme="majorHAnsi"/>
          <w:highlight w:val="green"/>
        </w:rPr>
        <w:t>constitute</w:t>
      </w:r>
      <w:r w:rsidRPr="001E51E3">
        <w:rPr>
          <w:rStyle w:val="StyleUnderline"/>
          <w:rFonts w:asciiTheme="majorHAnsi" w:hAnsiTheme="majorHAnsi" w:cstheme="majorHAnsi"/>
        </w:rPr>
        <w:t xml:space="preserve"> a </w:t>
      </w:r>
      <w:r w:rsidRPr="00FB58BA">
        <w:rPr>
          <w:rStyle w:val="StyleUnderline"/>
          <w:rFonts w:asciiTheme="majorHAnsi" w:hAnsiTheme="majorHAnsi" w:cstheme="majorHAnsi"/>
          <w:highlight w:val="green"/>
        </w:rPr>
        <w:t>violation of the non-appropriation principle by means of occupation and</w:t>
      </w:r>
      <w:r w:rsidRPr="001E51E3">
        <w:rPr>
          <w:rStyle w:val="StyleUnderline"/>
          <w:rFonts w:asciiTheme="majorHAnsi" w:hAnsiTheme="majorHAnsi" w:cstheme="majorHAnsi"/>
        </w:rPr>
        <w:t xml:space="preserve"> by means of </w:t>
      </w:r>
      <w:r w:rsidRPr="00FB58BA">
        <w:rPr>
          <w:rStyle w:val="StyleUnderline"/>
          <w:rFonts w:asciiTheme="majorHAnsi" w:hAnsiTheme="majorHAnsi" w:cstheme="majorHAnsi"/>
          <w:highlight w:val="green"/>
        </w:rPr>
        <w:t>use</w:t>
      </w:r>
      <w:r w:rsidRPr="001E51E3">
        <w:rPr>
          <w:rStyle w:val="StyleUnderline"/>
          <w:rFonts w:asciiTheme="majorHAnsi" w:hAnsiTheme="majorHAnsi" w:cstheme="majorHAnsi"/>
        </w:rPr>
        <w:t xml:space="preserve">, drawing a </w:t>
      </w:r>
      <w:r w:rsidRPr="00FB58BA">
        <w:rPr>
          <w:rStyle w:val="StyleUnderline"/>
          <w:rFonts w:asciiTheme="majorHAnsi" w:hAnsiTheme="majorHAnsi" w:cstheme="majorHAnsi"/>
          <w:highlight w:val="green"/>
        </w:rPr>
        <w:t>parallel between orbits as resources and</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exploitation of</w:t>
      </w:r>
      <w:r w:rsidRPr="001E51E3">
        <w:rPr>
          <w:rStyle w:val="StyleUnderline"/>
          <w:rFonts w:asciiTheme="majorHAnsi" w:hAnsiTheme="majorHAnsi" w:cstheme="majorHAnsi"/>
        </w:rPr>
        <w:t xml:space="preserve"> tangible </w:t>
      </w:r>
      <w:r w:rsidRPr="00FB58BA">
        <w:rPr>
          <w:rStyle w:val="StyleUnderline"/>
          <w:rFonts w:asciiTheme="majorHAnsi" w:hAnsiTheme="majorHAnsi" w:cstheme="majorHAnsi"/>
          <w:highlight w:val="green"/>
        </w:rPr>
        <w:t>mineral resources</w:t>
      </w:r>
      <w:r w:rsidRPr="001E51E3">
        <w:rPr>
          <w:rStyle w:val="StyleUnderline"/>
          <w:rFonts w:asciiTheme="majorHAnsi" w:hAnsiTheme="majorHAnsi" w:cstheme="majorHAnsi"/>
        </w:rPr>
        <w:t xml:space="preserve"> in space.</w:t>
      </w:r>
      <w:r w:rsidRPr="001E51E3">
        <w:rPr>
          <w:rFonts w:asciiTheme="majorHAnsi" w:hAnsiTheme="majorHAnsi" w:cstheme="majorHAnsi"/>
        </w:rPr>
        <w:t xml:space="preserve"> Based on this, the important question to be raised is what constitutes an exclusive use of a specific orbit. In other words, </w:t>
      </w:r>
      <w:r w:rsidRPr="001E51E3">
        <w:rPr>
          <w:rStyle w:val="StyleUnderline"/>
          <w:rFonts w:asciiTheme="majorHAnsi" w:hAnsiTheme="majorHAnsi" w:cstheme="maj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1E51E3">
        <w:rPr>
          <w:rStyle w:val="StyleUnderline"/>
          <w:rFonts w:asciiTheme="majorHAnsi" w:hAnsiTheme="majorHAnsi" w:cstheme="majorHAnsi"/>
        </w:rPr>
        <w:t>abstracto</w:t>
      </w:r>
      <w:proofErr w:type="spellEnd"/>
      <w:r w:rsidRPr="001E51E3">
        <w:rPr>
          <w:rStyle w:val="StyleUnderline"/>
          <w:rFonts w:asciiTheme="majorHAnsi" w:hAnsiTheme="majorHAnsi" w:cstheme="majorHAnsi"/>
        </w:rPr>
        <w:t>, it naturally shifts towards a regulatory challenge.</w:t>
      </w:r>
    </w:p>
    <w:p w14:paraId="35C3D6D2"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This regulatory challenge consists in first defining qualitatively what is the exclusive use of an orbit before translating this definition into measurable, technical rules.</w:t>
      </w:r>
      <w:r w:rsidRPr="001E51E3">
        <w:rPr>
          <w:rFonts w:asciiTheme="majorHAnsi" w:hAnsiTheme="majorHAnsi" w:cstheme="majorHAnsi"/>
        </w:rPr>
        <w:t xml:space="preserve"> In this paper, the authors define </w:t>
      </w:r>
      <w:r w:rsidRPr="001E51E3">
        <w:rPr>
          <w:rStyle w:val="StyleUnderline"/>
          <w:rFonts w:asciiTheme="majorHAnsi" w:hAnsiTheme="majorHAnsi" w:cstheme="majorHAnsi"/>
        </w:rPr>
        <w:t xml:space="preserve">an </w:t>
      </w:r>
      <w:r w:rsidRPr="00FB58BA">
        <w:rPr>
          <w:rStyle w:val="StyleUnderline"/>
          <w:rFonts w:asciiTheme="majorHAnsi" w:hAnsiTheme="majorHAnsi" w:cstheme="majorHAnsi"/>
          <w:highlight w:val="green"/>
        </w:rPr>
        <w:t>exclusive use of an orbit</w:t>
      </w:r>
      <w:r w:rsidRPr="001E51E3">
        <w:rPr>
          <w:rStyle w:val="StyleUnderline"/>
          <w:rFonts w:asciiTheme="majorHAnsi" w:hAnsiTheme="majorHAnsi" w:cstheme="majorHAnsi"/>
        </w:rPr>
        <w:t xml:space="preserve"> by a state</w:t>
      </w:r>
      <w:r w:rsidRPr="001E51E3">
        <w:rPr>
          <w:rFonts w:asciiTheme="majorHAnsi" w:hAnsiTheme="majorHAnsi" w:cstheme="majorHAnsi"/>
        </w:rPr>
        <w:t xml:space="preserve">40 </w:t>
      </w:r>
      <w:r w:rsidRPr="00FB58BA">
        <w:rPr>
          <w:rStyle w:val="StyleUnderline"/>
          <w:rFonts w:asciiTheme="majorHAnsi" w:hAnsiTheme="majorHAnsi" w:cstheme="majorHAnsi"/>
          <w:highlight w:val="green"/>
        </w:rPr>
        <w:t xml:space="preserve">as any use that would </w:t>
      </w:r>
      <w:r w:rsidRPr="001E51E3">
        <w:rPr>
          <w:rStyle w:val="StyleUnderline"/>
          <w:rFonts w:asciiTheme="majorHAnsi" w:hAnsiTheme="majorHAnsi" w:cstheme="majorHAnsi"/>
        </w:rPr>
        <w:t>prevent/</w:t>
      </w:r>
      <w:r w:rsidRPr="00FB58BA">
        <w:rPr>
          <w:rStyle w:val="StyleUnderline"/>
          <w:rFonts w:asciiTheme="majorHAnsi" w:hAnsiTheme="majorHAnsi" w:cstheme="majorHAnsi"/>
          <w:highlight w:val="green"/>
        </w:rPr>
        <w:t>hinder the usage</w:t>
      </w:r>
      <w:r w:rsidRPr="001E51E3">
        <w:rPr>
          <w:rStyle w:val="StyleUnderline"/>
          <w:rFonts w:asciiTheme="majorHAnsi" w:hAnsiTheme="majorHAnsi" w:cstheme="majorHAnsi"/>
        </w:rPr>
        <w:t xml:space="preserve"> of the same orbit </w:t>
      </w:r>
      <w:r w:rsidRPr="00FB58BA">
        <w:rPr>
          <w:rStyle w:val="StyleUnderline"/>
          <w:rFonts w:asciiTheme="majorHAnsi" w:hAnsiTheme="majorHAnsi" w:cstheme="majorHAnsi"/>
          <w:highlight w:val="green"/>
        </w:rPr>
        <w:t>by any other state</w:t>
      </w:r>
      <w:r w:rsidRPr="001E51E3">
        <w:rPr>
          <w:rStyle w:val="StyleUnderline"/>
          <w:rFonts w:asciiTheme="majorHAnsi" w:hAnsiTheme="majorHAnsi" w:cstheme="majorHAnsi"/>
        </w:rPr>
        <w:t xml:space="preserve">. Translating </w:t>
      </w:r>
      <w:r w:rsidRPr="00FB58BA">
        <w:rPr>
          <w:rStyle w:val="StyleUnderline"/>
          <w:rFonts w:asciiTheme="majorHAnsi" w:hAnsiTheme="majorHAnsi" w:cstheme="majorHAnsi"/>
          <w:highlight w:val="green"/>
        </w:rPr>
        <w:t xml:space="preserve">this definition </w:t>
      </w:r>
      <w:r w:rsidRPr="001E51E3">
        <w:rPr>
          <w:rStyle w:val="StyleUnderline"/>
          <w:rFonts w:asciiTheme="majorHAnsi" w:hAnsiTheme="majorHAnsi" w:cstheme="majorHAnsi"/>
        </w:rPr>
        <w:t xml:space="preserve">into an applicable regulation </w:t>
      </w:r>
      <w:r w:rsidRPr="00FB58BA">
        <w:rPr>
          <w:rStyle w:val="StyleUnderline"/>
          <w:rFonts w:asciiTheme="majorHAnsi" w:hAnsiTheme="majorHAnsi" w:cstheme="majorHAnsi"/>
          <w:highlight w:val="green"/>
        </w:rPr>
        <w:t>could consist in defining a threshold of orbital collision risk or a threshold of density of satellites along an orbit based on</w:t>
      </w:r>
      <w:r w:rsidRPr="001E51E3">
        <w:rPr>
          <w:rStyle w:val="StyleUnderline"/>
          <w:rFonts w:asciiTheme="majorHAnsi" w:hAnsiTheme="majorHAnsi" w:cstheme="majorHAnsi"/>
        </w:rPr>
        <w:t xml:space="preserve"> its </w:t>
      </w:r>
      <w:r w:rsidRPr="00FB58BA">
        <w:rPr>
          <w:rStyle w:val="StyleUnderline"/>
          <w:rFonts w:asciiTheme="majorHAnsi" w:hAnsiTheme="majorHAnsi" w:cstheme="majorHAnsi"/>
          <w:highlight w:val="green"/>
        </w:rPr>
        <w:t>altitude, shape,</w:t>
      </w:r>
      <w:r w:rsidRPr="001E51E3">
        <w:rPr>
          <w:rStyle w:val="StyleUnderline"/>
          <w:rFonts w:asciiTheme="majorHAnsi" w:hAnsiTheme="majorHAnsi" w:cstheme="majorHAnsi"/>
        </w:rPr>
        <w:t xml:space="preserve"> relative </w:t>
      </w:r>
      <w:r w:rsidRPr="00FB58BA">
        <w:rPr>
          <w:rStyle w:val="StyleUnderline"/>
          <w:rFonts w:asciiTheme="majorHAnsi" w:hAnsiTheme="majorHAnsi" w:cstheme="majorHAnsi"/>
          <w:highlight w:val="green"/>
        </w:rPr>
        <w:t>velocity</w:t>
      </w:r>
      <w:r w:rsidRPr="001E51E3">
        <w:rPr>
          <w:rStyle w:val="StyleUnderline"/>
          <w:rFonts w:asciiTheme="majorHAnsi" w:hAnsiTheme="majorHAnsi" w:cstheme="majorHAnsi"/>
        </w:rPr>
        <w:t xml:space="preserve"> of </w:t>
      </w:r>
      <w:proofErr w:type="spellStart"/>
      <w:r w:rsidRPr="001E51E3">
        <w:rPr>
          <w:rStyle w:val="StyleUnderline"/>
          <w:rFonts w:asciiTheme="majorHAnsi" w:hAnsiTheme="majorHAnsi" w:cstheme="majorHAnsi"/>
        </w:rPr>
        <w:t>neighbouring</w:t>
      </w:r>
      <w:proofErr w:type="spellEnd"/>
      <w:r w:rsidRPr="001E51E3">
        <w:rPr>
          <w:rStyle w:val="StyleUnderline"/>
          <w:rFonts w:asciiTheme="majorHAnsi" w:hAnsiTheme="majorHAnsi" w:cstheme="majorHAnsi"/>
        </w:rPr>
        <w:t xml:space="preserve"> objects, etc</w:t>
      </w:r>
      <w:r w:rsidRPr="001E51E3">
        <w:rPr>
          <w:rFonts w:asciiTheme="majorHAnsi" w:hAnsiTheme="majorHAnsi" w:cstheme="majorHAnsi"/>
        </w:rPr>
        <w:t xml:space="preserve">. It is however not the purpose of this space law paper. </w:t>
      </w:r>
      <w:r w:rsidRPr="001E51E3">
        <w:rPr>
          <w:rStyle w:val="StyleUnderline"/>
          <w:rFonts w:asciiTheme="majorHAnsi" w:hAnsiTheme="majorHAnsi" w:cstheme="majorHAnsi"/>
        </w:rPr>
        <w:t xml:space="preserve">What is more appropriate here is to think about which organization or forum would </w:t>
      </w:r>
      <w:proofErr w:type="gramStart"/>
      <w:r w:rsidRPr="001E51E3">
        <w:rPr>
          <w:rStyle w:val="StyleUnderline"/>
          <w:rFonts w:asciiTheme="majorHAnsi" w:hAnsiTheme="majorHAnsi" w:cstheme="majorHAnsi"/>
        </w:rPr>
        <w:t xml:space="preserve">be in </w:t>
      </w:r>
      <w:r w:rsidRPr="001E51E3">
        <w:rPr>
          <w:rStyle w:val="StyleUnderline"/>
          <w:rFonts w:asciiTheme="majorHAnsi" w:hAnsiTheme="majorHAnsi" w:cstheme="majorHAnsi"/>
        </w:rPr>
        <w:lastRenderedPageBreak/>
        <w:t>charge of</w:t>
      </w:r>
      <w:proofErr w:type="gramEnd"/>
      <w:r w:rsidRPr="001E51E3">
        <w:rPr>
          <w:rStyle w:val="StyleUnderline"/>
          <w:rFonts w:asciiTheme="majorHAnsi" w:hAnsiTheme="majorHAnsi" w:cstheme="majorHAnsi"/>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new piece of international law. </w:t>
      </w:r>
      <w:r w:rsidRPr="001E51E3">
        <w:rPr>
          <w:rFonts w:asciiTheme="majorHAnsi" w:hAnsiTheme="majorHAnsi" w:cstheme="majorHAnsi"/>
        </w:rPr>
        <w:t xml:space="preserve">Moreover, even if its rules suffer from a </w:t>
      </w:r>
      <w:proofErr w:type="gramStart"/>
      <w:r w:rsidRPr="001E51E3">
        <w:rPr>
          <w:rFonts w:asciiTheme="majorHAnsi" w:hAnsiTheme="majorHAnsi" w:cstheme="majorHAnsi"/>
        </w:rPr>
        <w:t>low implementation rates</w:t>
      </w:r>
      <w:proofErr w:type="gramEnd"/>
      <w:r w:rsidRPr="001E51E3">
        <w:rPr>
          <w:rFonts w:asciiTheme="majorHAnsi" w:hAnsiTheme="majorHAnsi" w:cstheme="majorHAnsi"/>
        </w:rPr>
        <w:t>, the IADC would be an appropriate discussion platform thanks to its very deep technical focus.</w:t>
      </w:r>
    </w:p>
    <w:p w14:paraId="3514F6F4"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6. Conclusion </w:t>
      </w:r>
    </w:p>
    <w:p w14:paraId="0052BF1E"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The various announced projects of </w:t>
      </w:r>
      <w:r w:rsidRPr="00FB58BA">
        <w:rPr>
          <w:rStyle w:val="StyleUnderline"/>
          <w:rFonts w:asciiTheme="majorHAnsi" w:hAnsiTheme="majorHAnsi" w:cstheme="majorHAnsi"/>
          <w:highlight w:val="green"/>
        </w:rPr>
        <w:t>LSC</w:t>
      </w:r>
      <w:r w:rsidRPr="001E51E3">
        <w:rPr>
          <w:rStyle w:val="StyleUnderline"/>
          <w:rFonts w:asciiTheme="majorHAnsi" w:hAnsiTheme="majorHAnsi" w:cstheme="majorHAnsi"/>
        </w:rPr>
        <w:t xml:space="preserve">, also called </w:t>
      </w:r>
      <w:r w:rsidRPr="00FB58BA">
        <w:rPr>
          <w:rStyle w:val="StyleUnderline"/>
          <w:rFonts w:asciiTheme="majorHAnsi" w:hAnsiTheme="majorHAnsi" w:cstheme="majorHAnsi"/>
          <w:highlight w:val="green"/>
        </w:rPr>
        <w:t>mega-constellations</w:t>
      </w:r>
      <w:r w:rsidRPr="001E51E3">
        <w:rPr>
          <w:rStyle w:val="StyleUnderline"/>
          <w:rFonts w:asciiTheme="majorHAnsi" w:hAnsiTheme="majorHAnsi" w:cstheme="majorHAnsi"/>
        </w:rPr>
        <w:t>, push existing regulations and practices to their limit</w:t>
      </w:r>
      <w:r w:rsidRPr="001E51E3">
        <w:rPr>
          <w:rFonts w:asciiTheme="majorHAnsi" w:hAnsiTheme="majorHAnsi" w:cstheme="majorHAnsi"/>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1E51E3">
        <w:rPr>
          <w:rFonts w:asciiTheme="majorHAnsi" w:hAnsiTheme="majorHAnsi" w:cstheme="majorHAnsi"/>
        </w:rPr>
        <w:t>nonappropriation</w:t>
      </w:r>
      <w:proofErr w:type="spellEnd"/>
      <w:r w:rsidRPr="001E51E3">
        <w:rPr>
          <w:rFonts w:asciiTheme="majorHAnsi" w:hAnsiTheme="majorHAnsi" w:cstheme="majorHAnsi"/>
        </w:rPr>
        <w:t xml:space="preserve"> principle as stated in OST Article II. This paper concludes that: </w:t>
      </w:r>
    </w:p>
    <w:p w14:paraId="017A9886"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The exclusive use of an orbit by an LSC constitutes a violation of the non-appropriation principle by means of occupation due to the innate nature of orbit being a specific location in space that can be occupied, but most notably by means of use, considering orbits as “limited natural resources” and invoking parallels with the exploitation of natural resources in outer </w:t>
      </w:r>
      <w:proofErr w:type="gramStart"/>
      <w:r w:rsidRPr="001E51E3">
        <w:rPr>
          <w:rStyle w:val="StyleUnderline"/>
          <w:rFonts w:asciiTheme="majorHAnsi" w:hAnsiTheme="majorHAnsi" w:cstheme="majorHAnsi"/>
        </w:rPr>
        <w:t>space</w:t>
      </w:r>
      <w:r w:rsidRPr="001E51E3">
        <w:rPr>
          <w:rFonts w:asciiTheme="majorHAnsi" w:hAnsiTheme="majorHAnsi" w:cstheme="majorHAnsi"/>
        </w:rPr>
        <w:t>;</w:t>
      </w:r>
      <w:proofErr w:type="gramEnd"/>
      <w:r w:rsidRPr="001E51E3">
        <w:rPr>
          <w:rFonts w:asciiTheme="majorHAnsi" w:hAnsiTheme="majorHAnsi" w:cstheme="majorHAnsi"/>
        </w:rPr>
        <w:t xml:space="preserve"> </w:t>
      </w:r>
    </w:p>
    <w:p w14:paraId="573A101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ITU’s “first come, first served” principle is reaching its limits with current LSC projects and should be </w:t>
      </w:r>
      <w:proofErr w:type="gramStart"/>
      <w:r w:rsidRPr="001E51E3">
        <w:rPr>
          <w:rFonts w:asciiTheme="majorHAnsi" w:hAnsiTheme="majorHAnsi" w:cstheme="majorHAnsi"/>
        </w:rPr>
        <w:t>re-evaluated;</w:t>
      </w:r>
      <w:proofErr w:type="gramEnd"/>
      <w:r w:rsidRPr="001E51E3">
        <w:rPr>
          <w:rFonts w:asciiTheme="majorHAnsi" w:hAnsiTheme="majorHAnsi" w:cstheme="majorHAnsi"/>
        </w:rPr>
        <w:t xml:space="preserve"> </w:t>
      </w:r>
    </w:p>
    <w:p w14:paraId="69892307"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The main challenge ahead is not legal but technical and regulatory and consists in defining precisely what can constitute an exclusive use of an orbit and in translating such definition into a clear regulation or code of conduct.</w:t>
      </w:r>
    </w:p>
    <w:p w14:paraId="4D11B7AE" w14:textId="77777777" w:rsidR="006E100A" w:rsidRPr="001E51E3" w:rsidRDefault="006E100A" w:rsidP="006E100A">
      <w:pPr>
        <w:rPr>
          <w:rFonts w:asciiTheme="majorHAnsi" w:hAnsiTheme="majorHAnsi" w:cstheme="majorHAnsi"/>
        </w:rPr>
      </w:pPr>
    </w:p>
    <w:p w14:paraId="3BC07CE1"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Privatization is driving uncontrolled satellite internet constellations that profit at the expense of cooperation and sustainability – perpetuates internet inequality.</w:t>
      </w:r>
    </w:p>
    <w:p w14:paraId="6283A871"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Song and Bloom 20 </w:t>
      </w:r>
      <w:r w:rsidRPr="001E51E3">
        <w:rPr>
          <w:rFonts w:asciiTheme="majorHAnsi" w:hAnsiTheme="majorHAnsi" w:cstheme="majorHAnsi"/>
        </w:rPr>
        <w:t xml:space="preserve">“Big Tech is leading the new space race. Here's why that's a problem” Steve Song is a Fellow with the Mozilla Foundation where he works to promote policy and regulation that will increase equitable and affordable access to communication in rural and underserved regions of the world. Peter Bloom is a community digital defense activist and the founder and General Coordinator of </w:t>
      </w:r>
      <w:proofErr w:type="spellStart"/>
      <w:r w:rsidRPr="001E51E3">
        <w:rPr>
          <w:rFonts w:asciiTheme="majorHAnsi" w:hAnsiTheme="majorHAnsi" w:cstheme="majorHAnsi"/>
        </w:rPr>
        <w:t>Rhizomatica</w:t>
      </w:r>
      <w:proofErr w:type="spellEnd"/>
      <w:r w:rsidRPr="001E51E3">
        <w:rPr>
          <w:rFonts w:asciiTheme="majorHAnsi" w:hAnsiTheme="majorHAnsi" w:cstheme="majorHAnsi"/>
        </w:rPr>
        <w:t xml:space="preserve">, an international non-profit that helps communities build their own communications infrastructure. He is a former Shuttleworth Foundation fellow and was named an Innovator under 35 by MIT Technology Review and appeared on Foreign Policy's 100 Leading Global Thinkers list in 2015. November 14, </w:t>
      </w:r>
      <w:proofErr w:type="gramStart"/>
      <w:r w:rsidRPr="001E51E3">
        <w:rPr>
          <w:rFonts w:asciiTheme="majorHAnsi" w:hAnsiTheme="majorHAnsi" w:cstheme="majorHAnsi"/>
        </w:rPr>
        <w:t>2020</w:t>
      </w:r>
      <w:proofErr w:type="gramEnd"/>
      <w:r w:rsidRPr="001E51E3">
        <w:rPr>
          <w:rFonts w:asciiTheme="majorHAnsi" w:hAnsiTheme="majorHAnsi" w:cstheme="majorHAnsi"/>
        </w:rPr>
        <w:t xml:space="preserve"> </w:t>
      </w:r>
      <w:hyperlink r:id="rId9" w:history="1">
        <w:r w:rsidRPr="001E51E3">
          <w:rPr>
            <w:rStyle w:val="Hyperlink"/>
            <w:rFonts w:asciiTheme="majorHAnsi" w:hAnsiTheme="majorHAnsi" w:cstheme="majorHAnsi"/>
          </w:rPr>
          <w:t>https://www.salon.com/2020/11/14/big-tech-is-leading-the-new-space-race-heres-why-thats-a-problem/</w:t>
        </w:r>
      </w:hyperlink>
      <w:r w:rsidRPr="001E51E3">
        <w:rPr>
          <w:rFonts w:asciiTheme="majorHAnsi" w:hAnsiTheme="majorHAnsi" w:cstheme="majorHAnsi"/>
        </w:rPr>
        <w:t xml:space="preserve"> SM</w:t>
      </w:r>
    </w:p>
    <w:p w14:paraId="6FE1D5AF" w14:textId="77777777" w:rsidR="006E100A" w:rsidRPr="001E51E3" w:rsidRDefault="006E100A" w:rsidP="006E100A">
      <w:pPr>
        <w:rPr>
          <w:rStyle w:val="StyleUnderline"/>
          <w:rFonts w:asciiTheme="majorHAnsi" w:hAnsiTheme="majorHAnsi" w:cstheme="majorHAnsi"/>
        </w:rPr>
      </w:pPr>
      <w:r w:rsidRPr="00FB58BA">
        <w:rPr>
          <w:rStyle w:val="StyleUnderline"/>
          <w:rFonts w:asciiTheme="majorHAnsi" w:hAnsiTheme="majorHAnsi" w:cstheme="majorHAnsi"/>
          <w:highlight w:val="green"/>
        </w:rPr>
        <w:lastRenderedPageBreak/>
        <w:t>Big Tech is</w:t>
      </w:r>
      <w:r w:rsidRPr="001E51E3">
        <w:rPr>
          <w:rStyle w:val="StyleUnderline"/>
          <w:rFonts w:asciiTheme="majorHAnsi" w:hAnsiTheme="majorHAnsi" w:cstheme="majorHAnsi"/>
        </w:rPr>
        <w:t xml:space="preserve"> leading </w:t>
      </w: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new </w:t>
      </w:r>
      <w:r w:rsidRPr="00FB58BA">
        <w:rPr>
          <w:rStyle w:val="StyleUnderline"/>
          <w:rFonts w:asciiTheme="majorHAnsi" w:hAnsiTheme="majorHAnsi" w:cstheme="majorHAnsi"/>
          <w:highlight w:val="green"/>
        </w:rPr>
        <w:t>space race</w:t>
      </w:r>
      <w:r w:rsidRPr="001E51E3">
        <w:rPr>
          <w:rStyle w:val="StyleUnderline"/>
          <w:rFonts w:asciiTheme="majorHAnsi" w:hAnsiTheme="majorHAnsi" w:cstheme="majorHAnsi"/>
        </w:rPr>
        <w:t>. Here's why that's a problem</w:t>
      </w:r>
    </w:p>
    <w:p w14:paraId="45CF8439"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New satellite tech could bring billions more online</w:t>
      </w:r>
      <w:r w:rsidRPr="001E51E3">
        <w:rPr>
          <w:rFonts w:asciiTheme="majorHAnsi" w:hAnsiTheme="majorHAnsi" w:cstheme="majorHAnsi"/>
        </w:rPr>
        <w:t>. But will Big Tech bring their extractive ethos into space?</w:t>
      </w:r>
    </w:p>
    <w:p w14:paraId="45105D0B"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The coronavirus pandemic has made having a stable and reliable internet connection a matter of extreme urgency, as people all over the world struggle to work, access education, and participate in society while staying safe. Yet universal affordable access is far from being achieved; indeed, half of the world still lacks access to the Internet, despite sustained efforts from governments and corporations.</w:t>
      </w:r>
    </w:p>
    <w:p w14:paraId="1FCE3CC6"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One popular proposal for ubiquitous connectivity comes from Low Earth Orbit (</w:t>
      </w:r>
      <w:r w:rsidRPr="00FB58BA">
        <w:rPr>
          <w:rStyle w:val="StyleUnderline"/>
          <w:rFonts w:asciiTheme="majorHAnsi" w:hAnsiTheme="majorHAnsi" w:cstheme="majorHAnsi"/>
          <w:highlight w:val="green"/>
        </w:rPr>
        <w:t>LEO</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 </w:t>
      </w:r>
      <w:r w:rsidRPr="00FB58BA">
        <w:rPr>
          <w:rStyle w:val="StyleUnderline"/>
          <w:rFonts w:asciiTheme="majorHAnsi" w:hAnsiTheme="majorHAnsi" w:cstheme="majorHAnsi"/>
          <w:highlight w:val="green"/>
        </w:rPr>
        <w:t>constellations</w:t>
      </w:r>
      <w:r w:rsidRPr="001E51E3">
        <w:rPr>
          <w:rFonts w:asciiTheme="majorHAnsi" w:hAnsiTheme="majorHAnsi" w:cstheme="majorHAnsi"/>
        </w:rPr>
        <w:t xml:space="preserve">. LEO boosters claims that such satellites will have the ability to deliver high-speed broadband anywhere on the planet. </w:t>
      </w:r>
      <w:r w:rsidRPr="001E51E3">
        <w:rPr>
          <w:rStyle w:val="StyleUnderline"/>
          <w:rFonts w:asciiTheme="majorHAnsi" w:hAnsiTheme="majorHAnsi" w:cstheme="majorHAnsi"/>
        </w:rPr>
        <w:t xml:space="preserve">These satellites </w:t>
      </w:r>
      <w:r w:rsidRPr="00FB58BA">
        <w:rPr>
          <w:rStyle w:val="StyleUnderline"/>
          <w:rFonts w:asciiTheme="majorHAnsi" w:hAnsiTheme="majorHAnsi" w:cstheme="majorHAnsi"/>
          <w:highlight w:val="green"/>
        </w:rPr>
        <w:t>provide internet</w:t>
      </w:r>
      <w:r w:rsidRPr="001E51E3">
        <w:rPr>
          <w:rStyle w:val="StyleUnderline"/>
          <w:rFonts w:asciiTheme="majorHAnsi" w:hAnsiTheme="majorHAnsi" w:cstheme="majorHAnsi"/>
        </w:rPr>
        <w:t xml:space="preserve"> access </w:t>
      </w:r>
      <w:r w:rsidRPr="00FB58BA">
        <w:rPr>
          <w:rStyle w:val="StyleUnderline"/>
          <w:rFonts w:asciiTheme="majorHAnsi" w:hAnsiTheme="majorHAnsi" w:cstheme="majorHAnsi"/>
          <w:highlight w:val="green"/>
        </w:rPr>
        <w:t xml:space="preserve">from </w:t>
      </w:r>
      <w:proofErr w:type="gramStart"/>
      <w:r w:rsidRPr="00FB58BA">
        <w:rPr>
          <w:rStyle w:val="StyleUnderline"/>
          <w:rFonts w:asciiTheme="majorHAnsi" w:hAnsiTheme="majorHAnsi" w:cstheme="majorHAnsi"/>
          <w:highlight w:val="green"/>
        </w:rPr>
        <w:t>space, and</w:t>
      </w:r>
      <w:proofErr w:type="gramEnd"/>
      <w:r w:rsidRPr="00FB58BA">
        <w:rPr>
          <w:rStyle w:val="StyleUnderline"/>
          <w:rFonts w:asciiTheme="majorHAnsi" w:hAnsiTheme="majorHAnsi" w:cstheme="majorHAnsi"/>
          <w:highlight w:val="green"/>
        </w:rPr>
        <w:t xml:space="preserve"> require</w:t>
      </w:r>
      <w:r w:rsidRPr="001E51E3">
        <w:rPr>
          <w:rStyle w:val="StyleUnderline"/>
          <w:rFonts w:asciiTheme="majorHAnsi" w:hAnsiTheme="majorHAnsi" w:cstheme="majorHAnsi"/>
        </w:rPr>
        <w:t xml:space="preserve"> placing </w:t>
      </w:r>
      <w:r w:rsidRPr="00FB58BA">
        <w:rPr>
          <w:rStyle w:val="StyleUnderline"/>
          <w:rFonts w:asciiTheme="majorHAnsi" w:hAnsiTheme="majorHAnsi" w:cstheme="majorHAnsi"/>
          <w:highlight w:val="green"/>
        </w:rPr>
        <w:t>thousands of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into orbit at a much closer proximity to Earth than traditional satellites.</w:t>
      </w:r>
    </w:p>
    <w:p w14:paraId="45FE403C" w14:textId="77777777" w:rsidR="006E100A" w:rsidRPr="001E51E3" w:rsidRDefault="006E100A" w:rsidP="006E100A">
      <w:pPr>
        <w:rPr>
          <w:rStyle w:val="StyleUnderline"/>
          <w:rFonts w:asciiTheme="majorHAnsi" w:hAnsiTheme="majorHAnsi" w:cstheme="majorHAnsi"/>
        </w:rPr>
      </w:pPr>
      <w:r w:rsidRPr="00FB58BA">
        <w:rPr>
          <w:rStyle w:val="StyleUnderline"/>
          <w:rFonts w:asciiTheme="majorHAnsi" w:hAnsiTheme="majorHAnsi" w:cstheme="majorHAnsi"/>
          <w:highlight w:val="green"/>
        </w:rPr>
        <w:t>The prospect</w:t>
      </w:r>
      <w:r w:rsidRPr="001E51E3">
        <w:rPr>
          <w:rStyle w:val="StyleUnderline"/>
          <w:rFonts w:asciiTheme="majorHAnsi" w:hAnsiTheme="majorHAnsi" w:cstheme="majorHAnsi"/>
        </w:rPr>
        <w:t xml:space="preserve"> of a globe-encircling mesh of broadband communication satellites </w:t>
      </w:r>
      <w:r w:rsidRPr="00FB58BA">
        <w:rPr>
          <w:rStyle w:val="StyleUnderline"/>
          <w:rFonts w:asciiTheme="majorHAnsi" w:hAnsiTheme="majorHAnsi" w:cstheme="majorHAnsi"/>
          <w:highlight w:val="green"/>
        </w:rPr>
        <w:t>has attracted</w:t>
      </w:r>
      <w:r w:rsidRPr="001E51E3">
        <w:rPr>
          <w:rStyle w:val="StyleUnderline"/>
          <w:rFonts w:asciiTheme="majorHAnsi" w:hAnsiTheme="majorHAnsi" w:cstheme="majorHAnsi"/>
        </w:rPr>
        <w:t xml:space="preserve"> the interest and investment of </w:t>
      </w:r>
      <w:r w:rsidRPr="00FB58BA">
        <w:rPr>
          <w:rStyle w:val="StyleUnderline"/>
          <w:rFonts w:asciiTheme="majorHAnsi" w:hAnsiTheme="majorHAnsi" w:cstheme="majorHAnsi"/>
          <w:highlight w:val="green"/>
        </w:rPr>
        <w:t>billionaires</w:t>
      </w:r>
      <w:r w:rsidRPr="001E51E3">
        <w:rPr>
          <w:rStyle w:val="StyleUnderline"/>
          <w:rFonts w:asciiTheme="majorHAnsi" w:hAnsiTheme="majorHAnsi" w:cstheme="majorHAnsi"/>
        </w:rPr>
        <w:t xml:space="preserve"> ranging from Bill Gates in the 1990s to Elon Musk and Jeff Bezos today. Currently there are at least four major LEO initiatives from the US and Europe, including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(SpaceX), Project Kuiper (Amazon),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and </w:t>
      </w:r>
      <w:proofErr w:type="spellStart"/>
      <w:r w:rsidRPr="001E51E3">
        <w:rPr>
          <w:rStyle w:val="StyleUnderline"/>
          <w:rFonts w:asciiTheme="majorHAnsi" w:hAnsiTheme="majorHAnsi" w:cstheme="majorHAnsi"/>
        </w:rPr>
        <w:t>Telesat</w:t>
      </w:r>
      <w:proofErr w:type="spellEnd"/>
      <w:r w:rsidRPr="001E51E3">
        <w:rPr>
          <w:rStyle w:val="StyleUnderline"/>
          <w:rFonts w:asciiTheme="majorHAnsi" w:hAnsiTheme="majorHAnsi" w:cstheme="majorHAnsi"/>
        </w:rPr>
        <w:t>. China has announced at least three LEO constellations, and Russia one. The size and scope of these projects are massive</w:t>
      </w:r>
      <w:r w:rsidRPr="001E51E3">
        <w:rPr>
          <w:rFonts w:asciiTheme="majorHAnsi" w:hAnsiTheme="majorHAnsi" w:cstheme="majorHAnsi"/>
        </w:rPr>
        <w:t>. To put current LEO satellite ambitions in context:</w:t>
      </w:r>
      <w:r w:rsidRPr="001E51E3">
        <w:rPr>
          <w:rStyle w:val="StyleUnderline"/>
          <w:rFonts w:asciiTheme="majorHAnsi" w:hAnsiTheme="majorHAnsi" w:cstheme="majorHAnsi"/>
        </w:rPr>
        <w:t xml:space="preserve"> the current total number of satellites of any kind orbiting Earth is just over 2,500.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who already have nearly 900 satellites in orbit, recently petitioned the US communications regulator for permission to launch a total of 12,000 satellites. Not to be outdone,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recently applied for permission to launch 48,000 satellites.</w:t>
      </w:r>
    </w:p>
    <w:p w14:paraId="45F32280" w14:textId="77777777" w:rsidR="006E100A" w:rsidRPr="001E51E3" w:rsidRDefault="006E100A" w:rsidP="006E100A">
      <w:pPr>
        <w:rPr>
          <w:rFonts w:asciiTheme="majorHAnsi" w:hAnsiTheme="majorHAnsi" w:cstheme="majorHAnsi"/>
        </w:rPr>
      </w:pPr>
      <w:proofErr w:type="gramStart"/>
      <w:r w:rsidRPr="001E51E3">
        <w:rPr>
          <w:rFonts w:asciiTheme="majorHAnsi" w:hAnsiTheme="majorHAnsi" w:cstheme="majorHAnsi"/>
        </w:rPr>
        <w:t>So</w:t>
      </w:r>
      <w:proofErr w:type="gramEnd"/>
      <w:r w:rsidRPr="001E51E3">
        <w:rPr>
          <w:rFonts w:asciiTheme="majorHAnsi" w:hAnsiTheme="majorHAnsi" w:cstheme="majorHAnsi"/>
        </w:rPr>
        <w:t xml:space="preserve"> what's not to love?</w:t>
      </w:r>
    </w:p>
    <w:p w14:paraId="1B7F6723"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While the goal of these companies to ensure broadband anywhere and everywhere is laudable, the technology and the approach to connectivity are not free from concerns. Recent history, especially the development of the Internet itself, has shown us that simply having the capability to build something doesn't necessarily make it a good idea. </w:t>
      </w:r>
      <w:r w:rsidRPr="001E51E3">
        <w:rPr>
          <w:rStyle w:val="StyleUnderline"/>
          <w:rFonts w:asciiTheme="majorHAnsi" w:hAnsiTheme="majorHAnsi" w:cstheme="majorHAnsi"/>
        </w:rPr>
        <w:t xml:space="preserve">The Silicon Valley ethos of "move fast and break things," perhaps valid in developing small applications, becomes irresponsible when the consequences of failure may be catastrophic and irreversible. Criticism of LEO constellations to date have focused on practical concerns around a variety of issues, including: the economic viability of the constellations, the occlusion of the night sky from astronomers, wireless interference between different constellations, and the potential chain reaction of </w:t>
      </w:r>
      <w:r w:rsidRPr="001E51E3">
        <w:rPr>
          <w:rStyle w:val="StyleUnderline"/>
          <w:rFonts w:asciiTheme="majorHAnsi" w:hAnsiTheme="majorHAnsi" w:cstheme="majorHAnsi"/>
        </w:rPr>
        <w:lastRenderedPageBreak/>
        <w:t>collisions from a single error in satellite trajectory, leaving near-space an inaccessible junkyard of debris.</w:t>
      </w:r>
    </w:p>
    <w:p w14:paraId="01A46D01"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Beyond that, LEO constellations have deeper and longer-term implications that have yet to find their way into mainstream public debate. For one, </w:t>
      </w:r>
      <w:r w:rsidRPr="001E51E3">
        <w:rPr>
          <w:rStyle w:val="StyleUnderline"/>
          <w:rFonts w:asciiTheme="majorHAnsi" w:hAnsiTheme="majorHAnsi" w:cstheme="majorHAnsi"/>
        </w:rPr>
        <w:t>LEO constellations are part of a larger process in which space exploration is being redefined and reframed in military and commercial terms. Closer to Earth, LEO constellations raise important concerns around the potential for the further entrenchment of a global internet oligopoly that increases inequality and disempowers citizens.</w:t>
      </w:r>
    </w:p>
    <w:p w14:paraId="1BF6773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The scramble for space</w:t>
      </w:r>
    </w:p>
    <w:p w14:paraId="59472C47"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Over the past seven decades, as our ability to explore beyond our planet has evolved, </w:t>
      </w:r>
      <w:r w:rsidRPr="001E51E3">
        <w:rPr>
          <w:rStyle w:val="StyleUnderline"/>
          <w:rFonts w:asciiTheme="majorHAnsi" w:hAnsiTheme="majorHAnsi" w:cstheme="majorHAnsi"/>
        </w:rPr>
        <w:t>national security interests in space have aligned with commercial ones to an extent that they are nearly indistinguishable today</w:t>
      </w:r>
      <w:r w:rsidRPr="001E51E3">
        <w:rPr>
          <w:rFonts w:asciiTheme="majorHAnsi" w:hAnsiTheme="majorHAnsi" w:cstheme="majorHAnsi"/>
        </w:rPr>
        <w:t xml:space="preserve">. In the United States, private space launch companies like SpaceX and United Launch Alliance are major recipients of government contracts and now provide the bulk of US launch capacity for both scientific and military missions. While close ties between the defense and aerospace industries is nothing new, </w:t>
      </w:r>
      <w:r w:rsidRPr="001E51E3">
        <w:rPr>
          <w:rStyle w:val="StyleUnderline"/>
          <w:rFonts w:asciiTheme="majorHAnsi" w:hAnsiTheme="majorHAnsi" w:cstheme="majorHAnsi"/>
        </w:rPr>
        <w:t xml:space="preserve">we are </w:t>
      </w:r>
      <w:r w:rsidRPr="00FB58BA">
        <w:rPr>
          <w:rStyle w:val="StyleUnderline"/>
          <w:rFonts w:asciiTheme="majorHAnsi" w:hAnsiTheme="majorHAnsi" w:cstheme="majorHAnsi"/>
          <w:highlight w:val="green"/>
        </w:rPr>
        <w:t>in a</w:t>
      </w:r>
      <w:r w:rsidRPr="001E51E3">
        <w:rPr>
          <w:rStyle w:val="StyleUnderline"/>
          <w:rFonts w:asciiTheme="majorHAnsi" w:hAnsiTheme="majorHAnsi" w:cstheme="majorHAnsi"/>
        </w:rPr>
        <w:t xml:space="preserve"> decidedly </w:t>
      </w:r>
      <w:r w:rsidRPr="00FB58BA">
        <w:rPr>
          <w:rStyle w:val="StyleUnderline"/>
          <w:rFonts w:asciiTheme="majorHAnsi" w:hAnsiTheme="majorHAnsi" w:cstheme="majorHAnsi"/>
          <w:highlight w:val="green"/>
        </w:rPr>
        <w:t>new phase of</w:t>
      </w:r>
      <w:r w:rsidRPr="001E51E3">
        <w:rPr>
          <w:rStyle w:val="StyleUnderline"/>
          <w:rFonts w:asciiTheme="majorHAnsi" w:hAnsiTheme="majorHAnsi" w:cstheme="majorHAnsi"/>
        </w:rPr>
        <w:t xml:space="preserve"> this relationship due to </w:t>
      </w:r>
      <w:r w:rsidRPr="00FB58BA">
        <w:rPr>
          <w:rStyle w:val="StyleUnderline"/>
          <w:rFonts w:asciiTheme="majorHAnsi" w:hAnsiTheme="majorHAnsi" w:cstheme="majorHAnsi"/>
          <w:highlight w:val="green"/>
        </w:rPr>
        <w:t>tech</w:t>
      </w:r>
      <w:r w:rsidRPr="001E51E3">
        <w:rPr>
          <w:rStyle w:val="StyleUnderline"/>
          <w:rFonts w:asciiTheme="majorHAnsi" w:hAnsiTheme="majorHAnsi" w:cstheme="majorHAnsi"/>
        </w:rPr>
        <w:t xml:space="preserve">nological </w:t>
      </w:r>
      <w:r w:rsidRPr="00FB58BA">
        <w:rPr>
          <w:rStyle w:val="StyleUnderline"/>
          <w:rFonts w:asciiTheme="majorHAnsi" w:hAnsiTheme="majorHAnsi" w:cstheme="majorHAnsi"/>
          <w:highlight w:val="green"/>
        </w:rPr>
        <w:t>advancement</w:t>
      </w:r>
      <w:r w:rsidRPr="001E51E3">
        <w:rPr>
          <w:rStyle w:val="StyleUnderline"/>
          <w:rFonts w:asciiTheme="majorHAnsi" w:hAnsiTheme="majorHAnsi" w:cstheme="majorHAnsi"/>
        </w:rPr>
        <w:t xml:space="preserve">, new </w:t>
      </w:r>
      <w:r w:rsidRPr="00FB58BA">
        <w:rPr>
          <w:rStyle w:val="StyleUnderline"/>
          <w:rFonts w:asciiTheme="majorHAnsi" w:hAnsiTheme="majorHAnsi" w:cstheme="majorHAnsi"/>
          <w:highlight w:val="green"/>
        </w:rPr>
        <w:t>policy priorities and</w:t>
      </w:r>
      <w:r w:rsidRPr="001E51E3">
        <w:rPr>
          <w:rStyle w:val="StyleUnderline"/>
          <w:rFonts w:asciiTheme="majorHAnsi" w:hAnsiTheme="majorHAnsi" w:cstheme="majorHAnsi"/>
        </w:rPr>
        <w:t xml:space="preserve"> the rise of </w:t>
      </w:r>
      <w:r w:rsidRPr="00FB58BA">
        <w:rPr>
          <w:rStyle w:val="StyleUnderline"/>
          <w:rFonts w:asciiTheme="majorHAnsi" w:hAnsiTheme="majorHAnsi" w:cstheme="majorHAnsi"/>
          <w:highlight w:val="green"/>
        </w:rPr>
        <w:t>private actors</w:t>
      </w:r>
      <w:r w:rsidRPr="001E51E3">
        <w:rPr>
          <w:rStyle w:val="StyleUnderline"/>
          <w:rFonts w:asciiTheme="majorHAnsi" w:hAnsiTheme="majorHAnsi" w:cstheme="majorHAnsi"/>
        </w:rPr>
        <w:t>.</w:t>
      </w:r>
    </w:p>
    <w:p w14:paraId="1A7A7BD8"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As commercial launch capacity has increased and space exploration technologies have advanced, the </w:t>
      </w:r>
      <w:r w:rsidRPr="00FB58BA">
        <w:rPr>
          <w:rStyle w:val="StyleUnderline"/>
          <w:rFonts w:asciiTheme="majorHAnsi" w:hAnsiTheme="majorHAnsi" w:cstheme="majorHAnsi"/>
          <w:highlight w:val="green"/>
        </w:rPr>
        <w:t>decades-old agreements around</w:t>
      </w:r>
      <w:r w:rsidRPr="001E51E3">
        <w:rPr>
          <w:rStyle w:val="StyleUnderline"/>
          <w:rFonts w:asciiTheme="majorHAnsi" w:hAnsiTheme="majorHAnsi" w:cstheme="majorHAnsi"/>
        </w:rPr>
        <w:t xml:space="preserve"> how we treat </w:t>
      </w:r>
      <w:r w:rsidRPr="00FB58BA">
        <w:rPr>
          <w:rStyle w:val="StyleUnderline"/>
          <w:rFonts w:asciiTheme="majorHAnsi" w:hAnsiTheme="majorHAnsi" w:cstheme="majorHAnsi"/>
          <w:highlight w:val="green"/>
        </w:rPr>
        <w:t>space</w:t>
      </w:r>
      <w:r w:rsidRPr="001E51E3">
        <w:rPr>
          <w:rStyle w:val="StyleUnderline"/>
          <w:rFonts w:asciiTheme="majorHAnsi" w:hAnsiTheme="majorHAnsi" w:cstheme="majorHAnsi"/>
        </w:rPr>
        <w:t xml:space="preserve"> and recognize our solar system </w:t>
      </w:r>
      <w:r w:rsidRPr="00FB58BA">
        <w:rPr>
          <w:rStyle w:val="StyleUnderline"/>
          <w:rFonts w:asciiTheme="majorHAnsi" w:hAnsiTheme="majorHAnsi" w:cstheme="majorHAnsi"/>
          <w:highlight w:val="green"/>
        </w:rPr>
        <w:t xml:space="preserve">as a </w:t>
      </w:r>
      <w:proofErr w:type="gramStart"/>
      <w:r w:rsidRPr="00FB58BA">
        <w:rPr>
          <w:rStyle w:val="StyleUnderline"/>
          <w:rFonts w:asciiTheme="majorHAnsi" w:hAnsiTheme="majorHAnsi" w:cstheme="majorHAnsi"/>
          <w:highlight w:val="green"/>
        </w:rPr>
        <w:t>commons</w:t>
      </w:r>
      <w:proofErr w:type="gramEnd"/>
      <w:r w:rsidRPr="001E51E3">
        <w:rPr>
          <w:rStyle w:val="StyleUnderline"/>
          <w:rFonts w:asciiTheme="majorHAnsi" w:hAnsiTheme="majorHAnsi" w:cstheme="majorHAnsi"/>
        </w:rPr>
        <w:t xml:space="preserve"> for the benefit of all humanity </w:t>
      </w:r>
      <w:r w:rsidRPr="00FB58BA">
        <w:rPr>
          <w:rStyle w:val="StyleUnderline"/>
          <w:rFonts w:asciiTheme="majorHAnsi" w:hAnsiTheme="majorHAnsi" w:cstheme="majorHAnsi"/>
          <w:highlight w:val="green"/>
        </w:rPr>
        <w:t>are beginning to unravel</w:t>
      </w:r>
      <w:r w:rsidRPr="001E51E3">
        <w:rPr>
          <w:rStyle w:val="StyleUnderline"/>
          <w:rFonts w:asciiTheme="majorHAnsi" w:hAnsiTheme="majorHAnsi" w:cstheme="majorHAnsi"/>
        </w:rPr>
        <w:t>.</w:t>
      </w:r>
      <w:r w:rsidRPr="001E51E3">
        <w:rPr>
          <w:rFonts w:asciiTheme="majorHAnsi" w:hAnsiTheme="majorHAnsi" w:cstheme="majorHAnsi"/>
        </w:rPr>
        <w:t xml:space="preserve"> One clear example of this is the White House's recent "Executive Order on Encouraging International Support for the Recovery and Use of Space Resources," which emphasizes that "the United States does not view outer space as a </w:t>
      </w:r>
      <w:proofErr w:type="gramStart"/>
      <w:r w:rsidRPr="001E51E3">
        <w:rPr>
          <w:rFonts w:asciiTheme="majorHAnsi" w:hAnsiTheme="majorHAnsi" w:cstheme="majorHAnsi"/>
        </w:rPr>
        <w:t>'global commons'"</w:t>
      </w:r>
      <w:proofErr w:type="gramEnd"/>
      <w:r w:rsidRPr="001E51E3">
        <w:rPr>
          <w:rFonts w:asciiTheme="majorHAnsi" w:hAnsiTheme="majorHAnsi" w:cstheme="majorHAnsi"/>
        </w:rPr>
        <w:t xml:space="preserve"> and refers to the Moon Agreement as "a failed attempt at constraining free enterprise."</w:t>
      </w:r>
    </w:p>
    <w:p w14:paraId="67EDD9B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It is necessary to better understand the deep ties of LEO companies to the hegemonic designs of national governments on near space. Recently, </w:t>
      </w:r>
      <w:r w:rsidRPr="001E51E3">
        <w:rPr>
          <w:rStyle w:val="StyleUnderline"/>
          <w:rFonts w:asciiTheme="majorHAnsi" w:hAnsiTheme="majorHAnsi" w:cstheme="majorHAnsi"/>
        </w:rPr>
        <w:t xml:space="preserve">in exchange for $28 million USD,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provided the services of its satellites for live-fire demos with the US Air Force to test its Advanced Battle Management System and lay the groundwork for a military Internet of Things</w:t>
      </w:r>
      <w:r w:rsidRPr="001E51E3">
        <w:rPr>
          <w:rFonts w:asciiTheme="majorHAnsi" w:hAnsiTheme="majorHAnsi" w:cstheme="majorHAnsi"/>
        </w:rPr>
        <w:t xml:space="preserve">. Speaking after the latest live-fire demo, William Roper, Air Force acquisition chief, opined that "the military needs to be ready to play a strategic role because we need communications in many areas of the world that there are no commercial providers . . . we can be the stability case for companies like SpaceX and others who want to sell communications worldwide." </w:t>
      </w:r>
    </w:p>
    <w:p w14:paraId="2AC74AC8"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SpaceX's connections to the military-industrial complex were made clear in comments by SpaceX president Gwynne Shotwell in 2018, who stated that her company would be willing to launch a space weapon to protect the US, in contravention of established space norms. Only </w:t>
      </w:r>
      <w:r w:rsidRPr="001E51E3">
        <w:rPr>
          <w:rFonts w:asciiTheme="majorHAnsi" w:hAnsiTheme="majorHAnsi" w:cstheme="majorHAnsi"/>
        </w:rPr>
        <w:lastRenderedPageBreak/>
        <w:t>weeks ago, SpaceX signed a contract with the Pentagon to jointly develop a rocket that can deliver up to 80 tons of cargo and weaponry anywhere in the world in just one hour.</w:t>
      </w:r>
    </w:p>
    <w:p w14:paraId="3A8C9EB1"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The Internet, too, from its very inception until today, has proven to be a useful tool for pursuing military and security objectives. Of these, surveillance remains at the heart of Silicon Valley's highly profitable business model of manipulating our attention and preferences for the sake of profit. </w:t>
      </w:r>
      <w:r w:rsidRPr="001E51E3">
        <w:rPr>
          <w:rStyle w:val="StyleUnderline"/>
          <w:rFonts w:asciiTheme="majorHAnsi" w:hAnsiTheme="majorHAnsi" w:cstheme="majorHAnsi"/>
        </w:rPr>
        <w:t xml:space="preserve">This profit model facilitates the designs of space-obsessed billionaires like Jeff Bezos who make it no secret that their </w:t>
      </w:r>
      <w:proofErr w:type="gramStart"/>
      <w:r w:rsidRPr="001E51E3">
        <w:rPr>
          <w:rStyle w:val="StyleUnderline"/>
          <w:rFonts w:asciiTheme="majorHAnsi" w:hAnsiTheme="majorHAnsi" w:cstheme="majorHAnsi"/>
        </w:rPr>
        <w:t>ultimate goal</w:t>
      </w:r>
      <w:proofErr w:type="gramEnd"/>
      <w:r w:rsidRPr="001E51E3">
        <w:rPr>
          <w:rStyle w:val="StyleUnderline"/>
          <w:rFonts w:asciiTheme="majorHAnsi" w:hAnsiTheme="majorHAnsi" w:cstheme="majorHAnsi"/>
        </w:rPr>
        <w:t xml:space="preserve"> and passion is the human colonization of other planets in our solar system. In general terms, </w:t>
      </w:r>
      <w:r w:rsidRPr="00FB58BA">
        <w:rPr>
          <w:rStyle w:val="StyleUnderline"/>
          <w:rFonts w:asciiTheme="majorHAnsi" w:hAnsiTheme="majorHAnsi" w:cstheme="majorHAnsi"/>
          <w:highlight w:val="green"/>
        </w:rPr>
        <w:t>with</w:t>
      </w:r>
      <w:r w:rsidRPr="001E51E3">
        <w:rPr>
          <w:rStyle w:val="StyleUnderline"/>
          <w:rFonts w:asciiTheme="majorHAnsi" w:hAnsiTheme="majorHAnsi" w:cstheme="majorHAnsi"/>
        </w:rPr>
        <w:t xml:space="preserve"> material and economic </w:t>
      </w:r>
      <w:r w:rsidRPr="00FB58BA">
        <w:rPr>
          <w:rStyle w:val="StyleUnderline"/>
          <w:rFonts w:asciiTheme="majorHAnsi" w:hAnsiTheme="majorHAnsi" w:cstheme="majorHAnsi"/>
          <w:highlight w:val="green"/>
        </w:rPr>
        <w:t>support from taxpayers</w:t>
      </w:r>
      <w:r w:rsidRPr="001E51E3">
        <w:rPr>
          <w:rStyle w:val="StyleUnderline"/>
          <w:rFonts w:asciiTheme="majorHAnsi" w:hAnsiTheme="majorHAnsi" w:cstheme="majorHAnsi"/>
        </w:rPr>
        <w:t xml:space="preserve"> through defense spending, the </w:t>
      </w:r>
      <w:r w:rsidRPr="00FB58BA">
        <w:rPr>
          <w:rStyle w:val="StyleUnderline"/>
          <w:rFonts w:asciiTheme="majorHAnsi" w:hAnsiTheme="majorHAnsi" w:cstheme="majorHAnsi"/>
          <w:highlight w:val="green"/>
        </w:rPr>
        <w:t>profits</w:t>
      </w:r>
      <w:r w:rsidRPr="001E51E3">
        <w:rPr>
          <w:rStyle w:val="StyleUnderline"/>
          <w:rFonts w:asciiTheme="majorHAnsi" w:hAnsiTheme="majorHAnsi" w:cstheme="majorHAnsi"/>
        </w:rPr>
        <w:t xml:space="preserve"> from the colonization of our data-bodies </w:t>
      </w:r>
      <w:r w:rsidRPr="00FB58BA">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being </w:t>
      </w:r>
      <w:r w:rsidRPr="00FB58BA">
        <w:rPr>
          <w:rStyle w:val="StyleUnderline"/>
          <w:rFonts w:asciiTheme="majorHAnsi" w:hAnsiTheme="majorHAnsi" w:cstheme="majorHAnsi"/>
          <w:highlight w:val="green"/>
        </w:rPr>
        <w:t>invested in</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militarization</w:t>
      </w:r>
      <w:r w:rsidRPr="001E51E3">
        <w:rPr>
          <w:rStyle w:val="StyleUnderline"/>
          <w:rFonts w:asciiTheme="majorHAnsi" w:hAnsiTheme="majorHAnsi" w:cstheme="majorHAnsi"/>
        </w:rPr>
        <w:t xml:space="preserve">, </w:t>
      </w:r>
      <w:proofErr w:type="gramStart"/>
      <w:r w:rsidRPr="00FB58BA">
        <w:rPr>
          <w:rStyle w:val="StyleUnderline"/>
          <w:rFonts w:asciiTheme="majorHAnsi" w:hAnsiTheme="majorHAnsi" w:cstheme="majorHAnsi"/>
          <w:highlight w:val="green"/>
        </w:rPr>
        <w:t>privatization</w:t>
      </w:r>
      <w:proofErr w:type="gramEnd"/>
      <w:r w:rsidRPr="00FB58BA">
        <w:rPr>
          <w:rStyle w:val="StyleUnderline"/>
          <w:rFonts w:asciiTheme="majorHAnsi" w:hAnsiTheme="majorHAnsi" w:cstheme="majorHAnsi"/>
          <w:highlight w:val="green"/>
        </w:rPr>
        <w:t xml:space="preserve"> </w:t>
      </w:r>
      <w:r w:rsidRPr="001E51E3">
        <w:rPr>
          <w:rStyle w:val="StyleUnderline"/>
          <w:rFonts w:asciiTheme="majorHAnsi" w:hAnsiTheme="majorHAnsi" w:cstheme="majorHAnsi"/>
        </w:rPr>
        <w:t xml:space="preserve">and colonization </w:t>
      </w:r>
      <w:r w:rsidRPr="00FB58BA">
        <w:rPr>
          <w:rStyle w:val="StyleUnderline"/>
          <w:rFonts w:asciiTheme="majorHAnsi" w:hAnsiTheme="majorHAnsi" w:cstheme="majorHAnsi"/>
          <w:highlight w:val="green"/>
        </w:rPr>
        <w:t>of space</w:t>
      </w:r>
      <w:r w:rsidRPr="001E51E3">
        <w:rPr>
          <w:rStyle w:val="StyleUnderline"/>
          <w:rFonts w:asciiTheme="majorHAnsi" w:hAnsiTheme="majorHAnsi" w:cstheme="majorHAnsi"/>
        </w:rPr>
        <w:t>.</w:t>
      </w:r>
    </w:p>
    <w:p w14:paraId="3FB0C371"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Telecommunications: driving inequality or empowering citizens?</w:t>
      </w:r>
    </w:p>
    <w:p w14:paraId="7B46A967"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telecommunications sector has always been a battleground for regulation. While the early days of the Internet seemingly teemed with competition and diversity, power and control has ultimately become concentrated with the growth of giant internet companies that now dominate our online life. The consequences of unregulated, technology-fueled expansion of globalization and inequality can now be seen in almost every aspect of life.  </w:t>
      </w:r>
    </w:p>
    <w:p w14:paraId="60DDCF13"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Digital technology plays a critical role in amplifying inequality, highlighting the need to reframe how we approach network technology development. Some governments and citizen groups understand the connection between economic mobility and tech skills development.</w:t>
      </w:r>
    </w:p>
    <w:p w14:paraId="385DF314"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One great example of this comes from Broadband for the Rural North (B4RN), a cooperative in Northern England, that delivers 1 gigabit-per-second fiber-optic capacity to homes in a region deemed economically unviable by the incumbent telecommunications giant. B4RN's ability to build and sustain an affordable internet service at speeds many times that of commercial offerings is based upon the investment they make in both community engagement and the development of local capacity. Contrast this with the prospect of a broadband service from a LEO constellation, in which the role of the citizen is that of a consumer only</w:t>
      </w:r>
      <w:r w:rsidRPr="001E51E3">
        <w:rPr>
          <w:rFonts w:asciiTheme="majorHAnsi" w:hAnsiTheme="majorHAnsi" w:cstheme="majorHAnsi"/>
        </w:rPr>
        <w:t>. It is also worth noting that B4RN's profits are reinvested locally, while revenues from LEO constellations are beamed straight out of the country.</w:t>
      </w:r>
    </w:p>
    <w:p w14:paraId="074324AE"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The failure to invest in alternatives that build local capacity replicates itself at the national level as well. </w:t>
      </w:r>
      <w:r w:rsidRPr="001E51E3">
        <w:rPr>
          <w:rStyle w:val="StyleUnderline"/>
          <w:rFonts w:asciiTheme="majorHAnsi" w:hAnsiTheme="majorHAnsi" w:cstheme="majorHAnsi"/>
        </w:rPr>
        <w:t xml:space="preserve">LEO constellations have the potential to further abstract Internet service to a supra-national level in a manner that disempowers not just individuals but nation-states themselves in terms of domestic expertise and infrastructure. </w:t>
      </w:r>
      <w:r w:rsidRPr="001E51E3">
        <w:rPr>
          <w:rFonts w:asciiTheme="majorHAnsi" w:hAnsiTheme="majorHAnsi" w:cstheme="majorHAnsi"/>
        </w:rPr>
        <w:t xml:space="preserve">Investment and deployment costs for LEO constellations are so "astronomical," and in many cases so tied to national/military investment and subsidies, that only a small handful of corporations/countries will be capable of owning and managing their own constellation. This is </w:t>
      </w:r>
      <w:r w:rsidRPr="001E51E3">
        <w:rPr>
          <w:rFonts w:asciiTheme="majorHAnsi" w:hAnsiTheme="majorHAnsi" w:cstheme="majorHAnsi"/>
        </w:rPr>
        <w:lastRenderedPageBreak/>
        <w:t xml:space="preserve">likely to </w:t>
      </w:r>
      <w:proofErr w:type="gramStart"/>
      <w:r w:rsidRPr="001E51E3">
        <w:rPr>
          <w:rFonts w:asciiTheme="majorHAnsi" w:hAnsiTheme="majorHAnsi" w:cstheme="majorHAnsi"/>
        </w:rPr>
        <w:t>open up</w:t>
      </w:r>
      <w:proofErr w:type="gramEnd"/>
      <w:r w:rsidRPr="001E51E3">
        <w:rPr>
          <w:rFonts w:asciiTheme="majorHAnsi" w:hAnsiTheme="majorHAnsi" w:cstheme="majorHAnsi"/>
        </w:rPr>
        <w:t xml:space="preserve"> a new front in the ongoing wrangling by geo-political power blocs over the future of the Internet.</w:t>
      </w:r>
    </w:p>
    <w:p w14:paraId="35E2D598"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Furthermore</w:t>
      </w:r>
      <w:r w:rsidRPr="001E51E3">
        <w:rPr>
          <w:rStyle w:val="StyleUnderline"/>
          <w:rFonts w:asciiTheme="majorHAnsi" w:hAnsiTheme="majorHAnsi" w:cstheme="majorHAnsi"/>
        </w:rPr>
        <w:t xml:space="preserve">, it is far from clear that LEO constellations have either the capacity or the economic model to deliver on their claims of providing affordable connectivity to the unserved in most parts of the world. Consider that the half of the world's population that remains unconnected to the Internet are the most </w:t>
      </w:r>
      <w:proofErr w:type="gramStart"/>
      <w:r w:rsidRPr="001E51E3">
        <w:rPr>
          <w:rStyle w:val="StyleUnderline"/>
          <w:rFonts w:asciiTheme="majorHAnsi" w:hAnsiTheme="majorHAnsi" w:cstheme="majorHAnsi"/>
        </w:rPr>
        <w:t>economically disadvantaged</w:t>
      </w:r>
      <w:proofErr w:type="gramEnd"/>
      <w:r w:rsidRPr="001E51E3">
        <w:rPr>
          <w:rStyle w:val="StyleUnderline"/>
          <w:rFonts w:asciiTheme="majorHAnsi" w:hAnsiTheme="majorHAnsi" w:cstheme="majorHAnsi"/>
        </w:rPr>
        <w:t xml:space="preserve">. As such, most people will not be direct consumers of LEO services but will instead need to rely on a telco building infrastructure and using LEO as backhaul—a scenario which already exists with conventional satellite services. A further concern is that LEO </w:t>
      </w:r>
      <w:r w:rsidRPr="00FB58BA">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may ultimately </w:t>
      </w:r>
      <w:r w:rsidRPr="00FB58BA">
        <w:rPr>
          <w:rStyle w:val="StyleUnderline"/>
          <w:rFonts w:asciiTheme="majorHAnsi" w:hAnsiTheme="majorHAnsi" w:cstheme="majorHAnsi"/>
          <w:highlight w:val="green"/>
        </w:rPr>
        <w:t>create a disincentive to invest</w:t>
      </w:r>
      <w:r w:rsidRPr="001E51E3">
        <w:rPr>
          <w:rStyle w:val="StyleUnderline"/>
          <w:rFonts w:asciiTheme="majorHAnsi" w:hAnsiTheme="majorHAnsi" w:cstheme="majorHAnsi"/>
        </w:rPr>
        <w:t xml:space="preserve">ment </w:t>
      </w:r>
      <w:r w:rsidRPr="00FB58BA">
        <w:rPr>
          <w:rStyle w:val="StyleUnderline"/>
          <w:rFonts w:asciiTheme="majorHAnsi" w:hAnsiTheme="majorHAnsi" w:cstheme="majorHAnsi"/>
          <w:highlight w:val="green"/>
        </w:rPr>
        <w:t>in rural connectivity</w:t>
      </w:r>
      <w:r w:rsidRPr="001E51E3">
        <w:rPr>
          <w:rStyle w:val="StyleUnderline"/>
          <w:rFonts w:asciiTheme="majorHAnsi" w:hAnsiTheme="majorHAnsi" w:cstheme="majorHAnsi"/>
        </w:rPr>
        <w:t>, based on the assumption by service providers and governments that LEO constellations will address that gap.</w:t>
      </w:r>
    </w:p>
    <w:p w14:paraId="5A28EC67"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It is troubling that companies like Amazon and Google (the third largest shareholder in SpaceX), which already wield tremendous power and influence over society, are vying to expand their dominance by becoming global internet service providers with support from taxpayers via subsidies and military spending</w:t>
      </w:r>
      <w:r w:rsidRPr="001E51E3">
        <w:rPr>
          <w:rStyle w:val="StyleUnderline"/>
          <w:rFonts w:asciiTheme="majorHAnsi" w:hAnsiTheme="majorHAnsi" w:cstheme="majorHAnsi"/>
        </w:rPr>
        <w:t>. With their hands in essentially every layer of the communication stack</w:t>
      </w:r>
      <w:r w:rsidRPr="00FB58BA">
        <w:rPr>
          <w:rStyle w:val="StyleUnderline"/>
          <w:rFonts w:asciiTheme="majorHAnsi" w:hAnsiTheme="majorHAnsi" w:cstheme="majorHAnsi"/>
          <w:highlight w:val="green"/>
        </w:rPr>
        <w:t>, it will prove challenging to regulate</w:t>
      </w:r>
      <w:r w:rsidRPr="001E51E3">
        <w:rPr>
          <w:rStyle w:val="StyleUnderline"/>
          <w:rFonts w:asciiTheme="majorHAnsi" w:hAnsiTheme="majorHAnsi" w:cstheme="majorHAnsi"/>
        </w:rPr>
        <w:t xml:space="preserve"> or even know about the data they harvest and how those are used to competitive advantage in other areas of their businesses.</w:t>
      </w:r>
    </w:p>
    <w:p w14:paraId="6F02107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At the time of their emergence, </w:t>
      </w:r>
      <w:r w:rsidRPr="001E51E3">
        <w:rPr>
          <w:rStyle w:val="StyleUnderline"/>
          <w:rFonts w:asciiTheme="majorHAnsi" w:hAnsiTheme="majorHAnsi" w:cstheme="majorHAnsi"/>
        </w:rPr>
        <w:t>both space exploration and the Internet served as beacons of hope and of potential transcendence for humanity</w:t>
      </w:r>
      <w:r w:rsidRPr="001E51E3">
        <w:rPr>
          <w:rFonts w:asciiTheme="majorHAnsi" w:hAnsiTheme="majorHAnsi" w:cstheme="majorHAnsi"/>
        </w:rPr>
        <w:t xml:space="preserve">—one of shared imagination and resources, and of cooperation in human development. In both cases, </w:t>
      </w:r>
      <w:r w:rsidRPr="001E51E3">
        <w:rPr>
          <w:rStyle w:val="StyleUnderline"/>
          <w:rFonts w:asciiTheme="majorHAnsi" w:hAnsiTheme="majorHAnsi" w:cstheme="majorHAnsi"/>
        </w:rPr>
        <w:t xml:space="preserve">that hope has been dimmed in a quest for profit and geo-political power. If we want to recover a sense of shared purpose as a species, </w:t>
      </w:r>
      <w:r w:rsidRPr="00FB58BA">
        <w:rPr>
          <w:rStyle w:val="StyleUnderline"/>
          <w:rFonts w:asciiTheme="majorHAnsi" w:hAnsiTheme="majorHAnsi" w:cstheme="majorHAnsi"/>
          <w:highlight w:val="green"/>
        </w:rPr>
        <w:t>the question</w:t>
      </w:r>
      <w:r w:rsidRPr="001E51E3">
        <w:rPr>
          <w:rStyle w:val="StyleUnderline"/>
          <w:rFonts w:asciiTheme="majorHAnsi" w:hAnsiTheme="majorHAnsi" w:cstheme="majorHAnsi"/>
        </w:rPr>
        <w:t xml:space="preserve"> as to "</w:t>
      </w:r>
      <w:r w:rsidRPr="00FB58BA">
        <w:rPr>
          <w:rStyle w:val="StyleUnderline"/>
          <w:rFonts w:asciiTheme="majorHAnsi" w:hAnsiTheme="majorHAnsi" w:cstheme="majorHAnsi"/>
          <w:highlight w:val="green"/>
        </w:rPr>
        <w:t>who</w:t>
      </w:r>
      <w:r w:rsidRPr="001E51E3">
        <w:rPr>
          <w:rStyle w:val="StyleUnderline"/>
          <w:rFonts w:asciiTheme="majorHAnsi" w:hAnsiTheme="majorHAnsi" w:cstheme="majorHAnsi"/>
        </w:rPr>
        <w:t xml:space="preserve"> gets to put their satellites into low earth orbit?" </w:t>
      </w:r>
      <w:r w:rsidRPr="00FB58BA">
        <w:rPr>
          <w:rStyle w:val="StyleUnderline"/>
          <w:rFonts w:asciiTheme="majorHAnsi" w:hAnsiTheme="majorHAnsi" w:cstheme="majorHAnsi"/>
          <w:highlight w:val="green"/>
        </w:rPr>
        <w:t>is</w:t>
      </w:r>
      <w:r w:rsidRPr="001E51E3">
        <w:rPr>
          <w:rStyle w:val="StyleUnderline"/>
          <w:rFonts w:asciiTheme="majorHAnsi" w:hAnsiTheme="majorHAnsi" w:cstheme="majorHAnsi"/>
        </w:rPr>
        <w:t xml:space="preserve"> more </w:t>
      </w:r>
      <w:r w:rsidRPr="00FB58BA">
        <w:rPr>
          <w:rStyle w:val="StyleUnderline"/>
          <w:rFonts w:asciiTheme="majorHAnsi" w:hAnsiTheme="majorHAnsi" w:cstheme="majorHAnsi"/>
          <w:highlight w:val="green"/>
        </w:rPr>
        <w:t>important</w:t>
      </w:r>
      <w:r w:rsidRPr="001E51E3">
        <w:rPr>
          <w:rStyle w:val="StyleUnderline"/>
          <w:rFonts w:asciiTheme="majorHAnsi" w:hAnsiTheme="majorHAnsi" w:cstheme="majorHAnsi"/>
        </w:rPr>
        <w:t xml:space="preserve"> than we might think.</w:t>
      </w:r>
      <w:r w:rsidRPr="001E51E3">
        <w:rPr>
          <w:rFonts w:asciiTheme="majorHAnsi" w:hAnsiTheme="majorHAnsi" w:cstheme="majorHAnsi"/>
        </w:rPr>
        <w:t xml:space="preserve"> Is space for everyone, or just a few huge corporations and global superpowers? This is the question we ask when we ask who gets to park their satellites in orbit.</w:t>
      </w:r>
    </w:p>
    <w:p w14:paraId="3D3FB340" w14:textId="77777777" w:rsidR="006E100A" w:rsidRPr="001E51E3" w:rsidRDefault="006E100A" w:rsidP="006E100A">
      <w:pPr>
        <w:rPr>
          <w:rStyle w:val="StyleUnderline"/>
          <w:rFonts w:asciiTheme="majorHAnsi" w:hAnsiTheme="majorHAnsi" w:cstheme="majorHAnsi"/>
        </w:rPr>
      </w:pPr>
      <w:r w:rsidRPr="00FB58BA">
        <w:rPr>
          <w:rStyle w:val="StyleUnderline"/>
          <w:rFonts w:asciiTheme="majorHAnsi" w:hAnsiTheme="majorHAnsi" w:cstheme="majorHAnsi"/>
          <w:highlight w:val="green"/>
        </w:rPr>
        <w:t>There is</w:t>
      </w:r>
      <w:r w:rsidRPr="001E51E3">
        <w:rPr>
          <w:rStyle w:val="StyleUnderline"/>
          <w:rFonts w:asciiTheme="majorHAnsi" w:hAnsiTheme="majorHAnsi" w:cstheme="majorHAnsi"/>
        </w:rPr>
        <w:t xml:space="preserve"> an </w:t>
      </w:r>
      <w:r w:rsidRPr="00FB58BA">
        <w:rPr>
          <w:rStyle w:val="StyleUnderline"/>
          <w:rFonts w:asciiTheme="majorHAnsi" w:hAnsiTheme="majorHAnsi" w:cstheme="majorHAnsi"/>
          <w:highlight w:val="green"/>
        </w:rPr>
        <w:t>opportunity to return to</w:t>
      </w:r>
      <w:r w:rsidRPr="001E51E3">
        <w:rPr>
          <w:rStyle w:val="StyleUnderline"/>
          <w:rFonts w:asciiTheme="majorHAnsi" w:hAnsiTheme="majorHAnsi" w:cstheme="majorHAnsi"/>
        </w:rPr>
        <w:t xml:space="preserve"> the spirit of </w:t>
      </w:r>
      <w:r w:rsidRPr="00FB58BA">
        <w:rPr>
          <w:rStyle w:val="StyleUnderline"/>
          <w:rFonts w:asciiTheme="majorHAnsi" w:hAnsiTheme="majorHAnsi" w:cstheme="majorHAnsi"/>
          <w:highlight w:val="green"/>
        </w:rPr>
        <w:t>internationalism</w:t>
      </w:r>
      <w:r w:rsidRPr="001E51E3">
        <w:rPr>
          <w:rStyle w:val="StyleUnderline"/>
          <w:rFonts w:asciiTheme="majorHAnsi" w:hAnsiTheme="majorHAnsi" w:cstheme="majorHAnsi"/>
        </w:rPr>
        <w:t xml:space="preserve"> that infused the early days of space exploration in which space was held as a shared resource to be protected and guarded from exploitation</w:t>
      </w:r>
      <w:r w:rsidRPr="001E51E3">
        <w:rPr>
          <w:rFonts w:asciiTheme="majorHAnsi" w:hAnsiTheme="majorHAnsi" w:cstheme="majorHAnsi"/>
        </w:rPr>
        <w:t xml:space="preserve">. Similarly, here on Earth, we see successful efforts to manage Internet infrastructure as a </w:t>
      </w:r>
      <w:proofErr w:type="gramStart"/>
      <w:r w:rsidRPr="001E51E3">
        <w:rPr>
          <w:rFonts w:asciiTheme="majorHAnsi" w:hAnsiTheme="majorHAnsi" w:cstheme="majorHAnsi"/>
        </w:rPr>
        <w:t>commons</w:t>
      </w:r>
      <w:proofErr w:type="gramEnd"/>
      <w:r w:rsidRPr="001E51E3">
        <w:rPr>
          <w:rFonts w:asciiTheme="majorHAnsi" w:hAnsiTheme="majorHAnsi" w:cstheme="majorHAnsi"/>
        </w:rPr>
        <w:t xml:space="preserve"> in contrast to Silicon Valley's model of surveillance capitalism. Recognizing that individual and collective empowerment and agency are as important as the actual infrastructure itself is the key to a more egalitarian Internet. </w:t>
      </w:r>
      <w:r w:rsidRPr="001E51E3">
        <w:rPr>
          <w:rStyle w:val="StyleUnderline"/>
          <w:rFonts w:asciiTheme="majorHAnsi" w:hAnsiTheme="majorHAnsi" w:cstheme="majorHAnsi"/>
        </w:rPr>
        <w:t xml:space="preserve">LEO satellite networks may deliver connectivity (although many doubts remain), but they are less likely to empower people and move us toward a more equitable world. The development of a healthy Internet that </w:t>
      </w:r>
      <w:proofErr w:type="gramStart"/>
      <w:r w:rsidRPr="001E51E3">
        <w:rPr>
          <w:rStyle w:val="StyleUnderline"/>
          <w:rFonts w:asciiTheme="majorHAnsi" w:hAnsiTheme="majorHAnsi" w:cstheme="majorHAnsi"/>
        </w:rPr>
        <w:t>actually benefits humanity</w:t>
      </w:r>
      <w:proofErr w:type="gramEnd"/>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involves not just the end result of affordable access, but also the process through which people gain that access.</w:t>
      </w:r>
    </w:p>
    <w:p w14:paraId="4FCC734B" w14:textId="77777777" w:rsidR="006E100A" w:rsidRPr="001E51E3" w:rsidRDefault="006E100A" w:rsidP="006E100A">
      <w:pPr>
        <w:rPr>
          <w:rFonts w:asciiTheme="majorHAnsi" w:hAnsiTheme="majorHAnsi" w:cstheme="majorHAnsi"/>
        </w:rPr>
      </w:pPr>
    </w:p>
    <w:p w14:paraId="19F01029"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Constellations couldn’t support more than 1 user for every 10 km</w:t>
      </w:r>
      <w:r w:rsidRPr="001E51E3">
        <w:rPr>
          <w:rFonts w:asciiTheme="majorHAnsi" w:hAnsiTheme="majorHAnsi" w:cstheme="majorHAnsi"/>
          <w:vertAlign w:val="superscript"/>
        </w:rPr>
        <w:t>2</w:t>
      </w:r>
      <w:r w:rsidRPr="001E51E3">
        <w:rPr>
          <w:rFonts w:asciiTheme="majorHAnsi" w:hAnsiTheme="majorHAnsi" w:cstheme="majorHAnsi"/>
        </w:rPr>
        <w:t xml:space="preserve"> – only useful in extremely remote areas.</w:t>
      </w:r>
    </w:p>
    <w:p w14:paraId="29A8AD51" w14:textId="77777777" w:rsidR="006E100A" w:rsidRPr="001E51E3" w:rsidRDefault="006E100A" w:rsidP="006E100A">
      <w:pPr>
        <w:rPr>
          <w:rFonts w:asciiTheme="majorHAnsi" w:hAnsiTheme="majorHAnsi" w:cstheme="majorHAnsi"/>
        </w:rPr>
      </w:pPr>
      <w:proofErr w:type="spellStart"/>
      <w:r w:rsidRPr="001E51E3">
        <w:rPr>
          <w:rStyle w:val="Style13ptBold"/>
          <w:rFonts w:asciiTheme="majorHAnsi" w:hAnsiTheme="majorHAnsi" w:cstheme="majorHAnsi"/>
        </w:rPr>
        <w:t>Ogutu</w:t>
      </w:r>
      <w:proofErr w:type="spellEnd"/>
      <w:r w:rsidRPr="001E51E3">
        <w:rPr>
          <w:rStyle w:val="Style13ptBold"/>
          <w:rFonts w:asciiTheme="majorHAnsi" w:hAnsiTheme="majorHAnsi" w:cstheme="majorHAnsi"/>
        </w:rPr>
        <w:t xml:space="preserve"> and </w:t>
      </w:r>
      <w:proofErr w:type="spellStart"/>
      <w:r w:rsidRPr="001E51E3">
        <w:rPr>
          <w:rStyle w:val="Style13ptBold"/>
          <w:rFonts w:asciiTheme="majorHAnsi" w:hAnsiTheme="majorHAnsi" w:cstheme="majorHAnsi"/>
        </w:rPr>
        <w:t>Oughton</w:t>
      </w:r>
      <w:proofErr w:type="spellEnd"/>
      <w:r w:rsidRPr="001E51E3">
        <w:rPr>
          <w:rStyle w:val="Style13ptBold"/>
          <w:rFonts w:asciiTheme="majorHAnsi" w:hAnsiTheme="majorHAnsi" w:cstheme="majorHAnsi"/>
        </w:rPr>
        <w:t xml:space="preserve"> 21 </w:t>
      </w:r>
      <w:r w:rsidRPr="001E51E3">
        <w:rPr>
          <w:rFonts w:asciiTheme="majorHAnsi" w:hAnsiTheme="majorHAnsi" w:cstheme="majorHAnsi"/>
        </w:rPr>
        <w:t xml:space="preserve">“A Techno-Economic Cost Framework for Satellite Networks Applied to Low Earth Orbit Constellations: Assessing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w:t>
      </w:r>
      <w:proofErr w:type="spellStart"/>
      <w:r w:rsidRPr="001E51E3">
        <w:rPr>
          <w:rFonts w:asciiTheme="majorHAnsi" w:hAnsiTheme="majorHAnsi" w:cstheme="majorHAnsi"/>
        </w:rPr>
        <w:t>Osoro</w:t>
      </w:r>
      <w:proofErr w:type="spellEnd"/>
      <w:r w:rsidRPr="001E51E3">
        <w:rPr>
          <w:rFonts w:asciiTheme="majorHAnsi" w:hAnsiTheme="majorHAnsi" w:cstheme="majorHAnsi"/>
        </w:rPr>
        <w:t xml:space="preserve"> B. </w:t>
      </w:r>
      <w:proofErr w:type="spellStart"/>
      <w:r w:rsidRPr="001E51E3">
        <w:rPr>
          <w:rFonts w:asciiTheme="majorHAnsi" w:hAnsiTheme="majorHAnsi" w:cstheme="majorHAnsi"/>
        </w:rPr>
        <w:t>Ogutu</w:t>
      </w:r>
      <w:proofErr w:type="spellEnd"/>
      <w:r w:rsidRPr="001E51E3">
        <w:rPr>
          <w:rFonts w:asciiTheme="majorHAnsi" w:hAnsiTheme="majorHAnsi" w:cstheme="majorHAnsi"/>
        </w:rPr>
        <w:t xml:space="preserve"> and Edward J. </w:t>
      </w:r>
      <w:proofErr w:type="spellStart"/>
      <w:r w:rsidRPr="001E51E3">
        <w:rPr>
          <w:rFonts w:asciiTheme="majorHAnsi" w:hAnsiTheme="majorHAnsi" w:cstheme="majorHAnsi"/>
        </w:rPr>
        <w:t>Oughton</w:t>
      </w:r>
      <w:proofErr w:type="spellEnd"/>
      <w:r w:rsidRPr="001E51E3">
        <w:rPr>
          <w:rFonts w:asciiTheme="majorHAnsi" w:hAnsiTheme="majorHAnsi" w:cstheme="majorHAnsi"/>
        </w:rPr>
        <w:t xml:space="preserve"> [O. </w:t>
      </w:r>
      <w:proofErr w:type="spellStart"/>
      <w:r w:rsidRPr="001E51E3">
        <w:rPr>
          <w:rFonts w:asciiTheme="majorHAnsi" w:hAnsiTheme="majorHAnsi" w:cstheme="majorHAnsi"/>
        </w:rPr>
        <w:t>Ogutu</w:t>
      </w:r>
      <w:proofErr w:type="spellEnd"/>
      <w:r w:rsidRPr="001E51E3">
        <w:rPr>
          <w:rFonts w:asciiTheme="majorHAnsi" w:hAnsiTheme="majorHAnsi" w:cstheme="majorHAnsi"/>
        </w:rPr>
        <w:t xml:space="preserve"> is with the Department of Geography and Geoinformation Science, George Mason University; E. </w:t>
      </w:r>
      <w:proofErr w:type="spellStart"/>
      <w:r w:rsidRPr="001E51E3">
        <w:rPr>
          <w:rFonts w:asciiTheme="majorHAnsi" w:hAnsiTheme="majorHAnsi" w:cstheme="majorHAnsi"/>
        </w:rPr>
        <w:t>Oughton</w:t>
      </w:r>
      <w:proofErr w:type="spellEnd"/>
      <w:r w:rsidRPr="001E51E3">
        <w:rPr>
          <w:rFonts w:asciiTheme="majorHAnsi" w:hAnsiTheme="majorHAnsi" w:cstheme="majorHAnsi"/>
        </w:rPr>
        <w:t xml:space="preserve"> is an assistant professor with the Department of Geography and Geoinformation Science, George Mason University] August 2021 </w:t>
      </w:r>
      <w:hyperlink r:id="rId10" w:history="1">
        <w:r w:rsidRPr="001E51E3">
          <w:rPr>
            <w:rStyle w:val="Hyperlink"/>
            <w:rFonts w:asciiTheme="majorHAnsi" w:hAnsiTheme="majorHAnsi" w:cstheme="majorHAnsi"/>
          </w:rPr>
          <w:t>https://ieeexplore.ieee.org/stamp/stamp.jsp?arnumber=9568932</w:t>
        </w:r>
      </w:hyperlink>
      <w:r w:rsidRPr="001E51E3">
        <w:rPr>
          <w:rFonts w:asciiTheme="majorHAnsi" w:hAnsiTheme="majorHAnsi" w:cstheme="majorHAnsi"/>
        </w:rPr>
        <w:t xml:space="preserve"> SM</w:t>
      </w:r>
    </w:p>
    <w:p w14:paraId="470DCDA6" w14:textId="77777777" w:rsidR="006E100A" w:rsidRPr="001E51E3" w:rsidRDefault="006E100A" w:rsidP="006E100A">
      <w:pPr>
        <w:rPr>
          <w:rFonts w:asciiTheme="majorHAnsi" w:hAnsiTheme="majorHAnsi" w:cstheme="majorHAnsi"/>
          <w:b/>
          <w:u w:val="single"/>
        </w:rPr>
      </w:pPr>
      <w:r w:rsidRPr="001E51E3">
        <w:rPr>
          <w:rStyle w:val="StyleUnderline"/>
          <w:rFonts w:asciiTheme="majorHAnsi" w:hAnsiTheme="majorHAnsi" w:cstheme="majorHAnsi"/>
        </w:rPr>
        <w:t xml:space="preserve">At maximum network density, each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 covers approximately 101,000 km2,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708,000 km2 and Kuiper 157,000 km2. At a subscriber density of 0.05 users per km2, the corresponding number of subscribers per satellite for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and Kuiper are 5,000, 35,400 and 7,900 respectively.</w:t>
      </w:r>
      <w:r w:rsidRPr="001E51E3">
        <w:rPr>
          <w:rFonts w:asciiTheme="majorHAnsi" w:hAnsiTheme="majorHAnsi" w:cstheme="majorHAnsi"/>
        </w:rPr>
        <w:t xml:space="preserve"> Since the aggregate capacity is shared among the subscribers,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provides the highest mean capacity followed by Kuiper and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as shown in Figure 4. Therefore</w:t>
      </w:r>
      <w:r w:rsidRPr="001E51E3">
        <w:rPr>
          <w:rStyle w:val="StyleUnderline"/>
          <w:rFonts w:asciiTheme="majorHAnsi" w:hAnsiTheme="majorHAnsi" w:cstheme="majorHAnsi"/>
        </w:rPr>
        <w:t xml:space="preserve">, an </w:t>
      </w:r>
      <w:r w:rsidRPr="00FB58BA">
        <w:rPr>
          <w:rStyle w:val="StyleUnderline"/>
          <w:rFonts w:asciiTheme="majorHAnsi" w:hAnsiTheme="majorHAnsi" w:cstheme="majorHAnsi"/>
          <w:highlight w:val="green"/>
        </w:rPr>
        <w:t>increase in population density</w:t>
      </w:r>
      <w:r w:rsidRPr="001E51E3">
        <w:rPr>
          <w:rStyle w:val="StyleUnderline"/>
          <w:rFonts w:asciiTheme="majorHAnsi" w:hAnsiTheme="majorHAnsi" w:cstheme="majorHAnsi"/>
        </w:rPr>
        <w:t xml:space="preserve"> (and logically a higher subscriber density) </w:t>
      </w:r>
      <w:r w:rsidRPr="00FB58BA">
        <w:rPr>
          <w:rStyle w:val="StyleUnderline"/>
          <w:rFonts w:asciiTheme="majorHAnsi" w:hAnsiTheme="majorHAnsi" w:cstheme="majorHAnsi"/>
          <w:highlight w:val="green"/>
        </w:rPr>
        <w:t>leads to a drastic decrease in</w:t>
      </w:r>
      <w:r w:rsidRPr="001E51E3">
        <w:rPr>
          <w:rStyle w:val="StyleUnderline"/>
          <w:rFonts w:asciiTheme="majorHAnsi" w:hAnsiTheme="majorHAnsi" w:cstheme="majorHAnsi"/>
        </w:rPr>
        <w:t xml:space="preserve"> mean </w:t>
      </w:r>
      <w:r w:rsidRPr="00FB58BA">
        <w:rPr>
          <w:rStyle w:val="StyleUnderline"/>
          <w:rFonts w:asciiTheme="majorHAnsi" w:hAnsiTheme="majorHAnsi" w:cstheme="majorHAnsi"/>
          <w:highlight w:val="green"/>
        </w:rPr>
        <w:t>capacity</w:t>
      </w:r>
      <w:r w:rsidRPr="001E51E3">
        <w:rPr>
          <w:rStyle w:val="StyleUnderline"/>
          <w:rFonts w:asciiTheme="majorHAnsi" w:hAnsiTheme="majorHAnsi" w:cstheme="majorHAnsi"/>
        </w:rPr>
        <w:t>.</w:t>
      </w:r>
    </w:p>
    <w:p w14:paraId="77972F3F" w14:textId="77777777" w:rsidR="006E100A" w:rsidRPr="001E51E3" w:rsidRDefault="006E100A" w:rsidP="006E100A">
      <w:pPr>
        <w:rPr>
          <w:rFonts w:asciiTheme="majorHAnsi" w:hAnsiTheme="majorHAnsi" w:cstheme="majorHAnsi"/>
          <w:b/>
          <w:u w:val="single"/>
        </w:rPr>
      </w:pPr>
      <w:r w:rsidRPr="001E51E3">
        <w:rPr>
          <w:rFonts w:asciiTheme="majorHAnsi" w:hAnsiTheme="majorHAnsi" w:cstheme="majorHAnsi"/>
        </w:rPr>
        <w:t xml:space="preserve">We also plot the potential cost in Figure 5. The NPV for a single satellite asset over the study period was estimated at US$ 0.6 million, US$ 5.6 million, and US$ 3 million for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respectively. Thus, the NPV cost per user for each constellation can then be plotted, which logically reduces as each subscriber density increases.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incurs the least cost per user over the study period (2020–2025) that ranges US$ 100-US$ 10 for the subscriber density range of 0.005–1.0 (km2). Kuiper records the largest cost per user ranging between US$ 400 and US$ 30 for the same subscriber density range. The important caveat to these estimates is that there would be a major impact on the capacity available for each subscriber at the maximum adoption rate, due to increased contention. Hence, </w:t>
      </w:r>
      <w:r w:rsidRPr="001E51E3">
        <w:rPr>
          <w:rStyle w:val="StyleUnderline"/>
          <w:rFonts w:asciiTheme="majorHAnsi" w:hAnsiTheme="majorHAnsi" w:cstheme="majorHAnsi"/>
        </w:rPr>
        <w:t xml:space="preserve">active </w:t>
      </w:r>
      <w:r w:rsidRPr="00FB58BA">
        <w:rPr>
          <w:rStyle w:val="StyleUnderline"/>
          <w:rFonts w:asciiTheme="majorHAnsi" w:hAnsiTheme="majorHAnsi" w:cstheme="majorHAnsi"/>
          <w:highlight w:val="green"/>
        </w:rPr>
        <w:t>constellations</w:t>
      </w:r>
      <w:r w:rsidRPr="001E51E3">
        <w:rPr>
          <w:rStyle w:val="StyleUnderline"/>
          <w:rFonts w:asciiTheme="majorHAnsi" w:hAnsiTheme="majorHAnsi" w:cstheme="majorHAnsi"/>
        </w:rPr>
        <w:t xml:space="preserve"> such as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have already begun limiting adoption</w:t>
      </w:r>
      <w:r w:rsidRPr="001E51E3">
        <w:rPr>
          <w:rStyle w:val="StyleUnderline"/>
          <w:rFonts w:asciiTheme="majorHAnsi" w:hAnsiTheme="majorHAnsi" w:cstheme="majorHAnsi"/>
        </w:rPr>
        <w:t xml:space="preserve"> in high demand areas, to ensure QoS can be guaranteed to existing customers, ensuring the available broadband services remain competitive against competing technologies.</w:t>
      </w:r>
    </w:p>
    <w:p w14:paraId="7DFC6AD6"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Figure 3 illustrates population density globally by sub-national region for population deciles ranging from below 5 people per km2, to over 45 people per km2. These decile boundaries were selected because we know a priori that higher density areas will be less suitable for LEO broadband constellations, and that they will be focusing on the bottom 5% of the market not currently served by conventional terrestrial broadband services using either fixed or wireless technologies.</w:t>
      </w:r>
    </w:p>
    <w:p w14:paraId="579B83C2"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 xml:space="preserve">We can see </w:t>
      </w:r>
      <w:r w:rsidRPr="001E51E3">
        <w:rPr>
          <w:rStyle w:val="StyleUnderline"/>
          <w:rFonts w:asciiTheme="majorHAnsi" w:hAnsiTheme="majorHAnsi" w:cstheme="majorHAnsi"/>
        </w:rPr>
        <w:t>large parts of Asia (India, China etc.) will be unsuitable, along with most of mainland Europe (</w:t>
      </w:r>
      <w:proofErr w:type="gramStart"/>
      <w:r w:rsidRPr="001E51E3">
        <w:rPr>
          <w:rStyle w:val="StyleUnderline"/>
          <w:rFonts w:asciiTheme="majorHAnsi" w:hAnsiTheme="majorHAnsi" w:cstheme="majorHAnsi"/>
        </w:rPr>
        <w:t>e.g.</w:t>
      </w:r>
      <w:proofErr w:type="gramEnd"/>
      <w:r w:rsidRPr="001E51E3">
        <w:rPr>
          <w:rStyle w:val="StyleUnderline"/>
          <w:rFonts w:asciiTheme="majorHAnsi" w:hAnsiTheme="majorHAnsi" w:cstheme="majorHAnsi"/>
        </w:rPr>
        <w:t xml:space="preserve"> Germany, Italy) and central America (e.g. Mexico).</w:t>
      </w:r>
      <w:r w:rsidRPr="001E51E3">
        <w:rPr>
          <w:rFonts w:asciiTheme="majorHAnsi" w:hAnsiTheme="majorHAnsi" w:cstheme="majorHAnsi"/>
        </w:rPr>
        <w:t xml:space="preserve"> However, the constellations can choose to limit the number of subscribers in such regions to provide relatively higher speeds and ensure QoS. In the USA, the West and </w:t>
      </w:r>
      <w:proofErr w:type="gramStart"/>
      <w:r w:rsidRPr="001E51E3">
        <w:rPr>
          <w:rFonts w:asciiTheme="majorHAnsi" w:hAnsiTheme="majorHAnsi" w:cstheme="majorHAnsi"/>
        </w:rPr>
        <w:t>South West</w:t>
      </w:r>
      <w:proofErr w:type="gramEnd"/>
      <w:r w:rsidRPr="001E51E3">
        <w:rPr>
          <w:rFonts w:asciiTheme="majorHAnsi" w:hAnsiTheme="majorHAnsi" w:cstheme="majorHAnsi"/>
        </w:rPr>
        <w:t xml:space="preserve"> have large areas which could be suitable, along with much of Canada, Australia and New Zealand.</w:t>
      </w:r>
    </w:p>
    <w:p w14:paraId="041A9899"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In South America large parts of the Amazon may also have low enough population density to be suitable, as well as much of the Sahara region in Africa, although whether </w:t>
      </w:r>
      <w:r w:rsidRPr="00FB58BA">
        <w:rPr>
          <w:rStyle w:val="StyleUnderline"/>
          <w:rFonts w:asciiTheme="majorHAnsi" w:hAnsiTheme="majorHAnsi" w:cstheme="majorHAnsi"/>
          <w:highlight w:val="green"/>
        </w:rPr>
        <w:t>incomes</w:t>
      </w:r>
      <w:r w:rsidRPr="001E51E3">
        <w:rPr>
          <w:rStyle w:val="StyleUnderline"/>
          <w:rFonts w:asciiTheme="majorHAnsi" w:hAnsiTheme="majorHAnsi" w:cstheme="majorHAnsi"/>
        </w:rPr>
        <w:t xml:space="preserve"> would enable the purchasing of such services </w:t>
      </w:r>
      <w:r w:rsidRPr="00FB58BA">
        <w:rPr>
          <w:rStyle w:val="StyleUnderline"/>
          <w:rFonts w:asciiTheme="majorHAnsi" w:hAnsiTheme="majorHAnsi" w:cstheme="majorHAnsi"/>
          <w:highlight w:val="green"/>
        </w:rPr>
        <w:t>would be a main concern.</w:t>
      </w:r>
    </w:p>
    <w:p w14:paraId="0B5CE75F"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Therefore, </w:t>
      </w:r>
      <w:r w:rsidRPr="001E51E3">
        <w:rPr>
          <w:rStyle w:val="StyleUnderline"/>
          <w:rFonts w:asciiTheme="majorHAnsi" w:hAnsiTheme="majorHAnsi" w:cstheme="majorHAnsi"/>
        </w:rPr>
        <w:t xml:space="preserve">to explore the suitability of these constellations we use a 1% adoption rate among the local population to explore capacity per user in the busiest hour of the day. </w:t>
      </w:r>
      <w:r w:rsidRPr="001E51E3">
        <w:rPr>
          <w:rFonts w:asciiTheme="majorHAnsi" w:hAnsiTheme="majorHAnsi" w:cstheme="majorHAnsi"/>
        </w:rPr>
        <w:t xml:space="preserve">Generally,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provides impressive capacity for remote regions with global coverage thanks to its high asset density. In regions with very low population density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provides a mean of over 90 Mbps per user, such as in parts of Canada, the West and </w:t>
      </w:r>
      <w:proofErr w:type="gramStart"/>
      <w:r w:rsidRPr="001E51E3">
        <w:rPr>
          <w:rFonts w:asciiTheme="majorHAnsi" w:hAnsiTheme="majorHAnsi" w:cstheme="majorHAnsi"/>
        </w:rPr>
        <w:t>South West</w:t>
      </w:r>
      <w:proofErr w:type="gramEnd"/>
      <w:r w:rsidRPr="001E51E3">
        <w:rPr>
          <w:rFonts w:asciiTheme="majorHAnsi" w:hAnsiTheme="majorHAnsi" w:cstheme="majorHAnsi"/>
        </w:rPr>
        <w:t xml:space="preserve"> of the USA, Central and South America, Sahara Africa, South-west Africa, Australia, Russia and remote parts of Asia. Kuiper performs similarly, with only slightly reduced performance. However,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offers generally lower capacity per user, although still reaching impressive peak rates in areas with very low population density.</w:t>
      </w:r>
    </w:p>
    <w:p w14:paraId="0624ED6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SECTION </w:t>
      </w:r>
      <w:proofErr w:type="spellStart"/>
      <w:r w:rsidRPr="001E51E3">
        <w:rPr>
          <w:rFonts w:asciiTheme="majorHAnsi" w:hAnsiTheme="majorHAnsi" w:cstheme="majorHAnsi"/>
        </w:rPr>
        <w:t>VII.Discussion</w:t>
      </w:r>
      <w:proofErr w:type="spellEnd"/>
    </w:p>
    <w:p w14:paraId="51B50DC4"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In this paper a generalizable techno-economic assessment model was developed for satellite broadband constellations. The approach was used to estimate the capacity and related costs for three LEO constellations, including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The open-source codebase is provided to help boost scientific reproducibility, as well as support other engineers or business analysts working in this research area. The method consisted of a mix of engineering simulation, cost estimation and Geographical Information System (GIS) techniques, combined to provide new insight into the per user capacity and cost. Such analytics are very useful to help narrow the broadband availability gap in rural and remote areas by providing geospatial insight on the suitability of these technologies. The results demonstrate the connectivity opportunities and constraints of different LEO systems, as well as their viability. This section now revisits the research questions posed in the introduction of the paper. The first research question was articulated as follows:</w:t>
      </w:r>
    </w:p>
    <w:p w14:paraId="29DE07A0"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 </w:t>
      </w:r>
      <w:r w:rsidRPr="001E51E3">
        <w:rPr>
          <w:rStyle w:val="StyleUnderline"/>
          <w:rFonts w:asciiTheme="majorHAnsi" w:hAnsiTheme="majorHAnsi" w:cstheme="majorHAnsi"/>
        </w:rPr>
        <w:t>How Much Capacity can be Provided by Different LEO Broadband Constellations?</w:t>
      </w:r>
    </w:p>
    <w:p w14:paraId="45D73C6C"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The findings support existing theory whereby the capacity provided by the constellation is a function of the number of satellites. Fewer satellites result in a larger coverage area and vice versa. Unlike GEO, a satellite located at LEO will also have a shorter path length. As more satellites are added into the constellation, the coverage area per satellite reduces. Furthermore, the instantaneous number of satellites available to a ground user increases. </w:t>
      </w:r>
      <w:r w:rsidRPr="001E51E3">
        <w:rPr>
          <w:rStyle w:val="StyleUnderline"/>
          <w:rFonts w:asciiTheme="majorHAnsi" w:hAnsiTheme="majorHAnsi" w:cstheme="majorHAnsi"/>
        </w:rPr>
        <w:t xml:space="preserve">We find that for network densities of 5,040, 720 and 3,240 satellites for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and </w:t>
      </w:r>
      <w:r w:rsidRPr="001E51E3">
        <w:rPr>
          <w:rStyle w:val="StyleUnderline"/>
          <w:rFonts w:asciiTheme="majorHAnsi" w:hAnsiTheme="majorHAnsi" w:cstheme="majorHAnsi"/>
        </w:rPr>
        <w:lastRenderedPageBreak/>
        <w:t>Kuiper respectively, the estimated coverage areas equate to 101,000, 708,000 and 157,000 km2.</w:t>
      </w:r>
    </w:p>
    <w:p w14:paraId="6D35D705"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variation in the FSPL due to the orbital altitude and network density among the three constellations results in different received power. To compensate for high path loss, Kuiper and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opt for high receiver antenna gain, transmitted </w:t>
      </w:r>
      <w:proofErr w:type="gramStart"/>
      <w:r w:rsidRPr="001E51E3">
        <w:rPr>
          <w:rFonts w:asciiTheme="majorHAnsi" w:hAnsiTheme="majorHAnsi" w:cstheme="majorHAnsi"/>
        </w:rPr>
        <w:t>power</w:t>
      </w:r>
      <w:proofErr w:type="gramEnd"/>
      <w:r w:rsidRPr="001E51E3">
        <w:rPr>
          <w:rFonts w:asciiTheme="majorHAnsi" w:hAnsiTheme="majorHAnsi" w:cstheme="majorHAnsi"/>
        </w:rPr>
        <w:t xml:space="preserve"> and diameter. In contrast, the ultra-dense network and low orbital altitude enables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to maintain large minimum elevation angles for its users compared to the other three systems, leading to superior QoS. This explains the constellation’s Business-to-Consumer (B2C) approach as users can easily connect to its satellites with minimum engineering requirements. In contrast, the limited capacity demonstrated in this analysis for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suggests why a more enterprise-focused approach is being adopted to provide Business-to-Business (B2B) global connectivity services, ranging from cellular backhaul to logistics for emergency services redundancy.</w:t>
      </w:r>
    </w:p>
    <w:p w14:paraId="4586C836"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B. </w:t>
      </w:r>
      <w:r w:rsidRPr="001E51E3">
        <w:rPr>
          <w:rStyle w:val="StyleUnderline"/>
          <w:rFonts w:asciiTheme="majorHAnsi" w:hAnsiTheme="majorHAnsi" w:cstheme="majorHAnsi"/>
        </w:rPr>
        <w:t xml:space="preserve">What is the Potential Capacity Per User </w:t>
      </w:r>
      <w:proofErr w:type="gramStart"/>
      <w:r w:rsidRPr="001E51E3">
        <w:rPr>
          <w:rStyle w:val="StyleUnderline"/>
          <w:rFonts w:asciiTheme="majorHAnsi" w:hAnsiTheme="majorHAnsi" w:cstheme="majorHAnsi"/>
        </w:rPr>
        <w:t>From</w:t>
      </w:r>
      <w:proofErr w:type="gramEnd"/>
      <w:r w:rsidRPr="001E51E3">
        <w:rPr>
          <w:rStyle w:val="StyleUnderline"/>
          <w:rFonts w:asciiTheme="majorHAnsi" w:hAnsiTheme="majorHAnsi" w:cstheme="majorHAnsi"/>
        </w:rPr>
        <w:t xml:space="preserve"> Different Constellations?</w:t>
      </w:r>
    </w:p>
    <w:p w14:paraId="5EBBA0F3"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Related to the previous question, the per user capacity is therefore also positively correlated with the increase in the number of satellites for each constellation.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highest</w:t>
      </w:r>
      <w:r w:rsidRPr="001E51E3">
        <w:rPr>
          <w:rStyle w:val="StyleUnderline"/>
          <w:rFonts w:asciiTheme="majorHAnsi" w:hAnsiTheme="majorHAnsi" w:cstheme="majorHAnsi"/>
        </w:rPr>
        <w:t xml:space="preserve"> mean user </w:t>
      </w:r>
      <w:r w:rsidRPr="00FB58BA">
        <w:rPr>
          <w:rStyle w:val="StyleUnderline"/>
          <w:rFonts w:asciiTheme="majorHAnsi" w:hAnsiTheme="majorHAnsi" w:cstheme="majorHAnsi"/>
          <w:highlight w:val="green"/>
        </w:rPr>
        <w:t>capacity</w:t>
      </w:r>
      <w:r w:rsidRPr="001E51E3">
        <w:rPr>
          <w:rStyle w:val="StyleUnderline"/>
          <w:rFonts w:asciiTheme="majorHAnsi" w:hAnsiTheme="majorHAnsi" w:cstheme="majorHAnsi"/>
        </w:rPr>
        <w:t xml:space="preserve"> is achieved with the lowest subscriber densities, which </w:t>
      </w:r>
      <w:r w:rsidRPr="00FB58BA">
        <w:rPr>
          <w:rStyle w:val="StyleUnderline"/>
          <w:rFonts w:asciiTheme="majorHAnsi" w:hAnsiTheme="majorHAnsi" w:cstheme="majorHAnsi"/>
          <w:highlight w:val="green"/>
        </w:rPr>
        <w:t xml:space="preserve">occur in the most </w:t>
      </w:r>
      <w:r w:rsidRPr="001E51E3">
        <w:rPr>
          <w:rStyle w:val="StyleUnderline"/>
          <w:rFonts w:asciiTheme="majorHAnsi" w:hAnsiTheme="majorHAnsi" w:cstheme="majorHAnsi"/>
        </w:rPr>
        <w:t xml:space="preserve">rural and </w:t>
      </w:r>
      <w:r w:rsidRPr="00FB58BA">
        <w:rPr>
          <w:rStyle w:val="StyleUnderline"/>
          <w:rFonts w:asciiTheme="majorHAnsi" w:hAnsiTheme="majorHAnsi" w:cstheme="majorHAnsi"/>
          <w:highlight w:val="green"/>
        </w:rPr>
        <w:t>remote regions</w:t>
      </w:r>
      <w:r w:rsidRPr="001E51E3">
        <w:rPr>
          <w:rStyle w:val="StyleUnderline"/>
          <w:rFonts w:asciiTheme="majorHAnsi" w:hAnsiTheme="majorHAnsi" w:cstheme="majorHAnsi"/>
        </w:rPr>
        <w:t xml:space="preserve"> where network contention is at its lowest. For instance, with 1 user every 10 km2 (0.1 users per km2) the best performing constellation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records a very modest mean per user capacity of 24.94 ± 0.72 Mbps. This is worse for Kuiper and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with 10.30 ± 0.25 Mbps and 1.01 ± 0.02 Mbps, respectively. Hence, this explains why LEO broadband </w:t>
      </w:r>
      <w:r w:rsidRPr="00FB58BA">
        <w:rPr>
          <w:rStyle w:val="StyleUnderline"/>
          <w:rFonts w:asciiTheme="majorHAnsi" w:hAnsiTheme="majorHAnsi" w:cstheme="majorHAnsi"/>
          <w:highlight w:val="green"/>
        </w:rPr>
        <w:t>providers</w:t>
      </w:r>
      <w:r w:rsidRPr="001E51E3">
        <w:rPr>
          <w:rStyle w:val="StyleUnderline"/>
          <w:rFonts w:asciiTheme="majorHAnsi" w:hAnsiTheme="majorHAnsi" w:cstheme="majorHAnsi"/>
        </w:rPr>
        <w:t xml:space="preserve"> have been </w:t>
      </w:r>
      <w:r w:rsidRPr="00FB58BA">
        <w:rPr>
          <w:rStyle w:val="StyleUnderline"/>
          <w:rFonts w:asciiTheme="majorHAnsi" w:hAnsiTheme="majorHAnsi" w:cstheme="majorHAnsi"/>
          <w:highlight w:val="green"/>
        </w:rPr>
        <w:t>making a</w:t>
      </w:r>
      <w:r w:rsidRPr="001E51E3">
        <w:rPr>
          <w:rStyle w:val="StyleUnderline"/>
          <w:rFonts w:asciiTheme="majorHAnsi" w:hAnsiTheme="majorHAnsi" w:cstheme="majorHAnsi"/>
        </w:rPr>
        <w:t xml:space="preserve"> strong business </w:t>
      </w:r>
      <w:r w:rsidRPr="00FB58BA">
        <w:rPr>
          <w:rStyle w:val="StyleUnderline"/>
          <w:rFonts w:asciiTheme="majorHAnsi" w:hAnsiTheme="majorHAnsi" w:cstheme="majorHAnsi"/>
          <w:highlight w:val="green"/>
        </w:rPr>
        <w:t>case for</w:t>
      </w:r>
      <w:r w:rsidRPr="001E51E3">
        <w:rPr>
          <w:rStyle w:val="StyleUnderline"/>
          <w:rFonts w:asciiTheme="majorHAnsi" w:hAnsiTheme="majorHAnsi" w:cstheme="majorHAnsi"/>
        </w:rPr>
        <w:t xml:space="preserve"> the usage of </w:t>
      </w:r>
      <w:r w:rsidRPr="00FB58BA">
        <w:rPr>
          <w:rStyle w:val="StyleUnderline"/>
          <w:rFonts w:asciiTheme="majorHAnsi" w:hAnsiTheme="majorHAnsi" w:cstheme="majorHAnsi"/>
          <w:highlight w:val="green"/>
        </w:rPr>
        <w:t>satellites in</w:t>
      </w:r>
      <w:r w:rsidRPr="001E51E3">
        <w:rPr>
          <w:rStyle w:val="StyleUnderline"/>
          <w:rFonts w:asciiTheme="majorHAnsi" w:hAnsiTheme="majorHAnsi" w:cstheme="majorHAnsi"/>
        </w:rPr>
        <w:t xml:space="preserve"> the final </w:t>
      </w:r>
      <w:r w:rsidRPr="00FB58BA">
        <w:rPr>
          <w:rStyle w:val="StyleUnderline"/>
          <w:rFonts w:asciiTheme="majorHAnsi" w:hAnsiTheme="majorHAnsi" w:cstheme="majorHAnsi"/>
          <w:highlight w:val="green"/>
        </w:rPr>
        <w:t>3 percent</w:t>
      </w:r>
      <w:r w:rsidRPr="001E51E3">
        <w:rPr>
          <w:rStyle w:val="StyleUnderline"/>
          <w:rFonts w:asciiTheme="majorHAnsi" w:hAnsiTheme="majorHAnsi" w:cstheme="majorHAnsi"/>
        </w:rPr>
        <w:t xml:space="preserve"> of customers </w:t>
      </w:r>
      <w:r w:rsidRPr="00FB58BA">
        <w:rPr>
          <w:rStyle w:val="StyleUnderline"/>
          <w:rFonts w:asciiTheme="majorHAnsi" w:hAnsiTheme="majorHAnsi" w:cstheme="majorHAnsi"/>
          <w:highlight w:val="green"/>
        </w:rPr>
        <w:t>in the hardest-to-reach</w:t>
      </w:r>
      <w:r w:rsidRPr="001E51E3">
        <w:rPr>
          <w:rStyle w:val="StyleUnderline"/>
          <w:rFonts w:asciiTheme="majorHAnsi" w:hAnsiTheme="majorHAnsi" w:cstheme="majorHAnsi"/>
        </w:rPr>
        <w:t xml:space="preserve"> rural and remote </w:t>
      </w:r>
      <w:r w:rsidRPr="00FB58BA">
        <w:rPr>
          <w:rStyle w:val="StyleUnderline"/>
          <w:rFonts w:asciiTheme="majorHAnsi" w:hAnsiTheme="majorHAnsi" w:cstheme="majorHAnsi"/>
          <w:highlight w:val="green"/>
        </w:rPr>
        <w:t>regions</w:t>
      </w:r>
      <w:r w:rsidRPr="001E51E3">
        <w:rPr>
          <w:rStyle w:val="StyleUnderline"/>
          <w:rFonts w:asciiTheme="majorHAnsi" w:hAnsiTheme="majorHAnsi" w:cstheme="majorHAnsi"/>
        </w:rPr>
        <w:t xml:space="preserve"> of the USA, Canada, United Kingdom, </w:t>
      </w:r>
      <w:proofErr w:type="gramStart"/>
      <w:r w:rsidRPr="001E51E3">
        <w:rPr>
          <w:rStyle w:val="StyleUnderline"/>
          <w:rFonts w:asciiTheme="majorHAnsi" w:hAnsiTheme="majorHAnsi" w:cstheme="majorHAnsi"/>
        </w:rPr>
        <w:t>Australia</w:t>
      </w:r>
      <w:proofErr w:type="gramEnd"/>
      <w:r w:rsidRPr="001E51E3">
        <w:rPr>
          <w:rStyle w:val="StyleUnderline"/>
          <w:rFonts w:asciiTheme="majorHAnsi" w:hAnsiTheme="majorHAnsi" w:cstheme="majorHAnsi"/>
        </w:rPr>
        <w:t xml:space="preserve"> and New Zealand</w:t>
      </w:r>
      <w:r w:rsidRPr="001E51E3">
        <w:rPr>
          <w:rFonts w:asciiTheme="majorHAnsi" w:hAnsiTheme="majorHAnsi" w:cstheme="majorHAnsi"/>
        </w:rPr>
        <w:t xml:space="preserve"> (among other countries) due to their competitive advantage in these challenging deployment situations. While the aggregate speeds estimated are impressive, </w:t>
      </w:r>
      <w:r w:rsidRPr="001E51E3">
        <w:rPr>
          <w:rStyle w:val="StyleUnderline"/>
          <w:rFonts w:asciiTheme="majorHAnsi" w:hAnsiTheme="majorHAnsi" w:cstheme="majorHAnsi"/>
        </w:rPr>
        <w:t>each satellite asset can easily become saturated, especially in higher populated urban and suburban areas,</w:t>
      </w:r>
      <w:r w:rsidRPr="001E51E3">
        <w:rPr>
          <w:rFonts w:asciiTheme="majorHAnsi" w:hAnsiTheme="majorHAnsi" w:cstheme="majorHAnsi"/>
        </w:rPr>
        <w:t xml:space="preserve"> meaning SNOs will have to strictly manage spatial adoption rates. There is no doubt that the potential speeds per user which could be provided are highly desirable (and indeed revolutionary) for users who have struggled to gain a decent broadband connection from traditional providers. The potential services available would be more than adequate to enable intensive applications such as High Definition (HD) video streaming without buffering (providing QoS was well managed).</w:t>
      </w:r>
    </w:p>
    <w:p w14:paraId="5F1A623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C. What is the Potential Cost Per User as Subscriber Penetration Increases?</w:t>
      </w:r>
    </w:p>
    <w:p w14:paraId="1237C7CE"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The largest capital expenditure costs are incurred by rocket launches, building ground </w:t>
      </w:r>
      <w:proofErr w:type="gramStart"/>
      <w:r w:rsidRPr="001E51E3">
        <w:rPr>
          <w:rStyle w:val="StyleUnderline"/>
          <w:rFonts w:asciiTheme="majorHAnsi" w:hAnsiTheme="majorHAnsi" w:cstheme="majorHAnsi"/>
        </w:rPr>
        <w:t>stations</w:t>
      </w:r>
      <w:proofErr w:type="gramEnd"/>
      <w:r w:rsidRPr="001E51E3">
        <w:rPr>
          <w:rStyle w:val="StyleUnderline"/>
          <w:rFonts w:asciiTheme="majorHAnsi" w:hAnsiTheme="majorHAnsi" w:cstheme="majorHAnsi"/>
        </w:rPr>
        <w:t xml:space="preserve"> and acquiring spectrum. </w:t>
      </w:r>
      <w:r w:rsidRPr="00FB58BA">
        <w:rPr>
          <w:rStyle w:val="StyleUnderline"/>
          <w:rFonts w:asciiTheme="majorHAnsi" w:hAnsiTheme="majorHAnsi" w:cstheme="majorHAnsi"/>
          <w:highlight w:val="green"/>
        </w:rPr>
        <w:t>As more satellites are launched, the cost per user would increase</w:t>
      </w:r>
      <w:r w:rsidRPr="001E51E3">
        <w:rPr>
          <w:rStyle w:val="StyleUnderline"/>
          <w:rFonts w:asciiTheme="majorHAnsi" w:hAnsiTheme="majorHAnsi" w:cstheme="majorHAnsi"/>
        </w:rPr>
        <w:t xml:space="preserve">, partly due to the rising operating costs, but this would ensure a better QoS for each user terminal thanks to smaller coverage areas with fewer shared spectrum resources. With more satellites in each constellation, the </w:t>
      </w:r>
      <w:r w:rsidRPr="001E51E3">
        <w:rPr>
          <w:rStyle w:val="StyleUnderline"/>
          <w:rFonts w:asciiTheme="majorHAnsi" w:hAnsiTheme="majorHAnsi" w:cstheme="majorHAnsi"/>
        </w:rPr>
        <w:lastRenderedPageBreak/>
        <w:t xml:space="preserve">ground station energy requirements, maintenance, continual </w:t>
      </w:r>
      <w:proofErr w:type="gramStart"/>
      <w:r w:rsidRPr="001E51E3">
        <w:rPr>
          <w:rStyle w:val="StyleUnderline"/>
          <w:rFonts w:asciiTheme="majorHAnsi" w:hAnsiTheme="majorHAnsi" w:cstheme="majorHAnsi"/>
        </w:rPr>
        <w:t>engineering</w:t>
      </w:r>
      <w:proofErr w:type="gramEnd"/>
      <w:r w:rsidRPr="001E51E3">
        <w:rPr>
          <w:rStyle w:val="StyleUnderline"/>
          <w:rFonts w:asciiTheme="majorHAnsi" w:hAnsiTheme="majorHAnsi" w:cstheme="majorHAnsi"/>
        </w:rPr>
        <w:t xml:space="preserve"> and staff costs increase. </w:t>
      </w:r>
      <w:r w:rsidRPr="001E51E3">
        <w:rPr>
          <w:rFonts w:asciiTheme="majorHAnsi" w:hAnsiTheme="majorHAnsi" w:cstheme="majorHAnsi"/>
        </w:rPr>
        <w:t>At a low subscriber density, high capacity per user is available but the cost could be prohibitively expensive for some. In contrast, at a high subscriber density, the cost of broadband connectivity services is much more affordable but there is a major trade-off in QoS, with only very modest speeds being delivered.</w:t>
      </w:r>
    </w:p>
    <w:p w14:paraId="00F8F72B"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results open a question on whether LEO constellations could break into the urban broadband market given that MNOs and other operators can offer the services at a lower cost per user. While acquiring a segment of the urban market cannot be ruled out, </w:t>
      </w:r>
      <w:r w:rsidRPr="00FB58BA">
        <w:rPr>
          <w:rStyle w:val="StyleUnderline"/>
          <w:rFonts w:asciiTheme="majorHAnsi" w:hAnsiTheme="majorHAnsi" w:cstheme="majorHAnsi"/>
          <w:highlight w:val="green"/>
        </w:rPr>
        <w:t>the possibility of succeeding</w:t>
      </w:r>
      <w:r w:rsidRPr="001E51E3">
        <w:rPr>
          <w:rStyle w:val="StyleUnderline"/>
          <w:rFonts w:asciiTheme="majorHAnsi" w:hAnsiTheme="majorHAnsi" w:cstheme="majorHAnsi"/>
        </w:rPr>
        <w:t xml:space="preserve"> in developed countries where constellations such as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are testing their products </w:t>
      </w:r>
      <w:r w:rsidRPr="00FB58BA">
        <w:rPr>
          <w:rStyle w:val="StyleUnderline"/>
          <w:rFonts w:asciiTheme="majorHAnsi" w:hAnsiTheme="majorHAnsi" w:cstheme="majorHAnsi"/>
          <w:highlight w:val="green"/>
        </w:rPr>
        <w:t>is low</w:t>
      </w:r>
      <w:r w:rsidRPr="001E51E3">
        <w:rPr>
          <w:rFonts w:asciiTheme="majorHAnsi" w:hAnsiTheme="majorHAnsi" w:cstheme="majorHAnsi"/>
        </w:rPr>
        <w:t xml:space="preserve"> (driven by the need to limit the number of active users). Consequently, LEO broadband systems are more likely to play a significant role in providing global communications for niche industrial activities which require substantial mobility with high reliability. For example, maritime, rail, </w:t>
      </w:r>
      <w:proofErr w:type="gramStart"/>
      <w:r w:rsidRPr="001E51E3">
        <w:rPr>
          <w:rFonts w:asciiTheme="majorHAnsi" w:hAnsiTheme="majorHAnsi" w:cstheme="majorHAnsi"/>
        </w:rPr>
        <w:t>aviation</w:t>
      </w:r>
      <w:proofErr w:type="gramEnd"/>
      <w:r w:rsidRPr="001E51E3">
        <w:rPr>
          <w:rFonts w:asciiTheme="majorHAnsi" w:hAnsiTheme="majorHAnsi" w:cstheme="majorHAnsi"/>
        </w:rPr>
        <w:t xml:space="preserve"> and integration into other supply chain IoT architectures, thanks to LEO pole-to-pole coverage. Furthermore, LEO systems might also have a useful niche in delay sensitive applications such as monitoring offshore solar and wind farms in smart grid applications, thanks to the lower latency they can achieve relative to other technologies such as GEO. Alternatively, LEO broadband constellations can present a viable cost-effective solution for developing countries with growing urban centers that are yet to enjoy decent cellular and fiber infrastructure availability. However, this very much depends on the necessary spectrum being allocated in appropriate bands by each telecommunications regulator.</w:t>
      </w:r>
    </w:p>
    <w:p w14:paraId="6A2ECB1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D. Which Parts of the World are LEO Constellations Most Suitable for?</w:t>
      </w:r>
    </w:p>
    <w:p w14:paraId="203314F8"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The performance of the three constellations in areas of different population density shows a general trend</w:t>
      </w:r>
      <w:r w:rsidRPr="001E51E3">
        <w:rPr>
          <w:rStyle w:val="StyleUnderline"/>
          <w:rFonts w:asciiTheme="majorHAnsi" w:hAnsiTheme="majorHAnsi" w:cstheme="majorHAnsi"/>
        </w:rPr>
        <w:t xml:space="preserve">. Regions with low population density generally experience higher capacity per user with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and Kuiper providing superior speeds.</w:t>
      </w:r>
    </w:p>
    <w:p w14:paraId="62B82F94"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The simulation of possible geographical areas of adoption indicates that </w:t>
      </w:r>
      <w:r w:rsidRPr="00FB58BA">
        <w:rPr>
          <w:rStyle w:val="StyleUnderline"/>
          <w:rFonts w:asciiTheme="majorHAnsi" w:hAnsiTheme="majorHAnsi" w:cstheme="majorHAnsi"/>
          <w:highlight w:val="green"/>
        </w:rPr>
        <w:t>most parts of Central Asia, Middle East,</w:t>
      </w:r>
      <w:r w:rsidRPr="001E51E3">
        <w:rPr>
          <w:rStyle w:val="StyleUnderline"/>
          <w:rFonts w:asciiTheme="majorHAnsi" w:hAnsiTheme="majorHAnsi" w:cstheme="majorHAnsi"/>
        </w:rPr>
        <w:t xml:space="preserve"> </w:t>
      </w:r>
      <w:proofErr w:type="gramStart"/>
      <w:r w:rsidRPr="001E51E3">
        <w:rPr>
          <w:rStyle w:val="StyleUnderline"/>
          <w:rFonts w:asciiTheme="majorHAnsi" w:hAnsiTheme="majorHAnsi" w:cstheme="majorHAnsi"/>
        </w:rPr>
        <w:t>South East</w:t>
      </w:r>
      <w:proofErr w:type="gramEnd"/>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Asia, South America,</w:t>
      </w:r>
      <w:r w:rsidRPr="001E51E3">
        <w:rPr>
          <w:rStyle w:val="StyleUnderline"/>
          <w:rFonts w:asciiTheme="majorHAnsi" w:hAnsiTheme="majorHAnsi" w:cstheme="majorHAnsi"/>
        </w:rPr>
        <w:t xml:space="preserve"> Sub-Saharan </w:t>
      </w:r>
      <w:r w:rsidRPr="00FB58BA">
        <w:rPr>
          <w:rStyle w:val="StyleUnderline"/>
          <w:rFonts w:asciiTheme="majorHAnsi" w:hAnsiTheme="majorHAnsi" w:cstheme="majorHAnsi"/>
          <w:highlight w:val="green"/>
        </w:rPr>
        <w:t>Africa and</w:t>
      </w:r>
      <w:r w:rsidRPr="001E51E3">
        <w:rPr>
          <w:rStyle w:val="StyleUnderline"/>
          <w:rFonts w:asciiTheme="majorHAnsi" w:hAnsiTheme="majorHAnsi" w:cstheme="majorHAnsi"/>
        </w:rPr>
        <w:t xml:space="preserve"> Eastern </w:t>
      </w:r>
      <w:r w:rsidRPr="00FB58BA">
        <w:rPr>
          <w:rStyle w:val="StyleUnderline"/>
          <w:rFonts w:asciiTheme="majorHAnsi" w:hAnsiTheme="majorHAnsi" w:cstheme="majorHAnsi"/>
          <w:highlight w:val="green"/>
        </w:rPr>
        <w:t>Europe are less suitable</w:t>
      </w:r>
      <w:r w:rsidRPr="001E51E3">
        <w:rPr>
          <w:rStyle w:val="StyleUnderline"/>
          <w:rFonts w:asciiTheme="majorHAnsi" w:hAnsiTheme="majorHAnsi" w:cstheme="majorHAnsi"/>
        </w:rPr>
        <w:t xml:space="preserve"> for LEO constellations with quite low capacity provided (below 10 Mbps) using the modeling parameters explored.</w:t>
      </w:r>
    </w:p>
    <w:p w14:paraId="4F063787"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These results are arrived at by only considering population density. Future research should recognize the roles of adoption factors such as disposable income, perceived relevance of the Internet, </w:t>
      </w:r>
      <w:proofErr w:type="gramStart"/>
      <w:r w:rsidRPr="001E51E3">
        <w:rPr>
          <w:rFonts w:asciiTheme="majorHAnsi" w:hAnsiTheme="majorHAnsi" w:cstheme="majorHAnsi"/>
        </w:rPr>
        <w:t>literacy</w:t>
      </w:r>
      <w:proofErr w:type="gramEnd"/>
      <w:r w:rsidRPr="001E51E3">
        <w:rPr>
          <w:rFonts w:asciiTheme="majorHAnsi" w:hAnsiTheme="majorHAnsi" w:cstheme="majorHAnsi"/>
        </w:rPr>
        <w:t xml:space="preserve"> and cellular network penetration, as these may affect the number of people who can actually afford to pay for broadband services.</w:t>
      </w:r>
    </w:p>
    <w:p w14:paraId="3C8D0C1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SECTION </w:t>
      </w:r>
      <w:proofErr w:type="spellStart"/>
      <w:r w:rsidRPr="001E51E3">
        <w:rPr>
          <w:rFonts w:asciiTheme="majorHAnsi" w:hAnsiTheme="majorHAnsi" w:cstheme="majorHAnsi"/>
        </w:rPr>
        <w:t>VIII.Conclusion</w:t>
      </w:r>
      <w:proofErr w:type="spellEnd"/>
    </w:p>
    <w:p w14:paraId="0A14895F"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Connecting the global population who are still unable to access a decent broadband service remains a key part of the United Nation’s Sustainable Development Goals (specifically Target 9.c).</w:t>
      </w:r>
    </w:p>
    <w:p w14:paraId="50E6C6E5"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 xml:space="preserve">Motivated by these developments, the framework applied in this paper introduces a techno-economic modeling approach for the integrated assessment of data capacity and investment cost per user by constellation. The model presents the engineering and economic simulation results using a single framework, unlike other approaches where this may be undertaken by two separate groups of professionals (engineers and business analysts). This theoretical model allows for estimation of the constellation capacity based on the known engineering parameters filed with local or global regulatory authorities such as Federal Communication Commission (FCC) and ITU. Using the information publicly available from such organizations, and estimation based on financial statements filed by publicly traded GEO, MEO and LEO broadband companies, the values can be imputed in the model to approximate the capacity and cost of delivering satellite Internet. The model has been tested for three different constellations with varying number of simulated satellites to derive the per user capacity and costs. The codebase for the model is fully open-source and available from the online repository, enabling anyone to access and further enhance the capability developed [71]. Future research could include addressing the issue of non-linearity in the multiple access of satellite resources, which would improve on existing simplifications. Moreover, as the modeling approach is generalizable for satellite constellations, the framework can be further adapted for other planned constellations, such as </w:t>
      </w:r>
      <w:proofErr w:type="spellStart"/>
      <w:r w:rsidRPr="001E51E3">
        <w:rPr>
          <w:rFonts w:asciiTheme="majorHAnsi" w:hAnsiTheme="majorHAnsi" w:cstheme="majorHAnsi"/>
        </w:rPr>
        <w:t>Telesat</w:t>
      </w:r>
      <w:proofErr w:type="spellEnd"/>
      <w:r w:rsidRPr="001E51E3">
        <w:rPr>
          <w:rFonts w:asciiTheme="majorHAnsi" w:hAnsiTheme="majorHAnsi" w:cstheme="majorHAnsi"/>
        </w:rPr>
        <w:t>.</w:t>
      </w:r>
    </w:p>
    <w:p w14:paraId="406920A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results of the model reveal that at the 95% confidence level, mean aggregate capacity speeds of 11.72 ± 0.04 Gbps, 3.43 ± 0.01 Gbps and 7.53 ± 0.03 Gbps are achievable for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respectively. The current anticipation associated with the benefits of LEO broadband constellations is very high, </w:t>
      </w:r>
      <w:r w:rsidRPr="001E51E3">
        <w:rPr>
          <w:rStyle w:val="StyleUnderline"/>
          <w:rFonts w:asciiTheme="majorHAnsi" w:hAnsiTheme="majorHAnsi" w:cstheme="majorHAnsi"/>
        </w:rPr>
        <w:t xml:space="preserve">but </w:t>
      </w:r>
      <w:r w:rsidRPr="00FB58BA">
        <w:rPr>
          <w:rStyle w:val="StyleUnderline"/>
          <w:rFonts w:asciiTheme="majorHAnsi" w:hAnsiTheme="majorHAnsi" w:cstheme="majorHAnsi"/>
          <w:highlight w:val="green"/>
        </w:rPr>
        <w:t>success will depend on maintaining</w:t>
      </w:r>
      <w:r w:rsidRPr="001E51E3">
        <w:rPr>
          <w:rStyle w:val="StyleUnderline"/>
          <w:rFonts w:asciiTheme="majorHAnsi" w:hAnsiTheme="majorHAnsi" w:cstheme="majorHAnsi"/>
        </w:rPr>
        <w:t xml:space="preserve"> relatively low spatial </w:t>
      </w:r>
      <w:r w:rsidRPr="00FB58BA">
        <w:rPr>
          <w:rStyle w:val="StyleUnderline"/>
          <w:rFonts w:asciiTheme="majorHAnsi" w:hAnsiTheme="majorHAnsi" w:cstheme="majorHAnsi"/>
          <w:highlight w:val="green"/>
        </w:rPr>
        <w:t>subscriber densities</w:t>
      </w:r>
      <w:r w:rsidRPr="001E51E3">
        <w:rPr>
          <w:rStyle w:val="StyleUnderline"/>
          <w:rFonts w:asciiTheme="majorHAnsi" w:hAnsiTheme="majorHAnsi" w:cstheme="majorHAnsi"/>
        </w:rPr>
        <w:t xml:space="preserve">, preferably </w:t>
      </w:r>
      <w:r w:rsidRPr="00FB58BA">
        <w:rPr>
          <w:rStyle w:val="StyleUnderline"/>
          <w:rFonts w:asciiTheme="majorHAnsi" w:hAnsiTheme="majorHAnsi" w:cstheme="majorHAnsi"/>
          <w:highlight w:val="green"/>
        </w:rPr>
        <w:t>below</w:t>
      </w:r>
      <w:r w:rsidRPr="001E51E3">
        <w:rPr>
          <w:rStyle w:val="StyleUnderline"/>
          <w:rFonts w:asciiTheme="majorHAnsi" w:hAnsiTheme="majorHAnsi" w:cstheme="majorHAnsi"/>
        </w:rPr>
        <w:t xml:space="preserve"> 0.1 users per km2 (so less then </w:t>
      </w:r>
      <w:r w:rsidRPr="00FB58BA">
        <w:rPr>
          <w:rStyle w:val="StyleUnderline"/>
          <w:rFonts w:asciiTheme="majorHAnsi" w:hAnsiTheme="majorHAnsi" w:cstheme="majorHAnsi"/>
          <w:highlight w:val="green"/>
        </w:rPr>
        <w:t>1 user per 10 km2), otherwise</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 xml:space="preserve">services </w:t>
      </w:r>
      <w:r w:rsidRPr="001E51E3">
        <w:rPr>
          <w:rStyle w:val="StyleUnderline"/>
          <w:rFonts w:asciiTheme="majorHAnsi" w:hAnsiTheme="majorHAnsi" w:cstheme="majorHAnsi"/>
        </w:rPr>
        <w:t xml:space="preserve">provided may </w:t>
      </w:r>
      <w:r w:rsidRPr="00FB58BA">
        <w:rPr>
          <w:rStyle w:val="StyleUnderline"/>
          <w:rFonts w:asciiTheme="majorHAnsi" w:hAnsiTheme="majorHAnsi" w:cstheme="majorHAnsi"/>
          <w:highlight w:val="green"/>
        </w:rPr>
        <w:t>offer little benefit</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against other terrestrial options. For example, the model has shown that at 0.1 users per km2, only a mean per user capacity of 24.94 ± 0.72 Mbps, 1.01 ± 0.02 Mbps and 10.30 ± 0.25 Mbps can be achieved by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Kuiper respectively in the busiest hour of the day.</w:t>
      </w:r>
    </w:p>
    <w:p w14:paraId="1C174C64" w14:textId="77777777" w:rsidR="006E100A" w:rsidRPr="001E51E3" w:rsidRDefault="006E100A" w:rsidP="006E100A">
      <w:pPr>
        <w:rPr>
          <w:rFonts w:asciiTheme="majorHAnsi" w:hAnsiTheme="majorHAnsi" w:cstheme="majorHAnsi"/>
        </w:rPr>
      </w:pPr>
    </w:p>
    <w:p w14:paraId="2C3024AC" w14:textId="77777777" w:rsidR="006E100A" w:rsidRPr="001E51E3" w:rsidRDefault="006E100A" w:rsidP="006E100A">
      <w:pPr>
        <w:pStyle w:val="Heading3"/>
        <w:rPr>
          <w:rFonts w:asciiTheme="majorHAnsi" w:hAnsiTheme="majorHAnsi" w:cstheme="majorHAnsi"/>
        </w:rPr>
      </w:pPr>
      <w:r w:rsidRPr="001E51E3">
        <w:rPr>
          <w:rFonts w:asciiTheme="majorHAnsi" w:hAnsiTheme="majorHAnsi" w:cstheme="majorHAnsi"/>
        </w:rPr>
        <w:lastRenderedPageBreak/>
        <w:t>Adv – Collisions</w:t>
      </w:r>
    </w:p>
    <w:p w14:paraId="4DFB9321"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Satellite internet constellations accelerate collision risks – more close encounters and less transparency means bad decisions are inevitable.</w:t>
      </w:r>
    </w:p>
    <w:p w14:paraId="47483F1E" w14:textId="77777777" w:rsidR="006E100A" w:rsidRPr="001E51E3" w:rsidRDefault="006E100A" w:rsidP="006E100A">
      <w:pPr>
        <w:rPr>
          <w:rFonts w:asciiTheme="majorHAnsi" w:hAnsiTheme="majorHAnsi" w:cstheme="majorHAnsi"/>
        </w:rPr>
      </w:pPr>
      <w:proofErr w:type="spellStart"/>
      <w:r w:rsidRPr="001E51E3">
        <w:rPr>
          <w:rStyle w:val="Style13ptBold"/>
          <w:rFonts w:asciiTheme="majorHAnsi" w:hAnsiTheme="majorHAnsi" w:cstheme="majorHAnsi"/>
        </w:rPr>
        <w:t>Pultarova</w:t>
      </w:r>
      <w:proofErr w:type="spellEnd"/>
      <w:r w:rsidRPr="001E51E3">
        <w:rPr>
          <w:rStyle w:val="Style13ptBold"/>
          <w:rFonts w:asciiTheme="majorHAnsi" w:hAnsiTheme="majorHAnsi" w:cstheme="majorHAnsi"/>
        </w:rPr>
        <w:t xml:space="preserve"> 21 </w:t>
      </w:r>
      <w:r w:rsidRPr="001E51E3">
        <w:rPr>
          <w:rFonts w:asciiTheme="majorHAnsi" w:hAnsiTheme="majorHAnsi" w:cstheme="majorHAnsi"/>
        </w:rPr>
        <w:t xml:space="preserve">“SpaceX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responsible for over half of close encounters in orbit, scientist says” Tereza </w:t>
      </w:r>
      <w:proofErr w:type="spellStart"/>
      <w:r w:rsidRPr="001E51E3">
        <w:rPr>
          <w:rFonts w:asciiTheme="majorHAnsi" w:hAnsiTheme="majorHAnsi" w:cstheme="majorHAnsi"/>
        </w:rPr>
        <w:t>Pultarova</w:t>
      </w:r>
      <w:proofErr w:type="spellEnd"/>
      <w:r w:rsidRPr="001E51E3">
        <w:rPr>
          <w:rFonts w:asciiTheme="majorHAnsi" w:hAnsiTheme="majorHAnsi" w:cstheme="majorHAnsi"/>
        </w:rPr>
        <w:t xml:space="preserve">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1" w:history="1">
        <w:r w:rsidRPr="001E51E3">
          <w:rPr>
            <w:rStyle w:val="Hyperlink"/>
            <w:rFonts w:asciiTheme="majorHAnsi" w:hAnsiTheme="majorHAnsi" w:cstheme="majorHAnsi"/>
          </w:rPr>
          <w:t>https://www.space.com/spacex-starlink-satellite-collision-alerts-on-the-rise</w:t>
        </w:r>
      </w:hyperlink>
      <w:r w:rsidRPr="001E51E3">
        <w:rPr>
          <w:rFonts w:asciiTheme="majorHAnsi" w:hAnsiTheme="majorHAnsi" w:cstheme="majorHAnsi"/>
        </w:rPr>
        <w:t xml:space="preserve"> SM</w:t>
      </w:r>
    </w:p>
    <w:p w14:paraId="39AA2B7B"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SpaceX </w:t>
      </w:r>
      <w:proofErr w:type="spellStart"/>
      <w:r w:rsidRPr="00FB58BA">
        <w:rPr>
          <w:rStyle w:val="StyleUnderline"/>
          <w:rFonts w:asciiTheme="majorHAnsi" w:hAnsiTheme="majorHAnsi" w:cstheme="majorHAnsi"/>
          <w:highlight w:val="green"/>
        </w:rPr>
        <w:t>Starlink</w:t>
      </w:r>
      <w:proofErr w:type="spellEnd"/>
      <w:r w:rsidRPr="00FB58BA">
        <w:rPr>
          <w:rStyle w:val="StyleUnderline"/>
          <w:rFonts w:asciiTheme="majorHAnsi" w:hAnsiTheme="majorHAnsi" w:cstheme="majorHAnsi"/>
          <w:highlight w:val="green"/>
        </w:rPr>
        <w:t xml:space="preserve">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responsible for over half of close encounters in orbit</w:t>
      </w:r>
      <w:r w:rsidRPr="001E51E3">
        <w:rPr>
          <w:rFonts w:asciiTheme="majorHAnsi" w:hAnsiTheme="majorHAnsi" w:cstheme="majorHAnsi"/>
        </w:rPr>
        <w:t>, scientist says</w:t>
      </w:r>
    </w:p>
    <w:p w14:paraId="5052CF65" w14:textId="77777777" w:rsidR="006E100A" w:rsidRPr="001E51E3" w:rsidRDefault="006E100A" w:rsidP="006E100A">
      <w:pPr>
        <w:rPr>
          <w:rStyle w:val="StyleUnderline"/>
          <w:rFonts w:asciiTheme="majorHAnsi" w:hAnsiTheme="majorHAnsi" w:cstheme="majorHAnsi"/>
        </w:rPr>
      </w:pP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might soon be involved in 90% of close encounters between two spacecraft in low Earth orbit.</w:t>
      </w:r>
    </w:p>
    <w:p w14:paraId="13EB3AFF"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Operators of satellite constellations are constantly forced to move their satellites because of encounters with other spacecraft and pieces of space junk. </w:t>
      </w:r>
      <w:r w:rsidRPr="00FB58BA">
        <w:rPr>
          <w:rStyle w:val="StyleUnderline"/>
          <w:rFonts w:asciiTheme="majorHAnsi" w:hAnsiTheme="majorHAnsi" w:cstheme="majorHAnsi"/>
          <w:highlight w:val="green"/>
        </w:rPr>
        <w:t>And</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thanks to 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w:t>
      </w:r>
      <w:r w:rsidRPr="00FB58BA">
        <w:rPr>
          <w:rStyle w:val="StyleUnderline"/>
          <w:rFonts w:asciiTheme="majorHAnsi" w:hAnsiTheme="majorHAnsi" w:cstheme="majorHAnsi"/>
          <w:highlight w:val="green"/>
        </w:rPr>
        <w:t>the number</w:t>
      </w:r>
      <w:r w:rsidRPr="001E51E3">
        <w:rPr>
          <w:rStyle w:val="StyleUnderline"/>
          <w:rFonts w:asciiTheme="majorHAnsi" w:hAnsiTheme="majorHAnsi" w:cstheme="majorHAnsi"/>
        </w:rPr>
        <w:t xml:space="preserve"> of such dangerous approaches </w:t>
      </w:r>
      <w:r w:rsidRPr="00FB58BA">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continue to </w:t>
      </w:r>
      <w:r w:rsidRPr="00FB58BA">
        <w:rPr>
          <w:rStyle w:val="StyleUnderline"/>
          <w:rFonts w:asciiTheme="majorHAnsi" w:hAnsiTheme="majorHAnsi" w:cstheme="majorHAnsi"/>
          <w:highlight w:val="green"/>
        </w:rPr>
        <w:t>grow</w:t>
      </w:r>
      <w:r w:rsidRPr="001E51E3">
        <w:rPr>
          <w:rStyle w:val="StyleUnderline"/>
          <w:rFonts w:asciiTheme="majorHAnsi" w:hAnsiTheme="majorHAnsi" w:cstheme="majorHAnsi"/>
        </w:rPr>
        <w:t>, according to estimates based on available data.</w:t>
      </w:r>
    </w:p>
    <w:p w14:paraId="4243124B"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alone are involved in about </w:t>
      </w:r>
      <w:r w:rsidRPr="00FB58BA">
        <w:rPr>
          <w:rStyle w:val="StyleUnderline"/>
          <w:rFonts w:asciiTheme="majorHAnsi" w:hAnsiTheme="majorHAnsi" w:cstheme="majorHAnsi"/>
          <w:highlight w:val="green"/>
        </w:rPr>
        <w:t>1,600</w:t>
      </w:r>
      <w:r w:rsidRPr="001E51E3">
        <w:rPr>
          <w:rStyle w:val="StyleUnderline"/>
          <w:rFonts w:asciiTheme="majorHAnsi" w:hAnsiTheme="majorHAnsi" w:cstheme="majorHAnsi"/>
        </w:rPr>
        <w:t xml:space="preserve"> close encounters between two spacecraft </w:t>
      </w:r>
      <w:r w:rsidRPr="00FB58BA">
        <w:rPr>
          <w:rStyle w:val="StyleUnderline"/>
          <w:rFonts w:asciiTheme="majorHAnsi" w:hAnsiTheme="majorHAnsi" w:cstheme="majorHAnsi"/>
          <w:highlight w:val="green"/>
        </w:rPr>
        <w:t>every week</w:t>
      </w:r>
      <w:r w:rsidRPr="001E51E3">
        <w:rPr>
          <w:rStyle w:val="StyleUnderline"/>
          <w:rFonts w:asciiTheme="majorHAnsi" w:hAnsiTheme="majorHAnsi" w:cstheme="majorHAnsi"/>
        </w:rPr>
        <w:t>, that's about 50 % of all such incidents, according to Hugh Lewis, the head of the Astronautics Research Group at the University of Southampton, U.K</w:t>
      </w:r>
      <w:r w:rsidRPr="001E51E3">
        <w:rPr>
          <w:rFonts w:asciiTheme="majorHAnsi" w:hAnsiTheme="majorHAnsi" w:cstheme="majorHAnsi"/>
        </w:rPr>
        <w:t xml:space="preserve">. These encounters include situations when two spacecraft </w:t>
      </w:r>
      <w:proofErr w:type="gramStart"/>
      <w:r w:rsidRPr="001E51E3">
        <w:rPr>
          <w:rFonts w:asciiTheme="majorHAnsi" w:hAnsiTheme="majorHAnsi" w:cstheme="majorHAnsi"/>
        </w:rPr>
        <w:t>pass</w:t>
      </w:r>
      <w:proofErr w:type="gramEnd"/>
      <w:r w:rsidRPr="001E51E3">
        <w:rPr>
          <w:rFonts w:asciiTheme="majorHAnsi" w:hAnsiTheme="majorHAnsi" w:cstheme="majorHAnsi"/>
        </w:rPr>
        <w:t xml:space="preserve"> within a distance of 0.6 miles (1 kilometer) from each other.</w:t>
      </w:r>
    </w:p>
    <w:p w14:paraId="22218FE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Lewis, Europe's leading expert on space debris, makes regular estimates of the situation in orbit based on data from the Socrates (Satellite Orbital Conjunction Reports Assessing Threatening Encounters in </w:t>
      </w:r>
      <w:proofErr w:type="gramStart"/>
      <w:r w:rsidRPr="001E51E3">
        <w:rPr>
          <w:rFonts w:asciiTheme="majorHAnsi" w:hAnsiTheme="majorHAnsi" w:cstheme="majorHAnsi"/>
        </w:rPr>
        <w:t>Space )</w:t>
      </w:r>
      <w:proofErr w:type="gramEnd"/>
      <w:r w:rsidRPr="001E51E3">
        <w:rPr>
          <w:rFonts w:asciiTheme="majorHAnsi" w:hAnsiTheme="majorHAnsi" w:cstheme="majorHAnsi"/>
        </w:rPr>
        <w:t xml:space="preserve"> database. This tool, managed by </w:t>
      </w:r>
      <w:proofErr w:type="spellStart"/>
      <w:r w:rsidRPr="001E51E3">
        <w:rPr>
          <w:rFonts w:asciiTheme="majorHAnsi" w:hAnsiTheme="majorHAnsi" w:cstheme="majorHAnsi"/>
        </w:rPr>
        <w:t>Celestrack</w:t>
      </w:r>
      <w:proofErr w:type="spellEnd"/>
      <w:r w:rsidRPr="001E51E3">
        <w:rPr>
          <w:rFonts w:asciiTheme="majorHAnsi" w:hAnsiTheme="majorHAnsi" w:cstheme="majorHAnsi"/>
        </w:rPr>
        <w:t>, provides information about satellite orbits and models their trajectories into the future to assess collision risk.</w:t>
      </w:r>
    </w:p>
    <w:p w14:paraId="7C9B5847"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Lewis publishes regular updates on Twitter and has seen a worrying trend in the data that reflects the fast deployment of the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constellation. </w:t>
      </w:r>
    </w:p>
    <w:p w14:paraId="6E968C2F"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"I have looked at the data </w:t>
      </w:r>
      <w:r w:rsidRPr="001E51E3">
        <w:rPr>
          <w:rStyle w:val="StyleUnderline"/>
          <w:rFonts w:asciiTheme="majorHAnsi" w:hAnsiTheme="majorHAnsi" w:cstheme="majorHAnsi"/>
        </w:rPr>
        <w:t xml:space="preserve">going back to May 2019 when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was first launched</w:t>
      </w:r>
      <w:r w:rsidRPr="001E51E3">
        <w:rPr>
          <w:rFonts w:asciiTheme="majorHAnsi" w:hAnsiTheme="majorHAnsi" w:cstheme="majorHAnsi"/>
        </w:rPr>
        <w:t xml:space="preserve"> to understand the burden of these </w:t>
      </w:r>
      <w:proofErr w:type="spellStart"/>
      <w:r w:rsidRPr="001E51E3">
        <w:rPr>
          <w:rFonts w:asciiTheme="majorHAnsi" w:hAnsiTheme="majorHAnsi" w:cstheme="majorHAnsi"/>
        </w:rPr>
        <w:t>megaconstellations</w:t>
      </w:r>
      <w:proofErr w:type="spellEnd"/>
      <w:r w:rsidRPr="001E51E3">
        <w:rPr>
          <w:rFonts w:asciiTheme="majorHAnsi" w:hAnsiTheme="majorHAnsi" w:cstheme="majorHAnsi"/>
        </w:rPr>
        <w:t>," Lewis told Space.com. "</w:t>
      </w:r>
      <w:r w:rsidRPr="001E51E3">
        <w:rPr>
          <w:rStyle w:val="StyleUnderline"/>
          <w:rFonts w:asciiTheme="majorHAnsi" w:hAnsiTheme="majorHAnsi" w:cstheme="majorHAnsi"/>
        </w:rPr>
        <w:t xml:space="preserve">Since then, the number of encounters picked up by the Socrates database has more than doubled and now we are in a situation where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accounts for half of all encounters."</w:t>
      </w:r>
    </w:p>
    <w:p w14:paraId="208CD299"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The current 1,600 close passes include those between two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Excluding these encounters,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satellites approach other operators’ spacecraft 500 times every week.</w:t>
      </w:r>
    </w:p>
    <w:p w14:paraId="5578043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In comparison, </w:t>
      </w:r>
      <w:proofErr w:type="spellStart"/>
      <w:r w:rsidRPr="001E51E3">
        <w:rPr>
          <w:rFonts w:asciiTheme="majorHAnsi" w:hAnsiTheme="majorHAnsi" w:cstheme="majorHAnsi"/>
        </w:rPr>
        <w:t>Starlink's</w:t>
      </w:r>
      <w:proofErr w:type="spellEnd"/>
      <w:r w:rsidRPr="001E51E3">
        <w:rPr>
          <w:rFonts w:asciiTheme="majorHAnsi" w:hAnsiTheme="majorHAnsi" w:cstheme="majorHAnsi"/>
        </w:rPr>
        <w:t xml:space="preserve"> competitor </w:t>
      </w:r>
      <w:proofErr w:type="spellStart"/>
      <w:r w:rsidRPr="001E51E3">
        <w:rPr>
          <w:rFonts w:asciiTheme="majorHAnsi" w:hAnsiTheme="majorHAnsi" w:cstheme="majorHAnsi"/>
        </w:rPr>
        <w:t>OneWeb</w:t>
      </w:r>
      <w:proofErr w:type="spellEnd"/>
      <w:r w:rsidRPr="001E51E3">
        <w:rPr>
          <w:rFonts w:asciiTheme="majorHAnsi" w:hAnsiTheme="majorHAnsi" w:cstheme="majorHAnsi"/>
        </w:rPr>
        <w:t>, currently flying over 250 satellites, is involved in 80 close passes with other operators' satellites every week, according to Lewis' data.</w:t>
      </w:r>
    </w:p>
    <w:p w14:paraId="784744AA"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And </w:t>
      </w:r>
      <w:r w:rsidRPr="001E51E3">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FB58BA">
        <w:rPr>
          <w:rStyle w:val="StyleUnderline"/>
          <w:rFonts w:asciiTheme="majorHAnsi" w:hAnsiTheme="majorHAnsi" w:cstheme="majorHAnsi"/>
          <w:highlight w:val="green"/>
        </w:rPr>
        <w:t>Once SpaceX launches all 12,000</w:t>
      </w:r>
      <w:r w:rsidRPr="001E51E3">
        <w:rPr>
          <w:rStyle w:val="StyleUnderline"/>
          <w:rFonts w:asciiTheme="majorHAnsi" w:hAnsiTheme="majorHAnsi" w:cstheme="majorHAnsi"/>
        </w:rPr>
        <w:t xml:space="preserve"> satellites of its first generation constellation, </w:t>
      </w:r>
      <w:proofErr w:type="spellStart"/>
      <w:r w:rsidRPr="00FB58BA">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satellites of all close approaches, Lewis’ calculations </w:t>
      </w:r>
      <w:proofErr w:type="spellStart"/>
      <w:proofErr w:type="gramStart"/>
      <w:r w:rsidRPr="001E51E3">
        <w:rPr>
          <w:rStyle w:val="StyleUnderline"/>
          <w:rFonts w:asciiTheme="majorHAnsi" w:hAnsiTheme="majorHAnsi" w:cstheme="majorHAnsi"/>
        </w:rPr>
        <w:t>suggest.</w:t>
      </w:r>
      <w:r w:rsidRPr="00FB58BA">
        <w:rPr>
          <w:rStyle w:val="StyleUnderline"/>
          <w:rFonts w:asciiTheme="majorHAnsi" w:hAnsiTheme="majorHAnsi" w:cstheme="majorHAnsi"/>
          <w:highlight w:val="green"/>
        </w:rPr>
        <w:t>will</w:t>
      </w:r>
      <w:proofErr w:type="spellEnd"/>
      <w:proofErr w:type="gramEnd"/>
      <w:r w:rsidRPr="00FB58BA">
        <w:rPr>
          <w:rStyle w:val="StyleUnderline"/>
          <w:rFonts w:asciiTheme="majorHAnsi" w:hAnsiTheme="majorHAnsi" w:cstheme="majorHAnsi"/>
          <w:highlight w:val="green"/>
        </w:rPr>
        <w:t xml:space="preserve"> be involved in 90%</w:t>
      </w:r>
      <w:r w:rsidRPr="001E51E3">
        <w:rPr>
          <w:rStyle w:val="StyleUnderline"/>
          <w:rFonts w:asciiTheme="majorHAnsi" w:hAnsiTheme="majorHAnsi" w:cstheme="majorHAnsi"/>
        </w:rPr>
        <w:t xml:space="preserve"> </w:t>
      </w:r>
    </w:p>
    <w:p w14:paraId="612229EA"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b/>
          <w:noProof/>
        </w:rPr>
        <w:drawing>
          <wp:inline distT="0" distB="0" distL="0" distR="0" wp14:anchorId="41C6226F" wp14:editId="6923C96C">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2"/>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76AECF18"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A graph showing the number of close encounters between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and spacecraft of other operators plotted by Professor Hugh Lewis based on data from the Socrates </w:t>
      </w:r>
      <w:proofErr w:type="spellStart"/>
      <w:proofErr w:type="gramStart"/>
      <w:r w:rsidRPr="001E51E3">
        <w:rPr>
          <w:rFonts w:asciiTheme="majorHAnsi" w:hAnsiTheme="majorHAnsi" w:cstheme="majorHAnsi"/>
        </w:rPr>
        <w:t>database.A</w:t>
      </w:r>
      <w:proofErr w:type="spellEnd"/>
      <w:proofErr w:type="gramEnd"/>
      <w:r w:rsidRPr="001E51E3">
        <w:rPr>
          <w:rFonts w:asciiTheme="majorHAnsi" w:hAnsiTheme="majorHAnsi" w:cstheme="majorHAnsi"/>
        </w:rPr>
        <w:t xml:space="preserve"> graph showing the number of close encounters between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satellites and spacecraft of other operators plotted by Professor Hugh Lewis based on data from the Socrates database. (Image credit: Hugh Lewis)</w:t>
      </w:r>
    </w:p>
    <w:p w14:paraId="2B4BCAC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The risk of collision</w:t>
      </w:r>
    </w:p>
    <w:p w14:paraId="15AFD059" w14:textId="77777777" w:rsidR="006E100A" w:rsidRPr="001E51E3" w:rsidRDefault="006E100A" w:rsidP="006E100A">
      <w:pPr>
        <w:rPr>
          <w:rFonts w:asciiTheme="majorHAnsi" w:hAnsiTheme="majorHAnsi" w:cstheme="majorHAnsi"/>
        </w:rPr>
      </w:pPr>
      <w:proofErr w:type="spellStart"/>
      <w:r w:rsidRPr="001E51E3">
        <w:rPr>
          <w:rFonts w:asciiTheme="majorHAnsi" w:hAnsiTheme="majorHAnsi" w:cstheme="majorHAnsi"/>
        </w:rPr>
        <w:t>Siemak</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CEO and co-founder of Boulder, Colorado, based </w:t>
      </w:r>
      <w:proofErr w:type="spellStart"/>
      <w:r w:rsidRPr="001E51E3">
        <w:rPr>
          <w:rFonts w:asciiTheme="majorHAnsi" w:hAnsiTheme="majorHAnsi" w:cstheme="majorHAnsi"/>
        </w:rPr>
        <w:t>Kayhan</w:t>
      </w:r>
      <w:proofErr w:type="spellEnd"/>
      <w:r w:rsidRPr="001E51E3">
        <w:rPr>
          <w:rFonts w:asciiTheme="majorHAnsi" w:hAnsiTheme="majorHAnsi" w:cstheme="majorHAnsi"/>
        </w:rPr>
        <w:t xml:space="preserve">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1E51E3">
        <w:rPr>
          <w:rStyle w:val="StyleUnderline"/>
          <w:rFonts w:asciiTheme="majorHAnsi" w:hAnsiTheme="majorHAnsi" w:cstheme="majorHAnsi"/>
        </w:rPr>
        <w:t>. Out of these 300 alerts, up to ten might require operators to perform avoidance maneuvers</w:t>
      </w:r>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told Space.com.</w:t>
      </w:r>
    </w:p>
    <w:p w14:paraId="14D8B0D0" w14:textId="77777777" w:rsidR="006E100A" w:rsidRPr="001E51E3" w:rsidRDefault="006E100A" w:rsidP="006E100A">
      <w:pPr>
        <w:rPr>
          <w:rStyle w:val="StyleUnderline"/>
          <w:rFonts w:asciiTheme="majorHAnsi" w:hAnsiTheme="majorHAnsi" w:cstheme="majorHAnsi"/>
        </w:rPr>
      </w:pPr>
      <w:proofErr w:type="spellStart"/>
      <w:r w:rsidRPr="001E51E3">
        <w:rPr>
          <w:rFonts w:asciiTheme="majorHAnsi" w:hAnsiTheme="majorHAnsi" w:cstheme="majorHAnsi"/>
        </w:rPr>
        <w:t>Kayhan</w:t>
      </w:r>
      <w:proofErr w:type="spellEnd"/>
      <w:r w:rsidRPr="001E51E3">
        <w:rPr>
          <w:rFonts w:asciiTheme="majorHAnsi" w:hAnsiTheme="majorHAnsi" w:cstheme="majorHAnsi"/>
        </w:rPr>
        <w:t xml:space="preserve"> Space bases their estimates on data provided by </w:t>
      </w:r>
      <w:r w:rsidRPr="001E51E3">
        <w:rPr>
          <w:rStyle w:val="StyleUnderline"/>
          <w:rFonts w:asciiTheme="majorHAnsi" w:hAnsiTheme="majorHAnsi" w:cstheme="majorHAnsi"/>
        </w:rPr>
        <w:t>the U.S. Space Surveillance Network.</w:t>
      </w:r>
      <w:r w:rsidRPr="001E51E3">
        <w:rPr>
          <w:rFonts w:asciiTheme="majorHAnsi" w:hAnsiTheme="majorHAnsi" w:cstheme="majorHAnsi"/>
        </w:rPr>
        <w:t xml:space="preserve"> This network of radars and telescopes, managed by the U.S. Space Force, </w:t>
      </w:r>
      <w:r w:rsidRPr="001E51E3">
        <w:rPr>
          <w:rStyle w:val="StyleUnderline"/>
          <w:rFonts w:asciiTheme="majorHAnsi" w:hAnsiTheme="majorHAnsi" w:cstheme="majorHAnsi"/>
        </w:rPr>
        <w:t xml:space="preserve">closely monitors about 30,000 live and defunct satellites and pieces of </w:t>
      </w:r>
      <w:r w:rsidRPr="00FB58BA">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down to the size of 4 inches (10 centimeters) and provides the most accurate location data of the orbiting objects. </w:t>
      </w:r>
    </w:p>
    <w:p w14:paraId="5803E42B" w14:textId="77777777" w:rsidR="006E100A" w:rsidRPr="001E51E3" w:rsidRDefault="006E100A" w:rsidP="006E100A">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The size of this catalog </w:t>
      </w:r>
      <w:r w:rsidRPr="00FB58BA">
        <w:rPr>
          <w:rStyle w:val="StyleUnderline"/>
          <w:rFonts w:asciiTheme="majorHAnsi" w:hAnsiTheme="majorHAnsi" w:cstheme="majorHAnsi"/>
          <w:highlight w:val="green"/>
        </w:rPr>
        <w:t xml:space="preserve">is expected to increase ten times </w:t>
      </w:r>
      <w:proofErr w:type="gramStart"/>
      <w:r w:rsidRPr="00FB58BA">
        <w:rPr>
          <w:rStyle w:val="StyleUnderline"/>
          <w:rFonts w:asciiTheme="majorHAnsi" w:hAnsiTheme="majorHAnsi" w:cstheme="majorHAnsi"/>
          <w:highlight w:val="green"/>
        </w:rPr>
        <w:t>in the near future</w:t>
      </w:r>
      <w:proofErr w:type="gramEnd"/>
      <w:r w:rsidRPr="001E51E3">
        <w:rPr>
          <w:rStyle w:val="StyleUnderline"/>
          <w:rFonts w:asciiTheme="majorHAnsi" w:hAnsiTheme="majorHAnsi" w:cstheme="majorHAnsi"/>
        </w:rPr>
        <w:t xml:space="preserve">, </w:t>
      </w:r>
      <w:proofErr w:type="spellStart"/>
      <w:r w:rsidRPr="001E51E3">
        <w:rPr>
          <w:rStyle w:val="StyleUnderline"/>
          <w:rFonts w:asciiTheme="majorHAnsi" w:hAnsiTheme="majorHAnsi" w:cstheme="majorHAnsi"/>
        </w:rPr>
        <w:t>Hesar</w:t>
      </w:r>
      <w:proofErr w:type="spellEnd"/>
      <w:r w:rsidRPr="001E51E3">
        <w:rPr>
          <w:rStyle w:val="StyleUnderline"/>
          <w:rFonts w:asciiTheme="majorHAnsi" w:hAnsiTheme="majorHAnsi" w:cstheme="majorHAnsi"/>
        </w:rPr>
        <w:t xml:space="preserve"> added, partly </w:t>
      </w:r>
      <w:r w:rsidRPr="00FB58BA">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 xml:space="preserve">growth of </w:t>
      </w:r>
      <w:proofErr w:type="spellStart"/>
      <w:r w:rsidRPr="00FB58BA">
        <w:rPr>
          <w:rStyle w:val="StyleUnderline"/>
          <w:rFonts w:asciiTheme="majorHAnsi" w:hAnsiTheme="majorHAnsi" w:cstheme="majorHAnsi"/>
          <w:highlight w:val="green"/>
        </w:rPr>
        <w:t>megaconstellations</w:t>
      </w:r>
      <w:proofErr w:type="spellEnd"/>
      <w:r w:rsidRPr="001E51E3">
        <w:rPr>
          <w:rStyle w:val="StyleUnderline"/>
          <w:rFonts w:asciiTheme="majorHAnsi" w:hAnsiTheme="majorHAnsi" w:cstheme="majorHAnsi"/>
        </w:rPr>
        <w:t xml:space="preserve">, such as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and partly as sensors improve and enable detection of even smaller objects. The more objects in the catalog </w:t>
      </w:r>
      <w:r w:rsidRPr="00FB58BA">
        <w:rPr>
          <w:rStyle w:val="StyleUnderline"/>
          <w:rFonts w:asciiTheme="majorHAnsi" w:hAnsiTheme="majorHAnsi" w:cstheme="majorHAnsi"/>
          <w:highlight w:val="green"/>
        </w:rPr>
        <w:t>mean more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dangerous</w:t>
      </w:r>
      <w:r w:rsidRPr="001E51E3">
        <w:rPr>
          <w:rStyle w:val="StyleUnderline"/>
          <w:rFonts w:asciiTheme="majorHAnsi" w:hAnsiTheme="majorHAnsi" w:cstheme="majorHAnsi"/>
        </w:rPr>
        <w:t xml:space="preserve">ly close </w:t>
      </w:r>
      <w:r w:rsidRPr="00FB58BA">
        <w:rPr>
          <w:rStyle w:val="StyleUnderline"/>
          <w:rFonts w:asciiTheme="majorHAnsi" w:hAnsiTheme="majorHAnsi" w:cstheme="majorHAnsi"/>
          <w:highlight w:val="green"/>
        </w:rPr>
        <w:t>encounters</w:t>
      </w:r>
      <w:r w:rsidRPr="001E51E3">
        <w:rPr>
          <w:rStyle w:val="StyleUnderline"/>
          <w:rFonts w:asciiTheme="majorHAnsi" w:hAnsiTheme="majorHAnsi" w:cstheme="majorHAnsi"/>
        </w:rPr>
        <w:t xml:space="preserve">. </w:t>
      </w:r>
    </w:p>
    <w:p w14:paraId="28551FD6"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"This problem is really getting out of control,"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processes</w:t>
      </w:r>
      <w:r w:rsidRPr="001E51E3">
        <w:rPr>
          <w:rStyle w:val="StyleUnderline"/>
          <w:rFonts w:asciiTheme="majorHAnsi" w:hAnsiTheme="majorHAnsi" w:cstheme="majorHAnsi"/>
        </w:rPr>
        <w:t xml:space="preserve"> that are currently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place are</w:t>
      </w:r>
      <w:r w:rsidRPr="001E51E3">
        <w:rPr>
          <w:rStyle w:val="StyleUnderline"/>
          <w:rFonts w:asciiTheme="majorHAnsi" w:hAnsiTheme="majorHAnsi" w:cstheme="majorHAnsi"/>
        </w:rPr>
        <w:t xml:space="preserve"> very </w:t>
      </w:r>
      <w:r w:rsidRPr="00FB58BA">
        <w:rPr>
          <w:rStyle w:val="StyleUnderline"/>
          <w:rFonts w:asciiTheme="majorHAnsi" w:hAnsiTheme="majorHAnsi" w:cstheme="majorHAnsi"/>
          <w:highlight w:val="green"/>
        </w:rPr>
        <w:t>manual, not scalable, and there is not enough info</w:t>
      </w:r>
      <w:r w:rsidRPr="001E51E3">
        <w:rPr>
          <w:rStyle w:val="StyleUnderline"/>
          <w:rFonts w:asciiTheme="majorHAnsi" w:hAnsiTheme="majorHAnsi" w:cstheme="majorHAnsi"/>
        </w:rPr>
        <w:t xml:space="preserve">rmation </w:t>
      </w:r>
      <w:r w:rsidRPr="00FB58BA">
        <w:rPr>
          <w:rStyle w:val="StyleUnderline"/>
          <w:rFonts w:asciiTheme="majorHAnsi" w:hAnsiTheme="majorHAnsi" w:cstheme="majorHAnsi"/>
          <w:highlight w:val="green"/>
        </w:rPr>
        <w:t>sharing</w:t>
      </w:r>
      <w:r w:rsidRPr="001E51E3">
        <w:rPr>
          <w:rStyle w:val="StyleUnderline"/>
          <w:rFonts w:asciiTheme="majorHAnsi" w:hAnsiTheme="majorHAnsi" w:cstheme="majorHAnsi"/>
        </w:rPr>
        <w:t xml:space="preserve"> between parties that might be affected if a collision happens</w:t>
      </w:r>
      <w:r w:rsidRPr="001E51E3">
        <w:rPr>
          <w:rFonts w:asciiTheme="majorHAnsi" w:hAnsiTheme="majorHAnsi" w:cstheme="majorHAnsi"/>
        </w:rPr>
        <w:t>."</w:t>
      </w:r>
    </w:p>
    <w:p w14:paraId="64B322E4" w14:textId="77777777" w:rsidR="006E100A" w:rsidRPr="001E51E3" w:rsidRDefault="006E100A" w:rsidP="006E100A">
      <w:pPr>
        <w:rPr>
          <w:rStyle w:val="StyleUnderline"/>
          <w:rFonts w:asciiTheme="majorHAnsi" w:hAnsiTheme="majorHAnsi" w:cstheme="majorHAnsi"/>
        </w:rPr>
      </w:pP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compared the problem to driving on a highway and not knowing that there has been an accident a few miles ahead of you</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If two spacecraft collide</w:t>
      </w:r>
      <w:r w:rsidRPr="001E51E3">
        <w:rPr>
          <w:rStyle w:val="StyleUnderline"/>
          <w:rFonts w:asciiTheme="majorHAnsi" w:hAnsiTheme="majorHAnsi" w:cstheme="majorHAnsi"/>
        </w:rPr>
        <w:t xml:space="preserve"> in orbit, the </w:t>
      </w:r>
      <w:r w:rsidRPr="00FB58BA">
        <w:rPr>
          <w:rStyle w:val="StyleUnderline"/>
          <w:rFonts w:asciiTheme="majorHAnsi" w:hAnsiTheme="majorHAnsi" w:cstheme="majorHAnsi"/>
          <w:highlight w:val="green"/>
        </w:rPr>
        <w:t>cloud of debris</w:t>
      </w:r>
      <w:r w:rsidRPr="001E51E3">
        <w:rPr>
          <w:rStyle w:val="StyleUnderline"/>
          <w:rFonts w:asciiTheme="majorHAnsi" w:hAnsiTheme="majorHAnsi" w:cstheme="majorHAnsi"/>
        </w:rPr>
        <w:t xml:space="preserve"> the crash generates </w:t>
      </w:r>
      <w:r w:rsidRPr="00FB58BA">
        <w:rPr>
          <w:rStyle w:val="StyleUnderline"/>
          <w:rFonts w:asciiTheme="majorHAnsi" w:hAnsiTheme="majorHAnsi" w:cstheme="majorHAnsi"/>
          <w:highlight w:val="green"/>
        </w:rPr>
        <w:t>would threaten other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travelling through the same area.</w:t>
      </w:r>
    </w:p>
    <w:p w14:paraId="474E6FFA"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"You want to have that situational awareness for the other actors that are flying in the </w:t>
      </w:r>
      <w:proofErr w:type="spellStart"/>
      <w:r w:rsidRPr="001E51E3">
        <w:rPr>
          <w:rFonts w:asciiTheme="majorHAnsi" w:hAnsiTheme="majorHAnsi" w:cstheme="majorHAnsi"/>
        </w:rPr>
        <w:t>neighbourhood</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w:t>
      </w:r>
    </w:p>
    <w:p w14:paraId="272A99E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Bad decisions</w:t>
      </w:r>
    </w:p>
    <w:p w14:paraId="285FACE1"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Despite the concerns, only </w:t>
      </w:r>
      <w:r w:rsidRPr="001E51E3">
        <w:rPr>
          <w:rStyle w:val="StyleUnderline"/>
          <w:rFonts w:asciiTheme="majorHAnsi" w:hAnsiTheme="majorHAnsi" w:cstheme="majorHAnsi"/>
        </w:rPr>
        <w:t>three confirmed orbital collisions have happened so fa</w:t>
      </w:r>
      <w:r w:rsidRPr="001E51E3">
        <w:rPr>
          <w:rFonts w:asciiTheme="majorHAnsi" w:hAnsiTheme="majorHAnsi" w:cstheme="majorHAnsi"/>
        </w:rPr>
        <w:t xml:space="preserve">r. Earlier this week, </w:t>
      </w:r>
      <w:proofErr w:type="gramStart"/>
      <w:r w:rsidRPr="001E51E3">
        <w:rPr>
          <w:rFonts w:asciiTheme="majorHAnsi" w:hAnsiTheme="majorHAnsi" w:cstheme="majorHAnsi"/>
        </w:rPr>
        <w:t>astrophysicist</w:t>
      </w:r>
      <w:proofErr w:type="gramEnd"/>
      <w:r w:rsidRPr="001E51E3">
        <w:rPr>
          <w:rFonts w:asciiTheme="majorHAnsi" w:hAnsiTheme="majorHAnsi" w:cstheme="majorHAnsi"/>
        </w:rPr>
        <w:t xml:space="preserve"> and satellite tracker Jonathan McDowell, who's based at the Harvard-Smithsonian Center for Astrophysics in Cambridge, Massachusetts, found evidence in Space-Track data that the Chinese meteorological satellite </w:t>
      </w:r>
      <w:proofErr w:type="spellStart"/>
      <w:r w:rsidRPr="001E51E3">
        <w:rPr>
          <w:rFonts w:asciiTheme="majorHAnsi" w:hAnsiTheme="majorHAnsi" w:cstheme="majorHAnsi"/>
        </w:rPr>
        <w:t>Yunhai</w:t>
      </w:r>
      <w:proofErr w:type="spellEnd"/>
      <w:r w:rsidRPr="001E51E3">
        <w:rPr>
          <w:rFonts w:asciiTheme="majorHAnsi" w:hAnsiTheme="majorHAnsi" w:cstheme="majorHAnsi"/>
        </w:rPr>
        <w:t xml:space="preserve"> 1-02, which disintegrated in March this year, was actually hit by a piece of space debris. </w:t>
      </w:r>
    </w:p>
    <w:p w14:paraId="79780BC7"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The worst known space </w:t>
      </w:r>
      <w:r w:rsidRPr="00FB58BA">
        <w:rPr>
          <w:rStyle w:val="StyleUnderline"/>
          <w:rFonts w:asciiTheme="majorHAnsi" w:hAnsiTheme="majorHAnsi" w:cstheme="majorHAnsi"/>
          <w:highlight w:val="green"/>
        </w:rPr>
        <w:t>collision</w:t>
      </w:r>
      <w:r w:rsidRPr="001E51E3">
        <w:rPr>
          <w:rStyle w:val="StyleUnderline"/>
          <w:rFonts w:asciiTheme="majorHAnsi" w:hAnsiTheme="majorHAnsi" w:cstheme="majorHAnsi"/>
        </w:rPr>
        <w:t xml:space="preserve"> in history took place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February </w:t>
      </w:r>
      <w:r w:rsidRPr="00FB58BA">
        <w:rPr>
          <w:rStyle w:val="StyleUnderline"/>
          <w:rFonts w:asciiTheme="majorHAnsi" w:hAnsiTheme="majorHAnsi" w:cstheme="majorHAnsi"/>
          <w:highlight w:val="green"/>
        </w:rPr>
        <w:t>2009</w:t>
      </w:r>
      <w:r w:rsidRPr="001E51E3">
        <w:rPr>
          <w:rStyle w:val="StyleUnderline"/>
          <w:rFonts w:asciiTheme="majorHAnsi" w:hAnsiTheme="majorHAnsi" w:cstheme="majorHAnsi"/>
        </w:rPr>
        <w:t xml:space="preserve"> when the U.S. telecommunication satellite Iridium 33 and Russia's defunct military satellite Kosmos-2251 crashed at the altitude of 490 miles (789 </w:t>
      </w:r>
      <w:proofErr w:type="spellStart"/>
      <w:r w:rsidRPr="001E51E3">
        <w:rPr>
          <w:rStyle w:val="StyleUnderline"/>
          <w:rFonts w:asciiTheme="majorHAnsi" w:hAnsiTheme="majorHAnsi" w:cstheme="majorHAnsi"/>
        </w:rPr>
        <w:t>kilometres</w:t>
      </w:r>
      <w:proofErr w:type="spellEnd"/>
      <w:r w:rsidRPr="001E51E3">
        <w:rPr>
          <w:rStyle w:val="StyleUnderline"/>
          <w:rFonts w:asciiTheme="majorHAnsi" w:hAnsiTheme="majorHAnsi" w:cstheme="majorHAnsi"/>
        </w:rPr>
        <w:t xml:space="preserve">). The incident </w:t>
      </w:r>
      <w:r w:rsidRPr="00FB58BA">
        <w:rPr>
          <w:rStyle w:val="StyleUnderline"/>
          <w:rFonts w:asciiTheme="majorHAnsi" w:hAnsiTheme="majorHAnsi" w:cstheme="majorHAnsi"/>
          <w:highlight w:val="green"/>
        </w:rPr>
        <w:t>spawned</w:t>
      </w:r>
      <w:r w:rsidRPr="001E51E3">
        <w:rPr>
          <w:rStyle w:val="StyleUnderline"/>
          <w:rFonts w:asciiTheme="majorHAnsi" w:hAnsiTheme="majorHAnsi" w:cstheme="majorHAnsi"/>
        </w:rPr>
        <w:t xml:space="preserve"> over </w:t>
      </w:r>
      <w:r w:rsidRPr="00FB58BA">
        <w:rPr>
          <w:rStyle w:val="StyleUnderline"/>
          <w:rFonts w:asciiTheme="majorHAnsi" w:hAnsiTheme="majorHAnsi" w:cstheme="majorHAnsi"/>
          <w:highlight w:val="green"/>
        </w:rPr>
        <w:t>1,000 pieces</w:t>
      </w:r>
      <w:r w:rsidRPr="001E51E3">
        <w:rPr>
          <w:rStyle w:val="StyleUnderline"/>
          <w:rFonts w:asciiTheme="majorHAnsi" w:hAnsiTheme="majorHAnsi" w:cstheme="majorHAnsi"/>
        </w:rPr>
        <w:t xml:space="preserve"> of debris </w:t>
      </w:r>
      <w:r w:rsidRPr="00FB58BA">
        <w:rPr>
          <w:rStyle w:val="StyleUnderline"/>
          <w:rFonts w:asciiTheme="majorHAnsi" w:hAnsiTheme="majorHAnsi" w:cstheme="majorHAnsi"/>
          <w:highlight w:val="green"/>
        </w:rPr>
        <w:t>larger than 4 inches</w:t>
      </w:r>
      <w:r w:rsidRPr="001E51E3">
        <w:rPr>
          <w:rStyle w:val="StyleUnderline"/>
          <w:rFonts w:asciiTheme="majorHAnsi" w:hAnsiTheme="majorHAnsi" w:cstheme="majorHAnsi"/>
        </w:rPr>
        <w:t xml:space="preserve"> (10 cm). </w:t>
      </w:r>
      <w:r w:rsidRPr="00FB58BA">
        <w:rPr>
          <w:rStyle w:val="StyleUnderline"/>
          <w:rFonts w:asciiTheme="majorHAnsi" w:hAnsiTheme="majorHAnsi" w:cstheme="majorHAnsi"/>
          <w:highlight w:val="green"/>
        </w:rPr>
        <w:t>Many</w:t>
      </w:r>
      <w:r w:rsidRPr="001E51E3">
        <w:rPr>
          <w:rStyle w:val="StyleUnderline"/>
          <w:rFonts w:asciiTheme="majorHAnsi" w:hAnsiTheme="majorHAnsi" w:cstheme="majorHAnsi"/>
        </w:rPr>
        <w:t xml:space="preserve"> of these fragments were then </w:t>
      </w:r>
      <w:r w:rsidRPr="00FB58BA">
        <w:rPr>
          <w:rStyle w:val="StyleUnderline"/>
          <w:rFonts w:asciiTheme="majorHAnsi" w:hAnsiTheme="majorHAnsi" w:cstheme="majorHAnsi"/>
          <w:highlight w:val="green"/>
        </w:rPr>
        <w:t xml:space="preserve">involved in further </w:t>
      </w:r>
      <w:r w:rsidRPr="001E51E3">
        <w:rPr>
          <w:rStyle w:val="StyleUnderline"/>
          <w:rFonts w:asciiTheme="majorHAnsi" w:hAnsiTheme="majorHAnsi" w:cstheme="majorHAnsi"/>
        </w:rPr>
        <w:t xml:space="preserve">orbital </w:t>
      </w:r>
      <w:r w:rsidRPr="00FB58BA">
        <w:rPr>
          <w:rStyle w:val="StyleUnderline"/>
          <w:rFonts w:asciiTheme="majorHAnsi" w:hAnsiTheme="majorHAnsi" w:cstheme="majorHAnsi"/>
          <w:highlight w:val="green"/>
        </w:rPr>
        <w:t>incidents.</w:t>
      </w:r>
      <w:r w:rsidRPr="001E51E3">
        <w:rPr>
          <w:rStyle w:val="StyleUnderline"/>
          <w:rFonts w:asciiTheme="majorHAnsi" w:hAnsiTheme="majorHAnsi" w:cstheme="majorHAnsi"/>
        </w:rPr>
        <w:t xml:space="preserve"> </w:t>
      </w:r>
    </w:p>
    <w:p w14:paraId="0D68BB8B"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Lewis is concerned that </w:t>
      </w:r>
      <w:r w:rsidRPr="001E51E3">
        <w:rPr>
          <w:rStyle w:val="StyleUnderline"/>
          <w:rFonts w:asciiTheme="majorHAnsi" w:hAnsiTheme="majorHAnsi" w:cstheme="majorHAnsi"/>
        </w:rPr>
        <w:t xml:space="preserve">with the number of close passes growing, the </w:t>
      </w:r>
      <w:r w:rsidRPr="00FB58BA">
        <w:rPr>
          <w:rStyle w:val="StyleUnderline"/>
          <w:rFonts w:asciiTheme="majorHAnsi" w:hAnsiTheme="majorHAnsi" w:cstheme="majorHAnsi"/>
          <w:highlight w:val="green"/>
        </w:rPr>
        <w:t>risk of operators</w:t>
      </w:r>
      <w:r w:rsidRPr="001E51E3">
        <w:rPr>
          <w:rStyle w:val="StyleUnderline"/>
          <w:rFonts w:asciiTheme="majorHAnsi" w:hAnsiTheme="majorHAnsi" w:cstheme="majorHAnsi"/>
        </w:rPr>
        <w:t xml:space="preserve"> at some point </w:t>
      </w:r>
      <w:r w:rsidRPr="00FB58BA">
        <w:rPr>
          <w:rStyle w:val="StyleUnderline"/>
          <w:rFonts w:asciiTheme="majorHAnsi" w:hAnsiTheme="majorHAnsi" w:cstheme="majorHAnsi"/>
          <w:highlight w:val="green"/>
        </w:rPr>
        <w:t>making a wrong decision will grow</w:t>
      </w:r>
      <w:r w:rsidRPr="001E51E3">
        <w:rPr>
          <w:rStyle w:val="StyleUnderline"/>
          <w:rFonts w:asciiTheme="majorHAnsi" w:hAnsiTheme="majorHAnsi" w:cstheme="majorHAnsi"/>
        </w:rPr>
        <w:t xml:space="preserve"> as well. Avoidance maneuvers cost fuel, </w:t>
      </w:r>
      <w:proofErr w:type="gramStart"/>
      <w:r w:rsidRPr="001E51E3">
        <w:rPr>
          <w:rStyle w:val="StyleUnderline"/>
          <w:rFonts w:asciiTheme="majorHAnsi" w:hAnsiTheme="majorHAnsi" w:cstheme="majorHAnsi"/>
        </w:rPr>
        <w:t>time</w:t>
      </w:r>
      <w:proofErr w:type="gramEnd"/>
      <w:r w:rsidRPr="001E51E3">
        <w:rPr>
          <w:rStyle w:val="StyleUnderline"/>
          <w:rFonts w:asciiTheme="majorHAnsi" w:hAnsiTheme="majorHAnsi" w:cstheme="majorHAnsi"/>
        </w:rPr>
        <w:t xml:space="preserve"> and effort. Operators, therefore, always carefully evaluate such risks. </w:t>
      </w:r>
      <w:r w:rsidRPr="00FB58BA">
        <w:rPr>
          <w:rStyle w:val="StyleUnderline"/>
          <w:rFonts w:asciiTheme="majorHAnsi" w:hAnsiTheme="majorHAnsi" w:cstheme="majorHAnsi"/>
          <w:highlight w:val="green"/>
        </w:rPr>
        <w:t>A decision not to</w:t>
      </w:r>
      <w:r w:rsidRPr="001E51E3">
        <w:rPr>
          <w:rStyle w:val="StyleUnderline"/>
          <w:rFonts w:asciiTheme="majorHAnsi" w:hAnsiTheme="majorHAnsi" w:cstheme="majorHAnsi"/>
        </w:rPr>
        <w:t xml:space="preserve"> make an </w:t>
      </w:r>
      <w:r w:rsidRPr="00FB58BA">
        <w:rPr>
          <w:rStyle w:val="StyleUnderline"/>
          <w:rFonts w:asciiTheme="majorHAnsi" w:hAnsiTheme="majorHAnsi" w:cstheme="majorHAnsi"/>
          <w:highlight w:val="green"/>
        </w:rPr>
        <w:t>avoid</w:t>
      </w:r>
      <w:r w:rsidRPr="001E51E3">
        <w:rPr>
          <w:rStyle w:val="StyleUnderline"/>
          <w:rFonts w:asciiTheme="majorHAnsi" w:hAnsiTheme="majorHAnsi" w:cstheme="majorHAnsi"/>
        </w:rPr>
        <w:t xml:space="preserve">ance maneuver following an alert, such as that made by Iridium in 2009, </w:t>
      </w:r>
      <w:r w:rsidRPr="00FB58BA">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however, </w:t>
      </w:r>
      <w:r w:rsidRPr="00FB58BA">
        <w:rPr>
          <w:rStyle w:val="StyleUnderline"/>
          <w:rFonts w:asciiTheme="majorHAnsi" w:hAnsiTheme="majorHAnsi" w:cstheme="majorHAnsi"/>
          <w:highlight w:val="green"/>
        </w:rPr>
        <w:t>clutter</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orbit</w:t>
      </w:r>
      <w:r w:rsidRPr="001E51E3">
        <w:rPr>
          <w:rStyle w:val="StyleUnderline"/>
          <w:rFonts w:asciiTheme="majorHAnsi" w:hAnsiTheme="majorHAnsi" w:cstheme="majorHAnsi"/>
        </w:rPr>
        <w:t xml:space="preserve">al environment </w:t>
      </w:r>
      <w:r w:rsidRPr="00FB58BA">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years and </w:t>
      </w:r>
      <w:r w:rsidRPr="00FB58BA">
        <w:rPr>
          <w:rStyle w:val="StyleUnderline"/>
          <w:rFonts w:asciiTheme="majorHAnsi" w:hAnsiTheme="majorHAnsi" w:cstheme="majorHAnsi"/>
          <w:highlight w:val="green"/>
        </w:rPr>
        <w:t>decades</w:t>
      </w:r>
      <w:r w:rsidRPr="001E51E3">
        <w:rPr>
          <w:rStyle w:val="StyleUnderline"/>
          <w:rFonts w:asciiTheme="majorHAnsi" w:hAnsiTheme="majorHAnsi" w:cstheme="majorHAnsi"/>
        </w:rPr>
        <w:t xml:space="preserve">. </w:t>
      </w:r>
    </w:p>
    <w:p w14:paraId="05EF8CDB"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"In a situation when you are receiving alerts on a daily basis, you can't maneuver for everything," Lewis said. </w:t>
      </w:r>
      <w:r w:rsidRPr="001E51E3">
        <w:rPr>
          <w:rStyle w:val="StyleUnderline"/>
          <w:rFonts w:asciiTheme="majorHAnsi" w:hAnsiTheme="majorHAnsi" w:cstheme="majorHAnsi"/>
        </w:rPr>
        <w:t xml:space="preserve">"The maneuvers use </w:t>
      </w:r>
      <w:proofErr w:type="gramStart"/>
      <w:r w:rsidRPr="001E51E3">
        <w:rPr>
          <w:rStyle w:val="StyleUnderline"/>
          <w:rFonts w:asciiTheme="majorHAnsi" w:hAnsiTheme="majorHAnsi" w:cstheme="majorHAnsi"/>
        </w:rPr>
        <w:t>propellant,</w:t>
      </w:r>
      <w:proofErr w:type="gramEnd"/>
      <w:r w:rsidRPr="001E51E3">
        <w:rPr>
          <w:rStyle w:val="StyleUnderline"/>
          <w:rFonts w:asciiTheme="majorHAnsi" w:hAnsiTheme="majorHAnsi" w:cstheme="majorHAnsi"/>
        </w:rPr>
        <w:t xml:space="preserve"> the satellite cannot provide service.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there must be some threshold</w:t>
      </w:r>
      <w:r w:rsidRPr="001E51E3">
        <w:rPr>
          <w:rStyle w:val="StyleUnderline"/>
          <w:rFonts w:asciiTheme="majorHAnsi" w:hAnsiTheme="majorHAnsi" w:cstheme="majorHAnsi"/>
        </w:rPr>
        <w:t xml:space="preserve">. But that means you are accepting a </w:t>
      </w:r>
      <w:r w:rsidRPr="001E51E3">
        <w:rPr>
          <w:rStyle w:val="StyleUnderline"/>
          <w:rFonts w:asciiTheme="majorHAnsi" w:hAnsiTheme="majorHAnsi" w:cstheme="majorHAnsi"/>
        </w:rPr>
        <w:lastRenderedPageBreak/>
        <w:t xml:space="preserve">certain amount of risk. The problem is that at some point, </w:t>
      </w:r>
      <w:r w:rsidRPr="00FB58BA">
        <w:rPr>
          <w:rStyle w:val="StyleUnderline"/>
          <w:rFonts w:asciiTheme="majorHAnsi" w:hAnsiTheme="majorHAnsi" w:cstheme="majorHAnsi"/>
          <w:highlight w:val="green"/>
        </w:rPr>
        <w:t>you are likely to make a wrong decision</w:t>
      </w:r>
      <w:r w:rsidRPr="001E51E3">
        <w:rPr>
          <w:rStyle w:val="StyleUnderline"/>
          <w:rFonts w:asciiTheme="majorHAnsi" w:hAnsiTheme="majorHAnsi" w:cstheme="majorHAnsi"/>
        </w:rPr>
        <w:t>."</w:t>
      </w:r>
    </w:p>
    <w:p w14:paraId="51FB5A5D" w14:textId="77777777" w:rsidR="006E100A" w:rsidRPr="001E51E3" w:rsidRDefault="006E100A" w:rsidP="006E100A">
      <w:pPr>
        <w:rPr>
          <w:rStyle w:val="StyleUnderline"/>
          <w:rFonts w:asciiTheme="majorHAnsi" w:hAnsiTheme="majorHAnsi" w:cstheme="majorHAnsi"/>
        </w:rPr>
      </w:pP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that </w:t>
      </w:r>
      <w:r w:rsidRPr="00FB58BA">
        <w:rPr>
          <w:rStyle w:val="StyleUnderline"/>
          <w:rFonts w:asciiTheme="majorHAnsi" w:hAnsiTheme="majorHAnsi" w:cstheme="majorHAnsi"/>
          <w:highlight w:val="green"/>
        </w:rPr>
        <w:t>uncertainties</w:t>
      </w:r>
      <w:r w:rsidRPr="001E51E3">
        <w:rPr>
          <w:rStyle w:val="StyleUnderline"/>
          <w:rFonts w:asciiTheme="majorHAnsi" w:hAnsiTheme="majorHAnsi" w:cstheme="majorHAnsi"/>
        </w:rPr>
        <w:t xml:space="preserve"> in the positions of satellites and pieces of debris </w:t>
      </w:r>
      <w:r w:rsidRPr="00FB58BA">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still </w:t>
      </w:r>
      <w:r w:rsidRPr="00FB58BA">
        <w:rPr>
          <w:rStyle w:val="StyleUnderline"/>
          <w:rFonts w:asciiTheme="majorHAnsi" w:hAnsiTheme="majorHAnsi" w:cstheme="majorHAnsi"/>
          <w:highlight w:val="green"/>
        </w:rPr>
        <w:t>considerable</w:t>
      </w:r>
      <w:r w:rsidRPr="001E51E3">
        <w:rPr>
          <w:rStyle w:val="StyleUnderline"/>
          <w:rFonts w:asciiTheme="majorHAnsi" w:hAnsiTheme="majorHAnsi" w:cstheme="majorHAnsi"/>
        </w:rPr>
        <w:t xml:space="preserve">. In case of operational satellites, the error could be up to 330 feet (100 meters) large. When it comes to a piece of </w:t>
      </w:r>
      <w:r w:rsidRPr="00FB58BA">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uncertainty about</w:t>
      </w:r>
      <w:r w:rsidRPr="001E51E3">
        <w:rPr>
          <w:rStyle w:val="StyleUnderline"/>
          <w:rFonts w:asciiTheme="majorHAnsi" w:hAnsiTheme="majorHAnsi" w:cstheme="majorHAnsi"/>
        </w:rPr>
        <w:t xml:space="preserve"> its exact </w:t>
      </w:r>
      <w:r w:rsidRPr="00FB58BA">
        <w:rPr>
          <w:rStyle w:val="StyleUnderline"/>
          <w:rFonts w:asciiTheme="majorHAnsi" w:hAnsiTheme="majorHAnsi" w:cstheme="majorHAnsi"/>
          <w:highlight w:val="green"/>
        </w:rPr>
        <w:t>position might be in</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order of a mile</w:t>
      </w:r>
      <w:r w:rsidRPr="001E51E3">
        <w:rPr>
          <w:rStyle w:val="StyleUnderline"/>
          <w:rFonts w:asciiTheme="majorHAnsi" w:hAnsiTheme="majorHAnsi" w:cstheme="majorHAnsi"/>
        </w:rPr>
        <w:t xml:space="preserve"> or more. </w:t>
      </w:r>
    </w:p>
    <w:p w14:paraId="32C69374"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"This object can be anywhere in this bubble of multiple </w:t>
      </w:r>
      <w:proofErr w:type="spellStart"/>
      <w:r w:rsidRPr="001E51E3">
        <w:rPr>
          <w:rFonts w:asciiTheme="majorHAnsi" w:hAnsiTheme="majorHAnsi" w:cstheme="majorHAnsi"/>
        </w:rPr>
        <w:t>kilometres</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Hesar</w:t>
      </w:r>
      <w:proofErr w:type="spellEnd"/>
      <w:r w:rsidRPr="001E51E3">
        <w:rPr>
          <w:rFonts w:asciiTheme="majorHAnsi" w:hAnsiTheme="majorHAnsi" w:cstheme="majorHAnsi"/>
        </w:rPr>
        <w:t xml:space="preserve"> said. "At this point, and for the foreseeable future, avoidance is our best recourse. People that </w:t>
      </w:r>
      <w:proofErr w:type="gramStart"/>
      <w:r w:rsidRPr="001E51E3">
        <w:rPr>
          <w:rFonts w:asciiTheme="majorHAnsi" w:hAnsiTheme="majorHAnsi" w:cstheme="majorHAnsi"/>
        </w:rPr>
        <w:t>say</w:t>
      </w:r>
      <w:proofErr w:type="gramEnd"/>
      <w:r w:rsidRPr="001E51E3">
        <w:rPr>
          <w:rFonts w:asciiTheme="majorHAnsi" w:hAnsiTheme="majorHAnsi" w:cstheme="majorHAnsi"/>
        </w:rPr>
        <w:t xml:space="preserve"> 'I'm going to take the risk', in my humble opinion, that's an irresponsible thing to do."</w:t>
      </w:r>
    </w:p>
    <w:p w14:paraId="071391AD" w14:textId="77777777" w:rsidR="006E100A" w:rsidRPr="001E51E3" w:rsidRDefault="006E100A" w:rsidP="006E100A">
      <w:pPr>
        <w:rPr>
          <w:rFonts w:asciiTheme="majorHAnsi" w:hAnsiTheme="majorHAnsi" w:cstheme="majorHAnsi"/>
        </w:rPr>
      </w:pP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monopoly</w:t>
      </w:r>
    </w:p>
    <w:p w14:paraId="14C846B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Lewis is concerned about the growing influence of a single actor —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 on the safety of orbital operations. Especially, he says, as the spaceflight company has entered the satellite operations world only recently. </w:t>
      </w:r>
    </w:p>
    <w:p w14:paraId="624E4634"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"We place trust in a single company, to do the right thing," Lewis said. "</w:t>
      </w:r>
      <w:r w:rsidRPr="001E51E3">
        <w:rPr>
          <w:rStyle w:val="StyleUnderline"/>
          <w:rFonts w:asciiTheme="majorHAnsi" w:hAnsiTheme="majorHAnsi" w:cstheme="majorHAnsi"/>
        </w:rPr>
        <w:t xml:space="preserve">We are in a situation where most of the maneuvers we see will involve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They were a launch provider before, now they are the world's biggest satellite operator, but they have only been doing that for two years so there is a certain amount of inexperience."</w:t>
      </w:r>
    </w:p>
    <w:p w14:paraId="6FE823A9" w14:textId="77777777" w:rsidR="006E100A" w:rsidRPr="001E51E3" w:rsidRDefault="006E100A" w:rsidP="006E100A">
      <w:pPr>
        <w:rPr>
          <w:rFonts w:asciiTheme="majorHAnsi" w:hAnsiTheme="majorHAnsi" w:cstheme="majorHAnsi"/>
        </w:rPr>
      </w:pPr>
      <w:r w:rsidRPr="00FB58BA">
        <w:rPr>
          <w:rStyle w:val="StyleUnderline"/>
          <w:rFonts w:asciiTheme="majorHAnsi" w:hAnsiTheme="majorHAnsi" w:cstheme="majorHAnsi"/>
          <w:highlight w:val="green"/>
        </w:rPr>
        <w:t>SpaceX relies</w:t>
      </w:r>
      <w:r w:rsidRPr="001E51E3">
        <w:rPr>
          <w:rStyle w:val="StyleUnderline"/>
          <w:rFonts w:asciiTheme="majorHAnsi" w:hAnsiTheme="majorHAnsi" w:cstheme="majorHAnsi"/>
        </w:rPr>
        <w:t xml:space="preserve"> on an </w:t>
      </w:r>
      <w:r w:rsidRPr="00FB58BA">
        <w:rPr>
          <w:rStyle w:val="StyleUnderline"/>
          <w:rFonts w:asciiTheme="majorHAnsi" w:hAnsiTheme="majorHAnsi" w:cstheme="majorHAnsi"/>
          <w:highlight w:val="green"/>
        </w:rPr>
        <w:t>autonomous collision avoidance</w:t>
      </w:r>
      <w:r w:rsidRPr="001E51E3">
        <w:rPr>
          <w:rStyle w:val="StyleUnderline"/>
          <w:rFonts w:asciiTheme="majorHAnsi" w:hAnsiTheme="majorHAnsi" w:cstheme="majorHAnsi"/>
        </w:rPr>
        <w:t xml:space="preserve"> system to keep its fleet away from </w:t>
      </w:r>
      <w:proofErr w:type="gramStart"/>
      <w:r w:rsidRPr="001E51E3">
        <w:rPr>
          <w:rStyle w:val="StyleUnderline"/>
          <w:rFonts w:asciiTheme="majorHAnsi" w:hAnsiTheme="majorHAnsi" w:cstheme="majorHAnsi"/>
        </w:rPr>
        <w:t>other</w:t>
      </w:r>
      <w:proofErr w:type="gramEnd"/>
      <w:r w:rsidRPr="001E51E3">
        <w:rPr>
          <w:rStyle w:val="StyleUnderline"/>
          <w:rFonts w:asciiTheme="majorHAnsi" w:hAnsiTheme="majorHAnsi" w:cstheme="majorHAnsi"/>
        </w:rPr>
        <w:t xml:space="preserve"> spacecraft. </w:t>
      </w:r>
      <w:r w:rsidRPr="00FB58BA">
        <w:rPr>
          <w:rStyle w:val="StyleUnderline"/>
          <w:rFonts w:asciiTheme="majorHAnsi" w:hAnsiTheme="majorHAnsi" w:cstheme="majorHAnsi"/>
          <w:highlight w:val="green"/>
        </w:rPr>
        <w:t>That</w:t>
      </w:r>
      <w:r w:rsidRPr="001E51E3">
        <w:rPr>
          <w:rStyle w:val="StyleUnderline"/>
          <w:rFonts w:asciiTheme="majorHAnsi" w:hAnsiTheme="majorHAnsi" w:cstheme="majorHAnsi"/>
        </w:rPr>
        <w:t xml:space="preserve">, however, </w:t>
      </w:r>
      <w:r w:rsidRPr="00FB58BA">
        <w:rPr>
          <w:rStyle w:val="StyleUnderline"/>
          <w:rFonts w:asciiTheme="majorHAnsi" w:hAnsiTheme="majorHAnsi" w:cstheme="majorHAnsi"/>
          <w:highlight w:val="green"/>
        </w:rPr>
        <w:t>could</w:t>
      </w:r>
      <w:r w:rsidRPr="001E51E3">
        <w:rPr>
          <w:rStyle w:val="StyleUnderline"/>
          <w:rFonts w:asciiTheme="majorHAnsi" w:hAnsiTheme="majorHAnsi" w:cstheme="majorHAnsi"/>
        </w:rPr>
        <w:t xml:space="preserve"> sometimes </w:t>
      </w:r>
      <w:r w:rsidRPr="00FB58BA">
        <w:rPr>
          <w:rStyle w:val="StyleUnderline"/>
          <w:rFonts w:asciiTheme="majorHAnsi" w:hAnsiTheme="majorHAnsi" w:cstheme="majorHAnsi"/>
          <w:highlight w:val="green"/>
        </w:rPr>
        <w:t>introduce further problems</w:t>
      </w:r>
      <w:r w:rsidRPr="001E51E3">
        <w:rPr>
          <w:rStyle w:val="StyleUnderline"/>
          <w:rFonts w:asciiTheme="majorHAnsi" w:hAnsiTheme="majorHAnsi" w:cstheme="majorHAnsi"/>
        </w:rPr>
        <w:t>.</w:t>
      </w:r>
      <w:r w:rsidRPr="001E51E3">
        <w:rPr>
          <w:rFonts w:asciiTheme="majorHAnsi" w:hAnsiTheme="majorHAnsi" w:cstheme="majorHAnsi"/>
        </w:rPr>
        <w:t xml:space="preserve"> The automatic orbital adjustments change the forecasted trajectory and therefore make collision predictions more complicated, according to Lewis.</w:t>
      </w:r>
    </w:p>
    <w:p w14:paraId="37AD0461"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doesn't publicize all the maneuvers that they're making, but it is believed that they are making a lot of small corrections and adjustments all the time,</w:t>
      </w:r>
      <w:r w:rsidRPr="001E51E3">
        <w:rPr>
          <w:rFonts w:asciiTheme="majorHAnsi" w:hAnsiTheme="majorHAnsi" w:cstheme="majorHAnsi"/>
        </w:rPr>
        <w:t>" Lewis said. "</w:t>
      </w:r>
      <w:r w:rsidRPr="001E51E3">
        <w:rPr>
          <w:rStyle w:val="StyleUnderline"/>
          <w:rFonts w:asciiTheme="majorHAnsi" w:hAnsiTheme="majorHAnsi" w:cstheme="majorHAnsi"/>
        </w:rPr>
        <w:t>But that causes problems for everybody else because no one knows where the satellite is going to be and what it is going to do in the next few days."</w:t>
      </w:r>
    </w:p>
    <w:p w14:paraId="038DCBFE" w14:textId="77777777" w:rsidR="006E100A" w:rsidRPr="001E51E3" w:rsidRDefault="006E100A" w:rsidP="006E100A">
      <w:pPr>
        <w:rPr>
          <w:rFonts w:asciiTheme="majorHAnsi" w:hAnsiTheme="majorHAnsi" w:cstheme="majorHAnsi"/>
        </w:rPr>
      </w:pPr>
    </w:p>
    <w:p w14:paraId="71D77F13"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LEO collisions due to constellations take out ISR and other military assets – debris cascades into different altitudes and triggers Kessler Syndrome.</w:t>
      </w:r>
    </w:p>
    <w:p w14:paraId="7332F7C2"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Wong 19 </w:t>
      </w:r>
      <w:r w:rsidRPr="001E51E3">
        <w:rPr>
          <w:rFonts w:asciiTheme="majorHAnsi" w:hAnsiTheme="majorHAnsi" w:cstheme="majorHAnsi"/>
        </w:rPr>
        <w:t xml:space="preserve">“Congested Outer Space: Increased Deployment of Small Satellite Constellations Could Hamper Military Space Operations” 2019 Arthur Wong [Strategic Development of Forces Division, SHAPE. Prior to working at </w:t>
      </w:r>
      <w:proofErr w:type="gramStart"/>
      <w:r w:rsidRPr="001E51E3">
        <w:rPr>
          <w:rFonts w:asciiTheme="majorHAnsi" w:hAnsiTheme="majorHAnsi" w:cstheme="majorHAnsi"/>
        </w:rPr>
        <w:t>SHAPE</w:t>
      </w:r>
      <w:proofErr w:type="gramEnd"/>
      <w:r w:rsidRPr="001E51E3">
        <w:rPr>
          <w:rFonts w:asciiTheme="majorHAnsi" w:hAnsiTheme="majorHAnsi" w:cstheme="majorHAnsi"/>
        </w:rPr>
        <w:t xml:space="preserve"> he has worked at NATO HQ, within the </w:t>
      </w:r>
      <w:proofErr w:type="spellStart"/>
      <w:r w:rsidRPr="001E51E3">
        <w:rPr>
          <w:rFonts w:asciiTheme="majorHAnsi" w:hAnsiTheme="majorHAnsi" w:cstheme="majorHAnsi"/>
        </w:rPr>
        <w:t>Defence</w:t>
      </w:r>
      <w:proofErr w:type="spellEnd"/>
      <w:r w:rsidRPr="001E51E3">
        <w:rPr>
          <w:rFonts w:asciiTheme="majorHAnsi" w:hAnsiTheme="majorHAnsi" w:cstheme="majorHAnsi"/>
        </w:rPr>
        <w:t xml:space="preserve"> Investment Division on interoperability for NATO’s multinational battlegroups.] </w:t>
      </w:r>
      <w:hyperlink r:id="rId13" w:history="1">
        <w:r w:rsidRPr="001E51E3">
          <w:rPr>
            <w:rStyle w:val="Hyperlink"/>
            <w:rFonts w:asciiTheme="majorHAnsi" w:hAnsiTheme="majorHAnsi" w:cstheme="majorHAnsi"/>
          </w:rPr>
          <w:t>https://www.japcc.org/congested-outer-space/</w:t>
        </w:r>
      </w:hyperlink>
      <w:r w:rsidRPr="001E51E3">
        <w:rPr>
          <w:rFonts w:asciiTheme="majorHAnsi" w:hAnsiTheme="majorHAnsi" w:cstheme="majorHAnsi"/>
        </w:rPr>
        <w:t xml:space="preserve"> SM</w:t>
      </w:r>
    </w:p>
    <w:p w14:paraId="0557B10F"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 xml:space="preserve">Since the production of </w:t>
      </w:r>
      <w:proofErr w:type="gramStart"/>
      <w:r w:rsidRPr="001E51E3">
        <w:rPr>
          <w:rFonts w:asciiTheme="majorHAnsi" w:hAnsiTheme="majorHAnsi" w:cstheme="majorHAnsi"/>
        </w:rPr>
        <w:t>a large number of</w:t>
      </w:r>
      <w:proofErr w:type="gramEnd"/>
      <w:r w:rsidRPr="001E51E3">
        <w:rPr>
          <w:rFonts w:asciiTheme="majorHAnsi" w:hAnsiTheme="majorHAnsi" w:cstheme="majorHAnsi"/>
        </w:rPr>
        <w:t xml:space="preserve"> small satellites in a factory environment will lower the cost of the overall </w:t>
      </w:r>
      <w:proofErr w:type="spellStart"/>
      <w:r w:rsidRPr="001E51E3">
        <w:rPr>
          <w:rFonts w:asciiTheme="majorHAnsi" w:hAnsiTheme="majorHAnsi" w:cstheme="majorHAnsi"/>
        </w:rPr>
        <w:t>programme</w:t>
      </w:r>
      <w:proofErr w:type="spellEnd"/>
      <w:r w:rsidRPr="001E51E3">
        <w:rPr>
          <w:rFonts w:asciiTheme="majorHAnsi" w:hAnsiTheme="majorHAnsi" w:cstheme="majorHAnsi"/>
        </w:rPr>
        <w:t xml:space="preserve">, </w:t>
      </w:r>
      <w:r w:rsidRPr="001E51E3">
        <w:rPr>
          <w:rStyle w:val="StyleUnderline"/>
          <w:rFonts w:asciiTheme="majorHAnsi" w:hAnsiTheme="majorHAnsi" w:cstheme="majorHAnsi"/>
        </w:rPr>
        <w:t xml:space="preserve">companies such as SpaceX, Amazon and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have been creating a satellite constellation within the LEO</w:t>
      </w:r>
      <w:r w:rsidRPr="001E51E3">
        <w:rPr>
          <w:rFonts w:asciiTheme="majorHAnsi" w:hAnsiTheme="majorHAnsi" w:cstheme="majorHAnsi"/>
        </w:rPr>
        <w:t xml:space="preserve"> and Medium Earth Orbit (MEO).8, 9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10304F5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Both SpaceX and Amazon have also announced their intention of creating a separate constellation for internet communication systems. SpaceX satellite constellations, named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will be the largest constellation ever built when it is completed. The constellations consist of nearly 12,000 satellites in more than 20 different orbital planes.11 The altitude of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28615E21"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Space Debris Threat Increases in the LEO</w:t>
      </w:r>
    </w:p>
    <w:p w14:paraId="3A64EC6F"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usage of cube satellite has provided positive impacts in various fields, ranging from environmental studies to offering worldwide internet access in rural areas through communication constellations. </w:t>
      </w:r>
      <w:r w:rsidRPr="001E51E3">
        <w:rPr>
          <w:rStyle w:val="StyleUnderline"/>
          <w:rFonts w:asciiTheme="majorHAnsi" w:hAnsiTheme="majorHAnsi" w:cstheme="majorHAnsi"/>
        </w:rPr>
        <w:t xml:space="preserve">However, the current space environment is becoming congested. Hundreds of satellites have already been scheduled to launch each year before the construction of the constellation </w:t>
      </w:r>
      <w:proofErr w:type="spellStart"/>
      <w:r w:rsidRPr="001E51E3">
        <w:rPr>
          <w:rStyle w:val="StyleUnderline"/>
          <w:rFonts w:asciiTheme="majorHAnsi" w:hAnsiTheme="majorHAnsi" w:cstheme="majorHAnsi"/>
        </w:rPr>
        <w:t>programme</w:t>
      </w:r>
      <w:proofErr w:type="spellEnd"/>
      <w:r w:rsidRPr="001E51E3">
        <w:rPr>
          <w:rStyle w:val="StyleUnderline"/>
          <w:rFonts w:asciiTheme="majorHAnsi" w:hAnsiTheme="majorHAnsi" w:cstheme="majorHAnsi"/>
        </w:rPr>
        <w:t xml:space="preserve"> by </w:t>
      </w:r>
      <w:proofErr w:type="spellStart"/>
      <w:r w:rsidRPr="001E51E3">
        <w:rPr>
          <w:rStyle w:val="StyleUnderline"/>
          <w:rFonts w:asciiTheme="majorHAnsi" w:hAnsiTheme="majorHAnsi" w:cstheme="majorHAnsi"/>
        </w:rPr>
        <w:t>OneWeb</w:t>
      </w:r>
      <w:proofErr w:type="spellEnd"/>
      <w:r w:rsidRPr="001E51E3">
        <w:rPr>
          <w:rStyle w:val="StyleUnderline"/>
          <w:rFonts w:asciiTheme="majorHAnsi" w:hAnsiTheme="majorHAnsi" w:cstheme="majorHAnsi"/>
        </w:rPr>
        <w:t xml:space="preserve">, SpaceX and Amazon. To further worsen the space debris situation in the LEO, direct-ascent Anti-Satellite Testing (ASAT) was conducted in recent years and more debris will be created through such testing. During the Chinese ASAT in 2007, some </w:t>
      </w:r>
      <w:r w:rsidRPr="00FB58BA">
        <w:rPr>
          <w:rStyle w:val="StyleUnderline"/>
          <w:rFonts w:asciiTheme="majorHAnsi" w:hAnsiTheme="majorHAnsi" w:cstheme="majorHAnsi"/>
          <w:highlight w:val="green"/>
        </w:rPr>
        <w:t>debris from the collision</w:t>
      </w:r>
      <w:r w:rsidRPr="001E51E3">
        <w:rPr>
          <w:rStyle w:val="StyleUnderline"/>
          <w:rFonts w:asciiTheme="majorHAnsi" w:hAnsiTheme="majorHAnsi" w:cstheme="majorHAnsi"/>
        </w:rPr>
        <w:t xml:space="preserve"> was blasted outward away from the Earth, </w:t>
      </w:r>
      <w:r w:rsidRPr="00FB58BA">
        <w:rPr>
          <w:rStyle w:val="StyleUnderline"/>
          <w:rFonts w:asciiTheme="majorHAnsi" w:hAnsiTheme="majorHAnsi" w:cstheme="majorHAnsi"/>
          <w:highlight w:val="green"/>
        </w:rPr>
        <w:t>caus</w:t>
      </w:r>
      <w:r w:rsidRPr="001E51E3">
        <w:rPr>
          <w:rStyle w:val="StyleUnderline"/>
          <w:rFonts w:asciiTheme="majorHAnsi" w:hAnsiTheme="majorHAnsi" w:cstheme="majorHAnsi"/>
        </w:rPr>
        <w:t xml:space="preserve">ing </w:t>
      </w:r>
      <w:r w:rsidRPr="00FB58BA">
        <w:rPr>
          <w:rStyle w:val="StyleUnderline"/>
          <w:rFonts w:asciiTheme="majorHAnsi" w:hAnsiTheme="majorHAnsi" w:cstheme="majorHAnsi"/>
          <w:highlight w:val="green"/>
        </w:rPr>
        <w:t>a potential threat to satellites above the altitude</w:t>
      </w:r>
      <w:r w:rsidRPr="001E51E3">
        <w:rPr>
          <w:rStyle w:val="StyleUnderline"/>
          <w:rFonts w:asciiTheme="majorHAnsi" w:hAnsiTheme="majorHAnsi" w:cstheme="majorHAnsi"/>
        </w:rPr>
        <w:t xml:space="preserve"> where the ASAT testing occurred</w:t>
      </w:r>
      <w:r w:rsidRPr="001E51E3">
        <w:rPr>
          <w:rFonts w:asciiTheme="majorHAnsi" w:hAnsiTheme="majorHAnsi" w:cstheme="majorHAnsi"/>
        </w:rPr>
        <w:t>.14 Nine years after the incident happened, there are still more than 3,000 traceable pieces in orbit.</w:t>
      </w:r>
    </w:p>
    <w:p w14:paraId="4CCF2D00"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In 2009, </w:t>
      </w:r>
      <w:r w:rsidRPr="00FB58BA">
        <w:rPr>
          <w:rStyle w:val="StyleUnderline"/>
          <w:rFonts w:asciiTheme="majorHAnsi" w:hAnsiTheme="majorHAnsi" w:cstheme="majorHAnsi"/>
          <w:highlight w:val="green"/>
        </w:rPr>
        <w:t>two satellites collided</w:t>
      </w:r>
      <w:r w:rsidRPr="001E51E3">
        <w:rPr>
          <w:rStyle w:val="StyleUnderline"/>
          <w:rFonts w:asciiTheme="majorHAnsi" w:hAnsiTheme="majorHAnsi" w:cstheme="majorHAnsi"/>
        </w:rPr>
        <w:t xml:space="preserve"> at a speed of 10 km/s at an altitude of 800 km. This was the first time a collision had happened between two satellites. The incident </w:t>
      </w:r>
      <w:r w:rsidRPr="00FB58BA">
        <w:rPr>
          <w:rStyle w:val="StyleUnderline"/>
          <w:rFonts w:asciiTheme="majorHAnsi" w:hAnsiTheme="majorHAnsi" w:cstheme="majorHAnsi"/>
          <w:highlight w:val="green"/>
        </w:rPr>
        <w:t>created</w:t>
      </w:r>
      <w:r w:rsidRPr="001E51E3">
        <w:rPr>
          <w:rStyle w:val="StyleUnderline"/>
          <w:rFonts w:asciiTheme="majorHAnsi" w:hAnsiTheme="majorHAnsi" w:cstheme="majorHAnsi"/>
        </w:rPr>
        <w:t xml:space="preserve"> more than </w:t>
      </w:r>
      <w:r w:rsidRPr="00FB58BA">
        <w:rPr>
          <w:rStyle w:val="StyleUnderline"/>
          <w:rFonts w:asciiTheme="majorHAnsi" w:hAnsiTheme="majorHAnsi" w:cstheme="majorHAnsi"/>
          <w:highlight w:val="green"/>
        </w:rPr>
        <w:t>1,000 pieces of debris</w:t>
      </w:r>
      <w:r w:rsidRPr="001E51E3">
        <w:rPr>
          <w:rStyle w:val="StyleUnderline"/>
          <w:rFonts w:asciiTheme="majorHAnsi" w:hAnsiTheme="majorHAnsi" w:cstheme="majorHAnsi"/>
        </w:rPr>
        <w:t xml:space="preserve"> larger than 10 cm. Such activity could </w:t>
      </w:r>
      <w:r w:rsidRPr="00FB58BA">
        <w:rPr>
          <w:rStyle w:val="StyleUnderline"/>
          <w:rFonts w:asciiTheme="majorHAnsi" w:hAnsiTheme="majorHAnsi" w:cstheme="majorHAnsi"/>
          <w:highlight w:val="green"/>
        </w:rPr>
        <w:t>initiate a chain reaction</w:t>
      </w:r>
      <w:r w:rsidRPr="001E51E3">
        <w:rPr>
          <w:rStyle w:val="StyleUnderline"/>
          <w:rFonts w:asciiTheme="majorHAnsi" w:hAnsiTheme="majorHAnsi" w:cstheme="majorHAnsi"/>
        </w:rPr>
        <w:t>, creating more collisions from the initial impact. This phenomenon is k</w:t>
      </w:r>
      <w:r w:rsidRPr="00FB58BA">
        <w:rPr>
          <w:rStyle w:val="StyleUnderline"/>
          <w:rFonts w:asciiTheme="majorHAnsi" w:hAnsiTheme="majorHAnsi" w:cstheme="majorHAnsi"/>
          <w:highlight w:val="green"/>
        </w:rPr>
        <w:t>nown as the Kessler Syndrome.</w:t>
      </w:r>
      <w:r w:rsidRPr="001E51E3">
        <w:rPr>
          <w:rStyle w:val="StyleUnderline"/>
          <w:rFonts w:asciiTheme="majorHAnsi" w:hAnsiTheme="majorHAnsi" w:cstheme="majorHAnsi"/>
        </w:rPr>
        <w:t>15</w:t>
      </w:r>
    </w:p>
    <w:p w14:paraId="42FE2833"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From early 2019, there were approximately 34,000 pieces of debris larger than 10 cm (</w:t>
      </w:r>
      <w:proofErr w:type="gramStart"/>
      <w:r w:rsidRPr="001E51E3">
        <w:rPr>
          <w:rFonts w:asciiTheme="majorHAnsi" w:hAnsiTheme="majorHAnsi" w:cstheme="majorHAnsi"/>
        </w:rPr>
        <w:t>similar to</w:t>
      </w:r>
      <w:proofErr w:type="gramEnd"/>
      <w:r w:rsidRPr="001E51E3">
        <w:rPr>
          <w:rFonts w:asciiTheme="majorHAnsi" w:hAnsiTheme="majorHAnsi" w:cstheme="majorHAnsi"/>
        </w:rPr>
        <w:t xml:space="preserve"> the size of a cube satellite) and more than 900,000 pieces of debris ranging from one cm to 10 cm in size. Objects that are smaller than one cm in size are expected to be more than 100 million within the LEO.16 </w:t>
      </w:r>
      <w:r w:rsidRPr="001E51E3">
        <w:rPr>
          <w:rStyle w:val="StyleUnderline"/>
          <w:rFonts w:asciiTheme="majorHAnsi" w:hAnsiTheme="majorHAnsi" w:cstheme="majorHAnsi"/>
        </w:rPr>
        <w:t xml:space="preserve">Despite the small size of the space debris, they are travelling at a speed of more than seven km/s. At this speed, </w:t>
      </w:r>
      <w:r w:rsidRPr="00FB58BA">
        <w:rPr>
          <w:rStyle w:val="StyleUnderline"/>
          <w:rFonts w:asciiTheme="majorHAnsi" w:hAnsiTheme="majorHAnsi" w:cstheme="majorHAnsi"/>
          <w:highlight w:val="green"/>
        </w:rPr>
        <w:t xml:space="preserve">tiny objects could harm </w:t>
      </w:r>
      <w:r w:rsidRPr="001E51E3">
        <w:rPr>
          <w:rStyle w:val="StyleUnderline"/>
          <w:rFonts w:asciiTheme="majorHAnsi" w:hAnsiTheme="majorHAnsi" w:cstheme="majorHAnsi"/>
        </w:rPr>
        <w:t xml:space="preserve">any large </w:t>
      </w:r>
      <w:r w:rsidRPr="00FB58BA">
        <w:rPr>
          <w:rStyle w:val="StyleUnderline"/>
          <w:rFonts w:asciiTheme="majorHAnsi" w:hAnsiTheme="majorHAnsi" w:cstheme="majorHAnsi"/>
          <w:highlight w:val="green"/>
        </w:rPr>
        <w:t>satellite</w:t>
      </w:r>
      <w:r w:rsidRPr="001E51E3">
        <w:rPr>
          <w:rStyle w:val="StyleUnderline"/>
          <w:rFonts w:asciiTheme="majorHAnsi" w:hAnsiTheme="majorHAnsi" w:cstheme="majorHAnsi"/>
        </w:rPr>
        <w:t xml:space="preserve"> orbiting </w:t>
      </w:r>
      <w:r w:rsidRPr="00FB58BA">
        <w:rPr>
          <w:rStyle w:val="StyleUnderline"/>
          <w:rFonts w:asciiTheme="majorHAnsi" w:hAnsiTheme="majorHAnsi" w:cstheme="majorHAnsi"/>
          <w:highlight w:val="green"/>
        </w:rPr>
        <w:t>in the LEO</w:t>
      </w:r>
      <w:r w:rsidRPr="00FB58BA">
        <w:rPr>
          <w:rFonts w:asciiTheme="majorHAnsi" w:hAnsiTheme="majorHAnsi" w:cstheme="majorHAnsi"/>
          <w:highlight w:val="green"/>
        </w:rPr>
        <w:t>.</w:t>
      </w:r>
      <w:r w:rsidRPr="001E51E3">
        <w:rPr>
          <w:rFonts w:asciiTheme="majorHAnsi" w:hAnsiTheme="majorHAnsi" w:cstheme="majorHAnsi"/>
        </w:rP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2B590625"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Constellation in the Making </w:t>
      </w:r>
      <w:r w:rsidRPr="00FB58BA">
        <w:rPr>
          <w:rStyle w:val="StyleUnderline"/>
          <w:rFonts w:asciiTheme="majorHAnsi" w:hAnsiTheme="majorHAnsi" w:cstheme="majorHAnsi"/>
          <w:highlight w:val="green"/>
        </w:rPr>
        <w:t>Could Impact Space-Based Military Assets</w:t>
      </w:r>
    </w:p>
    <w:p w14:paraId="114D7636"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The previous examples revealed the congestion of the LEO. </w:t>
      </w:r>
      <w:r w:rsidRPr="00FB58BA">
        <w:rPr>
          <w:rStyle w:val="StyleUnderline"/>
          <w:rFonts w:asciiTheme="majorHAnsi" w:hAnsiTheme="majorHAnsi" w:cstheme="majorHAnsi"/>
          <w:highlight w:val="green"/>
        </w:rPr>
        <w:t>With companies</w:t>
      </w:r>
      <w:r w:rsidRPr="001E51E3">
        <w:rPr>
          <w:rStyle w:val="StyleUnderline"/>
          <w:rFonts w:asciiTheme="majorHAnsi" w:hAnsiTheme="majorHAnsi" w:cstheme="majorHAnsi"/>
        </w:rPr>
        <w:t xml:space="preserve"> continuing to </w:t>
      </w:r>
      <w:r w:rsidRPr="00FB58BA">
        <w:rPr>
          <w:rStyle w:val="StyleUnderline"/>
          <w:rFonts w:asciiTheme="majorHAnsi" w:hAnsiTheme="majorHAnsi" w:cstheme="majorHAnsi"/>
          <w:highlight w:val="green"/>
        </w:rPr>
        <w:t xml:space="preserve">launch thousands of </w:t>
      </w:r>
      <w:r w:rsidRPr="001E51E3">
        <w:rPr>
          <w:rStyle w:val="StyleUnderline"/>
          <w:rFonts w:asciiTheme="majorHAnsi" w:hAnsiTheme="majorHAnsi" w:cstheme="majorHAnsi"/>
        </w:rPr>
        <w:t xml:space="preserve">small </w:t>
      </w:r>
      <w:r w:rsidRPr="00FB58BA">
        <w:rPr>
          <w:rStyle w:val="StyleUnderline"/>
          <w:rFonts w:asciiTheme="majorHAnsi" w:hAnsiTheme="majorHAnsi" w:cstheme="majorHAnsi"/>
          <w:highlight w:val="green"/>
        </w:rPr>
        <w:t xml:space="preserve">satellites, the chances of a collision </w:t>
      </w:r>
      <w:r w:rsidRPr="001E51E3">
        <w:rPr>
          <w:rStyle w:val="StyleUnderline"/>
          <w:rFonts w:asciiTheme="majorHAnsi" w:hAnsiTheme="majorHAnsi" w:cstheme="majorHAnsi"/>
        </w:rPr>
        <w:t xml:space="preserve">in space will continue to </w:t>
      </w:r>
      <w:r w:rsidRPr="00FB58BA">
        <w:rPr>
          <w:rStyle w:val="StyleUnderline"/>
          <w:rFonts w:asciiTheme="majorHAnsi" w:hAnsiTheme="majorHAnsi" w:cstheme="majorHAnsi"/>
          <w:highlight w:val="green"/>
        </w:rPr>
        <w:t>increase. This</w:t>
      </w:r>
      <w:r w:rsidRPr="001E51E3">
        <w:rPr>
          <w:rStyle w:val="StyleUnderline"/>
          <w:rFonts w:asciiTheme="majorHAnsi" w:hAnsiTheme="majorHAnsi" w:cstheme="majorHAnsi"/>
        </w:rPr>
        <w:t xml:space="preserve"> will </w:t>
      </w:r>
      <w:r w:rsidRPr="00FB58BA">
        <w:rPr>
          <w:rStyle w:val="StyleUnderline"/>
          <w:rFonts w:asciiTheme="majorHAnsi" w:hAnsiTheme="majorHAnsi" w:cstheme="majorHAnsi"/>
          <w:highlight w:val="green"/>
        </w:rPr>
        <w:t xml:space="preserve">hinder </w:t>
      </w:r>
      <w:r w:rsidRPr="001E51E3">
        <w:rPr>
          <w:rStyle w:val="StyleUnderline"/>
          <w:rFonts w:asciiTheme="majorHAnsi" w:hAnsiTheme="majorHAnsi" w:cstheme="majorHAnsi"/>
        </w:rPr>
        <w:t xml:space="preserve">space-based Intelligence, Surveillance and Reconnaissance (ISR) support to provide </w:t>
      </w:r>
      <w:r w:rsidRPr="00FB58BA">
        <w:rPr>
          <w:rStyle w:val="StyleUnderline"/>
          <w:rFonts w:asciiTheme="majorHAnsi" w:hAnsiTheme="majorHAnsi" w:cstheme="majorHAnsi"/>
          <w:highlight w:val="green"/>
        </w:rPr>
        <w:t>valuable info</w:t>
      </w:r>
      <w:r w:rsidRPr="001E51E3">
        <w:rPr>
          <w:rStyle w:val="StyleUnderline"/>
          <w:rFonts w:asciiTheme="majorHAnsi" w:hAnsiTheme="majorHAnsi" w:cstheme="majorHAnsi"/>
        </w:rPr>
        <w:t xml:space="preserve">rmation </w:t>
      </w:r>
      <w:r w:rsidRPr="00FB58BA">
        <w:rPr>
          <w:rStyle w:val="StyleUnderline"/>
          <w:rFonts w:asciiTheme="majorHAnsi" w:hAnsiTheme="majorHAnsi" w:cstheme="majorHAnsi"/>
          <w:highlight w:val="green"/>
        </w:rPr>
        <w:t>to military</w:t>
      </w:r>
      <w:r w:rsidRPr="001E51E3">
        <w:rPr>
          <w:rStyle w:val="StyleUnderline"/>
          <w:rFonts w:asciiTheme="majorHAnsi" w:hAnsiTheme="majorHAnsi" w:cstheme="majorHAnsi"/>
        </w:rPr>
        <w:t xml:space="preserve"> operations. A </w:t>
      </w:r>
      <w:r w:rsidRPr="00FB58BA">
        <w:rPr>
          <w:rStyle w:val="StyleUnderline"/>
          <w:rFonts w:asciiTheme="majorHAnsi" w:hAnsiTheme="majorHAnsi" w:cstheme="majorHAnsi"/>
          <w:highlight w:val="green"/>
        </w:rPr>
        <w:t xml:space="preserve">majority of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 xml:space="preserve">ISR </w:t>
      </w:r>
      <w:r w:rsidRPr="001E51E3">
        <w:rPr>
          <w:rStyle w:val="StyleUnderline"/>
          <w:rFonts w:asciiTheme="majorHAnsi" w:hAnsiTheme="majorHAnsi" w:cstheme="majorHAnsi"/>
        </w:rPr>
        <w:t xml:space="preserve">assets </w:t>
      </w:r>
      <w:r w:rsidRPr="00FB58BA">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orbiting </w:t>
      </w:r>
      <w:r w:rsidRPr="00FB58BA">
        <w:rPr>
          <w:rStyle w:val="StyleUnderline"/>
          <w:rFonts w:asciiTheme="majorHAnsi" w:hAnsiTheme="majorHAnsi" w:cstheme="majorHAnsi"/>
          <w:highlight w:val="green"/>
        </w:rPr>
        <w:t>in the LEO. NATO relies on space-based assets</w:t>
      </w:r>
      <w:r w:rsidRPr="001E51E3">
        <w:rPr>
          <w:rStyle w:val="StyleUnderline"/>
          <w:rFonts w:asciiTheme="majorHAnsi" w:hAnsiTheme="majorHAnsi" w:cstheme="majorHAnsi"/>
        </w:rPr>
        <w:t xml:space="preserve"> to assist its operations. Increasing the number of </w:t>
      </w:r>
      <w:proofErr w:type="gramStart"/>
      <w:r w:rsidRPr="001E51E3">
        <w:rPr>
          <w:rStyle w:val="StyleUnderline"/>
          <w:rFonts w:asciiTheme="majorHAnsi" w:hAnsiTheme="majorHAnsi" w:cstheme="majorHAnsi"/>
        </w:rPr>
        <w:t>spacecraft</w:t>
      </w:r>
      <w:proofErr w:type="gramEnd"/>
      <w:r w:rsidRPr="001E51E3">
        <w:rPr>
          <w:rStyle w:val="StyleUnderline"/>
          <w:rFonts w:asciiTheme="majorHAnsi" w:hAnsiTheme="majorHAnsi" w:cstheme="majorHAnsi"/>
        </w:rPr>
        <w:t xml:space="preserve"> in the LEO could raise problems and threats to military assets as well as access to space assets to support operations.</w:t>
      </w:r>
      <w:r w:rsidRPr="001E51E3">
        <w:rPr>
          <w:rFonts w:asciiTheme="majorHAnsi" w:hAnsiTheme="majorHAnsi" w:cstheme="majorHAnsi"/>
        </w:rPr>
        <w:t xml:space="preserve"> If the orbital path of these smaller objects were not tracked by the Space Operation Centre regularly, </w:t>
      </w:r>
      <w:r w:rsidRPr="001E51E3">
        <w:rPr>
          <w:rStyle w:val="StyleUnderline"/>
          <w:rFonts w:asciiTheme="majorHAnsi" w:hAnsiTheme="majorHAnsi" w:cstheme="majorHAnsi"/>
        </w:rPr>
        <w:t xml:space="preserve">larger </w:t>
      </w:r>
      <w:r w:rsidRPr="00FB58BA">
        <w:rPr>
          <w:rStyle w:val="StyleUnderline"/>
          <w:rFonts w:asciiTheme="majorHAnsi" w:hAnsiTheme="majorHAnsi" w:cstheme="majorHAnsi"/>
          <w:highlight w:val="green"/>
        </w:rPr>
        <w:t>satellites or</w:t>
      </w:r>
      <w:r w:rsidRPr="001E51E3">
        <w:rPr>
          <w:rStyle w:val="StyleUnderline"/>
          <w:rFonts w:asciiTheme="majorHAnsi" w:hAnsiTheme="majorHAnsi" w:cstheme="majorHAnsi"/>
        </w:rPr>
        <w:t xml:space="preserve"> manned-space stations </w:t>
      </w:r>
      <w:r w:rsidRPr="00FB58BA">
        <w:rPr>
          <w:rStyle w:val="StyleUnderline"/>
          <w:rFonts w:asciiTheme="majorHAnsi" w:hAnsiTheme="majorHAnsi" w:cstheme="majorHAnsi"/>
          <w:highlight w:val="green"/>
        </w:rPr>
        <w:t>could be</w:t>
      </w:r>
      <w:r w:rsidRPr="001E51E3">
        <w:rPr>
          <w:rStyle w:val="StyleUnderline"/>
          <w:rFonts w:asciiTheme="majorHAnsi" w:hAnsiTheme="majorHAnsi" w:cstheme="majorHAnsi"/>
        </w:rPr>
        <w:t xml:space="preserve"> penetrated by the non-propulsion satellites, making them </w:t>
      </w:r>
      <w:r w:rsidRPr="00FB58BA">
        <w:rPr>
          <w:rStyle w:val="StyleUnderline"/>
          <w:rFonts w:asciiTheme="majorHAnsi" w:hAnsiTheme="majorHAnsi" w:cstheme="majorHAnsi"/>
          <w:highlight w:val="green"/>
        </w:rPr>
        <w:t xml:space="preserve">a </w:t>
      </w:r>
      <w:r w:rsidRPr="001E51E3">
        <w:rPr>
          <w:rStyle w:val="StyleUnderline"/>
          <w:rFonts w:asciiTheme="majorHAnsi" w:hAnsiTheme="majorHAnsi" w:cstheme="majorHAnsi"/>
        </w:rPr>
        <w:t xml:space="preserve">potential </w:t>
      </w:r>
      <w:r w:rsidRPr="00FB58BA">
        <w:rPr>
          <w:rStyle w:val="StyleUnderline"/>
          <w:rFonts w:asciiTheme="majorHAnsi" w:hAnsiTheme="majorHAnsi" w:cstheme="majorHAnsi"/>
          <w:highlight w:val="green"/>
        </w:rPr>
        <w:t>kinetic kill vehicle</w:t>
      </w:r>
      <w:r w:rsidRPr="001E51E3">
        <w:rPr>
          <w:rStyle w:val="StyleUnderline"/>
          <w:rFonts w:asciiTheme="majorHAnsi" w:hAnsiTheme="majorHAnsi" w:cstheme="majorHAnsi"/>
        </w:rPr>
        <w:t>.</w:t>
      </w:r>
    </w:p>
    <w:p w14:paraId="63BCB501"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Starlink</w:t>
      </w:r>
      <w:proofErr w:type="spellEnd"/>
      <w:r w:rsidRPr="001E51E3">
        <w:rPr>
          <w:rFonts w:asciiTheme="majorHAnsi" w:hAnsiTheme="majorHAnsi" w:cstheme="majorHAnsi"/>
        </w:rPr>
        <w:t xml:space="preserve"> and Kuiper constellations is planned to be above the atmospheric drag region. Despite this, </w:t>
      </w:r>
      <w:proofErr w:type="spellStart"/>
      <w:r w:rsidRPr="00FB58BA">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satellites </w:t>
      </w:r>
      <w:r w:rsidRPr="00FB58BA">
        <w:rPr>
          <w:rStyle w:val="StyleUnderline"/>
          <w:rFonts w:asciiTheme="majorHAnsi" w:hAnsiTheme="majorHAnsi" w:cstheme="majorHAnsi"/>
          <w:highlight w:val="green"/>
        </w:rPr>
        <w:t>will have propulsion system</w:t>
      </w:r>
      <w:r w:rsidRPr="001E51E3">
        <w:rPr>
          <w:rStyle w:val="StyleUnderline"/>
          <w:rFonts w:asciiTheme="majorHAnsi" w:hAnsiTheme="majorHAnsi" w:cstheme="majorHAnsi"/>
        </w:rPr>
        <w:t xml:space="preserve"> for orbital </w:t>
      </w:r>
      <w:proofErr w:type="spellStart"/>
      <w:r w:rsidRPr="001E51E3">
        <w:rPr>
          <w:rStyle w:val="StyleUnderline"/>
          <w:rFonts w:asciiTheme="majorHAnsi" w:hAnsiTheme="majorHAnsi" w:cstheme="majorHAnsi"/>
        </w:rPr>
        <w:t>manoeuvre</w:t>
      </w:r>
      <w:proofErr w:type="spellEnd"/>
      <w:r w:rsidRPr="001E51E3">
        <w:rPr>
          <w:rStyle w:val="StyleUnderline"/>
          <w:rFonts w:asciiTheme="majorHAnsi" w:hAnsiTheme="majorHAnsi" w:cstheme="majorHAnsi"/>
        </w:rPr>
        <w:t xml:space="preserve"> and EOL deorbiting, tracking the full constellation with 12,000 satellites could be challenging for the company and the Combined Space Operations Center</w:t>
      </w:r>
      <w:r w:rsidRPr="001E51E3">
        <w:rPr>
          <w:rFonts w:asciiTheme="majorHAnsi" w:hAnsiTheme="majorHAnsi" w:cstheme="majorHAnsi"/>
        </w:rPr>
        <w:t xml:space="preserve"> (</w:t>
      </w:r>
      <w:proofErr w:type="spellStart"/>
      <w:r w:rsidRPr="001E51E3">
        <w:rPr>
          <w:rFonts w:asciiTheme="majorHAnsi" w:hAnsiTheme="majorHAnsi" w:cstheme="majorHAnsi"/>
        </w:rPr>
        <w:t>CSpOC</w:t>
      </w:r>
      <w:proofErr w:type="spellEnd"/>
      <w:r w:rsidRPr="001E51E3">
        <w:rPr>
          <w:rFonts w:asciiTheme="majorHAnsi" w:hAnsiTheme="majorHAnsi" w:cstheme="majorHAnsi"/>
        </w:rPr>
        <w:t>).19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5978DAD4" w14:textId="77777777" w:rsidR="006E100A" w:rsidRPr="001E51E3" w:rsidRDefault="006E100A" w:rsidP="006E100A">
      <w:pPr>
        <w:rPr>
          <w:rFonts w:asciiTheme="majorHAnsi" w:hAnsiTheme="majorHAnsi" w:cstheme="majorHAnsi"/>
        </w:rPr>
      </w:pPr>
    </w:p>
    <w:p w14:paraId="0C6FCD56"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lastRenderedPageBreak/>
        <w:t xml:space="preserve">Collisions with early warning satellites causes </w:t>
      </w:r>
      <w:proofErr w:type="spellStart"/>
      <w:r w:rsidRPr="001E51E3">
        <w:rPr>
          <w:rFonts w:asciiTheme="majorHAnsi" w:hAnsiTheme="majorHAnsi" w:cstheme="majorHAnsi"/>
        </w:rPr>
        <w:t>miscalc</w:t>
      </w:r>
      <w:proofErr w:type="spellEnd"/>
      <w:r w:rsidRPr="001E51E3">
        <w:rPr>
          <w:rFonts w:asciiTheme="majorHAnsi" w:hAnsiTheme="majorHAnsi" w:cstheme="majorHAnsi"/>
        </w:rPr>
        <w:t xml:space="preserve"> and goes nuclear – magnified by the Kessler effect</w:t>
      </w:r>
    </w:p>
    <w:p w14:paraId="3825194F"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Blatt 20</w:t>
      </w:r>
      <w:r w:rsidRPr="001E51E3">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4" w:history="1">
        <w:r w:rsidRPr="001E51E3">
          <w:rPr>
            <w:rStyle w:val="Hyperlink"/>
            <w:rFonts w:asciiTheme="majorHAnsi" w:hAnsiTheme="majorHAnsi" w:cstheme="majorHAnsi"/>
          </w:rPr>
          <w:t>https://hir.harvard.edu/anti-satellite-weapons-and-the-emerging-space-arms-race/</w:t>
        </w:r>
      </w:hyperlink>
      <w:r w:rsidRPr="001E51E3">
        <w:rPr>
          <w:rFonts w:asciiTheme="majorHAnsi" w:hAnsiTheme="majorHAnsi" w:cstheme="majorHAnsi"/>
        </w:rPr>
        <w:t xml:space="preserve"> TG</w:t>
      </w:r>
    </w:p>
    <w:p w14:paraId="0248C6F7"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Despite their deterrent functions, ASATs are more likely to provoke or exacerbate conflicts than dampen them, especially given the </w:t>
      </w:r>
      <w:r w:rsidRPr="001E51E3">
        <w:rPr>
          <w:rStyle w:val="StyleUnderline"/>
          <w:rFonts w:asciiTheme="majorHAnsi" w:hAnsiTheme="majorHAnsi" w:cstheme="majorHAnsi"/>
        </w:rPr>
        <w:t>risk</w:t>
      </w:r>
      <w:r w:rsidRPr="001E51E3">
        <w:rPr>
          <w:rFonts w:asciiTheme="majorHAnsi" w:hAnsiTheme="majorHAnsi" w:cstheme="majorHAnsi"/>
        </w:rPr>
        <w:t xml:space="preserve"> they </w:t>
      </w:r>
      <w:hyperlink r:id="rId15" w:history="1">
        <w:r w:rsidRPr="001E51E3">
          <w:rPr>
            <w:rStyle w:val="Hyperlink"/>
            <w:rFonts w:asciiTheme="majorHAnsi" w:hAnsiTheme="majorHAnsi" w:cstheme="majorHAnsi"/>
          </w:rPr>
          <w:t>pose</w:t>
        </w:r>
      </w:hyperlink>
      <w:r w:rsidRPr="001E51E3">
        <w:rPr>
          <w:rFonts w:asciiTheme="majorHAnsi" w:hAnsiTheme="majorHAnsi" w:cstheme="majorHAnsi"/>
        </w:rPr>
        <w:t> </w:t>
      </w:r>
      <w:r w:rsidRPr="001E51E3">
        <w:rPr>
          <w:rStyle w:val="StyleUnderline"/>
          <w:rFonts w:asciiTheme="majorHAnsi" w:hAnsiTheme="majorHAnsi" w:cstheme="majorHAnsi"/>
        </w:rPr>
        <w:t xml:space="preserve">to early warning satellites. These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a </w:t>
      </w:r>
      <w:r w:rsidRPr="00FB58BA">
        <w:rPr>
          <w:rStyle w:val="StyleUnderline"/>
          <w:rFonts w:asciiTheme="majorHAnsi" w:hAnsiTheme="majorHAnsi" w:cstheme="majorHAnsi"/>
          <w:highlight w:val="green"/>
        </w:rPr>
        <w:t>crucial</w:t>
      </w:r>
      <w:r w:rsidRPr="001E51E3">
        <w:rPr>
          <w:rStyle w:val="StyleUnderline"/>
          <w:rFonts w:asciiTheme="majorHAnsi" w:hAnsiTheme="majorHAnsi" w:cstheme="majorHAnsi"/>
        </w:rPr>
        <w:t xml:space="preserve"> element of US ballistic missile defense, </w:t>
      </w:r>
      <w:r w:rsidRPr="00FB58BA">
        <w:rPr>
          <w:rStyle w:val="StyleUnderline"/>
          <w:rFonts w:asciiTheme="majorHAnsi" w:hAnsiTheme="majorHAnsi" w:cstheme="majorHAnsi"/>
          <w:highlight w:val="green"/>
        </w:rPr>
        <w:t>capable of </w:t>
      </w:r>
      <w:hyperlink r:id="rId16" w:history="1">
        <w:r w:rsidRPr="00FB58BA">
          <w:rPr>
            <w:rStyle w:val="StyleUnderline"/>
            <w:rFonts w:asciiTheme="majorHAnsi" w:hAnsiTheme="majorHAnsi" w:cstheme="majorHAnsi"/>
            <w:highlight w:val="green"/>
          </w:rPr>
          <w:t>detecting missiles</w:t>
        </w:r>
      </w:hyperlink>
      <w:r w:rsidRPr="001E51E3">
        <w:rPr>
          <w:rStyle w:val="StyleUnderline"/>
          <w:rFonts w:asciiTheme="majorHAnsi" w:hAnsiTheme="majorHAnsi" w:cstheme="majorHAnsi"/>
        </w:rPr>
        <w:t xml:space="preserve"> immediately after launch </w:t>
      </w:r>
      <w:r w:rsidRPr="00FB58BA">
        <w:rPr>
          <w:rStyle w:val="StyleUnderline"/>
          <w:rFonts w:asciiTheme="majorHAnsi" w:hAnsiTheme="majorHAnsi" w:cstheme="majorHAnsi"/>
          <w:highlight w:val="green"/>
        </w:rPr>
        <w:t>and tracking</w:t>
      </w:r>
      <w:r w:rsidRPr="001E51E3">
        <w:rPr>
          <w:rStyle w:val="StyleUnderline"/>
          <w:rFonts w:asciiTheme="majorHAnsi" w:hAnsiTheme="majorHAnsi" w:cstheme="majorHAnsi"/>
        </w:rPr>
        <w:t xml:space="preserve"> their paths</w:t>
      </w:r>
      <w:r w:rsidRPr="001E51E3">
        <w:rPr>
          <w:rFonts w:asciiTheme="majorHAnsi" w:hAnsiTheme="majorHAnsi" w:cstheme="majorHAnsi"/>
        </w:rPr>
        <w:t>.</w:t>
      </w:r>
    </w:p>
    <w:p w14:paraId="3D05AE59"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 xml:space="preserve">Suppose a US </w:t>
      </w:r>
      <w:r w:rsidRPr="00FB58BA">
        <w:rPr>
          <w:rStyle w:val="StyleUnderline"/>
          <w:rFonts w:asciiTheme="majorHAnsi" w:hAnsiTheme="majorHAnsi" w:cstheme="majorHAnsi"/>
          <w:highlight w:val="green"/>
        </w:rPr>
        <w:t>early warning sat</w:t>
      </w:r>
      <w:r w:rsidRPr="001E51E3">
        <w:rPr>
          <w:rStyle w:val="StyleUnderline"/>
          <w:rFonts w:asciiTheme="majorHAnsi" w:hAnsiTheme="majorHAnsi" w:cstheme="majorHAnsi"/>
        </w:rPr>
        <w:t xml:space="preserve">ellite goes </w:t>
      </w:r>
      <w:proofErr w:type="gramStart"/>
      <w:r w:rsidRPr="001E51E3">
        <w:rPr>
          <w:rStyle w:val="StyleUnderline"/>
          <w:rFonts w:asciiTheme="majorHAnsi" w:hAnsiTheme="majorHAnsi" w:cstheme="majorHAnsi"/>
        </w:rPr>
        <w:t>dark, or</w:t>
      </w:r>
      <w:proofErr w:type="gramEnd"/>
      <w:r w:rsidRPr="001E51E3">
        <w:rPr>
          <w:rStyle w:val="StyleUnderline"/>
          <w:rFonts w:asciiTheme="majorHAnsi" w:hAnsiTheme="majorHAnsi" w:cstheme="majorHAnsi"/>
        </w:rPr>
        <w:t xml:space="preserve"> is shut down. </w:t>
      </w:r>
      <w:r w:rsidRPr="00FB58BA">
        <w:rPr>
          <w:rStyle w:val="StyleUnderline"/>
          <w:rFonts w:asciiTheme="majorHAnsi" w:hAnsiTheme="majorHAnsi" w:cstheme="majorHAnsi"/>
          <w:highlight w:val="green"/>
        </w:rPr>
        <w:t>Going dark could signal</w:t>
      </w:r>
      <w:r w:rsidRPr="001E51E3">
        <w:rPr>
          <w:rFonts w:asciiTheme="majorHAnsi" w:hAnsiTheme="majorHAnsi" w:cstheme="majorHAnsi"/>
        </w:rPr>
        <w:t xml:space="preserve"> a glitch, but in a world in which other countries have ASATs, it could also signal </w:t>
      </w:r>
      <w:r w:rsidRPr="001E51E3">
        <w:rPr>
          <w:rStyle w:val="StyleUnderline"/>
          <w:rFonts w:asciiTheme="majorHAnsi" w:hAnsiTheme="majorHAnsi" w:cstheme="majorHAnsi"/>
        </w:rPr>
        <w:t xml:space="preserve">the beginning of </w:t>
      </w:r>
      <w:r w:rsidRPr="00FB58BA">
        <w:rPr>
          <w:rStyle w:val="StyleUnderline"/>
          <w:rFonts w:asciiTheme="majorHAnsi" w:hAnsiTheme="majorHAnsi" w:cstheme="majorHAnsi"/>
          <w:highlight w:val="green"/>
        </w:rPr>
        <w:t xml:space="preserve">an attack. </w:t>
      </w:r>
      <w:r w:rsidRPr="001E51E3">
        <w:rPr>
          <w:rStyle w:val="StyleUnderline"/>
          <w:rFonts w:asciiTheme="majorHAnsi" w:hAnsiTheme="majorHAnsi" w:cstheme="majorHAnsi"/>
        </w:rPr>
        <w:t xml:space="preserve">Without early warning satellites, the United States is much more susceptible to nuclear missiles. Given the strategy of </w:t>
      </w:r>
      <w:proofErr w:type="spellStart"/>
      <w:r w:rsidRPr="001E51E3">
        <w:rPr>
          <w:rStyle w:val="StyleUnderline"/>
          <w:rFonts w:asciiTheme="majorHAnsi" w:hAnsiTheme="majorHAnsi" w:cstheme="majorHAnsi"/>
        </w:rPr>
        <w:t>counterforcing</w:t>
      </w:r>
      <w:proofErr w:type="spellEnd"/>
      <w:r w:rsidRPr="001E51E3">
        <w:rPr>
          <w:rStyle w:val="StyleUnderline"/>
          <w:rFonts w:asciiTheme="majorHAnsi" w:hAnsiTheme="majorHAnsi" w:cstheme="majorHAnsi"/>
        </w:rPr>
        <w:t>—</w:t>
      </w:r>
      <w:hyperlink r:id="rId17" w:history="1">
        <w:r w:rsidRPr="001E51E3">
          <w:rPr>
            <w:rStyle w:val="StyleUnderline"/>
            <w:rFonts w:asciiTheme="majorHAnsi" w:hAnsiTheme="majorHAnsi" w:cstheme="majorHAnsi"/>
          </w:rPr>
          <w:t>targeting</w:t>
        </w:r>
      </w:hyperlink>
      <w:r w:rsidRPr="001E51E3">
        <w:rPr>
          <w:rStyle w:val="StyleUnderline"/>
          <w:rFonts w:asciiTheme="majorHAnsi" w:hAnsiTheme="majorHAnsi" w:cstheme="majorHAnsi"/>
        </w:rPr>
        <w:t xml:space="preserve"> nuclear silos rather than populous cities to prevent a nuclear counterattack—the </w:t>
      </w:r>
      <w:r w:rsidRPr="00FB58BA">
        <w:rPr>
          <w:rStyle w:val="StyleUnderline"/>
          <w:rFonts w:asciiTheme="majorHAnsi" w:hAnsiTheme="majorHAnsi" w:cstheme="majorHAnsi"/>
          <w:highlight w:val="green"/>
        </w:rPr>
        <w:t>Americans</w:t>
      </w:r>
      <w:r w:rsidRPr="001E51E3">
        <w:rPr>
          <w:rStyle w:val="StyleUnderline"/>
          <w:rFonts w:asciiTheme="majorHAnsi" w:hAnsiTheme="majorHAnsi" w:cstheme="majorHAnsi"/>
        </w:rPr>
        <w:t xml:space="preserve"> might </w:t>
      </w:r>
      <w:r w:rsidRPr="00FB58BA">
        <w:rPr>
          <w:rStyle w:val="StyleUnderline"/>
          <w:rFonts w:asciiTheme="majorHAnsi" w:hAnsiTheme="majorHAnsi" w:cstheme="majorHAnsi"/>
          <w:highlight w:val="green"/>
        </w:rPr>
        <w:t>believe</w:t>
      </w:r>
      <w:r w:rsidRPr="001E51E3">
        <w:rPr>
          <w:rStyle w:val="StyleUnderline"/>
          <w:rFonts w:asciiTheme="majorHAnsi" w:hAnsiTheme="majorHAnsi" w:cstheme="majorHAnsi"/>
        </w:rPr>
        <w:t xml:space="preserve"> their </w:t>
      </w:r>
      <w:r w:rsidRPr="00FB58BA">
        <w:rPr>
          <w:rStyle w:val="StyleUnderline"/>
          <w:rFonts w:asciiTheme="majorHAnsi" w:hAnsiTheme="majorHAnsi" w:cstheme="majorHAnsi"/>
          <w:highlight w:val="green"/>
        </w:rPr>
        <w:t>nuc</w:t>
      </w:r>
      <w:r w:rsidRPr="001E51E3">
        <w:rPr>
          <w:rStyle w:val="StyleUnderline"/>
          <w:rFonts w:asciiTheme="majorHAnsi" w:hAnsiTheme="majorHAnsi" w:cstheme="majorHAnsi"/>
        </w:rPr>
        <w:t>lear weapon</w:t>
      </w:r>
      <w:r w:rsidRPr="00FB58BA">
        <w:rPr>
          <w:rStyle w:val="StyleUnderline"/>
          <w:rFonts w:asciiTheme="majorHAnsi" w:hAnsiTheme="majorHAnsi" w:cstheme="majorHAnsi"/>
          <w:highlight w:val="green"/>
        </w:rPr>
        <w:t>s are</w:t>
      </w:r>
      <w:r w:rsidRPr="001E51E3">
        <w:rPr>
          <w:rStyle w:val="StyleUnderline"/>
          <w:rFonts w:asciiTheme="majorHAnsi" w:hAnsiTheme="majorHAnsi" w:cstheme="majorHAnsi"/>
        </w:rPr>
        <w:t xml:space="preserve"> imminently </w:t>
      </w:r>
      <w:r w:rsidRPr="00FB58BA">
        <w:rPr>
          <w:rStyle w:val="StyleUnderline"/>
          <w:rFonts w:asciiTheme="majorHAnsi" w:hAnsiTheme="majorHAnsi" w:cstheme="majorHAnsi"/>
          <w:highlight w:val="green"/>
        </w:rPr>
        <w:t>at risk</w:t>
      </w:r>
      <w:r w:rsidRPr="001E51E3">
        <w:rPr>
          <w:rStyle w:val="StyleUnderline"/>
          <w:rFonts w:asciiTheme="majorHAnsi" w:hAnsiTheme="majorHAnsi" w:cstheme="majorHAnsi"/>
        </w:rPr>
        <w:t>. It could be </w:t>
      </w:r>
      <w:hyperlink r:id="rId18" w:anchor="v=onepage&amp;q=%22Protecting%20Space%20Assets%22%20johnson-freese&amp;f=false" w:history="1">
        <w:r w:rsidRPr="00FB58BA">
          <w:rPr>
            <w:rStyle w:val="StyleUnderline"/>
            <w:rFonts w:asciiTheme="majorHAnsi" w:hAnsiTheme="majorHAnsi" w:cstheme="majorHAnsi"/>
            <w:highlight w:val="green"/>
          </w:rPr>
          <w:t>twelve hours</w:t>
        </w:r>
      </w:hyperlink>
      <w:r w:rsidRPr="00FB58BA">
        <w:rPr>
          <w:rStyle w:val="StyleUnderline"/>
          <w:rFonts w:asciiTheme="majorHAnsi" w:hAnsiTheme="majorHAnsi" w:cstheme="majorHAnsi"/>
          <w:highlight w:val="green"/>
        </w:rPr>
        <w:t> before</w:t>
      </w:r>
      <w:r w:rsidRPr="001E51E3">
        <w:rPr>
          <w:rStyle w:val="StyleUnderline"/>
          <w:rFonts w:asciiTheme="majorHAnsi" w:hAnsiTheme="majorHAnsi" w:cstheme="majorHAnsi"/>
        </w:rPr>
        <w:t xml:space="preserve"> the United States </w:t>
      </w:r>
      <w:r w:rsidRPr="00FB58BA">
        <w:rPr>
          <w:rStyle w:val="StyleUnderline"/>
          <w:rFonts w:asciiTheme="majorHAnsi" w:hAnsiTheme="majorHAnsi" w:cstheme="majorHAnsi"/>
          <w:highlight w:val="green"/>
        </w:rPr>
        <w:t>regains sat</w:t>
      </w:r>
      <w:r w:rsidRPr="001E51E3">
        <w:rPr>
          <w:rStyle w:val="StyleUnderline"/>
          <w:rFonts w:asciiTheme="majorHAnsi" w:hAnsiTheme="majorHAnsi" w:cstheme="majorHAnsi"/>
        </w:rPr>
        <w:t xml:space="preserve">ellite </w:t>
      </w:r>
      <w:r w:rsidRPr="00FB58BA">
        <w:rPr>
          <w:rStyle w:val="StyleUnderline"/>
          <w:rFonts w:asciiTheme="majorHAnsi" w:hAnsiTheme="majorHAnsi" w:cstheme="majorHAnsi"/>
          <w:highlight w:val="green"/>
        </w:rPr>
        <w:t>function</w:t>
      </w:r>
      <w:r w:rsidRPr="001E51E3">
        <w:rPr>
          <w:rStyle w:val="StyleUnderline"/>
          <w:rFonts w:asciiTheme="majorHAnsi" w:hAnsiTheme="majorHAnsi" w:cstheme="majorHAnsi"/>
        </w:rPr>
        <w:t xml:space="preserve">, which is too long to wait to put together a nuclear counterattack. The </w:t>
      </w:r>
      <w:r w:rsidRPr="00FB58BA">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therefore, might move to </w:t>
      </w:r>
      <w:r w:rsidRPr="00FB58BA">
        <w:rPr>
          <w:rStyle w:val="StyleUnderline"/>
          <w:rFonts w:asciiTheme="majorHAnsi" w:hAnsiTheme="majorHAnsi" w:cstheme="majorHAnsi"/>
          <w:highlight w:val="green"/>
        </w:rPr>
        <w:t>mobilize a nuclear attack</w:t>
      </w:r>
      <w:r w:rsidRPr="001E51E3">
        <w:rPr>
          <w:rStyle w:val="StyleUnderline"/>
          <w:rFonts w:asciiTheme="majorHAnsi" w:hAnsiTheme="majorHAnsi" w:cstheme="majorHAnsi"/>
        </w:rPr>
        <w:t xml:space="preserve"> against Russia or China over what might just be a piece of debris shutting off a satellite.</w:t>
      </w:r>
    </w:p>
    <w:p w14:paraId="1DFE6427"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Additionally, </w:t>
      </w:r>
      <w:r w:rsidRPr="001E51E3">
        <w:rPr>
          <w:rStyle w:val="StyleUnderline"/>
          <w:rFonts w:asciiTheme="majorHAnsi" w:hAnsiTheme="majorHAnsi" w:cstheme="majorHAnsi"/>
        </w:rPr>
        <w:t xml:space="preserve">accidental warfare, or strategic </w:t>
      </w:r>
      <w:r w:rsidRPr="00FB58BA">
        <w:rPr>
          <w:rStyle w:val="StyleUnderline"/>
          <w:rFonts w:asciiTheme="majorHAnsi" w:hAnsiTheme="majorHAnsi" w:cstheme="majorHAnsi"/>
          <w:highlight w:val="green"/>
        </w:rPr>
        <w:t>miscalc</w:t>
      </w:r>
      <w:r w:rsidRPr="001E51E3">
        <w:rPr>
          <w:rStyle w:val="StyleUnderline"/>
          <w:rFonts w:asciiTheme="majorHAnsi" w:hAnsiTheme="majorHAnsi" w:cstheme="majorHAnsi"/>
        </w:rPr>
        <w:t xml:space="preserve">ulation, is </w:t>
      </w:r>
      <w:r w:rsidRPr="00FB58BA">
        <w:rPr>
          <w:rStyle w:val="StyleUnderline"/>
          <w:rFonts w:asciiTheme="majorHAnsi" w:hAnsiTheme="majorHAnsi" w:cstheme="majorHAnsi"/>
          <w:highlight w:val="green"/>
        </w:rPr>
        <w:t>uniquely likely in space</w:t>
      </w:r>
      <w:r w:rsidRPr="001E51E3">
        <w:rPr>
          <w:rFonts w:asciiTheme="majorHAnsi" w:hAnsiTheme="majorHAnsi" w:cstheme="majorHAnsi"/>
        </w:rPr>
        <w:t>. It is </w:t>
      </w:r>
      <w:hyperlink r:id="rId19" w:anchor="v=onepage&amp;q=space%20offense%20dominant&amp;f=false" w:history="1">
        <w:r w:rsidRPr="001E51E3">
          <w:rPr>
            <w:rStyle w:val="Hyperlink"/>
            <w:rFonts w:asciiTheme="majorHAnsi" w:hAnsiTheme="majorHAnsi" w:cstheme="majorHAnsi"/>
          </w:rPr>
          <w:t>much easier</w:t>
        </w:r>
      </w:hyperlink>
      <w:r w:rsidRPr="001E51E3">
        <w:rPr>
          <w:rFonts w:asciiTheme="majorHAnsi" w:hAnsiTheme="majorHAnsi" w:cstheme="majorHAnsi"/>
        </w:rPr>
        <w:t> to hold an adversary’s space systems in jeopardy with destructive ASATs than it is to </w:t>
      </w:r>
      <w:hyperlink r:id="rId20" w:history="1">
        <w:r w:rsidRPr="001E51E3">
          <w:rPr>
            <w:rStyle w:val="Hyperlink"/>
            <w:rFonts w:asciiTheme="majorHAnsi" w:hAnsiTheme="majorHAnsi" w:cstheme="majorHAnsi"/>
          </w:rPr>
          <w:t>sustainably defend</w:t>
        </w:r>
      </w:hyperlink>
      <w:r w:rsidRPr="001E51E3">
        <w:rPr>
          <w:rFonts w:asciiTheme="majorHAnsi" w:hAnsiTheme="majorHAnsi" w:cstheme="majorHAnsi"/>
        </w:rPr>
        <w:t xml:space="preserve"> a system, which is expensive and in some cases not technologically feasible because of limitations on satellite movement. </w:t>
      </w:r>
      <w:r w:rsidRPr="00FB58BA">
        <w:rPr>
          <w:rStyle w:val="StyleUnderline"/>
          <w:rFonts w:asciiTheme="majorHAnsi" w:hAnsiTheme="majorHAnsi" w:cstheme="majorHAnsi"/>
          <w:highlight w:val="green"/>
        </w:rPr>
        <w:t>Space is</w:t>
      </w:r>
      <w:r w:rsidRPr="001E51E3">
        <w:rPr>
          <w:rStyle w:val="StyleUnderline"/>
          <w:rFonts w:asciiTheme="majorHAnsi" w:hAnsiTheme="majorHAnsi" w:cstheme="majorHAnsi"/>
        </w:rPr>
        <w:t xml:space="preserve"> therefore </w:t>
      </w:r>
      <w:hyperlink r:id="rId21" w:anchor="v=onepage&amp;q=space%20offense%20dominant&amp;f=false" w:history="1">
        <w:r w:rsidRPr="001E51E3">
          <w:rPr>
            <w:rStyle w:val="StyleUnderline"/>
            <w:rFonts w:asciiTheme="majorHAnsi" w:hAnsiTheme="majorHAnsi" w:cstheme="majorHAnsi"/>
          </w:rPr>
          <w:t>considered</w:t>
        </w:r>
      </w:hyperlink>
      <w:r w:rsidRPr="001E51E3">
        <w:rPr>
          <w:rStyle w:val="StyleUnderline"/>
          <w:rFonts w:asciiTheme="majorHAnsi" w:hAnsiTheme="majorHAnsi" w:cstheme="majorHAnsi"/>
        </w:rPr>
        <w:t> </w:t>
      </w:r>
      <w:r w:rsidRPr="00FB58BA">
        <w:rPr>
          <w:rStyle w:val="StyleUnderline"/>
          <w:rFonts w:asciiTheme="majorHAnsi" w:hAnsiTheme="majorHAnsi" w:cstheme="majorHAnsi"/>
          <w:highlight w:val="green"/>
        </w:rPr>
        <w:t>offense-dominant;</w:t>
      </w:r>
      <w:r w:rsidRPr="001E51E3">
        <w:rPr>
          <w:rStyle w:val="StyleUnderline"/>
          <w:rFonts w:asciiTheme="majorHAnsi" w:hAnsiTheme="majorHAnsi" w:cstheme="majorHAnsi"/>
        </w:rPr>
        <w:t xml:space="preserve"> offensive tactics like weapons development are prioritized over defensive measures, such as </w:t>
      </w:r>
      <w:hyperlink r:id="rId22" w:history="1">
        <w:r w:rsidRPr="001E51E3">
          <w:rPr>
            <w:rStyle w:val="StyleUnderline"/>
            <w:rFonts w:asciiTheme="majorHAnsi" w:hAnsiTheme="majorHAnsi" w:cstheme="majorHAnsi"/>
          </w:rPr>
          <w:t>improving GPS</w:t>
        </w:r>
      </w:hyperlink>
      <w:r w:rsidRPr="001E51E3">
        <w:rPr>
          <w:rStyle w:val="StyleUnderline"/>
          <w:rFonts w:asciiTheme="majorHAnsi" w:hAnsiTheme="majorHAnsi" w:cstheme="majorHAnsi"/>
        </w:rPr>
        <w:t> or making satellites more resistant to jamming.</w:t>
      </w:r>
    </w:p>
    <w:p w14:paraId="4354F227"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As a result, </w:t>
      </w:r>
      <w:r w:rsidRPr="00FB58BA">
        <w:rPr>
          <w:rStyle w:val="StyleUnderline"/>
          <w:rFonts w:asciiTheme="majorHAnsi" w:hAnsiTheme="majorHAnsi" w:cstheme="majorHAnsi"/>
          <w:highlight w:val="green"/>
        </w:rPr>
        <w:t>countries</w:t>
      </w:r>
      <w:r w:rsidRPr="001E51E3">
        <w:rPr>
          <w:rStyle w:val="StyleUnderline"/>
          <w:rFonts w:asciiTheme="majorHAnsi" w:hAnsiTheme="majorHAnsi" w:cstheme="majorHAnsi"/>
        </w:rPr>
        <w:t xml:space="preserve"> are left with poorly defended space systems and </w:t>
      </w:r>
      <w:r w:rsidRPr="00FB58BA">
        <w:rPr>
          <w:rStyle w:val="StyleUnderline"/>
          <w:rFonts w:asciiTheme="majorHAnsi" w:hAnsiTheme="majorHAnsi" w:cstheme="majorHAnsi"/>
          <w:highlight w:val="green"/>
        </w:rPr>
        <w:t>rely on offensive posturing</w:t>
      </w:r>
      <w:r w:rsidRPr="001E51E3">
        <w:rPr>
          <w:rStyle w:val="StyleUnderline"/>
          <w:rFonts w:asciiTheme="majorHAnsi" w:hAnsiTheme="majorHAnsi" w:cstheme="majorHAnsi"/>
        </w:rPr>
        <w:t xml:space="preserve">, which increases the risk that their </w:t>
      </w:r>
      <w:r w:rsidRPr="00FB58BA">
        <w:rPr>
          <w:rStyle w:val="StyleUnderline"/>
          <w:rFonts w:asciiTheme="majorHAnsi" w:hAnsiTheme="majorHAnsi" w:cstheme="majorHAnsi"/>
          <w:highlight w:val="green"/>
        </w:rPr>
        <w:t xml:space="preserve">actions </w:t>
      </w:r>
      <w:r w:rsidRPr="001E51E3">
        <w:rPr>
          <w:rStyle w:val="StyleUnderline"/>
          <w:rFonts w:asciiTheme="majorHAnsi" w:hAnsiTheme="majorHAnsi" w:cstheme="majorHAnsi"/>
        </w:rPr>
        <w:t xml:space="preserve">are perceived as aggressive and </w:t>
      </w:r>
      <w:r w:rsidRPr="00FB58BA">
        <w:rPr>
          <w:rStyle w:val="StyleUnderline"/>
          <w:rFonts w:asciiTheme="majorHAnsi" w:hAnsiTheme="majorHAnsi" w:cstheme="majorHAnsi"/>
          <w:highlight w:val="green"/>
        </w:rPr>
        <w:t>incentivizes rapid</w:t>
      </w:r>
      <w:r w:rsidRPr="001E51E3">
        <w:rPr>
          <w:rStyle w:val="StyleUnderline"/>
          <w:rFonts w:asciiTheme="majorHAnsi" w:hAnsiTheme="majorHAnsi" w:cstheme="majorHAnsi"/>
        </w:rPr>
        <w:t xml:space="preserve">, risky </w:t>
      </w:r>
      <w:r w:rsidRPr="00FB58BA">
        <w:rPr>
          <w:rStyle w:val="StyleUnderline"/>
          <w:rFonts w:asciiTheme="majorHAnsi" w:hAnsiTheme="majorHAnsi" w:cstheme="majorHAnsi"/>
          <w:highlight w:val="green"/>
        </w:rPr>
        <w:t>counterattacks</w:t>
      </w:r>
      <w:r w:rsidRPr="001E51E3">
        <w:rPr>
          <w:rStyle w:val="StyleUnderline"/>
          <w:rFonts w:asciiTheme="majorHAnsi" w:hAnsiTheme="majorHAnsi" w:cstheme="majorHAnsi"/>
        </w:rPr>
        <w:t xml:space="preserve"> because militaries cannot rely on their spaced-based systems after first strikes.</w:t>
      </w:r>
    </w:p>
    <w:p w14:paraId="2CDA8EAC"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There are several hotspots in</w:t>
      </w:r>
      <w:r w:rsidRPr="001E51E3">
        <w:rPr>
          <w:rFonts w:asciiTheme="majorHAnsi" w:hAnsiTheme="majorHAnsi" w:cstheme="majorHAnsi"/>
        </w:rPr>
        <w:t xml:space="preserve"> which </w:t>
      </w:r>
      <w:proofErr w:type="gramStart"/>
      <w:r w:rsidRPr="001E51E3">
        <w:rPr>
          <w:rFonts w:asciiTheme="majorHAnsi" w:hAnsiTheme="majorHAnsi" w:cstheme="majorHAnsi"/>
        </w:rPr>
        <w:t>ASATs</w:t>
      </w:r>
      <w:proofErr w:type="gramEnd"/>
      <w:r w:rsidRPr="001E51E3">
        <w:rPr>
          <w:rFonts w:asciiTheme="majorHAnsi" w:hAnsiTheme="majorHAnsi" w:cstheme="majorHAnsi"/>
        </w:rPr>
        <w:t xml:space="preserve"> and offensive-dominant systems are particularly relevant. </w:t>
      </w:r>
      <w:r w:rsidRPr="001E51E3">
        <w:rPr>
          <w:rStyle w:val="StyleUnderline"/>
          <w:rFonts w:asciiTheme="majorHAnsi" w:hAnsiTheme="majorHAnsi" w:cstheme="majorHAnsi"/>
        </w:rPr>
        <w:t>Early warning satellites </w:t>
      </w:r>
      <w:hyperlink r:id="rId23" w:history="1">
        <w:r w:rsidRPr="001E51E3">
          <w:rPr>
            <w:rStyle w:val="StyleUnderline"/>
            <w:rFonts w:asciiTheme="majorHAnsi" w:hAnsiTheme="majorHAnsi" w:cstheme="majorHAnsi"/>
          </w:rPr>
          <w:t>play</w:t>
        </w:r>
      </w:hyperlink>
      <w:r w:rsidRPr="001E51E3">
        <w:rPr>
          <w:rStyle w:val="StyleUnderline"/>
          <w:rFonts w:asciiTheme="majorHAnsi" w:hAnsiTheme="majorHAnsi" w:cstheme="majorHAnsi"/>
        </w:rPr>
        <w:t xml:space="preserve"> a central role in US readiness in the event of a conflict involving North Korea. </w:t>
      </w:r>
      <w:r w:rsidRPr="00FB58BA">
        <w:rPr>
          <w:rStyle w:val="StyleUnderline"/>
          <w:rFonts w:asciiTheme="majorHAnsi" w:hAnsiTheme="majorHAnsi" w:cstheme="majorHAnsi"/>
          <w:highlight w:val="green"/>
        </w:rPr>
        <w:t>News of No</w:t>
      </w:r>
      <w:r w:rsidRPr="001E51E3">
        <w:rPr>
          <w:rStyle w:val="StyleUnderline"/>
          <w:rFonts w:asciiTheme="majorHAnsi" w:hAnsiTheme="majorHAnsi" w:cstheme="majorHAnsi"/>
        </w:rPr>
        <w:t xml:space="preserve">rth </w:t>
      </w:r>
      <w:r w:rsidRPr="00FB58BA">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rean </w:t>
      </w:r>
      <w:r w:rsidRPr="00FB58BA">
        <w:rPr>
          <w:rStyle w:val="StyleUnderline"/>
          <w:rFonts w:asciiTheme="majorHAnsi" w:hAnsiTheme="majorHAnsi" w:cstheme="majorHAnsi"/>
          <w:highlight w:val="green"/>
        </w:rPr>
        <w:t>missile launches comes from</w:t>
      </w:r>
      <w:r w:rsidRPr="001E51E3">
        <w:rPr>
          <w:rStyle w:val="StyleUnderline"/>
          <w:rFonts w:asciiTheme="majorHAnsi" w:hAnsiTheme="majorHAnsi" w:cstheme="majorHAnsi"/>
        </w:rPr>
        <w:t xml:space="preserve"> these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Given North Korea’s </w:t>
      </w:r>
      <w:hyperlink r:id="rId24" w:history="1">
        <w:r w:rsidRPr="001E51E3">
          <w:rPr>
            <w:rStyle w:val="StyleUnderline"/>
            <w:rFonts w:asciiTheme="majorHAnsi" w:hAnsiTheme="majorHAnsi" w:cstheme="majorHAnsi"/>
          </w:rPr>
          <w:t>history</w:t>
        </w:r>
      </w:hyperlink>
      <w:r w:rsidRPr="001E51E3">
        <w:rPr>
          <w:rStyle w:val="StyleUnderline"/>
          <w:rFonts w:asciiTheme="majorHAnsi" w:hAnsiTheme="majorHAnsi" w:cstheme="majorHAnsi"/>
        </w:rPr>
        <w:t xml:space="preserve"> of nuclear provocations, </w:t>
      </w:r>
      <w:r w:rsidRPr="001E51E3">
        <w:rPr>
          <w:rStyle w:val="StyleUnderline"/>
          <w:rFonts w:asciiTheme="majorHAnsi" w:hAnsiTheme="majorHAnsi" w:cstheme="majorHAnsi"/>
        </w:rPr>
        <w:lastRenderedPageBreak/>
        <w:t xml:space="preserve">unflinchingly hostile rhetoric towards the United States and South Korea, and diplomatic opacity, North Korea is always a threatening, unknowable adversary, but recent </w:t>
      </w:r>
      <w:r w:rsidRPr="00FB58BA">
        <w:rPr>
          <w:rStyle w:val="StyleUnderline"/>
          <w:rFonts w:asciiTheme="majorHAnsi" w:hAnsiTheme="majorHAnsi" w:cstheme="majorHAnsi"/>
          <w:highlight w:val="green"/>
        </w:rPr>
        <w:t>developments</w:t>
      </w:r>
      <w:r w:rsidRPr="001E51E3">
        <w:rPr>
          <w:rStyle w:val="StyleUnderline"/>
          <w:rFonts w:asciiTheme="majorHAnsi" w:hAnsiTheme="majorHAnsi" w:cstheme="majorHAnsi"/>
        </w:rPr>
        <w:t xml:space="preserve"> have </w:t>
      </w:r>
      <w:r w:rsidRPr="00FB58BA">
        <w:rPr>
          <w:rStyle w:val="StyleUnderline"/>
          <w:rFonts w:asciiTheme="majorHAnsi" w:hAnsiTheme="majorHAnsi" w:cstheme="majorHAnsi"/>
          <w:highlight w:val="green"/>
        </w:rPr>
        <w:t>magnified</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risk</w:t>
      </w:r>
      <w:r w:rsidRPr="001E51E3">
        <w:rPr>
          <w:rFonts w:asciiTheme="majorHAnsi" w:hAnsiTheme="majorHAnsi" w:cstheme="majorHAnsi"/>
        </w:rPr>
        <w:t>. With the health of Kim Jong-un </w:t>
      </w:r>
      <w:hyperlink r:id="rId25" w:history="1">
        <w:r w:rsidRPr="001E51E3">
          <w:rPr>
            <w:rStyle w:val="Hyperlink"/>
            <w:rFonts w:asciiTheme="majorHAnsi" w:hAnsiTheme="majorHAnsi" w:cstheme="majorHAnsi"/>
          </w:rPr>
          <w:t>potentially in jeopardy</w:t>
        </w:r>
      </w:hyperlink>
      <w:r w:rsidRPr="001E51E3">
        <w:rPr>
          <w:rFonts w:asciiTheme="majorHAnsi" w:hAnsiTheme="majorHAnsi" w:cstheme="majorHAnsi"/>
        </w:rPr>
        <w:t>, a succession battle or even civil war on the peninsula </w:t>
      </w:r>
      <w:hyperlink r:id="rId26" w:history="1">
        <w:r w:rsidRPr="001E51E3">
          <w:rPr>
            <w:rStyle w:val="Hyperlink"/>
            <w:rFonts w:asciiTheme="majorHAnsi" w:hAnsiTheme="majorHAnsi" w:cstheme="majorHAnsi"/>
          </w:rPr>
          <w:t>raises the chances</w:t>
        </w:r>
      </w:hyperlink>
      <w:r w:rsidRPr="001E51E3">
        <w:rPr>
          <w:rFonts w:asciiTheme="majorHAnsi" w:hAnsiTheme="majorHAnsi" w:cstheme="majorHAnsi"/>
        </w:rPr>
        <w:t> </w:t>
      </w:r>
      <w:r w:rsidRPr="001E51E3">
        <w:rPr>
          <w:rStyle w:val="StyleUnderline"/>
          <w:rFonts w:asciiTheme="majorHAnsi" w:hAnsiTheme="majorHAnsi" w:cstheme="majorHAnsi"/>
        </w:rPr>
        <w:t xml:space="preserve">of loose nukes. If the regime is terminal, traditional </w:t>
      </w:r>
      <w:r w:rsidRPr="00FB58BA">
        <w:rPr>
          <w:rStyle w:val="StyleUnderline"/>
          <w:rFonts w:asciiTheme="majorHAnsi" w:hAnsiTheme="majorHAnsi" w:cstheme="majorHAnsi"/>
          <w:highlight w:val="green"/>
        </w:rPr>
        <w:t>MAD risk calc</w:t>
      </w:r>
      <w:r w:rsidRPr="001E51E3">
        <w:rPr>
          <w:rStyle w:val="StyleUnderline"/>
          <w:rFonts w:asciiTheme="majorHAnsi" w:hAnsiTheme="majorHAnsi" w:cstheme="majorHAnsi"/>
        </w:rPr>
        <w:t xml:space="preserve">ulus </w:t>
      </w:r>
      <w:r w:rsidRPr="00FB58BA">
        <w:rPr>
          <w:rStyle w:val="StyleUnderline"/>
          <w:rFonts w:asciiTheme="majorHAnsi" w:hAnsiTheme="majorHAnsi" w:cstheme="majorHAnsi"/>
          <w:highlight w:val="green"/>
        </w:rPr>
        <w:t>will become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moot</w:t>
      </w:r>
      <w:r w:rsidRPr="001E51E3">
        <w:rPr>
          <w:rStyle w:val="StyleUnderline"/>
          <w:rFonts w:asciiTheme="majorHAnsi" w:hAnsiTheme="majorHAnsi" w:cstheme="majorHAnsi"/>
        </w:rPr>
        <w:t>; with nothing to lose, North Korea would have no reason to hold back its nuclear arsenal</w:t>
      </w:r>
      <w:r w:rsidRPr="001E51E3">
        <w:rPr>
          <w:rFonts w:asciiTheme="majorHAnsi" w:hAnsiTheme="majorHAnsi" w:cstheme="majorHAnsi"/>
        </w:rPr>
        <w:t>. Or China </w:t>
      </w:r>
      <w:hyperlink r:id="rId27" w:history="1">
        <w:r w:rsidRPr="001E51E3">
          <w:rPr>
            <w:rStyle w:val="Hyperlink"/>
            <w:rFonts w:asciiTheme="majorHAnsi" w:hAnsiTheme="majorHAnsi" w:cstheme="majorHAnsi"/>
          </w:rPr>
          <w:t>might decide</w:t>
        </w:r>
      </w:hyperlink>
      <w:r w:rsidRPr="001E51E3">
        <w:rPr>
          <w:rFonts w:asciiTheme="majorHAnsi" w:hAnsiTheme="majorHAnsi" w:cstheme="majorHAnsi"/>
        </w:rPr>
        <w:t xml:space="preserve"> to seize military assets and infrastructure of the regime. </w:t>
      </w:r>
      <w:r w:rsidRPr="001E51E3">
        <w:rPr>
          <w:rStyle w:val="StyleUnderline"/>
          <w:rFonts w:asciiTheme="majorHAnsi" w:hAnsiTheme="majorHAnsi" w:cstheme="majorHAnsi"/>
        </w:rPr>
        <w:t>If the US does not have its early warning satellites</w:t>
      </w:r>
      <w:r w:rsidRPr="001E51E3">
        <w:rPr>
          <w:rFonts w:asciiTheme="majorHAnsi" w:hAnsiTheme="majorHAnsi" w:cstheme="majorHAnsi"/>
        </w:rPr>
        <w:t xml:space="preserve"> because they have been taken out in an ASAT attack, </w:t>
      </w: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US, So</w:t>
      </w:r>
      <w:r w:rsidRPr="001E51E3">
        <w:rPr>
          <w:rStyle w:val="StyleUnderline"/>
          <w:rFonts w:asciiTheme="majorHAnsi" w:hAnsiTheme="majorHAnsi" w:cstheme="majorHAnsi"/>
        </w:rPr>
        <w:t xml:space="preserve">uth </w:t>
      </w:r>
      <w:r w:rsidRPr="00FB58BA">
        <w:rPr>
          <w:rStyle w:val="StyleUnderline"/>
          <w:rFonts w:asciiTheme="majorHAnsi" w:hAnsiTheme="majorHAnsi" w:cstheme="majorHAnsi"/>
          <w:highlight w:val="green"/>
        </w:rPr>
        <w:t>Ko</w:t>
      </w:r>
      <w:r w:rsidRPr="001E51E3">
        <w:rPr>
          <w:rStyle w:val="StyleUnderline"/>
          <w:rFonts w:asciiTheme="majorHAnsi" w:hAnsiTheme="majorHAnsi" w:cstheme="majorHAnsi"/>
        </w:rPr>
        <w:t xml:space="preserve">rea, and </w:t>
      </w:r>
      <w:r w:rsidRPr="00FB58BA">
        <w:rPr>
          <w:rStyle w:val="StyleUnderline"/>
          <w:rFonts w:asciiTheme="majorHAnsi" w:hAnsiTheme="majorHAnsi" w:cstheme="majorHAnsi"/>
          <w:highlight w:val="green"/>
        </w:rPr>
        <w:t>Japan</w:t>
      </w:r>
      <w:r w:rsidRPr="001E51E3">
        <w:rPr>
          <w:rStyle w:val="StyleUnderline"/>
          <w:rFonts w:asciiTheme="majorHAnsi" w:hAnsiTheme="majorHAnsi" w:cstheme="majorHAnsi"/>
        </w:rPr>
        <w:t xml:space="preserve"> are all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imminent </w:t>
      </w:r>
      <w:r w:rsidRPr="00FB58BA">
        <w:rPr>
          <w:rStyle w:val="StyleUnderline"/>
          <w:rFonts w:asciiTheme="majorHAnsi" w:hAnsiTheme="majorHAnsi" w:cstheme="majorHAnsi"/>
          <w:highlight w:val="green"/>
        </w:rPr>
        <w:t>nuclear peril</w:t>
      </w:r>
      <w:r w:rsidRPr="001E51E3">
        <w:rPr>
          <w:rStyle w:val="StyleUnderline"/>
          <w:rFonts w:asciiTheme="majorHAnsi" w:hAnsiTheme="majorHAnsi" w:cstheme="majorHAnsi"/>
        </w:rPr>
        <w:t xml:space="preserve">, while </w:t>
      </w:r>
      <w:r w:rsidRPr="00FB58BA">
        <w:rPr>
          <w:rStyle w:val="StyleUnderline"/>
          <w:rFonts w:asciiTheme="majorHAnsi" w:hAnsiTheme="majorHAnsi" w:cstheme="majorHAnsi"/>
          <w:highlight w:val="green"/>
        </w:rPr>
        <w:t>China could</w:t>
      </w:r>
      <w:r w:rsidRPr="001E51E3">
        <w:rPr>
          <w:rStyle w:val="StyleUnderline"/>
          <w:rFonts w:asciiTheme="majorHAnsi" w:hAnsiTheme="majorHAnsi" w:cstheme="majorHAnsi"/>
        </w:rPr>
        <w:t xml:space="preserve"> be </w:t>
      </w:r>
      <w:proofErr w:type="gramStart"/>
      <w:r w:rsidRPr="001E51E3">
        <w:rPr>
          <w:rStyle w:val="StyleUnderline"/>
          <w:rFonts w:asciiTheme="majorHAnsi" w:hAnsiTheme="majorHAnsi" w:cstheme="majorHAnsi"/>
        </w:rPr>
        <w:t>in a position</w:t>
      </w:r>
      <w:proofErr w:type="gramEnd"/>
      <w:r w:rsidRPr="001E51E3">
        <w:rPr>
          <w:rStyle w:val="StyleUnderline"/>
          <w:rFonts w:asciiTheme="majorHAnsi" w:hAnsiTheme="majorHAnsi" w:cstheme="majorHAnsi"/>
        </w:rPr>
        <w:t xml:space="preserve"> to fundamentally </w:t>
      </w:r>
      <w:r w:rsidRPr="00FB58BA">
        <w:rPr>
          <w:rStyle w:val="StyleUnderline"/>
          <w:rFonts w:asciiTheme="majorHAnsi" w:hAnsiTheme="majorHAnsi" w:cstheme="majorHAnsi"/>
          <w:highlight w:val="green"/>
        </w:rPr>
        <w:t>reshape East Asian geopolitics.</w:t>
      </w:r>
    </w:p>
    <w:p w14:paraId="57A0216B"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The </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outh </w:t>
      </w:r>
      <w:r w:rsidRPr="00FB58BA">
        <w:rPr>
          <w:rStyle w:val="StyleUnderline"/>
          <w:rFonts w:asciiTheme="majorHAnsi" w:hAnsiTheme="majorHAnsi" w:cstheme="majorHAnsi"/>
          <w:highlight w:val="green"/>
        </w:rPr>
        <w:t>C</w:t>
      </w:r>
      <w:r w:rsidRPr="001E51E3">
        <w:rPr>
          <w:rStyle w:val="StyleUnderline"/>
          <w:rFonts w:asciiTheme="majorHAnsi" w:hAnsiTheme="majorHAnsi" w:cstheme="majorHAnsi"/>
        </w:rPr>
        <w:t xml:space="preserve">hina </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ea is another </w:t>
      </w:r>
      <w:r w:rsidRPr="00FB58BA">
        <w:rPr>
          <w:rStyle w:val="StyleUnderline"/>
          <w:rFonts w:asciiTheme="majorHAnsi" w:hAnsiTheme="majorHAnsi" w:cstheme="majorHAnsi"/>
          <w:highlight w:val="green"/>
        </w:rPr>
        <w:t>hotspot</w:t>
      </w:r>
      <w:r w:rsidRPr="001E51E3">
        <w:rPr>
          <w:rFonts w:asciiTheme="majorHAnsi" w:hAnsiTheme="majorHAnsi" w:cstheme="majorHAnsi"/>
        </w:rPr>
        <w:t xml:space="preserve"> in which ASATs could risk escalation. </w:t>
      </w:r>
      <w:r w:rsidRPr="001E51E3">
        <w:rPr>
          <w:rStyle w:val="StyleUnderline"/>
          <w:rFonts w:asciiTheme="majorHAnsi" w:hAnsiTheme="majorHAnsi" w:cstheme="majorHAnsi"/>
        </w:rPr>
        <w:t>China </w:t>
      </w:r>
      <w:hyperlink r:id="rId28" w:history="1">
        <w:r w:rsidRPr="001E51E3">
          <w:rPr>
            <w:rStyle w:val="StyleUnderline"/>
            <w:rFonts w:asciiTheme="majorHAnsi" w:hAnsiTheme="majorHAnsi" w:cstheme="majorHAnsi"/>
          </w:rPr>
          <w:t>is developing</w:t>
        </w:r>
      </w:hyperlink>
      <w:r w:rsidRPr="001E51E3">
        <w:rPr>
          <w:rStyle w:val="StyleUnderline"/>
          <w:rFonts w:asciiTheme="majorHAnsi" w:hAnsiTheme="majorHAnsi" w:cstheme="majorHAnsi"/>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352EE3E8" w14:textId="77777777" w:rsidR="006E100A" w:rsidRPr="001E51E3" w:rsidRDefault="006E100A" w:rsidP="006E100A">
      <w:pPr>
        <w:rPr>
          <w:rFonts w:asciiTheme="majorHAnsi" w:hAnsiTheme="majorHAnsi" w:cstheme="majorHAnsi"/>
        </w:rPr>
      </w:pPr>
    </w:p>
    <w:p w14:paraId="62EA138C"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Independently causes cyberwar and satellite hacking which escalates.</w:t>
      </w:r>
    </w:p>
    <w:p w14:paraId="48FCBAA6"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Falco 19 </w:t>
      </w:r>
      <w:r w:rsidRPr="001E51E3">
        <w:rPr>
          <w:rFonts w:asciiTheme="majorHAnsi" w:hAnsiTheme="majorHAnsi" w:cstheme="majorHAnsi"/>
        </w:rPr>
        <w:t xml:space="preserve">“Opinion: Our satellites are prime targets for a cyberattack. And things could get worse.” Gregory Falco [Gregory Falco is a cyber research fellow at Harvard University’s </w:t>
      </w:r>
      <w:proofErr w:type="spellStart"/>
      <w:r w:rsidRPr="001E51E3">
        <w:rPr>
          <w:rFonts w:asciiTheme="majorHAnsi" w:hAnsiTheme="majorHAnsi" w:cstheme="majorHAnsi"/>
        </w:rPr>
        <w:t>Belfer</w:t>
      </w:r>
      <w:proofErr w:type="spellEnd"/>
      <w:r w:rsidRPr="001E51E3">
        <w:rPr>
          <w:rFonts w:asciiTheme="majorHAnsi" w:hAnsiTheme="majorHAnsi" w:cstheme="majorHAnsi"/>
        </w:rPr>
        <w:t xml:space="preserve"> Center and a postdoctoral security researcher at the Massachusetts Institute of Technology’s Computer Science and Artificial Intelligence Laboratory. He is the founder and chief executive of </w:t>
      </w:r>
      <w:proofErr w:type="spellStart"/>
      <w:r w:rsidRPr="001E51E3">
        <w:rPr>
          <w:rFonts w:asciiTheme="majorHAnsi" w:hAnsiTheme="majorHAnsi" w:cstheme="majorHAnsi"/>
        </w:rPr>
        <w:t>NeuroMesh</w:t>
      </w:r>
      <w:proofErr w:type="spellEnd"/>
      <w:r w:rsidRPr="001E51E3">
        <w:rPr>
          <w:rFonts w:asciiTheme="majorHAnsi" w:hAnsiTheme="majorHAnsi" w:cstheme="majorHAnsi"/>
        </w:rPr>
        <w:t xml:space="preserve">, a tech security company.] May 7, 2019 </w:t>
      </w:r>
      <w:hyperlink r:id="rId29" w:history="1">
        <w:r w:rsidRPr="001E51E3">
          <w:rPr>
            <w:rStyle w:val="Hyperlink"/>
            <w:rFonts w:asciiTheme="majorHAnsi" w:hAnsiTheme="majorHAnsi" w:cstheme="majorHAnsi"/>
          </w:rPr>
          <w:t>https://www.washingtonpost.com/opinions/our-satellites-are-prime-targets-for-a-cyberattack-and-things-could-get-worse/2019/05/07/31c85438-7041-11e9-8be0-ca575670e91c_story.html</w:t>
        </w:r>
      </w:hyperlink>
      <w:r w:rsidRPr="001E51E3">
        <w:rPr>
          <w:rFonts w:asciiTheme="majorHAnsi" w:hAnsiTheme="majorHAnsi" w:cstheme="majorHAnsi"/>
        </w:rPr>
        <w:t xml:space="preserve"> SM</w:t>
      </w:r>
    </w:p>
    <w:p w14:paraId="22915583" w14:textId="77777777" w:rsidR="006E100A" w:rsidRPr="001E51E3" w:rsidRDefault="006E100A" w:rsidP="006E100A">
      <w:pPr>
        <w:rPr>
          <w:rFonts w:asciiTheme="majorHAnsi" w:hAnsiTheme="majorHAnsi" w:cstheme="majorHAnsi"/>
          <w:b/>
          <w:u w:val="single"/>
        </w:rPr>
      </w:pPr>
      <w:r w:rsidRPr="00FB58BA">
        <w:rPr>
          <w:rStyle w:val="StyleUnderline"/>
          <w:rFonts w:asciiTheme="majorHAnsi" w:hAnsiTheme="majorHAnsi" w:cstheme="majorHAnsi"/>
          <w:highlight w:val="green"/>
        </w:rPr>
        <w:t>One minute</w:t>
      </w:r>
      <w:r w:rsidRPr="001E51E3">
        <w:rPr>
          <w:rStyle w:val="StyleUnderline"/>
          <w:rFonts w:asciiTheme="majorHAnsi" w:hAnsiTheme="majorHAnsi" w:cstheme="majorHAnsi"/>
        </w:rPr>
        <w:t xml:space="preserve">. That’s how long </w:t>
      </w:r>
      <w:r w:rsidRPr="001E51E3">
        <w:rPr>
          <w:rFonts w:asciiTheme="majorHAnsi" w:hAnsiTheme="majorHAnsi" w:cstheme="majorHAnsi"/>
        </w:rPr>
        <w:t>it took me last month to demonstrate to a major broadcasting company and production team how</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to access</w:t>
      </w:r>
      <w:r w:rsidRPr="001E51E3">
        <w:rPr>
          <w:rStyle w:val="StyleUnderline"/>
          <w:rFonts w:asciiTheme="majorHAnsi" w:hAnsiTheme="majorHAnsi" w:cstheme="majorHAnsi"/>
        </w:rPr>
        <w:t xml:space="preserve"> and restart a leading </w:t>
      </w:r>
      <w:r w:rsidRPr="00FB58BA">
        <w:rPr>
          <w:rStyle w:val="StyleUnderline"/>
          <w:rFonts w:asciiTheme="majorHAnsi" w:hAnsiTheme="majorHAnsi" w:cstheme="majorHAnsi"/>
          <w:highlight w:val="green"/>
        </w:rPr>
        <w:t>satellite Internet</w:t>
      </w:r>
      <w:r w:rsidRPr="001E51E3">
        <w:rPr>
          <w:rStyle w:val="StyleUnderline"/>
          <w:rFonts w:asciiTheme="majorHAnsi" w:hAnsiTheme="majorHAnsi" w:cstheme="majorHAnsi"/>
        </w:rPr>
        <w:t xml:space="preserve"> provider’s </w:t>
      </w:r>
      <w:r w:rsidRPr="00FB58BA">
        <w:rPr>
          <w:rStyle w:val="StyleUnderline"/>
          <w:rFonts w:asciiTheme="majorHAnsi" w:hAnsiTheme="majorHAnsi" w:cstheme="majorHAnsi"/>
          <w:highlight w:val="green"/>
        </w:rPr>
        <w:t>control</w:t>
      </w:r>
      <w:r w:rsidRPr="001E51E3">
        <w:rPr>
          <w:rStyle w:val="StyleUnderline"/>
          <w:rFonts w:asciiTheme="majorHAnsi" w:hAnsiTheme="majorHAnsi" w:cstheme="majorHAnsi"/>
        </w:rPr>
        <w:t xml:space="preserve"> system. </w:t>
      </w:r>
      <w:r w:rsidRPr="00FB58BA">
        <w:rPr>
          <w:rStyle w:val="StyleUnderline"/>
          <w:rFonts w:asciiTheme="majorHAnsi" w:hAnsiTheme="majorHAnsi" w:cstheme="majorHAnsi"/>
          <w:highlight w:val="green"/>
        </w:rPr>
        <w:t>Five</w:t>
      </w:r>
      <w:r w:rsidRPr="001E51E3">
        <w:rPr>
          <w:rStyle w:val="StyleUnderline"/>
          <w:rFonts w:asciiTheme="majorHAnsi" w:hAnsiTheme="majorHAnsi" w:cstheme="majorHAnsi"/>
        </w:rPr>
        <w:t xml:space="preserve"> minutes is how long it took me </w:t>
      </w:r>
      <w:r w:rsidRPr="00FB58BA">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demonstrate how to </w:t>
      </w:r>
      <w:r w:rsidRPr="00FB58BA">
        <w:rPr>
          <w:rStyle w:val="StyleUnderline"/>
          <w:rFonts w:asciiTheme="majorHAnsi" w:hAnsiTheme="majorHAnsi" w:cstheme="majorHAnsi"/>
          <w:highlight w:val="green"/>
        </w:rPr>
        <w:t>gain full control</w:t>
      </w:r>
      <w:r w:rsidRPr="001E51E3">
        <w:rPr>
          <w:rStyle w:val="StyleUnderline"/>
          <w:rFonts w:asciiTheme="majorHAnsi" w:hAnsiTheme="majorHAnsi" w:cstheme="majorHAnsi"/>
        </w:rPr>
        <w:t xml:space="preserve"> of it.</w:t>
      </w:r>
    </w:p>
    <w:p w14:paraId="3C8A48F3" w14:textId="77777777" w:rsidR="006E100A" w:rsidRPr="001E51E3" w:rsidRDefault="006E100A" w:rsidP="006E100A">
      <w:pPr>
        <w:rPr>
          <w:rStyle w:val="StyleUnderline"/>
          <w:rFonts w:asciiTheme="majorHAnsi" w:hAnsiTheme="majorHAnsi" w:cstheme="majorHAnsi"/>
        </w:rPr>
      </w:pPr>
      <w:r w:rsidRPr="00FB58BA">
        <w:rPr>
          <w:rStyle w:val="StyleUnderline"/>
          <w:rFonts w:asciiTheme="majorHAnsi" w:hAnsiTheme="majorHAnsi" w:cstheme="majorHAnsi"/>
          <w:highlight w:val="green"/>
        </w:rPr>
        <w:t xml:space="preserve">Hackers </w:t>
      </w:r>
      <w:r w:rsidRPr="001E51E3">
        <w:rPr>
          <w:rStyle w:val="StyleUnderline"/>
          <w:rFonts w:asciiTheme="majorHAnsi" w:hAnsiTheme="majorHAnsi" w:cstheme="majorHAnsi"/>
        </w:rPr>
        <w:t xml:space="preserve">are always improving their </w:t>
      </w:r>
      <w:r w:rsidRPr="00FB58BA">
        <w:rPr>
          <w:rStyle w:val="StyleUnderline"/>
          <w:rFonts w:asciiTheme="majorHAnsi" w:hAnsiTheme="majorHAnsi" w:cstheme="majorHAnsi"/>
          <w:highlight w:val="green"/>
        </w:rPr>
        <w:t>ability to break into</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digital infrastructure</w:t>
      </w:r>
      <w:r w:rsidRPr="001E51E3">
        <w:rPr>
          <w:rFonts w:asciiTheme="majorHAnsi" w:hAnsiTheme="majorHAnsi" w:cstheme="majorHAnsi"/>
        </w:rPr>
        <w:t xml:space="preserve">. Yet the computer systems running our satellites haven’t kept up, making them prime targets for an attack. </w:t>
      </w:r>
      <w:r w:rsidRPr="001E51E3">
        <w:rPr>
          <w:rStyle w:val="StyleUnderline"/>
          <w:rFonts w:asciiTheme="majorHAnsi" w:hAnsiTheme="majorHAnsi" w:cstheme="majorHAnsi"/>
        </w:rPr>
        <w:t xml:space="preserve">This </w:t>
      </w:r>
      <w:r w:rsidRPr="00FB58BA">
        <w:rPr>
          <w:rStyle w:val="StyleUnderline"/>
          <w:rFonts w:asciiTheme="majorHAnsi" w:hAnsiTheme="majorHAnsi" w:cstheme="majorHAnsi"/>
          <w:highlight w:val="green"/>
        </w:rPr>
        <w:t>makes</w:t>
      </w:r>
      <w:r w:rsidRPr="001E51E3">
        <w:rPr>
          <w:rStyle w:val="StyleUnderline"/>
          <w:rFonts w:asciiTheme="majorHAnsi" w:hAnsiTheme="majorHAnsi" w:cstheme="majorHAnsi"/>
        </w:rPr>
        <w:t xml:space="preserve"> our </w:t>
      </w:r>
      <w:r w:rsidRPr="00FB58BA">
        <w:rPr>
          <w:rStyle w:val="StyleUnderline"/>
          <w:rFonts w:asciiTheme="majorHAnsi" w:hAnsiTheme="majorHAnsi" w:cstheme="majorHAnsi"/>
          <w:highlight w:val="green"/>
        </w:rPr>
        <w:t>space assets a massive vulnerability</w:t>
      </w:r>
      <w:r w:rsidRPr="001E51E3">
        <w:rPr>
          <w:rStyle w:val="StyleUnderline"/>
          <w:rFonts w:asciiTheme="majorHAnsi" w:hAnsiTheme="majorHAnsi" w:cstheme="majorHAnsi"/>
        </w:rPr>
        <w:t xml:space="preserve"> — and it could get much worse if we’re not careful.</w:t>
      </w:r>
    </w:p>
    <w:p w14:paraId="201D5B43" w14:textId="77777777" w:rsidR="006E100A" w:rsidRPr="001E51E3" w:rsidRDefault="006E100A" w:rsidP="006E100A">
      <w:pPr>
        <w:rPr>
          <w:rFonts w:asciiTheme="majorHAnsi" w:hAnsiTheme="majorHAnsi" w:cstheme="majorHAnsi"/>
          <w:b/>
          <w:u w:val="single"/>
        </w:rPr>
      </w:pPr>
      <w:r w:rsidRPr="001E51E3">
        <w:rPr>
          <w:rStyle w:val="StyleUnderline"/>
          <w:rFonts w:asciiTheme="majorHAnsi" w:hAnsiTheme="majorHAnsi" w:cstheme="majorHAnsi"/>
        </w:rPr>
        <w:lastRenderedPageBreak/>
        <w:t xml:space="preserve">This past weekend, SpaceX won approval from the Federal Communications Commission to increase the number of low-flying satellites as part of its </w:t>
      </w:r>
      <w:proofErr w:type="spellStart"/>
      <w:r w:rsidRPr="00FB58BA">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project so that they can provide faster Internet access to the world. Unfortunately, </w:t>
      </w:r>
      <w:r w:rsidRPr="00FB58BA">
        <w:rPr>
          <w:rStyle w:val="StyleUnderline"/>
          <w:rFonts w:asciiTheme="majorHAnsi" w:hAnsiTheme="majorHAnsi" w:cstheme="majorHAnsi"/>
          <w:highlight w:val="green"/>
        </w:rPr>
        <w:t>access will be faster for</w:t>
      </w:r>
      <w:r w:rsidRPr="001E51E3">
        <w:rPr>
          <w:rStyle w:val="StyleUnderline"/>
          <w:rFonts w:asciiTheme="majorHAnsi" w:hAnsiTheme="majorHAnsi" w:cstheme="majorHAnsi"/>
        </w:rPr>
        <w:t xml:space="preserve"> both legitimate </w:t>
      </w:r>
      <w:r w:rsidRPr="00FB58BA">
        <w:rPr>
          <w:rStyle w:val="StyleUnderline"/>
          <w:rFonts w:asciiTheme="majorHAnsi" w:hAnsiTheme="majorHAnsi" w:cstheme="majorHAnsi"/>
          <w:highlight w:val="green"/>
        </w:rPr>
        <w:t>users and hackers</w:t>
      </w:r>
      <w:r w:rsidRPr="001E51E3">
        <w:rPr>
          <w:rStyle w:val="StyleUnderline"/>
          <w:rFonts w:asciiTheme="majorHAnsi" w:hAnsiTheme="majorHAnsi" w:cstheme="majorHAnsi"/>
        </w:rPr>
        <w:t xml:space="preserve"> alike</w:t>
      </w:r>
      <w:r w:rsidRPr="001E51E3">
        <w:rPr>
          <w:rFonts w:asciiTheme="majorHAnsi" w:hAnsiTheme="majorHAnsi" w:cstheme="majorHAnsi"/>
        </w:rPr>
        <w:t>. The FCC does not require applicants to publicly demonstrate how they will secure these satellites or the Internet they plan to provide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like other private space companies, </w:t>
      </w:r>
      <w:r w:rsidRPr="00FB58BA">
        <w:rPr>
          <w:rStyle w:val="StyleUnderline"/>
          <w:rFonts w:asciiTheme="majorHAnsi" w:hAnsiTheme="majorHAnsi" w:cstheme="majorHAnsi"/>
          <w:highlight w:val="green"/>
        </w:rPr>
        <w:t>has shared</w:t>
      </w:r>
      <w:r w:rsidRPr="001E51E3">
        <w:rPr>
          <w:rStyle w:val="StyleUnderline"/>
          <w:rFonts w:asciiTheme="majorHAnsi" w:hAnsiTheme="majorHAnsi" w:cstheme="majorHAnsi"/>
        </w:rPr>
        <w:t xml:space="preserve"> virtually </w:t>
      </w:r>
      <w:r w:rsidRPr="00FB58BA">
        <w:rPr>
          <w:rStyle w:val="StyleUnderline"/>
          <w:rFonts w:asciiTheme="majorHAnsi" w:hAnsiTheme="majorHAnsi" w:cstheme="majorHAnsi"/>
          <w:highlight w:val="green"/>
        </w:rPr>
        <w:t>no information</w:t>
      </w:r>
      <w:r w:rsidRPr="001E51E3">
        <w:rPr>
          <w:rStyle w:val="StyleUnderline"/>
          <w:rFonts w:asciiTheme="majorHAnsi" w:hAnsiTheme="majorHAnsi" w:cstheme="majorHAnsi"/>
        </w:rPr>
        <w:t xml:space="preserve"> about its cybersecurity efforts or plans.</w:t>
      </w:r>
    </w:p>
    <w:p w14:paraId="2142C9AC" w14:textId="77777777" w:rsidR="006E100A" w:rsidRPr="001E51E3" w:rsidRDefault="006E100A" w:rsidP="006E100A">
      <w:pPr>
        <w:rPr>
          <w:rFonts w:asciiTheme="majorHAnsi" w:hAnsiTheme="majorHAnsi" w:cstheme="majorHAnsi"/>
          <w:b/>
          <w:u w:val="single"/>
        </w:rPr>
      </w:pPr>
      <w:r w:rsidRPr="001E51E3">
        <w:rPr>
          <w:rFonts w:asciiTheme="majorHAnsi" w:hAnsiTheme="majorHAnsi" w:cstheme="majorHAnsi"/>
        </w:rPr>
        <w:t xml:space="preserve">This is extremely disconcerting, considering </w:t>
      </w:r>
      <w:r w:rsidRPr="001E51E3">
        <w:rPr>
          <w:rStyle w:val="StyleUnderline"/>
          <w:rFonts w:asciiTheme="majorHAnsi" w:hAnsiTheme="majorHAnsi" w:cstheme="majorHAnsi"/>
        </w:rPr>
        <w:t>the potential ramifications of a satellite being hacked</w:t>
      </w:r>
      <w:r w:rsidRPr="001E51E3">
        <w:rPr>
          <w:rFonts w:asciiTheme="majorHAnsi" w:hAnsiTheme="majorHAnsi" w:cstheme="majorHAnsi"/>
        </w:rPr>
        <w:t xml:space="preserve">. The most mundane outcome is that the satellite will no longer function, but the other extreme is for </w:t>
      </w:r>
      <w:r w:rsidRPr="00FB58BA">
        <w:rPr>
          <w:rStyle w:val="StyleUnderline"/>
          <w:rFonts w:asciiTheme="majorHAnsi" w:hAnsiTheme="majorHAnsi" w:cstheme="majorHAnsi"/>
          <w:highlight w:val="green"/>
        </w:rPr>
        <w:t>an attacker</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 xml:space="preserve">break into a satellite </w:t>
      </w:r>
      <w:r w:rsidRPr="001E51E3">
        <w:rPr>
          <w:rStyle w:val="StyleUnderline"/>
          <w:rFonts w:asciiTheme="majorHAnsi" w:hAnsiTheme="majorHAnsi" w:cstheme="majorHAnsi"/>
        </w:rPr>
        <w:t xml:space="preserve">and take over any thrusters </w:t>
      </w:r>
      <w:r w:rsidRPr="001E51E3">
        <w:rPr>
          <w:rFonts w:asciiTheme="majorHAnsi" w:hAnsiTheme="majorHAnsi" w:cstheme="majorHAnsi"/>
        </w:rPr>
        <w:t xml:space="preserve">(which SpaceX has insisted its satellites will have) </w:t>
      </w:r>
      <w:r w:rsidRPr="00FB58BA">
        <w:rPr>
          <w:rStyle w:val="StyleUnderline"/>
          <w:rFonts w:asciiTheme="majorHAnsi" w:hAnsiTheme="majorHAnsi" w:cstheme="majorHAnsi"/>
          <w:highlight w:val="green"/>
        </w:rPr>
        <w:t>and then propel</w:t>
      </w:r>
      <w:r w:rsidRPr="001E51E3">
        <w:rPr>
          <w:rStyle w:val="StyleUnderline"/>
          <w:rFonts w:asciiTheme="majorHAnsi" w:hAnsiTheme="majorHAnsi" w:cstheme="majorHAnsi"/>
        </w:rPr>
        <w:t xml:space="preserve"> the satellite </w:t>
      </w:r>
      <w:r w:rsidRPr="00FB58BA">
        <w:rPr>
          <w:rStyle w:val="StyleUnderline"/>
          <w:rFonts w:asciiTheme="majorHAnsi" w:hAnsiTheme="majorHAnsi" w:cstheme="majorHAnsi"/>
          <w:highlight w:val="green"/>
        </w:rPr>
        <w:t>into critical infrastructure and military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in other orbits. In other words, attackers could possibly use the hacked satellite </w:t>
      </w:r>
      <w:r w:rsidRPr="00FB58BA">
        <w:rPr>
          <w:rStyle w:val="StyleUnderline"/>
          <w:rFonts w:asciiTheme="majorHAnsi" w:hAnsiTheme="majorHAnsi" w:cstheme="majorHAnsi"/>
          <w:highlight w:val="green"/>
        </w:rPr>
        <w:t>as a kinetic weapon</w:t>
      </w:r>
      <w:r w:rsidRPr="001E51E3">
        <w:rPr>
          <w:rStyle w:val="StyleUnderline"/>
          <w:rFonts w:asciiTheme="majorHAnsi" w:hAnsiTheme="majorHAnsi" w:cstheme="majorHAnsi"/>
        </w:rPr>
        <w:t>.</w:t>
      </w:r>
    </w:p>
    <w:p w14:paraId="1A3F8508"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There has long been a void of attention to securing space infrastructure</w:t>
      </w:r>
      <w:r w:rsidRPr="001E51E3">
        <w:rPr>
          <w:rFonts w:asciiTheme="majorHAnsi" w:hAnsiTheme="majorHAnsi" w:cstheme="majorHAnsi"/>
        </w:rPr>
        <w:t>, ranging from space-faring rovers to satellite ground-control systems that manage all the space-based assets. Virtually no policy or oversight agency exists concerning securing space assets — something I’ve discussed with government leadership to little avail. While the FCC regulates communications, it should not necessarily be responsible for all things space security. Perhaps the new Space Development Agency could be.</w:t>
      </w:r>
    </w:p>
    <w:p w14:paraId="11DF4A91"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This leaves </w:t>
      </w:r>
      <w:r w:rsidRPr="00FB58BA">
        <w:rPr>
          <w:rStyle w:val="StyleUnderline"/>
          <w:rFonts w:asciiTheme="majorHAnsi" w:hAnsiTheme="majorHAnsi" w:cstheme="majorHAnsi"/>
          <w:highlight w:val="green"/>
        </w:rPr>
        <w:t>space security in</w:t>
      </w:r>
      <w:r w:rsidRPr="001E51E3">
        <w:rPr>
          <w:rStyle w:val="StyleUnderline"/>
          <w:rFonts w:asciiTheme="majorHAnsi" w:hAnsiTheme="majorHAnsi" w:cstheme="majorHAnsi"/>
        </w:rPr>
        <w:t xml:space="preserve"> the hands of </w:t>
      </w:r>
      <w:r w:rsidRPr="00FB58BA">
        <w:rPr>
          <w:rStyle w:val="StyleUnderline"/>
          <w:rFonts w:asciiTheme="majorHAnsi" w:hAnsiTheme="majorHAnsi" w:cstheme="majorHAnsi"/>
          <w:highlight w:val="green"/>
        </w:rPr>
        <w:t xml:space="preserve">the private sector, </w:t>
      </w:r>
      <w:r w:rsidRPr="001E51E3">
        <w:rPr>
          <w:rStyle w:val="StyleUnderline"/>
          <w:rFonts w:asciiTheme="majorHAnsi" w:hAnsiTheme="majorHAnsi" w:cstheme="majorHAnsi"/>
        </w:rPr>
        <w:t xml:space="preserve">which is exploiting the recent ease of access to space. </w:t>
      </w:r>
      <w:r w:rsidRPr="001E51E3">
        <w:rPr>
          <w:rFonts w:asciiTheme="majorHAnsi" w:hAnsiTheme="majorHAnsi" w:cstheme="majorHAnsi"/>
        </w:rPr>
        <w:t>The advent of small satellites known as CubeSats offers the chance to launch a satellite into orbit for as little as $</w:t>
      </w:r>
      <w:proofErr w:type="gramStart"/>
      <w:r w:rsidRPr="001E51E3">
        <w:rPr>
          <w:rFonts w:asciiTheme="majorHAnsi" w:hAnsiTheme="majorHAnsi" w:cstheme="majorHAnsi"/>
        </w:rPr>
        <w:t>30,000 .</w:t>
      </w:r>
      <w:proofErr w:type="gramEnd"/>
      <w:r w:rsidRPr="001E51E3">
        <w:rPr>
          <w:rFonts w:asciiTheme="majorHAnsi" w:hAnsiTheme="majorHAnsi" w:cstheme="majorHAnsi"/>
        </w:rPr>
        <w:t xml:space="preserve"> And because the government wants to encourage economic activity in this area, requirements to do so are extremely light. </w:t>
      </w:r>
      <w:r w:rsidRPr="001E51E3">
        <w:rPr>
          <w:rStyle w:val="StyleUnderline"/>
          <w:rFonts w:asciiTheme="majorHAnsi" w:hAnsiTheme="majorHAnsi" w:cstheme="majorHAnsi"/>
        </w:rPr>
        <w:t xml:space="preserve">This leaves those who are creating the satellites responsible for the cybersecurity of their assets, which </w:t>
      </w:r>
      <w:r w:rsidRPr="00FB58BA">
        <w:rPr>
          <w:rStyle w:val="StyleUnderline"/>
          <w:rFonts w:asciiTheme="majorHAnsi" w:hAnsiTheme="majorHAnsi" w:cstheme="majorHAnsi"/>
          <w:highlight w:val="green"/>
        </w:rPr>
        <w:t>is not</w:t>
      </w:r>
      <w:r w:rsidRPr="001E51E3">
        <w:rPr>
          <w:rStyle w:val="StyleUnderline"/>
          <w:rFonts w:asciiTheme="majorHAnsi" w:hAnsiTheme="majorHAnsi" w:cstheme="majorHAnsi"/>
        </w:rPr>
        <w:t xml:space="preserve"> usually </w:t>
      </w:r>
      <w:r w:rsidRPr="00FB58BA">
        <w:rPr>
          <w:rStyle w:val="StyleUnderline"/>
          <w:rFonts w:asciiTheme="majorHAnsi" w:hAnsiTheme="majorHAnsi" w:cstheme="majorHAnsi"/>
          <w:highlight w:val="green"/>
        </w:rPr>
        <w:t>part of the</w:t>
      </w:r>
      <w:r w:rsidRPr="001E51E3">
        <w:rPr>
          <w:rStyle w:val="StyleUnderline"/>
          <w:rFonts w:asciiTheme="majorHAnsi" w:hAnsiTheme="majorHAnsi" w:cstheme="majorHAnsi"/>
        </w:rPr>
        <w:t xml:space="preserve"> rocket </w:t>
      </w:r>
      <w:r w:rsidRPr="00FB58BA">
        <w:rPr>
          <w:rStyle w:val="StyleUnderline"/>
          <w:rFonts w:asciiTheme="majorHAnsi" w:hAnsiTheme="majorHAnsi" w:cstheme="majorHAnsi"/>
          <w:highlight w:val="green"/>
        </w:rPr>
        <w:t>scientist’s</w:t>
      </w:r>
      <w:r w:rsidRPr="001E51E3">
        <w:rPr>
          <w:rStyle w:val="StyleUnderline"/>
          <w:rFonts w:asciiTheme="majorHAnsi" w:hAnsiTheme="majorHAnsi" w:cstheme="majorHAnsi"/>
        </w:rPr>
        <w:t xml:space="preserve"> traditional </w:t>
      </w:r>
      <w:r w:rsidRPr="00FB58BA">
        <w:rPr>
          <w:rStyle w:val="StyleUnderline"/>
          <w:rFonts w:asciiTheme="majorHAnsi" w:hAnsiTheme="majorHAnsi" w:cstheme="majorHAnsi"/>
          <w:highlight w:val="green"/>
        </w:rPr>
        <w:t>skill set</w:t>
      </w:r>
      <w:r w:rsidRPr="001E51E3">
        <w:rPr>
          <w:rStyle w:val="StyleUnderline"/>
          <w:rFonts w:asciiTheme="majorHAnsi" w:hAnsiTheme="majorHAnsi" w:cstheme="majorHAnsi"/>
        </w:rPr>
        <w:t>.</w:t>
      </w:r>
    </w:p>
    <w:p w14:paraId="3E3C5B2B"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As a space cybersecurity researcher, I am excited about the renewed interest in space from both the commercial and exploratory perspectives. But we need to be strategic about the security of these space systems. Unlike “Internet of things” devices such as baby monitors, which we purchase for less than $100 and discard or sell once a new model comes out, </w:t>
      </w:r>
      <w:r w:rsidRPr="00FB58BA">
        <w:rPr>
          <w:rStyle w:val="StyleUnderline"/>
          <w:rFonts w:asciiTheme="majorHAnsi" w:hAnsiTheme="majorHAnsi" w:cstheme="majorHAnsi"/>
          <w:highlight w:val="green"/>
        </w:rPr>
        <w:t>satellites</w:t>
      </w:r>
      <w:r w:rsidRPr="001E51E3">
        <w:rPr>
          <w:rStyle w:val="StyleUnderline"/>
          <w:rFonts w:asciiTheme="majorHAnsi" w:hAnsiTheme="majorHAnsi" w:cstheme="majorHAnsi"/>
        </w:rPr>
        <w:t xml:space="preserve"> often </w:t>
      </w:r>
      <w:r w:rsidRPr="00FB58BA">
        <w:rPr>
          <w:rStyle w:val="StyleUnderline"/>
          <w:rFonts w:asciiTheme="majorHAnsi" w:hAnsiTheme="majorHAnsi" w:cstheme="majorHAnsi"/>
          <w:highlight w:val="green"/>
        </w:rPr>
        <w:t>remain in orbit</w:t>
      </w:r>
      <w:r w:rsidRPr="001E51E3">
        <w:rPr>
          <w:rStyle w:val="StyleUnderline"/>
          <w:rFonts w:asciiTheme="majorHAnsi" w:hAnsiTheme="majorHAnsi" w:cstheme="majorHAnsi"/>
        </w:rPr>
        <w:t xml:space="preserve"> for </w:t>
      </w:r>
      <w:r w:rsidRPr="00FB58BA">
        <w:rPr>
          <w:rStyle w:val="StyleUnderline"/>
          <w:rFonts w:asciiTheme="majorHAnsi" w:hAnsiTheme="majorHAnsi" w:cstheme="majorHAnsi"/>
          <w:highlight w:val="green"/>
        </w:rPr>
        <w:t>much longer</w:t>
      </w:r>
      <w:r w:rsidRPr="001E51E3">
        <w:rPr>
          <w:rStyle w:val="StyleUnderline"/>
          <w:rFonts w:asciiTheme="majorHAnsi" w:hAnsiTheme="majorHAnsi" w:cstheme="majorHAnsi"/>
        </w:rPr>
        <w:t xml:space="preserve"> and are less dispensable. </w:t>
      </w:r>
      <w:proofErr w:type="gramStart"/>
      <w:r w:rsidRPr="001E51E3">
        <w:rPr>
          <w:rStyle w:val="StyleUnderline"/>
          <w:rFonts w:asciiTheme="majorHAnsi" w:hAnsiTheme="majorHAnsi" w:cstheme="majorHAnsi"/>
        </w:rPr>
        <w:t>So</w:t>
      </w:r>
      <w:proofErr w:type="gramEnd"/>
      <w:r w:rsidRPr="001E51E3">
        <w:rPr>
          <w:rStyle w:val="StyleUnderline"/>
          <w:rFonts w:asciiTheme="majorHAnsi" w:hAnsiTheme="majorHAnsi" w:cstheme="majorHAnsi"/>
        </w:rPr>
        <w:t xml:space="preserve"> if we don’t consider the cybersecurity of the space asset now, </w:t>
      </w:r>
      <w:r w:rsidRPr="00FB58BA">
        <w:rPr>
          <w:rStyle w:val="StyleUnderline"/>
          <w:rFonts w:asciiTheme="majorHAnsi" w:hAnsiTheme="majorHAnsi" w:cstheme="majorHAnsi"/>
          <w:highlight w:val="green"/>
        </w:rPr>
        <w:t>we’ll</w:t>
      </w:r>
      <w:r w:rsidRPr="001E51E3">
        <w:rPr>
          <w:rStyle w:val="StyleUnderline"/>
          <w:rFonts w:asciiTheme="majorHAnsi" w:hAnsiTheme="majorHAnsi" w:cstheme="majorHAnsi"/>
        </w:rPr>
        <w:t xml:space="preserve"> likely </w:t>
      </w:r>
      <w:r w:rsidRPr="00FB58BA">
        <w:rPr>
          <w:rStyle w:val="StyleUnderline"/>
          <w:rFonts w:asciiTheme="majorHAnsi" w:hAnsiTheme="majorHAnsi" w:cstheme="majorHAnsi"/>
          <w:highlight w:val="green"/>
        </w:rPr>
        <w:t>be dealing with</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ramifications</w:t>
      </w:r>
      <w:r w:rsidRPr="001E51E3">
        <w:rPr>
          <w:rStyle w:val="StyleUnderline"/>
          <w:rFonts w:asciiTheme="majorHAnsi" w:hAnsiTheme="majorHAnsi" w:cstheme="majorHAnsi"/>
        </w:rPr>
        <w:t xml:space="preserve"> of that </w:t>
      </w:r>
      <w:r w:rsidRPr="00FB58BA">
        <w:rPr>
          <w:rStyle w:val="StyleUnderline"/>
          <w:rFonts w:asciiTheme="majorHAnsi" w:hAnsiTheme="majorHAnsi" w:cstheme="majorHAnsi"/>
          <w:highlight w:val="green"/>
        </w:rPr>
        <w:t>for</w:t>
      </w:r>
      <w:r w:rsidRPr="001E51E3">
        <w:rPr>
          <w:rStyle w:val="StyleUnderline"/>
          <w:rFonts w:asciiTheme="majorHAnsi" w:hAnsiTheme="majorHAnsi" w:cstheme="majorHAnsi"/>
        </w:rPr>
        <w:t xml:space="preserve"> several </w:t>
      </w:r>
      <w:r w:rsidRPr="00FB58BA">
        <w:rPr>
          <w:rStyle w:val="StyleUnderline"/>
          <w:rFonts w:asciiTheme="majorHAnsi" w:hAnsiTheme="majorHAnsi" w:cstheme="majorHAnsi"/>
          <w:highlight w:val="green"/>
        </w:rPr>
        <w:t>years</w:t>
      </w:r>
      <w:r w:rsidRPr="001E51E3">
        <w:rPr>
          <w:rStyle w:val="StyleUnderline"/>
          <w:rFonts w:asciiTheme="majorHAnsi" w:hAnsiTheme="majorHAnsi" w:cstheme="majorHAnsi"/>
        </w:rPr>
        <w:t xml:space="preserve"> to come. The lack of government intervention in satellite security does not mean that we can ignore cybersecurity as an issue.</w:t>
      </w:r>
    </w:p>
    <w:p w14:paraId="2C8246D5"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 xml:space="preserve">Private space companies such as SpaceX, </w:t>
      </w:r>
      <w:proofErr w:type="spellStart"/>
      <w:r w:rsidRPr="001E51E3">
        <w:rPr>
          <w:rFonts w:asciiTheme="majorHAnsi" w:hAnsiTheme="majorHAnsi" w:cstheme="majorHAnsi"/>
        </w:rPr>
        <w:t>OneWeb</w:t>
      </w:r>
      <w:proofErr w:type="spellEnd"/>
      <w:r w:rsidRPr="001E51E3">
        <w:rPr>
          <w:rFonts w:asciiTheme="majorHAnsi" w:hAnsiTheme="majorHAnsi" w:cstheme="majorHAnsi"/>
        </w:rPr>
        <w:t xml:space="preserve"> and Blue Origin need to join the conversation about cybersecurity and help consumers understand that they are taking it seriously (if they are). (Blue Origin’s founder and owner, Jeff Bezos, also owns The Post.) Right now, there are several job openings for information security analysts at private space companies, indicating that they are likely hurting for talent and are behind in figuring out their security. This isn’t surprising given that space is hard, and traditional IT experts don’t have the right skill sets for a space cybersecurity job. Space systems have unique requirements that are more akin to an industrial control system, such as an energy smart meter, than to an email server.</w:t>
      </w:r>
    </w:p>
    <w:p w14:paraId="1CE4146D"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Private space companies need to start a dialogue with the security research community about their </w:t>
      </w:r>
      <w:proofErr w:type="gramStart"/>
      <w:r w:rsidRPr="001E51E3">
        <w:rPr>
          <w:rFonts w:asciiTheme="majorHAnsi" w:hAnsiTheme="majorHAnsi" w:cstheme="majorHAnsi"/>
        </w:rPr>
        <w:t>particular challenges</w:t>
      </w:r>
      <w:proofErr w:type="gramEnd"/>
      <w:r w:rsidRPr="001E51E3">
        <w:rPr>
          <w:rFonts w:asciiTheme="majorHAnsi" w:hAnsiTheme="majorHAnsi" w:cstheme="majorHAnsi"/>
        </w:rPr>
        <w:t xml:space="preserve"> so that we can help. They should also be transparent with the FCC that they need help in securing their infrastructure. </w:t>
      </w:r>
      <w:r w:rsidRPr="001E51E3">
        <w:rPr>
          <w:rStyle w:val="StyleUnderline"/>
          <w:rFonts w:asciiTheme="majorHAnsi" w:hAnsiTheme="majorHAnsi" w:cstheme="majorHAnsi"/>
        </w:rPr>
        <w:t xml:space="preserve">The last thing we need is for </w:t>
      </w:r>
      <w:r w:rsidRPr="00FB58BA">
        <w:rPr>
          <w:rStyle w:val="StyleUnderline"/>
          <w:rFonts w:asciiTheme="majorHAnsi" w:hAnsiTheme="majorHAnsi" w:cstheme="majorHAnsi"/>
          <w:highlight w:val="green"/>
        </w:rPr>
        <w:t>China or Russia</w:t>
      </w:r>
      <w:r w:rsidRPr="001E51E3">
        <w:rPr>
          <w:rStyle w:val="StyleUnderline"/>
          <w:rFonts w:asciiTheme="majorHAnsi" w:hAnsiTheme="majorHAnsi" w:cstheme="majorHAnsi"/>
        </w:rPr>
        <w:t xml:space="preserve"> to </w:t>
      </w:r>
      <w:r w:rsidRPr="00FB58BA">
        <w:rPr>
          <w:rStyle w:val="StyleUnderline"/>
          <w:rFonts w:asciiTheme="majorHAnsi" w:hAnsiTheme="majorHAnsi" w:cstheme="majorHAnsi"/>
          <w:highlight w:val="green"/>
        </w:rPr>
        <w:t>take over SpaceX</w:t>
      </w:r>
      <w:r w:rsidRPr="001E51E3">
        <w:rPr>
          <w:rStyle w:val="StyleUnderline"/>
          <w:rFonts w:asciiTheme="majorHAnsi" w:hAnsiTheme="majorHAnsi" w:cstheme="majorHAnsi"/>
        </w:rPr>
        <w:t xml:space="preserve">’s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and wreak havoc</w:t>
      </w:r>
      <w:r w:rsidRPr="001E51E3">
        <w:rPr>
          <w:rStyle w:val="StyleUnderline"/>
          <w:rFonts w:asciiTheme="majorHAnsi" w:hAnsiTheme="majorHAnsi" w:cstheme="majorHAnsi"/>
        </w:rPr>
        <w:t xml:space="preserve"> on our space assets.</w:t>
      </w:r>
    </w:p>
    <w:p w14:paraId="74F0522A" w14:textId="77777777" w:rsidR="006E100A" w:rsidRPr="001E51E3" w:rsidRDefault="006E100A" w:rsidP="006E100A">
      <w:pPr>
        <w:rPr>
          <w:rStyle w:val="StyleUnderline"/>
          <w:rFonts w:asciiTheme="majorHAnsi" w:hAnsiTheme="majorHAnsi" w:cstheme="majorHAnsi"/>
        </w:rPr>
      </w:pPr>
    </w:p>
    <w:p w14:paraId="428D1AC8"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Empirics prove it’s possible and likely by state and nonstate actors – especially true given private sector cost cutting.</w:t>
      </w:r>
    </w:p>
    <w:p w14:paraId="3A493882"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Akoto 20 </w:t>
      </w:r>
      <w:r w:rsidRPr="001E51E3">
        <w:rPr>
          <w:rFonts w:asciiTheme="majorHAnsi" w:hAnsiTheme="majorHAnsi" w:cstheme="majorHAnsi"/>
        </w:rPr>
        <w:t xml:space="preserve">“Hackers could shut down satellites -- or turn them into weapons” February 13, </w:t>
      </w:r>
      <w:proofErr w:type="gramStart"/>
      <w:r w:rsidRPr="001E51E3">
        <w:rPr>
          <w:rFonts w:asciiTheme="majorHAnsi" w:hAnsiTheme="majorHAnsi" w:cstheme="majorHAnsi"/>
        </w:rPr>
        <w:t>2020</w:t>
      </w:r>
      <w:proofErr w:type="gramEnd"/>
      <w:r w:rsidRPr="001E51E3">
        <w:rPr>
          <w:rFonts w:asciiTheme="majorHAnsi" w:hAnsiTheme="majorHAnsi" w:cstheme="majorHAnsi"/>
        </w:rPr>
        <w:t xml:space="preserve"> William Akoto [a postdoctoral research fellow at the University of Denver.] </w:t>
      </w:r>
      <w:hyperlink r:id="rId30" w:history="1">
        <w:r w:rsidRPr="001E51E3">
          <w:rPr>
            <w:rStyle w:val="Hyperlink"/>
            <w:rFonts w:asciiTheme="majorHAnsi" w:hAnsiTheme="majorHAnsi" w:cstheme="majorHAnsi"/>
          </w:rPr>
          <w:t>https://www.upi.com/Top_News/Voices/2020/02/13/Hackers-could-shut-down-satellites-or-turn-them-into-weapons/4091581597502/</w:t>
        </w:r>
      </w:hyperlink>
      <w:r w:rsidRPr="001E51E3">
        <w:rPr>
          <w:rFonts w:asciiTheme="majorHAnsi" w:hAnsiTheme="majorHAnsi" w:cstheme="majorHAnsi"/>
        </w:rPr>
        <w:t xml:space="preserve"> SM</w:t>
      </w:r>
    </w:p>
    <w:p w14:paraId="2609A281"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Feb. 13 (UPI) </w:t>
      </w:r>
      <w:r w:rsidRPr="001E51E3">
        <w:rPr>
          <w:rStyle w:val="StyleUnderline"/>
          <w:rFonts w:asciiTheme="majorHAnsi" w:hAnsiTheme="majorHAnsi" w:cstheme="majorHAnsi"/>
        </w:rPr>
        <w:t xml:space="preserve">-- Last month, </w:t>
      </w:r>
      <w:r w:rsidRPr="00FB58BA">
        <w:rPr>
          <w:rStyle w:val="StyleUnderline"/>
          <w:rFonts w:asciiTheme="majorHAnsi" w:hAnsiTheme="majorHAnsi" w:cstheme="majorHAnsi"/>
          <w:highlight w:val="green"/>
        </w:rPr>
        <w:t>SpaceX</w:t>
      </w:r>
      <w:r w:rsidRPr="001E51E3">
        <w:rPr>
          <w:rStyle w:val="StyleUnderline"/>
          <w:rFonts w:asciiTheme="majorHAnsi" w:hAnsiTheme="majorHAnsi" w:cstheme="majorHAnsi"/>
        </w:rPr>
        <w:t xml:space="preserve"> became the </w:t>
      </w:r>
      <w:r w:rsidRPr="00FB58BA">
        <w:rPr>
          <w:rStyle w:val="StyleUnderline"/>
          <w:rFonts w:asciiTheme="majorHAnsi" w:hAnsiTheme="majorHAnsi" w:cstheme="majorHAnsi"/>
          <w:highlight w:val="green"/>
        </w:rPr>
        <w:t>operat</w:t>
      </w:r>
      <w:r w:rsidRPr="001E51E3">
        <w:rPr>
          <w:rStyle w:val="StyleUnderline"/>
          <w:rFonts w:asciiTheme="majorHAnsi" w:hAnsiTheme="majorHAnsi" w:cstheme="majorHAnsi"/>
        </w:rPr>
        <w:t xml:space="preserve">or of </w:t>
      </w: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world's </w:t>
      </w:r>
      <w:r w:rsidRPr="00FB58BA">
        <w:rPr>
          <w:rStyle w:val="StyleUnderline"/>
          <w:rFonts w:asciiTheme="majorHAnsi" w:hAnsiTheme="majorHAnsi" w:cstheme="majorHAnsi"/>
          <w:highlight w:val="green"/>
        </w:rPr>
        <w:t>largest</w:t>
      </w:r>
      <w:r w:rsidRPr="001E51E3">
        <w:rPr>
          <w:rStyle w:val="StyleUnderline"/>
          <w:rFonts w:asciiTheme="majorHAnsi" w:hAnsiTheme="majorHAnsi" w:cstheme="majorHAnsi"/>
        </w:rPr>
        <w:t xml:space="preserve"> active satellite </w:t>
      </w:r>
      <w:r w:rsidRPr="00FB58BA">
        <w:rPr>
          <w:rStyle w:val="StyleUnderline"/>
          <w:rFonts w:asciiTheme="majorHAnsi" w:hAnsiTheme="majorHAnsi" w:cstheme="majorHAnsi"/>
          <w:highlight w:val="green"/>
        </w:rPr>
        <w:t>constellation</w:t>
      </w:r>
      <w:r w:rsidRPr="001E51E3">
        <w:rPr>
          <w:rStyle w:val="StyleUnderline"/>
          <w:rFonts w:asciiTheme="majorHAnsi" w:hAnsiTheme="majorHAnsi" w:cstheme="majorHAnsi"/>
        </w:rPr>
        <w:t>. As of the end of January, the company had 242 satellites orbiting the planet with plans to launch 42,000 over the next decade</w:t>
      </w:r>
      <w:r w:rsidRPr="001E51E3">
        <w:rPr>
          <w:rFonts w:asciiTheme="majorHAnsi" w:hAnsiTheme="majorHAnsi" w:cstheme="majorHAnsi"/>
        </w:rPr>
        <w:t xml:space="preserve">. This is part of its ambitious project to provide Internet access across the globe. </w:t>
      </w:r>
      <w:r w:rsidRPr="00FB58BA">
        <w:rPr>
          <w:rStyle w:val="StyleUnderline"/>
          <w:rFonts w:asciiTheme="majorHAnsi" w:hAnsiTheme="majorHAnsi" w:cstheme="majorHAnsi"/>
          <w:highlight w:val="green"/>
        </w:rPr>
        <w:t>The race to put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in space is on</w:t>
      </w:r>
      <w:r w:rsidRPr="001E51E3">
        <w:rPr>
          <w:rStyle w:val="StyleUnderline"/>
          <w:rFonts w:asciiTheme="majorHAnsi" w:hAnsiTheme="majorHAnsi" w:cstheme="majorHAnsi"/>
        </w:rPr>
        <w:t xml:space="preserve">, with </w:t>
      </w:r>
      <w:r w:rsidRPr="00FB58BA">
        <w:rPr>
          <w:rStyle w:val="StyleUnderline"/>
          <w:rFonts w:asciiTheme="majorHAnsi" w:hAnsiTheme="majorHAnsi" w:cstheme="majorHAnsi"/>
          <w:highlight w:val="green"/>
        </w:rPr>
        <w:t>Amazon</w:t>
      </w:r>
      <w:r w:rsidRPr="001E51E3">
        <w:rPr>
          <w:rStyle w:val="StyleUnderline"/>
          <w:rFonts w:asciiTheme="majorHAnsi" w:hAnsiTheme="majorHAnsi" w:cstheme="majorHAnsi"/>
        </w:rPr>
        <w:t xml:space="preserve">, U.K.-based </w:t>
      </w:r>
      <w:proofErr w:type="spellStart"/>
      <w:r w:rsidRPr="00FB58BA">
        <w:rPr>
          <w:rStyle w:val="StyleUnderline"/>
          <w:rFonts w:asciiTheme="majorHAnsi" w:hAnsiTheme="majorHAnsi" w:cstheme="majorHAnsi"/>
          <w:highlight w:val="green"/>
        </w:rPr>
        <w:t>OneWeb</w:t>
      </w:r>
      <w:proofErr w:type="spellEnd"/>
      <w:r w:rsidRPr="00FB58BA">
        <w:rPr>
          <w:rStyle w:val="StyleUnderline"/>
          <w:rFonts w:asciiTheme="majorHAnsi" w:hAnsiTheme="majorHAnsi" w:cstheme="majorHAnsi"/>
          <w:highlight w:val="green"/>
        </w:rPr>
        <w:t xml:space="preserve"> and other</w:t>
      </w:r>
      <w:r w:rsidRPr="001E51E3">
        <w:rPr>
          <w:rStyle w:val="StyleUnderline"/>
          <w:rFonts w:asciiTheme="majorHAnsi" w:hAnsiTheme="majorHAnsi" w:cstheme="majorHAnsi"/>
        </w:rPr>
        <w:t xml:space="preserve"> companie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chomping at the bit to place thousands of satellites in orbit in the coming months.</w:t>
      </w:r>
    </w:p>
    <w:p w14:paraId="5AABE915"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These new satellites have the potential to revolutionize many aspects of everyday life -- from bringing Internet access to remote corners of the globe to monitoring the environment and improving global navigation systems. Amid all the fanfare, a critical danger has flown under the radar: the lack of cybersecurity standards and regulations for commercial satellites, in the United States and </w:t>
      </w:r>
      <w:r w:rsidRPr="001E51E3">
        <w:rPr>
          <w:rStyle w:val="StyleUnderline"/>
          <w:rFonts w:asciiTheme="majorHAnsi" w:hAnsiTheme="majorHAnsi" w:cstheme="majorHAnsi"/>
        </w:rPr>
        <w:t xml:space="preserve">internationally. As a scholar who studies cyber conflict, I'm keenly aware that this, </w:t>
      </w:r>
      <w:r w:rsidRPr="00FB58BA">
        <w:rPr>
          <w:rStyle w:val="StyleUnderline"/>
          <w:rFonts w:asciiTheme="majorHAnsi" w:hAnsiTheme="majorHAnsi" w:cstheme="majorHAnsi"/>
          <w:highlight w:val="green"/>
        </w:rPr>
        <w:t>coupled with</w:t>
      </w:r>
      <w:r w:rsidRPr="001E51E3">
        <w:rPr>
          <w:rStyle w:val="StyleUnderline"/>
          <w:rFonts w:asciiTheme="majorHAnsi" w:hAnsiTheme="majorHAnsi" w:cstheme="majorHAnsi"/>
        </w:rPr>
        <w:t xml:space="preserve"> satellites' complex </w:t>
      </w:r>
      <w:r w:rsidRPr="00FB58BA">
        <w:rPr>
          <w:rStyle w:val="StyleUnderline"/>
          <w:rFonts w:asciiTheme="majorHAnsi" w:hAnsiTheme="majorHAnsi" w:cstheme="majorHAnsi"/>
          <w:highlight w:val="green"/>
        </w:rPr>
        <w:t>supply chains</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 xml:space="preserve">and </w:t>
      </w:r>
      <w:r w:rsidRPr="001E51E3">
        <w:rPr>
          <w:rStyle w:val="StyleUnderline"/>
          <w:rFonts w:asciiTheme="majorHAnsi" w:hAnsiTheme="majorHAnsi" w:cstheme="majorHAnsi"/>
        </w:rPr>
        <w:t xml:space="preserve">layers of </w:t>
      </w:r>
      <w:r w:rsidRPr="00FB58BA">
        <w:rPr>
          <w:rStyle w:val="StyleUnderline"/>
          <w:rFonts w:asciiTheme="majorHAnsi" w:hAnsiTheme="majorHAnsi" w:cstheme="majorHAnsi"/>
          <w:highlight w:val="green"/>
        </w:rPr>
        <w:t>stakeholders, leaves them</w:t>
      </w:r>
      <w:r w:rsidRPr="001E51E3">
        <w:rPr>
          <w:rStyle w:val="StyleUnderline"/>
          <w:rFonts w:asciiTheme="majorHAnsi" w:hAnsiTheme="majorHAnsi" w:cstheme="majorHAnsi"/>
        </w:rPr>
        <w:t xml:space="preserve"> highly </w:t>
      </w:r>
      <w:r w:rsidRPr="00FB58BA">
        <w:rPr>
          <w:rStyle w:val="StyleUnderline"/>
          <w:rFonts w:asciiTheme="majorHAnsi" w:hAnsiTheme="majorHAnsi" w:cstheme="majorHAnsi"/>
          <w:highlight w:val="green"/>
        </w:rPr>
        <w:t>vulnerable to cyberattacks</w:t>
      </w:r>
      <w:r w:rsidRPr="001E51E3">
        <w:rPr>
          <w:rStyle w:val="StyleUnderline"/>
          <w:rFonts w:asciiTheme="majorHAnsi" w:hAnsiTheme="majorHAnsi" w:cstheme="majorHAnsi"/>
        </w:rPr>
        <w:t>.</w:t>
      </w:r>
    </w:p>
    <w:p w14:paraId="1019A9A4"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If hackers were to take control of these satellites, the consequences could be dire</w:t>
      </w:r>
      <w:r w:rsidRPr="001E51E3">
        <w:rPr>
          <w:rFonts w:asciiTheme="majorHAnsi" w:hAnsiTheme="majorHAnsi" w:cstheme="majorHAnsi"/>
        </w:rPr>
        <w:t>. On the mundane end of scale, hackers could simply shut down satellites, denying access to their services. Hackers could also jam or spoof the signals from satellites, creating havoc for critical infrastructure. This includes electric grids, water networks and transportation systems.</w:t>
      </w:r>
    </w:p>
    <w:p w14:paraId="438DB858"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lastRenderedPageBreak/>
        <w:t xml:space="preserve">Some of these new satellites have thrusters that allow them to speed up, slow down and change direction in space. If hackers took control of these steerable satellites, the consequences could be catastrophic. </w:t>
      </w:r>
      <w:r w:rsidRPr="00FB58BA">
        <w:rPr>
          <w:rStyle w:val="StyleUnderline"/>
          <w:rFonts w:asciiTheme="majorHAnsi" w:hAnsiTheme="majorHAnsi" w:cstheme="majorHAnsi"/>
          <w:highlight w:val="green"/>
        </w:rPr>
        <w:t>Hackers could alter</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sat</w:t>
      </w:r>
      <w:r w:rsidRPr="001E51E3">
        <w:rPr>
          <w:rStyle w:val="StyleUnderline"/>
          <w:rFonts w:asciiTheme="majorHAnsi" w:hAnsiTheme="majorHAnsi" w:cstheme="majorHAnsi"/>
        </w:rPr>
        <w:t xml:space="preserve">ellites' </w:t>
      </w:r>
      <w:r w:rsidRPr="00FB58BA">
        <w:rPr>
          <w:rStyle w:val="StyleUnderline"/>
          <w:rFonts w:asciiTheme="majorHAnsi" w:hAnsiTheme="majorHAnsi" w:cstheme="majorHAnsi"/>
          <w:highlight w:val="green"/>
        </w:rPr>
        <w:t>orbits and crash</w:t>
      </w:r>
      <w:r w:rsidRPr="001E51E3">
        <w:rPr>
          <w:rStyle w:val="StyleUnderline"/>
          <w:rFonts w:asciiTheme="majorHAnsi" w:hAnsiTheme="majorHAnsi" w:cstheme="majorHAnsi"/>
        </w:rPr>
        <w:t xml:space="preserve"> them </w:t>
      </w:r>
      <w:r w:rsidRPr="00FB58BA">
        <w:rPr>
          <w:rStyle w:val="StyleUnderline"/>
          <w:rFonts w:asciiTheme="majorHAnsi" w:hAnsiTheme="majorHAnsi" w:cstheme="majorHAnsi"/>
          <w:highlight w:val="green"/>
        </w:rPr>
        <w:t>into other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or even the International Space Station.</w:t>
      </w:r>
    </w:p>
    <w:p w14:paraId="2EE5D18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Commodity parts</w:t>
      </w:r>
    </w:p>
    <w:p w14:paraId="41A4CFEF"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Makers of these satellites, particularly small CubeSats, use off-the-shelf technology to keep costs low. The wide availability of these components means hackers can analyze them for vulnerabilities. In addition, many of the components draw on open-source technology. The danger here is that hackers could insert back doors and other vulnerabilities into satellites' software.</w:t>
      </w:r>
    </w:p>
    <w:p w14:paraId="6AC9E920"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The highly technical nature of these satellites also means multiple manufacturers are involved in building the various components. The process of getting these satellites into space is also complicated, involving multiple companies. Even once they are in space, the organizations that own the satellites often outsource their day-to-day management to other companies. </w:t>
      </w:r>
      <w:r w:rsidRPr="00FB58BA">
        <w:rPr>
          <w:rStyle w:val="StyleUnderline"/>
          <w:rFonts w:asciiTheme="majorHAnsi" w:hAnsiTheme="majorHAnsi" w:cstheme="majorHAnsi"/>
          <w:highlight w:val="green"/>
        </w:rPr>
        <w:t>With each</w:t>
      </w:r>
      <w:r w:rsidRPr="001E51E3">
        <w:rPr>
          <w:rStyle w:val="StyleUnderline"/>
          <w:rFonts w:asciiTheme="majorHAnsi" w:hAnsiTheme="majorHAnsi" w:cstheme="majorHAnsi"/>
        </w:rPr>
        <w:t xml:space="preserve"> additional </w:t>
      </w:r>
      <w:r w:rsidRPr="00FB58BA">
        <w:rPr>
          <w:rStyle w:val="StyleUnderline"/>
          <w:rFonts w:asciiTheme="majorHAnsi" w:hAnsiTheme="majorHAnsi" w:cstheme="majorHAnsi"/>
          <w:highlight w:val="green"/>
        </w:rPr>
        <w:t>vendor</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vulnerabilities increase</w:t>
      </w:r>
      <w:r w:rsidRPr="001E51E3">
        <w:rPr>
          <w:rStyle w:val="StyleUnderline"/>
          <w:rFonts w:asciiTheme="majorHAnsi" w:hAnsiTheme="majorHAnsi" w:cstheme="majorHAnsi"/>
        </w:rPr>
        <w:t xml:space="preserve"> as hackers have multiple opportunities to infiltrate the system.</w:t>
      </w:r>
    </w:p>
    <w:p w14:paraId="5F0160A4" w14:textId="77777777" w:rsidR="006E100A" w:rsidRPr="001E51E3" w:rsidRDefault="006E100A" w:rsidP="006E100A">
      <w:pPr>
        <w:rPr>
          <w:rFonts w:asciiTheme="majorHAnsi" w:hAnsiTheme="majorHAnsi" w:cstheme="majorHAnsi"/>
          <w:b/>
          <w:u w:val="single"/>
        </w:rPr>
      </w:pPr>
      <w:r w:rsidRPr="00FB58BA">
        <w:rPr>
          <w:rStyle w:val="StyleUnderline"/>
          <w:rFonts w:asciiTheme="majorHAnsi" w:hAnsiTheme="majorHAnsi" w:cstheme="majorHAnsi"/>
          <w:highlight w:val="green"/>
        </w:rPr>
        <w:t xml:space="preserve">Hacking </w:t>
      </w:r>
      <w:r w:rsidRPr="001E51E3">
        <w:rPr>
          <w:rStyle w:val="StyleUnderline"/>
          <w:rFonts w:asciiTheme="majorHAnsi" w:hAnsiTheme="majorHAnsi" w:cstheme="majorHAnsi"/>
        </w:rPr>
        <w:t xml:space="preserve">some of these CubeSats may be </w:t>
      </w:r>
      <w:r w:rsidRPr="00FB58BA">
        <w:rPr>
          <w:rStyle w:val="StyleUnderline"/>
          <w:rFonts w:asciiTheme="majorHAnsi" w:hAnsiTheme="majorHAnsi" w:cstheme="majorHAnsi"/>
          <w:highlight w:val="green"/>
        </w:rPr>
        <w:t>as simple as waiting for one</w:t>
      </w:r>
      <w:r w:rsidRPr="001E51E3">
        <w:rPr>
          <w:rStyle w:val="StyleUnderline"/>
          <w:rFonts w:asciiTheme="majorHAnsi" w:hAnsiTheme="majorHAnsi" w:cstheme="majorHAnsi"/>
        </w:rPr>
        <w:t xml:space="preserve"> of them </w:t>
      </w:r>
      <w:r w:rsidRPr="00FB58BA">
        <w:rPr>
          <w:rStyle w:val="StyleUnderline"/>
          <w:rFonts w:asciiTheme="majorHAnsi" w:hAnsiTheme="majorHAnsi" w:cstheme="majorHAnsi"/>
          <w:highlight w:val="green"/>
        </w:rPr>
        <w:t>to pass overhead</w:t>
      </w:r>
      <w:r w:rsidRPr="001E51E3">
        <w:rPr>
          <w:rStyle w:val="StyleUnderline"/>
          <w:rFonts w:asciiTheme="majorHAnsi" w:hAnsiTheme="majorHAnsi" w:cstheme="majorHAnsi"/>
        </w:rPr>
        <w:t xml:space="preserve"> and then sending malicious commands using specialized ground antennas. Hacking more sophisticated satellites might not be that hard either.</w:t>
      </w:r>
    </w:p>
    <w:p w14:paraId="52E562B2" w14:textId="77777777" w:rsidR="006E100A" w:rsidRPr="001E51E3" w:rsidRDefault="006E100A" w:rsidP="006E100A">
      <w:pPr>
        <w:rPr>
          <w:rFonts w:asciiTheme="majorHAnsi" w:hAnsiTheme="majorHAnsi" w:cstheme="majorHAnsi"/>
          <w:b/>
          <w:u w:val="single"/>
        </w:rPr>
      </w:pPr>
      <w:r w:rsidRPr="001E51E3">
        <w:rPr>
          <w:rFonts w:asciiTheme="majorHAnsi" w:hAnsiTheme="majorHAnsi" w:cstheme="majorHAnsi"/>
        </w:rPr>
        <w:t>Satellites are typically controlled from ground stations</w:t>
      </w:r>
      <w:r w:rsidRPr="001E51E3">
        <w:rPr>
          <w:rStyle w:val="StyleUnderline"/>
          <w:rFonts w:asciiTheme="majorHAnsi" w:hAnsiTheme="majorHAnsi" w:cstheme="majorHAnsi"/>
        </w:rPr>
        <w:t xml:space="preserve">. These </w:t>
      </w:r>
      <w:r w:rsidRPr="00FB58BA">
        <w:rPr>
          <w:rStyle w:val="StyleUnderline"/>
          <w:rFonts w:asciiTheme="majorHAnsi" w:hAnsiTheme="majorHAnsi" w:cstheme="majorHAnsi"/>
          <w:highlight w:val="green"/>
        </w:rPr>
        <w:t xml:space="preserve">stations </w:t>
      </w:r>
      <w:r w:rsidRPr="001E51E3">
        <w:rPr>
          <w:rStyle w:val="StyleUnderline"/>
          <w:rFonts w:asciiTheme="majorHAnsi" w:hAnsiTheme="majorHAnsi" w:cstheme="majorHAnsi"/>
        </w:rPr>
        <w:t xml:space="preserve">run computers with software vulnerabilities that </w:t>
      </w:r>
      <w:r w:rsidRPr="00FB58BA">
        <w:rPr>
          <w:rStyle w:val="StyleUnderline"/>
          <w:rFonts w:asciiTheme="majorHAnsi" w:hAnsiTheme="majorHAnsi" w:cstheme="majorHAnsi"/>
          <w:highlight w:val="green"/>
        </w:rPr>
        <w:t>can be exploited</w:t>
      </w:r>
      <w:r w:rsidRPr="001E51E3">
        <w:rPr>
          <w:rStyle w:val="StyleUnderline"/>
          <w:rFonts w:asciiTheme="majorHAnsi" w:hAnsiTheme="majorHAnsi" w:cstheme="majorHAnsi"/>
        </w:rPr>
        <w:t xml:space="preserve"> by hackers. If hackers were </w:t>
      </w:r>
      <w:r w:rsidRPr="00FB58BA">
        <w:rPr>
          <w:rStyle w:val="StyleUnderline"/>
          <w:rFonts w:asciiTheme="majorHAnsi" w:hAnsiTheme="majorHAnsi" w:cstheme="majorHAnsi"/>
          <w:highlight w:val="green"/>
        </w:rPr>
        <w:t>to</w:t>
      </w:r>
      <w:r w:rsidRPr="001E51E3">
        <w:rPr>
          <w:rStyle w:val="StyleUnderline"/>
          <w:rFonts w:asciiTheme="majorHAnsi" w:hAnsiTheme="majorHAnsi" w:cstheme="majorHAnsi"/>
        </w:rPr>
        <w:t xml:space="preserve"> infiltrate these computers, they could </w:t>
      </w:r>
      <w:r w:rsidRPr="00FB58BA">
        <w:rPr>
          <w:rStyle w:val="StyleUnderline"/>
          <w:rFonts w:asciiTheme="majorHAnsi" w:hAnsiTheme="majorHAnsi" w:cstheme="majorHAnsi"/>
          <w:highlight w:val="green"/>
        </w:rPr>
        <w:t>send malicious commands</w:t>
      </w:r>
      <w:r w:rsidRPr="001E51E3">
        <w:rPr>
          <w:rStyle w:val="StyleUnderline"/>
          <w:rFonts w:asciiTheme="majorHAnsi" w:hAnsiTheme="majorHAnsi" w:cstheme="majorHAnsi"/>
        </w:rPr>
        <w:t xml:space="preserve"> to the satellites.</w:t>
      </w:r>
    </w:p>
    <w:p w14:paraId="45082ED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History of hacks</w:t>
      </w:r>
    </w:p>
    <w:p w14:paraId="65F8CDD5" w14:textId="77777777" w:rsidR="006E100A" w:rsidRPr="001E51E3" w:rsidRDefault="006E100A" w:rsidP="006E100A">
      <w:pPr>
        <w:rPr>
          <w:rFonts w:asciiTheme="majorHAnsi" w:hAnsiTheme="majorHAnsi" w:cstheme="majorHAnsi"/>
          <w:b/>
          <w:u w:val="single"/>
        </w:rPr>
      </w:pPr>
      <w:r w:rsidRPr="00FB58BA">
        <w:rPr>
          <w:rStyle w:val="StyleUnderline"/>
          <w:rFonts w:asciiTheme="majorHAnsi" w:hAnsiTheme="majorHAnsi" w:cstheme="majorHAnsi"/>
          <w:highlight w:val="green"/>
        </w:rPr>
        <w:t>This</w:t>
      </w:r>
      <w:r w:rsidRPr="001E51E3">
        <w:rPr>
          <w:rStyle w:val="StyleUnderline"/>
          <w:rFonts w:asciiTheme="majorHAnsi" w:hAnsiTheme="majorHAnsi" w:cstheme="majorHAnsi"/>
        </w:rPr>
        <w:t xml:space="preserve"> scenario </w:t>
      </w:r>
      <w:r w:rsidRPr="00FB58BA">
        <w:rPr>
          <w:rStyle w:val="StyleUnderline"/>
          <w:rFonts w:asciiTheme="majorHAnsi" w:hAnsiTheme="majorHAnsi" w:cstheme="majorHAnsi"/>
          <w:highlight w:val="green"/>
        </w:rPr>
        <w:t>played out in</w:t>
      </w:r>
      <w:r w:rsidRPr="001E51E3">
        <w:rPr>
          <w:rStyle w:val="StyleUnderline"/>
          <w:rFonts w:asciiTheme="majorHAnsi" w:hAnsiTheme="majorHAnsi" w:cstheme="majorHAnsi"/>
        </w:rPr>
        <w:t xml:space="preserve"> 19</w:t>
      </w:r>
      <w:r w:rsidRPr="00FB58BA">
        <w:rPr>
          <w:rStyle w:val="StyleUnderline"/>
          <w:rFonts w:asciiTheme="majorHAnsi" w:hAnsiTheme="majorHAnsi" w:cstheme="majorHAnsi"/>
          <w:highlight w:val="green"/>
        </w:rPr>
        <w:t>98</w:t>
      </w:r>
      <w:r w:rsidRPr="001E51E3">
        <w:rPr>
          <w:rStyle w:val="StyleUnderline"/>
          <w:rFonts w:asciiTheme="majorHAnsi" w:hAnsiTheme="majorHAnsi" w:cstheme="majorHAnsi"/>
        </w:rPr>
        <w:t xml:space="preserve"> when hackers took control of the U.S.-German ROSAT X-Ray satellite.</w:t>
      </w:r>
      <w:r w:rsidRPr="001E51E3">
        <w:rPr>
          <w:rFonts w:asciiTheme="majorHAnsi" w:hAnsiTheme="majorHAnsi" w:cstheme="majorHAnsi"/>
        </w:rPr>
        <w:t xml:space="preserve"> They did it by hacking into computers at the Goddard Space Flight Center in Maryland. The hackers then instructed the satellite to aim its solar panels directly at the sun. This effectively fried its batteries and rendered the satellite useless. </w:t>
      </w:r>
      <w:r w:rsidRPr="001E51E3">
        <w:rPr>
          <w:rStyle w:val="StyleUnderline"/>
          <w:rFonts w:asciiTheme="majorHAnsi" w:hAnsiTheme="majorHAnsi" w:cstheme="majorHAnsi"/>
        </w:rPr>
        <w:t xml:space="preserve">The defunct satellite eventually crashed back to Earth in 2011. </w:t>
      </w:r>
      <w:r w:rsidRPr="00FB58BA">
        <w:rPr>
          <w:rStyle w:val="StyleUnderline"/>
          <w:rFonts w:asciiTheme="majorHAnsi" w:hAnsiTheme="majorHAnsi" w:cstheme="majorHAnsi"/>
          <w:highlight w:val="green"/>
        </w:rPr>
        <w:t>Hackers could</w:t>
      </w:r>
      <w:r w:rsidRPr="001E51E3">
        <w:rPr>
          <w:rStyle w:val="StyleUnderline"/>
          <w:rFonts w:asciiTheme="majorHAnsi" w:hAnsiTheme="majorHAnsi" w:cstheme="majorHAnsi"/>
        </w:rPr>
        <w:t xml:space="preserve"> also </w:t>
      </w:r>
      <w:r w:rsidRPr="00FB58BA">
        <w:rPr>
          <w:rStyle w:val="StyleUnderline"/>
          <w:rFonts w:asciiTheme="majorHAnsi" w:hAnsiTheme="majorHAnsi" w:cstheme="majorHAnsi"/>
          <w:highlight w:val="green"/>
        </w:rPr>
        <w:t>hold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 for ransom, as</w:t>
      </w:r>
      <w:r w:rsidRPr="001E51E3">
        <w:rPr>
          <w:rStyle w:val="StyleUnderline"/>
          <w:rFonts w:asciiTheme="majorHAnsi" w:hAnsiTheme="majorHAnsi" w:cstheme="majorHAnsi"/>
        </w:rPr>
        <w:t xml:space="preserve"> happened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19</w:t>
      </w:r>
      <w:r w:rsidRPr="00FB58BA">
        <w:rPr>
          <w:rStyle w:val="StyleUnderline"/>
          <w:rFonts w:asciiTheme="majorHAnsi" w:hAnsiTheme="majorHAnsi" w:cstheme="majorHAnsi"/>
          <w:highlight w:val="green"/>
        </w:rPr>
        <w:t>99</w:t>
      </w:r>
      <w:r w:rsidRPr="001E51E3">
        <w:rPr>
          <w:rStyle w:val="StyleUnderline"/>
          <w:rFonts w:asciiTheme="majorHAnsi" w:hAnsiTheme="majorHAnsi" w:cstheme="majorHAnsi"/>
        </w:rPr>
        <w:t xml:space="preserve"> when hackers took control of the U.K.'s </w:t>
      </w:r>
      <w:proofErr w:type="spellStart"/>
      <w:r w:rsidRPr="001E51E3">
        <w:rPr>
          <w:rStyle w:val="StyleUnderline"/>
          <w:rFonts w:asciiTheme="majorHAnsi" w:hAnsiTheme="majorHAnsi" w:cstheme="majorHAnsi"/>
        </w:rPr>
        <w:t>SkyNet</w:t>
      </w:r>
      <w:proofErr w:type="spellEnd"/>
      <w:r w:rsidRPr="001E51E3">
        <w:rPr>
          <w:rStyle w:val="StyleUnderline"/>
          <w:rFonts w:asciiTheme="majorHAnsi" w:hAnsiTheme="majorHAnsi" w:cstheme="majorHAnsi"/>
        </w:rPr>
        <w:t xml:space="preserve"> satellites.</w:t>
      </w:r>
    </w:p>
    <w:p w14:paraId="14FD5047"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 xml:space="preserve">Over the years, </w:t>
      </w:r>
      <w:r w:rsidRPr="00FB58BA">
        <w:rPr>
          <w:rStyle w:val="StyleUnderline"/>
          <w:rFonts w:asciiTheme="majorHAnsi" w:hAnsiTheme="majorHAnsi" w:cstheme="majorHAnsi"/>
          <w:highlight w:val="green"/>
        </w:rPr>
        <w:t>the threat</w:t>
      </w:r>
      <w:r w:rsidRPr="001E51E3">
        <w:rPr>
          <w:rStyle w:val="StyleUnderline"/>
          <w:rFonts w:asciiTheme="majorHAnsi" w:hAnsiTheme="majorHAnsi" w:cstheme="majorHAnsi"/>
        </w:rPr>
        <w:t xml:space="preserve"> of cyberattacks on satellites </w:t>
      </w:r>
      <w:r w:rsidRPr="00FB58BA">
        <w:rPr>
          <w:rStyle w:val="StyleUnderline"/>
          <w:rFonts w:asciiTheme="majorHAnsi" w:hAnsiTheme="majorHAnsi" w:cstheme="majorHAnsi"/>
          <w:highlight w:val="green"/>
        </w:rPr>
        <w:t>has gotten more dire. In</w:t>
      </w:r>
      <w:r w:rsidRPr="001E51E3">
        <w:rPr>
          <w:rStyle w:val="StyleUnderline"/>
          <w:rFonts w:asciiTheme="majorHAnsi" w:hAnsiTheme="majorHAnsi" w:cstheme="majorHAnsi"/>
        </w:rPr>
        <w:t xml:space="preserve"> 20</w:t>
      </w:r>
      <w:r w:rsidRPr="00FB58BA">
        <w:rPr>
          <w:rStyle w:val="StyleUnderline"/>
          <w:rFonts w:asciiTheme="majorHAnsi" w:hAnsiTheme="majorHAnsi" w:cstheme="majorHAnsi"/>
          <w:highlight w:val="green"/>
        </w:rPr>
        <w:t>08</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hackers</w:t>
      </w:r>
      <w:r w:rsidRPr="001E51E3">
        <w:rPr>
          <w:rStyle w:val="StyleUnderline"/>
          <w:rFonts w:asciiTheme="majorHAnsi" w:hAnsiTheme="majorHAnsi" w:cstheme="majorHAnsi"/>
        </w:rPr>
        <w:t xml:space="preserve">, possibly from China, reportedly </w:t>
      </w:r>
      <w:r w:rsidRPr="00FB58BA">
        <w:rPr>
          <w:rStyle w:val="StyleUnderline"/>
          <w:rFonts w:asciiTheme="majorHAnsi" w:hAnsiTheme="majorHAnsi" w:cstheme="majorHAnsi"/>
          <w:highlight w:val="green"/>
        </w:rPr>
        <w:t>took full control of two NASA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 one for about two minutes and the other for about nine minutes.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20</w:t>
      </w:r>
      <w:r w:rsidRPr="00FB58BA">
        <w:rPr>
          <w:rStyle w:val="StyleUnderline"/>
          <w:rFonts w:asciiTheme="majorHAnsi" w:hAnsiTheme="majorHAnsi" w:cstheme="majorHAnsi"/>
          <w:highlight w:val="green"/>
        </w:rPr>
        <w:t>18, another group</w:t>
      </w:r>
      <w:r w:rsidRPr="001E51E3">
        <w:rPr>
          <w:rStyle w:val="StyleUnderline"/>
          <w:rFonts w:asciiTheme="majorHAnsi" w:hAnsiTheme="majorHAnsi" w:cstheme="majorHAnsi"/>
        </w:rPr>
        <w:t xml:space="preserve"> of Chinese state-backed hackers reportedly </w:t>
      </w:r>
      <w:r w:rsidRPr="00FB58BA">
        <w:rPr>
          <w:rStyle w:val="StyleUnderline"/>
          <w:rFonts w:asciiTheme="majorHAnsi" w:hAnsiTheme="majorHAnsi" w:cstheme="majorHAnsi"/>
          <w:highlight w:val="green"/>
        </w:rPr>
        <w:t xml:space="preserve">launched a </w:t>
      </w:r>
      <w:r w:rsidRPr="00FB58BA">
        <w:rPr>
          <w:rStyle w:val="StyleUnderline"/>
          <w:rFonts w:asciiTheme="majorHAnsi" w:hAnsiTheme="majorHAnsi" w:cstheme="majorHAnsi"/>
          <w:highlight w:val="green"/>
        </w:rPr>
        <w:lastRenderedPageBreak/>
        <w:t>sophisticated</w:t>
      </w:r>
      <w:r w:rsidRPr="001E51E3">
        <w:rPr>
          <w:rStyle w:val="StyleUnderline"/>
          <w:rFonts w:asciiTheme="majorHAnsi" w:hAnsiTheme="majorHAnsi" w:cstheme="majorHAnsi"/>
        </w:rPr>
        <w:t xml:space="preserve"> hacking </w:t>
      </w:r>
      <w:r w:rsidRPr="00FB58BA">
        <w:rPr>
          <w:rStyle w:val="StyleUnderline"/>
          <w:rFonts w:asciiTheme="majorHAnsi" w:hAnsiTheme="majorHAnsi" w:cstheme="majorHAnsi"/>
          <w:highlight w:val="green"/>
        </w:rPr>
        <w:t>campaign</w:t>
      </w:r>
      <w:r w:rsidRPr="001E51E3">
        <w:rPr>
          <w:rStyle w:val="StyleUnderline"/>
          <w:rFonts w:asciiTheme="majorHAnsi" w:hAnsiTheme="majorHAnsi" w:cstheme="majorHAnsi"/>
        </w:rPr>
        <w:t xml:space="preserve"> aimed </w:t>
      </w:r>
      <w:r w:rsidRPr="00FB58BA">
        <w:rPr>
          <w:rStyle w:val="StyleUnderline"/>
          <w:rFonts w:asciiTheme="majorHAnsi" w:hAnsiTheme="majorHAnsi" w:cstheme="majorHAnsi"/>
          <w:highlight w:val="green"/>
        </w:rPr>
        <w:t>at</w:t>
      </w:r>
      <w:r w:rsidRPr="001E51E3">
        <w:rPr>
          <w:rStyle w:val="StyleUnderline"/>
          <w:rFonts w:asciiTheme="majorHAnsi" w:hAnsiTheme="majorHAnsi" w:cstheme="majorHAnsi"/>
        </w:rPr>
        <w:t xml:space="preserve"> satellite </w:t>
      </w:r>
      <w:r w:rsidRPr="00FB58BA">
        <w:rPr>
          <w:rStyle w:val="StyleUnderline"/>
          <w:rFonts w:asciiTheme="majorHAnsi" w:hAnsiTheme="majorHAnsi" w:cstheme="majorHAnsi"/>
          <w:highlight w:val="green"/>
        </w:rPr>
        <w:t>operators and</w:t>
      </w:r>
      <w:r w:rsidRPr="001E51E3">
        <w:rPr>
          <w:rStyle w:val="StyleUnderline"/>
          <w:rFonts w:asciiTheme="majorHAnsi" w:hAnsiTheme="majorHAnsi" w:cstheme="majorHAnsi"/>
        </w:rPr>
        <w:t xml:space="preserve"> defense </w:t>
      </w:r>
      <w:r w:rsidRPr="00FB58BA">
        <w:rPr>
          <w:rStyle w:val="StyleUnderline"/>
          <w:rFonts w:asciiTheme="majorHAnsi" w:hAnsiTheme="majorHAnsi" w:cstheme="majorHAnsi"/>
          <w:highlight w:val="green"/>
        </w:rPr>
        <w:t>contractors</w:t>
      </w:r>
      <w:r w:rsidRPr="001E51E3">
        <w:rPr>
          <w:rStyle w:val="StyleUnderline"/>
          <w:rFonts w:asciiTheme="majorHAnsi" w:hAnsiTheme="majorHAnsi" w:cstheme="majorHAnsi"/>
        </w:rPr>
        <w:t>. Iranian hacking groups have also attempted similar attacks.</w:t>
      </w:r>
    </w:p>
    <w:p w14:paraId="54FD7CD9"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Although the U.S. Department of Defense and National Security Agency have made some efforts to address space cybersecurity, the pace has been slow. </w:t>
      </w:r>
      <w:r w:rsidRPr="00FB58BA">
        <w:rPr>
          <w:rStyle w:val="StyleUnderline"/>
          <w:rFonts w:asciiTheme="majorHAnsi" w:hAnsiTheme="majorHAnsi" w:cstheme="majorHAnsi"/>
          <w:highlight w:val="green"/>
        </w:rPr>
        <w:t>There are no</w:t>
      </w:r>
      <w:r w:rsidRPr="001E51E3">
        <w:rPr>
          <w:rStyle w:val="StyleUnderline"/>
          <w:rFonts w:asciiTheme="majorHAnsi" w:hAnsiTheme="majorHAnsi" w:cstheme="majorHAnsi"/>
        </w:rPr>
        <w:t xml:space="preserve"> cybersecurity </w:t>
      </w:r>
      <w:r w:rsidRPr="00FB58BA">
        <w:rPr>
          <w:rStyle w:val="StyleUnderline"/>
          <w:rFonts w:asciiTheme="majorHAnsi" w:hAnsiTheme="majorHAnsi" w:cstheme="majorHAnsi"/>
          <w:highlight w:val="green"/>
        </w:rPr>
        <w:t>standards</w:t>
      </w:r>
      <w:r w:rsidRPr="001E51E3">
        <w:rPr>
          <w:rStyle w:val="StyleUnderline"/>
          <w:rFonts w:asciiTheme="majorHAnsi" w:hAnsiTheme="majorHAnsi" w:cstheme="majorHAnsi"/>
        </w:rPr>
        <w:t xml:space="preserve"> for satellites </w:t>
      </w:r>
      <w:r w:rsidRPr="00FB58BA">
        <w:rPr>
          <w:rStyle w:val="StyleUnderline"/>
          <w:rFonts w:asciiTheme="majorHAnsi" w:hAnsiTheme="majorHAnsi" w:cstheme="majorHAnsi"/>
          <w:highlight w:val="green"/>
        </w:rPr>
        <w:t>and no</w:t>
      </w:r>
      <w:r w:rsidRPr="001E51E3">
        <w:rPr>
          <w:rStyle w:val="StyleUnderline"/>
          <w:rFonts w:asciiTheme="majorHAnsi" w:hAnsiTheme="majorHAnsi" w:cstheme="majorHAnsi"/>
        </w:rPr>
        <w:t xml:space="preserve"> governing </w:t>
      </w:r>
      <w:r w:rsidRPr="00FB58BA">
        <w:rPr>
          <w:rStyle w:val="StyleUnderline"/>
          <w:rFonts w:asciiTheme="majorHAnsi" w:hAnsiTheme="majorHAnsi" w:cstheme="majorHAnsi"/>
          <w:highlight w:val="green"/>
        </w:rPr>
        <w:t>body to regulate</w:t>
      </w:r>
      <w:r w:rsidRPr="001E51E3">
        <w:rPr>
          <w:rStyle w:val="StyleUnderline"/>
          <w:rFonts w:asciiTheme="majorHAnsi" w:hAnsiTheme="majorHAnsi" w:cstheme="majorHAnsi"/>
        </w:rPr>
        <w:t xml:space="preserve"> and ensure their cybersecurity. </w:t>
      </w:r>
      <w:r w:rsidRPr="00FB58BA">
        <w:rPr>
          <w:rStyle w:val="StyleUnderline"/>
          <w:rFonts w:asciiTheme="majorHAnsi" w:hAnsiTheme="majorHAnsi" w:cstheme="majorHAnsi"/>
          <w:highlight w:val="green"/>
        </w:rPr>
        <w:t>Even if</w:t>
      </w:r>
      <w:r w:rsidRPr="001E51E3">
        <w:rPr>
          <w:rStyle w:val="StyleUnderline"/>
          <w:rFonts w:asciiTheme="majorHAnsi" w:hAnsiTheme="majorHAnsi" w:cstheme="majorHAnsi"/>
        </w:rPr>
        <w:t xml:space="preserve"> common </w:t>
      </w:r>
      <w:r w:rsidRPr="00FB58BA">
        <w:rPr>
          <w:rStyle w:val="StyleUnderline"/>
          <w:rFonts w:asciiTheme="majorHAnsi" w:hAnsiTheme="majorHAnsi" w:cstheme="majorHAnsi"/>
          <w:highlight w:val="green"/>
        </w:rPr>
        <w:t>standards could be developed, there are no</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mechanisms</w:t>
      </w:r>
      <w:r w:rsidRPr="001E51E3">
        <w:rPr>
          <w:rStyle w:val="StyleUnderline"/>
          <w:rFonts w:asciiTheme="majorHAnsi" w:hAnsiTheme="majorHAnsi" w:cstheme="majorHAnsi"/>
        </w:rPr>
        <w:t xml:space="preserve"> in place </w:t>
      </w:r>
      <w:r w:rsidRPr="00FB58BA">
        <w:rPr>
          <w:rStyle w:val="StyleUnderline"/>
          <w:rFonts w:asciiTheme="majorHAnsi" w:hAnsiTheme="majorHAnsi" w:cstheme="majorHAnsi"/>
          <w:highlight w:val="green"/>
        </w:rPr>
        <w:t>to enforce</w:t>
      </w:r>
      <w:r w:rsidRPr="001E51E3">
        <w:rPr>
          <w:rStyle w:val="StyleUnderline"/>
          <w:rFonts w:asciiTheme="majorHAnsi" w:hAnsiTheme="majorHAnsi" w:cstheme="majorHAnsi"/>
        </w:rPr>
        <w:t xml:space="preserve"> them. This means </w:t>
      </w:r>
      <w:r w:rsidRPr="00FB58BA">
        <w:rPr>
          <w:rStyle w:val="StyleUnderline"/>
          <w:rFonts w:asciiTheme="majorHAnsi" w:hAnsiTheme="majorHAnsi" w:cstheme="majorHAnsi"/>
          <w:highlight w:val="green"/>
        </w:rPr>
        <w:t>responsibility</w:t>
      </w:r>
      <w:r w:rsidRPr="001E51E3">
        <w:rPr>
          <w:rStyle w:val="StyleUnderline"/>
          <w:rFonts w:asciiTheme="majorHAnsi" w:hAnsiTheme="majorHAnsi" w:cstheme="majorHAnsi"/>
        </w:rPr>
        <w:t xml:space="preserve"> for satellite cybersecurity </w:t>
      </w:r>
      <w:r w:rsidRPr="00FB58BA">
        <w:rPr>
          <w:rStyle w:val="StyleUnderline"/>
          <w:rFonts w:asciiTheme="majorHAnsi" w:hAnsiTheme="majorHAnsi" w:cstheme="majorHAnsi"/>
          <w:highlight w:val="green"/>
        </w:rPr>
        <w:t>falls to</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individual companies</w:t>
      </w:r>
      <w:r w:rsidRPr="001E51E3">
        <w:rPr>
          <w:rStyle w:val="StyleUnderline"/>
          <w:rFonts w:asciiTheme="majorHAnsi" w:hAnsiTheme="majorHAnsi" w:cstheme="majorHAnsi"/>
        </w:rPr>
        <w:t xml:space="preserve"> that build and operate them.</w:t>
      </w:r>
    </w:p>
    <w:p w14:paraId="1BAB6E7F" w14:textId="77777777" w:rsidR="006E100A" w:rsidRPr="001E51E3" w:rsidRDefault="006E100A" w:rsidP="006E100A">
      <w:pPr>
        <w:rPr>
          <w:rFonts w:asciiTheme="majorHAnsi" w:hAnsiTheme="majorHAnsi" w:cstheme="majorHAnsi"/>
          <w:b/>
          <w:u w:val="single"/>
        </w:rPr>
      </w:pPr>
      <w:r w:rsidRPr="00FB58BA">
        <w:rPr>
          <w:rStyle w:val="StyleUnderline"/>
          <w:rFonts w:asciiTheme="majorHAnsi" w:hAnsiTheme="majorHAnsi" w:cstheme="majorHAnsi"/>
          <w:highlight w:val="green"/>
        </w:rPr>
        <w:t>As they compete</w:t>
      </w:r>
      <w:r w:rsidRPr="001E51E3">
        <w:rPr>
          <w:rStyle w:val="StyleUnderline"/>
          <w:rFonts w:asciiTheme="majorHAnsi" w:hAnsiTheme="majorHAnsi" w:cstheme="majorHAnsi"/>
        </w:rPr>
        <w:t xml:space="preserve"> to be the dominant satellite operator, SpaceX and rival </w:t>
      </w:r>
      <w:r w:rsidRPr="00FB58BA">
        <w:rPr>
          <w:rStyle w:val="StyleUnderline"/>
          <w:rFonts w:asciiTheme="majorHAnsi" w:hAnsiTheme="majorHAnsi" w:cstheme="majorHAnsi"/>
          <w:highlight w:val="green"/>
        </w:rPr>
        <w:t>companies</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are under</w:t>
      </w:r>
      <w:r w:rsidRPr="001E51E3">
        <w:rPr>
          <w:rStyle w:val="StyleUnderline"/>
          <w:rFonts w:asciiTheme="majorHAnsi" w:hAnsiTheme="majorHAnsi" w:cstheme="majorHAnsi"/>
        </w:rPr>
        <w:t xml:space="preserve"> increasing </w:t>
      </w:r>
      <w:r w:rsidRPr="00FB58BA">
        <w:rPr>
          <w:rStyle w:val="StyleUnderline"/>
          <w:rFonts w:asciiTheme="majorHAnsi" w:hAnsiTheme="majorHAnsi" w:cstheme="majorHAnsi"/>
          <w:highlight w:val="green"/>
        </w:rPr>
        <w:t>pressure to cut costs</w:t>
      </w:r>
      <w:r w:rsidRPr="001E51E3">
        <w:rPr>
          <w:rStyle w:val="StyleUnderline"/>
          <w:rFonts w:asciiTheme="majorHAnsi" w:hAnsiTheme="majorHAnsi" w:cstheme="majorHAnsi"/>
        </w:rPr>
        <w:t xml:space="preserve">. There is also pressure to speed up development and production. </w:t>
      </w:r>
      <w:r w:rsidRPr="00FB58BA">
        <w:rPr>
          <w:rStyle w:val="StyleUnderline"/>
          <w:rFonts w:asciiTheme="majorHAnsi" w:hAnsiTheme="majorHAnsi" w:cstheme="majorHAnsi"/>
          <w:highlight w:val="green"/>
        </w:rPr>
        <w:t>This makes it tempting</w:t>
      </w:r>
      <w:r w:rsidRPr="001E51E3">
        <w:rPr>
          <w:rStyle w:val="StyleUnderline"/>
          <w:rFonts w:asciiTheme="majorHAnsi" w:hAnsiTheme="majorHAnsi" w:cstheme="majorHAnsi"/>
        </w:rPr>
        <w:t xml:space="preserve"> for the companies </w:t>
      </w:r>
      <w:r w:rsidRPr="00FB58BA">
        <w:rPr>
          <w:rStyle w:val="StyleUnderline"/>
          <w:rFonts w:asciiTheme="majorHAnsi" w:hAnsiTheme="majorHAnsi" w:cstheme="majorHAnsi"/>
          <w:highlight w:val="green"/>
        </w:rPr>
        <w:t>to cut corners</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in</w:t>
      </w:r>
      <w:r w:rsidRPr="001E51E3">
        <w:rPr>
          <w:rStyle w:val="StyleUnderline"/>
          <w:rFonts w:asciiTheme="majorHAnsi" w:hAnsiTheme="majorHAnsi" w:cstheme="majorHAnsi"/>
        </w:rPr>
        <w:t xml:space="preserve"> areas like </w:t>
      </w:r>
      <w:r w:rsidRPr="00FB58BA">
        <w:rPr>
          <w:rStyle w:val="StyleUnderline"/>
          <w:rFonts w:asciiTheme="majorHAnsi" w:hAnsiTheme="majorHAnsi" w:cstheme="majorHAnsi"/>
          <w:highlight w:val="green"/>
        </w:rPr>
        <w:t>cybersecurity</w:t>
      </w:r>
      <w:r w:rsidRPr="001E51E3">
        <w:rPr>
          <w:rStyle w:val="StyleUnderline"/>
          <w:rFonts w:asciiTheme="majorHAnsi" w:hAnsiTheme="majorHAnsi" w:cstheme="majorHAnsi"/>
        </w:rPr>
        <w:t xml:space="preserve"> that are secondary to </w:t>
      </w:r>
      <w:proofErr w:type="gramStart"/>
      <w:r w:rsidRPr="001E51E3">
        <w:rPr>
          <w:rStyle w:val="StyleUnderline"/>
          <w:rFonts w:asciiTheme="majorHAnsi" w:hAnsiTheme="majorHAnsi" w:cstheme="majorHAnsi"/>
        </w:rPr>
        <w:t>actually getting</w:t>
      </w:r>
      <w:proofErr w:type="gramEnd"/>
      <w:r w:rsidRPr="001E51E3">
        <w:rPr>
          <w:rStyle w:val="StyleUnderline"/>
          <w:rFonts w:asciiTheme="majorHAnsi" w:hAnsiTheme="majorHAnsi" w:cstheme="majorHAnsi"/>
        </w:rPr>
        <w:t xml:space="preserve"> these satellites in space.</w:t>
      </w:r>
    </w:p>
    <w:p w14:paraId="1ABAB390" w14:textId="77777777" w:rsidR="006E100A" w:rsidRPr="001E51E3" w:rsidRDefault="006E100A" w:rsidP="006E100A">
      <w:pPr>
        <w:rPr>
          <w:rFonts w:asciiTheme="majorHAnsi" w:hAnsiTheme="majorHAnsi" w:cstheme="majorHAnsi"/>
        </w:rPr>
      </w:pPr>
    </w:p>
    <w:p w14:paraId="07876259" w14:textId="77777777" w:rsidR="006E100A" w:rsidRPr="001E51E3" w:rsidRDefault="006E100A" w:rsidP="006E100A">
      <w:pPr>
        <w:rPr>
          <w:rFonts w:asciiTheme="majorHAnsi" w:hAnsiTheme="majorHAnsi" w:cstheme="majorHAnsi"/>
        </w:rPr>
      </w:pPr>
    </w:p>
    <w:p w14:paraId="6FD4AB4C"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Nuke war causes extinction – Ice Age, famines, and war won’t stay limited</w:t>
      </w:r>
    </w:p>
    <w:p w14:paraId="4CBC80F0"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Edwards 17</w:t>
      </w:r>
      <w:r w:rsidRPr="001E51E3">
        <w:rPr>
          <w:rFonts w:asciiTheme="majorHAnsi" w:hAnsiTheme="majorHAnsi" w:cstheme="majorHAnsi"/>
        </w:rPr>
        <w:t xml:space="preserve"> [Paul N. Edwards, CISAC’s William J. Perry Fellow in International Security at Stanford’s Freeman </w:t>
      </w:r>
      <w:proofErr w:type="spellStart"/>
      <w:r w:rsidRPr="001E51E3">
        <w:rPr>
          <w:rFonts w:asciiTheme="majorHAnsi" w:hAnsiTheme="majorHAnsi" w:cstheme="majorHAnsi"/>
        </w:rPr>
        <w:t>Spogli</w:t>
      </w:r>
      <w:proofErr w:type="spellEnd"/>
      <w:r w:rsidRPr="001E51E3">
        <w:rPr>
          <w:rFonts w:asciiTheme="majorHAnsi" w:hAnsiTheme="majorHAnsi" w:cstheme="majorHAnsi"/>
        </w:rPr>
        <w:t xml:space="preserve"> Institute for International Studies. Being interviewed by </w:t>
      </w:r>
      <w:proofErr w:type="spellStart"/>
      <w:r w:rsidRPr="001E51E3">
        <w:rPr>
          <w:rFonts w:asciiTheme="majorHAnsi" w:hAnsiTheme="majorHAnsi" w:cstheme="majorHAnsi"/>
        </w:rPr>
        <w:t>EarthSky</w:t>
      </w:r>
      <w:proofErr w:type="spellEnd"/>
      <w:r w:rsidRPr="001E51E3">
        <w:rPr>
          <w:rFonts w:asciiTheme="majorHAnsi" w:hAnsiTheme="majorHAnsi" w:cstheme="majorHAnsi"/>
        </w:rPr>
        <w:t>. How nuclear war would affect Earth’s climate. September 8, 2017. earthsky.org/human-world/how-nuclear-war-would-affect-earths-climate] Note, we are only reading parts of the interview that are directly from Paul Edwards -- MMG</w:t>
      </w:r>
    </w:p>
    <w:p w14:paraId="76AB5A9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In the nuclear conversation, what are we not talking about that we should be?</w:t>
      </w:r>
    </w:p>
    <w:p w14:paraId="26C03AAA" w14:textId="77777777" w:rsidR="006E100A" w:rsidRPr="001E51E3" w:rsidRDefault="006E100A" w:rsidP="006E100A">
      <w:pPr>
        <w:rPr>
          <w:rStyle w:val="StyleUnderline"/>
          <w:rFonts w:asciiTheme="majorHAnsi" w:hAnsiTheme="majorHAnsi" w:cstheme="majorHAnsi"/>
        </w:rPr>
      </w:pPr>
      <w:r w:rsidRPr="001E51E3">
        <w:rPr>
          <w:rStyle w:val="StyleUnderline"/>
          <w:rFonts w:asciiTheme="majorHAnsi" w:hAnsiTheme="majorHAnsi" w:cstheme="majorHAnsi"/>
        </w:rPr>
        <w:t>We are not talking enough about the climatic effects of nuclear</w:t>
      </w:r>
      <w:r w:rsidRPr="001E51E3">
        <w:rPr>
          <w:rStyle w:val="Emphasis"/>
          <w:rFonts w:asciiTheme="majorHAnsi" w:hAnsiTheme="majorHAnsi" w:cstheme="majorHAnsi"/>
          <w:szCs w:val="26"/>
        </w:rPr>
        <w:t xml:space="preserve"> war</w:t>
      </w:r>
      <w:r w:rsidRPr="001E51E3">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1E51E3">
        <w:rPr>
          <w:rStyle w:val="StyleUnderline"/>
          <w:rFonts w:asciiTheme="majorHAnsi" w:hAnsiTheme="majorHAnsi" w:cstheme="majorHAnsi"/>
        </w:rPr>
        <w:t xml:space="preserve">this aspect of nuclear war has faded from view. That’s not good. In the mid-2000s, </w:t>
      </w:r>
      <w:r w:rsidRPr="00FB58BA">
        <w:rPr>
          <w:rStyle w:val="StyleUnderline"/>
          <w:rFonts w:asciiTheme="majorHAnsi" w:hAnsiTheme="majorHAnsi" w:cstheme="majorHAnsi"/>
          <w:highlight w:val="green"/>
        </w:rPr>
        <w:t>climate scientists</w:t>
      </w:r>
      <w:r w:rsidRPr="001E51E3">
        <w:rPr>
          <w:rFonts w:asciiTheme="majorHAnsi" w:hAnsiTheme="majorHAnsi" w:cstheme="majorHAnsi"/>
          <w:szCs w:val="26"/>
        </w:rPr>
        <w:t xml:space="preserve"> such as Alan </w:t>
      </w:r>
      <w:proofErr w:type="spellStart"/>
      <w:r w:rsidRPr="001E51E3">
        <w:rPr>
          <w:rFonts w:asciiTheme="majorHAnsi" w:hAnsiTheme="majorHAnsi" w:cstheme="majorHAnsi"/>
          <w:szCs w:val="26"/>
        </w:rPr>
        <w:t>Robock</w:t>
      </w:r>
      <w:proofErr w:type="spellEnd"/>
      <w:r w:rsidRPr="001E51E3">
        <w:rPr>
          <w:rFonts w:asciiTheme="majorHAnsi" w:hAnsiTheme="majorHAnsi" w:cstheme="majorHAnsi"/>
          <w:szCs w:val="26"/>
        </w:rPr>
        <w:t xml:space="preserve"> (Rutgers) </w:t>
      </w:r>
      <w:r w:rsidRPr="001E51E3">
        <w:rPr>
          <w:rStyle w:val="StyleUnderline"/>
          <w:rFonts w:asciiTheme="majorHAnsi" w:hAnsiTheme="majorHAnsi" w:cstheme="majorHAnsi"/>
        </w:rPr>
        <w:t xml:space="preserve">took another look at nuclear winter theory. This time around, they </w:t>
      </w:r>
      <w:r w:rsidRPr="00FB58BA">
        <w:rPr>
          <w:rStyle w:val="StyleUnderline"/>
          <w:rFonts w:asciiTheme="majorHAnsi" w:hAnsiTheme="majorHAnsi" w:cstheme="majorHAnsi"/>
          <w:highlight w:val="green"/>
        </w:rPr>
        <w:t xml:space="preserve">used </w:t>
      </w:r>
      <w:proofErr w:type="gramStart"/>
      <w:r w:rsidRPr="001E51E3">
        <w:rPr>
          <w:rStyle w:val="StyleUnderline"/>
          <w:rFonts w:asciiTheme="majorHAnsi" w:hAnsiTheme="majorHAnsi" w:cstheme="majorHAnsi"/>
        </w:rPr>
        <w:t>much-</w:t>
      </w:r>
      <w:r w:rsidRPr="00FB58BA">
        <w:rPr>
          <w:rStyle w:val="StyleUnderline"/>
          <w:rFonts w:asciiTheme="majorHAnsi" w:hAnsiTheme="majorHAnsi" w:cstheme="majorHAnsi"/>
          <w:highlight w:val="green"/>
        </w:rPr>
        <w:t>improved</w:t>
      </w:r>
      <w:proofErr w:type="gramEnd"/>
      <w:r w:rsidRPr="001E51E3">
        <w:rPr>
          <w:rStyle w:val="StyleUnderline"/>
          <w:rFonts w:asciiTheme="majorHAnsi" w:hAnsiTheme="majorHAnsi" w:cstheme="majorHAnsi"/>
        </w:rPr>
        <w:t xml:space="preserve"> and much more detailed climate </w:t>
      </w:r>
      <w:r w:rsidRPr="00FB58BA">
        <w:rPr>
          <w:rStyle w:val="StyleUnderline"/>
          <w:rFonts w:asciiTheme="majorHAnsi" w:hAnsiTheme="majorHAnsi" w:cstheme="majorHAnsi"/>
          <w:highlight w:val="green"/>
        </w:rPr>
        <w:t>models</w:t>
      </w:r>
      <w:r w:rsidRPr="001E51E3">
        <w:rPr>
          <w:rStyle w:val="StyleUnderline"/>
          <w:rFonts w:asciiTheme="majorHAnsi" w:hAnsiTheme="majorHAnsi" w:cstheme="majorHAnsi"/>
        </w:rPr>
        <w:t xml:space="preserve"> than those available 20 years earlier</w:t>
      </w:r>
      <w:r w:rsidRPr="001E51E3">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1E51E3">
        <w:rPr>
          <w:rFonts w:asciiTheme="majorHAnsi" w:hAnsiTheme="majorHAnsi" w:cstheme="majorHAnsi"/>
          <w:szCs w:val="26"/>
        </w:rPr>
        <w:t>soot</w:t>
      </w:r>
      <w:proofErr w:type="gramEnd"/>
      <w:r w:rsidRPr="001E51E3">
        <w:rPr>
          <w:rFonts w:asciiTheme="majorHAnsi" w:hAnsiTheme="majorHAnsi" w:cstheme="majorHAnsi"/>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1E51E3">
        <w:rPr>
          <w:rFonts w:asciiTheme="majorHAnsi" w:hAnsiTheme="majorHAnsi" w:cstheme="majorHAnsi"/>
          <w:szCs w:val="26"/>
        </w:rPr>
        <w:t>really significant</w:t>
      </w:r>
      <w:proofErr w:type="gramEnd"/>
      <w:r w:rsidRPr="001E51E3">
        <w:rPr>
          <w:rFonts w:asciiTheme="majorHAnsi" w:hAnsiTheme="majorHAnsi" w:cstheme="majorHAnsi"/>
          <w:szCs w:val="26"/>
        </w:rPr>
        <w:t xml:space="preserve"> food shortages. </w:t>
      </w:r>
      <w:proofErr w:type="gramStart"/>
      <w:r w:rsidRPr="001E51E3">
        <w:rPr>
          <w:rFonts w:asciiTheme="majorHAnsi" w:hAnsiTheme="majorHAnsi" w:cstheme="majorHAnsi"/>
          <w:szCs w:val="26"/>
        </w:rPr>
        <w:t>So</w:t>
      </w:r>
      <w:proofErr w:type="gramEnd"/>
      <w:r w:rsidRPr="001E51E3">
        <w:rPr>
          <w:rFonts w:asciiTheme="majorHAnsi" w:hAnsiTheme="majorHAnsi" w:cstheme="majorHAnsi"/>
          <w:szCs w:val="26"/>
        </w:rPr>
        <w:t xml:space="preserve"> the climatic effects of even a relatively small nuclear war would be planet-wide. What about a larger-scale conflict? A </w:t>
      </w:r>
      <w:r w:rsidRPr="001E51E3">
        <w:rPr>
          <w:rStyle w:val="StyleUnderline"/>
          <w:rFonts w:asciiTheme="majorHAnsi" w:hAnsiTheme="majorHAnsi" w:cstheme="majorHAnsi"/>
        </w:rPr>
        <w:t xml:space="preserve">U.S.-Russia war currently seems unlikely, but if it were to occur, </w:t>
      </w:r>
      <w:r w:rsidRPr="00FB58BA">
        <w:rPr>
          <w:rStyle w:val="StyleUnderline"/>
          <w:rFonts w:asciiTheme="majorHAnsi" w:hAnsiTheme="majorHAnsi" w:cstheme="majorHAnsi"/>
          <w:highlight w:val="green"/>
        </w:rPr>
        <w:t>hundreds or</w:t>
      </w:r>
      <w:r w:rsidRPr="001E51E3">
        <w:rPr>
          <w:rStyle w:val="StyleUnderline"/>
          <w:rFonts w:asciiTheme="majorHAnsi" w:hAnsiTheme="majorHAnsi" w:cstheme="majorHAnsi"/>
        </w:rPr>
        <w:t xml:space="preserve"> even </w:t>
      </w:r>
      <w:r w:rsidRPr="00FB58BA">
        <w:rPr>
          <w:rStyle w:val="StyleUnderline"/>
          <w:rFonts w:asciiTheme="majorHAnsi" w:hAnsiTheme="majorHAnsi" w:cstheme="majorHAnsi"/>
          <w:highlight w:val="green"/>
        </w:rPr>
        <w:t>thousands of</w:t>
      </w:r>
      <w:r w:rsidRPr="001E51E3">
        <w:rPr>
          <w:rStyle w:val="StyleUnderline"/>
          <w:rFonts w:asciiTheme="majorHAnsi" w:hAnsiTheme="majorHAnsi" w:cstheme="majorHAnsi"/>
        </w:rPr>
        <w:t xml:space="preserve"> nuclear </w:t>
      </w:r>
      <w:r w:rsidRPr="00FB58BA">
        <w:rPr>
          <w:rStyle w:val="StyleUnderline"/>
          <w:rFonts w:asciiTheme="majorHAnsi" w:hAnsiTheme="majorHAnsi" w:cstheme="majorHAnsi"/>
          <w:highlight w:val="green"/>
        </w:rPr>
        <w:lastRenderedPageBreak/>
        <w:t>weapons might be launched</w:t>
      </w:r>
      <w:r w:rsidRPr="001E51E3">
        <w:rPr>
          <w:rStyle w:val="StyleUnderline"/>
          <w:rFonts w:asciiTheme="majorHAnsi" w:hAnsiTheme="majorHAnsi" w:cstheme="majorHAnsi"/>
        </w:rPr>
        <w:t xml:space="preserve">. The climatic consequences would be catastrophic: global average </w:t>
      </w:r>
      <w:r w:rsidRPr="00FB58BA">
        <w:rPr>
          <w:rStyle w:val="StyleUnderline"/>
          <w:rFonts w:asciiTheme="majorHAnsi" w:hAnsiTheme="majorHAnsi" w:cstheme="majorHAnsi"/>
          <w:highlight w:val="green"/>
        </w:rPr>
        <w:t>temperatures would drop</w:t>
      </w:r>
      <w:r w:rsidRPr="001E51E3">
        <w:rPr>
          <w:rStyle w:val="StyleUnderline"/>
          <w:rFonts w:asciiTheme="majorHAnsi" w:hAnsiTheme="majorHAnsi" w:cstheme="majorHAnsi"/>
        </w:rPr>
        <w:t xml:space="preserve"> as much as </w:t>
      </w:r>
      <w:r w:rsidRPr="00FB58BA">
        <w:rPr>
          <w:rStyle w:val="StyleUnderline"/>
          <w:rFonts w:asciiTheme="majorHAnsi" w:hAnsiTheme="majorHAnsi" w:cstheme="majorHAnsi"/>
          <w:highlight w:val="green"/>
        </w:rPr>
        <w:t>12 degrees</w:t>
      </w:r>
      <w:r w:rsidRPr="001E51E3">
        <w:rPr>
          <w:rStyle w:val="StyleUnderline"/>
          <w:rFonts w:asciiTheme="majorHAnsi" w:hAnsiTheme="majorHAnsi" w:cstheme="majorHAnsi"/>
        </w:rPr>
        <w:t xml:space="preserve"> Fahrenheit (7 degrees Celsius) for up to several years — temperatures </w:t>
      </w:r>
      <w:r w:rsidRPr="00FB58BA">
        <w:rPr>
          <w:rStyle w:val="StyleUnderline"/>
          <w:rFonts w:asciiTheme="majorHAnsi" w:hAnsiTheme="majorHAnsi" w:cstheme="majorHAnsi"/>
          <w:highlight w:val="green"/>
        </w:rPr>
        <w:t xml:space="preserve">last seen during the </w:t>
      </w:r>
      <w:r w:rsidRPr="001E51E3">
        <w:rPr>
          <w:rStyle w:val="StyleUnderline"/>
          <w:rFonts w:asciiTheme="majorHAnsi" w:hAnsiTheme="majorHAnsi" w:cstheme="majorHAnsi"/>
        </w:rPr>
        <w:t xml:space="preserve">great </w:t>
      </w:r>
      <w:r w:rsidRPr="00FB58BA">
        <w:rPr>
          <w:rStyle w:val="StyleUnderline"/>
          <w:rFonts w:asciiTheme="majorHAnsi" w:hAnsiTheme="majorHAnsi" w:cstheme="majorHAnsi"/>
          <w:highlight w:val="green"/>
        </w:rPr>
        <w:t>ice ages</w:t>
      </w:r>
      <w:r w:rsidRPr="001E51E3">
        <w:rPr>
          <w:rStyle w:val="StyleUnderline"/>
          <w:rFonts w:asciiTheme="majorHAnsi" w:hAnsiTheme="majorHAnsi" w:cstheme="majorHAnsi"/>
        </w:rPr>
        <w:t xml:space="preserve">. Meanwhile, </w:t>
      </w:r>
      <w:r w:rsidRPr="00FB58BA">
        <w:rPr>
          <w:rStyle w:val="StyleUnderline"/>
          <w:rFonts w:asciiTheme="majorHAnsi" w:hAnsiTheme="majorHAnsi" w:cstheme="majorHAnsi"/>
          <w:highlight w:val="green"/>
        </w:rPr>
        <w:t>smoke</w:t>
      </w:r>
      <w:r w:rsidRPr="001E51E3">
        <w:rPr>
          <w:rStyle w:val="StyleUnderline"/>
          <w:rFonts w:asciiTheme="majorHAnsi" w:hAnsiTheme="majorHAnsi" w:cstheme="majorHAnsi"/>
        </w:rPr>
        <w:t xml:space="preserve"> and dust circulating in the stratosphere </w:t>
      </w:r>
      <w:r w:rsidRPr="00FB58BA">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darken the atmosphere enough to </w:t>
      </w:r>
      <w:r w:rsidRPr="00FB58BA">
        <w:rPr>
          <w:rStyle w:val="StyleUnderline"/>
          <w:rFonts w:asciiTheme="majorHAnsi" w:hAnsiTheme="majorHAnsi" w:cstheme="majorHAnsi"/>
          <w:highlight w:val="green"/>
        </w:rPr>
        <w:t xml:space="preserve">inhibit photosynthesis, causing </w:t>
      </w:r>
      <w:r w:rsidRPr="001E51E3">
        <w:rPr>
          <w:rStyle w:val="StyleUnderline"/>
          <w:rFonts w:asciiTheme="majorHAnsi" w:hAnsiTheme="majorHAnsi" w:cstheme="majorHAnsi"/>
        </w:rPr>
        <w:t xml:space="preserve">disastrous </w:t>
      </w:r>
      <w:r w:rsidRPr="00FB58BA">
        <w:rPr>
          <w:rStyle w:val="StyleUnderline"/>
          <w:rFonts w:asciiTheme="majorHAnsi" w:hAnsiTheme="majorHAnsi" w:cstheme="majorHAnsi"/>
          <w:highlight w:val="green"/>
        </w:rPr>
        <w:t>crop failures</w:t>
      </w:r>
      <w:r w:rsidRPr="001E51E3">
        <w:rPr>
          <w:rStyle w:val="StyleUnderline"/>
          <w:rFonts w:asciiTheme="majorHAnsi" w:hAnsiTheme="majorHAnsi" w:cstheme="majorHAnsi"/>
        </w:rPr>
        <w:t xml:space="preserve">, widespread </w:t>
      </w:r>
      <w:proofErr w:type="gramStart"/>
      <w:r w:rsidRPr="00FB58BA">
        <w:rPr>
          <w:rStyle w:val="StyleUnderline"/>
          <w:rFonts w:asciiTheme="majorHAnsi" w:hAnsiTheme="majorHAnsi" w:cstheme="majorHAnsi"/>
          <w:highlight w:val="green"/>
        </w:rPr>
        <w:t>famine</w:t>
      </w:r>
      <w:proofErr w:type="gramEnd"/>
      <w:r w:rsidRPr="00FB58BA">
        <w:rPr>
          <w:rStyle w:val="StyleUnderline"/>
          <w:rFonts w:asciiTheme="majorHAnsi" w:hAnsiTheme="majorHAnsi" w:cstheme="majorHAnsi"/>
          <w:highlight w:val="green"/>
        </w:rPr>
        <w:t xml:space="preserve"> and </w:t>
      </w:r>
      <w:r w:rsidRPr="001E51E3">
        <w:rPr>
          <w:rStyle w:val="StyleUnderline"/>
          <w:rFonts w:asciiTheme="majorHAnsi" w:hAnsiTheme="majorHAnsi" w:cstheme="majorHAnsi"/>
        </w:rPr>
        <w:t xml:space="preserve">massive </w:t>
      </w:r>
      <w:r w:rsidRPr="00FB58BA">
        <w:rPr>
          <w:rStyle w:val="StyleUnderline"/>
          <w:rFonts w:asciiTheme="majorHAnsi" w:hAnsiTheme="majorHAnsi" w:cstheme="majorHAnsi"/>
          <w:highlight w:val="green"/>
        </w:rPr>
        <w:t>ecological disruption</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 xml:space="preserve">effect would be </w:t>
      </w:r>
      <w:proofErr w:type="gramStart"/>
      <w:r w:rsidRPr="00FB58BA">
        <w:rPr>
          <w:rStyle w:val="StyleUnderline"/>
          <w:rFonts w:asciiTheme="majorHAnsi" w:hAnsiTheme="majorHAnsi" w:cstheme="majorHAnsi"/>
          <w:highlight w:val="green"/>
        </w:rPr>
        <w:t>similar to</w:t>
      </w:r>
      <w:proofErr w:type="gramEnd"/>
      <w:r w:rsidRPr="001E51E3">
        <w:rPr>
          <w:rStyle w:val="StyleUnderline"/>
          <w:rFonts w:asciiTheme="majorHAnsi" w:hAnsiTheme="majorHAnsi" w:cstheme="majorHAnsi"/>
        </w:rPr>
        <w:t xml:space="preserve"> that of the </w:t>
      </w:r>
      <w:r w:rsidRPr="00FB58BA">
        <w:rPr>
          <w:rStyle w:val="StyleUnderline"/>
          <w:rFonts w:asciiTheme="majorHAnsi" w:hAnsiTheme="majorHAnsi" w:cstheme="majorHAnsi"/>
          <w:highlight w:val="green"/>
        </w:rPr>
        <w:t>giant meteor</w:t>
      </w:r>
      <w:r w:rsidRPr="001E51E3">
        <w:rPr>
          <w:rStyle w:val="StyleUnderline"/>
          <w:rFonts w:asciiTheme="majorHAnsi" w:hAnsiTheme="majorHAnsi" w:cstheme="majorHAnsi"/>
        </w:rPr>
        <w:t xml:space="preserve"> believed to be </w:t>
      </w:r>
      <w:r w:rsidRPr="00FB58BA">
        <w:rPr>
          <w:rStyle w:val="StyleUnderline"/>
          <w:rFonts w:asciiTheme="majorHAnsi" w:hAnsiTheme="majorHAnsi" w:cstheme="majorHAnsi"/>
          <w:highlight w:val="green"/>
        </w:rPr>
        <w:t>responsible for the extinction of the dinosaurs</w:t>
      </w:r>
      <w:r w:rsidRPr="001E51E3">
        <w:rPr>
          <w:rStyle w:val="StyleUnderline"/>
          <w:rFonts w:asciiTheme="majorHAnsi" w:hAnsiTheme="majorHAnsi" w:cstheme="majorHAnsi"/>
        </w:rPr>
        <w:t xml:space="preserve">. This time, </w:t>
      </w:r>
      <w:r w:rsidRPr="00FB58BA">
        <w:rPr>
          <w:rStyle w:val="StyleUnderline"/>
          <w:rFonts w:asciiTheme="majorHAnsi" w:hAnsiTheme="majorHAnsi" w:cstheme="majorHAnsi"/>
          <w:highlight w:val="green"/>
        </w:rPr>
        <w:t>we would be the dinosaurs.</w:t>
      </w:r>
      <w:r w:rsidRPr="001E51E3">
        <w:rPr>
          <w:rFonts w:asciiTheme="majorHAnsi" w:hAnsiTheme="majorHAnsi" w:cstheme="majorHAnsi"/>
          <w:szCs w:val="26"/>
        </w:rPr>
        <w:t xml:space="preserve"> Many people are concerned about North Korea’s advancing missile capabilities. Is nuclear war likely in your opinion? At this </w:t>
      </w:r>
      <w:r w:rsidRPr="001E51E3">
        <w:rPr>
          <w:rFonts w:asciiTheme="majorHAnsi" w:hAnsiTheme="majorHAnsi" w:cstheme="majorHAnsi"/>
        </w:rPr>
        <w:t xml:space="preserve">writing, I think </w:t>
      </w:r>
      <w:r w:rsidRPr="001E51E3">
        <w:rPr>
          <w:rStyle w:val="StyleUnderline"/>
          <w:rFonts w:asciiTheme="majorHAnsi" w:hAnsiTheme="majorHAnsi" w:cstheme="majorHAnsi"/>
        </w:rPr>
        <w:t>we are closer to a nuclear war than we have been since the early 1960s</w:t>
      </w:r>
      <w:r w:rsidRPr="001E51E3">
        <w:rPr>
          <w:rFonts w:asciiTheme="majorHAnsi" w:hAnsiTheme="majorHAnsi" w:cstheme="majorHAnsi"/>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E51E3">
        <w:rPr>
          <w:rFonts w:asciiTheme="majorHAnsi" w:hAnsiTheme="majorHAnsi" w:cstheme="majorHAnsi"/>
        </w:rPr>
        <w:t>have to</w:t>
      </w:r>
      <w:proofErr w:type="gramEnd"/>
      <w:r w:rsidRPr="001E51E3">
        <w:rPr>
          <w:rFonts w:asciiTheme="majorHAnsi" w:hAnsiTheme="majorHAnsi" w:cstheme="majorHAnsi"/>
        </w:rPr>
        <w:t xml:space="preserve"> hope that our generals, both inside and outside the White House, can rein him in. North Korea would most certainly “lose” a nuclear war with the United States. But many millions would</w:t>
      </w:r>
      <w:r w:rsidRPr="001E51E3">
        <w:rPr>
          <w:rFonts w:asciiTheme="majorHAnsi" w:hAnsiTheme="majorHAnsi" w:cstheme="majorHAnsi"/>
          <w:szCs w:val="26"/>
        </w:rPr>
        <w:t xml:space="preserve"> die, including hundreds of thousands of Americans currently living in South Korea and Japan (probable North Korean targets). Such vast damage would be wrought in Korea, Japan and </w:t>
      </w:r>
      <w:proofErr w:type="gramStart"/>
      <w:r w:rsidRPr="001E51E3">
        <w:rPr>
          <w:rFonts w:asciiTheme="majorHAnsi" w:hAnsiTheme="majorHAnsi" w:cstheme="majorHAnsi"/>
          <w:szCs w:val="26"/>
        </w:rPr>
        <w:t>Pacific island</w:t>
      </w:r>
      <w:proofErr w:type="gramEnd"/>
      <w:r w:rsidRPr="001E51E3">
        <w:rPr>
          <w:rFonts w:asciiTheme="majorHAnsi" w:hAnsiTheme="majorHAnsi" w:cstheme="majorHAnsi"/>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FB58BA">
        <w:rPr>
          <w:rStyle w:val="StyleUnderline"/>
          <w:rFonts w:asciiTheme="majorHAnsi" w:hAnsiTheme="majorHAnsi" w:cstheme="majorHAnsi"/>
          <w:highlight w:val="green"/>
        </w:rPr>
        <w:t>it’s</w:t>
      </w:r>
      <w:r w:rsidRPr="001E51E3">
        <w:rPr>
          <w:rStyle w:val="StyleUnderline"/>
          <w:rFonts w:asciiTheme="majorHAnsi" w:hAnsiTheme="majorHAnsi" w:cstheme="majorHAnsi"/>
        </w:rPr>
        <w:t xml:space="preserve"> quite </w:t>
      </w:r>
      <w:r w:rsidRPr="00FB58BA">
        <w:rPr>
          <w:rStyle w:val="StyleUnderline"/>
          <w:rFonts w:asciiTheme="majorHAnsi" w:hAnsiTheme="majorHAnsi" w:cstheme="majorHAnsi"/>
          <w:highlight w:val="green"/>
        </w:rPr>
        <w:t>unlikely</w:t>
      </w:r>
      <w:r w:rsidRPr="001E51E3">
        <w:rPr>
          <w:rStyle w:val="StyleUnderline"/>
          <w:rFonts w:asciiTheme="majorHAnsi" w:hAnsiTheme="majorHAnsi" w:cstheme="majorHAnsi"/>
        </w:rPr>
        <w:t xml:space="preserve"> that </w:t>
      </w:r>
      <w:r w:rsidRPr="00FB58BA">
        <w:rPr>
          <w:rStyle w:val="StyleUnderline"/>
          <w:rFonts w:asciiTheme="majorHAnsi" w:hAnsiTheme="majorHAnsi" w:cstheme="majorHAnsi"/>
          <w:highlight w:val="green"/>
        </w:rPr>
        <w:t>any exchange</w:t>
      </w:r>
      <w:r w:rsidRPr="001E51E3">
        <w:rPr>
          <w:rStyle w:val="StyleUnderline"/>
          <w:rFonts w:asciiTheme="majorHAnsi" w:hAnsiTheme="majorHAnsi" w:cstheme="majorHAnsi"/>
        </w:rPr>
        <w:t xml:space="preserve"> between two nuclear powers </w:t>
      </w:r>
      <w:r w:rsidRPr="00FB58BA">
        <w:rPr>
          <w:rStyle w:val="StyleUnderline"/>
          <w:rFonts w:asciiTheme="majorHAnsi" w:hAnsiTheme="majorHAnsi" w:cstheme="majorHAnsi"/>
          <w:highlight w:val="green"/>
        </w:rPr>
        <w:t xml:space="preserve">would stay limited </w:t>
      </w:r>
      <w:r w:rsidRPr="001E51E3">
        <w:rPr>
          <w:rStyle w:val="StyleUnderline"/>
          <w:rFonts w:asciiTheme="majorHAnsi" w:hAnsiTheme="majorHAnsi" w:cstheme="majorHAnsi"/>
        </w:rPr>
        <w:t>to these smaller, less destructive bombs.</w:t>
      </w:r>
    </w:p>
    <w:p w14:paraId="37974887" w14:textId="77777777" w:rsidR="006E100A" w:rsidRPr="001E51E3" w:rsidRDefault="006E100A" w:rsidP="006E100A">
      <w:pPr>
        <w:rPr>
          <w:rFonts w:asciiTheme="majorHAnsi" w:hAnsiTheme="majorHAnsi" w:cstheme="majorHAnsi"/>
        </w:rPr>
      </w:pPr>
    </w:p>
    <w:p w14:paraId="4A4F950B" w14:textId="77777777" w:rsidR="006E100A" w:rsidRPr="001E51E3" w:rsidRDefault="006E100A" w:rsidP="006E100A">
      <w:pPr>
        <w:pStyle w:val="Heading3"/>
        <w:rPr>
          <w:rFonts w:asciiTheme="majorHAnsi" w:hAnsiTheme="majorHAnsi" w:cstheme="majorHAnsi"/>
        </w:rPr>
      </w:pPr>
      <w:r w:rsidRPr="001E51E3">
        <w:rPr>
          <w:rFonts w:asciiTheme="majorHAnsi" w:hAnsiTheme="majorHAnsi" w:cstheme="majorHAnsi"/>
        </w:rPr>
        <w:lastRenderedPageBreak/>
        <w:t>Adv – Space Militarization</w:t>
      </w:r>
    </w:p>
    <w:p w14:paraId="6A15A5DA"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Desire to protect profitable LEO constellations leads states to militarize outer space—specifically with ASATs.</w:t>
      </w:r>
    </w:p>
    <w:p w14:paraId="5B889ABF" w14:textId="77777777" w:rsidR="006E100A" w:rsidRPr="001E51E3" w:rsidRDefault="006E100A" w:rsidP="006E100A">
      <w:pPr>
        <w:rPr>
          <w:rFonts w:asciiTheme="majorHAnsi" w:hAnsiTheme="majorHAnsi" w:cstheme="majorHAnsi"/>
        </w:rPr>
      </w:pPr>
      <w:proofErr w:type="spellStart"/>
      <w:r w:rsidRPr="001E51E3">
        <w:rPr>
          <w:rStyle w:val="Style13ptBold"/>
          <w:rFonts w:asciiTheme="majorHAnsi" w:hAnsiTheme="majorHAnsi" w:cstheme="majorHAnsi"/>
        </w:rPr>
        <w:t>Bernat</w:t>
      </w:r>
      <w:proofErr w:type="spellEnd"/>
      <w:r w:rsidRPr="001E51E3">
        <w:rPr>
          <w:rStyle w:val="Style13ptBold"/>
          <w:rFonts w:asciiTheme="majorHAnsi" w:hAnsiTheme="majorHAnsi" w:cstheme="majorHAnsi"/>
        </w:rPr>
        <w:t xml:space="preserve"> 19 </w:t>
      </w:r>
      <w:r w:rsidRPr="001E51E3">
        <w:rPr>
          <w:rFonts w:asciiTheme="majorHAnsi" w:hAnsiTheme="majorHAnsi" w:cstheme="majorHAnsi"/>
        </w:rPr>
        <w:t xml:space="preserve">“The Inevitability of Militarization of Outer Space” Pawel </w:t>
      </w:r>
      <w:proofErr w:type="spellStart"/>
      <w:r w:rsidRPr="001E51E3">
        <w:rPr>
          <w:rFonts w:asciiTheme="majorHAnsi" w:hAnsiTheme="majorHAnsi" w:cstheme="majorHAnsi"/>
        </w:rPr>
        <w:t>Bernat</w:t>
      </w:r>
      <w:proofErr w:type="spellEnd"/>
      <w:r w:rsidRPr="001E51E3">
        <w:rPr>
          <w:rFonts w:asciiTheme="majorHAnsi" w:hAnsiTheme="majorHAnsi" w:cstheme="majorHAnsi"/>
        </w:rPr>
        <w:t xml:space="preserve"> [Assistant Professor, Polish Air Force University] Safety &amp; Defense 5(1) (2019) 49–54 </w:t>
      </w:r>
      <w:hyperlink r:id="rId31" w:history="1">
        <w:r w:rsidRPr="001E51E3">
          <w:rPr>
            <w:rStyle w:val="Hyperlink"/>
            <w:rFonts w:asciiTheme="majorHAnsi" w:hAnsiTheme="majorHAnsi" w:cstheme="majorHAnsi"/>
          </w:rPr>
          <w:t>https://philarchive.org/archive/BERTIO-52</w:t>
        </w:r>
      </w:hyperlink>
      <w:r w:rsidRPr="001E51E3">
        <w:rPr>
          <w:rFonts w:asciiTheme="majorHAnsi" w:hAnsiTheme="majorHAnsi" w:cstheme="majorHAnsi"/>
        </w:rPr>
        <w:t xml:space="preserve"> SM</w:t>
      </w:r>
    </w:p>
    <w:p w14:paraId="22A58993"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Currently, the dominant interpretations of this article argue that the placement of conventional weapons, including systems with nuclear drives, in orbit does not violate the provisions of the Treaty (</w:t>
      </w:r>
      <w:proofErr w:type="spellStart"/>
      <w:r w:rsidRPr="001E51E3">
        <w:rPr>
          <w:rFonts w:asciiTheme="majorHAnsi" w:hAnsiTheme="majorHAnsi" w:cstheme="majorHAnsi"/>
        </w:rPr>
        <w:t>Bourbonniere</w:t>
      </w:r>
      <w:proofErr w:type="spellEnd"/>
      <w:r w:rsidRPr="001E51E3">
        <w:rPr>
          <w:rFonts w:asciiTheme="majorHAnsi" w:hAnsiTheme="majorHAnsi" w:cstheme="majorHAnsi"/>
        </w:rPr>
        <w:t xml:space="preserve"> &amp; Lee, 2008). </w:t>
      </w:r>
      <w:r w:rsidRPr="001E51E3">
        <w:rPr>
          <w:rStyle w:val="StyleUnderline"/>
          <w:rFonts w:asciiTheme="majorHAnsi" w:hAnsiTheme="majorHAnsi" w:cstheme="majorHAnsi"/>
        </w:rPr>
        <w:t>The Treaty</w:t>
      </w:r>
      <w:r w:rsidRPr="001E51E3">
        <w:rPr>
          <w:rFonts w:asciiTheme="majorHAnsi" w:hAnsiTheme="majorHAnsi" w:cstheme="majorHAnsi"/>
        </w:rPr>
        <w:t xml:space="preserve">, according to these elucidations, does not also prohibit nuclear weapons or weapons of mass destruction on trajectory passing through space, as it is the case with the Russian ballistic missile RS-28 </w:t>
      </w:r>
      <w:proofErr w:type="spellStart"/>
      <w:r w:rsidRPr="001E51E3">
        <w:rPr>
          <w:rFonts w:asciiTheme="majorHAnsi" w:hAnsiTheme="majorHAnsi" w:cstheme="majorHAnsi"/>
        </w:rPr>
        <w:t>Sarmat</w:t>
      </w:r>
      <w:proofErr w:type="spellEnd"/>
      <w:r w:rsidRPr="001E51E3">
        <w:rPr>
          <w:rFonts w:asciiTheme="majorHAnsi" w:hAnsiTheme="majorHAnsi" w:cstheme="majorHAnsi"/>
        </w:rPr>
        <w:t xml:space="preserve">. However, it </w:t>
      </w:r>
      <w:r w:rsidRPr="001E51E3">
        <w:rPr>
          <w:rStyle w:val="StyleUnderline"/>
          <w:rFonts w:asciiTheme="majorHAnsi" w:hAnsiTheme="majorHAnsi" w:cstheme="majorHAnsi"/>
        </w:rPr>
        <w:t>prohibits placing and keeping biological, bacteriological, chemical, and nuclear weapons in orbit</w:t>
      </w:r>
      <w:r w:rsidRPr="001E51E3">
        <w:rPr>
          <w:rFonts w:asciiTheme="majorHAnsi" w:hAnsiTheme="majorHAnsi" w:cstheme="majorHAnsi"/>
        </w:rPr>
        <w:t xml:space="preserve"> (Boothby, 2017).</w:t>
      </w:r>
    </w:p>
    <w:p w14:paraId="439B8D5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Of course, there are also other interpretations, according to which the Treaty has been infringed more than once. They are based on the quite right belief that in the case of </w:t>
      </w:r>
      <w:r w:rsidRPr="00FB58BA">
        <w:rPr>
          <w:rStyle w:val="StyleUnderline"/>
          <w:rFonts w:asciiTheme="majorHAnsi" w:hAnsiTheme="majorHAnsi" w:cstheme="majorHAnsi"/>
          <w:highlight w:val="green"/>
        </w:rPr>
        <w:t>modern weapons</w:t>
      </w:r>
      <w:r w:rsidRPr="001E51E3">
        <w:rPr>
          <w:rFonts w:asciiTheme="majorHAnsi" w:hAnsiTheme="majorHAnsi" w:cstheme="majorHAnsi"/>
        </w:rPr>
        <w:t xml:space="preserve">, one </w:t>
      </w:r>
      <w:r w:rsidRPr="001E51E3">
        <w:rPr>
          <w:rStyle w:val="StyleUnderline"/>
          <w:rFonts w:asciiTheme="majorHAnsi" w:hAnsiTheme="majorHAnsi" w:cstheme="majorHAnsi"/>
        </w:rPr>
        <w:t xml:space="preserve">should talk about </w:t>
      </w:r>
      <w:r w:rsidRPr="00FB58BA">
        <w:rPr>
          <w:rStyle w:val="StyleUnderline"/>
          <w:rFonts w:asciiTheme="majorHAnsi" w:hAnsiTheme="majorHAnsi" w:cstheme="majorHAnsi"/>
          <w:highlight w:val="green"/>
        </w:rPr>
        <w:t>systems rather than a single</w:t>
      </w:r>
      <w:r w:rsidRPr="001E51E3">
        <w:rPr>
          <w:rStyle w:val="StyleUnderline"/>
          <w:rFonts w:asciiTheme="majorHAnsi" w:hAnsiTheme="majorHAnsi" w:cstheme="majorHAnsi"/>
        </w:rPr>
        <w:t xml:space="preserve"> ballistic </w:t>
      </w:r>
      <w:r w:rsidRPr="00FB58BA">
        <w:rPr>
          <w:rStyle w:val="StyleUnderline"/>
          <w:rFonts w:asciiTheme="majorHAnsi" w:hAnsiTheme="majorHAnsi" w:cstheme="majorHAnsi"/>
          <w:highlight w:val="green"/>
        </w:rPr>
        <w:t>missile</w:t>
      </w:r>
      <w:r w:rsidRPr="001E51E3">
        <w:rPr>
          <w:rFonts w:asciiTheme="majorHAnsi" w:hAnsiTheme="majorHAnsi" w:cstheme="majorHAnsi"/>
        </w:rPr>
        <w:t xml:space="preserve">. After all, the satellite navigation system was created as part of a ballistic missile guidance system with thermonuclear warheads (LaGrone, 2014). Therefore, we are dealing here with a very important philosophical and legal question whether the satellite being a part of such a system is a weapon and hence prohibited by the Treaty. </w:t>
      </w:r>
      <w:r w:rsidRPr="001E51E3">
        <w:rPr>
          <w:rStyle w:val="StyleUnderline"/>
          <w:rFonts w:asciiTheme="majorHAnsi" w:hAnsiTheme="majorHAnsi" w:cstheme="majorHAnsi"/>
        </w:rPr>
        <w:t xml:space="preserve">This brings us back to the difficulty of clear and sound definition of the term “space weapon” addressed before. Does the fact that a civil communication satellite can be used (and often is) for military purposes make it a part of a weapon system? </w:t>
      </w:r>
      <w:r w:rsidRPr="001E51E3">
        <w:rPr>
          <w:rFonts w:asciiTheme="majorHAnsi" w:hAnsiTheme="majorHAnsi" w:cstheme="majorHAnsi"/>
        </w:rPr>
        <w:t>If so, what would be the consequences, especially if we took into consideration the fact that approximately 95% of satellites could be used that way? These questions, although theoretical in nature, bear significant consequences for the binding power of the Treaty, and therefore the whole outer space legal framework.</w:t>
      </w:r>
    </w:p>
    <w:p w14:paraId="418B1522"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So far, however, the Treaty has been fulfilling its task quite well, and its provisions have been relatively seldom broken or violated</w:t>
      </w:r>
      <w:r w:rsidRPr="001E51E3">
        <w:rPr>
          <w:rFonts w:asciiTheme="majorHAnsi" w:hAnsiTheme="majorHAnsi" w:cstheme="majorHAnsi"/>
        </w:rPr>
        <w:t xml:space="preserve">. On the other hand, </w:t>
      </w:r>
      <w:r w:rsidRPr="00FB58BA">
        <w:rPr>
          <w:rStyle w:val="StyleUnderline"/>
          <w:rFonts w:asciiTheme="majorHAnsi" w:hAnsiTheme="majorHAnsi" w:cstheme="majorHAnsi"/>
          <w:highlight w:val="green"/>
        </w:rPr>
        <w:t>we are</w:t>
      </w:r>
      <w:r w:rsidRPr="001E51E3">
        <w:rPr>
          <w:rStyle w:val="StyleUnderline"/>
          <w:rFonts w:asciiTheme="majorHAnsi" w:hAnsiTheme="majorHAnsi" w:cstheme="majorHAnsi"/>
        </w:rPr>
        <w:t xml:space="preserve"> currently </w:t>
      </w:r>
      <w:r w:rsidRPr="00FB58BA">
        <w:rPr>
          <w:rStyle w:val="StyleUnderline"/>
          <w:rFonts w:asciiTheme="majorHAnsi" w:hAnsiTheme="majorHAnsi" w:cstheme="majorHAnsi"/>
          <w:highlight w:val="green"/>
        </w:rPr>
        <w:t>witnessing a</w:t>
      </w:r>
      <w:r w:rsidRPr="001E51E3">
        <w:rPr>
          <w:rStyle w:val="StyleUnderline"/>
          <w:rFonts w:asciiTheme="majorHAnsi" w:hAnsiTheme="majorHAnsi" w:cstheme="majorHAnsi"/>
        </w:rPr>
        <w:t xml:space="preserve">n undoubted </w:t>
      </w:r>
      <w:r w:rsidRPr="00FB58BA">
        <w:rPr>
          <w:rStyle w:val="StyleUnderline"/>
          <w:rFonts w:asciiTheme="majorHAnsi" w:hAnsiTheme="majorHAnsi" w:cstheme="majorHAnsi"/>
          <w:highlight w:val="green"/>
        </w:rPr>
        <w:t>renaissance of the space sector, which</w:t>
      </w:r>
      <w:r w:rsidRPr="001E51E3">
        <w:rPr>
          <w:rStyle w:val="StyleUnderline"/>
          <w:rFonts w:asciiTheme="majorHAnsi" w:hAnsiTheme="majorHAnsi" w:cstheme="majorHAnsi"/>
        </w:rPr>
        <w:t xml:space="preserve"> also </w:t>
      </w:r>
      <w:r w:rsidRPr="00FB58BA">
        <w:rPr>
          <w:rStyle w:val="StyleUnderline"/>
          <w:rFonts w:asciiTheme="majorHAnsi" w:hAnsiTheme="majorHAnsi" w:cstheme="majorHAnsi"/>
          <w:highlight w:val="green"/>
        </w:rPr>
        <w:t>applies to offensive</w:t>
      </w:r>
      <w:r w:rsidRPr="001E51E3">
        <w:rPr>
          <w:rStyle w:val="StyleUnderline"/>
          <w:rFonts w:asciiTheme="majorHAnsi" w:hAnsiTheme="majorHAnsi" w:cstheme="majorHAnsi"/>
        </w:rPr>
        <w:t xml:space="preserve"> and defensive </w:t>
      </w:r>
      <w:r w:rsidRPr="00FB58BA">
        <w:rPr>
          <w:rStyle w:val="StyleUnderline"/>
          <w:rFonts w:asciiTheme="majorHAnsi" w:hAnsiTheme="majorHAnsi" w:cstheme="majorHAnsi"/>
          <w:highlight w:val="green"/>
        </w:rPr>
        <w:t>military tech</w:t>
      </w:r>
      <w:r w:rsidRPr="001E51E3">
        <w:rPr>
          <w:rStyle w:val="StyleUnderline"/>
          <w:rFonts w:asciiTheme="majorHAnsi" w:hAnsiTheme="majorHAnsi" w:cstheme="majorHAnsi"/>
        </w:rPr>
        <w:t>nologies and programs. The structure of the sector has changed as well – the twentieth-century traditional bipolar competition between the United States and the Soviet Union is long gone</w:t>
      </w:r>
      <w:r w:rsidRPr="00FB58BA">
        <w:rPr>
          <w:rStyle w:val="StyleUnderline"/>
          <w:rFonts w:asciiTheme="majorHAnsi" w:hAnsiTheme="majorHAnsi" w:cstheme="majorHAnsi"/>
          <w:highlight w:val="green"/>
        </w:rPr>
        <w:t>. New entities</w:t>
      </w:r>
      <w:r w:rsidRPr="001E51E3">
        <w:rPr>
          <w:rStyle w:val="StyleUnderline"/>
          <w:rFonts w:asciiTheme="majorHAnsi" w:hAnsiTheme="majorHAnsi" w:cstheme="majorHAnsi"/>
        </w:rPr>
        <w:t xml:space="preserve"> have appeared </w:t>
      </w:r>
      <w:r w:rsidRPr="00FB58BA">
        <w:rPr>
          <w:rStyle w:val="StyleUnderline"/>
          <w:rFonts w:asciiTheme="majorHAnsi" w:hAnsiTheme="majorHAnsi" w:cstheme="majorHAnsi"/>
          <w:highlight w:val="green"/>
        </w:rPr>
        <w:t>in the game</w:t>
      </w:r>
      <w:r w:rsidRPr="001E51E3">
        <w:rPr>
          <w:rFonts w:asciiTheme="majorHAnsi" w:hAnsiTheme="majorHAnsi" w:cstheme="majorHAnsi"/>
        </w:rPr>
        <w:t xml:space="preserve">, both, </w:t>
      </w:r>
      <w:r w:rsidRPr="00FB58BA">
        <w:rPr>
          <w:rStyle w:val="StyleUnderline"/>
          <w:rFonts w:asciiTheme="majorHAnsi" w:hAnsiTheme="majorHAnsi" w:cstheme="majorHAnsi"/>
          <w:highlight w:val="green"/>
        </w:rPr>
        <w:t>private companies</w:t>
      </w:r>
      <w:r w:rsidRPr="001E51E3">
        <w:rPr>
          <w:rStyle w:val="StyleUnderline"/>
          <w:rFonts w:asciiTheme="majorHAnsi" w:hAnsiTheme="majorHAnsi" w:cstheme="majorHAnsi"/>
        </w:rPr>
        <w:t>, such as SpaceX, Blue Origin, Virgin Galactic and Virgin Orbit, Bigelow Aerospace, Rocket Lab</w:t>
      </w:r>
      <w:r w:rsidRPr="001E51E3">
        <w:rPr>
          <w:rFonts w:asciiTheme="majorHAnsi" w:hAnsiTheme="majorHAnsi" w:cstheme="majorHAnsi"/>
        </w:rPr>
        <w:t xml:space="preserve">, and national agencies – Indian ISRO (Indian Space Research Organization) or Chinese CNSA (China National Space Administration), which joined the key global actors like American NASA, Russian </w:t>
      </w:r>
      <w:proofErr w:type="spellStart"/>
      <w:r w:rsidRPr="001E51E3">
        <w:rPr>
          <w:rFonts w:asciiTheme="majorHAnsi" w:hAnsiTheme="majorHAnsi" w:cstheme="majorHAnsi"/>
        </w:rPr>
        <w:t>Roscosmos</w:t>
      </w:r>
      <w:proofErr w:type="spellEnd"/>
      <w:r w:rsidRPr="001E51E3">
        <w:rPr>
          <w:rFonts w:asciiTheme="majorHAnsi" w:hAnsiTheme="majorHAnsi" w:cstheme="majorHAnsi"/>
        </w:rPr>
        <w:t xml:space="preserve">, European ESA, or Japanese JAXA. </w:t>
      </w:r>
      <w:r w:rsidRPr="001E51E3">
        <w:rPr>
          <w:rStyle w:val="StyleUnderline"/>
          <w:rFonts w:asciiTheme="majorHAnsi" w:hAnsiTheme="majorHAnsi" w:cstheme="majorHAnsi"/>
        </w:rPr>
        <w:t>The record of orbital launches – 139, was set in 1967</w:t>
      </w:r>
      <w:r w:rsidRPr="001E51E3">
        <w:rPr>
          <w:rFonts w:asciiTheme="majorHAnsi" w:hAnsiTheme="majorHAnsi" w:cstheme="majorHAnsi"/>
        </w:rPr>
        <w:t xml:space="preserve"> (Kyle, 2019a). It may seem surprising that humanity has not been able to break this </w:t>
      </w:r>
      <w:r w:rsidRPr="001E51E3">
        <w:rPr>
          <w:rFonts w:asciiTheme="majorHAnsi" w:hAnsiTheme="majorHAnsi" w:cstheme="majorHAnsi"/>
        </w:rPr>
        <w:lastRenderedPageBreak/>
        <w:t xml:space="preserve">record for over 50 years. </w:t>
      </w:r>
      <w:r w:rsidRPr="001E51E3">
        <w:rPr>
          <w:rStyle w:val="StyleUnderline"/>
          <w:rFonts w:asciiTheme="majorHAnsi" w:hAnsiTheme="majorHAnsi" w:cstheme="majorHAnsi"/>
        </w:rPr>
        <w:t>However, since the middle of the first decade of the 21st century, we have been observing a steady increase in the number of orbital launches (52 in 2005, 70 in 2010, 114 in 2018), and it seems that this record will be broken in 2019 because 173 starts are planned</w:t>
      </w:r>
      <w:r w:rsidRPr="001E51E3">
        <w:rPr>
          <w:rFonts w:asciiTheme="majorHAnsi" w:hAnsiTheme="majorHAnsi" w:cstheme="majorHAnsi"/>
        </w:rPr>
        <w:t xml:space="preserve"> (Kyle, 2019b). </w:t>
      </w: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space </w:t>
      </w:r>
      <w:r w:rsidRPr="00FB58BA">
        <w:rPr>
          <w:rStyle w:val="StyleUnderline"/>
          <w:rFonts w:asciiTheme="majorHAnsi" w:hAnsiTheme="majorHAnsi" w:cstheme="majorHAnsi"/>
          <w:highlight w:val="green"/>
        </w:rPr>
        <w:t>sector is</w:t>
      </w:r>
      <w:r w:rsidRPr="001E51E3">
        <w:rPr>
          <w:rStyle w:val="StyleUnderline"/>
          <w:rFonts w:asciiTheme="majorHAnsi" w:hAnsiTheme="majorHAnsi" w:cstheme="majorHAnsi"/>
        </w:rPr>
        <w:t xml:space="preserve"> also growing as a market. It is </w:t>
      </w:r>
      <w:r w:rsidRPr="00FB58BA">
        <w:rPr>
          <w:rStyle w:val="StyleUnderline"/>
          <w:rFonts w:asciiTheme="majorHAnsi" w:hAnsiTheme="majorHAnsi" w:cstheme="majorHAnsi"/>
          <w:highlight w:val="green"/>
        </w:rPr>
        <w:t>estimated</w:t>
      </w:r>
      <w:r w:rsidRPr="001E51E3">
        <w:rPr>
          <w:rStyle w:val="StyleUnderline"/>
          <w:rFonts w:asciiTheme="majorHAnsi" w:hAnsiTheme="majorHAnsi" w:cstheme="majorHAnsi"/>
        </w:rPr>
        <w:t xml:space="preserve"> that it is currently worth about USD </w:t>
      </w:r>
      <w:r w:rsidRPr="00FB58BA">
        <w:rPr>
          <w:rStyle w:val="StyleUnderline"/>
          <w:rFonts w:asciiTheme="majorHAnsi" w:hAnsiTheme="majorHAnsi" w:cstheme="majorHAnsi"/>
          <w:highlight w:val="green"/>
        </w:rPr>
        <w:t>350 billion</w:t>
      </w:r>
      <w:r w:rsidRPr="001E51E3">
        <w:rPr>
          <w:rFonts w:asciiTheme="majorHAnsi" w:hAnsiTheme="majorHAnsi" w:cstheme="majorHAnsi"/>
        </w:rPr>
        <w:t xml:space="preserve">, and according to various consulting companies, </w:t>
      </w:r>
      <w:r w:rsidRPr="00FB58BA">
        <w:rPr>
          <w:rStyle w:val="StyleUnderline"/>
          <w:rFonts w:asciiTheme="majorHAnsi" w:hAnsiTheme="majorHAnsi" w:cstheme="majorHAnsi"/>
          <w:highlight w:val="green"/>
        </w:rPr>
        <w:t>it should reach</w:t>
      </w:r>
      <w:r w:rsidRPr="001E51E3">
        <w:rPr>
          <w:rStyle w:val="StyleUnderline"/>
          <w:rFonts w:asciiTheme="majorHAnsi" w:hAnsiTheme="majorHAnsi" w:cstheme="majorHAnsi"/>
        </w:rPr>
        <w:t xml:space="preserve"> a value of between USD 1 and </w:t>
      </w:r>
      <w:r w:rsidRPr="00FB58BA">
        <w:rPr>
          <w:rStyle w:val="StyleUnderline"/>
          <w:rFonts w:asciiTheme="majorHAnsi" w:hAnsiTheme="majorHAnsi" w:cstheme="majorHAnsi"/>
          <w:highlight w:val="green"/>
        </w:rPr>
        <w:t>2.7 trillion in 2040</w:t>
      </w:r>
      <w:r w:rsidRPr="001E51E3">
        <w:rPr>
          <w:rFonts w:asciiTheme="majorHAnsi" w:hAnsiTheme="majorHAnsi" w:cstheme="majorHAnsi"/>
        </w:rPr>
        <w:t xml:space="preserve"> (Foust, 2018).</w:t>
      </w:r>
    </w:p>
    <w:p w14:paraId="0FB685DB" w14:textId="77777777" w:rsidR="006E100A" w:rsidRPr="001E51E3" w:rsidRDefault="006E100A" w:rsidP="006E100A">
      <w:pPr>
        <w:rPr>
          <w:rFonts w:asciiTheme="majorHAnsi" w:hAnsiTheme="majorHAnsi" w:cstheme="majorHAnsi"/>
        </w:rPr>
      </w:pPr>
      <w:r w:rsidRPr="00FB58BA">
        <w:rPr>
          <w:rStyle w:val="StyleUnderline"/>
          <w:rFonts w:asciiTheme="majorHAnsi" w:hAnsiTheme="majorHAnsi" w:cstheme="majorHAnsi"/>
          <w:highlight w:val="green"/>
        </w:rPr>
        <w:t>The change</w:t>
      </w:r>
      <w:r w:rsidRPr="001E51E3">
        <w:rPr>
          <w:rStyle w:val="StyleUnderline"/>
          <w:rFonts w:asciiTheme="majorHAnsi" w:hAnsiTheme="majorHAnsi" w:cstheme="majorHAnsi"/>
        </w:rPr>
        <w:t xml:space="preserve"> in the sector </w:t>
      </w:r>
      <w:r w:rsidRPr="00FB58BA">
        <w:rPr>
          <w:rStyle w:val="StyleUnderline"/>
          <w:rFonts w:asciiTheme="majorHAnsi" w:hAnsiTheme="majorHAnsi" w:cstheme="majorHAnsi"/>
          <w:highlight w:val="green"/>
        </w:rPr>
        <w:t>means</w:t>
      </w:r>
      <w:r w:rsidRPr="001E51E3">
        <w:rPr>
          <w:rStyle w:val="StyleUnderline"/>
          <w:rFonts w:asciiTheme="majorHAnsi" w:hAnsiTheme="majorHAnsi" w:cstheme="majorHAnsi"/>
        </w:rPr>
        <w:t xml:space="preserve"> that the </w:t>
      </w:r>
      <w:r w:rsidRPr="00FB58BA">
        <w:rPr>
          <w:rStyle w:val="StyleUnderline"/>
          <w:rFonts w:asciiTheme="majorHAnsi" w:hAnsiTheme="majorHAnsi" w:cstheme="majorHAnsi"/>
          <w:highlight w:val="green"/>
        </w:rPr>
        <w:t>existing solutions</w:t>
      </w:r>
      <w:r w:rsidRPr="001E51E3">
        <w:rPr>
          <w:rStyle w:val="StyleUnderline"/>
          <w:rFonts w:asciiTheme="majorHAnsi" w:hAnsiTheme="majorHAnsi" w:cstheme="majorHAnsi"/>
        </w:rPr>
        <w:t>, including the Space Treaty</w:t>
      </w:r>
      <w:r w:rsidRPr="00FB58BA">
        <w:rPr>
          <w:rStyle w:val="StyleUnderline"/>
          <w:rFonts w:asciiTheme="majorHAnsi" w:hAnsiTheme="majorHAnsi" w:cstheme="majorHAnsi"/>
          <w:highlight w:val="green"/>
        </w:rPr>
        <w:t>, are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losing</w:t>
      </w:r>
      <w:r w:rsidRPr="001E51E3">
        <w:rPr>
          <w:rStyle w:val="StyleUnderline"/>
          <w:rFonts w:asciiTheme="majorHAnsi" w:hAnsiTheme="majorHAnsi" w:cstheme="majorHAnsi"/>
        </w:rPr>
        <w:t xml:space="preserve"> their </w:t>
      </w:r>
      <w:r w:rsidRPr="00FB58BA">
        <w:rPr>
          <w:rStyle w:val="StyleUnderline"/>
          <w:rFonts w:asciiTheme="majorHAnsi" w:hAnsiTheme="majorHAnsi" w:cstheme="majorHAnsi"/>
          <w:highlight w:val="green"/>
        </w:rPr>
        <w:t>significance</w:t>
      </w:r>
      <w:r w:rsidRPr="001E51E3">
        <w:rPr>
          <w:rFonts w:asciiTheme="majorHAnsi" w:hAnsiTheme="majorHAnsi" w:cstheme="majorHAnsi"/>
        </w:rPr>
        <w:t xml:space="preserve"> (e.g., space mining cannot be reconciled with Article II of the Treaty), </w:t>
      </w:r>
      <w:r w:rsidRPr="001E51E3">
        <w:rPr>
          <w:rStyle w:val="StyleUnderline"/>
          <w:rFonts w:asciiTheme="majorHAnsi" w:hAnsiTheme="majorHAnsi" w:cstheme="majorHAnsi"/>
        </w:rPr>
        <w:t xml:space="preserve">and </w:t>
      </w: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current geopolitical </w:t>
      </w:r>
      <w:r w:rsidRPr="00FB58BA">
        <w:rPr>
          <w:rStyle w:val="StyleUnderline"/>
          <w:rFonts w:asciiTheme="majorHAnsi" w:hAnsiTheme="majorHAnsi" w:cstheme="majorHAnsi"/>
          <w:highlight w:val="green"/>
        </w:rPr>
        <w:t>situation</w:t>
      </w:r>
      <w:r w:rsidRPr="001E51E3">
        <w:rPr>
          <w:rStyle w:val="StyleUnderline"/>
          <w:rFonts w:asciiTheme="majorHAnsi" w:hAnsiTheme="majorHAnsi" w:cstheme="majorHAnsi"/>
        </w:rPr>
        <w:t xml:space="preserve"> seems to </w:t>
      </w:r>
      <w:r w:rsidRPr="00FB58BA">
        <w:rPr>
          <w:rStyle w:val="StyleUnderline"/>
          <w:rFonts w:asciiTheme="majorHAnsi" w:hAnsiTheme="majorHAnsi" w:cstheme="majorHAnsi"/>
          <w:highlight w:val="green"/>
        </w:rPr>
        <w:t>exclude</w:t>
      </w:r>
      <w:r w:rsidRPr="001E51E3">
        <w:rPr>
          <w:rStyle w:val="StyleUnderline"/>
          <w:rFonts w:asciiTheme="majorHAnsi" w:hAnsiTheme="majorHAnsi" w:cstheme="majorHAnsi"/>
        </w:rPr>
        <w:t xml:space="preserve"> new, </w:t>
      </w:r>
      <w:r w:rsidRPr="00FB58BA">
        <w:rPr>
          <w:rStyle w:val="StyleUnderline"/>
          <w:rFonts w:asciiTheme="majorHAnsi" w:hAnsiTheme="majorHAnsi" w:cstheme="majorHAnsi"/>
          <w:highlight w:val="green"/>
        </w:rPr>
        <w:t>more adequate agreement</w:t>
      </w:r>
      <w:r w:rsidRPr="001E51E3">
        <w:rPr>
          <w:rStyle w:val="StyleUnderline"/>
          <w:rFonts w:asciiTheme="majorHAnsi" w:hAnsiTheme="majorHAnsi" w:cstheme="majorHAnsi"/>
        </w:rPr>
        <w:t xml:space="preserve"> that would be adapted to modern technologies</w:t>
      </w:r>
      <w:r w:rsidRPr="001E51E3">
        <w:rPr>
          <w:rFonts w:asciiTheme="majorHAnsi" w:hAnsiTheme="majorHAnsi" w:cstheme="majorHAnsi"/>
        </w:rPr>
        <w:t>. This situation, in turn, translates into more and more bolder violations of the existing laws, e.g., the already mentioned SPACE Act of 2015 or increasingly explicit orbital or suborbital weapons systems, which are clearly not developed “in the interest of maintaining international peace and security and promoting international co-operation and understanding” as it is stated in the Art. III of the Outer Space Treaty (UNOSA, 1967), as, e.g., the programs of Prompt Global Strike (CRS, 2019).</w:t>
      </w:r>
    </w:p>
    <w:p w14:paraId="6839E77E"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3. Outer Space as a Theatre for Potential Conflict</w:t>
      </w:r>
    </w:p>
    <w:p w14:paraId="1072AAD0" w14:textId="77777777" w:rsidR="006E100A" w:rsidRPr="001E51E3" w:rsidRDefault="006E100A" w:rsidP="006E100A">
      <w:pPr>
        <w:rPr>
          <w:rFonts w:asciiTheme="majorHAnsi" w:hAnsiTheme="majorHAnsi" w:cstheme="majorHAnsi"/>
        </w:rPr>
      </w:pP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progressive </w:t>
      </w:r>
      <w:r w:rsidRPr="00FB58BA">
        <w:rPr>
          <w:rStyle w:val="StyleUnderline"/>
          <w:rFonts w:asciiTheme="majorHAnsi" w:hAnsiTheme="majorHAnsi" w:cstheme="majorHAnsi"/>
          <w:highlight w:val="green"/>
        </w:rPr>
        <w:t>development</w:t>
      </w:r>
      <w:r w:rsidRPr="001E51E3">
        <w:rPr>
          <w:rStyle w:val="StyleUnderline"/>
          <w:rFonts w:asciiTheme="majorHAnsi" w:hAnsiTheme="majorHAnsi" w:cstheme="majorHAnsi"/>
        </w:rPr>
        <w:t xml:space="preserve"> of the space sector </w:t>
      </w:r>
      <w:r w:rsidRPr="00FB58BA">
        <w:rPr>
          <w:rStyle w:val="StyleUnderline"/>
          <w:rFonts w:asciiTheme="majorHAnsi" w:hAnsiTheme="majorHAnsi" w:cstheme="majorHAnsi"/>
          <w:highlight w:val="green"/>
        </w:rPr>
        <w:t>brings forth</w:t>
      </w:r>
      <w:r w:rsidRPr="001E51E3">
        <w:rPr>
          <w:rStyle w:val="StyleUnderline"/>
          <w:rFonts w:asciiTheme="majorHAnsi" w:hAnsiTheme="majorHAnsi" w:cstheme="majorHAnsi"/>
        </w:rPr>
        <w:t xml:space="preserve">, as a natural consequence, the growth of its </w:t>
      </w:r>
      <w:r w:rsidRPr="00FB58BA">
        <w:rPr>
          <w:rStyle w:val="StyleUnderline"/>
          <w:rFonts w:asciiTheme="majorHAnsi" w:hAnsiTheme="majorHAnsi" w:cstheme="majorHAnsi"/>
          <w:highlight w:val="green"/>
        </w:rPr>
        <w:t>strategic importance</w:t>
      </w:r>
      <w:r w:rsidRPr="001E51E3">
        <w:rPr>
          <w:rStyle w:val="StyleUnderline"/>
          <w:rFonts w:asciiTheme="majorHAnsi" w:hAnsiTheme="majorHAnsi" w:cstheme="majorHAnsi"/>
        </w:rPr>
        <w:t>. Every year we launch more and more satellites into the orbit.</w:t>
      </w:r>
      <w:r w:rsidRPr="001E51E3">
        <w:rPr>
          <w:rFonts w:asciiTheme="majorHAnsi" w:hAnsiTheme="majorHAnsi" w:cstheme="majorHAnsi"/>
        </w:rPr>
        <w:t xml:space="preserve"> They are part of communication, navigation, reconnaissance, or security systems, which are used more and more and play an increasingly important role in the economy and security. </w:t>
      </w:r>
      <w:r w:rsidRPr="001E51E3">
        <w:rPr>
          <w:rStyle w:val="StyleUnderline"/>
          <w:rFonts w:asciiTheme="majorHAnsi" w:hAnsiTheme="majorHAnsi" w:cstheme="majorHAnsi"/>
        </w:rPr>
        <w:t xml:space="preserve">Among many examples, one may point to the already mentioned Prompt Global Strike guidance system, the European Galileo navigation system, or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 a constellation of satellites, which is expected to provide broadband internet for the entire globe and consist of approximately 42,000 satellites (SpaceX has already obtained a permission to launch 12,000 satellites, and in October 2019 the company asked the International Telecommunication Union to arrange spectrum for 30,000 new ones)</w:t>
      </w:r>
      <w:r w:rsidRPr="001E51E3">
        <w:rPr>
          <w:rFonts w:asciiTheme="majorHAnsi" w:hAnsiTheme="majorHAnsi" w:cstheme="majorHAnsi"/>
        </w:rPr>
        <w:t xml:space="preserve"> (Henry, 2019).</w:t>
      </w:r>
    </w:p>
    <w:p w14:paraId="1A0F9F78" w14:textId="77777777" w:rsidR="006E100A" w:rsidRPr="001E51E3" w:rsidRDefault="006E100A" w:rsidP="006E100A">
      <w:pPr>
        <w:rPr>
          <w:rStyle w:val="StyleUnderline"/>
          <w:rFonts w:asciiTheme="majorHAnsi" w:hAnsiTheme="majorHAnsi" w:cstheme="majorHAnsi"/>
        </w:rPr>
      </w:pPr>
      <w:r w:rsidRPr="001E51E3">
        <w:rPr>
          <w:rFonts w:asciiTheme="majorHAnsi" w:hAnsiTheme="majorHAnsi" w:cstheme="majorHAnsi"/>
        </w:rPr>
        <w:t xml:space="preserve">On the other hand, </w:t>
      </w:r>
      <w:r w:rsidRPr="001E51E3">
        <w:rPr>
          <w:rStyle w:val="StyleUnderline"/>
          <w:rFonts w:asciiTheme="majorHAnsi" w:hAnsiTheme="majorHAnsi" w:cstheme="majorHAnsi"/>
        </w:rPr>
        <w:t xml:space="preserve">there is a growing threat of the </w:t>
      </w:r>
      <w:r w:rsidRPr="00FB58BA">
        <w:rPr>
          <w:rStyle w:val="StyleUnderline"/>
          <w:rFonts w:asciiTheme="majorHAnsi" w:hAnsiTheme="majorHAnsi" w:cstheme="majorHAnsi"/>
          <w:highlight w:val="green"/>
        </w:rPr>
        <w:t>democratization of</w:t>
      </w:r>
      <w:r w:rsidRPr="001E51E3">
        <w:rPr>
          <w:rStyle w:val="StyleUnderline"/>
          <w:rFonts w:asciiTheme="majorHAnsi" w:hAnsiTheme="majorHAnsi" w:cstheme="majorHAnsi"/>
        </w:rPr>
        <w:t xml:space="preserve"> weapons capable of destroying satellite systems</w:t>
      </w:r>
      <w:r w:rsidRPr="001E51E3">
        <w:rPr>
          <w:rFonts w:asciiTheme="majorHAnsi" w:hAnsiTheme="majorHAnsi" w:cstheme="majorHAnsi"/>
        </w:rPr>
        <w:t xml:space="preserve">. According to the 2018 Worldwide Threat Assessment of the US Intelligence Community describes the space threat as one of the most significant ones (Coats, 2018, p. 13). ASAT </w:t>
      </w:r>
      <w:r w:rsidRPr="001E51E3">
        <w:rPr>
          <w:rStyle w:val="StyleUnderline"/>
          <w:rFonts w:asciiTheme="majorHAnsi" w:hAnsiTheme="majorHAnsi" w:cstheme="majorHAnsi"/>
        </w:rPr>
        <w:t>The anti-satellite weapons (</w:t>
      </w:r>
      <w:r w:rsidRPr="00FB58BA">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are currently </w:t>
      </w:r>
      <w:r w:rsidRPr="00FB58BA">
        <w:rPr>
          <w:rStyle w:val="StyleUnderline"/>
          <w:rFonts w:asciiTheme="majorHAnsi" w:hAnsiTheme="majorHAnsi" w:cstheme="majorHAnsi"/>
          <w:highlight w:val="green"/>
        </w:rPr>
        <w:t>in possession of four countries</w:t>
      </w:r>
      <w:r w:rsidRPr="001E51E3">
        <w:rPr>
          <w:rStyle w:val="StyleUnderline"/>
          <w:rFonts w:asciiTheme="majorHAnsi" w:hAnsiTheme="majorHAnsi" w:cstheme="majorHAnsi"/>
        </w:rPr>
        <w:t xml:space="preserve"> – the United States, Russia, China, and, more recently, India</w:t>
      </w:r>
      <w:r w:rsidRPr="001E51E3">
        <w:rPr>
          <w:rFonts w:asciiTheme="majorHAnsi" w:hAnsiTheme="majorHAnsi" w:cstheme="majorHAnsi"/>
        </w:rPr>
        <w:t xml:space="preserve">. However, it is reported that other nation-states have the potential to develop direct-ascent (DA) ASAT systems </w:t>
      </w:r>
      <w:proofErr w:type="gramStart"/>
      <w:r w:rsidRPr="001E51E3">
        <w:rPr>
          <w:rFonts w:asciiTheme="majorHAnsi" w:hAnsiTheme="majorHAnsi" w:cstheme="majorHAnsi"/>
        </w:rPr>
        <w:t>on the basis of</w:t>
      </w:r>
      <w:proofErr w:type="gramEnd"/>
      <w:r w:rsidRPr="001E51E3">
        <w:rPr>
          <w:rFonts w:asciiTheme="majorHAnsi" w:hAnsiTheme="majorHAnsi" w:cstheme="majorHAnsi"/>
        </w:rPr>
        <w:t xml:space="preserve"> their ballistic missiles, e.g., Iran and North Korea (Weeden, Samson, 2019, pp. 4.1-2, 5.1-2), and some believe that Israel’s Arrow 3 </w:t>
      </w:r>
      <w:r w:rsidRPr="001E51E3">
        <w:rPr>
          <w:rFonts w:asciiTheme="majorHAnsi" w:hAnsiTheme="majorHAnsi" w:cstheme="majorHAnsi"/>
        </w:rPr>
        <w:lastRenderedPageBreak/>
        <w:t>missile has been developed to gain such a capability (</w:t>
      </w:r>
      <w:proofErr w:type="spellStart"/>
      <w:r w:rsidRPr="001E51E3">
        <w:rPr>
          <w:rFonts w:asciiTheme="majorHAnsi" w:hAnsiTheme="majorHAnsi" w:cstheme="majorHAnsi"/>
        </w:rPr>
        <w:t>Opall</w:t>
      </w:r>
      <w:proofErr w:type="spellEnd"/>
      <w:r w:rsidRPr="001E51E3">
        <w:rPr>
          <w:rFonts w:asciiTheme="majorHAnsi" w:hAnsiTheme="majorHAnsi" w:cstheme="majorHAnsi"/>
        </w:rPr>
        <w:t xml:space="preserve">-Rome, 2009). </w:t>
      </w:r>
      <w:r w:rsidRPr="001E51E3">
        <w:rPr>
          <w:rStyle w:val="StyleUnderline"/>
          <w:rFonts w:asciiTheme="majorHAnsi" w:hAnsiTheme="majorHAnsi" w:cstheme="majorHAnsi"/>
        </w:rPr>
        <w:t xml:space="preserve">There are many indications that this technology </w:t>
      </w:r>
      <w:r w:rsidRPr="00FB58BA">
        <w:rPr>
          <w:rStyle w:val="StyleUnderline"/>
          <w:rFonts w:asciiTheme="majorHAnsi" w:hAnsiTheme="majorHAnsi" w:cstheme="majorHAnsi"/>
          <w:highlight w:val="green"/>
        </w:rPr>
        <w:t>will</w:t>
      </w:r>
      <w:r w:rsidRPr="001E51E3">
        <w:rPr>
          <w:rStyle w:val="StyleUnderline"/>
          <w:rFonts w:asciiTheme="majorHAnsi" w:hAnsiTheme="majorHAnsi" w:cstheme="majorHAnsi"/>
        </w:rPr>
        <w:t xml:space="preserve"> eventually also </w:t>
      </w:r>
      <w:r w:rsidRPr="00FB58BA">
        <w:rPr>
          <w:rStyle w:val="StyleUnderline"/>
          <w:rFonts w:asciiTheme="majorHAnsi" w:hAnsiTheme="majorHAnsi" w:cstheme="majorHAnsi"/>
          <w:highlight w:val="green"/>
        </w:rPr>
        <w:t>be available to traditionally weak actors</w:t>
      </w:r>
      <w:r w:rsidRPr="001E51E3">
        <w:rPr>
          <w:rStyle w:val="StyleUnderline"/>
          <w:rFonts w:asciiTheme="majorHAnsi" w:hAnsiTheme="majorHAnsi" w:cstheme="majorHAnsi"/>
        </w:rPr>
        <w:t xml:space="preserve"> who will acquire it through purchase or by developing their own systems. As it was already mentioned, the space sector is growing by leaps and bounds</w:t>
      </w:r>
      <w:r w:rsidRPr="001E51E3">
        <w:rPr>
          <w:rFonts w:asciiTheme="majorHAnsi" w:hAnsiTheme="majorHAnsi" w:cstheme="majorHAnsi"/>
        </w:rPr>
        <w:t xml:space="preserve">. National-states and private entities that did not invest much or at all in the space industry before are now developing launching technologies (e.g., New Zealand, Norway, Poland), what, </w:t>
      </w:r>
      <w:proofErr w:type="gramStart"/>
      <w:r w:rsidRPr="001E51E3">
        <w:rPr>
          <w:rFonts w:asciiTheme="majorHAnsi" w:hAnsiTheme="majorHAnsi" w:cstheme="majorHAnsi"/>
        </w:rPr>
        <w:t>as a consequence</w:t>
      </w:r>
      <w:proofErr w:type="gramEnd"/>
      <w:r w:rsidRPr="001E51E3">
        <w:rPr>
          <w:rFonts w:asciiTheme="majorHAnsi" w:hAnsiTheme="majorHAnsi" w:cstheme="majorHAnsi"/>
        </w:rPr>
        <w:t xml:space="preserve">, must lead to the democratization of the technology. What is more, </w:t>
      </w:r>
      <w:r w:rsidRPr="001E51E3">
        <w:rPr>
          <w:rStyle w:val="StyleUnderline"/>
          <w:rFonts w:asciiTheme="majorHAnsi" w:hAnsiTheme="majorHAnsi" w:cstheme="majorHAnsi"/>
        </w:rPr>
        <w:t xml:space="preserve">in addition to traditional </w:t>
      </w:r>
      <w:proofErr w:type="spellStart"/>
      <w:r w:rsidRPr="001E51E3">
        <w:rPr>
          <w:rStyle w:val="StyleUnderline"/>
          <w:rFonts w:asciiTheme="majorHAnsi" w:hAnsiTheme="majorHAnsi" w:cstheme="majorHAnsi"/>
        </w:rPr>
        <w:t>groundspace</w:t>
      </w:r>
      <w:proofErr w:type="spellEnd"/>
      <w:r w:rsidRPr="001E51E3">
        <w:rPr>
          <w:rStyle w:val="StyleUnderline"/>
          <w:rFonts w:asciiTheme="majorHAnsi" w:hAnsiTheme="majorHAnsi" w:cstheme="majorHAnsi"/>
        </w:rPr>
        <w:t xml:space="preserve"> or air-space ASAT missiles, </w:t>
      </w:r>
      <w:r w:rsidRPr="00FB58BA">
        <w:rPr>
          <w:rStyle w:val="StyleUnderline"/>
          <w:rFonts w:asciiTheme="majorHAnsi" w:hAnsiTheme="majorHAnsi" w:cstheme="majorHAnsi"/>
          <w:highlight w:val="green"/>
        </w:rPr>
        <w:t>new types of that</w:t>
      </w:r>
      <w:r w:rsidRPr="001E51E3">
        <w:rPr>
          <w:rStyle w:val="StyleUnderline"/>
          <w:rFonts w:asciiTheme="majorHAnsi" w:hAnsiTheme="majorHAnsi" w:cstheme="majorHAnsi"/>
        </w:rPr>
        <w:t xml:space="preserve"> kind of </w:t>
      </w:r>
      <w:r w:rsidRPr="00FB58BA">
        <w:rPr>
          <w:rStyle w:val="StyleUnderline"/>
          <w:rFonts w:asciiTheme="majorHAnsi" w:hAnsiTheme="majorHAnsi" w:cstheme="majorHAnsi"/>
          <w:highlight w:val="green"/>
        </w:rPr>
        <w:t>weapon</w:t>
      </w:r>
      <w:r w:rsidRPr="001E51E3">
        <w:rPr>
          <w:rStyle w:val="StyleUnderline"/>
          <w:rFonts w:asciiTheme="majorHAnsi" w:hAnsiTheme="majorHAnsi" w:cstheme="majorHAnsi"/>
        </w:rPr>
        <w:t xml:space="preserve"> can be developed (potentially it could also become available for traditionally weak actors), </w:t>
      </w:r>
      <w:r w:rsidRPr="00FB58BA">
        <w:rPr>
          <w:rStyle w:val="StyleUnderline"/>
          <w:rFonts w:asciiTheme="majorHAnsi" w:hAnsiTheme="majorHAnsi" w:cstheme="majorHAnsi"/>
          <w:highlight w:val="green"/>
        </w:rPr>
        <w:t>such as</w:t>
      </w:r>
      <w:r w:rsidRPr="001E51E3">
        <w:rPr>
          <w:rStyle w:val="StyleUnderline"/>
          <w:rFonts w:asciiTheme="majorHAnsi" w:hAnsiTheme="majorHAnsi" w:cstheme="majorHAnsi"/>
        </w:rPr>
        <w:t xml:space="preserve"> small </w:t>
      </w:r>
      <w:r w:rsidRPr="00FB58BA">
        <w:rPr>
          <w:rStyle w:val="StyleUnderline"/>
          <w:rFonts w:asciiTheme="majorHAnsi" w:hAnsiTheme="majorHAnsi" w:cstheme="majorHAnsi"/>
          <w:highlight w:val="green"/>
        </w:rPr>
        <w:t>kamikaze sat</w:t>
      </w:r>
      <w:r w:rsidRPr="001E51E3">
        <w:rPr>
          <w:rStyle w:val="StyleUnderline"/>
          <w:rFonts w:asciiTheme="majorHAnsi" w:hAnsiTheme="majorHAnsi" w:cstheme="majorHAnsi"/>
        </w:rPr>
        <w:t>ellite</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1 , </w:t>
      </w:r>
      <w:r w:rsidRPr="00FB58BA">
        <w:rPr>
          <w:rStyle w:val="StyleUnderline"/>
          <w:rFonts w:asciiTheme="majorHAnsi" w:hAnsiTheme="majorHAnsi" w:cstheme="majorHAnsi"/>
          <w:highlight w:val="green"/>
        </w:rPr>
        <w:t>cyber-hacking</w:t>
      </w:r>
      <w:r w:rsidRPr="001E51E3">
        <w:rPr>
          <w:rStyle w:val="StyleUnderline"/>
          <w:rFonts w:asciiTheme="majorHAnsi" w:hAnsiTheme="majorHAnsi" w:cstheme="majorHAnsi"/>
        </w:rPr>
        <w:t xml:space="preserve"> involving redirecting the object to a cloud of cosmic debris leading to its destruction </w:t>
      </w:r>
      <w:r w:rsidRPr="00FB58BA">
        <w:rPr>
          <w:rStyle w:val="StyleUnderline"/>
          <w:rFonts w:asciiTheme="majorHAnsi" w:hAnsiTheme="majorHAnsi" w:cstheme="majorHAnsi"/>
          <w:highlight w:val="green"/>
        </w:rPr>
        <w:t>or</w:t>
      </w:r>
      <w:r w:rsidRPr="001E51E3">
        <w:rPr>
          <w:rStyle w:val="StyleUnderline"/>
          <w:rFonts w:asciiTheme="majorHAnsi" w:hAnsiTheme="majorHAnsi" w:cstheme="majorHAnsi"/>
        </w:rPr>
        <w:t xml:space="preserve"> a weapon system that would be capable of “</w:t>
      </w:r>
      <w:r w:rsidRPr="00FB58BA">
        <w:rPr>
          <w:rStyle w:val="StyleUnderline"/>
          <w:rFonts w:asciiTheme="majorHAnsi" w:hAnsiTheme="majorHAnsi" w:cstheme="majorHAnsi"/>
          <w:highlight w:val="green"/>
        </w:rPr>
        <w:t>blinding</w:t>
      </w:r>
      <w:r w:rsidRPr="001E51E3">
        <w:rPr>
          <w:rStyle w:val="StyleUnderline"/>
          <w:rFonts w:asciiTheme="majorHAnsi" w:hAnsiTheme="majorHAnsi" w:cstheme="majorHAnsi"/>
        </w:rPr>
        <w:t>” the satellite or destroy its sensors without physically destroying the object.</w:t>
      </w:r>
    </w:p>
    <w:p w14:paraId="64657105"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Considering the above facts, it should not come as a surprise that </w:t>
      </w:r>
      <w:proofErr w:type="gramStart"/>
      <w:r w:rsidRPr="001E51E3">
        <w:rPr>
          <w:rFonts w:asciiTheme="majorHAnsi" w:hAnsiTheme="majorHAnsi" w:cstheme="majorHAnsi"/>
        </w:rPr>
        <w:t>in order to</w:t>
      </w:r>
      <w:proofErr w:type="gramEnd"/>
      <w:r w:rsidRPr="001E51E3">
        <w:rPr>
          <w:rFonts w:asciiTheme="majorHAnsi" w:hAnsiTheme="majorHAnsi" w:cstheme="majorHAnsi"/>
        </w:rPr>
        <w:t xml:space="preserve"> ensure the operability of increasingly important, also for national security, </w:t>
      </w:r>
      <w:r w:rsidRPr="001E51E3">
        <w:rPr>
          <w:rStyle w:val="StyleUnderline"/>
          <w:rFonts w:asciiTheme="majorHAnsi" w:hAnsiTheme="majorHAnsi" w:cstheme="majorHAnsi"/>
        </w:rPr>
        <w:t xml:space="preserve">satellite systems, there are programs being implemented to create offensive and defensive systems for objects in orbit. And that, in turn, has generated the construction of countermeasures – weapons that would be able to neutralize the new systems – by the potential adversaries. </w:t>
      </w:r>
      <w:proofErr w:type="gramStart"/>
      <w:r w:rsidRPr="001E51E3">
        <w:rPr>
          <w:rStyle w:val="StyleUnderline"/>
          <w:rFonts w:asciiTheme="majorHAnsi" w:hAnsiTheme="majorHAnsi" w:cstheme="majorHAnsi"/>
        </w:rPr>
        <w:t>As a consequence</w:t>
      </w:r>
      <w:proofErr w:type="gramEnd"/>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we are witnessing</w:t>
      </w:r>
      <w:r w:rsidRPr="001E51E3">
        <w:rPr>
          <w:rStyle w:val="StyleUnderline"/>
          <w:rFonts w:asciiTheme="majorHAnsi" w:hAnsiTheme="majorHAnsi" w:cstheme="majorHAnsi"/>
        </w:rPr>
        <w:t xml:space="preserve"> an </w:t>
      </w:r>
      <w:r w:rsidRPr="00FB58BA">
        <w:rPr>
          <w:rStyle w:val="StyleUnderline"/>
          <w:rFonts w:asciiTheme="majorHAnsi" w:hAnsiTheme="majorHAnsi" w:cstheme="majorHAnsi"/>
          <w:highlight w:val="green"/>
        </w:rPr>
        <w:t>expansion of</w:t>
      </w:r>
      <w:r w:rsidRPr="001E51E3">
        <w:rPr>
          <w:rStyle w:val="StyleUnderline"/>
          <w:rFonts w:asciiTheme="majorHAnsi" w:hAnsiTheme="majorHAnsi" w:cstheme="majorHAnsi"/>
        </w:rPr>
        <w:t xml:space="preserve"> the </w:t>
      </w:r>
      <w:r w:rsidRPr="00FB58BA">
        <w:rPr>
          <w:rStyle w:val="StyleUnderline"/>
          <w:rFonts w:asciiTheme="majorHAnsi" w:hAnsiTheme="majorHAnsi" w:cstheme="majorHAnsi"/>
          <w:highlight w:val="green"/>
        </w:rPr>
        <w:t>potential conflict arena</w:t>
      </w:r>
      <w:r w:rsidRPr="001E51E3">
        <w:rPr>
          <w:rStyle w:val="StyleUnderline"/>
          <w:rFonts w:asciiTheme="majorHAnsi" w:hAnsiTheme="majorHAnsi" w:cstheme="majorHAnsi"/>
        </w:rPr>
        <w:t xml:space="preserve"> where outer space becomes a possible theatre for military operations</w:t>
      </w:r>
      <w:r w:rsidRPr="001E51E3">
        <w:rPr>
          <w:rFonts w:asciiTheme="majorHAnsi" w:hAnsiTheme="majorHAnsi" w:cstheme="majorHAnsi"/>
        </w:rPr>
        <w:t>. This process is still in its early stages, but there should be no doubts that it is taking place already. Countries with sufficient technological potential caring for their current and future interests have been developing and will continue working on defensive systems (also aimed at eliminating the threat from traditionally weak actors) and offensive systems (ensuring military superiority and deterrence factor). Space corps are established and developed for exactly these purposes.</w:t>
      </w:r>
    </w:p>
    <w:p w14:paraId="22ADB006"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There is no indication that this process will stop. On the contrary, it seems that </w:t>
      </w:r>
      <w:r w:rsidRPr="00FB58BA">
        <w:rPr>
          <w:rStyle w:val="StyleUnderline"/>
          <w:rFonts w:asciiTheme="majorHAnsi" w:hAnsiTheme="majorHAnsi" w:cstheme="majorHAnsi"/>
          <w:highlight w:val="green"/>
        </w:rPr>
        <w:t>due to</w:t>
      </w:r>
      <w:r w:rsidRPr="001E51E3">
        <w:rPr>
          <w:rStyle w:val="StyleUnderline"/>
          <w:rFonts w:asciiTheme="majorHAnsi" w:hAnsiTheme="majorHAnsi" w:cstheme="majorHAnsi"/>
        </w:rPr>
        <w:t xml:space="preserve"> the progressive development of </w:t>
      </w:r>
      <w:r w:rsidRPr="00FB58BA">
        <w:rPr>
          <w:rStyle w:val="StyleUnderline"/>
          <w:rFonts w:asciiTheme="majorHAnsi" w:hAnsiTheme="majorHAnsi" w:cstheme="majorHAnsi"/>
          <w:highlight w:val="green"/>
        </w:rPr>
        <w:t>space tech</w:t>
      </w:r>
      <w:r w:rsidRPr="001E51E3">
        <w:rPr>
          <w:rStyle w:val="StyleUnderline"/>
          <w:rFonts w:asciiTheme="majorHAnsi" w:hAnsiTheme="majorHAnsi" w:cstheme="majorHAnsi"/>
        </w:rPr>
        <w:t xml:space="preserve">nologies and the </w:t>
      </w:r>
      <w:r w:rsidRPr="00FB58BA">
        <w:rPr>
          <w:rStyle w:val="StyleUnderline"/>
          <w:rFonts w:asciiTheme="majorHAnsi" w:hAnsiTheme="majorHAnsi" w:cstheme="majorHAnsi"/>
          <w:highlight w:val="green"/>
        </w:rPr>
        <w:t>privatization</w:t>
      </w:r>
      <w:r w:rsidRPr="001E51E3">
        <w:rPr>
          <w:rStyle w:val="StyleUnderline"/>
          <w:rFonts w:asciiTheme="majorHAnsi" w:hAnsiTheme="majorHAnsi" w:cstheme="majorHAnsi"/>
        </w:rPr>
        <w:t xml:space="preserve"> of the sector, </w:t>
      </w:r>
      <w:r w:rsidRPr="00FB58BA">
        <w:rPr>
          <w:rStyle w:val="StyleUnderline"/>
          <w:rFonts w:asciiTheme="majorHAnsi" w:hAnsiTheme="majorHAnsi" w:cstheme="majorHAnsi"/>
          <w:highlight w:val="green"/>
        </w:rPr>
        <w:t>as well as</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substantial</w:t>
      </w:r>
      <w:r w:rsidRPr="001E51E3">
        <w:rPr>
          <w:rStyle w:val="StyleUnderline"/>
          <w:rFonts w:asciiTheme="majorHAnsi" w:hAnsiTheme="majorHAnsi" w:cstheme="majorHAnsi"/>
        </w:rPr>
        <w:t xml:space="preserve"> potential </w:t>
      </w:r>
      <w:r w:rsidRPr="00FB58BA">
        <w:rPr>
          <w:rStyle w:val="StyleUnderline"/>
          <w:rFonts w:asciiTheme="majorHAnsi" w:hAnsiTheme="majorHAnsi" w:cstheme="majorHAnsi"/>
          <w:highlight w:val="green"/>
        </w:rPr>
        <w:t>revenues</w:t>
      </w:r>
      <w:r w:rsidRPr="001E51E3">
        <w:rPr>
          <w:rStyle w:val="StyleUnderline"/>
          <w:rFonts w:asciiTheme="majorHAnsi" w:hAnsiTheme="majorHAnsi" w:cstheme="majorHAnsi"/>
        </w:rPr>
        <w:t xml:space="preserve"> from</w:t>
      </w:r>
      <w:r w:rsidRPr="001E51E3">
        <w:rPr>
          <w:rFonts w:asciiTheme="majorHAnsi" w:hAnsiTheme="majorHAnsi" w:cstheme="majorHAnsi"/>
        </w:rPr>
        <w:t xml:space="preserve"> space mining or </w:t>
      </w:r>
      <w:r w:rsidRPr="001E51E3">
        <w:rPr>
          <w:rStyle w:val="StyleUnderline"/>
          <w:rFonts w:asciiTheme="majorHAnsi" w:hAnsiTheme="majorHAnsi" w:cstheme="majorHAnsi"/>
        </w:rPr>
        <w:t>the global satellite broadband internet system</w:t>
      </w:r>
      <w:r w:rsidRPr="00FB58BA">
        <w:rPr>
          <w:rStyle w:val="StyleUnderline"/>
          <w:rFonts w:asciiTheme="majorHAnsi" w:hAnsiTheme="majorHAnsi" w:cstheme="majorHAnsi"/>
          <w:highlight w:val="green"/>
        </w:rPr>
        <w:t>, it will accelerate</w:t>
      </w:r>
      <w:r w:rsidRPr="001E51E3">
        <w:rPr>
          <w:rFonts w:asciiTheme="majorHAnsi" w:hAnsiTheme="majorHAnsi" w:cstheme="majorHAnsi"/>
        </w:rPr>
        <w:t>. As it was demonstrated in the section dedicated to the legal framework of operating in outer space</w:t>
      </w:r>
      <w:r w:rsidRPr="001E51E3">
        <w:rPr>
          <w:rStyle w:val="StyleUnderline"/>
          <w:rFonts w:asciiTheme="majorHAnsi" w:hAnsiTheme="majorHAnsi" w:cstheme="majorHAnsi"/>
        </w:rPr>
        <w:t xml:space="preserve">, the current </w:t>
      </w:r>
      <w:r w:rsidRPr="00FB58BA">
        <w:rPr>
          <w:rStyle w:val="StyleUnderline"/>
          <w:rFonts w:asciiTheme="majorHAnsi" w:hAnsiTheme="majorHAnsi" w:cstheme="majorHAnsi"/>
          <w:highlight w:val="green"/>
        </w:rPr>
        <w:t>laws and treaties have lost</w:t>
      </w:r>
      <w:r w:rsidRPr="001E51E3">
        <w:rPr>
          <w:rStyle w:val="StyleUnderline"/>
          <w:rFonts w:asciiTheme="majorHAnsi" w:hAnsiTheme="majorHAnsi" w:cstheme="majorHAnsi"/>
        </w:rPr>
        <w:t xml:space="preserve"> their </w:t>
      </w:r>
      <w:r w:rsidRPr="00FB58BA">
        <w:rPr>
          <w:rStyle w:val="StyleUnderline"/>
          <w:rFonts w:asciiTheme="majorHAnsi" w:hAnsiTheme="majorHAnsi" w:cstheme="majorHAnsi"/>
          <w:highlight w:val="green"/>
        </w:rPr>
        <w:t>significance</w:t>
      </w:r>
      <w:r w:rsidRPr="001E51E3">
        <w:rPr>
          <w:rStyle w:val="StyleUnderline"/>
          <w:rFonts w:asciiTheme="majorHAnsi" w:hAnsiTheme="majorHAnsi" w:cstheme="majorHAnsi"/>
        </w:rPr>
        <w:t xml:space="preserve">, and they are not </w:t>
      </w:r>
      <w:proofErr w:type="gramStart"/>
      <w:r w:rsidRPr="001E51E3">
        <w:rPr>
          <w:rStyle w:val="StyleUnderline"/>
          <w:rFonts w:asciiTheme="majorHAnsi" w:hAnsiTheme="majorHAnsi" w:cstheme="majorHAnsi"/>
        </w:rPr>
        <w:t>taken into account</w:t>
      </w:r>
      <w:proofErr w:type="gramEnd"/>
      <w:r w:rsidRPr="001E51E3">
        <w:rPr>
          <w:rStyle w:val="StyleUnderline"/>
          <w:rFonts w:asciiTheme="majorHAnsi" w:hAnsiTheme="majorHAnsi" w:cstheme="majorHAnsi"/>
        </w:rPr>
        <w:t xml:space="preserve"> while planning future operations. </w:t>
      </w:r>
      <w:r w:rsidRPr="001E51E3">
        <w:rPr>
          <w:rFonts w:asciiTheme="majorHAnsi" w:hAnsiTheme="majorHAnsi" w:cstheme="majorHAnsi"/>
        </w:rPr>
        <w:t>The United Nations and its Office for Outer Space Affairs (UNOOSA) are structurally and legally too weak to inflict punishment or sanction for breaking the rules. One may then risk the claim that further militarization of space is inevitable. It will undoubtedly further affect the validity of the Outer Space Treaty, which, over time, will not be respected at all. That, in turn, will open the door to the development of various kinds of space offensive weapon systems.</w:t>
      </w:r>
    </w:p>
    <w:p w14:paraId="7C469C89"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lastRenderedPageBreak/>
        <w:t>4. Militarization of Outer Space Is Imminent</w:t>
      </w:r>
    </w:p>
    <w:p w14:paraId="3BF0231D"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main argument of the paper provides the information why there will be a progressive increase of weapon systems placed in orbit, and various types of space corps will be further developed by </w:t>
      </w:r>
      <w:proofErr w:type="gramStart"/>
      <w:r w:rsidRPr="001E51E3">
        <w:rPr>
          <w:rFonts w:asciiTheme="majorHAnsi" w:hAnsiTheme="majorHAnsi" w:cstheme="majorHAnsi"/>
        </w:rPr>
        <w:t>national-states</w:t>
      </w:r>
      <w:proofErr w:type="gramEnd"/>
      <w:r w:rsidRPr="001E51E3">
        <w:rPr>
          <w:rFonts w:asciiTheme="majorHAnsi" w:hAnsiTheme="majorHAnsi" w:cstheme="majorHAnsi"/>
        </w:rPr>
        <w:t>.</w:t>
      </w:r>
    </w:p>
    <w:p w14:paraId="067FE662"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As was demonstrated above, we, as humankind, rely more and more on orbital communication, navigation, and security systems. Global and regional navigation satellite systems are continually developed and perfected by a progressive number of entities, mainly national states. Examples of GNSS include Europe’s Galileo, the US’s NAVSTAR Global Positioning System (GPS), Russia’s </w:t>
      </w:r>
      <w:proofErr w:type="spellStart"/>
      <w:r w:rsidRPr="001E51E3">
        <w:rPr>
          <w:rFonts w:asciiTheme="majorHAnsi" w:hAnsiTheme="majorHAnsi" w:cstheme="majorHAnsi"/>
        </w:rPr>
        <w:t>Global’naya</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Navigatsionnaya</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Sputnikovaya</w:t>
      </w:r>
      <w:proofErr w:type="spellEnd"/>
      <w:r w:rsidRPr="001E51E3">
        <w:rPr>
          <w:rFonts w:asciiTheme="majorHAnsi" w:hAnsiTheme="majorHAnsi" w:cstheme="majorHAnsi"/>
        </w:rPr>
        <w:t xml:space="preserve"> Sistema (GLONASS) and China’s </w:t>
      </w:r>
      <w:proofErr w:type="spellStart"/>
      <w:r w:rsidRPr="001E51E3">
        <w:rPr>
          <w:rFonts w:asciiTheme="majorHAnsi" w:hAnsiTheme="majorHAnsi" w:cstheme="majorHAnsi"/>
        </w:rPr>
        <w:t>BeiDou</w:t>
      </w:r>
      <w:proofErr w:type="spellEnd"/>
      <w:r w:rsidRPr="001E51E3">
        <w:rPr>
          <w:rFonts w:asciiTheme="majorHAnsi" w:hAnsiTheme="majorHAnsi" w:cstheme="majorHAnsi"/>
        </w:rPr>
        <w:t xml:space="preserve"> Navigation Satellite System. There are, however, another two regional systems under development, i.e., Indian Regional Navigation Satellite System (IRNSS) and Japanese Quasi-Zenith Satellite System (QZSS). </w:t>
      </w:r>
      <w:proofErr w:type="gramStart"/>
      <w:r w:rsidRPr="001E51E3">
        <w:rPr>
          <w:rFonts w:asciiTheme="majorHAnsi" w:hAnsiTheme="majorHAnsi" w:cstheme="majorHAnsi"/>
        </w:rPr>
        <w:t>All of</w:t>
      </w:r>
      <w:proofErr w:type="gramEnd"/>
      <w:r w:rsidRPr="001E51E3">
        <w:rPr>
          <w:rFonts w:asciiTheme="majorHAnsi" w:hAnsiTheme="majorHAnsi" w:cstheme="majorHAnsi"/>
        </w:rPr>
        <w:t xml:space="preserve"> those satellites, apart from securing civil safety (e.g., in transportation, logistics, communication), play a crucial role in national security.</w:t>
      </w:r>
    </w:p>
    <w:p w14:paraId="73B5DEB8"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Another example is </w:t>
      </w:r>
      <w:r w:rsidRPr="001E51E3">
        <w:rPr>
          <w:rStyle w:val="StyleUnderline"/>
          <w:rFonts w:asciiTheme="majorHAnsi" w:hAnsiTheme="majorHAnsi" w:cstheme="majorHAnsi"/>
        </w:rPr>
        <w:t xml:space="preserve">the mentioned already </w:t>
      </w:r>
      <w:proofErr w:type="spellStart"/>
      <w:r w:rsidRPr="00FB58BA">
        <w:rPr>
          <w:rStyle w:val="StyleUnderline"/>
          <w:rFonts w:asciiTheme="majorHAnsi" w:hAnsiTheme="majorHAnsi" w:cstheme="majorHAnsi"/>
          <w:highlight w:val="green"/>
        </w:rPr>
        <w:t>Starlink</w:t>
      </w:r>
      <w:proofErr w:type="spellEnd"/>
      <w:r w:rsidRPr="001E51E3">
        <w:rPr>
          <w:rStyle w:val="StyleUnderline"/>
          <w:rFonts w:asciiTheme="majorHAnsi" w:hAnsiTheme="majorHAnsi" w:cstheme="majorHAnsi"/>
        </w:rPr>
        <w:t xml:space="preserve"> system that will provide broadband internet for the Northern US and parts of Canada already in 2020, and the plan is to create the global system before 2027 </w:t>
      </w:r>
      <w:r w:rsidRPr="001E51E3">
        <w:rPr>
          <w:rFonts w:asciiTheme="majorHAnsi" w:hAnsiTheme="majorHAnsi" w:cstheme="majorHAnsi"/>
        </w:rPr>
        <w:t xml:space="preserve">(Mosher, 2019). Again, </w:t>
      </w:r>
      <w:r w:rsidRPr="001E51E3">
        <w:rPr>
          <w:rStyle w:val="StyleUnderline"/>
          <w:rFonts w:asciiTheme="majorHAnsi" w:hAnsiTheme="majorHAnsi" w:cstheme="majorHAnsi"/>
        </w:rPr>
        <w:t xml:space="preserve">the system, although designed for civil purposes, </w:t>
      </w:r>
      <w:r w:rsidRPr="00FB58BA">
        <w:rPr>
          <w:rStyle w:val="StyleUnderline"/>
          <w:rFonts w:asciiTheme="majorHAnsi" w:hAnsiTheme="majorHAnsi" w:cstheme="majorHAnsi"/>
          <w:highlight w:val="green"/>
        </w:rPr>
        <w:t>will be used by the military</w:t>
      </w:r>
      <w:r w:rsidRPr="001E51E3">
        <w:rPr>
          <w:rStyle w:val="StyleUnderline"/>
          <w:rFonts w:asciiTheme="majorHAnsi" w:hAnsiTheme="majorHAnsi" w:cstheme="majorHAnsi"/>
        </w:rPr>
        <w:t xml:space="preserve"> – the US Air Force is testing SpaceX’s </w:t>
      </w:r>
      <w:proofErr w:type="spellStart"/>
      <w:r w:rsidRPr="001E51E3">
        <w:rPr>
          <w:rStyle w:val="StyleUnderline"/>
          <w:rFonts w:asciiTheme="majorHAnsi" w:hAnsiTheme="majorHAnsi" w:cstheme="majorHAnsi"/>
        </w:rPr>
        <w:t>Starlink</w:t>
      </w:r>
      <w:proofErr w:type="spellEnd"/>
      <w:r w:rsidRPr="001E51E3">
        <w:rPr>
          <w:rStyle w:val="StyleUnderline"/>
          <w:rFonts w:asciiTheme="majorHAnsi" w:hAnsiTheme="majorHAnsi" w:cstheme="majorHAnsi"/>
        </w:rPr>
        <w:t xml:space="preserve"> technology in military aircraft to deliver high bandwidth into the cockpit of Air Force planes under a program called Global Lightning </w:t>
      </w:r>
      <w:r w:rsidRPr="001E51E3">
        <w:rPr>
          <w:rFonts w:asciiTheme="majorHAnsi" w:hAnsiTheme="majorHAnsi" w:cstheme="majorHAnsi"/>
        </w:rPr>
        <w:t xml:space="preserve">(Malik, 2019). The facts are straightforward – </w:t>
      </w:r>
      <w:r w:rsidRPr="00FB58BA">
        <w:rPr>
          <w:rStyle w:val="StyleUnderline"/>
          <w:rFonts w:asciiTheme="majorHAnsi" w:hAnsiTheme="majorHAnsi" w:cstheme="majorHAnsi"/>
          <w:highlight w:val="green"/>
        </w:rPr>
        <w:t>there are more</w:t>
      </w:r>
      <w:r w:rsidRPr="001E51E3">
        <w:rPr>
          <w:rStyle w:val="StyleUnderline"/>
          <w:rFonts w:asciiTheme="majorHAnsi" w:hAnsiTheme="majorHAnsi" w:cstheme="majorHAnsi"/>
        </w:rPr>
        <w:t xml:space="preserve"> and more satellite </w:t>
      </w:r>
      <w:r w:rsidRPr="00FB58BA">
        <w:rPr>
          <w:rStyle w:val="StyleUnderline"/>
          <w:rFonts w:asciiTheme="majorHAnsi" w:hAnsiTheme="majorHAnsi" w:cstheme="majorHAnsi"/>
          <w:highlight w:val="green"/>
        </w:rPr>
        <w:t>systems that play a</w:t>
      </w:r>
      <w:r w:rsidRPr="001E51E3">
        <w:rPr>
          <w:rStyle w:val="StyleUnderline"/>
          <w:rFonts w:asciiTheme="majorHAnsi" w:hAnsiTheme="majorHAnsi" w:cstheme="majorHAnsi"/>
        </w:rPr>
        <w:t xml:space="preserve">n essential </w:t>
      </w:r>
      <w:r w:rsidRPr="00FB58BA">
        <w:rPr>
          <w:rStyle w:val="StyleUnderline"/>
          <w:rFonts w:asciiTheme="majorHAnsi" w:hAnsiTheme="majorHAnsi" w:cstheme="majorHAnsi"/>
          <w:highlight w:val="green"/>
        </w:rPr>
        <w:t>role in</w:t>
      </w:r>
      <w:r w:rsidRPr="001E51E3">
        <w:rPr>
          <w:rStyle w:val="StyleUnderline"/>
          <w:rFonts w:asciiTheme="majorHAnsi" w:hAnsiTheme="majorHAnsi" w:cstheme="majorHAnsi"/>
        </w:rPr>
        <w:t xml:space="preserve"> countries’ </w:t>
      </w:r>
      <w:r w:rsidRPr="00FB58BA">
        <w:rPr>
          <w:rStyle w:val="StyleUnderline"/>
          <w:rFonts w:asciiTheme="majorHAnsi" w:hAnsiTheme="majorHAnsi" w:cstheme="majorHAnsi"/>
          <w:highlight w:val="green"/>
        </w:rPr>
        <w:t>security and are</w:t>
      </w:r>
      <w:r w:rsidRPr="001E51E3">
        <w:rPr>
          <w:rStyle w:val="StyleUnderline"/>
          <w:rFonts w:asciiTheme="majorHAnsi" w:hAnsiTheme="majorHAnsi" w:cstheme="majorHAnsi"/>
        </w:rPr>
        <w:t xml:space="preserve"> part of </w:t>
      </w:r>
      <w:r w:rsidRPr="00FB58BA">
        <w:rPr>
          <w:rStyle w:val="StyleUnderline"/>
          <w:rFonts w:asciiTheme="majorHAnsi" w:hAnsiTheme="majorHAnsi" w:cstheme="majorHAnsi"/>
          <w:highlight w:val="green"/>
        </w:rPr>
        <w:t>critical infrastructure</w:t>
      </w:r>
      <w:r w:rsidRPr="001E51E3">
        <w:rPr>
          <w:rStyle w:val="StyleUnderline"/>
          <w:rFonts w:asciiTheme="majorHAnsi" w:hAnsiTheme="majorHAnsi" w:cstheme="majorHAnsi"/>
        </w:rPr>
        <w:t xml:space="preserve">, so </w:t>
      </w:r>
      <w:proofErr w:type="gramStart"/>
      <w:r w:rsidRPr="001E51E3">
        <w:rPr>
          <w:rStyle w:val="StyleUnderline"/>
          <w:rFonts w:asciiTheme="majorHAnsi" w:hAnsiTheme="majorHAnsi" w:cstheme="majorHAnsi"/>
        </w:rPr>
        <w:t xml:space="preserve">in order </w:t>
      </w:r>
      <w:r w:rsidRPr="00FB58BA">
        <w:rPr>
          <w:rStyle w:val="StyleUnderline"/>
          <w:rFonts w:asciiTheme="majorHAnsi" w:hAnsiTheme="majorHAnsi" w:cstheme="majorHAnsi"/>
          <w:highlight w:val="green"/>
        </w:rPr>
        <w:t>to</w:t>
      </w:r>
      <w:proofErr w:type="gramEnd"/>
      <w:r w:rsidRPr="00FB58BA">
        <w:rPr>
          <w:rStyle w:val="StyleUnderline"/>
          <w:rFonts w:asciiTheme="majorHAnsi" w:hAnsiTheme="majorHAnsi" w:cstheme="majorHAnsi"/>
          <w:highlight w:val="green"/>
        </w:rPr>
        <w:t xml:space="preserve"> secure</w:t>
      </w:r>
      <w:r w:rsidRPr="001E51E3">
        <w:rPr>
          <w:rStyle w:val="StyleUnderline"/>
          <w:rFonts w:asciiTheme="majorHAnsi" w:hAnsiTheme="majorHAnsi" w:cstheme="majorHAnsi"/>
        </w:rPr>
        <w:t xml:space="preserve"> their </w:t>
      </w:r>
      <w:r w:rsidRPr="00FB58BA">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and protect that infrastructure, these national </w:t>
      </w:r>
      <w:r w:rsidRPr="00FB58BA">
        <w:rPr>
          <w:rStyle w:val="StyleUnderline"/>
          <w:rFonts w:asciiTheme="majorHAnsi" w:hAnsiTheme="majorHAnsi" w:cstheme="majorHAnsi"/>
          <w:highlight w:val="green"/>
        </w:rPr>
        <w:t>states keep developing</w:t>
      </w:r>
      <w:r w:rsidRPr="001E51E3">
        <w:rPr>
          <w:rStyle w:val="StyleUnderline"/>
          <w:rFonts w:asciiTheme="majorHAnsi" w:hAnsiTheme="majorHAnsi" w:cstheme="majorHAnsi"/>
        </w:rPr>
        <w:t xml:space="preserve"> both defensive and </w:t>
      </w:r>
      <w:r w:rsidRPr="00FB58BA">
        <w:rPr>
          <w:rStyle w:val="StyleUnderline"/>
          <w:rFonts w:asciiTheme="majorHAnsi" w:hAnsiTheme="majorHAnsi" w:cstheme="majorHAnsi"/>
          <w:highlight w:val="green"/>
        </w:rPr>
        <w:t>offensive means.</w:t>
      </w:r>
      <w:r w:rsidRPr="001E51E3">
        <w:rPr>
          <w:rStyle w:val="StyleUnderline"/>
          <w:rFonts w:asciiTheme="majorHAnsi" w:hAnsiTheme="majorHAnsi" w:cstheme="majorHAnsi"/>
        </w:rPr>
        <w:t xml:space="preserve"> </w:t>
      </w:r>
      <w:r w:rsidRPr="001E51E3">
        <w:rPr>
          <w:rFonts w:asciiTheme="majorHAnsi" w:hAnsiTheme="majorHAnsi" w:cstheme="majorHAnsi"/>
        </w:rPr>
        <w:t>The Worldwide Threat Assessment of the US Intelligence Community is very clear in its predictions in this regard:</w:t>
      </w:r>
    </w:p>
    <w:p w14:paraId="232E1DA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We assess that, </w:t>
      </w:r>
      <w:r w:rsidRPr="001E51E3">
        <w:rPr>
          <w:rStyle w:val="StyleUnderline"/>
          <w:rFonts w:asciiTheme="majorHAnsi" w:hAnsiTheme="majorHAnsi" w:cstheme="majorHAnsi"/>
        </w:rPr>
        <w:t xml:space="preserve">if </w:t>
      </w:r>
      <w:r w:rsidRPr="00FB58BA">
        <w:rPr>
          <w:rStyle w:val="StyleUnderline"/>
          <w:rFonts w:asciiTheme="majorHAnsi" w:hAnsiTheme="majorHAnsi" w:cstheme="majorHAnsi"/>
          <w:highlight w:val="green"/>
        </w:rPr>
        <w:t>a</w:t>
      </w:r>
      <w:r w:rsidRPr="001E51E3">
        <w:rPr>
          <w:rStyle w:val="StyleUnderline"/>
          <w:rFonts w:asciiTheme="majorHAnsi" w:hAnsiTheme="majorHAnsi" w:cstheme="majorHAnsi"/>
        </w:rPr>
        <w:t xml:space="preserve"> future </w:t>
      </w:r>
      <w:r w:rsidRPr="00FB58BA">
        <w:rPr>
          <w:rStyle w:val="StyleUnderline"/>
          <w:rFonts w:asciiTheme="majorHAnsi" w:hAnsiTheme="majorHAnsi" w:cstheme="majorHAnsi"/>
          <w:highlight w:val="green"/>
        </w:rPr>
        <w:t>conflict</w:t>
      </w:r>
      <w:r w:rsidRPr="001E51E3">
        <w:rPr>
          <w:rStyle w:val="StyleUnderline"/>
          <w:rFonts w:asciiTheme="majorHAnsi" w:hAnsiTheme="majorHAnsi" w:cstheme="majorHAnsi"/>
        </w:rPr>
        <w:t xml:space="preserve"> were to occur </w:t>
      </w:r>
      <w:r w:rsidRPr="00FB58BA">
        <w:rPr>
          <w:rStyle w:val="StyleUnderline"/>
          <w:rFonts w:asciiTheme="majorHAnsi" w:hAnsiTheme="majorHAnsi" w:cstheme="majorHAnsi"/>
          <w:highlight w:val="green"/>
        </w:rPr>
        <w:t>involving Russia or China, either</w:t>
      </w:r>
      <w:r w:rsidRPr="001E51E3">
        <w:rPr>
          <w:rStyle w:val="StyleUnderline"/>
          <w:rFonts w:asciiTheme="majorHAnsi" w:hAnsiTheme="majorHAnsi" w:cstheme="majorHAnsi"/>
        </w:rPr>
        <w:t xml:space="preserve"> country </w:t>
      </w:r>
      <w:r w:rsidRPr="00FB58BA">
        <w:rPr>
          <w:rStyle w:val="StyleUnderline"/>
          <w:rFonts w:asciiTheme="majorHAnsi" w:hAnsiTheme="majorHAnsi" w:cstheme="majorHAnsi"/>
          <w:highlight w:val="green"/>
        </w:rPr>
        <w:t>would justify attacks</w:t>
      </w:r>
      <w:r w:rsidRPr="001E51E3">
        <w:rPr>
          <w:rStyle w:val="StyleUnderline"/>
          <w:rFonts w:asciiTheme="majorHAnsi" w:hAnsiTheme="majorHAnsi" w:cstheme="majorHAnsi"/>
        </w:rPr>
        <w:t xml:space="preserve"> against US and allied satellites as necessary </w:t>
      </w:r>
      <w:r w:rsidRPr="001E51E3">
        <w:rPr>
          <w:rFonts w:asciiTheme="majorHAnsi" w:hAnsiTheme="majorHAnsi" w:cstheme="majorHAnsi"/>
        </w:rPr>
        <w:t>to offset any perceived US military advantage derived from military, civil, or commercial space systems (Coats, 2018).</w:t>
      </w:r>
    </w:p>
    <w:p w14:paraId="3B334271"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However, we must not forget about the democratization of the weapon systems that may pose a serious and real threat to satellite systems. Currently, there are four countries in possession of the ASAT weapons that could destroy a satellite in orbit. However, more and more entities, both national states and private companies have been working on their launch technologies, like New Zeeland, Norway, Poland, just to name a few. Moreover, it should be remembered that </w:t>
      </w:r>
      <w:r w:rsidRPr="001E51E3">
        <w:rPr>
          <w:rStyle w:val="StyleUnderline"/>
          <w:rFonts w:asciiTheme="majorHAnsi" w:hAnsiTheme="majorHAnsi" w:cstheme="majorHAnsi"/>
        </w:rPr>
        <w:t xml:space="preserve">not only </w:t>
      </w:r>
      <w:r w:rsidRPr="00FB58BA">
        <w:rPr>
          <w:rStyle w:val="StyleUnderline"/>
          <w:rFonts w:asciiTheme="majorHAnsi" w:hAnsiTheme="majorHAnsi" w:cstheme="majorHAnsi"/>
          <w:highlight w:val="green"/>
        </w:rPr>
        <w:t>ASAT</w:t>
      </w:r>
      <w:r w:rsidRPr="001E51E3">
        <w:rPr>
          <w:rStyle w:val="StyleUnderline"/>
          <w:rFonts w:asciiTheme="majorHAnsi" w:hAnsiTheme="majorHAnsi" w:cstheme="majorHAnsi"/>
        </w:rPr>
        <w:t xml:space="preserve"> mi</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sile systems </w:t>
      </w:r>
      <w:r w:rsidRPr="00FB58BA">
        <w:rPr>
          <w:rStyle w:val="StyleUnderline"/>
          <w:rFonts w:asciiTheme="majorHAnsi" w:hAnsiTheme="majorHAnsi" w:cstheme="majorHAnsi"/>
          <w:highlight w:val="green"/>
        </w:rPr>
        <w:t>may be used</w:t>
      </w:r>
      <w:r w:rsidRPr="001E51E3">
        <w:rPr>
          <w:rStyle w:val="StyleUnderline"/>
          <w:rFonts w:asciiTheme="majorHAnsi" w:hAnsiTheme="majorHAnsi" w:cstheme="majorHAnsi"/>
        </w:rPr>
        <w:t xml:space="preserve"> to attack and destroy satellites – one may use small kamikaze satellites to crash into the target, </w:t>
      </w:r>
      <w:proofErr w:type="gramStart"/>
      <w:r w:rsidRPr="001E51E3">
        <w:rPr>
          <w:rStyle w:val="StyleUnderline"/>
          <w:rFonts w:asciiTheme="majorHAnsi" w:hAnsiTheme="majorHAnsi" w:cstheme="majorHAnsi"/>
        </w:rPr>
        <w:t>cyber-hacking</w:t>
      </w:r>
      <w:proofErr w:type="gramEnd"/>
      <w:r w:rsidRPr="001E51E3">
        <w:rPr>
          <w:rStyle w:val="StyleUnderline"/>
          <w:rFonts w:asciiTheme="majorHAnsi" w:hAnsiTheme="majorHAnsi" w:cstheme="majorHAnsi"/>
        </w:rPr>
        <w:t xml:space="preserve"> to direct the object into the cloud of space debris, “blinding” the satellites with ground-based lasers (</w:t>
      </w:r>
      <w:proofErr w:type="spellStart"/>
      <w:r w:rsidRPr="001E51E3">
        <w:rPr>
          <w:rStyle w:val="StyleUnderline"/>
          <w:rFonts w:asciiTheme="majorHAnsi" w:hAnsiTheme="majorHAnsi" w:cstheme="majorHAnsi"/>
        </w:rPr>
        <w:t>Mizokami</w:t>
      </w:r>
      <w:proofErr w:type="spellEnd"/>
      <w:r w:rsidRPr="001E51E3">
        <w:rPr>
          <w:rStyle w:val="StyleUnderline"/>
          <w:rFonts w:asciiTheme="majorHAnsi" w:hAnsiTheme="majorHAnsi" w:cstheme="majorHAnsi"/>
        </w:rPr>
        <w:t xml:space="preserve">, 2019). </w:t>
      </w:r>
      <w:r w:rsidRPr="00FB58BA">
        <w:rPr>
          <w:rStyle w:val="StyleUnderline"/>
          <w:rFonts w:asciiTheme="majorHAnsi" w:hAnsiTheme="majorHAnsi" w:cstheme="majorHAnsi"/>
          <w:highlight w:val="green"/>
        </w:rPr>
        <w:t>These</w:t>
      </w:r>
      <w:r w:rsidRPr="001E51E3">
        <w:rPr>
          <w:rStyle w:val="StyleUnderline"/>
          <w:rFonts w:asciiTheme="majorHAnsi" w:hAnsiTheme="majorHAnsi" w:cstheme="majorHAnsi"/>
        </w:rPr>
        <w:t xml:space="preserve"> technologies </w:t>
      </w:r>
      <w:r w:rsidRPr="00FB58BA">
        <w:rPr>
          <w:rStyle w:val="StyleUnderline"/>
          <w:rFonts w:asciiTheme="majorHAnsi" w:hAnsiTheme="majorHAnsi" w:cstheme="majorHAnsi"/>
          <w:highlight w:val="green"/>
        </w:rPr>
        <w:t>are</w:t>
      </w:r>
      <w:r w:rsidRPr="001E51E3">
        <w:rPr>
          <w:rStyle w:val="StyleUnderline"/>
          <w:rFonts w:asciiTheme="majorHAnsi" w:hAnsiTheme="majorHAnsi" w:cstheme="majorHAnsi"/>
        </w:rPr>
        <w:t xml:space="preserve"> much more </w:t>
      </w:r>
      <w:r w:rsidRPr="00FB58BA">
        <w:rPr>
          <w:rStyle w:val="StyleUnderline"/>
          <w:rFonts w:asciiTheme="majorHAnsi" w:hAnsiTheme="majorHAnsi" w:cstheme="majorHAnsi"/>
          <w:highlight w:val="green"/>
        </w:rPr>
        <w:t>reachable</w:t>
      </w:r>
      <w:r w:rsidRPr="001E51E3">
        <w:rPr>
          <w:rStyle w:val="StyleUnderline"/>
          <w:rFonts w:asciiTheme="majorHAnsi" w:hAnsiTheme="majorHAnsi" w:cstheme="majorHAnsi"/>
        </w:rPr>
        <w:t xml:space="preserve">. </w:t>
      </w:r>
      <w:r w:rsidRPr="001E51E3">
        <w:rPr>
          <w:rStyle w:val="StyleUnderline"/>
          <w:rFonts w:asciiTheme="majorHAnsi" w:hAnsiTheme="majorHAnsi" w:cstheme="majorHAnsi"/>
        </w:rPr>
        <w:lastRenderedPageBreak/>
        <w:t xml:space="preserve">Therefore, in time, we should expect that traditionally weak actors, like rogue states or terrorist organizations, will gain have access to them </w:t>
      </w:r>
      <w:r w:rsidRPr="001E51E3">
        <w:rPr>
          <w:rFonts w:asciiTheme="majorHAnsi" w:hAnsiTheme="majorHAnsi" w:cstheme="majorHAnsi"/>
        </w:rPr>
        <w:t>(</w:t>
      </w:r>
      <w:proofErr w:type="spellStart"/>
      <w:r w:rsidRPr="001E51E3">
        <w:rPr>
          <w:rFonts w:asciiTheme="majorHAnsi" w:hAnsiTheme="majorHAnsi" w:cstheme="majorHAnsi"/>
        </w:rPr>
        <w:t>Bernat</w:t>
      </w:r>
      <w:proofErr w:type="spellEnd"/>
      <w:r w:rsidRPr="001E51E3">
        <w:rPr>
          <w:rFonts w:asciiTheme="majorHAnsi" w:hAnsiTheme="majorHAnsi" w:cstheme="majorHAnsi"/>
        </w:rPr>
        <w:t xml:space="preserve">, </w:t>
      </w:r>
      <w:proofErr w:type="spellStart"/>
      <w:r w:rsidRPr="001E51E3">
        <w:rPr>
          <w:rFonts w:asciiTheme="majorHAnsi" w:hAnsiTheme="majorHAnsi" w:cstheme="majorHAnsi"/>
        </w:rPr>
        <w:t>Posluszna</w:t>
      </w:r>
      <w:proofErr w:type="spellEnd"/>
      <w:r w:rsidRPr="001E51E3">
        <w:rPr>
          <w:rFonts w:asciiTheme="majorHAnsi" w:hAnsiTheme="majorHAnsi" w:cstheme="majorHAnsi"/>
        </w:rPr>
        <w:t>, 2018).</w:t>
      </w:r>
    </w:p>
    <w:p w14:paraId="3888AF2F" w14:textId="77777777" w:rsidR="006E100A" w:rsidRPr="001E51E3" w:rsidRDefault="006E100A" w:rsidP="006E100A">
      <w:pPr>
        <w:rPr>
          <w:rFonts w:asciiTheme="majorHAnsi" w:hAnsiTheme="majorHAnsi" w:cstheme="majorHAnsi"/>
        </w:rPr>
      </w:pPr>
    </w:p>
    <w:p w14:paraId="6EB57883"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China, Russia, and the US are developing dual use co-orbital ASATs that can stalk and attack other satellites using rendezvous and proximity operations – they make miscalculation highly likely</w:t>
      </w:r>
    </w:p>
    <w:p w14:paraId="42DD1CA5"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 xml:space="preserve">Chow ’17 - </w:t>
      </w:r>
      <w:r w:rsidRPr="001E51E3">
        <w:rPr>
          <w:rFonts w:asciiTheme="majorHAnsi" w:hAnsiTheme="majorHAnsi" w:cstheme="majorHAnsi"/>
        </w:rP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32" w:history="1">
        <w:r w:rsidRPr="001E51E3">
          <w:rPr>
            <w:rStyle w:val="Hyperlink"/>
            <w:rFonts w:asciiTheme="majorHAnsi" w:hAnsiTheme="majorHAnsi" w:cstheme="majorHAnsi"/>
          </w:rPr>
          <w:t>https://www.airuniversity.af.edu/Portals/10/SSQ/documents/Volume-11_Issue-2/Chow.pdf</w:t>
        </w:r>
      </w:hyperlink>
      <w:r w:rsidRPr="001E51E3">
        <w:rPr>
          <w:rFonts w:asciiTheme="majorHAnsi" w:hAnsiTheme="majorHAnsi" w:cstheme="majorHAnsi"/>
        </w:rPr>
        <w:t xml:space="preserve">. </w:t>
      </w:r>
    </w:p>
    <w:p w14:paraId="37A0C4E0"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Abstract</w:t>
      </w:r>
    </w:p>
    <w:p w14:paraId="2DADA489"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Since 2008, </w:t>
      </w:r>
      <w:r w:rsidRPr="00FB58BA">
        <w:rPr>
          <w:rStyle w:val="StyleUnderline"/>
          <w:rFonts w:asciiTheme="majorHAnsi" w:hAnsiTheme="majorHAnsi" w:cstheme="majorHAnsi"/>
          <w:highlight w:val="green"/>
        </w:rPr>
        <w:t>China has been developing a</w:t>
      </w:r>
      <w:r w:rsidRPr="001E51E3">
        <w:rPr>
          <w:rStyle w:val="StyleUnderline"/>
          <w:rFonts w:asciiTheme="majorHAnsi" w:hAnsiTheme="majorHAnsi" w:cstheme="majorHAnsi"/>
        </w:rPr>
        <w:t xml:space="preserve"> new </w:t>
      </w:r>
      <w:r w:rsidRPr="00FB58BA">
        <w:rPr>
          <w:rStyle w:val="Emphasis"/>
          <w:rFonts w:asciiTheme="majorHAnsi" w:hAnsiTheme="majorHAnsi" w:cstheme="majorHAnsi"/>
          <w:highlight w:val="green"/>
        </w:rPr>
        <w:t>co-orbital</w:t>
      </w:r>
      <w:r w:rsidRPr="001E51E3">
        <w:rPr>
          <w:rStyle w:val="StyleUnderline"/>
          <w:rFonts w:asciiTheme="majorHAnsi" w:hAnsiTheme="majorHAnsi" w:cstheme="majorHAnsi"/>
        </w:rPr>
        <w:t xml:space="preserve"> antisatellite weapon</w:t>
      </w:r>
      <w:r w:rsidRPr="001E51E3">
        <w:rPr>
          <w:rFonts w:asciiTheme="majorHAnsi" w:hAnsiTheme="majorHAnsi" w:cstheme="majorHAnsi"/>
        </w:rPr>
        <w:t xml:space="preserve"> (</w:t>
      </w:r>
      <w:r w:rsidRPr="00FB58BA">
        <w:rPr>
          <w:rStyle w:val="Emphasis"/>
          <w:rFonts w:asciiTheme="majorHAnsi" w:hAnsiTheme="majorHAnsi" w:cstheme="majorHAnsi"/>
          <w:highlight w:val="green"/>
        </w:rPr>
        <w:t>ASAT</w:t>
      </w:r>
      <w:r w:rsidRPr="001E51E3">
        <w:rPr>
          <w:rFonts w:asciiTheme="majorHAnsi" w:hAnsiTheme="majorHAnsi" w:cstheme="majorHAnsi"/>
        </w:rPr>
        <w:t>). These “</w:t>
      </w:r>
      <w:r w:rsidRPr="00FB58BA">
        <w:rPr>
          <w:rStyle w:val="StyleUnderline"/>
          <w:rFonts w:asciiTheme="majorHAnsi" w:hAnsiTheme="majorHAnsi" w:cstheme="majorHAnsi"/>
          <w:highlight w:val="green"/>
        </w:rPr>
        <w:t>space stalkers</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could be placed on orbit </w:t>
      </w:r>
      <w:r w:rsidRPr="00FB58BA">
        <w:rPr>
          <w:rStyle w:val="StyleUnderline"/>
          <w:rFonts w:asciiTheme="majorHAnsi" w:hAnsiTheme="majorHAnsi" w:cstheme="majorHAnsi"/>
          <w:highlight w:val="green"/>
        </w:rPr>
        <w:t xml:space="preserve">in peacetime </w:t>
      </w:r>
      <w:r w:rsidRPr="001E51E3">
        <w:rPr>
          <w:rStyle w:val="StyleUnderline"/>
          <w:rFonts w:asciiTheme="majorHAnsi" w:hAnsiTheme="majorHAnsi" w:cstheme="majorHAnsi"/>
        </w:rPr>
        <w:t xml:space="preserve">and maneuvered to </w:t>
      </w:r>
      <w:r w:rsidRPr="00FB58BA">
        <w:rPr>
          <w:rStyle w:val="StyleUnderline"/>
          <w:rFonts w:asciiTheme="majorHAnsi" w:hAnsiTheme="majorHAnsi" w:cstheme="majorHAnsi"/>
          <w:highlight w:val="green"/>
        </w:rPr>
        <w:t>tailgate US satellites</w:t>
      </w:r>
      <w:r w:rsidRPr="001E51E3">
        <w:rPr>
          <w:rStyle w:val="StyleUnderline"/>
          <w:rFonts w:asciiTheme="majorHAnsi" w:hAnsiTheme="majorHAnsi" w:cstheme="majorHAnsi"/>
        </w:rPr>
        <w:t xml:space="preserve"> during a crisis</w:t>
      </w:r>
      <w:r w:rsidRPr="001E51E3">
        <w:rPr>
          <w:rFonts w:asciiTheme="majorHAnsi" w:hAnsiTheme="majorHAnsi" w:cstheme="majorHAnsi"/>
        </w:rPr>
        <w:t xml:space="preserve">. At a moment’s notice, </w:t>
      </w:r>
      <w:r w:rsidRPr="00FB58BA">
        <w:rPr>
          <w:rStyle w:val="StyleUnderline"/>
          <w:rFonts w:asciiTheme="majorHAnsi" w:hAnsiTheme="majorHAnsi" w:cstheme="majorHAnsi"/>
          <w:highlight w:val="green"/>
        </w:rPr>
        <w:t>they</w:t>
      </w:r>
      <w:r w:rsidRPr="001E51E3">
        <w:rPr>
          <w:rStyle w:val="StyleUnderline"/>
          <w:rFonts w:asciiTheme="majorHAnsi" w:hAnsiTheme="majorHAnsi" w:cstheme="majorHAnsi"/>
        </w:rPr>
        <w:t xml:space="preserve"> could </w:t>
      </w:r>
      <w:r w:rsidRPr="00FB58BA">
        <w:rPr>
          <w:rStyle w:val="StyleUnderline"/>
          <w:rFonts w:asciiTheme="majorHAnsi" w:hAnsiTheme="majorHAnsi" w:cstheme="majorHAnsi"/>
          <w:highlight w:val="green"/>
        </w:rPr>
        <w:t>simultaneously attack</w:t>
      </w:r>
      <w:r w:rsidRPr="001E51E3">
        <w:rPr>
          <w:rStyle w:val="StyleUnderline"/>
          <w:rFonts w:asciiTheme="majorHAnsi" w:hAnsiTheme="majorHAnsi" w:cstheme="majorHAnsi"/>
        </w:rPr>
        <w:t xml:space="preserve"> multiple critical satellites </w:t>
      </w:r>
      <w:r w:rsidRPr="00FB58BA">
        <w:rPr>
          <w:rStyle w:val="StyleUnderline"/>
          <w:rFonts w:asciiTheme="majorHAnsi" w:hAnsiTheme="majorHAnsi" w:cstheme="majorHAnsi"/>
          <w:highlight w:val="green"/>
        </w:rPr>
        <w:t xml:space="preserve">from such </w:t>
      </w:r>
      <w:proofErr w:type="gramStart"/>
      <w:r w:rsidRPr="00FB58BA">
        <w:rPr>
          <w:rStyle w:val="StyleUnderline"/>
          <w:rFonts w:asciiTheme="majorHAnsi" w:hAnsiTheme="majorHAnsi" w:cstheme="majorHAnsi"/>
          <w:highlight w:val="green"/>
        </w:rPr>
        <w:t>close proximity</w:t>
      </w:r>
      <w:proofErr w:type="gramEnd"/>
      <w:r w:rsidRPr="00FB58BA">
        <w:rPr>
          <w:rStyle w:val="StyleUnderline"/>
          <w:rFonts w:asciiTheme="majorHAnsi" w:hAnsiTheme="majorHAnsi" w:cstheme="majorHAnsi"/>
          <w:highlight w:val="green"/>
        </w:rPr>
        <w:t xml:space="preserve"> that the</w:t>
      </w:r>
      <w:r w:rsidRPr="001E51E3">
        <w:rPr>
          <w:rStyle w:val="StyleUnderline"/>
          <w:rFonts w:asciiTheme="majorHAnsi" w:hAnsiTheme="majorHAnsi" w:cstheme="majorHAnsi"/>
        </w:rPr>
        <w:t xml:space="preserve"> </w:t>
      </w:r>
      <w:r w:rsidRPr="00FB58BA">
        <w:rPr>
          <w:rStyle w:val="Emphasis"/>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58BA">
        <w:rPr>
          <w:rStyle w:val="Emphasis"/>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58BA">
        <w:rPr>
          <w:rStyle w:val="Emphasis"/>
          <w:rFonts w:asciiTheme="majorHAnsi" w:hAnsiTheme="majorHAnsi" w:cstheme="majorHAnsi"/>
          <w:highlight w:val="green"/>
        </w:rPr>
        <w:t>would not have time to prevent damage</w:t>
      </w:r>
      <w:r w:rsidRPr="001E51E3">
        <w:rPr>
          <w:rFonts w:asciiTheme="majorHAnsi" w:hAnsiTheme="majorHAnsi" w:cstheme="majorHAnsi"/>
        </w:rPr>
        <w:t xml:space="preserve">. </w:t>
      </w:r>
      <w:r w:rsidRPr="001E51E3">
        <w:rPr>
          <w:rStyle w:val="StyleUnderline"/>
          <w:rFonts w:asciiTheme="majorHAnsi" w:hAnsiTheme="majorHAnsi" w:cstheme="majorHAnsi"/>
        </w:rPr>
        <w:t>Current</w:t>
      </w:r>
      <w:r w:rsidRPr="001E51E3">
        <w:rPr>
          <w:rFonts w:asciiTheme="majorHAnsi" w:hAnsiTheme="majorHAnsi" w:cstheme="majorHAnsi"/>
        </w:rPr>
        <w:t xml:space="preserve"> national security </w:t>
      </w:r>
      <w:r w:rsidRPr="001E51E3">
        <w:rPr>
          <w:rStyle w:val="StyleUnderline"/>
          <w:rFonts w:asciiTheme="majorHAnsi" w:hAnsiTheme="majorHAnsi" w:cstheme="majorHAnsi"/>
        </w:rPr>
        <w:t>space strategy</w:t>
      </w:r>
      <w:r w:rsidRPr="001E51E3">
        <w:rPr>
          <w:rFonts w:asciiTheme="majorHAnsi" w:hAnsiTheme="majorHAnsi" w:cstheme="majorHAnsi"/>
        </w:rPr>
        <w:t xml:space="preserve">, existing and developing space defense capabilities, and current proposals for dealing with weapons in space </w:t>
      </w:r>
      <w:r w:rsidRPr="001E51E3">
        <w:rPr>
          <w:rStyle w:val="StyleUnderline"/>
          <w:rFonts w:asciiTheme="majorHAnsi" w:hAnsiTheme="majorHAnsi" w:cstheme="majorHAnsi"/>
        </w:rPr>
        <w:t>cannot counter this new threat</w:t>
      </w:r>
      <w:r w:rsidRPr="001E51E3">
        <w:rPr>
          <w:rFonts w:asciiTheme="majorHAnsi" w:hAnsiTheme="majorHAnsi" w:cstheme="majorHAnsi"/>
        </w:rPr>
        <w:t>. Since space stalkers cannot be reliably distinguished from ordinary satellites, these ASATs cannot be banned outright. Instead, this article proposes to ban threatening positioning of space objects</w:t>
      </w:r>
      <w:r w:rsidRPr="001E51E3">
        <w:rPr>
          <w:rStyle w:val="StyleUnderline"/>
          <w:rFonts w:asciiTheme="majorHAnsi" w:hAnsiTheme="majorHAnsi" w:cstheme="majorHAnsi"/>
        </w:rPr>
        <w:t>,</w:t>
      </w:r>
      <w:r w:rsidRPr="001E51E3">
        <w:rPr>
          <w:rFonts w:asciiTheme="majorHAnsi" w:hAnsiTheme="majorHAnsi" w:cstheme="majorHAnsi"/>
        </w:rPr>
        <w:t xml:space="preserve"> whether satellites or space stalkers. As these positions can be observed by multiple countries, </w:t>
      </w:r>
      <w:r w:rsidRPr="001E51E3">
        <w:rPr>
          <w:rStyle w:val="StyleUnderline"/>
          <w:rFonts w:asciiTheme="majorHAnsi" w:hAnsiTheme="majorHAnsi" w:cstheme="majorHAnsi"/>
        </w:rPr>
        <w:t>the United States should</w:t>
      </w:r>
      <w:r w:rsidRPr="001E51E3">
        <w:rPr>
          <w:rFonts w:asciiTheme="majorHAnsi" w:hAnsiTheme="majorHAnsi" w:cstheme="majorHAnsi"/>
        </w:rPr>
        <w:t xml:space="preserve"> declare and </w:t>
      </w:r>
      <w:r w:rsidRPr="001E51E3">
        <w:rPr>
          <w:rStyle w:val="StyleUnderline"/>
          <w:rFonts w:asciiTheme="majorHAnsi" w:hAnsiTheme="majorHAnsi" w:cstheme="majorHAnsi"/>
        </w:rPr>
        <w:t>work with the international community to agree</w:t>
      </w:r>
      <w:r w:rsidRPr="001E51E3">
        <w:rPr>
          <w:rFonts w:asciiTheme="majorHAnsi" w:hAnsiTheme="majorHAnsi" w:cstheme="majorHAnsi"/>
        </w:rPr>
        <w:t xml:space="preserve"> </w:t>
      </w:r>
      <w:r w:rsidRPr="001E51E3">
        <w:rPr>
          <w:rStyle w:val="StyleUnderline"/>
          <w:rFonts w:asciiTheme="majorHAnsi" w:hAnsiTheme="majorHAnsi" w:cstheme="majorHAnsi"/>
        </w:rPr>
        <w:t>that any country</w:t>
      </w:r>
      <w:r w:rsidRPr="001E51E3">
        <w:rPr>
          <w:rFonts w:asciiTheme="majorHAnsi" w:hAnsiTheme="majorHAnsi" w:cstheme="majorHAnsi"/>
        </w:rPr>
        <w:t xml:space="preserve"> </w:t>
      </w:r>
      <w:r w:rsidRPr="001E51E3">
        <w:rPr>
          <w:rStyle w:val="StyleUnderline"/>
          <w:rFonts w:asciiTheme="majorHAnsi" w:hAnsiTheme="majorHAnsi" w:cstheme="majorHAnsi"/>
        </w:rPr>
        <w:t>configuring</w:t>
      </w:r>
      <w:r w:rsidRPr="001E51E3">
        <w:rPr>
          <w:rFonts w:asciiTheme="majorHAnsi" w:hAnsiTheme="majorHAnsi" w:cstheme="majorHAnsi"/>
        </w:rPr>
        <w:t xml:space="preserve"> and readying space </w:t>
      </w:r>
      <w:r w:rsidRPr="001E51E3">
        <w:rPr>
          <w:rStyle w:val="StyleUnderline"/>
          <w:rFonts w:asciiTheme="majorHAnsi" w:hAnsiTheme="majorHAnsi" w:cstheme="majorHAnsi"/>
        </w:rPr>
        <w:t>stalkers</w:t>
      </w:r>
      <w:r w:rsidRPr="001E51E3">
        <w:rPr>
          <w:rFonts w:asciiTheme="majorHAnsi" w:hAnsiTheme="majorHAnsi" w:cstheme="majorHAnsi"/>
        </w:rPr>
        <w:t xml:space="preserve"> </w:t>
      </w:r>
      <w:r w:rsidRPr="001E51E3">
        <w:rPr>
          <w:rStyle w:val="StyleUnderline"/>
          <w:rFonts w:asciiTheme="majorHAnsi" w:hAnsiTheme="majorHAnsi" w:cstheme="majorHAnsi"/>
        </w:rPr>
        <w:t>for attack demonstrates hostile intent</w:t>
      </w:r>
      <w:r w:rsidRPr="001E51E3">
        <w:rPr>
          <w:rFonts w:asciiTheme="majorHAnsi" w:hAnsiTheme="majorHAnsi" w:cstheme="majorHAnsi"/>
        </w:rPr>
        <w:t xml:space="preserve">, </w:t>
      </w:r>
      <w:r w:rsidRPr="001E51E3">
        <w:rPr>
          <w:rStyle w:val="StyleUnderline"/>
          <w:rFonts w:asciiTheme="majorHAnsi" w:hAnsiTheme="majorHAnsi" w:cstheme="majorHAnsi"/>
        </w:rPr>
        <w:t>which justifies preemptive self-defense</w:t>
      </w:r>
      <w:r w:rsidRPr="001E51E3">
        <w:rPr>
          <w:rFonts w:asciiTheme="majorHAnsi" w:hAnsiTheme="majorHAnsi" w:cstheme="majorHAnsi"/>
        </w:rPr>
        <w:t xml:space="preserve"> as the last resort. In the case of space stalkers, self-defense is a justified action rather than a pretext for aggression. The proposed scheme would be effective in deterring and defending against space stalkers.</w:t>
      </w:r>
    </w:p>
    <w:p w14:paraId="798DE978"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1E51E3">
        <w:rPr>
          <w:rStyle w:val="StyleUnderline"/>
          <w:rFonts w:asciiTheme="majorHAnsi" w:hAnsiTheme="majorHAnsi" w:cstheme="majorHAnsi"/>
        </w:rPr>
        <w:t>The</w:t>
      </w:r>
      <w:r w:rsidRPr="001E51E3">
        <w:rPr>
          <w:rFonts w:asciiTheme="majorHAnsi" w:hAnsiTheme="majorHAnsi" w:cstheme="majorHAnsi"/>
        </w:rPr>
        <w:t xml:space="preserve"> Department of Defense (</w:t>
      </w:r>
      <w:r w:rsidRPr="001E51E3">
        <w:rPr>
          <w:rStyle w:val="StyleUnderline"/>
          <w:rFonts w:asciiTheme="majorHAnsi" w:hAnsiTheme="majorHAnsi" w:cstheme="majorHAnsi"/>
        </w:rPr>
        <w:t>DOD</w:t>
      </w:r>
      <w:r w:rsidRPr="001E51E3">
        <w:rPr>
          <w:rFonts w:asciiTheme="majorHAnsi" w:hAnsiTheme="majorHAnsi" w:cstheme="majorHAnsi"/>
        </w:rPr>
        <w:t xml:space="preserve">) </w:t>
      </w:r>
      <w:r w:rsidRPr="001E51E3">
        <w:rPr>
          <w:rStyle w:val="StyleUnderline"/>
          <w:rFonts w:asciiTheme="majorHAnsi" w:hAnsiTheme="majorHAnsi" w:cstheme="majorHAnsi"/>
        </w:rPr>
        <w:t>is</w:t>
      </w:r>
      <w:r w:rsidRPr="001E51E3">
        <w:rPr>
          <w:rFonts w:asciiTheme="majorHAnsi" w:hAnsiTheme="majorHAnsi" w:cstheme="majorHAnsi"/>
        </w:rPr>
        <w:t xml:space="preserve"> increasingly </w:t>
      </w:r>
      <w:r w:rsidRPr="001E51E3">
        <w:rPr>
          <w:rStyle w:val="StyleUnderline"/>
          <w:rFonts w:asciiTheme="majorHAnsi" w:hAnsiTheme="majorHAnsi" w:cstheme="majorHAnsi"/>
        </w:rPr>
        <w:t>concerned</w:t>
      </w:r>
      <w:r w:rsidRPr="001E51E3">
        <w:rPr>
          <w:rFonts w:asciiTheme="majorHAnsi" w:hAnsiTheme="majorHAnsi" w:cstheme="majorHAnsi"/>
        </w:rPr>
        <w:t xml:space="preserve">, particularly </w:t>
      </w:r>
      <w:r w:rsidRPr="001E51E3">
        <w:rPr>
          <w:rStyle w:val="StyleUnderline"/>
          <w:rFonts w:asciiTheme="majorHAnsi" w:hAnsiTheme="majorHAnsi" w:cstheme="majorHAnsi"/>
        </w:rPr>
        <w:t>about the space threat from China</w:t>
      </w:r>
      <w:r w:rsidRPr="001E51E3">
        <w:rPr>
          <w:rFonts w:asciiTheme="majorHAnsi" w:hAnsiTheme="majorHAnsi" w:cstheme="majorHAnsi"/>
        </w:rPr>
        <w:t>. In its annual reports to Congress, Military and Security Developments Involving the People’s Republic of China for 2013,2 2014,3 2015,4 and 2016,5 the DOD has warned repeatedly: “</w:t>
      </w:r>
      <w:r w:rsidRPr="001E51E3">
        <w:rPr>
          <w:rStyle w:val="StyleUnderline"/>
          <w:rFonts w:asciiTheme="majorHAnsi" w:hAnsiTheme="majorHAnsi" w:cstheme="majorHAnsi"/>
        </w:rPr>
        <w:t>PLA</w:t>
      </w:r>
      <w:r w:rsidRPr="001E51E3">
        <w:rPr>
          <w:rFonts w:asciiTheme="majorHAnsi" w:hAnsiTheme="majorHAnsi" w:cstheme="majorHAnsi"/>
        </w:rPr>
        <w:t xml:space="preserve"> [People’s Liberation Army] </w:t>
      </w:r>
      <w:r w:rsidRPr="001E51E3">
        <w:rPr>
          <w:rStyle w:val="StyleUnderline"/>
          <w:rFonts w:asciiTheme="majorHAnsi" w:hAnsiTheme="majorHAnsi" w:cstheme="majorHAnsi"/>
        </w:rPr>
        <w:t>writings</w:t>
      </w:r>
      <w:r w:rsidRPr="001E51E3">
        <w:rPr>
          <w:rFonts w:asciiTheme="majorHAnsi" w:hAnsiTheme="majorHAnsi" w:cstheme="majorHAnsi"/>
        </w:rPr>
        <w:t xml:space="preserve"> </w:t>
      </w:r>
      <w:r w:rsidRPr="001E51E3">
        <w:rPr>
          <w:rStyle w:val="StyleUnderline"/>
          <w:rFonts w:asciiTheme="majorHAnsi" w:hAnsiTheme="majorHAnsi" w:cstheme="majorHAnsi"/>
        </w:rPr>
        <w:t>emphasize the necessity of ‘destroying</w:t>
      </w:r>
      <w:r w:rsidRPr="001E51E3">
        <w:rPr>
          <w:rFonts w:asciiTheme="majorHAnsi" w:hAnsiTheme="majorHAnsi" w:cstheme="majorHAnsi"/>
        </w:rPr>
        <w:t xml:space="preserve">, damaging, and interfering with </w:t>
      </w:r>
      <w:r w:rsidRPr="001E51E3">
        <w:rPr>
          <w:rStyle w:val="StyleUnderline"/>
          <w:rFonts w:asciiTheme="majorHAnsi" w:hAnsiTheme="majorHAnsi" w:cstheme="majorHAnsi"/>
        </w:rPr>
        <w:t xml:space="preserve">the enemy’s reconnaissance . . . and </w:t>
      </w:r>
      <w:r w:rsidRPr="001E51E3">
        <w:rPr>
          <w:rStyle w:val="StyleUnderline"/>
          <w:rFonts w:asciiTheme="majorHAnsi" w:hAnsiTheme="majorHAnsi" w:cstheme="majorHAnsi"/>
        </w:rPr>
        <w:lastRenderedPageBreak/>
        <w:t>communications satellites</w:t>
      </w:r>
      <w:r w:rsidRPr="001E51E3">
        <w:rPr>
          <w:rFonts w:asciiTheme="majorHAnsi" w:hAnsiTheme="majorHAnsi" w:cstheme="majorHAnsi"/>
        </w:rPr>
        <w:t xml:space="preserve">,’ suggesting that such </w:t>
      </w:r>
      <w:r w:rsidRPr="001E51E3">
        <w:rPr>
          <w:rStyle w:val="StyleUnderline"/>
          <w:rFonts w:asciiTheme="majorHAnsi" w:hAnsiTheme="majorHAnsi" w:cstheme="majorHAnsi"/>
        </w:rPr>
        <w:t>systems</w:t>
      </w:r>
      <w:r w:rsidRPr="001E51E3">
        <w:rPr>
          <w:rFonts w:asciiTheme="majorHAnsi" w:hAnsiTheme="majorHAnsi" w:cstheme="majorHAnsi"/>
        </w:rPr>
        <w:t xml:space="preserve">, as well as navigation and early warning satellites, </w:t>
      </w:r>
      <w:r w:rsidRPr="001E51E3">
        <w:rPr>
          <w:rStyle w:val="StyleUnderline"/>
          <w:rFonts w:asciiTheme="majorHAnsi" w:hAnsiTheme="majorHAnsi" w:cstheme="majorHAnsi"/>
        </w:rPr>
        <w:t>could be</w:t>
      </w:r>
      <w:r w:rsidRPr="001E51E3">
        <w:rPr>
          <w:rFonts w:asciiTheme="majorHAnsi" w:hAnsiTheme="majorHAnsi" w:cstheme="majorHAnsi"/>
        </w:rPr>
        <w:t xml:space="preserve"> among the </w:t>
      </w:r>
      <w:r w:rsidRPr="001E51E3">
        <w:rPr>
          <w:rStyle w:val="StyleUnderline"/>
          <w:rFonts w:asciiTheme="majorHAnsi" w:hAnsiTheme="majorHAnsi" w:cstheme="majorHAnsi"/>
        </w:rPr>
        <w:t>targets</w:t>
      </w:r>
      <w:r w:rsidRPr="001E51E3">
        <w:rPr>
          <w:rFonts w:asciiTheme="majorHAnsi" w:hAnsiTheme="majorHAnsi" w:cstheme="majorHAnsi"/>
        </w:rPr>
        <w:t xml:space="preserve"> of attacks </w:t>
      </w:r>
      <w:r w:rsidRPr="001E51E3">
        <w:rPr>
          <w:rStyle w:val="StyleUnderline"/>
          <w:rFonts w:asciiTheme="majorHAnsi" w:hAnsiTheme="majorHAnsi" w:cstheme="majorHAnsi"/>
        </w:rPr>
        <w:t>designed to ‘blind and deafen the enemy.’</w:t>
      </w:r>
      <w:r w:rsidRPr="001E51E3">
        <w:rPr>
          <w:rFonts w:asciiTheme="majorHAnsi" w:hAnsiTheme="majorHAnsi" w:cstheme="majorHAnsi"/>
        </w:rPr>
        <w:t xml:space="preserve"> ” Gen John </w:t>
      </w:r>
      <w:proofErr w:type="spellStart"/>
      <w:r w:rsidRPr="00FB58BA">
        <w:rPr>
          <w:rStyle w:val="Emphasis"/>
          <w:rFonts w:asciiTheme="majorHAnsi" w:hAnsiTheme="majorHAnsi" w:cstheme="majorHAnsi"/>
          <w:highlight w:val="green"/>
        </w:rPr>
        <w:t>Hyten</w:t>
      </w:r>
      <w:proofErr w:type="spellEnd"/>
      <w:r w:rsidRPr="001E51E3">
        <w:rPr>
          <w:rFonts w:asciiTheme="majorHAnsi" w:hAnsiTheme="majorHAnsi" w:cstheme="majorHAnsi"/>
        </w:rPr>
        <w:t xml:space="preserve">, the former head of Air Force Space Command, </w:t>
      </w:r>
      <w:r w:rsidRPr="00FB58BA">
        <w:rPr>
          <w:rStyle w:val="StyleUnderline"/>
          <w:rFonts w:asciiTheme="majorHAnsi" w:hAnsiTheme="majorHAnsi" w:cstheme="majorHAnsi"/>
          <w:highlight w:val="green"/>
        </w:rPr>
        <w:t xml:space="preserve">said </w:t>
      </w:r>
      <w:r w:rsidRPr="00FB58BA">
        <w:rPr>
          <w:rStyle w:val="Emphasis"/>
          <w:rFonts w:asciiTheme="majorHAnsi" w:hAnsiTheme="majorHAnsi" w:cstheme="majorHAnsi"/>
          <w:highlight w:val="green"/>
        </w:rPr>
        <w:t>without space assets</w:t>
      </w:r>
      <w:r w:rsidRPr="001E51E3">
        <w:rPr>
          <w:rFonts w:asciiTheme="majorHAnsi" w:hAnsiTheme="majorHAnsi" w:cstheme="majorHAnsi"/>
        </w:rPr>
        <w:t xml:space="preserve">, </w:t>
      </w:r>
      <w:r w:rsidRPr="00FB58BA">
        <w:rPr>
          <w:rStyle w:val="StyleUnderline"/>
          <w:rFonts w:asciiTheme="majorHAnsi" w:hAnsiTheme="majorHAnsi" w:cstheme="majorHAnsi"/>
          <w:highlight w:val="green"/>
        </w:rPr>
        <w:t>the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U</w:t>
      </w:r>
      <w:r w:rsidRPr="001E51E3">
        <w:rPr>
          <w:rStyle w:val="StyleUnderline"/>
          <w:rFonts w:asciiTheme="majorHAnsi" w:hAnsiTheme="majorHAnsi" w:cstheme="majorHAnsi"/>
        </w:rPr>
        <w:t xml:space="preserve">nited </w:t>
      </w:r>
      <w:r w:rsidRPr="00FB58BA">
        <w:rPr>
          <w:rStyle w:val="StyleUnderline"/>
          <w:rFonts w:asciiTheme="majorHAnsi" w:hAnsiTheme="majorHAnsi" w:cstheme="majorHAnsi"/>
          <w:highlight w:val="green"/>
        </w:rPr>
        <w:t>S</w:t>
      </w:r>
      <w:r w:rsidRPr="001E51E3">
        <w:rPr>
          <w:rStyle w:val="StyleUnderline"/>
          <w:rFonts w:asciiTheme="majorHAnsi" w:hAnsiTheme="majorHAnsi" w:cstheme="majorHAnsi"/>
        </w:rPr>
        <w:t xml:space="preserve">tates </w:t>
      </w:r>
      <w:r w:rsidRPr="00FB58BA">
        <w:rPr>
          <w:rStyle w:val="StyleUnderline"/>
          <w:rFonts w:asciiTheme="majorHAnsi" w:hAnsiTheme="majorHAnsi" w:cstheme="majorHAnsi"/>
          <w:highlight w:val="green"/>
        </w:rPr>
        <w:t xml:space="preserve">would </w:t>
      </w:r>
      <w:r w:rsidRPr="001E51E3">
        <w:rPr>
          <w:rStyle w:val="StyleUnderline"/>
          <w:rFonts w:asciiTheme="majorHAnsi" w:hAnsiTheme="majorHAnsi" w:cstheme="majorHAnsi"/>
        </w:rPr>
        <w:t xml:space="preserve">be </w:t>
      </w:r>
      <w:r w:rsidRPr="001E51E3">
        <w:rPr>
          <w:rStyle w:val="Emphasis"/>
          <w:rFonts w:asciiTheme="majorHAnsi" w:hAnsiTheme="majorHAnsi" w:cstheme="majorHAnsi"/>
        </w:rPr>
        <w:t xml:space="preserve">forced to </w:t>
      </w:r>
      <w:r w:rsidRPr="00FB58BA">
        <w:rPr>
          <w:rStyle w:val="Emphasis"/>
          <w:rFonts w:asciiTheme="majorHAnsi" w:hAnsiTheme="majorHAnsi" w:cstheme="majorHAnsi"/>
          <w:highlight w:val="green"/>
        </w:rPr>
        <w:t>revert to industrial age warfare</w:t>
      </w:r>
      <w:r w:rsidRPr="001E51E3">
        <w:rPr>
          <w:rFonts w:asciiTheme="majorHAnsi" w:hAnsiTheme="majorHAnsi" w:cstheme="majorHAnsi"/>
        </w:rPr>
        <w:t>: “It’s Vietnam, Korea and World War II”—</w:t>
      </w:r>
      <w:r w:rsidRPr="001E51E3">
        <w:rPr>
          <w:rStyle w:val="StyleUnderline"/>
          <w:rFonts w:asciiTheme="majorHAnsi" w:hAnsiTheme="majorHAnsi" w:cstheme="majorHAnsi"/>
        </w:rPr>
        <w:t>no more precision missiles and smart bombs</w:t>
      </w:r>
      <w:r w:rsidRPr="001E51E3">
        <w:rPr>
          <w:rFonts w:asciiTheme="majorHAnsi" w:hAnsiTheme="majorHAnsi" w:cstheme="majorHAnsi"/>
        </w:rPr>
        <w:t xml:space="preserve">.6 </w:t>
      </w:r>
      <w:proofErr w:type="spellStart"/>
      <w:r w:rsidRPr="001E51E3">
        <w:rPr>
          <w:rFonts w:asciiTheme="majorHAnsi" w:hAnsiTheme="majorHAnsi" w:cstheme="majorHAnsi"/>
        </w:rPr>
        <w:t>Hyten</w:t>
      </w:r>
      <w:proofErr w:type="spellEnd"/>
      <w:r w:rsidRPr="001E51E3">
        <w:rPr>
          <w:rFonts w:asciiTheme="majorHAnsi" w:hAnsiTheme="majorHAnsi" w:cstheme="majorHAnsi"/>
        </w:rPr>
        <w:t xml:space="preserve"> was also quoted as saying that “</w:t>
      </w:r>
      <w:r w:rsidRPr="001E51E3">
        <w:rPr>
          <w:rStyle w:val="StyleUnderline"/>
          <w:rFonts w:asciiTheme="majorHAnsi" w:hAnsiTheme="majorHAnsi" w:cstheme="majorHAnsi"/>
        </w:rPr>
        <w:t>China will soon be able to threaten US satellites in every orbital regime</w:t>
      </w:r>
      <w:r w:rsidRPr="001E51E3">
        <w:rPr>
          <w:rFonts w:asciiTheme="majorHAnsi" w:hAnsiTheme="majorHAnsi" w:cstheme="majorHAnsi"/>
        </w:rPr>
        <w:t xml:space="preserve">, from low Earth orbit a few hundred miles above the Earth, to geosynchronous orbit more than 20,000 miles up—where some of the military’s most important satellites circle the Earth. . . . Now </w:t>
      </w:r>
      <w:r w:rsidRPr="001E51E3">
        <w:rPr>
          <w:rStyle w:val="StyleUnderline"/>
          <w:rFonts w:asciiTheme="majorHAnsi" w:hAnsiTheme="majorHAnsi" w:cstheme="majorHAnsi"/>
        </w:rPr>
        <w:t>we have to figure out how to defend those satellites.</w:t>
      </w:r>
      <w:r w:rsidRPr="001E51E3">
        <w:rPr>
          <w:rFonts w:asciiTheme="majorHAnsi" w:hAnsiTheme="majorHAnsi" w:cstheme="majorHAnsi"/>
        </w:rPr>
        <w:t>”7</w:t>
      </w:r>
    </w:p>
    <w:p w14:paraId="5442884B"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As threats from ground-based ASATs (such as traditional threats from ballistic missiles, lasers, and jammers and the newer cyber attacks</w:t>
      </w:r>
      <w:proofErr w:type="gramStart"/>
      <w:r w:rsidRPr="001E51E3">
        <w:rPr>
          <w:rFonts w:asciiTheme="majorHAnsi" w:hAnsiTheme="majorHAnsi" w:cstheme="majorHAnsi"/>
        </w:rPr>
        <w:t>8 )</w:t>
      </w:r>
      <w:proofErr w:type="gramEnd"/>
      <w:r w:rsidRPr="001E51E3">
        <w:rPr>
          <w:rFonts w:asciiTheme="majorHAnsi" w:hAnsiTheme="majorHAnsi" w:cstheme="majorHAnsi"/>
        </w:rPr>
        <w:t xml:space="preserve"> grow, </w:t>
      </w:r>
      <w:r w:rsidRPr="001E51E3">
        <w:rPr>
          <w:rStyle w:val="StyleUnderline"/>
          <w:rFonts w:asciiTheme="majorHAnsi" w:hAnsiTheme="majorHAnsi" w:cstheme="majorHAnsi"/>
        </w:rPr>
        <w:t>it is easy</w:t>
      </w:r>
      <w:r w:rsidRPr="001E51E3">
        <w:rPr>
          <w:rFonts w:asciiTheme="majorHAnsi" w:hAnsiTheme="majorHAnsi" w:cstheme="majorHAnsi"/>
        </w:rPr>
        <w:t xml:space="preserve"> to continue focusing on these much more well-known ASATs and </w:t>
      </w:r>
      <w:r w:rsidRPr="001E51E3">
        <w:rPr>
          <w:rStyle w:val="StyleUnderline"/>
          <w:rFonts w:asciiTheme="majorHAnsi" w:hAnsiTheme="majorHAnsi" w:cstheme="majorHAnsi"/>
        </w:rPr>
        <w:t>ignore China’s</w:t>
      </w:r>
      <w:r w:rsidRPr="001E51E3">
        <w:rPr>
          <w:rFonts w:asciiTheme="majorHAnsi" w:hAnsiTheme="majorHAnsi" w:cstheme="majorHAnsi"/>
        </w:rPr>
        <w:t xml:space="preserve"> developing </w:t>
      </w:r>
      <w:r w:rsidRPr="001E51E3">
        <w:rPr>
          <w:rStyle w:val="StyleUnderline"/>
          <w:rFonts w:asciiTheme="majorHAnsi" w:hAnsiTheme="majorHAnsi" w:cstheme="majorHAnsi"/>
        </w:rPr>
        <w:t>co-orbital ASAT</w:t>
      </w:r>
      <w:r w:rsidRPr="001E51E3">
        <w:rPr>
          <w:rFonts w:asciiTheme="majorHAnsi" w:hAnsiTheme="majorHAnsi" w:cstheme="majorHAnsi"/>
        </w:rPr>
        <w:t xml:space="preserve">—hereafter what this article refers to as </w:t>
      </w:r>
      <w:r w:rsidRPr="001E51E3">
        <w:rPr>
          <w:rStyle w:val="StyleUnderline"/>
          <w:rFonts w:asciiTheme="majorHAnsi" w:hAnsiTheme="majorHAnsi" w:cstheme="majorHAnsi"/>
        </w:rPr>
        <w:t>space stalkers</w:t>
      </w:r>
      <w:r w:rsidRPr="001E51E3">
        <w:rPr>
          <w:rFonts w:asciiTheme="majorHAnsi" w:hAnsiTheme="majorHAnsi" w:cstheme="majorHAnsi"/>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1E51E3">
        <w:rPr>
          <w:rStyle w:val="StyleUnderline"/>
          <w:rFonts w:asciiTheme="majorHAnsi" w:hAnsiTheme="majorHAnsi" w:cstheme="majorHAnsi"/>
        </w:rPr>
        <w:t>recent</w:t>
      </w:r>
      <w:r w:rsidRPr="001E51E3">
        <w:rPr>
          <w:rFonts w:asciiTheme="majorHAnsi" w:hAnsiTheme="majorHAnsi" w:cstheme="majorHAnsi"/>
        </w:rPr>
        <w:t xml:space="preserve"> space </w:t>
      </w:r>
      <w:r w:rsidRPr="001E51E3">
        <w:rPr>
          <w:rStyle w:val="StyleUnderline"/>
          <w:rFonts w:asciiTheme="majorHAnsi" w:hAnsiTheme="majorHAnsi" w:cstheme="majorHAnsi"/>
        </w:rPr>
        <w:t>activities indicate it is developing co-orbital antisatellite systems</w:t>
      </w:r>
      <w:r w:rsidRPr="001E51E3">
        <w:rPr>
          <w:rFonts w:asciiTheme="majorHAnsi" w:hAnsiTheme="majorHAnsi" w:cstheme="majorHAnsi"/>
        </w:rPr>
        <w:t xml:space="preserve"> to target US space assets. These systems consist of </w:t>
      </w:r>
      <w:r w:rsidRPr="001E51E3">
        <w:rPr>
          <w:rStyle w:val="StyleUnderline"/>
          <w:rFonts w:asciiTheme="majorHAnsi" w:hAnsiTheme="majorHAnsi" w:cstheme="majorHAnsi"/>
        </w:rPr>
        <w:t>a satellite armed with a weapon</w:t>
      </w:r>
      <w:r w:rsidRPr="001E51E3">
        <w:rPr>
          <w:rFonts w:asciiTheme="majorHAnsi" w:hAnsiTheme="majorHAnsi" w:cstheme="majorHAnsi"/>
        </w:rPr>
        <w:t xml:space="preserve"> </w:t>
      </w:r>
      <w:r w:rsidRPr="001E51E3">
        <w:rPr>
          <w:rStyle w:val="StyleUnderline"/>
          <w:rFonts w:asciiTheme="majorHAnsi" w:hAnsiTheme="majorHAnsi" w:cstheme="majorHAnsi"/>
        </w:rPr>
        <w:t>such as an explosive charge</w:t>
      </w:r>
      <w:r w:rsidRPr="001E51E3">
        <w:rPr>
          <w:rFonts w:asciiTheme="majorHAnsi" w:hAnsiTheme="majorHAnsi" w:cstheme="majorHAnsi"/>
        </w:rPr>
        <w:t xml:space="preserve">, fragmentation device, kinetic energy weapon, laser, radio frequency weapon, jammer, </w:t>
      </w:r>
      <w:r w:rsidRPr="001E51E3">
        <w:rPr>
          <w:rStyle w:val="StyleUnderline"/>
          <w:rFonts w:asciiTheme="majorHAnsi" w:hAnsiTheme="majorHAnsi" w:cstheme="majorHAnsi"/>
        </w:rPr>
        <w:t>or robotic arm</w:t>
      </w:r>
      <w:r w:rsidRPr="001E51E3">
        <w:rPr>
          <w:rFonts w:asciiTheme="majorHAnsi" w:hAnsiTheme="majorHAnsi" w:cstheme="majorHAnsi"/>
        </w:rPr>
        <w:t xml:space="preserve">.”10 Space </w:t>
      </w:r>
      <w:r w:rsidRPr="00FB58BA">
        <w:rPr>
          <w:rStyle w:val="StyleUnderline"/>
          <w:rFonts w:asciiTheme="majorHAnsi" w:hAnsiTheme="majorHAnsi" w:cstheme="majorHAnsi"/>
          <w:highlight w:val="green"/>
        </w:rPr>
        <w:t>objects capable of</w:t>
      </w:r>
      <w:r w:rsidRPr="00FB58BA">
        <w:rPr>
          <w:rFonts w:asciiTheme="majorHAnsi" w:hAnsiTheme="majorHAnsi" w:cstheme="majorHAnsi"/>
          <w:highlight w:val="green"/>
        </w:rPr>
        <w:t xml:space="preserve"> </w:t>
      </w:r>
      <w:r w:rsidRPr="00FB58BA">
        <w:rPr>
          <w:rStyle w:val="Emphasis"/>
          <w:rFonts w:asciiTheme="majorHAnsi" w:hAnsiTheme="majorHAnsi" w:cstheme="majorHAnsi"/>
          <w:highlight w:val="green"/>
        </w:rPr>
        <w:t>r</w:t>
      </w:r>
      <w:r w:rsidRPr="001E51E3">
        <w:rPr>
          <w:rFonts w:asciiTheme="majorHAnsi" w:hAnsiTheme="majorHAnsi" w:cstheme="majorHAnsi"/>
        </w:rPr>
        <w:t xml:space="preserve">endezvous </w:t>
      </w:r>
      <w:r w:rsidRPr="00FB58BA">
        <w:rPr>
          <w:rStyle w:val="Emphasis"/>
          <w:rFonts w:asciiTheme="majorHAnsi" w:hAnsiTheme="majorHAnsi" w:cstheme="majorHAnsi"/>
          <w:highlight w:val="green"/>
        </w:rPr>
        <w:t>p</w:t>
      </w:r>
      <w:r w:rsidRPr="001E51E3">
        <w:rPr>
          <w:rFonts w:asciiTheme="majorHAnsi" w:hAnsiTheme="majorHAnsi" w:cstheme="majorHAnsi"/>
        </w:rPr>
        <w:t xml:space="preserve">roximity </w:t>
      </w:r>
      <w:r w:rsidRPr="00FB58BA">
        <w:rPr>
          <w:rStyle w:val="Emphasis"/>
          <w:rFonts w:asciiTheme="majorHAnsi" w:hAnsiTheme="majorHAnsi" w:cstheme="majorHAnsi"/>
          <w:highlight w:val="green"/>
        </w:rPr>
        <w:t>o</w:t>
      </w:r>
      <w:r w:rsidRPr="001E51E3">
        <w:rPr>
          <w:rFonts w:asciiTheme="majorHAnsi" w:hAnsiTheme="majorHAnsi" w:cstheme="majorHAnsi"/>
        </w:rPr>
        <w:t xml:space="preserve">perations </w:t>
      </w:r>
      <w:r w:rsidRPr="001E51E3">
        <w:rPr>
          <w:rStyle w:val="StyleUnderline"/>
          <w:rFonts w:asciiTheme="majorHAnsi" w:hAnsiTheme="majorHAnsi" w:cstheme="majorHAnsi"/>
        </w:rPr>
        <w:t>and</w:t>
      </w:r>
      <w:r w:rsidRPr="001E51E3">
        <w:rPr>
          <w:rFonts w:asciiTheme="majorHAnsi" w:hAnsiTheme="majorHAnsi" w:cstheme="majorHAnsi"/>
        </w:rPr>
        <w:t xml:space="preserve"> particularly </w:t>
      </w:r>
      <w:r w:rsidRPr="00FB58BA">
        <w:rPr>
          <w:rStyle w:val="StyleUnderline"/>
          <w:rFonts w:asciiTheme="majorHAnsi" w:hAnsiTheme="majorHAnsi" w:cstheme="majorHAnsi"/>
          <w:highlight w:val="green"/>
        </w:rPr>
        <w:t xml:space="preserve">equipped with a </w:t>
      </w:r>
      <w:r w:rsidRPr="00FB58BA">
        <w:rPr>
          <w:rStyle w:val="Emphasis"/>
          <w:rFonts w:asciiTheme="majorHAnsi" w:hAnsiTheme="majorHAnsi" w:cstheme="majorHAnsi"/>
          <w:highlight w:val="green"/>
        </w:rPr>
        <w:t>robotic arm</w:t>
      </w:r>
      <w:r w:rsidRPr="00FB58BA">
        <w:rPr>
          <w:rFonts w:asciiTheme="majorHAnsi" w:hAnsiTheme="majorHAnsi" w:cstheme="majorHAnsi"/>
          <w:highlight w:val="green"/>
        </w:rPr>
        <w:t xml:space="preserve"> </w:t>
      </w:r>
      <w:r w:rsidRPr="001E51E3">
        <w:rPr>
          <w:rStyle w:val="StyleUnderline"/>
          <w:rFonts w:asciiTheme="majorHAnsi" w:hAnsiTheme="majorHAnsi" w:cstheme="majorHAnsi"/>
        </w:rPr>
        <w:t xml:space="preserve">could </w:t>
      </w:r>
      <w:r w:rsidRPr="00FB58BA">
        <w:rPr>
          <w:rStyle w:val="StyleUnderline"/>
          <w:rFonts w:asciiTheme="majorHAnsi" w:hAnsiTheme="majorHAnsi" w:cstheme="majorHAnsi"/>
          <w:highlight w:val="green"/>
        </w:rPr>
        <w:t xml:space="preserve">pose a </w:t>
      </w:r>
      <w:r w:rsidRPr="00FB58BA">
        <w:rPr>
          <w:rStyle w:val="Emphasis"/>
          <w:rFonts w:asciiTheme="majorHAnsi" w:hAnsiTheme="majorHAnsi" w:cstheme="majorHAnsi"/>
          <w:highlight w:val="green"/>
        </w:rPr>
        <w:t>game-changing threat</w:t>
      </w:r>
      <w:r w:rsidRPr="001E51E3">
        <w:rPr>
          <w:rFonts w:asciiTheme="majorHAnsi" w:hAnsiTheme="majorHAnsi" w:cstheme="majorHAnsi"/>
        </w:rPr>
        <w:t xml:space="preserve"> as these objects could be placed in orbit during peacetime. </w:t>
      </w:r>
      <w:r w:rsidRPr="00FB58BA">
        <w:rPr>
          <w:rStyle w:val="StyleUnderline"/>
          <w:rFonts w:asciiTheme="majorHAnsi" w:hAnsiTheme="majorHAnsi" w:cstheme="majorHAnsi"/>
          <w:highlight w:val="green"/>
        </w:rPr>
        <w:t xml:space="preserve">During </w:t>
      </w:r>
      <w:r w:rsidRPr="001E51E3">
        <w:rPr>
          <w:rStyle w:val="StyleUnderline"/>
          <w:rFonts w:asciiTheme="majorHAnsi" w:hAnsiTheme="majorHAnsi" w:cstheme="majorHAnsi"/>
        </w:rPr>
        <w:t xml:space="preserve">a crisis, such as </w:t>
      </w:r>
      <w:r w:rsidRPr="00FB58BA">
        <w:rPr>
          <w:rStyle w:val="StyleUnderline"/>
          <w:rFonts w:asciiTheme="majorHAnsi" w:hAnsiTheme="majorHAnsi" w:cstheme="majorHAnsi"/>
          <w:highlight w:val="green"/>
        </w:rPr>
        <w:t>China seizing Taiwan or</w:t>
      </w:r>
      <w:r w:rsidRPr="001E51E3">
        <w:rPr>
          <w:rStyle w:val="StyleUnderline"/>
          <w:rFonts w:asciiTheme="majorHAnsi" w:hAnsiTheme="majorHAnsi" w:cstheme="majorHAnsi"/>
        </w:rPr>
        <w:t xml:space="preserve"> territorial disputes in </w:t>
      </w:r>
      <w:r w:rsidRPr="00FB58BA">
        <w:rPr>
          <w:rStyle w:val="StyleUnderline"/>
          <w:rFonts w:asciiTheme="majorHAnsi" w:hAnsiTheme="majorHAnsi" w:cstheme="majorHAnsi"/>
          <w:highlight w:val="green"/>
        </w:rPr>
        <w:t>the</w:t>
      </w:r>
      <w:r w:rsidRPr="001E51E3">
        <w:rPr>
          <w:rFonts w:asciiTheme="majorHAnsi" w:hAnsiTheme="majorHAnsi" w:cstheme="majorHAnsi"/>
        </w:rPr>
        <w:t xml:space="preserve"> </w:t>
      </w:r>
      <w:r w:rsidRPr="00FB58BA">
        <w:rPr>
          <w:rStyle w:val="StyleUnderline"/>
          <w:rFonts w:asciiTheme="majorHAnsi" w:hAnsiTheme="majorHAnsi" w:cstheme="majorHAnsi"/>
          <w:highlight w:val="green"/>
        </w:rPr>
        <w:t>S</w:t>
      </w:r>
      <w:r w:rsidRPr="001E51E3">
        <w:rPr>
          <w:rFonts w:asciiTheme="majorHAnsi" w:hAnsiTheme="majorHAnsi" w:cstheme="majorHAnsi"/>
        </w:rPr>
        <w:t xml:space="preserve">outh </w:t>
      </w:r>
      <w:r w:rsidRPr="00FB58BA">
        <w:rPr>
          <w:rStyle w:val="StyleUnderline"/>
          <w:rFonts w:asciiTheme="majorHAnsi" w:hAnsiTheme="majorHAnsi" w:cstheme="majorHAnsi"/>
          <w:highlight w:val="green"/>
        </w:rPr>
        <w:t>C</w:t>
      </w:r>
      <w:r w:rsidRPr="001E51E3">
        <w:rPr>
          <w:rFonts w:asciiTheme="majorHAnsi" w:hAnsiTheme="majorHAnsi" w:cstheme="majorHAnsi"/>
        </w:rPr>
        <w:t xml:space="preserve">hina </w:t>
      </w:r>
      <w:r w:rsidRPr="00FB58BA">
        <w:rPr>
          <w:rStyle w:val="StyleUnderline"/>
          <w:rFonts w:asciiTheme="majorHAnsi" w:hAnsiTheme="majorHAnsi" w:cstheme="majorHAnsi"/>
          <w:highlight w:val="green"/>
        </w:rPr>
        <w:t>S</w:t>
      </w:r>
      <w:r w:rsidRPr="001E51E3">
        <w:rPr>
          <w:rFonts w:asciiTheme="majorHAnsi" w:hAnsiTheme="majorHAnsi" w:cstheme="majorHAnsi"/>
        </w:rPr>
        <w:t xml:space="preserve">ea, these space </w:t>
      </w:r>
      <w:r w:rsidRPr="001E51E3">
        <w:rPr>
          <w:rStyle w:val="StyleUnderline"/>
          <w:rFonts w:asciiTheme="majorHAnsi" w:hAnsiTheme="majorHAnsi" w:cstheme="majorHAnsi"/>
        </w:rPr>
        <w:t>objects could be maneuvered to tailgate US satellites</w:t>
      </w:r>
      <w:r w:rsidRPr="001E51E3">
        <w:rPr>
          <w:rFonts w:asciiTheme="majorHAnsi" w:hAnsiTheme="majorHAnsi" w:cstheme="majorHAnsi"/>
        </w:rPr>
        <w:t xml:space="preserve"> and become space stalkers. </w:t>
      </w:r>
      <w:r w:rsidRPr="00FB58BA">
        <w:rPr>
          <w:rStyle w:val="StyleUnderline"/>
          <w:rFonts w:asciiTheme="majorHAnsi" w:hAnsiTheme="majorHAnsi" w:cstheme="majorHAnsi"/>
          <w:highlight w:val="green"/>
        </w:rPr>
        <w:t xml:space="preserve">They could </w:t>
      </w:r>
      <w:r w:rsidRPr="001E51E3">
        <w:rPr>
          <w:rStyle w:val="StyleUnderline"/>
          <w:rFonts w:asciiTheme="majorHAnsi" w:hAnsiTheme="majorHAnsi" w:cstheme="majorHAnsi"/>
        </w:rPr>
        <w:t xml:space="preserve">simultaneously </w:t>
      </w:r>
      <w:r w:rsidRPr="00FB58BA">
        <w:rPr>
          <w:rStyle w:val="StyleUnderline"/>
          <w:rFonts w:asciiTheme="majorHAnsi" w:hAnsiTheme="majorHAnsi" w:cstheme="majorHAnsi"/>
          <w:highlight w:val="green"/>
        </w:rPr>
        <w:t>attack</w:t>
      </w:r>
      <w:r w:rsidRPr="001E51E3">
        <w:rPr>
          <w:rStyle w:val="StyleUnderline"/>
          <w:rFonts w:asciiTheme="majorHAnsi" w:hAnsiTheme="majorHAnsi" w:cstheme="majorHAnsi"/>
        </w:rPr>
        <w:t xml:space="preserve"> multiple critical satellites</w:t>
      </w:r>
      <w:r w:rsidRPr="001E51E3">
        <w:rPr>
          <w:rFonts w:asciiTheme="majorHAnsi" w:hAnsiTheme="majorHAnsi" w:cstheme="majorHAnsi"/>
        </w:rPr>
        <w:t xml:space="preserve"> from such </w:t>
      </w:r>
      <w:proofErr w:type="gramStart"/>
      <w:r w:rsidRPr="001E51E3">
        <w:rPr>
          <w:rFonts w:asciiTheme="majorHAnsi" w:hAnsiTheme="majorHAnsi" w:cstheme="majorHAnsi"/>
        </w:rPr>
        <w:t>a close proximity</w:t>
      </w:r>
      <w:proofErr w:type="gramEnd"/>
      <w:r w:rsidRPr="001E51E3">
        <w:rPr>
          <w:rFonts w:asciiTheme="majorHAnsi" w:hAnsiTheme="majorHAnsi" w:cstheme="majorHAnsi"/>
        </w:rPr>
        <w:t xml:space="preserve"> that the United States would not have time to react. The space stalkers could destroy enough critical satellites to force the United States back toward General </w:t>
      </w:r>
      <w:proofErr w:type="spellStart"/>
      <w:r w:rsidRPr="001E51E3">
        <w:rPr>
          <w:rFonts w:asciiTheme="majorHAnsi" w:hAnsiTheme="majorHAnsi" w:cstheme="majorHAnsi"/>
        </w:rPr>
        <w:t>Hyten’s</w:t>
      </w:r>
      <w:proofErr w:type="spellEnd"/>
      <w:r w:rsidRPr="001E51E3">
        <w:rPr>
          <w:rFonts w:asciiTheme="majorHAnsi" w:hAnsiTheme="majorHAnsi" w:cstheme="majorHAnsi"/>
        </w:rPr>
        <w:t xml:space="preserve"> warning of fighting primitive “industrial age warfare” with greatly increased collateral damage. On 29 November 2016, CNN broadcast the documentary “War in Space: The Next Battlefield,” based on</w:t>
      </w:r>
      <w:r w:rsidRPr="001E51E3">
        <w:rPr>
          <w:rStyle w:val="StyleUnderline"/>
          <w:rFonts w:asciiTheme="majorHAnsi" w:hAnsiTheme="majorHAnsi" w:cstheme="majorHAnsi"/>
        </w:rPr>
        <w:t xml:space="preserve"> interviews of </w:t>
      </w:r>
      <w:r w:rsidRPr="00FB58BA">
        <w:rPr>
          <w:rStyle w:val="Emphasis"/>
          <w:rFonts w:asciiTheme="majorHAnsi" w:hAnsiTheme="majorHAnsi" w:cstheme="majorHAnsi"/>
          <w:highlight w:val="green"/>
        </w:rPr>
        <w:t>more than 10 high-ranking military personnel</w:t>
      </w:r>
      <w:r w:rsidRPr="001E51E3">
        <w:rPr>
          <w:rFonts w:asciiTheme="majorHAnsi" w:hAnsiTheme="majorHAnsi" w:cstheme="majorHAnsi"/>
        </w:rPr>
        <w:t xml:space="preserve"> of the entire chain of command for space warfare. These interviews </w:t>
      </w:r>
      <w:r w:rsidRPr="00FB58BA">
        <w:rPr>
          <w:rStyle w:val="StyleUnderline"/>
          <w:rFonts w:asciiTheme="majorHAnsi" w:hAnsiTheme="majorHAnsi" w:cstheme="majorHAnsi"/>
          <w:highlight w:val="green"/>
        </w:rPr>
        <w:t>described the</w:t>
      </w:r>
      <w:r w:rsidRPr="001E51E3">
        <w:rPr>
          <w:rStyle w:val="StyleUnderline"/>
          <w:rFonts w:asciiTheme="majorHAnsi" w:hAnsiTheme="majorHAnsi" w:cstheme="majorHAnsi"/>
        </w:rPr>
        <w:t xml:space="preserve"> </w:t>
      </w:r>
      <w:r w:rsidRPr="001E51E3">
        <w:rPr>
          <w:rFonts w:asciiTheme="majorHAnsi" w:hAnsiTheme="majorHAnsi" w:cstheme="majorHAnsi"/>
        </w:rPr>
        <w:t xml:space="preserve">concerns of senior space officials about the </w:t>
      </w:r>
      <w:r w:rsidRPr="00FB58BA">
        <w:rPr>
          <w:rStyle w:val="StyleUnderline"/>
          <w:rFonts w:asciiTheme="majorHAnsi" w:hAnsiTheme="majorHAnsi" w:cstheme="majorHAnsi"/>
          <w:highlight w:val="green"/>
        </w:rPr>
        <w:t>threat from “</w:t>
      </w:r>
      <w:r w:rsidRPr="00FB58BA">
        <w:rPr>
          <w:rStyle w:val="Emphasis"/>
          <w:rFonts w:asciiTheme="majorHAnsi" w:hAnsiTheme="majorHAnsi" w:cstheme="majorHAnsi"/>
          <w:highlight w:val="green"/>
        </w:rPr>
        <w:t>kamikaze and kidnapper satellites</w:t>
      </w:r>
      <w:r w:rsidRPr="001E51E3">
        <w:rPr>
          <w:rStyle w:val="StyleUnderline"/>
          <w:rFonts w:asciiTheme="majorHAnsi" w:hAnsiTheme="majorHAnsi" w:cstheme="majorHAnsi"/>
        </w:rPr>
        <w:t xml:space="preserve"> launched by Russia and China.”</w:t>
      </w:r>
      <w:r w:rsidRPr="001E51E3">
        <w:rPr>
          <w:rFonts w:asciiTheme="majorHAnsi" w:hAnsiTheme="majorHAnsi" w:cstheme="majorHAnsi"/>
        </w:rPr>
        <w:t>11</w:t>
      </w:r>
    </w:p>
    <w:p w14:paraId="17738E13" w14:textId="77777777" w:rsidR="006E100A" w:rsidRPr="001E51E3" w:rsidRDefault="006E100A" w:rsidP="006E100A">
      <w:pPr>
        <w:rPr>
          <w:rFonts w:asciiTheme="majorHAnsi" w:hAnsiTheme="majorHAnsi" w:cstheme="majorHAnsi"/>
        </w:rPr>
      </w:pPr>
      <w:r w:rsidRPr="001E51E3">
        <w:rPr>
          <w:rStyle w:val="StyleUnderline"/>
          <w:rFonts w:asciiTheme="majorHAnsi" w:hAnsiTheme="majorHAnsi" w:cstheme="majorHAnsi"/>
        </w:rPr>
        <w:t>Geosynchronous satellites have long been considered safe from attacks</w:t>
      </w:r>
      <w:r w:rsidRPr="001E51E3">
        <w:rPr>
          <w:rFonts w:asciiTheme="majorHAnsi" w:hAnsiTheme="majorHAnsi" w:cstheme="majorHAnsi"/>
        </w:rPr>
        <w:t xml:space="preserve">, especially simultaneous attacks, </w:t>
      </w:r>
      <w:r w:rsidRPr="001E51E3">
        <w:rPr>
          <w:rStyle w:val="StyleUnderline"/>
          <w:rFonts w:asciiTheme="majorHAnsi" w:hAnsiTheme="majorHAnsi" w:cstheme="majorHAnsi"/>
        </w:rPr>
        <w:t>since direct-ascent ASAT</w:t>
      </w:r>
      <w:r w:rsidRPr="001E51E3">
        <w:rPr>
          <w:rFonts w:asciiTheme="majorHAnsi" w:hAnsiTheme="majorHAnsi" w:cstheme="majorHAnsi"/>
        </w:rPr>
        <w:t xml:space="preserve"> ballistic </w:t>
      </w:r>
      <w:r w:rsidRPr="001E51E3">
        <w:rPr>
          <w:rStyle w:val="StyleUnderline"/>
          <w:rFonts w:asciiTheme="majorHAnsi" w:hAnsiTheme="majorHAnsi" w:cstheme="majorHAnsi"/>
        </w:rPr>
        <w:t>missiles would typically take</w:t>
      </w:r>
      <w:r w:rsidRPr="001E51E3">
        <w:rPr>
          <w:rFonts w:asciiTheme="majorHAnsi" w:hAnsiTheme="majorHAnsi" w:cstheme="majorHAnsi"/>
        </w:rPr>
        <w:t xml:space="preserve"> about </w:t>
      </w:r>
      <w:r w:rsidRPr="001E51E3">
        <w:rPr>
          <w:rStyle w:val="StyleUnderline"/>
          <w:rFonts w:asciiTheme="majorHAnsi" w:hAnsiTheme="majorHAnsi" w:cstheme="majorHAnsi"/>
        </w:rPr>
        <w:t>four hours</w:t>
      </w:r>
      <w:r w:rsidRPr="001E51E3">
        <w:rPr>
          <w:rFonts w:asciiTheme="majorHAnsi" w:hAnsiTheme="majorHAnsi" w:cstheme="majorHAnsi"/>
        </w:rPr>
        <w:t xml:space="preserve"> to reach geosynchronous satellites.12 However, these satellites could soon be under serious threat. Setting up the space stalkers to be co-orbital with, and </w:t>
      </w:r>
      <w:proofErr w:type="gramStart"/>
      <w:r w:rsidRPr="001E51E3">
        <w:rPr>
          <w:rFonts w:asciiTheme="majorHAnsi" w:hAnsiTheme="majorHAnsi" w:cstheme="majorHAnsi"/>
        </w:rPr>
        <w:t>in close proximity to</w:t>
      </w:r>
      <w:proofErr w:type="gramEnd"/>
      <w:r w:rsidRPr="001E51E3">
        <w:rPr>
          <w:rFonts w:asciiTheme="majorHAnsi" w:hAnsiTheme="majorHAnsi" w:cstheme="majorHAnsi"/>
        </w:rPr>
        <w:t xml:space="preserve">, their prey is the easiest way to coordinate simultaneous attacks. </w:t>
      </w:r>
      <w:r w:rsidRPr="001E51E3">
        <w:rPr>
          <w:rStyle w:val="StyleUnderline"/>
          <w:rFonts w:asciiTheme="majorHAnsi" w:hAnsiTheme="majorHAnsi" w:cstheme="majorHAnsi"/>
        </w:rPr>
        <w:t xml:space="preserve">If China could </w:t>
      </w:r>
      <w:r w:rsidRPr="001E51E3">
        <w:rPr>
          <w:rStyle w:val="StyleUnderline"/>
          <w:rFonts w:asciiTheme="majorHAnsi" w:hAnsiTheme="majorHAnsi" w:cstheme="majorHAnsi"/>
        </w:rPr>
        <w:lastRenderedPageBreak/>
        <w:t>place</w:t>
      </w:r>
      <w:r w:rsidRPr="001E51E3">
        <w:rPr>
          <w:rFonts w:asciiTheme="majorHAnsi" w:hAnsiTheme="majorHAnsi" w:cstheme="majorHAnsi"/>
        </w:rPr>
        <w:t xml:space="preserve"> these highly </w:t>
      </w:r>
      <w:r w:rsidRPr="001E51E3">
        <w:rPr>
          <w:rStyle w:val="StyleUnderline"/>
          <w:rFonts w:asciiTheme="majorHAnsi" w:hAnsiTheme="majorHAnsi" w:cstheme="majorHAnsi"/>
        </w:rPr>
        <w:t xml:space="preserve">maneuverable </w:t>
      </w:r>
      <w:r w:rsidRPr="001E51E3">
        <w:rPr>
          <w:rFonts w:asciiTheme="majorHAnsi" w:hAnsiTheme="majorHAnsi" w:cstheme="majorHAnsi"/>
        </w:rPr>
        <w:t>space</w:t>
      </w:r>
      <w:r w:rsidRPr="001E51E3">
        <w:rPr>
          <w:rStyle w:val="StyleUnderline"/>
          <w:rFonts w:asciiTheme="majorHAnsi" w:hAnsiTheme="majorHAnsi" w:cstheme="majorHAnsi"/>
        </w:rPr>
        <w:t xml:space="preserve"> stalkers</w:t>
      </w:r>
      <w:r w:rsidRPr="001E51E3">
        <w:rPr>
          <w:rFonts w:asciiTheme="majorHAnsi" w:hAnsiTheme="majorHAnsi" w:cstheme="majorHAnsi"/>
        </w:rPr>
        <w:t xml:space="preserve"> </w:t>
      </w:r>
      <w:proofErr w:type="gramStart"/>
      <w:r w:rsidRPr="001E51E3">
        <w:rPr>
          <w:rStyle w:val="StyleUnderline"/>
          <w:rFonts w:asciiTheme="majorHAnsi" w:hAnsiTheme="majorHAnsi" w:cstheme="majorHAnsi"/>
        </w:rPr>
        <w:t>in close proximity to</w:t>
      </w:r>
      <w:proofErr w:type="gramEnd"/>
      <w:r w:rsidRPr="001E51E3">
        <w:rPr>
          <w:rStyle w:val="StyleUnderline"/>
          <w:rFonts w:asciiTheme="majorHAnsi" w:hAnsiTheme="majorHAnsi" w:cstheme="majorHAnsi"/>
        </w:rPr>
        <w:t xml:space="preserve"> multiple US critical satellites</w:t>
      </w:r>
      <w:r w:rsidRPr="001E51E3">
        <w:rPr>
          <w:rFonts w:asciiTheme="majorHAnsi" w:hAnsiTheme="majorHAnsi" w:cstheme="majorHAnsi"/>
        </w:rPr>
        <w:t xml:space="preserve">, </w:t>
      </w:r>
      <w:r w:rsidRPr="001E51E3">
        <w:rPr>
          <w:rStyle w:val="Emphasis"/>
          <w:rFonts w:asciiTheme="majorHAnsi" w:hAnsiTheme="majorHAnsi" w:cstheme="majorHAnsi"/>
        </w:rPr>
        <w:t>simultaneous attacks would be possible</w:t>
      </w:r>
      <w:r w:rsidRPr="001E51E3">
        <w:rPr>
          <w:rFonts w:asciiTheme="majorHAnsi" w:hAnsiTheme="majorHAnsi" w:cstheme="majorHAnsi"/>
        </w:rPr>
        <w:t xml:space="preserve"> </w:t>
      </w:r>
      <w:r w:rsidRPr="001E51E3">
        <w:rPr>
          <w:rStyle w:val="StyleUnderline"/>
          <w:rFonts w:asciiTheme="majorHAnsi" w:hAnsiTheme="majorHAnsi" w:cstheme="majorHAnsi"/>
        </w:rPr>
        <w:t>with little advance warning</w:t>
      </w:r>
      <w:r w:rsidRPr="001E51E3">
        <w:rPr>
          <w:rFonts w:asciiTheme="majorHAnsi" w:hAnsiTheme="majorHAnsi" w:cstheme="majorHAnsi"/>
        </w:rPr>
        <w:t>, leaving the United States inadequate time to save the targeted satellites.</w:t>
      </w:r>
    </w:p>
    <w:p w14:paraId="471E26CC"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w:t>
      </w:r>
      <w:r w:rsidRPr="00FB58BA">
        <w:rPr>
          <w:rStyle w:val="Emphasis"/>
          <w:rFonts w:asciiTheme="majorHAnsi" w:hAnsiTheme="majorHAnsi" w:cstheme="majorHAnsi"/>
          <w:highlight w:val="green"/>
        </w:rPr>
        <w:t xml:space="preserve">space-stalking threat is unique </w:t>
      </w:r>
      <w:r w:rsidRPr="001E51E3">
        <w:rPr>
          <w:rStyle w:val="StyleUnderline"/>
          <w:rFonts w:asciiTheme="majorHAnsi" w:hAnsiTheme="majorHAnsi" w:cstheme="majorHAnsi"/>
        </w:rPr>
        <w:t>and cannot be mitigated by focusing on and responding to traditional satellite threats</w:t>
      </w:r>
      <w:r w:rsidRPr="001E51E3">
        <w:rPr>
          <w:rFonts w:asciiTheme="majorHAnsi" w:hAnsiTheme="majorHAnsi" w:cstheme="majorHAnsi"/>
        </w:rPr>
        <w:t xml:space="preserve">. </w:t>
      </w:r>
      <w:r w:rsidRPr="00FB58BA">
        <w:rPr>
          <w:rStyle w:val="Emphasis"/>
          <w:rFonts w:asciiTheme="majorHAnsi" w:hAnsiTheme="majorHAnsi" w:cstheme="majorHAnsi"/>
          <w:highlight w:val="green"/>
        </w:rPr>
        <w:t>Even if the</w:t>
      </w:r>
      <w:r w:rsidRPr="001E51E3">
        <w:rPr>
          <w:rStyle w:val="Emphasis"/>
          <w:rFonts w:asciiTheme="majorHAnsi" w:hAnsiTheme="majorHAnsi" w:cstheme="majorHAnsi"/>
        </w:rPr>
        <w:t xml:space="preserve"> </w:t>
      </w:r>
      <w:r w:rsidRPr="00FB58BA">
        <w:rPr>
          <w:rStyle w:val="Emphasis"/>
          <w:rFonts w:asciiTheme="majorHAnsi" w:hAnsiTheme="majorHAnsi" w:cstheme="majorHAnsi"/>
          <w:highlight w:val="green"/>
        </w:rPr>
        <w:t>U</w:t>
      </w:r>
      <w:r w:rsidRPr="001E51E3">
        <w:rPr>
          <w:rStyle w:val="Emphasis"/>
          <w:rFonts w:asciiTheme="majorHAnsi" w:hAnsiTheme="majorHAnsi" w:cstheme="majorHAnsi"/>
        </w:rPr>
        <w:t xml:space="preserve">nited </w:t>
      </w:r>
      <w:r w:rsidRPr="00FB58BA">
        <w:rPr>
          <w:rStyle w:val="Emphasis"/>
          <w:rFonts w:asciiTheme="majorHAnsi" w:hAnsiTheme="majorHAnsi" w:cstheme="majorHAnsi"/>
          <w:highlight w:val="green"/>
        </w:rPr>
        <w:t>S</w:t>
      </w:r>
      <w:r w:rsidRPr="001E51E3">
        <w:rPr>
          <w:rStyle w:val="Emphasis"/>
          <w:rFonts w:asciiTheme="majorHAnsi" w:hAnsiTheme="majorHAnsi" w:cstheme="majorHAnsi"/>
        </w:rPr>
        <w:t xml:space="preserve">tates </w:t>
      </w:r>
      <w:r w:rsidRPr="00FB58BA">
        <w:rPr>
          <w:rStyle w:val="Emphasis"/>
          <w:rFonts w:asciiTheme="majorHAnsi" w:hAnsiTheme="majorHAnsi" w:cstheme="majorHAnsi"/>
          <w:highlight w:val="green"/>
        </w:rPr>
        <w:t>could perfectly deter and defend against all</w:t>
      </w:r>
      <w:r w:rsidRPr="001E51E3">
        <w:rPr>
          <w:rStyle w:val="Emphasis"/>
          <w:rFonts w:asciiTheme="majorHAnsi" w:hAnsiTheme="majorHAnsi" w:cstheme="majorHAnsi"/>
        </w:rPr>
        <w:t xml:space="preserve"> the </w:t>
      </w:r>
      <w:r w:rsidRPr="00FB58BA">
        <w:rPr>
          <w:rStyle w:val="Emphasis"/>
          <w:rFonts w:asciiTheme="majorHAnsi" w:hAnsiTheme="majorHAnsi" w:cstheme="majorHAnsi"/>
          <w:highlight w:val="green"/>
        </w:rPr>
        <w:t xml:space="preserve">traditional ASAT </w:t>
      </w:r>
      <w:r w:rsidRPr="001E51E3">
        <w:rPr>
          <w:rStyle w:val="Emphasis"/>
          <w:rFonts w:asciiTheme="majorHAnsi" w:hAnsiTheme="majorHAnsi" w:cstheme="majorHAnsi"/>
        </w:rPr>
        <w:t>threat</w:t>
      </w:r>
      <w:r w:rsidRPr="00FB58BA">
        <w:rPr>
          <w:rStyle w:val="Emphasis"/>
          <w:rFonts w:asciiTheme="majorHAnsi" w:hAnsiTheme="majorHAnsi" w:cstheme="majorHAnsi"/>
          <w:highlight w:val="green"/>
        </w:rPr>
        <w:t>s and</w:t>
      </w:r>
      <w:r w:rsidRPr="001E51E3">
        <w:rPr>
          <w:rFonts w:asciiTheme="majorHAnsi" w:hAnsiTheme="majorHAnsi" w:cstheme="majorHAnsi"/>
        </w:rPr>
        <w:t xml:space="preserve"> the newer </w:t>
      </w:r>
      <w:proofErr w:type="spellStart"/>
      <w:r w:rsidRPr="00FB58BA">
        <w:rPr>
          <w:rStyle w:val="Emphasis"/>
          <w:rFonts w:asciiTheme="majorHAnsi" w:hAnsiTheme="majorHAnsi" w:cstheme="majorHAnsi"/>
          <w:highlight w:val="green"/>
        </w:rPr>
        <w:t>cyber attacks</w:t>
      </w:r>
      <w:proofErr w:type="spellEnd"/>
      <w:r w:rsidRPr="001E51E3">
        <w:rPr>
          <w:rStyle w:val="Emphasis"/>
          <w:rFonts w:asciiTheme="majorHAnsi" w:hAnsiTheme="majorHAnsi" w:cstheme="majorHAnsi"/>
        </w:rPr>
        <w:t>,</w:t>
      </w:r>
      <w:r w:rsidRPr="001E51E3">
        <w:rPr>
          <w:rFonts w:asciiTheme="majorHAnsi" w:hAnsiTheme="majorHAnsi" w:cstheme="majorHAnsi"/>
        </w:rPr>
        <w:t xml:space="preserve"> </w:t>
      </w:r>
      <w:r w:rsidRPr="00FB58BA">
        <w:rPr>
          <w:rStyle w:val="Emphasis"/>
          <w:rFonts w:asciiTheme="majorHAnsi" w:hAnsiTheme="majorHAnsi" w:cstheme="majorHAnsi"/>
          <w:highlight w:val="green"/>
        </w:rPr>
        <w:t xml:space="preserve">adversaries could </w:t>
      </w:r>
      <w:r w:rsidRPr="001E51E3">
        <w:rPr>
          <w:rStyle w:val="Emphasis"/>
          <w:rFonts w:asciiTheme="majorHAnsi" w:hAnsiTheme="majorHAnsi" w:cstheme="majorHAnsi"/>
        </w:rPr>
        <w:t xml:space="preserve">still </w:t>
      </w:r>
      <w:r w:rsidRPr="00FB58BA">
        <w:rPr>
          <w:rStyle w:val="Emphasis"/>
          <w:rFonts w:asciiTheme="majorHAnsi" w:hAnsiTheme="majorHAnsi" w:cstheme="majorHAnsi"/>
          <w:highlight w:val="green"/>
        </w:rPr>
        <w:t xml:space="preserve">use </w:t>
      </w:r>
      <w:r w:rsidRPr="001E51E3">
        <w:rPr>
          <w:rStyle w:val="Emphasis"/>
          <w:rFonts w:asciiTheme="majorHAnsi" w:hAnsiTheme="majorHAnsi" w:cstheme="majorHAnsi"/>
        </w:rPr>
        <w:t xml:space="preserve">multiple </w:t>
      </w:r>
      <w:r w:rsidRPr="00FB58BA">
        <w:rPr>
          <w:rStyle w:val="Emphasis"/>
          <w:rFonts w:asciiTheme="majorHAnsi" w:hAnsiTheme="majorHAnsi" w:cstheme="majorHAnsi"/>
          <w:highlight w:val="green"/>
        </w:rPr>
        <w:t>stalkers to mount a devastating first strike</w:t>
      </w:r>
      <w:r w:rsidRPr="001E51E3">
        <w:rPr>
          <w:rStyle w:val="Emphasis"/>
          <w:rFonts w:asciiTheme="majorHAnsi" w:hAnsiTheme="majorHAnsi" w:cstheme="majorHAnsi"/>
        </w:rPr>
        <w:t xml:space="preserve"> </w:t>
      </w:r>
      <w:r w:rsidRPr="001E51E3">
        <w:rPr>
          <w:rFonts w:asciiTheme="majorHAnsi" w:hAnsiTheme="majorHAnsi" w:cstheme="majorHAnsi"/>
        </w:rPr>
        <w:t xml:space="preserve">against critical US satellites. Thus, </w:t>
      </w:r>
      <w:r w:rsidRPr="001E51E3">
        <w:rPr>
          <w:rStyle w:val="Emphasis"/>
          <w:rFonts w:asciiTheme="majorHAnsi" w:hAnsiTheme="majorHAnsi" w:cstheme="majorHAnsi"/>
        </w:rPr>
        <w:t>the United States must specifically deal with</w:t>
      </w:r>
      <w:r w:rsidRPr="001E51E3">
        <w:rPr>
          <w:rFonts w:asciiTheme="majorHAnsi" w:hAnsiTheme="majorHAnsi" w:cstheme="majorHAnsi"/>
        </w:rPr>
        <w:t xml:space="preserve"> </w:t>
      </w:r>
      <w:r w:rsidRPr="001E51E3">
        <w:rPr>
          <w:rStyle w:val="Emphasis"/>
          <w:rFonts w:asciiTheme="majorHAnsi" w:hAnsiTheme="majorHAnsi" w:cstheme="majorHAnsi"/>
        </w:rPr>
        <w:t>the</w:t>
      </w:r>
      <w:r w:rsidRPr="001E51E3">
        <w:rPr>
          <w:rFonts w:asciiTheme="majorHAnsi" w:hAnsiTheme="majorHAnsi" w:cstheme="majorHAnsi"/>
        </w:rPr>
        <w:t xml:space="preserve"> emerging </w:t>
      </w:r>
      <w:proofErr w:type="spellStart"/>
      <w:r w:rsidRPr="001E51E3">
        <w:rPr>
          <w:rStyle w:val="Emphasis"/>
          <w:rFonts w:asciiTheme="majorHAnsi" w:hAnsiTheme="majorHAnsi" w:cstheme="majorHAnsi"/>
        </w:rPr>
        <w:t>spacestalker</w:t>
      </w:r>
      <w:proofErr w:type="spellEnd"/>
      <w:r w:rsidRPr="001E51E3">
        <w:rPr>
          <w:rStyle w:val="Emphasis"/>
          <w:rFonts w:asciiTheme="majorHAnsi" w:hAnsiTheme="majorHAnsi" w:cstheme="majorHAnsi"/>
        </w:rPr>
        <w:t xml:space="preserve"> threat.</w:t>
      </w:r>
      <w:r w:rsidRPr="001E51E3">
        <w:rPr>
          <w:rFonts w:asciiTheme="majorHAnsi" w:hAnsiTheme="majorHAnsi" w:cstheme="majorHAnsi"/>
        </w:rPr>
        <w:t xml:space="preserve"> This article provides analysis and recommendations on how to develop an overarching strategy to deter and defend against space stalkers without ignoring other threats and while gaining international support for the new strategy.</w:t>
      </w:r>
    </w:p>
    <w:p w14:paraId="6AC34D47"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1E51E3">
        <w:rPr>
          <w:rStyle w:val="StyleUnderline"/>
          <w:rFonts w:asciiTheme="majorHAnsi" w:hAnsiTheme="majorHAnsi" w:cstheme="majorHAnsi"/>
        </w:rPr>
        <w:t>the National Security Space Strategy must be updated to</w:t>
      </w:r>
      <w:r w:rsidRPr="001E51E3">
        <w:rPr>
          <w:rFonts w:asciiTheme="majorHAnsi" w:hAnsiTheme="majorHAnsi" w:cstheme="majorHAnsi"/>
        </w:rPr>
        <w:t xml:space="preserve"> include a strategy to </w:t>
      </w:r>
      <w:r w:rsidRPr="001E51E3">
        <w:rPr>
          <w:rStyle w:val="StyleUnderline"/>
          <w:rFonts w:asciiTheme="majorHAnsi" w:hAnsiTheme="majorHAnsi" w:cstheme="majorHAnsi"/>
        </w:rPr>
        <w:t>defend against and to deter space stalkers</w:t>
      </w:r>
      <w:r w:rsidRPr="001E51E3">
        <w:rPr>
          <w:rFonts w:asciiTheme="majorHAnsi" w:hAnsiTheme="majorHAnsi" w:cstheme="majorHAnsi"/>
        </w:rPr>
        <w:t xml:space="preserve">, </w:t>
      </w:r>
      <w:r w:rsidRPr="001E51E3">
        <w:rPr>
          <w:rStyle w:val="StyleUnderline"/>
          <w:rFonts w:asciiTheme="majorHAnsi" w:hAnsiTheme="majorHAnsi" w:cstheme="majorHAnsi"/>
        </w:rPr>
        <w:t>including justified preemption</w:t>
      </w:r>
      <w:r w:rsidRPr="001E51E3">
        <w:rPr>
          <w:rFonts w:asciiTheme="majorHAnsi" w:hAnsiTheme="majorHAnsi" w:cstheme="majorHAnsi"/>
        </w:rPr>
        <w:t xml:space="preserve"> as the last resort. Diplomacy alone with potential adversaries to lessen the space-stalking threat is important but not sufficient. Therefore, </w:t>
      </w:r>
      <w:r w:rsidRPr="001E51E3">
        <w:rPr>
          <w:rStyle w:val="Emphasis"/>
          <w:rFonts w:asciiTheme="majorHAnsi" w:hAnsiTheme="majorHAnsi" w:cstheme="majorHAnsi"/>
        </w:rPr>
        <w:t>the new US strategy should include developing new international agreements on weapons in space</w:t>
      </w:r>
      <w:r w:rsidRPr="001E51E3">
        <w:rPr>
          <w:rFonts w:asciiTheme="majorHAnsi" w:hAnsiTheme="majorHAnsi" w:cstheme="majorHAnsi"/>
        </w:rPr>
        <w:t xml:space="preserve"> and in particular space stalkers.</w:t>
      </w:r>
    </w:p>
    <w:p w14:paraId="61788F95"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The space-stalker threat does not come from China alone. </w:t>
      </w:r>
      <w:r w:rsidRPr="00FB58BA">
        <w:rPr>
          <w:rStyle w:val="Emphasis"/>
          <w:rFonts w:asciiTheme="majorHAnsi" w:hAnsiTheme="majorHAnsi" w:cstheme="majorHAnsi"/>
          <w:highlight w:val="green"/>
        </w:rPr>
        <w:t>Russia</w:t>
      </w:r>
      <w:r w:rsidRPr="001E51E3">
        <w:rPr>
          <w:rStyle w:val="StyleUnderline"/>
          <w:rFonts w:asciiTheme="majorHAnsi" w:hAnsiTheme="majorHAnsi" w:cstheme="majorHAnsi"/>
        </w:rPr>
        <w:t xml:space="preserve"> has also been improving its close proximity operation capability, which is </w:t>
      </w:r>
      <w:proofErr w:type="gramStart"/>
      <w:r w:rsidRPr="001E51E3">
        <w:rPr>
          <w:rStyle w:val="StyleUnderline"/>
          <w:rFonts w:asciiTheme="majorHAnsi" w:hAnsiTheme="majorHAnsi" w:cstheme="majorHAnsi"/>
        </w:rPr>
        <w:t>dual-use</w:t>
      </w:r>
      <w:proofErr w:type="gramEnd"/>
      <w:r w:rsidRPr="001E51E3">
        <w:rPr>
          <w:rFonts w:asciiTheme="majorHAnsi" w:hAnsiTheme="majorHAnsi" w:cstheme="majorHAnsi"/>
        </w:rPr>
        <w:t xml:space="preserve"> for non-ASAT and ASAT purposes. Its potential </w:t>
      </w:r>
      <w:r w:rsidRPr="00FB58BA">
        <w:rPr>
          <w:rStyle w:val="Emphasis"/>
          <w:rFonts w:asciiTheme="majorHAnsi" w:hAnsiTheme="majorHAnsi" w:cstheme="majorHAnsi"/>
          <w:highlight w:val="green"/>
        </w:rPr>
        <w:t>space-stalking capability would be more advanced</w:t>
      </w:r>
      <w:r w:rsidRPr="001E51E3">
        <w:rPr>
          <w:rFonts w:asciiTheme="majorHAnsi" w:hAnsiTheme="majorHAnsi" w:cstheme="majorHAnsi"/>
        </w:rPr>
        <w:t xml:space="preserve"> than China’s.13 However, this article uses only Chinese scenarios since concerns about the threat and suggested measures for US response are essentially the same for both China and Russia.</w:t>
      </w:r>
    </w:p>
    <w:p w14:paraId="69292B75" w14:textId="77777777" w:rsidR="006E100A" w:rsidRPr="001E51E3" w:rsidRDefault="006E100A" w:rsidP="006E100A">
      <w:pPr>
        <w:rPr>
          <w:rFonts w:asciiTheme="majorHAnsi" w:hAnsiTheme="majorHAnsi" w:cstheme="majorHAnsi"/>
        </w:rPr>
      </w:pPr>
    </w:p>
    <w:p w14:paraId="5E4B0DB5" w14:textId="77777777" w:rsidR="006E100A" w:rsidRPr="001E51E3" w:rsidRDefault="006E100A" w:rsidP="006E100A">
      <w:pPr>
        <w:pStyle w:val="Heading4"/>
        <w:rPr>
          <w:rFonts w:asciiTheme="majorHAnsi" w:hAnsiTheme="majorHAnsi" w:cstheme="majorHAnsi"/>
        </w:rPr>
      </w:pPr>
      <w:r w:rsidRPr="001E51E3">
        <w:rPr>
          <w:rFonts w:asciiTheme="majorHAnsi" w:hAnsiTheme="majorHAnsi" w:cstheme="majorHAnsi"/>
        </w:rPr>
        <w:t>Unknown legal thresholds for escalation make inadvertent escalation highly likely</w:t>
      </w:r>
    </w:p>
    <w:p w14:paraId="0059CC39" w14:textId="77777777" w:rsidR="006E100A" w:rsidRPr="001E51E3" w:rsidRDefault="006E100A" w:rsidP="006E100A">
      <w:pPr>
        <w:rPr>
          <w:rFonts w:asciiTheme="majorHAnsi" w:hAnsiTheme="majorHAnsi" w:cstheme="majorHAnsi"/>
        </w:rPr>
      </w:pPr>
      <w:r w:rsidRPr="001E51E3">
        <w:rPr>
          <w:rStyle w:val="Style13ptBold"/>
          <w:rFonts w:asciiTheme="majorHAnsi" w:hAnsiTheme="majorHAnsi" w:cstheme="majorHAnsi"/>
        </w:rPr>
        <w:t>MacDonald ’18</w:t>
      </w:r>
      <w:r w:rsidRPr="001E51E3">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 Bruce MacDonald, “Chapter 2. Space and Escalation” in </w:t>
      </w:r>
      <w:r w:rsidRPr="001E51E3">
        <w:rPr>
          <w:rFonts w:asciiTheme="majorHAnsi" w:hAnsiTheme="majorHAnsi" w:cstheme="majorHAnsi"/>
          <w:i/>
          <w:iCs/>
        </w:rPr>
        <w:t>Outer Space; Earthly Escalation? Chinese Perspectives on Space Operations and Escalation</w:t>
      </w:r>
      <w:r w:rsidRPr="001E51E3">
        <w:rPr>
          <w:rFonts w:asciiTheme="majorHAnsi" w:hAnsiTheme="majorHAnsi" w:cstheme="majorHAnsi"/>
        </w:rPr>
        <w:t xml:space="preserve">, A Strategic Multilayer Assessment (SMA) Periodic Publication, August 2018, </w:t>
      </w:r>
      <w:hyperlink r:id="rId33" w:history="1">
        <w:r w:rsidRPr="001E51E3">
          <w:rPr>
            <w:rStyle w:val="Hyperlink"/>
            <w:rFonts w:asciiTheme="majorHAnsi" w:hAnsiTheme="majorHAnsi" w:cstheme="majorHAnsi"/>
          </w:rPr>
          <w:t>https://nsiteam.com/social/wp-content/uploads/2018/08/SMA-White-Paper_Chinese-Persepectives-on-Space_-Aug-2018.pdf</w:t>
        </w:r>
      </w:hyperlink>
    </w:p>
    <w:p w14:paraId="0FFC56AA" w14:textId="77777777" w:rsidR="006E100A" w:rsidRPr="001E51E3" w:rsidRDefault="006E100A" w:rsidP="006E100A">
      <w:pPr>
        <w:rPr>
          <w:rFonts w:asciiTheme="majorHAnsi" w:hAnsiTheme="majorHAnsi" w:cstheme="majorHAnsi"/>
        </w:rPr>
      </w:pPr>
      <w:r w:rsidRPr="001E51E3">
        <w:rPr>
          <w:rFonts w:asciiTheme="majorHAnsi" w:hAnsiTheme="majorHAnsi" w:cstheme="majorHAnsi"/>
        </w:rPr>
        <w:t xml:space="preserve">Another dimension of the problem is the issue of the scale of the attack, both qualitatively and quantitatively. </w:t>
      </w:r>
      <w:r w:rsidRPr="001E51E3">
        <w:rPr>
          <w:rStyle w:val="StyleUnderline"/>
          <w:rFonts w:asciiTheme="majorHAnsi" w:hAnsiTheme="majorHAnsi" w:cstheme="majorHAnsi"/>
        </w:rPr>
        <w:t>While</w:t>
      </w:r>
      <w:r w:rsidRPr="001E51E3">
        <w:rPr>
          <w:rFonts w:asciiTheme="majorHAnsi" w:hAnsiTheme="majorHAnsi" w:cstheme="majorHAnsi"/>
        </w:rPr>
        <w:t xml:space="preserve"> </w:t>
      </w:r>
      <w:r w:rsidRPr="001E51E3">
        <w:rPr>
          <w:rStyle w:val="StyleUnderline"/>
          <w:rFonts w:asciiTheme="majorHAnsi" w:hAnsiTheme="majorHAnsi" w:cstheme="majorHAnsi"/>
        </w:rPr>
        <w:t>jamming one or two satellites in isolation appears unlikely to quickly escalate</w:t>
      </w:r>
      <w:r w:rsidRPr="001E51E3">
        <w:rPr>
          <w:rFonts w:asciiTheme="majorHAnsi" w:hAnsiTheme="majorHAnsi" w:cstheme="majorHAnsi"/>
        </w:rPr>
        <w:t xml:space="preserve"> into all-out space war (given the longstanding role of electronic warfare in </w:t>
      </w:r>
      <w:r w:rsidRPr="001E51E3">
        <w:rPr>
          <w:rFonts w:asciiTheme="majorHAnsi" w:hAnsiTheme="majorHAnsi" w:cstheme="majorHAnsi"/>
        </w:rPr>
        <w:lastRenderedPageBreak/>
        <w:t xml:space="preserve">past conflicts), </w:t>
      </w:r>
      <w:r w:rsidRPr="00FB58BA">
        <w:rPr>
          <w:rStyle w:val="Emphasis"/>
          <w:rFonts w:asciiTheme="majorHAnsi" w:hAnsiTheme="majorHAnsi" w:cstheme="majorHAnsi"/>
          <w:highlight w:val="green"/>
        </w:rPr>
        <w:t>attacking multiple</w:t>
      </w:r>
      <w:r w:rsidRPr="001E51E3">
        <w:rPr>
          <w:rFonts w:asciiTheme="majorHAnsi" w:hAnsiTheme="majorHAnsi" w:cstheme="majorHAnsi"/>
        </w:rPr>
        <w:t xml:space="preserve"> intelligence-gathering </w:t>
      </w:r>
      <w:r w:rsidRPr="00FB58BA">
        <w:rPr>
          <w:rStyle w:val="Emphasis"/>
          <w:rFonts w:asciiTheme="majorHAnsi" w:hAnsiTheme="majorHAnsi" w:cstheme="majorHAnsi"/>
          <w:highlight w:val="green"/>
        </w:rPr>
        <w:t>satellites would carry a far higher risk of escalation</w:t>
      </w:r>
      <w:r w:rsidRPr="001E51E3">
        <w:rPr>
          <w:rFonts w:asciiTheme="majorHAnsi" w:hAnsiTheme="majorHAnsi" w:cstheme="majorHAnsi"/>
        </w:rPr>
        <w:t xml:space="preserve">. </w:t>
      </w:r>
      <w:r w:rsidRPr="00FB58BA">
        <w:rPr>
          <w:rStyle w:val="StyleUnderline"/>
          <w:rFonts w:asciiTheme="majorHAnsi" w:hAnsiTheme="majorHAnsi" w:cstheme="majorHAnsi"/>
          <w:highlight w:val="green"/>
        </w:rPr>
        <w:t>Somewhere</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between</w:t>
      </w:r>
      <w:r w:rsidRPr="001E51E3">
        <w:rPr>
          <w:rStyle w:val="StyleUnderline"/>
          <w:rFonts w:asciiTheme="majorHAnsi" w:hAnsiTheme="majorHAnsi" w:cstheme="majorHAnsi"/>
        </w:rPr>
        <w:t xml:space="preserve"> these two extremes</w:t>
      </w:r>
      <w:r w:rsidRPr="001E51E3">
        <w:rPr>
          <w:rFonts w:asciiTheme="majorHAnsi" w:hAnsiTheme="majorHAnsi" w:cstheme="majorHAnsi"/>
        </w:rPr>
        <w:t xml:space="preserve">, however, </w:t>
      </w:r>
      <w:r w:rsidRPr="00FB58BA">
        <w:rPr>
          <w:rStyle w:val="StyleUnderline"/>
          <w:rFonts w:asciiTheme="majorHAnsi" w:hAnsiTheme="majorHAnsi" w:cstheme="majorHAnsi"/>
          <w:highlight w:val="green"/>
        </w:rPr>
        <w:t xml:space="preserve">is an </w:t>
      </w:r>
      <w:r w:rsidRPr="00FB58BA">
        <w:rPr>
          <w:rStyle w:val="Emphasis"/>
          <w:rFonts w:asciiTheme="majorHAnsi" w:hAnsiTheme="majorHAnsi" w:cstheme="majorHAnsi"/>
          <w:highlight w:val="green"/>
        </w:rPr>
        <w:t>uncertain and unknowable boundary</w:t>
      </w:r>
      <w:r w:rsidRPr="001E51E3">
        <w:rPr>
          <w:rFonts w:asciiTheme="majorHAnsi" w:hAnsiTheme="majorHAnsi" w:cstheme="majorHAnsi"/>
        </w:rPr>
        <w:t xml:space="preserve"> </w:t>
      </w:r>
      <w:r w:rsidRPr="001E51E3">
        <w:rPr>
          <w:rStyle w:val="StyleUnderline"/>
          <w:rFonts w:asciiTheme="majorHAnsi" w:hAnsiTheme="majorHAnsi" w:cstheme="majorHAnsi"/>
        </w:rPr>
        <w:t>that</w:t>
      </w:r>
      <w:r w:rsidRPr="001E51E3">
        <w:rPr>
          <w:rFonts w:asciiTheme="majorHAnsi" w:hAnsiTheme="majorHAnsi" w:cstheme="majorHAnsi"/>
        </w:rPr>
        <w:t xml:space="preserve"> </w:t>
      </w:r>
      <w:r w:rsidRPr="001E51E3">
        <w:rPr>
          <w:rStyle w:val="StyleUnderline"/>
          <w:rFonts w:asciiTheme="majorHAnsi" w:hAnsiTheme="majorHAnsi" w:cstheme="majorHAnsi"/>
        </w:rPr>
        <w:t>divides offensive space actions that modestly threaten stability from those that are clearly destabilizing and escalatory</w:t>
      </w:r>
      <w:r w:rsidRPr="001E51E3">
        <w:rPr>
          <w:rFonts w:asciiTheme="majorHAnsi" w:hAnsiTheme="majorHAnsi" w:cstheme="majorHAnsi"/>
        </w:rPr>
        <w:t xml:space="preserve">. In this unpredictable environment, </w:t>
      </w:r>
      <w:r w:rsidRPr="00FB58BA">
        <w:rPr>
          <w:rStyle w:val="StyleUnderline"/>
          <w:rFonts w:asciiTheme="majorHAnsi" w:hAnsiTheme="majorHAnsi" w:cstheme="majorHAnsi"/>
          <w:highlight w:val="green"/>
        </w:rPr>
        <w:t>a country</w:t>
      </w:r>
      <w:r w:rsidRPr="001E51E3">
        <w:rPr>
          <w:rStyle w:val="StyleUnderline"/>
          <w:rFonts w:asciiTheme="majorHAnsi" w:hAnsiTheme="majorHAnsi" w:cstheme="majorHAnsi"/>
        </w:rPr>
        <w:t xml:space="preserve"> </w:t>
      </w:r>
      <w:r w:rsidRPr="001E51E3">
        <w:rPr>
          <w:rFonts w:asciiTheme="majorHAnsi" w:hAnsiTheme="majorHAnsi" w:cstheme="majorHAnsi"/>
        </w:rPr>
        <w:t>with no desire to spark an all-out space war</w:t>
      </w:r>
      <w:r w:rsidRPr="001E51E3">
        <w:rPr>
          <w:rStyle w:val="StyleUnderline"/>
          <w:rFonts w:asciiTheme="majorHAnsi" w:hAnsiTheme="majorHAnsi" w:cstheme="majorHAnsi"/>
        </w:rPr>
        <w:t xml:space="preserve"> </w:t>
      </w:r>
      <w:r w:rsidRPr="00FB58BA">
        <w:rPr>
          <w:rStyle w:val="StyleUnderline"/>
          <w:rFonts w:asciiTheme="majorHAnsi" w:hAnsiTheme="majorHAnsi" w:cstheme="majorHAnsi"/>
          <w:highlight w:val="green"/>
        </w:rPr>
        <w:t>may</w:t>
      </w:r>
      <w:r w:rsidRPr="001E51E3">
        <w:rPr>
          <w:rStyle w:val="StyleUnderline"/>
          <w:rFonts w:asciiTheme="majorHAnsi" w:hAnsiTheme="majorHAnsi" w:cstheme="majorHAnsi"/>
        </w:rPr>
        <w:t xml:space="preserve"> still </w:t>
      </w:r>
      <w:r w:rsidRPr="00FB58BA">
        <w:rPr>
          <w:rStyle w:val="StyleUnderline"/>
          <w:rFonts w:asciiTheme="majorHAnsi" w:hAnsiTheme="majorHAnsi" w:cstheme="majorHAnsi"/>
          <w:highlight w:val="green"/>
        </w:rPr>
        <w:t>prompt</w:t>
      </w:r>
      <w:r w:rsidRPr="001E51E3">
        <w:rPr>
          <w:rStyle w:val="StyleUnderline"/>
          <w:rFonts w:asciiTheme="majorHAnsi" w:hAnsiTheme="majorHAnsi" w:cstheme="majorHAnsi"/>
        </w:rPr>
        <w:t xml:space="preserve"> rapid </w:t>
      </w:r>
      <w:r w:rsidRPr="00FB58BA">
        <w:rPr>
          <w:rStyle w:val="StyleUnderline"/>
          <w:rFonts w:asciiTheme="majorHAnsi" w:hAnsiTheme="majorHAnsi" w:cstheme="majorHAnsi"/>
          <w:highlight w:val="green"/>
        </w:rPr>
        <w:t>escalation</w:t>
      </w:r>
      <w:r w:rsidRPr="00FB58BA">
        <w:rPr>
          <w:rFonts w:asciiTheme="majorHAnsi" w:hAnsiTheme="majorHAnsi" w:cstheme="majorHAnsi"/>
          <w:highlight w:val="green"/>
        </w:rPr>
        <w:t xml:space="preserve"> </w:t>
      </w:r>
      <w:r w:rsidRPr="00FB58BA">
        <w:rPr>
          <w:rStyle w:val="StyleUnderline"/>
          <w:rFonts w:asciiTheme="majorHAnsi" w:hAnsiTheme="majorHAnsi" w:cstheme="majorHAnsi"/>
          <w:highlight w:val="green"/>
        </w:rPr>
        <w:t xml:space="preserve">with </w:t>
      </w:r>
      <w:r w:rsidRPr="00FB58BA">
        <w:rPr>
          <w:rStyle w:val="Emphasis"/>
          <w:rFonts w:asciiTheme="majorHAnsi" w:hAnsiTheme="majorHAnsi" w:cstheme="majorHAnsi"/>
          <w:highlight w:val="green"/>
        </w:rPr>
        <w:t>modest offensive actions</w:t>
      </w:r>
      <w:r w:rsidRPr="00FB58BA">
        <w:rPr>
          <w:rStyle w:val="StyleUnderline"/>
          <w:rFonts w:asciiTheme="majorHAnsi" w:hAnsiTheme="majorHAnsi" w:cstheme="majorHAnsi"/>
          <w:highlight w:val="green"/>
        </w:rPr>
        <w:t xml:space="preserve"> that </w:t>
      </w:r>
      <w:r w:rsidRPr="00FB58BA">
        <w:rPr>
          <w:rStyle w:val="Emphasis"/>
          <w:rFonts w:asciiTheme="majorHAnsi" w:hAnsiTheme="majorHAnsi" w:cstheme="majorHAnsi"/>
          <w:highlight w:val="green"/>
        </w:rPr>
        <w:t>inadvertently cross an unknown threshold</w:t>
      </w:r>
      <w:r w:rsidRPr="001E51E3">
        <w:rPr>
          <w:rFonts w:asciiTheme="majorHAnsi" w:hAnsiTheme="majorHAnsi" w:cstheme="majorHAnsi"/>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FB58BA">
        <w:rPr>
          <w:rStyle w:val="Emphasis"/>
          <w:rFonts w:asciiTheme="majorHAnsi" w:hAnsiTheme="majorHAnsi" w:cstheme="majorHAnsi"/>
          <w:highlight w:val="green"/>
        </w:rPr>
        <w:t>we may learn firsthand how much escalation is too much</w:t>
      </w:r>
      <w:r w:rsidRPr="001E51E3">
        <w:rPr>
          <w:rStyle w:val="Emphasis"/>
          <w:rFonts w:asciiTheme="majorHAnsi" w:hAnsiTheme="majorHAnsi" w:cstheme="majorHAnsi"/>
        </w:rPr>
        <w:t xml:space="preserve"> only </w:t>
      </w:r>
      <w:r w:rsidRPr="00FB58BA">
        <w:rPr>
          <w:rStyle w:val="Emphasis"/>
          <w:rFonts w:asciiTheme="majorHAnsi" w:hAnsiTheme="majorHAnsi" w:cstheme="majorHAnsi"/>
          <w:highlight w:val="green"/>
        </w:rPr>
        <w:t>after it is too late to stop</w:t>
      </w:r>
      <w:r w:rsidRPr="001E51E3">
        <w:rPr>
          <w:rFonts w:asciiTheme="majorHAnsi" w:hAnsiTheme="majorHAnsi" w:cstheme="majorHAnsi"/>
        </w:rPr>
        <w:t xml:space="preserve">. Evolving space dynamics could undermine whatever current understanding we may have of crisis and strategic stability in space, and </w:t>
      </w:r>
      <w:r w:rsidRPr="001E51E3">
        <w:rPr>
          <w:rStyle w:val="StyleUnderline"/>
          <w:rFonts w:asciiTheme="majorHAnsi" w:hAnsiTheme="majorHAnsi" w:cstheme="majorHAnsi"/>
        </w:rPr>
        <w:t>this imperfect grasp of general principles can only add to our uncertainty about the space</w:t>
      </w:r>
      <w:r w:rsidRPr="001E51E3">
        <w:rPr>
          <w:rFonts w:asciiTheme="majorHAnsi" w:hAnsiTheme="majorHAnsi" w:cstheme="majorHAnsi"/>
        </w:rPr>
        <w:t xml:space="preserve"> and cyber offensive </w:t>
      </w:r>
      <w:r w:rsidRPr="001E51E3">
        <w:rPr>
          <w:rStyle w:val="StyleUnderline"/>
          <w:rFonts w:asciiTheme="majorHAnsi" w:hAnsiTheme="majorHAnsi" w:cstheme="majorHAnsi"/>
        </w:rPr>
        <w:t xml:space="preserve">capabilities of </w:t>
      </w:r>
      <w:proofErr w:type="gramStart"/>
      <w:r w:rsidRPr="001E51E3">
        <w:rPr>
          <w:rStyle w:val="StyleUnderline"/>
          <w:rFonts w:asciiTheme="majorHAnsi" w:hAnsiTheme="majorHAnsi" w:cstheme="majorHAnsi"/>
        </w:rPr>
        <w:t>particular adversaries</w:t>
      </w:r>
      <w:proofErr w:type="gramEnd"/>
      <w:r w:rsidRPr="001E51E3">
        <w:rPr>
          <w:rFonts w:asciiTheme="majorHAnsi" w:hAnsiTheme="majorHAnsi" w:cstheme="majorHAnsi"/>
        </w:rPr>
        <w:t xml:space="preserve">. Therefore, </w:t>
      </w:r>
      <w:r w:rsidRPr="00FB58BA">
        <w:rPr>
          <w:rStyle w:val="StyleUnderline"/>
          <w:rFonts w:asciiTheme="majorHAnsi" w:hAnsiTheme="majorHAnsi" w:cstheme="majorHAnsi"/>
          <w:highlight w:val="green"/>
        </w:rPr>
        <w:t>uncertainty, bluffs, and worst-case thinking are bound to remain</w:t>
      </w:r>
      <w:r w:rsidRPr="001E51E3">
        <w:rPr>
          <w:rStyle w:val="StyleUnderline"/>
          <w:rFonts w:asciiTheme="majorHAnsi" w:hAnsiTheme="majorHAnsi" w:cstheme="majorHAnsi"/>
        </w:rPr>
        <w:t xml:space="preserve"> prominent forces</w:t>
      </w:r>
      <w:r w:rsidRPr="001E51E3">
        <w:rPr>
          <w:rFonts w:asciiTheme="majorHAnsi" w:hAnsiTheme="majorHAnsi" w:cstheme="majorHAnsi"/>
        </w:rPr>
        <w:t xml:space="preserve"> in the strategic landscape of space. For example, </w:t>
      </w:r>
      <w:r w:rsidRPr="00FB58BA">
        <w:rPr>
          <w:rStyle w:val="Emphasis"/>
          <w:rFonts w:asciiTheme="majorHAnsi" w:hAnsiTheme="majorHAnsi" w:cstheme="majorHAnsi"/>
          <w:highlight w:val="green"/>
        </w:rPr>
        <w:t>r</w:t>
      </w:r>
      <w:r w:rsidRPr="001E51E3">
        <w:rPr>
          <w:rStyle w:val="Emphasis"/>
          <w:rFonts w:asciiTheme="majorHAnsi" w:hAnsiTheme="majorHAnsi" w:cstheme="majorHAnsi"/>
        </w:rPr>
        <w:t xml:space="preserve">endezvous and </w:t>
      </w:r>
      <w:r w:rsidRPr="00FB58BA">
        <w:rPr>
          <w:rStyle w:val="Emphasis"/>
          <w:rFonts w:asciiTheme="majorHAnsi" w:hAnsiTheme="majorHAnsi" w:cstheme="majorHAnsi"/>
          <w:highlight w:val="green"/>
        </w:rPr>
        <w:t>p</w:t>
      </w:r>
      <w:r w:rsidRPr="001E51E3">
        <w:rPr>
          <w:rStyle w:val="Emphasis"/>
          <w:rFonts w:asciiTheme="majorHAnsi" w:hAnsiTheme="majorHAnsi" w:cstheme="majorHAnsi"/>
        </w:rPr>
        <w:t xml:space="preserve">roximity </w:t>
      </w:r>
      <w:r w:rsidRPr="00FB58BA">
        <w:rPr>
          <w:rStyle w:val="Emphasis"/>
          <w:rFonts w:asciiTheme="majorHAnsi" w:hAnsiTheme="majorHAnsi" w:cstheme="majorHAnsi"/>
          <w:highlight w:val="green"/>
        </w:rPr>
        <w:t>o</w:t>
      </w:r>
      <w:r w:rsidRPr="001E51E3">
        <w:rPr>
          <w:rStyle w:val="Emphasis"/>
          <w:rFonts w:asciiTheme="majorHAnsi" w:hAnsiTheme="majorHAnsi" w:cstheme="majorHAnsi"/>
        </w:rPr>
        <w:t>peration</w:t>
      </w:r>
      <w:r w:rsidRPr="00FB58BA">
        <w:rPr>
          <w:rStyle w:val="Emphasis"/>
          <w:rFonts w:asciiTheme="majorHAnsi" w:hAnsiTheme="majorHAnsi" w:cstheme="majorHAnsi"/>
          <w:highlight w:val="green"/>
        </w:rPr>
        <w:t>s</w:t>
      </w:r>
      <w:r w:rsidRPr="001E51E3">
        <w:rPr>
          <w:rFonts w:asciiTheme="majorHAnsi" w:hAnsiTheme="majorHAnsi" w:cstheme="majorHAnsi"/>
        </w:rPr>
        <w:t xml:space="preserve"> on satellites </w:t>
      </w:r>
      <w:r w:rsidRPr="001E51E3">
        <w:rPr>
          <w:rStyle w:val="StyleUnderline"/>
          <w:rFonts w:asciiTheme="majorHAnsi" w:hAnsiTheme="majorHAnsi" w:cstheme="majorHAnsi"/>
        </w:rPr>
        <w:t>will become more common</w:t>
      </w:r>
      <w:r w:rsidRPr="001E51E3">
        <w:rPr>
          <w:rFonts w:asciiTheme="majorHAnsi" w:hAnsiTheme="majorHAnsi" w:cstheme="majorHAnsi"/>
        </w:rPr>
        <w:t xml:space="preserve"> in the years to come, but they </w:t>
      </w:r>
      <w:r w:rsidRPr="00FB58BA">
        <w:rPr>
          <w:rStyle w:val="Emphasis"/>
          <w:rFonts w:asciiTheme="majorHAnsi" w:hAnsiTheme="majorHAnsi" w:cstheme="majorHAnsi"/>
          <w:highlight w:val="green"/>
        </w:rPr>
        <w:t>could</w:t>
      </w:r>
      <w:r w:rsidRPr="001E51E3">
        <w:rPr>
          <w:rStyle w:val="Emphasis"/>
          <w:rFonts w:asciiTheme="majorHAnsi" w:hAnsiTheme="majorHAnsi" w:cstheme="majorHAnsi"/>
        </w:rPr>
        <w:t xml:space="preserve"> easily </w:t>
      </w:r>
      <w:r w:rsidRPr="00FB58BA">
        <w:rPr>
          <w:rStyle w:val="Emphasis"/>
          <w:rFonts w:asciiTheme="majorHAnsi" w:hAnsiTheme="majorHAnsi" w:cstheme="majorHAnsi"/>
          <w:highlight w:val="green"/>
        </w:rPr>
        <w:t>be viewed in a crisis as potentially hostile acts</w:t>
      </w:r>
      <w:r w:rsidRPr="001E51E3">
        <w:rPr>
          <w:rFonts w:asciiTheme="majorHAnsi" w:hAnsiTheme="majorHAnsi" w:cstheme="majorHAnsi"/>
        </w:rPr>
        <w:t>—or in fact be used to commit hostile acts.</w:t>
      </w:r>
    </w:p>
    <w:p w14:paraId="5E9574D3" w14:textId="77777777" w:rsidR="006E100A" w:rsidRPr="001E51E3" w:rsidRDefault="006E100A" w:rsidP="006E100A">
      <w:pPr>
        <w:rPr>
          <w:rFonts w:asciiTheme="majorHAnsi" w:hAnsiTheme="majorHAnsi" w:cstheme="majorHAnsi"/>
        </w:rPr>
      </w:pPr>
    </w:p>
    <w:p w14:paraId="464CFED9" w14:textId="77777777" w:rsidR="0095592D" w:rsidRPr="001E51E3" w:rsidRDefault="0095592D" w:rsidP="0095592D">
      <w:pPr>
        <w:pStyle w:val="Heading3"/>
        <w:rPr>
          <w:rFonts w:asciiTheme="majorHAnsi" w:hAnsiTheme="majorHAnsi" w:cstheme="majorHAnsi"/>
        </w:rPr>
      </w:pPr>
      <w:bookmarkStart w:id="0" w:name="_Hlk32134100"/>
      <w:bookmarkStart w:id="1" w:name="_Hlk32052730"/>
      <w:bookmarkStart w:id="2" w:name="_Hlk23524648"/>
      <w:bookmarkStart w:id="3" w:name="_Hlk19383792"/>
      <w:r w:rsidRPr="001E51E3">
        <w:rPr>
          <w:rFonts w:asciiTheme="majorHAnsi" w:hAnsiTheme="majorHAnsi" w:cstheme="majorHAnsi"/>
        </w:rPr>
        <w:lastRenderedPageBreak/>
        <w:t>FW – Normal</w:t>
      </w:r>
    </w:p>
    <w:p w14:paraId="0CFB7420" w14:textId="77777777" w:rsidR="0095592D" w:rsidRPr="001E51E3" w:rsidRDefault="0095592D" w:rsidP="0095592D">
      <w:pPr>
        <w:pStyle w:val="Heading4"/>
        <w:rPr>
          <w:rFonts w:asciiTheme="majorHAnsi" w:hAnsiTheme="majorHAnsi" w:cstheme="majorHAnsi"/>
        </w:rPr>
      </w:pPr>
      <w:bookmarkStart w:id="4" w:name="_Hlk64212145"/>
      <w:bookmarkStart w:id="5" w:name="_Hlk61766057"/>
      <w:r w:rsidRPr="001E51E3">
        <w:rPr>
          <w:rFonts w:asciiTheme="majorHAnsi" w:hAnsiTheme="majorHAnsi" w:cstheme="majorHAnsi"/>
        </w:rPr>
        <w:t xml:space="preserve">Thus, the standard is consistency with hedonic act utilitarianism. </w:t>
      </w:r>
    </w:p>
    <w:bookmarkEnd w:id="0"/>
    <w:p w14:paraId="25A29CE2" w14:textId="77777777" w:rsidR="0095592D" w:rsidRPr="001E51E3" w:rsidRDefault="0095592D" w:rsidP="0095592D">
      <w:pPr>
        <w:pStyle w:val="Heading4"/>
        <w:rPr>
          <w:rFonts w:asciiTheme="majorHAnsi" w:hAnsiTheme="majorHAnsi" w:cstheme="majorHAnsi"/>
        </w:rPr>
      </w:pPr>
      <w:r w:rsidRPr="001E51E3">
        <w:rPr>
          <w:rFonts w:asciiTheme="majorHAnsi" w:hAnsiTheme="majorHAnsi" w:cstheme="majorHAnsi"/>
        </w:rPr>
        <w:t>Prefer additionally:</w:t>
      </w:r>
    </w:p>
    <w:p w14:paraId="6A6958D9" w14:textId="77777777" w:rsidR="0095592D" w:rsidRPr="001E51E3" w:rsidRDefault="0095592D" w:rsidP="0095592D">
      <w:pPr>
        <w:pStyle w:val="Heading4"/>
        <w:rPr>
          <w:rFonts w:asciiTheme="majorHAnsi" w:hAnsiTheme="majorHAnsi" w:cstheme="majorHAnsi"/>
        </w:rPr>
      </w:pPr>
      <w:bookmarkStart w:id="6" w:name="_Hlk58056668"/>
      <w:bookmarkStart w:id="7" w:name="_Hlk51986558"/>
      <w:r w:rsidRPr="001E51E3">
        <w:rPr>
          <w:rFonts w:asciiTheme="majorHAnsi" w:hAnsiTheme="majorHAnsi" w:cstheme="majorHAnsi"/>
        </w:rPr>
        <w:t xml:space="preserve">1] Actor specificity – </w:t>
      </w:r>
    </w:p>
    <w:p w14:paraId="6682795C" w14:textId="77777777" w:rsidR="0095592D" w:rsidRPr="001E51E3" w:rsidRDefault="0095592D" w:rsidP="0095592D">
      <w:pPr>
        <w:pStyle w:val="Heading4"/>
        <w:rPr>
          <w:rFonts w:asciiTheme="majorHAnsi" w:hAnsiTheme="majorHAnsi" w:cstheme="majorHAnsi"/>
        </w:rPr>
      </w:pPr>
      <w:r w:rsidRPr="001E51E3">
        <w:rPr>
          <w:rFonts w:asciiTheme="majorHAnsi" w:hAnsiTheme="majorHAnsi" w:cstheme="majorHAnsi"/>
        </w:rPr>
        <w:t>A] Aggregation – every policy benefits some and harms others, which also means side constraints freeze action.</w:t>
      </w:r>
    </w:p>
    <w:bookmarkEnd w:id="4"/>
    <w:bookmarkEnd w:id="6"/>
    <w:p w14:paraId="3676BA47" w14:textId="77777777" w:rsidR="0095592D" w:rsidRPr="001E51E3" w:rsidRDefault="0095592D" w:rsidP="0095592D">
      <w:pPr>
        <w:pStyle w:val="Heading4"/>
        <w:rPr>
          <w:rFonts w:asciiTheme="majorHAnsi" w:hAnsiTheme="majorHAnsi" w:cstheme="majorHAnsi"/>
          <w:szCs w:val="16"/>
        </w:rPr>
      </w:pPr>
      <w:r w:rsidRPr="001E51E3">
        <w:rPr>
          <w:rFonts w:asciiTheme="majorHAnsi" w:hAnsiTheme="majorHAnsi" w:cstheme="majorHAnsi"/>
        </w:rPr>
        <w:t>B] No intent-foresight distinction –</w:t>
      </w:r>
      <w:r w:rsidRPr="001E51E3">
        <w:rPr>
          <w:rFonts w:asciiTheme="majorHAnsi" w:eastAsia="Calibri" w:hAnsiTheme="majorHAnsi" w:cstheme="majorHAnsi"/>
        </w:rPr>
        <w:t xml:space="preserve"> If</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foresee</w:t>
      </w:r>
      <w:r w:rsidRPr="001E51E3">
        <w:rPr>
          <w:rFonts w:asciiTheme="majorHAnsi" w:hAnsiTheme="majorHAnsi" w:cstheme="majorHAnsi"/>
        </w:rPr>
        <w:t xml:space="preserve"> </w:t>
      </w:r>
      <w:r w:rsidRPr="001E51E3">
        <w:rPr>
          <w:rFonts w:asciiTheme="majorHAnsi" w:eastAsia="Calibri" w:hAnsiTheme="majorHAnsi" w:cstheme="majorHAnsi"/>
        </w:rPr>
        <w:t>a</w:t>
      </w:r>
      <w:r w:rsidRPr="001E51E3">
        <w:rPr>
          <w:rFonts w:asciiTheme="majorHAnsi" w:hAnsiTheme="majorHAnsi" w:cstheme="majorHAnsi"/>
        </w:rPr>
        <w:t xml:space="preserve"> </w:t>
      </w:r>
      <w:r w:rsidRPr="001E51E3">
        <w:rPr>
          <w:rFonts w:asciiTheme="majorHAnsi" w:eastAsia="Calibri" w:hAnsiTheme="majorHAnsi" w:cstheme="majorHAnsi"/>
        </w:rPr>
        <w:t>consequence</w:t>
      </w:r>
      <w:r w:rsidRPr="001E51E3">
        <w:rPr>
          <w:rFonts w:asciiTheme="majorHAnsi" w:hAnsiTheme="majorHAnsi" w:cstheme="majorHAnsi"/>
        </w:rPr>
        <w:t xml:space="preserve">, </w:t>
      </w:r>
      <w:r w:rsidRPr="001E51E3">
        <w:rPr>
          <w:rFonts w:asciiTheme="majorHAnsi" w:eastAsia="Calibri" w:hAnsiTheme="majorHAnsi" w:cstheme="majorHAnsi"/>
        </w:rPr>
        <w:t>then</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becomes</w:t>
      </w:r>
      <w:r w:rsidRPr="001E51E3">
        <w:rPr>
          <w:rFonts w:asciiTheme="majorHAnsi" w:hAnsiTheme="majorHAnsi" w:cstheme="majorHAnsi"/>
        </w:rPr>
        <w:t xml:space="preserve"> </w:t>
      </w:r>
      <w:r w:rsidRPr="001E51E3">
        <w:rPr>
          <w:rFonts w:asciiTheme="majorHAnsi" w:eastAsia="Calibri" w:hAnsiTheme="majorHAnsi" w:cstheme="majorHAnsi"/>
        </w:rPr>
        <w:t>part</w:t>
      </w:r>
      <w:r w:rsidRPr="001E51E3">
        <w:rPr>
          <w:rFonts w:asciiTheme="majorHAnsi" w:hAnsiTheme="majorHAnsi" w:cstheme="majorHAnsi"/>
        </w:rPr>
        <w:t xml:space="preserve"> </w:t>
      </w:r>
      <w:r w:rsidRPr="001E51E3">
        <w:rPr>
          <w:rFonts w:asciiTheme="majorHAnsi" w:eastAsia="Calibri" w:hAnsiTheme="majorHAnsi" w:cstheme="majorHAnsi"/>
        </w:rPr>
        <w:t>of</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deliberation</w:t>
      </w:r>
      <w:r w:rsidRPr="001E51E3">
        <w:rPr>
          <w:rFonts w:asciiTheme="majorHAnsi" w:hAnsiTheme="majorHAnsi" w:cstheme="majorHAnsi"/>
        </w:rPr>
        <w:t xml:space="preserve"> </w:t>
      </w:r>
      <w:r w:rsidRPr="001E51E3">
        <w:rPr>
          <w:rFonts w:asciiTheme="majorHAnsi" w:eastAsia="Calibri" w:hAnsiTheme="majorHAnsi" w:cstheme="majorHAnsi"/>
        </w:rPr>
        <w:t>which</w:t>
      </w:r>
      <w:r w:rsidRPr="001E51E3">
        <w:rPr>
          <w:rFonts w:asciiTheme="majorHAnsi" w:hAnsiTheme="majorHAnsi" w:cstheme="majorHAnsi"/>
        </w:rPr>
        <w:t xml:space="preserve"> </w:t>
      </w:r>
      <w:r w:rsidRPr="001E51E3">
        <w:rPr>
          <w:rFonts w:asciiTheme="majorHAnsi" w:eastAsia="Calibri" w:hAnsiTheme="majorHAnsi" w:cstheme="majorHAnsi"/>
        </w:rPr>
        <w:t>makes</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intrinsic</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our</w:t>
      </w:r>
      <w:r w:rsidRPr="001E51E3">
        <w:rPr>
          <w:rFonts w:asciiTheme="majorHAnsi" w:hAnsiTheme="majorHAnsi" w:cstheme="majorHAnsi"/>
        </w:rPr>
        <w:t xml:space="preserve"> </w:t>
      </w:r>
      <w:r w:rsidRPr="001E51E3">
        <w:rPr>
          <w:rFonts w:asciiTheme="majorHAnsi" w:eastAsia="Calibri" w:hAnsiTheme="majorHAnsi" w:cstheme="majorHAnsi"/>
        </w:rPr>
        <w:t>action</w:t>
      </w:r>
      <w:r w:rsidRPr="001E51E3">
        <w:rPr>
          <w:rFonts w:asciiTheme="majorHAnsi" w:hAnsiTheme="majorHAnsi" w:cstheme="majorHAnsi"/>
        </w:rPr>
        <w:t xml:space="preserve"> </w:t>
      </w:r>
      <w:r w:rsidRPr="001E51E3">
        <w:rPr>
          <w:rFonts w:asciiTheme="majorHAnsi" w:eastAsia="Calibri" w:hAnsiTheme="majorHAnsi" w:cstheme="majorHAnsi"/>
        </w:rPr>
        <w:t>since</w:t>
      </w:r>
      <w:r w:rsidRPr="001E51E3">
        <w:rPr>
          <w:rFonts w:asciiTheme="majorHAnsi" w:hAnsiTheme="majorHAnsi" w:cstheme="majorHAnsi"/>
        </w:rPr>
        <w:t xml:space="preserve"> </w:t>
      </w:r>
      <w:r w:rsidRPr="001E51E3">
        <w:rPr>
          <w:rFonts w:asciiTheme="majorHAnsi" w:eastAsia="Calibri" w:hAnsiTheme="majorHAnsi" w:cstheme="majorHAnsi"/>
        </w:rPr>
        <w:t>we</w:t>
      </w:r>
      <w:r w:rsidRPr="001E51E3">
        <w:rPr>
          <w:rFonts w:asciiTheme="majorHAnsi" w:hAnsiTheme="majorHAnsi" w:cstheme="majorHAnsi"/>
        </w:rPr>
        <w:t xml:space="preserve"> </w:t>
      </w:r>
      <w:r w:rsidRPr="001E51E3">
        <w:rPr>
          <w:rFonts w:asciiTheme="majorHAnsi" w:eastAsia="Calibri" w:hAnsiTheme="majorHAnsi" w:cstheme="majorHAnsi"/>
        </w:rPr>
        <w:t>intend</w:t>
      </w:r>
      <w:r w:rsidRPr="001E51E3">
        <w:rPr>
          <w:rFonts w:asciiTheme="majorHAnsi" w:hAnsiTheme="majorHAnsi" w:cstheme="majorHAnsi"/>
        </w:rPr>
        <w:t xml:space="preserve"> </w:t>
      </w:r>
      <w:r w:rsidRPr="001E51E3">
        <w:rPr>
          <w:rFonts w:asciiTheme="majorHAnsi" w:eastAsia="Calibri" w:hAnsiTheme="majorHAnsi" w:cstheme="majorHAnsi"/>
        </w:rPr>
        <w:t>it</w:t>
      </w:r>
      <w:r w:rsidRPr="001E51E3">
        <w:rPr>
          <w:rFonts w:asciiTheme="majorHAnsi" w:hAnsiTheme="majorHAnsi" w:cstheme="majorHAnsi"/>
        </w:rPr>
        <w:t xml:space="preserve"> </w:t>
      </w:r>
      <w:r w:rsidRPr="001E51E3">
        <w:rPr>
          <w:rFonts w:asciiTheme="majorHAnsi" w:eastAsia="Calibri" w:hAnsiTheme="majorHAnsi" w:cstheme="majorHAnsi"/>
        </w:rPr>
        <w:t>to</w:t>
      </w:r>
      <w:r w:rsidRPr="001E51E3">
        <w:rPr>
          <w:rFonts w:asciiTheme="majorHAnsi" w:hAnsiTheme="majorHAnsi" w:cstheme="majorHAnsi"/>
        </w:rPr>
        <w:t xml:space="preserve"> </w:t>
      </w:r>
      <w:r w:rsidRPr="001E51E3">
        <w:rPr>
          <w:rFonts w:asciiTheme="majorHAnsi" w:eastAsia="Calibri" w:hAnsiTheme="majorHAnsi" w:cstheme="majorHAnsi"/>
        </w:rPr>
        <w:t>happen.</w:t>
      </w:r>
    </w:p>
    <w:p w14:paraId="46DCC68E" w14:textId="2B1AE8A0" w:rsidR="0095592D" w:rsidRPr="001E51E3" w:rsidRDefault="0095592D" w:rsidP="0095592D">
      <w:pPr>
        <w:pStyle w:val="Heading3"/>
      </w:pPr>
      <w:bookmarkStart w:id="8" w:name="_Hlk23524651"/>
      <w:bookmarkEnd w:id="1"/>
      <w:bookmarkEnd w:id="5"/>
      <w:bookmarkEnd w:id="7"/>
      <w:r>
        <w:lastRenderedPageBreak/>
        <w:t>Method</w:t>
      </w:r>
    </w:p>
    <w:bookmarkEnd w:id="2"/>
    <w:bookmarkEnd w:id="3"/>
    <w:bookmarkEnd w:id="8"/>
    <w:p w14:paraId="27C17507" w14:textId="77777777" w:rsidR="0095592D" w:rsidRPr="0051375F" w:rsidRDefault="0095592D" w:rsidP="0095592D">
      <w:pPr>
        <w:rPr>
          <w:rFonts w:asciiTheme="majorHAnsi" w:hAnsiTheme="majorHAnsi" w:cstheme="majorHAnsi"/>
        </w:rPr>
      </w:pPr>
    </w:p>
    <w:p w14:paraId="43B34451" w14:textId="77777777" w:rsidR="0095592D" w:rsidRPr="00AB73C0" w:rsidRDefault="0095592D" w:rsidP="0095592D">
      <w:pPr>
        <w:pStyle w:val="Heading4"/>
      </w:pPr>
      <w:r w:rsidRPr="00AB73C0">
        <w:t xml:space="preserve">Evaluate the plan before </w:t>
      </w:r>
      <w:r>
        <w:t>discourse</w:t>
      </w:r>
      <w:r w:rsidRPr="00AB73C0">
        <w:t xml:space="preserve">--focusing on their theory and requiring the </w:t>
      </w:r>
      <w:proofErr w:type="spellStart"/>
      <w:r w:rsidRPr="00AB73C0">
        <w:t>Aff</w:t>
      </w:r>
      <w:proofErr w:type="spellEnd"/>
      <w:r w:rsidRPr="00AB73C0">
        <w:t xml:space="preserve"> to defend every assumption collapses global progress </w:t>
      </w:r>
    </w:p>
    <w:p w14:paraId="4F50A8CC" w14:textId="77777777" w:rsidR="0095592D" w:rsidRPr="00AB73C0" w:rsidRDefault="0095592D" w:rsidP="0095592D">
      <w:pPr>
        <w:rPr>
          <w:rFonts w:asciiTheme="minorHAnsi" w:hAnsiTheme="minorHAnsi" w:cstheme="minorHAnsi"/>
        </w:rPr>
      </w:pPr>
      <w:r w:rsidRPr="00AB73C0">
        <w:rPr>
          <w:rFonts w:asciiTheme="minorHAnsi" w:hAnsiTheme="minorHAnsi" w:cstheme="minorHAnsi"/>
        </w:rPr>
        <w:t xml:space="preserve">David A. </w:t>
      </w:r>
      <w:r w:rsidRPr="00AB73C0">
        <w:rPr>
          <w:rStyle w:val="Style13ptBold"/>
          <w:rFonts w:asciiTheme="minorHAnsi" w:hAnsiTheme="minorHAnsi" w:cstheme="minorHAnsi"/>
        </w:rPr>
        <w:t>Lake 14</w:t>
      </w:r>
      <w:r w:rsidRPr="00AB73C0">
        <w:rPr>
          <w:rFonts w:asciiTheme="minorHAnsi" w:hAnsiTheme="minorHAnsi" w:cstheme="minorHAnsi"/>
        </w:rPr>
        <w:t>. University of California, San Diego, USA. “Theory is dead, long live theory: The end of the Great Debates and the rise of eclecticism in International Relations.” European Journal of International Relations 19(3) 567–587</w:t>
      </w:r>
    </w:p>
    <w:p w14:paraId="64687DFD" w14:textId="77777777" w:rsidR="0095592D" w:rsidRPr="00AB73C0" w:rsidRDefault="0095592D" w:rsidP="0095592D">
      <w:pPr>
        <w:rPr>
          <w:rStyle w:val="StyleUnderline"/>
          <w:rFonts w:asciiTheme="minorHAnsi" w:hAnsiTheme="minorHAnsi" w:cstheme="minorHAnsi"/>
        </w:rPr>
      </w:pPr>
      <w:r w:rsidRPr="00AB73C0">
        <w:rPr>
          <w:rFonts w:asciiTheme="minorHAnsi" w:hAnsiTheme="minorHAnsi" w:cstheme="minorHAnsi"/>
        </w:rPr>
        <w:t xml:space="preserve">More important, as Kuhn (1970) first argued, </w:t>
      </w:r>
      <w:r w:rsidRPr="00AB73C0">
        <w:rPr>
          <w:rStyle w:val="Emphasis"/>
          <w:rFonts w:asciiTheme="minorHAnsi" w:hAnsiTheme="minorHAnsi" w:cstheme="minorHAnsi"/>
        </w:rPr>
        <w:t>progress</w:t>
      </w:r>
      <w:r w:rsidRPr="00AB73C0">
        <w:rPr>
          <w:rStyle w:val="StyleUnderline"/>
          <w:rFonts w:asciiTheme="minorHAnsi" w:hAnsiTheme="minorHAnsi" w:cstheme="minorHAnsi"/>
        </w:rPr>
        <w:t xml:space="preserve"> is only possible </w:t>
      </w:r>
      <w:r w:rsidRPr="00AB73C0">
        <w:rPr>
          <w:rStyle w:val="Emphasis"/>
          <w:rFonts w:asciiTheme="minorHAnsi" w:hAnsiTheme="minorHAnsi" w:cstheme="minorHAnsi"/>
        </w:rPr>
        <w:t>within paradigms</w:t>
      </w:r>
      <w:r w:rsidRPr="00AB73C0">
        <w:rPr>
          <w:rFonts w:asciiTheme="minorHAnsi" w:hAnsiTheme="minorHAnsi" w:cstheme="minorHAnsi"/>
        </w:rPr>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B97E3C">
        <w:rPr>
          <w:rStyle w:val="Emphasis"/>
          <w:rFonts w:asciiTheme="minorHAnsi" w:hAnsiTheme="minorHAnsi" w:cstheme="minorHAnsi"/>
          <w:highlight w:val="green"/>
        </w:rPr>
        <w:t>Were researchers</w:t>
      </w:r>
      <w:r w:rsidRPr="00AB73C0">
        <w:rPr>
          <w:rStyle w:val="StyleUnderline"/>
          <w:rFonts w:asciiTheme="minorHAnsi" w:hAnsiTheme="minorHAnsi" w:cstheme="minorHAnsi"/>
        </w:rPr>
        <w:t xml:space="preserve"> in each area </w:t>
      </w:r>
      <w:r w:rsidRPr="00B97E3C">
        <w:rPr>
          <w:rStyle w:val="Emphasis"/>
          <w:rFonts w:asciiTheme="minorHAnsi" w:hAnsiTheme="minorHAnsi" w:cstheme="minorHAnsi"/>
          <w:highlight w:val="green"/>
        </w:rPr>
        <w:t>forced to defend</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their</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methodological</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epistemological</w:t>
      </w:r>
      <w:r w:rsidRPr="00AB73C0">
        <w:rPr>
          <w:rStyle w:val="StyleUnderline"/>
          <w:rFonts w:asciiTheme="minorHAnsi" w:hAnsiTheme="minorHAnsi" w:cstheme="minorHAnsi"/>
        </w:rPr>
        <w:t xml:space="preserve">, and </w:t>
      </w:r>
      <w:r w:rsidRPr="00AB73C0">
        <w:rPr>
          <w:rStyle w:val="Emphasis"/>
          <w:rFonts w:asciiTheme="minorHAnsi" w:hAnsiTheme="minorHAnsi" w:cstheme="minorHAnsi"/>
        </w:rPr>
        <w:t>ontological</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assumptions</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at </w:t>
      </w:r>
      <w:r w:rsidRPr="00B97E3C">
        <w:rPr>
          <w:rStyle w:val="Emphasis"/>
          <w:rFonts w:asciiTheme="minorHAnsi" w:hAnsiTheme="minorHAnsi" w:cstheme="minorHAnsi"/>
          <w:highlight w:val="green"/>
        </w:rPr>
        <w:t>every turn</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progress</w:t>
      </w:r>
      <w:r w:rsidRPr="00AB73C0">
        <w:rPr>
          <w:rStyle w:val="StyleUnderline"/>
          <w:rFonts w:asciiTheme="minorHAnsi" w:hAnsiTheme="minorHAnsi" w:cstheme="minorHAnsi"/>
        </w:rPr>
        <w:t xml:space="preserve"> within the approach </w:t>
      </w:r>
      <w:r w:rsidRPr="00B97E3C">
        <w:rPr>
          <w:rStyle w:val="StyleUnderline"/>
          <w:rFonts w:asciiTheme="minorHAnsi" w:hAnsiTheme="minorHAnsi" w:cstheme="minorHAnsi"/>
          <w:highlight w:val="green"/>
        </w:rPr>
        <w:t xml:space="preserve">would have been </w:t>
      </w:r>
      <w:r w:rsidRPr="00B97E3C">
        <w:rPr>
          <w:rStyle w:val="Emphasis"/>
          <w:rFonts w:asciiTheme="minorHAnsi" w:hAnsiTheme="minorHAnsi" w:cstheme="minorHAnsi"/>
          <w:highlight w:val="green"/>
        </w:rPr>
        <w:t>severely</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hampered</w:t>
      </w:r>
      <w:r w:rsidRPr="00AB73C0">
        <w:rPr>
          <w:rFonts w:asciiTheme="minorHAnsi" w:hAnsiTheme="minorHAnsi" w:cstheme="minorHAnsi"/>
        </w:rPr>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AB73C0">
        <w:rPr>
          <w:rStyle w:val="StyleUnderline"/>
          <w:rFonts w:asciiTheme="minorHAnsi" w:hAnsiTheme="minorHAnsi" w:cstheme="minorHAnsi"/>
        </w:rPr>
        <w:t>progress occurs within paradigms according to their own criteria for evaluating that progress</w:t>
      </w:r>
      <w:r w:rsidRPr="00AB73C0">
        <w:rPr>
          <w:rFonts w:asciiTheme="minorHAnsi" w:hAnsiTheme="minorHAnsi" w:cstheme="minorHAnsi"/>
        </w:rPr>
        <w:t xml:space="preserve">. </w:t>
      </w:r>
      <w:r w:rsidRPr="00AB73C0">
        <w:rPr>
          <w:rStyle w:val="StyleUnderline"/>
          <w:rFonts w:asciiTheme="minorHAnsi" w:hAnsiTheme="minorHAnsi" w:cstheme="minorHAnsi"/>
        </w:rPr>
        <w:t>This suggests letting each paradigm develop on its own in its own fashion.</w:t>
      </w:r>
    </w:p>
    <w:p w14:paraId="17B6319F" w14:textId="77777777" w:rsidR="0095592D" w:rsidRPr="00AB73C0" w:rsidRDefault="0095592D" w:rsidP="0095592D">
      <w:pPr>
        <w:rPr>
          <w:rStyle w:val="StyleUnderline"/>
          <w:rFonts w:asciiTheme="minorHAnsi" w:hAnsiTheme="minorHAnsi" w:cstheme="minorHAnsi"/>
        </w:rPr>
      </w:pPr>
      <w:r w:rsidRPr="00AB73C0">
        <w:rPr>
          <w:rFonts w:asciiTheme="minorHAnsi" w:hAnsiTheme="minorHAnsi" w:cstheme="minorHAnsi"/>
        </w:rPr>
        <w:t xml:space="preserve">In the end, </w:t>
      </w:r>
      <w:r w:rsidRPr="00AB73C0">
        <w:rPr>
          <w:rStyle w:val="StyleUnderline"/>
          <w:rFonts w:asciiTheme="minorHAnsi" w:hAnsiTheme="minorHAnsi" w:cstheme="minorHAnsi"/>
        </w:rPr>
        <w:t>I prefer progress within paradigms rather than war between paradigms</w:t>
      </w:r>
      <w:r w:rsidRPr="00AB73C0">
        <w:rPr>
          <w:rFonts w:asciiTheme="minorHAnsi" w:hAnsiTheme="minorHAnsi" w:cstheme="minorHAnsi"/>
        </w:rPr>
        <w:t xml:space="preserve">, especially as the latter would be inconclusive. </w:t>
      </w:r>
      <w:r w:rsidRPr="00AB73C0">
        <w:rPr>
          <w:rStyle w:val="StyleUnderline"/>
          <w:rFonts w:asciiTheme="minorHAnsi" w:hAnsiTheme="minorHAnsi" w:cstheme="minorHAnsi"/>
        </w:rPr>
        <w:t>The human condition is precarious</w:t>
      </w:r>
      <w:r w:rsidRPr="00AB73C0">
        <w:rPr>
          <w:rFonts w:asciiTheme="minorHAnsi" w:hAnsiTheme="minorHAnsi" w:cstheme="minorHAnsi"/>
        </w:rPr>
        <w:t xml:space="preserve">. </w:t>
      </w:r>
      <w:r w:rsidRPr="00B97E3C">
        <w:rPr>
          <w:rStyle w:val="StyleUnderline"/>
          <w:rFonts w:asciiTheme="minorHAnsi" w:hAnsiTheme="minorHAnsi" w:cstheme="minorHAnsi"/>
          <w:highlight w:val="green"/>
        </w:rPr>
        <w:t xml:space="preserve">This is still the </w:t>
      </w:r>
      <w:r w:rsidRPr="00B97E3C">
        <w:rPr>
          <w:rStyle w:val="Emphasis"/>
          <w:rFonts w:asciiTheme="minorHAnsi" w:hAnsiTheme="minorHAnsi" w:cstheme="minorHAnsi"/>
          <w:highlight w:val="green"/>
        </w:rPr>
        <w:t>age</w:t>
      </w:r>
      <w:r w:rsidRPr="00B97E3C">
        <w:rPr>
          <w:rStyle w:val="StyleUnderline"/>
          <w:rFonts w:asciiTheme="minorHAnsi" w:hAnsiTheme="minorHAnsi" w:cstheme="minorHAnsi"/>
          <w:highlight w:val="green"/>
        </w:rPr>
        <w:t xml:space="preserve"> of</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thermo</w:t>
      </w:r>
      <w:r w:rsidRPr="00B97E3C">
        <w:rPr>
          <w:rStyle w:val="Emphasis"/>
          <w:rFonts w:asciiTheme="minorHAnsi" w:hAnsiTheme="minorHAnsi" w:cstheme="minorHAnsi"/>
          <w:highlight w:val="green"/>
        </w:rPr>
        <w:t>nuclear weapons</w:t>
      </w:r>
      <w:r w:rsidRPr="00AB73C0">
        <w:rPr>
          <w:rFonts w:asciiTheme="minorHAnsi" w:hAnsiTheme="minorHAnsi" w:cstheme="minorHAnsi"/>
        </w:rPr>
        <w:t xml:space="preserve">. Globalization continues to disrupt lives as countries realign their economies </w:t>
      </w:r>
      <w:proofErr w:type="gramStart"/>
      <w:r w:rsidRPr="00AB73C0">
        <w:rPr>
          <w:rFonts w:asciiTheme="minorHAnsi" w:hAnsiTheme="minorHAnsi" w:cstheme="minorHAnsi"/>
        </w:rPr>
        <w:t>on the basis of</w:t>
      </w:r>
      <w:proofErr w:type="gramEnd"/>
      <w:r w:rsidRPr="00AB73C0">
        <w:rPr>
          <w:rFonts w:asciiTheme="minorHAnsi" w:hAnsiTheme="minorHAnsi" w:cstheme="minorHAnsi"/>
        </w:rPr>
        <w:t xml:space="preserve"> comparative advantage, production chains are disaggregated and wrapped around the globe, and </w:t>
      </w:r>
      <w:r w:rsidRPr="00B97E3C">
        <w:rPr>
          <w:rStyle w:val="Emphasis"/>
          <w:rFonts w:asciiTheme="minorHAnsi" w:hAnsiTheme="minorHAnsi" w:cstheme="minorHAnsi"/>
          <w:highlight w:val="green"/>
        </w:rPr>
        <w:t>financial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crises</w:t>
      </w:r>
      <w:r w:rsidRPr="00AB73C0">
        <w:rPr>
          <w:rStyle w:val="StyleUnderline"/>
          <w:rFonts w:asciiTheme="minorHAnsi" w:hAnsiTheme="minorHAnsi" w:cstheme="minorHAnsi"/>
        </w:rPr>
        <w:t xml:space="preserve"> in one country </w:t>
      </w:r>
      <w:r w:rsidRPr="00B97E3C">
        <w:rPr>
          <w:rStyle w:val="Emphasis"/>
          <w:rFonts w:asciiTheme="minorHAnsi" w:hAnsiTheme="minorHAnsi" w:cstheme="minorHAnsi"/>
          <w:highlight w:val="green"/>
        </w:rPr>
        <w:t>reverberate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around the planet</w:t>
      </w:r>
      <w:r w:rsidRPr="00AB73C0">
        <w:rPr>
          <w:rStyle w:val="StyleUnderline"/>
          <w:rFonts w:asciiTheme="minorHAnsi" w:hAnsiTheme="minorHAnsi" w:cstheme="minorHAnsi"/>
        </w:rPr>
        <w:t xml:space="preserve"> in minutes</w:t>
      </w:r>
      <w:r w:rsidRPr="00AB73C0">
        <w:rPr>
          <w:rFonts w:asciiTheme="minorHAnsi" w:hAnsiTheme="minorHAnsi" w:cstheme="minorHAnsi"/>
        </w:rPr>
        <w:t xml:space="preserve">. </w:t>
      </w:r>
      <w:r w:rsidRPr="00AB73C0">
        <w:rPr>
          <w:rStyle w:val="StyleUnderline"/>
          <w:rFonts w:asciiTheme="minorHAnsi" w:hAnsiTheme="minorHAnsi" w:cstheme="minorHAnsi"/>
        </w:rPr>
        <w:t xml:space="preserve">Transnational </w:t>
      </w:r>
      <w:r w:rsidRPr="00B97E3C">
        <w:rPr>
          <w:rStyle w:val="StyleUnderline"/>
          <w:rFonts w:asciiTheme="minorHAnsi" w:hAnsiTheme="minorHAnsi" w:cstheme="minorHAnsi"/>
          <w:highlight w:val="green"/>
        </w:rPr>
        <w:t>terrorism</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threatens</w:t>
      </w:r>
      <w:r w:rsidRPr="00AB73C0">
        <w:rPr>
          <w:rStyle w:val="StyleUnderline"/>
          <w:rFonts w:asciiTheme="minorHAnsi" w:hAnsiTheme="minorHAnsi" w:cstheme="minorHAnsi"/>
        </w:rPr>
        <w:t xml:space="preserve"> to turn otherwise local disputes into </w:t>
      </w:r>
      <w:r w:rsidRPr="00B97E3C">
        <w:rPr>
          <w:rStyle w:val="StyleUnderline"/>
          <w:rFonts w:asciiTheme="minorHAnsi" w:hAnsiTheme="minorHAnsi" w:cstheme="minorHAnsi"/>
          <w:highlight w:val="green"/>
        </w:rPr>
        <w:t xml:space="preserve">global </w:t>
      </w:r>
      <w:proofErr w:type="gramStart"/>
      <w:r w:rsidRPr="00B97E3C">
        <w:rPr>
          <w:rStyle w:val="StyleUnderline"/>
          <w:rFonts w:asciiTheme="minorHAnsi" w:hAnsiTheme="minorHAnsi" w:cstheme="minorHAnsi"/>
          <w:highlight w:val="green"/>
        </w:rPr>
        <w:t>conflicts</w:t>
      </w:r>
      <w:r w:rsidRPr="00AB73C0">
        <w:rPr>
          <w:rStyle w:val="StyleUnderline"/>
          <w:rFonts w:asciiTheme="minorHAnsi" w:hAnsiTheme="minorHAnsi" w:cstheme="minorHAnsi"/>
        </w:rPr>
        <w:t>, and</w:t>
      </w:r>
      <w:proofErr w:type="gramEnd"/>
      <w:r w:rsidRPr="00AB73C0">
        <w:rPr>
          <w:rStyle w:val="StyleUnderline"/>
          <w:rFonts w:asciiTheme="minorHAnsi" w:hAnsiTheme="minorHAnsi" w:cstheme="minorHAnsi"/>
        </w:rPr>
        <w:t xml:space="preserve"> leave everyone everywhere feeling unsafe</w:t>
      </w:r>
      <w:r w:rsidRPr="00AB73C0">
        <w:rPr>
          <w:rFonts w:asciiTheme="minorHAnsi" w:hAnsiTheme="minorHAnsi" w:cstheme="minorHAnsi"/>
        </w:rPr>
        <w:t xml:space="preserve">. And all the while, </w:t>
      </w:r>
      <w:r w:rsidRPr="00AB73C0">
        <w:rPr>
          <w:rStyle w:val="StyleUnderline"/>
          <w:rFonts w:asciiTheme="minorHAnsi" w:hAnsiTheme="minorHAnsi" w:cstheme="minorHAnsi"/>
        </w:rPr>
        <w:t>anthropomorphic change transforms the global climate with potentially catastrophic consequences</w:t>
      </w:r>
      <w:r w:rsidRPr="00AB73C0">
        <w:rPr>
          <w:rFonts w:asciiTheme="minorHAnsi" w:hAnsiTheme="minorHAnsi" w:cstheme="minorHAnsi"/>
        </w:rPr>
        <w:t xml:space="preserve">. Under these circumstances, </w:t>
      </w:r>
      <w:proofErr w:type="gramStart"/>
      <w:r w:rsidRPr="00B97E3C">
        <w:rPr>
          <w:rStyle w:val="StyleUnderline"/>
          <w:rFonts w:asciiTheme="minorHAnsi" w:hAnsiTheme="minorHAnsi" w:cstheme="minorHAnsi"/>
          <w:highlight w:val="green"/>
        </w:rPr>
        <w:t>we as a</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society</w:t>
      </w:r>
      <w:proofErr w:type="gramEnd"/>
      <w:r w:rsidRPr="00B97E3C">
        <w:rPr>
          <w:rStyle w:val="StyleUnderline"/>
          <w:rFonts w:asciiTheme="minorHAnsi" w:hAnsiTheme="minorHAnsi" w:cstheme="minorHAnsi"/>
          <w:highlight w:val="green"/>
        </w:rPr>
        <w:t xml:space="preserve"> need all the help we can get</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monopoly</w:t>
      </w:r>
      <w:r w:rsidRPr="00B97E3C">
        <w:rPr>
          <w:rStyle w:val="StyleUnderline"/>
          <w:rFonts w:asciiTheme="minorHAnsi" w:hAnsiTheme="minorHAnsi" w:cstheme="minorHAnsi"/>
          <w:highlight w:val="green"/>
        </w:rPr>
        <w:t xml:space="preserve"> on </w:t>
      </w:r>
      <w:r w:rsidRPr="00B97E3C">
        <w:rPr>
          <w:rStyle w:val="Emphasis"/>
          <w:rFonts w:asciiTheme="minorHAnsi" w:hAnsiTheme="minorHAnsi" w:cstheme="minorHAnsi"/>
          <w:highlight w:val="green"/>
        </w:rPr>
        <w:t>knowledge</w:t>
      </w:r>
      <w:r w:rsidRPr="00AB73C0">
        <w:rPr>
          <w:rFonts w:asciiTheme="minorHAnsi" w:hAnsiTheme="minorHAnsi" w:cstheme="minorHAnsi"/>
        </w:rPr>
        <w:t xml:space="preserve">. </w:t>
      </w:r>
      <w:r w:rsidRPr="00AB73C0">
        <w:rPr>
          <w:rStyle w:val="StyleUnderline"/>
          <w:rFonts w:asciiTheme="minorHAnsi" w:hAnsiTheme="minorHAnsi" w:cstheme="minorHAnsi"/>
        </w:rPr>
        <w:t xml:space="preserve">And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guarantee</w:t>
      </w:r>
      <w:r w:rsidRPr="00AB73C0">
        <w:rPr>
          <w:rStyle w:val="StyleUnderline"/>
          <w:rFonts w:asciiTheme="minorHAnsi" w:hAnsiTheme="minorHAnsi" w:cstheme="minorHAnsi"/>
        </w:rPr>
        <w:t xml:space="preserve"> that any </w:t>
      </w:r>
      <w:r w:rsidRPr="00B97E3C">
        <w:rPr>
          <w:rStyle w:val="Emphasis"/>
          <w:rFonts w:asciiTheme="minorHAnsi" w:hAnsiTheme="minorHAnsi" w:cstheme="minorHAnsi"/>
          <w:highlight w:val="green"/>
        </w:rPr>
        <w:t>one kind</w:t>
      </w:r>
      <w:r w:rsidRPr="00B97E3C">
        <w:rPr>
          <w:rStyle w:val="StyleUnderline"/>
          <w:rFonts w:asciiTheme="minorHAnsi" w:hAnsiTheme="minorHAnsi" w:cstheme="minorHAnsi"/>
          <w:highlight w:val="green"/>
        </w:rPr>
        <w:t xml:space="preserve"> of knowledge</w:t>
      </w:r>
      <w:r w:rsidRPr="00AB73C0">
        <w:rPr>
          <w:rStyle w:val="StyleUnderline"/>
          <w:rFonts w:asciiTheme="minorHAnsi" w:hAnsiTheme="minorHAnsi" w:cstheme="minorHAnsi"/>
        </w:rPr>
        <w:t xml:space="preserve"> generated and understood </w:t>
      </w:r>
      <w:r w:rsidRPr="00B97E3C">
        <w:rPr>
          <w:rStyle w:val="Emphasis"/>
          <w:rFonts w:asciiTheme="minorHAnsi" w:hAnsiTheme="minorHAnsi" w:cstheme="minorHAnsi"/>
          <w:highlight w:val="green"/>
        </w:rPr>
        <w:lastRenderedPageBreak/>
        <w:t>within</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any</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one epistemology</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or </w:t>
      </w:r>
      <w:r w:rsidRPr="00B97E3C">
        <w:rPr>
          <w:rStyle w:val="Emphasis"/>
          <w:rFonts w:asciiTheme="minorHAnsi" w:hAnsiTheme="minorHAnsi" w:cstheme="minorHAnsi"/>
          <w:highlight w:val="green"/>
        </w:rPr>
        <w:t>ontology</w:t>
      </w:r>
      <w:r w:rsidRPr="00B97E3C">
        <w:rPr>
          <w:rStyle w:val="StyleUnderline"/>
          <w:rFonts w:asciiTheme="minorHAnsi" w:hAnsiTheme="minorHAnsi" w:cstheme="minorHAnsi"/>
          <w:highlight w:val="green"/>
        </w:rPr>
        <w:t xml:space="preserve"> is </w:t>
      </w:r>
      <w:r w:rsidRPr="00B97E3C">
        <w:rPr>
          <w:rStyle w:val="Emphasis"/>
          <w:rFonts w:asciiTheme="minorHAnsi" w:hAnsiTheme="minorHAnsi" w:cstheme="minorHAnsi"/>
          <w:highlight w:val="green"/>
        </w:rPr>
        <w:t>always</w:t>
      </w:r>
      <w:r w:rsidRPr="00AB73C0">
        <w:rPr>
          <w:rStyle w:val="StyleUnderline"/>
          <w:rFonts w:asciiTheme="minorHAnsi" w:hAnsiTheme="minorHAnsi" w:cstheme="minorHAnsi"/>
        </w:rPr>
        <w:t xml:space="preserve"> and everywhere </w:t>
      </w:r>
      <w:r w:rsidRPr="00B97E3C">
        <w:rPr>
          <w:rStyle w:val="StyleUnderline"/>
          <w:rFonts w:asciiTheme="minorHAnsi" w:hAnsiTheme="minorHAnsi" w:cstheme="minorHAnsi"/>
          <w:highlight w:val="green"/>
        </w:rPr>
        <w:t xml:space="preserve">more </w:t>
      </w:r>
      <w:r w:rsidRPr="00B97E3C">
        <w:rPr>
          <w:rStyle w:val="Emphasis"/>
          <w:rFonts w:asciiTheme="minorHAnsi" w:hAnsiTheme="minorHAnsi" w:cstheme="minorHAnsi"/>
          <w:highlight w:val="green"/>
        </w:rPr>
        <w:t>useful</w:t>
      </w:r>
      <w:r w:rsidRPr="00AB73C0">
        <w:rPr>
          <w:rStyle w:val="StyleUnderline"/>
          <w:rFonts w:asciiTheme="minorHAnsi" w:hAnsiTheme="minorHAnsi" w:cstheme="minorHAnsi"/>
        </w:rPr>
        <w:t xml:space="preserve"> than another</w:t>
      </w:r>
      <w:r w:rsidRPr="00AB73C0">
        <w:rPr>
          <w:rFonts w:asciiTheme="minorHAnsi" w:hAnsiTheme="minorHAnsi" w:cstheme="minorHAnsi"/>
        </w:rPr>
        <w:t xml:space="preserve">. </w:t>
      </w:r>
      <w:r w:rsidRPr="00AB73C0">
        <w:rPr>
          <w:rStyle w:val="StyleUnderline"/>
          <w:rFonts w:asciiTheme="minorHAnsi" w:hAnsiTheme="minorHAnsi" w:cstheme="minorHAnsi"/>
        </w:rPr>
        <w:t>To assert otherwise is an act of supreme intellectual hubris.</w:t>
      </w:r>
    </w:p>
    <w:p w14:paraId="439A6B04" w14:textId="77777777" w:rsidR="0095592D" w:rsidRPr="00AB73C0" w:rsidRDefault="0095592D" w:rsidP="0095592D">
      <w:pPr>
        <w:rPr>
          <w:rFonts w:asciiTheme="minorHAnsi" w:hAnsiTheme="minorHAnsi" w:cstheme="minorHAnsi"/>
        </w:rPr>
      </w:pPr>
      <w:r w:rsidRPr="00AB73C0">
        <w:rPr>
          <w:rStyle w:val="StyleUnderline"/>
          <w:rFonts w:asciiTheme="minorHAnsi" w:hAnsiTheme="minorHAnsi" w:cstheme="minorHAnsi"/>
        </w:rPr>
        <w:t>This is not a plea to let a hundred, a thousand, or ten thousand intellectual flowers bloom</w:t>
      </w:r>
      <w:r w:rsidRPr="00AB73C0">
        <w:rPr>
          <w:rFonts w:asciiTheme="minorHAnsi" w:hAnsiTheme="minorHAnsi" w:cstheme="minorHAnsi"/>
        </w:rPr>
        <w:t xml:space="preserve">. </w:t>
      </w:r>
      <w:r w:rsidRPr="00AB73C0">
        <w:rPr>
          <w:rStyle w:val="StyleUnderline"/>
          <w:rFonts w:asciiTheme="minorHAnsi" w:hAnsiTheme="minorHAnsi" w:cstheme="minorHAnsi"/>
        </w:rPr>
        <w:t>Scholars working in cloistered isolation are not likely to produce great insights, especially when the social problems besetting us today are of such magnitude</w:t>
      </w:r>
      <w:r w:rsidRPr="00AB73C0">
        <w:rPr>
          <w:rFonts w:asciiTheme="minorHAnsi" w:hAnsiTheme="minorHAnsi" w:cstheme="minorHAnsi"/>
        </w:rPr>
        <w:t xml:space="preserve">. </w:t>
      </w:r>
      <w:r w:rsidRPr="00B97E3C">
        <w:rPr>
          <w:rStyle w:val="Emphasis"/>
          <w:rFonts w:asciiTheme="minorHAnsi" w:hAnsiTheme="minorHAnsi" w:cstheme="minorHAnsi"/>
          <w:highlight w:val="green"/>
        </w:rPr>
        <w:t>All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knowledge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must be </w:t>
      </w:r>
      <w:r w:rsidRPr="00B97E3C">
        <w:rPr>
          <w:rStyle w:val="Emphasis"/>
          <w:rFonts w:asciiTheme="minorHAnsi" w:hAnsiTheme="minorHAnsi" w:cstheme="minorHAnsi"/>
          <w:highlight w:val="green"/>
        </w:rPr>
        <w:t>disciplined</w:t>
      </w:r>
      <w:r w:rsidRPr="00AB73C0">
        <w:rPr>
          <w:rFonts w:asciiTheme="minorHAnsi" w:hAnsiTheme="minorHAnsi" w:cstheme="minorHAnsi"/>
        </w:rPr>
        <w:t xml:space="preserve">. That is, knowledge must be shared by and with others if it is to count as knowledge. </w:t>
      </w:r>
      <w:r w:rsidRPr="00AB73C0">
        <w:rPr>
          <w:rStyle w:val="StyleUnderline"/>
          <w:rFonts w:asciiTheme="minorHAnsi" w:hAnsiTheme="minorHAnsi" w:cstheme="minorHAnsi"/>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AB73C0">
        <w:rPr>
          <w:rFonts w:asciiTheme="minorHAnsi" w:hAnsiTheme="minorHAnsi" w:cstheme="minorHAnsi"/>
        </w:rPr>
        <w:t xml:space="preserve">. So, if not a thousand flowers, it is perhaps better for teams of scholars to tend a small number of separate gardens, grow what they can best, and share when </w:t>
      </w:r>
      <w:proofErr w:type="gramStart"/>
      <w:r w:rsidRPr="00AB73C0">
        <w:rPr>
          <w:rFonts w:asciiTheme="minorHAnsi" w:hAnsiTheme="minorHAnsi" w:cstheme="minorHAnsi"/>
        </w:rPr>
        <w:t>possible</w:t>
      </w:r>
      <w:proofErr w:type="gramEnd"/>
      <w:r w:rsidRPr="00AB73C0">
        <w:rPr>
          <w:rFonts w:asciiTheme="minorHAnsi" w:hAnsiTheme="minorHAnsi" w:cstheme="minorHAnsi"/>
        </w:rPr>
        <w:t xml:space="preserve"> with the others and, especially, the broader societies of which they are part.</w:t>
      </w:r>
    </w:p>
    <w:p w14:paraId="16085285" w14:textId="77777777" w:rsidR="0095592D" w:rsidRDefault="0095592D" w:rsidP="0095592D">
      <w:pPr>
        <w:rPr>
          <w:rFonts w:asciiTheme="minorHAnsi" w:hAnsiTheme="minorHAnsi" w:cstheme="minorHAnsi"/>
        </w:rPr>
      </w:pPr>
      <w:r w:rsidRPr="00AB73C0">
        <w:rPr>
          <w:rStyle w:val="StyleUnderline"/>
          <w:rFonts w:asciiTheme="minorHAnsi" w:hAnsiTheme="minorHAnsi" w:cstheme="minorHAnsi"/>
        </w:rPr>
        <w:t>Do not mourn the end of theory</w:t>
      </w:r>
      <w:r w:rsidRPr="00AB73C0">
        <w:rPr>
          <w:rFonts w:asciiTheme="minorHAnsi" w:hAnsiTheme="minorHAnsi" w:cstheme="minorHAnsi"/>
        </w:rPr>
        <w:t xml:space="preserve">, if by theory we mean the Great Debates in International Relations. Too often, the Great Debates and especially the paradigm wars became contests over the truth status of assumptions. </w:t>
      </w:r>
      <w:r w:rsidRPr="00B97E3C">
        <w:rPr>
          <w:rStyle w:val="Emphasis"/>
          <w:rFonts w:asciiTheme="minorHAnsi" w:hAnsiTheme="minorHAnsi" w:cstheme="minorHAnsi"/>
          <w:highlight w:val="green"/>
        </w:rPr>
        <w:t>Declarations</w:t>
      </w:r>
      <w:r w:rsidRPr="00AB73C0">
        <w:rPr>
          <w:rStyle w:val="StyleUnderline"/>
          <w:rFonts w:asciiTheme="minorHAnsi" w:hAnsiTheme="minorHAnsi" w:cstheme="minorHAnsi"/>
        </w:rPr>
        <w:t xml:space="preserve"> that ‘I am a realist’ or pronouncements that ‘As a liberal, I predict …’ </w:t>
      </w:r>
      <w:r w:rsidRPr="00B97E3C">
        <w:rPr>
          <w:rStyle w:val="StyleUnderline"/>
          <w:rFonts w:asciiTheme="minorHAnsi" w:hAnsiTheme="minorHAnsi" w:cstheme="minorHAnsi"/>
          <w:highlight w:val="green"/>
        </w:rPr>
        <w:t>were statements of</w:t>
      </w:r>
      <w:r w:rsidRPr="00AB73C0">
        <w:rPr>
          <w:rStyle w:val="StyleUnderline"/>
          <w:rFonts w:asciiTheme="minorHAnsi" w:hAnsiTheme="minorHAnsi" w:cstheme="minorHAnsi"/>
        </w:rPr>
        <w:t xml:space="preserve"> a near </w:t>
      </w:r>
      <w:r w:rsidRPr="00AB73C0">
        <w:rPr>
          <w:rStyle w:val="Emphasis"/>
          <w:rFonts w:asciiTheme="minorHAnsi" w:hAnsiTheme="minorHAnsi" w:cstheme="minorHAnsi"/>
        </w:rPr>
        <w:t xml:space="preserve">quasi-religious </w:t>
      </w:r>
      <w:r w:rsidRPr="00B97E3C">
        <w:rPr>
          <w:rStyle w:val="Emphasis"/>
          <w:rFonts w:asciiTheme="minorHAnsi" w:hAnsiTheme="minorHAnsi" w:cstheme="minorHAnsi"/>
          <w:highlight w:val="green"/>
        </w:rPr>
        <w:t>faith</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not</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conclusions</w:t>
      </w:r>
      <w:r w:rsidRPr="00AB73C0">
        <w:rPr>
          <w:rStyle w:val="StyleUnderline"/>
          <w:rFonts w:asciiTheme="minorHAnsi" w:hAnsiTheme="minorHAnsi" w:cstheme="minorHAnsi"/>
        </w:rPr>
        <w:t xml:space="preserve"> that </w:t>
      </w:r>
      <w:r w:rsidRPr="00B97E3C">
        <w:rPr>
          <w:rStyle w:val="StyleUnderline"/>
          <w:rFonts w:asciiTheme="minorHAnsi" w:hAnsiTheme="minorHAnsi" w:cstheme="minorHAnsi"/>
          <w:highlight w:val="green"/>
        </w:rPr>
        <w:t xml:space="preserve">followed </w:t>
      </w:r>
      <w:r w:rsidRPr="00B97E3C">
        <w:rPr>
          <w:rStyle w:val="Emphasis"/>
          <w:rFonts w:asciiTheme="minorHAnsi" w:hAnsiTheme="minorHAnsi" w:cstheme="minorHAnsi"/>
          <w:highlight w:val="green"/>
        </w:rPr>
        <w:t>from</w:t>
      </w:r>
      <w:r w:rsidRPr="00B97E3C">
        <w:rPr>
          <w:rStyle w:val="StyleUnderline"/>
          <w:rFonts w:asciiTheme="minorHAnsi" w:hAnsiTheme="minorHAnsi" w:cstheme="minorHAnsi"/>
          <w:highlight w:val="green"/>
        </w:rPr>
        <w:t xml:space="preserve"> a</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falsifiable theory</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with</w:t>
      </w:r>
      <w:r w:rsidRPr="00AB73C0">
        <w:rPr>
          <w:rStyle w:val="StyleUnderline"/>
          <w:rFonts w:asciiTheme="minorHAnsi" w:hAnsiTheme="minorHAnsi" w:cstheme="minorHAnsi"/>
        </w:rPr>
        <w:t xml:space="preserve"> stronger </w:t>
      </w:r>
      <w:r w:rsidRPr="00B97E3C">
        <w:rPr>
          <w:rStyle w:val="Emphasis"/>
          <w:rFonts w:asciiTheme="minorHAnsi" w:hAnsiTheme="minorHAnsi" w:cstheme="minorHAnsi"/>
          <w:highlight w:val="green"/>
        </w:rPr>
        <w:t>empirical support</w:t>
      </w:r>
      <w:r w:rsidRPr="00AB73C0">
        <w:rPr>
          <w:rFonts w:asciiTheme="minorHAnsi" w:hAnsiTheme="minorHAnsi" w:cstheme="minorHAnsi"/>
        </w:rPr>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32BAA498" w14:textId="77777777" w:rsidR="00BA173F" w:rsidRDefault="0095592D" w:rsidP="0095592D">
      <w:pPr>
        <w:pStyle w:val="Heading4"/>
        <w:rPr>
          <w:rFonts w:asciiTheme="majorHAnsi" w:hAnsiTheme="majorHAnsi" w:cstheme="majorHAnsi"/>
        </w:rPr>
      </w:pPr>
      <w:r w:rsidRPr="0051375F">
        <w:rPr>
          <w:rFonts w:asciiTheme="majorHAnsi" w:hAnsiTheme="majorHAnsi" w:cstheme="majorHAnsi"/>
        </w:rPr>
        <w:t>Scenario planning is pedagogically valuable---</w:t>
      </w:r>
    </w:p>
    <w:p w14:paraId="3CDB8E3E" w14:textId="77777777" w:rsidR="00BA173F" w:rsidRDefault="00BA173F" w:rsidP="0095592D">
      <w:pPr>
        <w:pStyle w:val="Heading4"/>
        <w:rPr>
          <w:rFonts w:asciiTheme="majorHAnsi" w:hAnsiTheme="majorHAnsi" w:cstheme="majorHAnsi"/>
        </w:rPr>
      </w:pPr>
    </w:p>
    <w:p w14:paraId="00FE311D" w14:textId="3D49374E" w:rsidR="0095592D" w:rsidRPr="0051375F" w:rsidRDefault="0095592D" w:rsidP="0095592D">
      <w:pPr>
        <w:pStyle w:val="Heading4"/>
        <w:rPr>
          <w:rFonts w:asciiTheme="majorHAnsi" w:hAnsiTheme="majorHAnsi" w:cstheme="majorHAnsi"/>
        </w:rPr>
      </w:pPr>
      <w:r w:rsidRPr="0051375F">
        <w:rPr>
          <w:rFonts w:asciiTheme="majorHAnsi" w:hAnsiTheme="majorHAnsi" w:cstheme="majorHAnsi"/>
        </w:rPr>
        <w:t xml:space="preserve">analyzing how policies might be otherwise and imagining the consequences is vital to critical reflexivity---deconstructs cognitive biases and flawed ontological </w:t>
      </w:r>
      <w:proofErr w:type="gramStart"/>
      <w:r w:rsidRPr="0051375F">
        <w:rPr>
          <w:rFonts w:asciiTheme="majorHAnsi" w:hAnsiTheme="majorHAnsi" w:cstheme="majorHAnsi"/>
        </w:rPr>
        <w:t>assumptions, and</w:t>
      </w:r>
      <w:proofErr w:type="gramEnd"/>
      <w:r w:rsidRPr="0051375F">
        <w:rPr>
          <w:rFonts w:asciiTheme="majorHAnsi" w:hAnsiTheme="majorHAnsi" w:cstheme="majorHAnsi"/>
        </w:rPr>
        <w:t xml:space="preserve"> empowers creativity and flexibility in thinking and advocacy. </w:t>
      </w:r>
    </w:p>
    <w:p w14:paraId="32AEE108" w14:textId="77777777" w:rsidR="0095592D" w:rsidRPr="0051375F" w:rsidRDefault="0095592D" w:rsidP="0095592D">
      <w:pPr>
        <w:rPr>
          <w:rFonts w:asciiTheme="majorHAnsi" w:hAnsiTheme="majorHAnsi" w:cstheme="majorHAnsi"/>
        </w:rPr>
      </w:pPr>
      <w:proofErr w:type="spellStart"/>
      <w:r w:rsidRPr="0051375F">
        <w:rPr>
          <w:rFonts w:asciiTheme="majorHAnsi" w:hAnsiTheme="majorHAnsi" w:cstheme="majorHAnsi"/>
          <w:b/>
        </w:rPr>
        <w:t>Barma</w:t>
      </w:r>
      <w:proofErr w:type="spellEnd"/>
      <w:r w:rsidRPr="0051375F">
        <w:rPr>
          <w:rFonts w:asciiTheme="majorHAnsi" w:hAnsiTheme="majorHAnsi" w:cstheme="majorHAnsi"/>
          <w:b/>
        </w:rPr>
        <w:t xml:space="preserve"> et al. 16</w:t>
      </w:r>
      <w:r w:rsidRPr="0051375F">
        <w:rPr>
          <w:rFonts w:asciiTheme="majorHAnsi" w:hAnsiTheme="majorHAnsi" w:cstheme="majorHAnsi"/>
        </w:rPr>
        <w:t xml:space="preserve">. </w:t>
      </w:r>
      <w:proofErr w:type="spellStart"/>
      <w:r w:rsidRPr="0051375F">
        <w:rPr>
          <w:rFonts w:asciiTheme="majorHAnsi" w:hAnsiTheme="majorHAnsi" w:cstheme="majorHAnsi"/>
        </w:rPr>
        <w:t>Naazneen</w:t>
      </w:r>
      <w:proofErr w:type="spellEnd"/>
      <w:r w:rsidRPr="0051375F">
        <w:rPr>
          <w:rFonts w:asciiTheme="majorHAnsi" w:hAnsiTheme="majorHAnsi" w:cstheme="majorHAnsi"/>
        </w:rPr>
        <w:t xml:space="preserve"> </w:t>
      </w:r>
      <w:proofErr w:type="spellStart"/>
      <w:r w:rsidRPr="0051375F">
        <w:rPr>
          <w:rFonts w:asciiTheme="majorHAnsi" w:hAnsiTheme="majorHAnsi" w:cstheme="majorHAnsi"/>
        </w:rPr>
        <w:t>Barma</w:t>
      </w:r>
      <w:proofErr w:type="spellEnd"/>
      <w:r w:rsidRPr="0051375F">
        <w:rPr>
          <w:rFonts w:asciiTheme="majorHAnsi" w:hAnsiTheme="majorHAnsi" w:cstheme="majorHAnsi"/>
        </w:rPr>
        <w:t xml:space="preserve">, Ph.D. Political Science, UC-Berkeley, Assistant Professor of National Security Affairs, Naval Postgraduate School; Brent Durbin, Ph.D. Political Science, UC-Berkeley, Professor of Government, Smith College; Eric Lorber, J.D. UPenn, Ph.D. Political Science, Duke, Gibson, Dunn &amp; Crutcher; Rachel </w:t>
      </w:r>
      <w:proofErr w:type="spellStart"/>
      <w:r w:rsidRPr="0051375F">
        <w:rPr>
          <w:rFonts w:asciiTheme="majorHAnsi" w:hAnsiTheme="majorHAnsi" w:cstheme="majorHAnsi"/>
        </w:rPr>
        <w:t>Whitlark</w:t>
      </w:r>
      <w:proofErr w:type="spellEnd"/>
      <w:r w:rsidRPr="0051375F">
        <w:rPr>
          <w:rFonts w:asciiTheme="majorHAnsi" w:hAnsiTheme="majorHAnsi" w:cstheme="majorHAnsi"/>
        </w:rPr>
        <w:t xml:space="preserve">, Ph.D. Political Science, GWU, Post-Doctoral Research Fellow, Project on Managing the Atom and International Security Program within the </w:t>
      </w:r>
      <w:proofErr w:type="spellStart"/>
      <w:r w:rsidRPr="0051375F">
        <w:rPr>
          <w:rFonts w:asciiTheme="majorHAnsi" w:hAnsiTheme="majorHAnsi" w:cstheme="majorHAnsi"/>
        </w:rPr>
        <w:t>Belfer</w:t>
      </w:r>
      <w:proofErr w:type="spellEnd"/>
      <w:r w:rsidRPr="0051375F">
        <w:rPr>
          <w:rFonts w:asciiTheme="majorHAnsi" w:hAnsiTheme="majorHAnsi" w:cstheme="majorHAnsi"/>
        </w:rPr>
        <w:t xml:space="preserve"> Center for Science and International Affairs at Harvard; “‘Imagine a World in Which’: Using Scenarios in Political Science,” International Studies Perspectives, 17(2), p.1-19, </w:t>
      </w:r>
      <w:hyperlink r:id="rId34" w:history="1">
        <w:r w:rsidRPr="0051375F">
          <w:rPr>
            <w:rStyle w:val="Hyperlink"/>
            <w:rFonts w:asciiTheme="majorHAnsi" w:hAnsiTheme="majorHAnsi" w:cstheme="majorHAnsi"/>
            <w:color w:val="000000"/>
            <w:u w:val="single"/>
          </w:rPr>
          <w:t>http://www.naazneenbarma.com/uploads/2/9/6/9/29695681/using_scenarios_in_political_science_isp_2015.pdf</w:t>
        </w:r>
      </w:hyperlink>
    </w:p>
    <w:p w14:paraId="79FBABEC" w14:textId="269AF500" w:rsidR="0095592D" w:rsidRPr="003D2E1D" w:rsidRDefault="0095592D" w:rsidP="0095592D">
      <w:pPr>
        <w:rPr>
          <w:rFonts w:asciiTheme="majorHAnsi" w:hAnsiTheme="majorHAnsi" w:cstheme="majorHAnsi"/>
          <w:sz w:val="26"/>
          <w:u w:val="single"/>
        </w:rPr>
      </w:pPr>
      <w:r w:rsidRPr="0051375F">
        <w:rPr>
          <w:rStyle w:val="StyleUnderline"/>
          <w:rFonts w:asciiTheme="majorHAnsi" w:hAnsiTheme="majorHAnsi" w:cstheme="majorHAnsi"/>
        </w:rPr>
        <w:t>Over the past decade, the “cult of irrelevance” in political science</w:t>
      </w:r>
      <w:r w:rsidRPr="0051375F">
        <w:rPr>
          <w:rFonts w:asciiTheme="majorHAnsi" w:hAnsiTheme="majorHAnsi" w:cstheme="majorHAnsi"/>
        </w:rPr>
        <w:t xml:space="preserve"> scholarship </w:t>
      </w:r>
      <w:r w:rsidRPr="0051375F">
        <w:rPr>
          <w:rStyle w:val="StyleUnderline"/>
          <w:rFonts w:asciiTheme="majorHAnsi" w:hAnsiTheme="majorHAnsi" w:cstheme="majorHAnsi"/>
        </w:rPr>
        <w:t>has been lamented by a growing chorus</w:t>
      </w:r>
      <w:r w:rsidRPr="0051375F">
        <w:rPr>
          <w:rFonts w:asciiTheme="majorHAnsi" w:hAnsiTheme="majorHAnsi" w:cstheme="majorHAnsi"/>
        </w:rPr>
        <w:t xml:space="preserve"> (Putnam 2003; Nye 2009; Walt 2009). </w:t>
      </w:r>
      <w:r w:rsidRPr="0051375F">
        <w:rPr>
          <w:rStyle w:val="StyleUnderline"/>
          <w:rFonts w:asciiTheme="majorHAnsi" w:hAnsiTheme="majorHAnsi" w:cstheme="majorHAnsi"/>
        </w:rPr>
        <w:t>Prominent scholars</w:t>
      </w:r>
      <w:r w:rsidRPr="0051375F">
        <w:rPr>
          <w:rFonts w:asciiTheme="majorHAnsi" w:hAnsiTheme="majorHAnsi" w:cstheme="majorHAnsi"/>
        </w:rPr>
        <w:t xml:space="preserve"> of international affairs </w:t>
      </w:r>
      <w:r w:rsidRPr="0051375F">
        <w:rPr>
          <w:rStyle w:val="StyleUnderline"/>
          <w:rFonts w:asciiTheme="majorHAnsi" w:hAnsiTheme="majorHAnsi" w:cstheme="majorHAnsi"/>
        </w:rPr>
        <w:t>have diagnosed</w:t>
      </w:r>
      <w:r w:rsidRPr="0051375F">
        <w:rPr>
          <w:rFonts w:asciiTheme="majorHAnsi" w:hAnsiTheme="majorHAnsi" w:cstheme="majorHAnsi"/>
        </w:rPr>
        <w:t xml:space="preserve"> the roots of </w:t>
      </w:r>
      <w:r w:rsidRPr="0051375F">
        <w:rPr>
          <w:rStyle w:val="StyleUnderline"/>
          <w:rFonts w:asciiTheme="majorHAnsi" w:hAnsiTheme="majorHAnsi" w:cstheme="majorHAnsi"/>
        </w:rPr>
        <w:t>the gap</w:t>
      </w:r>
      <w:r w:rsidRPr="0051375F">
        <w:rPr>
          <w:rFonts w:asciiTheme="majorHAnsi" w:hAnsiTheme="majorHAnsi" w:cstheme="majorHAnsi"/>
        </w:rPr>
        <w:t xml:space="preserve"> between academia and policymaking, </w:t>
      </w:r>
      <w:r w:rsidRPr="0051375F">
        <w:rPr>
          <w:rStyle w:val="StyleUnderline"/>
          <w:rFonts w:asciiTheme="majorHAnsi" w:hAnsiTheme="majorHAnsi" w:cstheme="majorHAnsi"/>
        </w:rPr>
        <w:t>made the case for why</w:t>
      </w:r>
      <w:r w:rsidRPr="0051375F">
        <w:rPr>
          <w:rFonts w:asciiTheme="majorHAnsi" w:hAnsiTheme="majorHAnsi" w:cstheme="majorHAnsi"/>
        </w:rPr>
        <w:t xml:space="preserve"> political science </w:t>
      </w:r>
      <w:r w:rsidRPr="0051375F">
        <w:rPr>
          <w:rStyle w:val="StyleUnderline"/>
          <w:rFonts w:asciiTheme="majorHAnsi" w:hAnsiTheme="majorHAnsi" w:cstheme="majorHAnsi"/>
        </w:rPr>
        <w:t>research is valuable for policymaking</w:t>
      </w:r>
      <w:r w:rsidRPr="0051375F">
        <w:rPr>
          <w:rFonts w:asciiTheme="majorHAnsi" w:hAnsiTheme="majorHAnsi" w:cstheme="majorHAnsi"/>
        </w:rPr>
        <w:t xml:space="preserve">, </w:t>
      </w:r>
      <w:r w:rsidRPr="0051375F">
        <w:rPr>
          <w:rStyle w:val="StyleUnderline"/>
          <w:rFonts w:asciiTheme="majorHAnsi" w:hAnsiTheme="majorHAnsi" w:cstheme="majorHAnsi"/>
        </w:rPr>
        <w:t>and offered</w:t>
      </w:r>
      <w:r w:rsidRPr="0051375F">
        <w:rPr>
          <w:rFonts w:asciiTheme="majorHAnsi" w:hAnsiTheme="majorHAnsi" w:cstheme="majorHAnsi"/>
        </w:rPr>
        <w:t xml:space="preserve"> </w:t>
      </w:r>
      <w:proofErr w:type="gramStart"/>
      <w:r w:rsidRPr="0051375F">
        <w:rPr>
          <w:rFonts w:asciiTheme="majorHAnsi" w:hAnsiTheme="majorHAnsi" w:cstheme="majorHAnsi"/>
        </w:rPr>
        <w:t>a number of</w:t>
      </w:r>
      <w:proofErr w:type="gramEnd"/>
      <w:r w:rsidRPr="0051375F">
        <w:rPr>
          <w:rFonts w:asciiTheme="majorHAnsi" w:hAnsiTheme="majorHAnsi" w:cstheme="majorHAnsi"/>
        </w:rPr>
        <w:t xml:space="preserve"> </w:t>
      </w:r>
      <w:r w:rsidRPr="0051375F">
        <w:rPr>
          <w:rStyle w:val="StyleUnderline"/>
          <w:rFonts w:asciiTheme="majorHAnsi" w:hAnsiTheme="majorHAnsi" w:cstheme="majorHAnsi"/>
        </w:rPr>
        <w:t>ideas</w:t>
      </w:r>
      <w:r w:rsidRPr="0051375F">
        <w:rPr>
          <w:rFonts w:asciiTheme="majorHAnsi" w:hAnsiTheme="majorHAnsi" w:cstheme="majorHAnsi"/>
        </w:rPr>
        <w:t xml:space="preserve"> for enhancing the policy relevance of scholarship in international relations and comparative politics (Walt 2005,2011; Mead 2010; Van </w:t>
      </w:r>
      <w:proofErr w:type="spellStart"/>
      <w:r w:rsidRPr="0051375F">
        <w:rPr>
          <w:rFonts w:asciiTheme="majorHAnsi" w:hAnsiTheme="majorHAnsi" w:cstheme="majorHAnsi"/>
        </w:rPr>
        <w:t>Evera</w:t>
      </w:r>
      <w:proofErr w:type="spellEnd"/>
      <w:r w:rsidRPr="0051375F">
        <w:rPr>
          <w:rFonts w:asciiTheme="majorHAnsi" w:hAnsiTheme="majorHAnsi" w:cstheme="majorHAnsi"/>
        </w:rPr>
        <w:t xml:space="preserve"> 2010; </w:t>
      </w:r>
      <w:proofErr w:type="spellStart"/>
      <w:r w:rsidRPr="0051375F">
        <w:rPr>
          <w:rFonts w:asciiTheme="majorHAnsi" w:hAnsiTheme="majorHAnsi" w:cstheme="majorHAnsi"/>
        </w:rPr>
        <w:t>Jentleson</w:t>
      </w:r>
      <w:proofErr w:type="spellEnd"/>
      <w:r w:rsidRPr="0051375F">
        <w:rPr>
          <w:rFonts w:asciiTheme="majorHAnsi" w:hAnsiTheme="majorHAnsi" w:cstheme="majorHAnsi"/>
        </w:rPr>
        <w:t xml:space="preserve"> and Ratner 2011; Gallucci 2012; </w:t>
      </w:r>
      <w:proofErr w:type="spellStart"/>
      <w:r w:rsidRPr="0051375F">
        <w:rPr>
          <w:rFonts w:asciiTheme="majorHAnsi" w:hAnsiTheme="majorHAnsi" w:cstheme="majorHAnsi"/>
        </w:rPr>
        <w:t>Avey</w:t>
      </w:r>
      <w:proofErr w:type="spellEnd"/>
      <w:r w:rsidRPr="0051375F">
        <w:rPr>
          <w:rFonts w:asciiTheme="majorHAnsi" w:hAnsiTheme="majorHAnsi" w:cstheme="majorHAnsi"/>
        </w:rPr>
        <w:t xml:space="preserve"> and </w:t>
      </w:r>
      <w:proofErr w:type="spellStart"/>
      <w:r w:rsidRPr="0051375F">
        <w:rPr>
          <w:rFonts w:asciiTheme="majorHAnsi" w:hAnsiTheme="majorHAnsi" w:cstheme="majorHAnsi"/>
        </w:rPr>
        <w:t>Desch</w:t>
      </w:r>
      <w:proofErr w:type="spellEnd"/>
      <w:r w:rsidRPr="0051375F">
        <w:rPr>
          <w:rFonts w:asciiTheme="majorHAnsi" w:hAnsiTheme="majorHAnsi" w:cstheme="majorHAnsi"/>
        </w:rPr>
        <w:t xml:space="preserve"> 2014). Building on these insights, </w:t>
      </w:r>
      <w:r w:rsidRPr="0051375F">
        <w:rPr>
          <w:rStyle w:val="StyleUnderline"/>
          <w:rFonts w:asciiTheme="majorHAnsi" w:hAnsiTheme="majorHAnsi" w:cstheme="majorHAnsi"/>
        </w:rPr>
        <w:t>several initiatives have been formed</w:t>
      </w:r>
      <w:r w:rsidRPr="0051375F">
        <w:rPr>
          <w:rFonts w:asciiTheme="majorHAnsi" w:hAnsiTheme="majorHAnsi" w:cstheme="majorHAnsi"/>
        </w:rPr>
        <w:t xml:space="preserve"> in the attempt to “bridge the gap.”2 </w:t>
      </w:r>
      <w:r w:rsidRPr="0051375F">
        <w:rPr>
          <w:rStyle w:val="StyleUnderline"/>
          <w:rFonts w:asciiTheme="majorHAnsi" w:hAnsiTheme="majorHAnsi" w:cstheme="majorHAnsi"/>
        </w:rPr>
        <w:t>Many</w:t>
      </w:r>
      <w:r w:rsidRPr="0051375F">
        <w:rPr>
          <w:rFonts w:asciiTheme="majorHAnsi" w:hAnsiTheme="majorHAnsi" w:cstheme="majorHAnsi"/>
        </w:rPr>
        <w:t xml:space="preserve"> of the specific efforts put in place by these projects </w:t>
      </w:r>
      <w:r w:rsidRPr="0051375F">
        <w:rPr>
          <w:rStyle w:val="StyleUnderline"/>
          <w:rFonts w:asciiTheme="majorHAnsi" w:hAnsiTheme="majorHAnsi" w:cstheme="majorHAnsi"/>
        </w:rPr>
        <w:t>focus on providing scholars with the skills, platforms, and networks to better communicate</w:t>
      </w:r>
      <w:r w:rsidRPr="0051375F">
        <w:rPr>
          <w:rFonts w:asciiTheme="majorHAnsi" w:hAnsiTheme="majorHAnsi" w:cstheme="majorHAnsi"/>
        </w:rPr>
        <w:t xml:space="preserve"> the </w:t>
      </w:r>
      <w:r w:rsidRPr="0051375F">
        <w:rPr>
          <w:rStyle w:val="StyleUnderline"/>
          <w:rFonts w:asciiTheme="majorHAnsi" w:hAnsiTheme="majorHAnsi" w:cstheme="majorHAnsi"/>
        </w:rPr>
        <w:t>findings and implications</w:t>
      </w:r>
      <w:r w:rsidRPr="0051375F">
        <w:rPr>
          <w:rFonts w:asciiTheme="majorHAnsi" w:hAnsiTheme="majorHAnsi" w:cstheme="majorHAnsi"/>
        </w:rPr>
        <w:t xml:space="preserve"> of their research </w:t>
      </w:r>
      <w:r w:rsidRPr="0051375F">
        <w:rPr>
          <w:rStyle w:val="StyleUnderline"/>
          <w:rFonts w:asciiTheme="majorHAnsi" w:hAnsiTheme="majorHAnsi" w:cstheme="majorHAnsi"/>
        </w:rPr>
        <w:t>to the policymaking community</w:t>
      </w:r>
      <w:r w:rsidRPr="0051375F">
        <w:rPr>
          <w:rFonts w:asciiTheme="majorHAnsi" w:hAnsiTheme="majorHAnsi" w:cstheme="majorHAnsi"/>
        </w:rPr>
        <w:t xml:space="preserve">, a necessary and worthwhile objective for a field in which theoretical debates, methodological training, and publishing norms tend more and more toward the abstract and esoteric. </w:t>
      </w:r>
      <w:r w:rsidRPr="0051375F">
        <w:rPr>
          <w:rStyle w:val="StyleUnderline"/>
          <w:rFonts w:asciiTheme="majorHAnsi" w:hAnsiTheme="majorHAnsi" w:cstheme="majorHAnsi"/>
        </w:rPr>
        <w:t>Yet enhancing communication</w:t>
      </w:r>
      <w:r w:rsidRPr="0051375F">
        <w:rPr>
          <w:rFonts w:asciiTheme="majorHAnsi" w:hAnsiTheme="majorHAnsi" w:cstheme="majorHAnsi"/>
        </w:rPr>
        <w:t xml:space="preserve"> between scholars and policymakers </w:t>
      </w:r>
      <w:r w:rsidRPr="0051375F">
        <w:rPr>
          <w:rStyle w:val="StyleUnderline"/>
          <w:rFonts w:asciiTheme="majorHAnsi" w:hAnsiTheme="majorHAnsi" w:cstheme="majorHAnsi"/>
        </w:rPr>
        <w:t>is only one component</w:t>
      </w:r>
      <w:r w:rsidRPr="0051375F">
        <w:rPr>
          <w:rFonts w:asciiTheme="majorHAnsi" w:hAnsiTheme="majorHAnsi" w:cstheme="majorHAnsi"/>
        </w:rPr>
        <w:t xml:space="preserve"> of bridging the gap between international affairs theory and practice. </w:t>
      </w:r>
      <w:r w:rsidRPr="0051375F">
        <w:rPr>
          <w:rStyle w:val="StyleUnderline"/>
          <w:rFonts w:asciiTheme="majorHAnsi" w:hAnsiTheme="majorHAnsi" w:cstheme="majorHAnsi"/>
        </w:rPr>
        <w:t>Another</w:t>
      </w:r>
      <w:r w:rsidRPr="0051375F">
        <w:rPr>
          <w:rFonts w:asciiTheme="majorHAnsi" w:hAnsiTheme="majorHAnsi" w:cstheme="majorHAnsi"/>
        </w:rPr>
        <w:t xml:space="preserve"> crucial component of this bridge </w:t>
      </w:r>
      <w:r w:rsidRPr="0051375F">
        <w:rPr>
          <w:rStyle w:val="StyleUnderline"/>
          <w:rFonts w:asciiTheme="majorHAnsi" w:hAnsiTheme="majorHAnsi" w:cstheme="majorHAnsi"/>
        </w:rPr>
        <w:t xml:space="preserve">is the </w:t>
      </w:r>
      <w:r w:rsidRPr="002D2779">
        <w:rPr>
          <w:rStyle w:val="Emphasis"/>
          <w:rFonts w:asciiTheme="majorHAnsi" w:hAnsiTheme="majorHAnsi" w:cstheme="majorHAnsi"/>
          <w:highlight w:val="green"/>
        </w:rPr>
        <w:t>generation of substantive research programs that are</w:t>
      </w:r>
      <w:r w:rsidRPr="0051375F">
        <w:rPr>
          <w:rStyle w:val="Emphasis"/>
          <w:rFonts w:asciiTheme="majorHAnsi" w:hAnsiTheme="majorHAnsi" w:cstheme="majorHAnsi"/>
        </w:rPr>
        <w:t xml:space="preserve"> </w:t>
      </w:r>
      <w:proofErr w:type="gramStart"/>
      <w:r w:rsidRPr="0051375F">
        <w:rPr>
          <w:rStyle w:val="Emphasis"/>
          <w:rFonts w:asciiTheme="majorHAnsi" w:hAnsiTheme="majorHAnsi" w:cstheme="majorHAnsi"/>
        </w:rPr>
        <w:t xml:space="preserve">actually </w:t>
      </w:r>
      <w:r w:rsidRPr="002D2779">
        <w:rPr>
          <w:rStyle w:val="Emphasis"/>
          <w:rFonts w:asciiTheme="majorHAnsi" w:hAnsiTheme="majorHAnsi" w:cstheme="majorHAnsi"/>
          <w:highlight w:val="green"/>
        </w:rPr>
        <w:t>policy</w:t>
      </w:r>
      <w:proofErr w:type="gramEnd"/>
      <w:r w:rsidRPr="002D2779">
        <w:rPr>
          <w:rStyle w:val="Emphasis"/>
          <w:rFonts w:asciiTheme="majorHAnsi" w:hAnsiTheme="majorHAnsi" w:cstheme="majorHAnsi"/>
          <w:highlight w:val="green"/>
        </w:rPr>
        <w:t xml:space="preserve"> relevant</w:t>
      </w:r>
      <w:r w:rsidRPr="0051375F">
        <w:rPr>
          <w:rFonts w:asciiTheme="majorHAnsi" w:hAnsiTheme="majorHAnsi" w:cstheme="majorHAnsi"/>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51375F">
        <w:rPr>
          <w:rStyle w:val="StyleUnderline"/>
          <w:rFonts w:asciiTheme="majorHAnsi" w:hAnsiTheme="majorHAnsi" w:cstheme="majorHAnsi"/>
        </w:rPr>
        <w:t>In a field that has an admirable devotion to pedagogical self-reflection</w:t>
      </w:r>
      <w:r w:rsidRPr="0051375F">
        <w:rPr>
          <w:rFonts w:asciiTheme="majorHAnsi" w:hAnsiTheme="majorHAnsi" w:cstheme="majorHAnsi"/>
        </w:rPr>
        <w:t xml:space="preserve">, </w:t>
      </w:r>
      <w:r w:rsidRPr="0051375F">
        <w:rPr>
          <w:rStyle w:val="Emphasis"/>
          <w:rFonts w:asciiTheme="majorHAnsi" w:hAnsiTheme="majorHAnsi" w:cstheme="majorHAnsi"/>
        </w:rPr>
        <w:t>strikingly little attention is paid to techniques for generating policy-relevant ideas</w:t>
      </w:r>
      <w:r w:rsidRPr="0051375F">
        <w:rPr>
          <w:rFonts w:asciiTheme="majorHAnsi" w:hAnsiTheme="majorHAnsi" w:cstheme="majorHAnsi"/>
        </w:rPr>
        <w:t xml:space="preserve"> </w:t>
      </w:r>
      <w:r w:rsidRPr="0051375F">
        <w:rPr>
          <w:rStyle w:val="StyleUnderline"/>
          <w:rFonts w:asciiTheme="majorHAnsi" w:hAnsiTheme="majorHAnsi" w:cstheme="majorHAnsi"/>
        </w:rPr>
        <w:t>for</w:t>
      </w:r>
      <w:r w:rsidRPr="0051375F">
        <w:rPr>
          <w:rFonts w:asciiTheme="majorHAnsi" w:hAnsiTheme="majorHAnsi" w:cstheme="majorHAnsi"/>
        </w:rPr>
        <w:t xml:space="preserve"> dissertation and other </w:t>
      </w:r>
      <w:r w:rsidRPr="0051375F">
        <w:rPr>
          <w:rStyle w:val="StyleUnderline"/>
          <w:rFonts w:asciiTheme="majorHAnsi" w:hAnsiTheme="majorHAnsi" w:cstheme="majorHAnsi"/>
        </w:rPr>
        <w:t>research topics</w:t>
      </w:r>
      <w:r w:rsidRPr="0051375F">
        <w:rPr>
          <w:rFonts w:asciiTheme="majorHAnsi" w:hAnsiTheme="majorHAnsi" w:cstheme="majorHAnsi"/>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51375F">
        <w:rPr>
          <w:rStyle w:val="StyleUnderline"/>
          <w:rFonts w:asciiTheme="majorHAnsi" w:hAnsiTheme="majorHAnsi" w:cstheme="majorHAnsi"/>
        </w:rPr>
        <w:t>This article outlines an experiential and problem-based approach to</w:t>
      </w:r>
      <w:r w:rsidRPr="0051375F">
        <w:rPr>
          <w:rFonts w:asciiTheme="majorHAnsi" w:hAnsiTheme="majorHAnsi" w:cstheme="majorHAnsi"/>
        </w:rPr>
        <w:t xml:space="preserve"> developing a </w:t>
      </w:r>
      <w:r w:rsidRPr="0051375F">
        <w:rPr>
          <w:rStyle w:val="StyleUnderline"/>
          <w:rFonts w:asciiTheme="majorHAnsi" w:hAnsiTheme="majorHAnsi" w:cstheme="majorHAnsi"/>
        </w:rPr>
        <w:t>political science research</w:t>
      </w:r>
      <w:r w:rsidRPr="0051375F">
        <w:rPr>
          <w:rFonts w:asciiTheme="majorHAnsi" w:hAnsiTheme="majorHAnsi" w:cstheme="majorHAnsi"/>
        </w:rPr>
        <w:t xml:space="preserve"> program </w:t>
      </w:r>
      <w:r w:rsidRPr="0051375F">
        <w:rPr>
          <w:rStyle w:val="StyleUnderline"/>
          <w:rFonts w:asciiTheme="majorHAnsi" w:hAnsiTheme="majorHAnsi" w:cstheme="majorHAnsi"/>
        </w:rPr>
        <w:t>using scenario analysis</w:t>
      </w:r>
      <w:r w:rsidRPr="0051375F">
        <w:rPr>
          <w:rFonts w:asciiTheme="majorHAnsi" w:hAnsiTheme="majorHAnsi" w:cstheme="majorHAnsi"/>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51375F">
        <w:rPr>
          <w:rFonts w:asciiTheme="majorHAnsi" w:hAnsiTheme="majorHAnsi" w:cstheme="majorHAnsi"/>
        </w:rPr>
        <w:t>manner in which</w:t>
      </w:r>
      <w:proofErr w:type="gramEnd"/>
      <w:r w:rsidRPr="0051375F">
        <w:rPr>
          <w:rFonts w:asciiTheme="majorHAnsi" w:hAnsiTheme="majorHAnsi" w:cstheme="majorHAnsi"/>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w:t>
      </w:r>
      <w:r w:rsidRPr="0051375F">
        <w:rPr>
          <w:rFonts w:asciiTheme="majorHAnsi" w:hAnsiTheme="majorHAnsi" w:cstheme="majorHAnsi"/>
        </w:rPr>
        <w:lastRenderedPageBreak/>
        <w:t xml:space="preserve">across levels of study. A brief conclusion reflects on the importance of developing specific techniques to aid those who wish to generate political science scholarship of relevance to the policy world. What Are Scenarios and Why Use Them in Political Science? </w:t>
      </w:r>
      <w:r w:rsidRPr="0051375F">
        <w:rPr>
          <w:rStyle w:val="StyleUnderline"/>
          <w:rFonts w:asciiTheme="majorHAnsi" w:hAnsiTheme="majorHAnsi" w:cstheme="majorHAnsi"/>
        </w:rPr>
        <w:t>Scenario analysis</w:t>
      </w:r>
      <w:r w:rsidRPr="0051375F">
        <w:rPr>
          <w:rFonts w:asciiTheme="majorHAnsi" w:hAnsiTheme="majorHAnsi" w:cstheme="majorHAnsi"/>
        </w:rPr>
        <w:t xml:space="preserve"> is </w:t>
      </w:r>
      <w:proofErr w:type="gramStart"/>
      <w:r w:rsidRPr="0051375F">
        <w:rPr>
          <w:rFonts w:asciiTheme="majorHAnsi" w:hAnsiTheme="majorHAnsi" w:cstheme="majorHAnsi"/>
        </w:rPr>
        <w:t>perceived most commonly</w:t>
      </w:r>
      <w:proofErr w:type="gramEnd"/>
      <w:r w:rsidRPr="0051375F">
        <w:rPr>
          <w:rFonts w:asciiTheme="majorHAnsi" w:hAnsiTheme="majorHAnsi" w:cstheme="majorHAnsi"/>
        </w:rPr>
        <w:t xml:space="preserve"> as a technique for examining the robustness of strategy. It </w:t>
      </w:r>
      <w:r w:rsidRPr="0051375F">
        <w:rPr>
          <w:rStyle w:val="StyleUnderline"/>
          <w:rFonts w:asciiTheme="majorHAnsi" w:hAnsiTheme="majorHAnsi" w:cstheme="majorHAnsi"/>
        </w:rPr>
        <w:t>can immerse decision makers in future states that go beyond conventional extrapolations of current trends</w:t>
      </w:r>
      <w:r w:rsidRPr="0051375F">
        <w:rPr>
          <w:rFonts w:asciiTheme="majorHAnsi" w:hAnsiTheme="majorHAnsi" w:cstheme="majorHAnsi"/>
        </w:rPr>
        <w:t xml:space="preserve">, </w:t>
      </w:r>
      <w:r w:rsidRPr="0051375F">
        <w:rPr>
          <w:rStyle w:val="StyleUnderline"/>
          <w:rFonts w:asciiTheme="majorHAnsi" w:hAnsiTheme="majorHAnsi" w:cstheme="majorHAnsi"/>
        </w:rPr>
        <w:t>preparing them to take advantage of unexpected opportunities and to protect themselves from adverse exogenous shocks</w:t>
      </w:r>
      <w:r w:rsidRPr="0051375F">
        <w:rPr>
          <w:rFonts w:asciiTheme="majorHAnsi" w:hAnsiTheme="majorHAnsi" w:cstheme="majorHAnsi"/>
        </w:rPr>
        <w:t xml:space="preserve">. The global petroleum company Shell, a pioneer of the technique, characterizes scenario analysis as the art of considering “what if” questions about possible future worlds. </w:t>
      </w:r>
      <w:r w:rsidRPr="0051375F">
        <w:rPr>
          <w:rStyle w:val="StyleUnderline"/>
          <w:rFonts w:asciiTheme="majorHAnsi" w:hAnsiTheme="majorHAnsi" w:cstheme="majorHAnsi"/>
        </w:rPr>
        <w:t xml:space="preserve">Scenario analysis is thus </w:t>
      </w:r>
      <w:r w:rsidRPr="002D2779">
        <w:rPr>
          <w:rStyle w:val="Emphasis"/>
          <w:rFonts w:asciiTheme="majorHAnsi" w:hAnsiTheme="majorHAnsi" w:cstheme="majorHAnsi"/>
          <w:highlight w:val="green"/>
        </w:rPr>
        <w:t>typically seen as serving</w:t>
      </w:r>
      <w:r w:rsidRPr="0051375F">
        <w:rPr>
          <w:rStyle w:val="Emphasis"/>
          <w:rFonts w:asciiTheme="majorHAnsi" w:hAnsiTheme="majorHAnsi" w:cstheme="majorHAnsi"/>
        </w:rPr>
        <w:t xml:space="preserve"> the purposes of </w:t>
      </w:r>
      <w:r w:rsidRPr="002D2779">
        <w:rPr>
          <w:rStyle w:val="Emphasis"/>
          <w:rFonts w:asciiTheme="majorHAnsi" w:hAnsiTheme="majorHAnsi" w:cstheme="majorHAnsi"/>
          <w:highlight w:val="green"/>
        </w:rPr>
        <w:t>corporate planning or</w:t>
      </w:r>
      <w:r w:rsidRPr="0051375F">
        <w:rPr>
          <w:rStyle w:val="Emphasis"/>
          <w:rFonts w:asciiTheme="majorHAnsi" w:hAnsiTheme="majorHAnsi" w:cstheme="majorHAnsi"/>
        </w:rPr>
        <w:t xml:space="preserve"> as a </w:t>
      </w:r>
      <w:r w:rsidRPr="002D2779">
        <w:rPr>
          <w:rStyle w:val="Emphasis"/>
          <w:rFonts w:asciiTheme="majorHAnsi" w:hAnsiTheme="majorHAnsi" w:cstheme="majorHAnsi"/>
          <w:highlight w:val="green"/>
        </w:rPr>
        <w:t>policy</w:t>
      </w:r>
      <w:r w:rsidRPr="0051375F">
        <w:rPr>
          <w:rStyle w:val="Emphasis"/>
          <w:rFonts w:asciiTheme="majorHAnsi" w:hAnsiTheme="majorHAnsi" w:cstheme="majorHAnsi"/>
        </w:rPr>
        <w:t xml:space="preserve"> tool</w:t>
      </w:r>
      <w:r w:rsidRPr="0051375F">
        <w:rPr>
          <w:rFonts w:asciiTheme="majorHAnsi" w:hAnsiTheme="majorHAnsi" w:cstheme="majorHAnsi"/>
        </w:rPr>
        <w:t xml:space="preserve"> to be used in combination with simulations of decision making. </w:t>
      </w:r>
      <w:r w:rsidRPr="002D2779">
        <w:rPr>
          <w:rStyle w:val="Emphasis"/>
          <w:rFonts w:asciiTheme="majorHAnsi" w:hAnsiTheme="majorHAnsi" w:cstheme="majorHAnsi"/>
          <w:highlight w:val="green"/>
        </w:rPr>
        <w:t>Yet</w:t>
      </w:r>
      <w:r w:rsidRPr="0051375F">
        <w:rPr>
          <w:rStyle w:val="Emphasis"/>
          <w:rFonts w:asciiTheme="majorHAnsi" w:hAnsiTheme="majorHAnsi" w:cstheme="majorHAnsi"/>
        </w:rPr>
        <w:t xml:space="preserve"> scenario analysis </w:t>
      </w:r>
      <w:r w:rsidRPr="002D2779">
        <w:rPr>
          <w:rStyle w:val="Emphasis"/>
          <w:rFonts w:asciiTheme="majorHAnsi" w:hAnsiTheme="majorHAnsi" w:cstheme="majorHAnsi"/>
          <w:highlight w:val="green"/>
        </w:rPr>
        <w:t>is not inherently limited to these uses</w:t>
      </w:r>
      <w:r w:rsidRPr="0051375F">
        <w:rPr>
          <w:rFonts w:asciiTheme="majorHAnsi" w:hAnsiTheme="majorHAnsi" w:cstheme="majorHAnsi"/>
        </w:rPr>
        <w:t xml:space="preserve">. </w:t>
      </w:r>
      <w:r w:rsidRPr="0051375F">
        <w:rPr>
          <w:rStyle w:val="StyleUnderline"/>
          <w:rFonts w:asciiTheme="majorHAnsi" w:hAnsiTheme="majorHAnsi" w:cstheme="majorHAnsi"/>
        </w:rPr>
        <w:t>This section</w:t>
      </w:r>
      <w:r w:rsidRPr="0051375F">
        <w:rPr>
          <w:rFonts w:asciiTheme="majorHAnsi" w:hAnsiTheme="majorHAnsi" w:cstheme="majorHAnsi"/>
        </w:rPr>
        <w:t xml:space="preserve"> provides a brief overview of the practice of scenario analysis and the motivations underpinning its uses. It then </w:t>
      </w:r>
      <w:r w:rsidRPr="0051375F">
        <w:rPr>
          <w:rStyle w:val="StyleUnderline"/>
          <w:rFonts w:asciiTheme="majorHAnsi" w:hAnsiTheme="majorHAnsi" w:cstheme="majorHAnsi"/>
        </w:rPr>
        <w:t>makes a case for the utility of the technique for political science scholarship</w:t>
      </w:r>
      <w:r w:rsidRPr="0051375F">
        <w:rPr>
          <w:rFonts w:asciiTheme="majorHAnsi" w:hAnsiTheme="majorHAnsi" w:cstheme="majorHAnsi"/>
        </w:rPr>
        <w:t xml:space="preserve"> and describes how the scenarios deployed at NEFPC were created. The Art of Scenario Analysis </w:t>
      </w:r>
      <w:r w:rsidRPr="0051375F">
        <w:rPr>
          <w:rStyle w:val="StyleUnderline"/>
          <w:rFonts w:asciiTheme="majorHAnsi" w:hAnsiTheme="majorHAnsi" w:cstheme="majorHAnsi"/>
        </w:rPr>
        <w:t xml:space="preserve">We characterize scenario analysis as the art of juxtaposing current trends in unexpected combinations </w:t>
      </w:r>
      <w:proofErr w:type="gramStart"/>
      <w:r w:rsidRPr="0051375F">
        <w:rPr>
          <w:rStyle w:val="StyleUnderline"/>
          <w:rFonts w:asciiTheme="majorHAnsi" w:hAnsiTheme="majorHAnsi" w:cstheme="majorHAnsi"/>
        </w:rPr>
        <w:t xml:space="preserve">in order </w:t>
      </w:r>
      <w:r w:rsidRPr="002D2779">
        <w:rPr>
          <w:rStyle w:val="StyleUnderline"/>
          <w:rFonts w:asciiTheme="majorHAnsi" w:hAnsiTheme="majorHAnsi" w:cstheme="majorHAnsi"/>
          <w:highlight w:val="green"/>
        </w:rPr>
        <w:t>to</w:t>
      </w:r>
      <w:proofErr w:type="gramEnd"/>
      <w:r w:rsidRPr="002D2779">
        <w:rPr>
          <w:rStyle w:val="StyleUnderline"/>
          <w:rFonts w:asciiTheme="majorHAnsi" w:hAnsiTheme="majorHAnsi" w:cstheme="majorHAnsi"/>
          <w:highlight w:val="green"/>
        </w:rPr>
        <w:t xml:space="preserve"> </w:t>
      </w:r>
      <w:r w:rsidRPr="002D2779">
        <w:rPr>
          <w:rStyle w:val="Emphasis"/>
          <w:rFonts w:asciiTheme="majorHAnsi" w:hAnsiTheme="majorHAnsi" w:cstheme="majorHAnsi"/>
          <w:highlight w:val="green"/>
        </w:rPr>
        <w:t>articulate surprising and yet plausible futures</w:t>
      </w:r>
      <w:r w:rsidRPr="0051375F">
        <w:rPr>
          <w:rFonts w:asciiTheme="majorHAnsi" w:hAnsiTheme="majorHAnsi" w:cstheme="majorHAnsi"/>
        </w:rPr>
        <w:t xml:space="preserve">, often </w:t>
      </w:r>
      <w:r w:rsidRPr="0051375F">
        <w:rPr>
          <w:rStyle w:val="Emphasis"/>
          <w:rFonts w:asciiTheme="majorHAnsi" w:hAnsiTheme="majorHAnsi" w:cstheme="majorHAnsi"/>
        </w:rPr>
        <w:t>referred to as “</w:t>
      </w:r>
      <w:r w:rsidRPr="002D2779">
        <w:rPr>
          <w:rStyle w:val="Emphasis"/>
          <w:rFonts w:asciiTheme="majorHAnsi" w:hAnsiTheme="majorHAnsi" w:cstheme="majorHAnsi"/>
          <w:highlight w:val="green"/>
        </w:rPr>
        <w:t>alternative worlds</w:t>
      </w:r>
      <w:r w:rsidRPr="0051375F">
        <w:rPr>
          <w:rStyle w:val="Emphasis"/>
          <w:rFonts w:asciiTheme="majorHAnsi" w:hAnsiTheme="majorHAnsi" w:cstheme="majorHAnsi"/>
        </w:rPr>
        <w:t>.”</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Scenarios </w:t>
      </w:r>
      <w:r w:rsidRPr="002D2779">
        <w:rPr>
          <w:rStyle w:val="StyleUnderline"/>
          <w:rFonts w:asciiTheme="majorHAnsi" w:hAnsiTheme="majorHAnsi" w:cstheme="majorHAnsi"/>
          <w:highlight w:val="green"/>
        </w:rPr>
        <w:t>are</w:t>
      </w:r>
      <w:r w:rsidRPr="0051375F">
        <w:rPr>
          <w:rFonts w:asciiTheme="majorHAnsi" w:hAnsiTheme="majorHAnsi" w:cstheme="majorHAnsi"/>
        </w:rPr>
        <w:t xml:space="preserve"> thus </w:t>
      </w:r>
      <w:r w:rsidRPr="002D2779">
        <w:rPr>
          <w:rStyle w:val="Emphasis"/>
          <w:rFonts w:asciiTheme="majorHAnsi" w:hAnsiTheme="majorHAnsi" w:cstheme="majorHAnsi"/>
          <w:highlight w:val="green"/>
        </w:rPr>
        <w:t>explicitly not forecasts or projections based on linear extrapolations</w:t>
      </w:r>
      <w:r w:rsidRPr="0051375F">
        <w:rPr>
          <w:rStyle w:val="Emphasis"/>
          <w:rFonts w:asciiTheme="majorHAnsi" w:hAnsiTheme="majorHAnsi" w:cstheme="majorHAnsi"/>
        </w:rPr>
        <w:t xml:space="preserve"> of contemporary patterns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and they are </w:t>
      </w:r>
      <w:r w:rsidRPr="002D2779">
        <w:rPr>
          <w:rStyle w:val="Emphasis"/>
          <w:rFonts w:asciiTheme="majorHAnsi" w:hAnsiTheme="majorHAnsi" w:cstheme="majorHAnsi"/>
          <w:highlight w:val="green"/>
        </w:rPr>
        <w:t>not hypothesis-based expert predictions</w:t>
      </w:r>
      <w:r w:rsidRPr="0051375F">
        <w:rPr>
          <w:rFonts w:asciiTheme="majorHAnsi" w:hAnsiTheme="majorHAnsi" w:cstheme="majorHAnsi"/>
        </w:rPr>
        <w:t xml:space="preserve">. </w:t>
      </w:r>
      <w:r w:rsidRPr="002D2779">
        <w:rPr>
          <w:rStyle w:val="Emphasis"/>
          <w:rFonts w:asciiTheme="majorHAnsi" w:hAnsiTheme="majorHAnsi" w:cstheme="majorHAnsi"/>
          <w:highlight w:val="green"/>
        </w:rPr>
        <w:t>Nor</w:t>
      </w:r>
      <w:r w:rsidRPr="0051375F">
        <w:rPr>
          <w:rStyle w:val="Emphasis"/>
          <w:rFonts w:asciiTheme="majorHAnsi" w:hAnsiTheme="majorHAnsi" w:cstheme="majorHAnsi"/>
        </w:rPr>
        <w:t xml:space="preserve"> should they be equated with </w:t>
      </w:r>
      <w:r w:rsidRPr="002D2779">
        <w:rPr>
          <w:rStyle w:val="Emphasis"/>
          <w:rFonts w:asciiTheme="majorHAnsi" w:hAnsiTheme="majorHAnsi" w:cstheme="majorHAnsi"/>
          <w:highlight w:val="green"/>
        </w:rPr>
        <w:t>simulations</w:t>
      </w:r>
      <w:r w:rsidRPr="0051375F">
        <w:rPr>
          <w:rStyle w:val="StyleUnderline"/>
          <w:rFonts w:asciiTheme="majorHAnsi" w:hAnsiTheme="majorHAnsi" w:cstheme="majorHAnsi"/>
        </w:rPr>
        <w:t>, which are</w:t>
      </w:r>
      <w:r w:rsidRPr="0051375F">
        <w:rPr>
          <w:rFonts w:asciiTheme="majorHAnsi" w:hAnsiTheme="majorHAnsi" w:cstheme="majorHAnsi"/>
        </w:rPr>
        <w:t xml:space="preserve"> best characterized as </w:t>
      </w:r>
      <w:r w:rsidRPr="0051375F">
        <w:rPr>
          <w:rStyle w:val="StyleUnderline"/>
          <w:rFonts w:asciiTheme="majorHAnsi" w:hAnsiTheme="majorHAnsi" w:cstheme="majorHAnsi"/>
        </w:rPr>
        <w:t xml:space="preserve">functional representations of </w:t>
      </w:r>
      <w:r w:rsidRPr="0051375F">
        <w:rPr>
          <w:rStyle w:val="Emphasis"/>
          <w:rFonts w:asciiTheme="majorHAnsi" w:hAnsiTheme="majorHAnsi" w:cstheme="majorHAnsi"/>
        </w:rPr>
        <w:t>real institutions</w:t>
      </w:r>
      <w:r w:rsidRPr="0051375F">
        <w:rPr>
          <w:rStyle w:val="StyleUnderline"/>
          <w:rFonts w:asciiTheme="majorHAnsi" w:hAnsiTheme="majorHAnsi" w:cstheme="majorHAnsi"/>
        </w:rPr>
        <w:t xml:space="preserve"> or decision-making processes</w:t>
      </w:r>
      <w:r w:rsidRPr="0051375F">
        <w:rPr>
          <w:rFonts w:asciiTheme="majorHAnsi" w:hAnsiTheme="majorHAnsi" w:cstheme="majorHAnsi"/>
        </w:rPr>
        <w:t xml:space="preserve"> (</w:t>
      </w:r>
      <w:proofErr w:type="spellStart"/>
      <w:r w:rsidRPr="0051375F">
        <w:rPr>
          <w:rFonts w:asciiTheme="majorHAnsi" w:hAnsiTheme="majorHAnsi" w:cstheme="majorHAnsi"/>
        </w:rPr>
        <w:t>Asal</w:t>
      </w:r>
      <w:proofErr w:type="spellEnd"/>
      <w:r w:rsidRPr="0051375F">
        <w:rPr>
          <w:rFonts w:asciiTheme="majorHAnsi" w:hAnsiTheme="majorHAnsi" w:cstheme="majorHAnsi"/>
        </w:rPr>
        <w:t xml:space="preserve"> 2005). </w:t>
      </w:r>
      <w:r w:rsidRPr="002D2779">
        <w:rPr>
          <w:rStyle w:val="Emphasis"/>
          <w:rFonts w:asciiTheme="majorHAnsi" w:hAnsiTheme="majorHAnsi" w:cstheme="majorHAnsi"/>
          <w:highlight w:val="green"/>
        </w:rPr>
        <w:t>Instead</w:t>
      </w:r>
      <w:r w:rsidRPr="0051375F">
        <w:rPr>
          <w:rStyle w:val="Emphasis"/>
          <w:rFonts w:asciiTheme="majorHAnsi" w:hAnsiTheme="majorHAnsi" w:cstheme="majorHAnsi"/>
        </w:rPr>
        <w:t xml:space="preserve">, they are </w:t>
      </w:r>
      <w:r w:rsidRPr="002D2779">
        <w:rPr>
          <w:rStyle w:val="Emphasis"/>
          <w:rFonts w:asciiTheme="majorHAnsi" w:hAnsiTheme="majorHAnsi" w:cstheme="majorHAnsi"/>
          <w:highlight w:val="green"/>
        </w:rPr>
        <w:t>depictions of possible future states of the world</w:t>
      </w:r>
      <w:r w:rsidRPr="0051375F">
        <w:rPr>
          <w:rFonts w:asciiTheme="majorHAnsi" w:hAnsiTheme="majorHAnsi" w:cstheme="majorHAnsi"/>
        </w:rPr>
        <w:t xml:space="preserve">, offered </w:t>
      </w:r>
      <w:r w:rsidRPr="002D2779">
        <w:rPr>
          <w:rStyle w:val="Emphasis"/>
          <w:rFonts w:asciiTheme="majorHAnsi" w:hAnsiTheme="majorHAnsi" w:cstheme="majorHAnsi"/>
          <w:highlight w:val="green"/>
        </w:rPr>
        <w:t>together with</w:t>
      </w:r>
      <w:r w:rsidRPr="0051375F">
        <w:rPr>
          <w:rStyle w:val="Emphasis"/>
          <w:rFonts w:asciiTheme="majorHAnsi" w:hAnsiTheme="majorHAnsi" w:cstheme="majorHAnsi"/>
        </w:rPr>
        <w:t xml:space="preserve"> a narrative of the </w:t>
      </w:r>
      <w:r w:rsidRPr="002D2779">
        <w:rPr>
          <w:rStyle w:val="Emphasis"/>
          <w:rFonts w:asciiTheme="majorHAnsi" w:hAnsiTheme="majorHAnsi" w:cstheme="majorHAnsi"/>
          <w:highlight w:val="green"/>
        </w:rPr>
        <w:t>driving causal forces</w:t>
      </w:r>
      <w:r w:rsidRPr="0051375F">
        <w:rPr>
          <w:rFonts w:asciiTheme="majorHAnsi" w:hAnsiTheme="majorHAnsi" w:cstheme="majorHAnsi"/>
        </w:rPr>
        <w:t xml:space="preserve"> and potential exogenous shocks </w:t>
      </w:r>
      <w:r w:rsidRPr="002D2779">
        <w:rPr>
          <w:rStyle w:val="Emphasis"/>
          <w:rFonts w:asciiTheme="majorHAnsi" w:hAnsiTheme="majorHAnsi" w:cstheme="majorHAnsi"/>
          <w:highlight w:val="green"/>
        </w:rPr>
        <w:t>that could lead to those futures</w:t>
      </w:r>
      <w:r w:rsidRPr="0051375F">
        <w:rPr>
          <w:rFonts w:asciiTheme="majorHAnsi" w:hAnsiTheme="majorHAnsi" w:cstheme="majorHAnsi"/>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51375F">
        <w:rPr>
          <w:rFonts w:asciiTheme="majorHAnsi" w:hAnsiTheme="majorHAnsi" w:cstheme="majorHAnsi"/>
        </w:rPr>
        <w:t>Raskin</w:t>
      </w:r>
      <w:proofErr w:type="spellEnd"/>
      <w:r w:rsidRPr="0051375F">
        <w:rPr>
          <w:rFonts w:asciiTheme="majorHAnsi" w:hAnsiTheme="majorHAnsi" w:cstheme="majorHAnsi"/>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51375F">
        <w:rPr>
          <w:rFonts w:asciiTheme="majorHAnsi" w:hAnsiTheme="majorHAnsi" w:cstheme="majorHAnsi"/>
        </w:rPr>
        <w:t>Wack</w:t>
      </w:r>
      <w:proofErr w:type="spellEnd"/>
      <w:r w:rsidRPr="0051375F">
        <w:rPr>
          <w:rFonts w:asciiTheme="majorHAnsi" w:hAnsiTheme="majorHAnsi" w:cstheme="majorHAnsi"/>
        </w:rPr>
        <w:t xml:space="preserve"> 1985; Schwartz 1991). </w:t>
      </w:r>
      <w:proofErr w:type="gramStart"/>
      <w:r w:rsidRPr="0051375F">
        <w:rPr>
          <w:rFonts w:asciiTheme="majorHAnsi" w:hAnsiTheme="majorHAnsi" w:cstheme="majorHAnsi"/>
        </w:rPr>
        <w:t>In particular, it</w:t>
      </w:r>
      <w:proofErr w:type="gramEnd"/>
      <w:r w:rsidRPr="0051375F">
        <w:rPr>
          <w:rFonts w:asciiTheme="majorHAnsi" w:hAnsiTheme="majorHAnsi" w:cstheme="majorHAnsi"/>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51375F">
        <w:rPr>
          <w:rFonts w:asciiTheme="majorHAnsi" w:hAnsiTheme="majorHAnsi" w:cstheme="majorHAnsi"/>
        </w:rPr>
        <w:t>Kupers</w:t>
      </w:r>
      <w:proofErr w:type="spellEnd"/>
      <w:r w:rsidRPr="0051375F">
        <w:rPr>
          <w:rFonts w:asciiTheme="majorHAnsi" w:hAnsiTheme="majorHAnsi" w:cstheme="majorHAnsi"/>
        </w:rPr>
        <w:t xml:space="preserve"> 2013, 4). Using scenario thinking, Shell anticipated the possibility of two Arab-induced oil </w:t>
      </w:r>
      <w:r w:rsidRPr="0051375F">
        <w:rPr>
          <w:rFonts w:asciiTheme="majorHAnsi" w:hAnsiTheme="majorHAnsi" w:cstheme="majorHAnsi"/>
        </w:rPr>
        <w:lastRenderedPageBreak/>
        <w:t>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51375F">
        <w:rPr>
          <w:rFonts w:asciiTheme="majorHAnsi" w:hAnsiTheme="majorHAnsi" w:cstheme="majorHAnsi"/>
        </w:rPr>
        <w:t>Fuerth</w:t>
      </w:r>
      <w:proofErr w:type="spellEnd"/>
      <w:r w:rsidRPr="0051375F">
        <w:rPr>
          <w:rFonts w:asciiTheme="majorHAnsi" w:hAnsiTheme="majorHAnsi" w:cstheme="majorHAnsi"/>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51375F">
        <w:rPr>
          <w:rFonts w:asciiTheme="majorHAnsi" w:hAnsiTheme="majorHAnsi" w:cstheme="majorHAnsi"/>
        </w:rPr>
        <w:t>on the basis of</w:t>
      </w:r>
      <w:proofErr w:type="gramEnd"/>
      <w:r w:rsidRPr="0051375F">
        <w:rPr>
          <w:rFonts w:asciiTheme="majorHAnsi" w:hAnsiTheme="majorHAnsi" w:cstheme="majorHAnsi"/>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51375F">
        <w:rPr>
          <w:rFonts w:asciiTheme="majorHAnsi" w:hAnsiTheme="majorHAnsi" w:cstheme="majorHAnsi"/>
        </w:rPr>
        <w:t>EuroFutures</w:t>
      </w:r>
      <w:proofErr w:type="spellEnd"/>
      <w:r w:rsidRPr="0051375F">
        <w:rPr>
          <w:rFonts w:asciiTheme="majorHAnsi" w:hAnsiTheme="majorHAnsi" w:cstheme="majorHAnsi"/>
        </w:rPr>
        <w:t xml:space="preserve"> project, which uses four scenarios to map the potential consequences of the Euro-area financial crisis (German Marshall Fund 2013). </w:t>
      </w:r>
      <w:r w:rsidRPr="0051375F">
        <w:rPr>
          <w:rStyle w:val="StyleUnderline"/>
          <w:rFonts w:asciiTheme="majorHAnsi" w:hAnsiTheme="majorHAnsi" w:cstheme="majorHAnsi"/>
        </w:rPr>
        <w:t xml:space="preserve">Several features make </w:t>
      </w:r>
      <w:r w:rsidRPr="0051375F">
        <w:rPr>
          <w:rStyle w:val="Emphasis"/>
          <w:rFonts w:asciiTheme="majorHAnsi" w:hAnsiTheme="majorHAnsi" w:cstheme="majorHAnsi"/>
        </w:rPr>
        <w:t>scenario analysis particularly useful</w:t>
      </w:r>
      <w:r w:rsidRPr="0051375F">
        <w:rPr>
          <w:rStyle w:val="StyleUnderline"/>
          <w:rFonts w:asciiTheme="majorHAnsi" w:hAnsiTheme="majorHAnsi" w:cstheme="majorHAnsi"/>
        </w:rPr>
        <w:t xml:space="preserve"> for policymaking</w:t>
      </w:r>
      <w:r w:rsidRPr="0051375F">
        <w:rPr>
          <w:rFonts w:asciiTheme="majorHAnsi" w:hAnsiTheme="majorHAnsi" w:cstheme="majorHAnsi"/>
        </w:rPr>
        <w:t xml:space="preserve">.5 </w:t>
      </w:r>
      <w:r w:rsidRPr="0051375F">
        <w:rPr>
          <w:rStyle w:val="StyleUnderline"/>
          <w:rFonts w:asciiTheme="majorHAnsi" w:hAnsiTheme="majorHAnsi" w:cstheme="majorHAnsi"/>
        </w:rPr>
        <w:t xml:space="preserve">Long-term global trends across </w:t>
      </w:r>
      <w:proofErr w:type="gramStart"/>
      <w:r w:rsidRPr="0051375F">
        <w:rPr>
          <w:rStyle w:val="StyleUnderline"/>
          <w:rFonts w:asciiTheme="majorHAnsi" w:hAnsiTheme="majorHAnsi" w:cstheme="majorHAnsi"/>
        </w:rPr>
        <w:t>a number of</w:t>
      </w:r>
      <w:proofErr w:type="gramEnd"/>
      <w:r w:rsidRPr="0051375F">
        <w:rPr>
          <w:rStyle w:val="StyleUnderline"/>
          <w:rFonts w:asciiTheme="majorHAnsi" w:hAnsiTheme="majorHAnsi" w:cstheme="majorHAnsi"/>
        </w:rPr>
        <w:t xml:space="preserve"> different realms</w:t>
      </w:r>
      <w:r w:rsidRPr="0051375F">
        <w:rPr>
          <w:rFonts w:asciiTheme="majorHAnsi" w:hAnsiTheme="majorHAnsi" w:cstheme="majorHAnsi"/>
        </w:rPr>
        <w:t>—social, technological, environmental, economic, and political—</w:t>
      </w:r>
      <w:r w:rsidRPr="0051375F">
        <w:rPr>
          <w:rStyle w:val="StyleUnderline"/>
          <w:rFonts w:asciiTheme="majorHAnsi" w:hAnsiTheme="majorHAnsi" w:cstheme="majorHAnsi"/>
        </w:rPr>
        <w:t>combine in often-unexpected ways to produce unforeseen challenges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Yet the </w:t>
      </w:r>
      <w:r w:rsidRPr="002D2779">
        <w:rPr>
          <w:rStyle w:val="StyleUnderline"/>
          <w:rFonts w:asciiTheme="majorHAnsi" w:hAnsiTheme="majorHAnsi" w:cstheme="majorHAnsi"/>
          <w:highlight w:val="green"/>
        </w:rPr>
        <w:t>ability</w:t>
      </w:r>
      <w:r w:rsidRPr="0051375F">
        <w:rPr>
          <w:rStyle w:val="StyleUnderline"/>
          <w:rFonts w:asciiTheme="majorHAnsi" w:hAnsiTheme="majorHAnsi" w:cstheme="majorHAnsi"/>
        </w:rPr>
        <w:t xml:space="preserve"> of decision makers </w:t>
      </w:r>
      <w:r w:rsidRPr="002D2779">
        <w:rPr>
          <w:rStyle w:val="StyleUnderline"/>
          <w:rFonts w:asciiTheme="majorHAnsi" w:hAnsiTheme="majorHAnsi" w:cstheme="majorHAnsi"/>
          <w:highlight w:val="green"/>
        </w:rPr>
        <w:t>to imagine, let alone prepare for, discontinuities</w:t>
      </w:r>
      <w:r w:rsidRPr="0051375F">
        <w:rPr>
          <w:rFonts w:asciiTheme="majorHAnsi" w:hAnsiTheme="majorHAnsi" w:cstheme="majorHAnsi"/>
        </w:rPr>
        <w:t xml:space="preserve"> in the policy realm </w:t>
      </w:r>
      <w:r w:rsidRPr="002D2779">
        <w:rPr>
          <w:rStyle w:val="StyleUnderline"/>
          <w:rFonts w:asciiTheme="majorHAnsi" w:hAnsiTheme="majorHAnsi" w:cstheme="majorHAnsi"/>
          <w:highlight w:val="green"/>
        </w:rPr>
        <w:t>is constrained by</w:t>
      </w:r>
      <w:r w:rsidRPr="0051375F">
        <w:rPr>
          <w:rStyle w:val="StyleUnderline"/>
          <w:rFonts w:asciiTheme="majorHAnsi" w:hAnsiTheme="majorHAnsi" w:cstheme="majorHAnsi"/>
        </w:rPr>
        <w:t xml:space="preserve"> their </w:t>
      </w:r>
      <w:r w:rsidRPr="002D2779">
        <w:rPr>
          <w:rStyle w:val="StyleUnderline"/>
          <w:rFonts w:asciiTheme="majorHAnsi" w:hAnsiTheme="majorHAnsi" w:cstheme="majorHAnsi"/>
          <w:highlight w:val="green"/>
        </w:rPr>
        <w:t>existing mental models and maps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This limitation is exacerbated by </w:t>
      </w:r>
      <w:r w:rsidRPr="002D2779">
        <w:rPr>
          <w:rStyle w:val="Emphasis"/>
          <w:rFonts w:asciiTheme="majorHAnsi" w:hAnsiTheme="majorHAnsi" w:cstheme="majorHAnsi"/>
          <w:highlight w:val="green"/>
        </w:rPr>
        <w:t>well-known cognitive bias tendencies such as groupthink and confirmation bias</w:t>
      </w:r>
      <w:r w:rsidRPr="0051375F">
        <w:rPr>
          <w:rFonts w:asciiTheme="majorHAnsi" w:hAnsiTheme="majorHAnsi" w:cstheme="majorHAnsi"/>
        </w:rPr>
        <w:t xml:space="preserve"> (Jervis 1976; Janis 1982; </w:t>
      </w:r>
      <w:proofErr w:type="spellStart"/>
      <w:r w:rsidRPr="0051375F">
        <w:rPr>
          <w:rFonts w:asciiTheme="majorHAnsi" w:hAnsiTheme="majorHAnsi" w:cstheme="majorHAnsi"/>
        </w:rPr>
        <w:t>Tetlock</w:t>
      </w:r>
      <w:proofErr w:type="spellEnd"/>
      <w:r w:rsidRPr="0051375F">
        <w:rPr>
          <w:rFonts w:asciiTheme="majorHAnsi" w:hAnsiTheme="majorHAnsi" w:cstheme="majorHAnsi"/>
        </w:rPr>
        <w:t xml:space="preserve"> 2005). </w:t>
      </w:r>
      <w:r w:rsidRPr="0051375F">
        <w:rPr>
          <w:rStyle w:val="StyleUnderline"/>
          <w:rFonts w:asciiTheme="majorHAnsi" w:hAnsiTheme="majorHAnsi" w:cstheme="majorHAnsi"/>
        </w:rPr>
        <w:t xml:space="preserve">The power of </w:t>
      </w:r>
      <w:r w:rsidRPr="002D2779">
        <w:rPr>
          <w:rStyle w:val="StyleUnderline"/>
          <w:rFonts w:asciiTheme="majorHAnsi" w:hAnsiTheme="majorHAnsi" w:cstheme="majorHAnsi"/>
          <w:highlight w:val="green"/>
        </w:rPr>
        <w:t>scenarios</w:t>
      </w:r>
      <w:r w:rsidRPr="0051375F">
        <w:rPr>
          <w:rStyle w:val="StyleUnderline"/>
          <w:rFonts w:asciiTheme="majorHAnsi" w:hAnsiTheme="majorHAnsi" w:cstheme="majorHAnsi"/>
        </w:rPr>
        <w:t xml:space="preserve"> lies in their ability to </w:t>
      </w:r>
      <w:r w:rsidRPr="002D2779">
        <w:rPr>
          <w:rStyle w:val="StyleUnderline"/>
          <w:rFonts w:asciiTheme="majorHAnsi" w:hAnsiTheme="majorHAnsi" w:cstheme="majorHAnsi"/>
          <w:highlight w:val="green"/>
        </w:rPr>
        <w:t xml:space="preserve">help individuals </w:t>
      </w:r>
      <w:r w:rsidRPr="002D2779">
        <w:rPr>
          <w:rStyle w:val="Emphasis"/>
          <w:rFonts w:asciiTheme="majorHAnsi" w:hAnsiTheme="majorHAnsi" w:cstheme="majorHAnsi"/>
          <w:highlight w:val="green"/>
        </w:rPr>
        <w:t>break out of conventional modes of thinking</w:t>
      </w:r>
      <w:r w:rsidRPr="0051375F">
        <w:rPr>
          <w:rStyle w:val="StyleUnderline"/>
          <w:rFonts w:asciiTheme="majorHAnsi" w:hAnsiTheme="majorHAnsi" w:cstheme="majorHAnsi"/>
        </w:rPr>
        <w:t xml:space="preserve"> and analysis by introducing unusual combinations of trends and deliberate discontinuities in narratives about the future</w:t>
      </w:r>
      <w:r w:rsidRPr="0051375F">
        <w:rPr>
          <w:rFonts w:asciiTheme="majorHAnsi" w:hAnsiTheme="majorHAnsi" w:cstheme="majorHAnsi"/>
        </w:rPr>
        <w:t xml:space="preserve">. </w:t>
      </w:r>
      <w:r w:rsidRPr="002D2779">
        <w:rPr>
          <w:rStyle w:val="Emphasis"/>
          <w:rFonts w:asciiTheme="majorHAnsi" w:hAnsiTheme="majorHAnsi" w:cstheme="majorHAnsi"/>
          <w:highlight w:val="green"/>
        </w:rPr>
        <w:t>Imagining alternative</w:t>
      </w:r>
      <w:r w:rsidRPr="0051375F">
        <w:rPr>
          <w:rStyle w:val="Emphasis"/>
          <w:rFonts w:asciiTheme="majorHAnsi" w:hAnsiTheme="majorHAnsi" w:cstheme="majorHAnsi"/>
        </w:rPr>
        <w:t xml:space="preserve"> </w:t>
      </w:r>
      <w:r w:rsidRPr="002D2779">
        <w:rPr>
          <w:rStyle w:val="Emphasis"/>
          <w:rFonts w:asciiTheme="majorHAnsi" w:hAnsiTheme="majorHAnsi" w:cstheme="majorHAnsi"/>
          <w:highlight w:val="green"/>
        </w:rPr>
        <w:t>future worlds through a structured analytical process enables policymakers to envision and thereby adapt to something altogether different from the known present</w:t>
      </w:r>
      <w:r w:rsidRPr="0051375F">
        <w:rPr>
          <w:rFonts w:asciiTheme="majorHAnsi" w:hAnsiTheme="majorHAnsi" w:cstheme="majorHAnsi"/>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51375F">
        <w:rPr>
          <w:rStyle w:val="StyleUnderline"/>
          <w:rFonts w:asciiTheme="majorHAnsi" w:hAnsiTheme="majorHAnsi" w:cstheme="majorHAnsi"/>
        </w:rPr>
        <w:t>Scenarios are essentially textured, plausible, and relevant stories that help us imagine how the future</w:t>
      </w:r>
      <w:r w:rsidRPr="0051375F">
        <w:rPr>
          <w:rFonts w:asciiTheme="majorHAnsi" w:hAnsiTheme="majorHAnsi" w:cstheme="majorHAnsi"/>
        </w:rPr>
        <w:t xml:space="preserve"> political-economic world </w:t>
      </w:r>
      <w:r w:rsidRPr="0051375F">
        <w:rPr>
          <w:rStyle w:val="StyleUnderline"/>
          <w:rFonts w:asciiTheme="majorHAnsi" w:hAnsiTheme="majorHAnsi" w:cstheme="majorHAnsi"/>
        </w:rPr>
        <w:t>could be different from the past</w:t>
      </w:r>
      <w:r w:rsidRPr="0051375F">
        <w:rPr>
          <w:rFonts w:asciiTheme="majorHAnsi" w:hAnsiTheme="majorHAnsi" w:cstheme="majorHAnsi"/>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w:t>
      </w:r>
      <w:r w:rsidRPr="0051375F">
        <w:rPr>
          <w:rFonts w:asciiTheme="majorHAnsi" w:hAnsiTheme="majorHAnsi" w:cstheme="majorHAnsi"/>
        </w:rPr>
        <w:lastRenderedPageBreak/>
        <w:t xml:space="preserve">significance of specific and yet poorly understood opportunities and threats, scenario analysis helps to identify crucial gaps in our collective understanding of global </w:t>
      </w:r>
      <w:proofErr w:type="spellStart"/>
      <w:r w:rsidRPr="0051375F">
        <w:rPr>
          <w:rFonts w:asciiTheme="majorHAnsi" w:hAnsiTheme="majorHAnsi" w:cstheme="majorHAnsi"/>
        </w:rPr>
        <w:t>politicaleconomic</w:t>
      </w:r>
      <w:proofErr w:type="spellEnd"/>
      <w:r w:rsidRPr="0051375F">
        <w:rPr>
          <w:rFonts w:asciiTheme="majorHAnsi" w:hAnsiTheme="majorHAnsi" w:cstheme="majorHAnsi"/>
        </w:rPr>
        <w:t xml:space="preserve"> trends and dynamics. The notion of “exogeneity”—so prevalent in social science scholarship—applies to models of reality, not to reality itself. </w:t>
      </w:r>
      <w:r w:rsidRPr="0051375F">
        <w:rPr>
          <w:rStyle w:val="StyleUnderline"/>
          <w:rFonts w:asciiTheme="majorHAnsi" w:hAnsiTheme="majorHAnsi" w:cstheme="majorHAnsi"/>
        </w:rPr>
        <w:t xml:space="preserve">Very simply, scenario analysis can throw into sharp relief </w:t>
      </w:r>
      <w:proofErr w:type="gramStart"/>
      <w:r w:rsidRPr="0051375F">
        <w:rPr>
          <w:rStyle w:val="StyleUnderline"/>
          <w:rFonts w:asciiTheme="majorHAnsi" w:hAnsiTheme="majorHAnsi" w:cstheme="majorHAnsi"/>
        </w:rPr>
        <w:t>often-overlooked</w:t>
      </w:r>
      <w:proofErr w:type="gramEnd"/>
      <w:r w:rsidRPr="0051375F">
        <w:rPr>
          <w:rStyle w:val="StyleUnderline"/>
          <w:rFonts w:asciiTheme="majorHAnsi" w:hAnsiTheme="majorHAnsi" w:cstheme="majorHAnsi"/>
        </w:rPr>
        <w:t xml:space="preserve"> yet pressing questions in international affairs that demand focused investigation</w:t>
      </w:r>
      <w:r w:rsidRPr="0051375F">
        <w:rPr>
          <w:rFonts w:asciiTheme="majorHAnsi" w:hAnsiTheme="majorHAnsi" w:cstheme="majorHAnsi"/>
        </w:rPr>
        <w:t xml:space="preserve">. </w:t>
      </w:r>
      <w:r w:rsidRPr="0051375F">
        <w:rPr>
          <w:rStyle w:val="StyleUnderline"/>
          <w:rFonts w:asciiTheme="majorHAnsi" w:hAnsiTheme="majorHAnsi" w:cstheme="majorHAnsi"/>
        </w:rPr>
        <w:t>Scenarios thus offer</w:t>
      </w:r>
      <w:r w:rsidRPr="0051375F">
        <w:rPr>
          <w:rFonts w:asciiTheme="majorHAnsi" w:hAnsiTheme="majorHAnsi" w:cstheme="majorHAnsi"/>
        </w:rPr>
        <w:t xml:space="preserve">, in principle, </w:t>
      </w:r>
      <w:r w:rsidRPr="0051375F">
        <w:rPr>
          <w:rStyle w:val="StyleUnderline"/>
          <w:rFonts w:asciiTheme="majorHAnsi" w:hAnsiTheme="majorHAnsi" w:cstheme="majorHAnsi"/>
        </w:rPr>
        <w:t>an innovative tool for developing a political science research agenda</w:t>
      </w:r>
      <w:r w:rsidRPr="0051375F">
        <w:rPr>
          <w:rFonts w:asciiTheme="majorHAnsi" w:hAnsiTheme="majorHAnsi" w:cstheme="majorHAnsi"/>
        </w:rPr>
        <w:t xml:space="preserve">. In practice, </w:t>
      </w:r>
      <w:r w:rsidRPr="0051375F">
        <w:rPr>
          <w:rStyle w:val="StyleUnderline"/>
          <w:rFonts w:asciiTheme="majorHAnsi" w:hAnsiTheme="majorHAnsi" w:cstheme="majorHAnsi"/>
        </w:rPr>
        <w:t>achieving this objective requires careful tailoring of the approach</w:t>
      </w:r>
      <w:r w:rsidRPr="0051375F">
        <w:rPr>
          <w:rFonts w:asciiTheme="majorHAnsi" w:hAnsiTheme="majorHAnsi" w:cstheme="majorHAnsi"/>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51375F">
        <w:rPr>
          <w:rStyle w:val="StyleUnderline"/>
          <w:rFonts w:asciiTheme="majorHAnsi" w:hAnsiTheme="majorHAnsi" w:cstheme="majorHAnsi"/>
        </w:rPr>
        <w:t xml:space="preserve">The use of scenarios is </w:t>
      </w:r>
      <w:proofErr w:type="gramStart"/>
      <w:r w:rsidRPr="0051375F">
        <w:rPr>
          <w:rStyle w:val="StyleUnderline"/>
          <w:rFonts w:asciiTheme="majorHAnsi" w:hAnsiTheme="majorHAnsi" w:cstheme="majorHAnsi"/>
        </w:rPr>
        <w:t>similar to</w:t>
      </w:r>
      <w:proofErr w:type="gramEnd"/>
      <w:r w:rsidRPr="0051375F">
        <w:rPr>
          <w:rStyle w:val="StyleUnderline"/>
          <w:rFonts w:asciiTheme="majorHAnsi" w:hAnsiTheme="majorHAnsi" w:cstheme="majorHAnsi"/>
        </w:rPr>
        <w:t xml:space="preserve"> counterfactual analysis in that it modifies certain variables in a given situation in order to analyze the resulting effects</w:t>
      </w:r>
      <w:r w:rsidRPr="0051375F">
        <w:rPr>
          <w:rFonts w:asciiTheme="majorHAnsi" w:hAnsiTheme="majorHAnsi" w:cstheme="majorHAnsi"/>
        </w:rPr>
        <w:t xml:space="preserve"> (Fearon 1991). </w:t>
      </w:r>
      <w:r w:rsidRPr="0051375F">
        <w:rPr>
          <w:rStyle w:val="StyleUnderline"/>
          <w:rFonts w:asciiTheme="majorHAnsi" w:hAnsiTheme="majorHAnsi" w:cstheme="majorHAnsi"/>
        </w:rPr>
        <w:t>Whereas counterfactuals are traditionally retrospective</w:t>
      </w:r>
      <w:r w:rsidRPr="0051375F">
        <w:rPr>
          <w:rFonts w:asciiTheme="majorHAnsi" w:hAnsiTheme="majorHAnsi" w:cstheme="majorHAnsi"/>
        </w:rPr>
        <w:t xml:space="preserve"> in nature and explore events that did not actually occur in the context of known history, our </w:t>
      </w:r>
      <w:r w:rsidRPr="0051375F">
        <w:rPr>
          <w:rStyle w:val="Emphasis"/>
          <w:rFonts w:asciiTheme="majorHAnsi" w:hAnsiTheme="majorHAnsi" w:cstheme="majorHAnsi"/>
        </w:rPr>
        <w:t xml:space="preserve">scenarios are </w:t>
      </w:r>
      <w:r w:rsidRPr="002D2779">
        <w:rPr>
          <w:rStyle w:val="Emphasis"/>
          <w:rFonts w:asciiTheme="majorHAnsi" w:hAnsiTheme="majorHAnsi" w:cstheme="majorHAnsi"/>
          <w:highlight w:val="green"/>
        </w:rPr>
        <w:t>deliberately forward-looking</w:t>
      </w:r>
      <w:r w:rsidRPr="0051375F">
        <w:rPr>
          <w:rFonts w:asciiTheme="majorHAnsi" w:hAnsiTheme="majorHAnsi" w:cstheme="majorHAnsi"/>
        </w:rPr>
        <w:t xml:space="preserve"> </w:t>
      </w:r>
      <w:r w:rsidRPr="0051375F">
        <w:rPr>
          <w:rStyle w:val="StyleUnderline"/>
          <w:rFonts w:asciiTheme="majorHAnsi" w:hAnsiTheme="majorHAnsi" w:cstheme="majorHAnsi"/>
        </w:rPr>
        <w:t>and</w:t>
      </w:r>
      <w:r w:rsidRPr="0051375F">
        <w:rPr>
          <w:rFonts w:asciiTheme="majorHAnsi" w:hAnsiTheme="majorHAnsi" w:cstheme="majorHAnsi"/>
        </w:rPr>
        <w:t xml:space="preserve"> are </w:t>
      </w:r>
      <w:r w:rsidRPr="0051375F">
        <w:rPr>
          <w:rStyle w:val="StyleUnderline"/>
          <w:rFonts w:asciiTheme="majorHAnsi" w:hAnsiTheme="majorHAnsi" w:cstheme="majorHAnsi"/>
        </w:rPr>
        <w:t xml:space="preserve">designed to </w:t>
      </w:r>
      <w:r w:rsidRPr="0051375F">
        <w:rPr>
          <w:rStyle w:val="Emphasis"/>
          <w:rFonts w:asciiTheme="majorHAnsi" w:hAnsiTheme="majorHAnsi" w:cstheme="majorHAnsi"/>
        </w:rPr>
        <w:t>explore potential futures</w:t>
      </w:r>
      <w:r w:rsidRPr="0051375F">
        <w:rPr>
          <w:rFonts w:asciiTheme="majorHAnsi" w:hAnsiTheme="majorHAnsi" w:cstheme="majorHAnsi"/>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51375F">
        <w:rPr>
          <w:rStyle w:val="StyleUnderline"/>
          <w:rFonts w:asciiTheme="majorHAnsi" w:hAnsiTheme="majorHAnsi" w:cstheme="majorHAnsi"/>
        </w:rPr>
        <w:t>We see scenarios as a complementary resource for exploring these dynamics in international affairs, rather than as a replacement</w:t>
      </w:r>
      <w:r w:rsidRPr="0051375F">
        <w:rPr>
          <w:rFonts w:asciiTheme="majorHAnsi" w:hAnsiTheme="majorHAnsi" w:cstheme="majorHAnsi"/>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w:t>
      </w:r>
      <w:r w:rsidRPr="0051375F">
        <w:rPr>
          <w:rFonts w:asciiTheme="majorHAnsi" w:hAnsiTheme="majorHAnsi" w:cstheme="majorHAnsi"/>
        </w:rPr>
        <w:lastRenderedPageBreak/>
        <w:t xml:space="preserve">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51375F">
        <w:rPr>
          <w:rFonts w:asciiTheme="majorHAnsi" w:hAnsiTheme="majorHAnsi" w:cstheme="majorHAnsi"/>
        </w:rPr>
        <w:t>Verba</w:t>
      </w:r>
      <w:proofErr w:type="spellEnd"/>
      <w:r w:rsidRPr="0051375F">
        <w:rPr>
          <w:rFonts w:asciiTheme="majorHAnsi" w:hAnsiTheme="majorHAnsi" w:cstheme="majorHAnsi"/>
        </w:rPr>
        <w:t xml:space="preserve"> 1994). Finally, this structured, focused comparison serves as the basis for the cross-case session emerging from the scenario analysis that leads directly to the articulation of new research agendas. </w:t>
      </w:r>
      <w:r w:rsidRPr="0051375F">
        <w:rPr>
          <w:rStyle w:val="StyleUnderline"/>
          <w:rFonts w:asciiTheme="majorHAnsi" w:hAnsiTheme="majorHAnsi" w:cstheme="majorHAnsi"/>
        </w:rPr>
        <w:t>The scenario process described here has thus been carefully designed to offer some guidance to policy-oriented</w:t>
      </w:r>
      <w:r w:rsidRPr="0051375F">
        <w:rPr>
          <w:rFonts w:asciiTheme="majorHAnsi" w:hAnsiTheme="majorHAnsi" w:cstheme="majorHAnsi"/>
        </w:rPr>
        <w:t xml:space="preserve"> graduate </w:t>
      </w:r>
      <w:r w:rsidRPr="0051375F">
        <w:rPr>
          <w:rStyle w:val="StyleUnderline"/>
          <w:rFonts w:asciiTheme="majorHAnsi" w:hAnsiTheme="majorHAnsi" w:cstheme="majorHAnsi"/>
        </w:rPr>
        <w:t>students who are otherwise left to the relatively unstructured norms by which political science</w:t>
      </w:r>
      <w:r w:rsidRPr="0051375F">
        <w:rPr>
          <w:rFonts w:asciiTheme="majorHAnsi" w:hAnsiTheme="majorHAnsi" w:cstheme="majorHAnsi"/>
        </w:rPr>
        <w:t xml:space="preserve"> dissertation </w:t>
      </w:r>
      <w:r w:rsidRPr="0051375F">
        <w:rPr>
          <w:rStyle w:val="StyleUnderline"/>
          <w:rFonts w:asciiTheme="majorHAnsi" w:hAnsiTheme="majorHAnsi" w:cstheme="majorHAnsi"/>
        </w:rPr>
        <w:t>ideas are typically developed</w:t>
      </w:r>
      <w:r w:rsidRPr="0051375F">
        <w:rPr>
          <w:rFonts w:asciiTheme="majorHAnsi" w:hAnsiTheme="majorHAnsi" w:cstheme="majorHAnsi"/>
        </w:rPr>
        <w:t>. The initial articulation of a dissertation project is generally an idiosyncratic and personal undertaking (</w:t>
      </w:r>
      <w:proofErr w:type="spellStart"/>
      <w:r w:rsidRPr="0051375F">
        <w:rPr>
          <w:rFonts w:asciiTheme="majorHAnsi" w:hAnsiTheme="majorHAnsi" w:cstheme="majorHAnsi"/>
        </w:rPr>
        <w:t>Useem</w:t>
      </w:r>
      <w:proofErr w:type="spellEnd"/>
      <w:r w:rsidRPr="0051375F">
        <w:rPr>
          <w:rFonts w:asciiTheme="majorHAnsi" w:hAnsiTheme="majorHAnsi" w:cstheme="majorHAnsi"/>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51375F">
        <w:rPr>
          <w:rStyle w:val="StyleUnderline"/>
          <w:rFonts w:asciiTheme="majorHAnsi" w:hAnsiTheme="majorHAnsi" w:cstheme="majorHAnsi"/>
        </w:rPr>
        <w:t xml:space="preserve">The scenario approach to generating research ideas is grounded in the belief that these traditional approaches can be complemented by identifying questions likely to be of </w:t>
      </w:r>
      <w:r w:rsidRPr="0051375F">
        <w:rPr>
          <w:rStyle w:val="Emphasis"/>
          <w:rFonts w:asciiTheme="majorHAnsi" w:hAnsiTheme="majorHAnsi" w:cstheme="majorHAnsi"/>
        </w:rPr>
        <w:t>great empirical importance</w:t>
      </w:r>
      <w:r w:rsidRPr="0051375F">
        <w:rPr>
          <w:rStyle w:val="StyleUnderline"/>
          <w:rFonts w:asciiTheme="majorHAnsi" w:hAnsiTheme="majorHAnsi" w:cstheme="majorHAnsi"/>
        </w:rPr>
        <w:t xml:space="preserve"> in the real world, even if these </w:t>
      </w:r>
      <w:r w:rsidRPr="0051375F">
        <w:rPr>
          <w:rStyle w:val="Emphasis"/>
          <w:rFonts w:asciiTheme="majorHAnsi" w:hAnsiTheme="majorHAnsi" w:cstheme="majorHAnsi"/>
        </w:rPr>
        <w:t>do not appear</w:t>
      </w:r>
      <w:r w:rsidRPr="0051375F">
        <w:rPr>
          <w:rFonts w:asciiTheme="majorHAnsi" w:hAnsiTheme="majorHAnsi" w:cstheme="majorHAnsi"/>
        </w:rPr>
        <w:t xml:space="preserve"> as puzzles </w:t>
      </w:r>
      <w:r w:rsidRPr="0051375F">
        <w:rPr>
          <w:rStyle w:val="Emphasis"/>
          <w:rFonts w:asciiTheme="majorHAnsi" w:hAnsiTheme="majorHAnsi" w:cstheme="majorHAnsi"/>
        </w:rPr>
        <w:t>in existing research programs</w:t>
      </w:r>
      <w:r w:rsidRPr="0051375F">
        <w:rPr>
          <w:rStyle w:val="StyleUnderline"/>
          <w:rFonts w:asciiTheme="majorHAnsi" w:hAnsiTheme="majorHAnsi" w:cstheme="majorHAnsi"/>
        </w:rPr>
        <w:t xml:space="preserve"> or as clear extrapolations from past events</w:t>
      </w:r>
      <w:r w:rsidRPr="0051375F">
        <w:rPr>
          <w:rFonts w:asciiTheme="majorHAnsi" w:hAnsiTheme="majorHAnsi" w:cstheme="majorHAnsi"/>
        </w:rPr>
        <w:t xml:space="preserve">. The </w:t>
      </w:r>
      <w:r w:rsidRPr="0051375F">
        <w:rPr>
          <w:rStyle w:val="StyleUnderline"/>
          <w:rFonts w:asciiTheme="majorHAnsi" w:hAnsiTheme="majorHAnsi" w:cstheme="majorHAnsi"/>
        </w:rPr>
        <w:t>scenarios</w:t>
      </w:r>
      <w:r w:rsidRPr="0051375F">
        <w:rPr>
          <w:rFonts w:asciiTheme="majorHAnsi" w:hAnsiTheme="majorHAnsi" w:cstheme="majorHAnsi"/>
        </w:rPr>
        <w:t xml:space="preserve"> analyzed at NEFPC </w:t>
      </w:r>
      <w:r w:rsidRPr="0051375F">
        <w:rPr>
          <w:rStyle w:val="StyleUnderline"/>
          <w:rFonts w:asciiTheme="majorHAnsi" w:hAnsiTheme="majorHAnsi" w:cstheme="majorHAnsi"/>
        </w:rPr>
        <w:t xml:space="preserve">envision alternative worlds that could develop in the medium (five to seven year) term and are designed to </w:t>
      </w:r>
      <w:r w:rsidRPr="0051375F">
        <w:rPr>
          <w:rStyle w:val="Emphasis"/>
          <w:rFonts w:asciiTheme="majorHAnsi" w:hAnsiTheme="majorHAnsi" w:cstheme="majorHAnsi"/>
        </w:rPr>
        <w:t>tease out issues scholars and policymakers may encounter in the relatively near future</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so that they can </w:t>
      </w:r>
      <w:r w:rsidRPr="0051375F">
        <w:rPr>
          <w:rStyle w:val="Emphasis"/>
          <w:rFonts w:asciiTheme="majorHAnsi" w:hAnsiTheme="majorHAnsi" w:cstheme="majorHAnsi"/>
        </w:rPr>
        <w:t>begin thinking critically about them now</w:t>
      </w:r>
      <w:r w:rsidRPr="0051375F">
        <w:rPr>
          <w:rFonts w:asciiTheme="majorHAnsi" w:hAnsiTheme="majorHAnsi" w:cstheme="majorHAnsi"/>
        </w:rPr>
        <w:t xml:space="preserve">. </w:t>
      </w:r>
      <w:r w:rsidRPr="0051375F">
        <w:rPr>
          <w:rStyle w:val="StyleUnderline"/>
          <w:rFonts w:asciiTheme="majorHAnsi" w:hAnsiTheme="majorHAnsi" w:cstheme="majorHAnsi"/>
        </w:rPr>
        <w:t>This timeframe offers a period distant enough from the present as to avoid falling into current events analysis, but not so far into the future as to seem like science fiction</w:t>
      </w:r>
      <w:r w:rsidRPr="0051375F">
        <w:rPr>
          <w:rFonts w:asciiTheme="majorHAnsi" w:hAnsiTheme="majorHAnsi" w:cstheme="majorHAnsi"/>
        </w:rPr>
        <w:t xml:space="preserve">. In imagining the worlds in which these scenarios might come to pass, </w:t>
      </w:r>
      <w:r w:rsidRPr="0051375F">
        <w:rPr>
          <w:rStyle w:val="StyleUnderline"/>
          <w:rFonts w:asciiTheme="majorHAnsi" w:hAnsiTheme="majorHAnsi" w:cstheme="majorHAnsi"/>
        </w:rPr>
        <w:t xml:space="preserve">participants </w:t>
      </w:r>
      <w:r w:rsidRPr="0051375F">
        <w:rPr>
          <w:rStyle w:val="Emphasis"/>
          <w:rFonts w:asciiTheme="majorHAnsi" w:hAnsiTheme="majorHAnsi" w:cstheme="majorHAnsi"/>
        </w:rPr>
        <w:t>learn strategies for avoiding failures of creativity</w:t>
      </w:r>
      <w:r w:rsidRPr="0051375F">
        <w:rPr>
          <w:rStyle w:val="StyleUnderline"/>
          <w:rFonts w:asciiTheme="majorHAnsi" w:hAnsiTheme="majorHAnsi" w:cstheme="majorHAnsi"/>
        </w:rPr>
        <w:t xml:space="preserve"> and for </w:t>
      </w:r>
      <w:r w:rsidRPr="0051375F">
        <w:rPr>
          <w:rStyle w:val="Emphasis"/>
          <w:rFonts w:asciiTheme="majorHAnsi" w:hAnsiTheme="majorHAnsi" w:cstheme="majorHAnsi"/>
        </w:rPr>
        <w:t>overturning the assumptions that prevent scholars and analysts from anticipating and understanding</w:t>
      </w:r>
      <w:r w:rsidRPr="0051375F">
        <w:rPr>
          <w:rStyle w:val="StyleUnderline"/>
          <w:rFonts w:asciiTheme="majorHAnsi" w:hAnsiTheme="majorHAnsi" w:cstheme="majorHAnsi"/>
        </w:rPr>
        <w:t xml:space="preserve"> the pivotal junctures that arise in international affairs</w:t>
      </w:r>
      <w:r w:rsidRPr="0051375F">
        <w:rPr>
          <w:rFonts w:asciiTheme="majorHAnsi" w:hAnsiTheme="majorHAnsi" w:cstheme="majorHAnsi"/>
        </w:rPr>
        <w:t>.</w:t>
      </w:r>
    </w:p>
    <w:p w14:paraId="46FF7508" w14:textId="77777777" w:rsidR="0095592D" w:rsidRPr="0051375F" w:rsidRDefault="0095592D" w:rsidP="0095592D">
      <w:pPr>
        <w:rPr>
          <w:rFonts w:asciiTheme="majorHAnsi" w:hAnsiTheme="majorHAnsi" w:cstheme="majorHAnsi"/>
        </w:rPr>
      </w:pPr>
    </w:p>
    <w:p w14:paraId="5139928A" w14:textId="77777777" w:rsidR="0095592D" w:rsidRPr="0051375F" w:rsidRDefault="0095592D" w:rsidP="0095592D">
      <w:pPr>
        <w:rPr>
          <w:rFonts w:asciiTheme="majorHAnsi" w:hAnsiTheme="majorHAnsi" w:cstheme="majorHAnsi"/>
        </w:rPr>
      </w:pPr>
    </w:p>
    <w:p w14:paraId="28B7A1C9" w14:textId="77777777" w:rsidR="0095592D" w:rsidRPr="00F601E6" w:rsidRDefault="0095592D" w:rsidP="0095592D"/>
    <w:p w14:paraId="27C653D8" w14:textId="77777777" w:rsidR="0095592D" w:rsidRPr="00F601E6" w:rsidRDefault="0095592D" w:rsidP="0095592D"/>
    <w:p w14:paraId="7E8B454E" w14:textId="77777777" w:rsidR="0095592D" w:rsidRPr="00627780" w:rsidRDefault="0095592D" w:rsidP="0095592D">
      <w:pPr>
        <w:rPr>
          <w:rFonts w:asciiTheme="majorHAnsi" w:hAnsiTheme="majorHAnsi" w:cstheme="majorHAnsi"/>
        </w:rPr>
      </w:pPr>
    </w:p>
    <w:p w14:paraId="716FE44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5B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281"/>
    <w:rsid w:val="00065FEE"/>
    <w:rsid w:val="00066E3C"/>
    <w:rsid w:val="00072718"/>
    <w:rsid w:val="0007381E"/>
    <w:rsid w:val="00076094"/>
    <w:rsid w:val="0008785F"/>
    <w:rsid w:val="00090CBE"/>
    <w:rsid w:val="00094DEC"/>
    <w:rsid w:val="000A2D8A"/>
    <w:rsid w:val="000B0C77"/>
    <w:rsid w:val="000C6435"/>
    <w:rsid w:val="000D2037"/>
    <w:rsid w:val="000D26A6"/>
    <w:rsid w:val="000D2B90"/>
    <w:rsid w:val="000D61DC"/>
    <w:rsid w:val="000D6ED8"/>
    <w:rsid w:val="000D717B"/>
    <w:rsid w:val="00100B28"/>
    <w:rsid w:val="00106266"/>
    <w:rsid w:val="00112888"/>
    <w:rsid w:val="00117316"/>
    <w:rsid w:val="001209B4"/>
    <w:rsid w:val="00160C5A"/>
    <w:rsid w:val="001761FC"/>
    <w:rsid w:val="00182655"/>
    <w:rsid w:val="001840F2"/>
    <w:rsid w:val="00185134"/>
    <w:rsid w:val="001856C6"/>
    <w:rsid w:val="00191B5F"/>
    <w:rsid w:val="00192487"/>
    <w:rsid w:val="00193416"/>
    <w:rsid w:val="00195073"/>
    <w:rsid w:val="0019668D"/>
    <w:rsid w:val="001A25FD"/>
    <w:rsid w:val="001A2FC6"/>
    <w:rsid w:val="001A5371"/>
    <w:rsid w:val="001A72C7"/>
    <w:rsid w:val="001B4D39"/>
    <w:rsid w:val="001B73E3"/>
    <w:rsid w:val="001C316D"/>
    <w:rsid w:val="001D1A0D"/>
    <w:rsid w:val="001D36BF"/>
    <w:rsid w:val="001D4C28"/>
    <w:rsid w:val="001E0B1F"/>
    <w:rsid w:val="001E0C0F"/>
    <w:rsid w:val="001E1E0B"/>
    <w:rsid w:val="001F1173"/>
    <w:rsid w:val="002005A8"/>
    <w:rsid w:val="00203DD8"/>
    <w:rsid w:val="00204E1D"/>
    <w:rsid w:val="002059BD"/>
    <w:rsid w:val="00207827"/>
    <w:rsid w:val="00207FD8"/>
    <w:rsid w:val="00210FAF"/>
    <w:rsid w:val="00213B1E"/>
    <w:rsid w:val="00215284"/>
    <w:rsid w:val="002168F2"/>
    <w:rsid w:val="0022589F"/>
    <w:rsid w:val="0023324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82"/>
    <w:rsid w:val="00383071"/>
    <w:rsid w:val="00383B19"/>
    <w:rsid w:val="00384CBC"/>
    <w:rsid w:val="003933F9"/>
    <w:rsid w:val="00395864"/>
    <w:rsid w:val="00396557"/>
    <w:rsid w:val="00397316"/>
    <w:rsid w:val="003A248F"/>
    <w:rsid w:val="003A4D9C"/>
    <w:rsid w:val="003B1668"/>
    <w:rsid w:val="003C354C"/>
    <w:rsid w:val="003C5F4C"/>
    <w:rsid w:val="003D2E1D"/>
    <w:rsid w:val="003D5EA8"/>
    <w:rsid w:val="003D7B28"/>
    <w:rsid w:val="003E2B46"/>
    <w:rsid w:val="003E305E"/>
    <w:rsid w:val="003E34DB"/>
    <w:rsid w:val="003E5302"/>
    <w:rsid w:val="003E5BF1"/>
    <w:rsid w:val="003F20F1"/>
    <w:rsid w:val="003F2452"/>
    <w:rsid w:val="003F41EA"/>
    <w:rsid w:val="003F7DF0"/>
    <w:rsid w:val="004039AF"/>
    <w:rsid w:val="00407AFF"/>
    <w:rsid w:val="0041155D"/>
    <w:rsid w:val="004170BF"/>
    <w:rsid w:val="004270E3"/>
    <w:rsid w:val="004338BF"/>
    <w:rsid w:val="004348DC"/>
    <w:rsid w:val="00434921"/>
    <w:rsid w:val="00442018"/>
    <w:rsid w:val="00446567"/>
    <w:rsid w:val="00447B10"/>
    <w:rsid w:val="00452EE4"/>
    <w:rsid w:val="00452F0B"/>
    <w:rsid w:val="004536D6"/>
    <w:rsid w:val="00457224"/>
    <w:rsid w:val="00466F27"/>
    <w:rsid w:val="0047482C"/>
    <w:rsid w:val="00475436"/>
    <w:rsid w:val="0048047E"/>
    <w:rsid w:val="00482AF9"/>
    <w:rsid w:val="00496BB2"/>
    <w:rsid w:val="00496C9D"/>
    <w:rsid w:val="004A3E3F"/>
    <w:rsid w:val="004A73D5"/>
    <w:rsid w:val="004B37B4"/>
    <w:rsid w:val="004B72B4"/>
    <w:rsid w:val="004C0314"/>
    <w:rsid w:val="004C0D3D"/>
    <w:rsid w:val="004C213E"/>
    <w:rsid w:val="004C376C"/>
    <w:rsid w:val="004C657F"/>
    <w:rsid w:val="004D17D8"/>
    <w:rsid w:val="004D26C6"/>
    <w:rsid w:val="004D3EFD"/>
    <w:rsid w:val="004D52D8"/>
    <w:rsid w:val="004E07C8"/>
    <w:rsid w:val="004E32A7"/>
    <w:rsid w:val="004E355B"/>
    <w:rsid w:val="005028E5"/>
    <w:rsid w:val="00503735"/>
    <w:rsid w:val="00516A88"/>
    <w:rsid w:val="00522065"/>
    <w:rsid w:val="005224F2"/>
    <w:rsid w:val="005259D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5B0"/>
    <w:rsid w:val="0059781E"/>
    <w:rsid w:val="005A4D4E"/>
    <w:rsid w:val="005A7237"/>
    <w:rsid w:val="005B21FA"/>
    <w:rsid w:val="005B2E37"/>
    <w:rsid w:val="005B3244"/>
    <w:rsid w:val="005B527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798"/>
    <w:rsid w:val="0065727C"/>
    <w:rsid w:val="00674A78"/>
    <w:rsid w:val="00696A16"/>
    <w:rsid w:val="006A4840"/>
    <w:rsid w:val="006A52A0"/>
    <w:rsid w:val="006A7E1D"/>
    <w:rsid w:val="006C3A56"/>
    <w:rsid w:val="006C761B"/>
    <w:rsid w:val="006D13F4"/>
    <w:rsid w:val="006D6AED"/>
    <w:rsid w:val="006E100A"/>
    <w:rsid w:val="006E6184"/>
    <w:rsid w:val="006E6D0B"/>
    <w:rsid w:val="006F126E"/>
    <w:rsid w:val="006F32C9"/>
    <w:rsid w:val="006F3834"/>
    <w:rsid w:val="006F5693"/>
    <w:rsid w:val="006F5D4C"/>
    <w:rsid w:val="00717B01"/>
    <w:rsid w:val="007227D9"/>
    <w:rsid w:val="0072491F"/>
    <w:rsid w:val="00725598"/>
    <w:rsid w:val="007374A1"/>
    <w:rsid w:val="00752712"/>
    <w:rsid w:val="00753A84"/>
    <w:rsid w:val="0075452A"/>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323"/>
    <w:rsid w:val="00872581"/>
    <w:rsid w:val="0087459D"/>
    <w:rsid w:val="0087680F"/>
    <w:rsid w:val="00876D81"/>
    <w:rsid w:val="00881D86"/>
    <w:rsid w:val="00883306"/>
    <w:rsid w:val="008904F9"/>
    <w:rsid w:val="00890E4C"/>
    <w:rsid w:val="00890E74"/>
    <w:rsid w:val="00892798"/>
    <w:rsid w:val="0089335A"/>
    <w:rsid w:val="0089418F"/>
    <w:rsid w:val="00897C29"/>
    <w:rsid w:val="008A1A9C"/>
    <w:rsid w:val="008A4633"/>
    <w:rsid w:val="008B032E"/>
    <w:rsid w:val="008C0FA2"/>
    <w:rsid w:val="008C2342"/>
    <w:rsid w:val="008C77B6"/>
    <w:rsid w:val="008D1B91"/>
    <w:rsid w:val="008D6E96"/>
    <w:rsid w:val="008D724A"/>
    <w:rsid w:val="008E1D06"/>
    <w:rsid w:val="008E7A3E"/>
    <w:rsid w:val="008F41FD"/>
    <w:rsid w:val="008F4479"/>
    <w:rsid w:val="008F4BA0"/>
    <w:rsid w:val="00901726"/>
    <w:rsid w:val="00915DA9"/>
    <w:rsid w:val="00920E6A"/>
    <w:rsid w:val="00931816"/>
    <w:rsid w:val="00932C71"/>
    <w:rsid w:val="009509D5"/>
    <w:rsid w:val="009538F5"/>
    <w:rsid w:val="0095592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4C0"/>
    <w:rsid w:val="00A071C0"/>
    <w:rsid w:val="00A22670"/>
    <w:rsid w:val="00A2332E"/>
    <w:rsid w:val="00A24B35"/>
    <w:rsid w:val="00A271BA"/>
    <w:rsid w:val="00A27F86"/>
    <w:rsid w:val="00A431C6"/>
    <w:rsid w:val="00A46086"/>
    <w:rsid w:val="00A54315"/>
    <w:rsid w:val="00A60FBC"/>
    <w:rsid w:val="00A65C0B"/>
    <w:rsid w:val="00A74C53"/>
    <w:rsid w:val="00A776BA"/>
    <w:rsid w:val="00A81FD2"/>
    <w:rsid w:val="00A8441A"/>
    <w:rsid w:val="00A8674A"/>
    <w:rsid w:val="00A93846"/>
    <w:rsid w:val="00A95148"/>
    <w:rsid w:val="00A96E24"/>
    <w:rsid w:val="00AA6F6E"/>
    <w:rsid w:val="00AB0E01"/>
    <w:rsid w:val="00AB122B"/>
    <w:rsid w:val="00AB21B0"/>
    <w:rsid w:val="00AB48D3"/>
    <w:rsid w:val="00AE0243"/>
    <w:rsid w:val="00AE1BAD"/>
    <w:rsid w:val="00AE2124"/>
    <w:rsid w:val="00AE24BC"/>
    <w:rsid w:val="00AE3E3F"/>
    <w:rsid w:val="00AE49F8"/>
    <w:rsid w:val="00AF2516"/>
    <w:rsid w:val="00AF4760"/>
    <w:rsid w:val="00AF55D4"/>
    <w:rsid w:val="00B0505F"/>
    <w:rsid w:val="00B05C2D"/>
    <w:rsid w:val="00B063A8"/>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3F"/>
    <w:rsid w:val="00BA17A8"/>
    <w:rsid w:val="00BA3C33"/>
    <w:rsid w:val="00BA7D82"/>
    <w:rsid w:val="00BB0878"/>
    <w:rsid w:val="00BB1879"/>
    <w:rsid w:val="00BB2B2D"/>
    <w:rsid w:val="00BC0ABE"/>
    <w:rsid w:val="00BC30DB"/>
    <w:rsid w:val="00BC64FF"/>
    <w:rsid w:val="00BC7C37"/>
    <w:rsid w:val="00BD2244"/>
    <w:rsid w:val="00BE6472"/>
    <w:rsid w:val="00BF29B8"/>
    <w:rsid w:val="00BF46EA"/>
    <w:rsid w:val="00C06ACF"/>
    <w:rsid w:val="00C07769"/>
    <w:rsid w:val="00C07D05"/>
    <w:rsid w:val="00C10856"/>
    <w:rsid w:val="00C203FA"/>
    <w:rsid w:val="00C244F5"/>
    <w:rsid w:val="00C25B83"/>
    <w:rsid w:val="00C3164F"/>
    <w:rsid w:val="00C31B5E"/>
    <w:rsid w:val="00C34D3E"/>
    <w:rsid w:val="00C35B37"/>
    <w:rsid w:val="00C3747A"/>
    <w:rsid w:val="00C37F29"/>
    <w:rsid w:val="00C56DCC"/>
    <w:rsid w:val="00C57075"/>
    <w:rsid w:val="00C72AFE"/>
    <w:rsid w:val="00C81619"/>
    <w:rsid w:val="00C92947"/>
    <w:rsid w:val="00CA013C"/>
    <w:rsid w:val="00CA6D6D"/>
    <w:rsid w:val="00CC7A4E"/>
    <w:rsid w:val="00CD1359"/>
    <w:rsid w:val="00CD4C83"/>
    <w:rsid w:val="00CE1F97"/>
    <w:rsid w:val="00D01EDC"/>
    <w:rsid w:val="00D078AA"/>
    <w:rsid w:val="00D10058"/>
    <w:rsid w:val="00D11978"/>
    <w:rsid w:val="00D15E30"/>
    <w:rsid w:val="00D16129"/>
    <w:rsid w:val="00D22A2B"/>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6B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5DE"/>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A7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ECAEC"/>
  <w14:defaultImageDpi w14:val="300"/>
  <w15:docId w15:val="{F8DA1500-0B67-1C4E-BF5F-0E8F1DBAA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45B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2E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2E1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D2E1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Heading 21"/>
    <w:basedOn w:val="Normal"/>
    <w:next w:val="Normal"/>
    <w:link w:val="Heading4Char"/>
    <w:uiPriority w:val="9"/>
    <w:unhideWhenUsed/>
    <w:qFormat/>
    <w:rsid w:val="003D2E1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2E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E1D"/>
  </w:style>
  <w:style w:type="character" w:customStyle="1" w:styleId="Heading1Char">
    <w:name w:val="Heading 1 Char"/>
    <w:aliases w:val="Pocket Char"/>
    <w:basedOn w:val="DefaultParagraphFont"/>
    <w:link w:val="Heading1"/>
    <w:uiPriority w:val="9"/>
    <w:rsid w:val="003D2E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2E1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D2E1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D2E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2E1D"/>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3D2E1D"/>
    <w:rPr>
      <w:b w:val="0"/>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D2E1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D2E1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D2E1D"/>
    <w:rPr>
      <w:color w:val="auto"/>
      <w:u w:val="none"/>
    </w:rPr>
  </w:style>
  <w:style w:type="paragraph" w:styleId="DocumentMap">
    <w:name w:val="Document Map"/>
    <w:basedOn w:val="Normal"/>
    <w:link w:val="DocumentMapChar"/>
    <w:uiPriority w:val="99"/>
    <w:semiHidden/>
    <w:unhideWhenUsed/>
    <w:rsid w:val="003D2E1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2E1D"/>
    <w:rPr>
      <w:rFonts w:ascii="Lucida Grande" w:hAnsi="Lucida Grande" w:cs="Lucida Grande"/>
    </w:rPr>
  </w:style>
  <w:style w:type="paragraph" w:styleId="ListParagraph">
    <w:name w:val="List Paragraph"/>
    <w:aliases w:val="6 font"/>
    <w:basedOn w:val="Normal"/>
    <w:uiPriority w:val="99"/>
    <w:qFormat/>
    <w:rsid w:val="006E100A"/>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E100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E100A"/>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rmalWeb">
    <w:name w:val="Normal (Web)"/>
    <w:basedOn w:val="Normal"/>
    <w:uiPriority w:val="99"/>
    <w:semiHidden/>
    <w:unhideWhenUsed/>
    <w:rsid w:val="001A2FC6"/>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1A2F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10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cc.org/congested-outer-space/" TargetMode="External"/><Relationship Id="rId18"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6" Type="http://schemas.openxmlformats.org/officeDocument/2006/relationships/hyperlink" Target="https://www.express.co.uk/news/world/1273890/Kim-Jong-un-dead-North-Korea-nuclear-weapon-news-latest-death-US"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4" Type="http://schemas.openxmlformats.org/officeDocument/2006/relationships/hyperlink" Target="http://www.naazneenbarma.com/uploads/2/9/6/9/29695681/using_scenarios_in_political_science_isp_2015.pdf"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belfercenter.org/sites/default/files/files/publication/isec_a_00273_LieberPress.pdf" TargetMode="External"/><Relationship Id="rId25" Type="http://schemas.openxmlformats.org/officeDocument/2006/relationships/hyperlink" Target="https://apnews.com/f5d302ae65b03838173e40848223b771" TargetMode="External"/><Relationship Id="rId33" Type="http://schemas.openxmlformats.org/officeDocument/2006/relationships/hyperlink" Target="https://nsiteam.com/social/wp-content/uploads/2018/08/SMA-White-Paper_Chinese-Persepectives-on-Space_-Aug-2018.pdf" TargetMode="External"/><Relationship Id="rId2" Type="http://schemas.openxmlformats.org/officeDocument/2006/relationships/customXml" Target="../customXml/item2.xml"/><Relationship Id="rId16" Type="http://schemas.openxmlformats.org/officeDocument/2006/relationships/hyperlink" Target="https://www.globalsecurity.org/space/world/japan/warning.htm" TargetMode="External"/><Relationship Id="rId20" Type="http://schemas.openxmlformats.org/officeDocument/2006/relationships/hyperlink" Target="https://www.cnas.org/publications/commentary/the-us-military-should-not-be-doubling-down-on-space" TargetMode="External"/><Relationship Id="rId29" Type="http://schemas.openxmlformats.org/officeDocument/2006/relationships/hyperlink" Target="https://www.washingtonpost.com/opinions/our-satellites-are-prime-targets-for-a-cyberattack-and-things-could-get-worse/2019/05/07/31c85438-7041-11e9-8be0-ca575670e91c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spacex-starlink-satellite-collision-alerts-on-the-rise" TargetMode="External"/><Relationship Id="rId24" Type="http://schemas.openxmlformats.org/officeDocument/2006/relationships/hyperlink" Target="https://www.bbc.com/news/world-asia-pacific-11813699" TargetMode="External"/><Relationship Id="rId32" Type="http://schemas.openxmlformats.org/officeDocument/2006/relationships/hyperlink" Target="https://www.airuniversity.af.edu/Portals/10/SSQ/documents/Volume-11_Issue-2/Chow.pdf" TargetMode="External"/><Relationship Id="rId5" Type="http://schemas.openxmlformats.org/officeDocument/2006/relationships/numbering" Target="numbering.xml"/><Relationship Id="rId15" Type="http://schemas.openxmlformats.org/officeDocument/2006/relationships/hyperlink" Target="https://thebulletin.org/2019/06/arms-control-in-outer-space-the-russian-angle-and-a-possible-way-forward/" TargetMode="External"/><Relationship Id="rId23" Type="http://schemas.openxmlformats.org/officeDocument/2006/relationships/hyperlink" Target="https://www.politico.com/story/2018/04/06/outer-space-war-defense-russia-china-463067" TargetMode="External"/><Relationship Id="rId28" Type="http://schemas.openxmlformats.org/officeDocument/2006/relationships/hyperlink" Target="https://missiledefenseadvocacy.org/missile-threat-and-proliferation/todays-missile-threat/china-anti-access-area-denial-coming-soon/" TargetMode="External"/><Relationship Id="rId36" Type="http://schemas.openxmlformats.org/officeDocument/2006/relationships/theme" Target="theme/theme1.xml"/><Relationship Id="rId10" Type="http://schemas.openxmlformats.org/officeDocument/2006/relationships/hyperlink" Target="https://ieeexplore.ieee.org/stamp/stamp.jsp?arnumber=9568932" TargetMode="External"/><Relationship Id="rId19"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31" Type="http://schemas.openxmlformats.org/officeDocument/2006/relationships/hyperlink" Target="https://philarchive.org/archive/BERTIO-52" TargetMode="External"/><Relationship Id="rId4" Type="http://schemas.openxmlformats.org/officeDocument/2006/relationships/customXml" Target="../customXml/item4.xml"/><Relationship Id="rId9" Type="http://schemas.openxmlformats.org/officeDocument/2006/relationships/hyperlink" Target="https://www.salon.com/2020/11/14/big-tech-is-leading-the-new-space-race-heres-why-thats-a-problem/" TargetMode="External"/><Relationship Id="rId14" Type="http://schemas.openxmlformats.org/officeDocument/2006/relationships/hyperlink" Target="https://hir.harvard.edu/anti-satellite-weapons-and-the-emerging-space-arms-race/" TargetMode="External"/><Relationship Id="rId22" Type="http://schemas.openxmlformats.org/officeDocument/2006/relationships/hyperlink" Target="https://www.politico.com/story/2018/04/06/outer-space-war-defense-russia-china-463067" TargetMode="External"/><Relationship Id="rId27" Type="http://schemas.openxmlformats.org/officeDocument/2006/relationships/hyperlink" Target="https://foreignpolicy.com/2020/04/28/kim-jong-un-china-north-korea/" TargetMode="External"/><Relationship Id="rId30" Type="http://schemas.openxmlformats.org/officeDocument/2006/relationships/hyperlink" Target="https://www.upi.com/Top_News/Voices/2020/02/13/Hackers-could-shut-down-satellites-or-turn-them-into-weapons/4091581597502/"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yss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64</TotalTime>
  <Pages>62</Pages>
  <Words>17278</Words>
  <Characters>98485</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Alyssa Sawyer</cp:lastModifiedBy>
  <cp:revision>54</cp:revision>
  <dcterms:created xsi:type="dcterms:W3CDTF">2022-01-16T00:59:00Z</dcterms:created>
  <dcterms:modified xsi:type="dcterms:W3CDTF">2022-01-16T20:36:00Z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