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542CD" w14:textId="555E759F" w:rsidR="00DF55DE" w:rsidRDefault="00DF55DE" w:rsidP="001A2FC6"/>
    <w:p w14:paraId="552A5850" w14:textId="77777777" w:rsidR="00AE49F8" w:rsidRPr="001A2FC6" w:rsidRDefault="00AE49F8" w:rsidP="001A2FC6"/>
    <w:p w14:paraId="7D0471D3" w14:textId="7EDFED4E" w:rsidR="006E100A" w:rsidRDefault="006E100A" w:rsidP="006E100A">
      <w:pPr>
        <w:pStyle w:val="Heading1"/>
      </w:pPr>
      <w:r>
        <w:lastRenderedPageBreak/>
        <w:t>1</w:t>
      </w:r>
      <w:r w:rsidR="006C761B">
        <w:t>AC</w:t>
      </w:r>
    </w:p>
    <w:p w14:paraId="70A1C415" w14:textId="1C582808" w:rsidR="006E100A" w:rsidRPr="001E51E3" w:rsidRDefault="006E100A" w:rsidP="006E100A">
      <w:pPr>
        <w:pStyle w:val="Heading3"/>
        <w:rPr>
          <w:rFonts w:asciiTheme="majorHAnsi" w:hAnsiTheme="majorHAnsi" w:cstheme="majorHAnsi"/>
        </w:rPr>
      </w:pPr>
      <w:r w:rsidRPr="001E51E3">
        <w:rPr>
          <w:rFonts w:asciiTheme="majorHAnsi" w:hAnsiTheme="majorHAnsi" w:cstheme="majorHAnsi"/>
        </w:rPr>
        <w:lastRenderedPageBreak/>
        <w:t>Plan</w:t>
      </w:r>
    </w:p>
    <w:p w14:paraId="08EC5377"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I affirm: The appropriation of outer space by private entities via Large Satellite Constellations in Lower Earth Orbit is unjust.</w:t>
      </w:r>
    </w:p>
    <w:p w14:paraId="6D4ABD31"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748ED25" w14:textId="77777777" w:rsidR="006E100A" w:rsidRPr="001E51E3" w:rsidRDefault="006E100A" w:rsidP="006E100A">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73BE9774" w14:textId="77777777" w:rsidR="006E100A" w:rsidRPr="001E51E3" w:rsidRDefault="006E100A" w:rsidP="006E100A">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71C5365F"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58BA">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58BA">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58BA">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58BA">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FB58BA">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58BA">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58BA">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5C3D6D2"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58BA">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58BA">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58BA">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58BA">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58BA">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58BA">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58BA">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58BA">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neighbouring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be in </w:t>
      </w:r>
      <w:r w:rsidRPr="001E51E3">
        <w:rPr>
          <w:rStyle w:val="StyleUnderline"/>
          <w:rFonts w:asciiTheme="majorHAnsi" w:hAnsiTheme="majorHAnsi" w:cstheme="majorHAnsi"/>
        </w:rPr>
        <w:lastRenderedPageBreak/>
        <w:t xml:space="preserve">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E51E3">
        <w:rPr>
          <w:rFonts w:asciiTheme="majorHAnsi" w:hAnsiTheme="majorHAnsi" w:cstheme="majorHAnsi"/>
        </w:rPr>
        <w:t>Moreover, even if its rules suffer from a low implementation rates, the IADC would be an appropriate discussion platform thanks to its very deep technical focus.</w:t>
      </w:r>
    </w:p>
    <w:p w14:paraId="3514F6F4"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6. Conclusion </w:t>
      </w:r>
    </w:p>
    <w:p w14:paraId="0052BF1E"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58BA">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58BA">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17A9886"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1E51E3">
        <w:rPr>
          <w:rFonts w:asciiTheme="majorHAnsi" w:hAnsiTheme="majorHAnsi" w:cstheme="majorHAnsi"/>
        </w:rPr>
        <w:t xml:space="preserve">; </w:t>
      </w:r>
    </w:p>
    <w:p w14:paraId="573A101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re-evaluated; </w:t>
      </w:r>
    </w:p>
    <w:p w14:paraId="6989230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4D11B7AE" w14:textId="77777777" w:rsidR="006E100A" w:rsidRPr="001E51E3" w:rsidRDefault="006E100A" w:rsidP="006E100A">
      <w:pPr>
        <w:rPr>
          <w:rFonts w:asciiTheme="majorHAnsi" w:hAnsiTheme="majorHAnsi" w:cstheme="majorHAnsi"/>
        </w:rPr>
      </w:pPr>
    </w:p>
    <w:p w14:paraId="3BC07CE1"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6283A871"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6FE1D5AF"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lastRenderedPageBreak/>
        <w:t>Big Tech is</w:t>
      </w:r>
      <w:r w:rsidRPr="001E51E3">
        <w:rPr>
          <w:rStyle w:val="StyleUnderline"/>
          <w:rFonts w:asciiTheme="majorHAnsi" w:hAnsiTheme="majorHAnsi" w:cstheme="majorHAnsi"/>
        </w:rPr>
        <w:t xml:space="preserve"> leading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58BA">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45CF8439"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45105D0B"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FCE3CC6"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58BA">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58BA">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58BA">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58BA">
        <w:rPr>
          <w:rStyle w:val="StyleUnderline"/>
          <w:rFonts w:asciiTheme="majorHAnsi" w:hAnsiTheme="majorHAnsi" w:cstheme="majorHAnsi"/>
          <w:highlight w:val="green"/>
        </w:rPr>
        <w:t>from space, and require</w:t>
      </w:r>
      <w:r w:rsidRPr="001E51E3">
        <w:rPr>
          <w:rStyle w:val="StyleUnderline"/>
          <w:rFonts w:asciiTheme="majorHAnsi" w:hAnsiTheme="majorHAnsi" w:cstheme="majorHAnsi"/>
        </w:rPr>
        <w:t xml:space="preserve"> placing </w:t>
      </w:r>
      <w:r w:rsidRPr="00FB58BA">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45FE403C"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58BA">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58BA">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5F3228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So what's not to love?</w:t>
      </w:r>
    </w:p>
    <w:p w14:paraId="1B7F6723"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1E51E3">
        <w:rPr>
          <w:rStyle w:val="StyleUnderline"/>
          <w:rFonts w:asciiTheme="majorHAnsi" w:hAnsiTheme="majorHAnsi" w:cstheme="majorHAnsi"/>
        </w:rPr>
        <w:lastRenderedPageBreak/>
        <w:t>collisions from a single error in satellite trajectory, leaving near-space an inaccessible junkyard of debris.</w:t>
      </w:r>
    </w:p>
    <w:p w14:paraId="01A46D01"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BF6773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scramble for space</w:t>
      </w:r>
    </w:p>
    <w:p w14:paraId="59472C4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58BA">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58BA">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58BA">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58BA">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58BA">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58BA">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1A7A7BD8"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58BA">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58BA">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FB58BA">
        <w:rPr>
          <w:rStyle w:val="StyleUnderline"/>
          <w:rFonts w:asciiTheme="majorHAnsi" w:hAnsiTheme="majorHAnsi" w:cstheme="majorHAnsi"/>
          <w:highlight w:val="green"/>
        </w:rPr>
        <w:t>as a commons</w:t>
      </w:r>
      <w:r w:rsidRPr="001E51E3">
        <w:rPr>
          <w:rStyle w:val="StyleUnderline"/>
          <w:rFonts w:asciiTheme="majorHAnsi" w:hAnsiTheme="majorHAnsi" w:cstheme="majorHAnsi"/>
        </w:rPr>
        <w:t xml:space="preserve"> for the benefit of all humanity </w:t>
      </w:r>
      <w:r w:rsidRPr="00FB58BA">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7EDD9B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AC74AC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1E51E3">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3A8C9EB1"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sidRPr="00FB58BA">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58BA">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58BA">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58BA">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 xml:space="preserve">privatization </w:t>
      </w:r>
      <w:r w:rsidRPr="001E51E3">
        <w:rPr>
          <w:rStyle w:val="StyleUnderline"/>
          <w:rFonts w:asciiTheme="majorHAnsi" w:hAnsiTheme="majorHAnsi" w:cstheme="majorHAnsi"/>
        </w:rPr>
        <w:t xml:space="preserve">and colonization </w:t>
      </w:r>
      <w:r w:rsidRPr="00FB58BA">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3FB0C37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Telecommunications: driving inequality or empowering citizens?</w:t>
      </w:r>
    </w:p>
    <w:p w14:paraId="7B46A96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0DDCF1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85DF314"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074324AE"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1E51E3">
        <w:rPr>
          <w:rFonts w:asciiTheme="majorHAnsi" w:hAnsiTheme="majorHAnsi" w:cstheme="majorHAnsi"/>
        </w:rPr>
        <w:lastRenderedPageBreak/>
        <w:t>likely to open up a new front in the ongoing wrangling by geo-political power blocs over the future of the Internet.</w:t>
      </w:r>
    </w:p>
    <w:p w14:paraId="35E2D598"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FB58BA">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58BA">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58BA">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5A28EC6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58BA">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6F02107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FB58BA">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58BA">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58BA">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58BA">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3D3FB340"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58BA">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58BA">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actually benefits humanity </w:t>
      </w:r>
      <w:r w:rsidRPr="001E51E3">
        <w:rPr>
          <w:rStyle w:val="StyleUnderline"/>
          <w:rFonts w:asciiTheme="majorHAnsi" w:hAnsiTheme="majorHAnsi" w:cstheme="majorHAnsi"/>
        </w:rPr>
        <w:lastRenderedPageBreak/>
        <w:t>involves not just the end result of affordable access, but also the process through which people gain that access.</w:t>
      </w:r>
    </w:p>
    <w:p w14:paraId="4FCC734B" w14:textId="77777777" w:rsidR="006E100A" w:rsidRPr="001E51E3" w:rsidRDefault="006E100A" w:rsidP="006E100A">
      <w:pPr>
        <w:rPr>
          <w:rFonts w:asciiTheme="majorHAnsi" w:hAnsiTheme="majorHAnsi" w:cstheme="majorHAnsi"/>
        </w:rPr>
      </w:pPr>
    </w:p>
    <w:p w14:paraId="19F01029"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Constellations couldn’t support more than 1 user for every 10 km</w:t>
      </w:r>
      <w:r w:rsidRPr="001E51E3">
        <w:rPr>
          <w:rFonts w:asciiTheme="majorHAnsi" w:hAnsiTheme="majorHAnsi" w:cstheme="majorHAnsi"/>
          <w:vertAlign w:val="superscript"/>
        </w:rPr>
        <w:t>2</w:t>
      </w:r>
      <w:r w:rsidRPr="001E51E3">
        <w:rPr>
          <w:rFonts w:asciiTheme="majorHAnsi" w:hAnsiTheme="majorHAnsi" w:cstheme="majorHAnsi"/>
        </w:rPr>
        <w:t xml:space="preserve"> – only useful in extremely remote areas.</w:t>
      </w:r>
    </w:p>
    <w:p w14:paraId="29A8AD51"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Ogutu and Oughton 21 </w:t>
      </w:r>
      <w:r w:rsidRPr="001E51E3">
        <w:rPr>
          <w:rFonts w:asciiTheme="majorHAnsi" w:hAnsiTheme="majorHAnsi" w:cstheme="majorHAnsi"/>
        </w:rPr>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1E51E3">
          <w:rPr>
            <w:rStyle w:val="Hyperlink"/>
            <w:rFonts w:asciiTheme="majorHAnsi" w:hAnsiTheme="majorHAnsi" w:cstheme="majorHAnsi"/>
          </w:rPr>
          <w:t>https://ieeexplore.ieee.org/stamp/stamp.jsp?arnumber=9568932</w:t>
        </w:r>
      </w:hyperlink>
      <w:r w:rsidRPr="001E51E3">
        <w:rPr>
          <w:rFonts w:asciiTheme="majorHAnsi" w:hAnsiTheme="majorHAnsi" w:cstheme="majorHAnsi"/>
        </w:rPr>
        <w:t xml:space="preserve"> SM</w:t>
      </w:r>
    </w:p>
    <w:p w14:paraId="470DCDA6" w14:textId="77777777" w:rsidR="006E100A" w:rsidRPr="001E51E3" w:rsidRDefault="006E100A" w:rsidP="006E100A">
      <w:pPr>
        <w:rPr>
          <w:rFonts w:asciiTheme="majorHAnsi" w:hAnsiTheme="majorHAnsi" w:cstheme="majorHAnsi"/>
          <w:b/>
          <w:u w:val="single"/>
        </w:rPr>
      </w:pPr>
      <w:r w:rsidRPr="001E51E3">
        <w:rPr>
          <w:rStyle w:val="StyleUnderline"/>
          <w:rFonts w:asciiTheme="majorHAnsi" w:hAnsiTheme="majorHAnsi" w:cstheme="majorHAnsi"/>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1E51E3">
        <w:rPr>
          <w:rFonts w:asciiTheme="majorHAnsi" w:hAnsiTheme="majorHAnsi" w:cstheme="majorHAnsi"/>
        </w:rPr>
        <w:t xml:space="preserve"> Since the aggregate capacity is shared among the subscribers, Starlink provides the highest mean capacity followed by Kuiper and OneWeb as shown in Figure 4. Therefore</w:t>
      </w:r>
      <w:r w:rsidRPr="001E51E3">
        <w:rPr>
          <w:rStyle w:val="StyleUnderline"/>
          <w:rFonts w:asciiTheme="majorHAnsi" w:hAnsiTheme="majorHAnsi" w:cstheme="majorHAnsi"/>
        </w:rPr>
        <w:t xml:space="preserve">, an </w:t>
      </w:r>
      <w:r w:rsidRPr="00FB58BA">
        <w:rPr>
          <w:rStyle w:val="StyleUnderline"/>
          <w:rFonts w:asciiTheme="majorHAnsi" w:hAnsiTheme="majorHAnsi" w:cstheme="majorHAnsi"/>
          <w:highlight w:val="green"/>
        </w:rPr>
        <w:t>increase in population density</w:t>
      </w:r>
      <w:r w:rsidRPr="001E51E3">
        <w:rPr>
          <w:rStyle w:val="StyleUnderline"/>
          <w:rFonts w:asciiTheme="majorHAnsi" w:hAnsiTheme="majorHAnsi" w:cstheme="majorHAnsi"/>
        </w:rPr>
        <w:t xml:space="preserve"> (and logically a higher subscriber density) </w:t>
      </w:r>
      <w:r w:rsidRPr="00FB58BA">
        <w:rPr>
          <w:rStyle w:val="StyleUnderline"/>
          <w:rFonts w:asciiTheme="majorHAnsi" w:hAnsiTheme="majorHAnsi" w:cstheme="majorHAnsi"/>
          <w:highlight w:val="green"/>
        </w:rPr>
        <w:t>leads to a drastic decrease in</w:t>
      </w:r>
      <w:r w:rsidRPr="001E51E3">
        <w:rPr>
          <w:rStyle w:val="StyleUnderline"/>
          <w:rFonts w:asciiTheme="majorHAnsi" w:hAnsiTheme="majorHAnsi" w:cstheme="majorHAnsi"/>
        </w:rPr>
        <w:t xml:space="preserve"> mean </w:t>
      </w:r>
      <w:r w:rsidRPr="00FB58BA">
        <w:rPr>
          <w:rStyle w:val="StyleUnderline"/>
          <w:rFonts w:asciiTheme="majorHAnsi" w:hAnsiTheme="majorHAnsi" w:cstheme="majorHAnsi"/>
          <w:highlight w:val="green"/>
        </w:rPr>
        <w:t>capacity</w:t>
      </w:r>
      <w:r w:rsidRPr="001E51E3">
        <w:rPr>
          <w:rStyle w:val="StyleUnderline"/>
          <w:rFonts w:asciiTheme="majorHAnsi" w:hAnsiTheme="majorHAnsi" w:cstheme="majorHAnsi"/>
        </w:rPr>
        <w:t>.</w:t>
      </w:r>
    </w:p>
    <w:p w14:paraId="77972F3F" w14:textId="77777777" w:rsidR="006E100A" w:rsidRPr="001E51E3" w:rsidRDefault="006E100A" w:rsidP="006E100A">
      <w:pPr>
        <w:rPr>
          <w:rFonts w:asciiTheme="majorHAnsi" w:hAnsiTheme="majorHAnsi" w:cstheme="majorHAnsi"/>
          <w:b/>
          <w:u w:val="single"/>
        </w:rPr>
      </w:pPr>
      <w:r w:rsidRPr="001E51E3">
        <w:rPr>
          <w:rFonts w:asciiTheme="majorHAnsi" w:hAnsiTheme="majorHAnsi" w:cstheme="majorHAnsi"/>
        </w:rPr>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1E51E3">
        <w:rPr>
          <w:rStyle w:val="StyleUnderline"/>
          <w:rFonts w:asciiTheme="majorHAnsi" w:hAnsiTheme="majorHAnsi" w:cstheme="majorHAnsi"/>
        </w:rPr>
        <w:t xml:space="preserve">active </w:t>
      </w:r>
      <w:r w:rsidRPr="00FB58BA">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such as Starlink </w:t>
      </w:r>
      <w:r w:rsidRPr="00FB58BA">
        <w:rPr>
          <w:rStyle w:val="StyleUnderline"/>
          <w:rFonts w:asciiTheme="majorHAnsi" w:hAnsiTheme="majorHAnsi" w:cstheme="majorHAnsi"/>
          <w:highlight w:val="green"/>
        </w:rPr>
        <w:t>have already begun limiting adoption</w:t>
      </w:r>
      <w:r w:rsidRPr="001E51E3">
        <w:rPr>
          <w:rStyle w:val="StyleUnderline"/>
          <w:rFonts w:asciiTheme="majorHAnsi" w:hAnsiTheme="majorHAnsi" w:cstheme="majorHAnsi"/>
        </w:rPr>
        <w:t xml:space="preserve"> in high demand areas, to ensure QoS can be guaranteed to existing customers, ensuring the available broadband services remain competitive against competing technologies.</w:t>
      </w:r>
    </w:p>
    <w:p w14:paraId="7DFC6AD6"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579B83C2"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 xml:space="preserve">We can see </w:t>
      </w:r>
      <w:r w:rsidRPr="001E51E3">
        <w:rPr>
          <w:rStyle w:val="StyleUnderline"/>
          <w:rFonts w:asciiTheme="majorHAnsi" w:hAnsiTheme="majorHAnsi" w:cstheme="majorHAnsi"/>
        </w:rPr>
        <w:t>large parts of Asia (India, China etc.) will be unsuitable, along with most of mainland Europe (e.g. Germany, Italy) and central America (e.g. Mexico).</w:t>
      </w:r>
      <w:r w:rsidRPr="001E51E3">
        <w:rPr>
          <w:rFonts w:asciiTheme="majorHAnsi" w:hAnsiTheme="majorHAnsi" w:cstheme="majorHAnsi"/>
        </w:rPr>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041A9899"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In South America large parts of the Amazon may also have low enough population density to be suitable, as well as much of the Sahara region in Africa, although whether </w:t>
      </w:r>
      <w:r w:rsidRPr="00FB58BA">
        <w:rPr>
          <w:rStyle w:val="StyleUnderline"/>
          <w:rFonts w:asciiTheme="majorHAnsi" w:hAnsiTheme="majorHAnsi" w:cstheme="majorHAnsi"/>
          <w:highlight w:val="green"/>
        </w:rPr>
        <w:t>incomes</w:t>
      </w:r>
      <w:r w:rsidRPr="001E51E3">
        <w:rPr>
          <w:rStyle w:val="StyleUnderline"/>
          <w:rFonts w:asciiTheme="majorHAnsi" w:hAnsiTheme="majorHAnsi" w:cstheme="majorHAnsi"/>
        </w:rPr>
        <w:t xml:space="preserve"> would enable the purchasing of such services </w:t>
      </w:r>
      <w:r w:rsidRPr="00FB58BA">
        <w:rPr>
          <w:rStyle w:val="StyleUnderline"/>
          <w:rFonts w:asciiTheme="majorHAnsi" w:hAnsiTheme="majorHAnsi" w:cstheme="majorHAnsi"/>
          <w:highlight w:val="green"/>
        </w:rPr>
        <w:t>would be a main concern.</w:t>
      </w:r>
    </w:p>
    <w:p w14:paraId="0B5CE75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Therefore, </w:t>
      </w:r>
      <w:r w:rsidRPr="001E51E3">
        <w:rPr>
          <w:rStyle w:val="StyleUnderline"/>
          <w:rFonts w:asciiTheme="majorHAnsi" w:hAnsiTheme="majorHAnsi" w:cstheme="majorHAnsi"/>
        </w:rPr>
        <w:t xml:space="preserve">to explore the suitability of these constellations we use a 1% adoption rate among the local population to explore capacity per user in the busiest hour of the day. </w:t>
      </w:r>
      <w:r w:rsidRPr="001E51E3">
        <w:rPr>
          <w:rFonts w:asciiTheme="majorHAnsi" w:hAnsiTheme="majorHAnsi" w:cstheme="majorHAnsi"/>
        </w:rPr>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0624ED6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SECTION VII.Discussion</w:t>
      </w:r>
    </w:p>
    <w:p w14:paraId="51B50DC4"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29DE07A0"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 </w:t>
      </w:r>
      <w:r w:rsidRPr="001E51E3">
        <w:rPr>
          <w:rStyle w:val="StyleUnderline"/>
          <w:rFonts w:asciiTheme="majorHAnsi" w:hAnsiTheme="majorHAnsi" w:cstheme="majorHAnsi"/>
        </w:rPr>
        <w:t>How Much Capacity can be Provided by Different LEO Broadband Constellations?</w:t>
      </w:r>
    </w:p>
    <w:p w14:paraId="45D73C6C"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1E51E3">
        <w:rPr>
          <w:rStyle w:val="StyleUnderline"/>
          <w:rFonts w:asciiTheme="majorHAnsi" w:hAnsiTheme="majorHAnsi" w:cstheme="majorHAnsi"/>
        </w:rPr>
        <w:t xml:space="preserve">We find that for network densities of 5,040, 720 and 3,240 satellites for Starlink, OneWeb and </w:t>
      </w:r>
      <w:r w:rsidRPr="001E51E3">
        <w:rPr>
          <w:rStyle w:val="StyleUnderline"/>
          <w:rFonts w:asciiTheme="majorHAnsi" w:hAnsiTheme="majorHAnsi" w:cstheme="majorHAnsi"/>
        </w:rPr>
        <w:lastRenderedPageBreak/>
        <w:t>Kuiper respectively, the estimated coverage areas equate to 101,000, 708,000 and 157,000 km2.</w:t>
      </w:r>
    </w:p>
    <w:p w14:paraId="6D35D70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4586C836"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B. </w:t>
      </w:r>
      <w:r w:rsidRPr="001E51E3">
        <w:rPr>
          <w:rStyle w:val="StyleUnderline"/>
          <w:rFonts w:asciiTheme="majorHAnsi" w:hAnsiTheme="majorHAnsi" w:cstheme="majorHAnsi"/>
        </w:rPr>
        <w:t>What is the Potential Capacity Per User From Different Constellations?</w:t>
      </w:r>
    </w:p>
    <w:p w14:paraId="5EBBA0F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Related to the previous question, the per user capacity is therefore also positively correlated with the increase in the number of satellites for each constellation.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highest</w:t>
      </w:r>
      <w:r w:rsidRPr="001E51E3">
        <w:rPr>
          <w:rStyle w:val="StyleUnderline"/>
          <w:rFonts w:asciiTheme="majorHAnsi" w:hAnsiTheme="majorHAnsi" w:cstheme="majorHAnsi"/>
        </w:rPr>
        <w:t xml:space="preserve"> mean user </w:t>
      </w:r>
      <w:r w:rsidRPr="00FB58BA">
        <w:rPr>
          <w:rStyle w:val="StyleUnderline"/>
          <w:rFonts w:asciiTheme="majorHAnsi" w:hAnsiTheme="majorHAnsi" w:cstheme="majorHAnsi"/>
          <w:highlight w:val="green"/>
        </w:rPr>
        <w:t>capacity</w:t>
      </w:r>
      <w:r w:rsidRPr="001E51E3">
        <w:rPr>
          <w:rStyle w:val="StyleUnderline"/>
          <w:rFonts w:asciiTheme="majorHAnsi" w:hAnsiTheme="majorHAnsi" w:cstheme="majorHAnsi"/>
        </w:rPr>
        <w:t xml:space="preserve"> is achieved with the lowest subscriber densities, which </w:t>
      </w:r>
      <w:r w:rsidRPr="00FB58BA">
        <w:rPr>
          <w:rStyle w:val="StyleUnderline"/>
          <w:rFonts w:asciiTheme="majorHAnsi" w:hAnsiTheme="majorHAnsi" w:cstheme="majorHAnsi"/>
          <w:highlight w:val="green"/>
        </w:rPr>
        <w:t xml:space="preserve">occur in the most </w:t>
      </w:r>
      <w:r w:rsidRPr="001E51E3">
        <w:rPr>
          <w:rStyle w:val="StyleUnderline"/>
          <w:rFonts w:asciiTheme="majorHAnsi" w:hAnsiTheme="majorHAnsi" w:cstheme="majorHAnsi"/>
        </w:rPr>
        <w:t xml:space="preserve">rural and </w:t>
      </w:r>
      <w:r w:rsidRPr="00FB58BA">
        <w:rPr>
          <w:rStyle w:val="StyleUnderline"/>
          <w:rFonts w:asciiTheme="majorHAnsi" w:hAnsiTheme="majorHAnsi" w:cstheme="majorHAnsi"/>
          <w:highlight w:val="green"/>
        </w:rPr>
        <w:t>remote regions</w:t>
      </w:r>
      <w:r w:rsidRPr="001E51E3">
        <w:rPr>
          <w:rStyle w:val="StyleUnderline"/>
          <w:rFonts w:asciiTheme="majorHAnsi" w:hAnsiTheme="majorHAnsi" w:cstheme="majorHAnsi"/>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FB58BA">
        <w:rPr>
          <w:rStyle w:val="StyleUnderline"/>
          <w:rFonts w:asciiTheme="majorHAnsi" w:hAnsiTheme="majorHAnsi" w:cstheme="majorHAnsi"/>
          <w:highlight w:val="green"/>
        </w:rPr>
        <w:t>providers</w:t>
      </w:r>
      <w:r w:rsidRPr="001E51E3">
        <w:rPr>
          <w:rStyle w:val="StyleUnderline"/>
          <w:rFonts w:asciiTheme="majorHAnsi" w:hAnsiTheme="majorHAnsi" w:cstheme="majorHAnsi"/>
        </w:rPr>
        <w:t xml:space="preserve"> have been </w:t>
      </w:r>
      <w:r w:rsidRPr="00FB58BA">
        <w:rPr>
          <w:rStyle w:val="StyleUnderline"/>
          <w:rFonts w:asciiTheme="majorHAnsi" w:hAnsiTheme="majorHAnsi" w:cstheme="majorHAnsi"/>
          <w:highlight w:val="green"/>
        </w:rPr>
        <w:t>making a</w:t>
      </w:r>
      <w:r w:rsidRPr="001E51E3">
        <w:rPr>
          <w:rStyle w:val="StyleUnderline"/>
          <w:rFonts w:asciiTheme="majorHAnsi" w:hAnsiTheme="majorHAnsi" w:cstheme="majorHAnsi"/>
        </w:rPr>
        <w:t xml:space="preserve"> strong business </w:t>
      </w:r>
      <w:r w:rsidRPr="00FB58BA">
        <w:rPr>
          <w:rStyle w:val="StyleUnderline"/>
          <w:rFonts w:asciiTheme="majorHAnsi" w:hAnsiTheme="majorHAnsi" w:cstheme="majorHAnsi"/>
          <w:highlight w:val="green"/>
        </w:rPr>
        <w:t>case for</w:t>
      </w:r>
      <w:r w:rsidRPr="001E51E3">
        <w:rPr>
          <w:rStyle w:val="StyleUnderline"/>
          <w:rFonts w:asciiTheme="majorHAnsi" w:hAnsiTheme="majorHAnsi" w:cstheme="majorHAnsi"/>
        </w:rPr>
        <w:t xml:space="preserve"> the usage of </w:t>
      </w:r>
      <w:r w:rsidRPr="00FB58BA">
        <w:rPr>
          <w:rStyle w:val="StyleUnderline"/>
          <w:rFonts w:asciiTheme="majorHAnsi" w:hAnsiTheme="majorHAnsi" w:cstheme="majorHAnsi"/>
          <w:highlight w:val="green"/>
        </w:rPr>
        <w:t>satellites in</w:t>
      </w:r>
      <w:r w:rsidRPr="001E51E3">
        <w:rPr>
          <w:rStyle w:val="StyleUnderline"/>
          <w:rFonts w:asciiTheme="majorHAnsi" w:hAnsiTheme="majorHAnsi" w:cstheme="majorHAnsi"/>
        </w:rPr>
        <w:t xml:space="preserve"> the final </w:t>
      </w:r>
      <w:r w:rsidRPr="00FB58BA">
        <w:rPr>
          <w:rStyle w:val="StyleUnderline"/>
          <w:rFonts w:asciiTheme="majorHAnsi" w:hAnsiTheme="majorHAnsi" w:cstheme="majorHAnsi"/>
          <w:highlight w:val="green"/>
        </w:rPr>
        <w:t>3 percent</w:t>
      </w:r>
      <w:r w:rsidRPr="001E51E3">
        <w:rPr>
          <w:rStyle w:val="StyleUnderline"/>
          <w:rFonts w:asciiTheme="majorHAnsi" w:hAnsiTheme="majorHAnsi" w:cstheme="majorHAnsi"/>
        </w:rPr>
        <w:t xml:space="preserve"> of customers </w:t>
      </w:r>
      <w:r w:rsidRPr="00FB58BA">
        <w:rPr>
          <w:rStyle w:val="StyleUnderline"/>
          <w:rFonts w:asciiTheme="majorHAnsi" w:hAnsiTheme="majorHAnsi" w:cstheme="majorHAnsi"/>
          <w:highlight w:val="green"/>
        </w:rPr>
        <w:t>in the hardest-to-reach</w:t>
      </w:r>
      <w:r w:rsidRPr="001E51E3">
        <w:rPr>
          <w:rStyle w:val="StyleUnderline"/>
          <w:rFonts w:asciiTheme="majorHAnsi" w:hAnsiTheme="majorHAnsi" w:cstheme="majorHAnsi"/>
        </w:rPr>
        <w:t xml:space="preserve"> rural and remote </w:t>
      </w:r>
      <w:r w:rsidRPr="00FB58BA">
        <w:rPr>
          <w:rStyle w:val="StyleUnderline"/>
          <w:rFonts w:asciiTheme="majorHAnsi" w:hAnsiTheme="majorHAnsi" w:cstheme="majorHAnsi"/>
          <w:highlight w:val="green"/>
        </w:rPr>
        <w:t>regions</w:t>
      </w:r>
      <w:r w:rsidRPr="001E51E3">
        <w:rPr>
          <w:rStyle w:val="StyleUnderline"/>
          <w:rFonts w:asciiTheme="majorHAnsi" w:hAnsiTheme="majorHAnsi" w:cstheme="majorHAnsi"/>
        </w:rPr>
        <w:t xml:space="preserve"> of the USA, Canada, United Kingdom, Australia and New Zealand</w:t>
      </w:r>
      <w:r w:rsidRPr="001E51E3">
        <w:rPr>
          <w:rFonts w:asciiTheme="majorHAnsi" w:hAnsiTheme="majorHAnsi" w:cstheme="majorHAnsi"/>
        </w:rPr>
        <w:t xml:space="preserve"> (among other countries) due to their competitive advantage in these challenging deployment situations. While the aggregate speeds estimated are impressive, </w:t>
      </w:r>
      <w:r w:rsidRPr="001E51E3">
        <w:rPr>
          <w:rStyle w:val="StyleUnderline"/>
          <w:rFonts w:asciiTheme="majorHAnsi" w:hAnsiTheme="majorHAnsi" w:cstheme="majorHAnsi"/>
        </w:rPr>
        <w:t>each satellite asset can easily become saturated, especially in higher populated urban and suburban areas,</w:t>
      </w:r>
      <w:r w:rsidRPr="001E51E3">
        <w:rPr>
          <w:rFonts w:asciiTheme="majorHAnsi" w:hAnsiTheme="majorHAnsi" w:cstheme="maj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5F1A623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C. What is the Potential Cost Per User as Subscriber Penetration Increases?</w:t>
      </w:r>
    </w:p>
    <w:p w14:paraId="1237C7CE"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The largest capital expenditure costs are incurred by rocket launches, building ground stations and acquiring spectrum. </w:t>
      </w:r>
      <w:r w:rsidRPr="00FB58BA">
        <w:rPr>
          <w:rStyle w:val="StyleUnderline"/>
          <w:rFonts w:asciiTheme="majorHAnsi" w:hAnsiTheme="majorHAnsi" w:cstheme="majorHAnsi"/>
          <w:highlight w:val="green"/>
        </w:rPr>
        <w:t>As more satellites are launched, the cost per user would increase</w:t>
      </w:r>
      <w:r w:rsidRPr="001E51E3">
        <w:rPr>
          <w:rStyle w:val="StyleUnderline"/>
          <w:rFonts w:asciiTheme="majorHAnsi" w:hAnsiTheme="majorHAnsi" w:cstheme="majorHAnsi"/>
        </w:rPr>
        <w:t xml:space="preserve">, partly due to the rising operating costs, but this would ensure a better QoS for each user terminal thanks to smaller coverage areas with fewer shared spectrum resources. With more satellites in each constellation, the </w:t>
      </w:r>
      <w:r w:rsidRPr="001E51E3">
        <w:rPr>
          <w:rStyle w:val="StyleUnderline"/>
          <w:rFonts w:asciiTheme="majorHAnsi" w:hAnsiTheme="majorHAnsi" w:cstheme="majorHAnsi"/>
        </w:rPr>
        <w:lastRenderedPageBreak/>
        <w:t xml:space="preserve">ground station energy requirements, maintenance, continual engineering and staff costs increase. </w:t>
      </w:r>
      <w:r w:rsidRPr="001E51E3">
        <w:rPr>
          <w:rFonts w:asciiTheme="majorHAnsi" w:hAnsiTheme="majorHAnsi" w:cstheme="maj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00F8F72B"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FB58BA">
        <w:rPr>
          <w:rStyle w:val="StyleUnderline"/>
          <w:rFonts w:asciiTheme="majorHAnsi" w:hAnsiTheme="majorHAnsi" w:cstheme="majorHAnsi"/>
          <w:highlight w:val="green"/>
        </w:rPr>
        <w:t>the possibility of succeeding</w:t>
      </w:r>
      <w:r w:rsidRPr="001E51E3">
        <w:rPr>
          <w:rStyle w:val="StyleUnderline"/>
          <w:rFonts w:asciiTheme="majorHAnsi" w:hAnsiTheme="majorHAnsi" w:cstheme="majorHAnsi"/>
        </w:rPr>
        <w:t xml:space="preserve"> in developed countries where constellations such as Starlink are testing their products </w:t>
      </w:r>
      <w:r w:rsidRPr="00FB58BA">
        <w:rPr>
          <w:rStyle w:val="StyleUnderline"/>
          <w:rFonts w:asciiTheme="majorHAnsi" w:hAnsiTheme="majorHAnsi" w:cstheme="majorHAnsi"/>
          <w:highlight w:val="green"/>
        </w:rPr>
        <w:t>is low</w:t>
      </w:r>
      <w:r w:rsidRPr="001E51E3">
        <w:rPr>
          <w:rFonts w:asciiTheme="majorHAnsi" w:hAnsiTheme="majorHAnsi" w:cstheme="maj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A2ECB1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D. Which Parts of the World are LEO Constellations Most Suitable for?</w:t>
      </w:r>
    </w:p>
    <w:p w14:paraId="203314F8"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The performance of the three constellations in areas of different population density shows a general trend</w:t>
      </w:r>
      <w:r w:rsidRPr="001E51E3">
        <w:rPr>
          <w:rStyle w:val="StyleUnderline"/>
          <w:rFonts w:asciiTheme="majorHAnsi" w:hAnsiTheme="majorHAnsi" w:cstheme="majorHAnsi"/>
        </w:rPr>
        <w:t>. Regions with low population density generally experience higher capacity per user with Starlink and Kuiper providing superior speeds.</w:t>
      </w:r>
    </w:p>
    <w:p w14:paraId="62B82F94"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simulation of possible geographical areas of adoption indicates that </w:t>
      </w:r>
      <w:r w:rsidRPr="00FB58BA">
        <w:rPr>
          <w:rStyle w:val="StyleUnderline"/>
          <w:rFonts w:asciiTheme="majorHAnsi" w:hAnsiTheme="majorHAnsi" w:cstheme="majorHAnsi"/>
          <w:highlight w:val="green"/>
        </w:rPr>
        <w:t>most parts of Central Asia, Middle East,</w:t>
      </w:r>
      <w:r w:rsidRPr="001E51E3">
        <w:rPr>
          <w:rStyle w:val="StyleUnderline"/>
          <w:rFonts w:asciiTheme="majorHAnsi" w:hAnsiTheme="majorHAnsi" w:cstheme="majorHAnsi"/>
        </w:rPr>
        <w:t xml:space="preserve"> South East </w:t>
      </w:r>
      <w:r w:rsidRPr="00FB58BA">
        <w:rPr>
          <w:rStyle w:val="StyleUnderline"/>
          <w:rFonts w:asciiTheme="majorHAnsi" w:hAnsiTheme="majorHAnsi" w:cstheme="majorHAnsi"/>
          <w:highlight w:val="green"/>
        </w:rPr>
        <w:t>Asia, South America,</w:t>
      </w:r>
      <w:r w:rsidRPr="001E51E3">
        <w:rPr>
          <w:rStyle w:val="StyleUnderline"/>
          <w:rFonts w:asciiTheme="majorHAnsi" w:hAnsiTheme="majorHAnsi" w:cstheme="majorHAnsi"/>
        </w:rPr>
        <w:t xml:space="preserve"> Sub-Saharan </w:t>
      </w:r>
      <w:r w:rsidRPr="00FB58BA">
        <w:rPr>
          <w:rStyle w:val="StyleUnderline"/>
          <w:rFonts w:asciiTheme="majorHAnsi" w:hAnsiTheme="majorHAnsi" w:cstheme="majorHAnsi"/>
          <w:highlight w:val="green"/>
        </w:rPr>
        <w:t>Africa and</w:t>
      </w:r>
      <w:r w:rsidRPr="001E51E3">
        <w:rPr>
          <w:rStyle w:val="StyleUnderline"/>
          <w:rFonts w:asciiTheme="majorHAnsi" w:hAnsiTheme="majorHAnsi" w:cstheme="majorHAnsi"/>
        </w:rPr>
        <w:t xml:space="preserve"> Eastern </w:t>
      </w:r>
      <w:r w:rsidRPr="00FB58BA">
        <w:rPr>
          <w:rStyle w:val="StyleUnderline"/>
          <w:rFonts w:asciiTheme="majorHAnsi" w:hAnsiTheme="majorHAnsi" w:cstheme="majorHAnsi"/>
          <w:highlight w:val="green"/>
        </w:rPr>
        <w:t>Europe are less suitable</w:t>
      </w:r>
      <w:r w:rsidRPr="001E51E3">
        <w:rPr>
          <w:rStyle w:val="StyleUnderline"/>
          <w:rFonts w:asciiTheme="majorHAnsi" w:hAnsiTheme="majorHAnsi" w:cstheme="majorHAnsi"/>
        </w:rPr>
        <w:t xml:space="preserve"> for LEO constellations with quite low capacity provided (below 10 Mbps) using the modeling parameters explored.</w:t>
      </w:r>
    </w:p>
    <w:p w14:paraId="4F06378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3C8D0C1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SECTION VIII.Conclusion</w:t>
      </w:r>
    </w:p>
    <w:p w14:paraId="0A14895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Connecting the global population who are still unable to access a decent broadband service remains a key part of the United Nation’s Sustainable Development Goals (specifically Target 9.c).</w:t>
      </w:r>
    </w:p>
    <w:p w14:paraId="50E6C6E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406920A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1E51E3">
        <w:rPr>
          <w:rStyle w:val="StyleUnderline"/>
          <w:rFonts w:asciiTheme="majorHAnsi" w:hAnsiTheme="majorHAnsi" w:cstheme="majorHAnsi"/>
        </w:rPr>
        <w:t xml:space="preserve">but </w:t>
      </w:r>
      <w:r w:rsidRPr="00FB58BA">
        <w:rPr>
          <w:rStyle w:val="StyleUnderline"/>
          <w:rFonts w:asciiTheme="majorHAnsi" w:hAnsiTheme="majorHAnsi" w:cstheme="majorHAnsi"/>
          <w:highlight w:val="green"/>
        </w:rPr>
        <w:t>success will depend on maintaining</w:t>
      </w:r>
      <w:r w:rsidRPr="001E51E3">
        <w:rPr>
          <w:rStyle w:val="StyleUnderline"/>
          <w:rFonts w:asciiTheme="majorHAnsi" w:hAnsiTheme="majorHAnsi" w:cstheme="majorHAnsi"/>
        </w:rPr>
        <w:t xml:space="preserve"> relatively low spatial </w:t>
      </w:r>
      <w:r w:rsidRPr="00FB58BA">
        <w:rPr>
          <w:rStyle w:val="StyleUnderline"/>
          <w:rFonts w:asciiTheme="majorHAnsi" w:hAnsiTheme="majorHAnsi" w:cstheme="majorHAnsi"/>
          <w:highlight w:val="green"/>
        </w:rPr>
        <w:t>subscriber densities</w:t>
      </w:r>
      <w:r w:rsidRPr="001E51E3">
        <w:rPr>
          <w:rStyle w:val="StyleUnderline"/>
          <w:rFonts w:asciiTheme="majorHAnsi" w:hAnsiTheme="majorHAnsi" w:cstheme="majorHAnsi"/>
        </w:rPr>
        <w:t xml:space="preserve">, preferably </w:t>
      </w:r>
      <w:r w:rsidRPr="00FB58BA">
        <w:rPr>
          <w:rStyle w:val="StyleUnderline"/>
          <w:rFonts w:asciiTheme="majorHAnsi" w:hAnsiTheme="majorHAnsi" w:cstheme="majorHAnsi"/>
          <w:highlight w:val="green"/>
        </w:rPr>
        <w:t>below</w:t>
      </w:r>
      <w:r w:rsidRPr="001E51E3">
        <w:rPr>
          <w:rStyle w:val="StyleUnderline"/>
          <w:rFonts w:asciiTheme="majorHAnsi" w:hAnsiTheme="majorHAnsi" w:cstheme="majorHAnsi"/>
        </w:rPr>
        <w:t xml:space="preserve"> 0.1 users per km2 (so less then </w:t>
      </w:r>
      <w:r w:rsidRPr="00FB58BA">
        <w:rPr>
          <w:rStyle w:val="StyleUnderline"/>
          <w:rFonts w:asciiTheme="majorHAnsi" w:hAnsiTheme="majorHAnsi" w:cstheme="majorHAnsi"/>
          <w:highlight w:val="green"/>
        </w:rPr>
        <w:t>1 user per 10 km2), otherwise</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 xml:space="preserve">services </w:t>
      </w:r>
      <w:r w:rsidRPr="001E51E3">
        <w:rPr>
          <w:rStyle w:val="StyleUnderline"/>
          <w:rFonts w:asciiTheme="majorHAnsi" w:hAnsiTheme="majorHAnsi" w:cstheme="majorHAnsi"/>
        </w:rPr>
        <w:t xml:space="preserve">provided may </w:t>
      </w:r>
      <w:r w:rsidRPr="00FB58BA">
        <w:rPr>
          <w:rStyle w:val="StyleUnderline"/>
          <w:rFonts w:asciiTheme="majorHAnsi" w:hAnsiTheme="majorHAnsi" w:cstheme="majorHAnsi"/>
          <w:highlight w:val="green"/>
        </w:rPr>
        <w:t>offer little benefit</w:t>
      </w:r>
      <w:r w:rsidRPr="001E51E3">
        <w:rPr>
          <w:rStyle w:val="StyleUnderline"/>
          <w:rFonts w:asciiTheme="majorHAnsi" w:hAnsiTheme="majorHAnsi" w:cstheme="majorHAnsi"/>
        </w:rPr>
        <w:t xml:space="preserve"> </w:t>
      </w:r>
      <w:r w:rsidRPr="001E51E3">
        <w:rPr>
          <w:rFonts w:asciiTheme="majorHAnsi" w:hAnsiTheme="majorHAnsi" w:cstheme="majorHAnsi"/>
        </w:rPr>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1C174C64" w14:textId="77777777" w:rsidR="006E100A" w:rsidRPr="001E51E3" w:rsidRDefault="006E100A" w:rsidP="006E100A">
      <w:pPr>
        <w:rPr>
          <w:rFonts w:asciiTheme="majorHAnsi" w:hAnsiTheme="majorHAnsi" w:cstheme="majorHAnsi"/>
        </w:rPr>
      </w:pPr>
    </w:p>
    <w:p w14:paraId="2C3024AC" w14:textId="77777777" w:rsidR="006E100A" w:rsidRPr="001E51E3" w:rsidRDefault="006E100A" w:rsidP="006E100A">
      <w:pPr>
        <w:pStyle w:val="Heading3"/>
        <w:rPr>
          <w:rFonts w:asciiTheme="majorHAnsi" w:hAnsiTheme="majorHAnsi" w:cstheme="majorHAnsi"/>
        </w:rPr>
      </w:pPr>
      <w:r w:rsidRPr="001E51E3">
        <w:rPr>
          <w:rFonts w:asciiTheme="majorHAnsi" w:hAnsiTheme="majorHAnsi" w:cstheme="majorHAnsi"/>
        </w:rPr>
        <w:lastRenderedPageBreak/>
        <w:t>Adv – Collisions</w:t>
      </w:r>
    </w:p>
    <w:p w14:paraId="4DFB9321"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47483F1E"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Pultarova 21 </w:t>
      </w:r>
      <w:r w:rsidRPr="001E51E3">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39AA2B7B"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SpaceX </w:t>
      </w:r>
      <w:r w:rsidRPr="00FB58BA">
        <w:rPr>
          <w:rStyle w:val="StyleUnderline"/>
          <w:rFonts w:asciiTheme="majorHAnsi" w:hAnsiTheme="majorHAnsi" w:cstheme="majorHAnsi"/>
          <w:highlight w:val="green"/>
        </w:rPr>
        <w:t>Starlink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5052CF65"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Starlink satellites might soon be involved in 90% of close encounters between two spacecraft in low Earth orbit.</w:t>
      </w:r>
    </w:p>
    <w:p w14:paraId="13EB3AFF"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58BA">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Starlink satellites, </w:t>
      </w:r>
      <w:r w:rsidRPr="00FB58BA">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58BA">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58BA">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4243124B"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SpaceX's Starlink satellites alone are involved in about </w:t>
      </w:r>
      <w:r w:rsidRPr="00FB58BA">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58BA">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These encounters include situations when two spacecraft pass within a distance of 0.6 miles (1 kilometer) from each other.</w:t>
      </w:r>
    </w:p>
    <w:p w14:paraId="22218FE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C9B584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Starlink constellation. </w:t>
      </w:r>
    </w:p>
    <w:p w14:paraId="6E968C2F"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going back to May 2019 when Starlink was first launched</w:t>
      </w:r>
      <w:r w:rsidRPr="001E51E3">
        <w:rPr>
          <w:rFonts w:asciiTheme="majorHAnsi" w:hAnsiTheme="majorHAnsi" w:cstheme="majorHAnsi"/>
        </w:rPr>
        <w:t xml:space="preserve"> to understand the burden of these megaconstellations," Lewis told Space.com. "</w:t>
      </w:r>
      <w:r w:rsidRPr="001E51E3">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208CD299"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lastRenderedPageBreak/>
        <w:t>The current 1,600 close passes include those between two Starlink satellites. Excluding these encounters, Starlink satellites approach other operators’ spacecraft 500 times every week.</w:t>
      </w:r>
    </w:p>
    <w:p w14:paraId="5578043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784744AA"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58BA">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r w:rsidRPr="00FB58BA">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of all close approaches, Lewis’ calculations suggest.</w:t>
      </w:r>
      <w:r w:rsidRPr="00FB58BA">
        <w:rPr>
          <w:rStyle w:val="StyleUnderline"/>
          <w:rFonts w:asciiTheme="majorHAnsi" w:hAnsiTheme="majorHAnsi" w:cstheme="majorHAnsi"/>
          <w:highlight w:val="green"/>
        </w:rPr>
        <w:t>will be involved in 90%</w:t>
      </w:r>
      <w:r w:rsidRPr="001E51E3">
        <w:rPr>
          <w:rStyle w:val="StyleUnderline"/>
          <w:rFonts w:asciiTheme="majorHAnsi" w:hAnsiTheme="majorHAnsi" w:cstheme="majorHAnsi"/>
        </w:rPr>
        <w:t xml:space="preserve"> </w:t>
      </w:r>
    </w:p>
    <w:p w14:paraId="612229EA"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41C6226F" wp14:editId="6923C96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6AECF1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B4BCAC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risk of collision</w:t>
      </w:r>
    </w:p>
    <w:p w14:paraId="15AFD059"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Hesar told Space.com.</w:t>
      </w:r>
    </w:p>
    <w:p w14:paraId="14D8B0D0"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Kayhan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58BA">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5803E42B" w14:textId="77777777" w:rsidR="006E100A" w:rsidRPr="001E51E3" w:rsidRDefault="006E100A" w:rsidP="006E100A">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The size of this catalog </w:t>
      </w:r>
      <w:r w:rsidRPr="00FB58BA">
        <w:rPr>
          <w:rStyle w:val="StyleUnderline"/>
          <w:rFonts w:asciiTheme="majorHAnsi" w:hAnsiTheme="majorHAnsi" w:cstheme="majorHAnsi"/>
          <w:highlight w:val="green"/>
        </w:rPr>
        <w:t>is expected to increase ten times in the near future</w:t>
      </w:r>
      <w:r w:rsidRPr="001E51E3">
        <w:rPr>
          <w:rStyle w:val="StyleUnderline"/>
          <w:rFonts w:asciiTheme="majorHAnsi" w:hAnsiTheme="majorHAnsi" w:cstheme="majorHAnsi"/>
        </w:rPr>
        <w:t xml:space="preserve">, Hesar added, partly </w:t>
      </w:r>
      <w:r w:rsidRPr="00FB58BA">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growth of megaconstellations</w:t>
      </w:r>
      <w:r w:rsidRPr="001E51E3">
        <w:rPr>
          <w:rStyle w:val="StyleUnderline"/>
          <w:rFonts w:asciiTheme="majorHAnsi" w:hAnsiTheme="majorHAnsi" w:cstheme="majorHAnsi"/>
        </w:rPr>
        <w:t xml:space="preserve">, such as Starlink, and partly as sensors improve and enable detection of even smaller objects. The more objects in the catalog </w:t>
      </w:r>
      <w:r w:rsidRPr="00FB58BA">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58BA">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28551FD6"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"This problem is really getting out of control," Hesar said.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58BA">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58BA">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64B322E4"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Hesar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58BA">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58BA">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474E6FFA"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"You want to have that situational awareness for the other actors that are flying in the neighbourhood," Hesar said.</w:t>
      </w:r>
    </w:p>
    <w:p w14:paraId="272A99E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Bad decisions</w:t>
      </w:r>
    </w:p>
    <w:p w14:paraId="285FACE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9780BC7"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58BA">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58BA">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FB58BA">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58BA">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58BA">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58BA">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58BA">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FB58BA">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0D68BB8B"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58BA">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58BA">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time and effort. Operators, therefore, always carefully evaluate such risks. </w:t>
      </w:r>
      <w:r w:rsidRPr="00FB58BA">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58BA">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58BA">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58BA">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58BA">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05EF8CDB"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propellant, the satellite cannot provide service. So </w:t>
      </w:r>
      <w:r w:rsidRPr="00FB58BA">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w:t>
      </w:r>
      <w:r w:rsidRPr="001E51E3">
        <w:rPr>
          <w:rStyle w:val="StyleUnderline"/>
          <w:rFonts w:asciiTheme="majorHAnsi" w:hAnsiTheme="majorHAnsi" w:cstheme="majorHAnsi"/>
        </w:rPr>
        <w:lastRenderedPageBreak/>
        <w:t xml:space="preserve">certain amount of risk. The problem is that at some point, </w:t>
      </w:r>
      <w:r w:rsidRPr="00FB58BA">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51FB5A5D"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Hesar said that </w:t>
      </w:r>
      <w:r w:rsidRPr="00FB58BA">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58BA">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58BA">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58BA">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32C69374"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071391A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Starlink monopoly</w:t>
      </w:r>
    </w:p>
    <w:p w14:paraId="14C846B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624E4634"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FE823A9" w14:textId="77777777" w:rsidR="006E100A" w:rsidRPr="001E51E3" w:rsidRDefault="006E100A" w:rsidP="006E100A">
      <w:pPr>
        <w:rPr>
          <w:rFonts w:asciiTheme="majorHAnsi" w:hAnsiTheme="majorHAnsi" w:cstheme="majorHAnsi"/>
        </w:rPr>
      </w:pPr>
      <w:r w:rsidRPr="00FB58BA">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FB58BA">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other spacecraft. </w:t>
      </w:r>
      <w:r w:rsidRPr="00FB58BA">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58BA">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58BA">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37AD0461"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038DCBFE" w14:textId="77777777" w:rsidR="006E100A" w:rsidRPr="001E51E3" w:rsidRDefault="006E100A" w:rsidP="006E100A">
      <w:pPr>
        <w:rPr>
          <w:rFonts w:asciiTheme="majorHAnsi" w:hAnsiTheme="majorHAnsi" w:cstheme="majorHAnsi"/>
        </w:rPr>
      </w:pPr>
    </w:p>
    <w:p w14:paraId="71D77F13"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7332F7C2"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3"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0557B10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 xml:space="preserve">Since the production of a large number of small satellites in a factory environment will lower the cost of the overall programme, </w:t>
      </w:r>
      <w:r w:rsidRPr="001E51E3">
        <w:rPr>
          <w:rStyle w:val="StyleUnderline"/>
          <w:rFonts w:asciiTheme="majorHAnsi" w:hAnsiTheme="majorHAnsi" w:cstheme="majorHAnsi"/>
        </w:rPr>
        <w:t>companies such as SpaceX, Amazon and OneWeb have been creating a satellite constellation within the LEO</w:t>
      </w:r>
      <w:r w:rsidRPr="001E51E3">
        <w:rPr>
          <w:rFonts w:asciiTheme="majorHAnsi" w:hAnsiTheme="majorHAnsi" w:cstheme="maj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0304F5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8615E21"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3A64EC6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FB58BA">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58BA">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58BA">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4CCF2D00"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58BA">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58BA">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58BA">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58BA">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58BA">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42FE283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58BA">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58BA">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58BA">
        <w:rPr>
          <w:rStyle w:val="StyleUnderline"/>
          <w:rFonts w:asciiTheme="majorHAnsi" w:hAnsiTheme="majorHAnsi" w:cstheme="majorHAnsi"/>
          <w:highlight w:val="green"/>
        </w:rPr>
        <w:t>in the LEO</w:t>
      </w:r>
      <w:r w:rsidRPr="00FB58BA">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B590625"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58BA">
        <w:rPr>
          <w:rStyle w:val="StyleUnderline"/>
          <w:rFonts w:asciiTheme="majorHAnsi" w:hAnsiTheme="majorHAnsi" w:cstheme="majorHAnsi"/>
          <w:highlight w:val="green"/>
        </w:rPr>
        <w:t>Could Impact Space-Based Military Assets</w:t>
      </w:r>
    </w:p>
    <w:p w14:paraId="114D7636"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58BA">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58BA">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58BA">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58BA">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58BA">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58BA">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58BA">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58BA">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58BA">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spacecraft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58BA">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58BA">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58BA">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58BA">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63BCB50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FB58BA">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w:t>
      </w:r>
      <w:r w:rsidRPr="00FB58BA">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manoeuvre and EOL deorbiting, tracking the full constellation with 12,000 satellites could be challenging for the company and the Combined Space Operations Center</w:t>
      </w:r>
      <w:r w:rsidRPr="001E51E3">
        <w:rPr>
          <w:rFonts w:asciiTheme="majorHAnsi" w:hAnsiTheme="majorHAnsi" w:cstheme="maj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978DAD4" w14:textId="77777777" w:rsidR="006E100A" w:rsidRPr="001E51E3" w:rsidRDefault="006E100A" w:rsidP="006E100A">
      <w:pPr>
        <w:rPr>
          <w:rFonts w:asciiTheme="majorHAnsi" w:hAnsiTheme="majorHAnsi" w:cstheme="majorHAnsi"/>
        </w:rPr>
      </w:pPr>
    </w:p>
    <w:p w14:paraId="0C6FCD56"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lastRenderedPageBreak/>
        <w:t>Collisions with early warning satellites causes miscalc and goes nuclear – magnified by the Kessler effect</w:t>
      </w:r>
    </w:p>
    <w:p w14:paraId="3825194F"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0248C6F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5"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58BA">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58BA">
        <w:rPr>
          <w:rStyle w:val="StyleUnderline"/>
          <w:rFonts w:asciiTheme="majorHAnsi" w:hAnsiTheme="majorHAnsi" w:cstheme="majorHAnsi"/>
          <w:highlight w:val="green"/>
        </w:rPr>
        <w:t>capable of </w:t>
      </w:r>
      <w:hyperlink r:id="rId16" w:history="1">
        <w:r w:rsidRPr="00FB58BA">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58BA">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3D05AE59"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Suppose a US </w:t>
      </w:r>
      <w:r w:rsidRPr="00FB58BA">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dark, or is shut down. </w:t>
      </w:r>
      <w:r w:rsidRPr="00FB58BA">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58BA">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17"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58BA">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58BA">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58BA">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58BA">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8" w:anchor="v=onepage&amp;q=%22Protecting%20Space%20Assets%22%20johnson-freese&amp;f=false" w:history="1">
        <w:r w:rsidRPr="00FB58BA">
          <w:rPr>
            <w:rStyle w:val="StyleUnderline"/>
            <w:rFonts w:asciiTheme="majorHAnsi" w:hAnsiTheme="majorHAnsi" w:cstheme="majorHAnsi"/>
            <w:highlight w:val="green"/>
          </w:rPr>
          <w:t>twelve hours</w:t>
        </w:r>
      </w:hyperlink>
      <w:r w:rsidRPr="00FB58BA">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58BA">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58BA">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58BA">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58BA">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1DFE642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58BA">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58BA">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9"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20"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58BA">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1"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58BA">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2"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4354F22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As a result, </w:t>
      </w:r>
      <w:r w:rsidRPr="00FB58BA">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58BA">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58BA">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58BA">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58BA">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2CDA8EAC"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ASATs and offensive-dominant systems are particularly relevant. </w:t>
      </w:r>
      <w:r w:rsidRPr="001E51E3">
        <w:rPr>
          <w:rStyle w:val="StyleUnderline"/>
          <w:rFonts w:asciiTheme="majorHAnsi" w:hAnsiTheme="majorHAnsi" w:cstheme="majorHAnsi"/>
        </w:rPr>
        <w:t>Early warning satellites </w:t>
      </w:r>
      <w:hyperlink r:id="rId23"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58BA">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58BA">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58BA">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4"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w:t>
      </w:r>
      <w:r w:rsidRPr="001E51E3">
        <w:rPr>
          <w:rStyle w:val="StyleUnderline"/>
          <w:rFonts w:asciiTheme="majorHAnsi" w:hAnsiTheme="majorHAnsi" w:cstheme="majorHAnsi"/>
        </w:rPr>
        <w:lastRenderedPageBreak/>
        <w:t xml:space="preserve">unflinchingly hostile rhetoric towards the United States and South Korea, and diplomatic opacity, North Korea is always a threatening, unknowable adversary, but recent </w:t>
      </w:r>
      <w:r w:rsidRPr="00FB58BA">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58BA">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5"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6"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58BA">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58BA">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7"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58BA">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58BA">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58BA">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58BA">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in a position to fundamentally </w:t>
      </w:r>
      <w:r w:rsidRPr="00FB58BA">
        <w:rPr>
          <w:rStyle w:val="StyleUnderline"/>
          <w:rFonts w:asciiTheme="majorHAnsi" w:hAnsiTheme="majorHAnsi" w:cstheme="majorHAnsi"/>
          <w:highlight w:val="green"/>
        </w:rPr>
        <w:t>reshape East Asian geopolitics.</w:t>
      </w:r>
    </w:p>
    <w:p w14:paraId="57A0216B"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58BA">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58BA">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8"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52EE3E8" w14:textId="77777777" w:rsidR="006E100A" w:rsidRPr="001E51E3" w:rsidRDefault="006E100A" w:rsidP="006E100A">
      <w:pPr>
        <w:rPr>
          <w:rFonts w:asciiTheme="majorHAnsi" w:hAnsiTheme="majorHAnsi" w:cstheme="majorHAnsi"/>
        </w:rPr>
      </w:pPr>
    </w:p>
    <w:p w14:paraId="62EA138C"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p>
    <w:p w14:paraId="48FCBAA6"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22915583"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58BA">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58BA">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FB58BA">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58BA">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3C8A48F3"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58BA">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58BA">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201D5B43" w14:textId="77777777" w:rsidR="006E100A" w:rsidRPr="001E51E3" w:rsidRDefault="006E100A" w:rsidP="006E100A">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This past weekend, SpaceX won approval from the Federal Communications Commission to increase the number of low-flying satellites as part of its </w:t>
      </w:r>
      <w:r w:rsidRPr="00FB58BA">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project so that they can provide faster Internet access to the world. Unfortunately, </w:t>
      </w:r>
      <w:r w:rsidRPr="00FB58BA">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58BA">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58BA">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58BA">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2142C9AC" w14:textId="77777777" w:rsidR="006E100A" w:rsidRPr="001E51E3" w:rsidRDefault="006E100A" w:rsidP="006E100A">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58BA">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58BA">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58BA">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58BA">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1A3F8508"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1DF4A91"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58BA">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58BA">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58BA">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58BA">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58BA">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58BA">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3E3C5B2B"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58BA">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58BA">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58BA">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So if we don’t consider the cybersecurity of the space asset now, </w:t>
      </w:r>
      <w:r w:rsidRPr="00FB58BA">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58BA">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58BA">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2C8246D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CE4146D"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58BA">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74F0522A" w14:textId="77777777" w:rsidR="006E100A" w:rsidRPr="001E51E3" w:rsidRDefault="006E100A" w:rsidP="006E100A">
      <w:pPr>
        <w:rPr>
          <w:rStyle w:val="StyleUnderline"/>
          <w:rFonts w:asciiTheme="majorHAnsi" w:hAnsiTheme="majorHAnsi" w:cstheme="majorHAnsi"/>
        </w:rPr>
      </w:pPr>
    </w:p>
    <w:p w14:paraId="428D1AC8"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Empirics prove it’s possible and likely by state and nonstate actors – especially true given private sector cost cutting.</w:t>
      </w:r>
    </w:p>
    <w:p w14:paraId="3A493882"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2020 William Akoto [a postdoctoral research fellow at the University of Denver.] </w:t>
      </w:r>
      <w:hyperlink r:id="rId30"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2609A281"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58BA">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58BA">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58BA">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58BA">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58BA">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r w:rsidRPr="00FB58BA">
        <w:rPr>
          <w:rStyle w:val="StyleUnderline"/>
          <w:rFonts w:asciiTheme="majorHAnsi" w:hAnsiTheme="majorHAnsi" w:cstheme="majorHAnsi"/>
          <w:highlight w:val="green"/>
        </w:rPr>
        <w:t>OneWeb and other</w:t>
      </w:r>
      <w:r w:rsidRPr="001E51E3">
        <w:rPr>
          <w:rStyle w:val="StyleUnderline"/>
          <w:rFonts w:asciiTheme="majorHAnsi" w:hAnsiTheme="majorHAnsi" w:cstheme="majorHAnsi"/>
        </w:rPr>
        <w:t xml:space="preserve"> companie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5AABE915"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58BA">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58BA">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58BA">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58BA">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1019A9A4"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38DB858"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Some of these new satellites have thrusters that allow them to speed up, slow down and change direction in space. If hackers took control of these steerable satellites, the consequences could be catastrophic. </w:t>
      </w:r>
      <w:r w:rsidRPr="00FB58BA">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58BA">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58BA">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2EE5D18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Commodity parts</w:t>
      </w:r>
    </w:p>
    <w:p w14:paraId="41A4CFE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AC9E920"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58BA">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58BA">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5F0160A4"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58BA">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58BA">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52E562B2" w14:textId="77777777" w:rsidR="006E100A" w:rsidRPr="001E51E3" w:rsidRDefault="006E100A" w:rsidP="006E100A">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58BA">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58BA">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58BA">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45082ED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History of hacks</w:t>
      </w:r>
    </w:p>
    <w:p w14:paraId="65F8CDD5"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58BA">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58BA">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58BA">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58BA">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58BA">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SkyNet satellites.</w:t>
      </w:r>
    </w:p>
    <w:p w14:paraId="14FD5047"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58BA">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58BA">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58BA">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58BA">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58BA">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58BA">
        <w:rPr>
          <w:rStyle w:val="StyleUnderline"/>
          <w:rFonts w:asciiTheme="majorHAnsi" w:hAnsiTheme="majorHAnsi" w:cstheme="majorHAnsi"/>
          <w:highlight w:val="green"/>
        </w:rPr>
        <w:t xml:space="preserve">launched a </w:t>
      </w:r>
      <w:r w:rsidRPr="00FB58BA">
        <w:rPr>
          <w:rStyle w:val="StyleUnderline"/>
          <w:rFonts w:asciiTheme="majorHAnsi" w:hAnsiTheme="majorHAnsi" w:cstheme="majorHAnsi"/>
          <w:highlight w:val="green"/>
        </w:rPr>
        <w:lastRenderedPageBreak/>
        <w:t>sophisticated</w:t>
      </w:r>
      <w:r w:rsidRPr="001E51E3">
        <w:rPr>
          <w:rStyle w:val="StyleUnderline"/>
          <w:rFonts w:asciiTheme="majorHAnsi" w:hAnsiTheme="majorHAnsi" w:cstheme="majorHAnsi"/>
        </w:rPr>
        <w:t xml:space="preserve"> hacking </w:t>
      </w:r>
      <w:r w:rsidRPr="00FB58BA">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58BA">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58BA">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58BA">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54FD7CD9"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58BA">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58BA">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58BA">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58BA">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58BA">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58BA">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58BA">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58BA">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58BA">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1BAB6E7F"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58BA">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58BA">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FB58BA">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58BA">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58BA">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actually getting these satellites in space.</w:t>
      </w:r>
    </w:p>
    <w:p w14:paraId="1ABAB390" w14:textId="77777777" w:rsidR="006E100A" w:rsidRPr="001E51E3" w:rsidRDefault="006E100A" w:rsidP="006E100A">
      <w:pPr>
        <w:rPr>
          <w:rFonts w:asciiTheme="majorHAnsi" w:hAnsiTheme="majorHAnsi" w:cstheme="majorHAnsi"/>
        </w:rPr>
      </w:pPr>
    </w:p>
    <w:p w14:paraId="07876259" w14:textId="77777777" w:rsidR="006E100A" w:rsidRPr="001E51E3" w:rsidRDefault="006E100A" w:rsidP="006E100A">
      <w:pPr>
        <w:rPr>
          <w:rFonts w:asciiTheme="majorHAnsi" w:hAnsiTheme="majorHAnsi" w:cstheme="majorHAnsi"/>
        </w:rPr>
      </w:pPr>
    </w:p>
    <w:p w14:paraId="6FD4AB4C"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4CBC80F0"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6AB5A9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26C03AAA"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58BA">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Robock (Rutgers) </w:t>
      </w:r>
      <w:r w:rsidRPr="001E51E3">
        <w:rPr>
          <w:rStyle w:val="StyleUnderline"/>
          <w:rFonts w:asciiTheme="majorHAnsi" w:hAnsiTheme="majorHAnsi" w:cstheme="majorHAnsi"/>
        </w:rPr>
        <w:t xml:space="preserve">took another look at nuclear winter theory. This time around, they </w:t>
      </w:r>
      <w:r w:rsidRPr="00FB58BA">
        <w:rPr>
          <w:rStyle w:val="StyleUnderline"/>
          <w:rFonts w:asciiTheme="majorHAnsi" w:hAnsiTheme="majorHAnsi" w:cstheme="majorHAnsi"/>
          <w:highlight w:val="green"/>
        </w:rPr>
        <w:t xml:space="preserve">used </w:t>
      </w:r>
      <w:r w:rsidRPr="001E51E3">
        <w:rPr>
          <w:rStyle w:val="StyleUnderline"/>
          <w:rFonts w:asciiTheme="majorHAnsi" w:hAnsiTheme="majorHAnsi" w:cstheme="majorHAnsi"/>
        </w:rPr>
        <w:t>much-</w:t>
      </w:r>
      <w:r w:rsidRPr="00FB58BA">
        <w:rPr>
          <w:rStyle w:val="StyleUnderline"/>
          <w:rFonts w:asciiTheme="majorHAnsi" w:hAnsiTheme="majorHAnsi" w:cstheme="majorHAnsi"/>
          <w:highlight w:val="green"/>
        </w:rPr>
        <w:t>improved</w:t>
      </w:r>
      <w:r w:rsidRPr="001E51E3">
        <w:rPr>
          <w:rStyle w:val="StyleUnderline"/>
          <w:rFonts w:asciiTheme="majorHAnsi" w:hAnsiTheme="majorHAnsi" w:cstheme="majorHAnsi"/>
        </w:rPr>
        <w:t xml:space="preserve"> and much more detailed climate </w:t>
      </w:r>
      <w:r w:rsidRPr="00FB58BA">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58BA">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58BA">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58BA">
        <w:rPr>
          <w:rStyle w:val="StyleUnderline"/>
          <w:rFonts w:asciiTheme="majorHAnsi" w:hAnsiTheme="majorHAnsi" w:cstheme="majorHAnsi"/>
          <w:highlight w:val="green"/>
        </w:rPr>
        <w:lastRenderedPageBreak/>
        <w:t>weapons might be launched</w:t>
      </w:r>
      <w:r w:rsidRPr="001E51E3">
        <w:rPr>
          <w:rStyle w:val="StyleUnderline"/>
          <w:rFonts w:asciiTheme="majorHAnsi" w:hAnsiTheme="majorHAnsi" w:cstheme="majorHAnsi"/>
        </w:rPr>
        <w:t xml:space="preserve">. The climatic consequences would be catastrophic: global average </w:t>
      </w:r>
      <w:r w:rsidRPr="00FB58BA">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58BA">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58BA">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58BA">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58BA">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58BA">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58BA">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58BA">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r w:rsidRPr="00FB58BA">
        <w:rPr>
          <w:rStyle w:val="StyleUnderline"/>
          <w:rFonts w:asciiTheme="majorHAnsi" w:hAnsiTheme="majorHAnsi" w:cstheme="majorHAnsi"/>
          <w:highlight w:val="green"/>
        </w:rPr>
        <w:t xml:space="preserve">famine and </w:t>
      </w:r>
      <w:r w:rsidRPr="001E51E3">
        <w:rPr>
          <w:rStyle w:val="StyleUnderline"/>
          <w:rFonts w:asciiTheme="majorHAnsi" w:hAnsiTheme="majorHAnsi" w:cstheme="majorHAnsi"/>
        </w:rPr>
        <w:t xml:space="preserve">massive </w:t>
      </w:r>
      <w:r w:rsidRPr="00FB58BA">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effect would be similar to</w:t>
      </w:r>
      <w:r w:rsidRPr="001E51E3">
        <w:rPr>
          <w:rStyle w:val="StyleUnderline"/>
          <w:rFonts w:asciiTheme="majorHAnsi" w:hAnsiTheme="majorHAnsi" w:cstheme="majorHAnsi"/>
        </w:rPr>
        <w:t xml:space="preserve"> that of the </w:t>
      </w:r>
      <w:r w:rsidRPr="00FB58BA">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58BA">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58BA">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58BA">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58BA">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58BA">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58BA">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37974887" w14:textId="77777777" w:rsidR="006E100A" w:rsidRPr="001E51E3" w:rsidRDefault="006E100A" w:rsidP="006E100A">
      <w:pPr>
        <w:rPr>
          <w:rFonts w:asciiTheme="majorHAnsi" w:hAnsiTheme="majorHAnsi" w:cstheme="majorHAnsi"/>
        </w:rPr>
      </w:pPr>
    </w:p>
    <w:p w14:paraId="4A4F950B" w14:textId="77777777" w:rsidR="006E100A" w:rsidRPr="001E51E3" w:rsidRDefault="006E100A" w:rsidP="006E100A">
      <w:pPr>
        <w:pStyle w:val="Heading3"/>
        <w:rPr>
          <w:rFonts w:asciiTheme="majorHAnsi" w:hAnsiTheme="majorHAnsi" w:cstheme="majorHAnsi"/>
        </w:rPr>
      </w:pPr>
      <w:r w:rsidRPr="001E51E3">
        <w:rPr>
          <w:rFonts w:asciiTheme="majorHAnsi" w:hAnsiTheme="majorHAnsi" w:cstheme="majorHAnsi"/>
        </w:rPr>
        <w:lastRenderedPageBreak/>
        <w:t>Adv – Space Militarization</w:t>
      </w:r>
    </w:p>
    <w:p w14:paraId="6A15A5DA"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5B889ABF"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Bernat 19 </w:t>
      </w:r>
      <w:r w:rsidRPr="001E51E3">
        <w:rPr>
          <w:rFonts w:asciiTheme="majorHAnsi" w:hAnsiTheme="majorHAnsi" w:cstheme="majorHAnsi"/>
        </w:rPr>
        <w:t xml:space="preserve">“The Inevitability of Militarization of Outer Space” Pawel Bernat [Assistant Professor, Polish Air Force University] Safety &amp; Defense 5(1) (2019) 49–54 </w:t>
      </w:r>
      <w:hyperlink r:id="rId31"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22A5899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439B8D5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58BA">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58BA">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58BA">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18B1522"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58BA">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58BA">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58BA">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58BA">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58BA">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58BA">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58BA">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58BA">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w:t>
      </w:r>
      <w:r w:rsidRPr="001E51E3">
        <w:rPr>
          <w:rFonts w:asciiTheme="majorHAnsi" w:hAnsiTheme="majorHAnsi" w:cstheme="majorHAnsi"/>
        </w:rPr>
        <w:lastRenderedPageBreak/>
        <w:t xml:space="preserve">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58BA">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58BA">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58BA">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58BA">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58BA">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0FB685DB" w14:textId="77777777" w:rsidR="006E100A" w:rsidRPr="001E51E3" w:rsidRDefault="006E100A" w:rsidP="006E100A">
      <w:pPr>
        <w:rPr>
          <w:rFonts w:asciiTheme="majorHAnsi" w:hAnsiTheme="majorHAnsi" w:cstheme="majorHAnsi"/>
        </w:rPr>
      </w:pPr>
      <w:r w:rsidRPr="00FB58BA">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58BA">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58BA">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58BA">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58BA">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58BA">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58BA">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839E77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3. Outer Space as a Theatre for Potential Conflict</w:t>
      </w:r>
    </w:p>
    <w:p w14:paraId="1072AAD0" w14:textId="77777777" w:rsidR="006E100A" w:rsidRPr="001E51E3" w:rsidRDefault="006E100A" w:rsidP="006E100A">
      <w:pPr>
        <w:rPr>
          <w:rFonts w:asciiTheme="majorHAnsi" w:hAnsiTheme="majorHAnsi" w:cstheme="majorHAnsi"/>
        </w:rPr>
      </w:pP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58BA">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58BA">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58BA">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1A0F9F78"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58BA">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58BA">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58BA">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w:t>
      </w:r>
      <w:r w:rsidRPr="001E51E3">
        <w:rPr>
          <w:rFonts w:asciiTheme="majorHAnsi" w:hAnsiTheme="majorHAnsi" w:cstheme="majorHAnsi"/>
        </w:rPr>
        <w:lastRenderedPageBreak/>
        <w:t xml:space="preserve">missile has been developed to gain such a capability (Opall-Rome, 2009). </w:t>
      </w:r>
      <w:r w:rsidRPr="001E51E3">
        <w:rPr>
          <w:rStyle w:val="StyleUnderline"/>
          <w:rFonts w:asciiTheme="majorHAnsi" w:hAnsiTheme="majorHAnsi" w:cstheme="majorHAnsi"/>
        </w:rPr>
        <w:t xml:space="preserve">There are many indications that this technology </w:t>
      </w:r>
      <w:r w:rsidRPr="00FB58BA">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58BA">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1E51E3">
        <w:rPr>
          <w:rStyle w:val="StyleUnderline"/>
          <w:rFonts w:asciiTheme="majorHAnsi" w:hAnsiTheme="majorHAnsi" w:cstheme="majorHAnsi"/>
        </w:rPr>
        <w:t xml:space="preserve">in addition to traditional groundspace or air-space ASAT missiles, </w:t>
      </w:r>
      <w:r w:rsidRPr="00FB58BA">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58BA">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58BA">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58BA">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58BA">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58BA">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58BA">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6465710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Considering the above facts, it should not come as a surprise that in order to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FB58BA">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58BA">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22ADB006"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58BA">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58BA">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58BA">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58BA">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58BA">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58BA">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58BA">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taken into account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7C469C89"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4. Militarization of Outer Space Is Imminent</w:t>
      </w:r>
    </w:p>
    <w:p w14:paraId="3BF0231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067FE662"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73B5DEB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r w:rsidRPr="00FB58BA">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58BA">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58BA">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58BA">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58BA">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58BA">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58BA">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in order </w:t>
      </w:r>
      <w:r w:rsidRPr="00FB58BA">
        <w:rPr>
          <w:rStyle w:val="StyleUnderline"/>
          <w:rFonts w:asciiTheme="majorHAnsi" w:hAnsiTheme="majorHAnsi" w:cstheme="majorHAnsi"/>
          <w:highlight w:val="green"/>
        </w:rPr>
        <w:t>to secure</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58BA">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58BA">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232E1DA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58BA">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58BA">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58BA">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58BA">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3B33427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58BA">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58BA">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cyber-hacking to direct the object into the cloud of space debris, “blinding” the satellites with ground-based lasers (Mizokami, 2019). </w:t>
      </w:r>
      <w:r w:rsidRPr="00FB58BA">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58BA">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1E51E3">
        <w:rPr>
          <w:rFonts w:asciiTheme="majorHAnsi" w:hAnsiTheme="majorHAnsi" w:cstheme="majorHAnsi"/>
        </w:rPr>
        <w:t>(Bernat, Posluszna, 2018).</w:t>
      </w:r>
    </w:p>
    <w:p w14:paraId="3888AF2F" w14:textId="77777777" w:rsidR="006E100A" w:rsidRPr="001E51E3" w:rsidRDefault="006E100A" w:rsidP="006E100A">
      <w:pPr>
        <w:rPr>
          <w:rFonts w:asciiTheme="majorHAnsi" w:hAnsiTheme="majorHAnsi" w:cstheme="majorHAnsi"/>
        </w:rPr>
      </w:pPr>
    </w:p>
    <w:p w14:paraId="6EB57883"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42DD1CA5"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2"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37A0C4E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Abstract</w:t>
      </w:r>
    </w:p>
    <w:p w14:paraId="2DADA489"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Since 2008, </w:t>
      </w:r>
      <w:r w:rsidRPr="00FB58BA">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58BA">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58BA">
        <w:rPr>
          <w:rStyle w:val="Emphasis"/>
          <w:rFonts w:asciiTheme="majorHAnsi" w:hAnsiTheme="majorHAnsi" w:cstheme="majorHAnsi"/>
          <w:highlight w:val="green"/>
        </w:rPr>
        <w:t>ASAT</w:t>
      </w:r>
      <w:r w:rsidRPr="001E51E3">
        <w:rPr>
          <w:rFonts w:asciiTheme="majorHAnsi" w:hAnsiTheme="majorHAnsi" w:cstheme="majorHAnsi"/>
        </w:rPr>
        <w:t>). These “</w:t>
      </w:r>
      <w:r w:rsidRPr="00FB58BA">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58BA">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58BA">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58BA">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58BA">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58BA">
        <w:rPr>
          <w:rStyle w:val="StyleUnderline"/>
          <w:rFonts w:asciiTheme="majorHAnsi" w:hAnsiTheme="majorHAnsi" w:cstheme="majorHAnsi"/>
          <w:highlight w:val="green"/>
        </w:rPr>
        <w:t>from such close proximity that the</w:t>
      </w:r>
      <w:r w:rsidRPr="001E51E3">
        <w:rPr>
          <w:rStyle w:val="StyleUnderline"/>
          <w:rFonts w:asciiTheme="majorHAnsi" w:hAnsiTheme="majorHAnsi" w:cstheme="majorHAnsi"/>
        </w:rPr>
        <w:t xml:space="preserve"> </w:t>
      </w:r>
      <w:r w:rsidRPr="00FB58BA">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58BA">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58BA">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798DE97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 xml:space="preserve">the enemy’s reconnaissance . . . and </w:t>
      </w:r>
      <w:r w:rsidRPr="001E51E3">
        <w:rPr>
          <w:rStyle w:val="StyleUnderline"/>
          <w:rFonts w:asciiTheme="majorHAnsi" w:hAnsiTheme="majorHAnsi" w:cstheme="majorHAnsi"/>
        </w:rPr>
        <w:lastRenderedPageBreak/>
        <w:t>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r w:rsidRPr="00FB58BA">
        <w:rPr>
          <w:rStyle w:val="Emphasis"/>
          <w:rFonts w:asciiTheme="majorHAnsi" w:hAnsiTheme="majorHAnsi" w:cstheme="majorHAnsi"/>
          <w:highlight w:val="green"/>
        </w:rPr>
        <w:t>Hyten</w:t>
      </w:r>
      <w:r w:rsidRPr="001E51E3">
        <w:rPr>
          <w:rFonts w:asciiTheme="majorHAnsi" w:hAnsiTheme="majorHAnsi" w:cstheme="majorHAnsi"/>
        </w:rPr>
        <w:t xml:space="preserve">, the former head of Air Force Space Command, </w:t>
      </w:r>
      <w:r w:rsidRPr="00FB58BA">
        <w:rPr>
          <w:rStyle w:val="StyleUnderline"/>
          <w:rFonts w:asciiTheme="majorHAnsi" w:hAnsiTheme="majorHAnsi" w:cstheme="majorHAnsi"/>
          <w:highlight w:val="green"/>
        </w:rPr>
        <w:t xml:space="preserve">said </w:t>
      </w:r>
      <w:r w:rsidRPr="00FB58BA">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58BA">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58BA">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.6 Hyten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5442884B"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As threats from ground-based ASATs (such as traditional threats from ballistic missiles, lasers, and jammers and the newer cyber attacks8 )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58BA">
        <w:rPr>
          <w:rStyle w:val="StyleUnderline"/>
          <w:rFonts w:asciiTheme="majorHAnsi" w:hAnsiTheme="majorHAnsi" w:cstheme="majorHAnsi"/>
          <w:highlight w:val="green"/>
        </w:rPr>
        <w:t>objects capable of</w:t>
      </w:r>
      <w:r w:rsidRPr="00FB58BA">
        <w:rPr>
          <w:rFonts w:asciiTheme="majorHAnsi" w:hAnsiTheme="majorHAnsi" w:cstheme="majorHAnsi"/>
          <w:highlight w:val="green"/>
        </w:rPr>
        <w:t xml:space="preserve"> </w:t>
      </w:r>
      <w:r w:rsidRPr="00FB58BA">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58BA">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58BA">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58BA">
        <w:rPr>
          <w:rStyle w:val="StyleUnderline"/>
          <w:rFonts w:asciiTheme="majorHAnsi" w:hAnsiTheme="majorHAnsi" w:cstheme="majorHAnsi"/>
          <w:highlight w:val="green"/>
        </w:rPr>
        <w:t xml:space="preserve">equipped with a </w:t>
      </w:r>
      <w:r w:rsidRPr="00FB58BA">
        <w:rPr>
          <w:rStyle w:val="Emphasis"/>
          <w:rFonts w:asciiTheme="majorHAnsi" w:hAnsiTheme="majorHAnsi" w:cstheme="majorHAnsi"/>
          <w:highlight w:val="green"/>
        </w:rPr>
        <w:t>robotic arm</w:t>
      </w:r>
      <w:r w:rsidRPr="00FB58BA">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58BA">
        <w:rPr>
          <w:rStyle w:val="StyleUnderline"/>
          <w:rFonts w:asciiTheme="majorHAnsi" w:hAnsiTheme="majorHAnsi" w:cstheme="majorHAnsi"/>
          <w:highlight w:val="green"/>
        </w:rPr>
        <w:t xml:space="preserve">pose a </w:t>
      </w:r>
      <w:r w:rsidRPr="00FB58BA">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58BA">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58BA">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58BA">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58BA">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58BA">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58BA">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58BA">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58BA">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58BA">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58BA">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58BA">
        <w:rPr>
          <w:rStyle w:val="StyleUnderline"/>
          <w:rFonts w:asciiTheme="majorHAnsi" w:hAnsiTheme="majorHAnsi" w:cstheme="majorHAnsi"/>
          <w:highlight w:val="green"/>
        </w:rPr>
        <w:t>threat from “</w:t>
      </w:r>
      <w:r w:rsidRPr="00FB58BA">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17738E13"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1E51E3">
        <w:rPr>
          <w:rStyle w:val="StyleUnderline"/>
          <w:rFonts w:asciiTheme="majorHAnsi" w:hAnsiTheme="majorHAnsi" w:cstheme="majorHAnsi"/>
        </w:rPr>
        <w:t xml:space="preserve">If China could </w:t>
      </w:r>
      <w:r w:rsidRPr="001E51E3">
        <w:rPr>
          <w:rStyle w:val="StyleUnderline"/>
          <w:rFonts w:asciiTheme="majorHAnsi" w:hAnsiTheme="majorHAnsi" w:cstheme="majorHAnsi"/>
        </w:rPr>
        <w:lastRenderedPageBreak/>
        <w:t>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r w:rsidRPr="001E51E3">
        <w:rPr>
          <w:rStyle w:val="StyleUnderline"/>
          <w:rFonts w:asciiTheme="majorHAnsi" w:hAnsiTheme="majorHAnsi" w:cstheme="majorHAnsi"/>
        </w:rPr>
        <w:t>in close proximity to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471E26C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w:t>
      </w:r>
      <w:r w:rsidRPr="00FB58BA">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58BA">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58BA">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58BA">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58BA">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58BA">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58BA">
        <w:rPr>
          <w:rStyle w:val="Emphasis"/>
          <w:rFonts w:asciiTheme="majorHAnsi" w:hAnsiTheme="majorHAnsi" w:cstheme="majorHAnsi"/>
          <w:highlight w:val="green"/>
        </w:rPr>
        <w:t>s and</w:t>
      </w:r>
      <w:r w:rsidRPr="001E51E3">
        <w:rPr>
          <w:rFonts w:asciiTheme="majorHAnsi" w:hAnsiTheme="majorHAnsi" w:cstheme="majorHAnsi"/>
        </w:rPr>
        <w:t xml:space="preserve"> the newer </w:t>
      </w:r>
      <w:r w:rsidRPr="00FB58BA">
        <w:rPr>
          <w:rStyle w:val="Emphasis"/>
          <w:rFonts w:asciiTheme="majorHAnsi" w:hAnsiTheme="majorHAnsi" w:cstheme="majorHAnsi"/>
          <w:highlight w:val="green"/>
        </w:rPr>
        <w:t>cyber attacks</w:t>
      </w:r>
      <w:r w:rsidRPr="001E51E3">
        <w:rPr>
          <w:rStyle w:val="Emphasis"/>
          <w:rFonts w:asciiTheme="majorHAnsi" w:hAnsiTheme="majorHAnsi" w:cstheme="majorHAnsi"/>
        </w:rPr>
        <w:t>,</w:t>
      </w:r>
      <w:r w:rsidRPr="001E51E3">
        <w:rPr>
          <w:rFonts w:asciiTheme="majorHAnsi" w:hAnsiTheme="majorHAnsi" w:cstheme="majorHAnsi"/>
        </w:rPr>
        <w:t xml:space="preserve"> </w:t>
      </w:r>
      <w:r w:rsidRPr="00FB58BA">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58BA">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58BA">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r w:rsidRPr="001E51E3">
        <w:rPr>
          <w:rStyle w:val="Emphasis"/>
          <w:rFonts w:asciiTheme="majorHAnsi" w:hAnsiTheme="majorHAnsi" w:cstheme="majorHAnsi"/>
        </w:rPr>
        <w:t>spacestalker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6AC34D4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61788F9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58BA">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dual-use</w:t>
      </w:r>
      <w:r w:rsidRPr="001E51E3">
        <w:rPr>
          <w:rFonts w:asciiTheme="majorHAnsi" w:hAnsiTheme="majorHAnsi" w:cstheme="majorHAnsi"/>
        </w:rPr>
        <w:t xml:space="preserve"> for non-ASAT and ASAT purposes. Its potential </w:t>
      </w:r>
      <w:r w:rsidRPr="00FB58BA">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69292B75" w14:textId="77777777" w:rsidR="006E100A" w:rsidRPr="001E51E3" w:rsidRDefault="006E100A" w:rsidP="006E100A">
      <w:pPr>
        <w:rPr>
          <w:rFonts w:asciiTheme="majorHAnsi" w:hAnsiTheme="majorHAnsi" w:cstheme="majorHAnsi"/>
        </w:rPr>
      </w:pPr>
    </w:p>
    <w:p w14:paraId="5E4B0DB5"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0059CC39"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3" w:history="1">
        <w:r w:rsidRPr="001E51E3">
          <w:rPr>
            <w:rStyle w:val="Hyperlink"/>
            <w:rFonts w:asciiTheme="majorHAnsi" w:hAnsiTheme="majorHAnsi" w:cstheme="majorHAnsi"/>
          </w:rPr>
          <w:t>https://nsiteam.com/social/wp-content/uploads/2018/08/SMA-White-Paper_Chinese-Persepectives-on-Space_-Aug-2018.pdf</w:t>
        </w:r>
      </w:hyperlink>
    </w:p>
    <w:p w14:paraId="0FFC56AA"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w:t>
      </w:r>
      <w:r w:rsidRPr="001E51E3">
        <w:rPr>
          <w:rFonts w:asciiTheme="majorHAnsi" w:hAnsiTheme="majorHAnsi" w:cstheme="majorHAnsi"/>
        </w:rPr>
        <w:lastRenderedPageBreak/>
        <w:t xml:space="preserve">past conflicts), </w:t>
      </w:r>
      <w:r w:rsidRPr="00FB58BA">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58BA">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58BA">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58BA">
        <w:rPr>
          <w:rStyle w:val="StyleUnderline"/>
          <w:rFonts w:asciiTheme="majorHAnsi" w:hAnsiTheme="majorHAnsi" w:cstheme="majorHAnsi"/>
          <w:highlight w:val="green"/>
        </w:rPr>
        <w:t xml:space="preserve">is an </w:t>
      </w:r>
      <w:r w:rsidRPr="00FB58BA">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58BA">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58BA">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58BA">
        <w:rPr>
          <w:rStyle w:val="StyleUnderline"/>
          <w:rFonts w:asciiTheme="majorHAnsi" w:hAnsiTheme="majorHAnsi" w:cstheme="majorHAnsi"/>
          <w:highlight w:val="green"/>
        </w:rPr>
        <w:t>escalation</w:t>
      </w:r>
      <w:r w:rsidRPr="00FB58BA">
        <w:rPr>
          <w:rFonts w:asciiTheme="majorHAnsi" w:hAnsiTheme="majorHAnsi" w:cstheme="majorHAnsi"/>
          <w:highlight w:val="green"/>
        </w:rPr>
        <w:t xml:space="preserve"> </w:t>
      </w:r>
      <w:r w:rsidRPr="00FB58BA">
        <w:rPr>
          <w:rStyle w:val="StyleUnderline"/>
          <w:rFonts w:asciiTheme="majorHAnsi" w:hAnsiTheme="majorHAnsi" w:cstheme="majorHAnsi"/>
          <w:highlight w:val="green"/>
        </w:rPr>
        <w:t xml:space="preserve">with </w:t>
      </w:r>
      <w:r w:rsidRPr="00FB58BA">
        <w:rPr>
          <w:rStyle w:val="Emphasis"/>
          <w:rFonts w:asciiTheme="majorHAnsi" w:hAnsiTheme="majorHAnsi" w:cstheme="majorHAnsi"/>
          <w:highlight w:val="green"/>
        </w:rPr>
        <w:t>modest offensive actions</w:t>
      </w:r>
      <w:r w:rsidRPr="00FB58BA">
        <w:rPr>
          <w:rStyle w:val="StyleUnderline"/>
          <w:rFonts w:asciiTheme="majorHAnsi" w:hAnsiTheme="majorHAnsi" w:cstheme="majorHAnsi"/>
          <w:highlight w:val="green"/>
        </w:rPr>
        <w:t xml:space="preserve"> that </w:t>
      </w:r>
      <w:r w:rsidRPr="00FB58BA">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58BA">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58BA">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FB58BA">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58BA">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58BA">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58BA">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58BA">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58BA">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58BA">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5E9574D3" w14:textId="77777777" w:rsidR="006E100A" w:rsidRPr="001E51E3" w:rsidRDefault="006E100A" w:rsidP="006E100A">
      <w:pPr>
        <w:rPr>
          <w:rFonts w:asciiTheme="majorHAnsi" w:hAnsiTheme="majorHAnsi" w:cstheme="majorHAnsi"/>
        </w:rPr>
      </w:pPr>
    </w:p>
    <w:p w14:paraId="464CFED9" w14:textId="77777777" w:rsidR="0095592D" w:rsidRPr="001E51E3" w:rsidRDefault="0095592D" w:rsidP="0095592D">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lastRenderedPageBreak/>
        <w:t>FW – Normal</w:t>
      </w:r>
    </w:p>
    <w:p w14:paraId="0CFB7420" w14:textId="77777777" w:rsidR="0095592D" w:rsidRPr="001E51E3" w:rsidRDefault="0095592D" w:rsidP="0095592D">
      <w:pPr>
        <w:pStyle w:val="Heading4"/>
        <w:rPr>
          <w:rFonts w:asciiTheme="majorHAnsi" w:hAnsiTheme="majorHAnsi" w:cstheme="majorHAnsi"/>
        </w:rPr>
      </w:pPr>
      <w:bookmarkStart w:id="4" w:name="_Hlk64212145"/>
      <w:bookmarkStart w:id="5" w:name="_Hlk61766057"/>
      <w:r w:rsidRPr="001E51E3">
        <w:rPr>
          <w:rFonts w:asciiTheme="majorHAnsi" w:hAnsiTheme="majorHAnsi" w:cstheme="majorHAnsi"/>
        </w:rPr>
        <w:t xml:space="preserve">Thus, the standard is consistency with hedonic act utilitarianism. </w:t>
      </w:r>
    </w:p>
    <w:bookmarkEnd w:id="0"/>
    <w:p w14:paraId="25A29CE2" w14:textId="77777777" w:rsidR="0095592D" w:rsidRPr="001E51E3" w:rsidRDefault="0095592D" w:rsidP="0095592D">
      <w:pPr>
        <w:pStyle w:val="Heading4"/>
        <w:rPr>
          <w:rFonts w:asciiTheme="majorHAnsi" w:hAnsiTheme="majorHAnsi" w:cstheme="majorHAnsi"/>
        </w:rPr>
      </w:pPr>
      <w:r w:rsidRPr="001E51E3">
        <w:rPr>
          <w:rFonts w:asciiTheme="majorHAnsi" w:hAnsiTheme="majorHAnsi" w:cstheme="majorHAnsi"/>
        </w:rPr>
        <w:t>Prefer additionally:</w:t>
      </w:r>
    </w:p>
    <w:p w14:paraId="6A6958D9" w14:textId="77777777" w:rsidR="0095592D" w:rsidRPr="001E51E3" w:rsidRDefault="0095592D" w:rsidP="0095592D">
      <w:pPr>
        <w:pStyle w:val="Heading4"/>
        <w:rPr>
          <w:rFonts w:asciiTheme="majorHAnsi" w:hAnsiTheme="majorHAnsi" w:cstheme="majorHAnsi"/>
        </w:rPr>
      </w:pPr>
      <w:bookmarkStart w:id="6" w:name="_Hlk58056668"/>
      <w:bookmarkStart w:id="7" w:name="_Hlk51986558"/>
      <w:r w:rsidRPr="001E51E3">
        <w:rPr>
          <w:rFonts w:asciiTheme="majorHAnsi" w:hAnsiTheme="majorHAnsi" w:cstheme="majorHAnsi"/>
        </w:rPr>
        <w:t xml:space="preserve">1] Actor specificity – </w:t>
      </w:r>
    </w:p>
    <w:p w14:paraId="6682795C" w14:textId="77777777" w:rsidR="0095592D" w:rsidRPr="001E51E3" w:rsidRDefault="0095592D" w:rsidP="0095592D">
      <w:pPr>
        <w:pStyle w:val="Heading4"/>
        <w:rPr>
          <w:rFonts w:asciiTheme="majorHAnsi" w:hAnsiTheme="majorHAnsi" w:cstheme="majorHAnsi"/>
        </w:rPr>
      </w:pPr>
      <w:r w:rsidRPr="001E51E3">
        <w:rPr>
          <w:rFonts w:asciiTheme="majorHAnsi" w:hAnsiTheme="majorHAnsi" w:cstheme="majorHAnsi"/>
        </w:rPr>
        <w:t>A] Aggregation – every policy benefits some and harms others, which also means side constraints freeze action.</w:t>
      </w:r>
    </w:p>
    <w:bookmarkEnd w:id="4"/>
    <w:bookmarkEnd w:id="6"/>
    <w:p w14:paraId="3676BA47" w14:textId="77777777" w:rsidR="0095592D" w:rsidRPr="001E51E3" w:rsidRDefault="0095592D" w:rsidP="0095592D">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46DCC68E" w14:textId="2B1AE8A0" w:rsidR="0095592D" w:rsidRPr="001E51E3" w:rsidRDefault="0095592D" w:rsidP="0095592D">
      <w:pPr>
        <w:pStyle w:val="Heading3"/>
      </w:pPr>
      <w:bookmarkStart w:id="8" w:name="_Hlk23524651"/>
      <w:bookmarkEnd w:id="1"/>
      <w:bookmarkEnd w:id="5"/>
      <w:bookmarkEnd w:id="7"/>
      <w:r>
        <w:lastRenderedPageBreak/>
        <w:t>Method</w:t>
      </w:r>
    </w:p>
    <w:bookmarkEnd w:id="2"/>
    <w:bookmarkEnd w:id="3"/>
    <w:bookmarkEnd w:id="8"/>
    <w:p w14:paraId="27C17507" w14:textId="77777777" w:rsidR="0095592D" w:rsidRPr="0051375F" w:rsidRDefault="0095592D" w:rsidP="0095592D">
      <w:pPr>
        <w:rPr>
          <w:rFonts w:asciiTheme="majorHAnsi" w:hAnsiTheme="majorHAnsi" w:cstheme="majorHAnsi"/>
        </w:rPr>
      </w:pPr>
    </w:p>
    <w:p w14:paraId="43B34451" w14:textId="77777777" w:rsidR="0095592D" w:rsidRPr="00AB73C0" w:rsidRDefault="0095592D" w:rsidP="0095592D">
      <w:pPr>
        <w:pStyle w:val="Heading4"/>
      </w:pPr>
      <w:r w:rsidRPr="00AB73C0">
        <w:t xml:space="preserve">Evaluate the plan before </w:t>
      </w:r>
      <w:r>
        <w:t>discourse</w:t>
      </w:r>
      <w:r w:rsidRPr="00AB73C0">
        <w:t xml:space="preserve">--focusing on their theory and requiring the Aff to defend every assumption collapses global progress </w:t>
      </w:r>
    </w:p>
    <w:p w14:paraId="4F50A8CC" w14:textId="77777777" w:rsidR="0095592D" w:rsidRPr="00AB73C0" w:rsidRDefault="0095592D" w:rsidP="0095592D">
      <w:pPr>
        <w:rPr>
          <w:rFonts w:asciiTheme="minorHAnsi" w:hAnsiTheme="minorHAnsi" w:cstheme="minorHAnsi"/>
        </w:rPr>
      </w:pPr>
      <w:r w:rsidRPr="00AB73C0">
        <w:rPr>
          <w:rFonts w:asciiTheme="minorHAnsi" w:hAnsiTheme="minorHAnsi" w:cstheme="minorHAnsi"/>
        </w:rPr>
        <w:t xml:space="preserve">David A. </w:t>
      </w:r>
      <w:r w:rsidRPr="00AB73C0">
        <w:rPr>
          <w:rStyle w:val="Style13ptBold"/>
          <w:rFonts w:asciiTheme="minorHAnsi" w:hAnsiTheme="minorHAnsi" w:cstheme="minorHAnsi"/>
        </w:rPr>
        <w:t>Lake 14</w:t>
      </w:r>
      <w:r w:rsidRPr="00AB73C0">
        <w:rPr>
          <w:rFonts w:asciiTheme="minorHAnsi" w:hAnsiTheme="minorHAnsi" w:cstheme="minorHAnsi"/>
        </w:rPr>
        <w:t>. University of California, San Diego, USA. “Theory is dead, long live theory: The end of the Great Debates and the rise of eclecticism in International Relations.” European Journal of International Relations 19(3) 567–587</w:t>
      </w:r>
    </w:p>
    <w:p w14:paraId="64687DFD" w14:textId="77777777" w:rsidR="0095592D" w:rsidRPr="00AB73C0" w:rsidRDefault="0095592D" w:rsidP="0095592D">
      <w:pPr>
        <w:rPr>
          <w:rStyle w:val="StyleUnderline"/>
          <w:rFonts w:asciiTheme="minorHAnsi" w:hAnsiTheme="minorHAnsi" w:cstheme="minorHAnsi"/>
        </w:rPr>
      </w:pPr>
      <w:r w:rsidRPr="00AB73C0">
        <w:rPr>
          <w:rFonts w:asciiTheme="minorHAnsi" w:hAnsiTheme="minorHAnsi" w:cstheme="minorHAnsi"/>
        </w:rPr>
        <w:t xml:space="preserve">More important, as Kuhn (1970) first argued, </w:t>
      </w:r>
      <w:r w:rsidRPr="00AB73C0">
        <w:rPr>
          <w:rStyle w:val="Emphasis"/>
          <w:rFonts w:asciiTheme="minorHAnsi" w:hAnsiTheme="minorHAnsi" w:cstheme="minorHAnsi"/>
        </w:rPr>
        <w:t>progress</w:t>
      </w:r>
      <w:r w:rsidRPr="00AB73C0">
        <w:rPr>
          <w:rStyle w:val="StyleUnderline"/>
          <w:rFonts w:asciiTheme="minorHAnsi" w:hAnsiTheme="minorHAnsi" w:cstheme="minorHAnsi"/>
        </w:rPr>
        <w:t xml:space="preserve"> is only possible </w:t>
      </w:r>
      <w:r w:rsidRPr="00AB73C0">
        <w:rPr>
          <w:rStyle w:val="Emphasis"/>
          <w:rFonts w:asciiTheme="minorHAnsi" w:hAnsiTheme="minorHAnsi" w:cstheme="minorHAnsi"/>
        </w:rPr>
        <w:t>within paradigms</w:t>
      </w:r>
      <w:r w:rsidRPr="00AB73C0">
        <w:rPr>
          <w:rFonts w:asciiTheme="minorHAnsi" w:hAnsiTheme="minorHAnsi" w:cstheme="minorHAnsi"/>
        </w:rPr>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B97E3C">
        <w:rPr>
          <w:rStyle w:val="Emphasis"/>
          <w:rFonts w:asciiTheme="minorHAnsi" w:hAnsiTheme="minorHAnsi" w:cstheme="minorHAnsi"/>
          <w:highlight w:val="green"/>
        </w:rPr>
        <w:t>Were researchers</w:t>
      </w:r>
      <w:r w:rsidRPr="00AB73C0">
        <w:rPr>
          <w:rStyle w:val="StyleUnderline"/>
          <w:rFonts w:asciiTheme="minorHAnsi" w:hAnsiTheme="minorHAnsi" w:cstheme="minorHAnsi"/>
        </w:rPr>
        <w:t xml:space="preserve"> in each area </w:t>
      </w:r>
      <w:r w:rsidRPr="00B97E3C">
        <w:rPr>
          <w:rStyle w:val="Emphasis"/>
          <w:rFonts w:asciiTheme="minorHAnsi" w:hAnsiTheme="minorHAnsi" w:cstheme="minorHAnsi"/>
          <w:highlight w:val="green"/>
        </w:rPr>
        <w:t>forced to defend</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their</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methodological</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epistemological</w:t>
      </w:r>
      <w:r w:rsidRPr="00AB73C0">
        <w:rPr>
          <w:rStyle w:val="StyleUnderline"/>
          <w:rFonts w:asciiTheme="minorHAnsi" w:hAnsiTheme="minorHAnsi" w:cstheme="minorHAnsi"/>
        </w:rPr>
        <w:t xml:space="preserve">, and </w:t>
      </w:r>
      <w:r w:rsidRPr="00AB73C0">
        <w:rPr>
          <w:rStyle w:val="Emphasis"/>
          <w:rFonts w:asciiTheme="minorHAnsi" w:hAnsiTheme="minorHAnsi" w:cstheme="minorHAnsi"/>
        </w:rPr>
        <w:t>ontological</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assumptions</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at </w:t>
      </w:r>
      <w:r w:rsidRPr="00B97E3C">
        <w:rPr>
          <w:rStyle w:val="Emphasis"/>
          <w:rFonts w:asciiTheme="minorHAnsi" w:hAnsiTheme="minorHAnsi" w:cstheme="minorHAnsi"/>
          <w:highlight w:val="green"/>
        </w:rPr>
        <w:t>every turn</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progress</w:t>
      </w:r>
      <w:r w:rsidRPr="00AB73C0">
        <w:rPr>
          <w:rStyle w:val="StyleUnderline"/>
          <w:rFonts w:asciiTheme="minorHAnsi" w:hAnsiTheme="minorHAnsi" w:cstheme="minorHAnsi"/>
        </w:rPr>
        <w:t xml:space="preserve"> within the approach </w:t>
      </w:r>
      <w:r w:rsidRPr="00B97E3C">
        <w:rPr>
          <w:rStyle w:val="StyleUnderline"/>
          <w:rFonts w:asciiTheme="minorHAnsi" w:hAnsiTheme="minorHAnsi" w:cstheme="minorHAnsi"/>
          <w:highlight w:val="green"/>
        </w:rPr>
        <w:t xml:space="preserve">would have been </w:t>
      </w:r>
      <w:r w:rsidRPr="00B97E3C">
        <w:rPr>
          <w:rStyle w:val="Emphasis"/>
          <w:rFonts w:asciiTheme="minorHAnsi" w:hAnsiTheme="minorHAnsi" w:cstheme="minorHAnsi"/>
          <w:highlight w:val="green"/>
        </w:rPr>
        <w:t>severely</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hampered</w:t>
      </w:r>
      <w:r w:rsidRPr="00AB73C0">
        <w:rPr>
          <w:rFonts w:asciiTheme="minorHAnsi" w:hAnsiTheme="minorHAnsi" w:cstheme="minorHAnsi"/>
        </w:rPr>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AB73C0">
        <w:rPr>
          <w:rStyle w:val="StyleUnderline"/>
          <w:rFonts w:asciiTheme="minorHAnsi" w:hAnsiTheme="minorHAnsi" w:cstheme="minorHAnsi"/>
        </w:rPr>
        <w:t>progress occurs within paradigms according to their own criteria for evaluating that progress</w:t>
      </w:r>
      <w:r w:rsidRPr="00AB73C0">
        <w:rPr>
          <w:rFonts w:asciiTheme="minorHAnsi" w:hAnsiTheme="minorHAnsi" w:cstheme="minorHAnsi"/>
        </w:rPr>
        <w:t xml:space="preserve">. </w:t>
      </w:r>
      <w:r w:rsidRPr="00AB73C0">
        <w:rPr>
          <w:rStyle w:val="StyleUnderline"/>
          <w:rFonts w:asciiTheme="minorHAnsi" w:hAnsiTheme="minorHAnsi" w:cstheme="minorHAnsi"/>
        </w:rPr>
        <w:t>This suggests letting each paradigm develop on its own in its own fashion.</w:t>
      </w:r>
    </w:p>
    <w:p w14:paraId="17B6319F" w14:textId="77777777" w:rsidR="0095592D" w:rsidRPr="00AB73C0" w:rsidRDefault="0095592D" w:rsidP="0095592D">
      <w:pPr>
        <w:rPr>
          <w:rStyle w:val="StyleUnderline"/>
          <w:rFonts w:asciiTheme="minorHAnsi" w:hAnsiTheme="minorHAnsi" w:cstheme="minorHAnsi"/>
        </w:rPr>
      </w:pPr>
      <w:r w:rsidRPr="00AB73C0">
        <w:rPr>
          <w:rFonts w:asciiTheme="minorHAnsi" w:hAnsiTheme="minorHAnsi" w:cstheme="minorHAnsi"/>
        </w:rPr>
        <w:t xml:space="preserve">In the end, </w:t>
      </w:r>
      <w:r w:rsidRPr="00AB73C0">
        <w:rPr>
          <w:rStyle w:val="StyleUnderline"/>
          <w:rFonts w:asciiTheme="minorHAnsi" w:hAnsiTheme="minorHAnsi" w:cstheme="minorHAnsi"/>
        </w:rPr>
        <w:t>I prefer progress within paradigms rather than war between paradigms</w:t>
      </w:r>
      <w:r w:rsidRPr="00AB73C0">
        <w:rPr>
          <w:rFonts w:asciiTheme="minorHAnsi" w:hAnsiTheme="minorHAnsi" w:cstheme="minorHAnsi"/>
        </w:rPr>
        <w:t xml:space="preserve">, especially as the latter would be inconclusive. </w:t>
      </w:r>
      <w:r w:rsidRPr="00AB73C0">
        <w:rPr>
          <w:rStyle w:val="StyleUnderline"/>
          <w:rFonts w:asciiTheme="minorHAnsi" w:hAnsiTheme="minorHAnsi" w:cstheme="minorHAnsi"/>
        </w:rPr>
        <w:t>The human condition is precarious</w:t>
      </w:r>
      <w:r w:rsidRPr="00AB73C0">
        <w:rPr>
          <w:rFonts w:asciiTheme="minorHAnsi" w:hAnsiTheme="minorHAnsi" w:cstheme="minorHAnsi"/>
        </w:rPr>
        <w:t xml:space="preserve">. </w:t>
      </w:r>
      <w:r w:rsidRPr="00B97E3C">
        <w:rPr>
          <w:rStyle w:val="StyleUnderline"/>
          <w:rFonts w:asciiTheme="minorHAnsi" w:hAnsiTheme="minorHAnsi" w:cstheme="minorHAnsi"/>
          <w:highlight w:val="green"/>
        </w:rPr>
        <w:t xml:space="preserve">This is still the </w:t>
      </w:r>
      <w:r w:rsidRPr="00B97E3C">
        <w:rPr>
          <w:rStyle w:val="Emphasis"/>
          <w:rFonts w:asciiTheme="minorHAnsi" w:hAnsiTheme="minorHAnsi" w:cstheme="minorHAnsi"/>
          <w:highlight w:val="green"/>
        </w:rPr>
        <w:t>age</w:t>
      </w:r>
      <w:r w:rsidRPr="00B97E3C">
        <w:rPr>
          <w:rStyle w:val="StyleUnderline"/>
          <w:rFonts w:asciiTheme="minorHAnsi" w:hAnsiTheme="minorHAnsi" w:cstheme="minorHAnsi"/>
          <w:highlight w:val="green"/>
        </w:rPr>
        <w:t xml:space="preserve"> of</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thermo</w:t>
      </w:r>
      <w:r w:rsidRPr="00B97E3C">
        <w:rPr>
          <w:rStyle w:val="Emphasis"/>
          <w:rFonts w:asciiTheme="minorHAnsi" w:hAnsiTheme="minorHAnsi" w:cstheme="minorHAnsi"/>
          <w:highlight w:val="green"/>
        </w:rPr>
        <w:t>nuclear weapons</w:t>
      </w:r>
      <w:r w:rsidRPr="00AB73C0">
        <w:rPr>
          <w:rFonts w:asciiTheme="minorHAnsi" w:hAnsiTheme="minorHAnsi" w:cstheme="minorHAnsi"/>
        </w:rPr>
        <w:t xml:space="preserve">. Globalization continues to disrupt lives as countries realign their economies on the basis of comparative advantage, production chains are disaggregated and wrapped around the globe, and </w:t>
      </w:r>
      <w:r w:rsidRPr="00B97E3C">
        <w:rPr>
          <w:rStyle w:val="Emphasis"/>
          <w:rFonts w:asciiTheme="minorHAnsi" w:hAnsiTheme="minorHAnsi" w:cstheme="minorHAnsi"/>
          <w:highlight w:val="green"/>
        </w:rPr>
        <w:t>financial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crises</w:t>
      </w:r>
      <w:r w:rsidRPr="00AB73C0">
        <w:rPr>
          <w:rStyle w:val="StyleUnderline"/>
          <w:rFonts w:asciiTheme="minorHAnsi" w:hAnsiTheme="minorHAnsi" w:cstheme="minorHAnsi"/>
        </w:rPr>
        <w:t xml:space="preserve"> in one country </w:t>
      </w:r>
      <w:r w:rsidRPr="00B97E3C">
        <w:rPr>
          <w:rStyle w:val="Emphasis"/>
          <w:rFonts w:asciiTheme="minorHAnsi" w:hAnsiTheme="minorHAnsi" w:cstheme="minorHAnsi"/>
          <w:highlight w:val="green"/>
        </w:rPr>
        <w:t>reverberate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around the planet</w:t>
      </w:r>
      <w:r w:rsidRPr="00AB73C0">
        <w:rPr>
          <w:rStyle w:val="StyleUnderline"/>
          <w:rFonts w:asciiTheme="minorHAnsi" w:hAnsiTheme="minorHAnsi" w:cstheme="minorHAnsi"/>
        </w:rPr>
        <w:t xml:space="preserve"> in minutes</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Transnational </w:t>
      </w:r>
      <w:r w:rsidRPr="00B97E3C">
        <w:rPr>
          <w:rStyle w:val="StyleUnderline"/>
          <w:rFonts w:asciiTheme="minorHAnsi" w:hAnsiTheme="minorHAnsi" w:cstheme="minorHAnsi"/>
          <w:highlight w:val="green"/>
        </w:rPr>
        <w:t>terrorism</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threatens</w:t>
      </w:r>
      <w:r w:rsidRPr="00AB73C0">
        <w:rPr>
          <w:rStyle w:val="StyleUnderline"/>
          <w:rFonts w:asciiTheme="minorHAnsi" w:hAnsiTheme="minorHAnsi" w:cstheme="minorHAnsi"/>
        </w:rPr>
        <w:t xml:space="preserve"> to turn otherwise local disputes into </w:t>
      </w:r>
      <w:r w:rsidRPr="00B97E3C">
        <w:rPr>
          <w:rStyle w:val="StyleUnderline"/>
          <w:rFonts w:asciiTheme="minorHAnsi" w:hAnsiTheme="minorHAnsi" w:cstheme="minorHAnsi"/>
          <w:highlight w:val="green"/>
        </w:rPr>
        <w:t>global conflicts</w:t>
      </w:r>
      <w:r w:rsidRPr="00AB73C0">
        <w:rPr>
          <w:rStyle w:val="StyleUnderline"/>
          <w:rFonts w:asciiTheme="minorHAnsi" w:hAnsiTheme="minorHAnsi" w:cstheme="minorHAnsi"/>
        </w:rPr>
        <w:t>, and leave everyone everywhere feeling unsafe</w:t>
      </w:r>
      <w:r w:rsidRPr="00AB73C0">
        <w:rPr>
          <w:rFonts w:asciiTheme="minorHAnsi" w:hAnsiTheme="minorHAnsi" w:cstheme="minorHAnsi"/>
        </w:rPr>
        <w:t xml:space="preserve">. And all the while, </w:t>
      </w:r>
      <w:r w:rsidRPr="00AB73C0">
        <w:rPr>
          <w:rStyle w:val="StyleUnderline"/>
          <w:rFonts w:asciiTheme="minorHAnsi" w:hAnsiTheme="minorHAnsi" w:cstheme="minorHAnsi"/>
        </w:rPr>
        <w:t>anthropomorphic change transforms the global climate with potentially catastrophic consequences</w:t>
      </w:r>
      <w:r w:rsidRPr="00AB73C0">
        <w:rPr>
          <w:rFonts w:asciiTheme="minorHAnsi" w:hAnsiTheme="minorHAnsi" w:cstheme="minorHAnsi"/>
        </w:rPr>
        <w:t xml:space="preserve">. Under these circumstances, </w:t>
      </w:r>
      <w:r w:rsidRPr="00B97E3C">
        <w:rPr>
          <w:rStyle w:val="StyleUnderline"/>
          <w:rFonts w:asciiTheme="minorHAnsi" w:hAnsiTheme="minorHAnsi" w:cstheme="minorHAnsi"/>
          <w:highlight w:val="green"/>
        </w:rPr>
        <w:t>we as a</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society need all the help we can get</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monopoly</w:t>
      </w:r>
      <w:r w:rsidRPr="00B97E3C">
        <w:rPr>
          <w:rStyle w:val="StyleUnderline"/>
          <w:rFonts w:asciiTheme="minorHAnsi" w:hAnsiTheme="minorHAnsi" w:cstheme="minorHAnsi"/>
          <w:highlight w:val="green"/>
        </w:rPr>
        <w:t xml:space="preserve"> on </w:t>
      </w:r>
      <w:r w:rsidRPr="00B97E3C">
        <w:rPr>
          <w:rStyle w:val="Emphasis"/>
          <w:rFonts w:asciiTheme="minorHAnsi" w:hAnsiTheme="minorHAnsi" w:cstheme="minorHAnsi"/>
          <w:highlight w:val="green"/>
        </w:rPr>
        <w:t>knowledge</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And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guarantee</w:t>
      </w:r>
      <w:r w:rsidRPr="00AB73C0">
        <w:rPr>
          <w:rStyle w:val="StyleUnderline"/>
          <w:rFonts w:asciiTheme="minorHAnsi" w:hAnsiTheme="minorHAnsi" w:cstheme="minorHAnsi"/>
        </w:rPr>
        <w:t xml:space="preserve"> that any </w:t>
      </w:r>
      <w:r w:rsidRPr="00B97E3C">
        <w:rPr>
          <w:rStyle w:val="Emphasis"/>
          <w:rFonts w:asciiTheme="minorHAnsi" w:hAnsiTheme="minorHAnsi" w:cstheme="minorHAnsi"/>
          <w:highlight w:val="green"/>
        </w:rPr>
        <w:t>one kind</w:t>
      </w:r>
      <w:r w:rsidRPr="00B97E3C">
        <w:rPr>
          <w:rStyle w:val="StyleUnderline"/>
          <w:rFonts w:asciiTheme="minorHAnsi" w:hAnsiTheme="minorHAnsi" w:cstheme="minorHAnsi"/>
          <w:highlight w:val="green"/>
        </w:rPr>
        <w:t xml:space="preserve"> of knowledge</w:t>
      </w:r>
      <w:r w:rsidRPr="00AB73C0">
        <w:rPr>
          <w:rStyle w:val="StyleUnderline"/>
          <w:rFonts w:asciiTheme="minorHAnsi" w:hAnsiTheme="minorHAnsi" w:cstheme="minorHAnsi"/>
        </w:rPr>
        <w:t xml:space="preserve"> generated and understood </w:t>
      </w:r>
      <w:r w:rsidRPr="00B97E3C">
        <w:rPr>
          <w:rStyle w:val="Emphasis"/>
          <w:rFonts w:asciiTheme="minorHAnsi" w:hAnsiTheme="minorHAnsi" w:cstheme="minorHAnsi"/>
          <w:highlight w:val="green"/>
        </w:rPr>
        <w:lastRenderedPageBreak/>
        <w:t>within</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any</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one epistemology</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or </w:t>
      </w:r>
      <w:r w:rsidRPr="00B97E3C">
        <w:rPr>
          <w:rStyle w:val="Emphasis"/>
          <w:rFonts w:asciiTheme="minorHAnsi" w:hAnsiTheme="minorHAnsi" w:cstheme="minorHAnsi"/>
          <w:highlight w:val="green"/>
        </w:rPr>
        <w:t>ontology</w:t>
      </w:r>
      <w:r w:rsidRPr="00B97E3C">
        <w:rPr>
          <w:rStyle w:val="StyleUnderline"/>
          <w:rFonts w:asciiTheme="minorHAnsi" w:hAnsiTheme="minorHAnsi" w:cstheme="minorHAnsi"/>
          <w:highlight w:val="green"/>
        </w:rPr>
        <w:t xml:space="preserve"> is </w:t>
      </w:r>
      <w:r w:rsidRPr="00B97E3C">
        <w:rPr>
          <w:rStyle w:val="Emphasis"/>
          <w:rFonts w:asciiTheme="minorHAnsi" w:hAnsiTheme="minorHAnsi" w:cstheme="minorHAnsi"/>
          <w:highlight w:val="green"/>
        </w:rPr>
        <w:t>always</w:t>
      </w:r>
      <w:r w:rsidRPr="00AB73C0">
        <w:rPr>
          <w:rStyle w:val="StyleUnderline"/>
          <w:rFonts w:asciiTheme="minorHAnsi" w:hAnsiTheme="minorHAnsi" w:cstheme="minorHAnsi"/>
        </w:rPr>
        <w:t xml:space="preserve"> and everywhere </w:t>
      </w:r>
      <w:r w:rsidRPr="00B97E3C">
        <w:rPr>
          <w:rStyle w:val="StyleUnderline"/>
          <w:rFonts w:asciiTheme="minorHAnsi" w:hAnsiTheme="minorHAnsi" w:cstheme="minorHAnsi"/>
          <w:highlight w:val="green"/>
        </w:rPr>
        <w:t xml:space="preserve">more </w:t>
      </w:r>
      <w:r w:rsidRPr="00B97E3C">
        <w:rPr>
          <w:rStyle w:val="Emphasis"/>
          <w:rFonts w:asciiTheme="minorHAnsi" w:hAnsiTheme="minorHAnsi" w:cstheme="minorHAnsi"/>
          <w:highlight w:val="green"/>
        </w:rPr>
        <w:t>useful</w:t>
      </w:r>
      <w:r w:rsidRPr="00AB73C0">
        <w:rPr>
          <w:rStyle w:val="StyleUnderline"/>
          <w:rFonts w:asciiTheme="minorHAnsi" w:hAnsiTheme="minorHAnsi" w:cstheme="minorHAnsi"/>
        </w:rPr>
        <w:t xml:space="preserve"> than another</w:t>
      </w:r>
      <w:r w:rsidRPr="00AB73C0">
        <w:rPr>
          <w:rFonts w:asciiTheme="minorHAnsi" w:hAnsiTheme="minorHAnsi" w:cstheme="minorHAnsi"/>
        </w:rPr>
        <w:t xml:space="preserve">. </w:t>
      </w:r>
      <w:r w:rsidRPr="00AB73C0">
        <w:rPr>
          <w:rStyle w:val="StyleUnderline"/>
          <w:rFonts w:asciiTheme="minorHAnsi" w:hAnsiTheme="minorHAnsi" w:cstheme="minorHAnsi"/>
        </w:rPr>
        <w:t>To assert otherwise is an act of supreme intellectual hubris.</w:t>
      </w:r>
    </w:p>
    <w:p w14:paraId="439A6B04" w14:textId="77777777" w:rsidR="0095592D" w:rsidRPr="00AB73C0" w:rsidRDefault="0095592D" w:rsidP="0095592D">
      <w:pPr>
        <w:rPr>
          <w:rFonts w:asciiTheme="minorHAnsi" w:hAnsiTheme="minorHAnsi" w:cstheme="minorHAnsi"/>
        </w:rPr>
      </w:pPr>
      <w:r w:rsidRPr="00AB73C0">
        <w:rPr>
          <w:rStyle w:val="StyleUnderline"/>
          <w:rFonts w:asciiTheme="minorHAnsi" w:hAnsiTheme="minorHAnsi" w:cstheme="minorHAnsi"/>
        </w:rPr>
        <w:t>This is not a plea to let a hundred, a thousand, or ten thousand intellectual flowers bloom</w:t>
      </w:r>
      <w:r w:rsidRPr="00AB73C0">
        <w:rPr>
          <w:rFonts w:asciiTheme="minorHAnsi" w:hAnsiTheme="minorHAnsi" w:cstheme="minorHAnsi"/>
        </w:rPr>
        <w:t xml:space="preserve">. </w:t>
      </w:r>
      <w:r w:rsidRPr="00AB73C0">
        <w:rPr>
          <w:rStyle w:val="StyleUnderline"/>
          <w:rFonts w:asciiTheme="minorHAnsi" w:hAnsiTheme="minorHAnsi" w:cstheme="minorHAnsi"/>
        </w:rPr>
        <w:t>Scholars working in cloistered isolation are not likely to produce great insights, especially when the social problems besetting us today are of such magnitude</w:t>
      </w:r>
      <w:r w:rsidRPr="00AB73C0">
        <w:rPr>
          <w:rFonts w:asciiTheme="minorHAnsi" w:hAnsiTheme="minorHAnsi" w:cstheme="minorHAnsi"/>
        </w:rPr>
        <w:t xml:space="preserve">. </w:t>
      </w:r>
      <w:r w:rsidRPr="00B97E3C">
        <w:rPr>
          <w:rStyle w:val="Emphasis"/>
          <w:rFonts w:asciiTheme="minorHAnsi" w:hAnsiTheme="minorHAnsi" w:cstheme="minorHAnsi"/>
          <w:highlight w:val="green"/>
        </w:rPr>
        <w:t>All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knowledge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must be </w:t>
      </w:r>
      <w:r w:rsidRPr="00B97E3C">
        <w:rPr>
          <w:rStyle w:val="Emphasis"/>
          <w:rFonts w:asciiTheme="minorHAnsi" w:hAnsiTheme="minorHAnsi" w:cstheme="minorHAnsi"/>
          <w:highlight w:val="green"/>
        </w:rPr>
        <w:t>disciplined</w:t>
      </w:r>
      <w:r w:rsidRPr="00AB73C0">
        <w:rPr>
          <w:rFonts w:asciiTheme="minorHAnsi" w:hAnsiTheme="minorHAnsi" w:cstheme="minorHAnsi"/>
        </w:rPr>
        <w:t xml:space="preserve">. That is, knowledge must be shared by and with others if it is to count as knowledge. </w:t>
      </w:r>
      <w:r w:rsidRPr="00AB73C0">
        <w:rPr>
          <w:rStyle w:val="StyleUnderline"/>
          <w:rFonts w:asciiTheme="minorHAnsi" w:hAnsiTheme="minorHAnsi" w:cstheme="minorHAnsi"/>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AB73C0">
        <w:rPr>
          <w:rFonts w:asciiTheme="minorHAnsi" w:hAnsiTheme="minorHAnsi" w:cstheme="minorHAnsi"/>
        </w:rPr>
        <w:t>. So, if not a thousand flowers, it is perhaps better for teams of scholars to tend a small number of separate gardens, grow what they can best, and share when possible with the others and, especially, the broader societies of which they are part.</w:t>
      </w:r>
    </w:p>
    <w:p w14:paraId="16085285" w14:textId="77777777" w:rsidR="0095592D" w:rsidRDefault="0095592D" w:rsidP="0095592D">
      <w:pPr>
        <w:rPr>
          <w:rFonts w:asciiTheme="minorHAnsi" w:hAnsiTheme="minorHAnsi" w:cstheme="minorHAnsi"/>
        </w:rPr>
      </w:pPr>
      <w:r w:rsidRPr="00AB73C0">
        <w:rPr>
          <w:rStyle w:val="StyleUnderline"/>
          <w:rFonts w:asciiTheme="minorHAnsi" w:hAnsiTheme="minorHAnsi" w:cstheme="minorHAnsi"/>
        </w:rPr>
        <w:t>Do not mourn the end of theory</w:t>
      </w:r>
      <w:r w:rsidRPr="00AB73C0">
        <w:rPr>
          <w:rFonts w:asciiTheme="minorHAnsi" w:hAnsiTheme="minorHAnsi" w:cstheme="minorHAnsi"/>
        </w:rPr>
        <w:t xml:space="preserve">, if by theory we mean the Great Debates in International Relations. Too often, the Great Debates and especially the paradigm wars became contests over the truth status of assumptions. </w:t>
      </w:r>
      <w:r w:rsidRPr="00B97E3C">
        <w:rPr>
          <w:rStyle w:val="Emphasis"/>
          <w:rFonts w:asciiTheme="minorHAnsi" w:hAnsiTheme="minorHAnsi" w:cstheme="minorHAnsi"/>
          <w:highlight w:val="green"/>
        </w:rPr>
        <w:t>Declarations</w:t>
      </w:r>
      <w:r w:rsidRPr="00AB73C0">
        <w:rPr>
          <w:rStyle w:val="StyleUnderline"/>
          <w:rFonts w:asciiTheme="minorHAnsi" w:hAnsiTheme="minorHAnsi" w:cstheme="minorHAnsi"/>
        </w:rPr>
        <w:t xml:space="preserve"> that ‘I am a realist’ or pronouncements that ‘As a liberal, I predict …’ </w:t>
      </w:r>
      <w:r w:rsidRPr="00B97E3C">
        <w:rPr>
          <w:rStyle w:val="StyleUnderline"/>
          <w:rFonts w:asciiTheme="minorHAnsi" w:hAnsiTheme="minorHAnsi" w:cstheme="minorHAnsi"/>
          <w:highlight w:val="green"/>
        </w:rPr>
        <w:t>were statements of</w:t>
      </w:r>
      <w:r w:rsidRPr="00AB73C0">
        <w:rPr>
          <w:rStyle w:val="StyleUnderline"/>
          <w:rFonts w:asciiTheme="minorHAnsi" w:hAnsiTheme="minorHAnsi" w:cstheme="minorHAnsi"/>
        </w:rPr>
        <w:t xml:space="preserve"> a near </w:t>
      </w:r>
      <w:r w:rsidRPr="00AB73C0">
        <w:rPr>
          <w:rStyle w:val="Emphasis"/>
          <w:rFonts w:asciiTheme="minorHAnsi" w:hAnsiTheme="minorHAnsi" w:cstheme="minorHAnsi"/>
        </w:rPr>
        <w:t xml:space="preserve">quasi-religious </w:t>
      </w:r>
      <w:r w:rsidRPr="00B97E3C">
        <w:rPr>
          <w:rStyle w:val="Emphasis"/>
          <w:rFonts w:asciiTheme="minorHAnsi" w:hAnsiTheme="minorHAnsi" w:cstheme="minorHAnsi"/>
          <w:highlight w:val="green"/>
        </w:rPr>
        <w:t>faith</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not</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conclusions</w:t>
      </w:r>
      <w:r w:rsidRPr="00AB73C0">
        <w:rPr>
          <w:rStyle w:val="StyleUnderline"/>
          <w:rFonts w:asciiTheme="minorHAnsi" w:hAnsiTheme="minorHAnsi" w:cstheme="minorHAnsi"/>
        </w:rPr>
        <w:t xml:space="preserve"> that </w:t>
      </w:r>
      <w:r w:rsidRPr="00B97E3C">
        <w:rPr>
          <w:rStyle w:val="StyleUnderline"/>
          <w:rFonts w:asciiTheme="minorHAnsi" w:hAnsiTheme="minorHAnsi" w:cstheme="minorHAnsi"/>
          <w:highlight w:val="green"/>
        </w:rPr>
        <w:t xml:space="preserve">followed </w:t>
      </w:r>
      <w:r w:rsidRPr="00B97E3C">
        <w:rPr>
          <w:rStyle w:val="Emphasis"/>
          <w:rFonts w:asciiTheme="minorHAnsi" w:hAnsiTheme="minorHAnsi" w:cstheme="minorHAnsi"/>
          <w:highlight w:val="green"/>
        </w:rPr>
        <w:t>from</w:t>
      </w:r>
      <w:r w:rsidRPr="00B97E3C">
        <w:rPr>
          <w:rStyle w:val="StyleUnderline"/>
          <w:rFonts w:asciiTheme="minorHAnsi" w:hAnsiTheme="minorHAnsi" w:cstheme="minorHAnsi"/>
          <w:highlight w:val="green"/>
        </w:rPr>
        <w:t xml:space="preserve"> a</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falsifiable theory</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with</w:t>
      </w:r>
      <w:r w:rsidRPr="00AB73C0">
        <w:rPr>
          <w:rStyle w:val="StyleUnderline"/>
          <w:rFonts w:asciiTheme="minorHAnsi" w:hAnsiTheme="minorHAnsi" w:cstheme="minorHAnsi"/>
        </w:rPr>
        <w:t xml:space="preserve"> stronger </w:t>
      </w:r>
      <w:r w:rsidRPr="00B97E3C">
        <w:rPr>
          <w:rStyle w:val="Emphasis"/>
          <w:rFonts w:asciiTheme="minorHAnsi" w:hAnsiTheme="minorHAnsi" w:cstheme="minorHAnsi"/>
          <w:highlight w:val="green"/>
        </w:rPr>
        <w:t>empirical support</w:t>
      </w:r>
      <w:r w:rsidRPr="00AB73C0">
        <w:rPr>
          <w:rFonts w:asciiTheme="minorHAnsi" w:hAnsiTheme="minorHAnsi" w:cstheme="minorHAnsi"/>
        </w:rPr>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017C50BC" w14:textId="77777777" w:rsidR="008D6E96" w:rsidRDefault="0095592D" w:rsidP="0095592D">
      <w:pPr>
        <w:pStyle w:val="Heading4"/>
        <w:rPr>
          <w:rFonts w:asciiTheme="majorHAnsi" w:hAnsiTheme="majorHAnsi" w:cstheme="majorHAnsi"/>
        </w:rPr>
      </w:pPr>
      <w:r w:rsidRPr="0051375F">
        <w:rPr>
          <w:rFonts w:asciiTheme="majorHAnsi" w:hAnsiTheme="majorHAnsi" w:cstheme="majorHAnsi"/>
        </w:rPr>
        <w:t>Scenario planning is pedagogically valuable</w:t>
      </w:r>
    </w:p>
    <w:p w14:paraId="00FE311D" w14:textId="1931EE80" w:rsidR="0095592D" w:rsidRPr="0051375F" w:rsidRDefault="0095592D" w:rsidP="0095592D">
      <w:pPr>
        <w:pStyle w:val="Heading4"/>
        <w:rPr>
          <w:rFonts w:asciiTheme="majorHAnsi" w:hAnsiTheme="majorHAnsi" w:cstheme="majorHAnsi"/>
        </w:rPr>
      </w:pPr>
      <w:r w:rsidRPr="0051375F">
        <w:rPr>
          <w:rFonts w:asciiTheme="majorHAnsi" w:hAnsiTheme="majorHAnsi" w:cstheme="majorHAnsi"/>
        </w:rPr>
        <w:t xml:space="preserve">---analyzing how policies might be otherwise and imagining the consequences is vital to critical reflexivity---deconstructs cognitive biases and flawed ontological assumptions, and empowers creativity and flexibility in thinking and advocacy. </w:t>
      </w:r>
    </w:p>
    <w:p w14:paraId="32AEE108" w14:textId="77777777" w:rsidR="0095592D" w:rsidRPr="0051375F" w:rsidRDefault="0095592D" w:rsidP="0095592D">
      <w:pPr>
        <w:rPr>
          <w:rFonts w:asciiTheme="majorHAnsi" w:hAnsiTheme="majorHAnsi" w:cstheme="majorHAnsi"/>
        </w:rPr>
      </w:pPr>
      <w:r w:rsidRPr="0051375F">
        <w:rPr>
          <w:rFonts w:asciiTheme="majorHAnsi" w:hAnsiTheme="majorHAnsi" w:cstheme="majorHAnsi"/>
          <w:b/>
        </w:rPr>
        <w:t>Barma et al. 16</w:t>
      </w:r>
      <w:r w:rsidRPr="0051375F">
        <w:rPr>
          <w:rFonts w:asciiTheme="majorHAnsi" w:hAnsiTheme="majorHAnsi" w:cstheme="majorHAnsi"/>
        </w:rPr>
        <w:t xml:space="preserve">. Naazneen Barma, Ph.D. Political Science, UC-Berkeley, Assistant Professor of National Security Affairs, Naval Postgraduate School; Brent Durbin, Ph.D. Political Science, UC-Berkeley, Professor of Government, Smith College; Eric Lorber, J.D. UPenn, Ph.D. Political Science, Duke, Gibson, Dunn &amp; Crutcher; Rachel Whitlark, Ph.D. Political Science, GWU, Post-Doctoral Research Fellow, Project on Managing the Atom and International Security Program within the Belfer Center for Science and International Affairs at Harvard; “‘Imagine a World in Which’: Using Scenarios in Political Science,” International Studies Perspectives, 17(2), p.1-19, </w:t>
      </w:r>
      <w:hyperlink r:id="rId34" w:history="1">
        <w:r w:rsidRPr="0051375F">
          <w:rPr>
            <w:rStyle w:val="Hyperlink"/>
            <w:rFonts w:asciiTheme="majorHAnsi" w:hAnsiTheme="majorHAnsi" w:cstheme="majorHAnsi"/>
            <w:color w:val="000000"/>
            <w:u w:val="single"/>
          </w:rPr>
          <w:t>http://www.naazneenbarma.com/uploads/2/9/6/9/29695681/using_scenarios_in_political_science_isp_2015.pdf</w:t>
        </w:r>
      </w:hyperlink>
    </w:p>
    <w:p w14:paraId="0C97D608" w14:textId="77777777" w:rsidR="00AB0E01" w:rsidRDefault="0095592D" w:rsidP="0095592D">
      <w:pPr>
        <w:rPr>
          <w:rStyle w:val="StyleUnderline"/>
          <w:rFonts w:asciiTheme="majorHAnsi" w:hAnsiTheme="majorHAnsi" w:cstheme="majorHAnsi"/>
        </w:rPr>
      </w:pPr>
      <w:r w:rsidRPr="0051375F">
        <w:rPr>
          <w:rStyle w:val="StyleUnderline"/>
          <w:rFonts w:asciiTheme="majorHAnsi" w:hAnsiTheme="majorHAnsi" w:cstheme="majorHAnsi"/>
        </w:rPr>
        <w:lastRenderedPageBreak/>
        <w:t>Over the past decade, the “cult of irrelevance” in political science</w:t>
      </w:r>
      <w:r w:rsidRPr="0051375F">
        <w:rPr>
          <w:rFonts w:asciiTheme="majorHAnsi" w:hAnsiTheme="majorHAnsi" w:cstheme="majorHAnsi"/>
        </w:rPr>
        <w:t xml:space="preserve"> scholarship </w:t>
      </w:r>
      <w:r w:rsidRPr="0051375F">
        <w:rPr>
          <w:rStyle w:val="StyleUnderline"/>
          <w:rFonts w:asciiTheme="majorHAnsi" w:hAnsiTheme="majorHAnsi" w:cstheme="majorHAnsi"/>
        </w:rPr>
        <w:t>has been lamented by a growing chorus</w:t>
      </w:r>
      <w:r w:rsidRPr="0051375F">
        <w:rPr>
          <w:rFonts w:asciiTheme="majorHAnsi" w:hAnsiTheme="majorHAnsi" w:cstheme="majorHAnsi"/>
        </w:rPr>
        <w:t xml:space="preserve"> (Putnam 2003; Nye 2009; Walt 2009). </w:t>
      </w:r>
      <w:r w:rsidRPr="0051375F">
        <w:rPr>
          <w:rStyle w:val="StyleUnderline"/>
          <w:rFonts w:asciiTheme="majorHAnsi" w:hAnsiTheme="majorHAnsi" w:cstheme="majorHAnsi"/>
        </w:rPr>
        <w:t>Prominent scholars</w:t>
      </w:r>
      <w:r w:rsidRPr="0051375F">
        <w:rPr>
          <w:rFonts w:asciiTheme="majorHAnsi" w:hAnsiTheme="majorHAnsi" w:cstheme="majorHAnsi"/>
        </w:rPr>
        <w:t xml:space="preserve"> of international affairs </w:t>
      </w:r>
      <w:r w:rsidRPr="0051375F">
        <w:rPr>
          <w:rStyle w:val="StyleUnderline"/>
          <w:rFonts w:asciiTheme="majorHAnsi" w:hAnsiTheme="majorHAnsi" w:cstheme="majorHAnsi"/>
        </w:rPr>
        <w:t>have diagnosed</w:t>
      </w:r>
      <w:r w:rsidRPr="0051375F">
        <w:rPr>
          <w:rFonts w:asciiTheme="majorHAnsi" w:hAnsiTheme="majorHAnsi" w:cstheme="majorHAnsi"/>
        </w:rPr>
        <w:t xml:space="preserve"> the roots of </w:t>
      </w:r>
      <w:r w:rsidRPr="0051375F">
        <w:rPr>
          <w:rStyle w:val="StyleUnderline"/>
          <w:rFonts w:asciiTheme="majorHAnsi" w:hAnsiTheme="majorHAnsi" w:cstheme="majorHAnsi"/>
        </w:rPr>
        <w:t>the gap</w:t>
      </w:r>
      <w:r w:rsidRPr="0051375F">
        <w:rPr>
          <w:rFonts w:asciiTheme="majorHAnsi" w:hAnsiTheme="majorHAnsi" w:cstheme="majorHAnsi"/>
        </w:rPr>
        <w:t xml:space="preserve"> between academia and policymaking, </w:t>
      </w:r>
      <w:r w:rsidRPr="0051375F">
        <w:rPr>
          <w:rStyle w:val="StyleUnderline"/>
          <w:rFonts w:asciiTheme="majorHAnsi" w:hAnsiTheme="majorHAnsi" w:cstheme="majorHAnsi"/>
        </w:rPr>
        <w:t>made the case for why</w:t>
      </w:r>
      <w:r w:rsidRPr="0051375F">
        <w:rPr>
          <w:rFonts w:asciiTheme="majorHAnsi" w:hAnsiTheme="majorHAnsi" w:cstheme="majorHAnsi"/>
        </w:rPr>
        <w:t xml:space="preserve"> political science </w:t>
      </w:r>
      <w:r w:rsidRPr="0051375F">
        <w:rPr>
          <w:rStyle w:val="StyleUnderline"/>
          <w:rFonts w:asciiTheme="majorHAnsi" w:hAnsiTheme="majorHAnsi" w:cstheme="majorHAnsi"/>
        </w:rPr>
        <w:t>research is valuable for policymaking</w:t>
      </w:r>
      <w:r w:rsidRPr="0051375F">
        <w:rPr>
          <w:rFonts w:asciiTheme="majorHAnsi" w:hAnsiTheme="majorHAnsi" w:cstheme="majorHAnsi"/>
        </w:rPr>
        <w:t xml:space="preserve">, </w:t>
      </w:r>
      <w:r w:rsidRPr="0051375F">
        <w:rPr>
          <w:rStyle w:val="StyleUnderline"/>
          <w:rFonts w:asciiTheme="majorHAnsi" w:hAnsiTheme="majorHAnsi" w:cstheme="majorHAnsi"/>
        </w:rPr>
        <w:t>and offered</w:t>
      </w:r>
      <w:r w:rsidRPr="0051375F">
        <w:rPr>
          <w:rFonts w:asciiTheme="majorHAnsi" w:hAnsiTheme="majorHAnsi" w:cstheme="majorHAnsi"/>
        </w:rPr>
        <w:t xml:space="preserve"> a number of </w:t>
      </w:r>
      <w:r w:rsidRPr="0051375F">
        <w:rPr>
          <w:rStyle w:val="StyleUnderline"/>
          <w:rFonts w:asciiTheme="majorHAnsi" w:hAnsiTheme="majorHAnsi" w:cstheme="majorHAnsi"/>
        </w:rPr>
        <w:t>ideas</w:t>
      </w:r>
      <w:r w:rsidRPr="0051375F">
        <w:rPr>
          <w:rFonts w:asciiTheme="majorHAnsi" w:hAnsiTheme="majorHAnsi" w:cstheme="majorHAnsi"/>
        </w:rPr>
        <w:t xml:space="preserve"> for enhancing the policy relevance of scholarship in international relations and comparative politics (Walt 2005,2011; Mead 2010; Van Evera 2010; Jentleson and Ratner 2011; Gallucci 2012; Avey and Desch 2014). Building on these insights, </w:t>
      </w:r>
      <w:r w:rsidRPr="0051375F">
        <w:rPr>
          <w:rStyle w:val="StyleUnderline"/>
          <w:rFonts w:asciiTheme="majorHAnsi" w:hAnsiTheme="majorHAnsi" w:cstheme="majorHAnsi"/>
        </w:rPr>
        <w:t>several initiatives have been formed</w:t>
      </w:r>
      <w:r w:rsidRPr="0051375F">
        <w:rPr>
          <w:rFonts w:asciiTheme="majorHAnsi" w:hAnsiTheme="majorHAnsi" w:cstheme="majorHAnsi"/>
        </w:rPr>
        <w:t xml:space="preserve"> in the attempt to “bridge the gap.”2 </w:t>
      </w:r>
      <w:r w:rsidRPr="0051375F">
        <w:rPr>
          <w:rStyle w:val="StyleUnderline"/>
          <w:rFonts w:asciiTheme="majorHAnsi" w:hAnsiTheme="majorHAnsi" w:cstheme="majorHAnsi"/>
        </w:rPr>
        <w:t>Many</w:t>
      </w:r>
      <w:r w:rsidRPr="0051375F">
        <w:rPr>
          <w:rFonts w:asciiTheme="majorHAnsi" w:hAnsiTheme="majorHAnsi" w:cstheme="majorHAnsi"/>
        </w:rPr>
        <w:t xml:space="preserve"> of the specific efforts put in place by these projects </w:t>
      </w:r>
      <w:r w:rsidRPr="0051375F">
        <w:rPr>
          <w:rStyle w:val="StyleUnderline"/>
          <w:rFonts w:asciiTheme="majorHAnsi" w:hAnsiTheme="majorHAnsi" w:cstheme="majorHAnsi"/>
        </w:rPr>
        <w:t>focus on providing scholars with the skills, platforms, and networks to better communicate</w:t>
      </w:r>
      <w:r w:rsidRPr="0051375F">
        <w:rPr>
          <w:rFonts w:asciiTheme="majorHAnsi" w:hAnsiTheme="majorHAnsi" w:cstheme="majorHAnsi"/>
        </w:rPr>
        <w:t xml:space="preserve"> the </w:t>
      </w:r>
      <w:r w:rsidRPr="0051375F">
        <w:rPr>
          <w:rStyle w:val="StyleUnderline"/>
          <w:rFonts w:asciiTheme="majorHAnsi" w:hAnsiTheme="majorHAnsi" w:cstheme="majorHAnsi"/>
        </w:rPr>
        <w:t>findings and implications</w:t>
      </w:r>
      <w:r w:rsidRPr="0051375F">
        <w:rPr>
          <w:rFonts w:asciiTheme="majorHAnsi" w:hAnsiTheme="majorHAnsi" w:cstheme="majorHAnsi"/>
        </w:rPr>
        <w:t xml:space="preserve"> of their research </w:t>
      </w:r>
      <w:r w:rsidRPr="0051375F">
        <w:rPr>
          <w:rStyle w:val="StyleUnderline"/>
          <w:rFonts w:asciiTheme="majorHAnsi" w:hAnsiTheme="majorHAnsi" w:cstheme="majorHAnsi"/>
        </w:rPr>
        <w:t>to the policymaking community</w:t>
      </w:r>
      <w:r w:rsidRPr="0051375F">
        <w:rPr>
          <w:rFonts w:asciiTheme="majorHAnsi" w:hAnsiTheme="majorHAnsi" w:cstheme="majorHAnsi"/>
        </w:rPr>
        <w:t xml:space="preserve">, a necessary and worthwhile objective for a field in which theoretical debates, methodological training, and publishing norms tend more and more toward the abstract and esoteric. </w:t>
      </w:r>
      <w:r w:rsidRPr="0051375F">
        <w:rPr>
          <w:rStyle w:val="StyleUnderline"/>
          <w:rFonts w:asciiTheme="majorHAnsi" w:hAnsiTheme="majorHAnsi" w:cstheme="majorHAnsi"/>
        </w:rPr>
        <w:t>Yet enhancing communication</w:t>
      </w:r>
      <w:r w:rsidRPr="0051375F">
        <w:rPr>
          <w:rFonts w:asciiTheme="majorHAnsi" w:hAnsiTheme="majorHAnsi" w:cstheme="majorHAnsi"/>
        </w:rPr>
        <w:t xml:space="preserve"> between scholars and policymakers </w:t>
      </w:r>
      <w:r w:rsidRPr="0051375F">
        <w:rPr>
          <w:rStyle w:val="StyleUnderline"/>
          <w:rFonts w:asciiTheme="majorHAnsi" w:hAnsiTheme="majorHAnsi" w:cstheme="majorHAnsi"/>
        </w:rPr>
        <w:t>is only one component</w:t>
      </w:r>
      <w:r w:rsidRPr="0051375F">
        <w:rPr>
          <w:rFonts w:asciiTheme="majorHAnsi" w:hAnsiTheme="majorHAnsi" w:cstheme="majorHAnsi"/>
        </w:rPr>
        <w:t xml:space="preserve"> of bridging the gap between international affairs theory and practice. </w:t>
      </w:r>
      <w:r w:rsidRPr="0051375F">
        <w:rPr>
          <w:rStyle w:val="StyleUnderline"/>
          <w:rFonts w:asciiTheme="majorHAnsi" w:hAnsiTheme="majorHAnsi" w:cstheme="majorHAnsi"/>
        </w:rPr>
        <w:t>Another</w:t>
      </w:r>
      <w:r w:rsidRPr="0051375F">
        <w:rPr>
          <w:rFonts w:asciiTheme="majorHAnsi" w:hAnsiTheme="majorHAnsi" w:cstheme="majorHAnsi"/>
        </w:rPr>
        <w:t xml:space="preserve"> crucial component of this bridge </w:t>
      </w:r>
      <w:r w:rsidRPr="0051375F">
        <w:rPr>
          <w:rStyle w:val="StyleUnderline"/>
          <w:rFonts w:asciiTheme="majorHAnsi" w:hAnsiTheme="majorHAnsi" w:cstheme="majorHAnsi"/>
        </w:rPr>
        <w:t xml:space="preserve">is the </w:t>
      </w:r>
      <w:r w:rsidRPr="002D2779">
        <w:rPr>
          <w:rStyle w:val="Emphasis"/>
          <w:rFonts w:asciiTheme="majorHAnsi" w:hAnsiTheme="majorHAnsi" w:cstheme="majorHAnsi"/>
          <w:highlight w:val="green"/>
        </w:rPr>
        <w:t>generation of substantive research programs that are</w:t>
      </w:r>
      <w:r w:rsidRPr="0051375F">
        <w:rPr>
          <w:rStyle w:val="Emphasis"/>
          <w:rFonts w:asciiTheme="majorHAnsi" w:hAnsiTheme="majorHAnsi" w:cstheme="majorHAnsi"/>
        </w:rPr>
        <w:t xml:space="preserve"> actually </w:t>
      </w:r>
      <w:r w:rsidRPr="002D2779">
        <w:rPr>
          <w:rStyle w:val="Emphasis"/>
          <w:rFonts w:asciiTheme="majorHAnsi" w:hAnsiTheme="majorHAnsi" w:cstheme="majorHAnsi"/>
          <w:highlight w:val="green"/>
        </w:rPr>
        <w:t>policy relevant</w:t>
      </w:r>
      <w:r w:rsidRPr="0051375F">
        <w:rPr>
          <w:rFonts w:asciiTheme="majorHAnsi" w:hAnsiTheme="majorHAnsi" w:cstheme="majorHAnsi"/>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51375F">
        <w:rPr>
          <w:rStyle w:val="StyleUnderline"/>
          <w:rFonts w:asciiTheme="majorHAnsi" w:hAnsiTheme="majorHAnsi" w:cstheme="majorHAnsi"/>
        </w:rPr>
        <w:t>In a field that has an admirable devotion to pedagogical self-reflection</w:t>
      </w:r>
      <w:r w:rsidRPr="0051375F">
        <w:rPr>
          <w:rFonts w:asciiTheme="majorHAnsi" w:hAnsiTheme="majorHAnsi" w:cstheme="majorHAnsi"/>
        </w:rPr>
        <w:t xml:space="preserve">, </w:t>
      </w:r>
      <w:r w:rsidRPr="0051375F">
        <w:rPr>
          <w:rStyle w:val="Emphasis"/>
          <w:rFonts w:asciiTheme="majorHAnsi" w:hAnsiTheme="majorHAnsi" w:cstheme="majorHAnsi"/>
        </w:rPr>
        <w:t>strikingly little attention is paid to techniques for generating policy-relevant ideas</w:t>
      </w:r>
      <w:r w:rsidRPr="0051375F">
        <w:rPr>
          <w:rFonts w:asciiTheme="majorHAnsi" w:hAnsiTheme="majorHAnsi" w:cstheme="majorHAnsi"/>
        </w:rPr>
        <w:t xml:space="preserve"> </w:t>
      </w:r>
      <w:r w:rsidRPr="0051375F">
        <w:rPr>
          <w:rStyle w:val="StyleUnderline"/>
          <w:rFonts w:asciiTheme="majorHAnsi" w:hAnsiTheme="majorHAnsi" w:cstheme="majorHAnsi"/>
        </w:rPr>
        <w:t>for</w:t>
      </w:r>
      <w:r w:rsidRPr="0051375F">
        <w:rPr>
          <w:rFonts w:asciiTheme="majorHAnsi" w:hAnsiTheme="majorHAnsi" w:cstheme="majorHAnsi"/>
        </w:rPr>
        <w:t xml:space="preserve"> dissertation and other </w:t>
      </w:r>
      <w:r w:rsidRPr="0051375F">
        <w:rPr>
          <w:rStyle w:val="StyleUnderline"/>
          <w:rFonts w:asciiTheme="majorHAnsi" w:hAnsiTheme="majorHAnsi" w:cstheme="majorHAnsi"/>
        </w:rPr>
        <w:t>research topics</w:t>
      </w:r>
      <w:r w:rsidRPr="0051375F">
        <w:rPr>
          <w:rFonts w:asciiTheme="majorHAnsi" w:hAnsiTheme="majorHAnsi" w:cstheme="majorHAnsi"/>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51375F">
        <w:rPr>
          <w:rStyle w:val="StyleUnderline"/>
          <w:rFonts w:asciiTheme="majorHAnsi" w:hAnsiTheme="majorHAnsi" w:cstheme="majorHAnsi"/>
        </w:rPr>
        <w:t>This article outlines an experiential and problem-based approach to</w:t>
      </w:r>
      <w:r w:rsidRPr="0051375F">
        <w:rPr>
          <w:rFonts w:asciiTheme="majorHAnsi" w:hAnsiTheme="majorHAnsi" w:cstheme="majorHAnsi"/>
        </w:rPr>
        <w:t xml:space="preserve"> developing a </w:t>
      </w:r>
      <w:r w:rsidRPr="0051375F">
        <w:rPr>
          <w:rStyle w:val="StyleUnderline"/>
          <w:rFonts w:asciiTheme="majorHAnsi" w:hAnsiTheme="majorHAnsi" w:cstheme="majorHAnsi"/>
        </w:rPr>
        <w:t>political science research</w:t>
      </w:r>
      <w:r w:rsidRPr="0051375F">
        <w:rPr>
          <w:rFonts w:asciiTheme="majorHAnsi" w:hAnsiTheme="majorHAnsi" w:cstheme="majorHAnsi"/>
        </w:rPr>
        <w:t xml:space="preserve"> program </w:t>
      </w:r>
      <w:r w:rsidRPr="0051375F">
        <w:rPr>
          <w:rStyle w:val="StyleUnderline"/>
          <w:rFonts w:asciiTheme="majorHAnsi" w:hAnsiTheme="majorHAnsi" w:cstheme="majorHAnsi"/>
        </w:rPr>
        <w:t>using scenario analysis</w:t>
      </w:r>
      <w:r w:rsidRPr="0051375F">
        <w:rPr>
          <w:rFonts w:asciiTheme="majorHAnsi" w:hAnsiTheme="majorHAnsi" w:cstheme="majorHAnsi"/>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w:t>
      </w:r>
      <w:r w:rsidRPr="0051375F">
        <w:rPr>
          <w:rFonts w:asciiTheme="majorHAnsi" w:hAnsiTheme="majorHAnsi" w:cstheme="majorHAnsi"/>
        </w:rPr>
        <w:lastRenderedPageBreak/>
        <w:t xml:space="preserve">policy world. What Are Scenarios and Why Use Them in Political Science? </w:t>
      </w:r>
      <w:r w:rsidRPr="0051375F">
        <w:rPr>
          <w:rStyle w:val="StyleUnderline"/>
          <w:rFonts w:asciiTheme="majorHAnsi" w:hAnsiTheme="majorHAnsi" w:cstheme="majorHAnsi"/>
        </w:rPr>
        <w:t>Scenario analysis</w:t>
      </w:r>
      <w:r w:rsidRPr="0051375F">
        <w:rPr>
          <w:rFonts w:asciiTheme="majorHAnsi" w:hAnsiTheme="majorHAnsi" w:cstheme="majorHAnsi"/>
        </w:rPr>
        <w:t xml:space="preserve"> is perceived most commonly as a technique for examining the robustness of strategy. It </w:t>
      </w:r>
      <w:r w:rsidRPr="0051375F">
        <w:rPr>
          <w:rStyle w:val="StyleUnderline"/>
          <w:rFonts w:asciiTheme="majorHAnsi" w:hAnsiTheme="majorHAnsi" w:cstheme="majorHAnsi"/>
        </w:rPr>
        <w:t>can immerse decision makers in future states that go beyond conventional extrapolations of current trends</w:t>
      </w:r>
      <w:r w:rsidRPr="0051375F">
        <w:rPr>
          <w:rFonts w:asciiTheme="majorHAnsi" w:hAnsiTheme="majorHAnsi" w:cstheme="majorHAnsi"/>
        </w:rPr>
        <w:t xml:space="preserve">, </w:t>
      </w:r>
      <w:r w:rsidRPr="0051375F">
        <w:rPr>
          <w:rStyle w:val="StyleUnderline"/>
          <w:rFonts w:asciiTheme="majorHAnsi" w:hAnsiTheme="majorHAnsi" w:cstheme="majorHAnsi"/>
        </w:rPr>
        <w:t>preparing them to take advantage of unexpected opportunities and to protect themselves from adverse exogenous shocks</w:t>
      </w:r>
      <w:r w:rsidRPr="0051375F">
        <w:rPr>
          <w:rFonts w:asciiTheme="majorHAnsi" w:hAnsiTheme="majorHAnsi" w:cstheme="majorHAnsi"/>
        </w:rPr>
        <w:t xml:space="preserve">. The global petroleum company Shell, a pioneer of the technique, characterizes scenario analysis as the art of considering “what if” questions about possible future worlds. </w:t>
      </w:r>
      <w:r w:rsidRPr="0051375F">
        <w:rPr>
          <w:rStyle w:val="StyleUnderline"/>
          <w:rFonts w:asciiTheme="majorHAnsi" w:hAnsiTheme="majorHAnsi" w:cstheme="majorHAnsi"/>
        </w:rPr>
        <w:t xml:space="preserve">Scenario analysis is thus </w:t>
      </w:r>
      <w:r w:rsidRPr="002D2779">
        <w:rPr>
          <w:rStyle w:val="Emphasis"/>
          <w:rFonts w:asciiTheme="majorHAnsi" w:hAnsiTheme="majorHAnsi" w:cstheme="majorHAnsi"/>
          <w:highlight w:val="green"/>
        </w:rPr>
        <w:t>typically seen as serving</w:t>
      </w:r>
      <w:r w:rsidRPr="0051375F">
        <w:rPr>
          <w:rStyle w:val="Emphasis"/>
          <w:rFonts w:asciiTheme="majorHAnsi" w:hAnsiTheme="majorHAnsi" w:cstheme="majorHAnsi"/>
        </w:rPr>
        <w:t xml:space="preserve"> the purposes of </w:t>
      </w:r>
      <w:r w:rsidRPr="002D2779">
        <w:rPr>
          <w:rStyle w:val="Emphasis"/>
          <w:rFonts w:asciiTheme="majorHAnsi" w:hAnsiTheme="majorHAnsi" w:cstheme="majorHAnsi"/>
          <w:highlight w:val="green"/>
        </w:rPr>
        <w:t>corporate planning or</w:t>
      </w:r>
      <w:r w:rsidRPr="0051375F">
        <w:rPr>
          <w:rStyle w:val="Emphasis"/>
          <w:rFonts w:asciiTheme="majorHAnsi" w:hAnsiTheme="majorHAnsi" w:cstheme="majorHAnsi"/>
        </w:rPr>
        <w:t xml:space="preserve"> as a </w:t>
      </w:r>
      <w:r w:rsidRPr="002D2779">
        <w:rPr>
          <w:rStyle w:val="Emphasis"/>
          <w:rFonts w:asciiTheme="majorHAnsi" w:hAnsiTheme="majorHAnsi" w:cstheme="majorHAnsi"/>
          <w:highlight w:val="green"/>
        </w:rPr>
        <w:t>policy</w:t>
      </w:r>
      <w:r w:rsidRPr="0051375F">
        <w:rPr>
          <w:rStyle w:val="Emphasis"/>
          <w:rFonts w:asciiTheme="majorHAnsi" w:hAnsiTheme="majorHAnsi" w:cstheme="majorHAnsi"/>
        </w:rPr>
        <w:t xml:space="preserve"> tool</w:t>
      </w:r>
      <w:r w:rsidRPr="0051375F">
        <w:rPr>
          <w:rFonts w:asciiTheme="majorHAnsi" w:hAnsiTheme="majorHAnsi" w:cstheme="majorHAnsi"/>
        </w:rPr>
        <w:t xml:space="preserve"> to be used in combination with simulations of decision making. </w:t>
      </w:r>
      <w:r w:rsidRPr="002D2779">
        <w:rPr>
          <w:rStyle w:val="Emphasis"/>
          <w:rFonts w:asciiTheme="majorHAnsi" w:hAnsiTheme="majorHAnsi" w:cstheme="majorHAnsi"/>
          <w:highlight w:val="green"/>
        </w:rPr>
        <w:t>Yet</w:t>
      </w:r>
      <w:r w:rsidRPr="0051375F">
        <w:rPr>
          <w:rStyle w:val="Emphasis"/>
          <w:rFonts w:asciiTheme="majorHAnsi" w:hAnsiTheme="majorHAnsi" w:cstheme="majorHAnsi"/>
        </w:rPr>
        <w:t xml:space="preserve"> scenario analysis </w:t>
      </w:r>
      <w:r w:rsidRPr="002D2779">
        <w:rPr>
          <w:rStyle w:val="Emphasis"/>
          <w:rFonts w:asciiTheme="majorHAnsi" w:hAnsiTheme="majorHAnsi" w:cstheme="majorHAnsi"/>
          <w:highlight w:val="green"/>
        </w:rPr>
        <w:t>is not inherently limited to these uses</w:t>
      </w:r>
      <w:r w:rsidRPr="0051375F">
        <w:rPr>
          <w:rFonts w:asciiTheme="majorHAnsi" w:hAnsiTheme="majorHAnsi" w:cstheme="majorHAnsi"/>
        </w:rPr>
        <w:t xml:space="preserve">. </w:t>
      </w:r>
      <w:r w:rsidRPr="0051375F">
        <w:rPr>
          <w:rStyle w:val="StyleUnderline"/>
          <w:rFonts w:asciiTheme="majorHAnsi" w:hAnsiTheme="majorHAnsi" w:cstheme="majorHAnsi"/>
        </w:rPr>
        <w:t>This section</w:t>
      </w:r>
      <w:r w:rsidRPr="0051375F">
        <w:rPr>
          <w:rFonts w:asciiTheme="majorHAnsi" w:hAnsiTheme="majorHAnsi" w:cstheme="majorHAnsi"/>
        </w:rPr>
        <w:t xml:space="preserve"> provides a brief overview of the practice of scenario analysis and the motivations underpinning its uses. It then </w:t>
      </w:r>
      <w:r w:rsidRPr="0051375F">
        <w:rPr>
          <w:rStyle w:val="StyleUnderline"/>
          <w:rFonts w:asciiTheme="majorHAnsi" w:hAnsiTheme="majorHAnsi" w:cstheme="majorHAnsi"/>
        </w:rPr>
        <w:t>makes a case for the utility of the technique for political science scholarship</w:t>
      </w:r>
      <w:r w:rsidRPr="0051375F">
        <w:rPr>
          <w:rFonts w:asciiTheme="majorHAnsi" w:hAnsiTheme="majorHAnsi" w:cstheme="majorHAnsi"/>
        </w:rPr>
        <w:t xml:space="preserve"> and describes how the scenarios deployed at NEFPC were created. The Art of Scenario Analysis </w:t>
      </w:r>
      <w:r w:rsidRPr="0051375F">
        <w:rPr>
          <w:rStyle w:val="StyleUnderline"/>
          <w:rFonts w:asciiTheme="majorHAnsi" w:hAnsiTheme="majorHAnsi" w:cstheme="majorHAnsi"/>
        </w:rPr>
        <w:t xml:space="preserve">We characterize scenario analysis as the art of juxtaposing current trends in unexpected combinations in order </w:t>
      </w:r>
      <w:r w:rsidRPr="002D2779">
        <w:rPr>
          <w:rStyle w:val="StyleUnderline"/>
          <w:rFonts w:asciiTheme="majorHAnsi" w:hAnsiTheme="majorHAnsi" w:cstheme="majorHAnsi"/>
          <w:highlight w:val="green"/>
        </w:rPr>
        <w:t xml:space="preserve">to </w:t>
      </w:r>
      <w:r w:rsidRPr="002D2779">
        <w:rPr>
          <w:rStyle w:val="Emphasis"/>
          <w:rFonts w:asciiTheme="majorHAnsi" w:hAnsiTheme="majorHAnsi" w:cstheme="majorHAnsi"/>
          <w:highlight w:val="green"/>
        </w:rPr>
        <w:t>articulate surprising and yet plausible futures</w:t>
      </w:r>
      <w:r w:rsidRPr="0051375F">
        <w:rPr>
          <w:rFonts w:asciiTheme="majorHAnsi" w:hAnsiTheme="majorHAnsi" w:cstheme="majorHAnsi"/>
        </w:rPr>
        <w:t xml:space="preserve">, often </w:t>
      </w:r>
      <w:r w:rsidRPr="0051375F">
        <w:rPr>
          <w:rStyle w:val="Emphasis"/>
          <w:rFonts w:asciiTheme="majorHAnsi" w:hAnsiTheme="majorHAnsi" w:cstheme="majorHAnsi"/>
        </w:rPr>
        <w:t>referred to as “</w:t>
      </w:r>
      <w:r w:rsidRPr="002D2779">
        <w:rPr>
          <w:rStyle w:val="Emphasis"/>
          <w:rFonts w:asciiTheme="majorHAnsi" w:hAnsiTheme="majorHAnsi" w:cstheme="majorHAnsi"/>
          <w:highlight w:val="green"/>
        </w:rPr>
        <w:t>alternative worlds</w:t>
      </w:r>
      <w:r w:rsidRPr="0051375F">
        <w:rPr>
          <w:rStyle w:val="Emphasis"/>
          <w:rFonts w:asciiTheme="majorHAnsi" w:hAnsiTheme="majorHAnsi" w:cstheme="majorHAnsi"/>
        </w:rPr>
        <w:t>.”</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Scenarios </w:t>
      </w:r>
      <w:r w:rsidRPr="002D2779">
        <w:rPr>
          <w:rStyle w:val="StyleUnderline"/>
          <w:rFonts w:asciiTheme="majorHAnsi" w:hAnsiTheme="majorHAnsi" w:cstheme="majorHAnsi"/>
          <w:highlight w:val="green"/>
        </w:rPr>
        <w:t>are</w:t>
      </w:r>
      <w:r w:rsidRPr="0051375F">
        <w:rPr>
          <w:rFonts w:asciiTheme="majorHAnsi" w:hAnsiTheme="majorHAnsi" w:cstheme="majorHAnsi"/>
        </w:rPr>
        <w:t xml:space="preserve"> thus </w:t>
      </w:r>
      <w:r w:rsidRPr="002D2779">
        <w:rPr>
          <w:rStyle w:val="Emphasis"/>
          <w:rFonts w:asciiTheme="majorHAnsi" w:hAnsiTheme="majorHAnsi" w:cstheme="majorHAnsi"/>
          <w:highlight w:val="green"/>
        </w:rPr>
        <w:t>explicitly not forecasts or projections based on linear extrapolations</w:t>
      </w:r>
      <w:r w:rsidRPr="0051375F">
        <w:rPr>
          <w:rStyle w:val="Emphasis"/>
          <w:rFonts w:asciiTheme="majorHAnsi" w:hAnsiTheme="majorHAnsi" w:cstheme="majorHAnsi"/>
        </w:rPr>
        <w:t xml:space="preserve"> of contemporary patterns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and they are </w:t>
      </w:r>
      <w:r w:rsidRPr="002D2779">
        <w:rPr>
          <w:rStyle w:val="Emphasis"/>
          <w:rFonts w:asciiTheme="majorHAnsi" w:hAnsiTheme="majorHAnsi" w:cstheme="majorHAnsi"/>
          <w:highlight w:val="green"/>
        </w:rPr>
        <w:t>not hypothesis-based expert predictions</w:t>
      </w:r>
      <w:r w:rsidRPr="0051375F">
        <w:rPr>
          <w:rFonts w:asciiTheme="majorHAnsi" w:hAnsiTheme="majorHAnsi" w:cstheme="majorHAnsi"/>
        </w:rPr>
        <w:t xml:space="preserve">. </w:t>
      </w:r>
      <w:r w:rsidRPr="002D2779">
        <w:rPr>
          <w:rStyle w:val="Emphasis"/>
          <w:rFonts w:asciiTheme="majorHAnsi" w:hAnsiTheme="majorHAnsi" w:cstheme="majorHAnsi"/>
          <w:highlight w:val="green"/>
        </w:rPr>
        <w:t>Nor</w:t>
      </w:r>
      <w:r w:rsidRPr="0051375F">
        <w:rPr>
          <w:rStyle w:val="Emphasis"/>
          <w:rFonts w:asciiTheme="majorHAnsi" w:hAnsiTheme="majorHAnsi" w:cstheme="majorHAnsi"/>
        </w:rPr>
        <w:t xml:space="preserve"> should they be equated with </w:t>
      </w:r>
      <w:r w:rsidRPr="002D2779">
        <w:rPr>
          <w:rStyle w:val="Emphasis"/>
          <w:rFonts w:asciiTheme="majorHAnsi" w:hAnsiTheme="majorHAnsi" w:cstheme="majorHAnsi"/>
          <w:highlight w:val="green"/>
        </w:rPr>
        <w:t>simulations</w:t>
      </w:r>
      <w:r w:rsidRPr="0051375F">
        <w:rPr>
          <w:rStyle w:val="StyleUnderline"/>
          <w:rFonts w:asciiTheme="majorHAnsi" w:hAnsiTheme="majorHAnsi" w:cstheme="majorHAnsi"/>
        </w:rPr>
        <w:t>, which are</w:t>
      </w:r>
      <w:r w:rsidRPr="0051375F">
        <w:rPr>
          <w:rFonts w:asciiTheme="majorHAnsi" w:hAnsiTheme="majorHAnsi" w:cstheme="majorHAnsi"/>
        </w:rPr>
        <w:t xml:space="preserve"> best characterized as </w:t>
      </w:r>
      <w:r w:rsidRPr="0051375F">
        <w:rPr>
          <w:rStyle w:val="StyleUnderline"/>
          <w:rFonts w:asciiTheme="majorHAnsi" w:hAnsiTheme="majorHAnsi" w:cstheme="majorHAnsi"/>
        </w:rPr>
        <w:t xml:space="preserve">functional representations of </w:t>
      </w:r>
      <w:r w:rsidRPr="0051375F">
        <w:rPr>
          <w:rStyle w:val="Emphasis"/>
          <w:rFonts w:asciiTheme="majorHAnsi" w:hAnsiTheme="majorHAnsi" w:cstheme="majorHAnsi"/>
        </w:rPr>
        <w:t>real institutions</w:t>
      </w:r>
      <w:r w:rsidRPr="0051375F">
        <w:rPr>
          <w:rStyle w:val="StyleUnderline"/>
          <w:rFonts w:asciiTheme="majorHAnsi" w:hAnsiTheme="majorHAnsi" w:cstheme="majorHAnsi"/>
        </w:rPr>
        <w:t xml:space="preserve"> or decision-making processes</w:t>
      </w:r>
      <w:r w:rsidRPr="0051375F">
        <w:rPr>
          <w:rFonts w:asciiTheme="majorHAnsi" w:hAnsiTheme="majorHAnsi" w:cstheme="majorHAnsi"/>
        </w:rPr>
        <w:t xml:space="preserve"> (Asal 2005). </w:t>
      </w:r>
      <w:r w:rsidRPr="002D2779">
        <w:rPr>
          <w:rStyle w:val="Emphasis"/>
          <w:rFonts w:asciiTheme="majorHAnsi" w:hAnsiTheme="majorHAnsi" w:cstheme="majorHAnsi"/>
          <w:highlight w:val="green"/>
        </w:rPr>
        <w:t>Instead</w:t>
      </w:r>
      <w:r w:rsidRPr="0051375F">
        <w:rPr>
          <w:rStyle w:val="Emphasis"/>
          <w:rFonts w:asciiTheme="majorHAnsi" w:hAnsiTheme="majorHAnsi" w:cstheme="majorHAnsi"/>
        </w:rPr>
        <w:t xml:space="preserve">, they are </w:t>
      </w:r>
      <w:r w:rsidRPr="002D2779">
        <w:rPr>
          <w:rStyle w:val="Emphasis"/>
          <w:rFonts w:asciiTheme="majorHAnsi" w:hAnsiTheme="majorHAnsi" w:cstheme="majorHAnsi"/>
          <w:highlight w:val="green"/>
        </w:rPr>
        <w:t>depictions of possible future states of the world</w:t>
      </w:r>
      <w:r w:rsidRPr="0051375F">
        <w:rPr>
          <w:rFonts w:asciiTheme="majorHAnsi" w:hAnsiTheme="majorHAnsi" w:cstheme="majorHAnsi"/>
        </w:rPr>
        <w:t xml:space="preserve">, offered </w:t>
      </w:r>
      <w:r w:rsidRPr="002D2779">
        <w:rPr>
          <w:rStyle w:val="Emphasis"/>
          <w:rFonts w:asciiTheme="majorHAnsi" w:hAnsiTheme="majorHAnsi" w:cstheme="majorHAnsi"/>
          <w:highlight w:val="green"/>
        </w:rPr>
        <w:t>together with</w:t>
      </w:r>
      <w:r w:rsidRPr="0051375F">
        <w:rPr>
          <w:rStyle w:val="Emphasis"/>
          <w:rFonts w:asciiTheme="majorHAnsi" w:hAnsiTheme="majorHAnsi" w:cstheme="majorHAnsi"/>
        </w:rPr>
        <w:t xml:space="preserve"> a narrative of the </w:t>
      </w:r>
      <w:r w:rsidRPr="002D2779">
        <w:rPr>
          <w:rStyle w:val="Emphasis"/>
          <w:rFonts w:asciiTheme="majorHAnsi" w:hAnsiTheme="majorHAnsi" w:cstheme="majorHAnsi"/>
          <w:highlight w:val="green"/>
        </w:rPr>
        <w:t>driving causal forces</w:t>
      </w:r>
      <w:r w:rsidRPr="0051375F">
        <w:rPr>
          <w:rFonts w:asciiTheme="majorHAnsi" w:hAnsiTheme="majorHAnsi" w:cstheme="majorHAnsi"/>
        </w:rPr>
        <w:t xml:space="preserve"> and potential exogenous shocks </w:t>
      </w:r>
      <w:r w:rsidRPr="002D2779">
        <w:rPr>
          <w:rStyle w:val="Emphasis"/>
          <w:rFonts w:asciiTheme="majorHAnsi" w:hAnsiTheme="majorHAnsi" w:cstheme="majorHAnsi"/>
          <w:highlight w:val="green"/>
        </w:rPr>
        <w:t>that could lead to those futures</w:t>
      </w:r>
      <w:r w:rsidRPr="0051375F">
        <w:rPr>
          <w:rFonts w:asciiTheme="majorHAnsi" w:hAnsiTheme="majorHAnsi" w:cstheme="majorHAnsi"/>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w:t>
      </w:r>
      <w:r w:rsidRPr="0051375F">
        <w:rPr>
          <w:rFonts w:asciiTheme="majorHAnsi" w:hAnsiTheme="majorHAnsi" w:cstheme="majorHAnsi"/>
        </w:rPr>
        <w:lastRenderedPageBreak/>
        <w:t xml:space="preserve">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51375F">
        <w:rPr>
          <w:rStyle w:val="StyleUnderline"/>
          <w:rFonts w:asciiTheme="majorHAnsi" w:hAnsiTheme="majorHAnsi" w:cstheme="majorHAnsi"/>
        </w:rPr>
        <w:t xml:space="preserve">Several features make </w:t>
      </w:r>
      <w:r w:rsidRPr="0051375F">
        <w:rPr>
          <w:rStyle w:val="Emphasis"/>
          <w:rFonts w:asciiTheme="majorHAnsi" w:hAnsiTheme="majorHAnsi" w:cstheme="majorHAnsi"/>
        </w:rPr>
        <w:t>scenario analysis particularly useful</w:t>
      </w:r>
      <w:r w:rsidRPr="0051375F">
        <w:rPr>
          <w:rStyle w:val="StyleUnderline"/>
          <w:rFonts w:asciiTheme="majorHAnsi" w:hAnsiTheme="majorHAnsi" w:cstheme="majorHAnsi"/>
        </w:rPr>
        <w:t xml:space="preserve"> for policymaking</w:t>
      </w:r>
      <w:r w:rsidRPr="0051375F">
        <w:rPr>
          <w:rFonts w:asciiTheme="majorHAnsi" w:hAnsiTheme="majorHAnsi" w:cstheme="majorHAnsi"/>
        </w:rPr>
        <w:t xml:space="preserve">.5 </w:t>
      </w:r>
      <w:r w:rsidRPr="0051375F">
        <w:rPr>
          <w:rStyle w:val="StyleUnderline"/>
          <w:rFonts w:asciiTheme="majorHAnsi" w:hAnsiTheme="majorHAnsi" w:cstheme="majorHAnsi"/>
        </w:rPr>
        <w:t>Long-term global trends across a number of different realms</w:t>
      </w:r>
      <w:r w:rsidRPr="0051375F">
        <w:rPr>
          <w:rFonts w:asciiTheme="majorHAnsi" w:hAnsiTheme="majorHAnsi" w:cstheme="majorHAnsi"/>
        </w:rPr>
        <w:t>—social, technological, environmental, economic, and political—</w:t>
      </w:r>
      <w:r w:rsidRPr="0051375F">
        <w:rPr>
          <w:rStyle w:val="StyleUnderline"/>
          <w:rFonts w:asciiTheme="majorHAnsi" w:hAnsiTheme="majorHAnsi" w:cstheme="majorHAnsi"/>
        </w:rPr>
        <w:t>combine in often-unexpected ways to produce unforeseen challenges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Yet the </w:t>
      </w:r>
      <w:r w:rsidRPr="002D2779">
        <w:rPr>
          <w:rStyle w:val="StyleUnderline"/>
          <w:rFonts w:asciiTheme="majorHAnsi" w:hAnsiTheme="majorHAnsi" w:cstheme="majorHAnsi"/>
          <w:highlight w:val="green"/>
        </w:rPr>
        <w:t>ability</w:t>
      </w:r>
      <w:r w:rsidRPr="0051375F">
        <w:rPr>
          <w:rStyle w:val="StyleUnderline"/>
          <w:rFonts w:asciiTheme="majorHAnsi" w:hAnsiTheme="majorHAnsi" w:cstheme="majorHAnsi"/>
        </w:rPr>
        <w:t xml:space="preserve"> of decision makers </w:t>
      </w:r>
      <w:r w:rsidRPr="002D2779">
        <w:rPr>
          <w:rStyle w:val="StyleUnderline"/>
          <w:rFonts w:asciiTheme="majorHAnsi" w:hAnsiTheme="majorHAnsi" w:cstheme="majorHAnsi"/>
          <w:highlight w:val="green"/>
        </w:rPr>
        <w:t>to imagine, let alone prepare for, discontinuities</w:t>
      </w:r>
      <w:r w:rsidRPr="0051375F">
        <w:rPr>
          <w:rFonts w:asciiTheme="majorHAnsi" w:hAnsiTheme="majorHAnsi" w:cstheme="majorHAnsi"/>
        </w:rPr>
        <w:t xml:space="preserve"> in the policy realm </w:t>
      </w:r>
      <w:r w:rsidRPr="002D2779">
        <w:rPr>
          <w:rStyle w:val="StyleUnderline"/>
          <w:rFonts w:asciiTheme="majorHAnsi" w:hAnsiTheme="majorHAnsi" w:cstheme="majorHAnsi"/>
          <w:highlight w:val="green"/>
        </w:rPr>
        <w:t>is constrained by</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existing mental models and maps</w:t>
      </w:r>
    </w:p>
    <w:p w14:paraId="23C66931" w14:textId="77777777" w:rsidR="00AB0E01" w:rsidRDefault="00AB0E01" w:rsidP="0095592D">
      <w:pPr>
        <w:rPr>
          <w:rStyle w:val="StyleUnderline"/>
          <w:rFonts w:asciiTheme="majorHAnsi" w:hAnsiTheme="majorHAnsi" w:cstheme="majorHAnsi"/>
        </w:rPr>
      </w:pPr>
    </w:p>
    <w:p w14:paraId="575CC249" w14:textId="77777777" w:rsidR="00AB0E01" w:rsidRDefault="00AB0E01" w:rsidP="0095592D">
      <w:pPr>
        <w:rPr>
          <w:rStyle w:val="StyleUnderline"/>
          <w:rFonts w:asciiTheme="majorHAnsi" w:hAnsiTheme="majorHAnsi" w:cstheme="majorHAnsi"/>
        </w:rPr>
      </w:pPr>
    </w:p>
    <w:p w14:paraId="5035DC23" w14:textId="77777777" w:rsidR="00AB0E01" w:rsidRDefault="00AB0E01" w:rsidP="0095592D">
      <w:pPr>
        <w:rPr>
          <w:rStyle w:val="StyleUnderline"/>
          <w:rFonts w:asciiTheme="majorHAnsi" w:hAnsiTheme="majorHAnsi" w:cstheme="majorHAnsi"/>
        </w:rPr>
      </w:pPr>
    </w:p>
    <w:p w14:paraId="79FBABEC" w14:textId="1C9661E2" w:rsidR="0095592D" w:rsidRPr="0051375F" w:rsidRDefault="0095592D" w:rsidP="0095592D">
      <w:pPr>
        <w:rPr>
          <w:rFonts w:asciiTheme="majorHAnsi" w:hAnsiTheme="majorHAnsi" w:cstheme="majorHAnsi"/>
        </w:rPr>
      </w:pPr>
      <w:r w:rsidRPr="0051375F">
        <w:rPr>
          <w:rFonts w:asciiTheme="majorHAnsi" w:hAnsiTheme="majorHAnsi" w:cstheme="majorHAnsi"/>
        </w:rPr>
        <w:t xml:space="preserve">. </w:t>
      </w:r>
      <w:r w:rsidRPr="0051375F">
        <w:rPr>
          <w:rStyle w:val="StyleUnderline"/>
          <w:rFonts w:asciiTheme="majorHAnsi" w:hAnsiTheme="majorHAnsi" w:cstheme="majorHAnsi"/>
        </w:rPr>
        <w:t xml:space="preserve">This limitation is exacerbated by </w:t>
      </w:r>
      <w:r w:rsidRPr="002D2779">
        <w:rPr>
          <w:rStyle w:val="Emphasis"/>
          <w:rFonts w:asciiTheme="majorHAnsi" w:hAnsiTheme="majorHAnsi" w:cstheme="majorHAnsi"/>
          <w:highlight w:val="green"/>
        </w:rPr>
        <w:t>well-known cognitive bias tendencies such as groupthink and confirmation bias</w:t>
      </w:r>
      <w:r w:rsidRPr="0051375F">
        <w:rPr>
          <w:rFonts w:asciiTheme="majorHAnsi" w:hAnsiTheme="majorHAnsi" w:cstheme="majorHAnsi"/>
        </w:rPr>
        <w:t xml:space="preserve"> (Jervis 1976; Janis 1982; Tetlock 2005). </w:t>
      </w:r>
      <w:r w:rsidRPr="0051375F">
        <w:rPr>
          <w:rStyle w:val="StyleUnderline"/>
          <w:rFonts w:asciiTheme="majorHAnsi" w:hAnsiTheme="majorHAnsi" w:cstheme="majorHAnsi"/>
        </w:rPr>
        <w:t xml:space="preserve">The power of </w:t>
      </w:r>
      <w:r w:rsidRPr="002D2779">
        <w:rPr>
          <w:rStyle w:val="StyleUnderline"/>
          <w:rFonts w:asciiTheme="majorHAnsi" w:hAnsiTheme="majorHAnsi" w:cstheme="majorHAnsi"/>
          <w:highlight w:val="green"/>
        </w:rPr>
        <w:t>scenarios</w:t>
      </w:r>
      <w:r w:rsidRPr="0051375F">
        <w:rPr>
          <w:rStyle w:val="StyleUnderline"/>
          <w:rFonts w:asciiTheme="majorHAnsi" w:hAnsiTheme="majorHAnsi" w:cstheme="majorHAnsi"/>
        </w:rPr>
        <w:t xml:space="preserve"> lies in their ability to </w:t>
      </w:r>
      <w:r w:rsidRPr="002D2779">
        <w:rPr>
          <w:rStyle w:val="StyleUnderline"/>
          <w:rFonts w:asciiTheme="majorHAnsi" w:hAnsiTheme="majorHAnsi" w:cstheme="majorHAnsi"/>
          <w:highlight w:val="green"/>
        </w:rPr>
        <w:t xml:space="preserve">help individuals </w:t>
      </w:r>
      <w:r w:rsidRPr="002D2779">
        <w:rPr>
          <w:rStyle w:val="Emphasis"/>
          <w:rFonts w:asciiTheme="majorHAnsi" w:hAnsiTheme="majorHAnsi" w:cstheme="majorHAnsi"/>
          <w:highlight w:val="green"/>
        </w:rPr>
        <w:t>break out of conventional modes of thinking</w:t>
      </w:r>
      <w:r w:rsidRPr="0051375F">
        <w:rPr>
          <w:rStyle w:val="StyleUnderline"/>
          <w:rFonts w:asciiTheme="majorHAnsi" w:hAnsiTheme="majorHAnsi" w:cstheme="majorHAnsi"/>
        </w:rPr>
        <w:t xml:space="preserve"> and analysis by introducing unusual combinations of trends and deliberate discontinuities in narratives about the future</w:t>
      </w:r>
      <w:r w:rsidRPr="0051375F">
        <w:rPr>
          <w:rFonts w:asciiTheme="majorHAnsi" w:hAnsiTheme="majorHAnsi" w:cstheme="majorHAnsi"/>
        </w:rPr>
        <w:t xml:space="preserve">. </w:t>
      </w:r>
      <w:r w:rsidRPr="002D2779">
        <w:rPr>
          <w:rStyle w:val="Emphasis"/>
          <w:rFonts w:asciiTheme="majorHAnsi" w:hAnsiTheme="majorHAnsi" w:cstheme="majorHAnsi"/>
          <w:highlight w:val="green"/>
        </w:rPr>
        <w:t>Imagining alternative</w:t>
      </w:r>
      <w:r w:rsidRPr="0051375F">
        <w:rPr>
          <w:rStyle w:val="Emphasis"/>
          <w:rFonts w:asciiTheme="majorHAnsi" w:hAnsiTheme="majorHAnsi" w:cstheme="majorHAnsi"/>
        </w:rPr>
        <w:t xml:space="preserve"> </w:t>
      </w:r>
      <w:r w:rsidRPr="002D2779">
        <w:rPr>
          <w:rStyle w:val="Emphasis"/>
          <w:rFonts w:asciiTheme="majorHAnsi" w:hAnsiTheme="majorHAnsi" w:cstheme="majorHAnsi"/>
          <w:highlight w:val="green"/>
        </w:rPr>
        <w:t>future worlds through a structured analytical process enables policymakers to envision and thereby adapt to something altogether different from the known present</w:t>
      </w:r>
      <w:r w:rsidRPr="0051375F">
        <w:rPr>
          <w:rFonts w:asciiTheme="majorHAnsi" w:hAnsiTheme="majorHAnsi" w:cstheme="majorHAnsi"/>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51375F">
        <w:rPr>
          <w:rStyle w:val="StyleUnderline"/>
          <w:rFonts w:asciiTheme="majorHAnsi" w:hAnsiTheme="majorHAnsi" w:cstheme="majorHAnsi"/>
        </w:rPr>
        <w:t>Scenarios are essentially textured, plausible, and relevant stories that help us imagine how the future</w:t>
      </w:r>
      <w:r w:rsidRPr="0051375F">
        <w:rPr>
          <w:rFonts w:asciiTheme="majorHAnsi" w:hAnsiTheme="majorHAnsi" w:cstheme="majorHAnsi"/>
        </w:rPr>
        <w:t xml:space="preserve"> political-economic world </w:t>
      </w:r>
      <w:r w:rsidRPr="0051375F">
        <w:rPr>
          <w:rStyle w:val="StyleUnderline"/>
          <w:rFonts w:asciiTheme="majorHAnsi" w:hAnsiTheme="majorHAnsi" w:cstheme="majorHAnsi"/>
        </w:rPr>
        <w:t>could be different from the past</w:t>
      </w:r>
      <w:r w:rsidRPr="0051375F">
        <w:rPr>
          <w:rFonts w:asciiTheme="majorHAnsi" w:hAnsiTheme="majorHAnsi" w:cstheme="majorHAnsi"/>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w:t>
      </w:r>
      <w:r w:rsidRPr="0051375F">
        <w:rPr>
          <w:rFonts w:asciiTheme="majorHAnsi" w:hAnsiTheme="majorHAnsi" w:cstheme="majorHAnsi"/>
        </w:rPr>
        <w:lastRenderedPageBreak/>
        <w:t xml:space="preserve">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51375F">
        <w:rPr>
          <w:rStyle w:val="StyleUnderline"/>
          <w:rFonts w:asciiTheme="majorHAnsi" w:hAnsiTheme="majorHAnsi" w:cstheme="majorHAnsi"/>
        </w:rPr>
        <w:t>Very simply, scenario analysis can throw into sharp relief often-overlooked yet pressing questions in international affairs that demand focused investigation</w:t>
      </w:r>
      <w:r w:rsidRPr="0051375F">
        <w:rPr>
          <w:rFonts w:asciiTheme="majorHAnsi" w:hAnsiTheme="majorHAnsi" w:cstheme="majorHAnsi"/>
        </w:rPr>
        <w:t xml:space="preserve">. </w:t>
      </w:r>
      <w:r w:rsidRPr="0051375F">
        <w:rPr>
          <w:rStyle w:val="StyleUnderline"/>
          <w:rFonts w:asciiTheme="majorHAnsi" w:hAnsiTheme="majorHAnsi" w:cstheme="majorHAnsi"/>
        </w:rPr>
        <w:t>Scenarios thus offer</w:t>
      </w:r>
      <w:r w:rsidRPr="0051375F">
        <w:rPr>
          <w:rFonts w:asciiTheme="majorHAnsi" w:hAnsiTheme="majorHAnsi" w:cstheme="majorHAnsi"/>
        </w:rPr>
        <w:t xml:space="preserve">, in principle, </w:t>
      </w:r>
      <w:r w:rsidRPr="0051375F">
        <w:rPr>
          <w:rStyle w:val="StyleUnderline"/>
          <w:rFonts w:asciiTheme="majorHAnsi" w:hAnsiTheme="majorHAnsi" w:cstheme="majorHAnsi"/>
        </w:rPr>
        <w:t>an innovative tool for developing a political science research agenda</w:t>
      </w:r>
      <w:r w:rsidRPr="0051375F">
        <w:rPr>
          <w:rFonts w:asciiTheme="majorHAnsi" w:hAnsiTheme="majorHAnsi" w:cstheme="majorHAnsi"/>
        </w:rPr>
        <w:t xml:space="preserve">. In practice, </w:t>
      </w:r>
      <w:r w:rsidRPr="0051375F">
        <w:rPr>
          <w:rStyle w:val="StyleUnderline"/>
          <w:rFonts w:asciiTheme="majorHAnsi" w:hAnsiTheme="majorHAnsi" w:cstheme="majorHAnsi"/>
        </w:rPr>
        <w:t>achieving this objective requires careful tailoring of the approach</w:t>
      </w:r>
      <w:r w:rsidRPr="0051375F">
        <w:rPr>
          <w:rFonts w:asciiTheme="majorHAnsi" w:hAnsiTheme="majorHAnsi" w:cstheme="majorHAnsi"/>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51375F">
        <w:rPr>
          <w:rStyle w:val="StyleUnderline"/>
          <w:rFonts w:asciiTheme="majorHAnsi" w:hAnsiTheme="majorHAnsi" w:cstheme="majorHAnsi"/>
        </w:rPr>
        <w:t>The use of scenarios is similar to counterfactual analysis in that it modifies certain variables in a given situation in order to analyze the resulting effects</w:t>
      </w:r>
      <w:r w:rsidRPr="0051375F">
        <w:rPr>
          <w:rFonts w:asciiTheme="majorHAnsi" w:hAnsiTheme="majorHAnsi" w:cstheme="majorHAnsi"/>
        </w:rPr>
        <w:t xml:space="preserve"> (Fearon 1991). </w:t>
      </w:r>
      <w:r w:rsidRPr="0051375F">
        <w:rPr>
          <w:rStyle w:val="StyleUnderline"/>
          <w:rFonts w:asciiTheme="majorHAnsi" w:hAnsiTheme="majorHAnsi" w:cstheme="majorHAnsi"/>
        </w:rPr>
        <w:t>Whereas counterfactuals are traditionally retrospective</w:t>
      </w:r>
      <w:r w:rsidRPr="0051375F">
        <w:rPr>
          <w:rFonts w:asciiTheme="majorHAnsi" w:hAnsiTheme="majorHAnsi" w:cstheme="majorHAnsi"/>
        </w:rPr>
        <w:t xml:space="preserve"> in nature and explore events that did not actually occur in the context of known history, our </w:t>
      </w:r>
      <w:r w:rsidRPr="0051375F">
        <w:rPr>
          <w:rStyle w:val="Emphasis"/>
          <w:rFonts w:asciiTheme="majorHAnsi" w:hAnsiTheme="majorHAnsi" w:cstheme="majorHAnsi"/>
        </w:rPr>
        <w:t xml:space="preserve">scenarios are </w:t>
      </w:r>
      <w:r w:rsidRPr="002D2779">
        <w:rPr>
          <w:rStyle w:val="Emphasis"/>
          <w:rFonts w:asciiTheme="majorHAnsi" w:hAnsiTheme="majorHAnsi" w:cstheme="majorHAnsi"/>
          <w:highlight w:val="green"/>
        </w:rPr>
        <w:t>deliberately forward-looking</w:t>
      </w:r>
      <w:r w:rsidRPr="0051375F">
        <w:rPr>
          <w:rFonts w:asciiTheme="majorHAnsi" w:hAnsiTheme="majorHAnsi" w:cstheme="majorHAnsi"/>
        </w:rPr>
        <w:t xml:space="preserve"> </w:t>
      </w:r>
      <w:r w:rsidRPr="0051375F">
        <w:rPr>
          <w:rStyle w:val="StyleUnderline"/>
          <w:rFonts w:asciiTheme="majorHAnsi" w:hAnsiTheme="majorHAnsi" w:cstheme="majorHAnsi"/>
        </w:rPr>
        <w:t>and</w:t>
      </w:r>
      <w:r w:rsidRPr="0051375F">
        <w:rPr>
          <w:rFonts w:asciiTheme="majorHAnsi" w:hAnsiTheme="majorHAnsi" w:cstheme="majorHAnsi"/>
        </w:rPr>
        <w:t xml:space="preserve"> are </w:t>
      </w:r>
      <w:r w:rsidRPr="0051375F">
        <w:rPr>
          <w:rStyle w:val="StyleUnderline"/>
          <w:rFonts w:asciiTheme="majorHAnsi" w:hAnsiTheme="majorHAnsi" w:cstheme="majorHAnsi"/>
        </w:rPr>
        <w:t xml:space="preserve">designed to </w:t>
      </w:r>
      <w:r w:rsidRPr="0051375F">
        <w:rPr>
          <w:rStyle w:val="Emphasis"/>
          <w:rFonts w:asciiTheme="majorHAnsi" w:hAnsiTheme="majorHAnsi" w:cstheme="majorHAnsi"/>
        </w:rPr>
        <w:t>explore potential futures</w:t>
      </w:r>
      <w:r w:rsidRPr="0051375F">
        <w:rPr>
          <w:rFonts w:asciiTheme="majorHAnsi" w:hAnsiTheme="majorHAnsi" w:cstheme="majorHAnsi"/>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51375F">
        <w:rPr>
          <w:rStyle w:val="StyleUnderline"/>
          <w:rFonts w:asciiTheme="majorHAnsi" w:hAnsiTheme="majorHAnsi" w:cstheme="majorHAnsi"/>
        </w:rPr>
        <w:t>We see scenarios as a complementary resource for exploring these dynamics in international affairs, rather than as a replacement</w:t>
      </w:r>
      <w:r w:rsidRPr="0051375F">
        <w:rPr>
          <w:rFonts w:asciiTheme="majorHAnsi" w:hAnsiTheme="majorHAnsi" w:cstheme="majorHAnsi"/>
        </w:rPr>
        <w:t xml:space="preserve"> for counterfactual analysis, historical case studies, or other methodological tools. In the scenario </w:t>
      </w:r>
      <w:r w:rsidRPr="0051375F">
        <w:rPr>
          <w:rFonts w:asciiTheme="majorHAnsi" w:hAnsiTheme="majorHAnsi" w:cstheme="majorHAnsi"/>
        </w:rPr>
        <w:lastRenderedPageBreak/>
        <w:t xml:space="preserve">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51375F">
        <w:rPr>
          <w:rStyle w:val="StyleUnderline"/>
          <w:rFonts w:asciiTheme="majorHAnsi" w:hAnsiTheme="majorHAnsi" w:cstheme="majorHAnsi"/>
        </w:rPr>
        <w:t>The scenario process described here has thus been carefully designed to offer some guidance to policy-oriented</w:t>
      </w:r>
      <w:r w:rsidRPr="0051375F">
        <w:rPr>
          <w:rFonts w:asciiTheme="majorHAnsi" w:hAnsiTheme="majorHAnsi" w:cstheme="majorHAnsi"/>
        </w:rPr>
        <w:t xml:space="preserve"> graduate </w:t>
      </w:r>
      <w:r w:rsidRPr="0051375F">
        <w:rPr>
          <w:rStyle w:val="StyleUnderline"/>
          <w:rFonts w:asciiTheme="majorHAnsi" w:hAnsiTheme="majorHAnsi" w:cstheme="majorHAnsi"/>
        </w:rPr>
        <w:t>students who are otherwise left to the relatively unstructured norms by which political science</w:t>
      </w:r>
      <w:r w:rsidRPr="0051375F">
        <w:rPr>
          <w:rFonts w:asciiTheme="majorHAnsi" w:hAnsiTheme="majorHAnsi" w:cstheme="majorHAnsi"/>
        </w:rPr>
        <w:t xml:space="preserve"> dissertation </w:t>
      </w:r>
      <w:r w:rsidRPr="0051375F">
        <w:rPr>
          <w:rStyle w:val="StyleUnderline"/>
          <w:rFonts w:asciiTheme="majorHAnsi" w:hAnsiTheme="majorHAnsi" w:cstheme="majorHAnsi"/>
        </w:rPr>
        <w:t>ideas are typically developed</w:t>
      </w:r>
      <w:r w:rsidRPr="0051375F">
        <w:rPr>
          <w:rFonts w:asciiTheme="majorHAnsi" w:hAnsiTheme="majorHAnsi" w:cstheme="majorHAnsi"/>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51375F">
        <w:rPr>
          <w:rStyle w:val="StyleUnderline"/>
          <w:rFonts w:asciiTheme="majorHAnsi" w:hAnsiTheme="majorHAnsi" w:cstheme="majorHAnsi"/>
        </w:rPr>
        <w:t xml:space="preserve">The scenario approach to generating research ideas is grounded in the belief that these traditional approaches can be complemented by identifying questions likely to be of </w:t>
      </w:r>
      <w:r w:rsidRPr="0051375F">
        <w:rPr>
          <w:rStyle w:val="Emphasis"/>
          <w:rFonts w:asciiTheme="majorHAnsi" w:hAnsiTheme="majorHAnsi" w:cstheme="majorHAnsi"/>
        </w:rPr>
        <w:t>great empirical importance</w:t>
      </w:r>
      <w:r w:rsidRPr="0051375F">
        <w:rPr>
          <w:rStyle w:val="StyleUnderline"/>
          <w:rFonts w:asciiTheme="majorHAnsi" w:hAnsiTheme="majorHAnsi" w:cstheme="majorHAnsi"/>
        </w:rPr>
        <w:t xml:space="preserve"> in the real world, even if these </w:t>
      </w:r>
      <w:r w:rsidRPr="0051375F">
        <w:rPr>
          <w:rStyle w:val="Emphasis"/>
          <w:rFonts w:asciiTheme="majorHAnsi" w:hAnsiTheme="majorHAnsi" w:cstheme="majorHAnsi"/>
        </w:rPr>
        <w:t>do not appear</w:t>
      </w:r>
      <w:r w:rsidRPr="0051375F">
        <w:rPr>
          <w:rFonts w:asciiTheme="majorHAnsi" w:hAnsiTheme="majorHAnsi" w:cstheme="majorHAnsi"/>
        </w:rPr>
        <w:t xml:space="preserve"> as puzzles </w:t>
      </w:r>
      <w:r w:rsidRPr="0051375F">
        <w:rPr>
          <w:rStyle w:val="Emphasis"/>
          <w:rFonts w:asciiTheme="majorHAnsi" w:hAnsiTheme="majorHAnsi" w:cstheme="majorHAnsi"/>
        </w:rPr>
        <w:t>in existing research programs</w:t>
      </w:r>
      <w:r w:rsidRPr="0051375F">
        <w:rPr>
          <w:rStyle w:val="StyleUnderline"/>
          <w:rFonts w:asciiTheme="majorHAnsi" w:hAnsiTheme="majorHAnsi" w:cstheme="majorHAnsi"/>
        </w:rPr>
        <w:t xml:space="preserve"> or as clear extrapolations from past events</w:t>
      </w:r>
      <w:r w:rsidRPr="0051375F">
        <w:rPr>
          <w:rFonts w:asciiTheme="majorHAnsi" w:hAnsiTheme="majorHAnsi" w:cstheme="majorHAnsi"/>
        </w:rPr>
        <w:t xml:space="preserve">. The </w:t>
      </w:r>
      <w:r w:rsidRPr="0051375F">
        <w:rPr>
          <w:rStyle w:val="StyleUnderline"/>
          <w:rFonts w:asciiTheme="majorHAnsi" w:hAnsiTheme="majorHAnsi" w:cstheme="majorHAnsi"/>
        </w:rPr>
        <w:t>scenarios</w:t>
      </w:r>
      <w:r w:rsidRPr="0051375F">
        <w:rPr>
          <w:rFonts w:asciiTheme="majorHAnsi" w:hAnsiTheme="majorHAnsi" w:cstheme="majorHAnsi"/>
        </w:rPr>
        <w:t xml:space="preserve"> analyzed at NEFPC </w:t>
      </w:r>
      <w:r w:rsidRPr="0051375F">
        <w:rPr>
          <w:rStyle w:val="StyleUnderline"/>
          <w:rFonts w:asciiTheme="majorHAnsi" w:hAnsiTheme="majorHAnsi" w:cstheme="majorHAnsi"/>
        </w:rPr>
        <w:t xml:space="preserve">envision alternative worlds that could develop in the medium (five to seven year) term and are designed to </w:t>
      </w:r>
      <w:r w:rsidRPr="0051375F">
        <w:rPr>
          <w:rStyle w:val="Emphasis"/>
          <w:rFonts w:asciiTheme="majorHAnsi" w:hAnsiTheme="majorHAnsi" w:cstheme="majorHAnsi"/>
        </w:rPr>
        <w:t>tease out issues scholars and policymakers may encounter in the relatively near future</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so that they can </w:t>
      </w:r>
      <w:r w:rsidRPr="0051375F">
        <w:rPr>
          <w:rStyle w:val="Emphasis"/>
          <w:rFonts w:asciiTheme="majorHAnsi" w:hAnsiTheme="majorHAnsi" w:cstheme="majorHAnsi"/>
        </w:rPr>
        <w:t>begin thinking critically about them now</w:t>
      </w:r>
      <w:r w:rsidRPr="0051375F">
        <w:rPr>
          <w:rFonts w:asciiTheme="majorHAnsi" w:hAnsiTheme="majorHAnsi" w:cstheme="majorHAnsi"/>
        </w:rPr>
        <w:t xml:space="preserve">. </w:t>
      </w:r>
      <w:r w:rsidRPr="0051375F">
        <w:rPr>
          <w:rStyle w:val="StyleUnderline"/>
          <w:rFonts w:asciiTheme="majorHAnsi" w:hAnsiTheme="majorHAnsi" w:cstheme="majorHAnsi"/>
        </w:rPr>
        <w:t>This timeframe offers a period distant enough from the present as to avoid falling into current events analysis, but not so far into the future as to seem like science fiction</w:t>
      </w:r>
      <w:r w:rsidRPr="0051375F">
        <w:rPr>
          <w:rFonts w:asciiTheme="majorHAnsi" w:hAnsiTheme="majorHAnsi" w:cstheme="majorHAnsi"/>
        </w:rPr>
        <w:t xml:space="preserve">. In imagining the worlds in which these scenarios might come to pass, </w:t>
      </w:r>
      <w:r w:rsidRPr="0051375F">
        <w:rPr>
          <w:rStyle w:val="StyleUnderline"/>
          <w:rFonts w:asciiTheme="majorHAnsi" w:hAnsiTheme="majorHAnsi" w:cstheme="majorHAnsi"/>
        </w:rPr>
        <w:t xml:space="preserve">participants </w:t>
      </w:r>
      <w:r w:rsidRPr="0051375F">
        <w:rPr>
          <w:rStyle w:val="Emphasis"/>
          <w:rFonts w:asciiTheme="majorHAnsi" w:hAnsiTheme="majorHAnsi" w:cstheme="majorHAnsi"/>
        </w:rPr>
        <w:t>learn strategies for avoiding failures of creativity</w:t>
      </w:r>
      <w:r w:rsidRPr="0051375F">
        <w:rPr>
          <w:rStyle w:val="StyleUnderline"/>
          <w:rFonts w:asciiTheme="majorHAnsi" w:hAnsiTheme="majorHAnsi" w:cstheme="majorHAnsi"/>
        </w:rPr>
        <w:t xml:space="preserve"> and for </w:t>
      </w:r>
      <w:r w:rsidRPr="0051375F">
        <w:rPr>
          <w:rStyle w:val="Emphasis"/>
          <w:rFonts w:asciiTheme="majorHAnsi" w:hAnsiTheme="majorHAnsi" w:cstheme="majorHAnsi"/>
        </w:rPr>
        <w:t>overturning the assumptions that prevent scholars and analysts from anticipating and understanding</w:t>
      </w:r>
      <w:r w:rsidRPr="0051375F">
        <w:rPr>
          <w:rStyle w:val="StyleUnderline"/>
          <w:rFonts w:asciiTheme="majorHAnsi" w:hAnsiTheme="majorHAnsi" w:cstheme="majorHAnsi"/>
        </w:rPr>
        <w:t xml:space="preserve"> the pivotal junctures that arise in international affairs</w:t>
      </w:r>
      <w:r w:rsidRPr="0051375F">
        <w:rPr>
          <w:rFonts w:asciiTheme="majorHAnsi" w:hAnsiTheme="majorHAnsi" w:cstheme="majorHAnsi"/>
        </w:rPr>
        <w:t>.</w:t>
      </w:r>
    </w:p>
    <w:p w14:paraId="46FF7508" w14:textId="77777777" w:rsidR="0095592D" w:rsidRPr="0051375F" w:rsidRDefault="0095592D" w:rsidP="0095592D">
      <w:pPr>
        <w:rPr>
          <w:rFonts w:asciiTheme="majorHAnsi" w:hAnsiTheme="majorHAnsi" w:cstheme="majorHAnsi"/>
        </w:rPr>
      </w:pPr>
    </w:p>
    <w:p w14:paraId="5139928A" w14:textId="77777777" w:rsidR="0095592D" w:rsidRPr="0051375F" w:rsidRDefault="0095592D" w:rsidP="0095592D">
      <w:pPr>
        <w:rPr>
          <w:rFonts w:asciiTheme="majorHAnsi" w:hAnsiTheme="majorHAnsi" w:cstheme="majorHAnsi"/>
        </w:rPr>
      </w:pPr>
    </w:p>
    <w:p w14:paraId="28B7A1C9" w14:textId="77777777" w:rsidR="0095592D" w:rsidRPr="00F601E6" w:rsidRDefault="0095592D" w:rsidP="0095592D"/>
    <w:p w14:paraId="27C653D8" w14:textId="77777777" w:rsidR="0095592D" w:rsidRPr="00F601E6" w:rsidRDefault="0095592D" w:rsidP="0095592D"/>
    <w:p w14:paraId="7E8B454E" w14:textId="77777777" w:rsidR="0095592D" w:rsidRPr="00627780" w:rsidRDefault="0095592D" w:rsidP="0095592D">
      <w:pPr>
        <w:rPr>
          <w:rFonts w:asciiTheme="majorHAnsi" w:hAnsiTheme="majorHAnsi" w:cstheme="majorHAnsi"/>
        </w:rPr>
      </w:pPr>
    </w:p>
    <w:p w14:paraId="716FE4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5B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281"/>
    <w:rsid w:val="00065FEE"/>
    <w:rsid w:val="00066E3C"/>
    <w:rsid w:val="00072718"/>
    <w:rsid w:val="0007381E"/>
    <w:rsid w:val="00076094"/>
    <w:rsid w:val="0008785F"/>
    <w:rsid w:val="00090CBE"/>
    <w:rsid w:val="00094DEC"/>
    <w:rsid w:val="000A2D8A"/>
    <w:rsid w:val="000C6435"/>
    <w:rsid w:val="000D26A6"/>
    <w:rsid w:val="000D2B90"/>
    <w:rsid w:val="000D6ED8"/>
    <w:rsid w:val="000D717B"/>
    <w:rsid w:val="00100B28"/>
    <w:rsid w:val="00106266"/>
    <w:rsid w:val="00117316"/>
    <w:rsid w:val="001209B4"/>
    <w:rsid w:val="00160C5A"/>
    <w:rsid w:val="001761FC"/>
    <w:rsid w:val="00182655"/>
    <w:rsid w:val="001840F2"/>
    <w:rsid w:val="00185134"/>
    <w:rsid w:val="001856C6"/>
    <w:rsid w:val="00191B5F"/>
    <w:rsid w:val="00192487"/>
    <w:rsid w:val="00193416"/>
    <w:rsid w:val="00195073"/>
    <w:rsid w:val="0019668D"/>
    <w:rsid w:val="001A25FD"/>
    <w:rsid w:val="001A2FC6"/>
    <w:rsid w:val="001A5371"/>
    <w:rsid w:val="001A72C7"/>
    <w:rsid w:val="001B4D39"/>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54C"/>
    <w:rsid w:val="003C5F4C"/>
    <w:rsid w:val="003D5EA8"/>
    <w:rsid w:val="003D7B28"/>
    <w:rsid w:val="003E2B46"/>
    <w:rsid w:val="003E305E"/>
    <w:rsid w:val="003E34DB"/>
    <w:rsid w:val="003E5302"/>
    <w:rsid w:val="003E5BF1"/>
    <w:rsid w:val="003F20F1"/>
    <w:rsid w:val="003F2452"/>
    <w:rsid w:val="003F41EA"/>
    <w:rsid w:val="003F7DF0"/>
    <w:rsid w:val="004039AF"/>
    <w:rsid w:val="00407AFF"/>
    <w:rsid w:val="0041155D"/>
    <w:rsid w:val="004170BF"/>
    <w:rsid w:val="004270E3"/>
    <w:rsid w:val="004338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6C9D"/>
    <w:rsid w:val="004B37B4"/>
    <w:rsid w:val="004B72B4"/>
    <w:rsid w:val="004C0314"/>
    <w:rsid w:val="004C0D3D"/>
    <w:rsid w:val="004C213E"/>
    <w:rsid w:val="004C376C"/>
    <w:rsid w:val="004C657F"/>
    <w:rsid w:val="004D17D8"/>
    <w:rsid w:val="004D26C6"/>
    <w:rsid w:val="004D3EFD"/>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2E37"/>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61B"/>
    <w:rsid w:val="006D13F4"/>
    <w:rsid w:val="006D6AED"/>
    <w:rsid w:val="006E100A"/>
    <w:rsid w:val="006E618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E96"/>
    <w:rsid w:val="008D724A"/>
    <w:rsid w:val="008E1D06"/>
    <w:rsid w:val="008E7A3E"/>
    <w:rsid w:val="008F41FD"/>
    <w:rsid w:val="008F4479"/>
    <w:rsid w:val="008F4BA0"/>
    <w:rsid w:val="00901726"/>
    <w:rsid w:val="00920E6A"/>
    <w:rsid w:val="00931816"/>
    <w:rsid w:val="00932C71"/>
    <w:rsid w:val="009509D5"/>
    <w:rsid w:val="009538F5"/>
    <w:rsid w:val="0095592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4C0"/>
    <w:rsid w:val="00A071C0"/>
    <w:rsid w:val="00A22670"/>
    <w:rsid w:val="00A2332E"/>
    <w:rsid w:val="00A24B35"/>
    <w:rsid w:val="00A271BA"/>
    <w:rsid w:val="00A27F86"/>
    <w:rsid w:val="00A431C6"/>
    <w:rsid w:val="00A46086"/>
    <w:rsid w:val="00A54315"/>
    <w:rsid w:val="00A60FBC"/>
    <w:rsid w:val="00A65C0B"/>
    <w:rsid w:val="00A776BA"/>
    <w:rsid w:val="00A81FD2"/>
    <w:rsid w:val="00A8441A"/>
    <w:rsid w:val="00A8674A"/>
    <w:rsid w:val="00A95148"/>
    <w:rsid w:val="00A96E24"/>
    <w:rsid w:val="00AA6F6E"/>
    <w:rsid w:val="00AB0E01"/>
    <w:rsid w:val="00AB122B"/>
    <w:rsid w:val="00AB21B0"/>
    <w:rsid w:val="00AB48D3"/>
    <w:rsid w:val="00AE0243"/>
    <w:rsid w:val="00AE1BAD"/>
    <w:rsid w:val="00AE2124"/>
    <w:rsid w:val="00AE24BC"/>
    <w:rsid w:val="00AE3E3F"/>
    <w:rsid w:val="00AE49F8"/>
    <w:rsid w:val="00AF2516"/>
    <w:rsid w:val="00AF4760"/>
    <w:rsid w:val="00AF55D4"/>
    <w:rsid w:val="00B0505F"/>
    <w:rsid w:val="00B05C2D"/>
    <w:rsid w:val="00B063A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25B8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6B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5DE"/>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ECAEC"/>
  <w14:defaultImageDpi w14:val="300"/>
  <w15:docId w15:val="{F8DA1500-0B67-1C4E-BF5F-0E8F1DBAA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5B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5B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5B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25B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9"/>
    <w:unhideWhenUsed/>
    <w:qFormat/>
    <w:rsid w:val="00C25B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5B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B83"/>
  </w:style>
  <w:style w:type="character" w:customStyle="1" w:styleId="Heading1Char">
    <w:name w:val="Heading 1 Char"/>
    <w:aliases w:val="Pocket Char"/>
    <w:basedOn w:val="DefaultParagraphFont"/>
    <w:link w:val="Heading1"/>
    <w:uiPriority w:val="9"/>
    <w:rsid w:val="00C25B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5B8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25B8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25B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5B83"/>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C25B83"/>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25B8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25B8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25B83"/>
    <w:rPr>
      <w:color w:val="auto"/>
      <w:u w:val="none"/>
    </w:rPr>
  </w:style>
  <w:style w:type="paragraph" w:styleId="DocumentMap">
    <w:name w:val="Document Map"/>
    <w:basedOn w:val="Normal"/>
    <w:link w:val="DocumentMapChar"/>
    <w:uiPriority w:val="99"/>
    <w:semiHidden/>
    <w:unhideWhenUsed/>
    <w:rsid w:val="00C25B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5B83"/>
    <w:rPr>
      <w:rFonts w:ascii="Lucida Grande" w:hAnsi="Lucida Grande" w:cs="Lucida Grande"/>
    </w:rPr>
  </w:style>
  <w:style w:type="paragraph" w:styleId="ListParagraph">
    <w:name w:val="List Paragraph"/>
    <w:aliases w:val="6 font"/>
    <w:basedOn w:val="Normal"/>
    <w:uiPriority w:val="99"/>
    <w:qFormat/>
    <w:rsid w:val="006E100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E100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E100A"/>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rmalWeb">
    <w:name w:val="Normal (Web)"/>
    <w:basedOn w:val="Normal"/>
    <w:uiPriority w:val="99"/>
    <w:semiHidden/>
    <w:unhideWhenUsed/>
    <w:rsid w:val="001A2FC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1A2F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10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www.naazneenbarma.com/uploads/2/9/6/9/29695681/using_scenarios_in_political_science_isp_2015.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nsiteam.com/social/wp-content/uploads/2018/08/SMA-White-Paper_Chinese-Persepectives-on-Space_-Aug-2018.pdf" TargetMode="Externa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airuniversity.af.edu/Portals/10/SSQ/documents/Volume-11_Issue-2/Chow.pdf"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theme" Target="theme/theme1.xm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philarchive.org/archive/BERTIO-5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53</Pages>
  <Words>17278</Words>
  <Characters>98487</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27</cp:revision>
  <dcterms:created xsi:type="dcterms:W3CDTF">2022-01-16T00:59:00Z</dcterms:created>
  <dcterms:modified xsi:type="dcterms:W3CDTF">2022-01-16T02:27:00Z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