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7ACCE" w14:textId="24D27AB2" w:rsidR="004E6E76" w:rsidRDefault="00ED7235" w:rsidP="004E6E76">
      <w:pPr>
        <w:pStyle w:val="Heading1"/>
      </w:pPr>
      <w:r>
        <w:t xml:space="preserve">R2 </w:t>
      </w:r>
      <w:r w:rsidR="004E6E76">
        <w:t>1NC</w:t>
      </w:r>
    </w:p>
    <w:p w14:paraId="39B9BAD5" w14:textId="7D7D9803" w:rsidR="00ED7235" w:rsidRDefault="00ED7235" w:rsidP="00ED7235">
      <w:pPr>
        <w:pStyle w:val="Heading2"/>
      </w:pPr>
      <w:r>
        <w:t>1</w:t>
      </w:r>
    </w:p>
    <w:p w14:paraId="1631D5F6" w14:textId="77777777" w:rsidR="00C700B4" w:rsidRPr="005D7B30" w:rsidRDefault="00C700B4" w:rsidP="00C700B4">
      <w:pPr>
        <w:pStyle w:val="Heading4"/>
        <w:rPr>
          <w:rFonts w:cs="Calibri"/>
        </w:rPr>
      </w:pPr>
      <w:r w:rsidRPr="005D7B30">
        <w:rPr>
          <w:rFonts w:cs="Calibri"/>
        </w:rPr>
        <w:t>Interpretation—the affirmative debater must disclose the plan text to the negative debater at least 30 minutes before the round begins. Disclosure can occur on the wiki or over message.</w:t>
      </w:r>
    </w:p>
    <w:p w14:paraId="7962E379" w14:textId="037958A5" w:rsidR="00C700B4" w:rsidRPr="005D7B30" w:rsidRDefault="00C700B4" w:rsidP="00C700B4">
      <w:pPr>
        <w:pStyle w:val="Heading4"/>
        <w:rPr>
          <w:rFonts w:cs="Calibri"/>
        </w:rPr>
      </w:pPr>
      <w:r w:rsidRPr="005D7B30">
        <w:rPr>
          <w:rFonts w:cs="Calibri"/>
        </w:rPr>
        <w:t xml:space="preserve">Violation—they didn’t, screenshots </w:t>
      </w:r>
      <w:r>
        <w:rPr>
          <w:rFonts w:cs="Calibri"/>
        </w:rPr>
        <w:t>below:</w:t>
      </w:r>
    </w:p>
    <w:p w14:paraId="078A212E" w14:textId="20A7AD63" w:rsidR="00C700B4" w:rsidRPr="005D7B30" w:rsidRDefault="00C700B4" w:rsidP="00C700B4">
      <w:r>
        <w:rPr>
          <w:noProof/>
        </w:rPr>
        <w:drawing>
          <wp:inline distT="0" distB="0" distL="0" distR="0" wp14:anchorId="5BB37253" wp14:editId="0E35BF4F">
            <wp:extent cx="6848475" cy="7305675"/>
            <wp:effectExtent l="0" t="0" r="9525" b="952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6"/>
                    <a:stretch>
                      <a:fillRect/>
                    </a:stretch>
                  </pic:blipFill>
                  <pic:spPr>
                    <a:xfrm>
                      <a:off x="0" y="0"/>
                      <a:ext cx="6848475" cy="7305675"/>
                    </a:xfrm>
                    <a:prstGeom prst="rect">
                      <a:avLst/>
                    </a:prstGeom>
                  </pic:spPr>
                </pic:pic>
              </a:graphicData>
            </a:graphic>
          </wp:inline>
        </w:drawing>
      </w:r>
    </w:p>
    <w:p w14:paraId="592787D9" w14:textId="77777777" w:rsidR="00C700B4" w:rsidRPr="005D7B30" w:rsidRDefault="00C700B4" w:rsidP="00C700B4">
      <w:pPr>
        <w:pStyle w:val="Heading4"/>
        <w:rPr>
          <w:rFonts w:cs="Calibri"/>
        </w:rPr>
      </w:pPr>
      <w:bookmarkStart w:id="0" w:name="_Hlk12873938"/>
      <w:r w:rsidRPr="005D7B30">
        <w:rPr>
          <w:rFonts w:cs="Calibri"/>
        </w:rPr>
        <w:t>Vote neg for prep and clash—two internal links—</w:t>
      </w:r>
      <w:r w:rsidRPr="005D7B30">
        <w:rPr>
          <w:rFonts w:cs="Calibri"/>
          <w:u w:val="single"/>
        </w:rPr>
        <w:t>a) neg prep</w:t>
      </w:r>
      <w:r w:rsidRPr="005D7B30">
        <w:rPr>
          <w:rFonts w:cs="Calibri"/>
        </w:rPr>
        <w:t xml:space="preserve">—4 minutes of prep is not enough to put together a coherent 1nc or update generics—30 minutes is necessary to learn a little about the affirmative and piece together what 1nc positions apply and cut and research their applications to the affirmative, internal link to fairness since I can’t win without prep </w:t>
      </w:r>
      <w:r w:rsidRPr="005D7B30">
        <w:rPr>
          <w:rFonts w:cs="Calibri"/>
          <w:u w:val="single"/>
        </w:rPr>
        <w:t>b) aff quality</w:t>
      </w:r>
      <w:r w:rsidRPr="005D7B30">
        <w:rPr>
          <w:rFonts w:cs="Calibri"/>
        </w:rP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bookmarkEnd w:id="0"/>
    </w:p>
    <w:p w14:paraId="20E77F07" w14:textId="77777777" w:rsidR="00C700B4" w:rsidRPr="005D7B30" w:rsidRDefault="00C700B4" w:rsidP="00C700B4">
      <w:pPr>
        <w:pStyle w:val="Heading4"/>
        <w:rPr>
          <w:rFonts w:cs="Calibri"/>
        </w:rPr>
      </w:pPr>
      <w:r w:rsidRPr="005D7B30">
        <w:rPr>
          <w:rFonts w:cs="Calibri"/>
        </w:rPr>
        <w:t>Fairness – debate is a competitive activity that requires fairness for objective evaluation</w:t>
      </w:r>
      <w:r>
        <w:rPr>
          <w:rFonts w:cs="Calibri"/>
        </w:rPr>
        <w:t>. Outweighs education on reversibility – we can learn in future rounds, but we need theory for a fair round now. Education is a voter – it’s why schools fund debate.</w:t>
      </w:r>
    </w:p>
    <w:p w14:paraId="6C00E171" w14:textId="77777777" w:rsidR="00C700B4" w:rsidRPr="005D7B30" w:rsidRDefault="00C700B4" w:rsidP="00C700B4">
      <w:pPr>
        <w:pStyle w:val="Heading4"/>
        <w:rPr>
          <w:rFonts w:cs="Calibri"/>
        </w:rPr>
      </w:pPr>
      <w:r w:rsidRPr="005D7B30">
        <w:rPr>
          <w:rFonts w:cs="Calibri"/>
        </w:rPr>
        <w:t>Drop the debater – a] deter future abuse and b] set better norms for debate.</w:t>
      </w:r>
    </w:p>
    <w:p w14:paraId="78D5AB33" w14:textId="77777777" w:rsidR="00C700B4" w:rsidRPr="005D7B30" w:rsidRDefault="00C700B4" w:rsidP="00C700B4">
      <w:pPr>
        <w:pStyle w:val="Heading4"/>
        <w:rPr>
          <w:rFonts w:cs="Calibri"/>
        </w:rPr>
      </w:pPr>
      <w:r w:rsidRPr="005D7B30">
        <w:rPr>
          <w:rFonts w:cs="Calibri"/>
        </w:rPr>
        <w:t>Competing interps – a] reasonability is arbitrary and encourages judge intervention since there’s no clear norm, b] it creates a race to the top where we create the best possible norms for debate.</w:t>
      </w:r>
    </w:p>
    <w:p w14:paraId="563DA6B8" w14:textId="157D6232" w:rsidR="00C700B4" w:rsidRPr="00C700B4" w:rsidRDefault="00C700B4" w:rsidP="006371D7">
      <w:pPr>
        <w:pStyle w:val="Heading4"/>
      </w:pPr>
      <w:r w:rsidRPr="005D7B30">
        <w:rPr>
          <w:rFonts w:cs="Calibri"/>
        </w:rPr>
        <w:t>No RVIs – a] illogical, you don’t win for proving that you meet the burden of being fair, logic outweighs since it’s a prerequisite for evaluating any other argument, b] RVIs incentivize baiting theory and prepping it out which leads to maximally abusive practices</w:t>
      </w:r>
      <w:r w:rsidR="006371D7">
        <w:rPr>
          <w:rFonts w:cs="Calibri"/>
        </w:rPr>
        <w:t>.</w:t>
      </w:r>
    </w:p>
    <w:p w14:paraId="3258799D" w14:textId="30F5B902" w:rsidR="008A16AD" w:rsidRDefault="008A16AD" w:rsidP="008A16AD">
      <w:pPr>
        <w:pStyle w:val="Heading2"/>
      </w:pPr>
      <w:r>
        <w:t>2</w:t>
      </w:r>
    </w:p>
    <w:p w14:paraId="2470FEA7" w14:textId="77777777" w:rsidR="00340AEC" w:rsidRPr="000C3DCB" w:rsidRDefault="00340AEC" w:rsidP="00340AEC">
      <w:pPr>
        <w:pStyle w:val="Heading4"/>
      </w:pPr>
      <w:r>
        <w:t xml:space="preserve">Our interpretation is the affirmative must defend the </w:t>
      </w:r>
      <w:r w:rsidRPr="000C3DCB">
        <w:rPr>
          <w:u w:val="single"/>
        </w:rPr>
        <w:t>plan</w:t>
      </w:r>
      <w:r>
        <w:t xml:space="preserve"> in addition to a </w:t>
      </w:r>
      <w:r w:rsidRPr="000C3DCB">
        <w:rPr>
          <w:u w:val="single"/>
        </w:rPr>
        <w:t>method</w:t>
      </w:r>
      <w:r>
        <w:t xml:space="preserve"> to </w:t>
      </w:r>
      <w:r w:rsidRPr="000C3DCB">
        <w:rPr>
          <w:u w:val="single"/>
        </w:rPr>
        <w:t>operationalize</w:t>
      </w:r>
      <w:r>
        <w:t xml:space="preserve"> the plan in the 1AC in the </w:t>
      </w:r>
      <w:r w:rsidRPr="000C3DCB">
        <w:rPr>
          <w:u w:val="single"/>
        </w:rPr>
        <w:t>real world</w:t>
      </w:r>
      <w:r>
        <w:t xml:space="preserve"> that is tied to the </w:t>
      </w:r>
      <w:r w:rsidRPr="000C3DCB">
        <w:rPr>
          <w:u w:val="single"/>
        </w:rPr>
        <w:t>body</w:t>
      </w:r>
      <w:r>
        <w:t xml:space="preserve"> and </w:t>
      </w:r>
      <w:r w:rsidRPr="000C3DCB">
        <w:rPr>
          <w:u w:val="single"/>
        </w:rPr>
        <w:t>voice</w:t>
      </w:r>
      <w:r>
        <w:t xml:space="preserve"> of the speaker – </w:t>
      </w:r>
      <w:r>
        <w:rPr>
          <w:u w:val="single"/>
        </w:rPr>
        <w:t>hold the line</w:t>
      </w:r>
      <w:r>
        <w:t xml:space="preserve">, CX and the 1AC </w:t>
      </w:r>
      <w:r>
        <w:rPr>
          <w:u w:val="single"/>
        </w:rPr>
        <w:t>prove</w:t>
      </w:r>
      <w:r>
        <w:t xml:space="preserve"> there’s no I-meet. </w:t>
      </w:r>
    </w:p>
    <w:p w14:paraId="1DE6016B" w14:textId="77777777" w:rsidR="00340AEC" w:rsidRPr="007A291A" w:rsidRDefault="00340AEC" w:rsidP="00340AEC">
      <w:pPr>
        <w:pStyle w:val="Heading4"/>
      </w:pPr>
      <w:r>
        <w:t xml:space="preserve">Vote negative to promote </w:t>
      </w:r>
      <w:r w:rsidRPr="007A291A">
        <w:rPr>
          <w:u w:val="single"/>
        </w:rPr>
        <w:t>k</w:t>
      </w:r>
      <w:r w:rsidRPr="000C3DCB">
        <w:rPr>
          <w:u w:val="single"/>
        </w:rPr>
        <w:t>nowledge production</w:t>
      </w:r>
      <w:r>
        <w:t xml:space="preserve"> – their model of debate is a </w:t>
      </w:r>
      <w:r w:rsidRPr="000C3DCB">
        <w:rPr>
          <w:u w:val="single"/>
        </w:rPr>
        <w:t>disembodied</w:t>
      </w:r>
      <w:r>
        <w:t xml:space="preserve"> performance that detaches the </w:t>
      </w:r>
      <w:r w:rsidRPr="000C3DCB">
        <w:rPr>
          <w:u w:val="single"/>
        </w:rPr>
        <w:t>self</w:t>
      </w:r>
      <w:r>
        <w:t xml:space="preserve"> from the </w:t>
      </w:r>
      <w:r w:rsidRPr="000C3DCB">
        <w:rPr>
          <w:u w:val="single"/>
        </w:rPr>
        <w:t>material</w:t>
      </w:r>
      <w:r>
        <w:t xml:space="preserve"> – this proliferates the </w:t>
      </w:r>
      <w:r w:rsidRPr="000C3DCB">
        <w:rPr>
          <w:u w:val="single"/>
        </w:rPr>
        <w:t>domination</w:t>
      </w:r>
      <w:r>
        <w:t xml:space="preserve"> of </w:t>
      </w:r>
      <w:r w:rsidRPr="000C3DCB">
        <w:rPr>
          <w:u w:val="single"/>
        </w:rPr>
        <w:t>hegemonic</w:t>
      </w:r>
      <w:r>
        <w:t xml:space="preserve"> power structures. Knowledge production is a voting issue – it’s the only </w:t>
      </w:r>
      <w:r>
        <w:rPr>
          <w:u w:val="single"/>
        </w:rPr>
        <w:t>terminal</w:t>
      </w:r>
      <w:r>
        <w:t xml:space="preserve"> impact to </w:t>
      </w:r>
      <w:proofErr w:type="gramStart"/>
      <w:r>
        <w:t>debating, since</w:t>
      </w:r>
      <w:proofErr w:type="gramEnd"/>
      <w:r>
        <w:t xml:space="preserve"> our </w:t>
      </w:r>
      <w:r w:rsidRPr="007A291A">
        <w:rPr>
          <w:u w:val="single"/>
        </w:rPr>
        <w:t>performance</w:t>
      </w:r>
      <w:r>
        <w:t xml:space="preserve"> can change the lives of those outside the community.</w:t>
      </w:r>
    </w:p>
    <w:p w14:paraId="1BD13AEB" w14:textId="77777777" w:rsidR="00340AEC" w:rsidRPr="000C3DCB" w:rsidRDefault="00340AEC" w:rsidP="00340AEC">
      <w:r w:rsidRPr="000C3DCB">
        <w:rPr>
          <w:rFonts w:eastAsiaTheme="majorEastAsia" w:cstheme="majorBidi"/>
          <w:b/>
          <w:iCs/>
          <w:sz w:val="26"/>
        </w:rPr>
        <w:t>Campbell 97</w:t>
      </w:r>
      <w:r w:rsidRPr="000C3DCB">
        <w:t xml:space="preserve"> </w:t>
      </w:r>
      <w:r>
        <w:t xml:space="preserve">– </w:t>
      </w:r>
      <w:r w:rsidRPr="000C3DCB">
        <w:t>Fiona, members.tripod.com/FionaCampbell/speech_acts_on_problematising_empowerment.htm, 12-04-07</w:t>
      </w:r>
    </w:p>
    <w:p w14:paraId="44CE0311" w14:textId="77777777" w:rsidR="00340AEC" w:rsidRDefault="00340AEC" w:rsidP="00340AEC">
      <w:pPr>
        <w:rPr>
          <w:rStyle w:val="Emphasis"/>
        </w:rPr>
      </w:pPr>
      <w:proofErr w:type="gramStart"/>
      <w:r w:rsidRPr="00662592">
        <w:rPr>
          <w:sz w:val="16"/>
        </w:rPr>
        <w:t>So</w:t>
      </w:r>
      <w:proofErr w:type="gramEnd"/>
      <w:r w:rsidRPr="00662592">
        <w:rPr>
          <w:sz w:val="16"/>
        </w:rPr>
        <w:t xml:space="preserve"> who am I—to speak, to be listened to</w:t>
      </w:r>
      <w:r w:rsidRPr="00662592">
        <w:rPr>
          <w:sz w:val="12"/>
        </w:rPr>
        <w:t>?</w:t>
      </w:r>
      <w:r w:rsidRPr="00662592">
        <w:rPr>
          <w:sz w:val="16"/>
        </w:rPr>
        <w:t xml:space="preserve"> And </w:t>
      </w:r>
      <w:r w:rsidRPr="000E78AF">
        <w:rPr>
          <w:rStyle w:val="Emphasis"/>
          <w:highlight w:val="green"/>
        </w:rPr>
        <w:t>why is it important to identify my</w:t>
      </w:r>
      <w:r w:rsidRPr="000E78AF">
        <w:rPr>
          <w:rStyle w:val="StyleUnderline"/>
        </w:rPr>
        <w:t xml:space="preserve"> speaking </w:t>
      </w:r>
      <w:r w:rsidRPr="000E78AF">
        <w:rPr>
          <w:rStyle w:val="Emphasis"/>
          <w:highlight w:val="green"/>
        </w:rPr>
        <w:t>position</w:t>
      </w:r>
      <w:r w:rsidRPr="00662592">
        <w:rPr>
          <w:sz w:val="12"/>
        </w:rPr>
        <w:t>?</w:t>
      </w:r>
      <w:r w:rsidRPr="00662592">
        <w:rPr>
          <w:sz w:val="16"/>
        </w:rPr>
        <w:t xml:space="preserve"> </w:t>
      </w:r>
      <w:r w:rsidRPr="000E78AF">
        <w:rPr>
          <w:rStyle w:val="Emphasis"/>
          <w:highlight w:val="green"/>
        </w:rPr>
        <w:t>The ‘word’</w:t>
      </w:r>
      <w:r w:rsidRPr="000E78AF">
        <w:rPr>
          <w:rStyle w:val="StyleUnderline"/>
        </w:rPr>
        <w:t xml:space="preserve"> in spoken or written form</w:t>
      </w:r>
      <w:r w:rsidRPr="00662592">
        <w:rPr>
          <w:sz w:val="16"/>
        </w:rPr>
        <w:t xml:space="preserve"> (sometimes referred to as discourse</w:t>
      </w:r>
      <w:r w:rsidRPr="000E78AF">
        <w:rPr>
          <w:rStyle w:val="StyleUnderline"/>
        </w:rPr>
        <w:t xml:space="preserve">), </w:t>
      </w:r>
      <w:r w:rsidRPr="000E78AF">
        <w:rPr>
          <w:rStyle w:val="Emphasis"/>
          <w:highlight w:val="green"/>
        </w:rPr>
        <w:t>is the site that</w:t>
      </w:r>
      <w:r w:rsidRPr="000E78AF">
        <w:rPr>
          <w:rStyle w:val="StyleUnderline"/>
        </w:rPr>
        <w:t xml:space="preserve"> both </w:t>
      </w:r>
      <w:r w:rsidRPr="000E78AF">
        <w:rPr>
          <w:rStyle w:val="Emphasis"/>
          <w:highlight w:val="green"/>
        </w:rPr>
        <w:t>power and knowledge meet</w:t>
      </w:r>
      <w:r w:rsidRPr="000E78AF">
        <w:rPr>
          <w:rStyle w:val="StyleUnderline"/>
        </w:rPr>
        <w:t>.</w:t>
      </w:r>
      <w:r w:rsidRPr="00662592">
        <w:rPr>
          <w:sz w:val="16"/>
        </w:rPr>
        <w:t xml:space="preserve"> Which is why </w:t>
      </w:r>
      <w:r w:rsidRPr="000E78AF">
        <w:rPr>
          <w:rStyle w:val="Emphasis"/>
          <w:highlight w:val="green"/>
        </w:rPr>
        <w:t>speech acts can be inherently dangerous</w:t>
      </w:r>
      <w:r w:rsidRPr="00662592">
        <w:rPr>
          <w:sz w:val="16"/>
        </w:rPr>
        <w:t xml:space="preserve">. Furthermore, </w:t>
      </w:r>
      <w:r w:rsidRPr="000E78AF">
        <w:rPr>
          <w:rStyle w:val="Emphasis"/>
          <w:highlight w:val="green"/>
        </w:rPr>
        <w:t>a person in a privileged</w:t>
      </w:r>
      <w:r w:rsidRPr="000E78AF">
        <w:rPr>
          <w:rStyle w:val="StyleUnderline"/>
        </w:rPr>
        <w:t xml:space="preserve"> speaking </w:t>
      </w:r>
      <w:r w:rsidRPr="000E78AF">
        <w:rPr>
          <w:rStyle w:val="Emphasis"/>
          <w:highlight w:val="green"/>
        </w:rPr>
        <w:t>position</w:t>
      </w:r>
      <w:r w:rsidRPr="00662592">
        <w:rPr>
          <w:sz w:val="16"/>
        </w:rPr>
        <w:t xml:space="preserve">, such as myself, </w:t>
      </w:r>
      <w:r w:rsidRPr="000E78AF">
        <w:rPr>
          <w:rStyle w:val="Emphasis"/>
          <w:highlight w:val="green"/>
        </w:rPr>
        <w:t>has a political</w:t>
      </w:r>
      <w:r w:rsidRPr="000E78AF">
        <w:rPr>
          <w:rStyle w:val="StyleUnderline"/>
        </w:rPr>
        <w:t xml:space="preserve">/ethical </w:t>
      </w:r>
      <w:r w:rsidRPr="000E78AF">
        <w:rPr>
          <w:rStyle w:val="Emphasis"/>
          <w:highlight w:val="green"/>
        </w:rPr>
        <w:t>responsibility to interrogate [their] relationship to the subordinated</w:t>
      </w:r>
      <w:r w:rsidRPr="000E78AF">
        <w:rPr>
          <w:rStyle w:val="StyleUnderline"/>
        </w:rPr>
        <w:t xml:space="preserve"> and disadvantaged people and declare their ‘interest</w:t>
      </w:r>
      <w:r w:rsidRPr="00662592">
        <w:rPr>
          <w:sz w:val="16"/>
        </w:rPr>
        <w:t xml:space="preserve">.’ On this point, La Trobe University, Professor Margaret Thornton </w:t>
      </w:r>
      <w:proofErr w:type="gramStart"/>
      <w:r w:rsidRPr="00662592">
        <w:rPr>
          <w:sz w:val="16"/>
        </w:rPr>
        <w:t>states</w:t>
      </w:r>
      <w:proofErr w:type="gramEnd"/>
      <w:r w:rsidRPr="00662592">
        <w:rPr>
          <w:sz w:val="16"/>
        </w:rPr>
        <w:t xml:space="preserve"> “</w:t>
      </w:r>
      <w:r w:rsidRPr="000E78AF">
        <w:rPr>
          <w:rStyle w:val="Emphasis"/>
          <w:highlight w:val="green"/>
        </w:rPr>
        <w:t>assumed objectivity of knowledge</w:t>
      </w:r>
      <w:r w:rsidRPr="000E78AF">
        <w:rPr>
          <w:rStyle w:val="StyleUnderline"/>
        </w:rPr>
        <w:t xml:space="preserve"> itself </w:t>
      </w:r>
      <w:r w:rsidRPr="000E78AF">
        <w:rPr>
          <w:rStyle w:val="Emphasis"/>
          <w:highlight w:val="green"/>
        </w:rPr>
        <w:t>camouflage not on</w:t>
      </w:r>
      <w:r w:rsidRPr="000E78AF">
        <w:rPr>
          <w:rStyle w:val="StyleUnderline"/>
        </w:rPr>
        <w:t xml:space="preserve">ly the fact </w:t>
      </w:r>
      <w:r w:rsidRPr="000E78AF">
        <w:rPr>
          <w:rStyle w:val="Emphasis"/>
          <w:highlight w:val="green"/>
        </w:rPr>
        <w:t>that it</w:t>
      </w:r>
      <w:r w:rsidRPr="000E78AF">
        <w:rPr>
          <w:rStyle w:val="StyleUnderline"/>
        </w:rPr>
        <w:t xml:space="preserve"> always </w:t>
      </w:r>
      <w:r w:rsidRPr="000E78AF">
        <w:rPr>
          <w:rStyle w:val="Emphasis"/>
          <w:highlight w:val="green"/>
        </w:rPr>
        <w:t>has a standpoint, but that it</w:t>
      </w:r>
      <w:r w:rsidRPr="000E78AF">
        <w:rPr>
          <w:rStyle w:val="StyleUnderline"/>
        </w:rPr>
        <w:t xml:space="preserve"> also </w:t>
      </w:r>
      <w:r w:rsidRPr="000E78AF">
        <w:rPr>
          <w:rStyle w:val="Emphasis"/>
          <w:highlight w:val="green"/>
        </w:rPr>
        <w:t>serves an ideological purpose</w:t>
      </w:r>
      <w:r w:rsidRPr="000E78AF">
        <w:rPr>
          <w:rStyle w:val="StyleUnderline"/>
        </w:rPr>
        <w:t xml:space="preserve">” </w:t>
      </w:r>
      <w:r w:rsidRPr="000E78AF">
        <w:rPr>
          <w:rStyle w:val="Emphasis"/>
          <w:highlight w:val="green"/>
        </w:rPr>
        <w:t>Refusing to declare one’s</w:t>
      </w:r>
      <w:r w:rsidRPr="000E78AF">
        <w:rPr>
          <w:rStyle w:val="StyleUnderline"/>
        </w:rPr>
        <w:t xml:space="preserve"> speaking </w:t>
      </w:r>
      <w:r w:rsidRPr="000E78AF">
        <w:rPr>
          <w:rStyle w:val="Emphasis"/>
          <w:highlight w:val="green"/>
        </w:rPr>
        <w:t>position</w:t>
      </w:r>
      <w:r w:rsidRPr="00662592">
        <w:rPr>
          <w:sz w:val="16"/>
        </w:rPr>
        <w:t xml:space="preserve">, I argue constitutes not only a flagrant denial of the privileging effect of speech, but </w:t>
      </w:r>
      <w:r w:rsidRPr="000E78AF">
        <w:rPr>
          <w:rStyle w:val="Emphasis"/>
          <w:highlight w:val="green"/>
        </w:rPr>
        <w:t>must be considered</w:t>
      </w:r>
      <w:r w:rsidRPr="000E78AF">
        <w:rPr>
          <w:rStyle w:val="StyleUnderline"/>
        </w:rPr>
        <w:t xml:space="preserve"> </w:t>
      </w:r>
      <w:r w:rsidRPr="000E78AF">
        <w:rPr>
          <w:rStyle w:val="Emphasis"/>
          <w:highlight w:val="green"/>
        </w:rPr>
        <w:t>as</w:t>
      </w:r>
      <w:r w:rsidRPr="000E78AF">
        <w:rPr>
          <w:rStyle w:val="StyleUnderline"/>
        </w:rPr>
        <w:t xml:space="preserve"> an act of </w:t>
      </w:r>
      <w:r w:rsidRPr="000E78AF">
        <w:rPr>
          <w:rStyle w:val="Emphasis"/>
          <w:highlight w:val="green"/>
        </w:rPr>
        <w:t>complicity to systematically mislead</w:t>
      </w:r>
      <w:r w:rsidRPr="00662592">
        <w:rPr>
          <w:sz w:val="16"/>
        </w:rPr>
        <w:t xml:space="preserve">. I speak tonight from what I would term, a privileged speaking position. As someone who has been exposed to tertiary education, had an opportunity to read and reflect on many books and ideas, with a job and more particularly, as a teacher. Indeed, for some I act as a mentor—the one who ‘knows something about knowledge.’ On the other hand, I am deeply ambivalent about my ‘expertise’ to engage in the act of public speech talk. For am from the margins, the client, patient, the ‘riff raff’, flotsam and jetsam of society and might say—somewhat ‘deviant.’ It is important to come clean about my speaking position, my knowledge standpoint and declare my interests: I speak for myself as a woman who has experienced youth homelessness, childhood violence, and later ‘disability.’ </w:t>
      </w:r>
      <w:r w:rsidRPr="000E78AF">
        <w:rPr>
          <w:rStyle w:val="Emphasis"/>
          <w:highlight w:val="green"/>
        </w:rPr>
        <w:t xml:space="preserve">Before I </w:t>
      </w:r>
      <w:proofErr w:type="gramStart"/>
      <w:r w:rsidRPr="000E78AF">
        <w:rPr>
          <w:rStyle w:val="Emphasis"/>
          <w:highlight w:val="green"/>
        </w:rPr>
        <w:t>speak</w:t>
      </w:r>
      <w:proofErr w:type="gramEnd"/>
      <w:r w:rsidRPr="000E78AF">
        <w:rPr>
          <w:rStyle w:val="Emphasis"/>
          <w:highlight w:val="green"/>
        </w:rPr>
        <w:t xml:space="preserve"> I am required to</w:t>
      </w:r>
      <w:r w:rsidRPr="000E78AF">
        <w:rPr>
          <w:rStyle w:val="Emphasis"/>
        </w:rPr>
        <w:t xml:space="preserve"> </w:t>
      </w:r>
      <w:r w:rsidRPr="000E78AF">
        <w:rPr>
          <w:rStyle w:val="StyleUnderline"/>
        </w:rPr>
        <w:t xml:space="preserve">undertake a process of </w:t>
      </w:r>
      <w:r w:rsidRPr="000E78AF">
        <w:rPr>
          <w:rStyle w:val="Emphasis"/>
          <w:highlight w:val="green"/>
        </w:rPr>
        <w:t>self-examination, to scrutinize</w:t>
      </w:r>
      <w:r w:rsidRPr="000E78AF">
        <w:rPr>
          <w:rStyle w:val="StyleUnderline"/>
        </w:rPr>
        <w:t xml:space="preserve"> my </w:t>
      </w:r>
      <w:r w:rsidRPr="000E78AF">
        <w:rPr>
          <w:rStyle w:val="Emphasis"/>
          <w:highlight w:val="green"/>
        </w:rPr>
        <w:t>representational politics, to immerse</w:t>
      </w:r>
      <w:r w:rsidRPr="000E78AF">
        <w:rPr>
          <w:rStyle w:val="StyleUnderline"/>
        </w:rPr>
        <w:t xml:space="preserve"> myself </w:t>
      </w:r>
      <w:r w:rsidRPr="000E78AF">
        <w:rPr>
          <w:rStyle w:val="Emphasis"/>
          <w:highlight w:val="green"/>
        </w:rPr>
        <w:t>in a self-reflexive interrogation</w:t>
      </w:r>
      <w:r w:rsidRPr="000E78AF">
        <w:rPr>
          <w:rStyle w:val="StyleUnderline"/>
        </w:rPr>
        <w:t xml:space="preserve"> and discern “what m</w:t>
      </w:r>
      <w:r>
        <w:rPr>
          <w:rStyle w:val="StyleUnderline"/>
        </w:rPr>
        <w:t>y</w:t>
      </w:r>
      <w:r w:rsidRPr="000E78AF">
        <w:rPr>
          <w:rStyle w:val="StyleUnderline"/>
        </w:rPr>
        <w:t xml:space="preserve"> representational politics authorizes and who it erases…” Do I speak for myself or others</w:t>
      </w:r>
      <w:r w:rsidRPr="00662592">
        <w:rPr>
          <w:rStyle w:val="StyleUnderline"/>
          <w:sz w:val="12"/>
          <w:u w:val="none"/>
        </w:rPr>
        <w:t>?</w:t>
      </w:r>
      <w:r w:rsidRPr="000E78AF">
        <w:rPr>
          <w:rStyle w:val="StyleUnderline"/>
        </w:rPr>
        <w:t xml:space="preserve"> Am I making gross generalizations about groups in the community</w:t>
      </w:r>
      <w:r w:rsidRPr="00662592">
        <w:rPr>
          <w:rStyle w:val="StyleUnderline"/>
          <w:sz w:val="12"/>
          <w:u w:val="none"/>
        </w:rPr>
        <w:t>?</w:t>
      </w:r>
      <w:r w:rsidRPr="000E78AF">
        <w:rPr>
          <w:rStyle w:val="StyleUnderline"/>
        </w:rPr>
        <w:t xml:space="preserve"> </w:t>
      </w:r>
      <w:r w:rsidRPr="00255AC2">
        <w:rPr>
          <w:rStyle w:val="Emphasis"/>
          <w:highlight w:val="green"/>
        </w:rPr>
        <w:t>Does my speech contain unacknowledged assumptions</w:t>
      </w:r>
      <w:r w:rsidRPr="000E78AF">
        <w:rPr>
          <w:rStyle w:val="StyleUnderline"/>
        </w:rPr>
        <w:t xml:space="preserve"> and values</w:t>
      </w:r>
      <w:r w:rsidRPr="00662592">
        <w:rPr>
          <w:rStyle w:val="StyleUnderline"/>
          <w:sz w:val="12"/>
          <w:u w:val="none"/>
        </w:rPr>
        <w:t>?</w:t>
      </w:r>
      <w:r w:rsidRPr="00662592">
        <w:rPr>
          <w:sz w:val="16"/>
        </w:rPr>
        <w:t xml:space="preserve"> More specifically, within this process of reflection, </w:t>
      </w:r>
      <w:r w:rsidRPr="00255AC2">
        <w:rPr>
          <w:rStyle w:val="Emphasis"/>
          <w:highlight w:val="green"/>
        </w:rPr>
        <w:t>I am required to examine the context</w:t>
      </w:r>
      <w:r w:rsidRPr="000E78AF">
        <w:rPr>
          <w:rStyle w:val="StyleUnderline"/>
        </w:rPr>
        <w:t xml:space="preserve"> and location from which I speak, in order to ascertain </w:t>
      </w:r>
      <w:r w:rsidRPr="00255AC2">
        <w:rPr>
          <w:rStyle w:val="Emphasis"/>
          <w:highlight w:val="green"/>
        </w:rPr>
        <w:t>whether it is “allied with structures of oppression or allied with resistance to oppression.”</w:t>
      </w:r>
      <w:r w:rsidRPr="00255AC2">
        <w:rPr>
          <w:rStyle w:val="Emphasis"/>
        </w:rPr>
        <w:t xml:space="preserve">  </w:t>
      </w:r>
    </w:p>
    <w:p w14:paraId="352E0336" w14:textId="02A68FE3" w:rsidR="00E7747D" w:rsidRDefault="00E7747D" w:rsidP="003A628E">
      <w:pPr>
        <w:pStyle w:val="Heading2"/>
      </w:pPr>
      <w:r>
        <w:t>3</w:t>
      </w:r>
    </w:p>
    <w:p w14:paraId="29D49865" w14:textId="77777777" w:rsidR="00E7747D" w:rsidRDefault="00E7747D" w:rsidP="00E7747D">
      <w:pPr>
        <w:keepNext/>
        <w:keepLines/>
        <w:spacing w:before="40" w:after="0"/>
        <w:outlineLvl w:val="3"/>
        <w:rPr>
          <w:rFonts w:eastAsia="MS Gothic"/>
          <w:b/>
          <w:iCs/>
          <w:sz w:val="26"/>
        </w:rPr>
      </w:pPr>
      <w:r w:rsidRPr="00CE66B6">
        <w:rPr>
          <w:rFonts w:eastAsiaTheme="majorEastAsia" w:cstheme="majorBidi"/>
          <w:b/>
          <w:iCs/>
          <w:sz w:val="26"/>
        </w:rPr>
        <w:t>Interpretatio</w:t>
      </w:r>
      <w:r w:rsidRPr="00143A04">
        <w:rPr>
          <w:rFonts w:eastAsia="MS Gothic"/>
          <w:b/>
          <w:iCs/>
          <w:sz w:val="26"/>
        </w:rPr>
        <w:t xml:space="preserve">n: </w:t>
      </w:r>
      <w:bookmarkStart w:id="1" w:name="_Hlk66986629"/>
      <w:r w:rsidRPr="00143A04">
        <w:rPr>
          <w:rFonts w:eastAsia="MS Gothic"/>
          <w:b/>
          <w:iCs/>
          <w:sz w:val="26"/>
        </w:rPr>
        <w:t xml:space="preserve">The affirmative must specify the </w:t>
      </w:r>
      <w:r>
        <w:rPr>
          <w:rFonts w:eastAsia="MS Gothic"/>
          <w:b/>
          <w:iCs/>
          <w:sz w:val="26"/>
        </w:rPr>
        <w:t>degree to which they reduce property rights in a delineated card in the 1AC.</w:t>
      </w:r>
    </w:p>
    <w:bookmarkEnd w:id="1"/>
    <w:p w14:paraId="5BE7331B" w14:textId="77777777" w:rsidR="00E7747D" w:rsidRPr="00143A04" w:rsidRDefault="00E7747D" w:rsidP="00E7747D">
      <w:pPr>
        <w:keepNext/>
        <w:keepLines/>
        <w:spacing w:before="40" w:after="0"/>
        <w:outlineLvl w:val="3"/>
        <w:rPr>
          <w:rFonts w:eastAsia="MS Gothic"/>
          <w:b/>
          <w:iCs/>
          <w:sz w:val="26"/>
        </w:rPr>
      </w:pPr>
      <w:r w:rsidRPr="00143A04">
        <w:rPr>
          <w:rFonts w:eastAsia="MS Gothic"/>
          <w:b/>
          <w:iCs/>
          <w:sz w:val="26"/>
        </w:rPr>
        <w:t>Violation: You don’t.</w:t>
      </w:r>
    </w:p>
    <w:p w14:paraId="4FA07989" w14:textId="77777777" w:rsidR="00E7747D" w:rsidRPr="0014010F" w:rsidRDefault="00E7747D" w:rsidP="00E7747D">
      <w:pPr>
        <w:keepNext/>
        <w:keepLines/>
        <w:spacing w:before="40" w:after="0"/>
        <w:outlineLvl w:val="3"/>
        <w:rPr>
          <w:rFonts w:eastAsiaTheme="majorEastAsia" w:cstheme="majorBidi"/>
          <w:b/>
          <w:iCs/>
          <w:sz w:val="26"/>
        </w:rPr>
      </w:pPr>
      <w:r w:rsidRPr="00143A04">
        <w:rPr>
          <w:rFonts w:eastAsia="MS Gothic"/>
          <w:b/>
          <w:iCs/>
          <w:sz w:val="26"/>
        </w:rPr>
        <w:t xml:space="preserve">Standards – 1] </w:t>
      </w:r>
      <w:r w:rsidRPr="00143A04">
        <w:rPr>
          <w:rFonts w:eastAsia="MS Gothic"/>
          <w:b/>
          <w:iCs/>
          <w:sz w:val="26"/>
          <w:u w:val="single"/>
        </w:rPr>
        <w:t>Stable advocacy</w:t>
      </w:r>
      <w:r w:rsidRPr="00143A04">
        <w:rPr>
          <w:rFonts w:eastAsia="MS Gothic"/>
          <w:b/>
          <w:iCs/>
          <w:sz w:val="26"/>
        </w:rPr>
        <w:t xml:space="preserve"> – 1AR clarification delinks neg positions that prove why </w:t>
      </w:r>
      <w:r>
        <w:rPr>
          <w:rFonts w:eastAsia="MS Gothic"/>
          <w:b/>
          <w:iCs/>
          <w:sz w:val="26"/>
        </w:rPr>
        <w:t xml:space="preserve">property rights are bad because </w:t>
      </w:r>
      <w:proofErr w:type="spellStart"/>
      <w:r>
        <w:rPr>
          <w:rFonts w:eastAsia="MS Gothic"/>
          <w:b/>
          <w:iCs/>
          <w:sz w:val="26"/>
        </w:rPr>
        <w:t>its</w:t>
      </w:r>
      <w:proofErr w:type="spellEnd"/>
      <w:r>
        <w:rPr>
          <w:rFonts w:eastAsia="MS Gothic"/>
          <w:b/>
          <w:iCs/>
          <w:sz w:val="26"/>
        </w:rPr>
        <w:t xml:space="preserve"> not what they defend – for example, a small reduction in property rights probably wouldn’t link to the innovation DA, but a complete elimination would </w:t>
      </w:r>
      <w:r w:rsidRPr="00143A04">
        <w:rPr>
          <w:rFonts w:eastAsia="MS Gothic"/>
          <w:b/>
          <w:iCs/>
          <w:sz w:val="26"/>
        </w:rPr>
        <w:t xml:space="preserve">– wrecks neg ballot access and kills in depth clash – CX doesn’t check since it kills 1NC construction pre-round. </w:t>
      </w:r>
      <w:r>
        <w:rPr>
          <w:rFonts w:eastAsia="MS Gothic"/>
          <w:b/>
          <w:iCs/>
          <w:sz w:val="26"/>
        </w:rPr>
        <w:t xml:space="preserve">2] </w:t>
      </w:r>
      <w:r w:rsidRPr="0014010F">
        <w:rPr>
          <w:rFonts w:eastAsiaTheme="majorEastAsia" w:cstheme="majorBidi"/>
          <w:b/>
          <w:iCs/>
          <w:sz w:val="26"/>
          <w:u w:val="single"/>
        </w:rPr>
        <w:t>Real World</w:t>
      </w:r>
      <w:r>
        <w:rPr>
          <w:rFonts w:eastAsiaTheme="majorEastAsia" w:cstheme="majorBidi"/>
          <w:b/>
          <w:iCs/>
          <w:sz w:val="26"/>
        </w:rPr>
        <w:t xml:space="preserve"> – Policy-makers have to specify the mandates of the plan – also means </w:t>
      </w:r>
      <w:r w:rsidRPr="0014010F">
        <w:rPr>
          <w:rFonts w:eastAsiaTheme="majorEastAsia" w:cstheme="majorBidi"/>
          <w:b/>
          <w:iCs/>
          <w:sz w:val="26"/>
        </w:rPr>
        <w:t xml:space="preserve">zero solvency, absent spec, states can circumvent the </w:t>
      </w:r>
      <w:r>
        <w:rPr>
          <w:rFonts w:eastAsiaTheme="majorEastAsia" w:cstheme="majorBidi"/>
          <w:b/>
          <w:iCs/>
          <w:sz w:val="26"/>
        </w:rPr>
        <w:t>a</w:t>
      </w:r>
      <w:r w:rsidRPr="0014010F">
        <w:rPr>
          <w:rFonts w:eastAsiaTheme="majorEastAsia" w:cstheme="majorBidi"/>
          <w:b/>
          <w:iCs/>
          <w:sz w:val="26"/>
        </w:rPr>
        <w:t xml:space="preserve">ff’s policy since there is no delineated way to enforce </w:t>
      </w:r>
      <w:proofErr w:type="gramStart"/>
      <w:r w:rsidRPr="0014010F">
        <w:rPr>
          <w:rFonts w:eastAsiaTheme="majorEastAsia" w:cstheme="majorBidi"/>
          <w:b/>
          <w:iCs/>
          <w:sz w:val="26"/>
        </w:rPr>
        <w:t xml:space="preserve">the </w:t>
      </w:r>
      <w:r>
        <w:rPr>
          <w:rFonts w:eastAsiaTheme="majorEastAsia" w:cstheme="majorBidi"/>
          <w:b/>
          <w:iCs/>
          <w:sz w:val="26"/>
        </w:rPr>
        <w:t>what</w:t>
      </w:r>
      <w:proofErr w:type="gramEnd"/>
      <w:r>
        <w:rPr>
          <w:rFonts w:eastAsiaTheme="majorEastAsia" w:cstheme="majorBidi"/>
          <w:b/>
          <w:iCs/>
          <w:sz w:val="26"/>
        </w:rPr>
        <w:t xml:space="preserve"> property rights are reduced</w:t>
      </w:r>
      <w:r w:rsidRPr="0014010F">
        <w:rPr>
          <w:rFonts w:eastAsiaTheme="majorEastAsia" w:cstheme="majorBidi"/>
          <w:b/>
          <w:iCs/>
          <w:sz w:val="26"/>
        </w:rPr>
        <w:t>.</w:t>
      </w:r>
    </w:p>
    <w:p w14:paraId="4C3B05EF" w14:textId="4548EDB8" w:rsidR="003A628E" w:rsidRDefault="00E7747D" w:rsidP="003A628E">
      <w:pPr>
        <w:pStyle w:val="Heading2"/>
      </w:pPr>
      <w:r>
        <w:t>4</w:t>
      </w:r>
    </w:p>
    <w:p w14:paraId="4DFAE46C" w14:textId="24CFA007" w:rsidR="00257BA8" w:rsidRDefault="00257BA8" w:rsidP="00257BA8">
      <w:pPr>
        <w:pStyle w:val="Heading3"/>
      </w:pPr>
      <w:r>
        <w:t>K</w:t>
      </w:r>
    </w:p>
    <w:p w14:paraId="4E4DB558" w14:textId="2A710C8A" w:rsidR="00443FAE" w:rsidRDefault="0096236F" w:rsidP="0096236F">
      <w:pPr>
        <w:pStyle w:val="Heading4"/>
      </w:pPr>
      <w:r>
        <w:t xml:space="preserve">The subject emerges through </w:t>
      </w:r>
      <w:r w:rsidRPr="00437D2D">
        <w:rPr>
          <w:u w:val="single"/>
        </w:rPr>
        <w:t>loss</w:t>
      </w:r>
      <w:r>
        <w:t xml:space="preserve">, </w:t>
      </w:r>
      <w:r w:rsidRPr="00437D2D">
        <w:rPr>
          <w:u w:val="single"/>
        </w:rPr>
        <w:t>unable</w:t>
      </w:r>
      <w:r>
        <w:t xml:space="preserve"> to express its desires through </w:t>
      </w:r>
      <w:r w:rsidRPr="00443FAE">
        <w:rPr>
          <w:u w:val="single"/>
        </w:rPr>
        <w:t>language</w:t>
      </w:r>
      <w:r>
        <w:t xml:space="preserve"> which produces a constitutive </w:t>
      </w:r>
      <w:r w:rsidRPr="006251F2">
        <w:rPr>
          <w:u w:val="single"/>
        </w:rPr>
        <w:t>lack</w:t>
      </w:r>
      <w:r w:rsidR="005F16A7">
        <w:t xml:space="preserve"> – </w:t>
      </w:r>
      <w:r w:rsidR="002E2662">
        <w:t xml:space="preserve">desires from lack </w:t>
      </w:r>
      <w:r w:rsidR="00B105E7">
        <w:t xml:space="preserve">project </w:t>
      </w:r>
      <w:r w:rsidR="00CA3C06" w:rsidRPr="00443FAE">
        <w:rPr>
          <w:u w:val="single"/>
        </w:rPr>
        <w:t>fantasies</w:t>
      </w:r>
      <w:r w:rsidR="00CA3C06">
        <w:t xml:space="preserve"> of </w:t>
      </w:r>
      <w:r w:rsidR="00ED5C3C">
        <w:t>complete identity</w:t>
      </w:r>
      <w:r w:rsidR="00CA3C06">
        <w:t xml:space="preserve"> on queer bodies</w:t>
      </w:r>
      <w:r w:rsidR="002E2662">
        <w:t xml:space="preserve">. </w:t>
      </w:r>
      <w:r w:rsidR="00245E34">
        <w:t xml:space="preserve">The 1ACs </w:t>
      </w:r>
      <w:r w:rsidR="00443FAE">
        <w:t>i</w:t>
      </w:r>
      <w:r w:rsidR="00245E34">
        <w:t xml:space="preserve">nvestment in </w:t>
      </w:r>
      <w:r w:rsidR="00443FAE" w:rsidRPr="00443FAE">
        <w:rPr>
          <w:u w:val="single"/>
        </w:rPr>
        <w:t>imaginary</w:t>
      </w:r>
      <w:r w:rsidR="00443FAE">
        <w:t xml:space="preserve"> futures proliferates </w:t>
      </w:r>
      <w:r w:rsidR="00443FAE" w:rsidRPr="00443FAE">
        <w:rPr>
          <w:u w:val="single"/>
        </w:rPr>
        <w:t>reproductive futurism</w:t>
      </w:r>
      <w:r w:rsidR="00443FAE">
        <w:t xml:space="preserve"> </w:t>
      </w:r>
      <w:r w:rsidR="00DA181E">
        <w:t>and</w:t>
      </w:r>
      <w:r w:rsidR="00443FAE">
        <w:t xml:space="preserve"> sustains the fantasy of the </w:t>
      </w:r>
      <w:r w:rsidR="00443FAE" w:rsidRPr="006F42E0">
        <w:rPr>
          <w:u w:val="single"/>
        </w:rPr>
        <w:t>Child</w:t>
      </w:r>
      <w:r w:rsidR="00497936">
        <w:rPr>
          <w:u w:val="single"/>
        </w:rPr>
        <w:t>,</w:t>
      </w:r>
      <w:r w:rsidR="000A472E">
        <w:t xml:space="preserve"> </w:t>
      </w:r>
      <w:r w:rsidR="00E47A72">
        <w:t>which</w:t>
      </w:r>
      <w:r w:rsidR="00DC2095">
        <w:t xml:space="preserve"> </w:t>
      </w:r>
      <w:r w:rsidR="007609F3">
        <w:t xml:space="preserve">exists in a structural </w:t>
      </w:r>
      <w:r w:rsidR="007609F3" w:rsidRPr="007609F3">
        <w:rPr>
          <w:u w:val="single"/>
        </w:rPr>
        <w:t>antagonism</w:t>
      </w:r>
      <w:r w:rsidR="007609F3">
        <w:t xml:space="preserve"> with</w:t>
      </w:r>
      <w:r w:rsidR="00443FAE">
        <w:t xml:space="preserve"> </w:t>
      </w:r>
      <w:r w:rsidR="00443FAE" w:rsidRPr="007609F3">
        <w:t>queerness</w:t>
      </w:r>
      <w:r w:rsidR="00443FAE">
        <w:t>.</w:t>
      </w:r>
    </w:p>
    <w:p w14:paraId="27CFF05B" w14:textId="2241144A" w:rsidR="0096236F" w:rsidRPr="00443FAE" w:rsidRDefault="0096236F" w:rsidP="00443FAE">
      <w:r w:rsidRPr="00443FAE">
        <w:rPr>
          <w:rFonts w:eastAsiaTheme="majorEastAsia" w:cstheme="majorBidi"/>
          <w:b/>
          <w:iCs/>
          <w:sz w:val="26"/>
        </w:rPr>
        <w:t>Edelman 98</w:t>
      </w:r>
      <w:r w:rsidRPr="00443FAE">
        <w:t xml:space="preserve"> </w:t>
      </w:r>
      <w:r w:rsidR="0013092E">
        <w:t xml:space="preserve">– </w:t>
      </w:r>
      <w:r w:rsidRPr="00443FAE">
        <w:t>Lee, Jan. 1998, is the Fletcher Professor of English Literature at Tufts University. He is the author of  Transmemberment of Song: Hart Crane’s Anatomies of Rhetoric and Desire (Stanford University Press, 1987</w:t>
      </w:r>
      <w:r w:rsidR="00443FAE">
        <w:t xml:space="preserve">, </w:t>
      </w:r>
      <w:r w:rsidRPr="00443FAE">
        <w:t xml:space="preserve">Published by: Ohio State University Press, </w:t>
      </w:r>
      <w:hyperlink r:id="rId7" w:history="1">
        <w:r w:rsidRPr="00443FAE">
          <w:rPr>
            <w:rStyle w:val="Hyperlink"/>
          </w:rPr>
          <w:t>https://www.jstor.org/stable/20107133</w:t>
        </w:r>
      </w:hyperlink>
    </w:p>
    <w:p w14:paraId="6F44AAB9" w14:textId="77777777" w:rsidR="0096236F" w:rsidRDefault="0096236F" w:rsidP="0096236F">
      <w:pPr>
        <w:rPr>
          <w:sz w:val="16"/>
        </w:rPr>
      </w:pPr>
      <w:r w:rsidRPr="008E6690">
        <w:rPr>
          <w:sz w:val="16"/>
        </w:rPr>
        <w:t xml:space="preserve">Like the network of signifying relations Lacan described as the symbolic, </w:t>
      </w:r>
      <w:r w:rsidRPr="007C494B">
        <w:rPr>
          <w:rStyle w:val="Emphasis"/>
          <w:highlight w:val="cyan"/>
        </w:rPr>
        <w:t xml:space="preserve">politics </w:t>
      </w:r>
      <w:r w:rsidRPr="006500A5">
        <w:rPr>
          <w:rStyle w:val="Emphasis"/>
          <w:bCs/>
        </w:rPr>
        <w:t>may function</w:t>
      </w:r>
      <w:r w:rsidRPr="006500A5">
        <w:rPr>
          <w:rStyle w:val="Emphasis"/>
        </w:rPr>
        <w:t xml:space="preserve"> </w:t>
      </w:r>
      <w:r w:rsidRPr="00871563">
        <w:rPr>
          <w:rStyle w:val="Emphasis"/>
        </w:rPr>
        <w:t xml:space="preserve">as the register within which we experience </w:t>
      </w:r>
      <w:r w:rsidRPr="006500A5">
        <w:rPr>
          <w:rStyle w:val="Emphasis"/>
        </w:rPr>
        <w:t>social reality</w:t>
      </w:r>
      <w:r w:rsidRPr="008E6690">
        <w:rPr>
          <w:sz w:val="16"/>
        </w:rPr>
        <w:t xml:space="preserve">, but only insofar </w:t>
      </w:r>
      <w:r w:rsidRPr="00603315">
        <w:t>as</w:t>
      </w:r>
      <w:r w:rsidRPr="006500A5">
        <w:rPr>
          <w:rStyle w:val="Emphasis"/>
        </w:rPr>
        <w:t xml:space="preserve"> it </w:t>
      </w:r>
      <w:r w:rsidRPr="007C494B">
        <w:rPr>
          <w:rStyle w:val="Emphasis"/>
          <w:highlight w:val="cyan"/>
        </w:rPr>
        <w:t>compels us to experience</w:t>
      </w:r>
      <w:r w:rsidRPr="008E6690">
        <w:rPr>
          <w:sz w:val="16"/>
        </w:rPr>
        <w:t xml:space="preserve"> that </w:t>
      </w:r>
      <w:r w:rsidRPr="007C494B">
        <w:rPr>
          <w:rStyle w:val="Emphasis"/>
          <w:highlight w:val="cyan"/>
        </w:rPr>
        <w:t xml:space="preserve">reality in </w:t>
      </w:r>
      <w:r w:rsidRPr="00603315">
        <w:rPr>
          <w:rStyle w:val="StyleUnderline"/>
        </w:rPr>
        <w:t>the form of a</w:t>
      </w:r>
      <w:r w:rsidRPr="007C494B">
        <w:rPr>
          <w:rStyle w:val="Emphasis"/>
          <w:highlight w:val="cyan"/>
        </w:rPr>
        <w:t xml:space="preserve"> fantasy</w:t>
      </w:r>
      <w:r w:rsidRPr="008E6690">
        <w:rPr>
          <w:sz w:val="16"/>
        </w:rPr>
        <w:t xml:space="preserve">: the fantasy, precisely, of form as such, of an order, an organization, </w:t>
      </w:r>
      <w:r w:rsidRPr="007C494B">
        <w:rPr>
          <w:rStyle w:val="Emphasis"/>
          <w:highlight w:val="cyan"/>
        </w:rPr>
        <w:t>assuring</w:t>
      </w:r>
      <w:r w:rsidRPr="008E6690">
        <w:rPr>
          <w:sz w:val="16"/>
        </w:rPr>
        <w:t xml:space="preserve"> the </w:t>
      </w:r>
      <w:r w:rsidRPr="007C494B">
        <w:rPr>
          <w:rStyle w:val="Emphasis"/>
          <w:highlight w:val="cyan"/>
        </w:rPr>
        <w:t>stability of</w:t>
      </w:r>
      <w:r w:rsidRPr="008E6690">
        <w:rPr>
          <w:sz w:val="16"/>
        </w:rPr>
        <w:t xml:space="preserve"> our </w:t>
      </w:r>
      <w:r w:rsidRPr="007C494B">
        <w:rPr>
          <w:rStyle w:val="Emphasis"/>
          <w:highlight w:val="cyan"/>
        </w:rPr>
        <w:t>identities</w:t>
      </w:r>
      <w:r w:rsidRPr="008E6690">
        <w:rPr>
          <w:sz w:val="16"/>
        </w:rPr>
        <w:t xml:space="preserve"> as subjects </w:t>
      </w:r>
      <w:r w:rsidRPr="007C494B">
        <w:rPr>
          <w:rStyle w:val="Emphasis"/>
          <w:highlight w:val="cyan"/>
        </w:rPr>
        <w:t>and</w:t>
      </w:r>
      <w:r w:rsidRPr="008E6690">
        <w:rPr>
          <w:sz w:val="16"/>
        </w:rPr>
        <w:t xml:space="preserve"> the consistency of the </w:t>
      </w:r>
      <w:r w:rsidRPr="00603315">
        <w:t>cultural</w:t>
      </w:r>
      <w:r w:rsidRPr="007C494B">
        <w:rPr>
          <w:rStyle w:val="Emphasis"/>
          <w:highlight w:val="cyan"/>
        </w:rPr>
        <w:t xml:space="preserve"> structures </w:t>
      </w:r>
      <w:r w:rsidRPr="008E6690">
        <w:rPr>
          <w:sz w:val="16"/>
        </w:rPr>
        <w:t>through which</w:t>
      </w:r>
      <w:r w:rsidRPr="00813ED1">
        <w:rPr>
          <w:rStyle w:val="Emphasis"/>
        </w:rPr>
        <w:t xml:space="preserve"> </w:t>
      </w:r>
      <w:r w:rsidRPr="008E6690">
        <w:rPr>
          <w:sz w:val="16"/>
        </w:rPr>
        <w:t xml:space="preserve">those identities are reflected back to us in recognizable form. Though the material conditions of human experience may indeed be at stake in the various conflicts by means of which </w:t>
      </w:r>
      <w:r w:rsidRPr="007C494B">
        <w:rPr>
          <w:rStyle w:val="Emphasis"/>
          <w:highlight w:val="cyan"/>
        </w:rPr>
        <w:t xml:space="preserve">differing </w:t>
      </w:r>
      <w:r w:rsidRPr="001358A8">
        <w:rPr>
          <w:rStyle w:val="Emphasis"/>
        </w:rPr>
        <w:t xml:space="preserve">political </w:t>
      </w:r>
      <w:r w:rsidRPr="007C494B">
        <w:rPr>
          <w:rStyle w:val="Emphasis"/>
          <w:highlight w:val="cyan"/>
        </w:rPr>
        <w:t>perspectives vie</w:t>
      </w:r>
      <w:r w:rsidRPr="008E6690">
        <w:rPr>
          <w:sz w:val="16"/>
        </w:rPr>
        <w:t xml:space="preserve"> for the power to name, and by naming </w:t>
      </w:r>
      <w:r w:rsidRPr="007C494B">
        <w:rPr>
          <w:rStyle w:val="Emphasis"/>
          <w:highlight w:val="cyan"/>
        </w:rPr>
        <w:t>to shape</w:t>
      </w:r>
      <w:r w:rsidRPr="008E6690">
        <w:rPr>
          <w:sz w:val="16"/>
        </w:rPr>
        <w:t xml:space="preserve">, our </w:t>
      </w:r>
      <w:r w:rsidRPr="00603315">
        <w:t>collective</w:t>
      </w:r>
      <w:r w:rsidRPr="007C494B">
        <w:rPr>
          <w:rStyle w:val="Emphasis"/>
          <w:highlight w:val="cyan"/>
        </w:rPr>
        <w:t xml:space="preserve"> reality</w:t>
      </w:r>
      <w:r w:rsidRPr="008E6690">
        <w:rPr>
          <w:sz w:val="16"/>
        </w:rPr>
        <w:t xml:space="preserve">, the </w:t>
      </w:r>
      <w:r w:rsidRPr="00603315">
        <w:rPr>
          <w:rStyle w:val="Emphasis"/>
        </w:rPr>
        <w:t>ceaseless</w:t>
      </w:r>
      <w:r w:rsidRPr="008E6690">
        <w:rPr>
          <w:sz w:val="16"/>
        </w:rPr>
        <w:t xml:space="preserve"> </w:t>
      </w:r>
      <w:r w:rsidRPr="007C494B">
        <w:rPr>
          <w:rStyle w:val="Emphasis"/>
          <w:highlight w:val="cyan"/>
        </w:rPr>
        <w:t>contestation</w:t>
      </w:r>
      <w:r w:rsidRPr="008E6690">
        <w:rPr>
          <w:sz w:val="16"/>
        </w:rPr>
        <w:t xml:space="preserve"> between and among their competing social visions </w:t>
      </w:r>
      <w:r w:rsidRPr="007C494B">
        <w:rPr>
          <w:rStyle w:val="Emphasis"/>
          <w:highlight w:val="cyan"/>
        </w:rPr>
        <w:t xml:space="preserve">expresses a </w:t>
      </w:r>
      <w:r w:rsidRPr="00FB259B">
        <w:rPr>
          <w:rStyle w:val="Emphasis"/>
        </w:rPr>
        <w:t xml:space="preserve">common </w:t>
      </w:r>
      <w:r w:rsidRPr="007C494B">
        <w:rPr>
          <w:rStyle w:val="Emphasis"/>
          <w:highlight w:val="cyan"/>
        </w:rPr>
        <w:t>will to install</w:t>
      </w:r>
      <w:r w:rsidRPr="008E6690">
        <w:rPr>
          <w:sz w:val="16"/>
        </w:rPr>
        <w:t xml:space="preserve"> as reality </w:t>
      </w:r>
      <w:proofErr w:type="spellStart"/>
      <w:r w:rsidRPr="008E6690">
        <w:rPr>
          <w:sz w:val="16"/>
        </w:rPr>
        <w:t>it self</w:t>
      </w:r>
      <w:proofErr w:type="spellEnd"/>
      <w:r w:rsidRPr="008E6690">
        <w:rPr>
          <w:sz w:val="16"/>
        </w:rPr>
        <w:t xml:space="preserve"> </w:t>
      </w:r>
      <w:r w:rsidRPr="007C494B">
        <w:rPr>
          <w:rStyle w:val="Emphasis"/>
          <w:highlight w:val="cyan"/>
        </w:rPr>
        <w:t xml:space="preserve">one </w:t>
      </w:r>
      <w:r w:rsidRPr="00603315">
        <w:rPr>
          <w:rStyle w:val="StyleUnderline"/>
        </w:rPr>
        <w:t>libidinally-subtended</w:t>
      </w:r>
      <w:r w:rsidRPr="00603315">
        <w:t xml:space="preserve"> </w:t>
      </w:r>
      <w:r w:rsidRPr="007C494B">
        <w:rPr>
          <w:rStyle w:val="Emphasis"/>
          <w:highlight w:val="cyan"/>
        </w:rPr>
        <w:t>fantasy</w:t>
      </w:r>
      <w:r w:rsidRPr="008E6690">
        <w:rPr>
          <w:sz w:val="16"/>
        </w:rPr>
        <w:t xml:space="preserve"> or another </w:t>
      </w:r>
      <w:r w:rsidRPr="007C494B">
        <w:rPr>
          <w:rStyle w:val="Emphasis"/>
          <w:highlight w:val="cyan"/>
        </w:rPr>
        <w:t>and</w:t>
      </w:r>
      <w:r w:rsidRPr="008E6690">
        <w:rPr>
          <w:sz w:val="16"/>
        </w:rPr>
        <w:t xml:space="preserve"> thus to </w:t>
      </w:r>
      <w:r w:rsidRPr="007C494B">
        <w:rPr>
          <w:rStyle w:val="Emphasis"/>
          <w:highlight w:val="cyan"/>
        </w:rPr>
        <w:t xml:space="preserve">avoid </w:t>
      </w:r>
      <w:r w:rsidRPr="00603315">
        <w:t>traumatically</w:t>
      </w:r>
      <w:r w:rsidRPr="007C494B">
        <w:rPr>
          <w:rStyle w:val="Emphasis"/>
          <w:highlight w:val="cyan"/>
        </w:rPr>
        <w:t xml:space="preserve"> confronting the emptiness </w:t>
      </w:r>
      <w:r w:rsidRPr="000E5BAC">
        <w:rPr>
          <w:rStyle w:val="Emphasis"/>
          <w:bCs/>
        </w:rPr>
        <w:t>at the core</w:t>
      </w:r>
      <w:r w:rsidRPr="007C494B">
        <w:rPr>
          <w:rStyle w:val="Emphasis"/>
          <w:highlight w:val="cyan"/>
        </w:rPr>
        <w:t xml:space="preserve"> of the symbolic</w:t>
      </w:r>
      <w:r w:rsidRPr="008E6690">
        <w:rPr>
          <w:sz w:val="16"/>
        </w:rPr>
        <w:t xml:space="preserve"> "</w:t>
      </w:r>
      <w:r w:rsidRPr="00603315">
        <w:rPr>
          <w:rStyle w:val="Emphasis"/>
        </w:rPr>
        <w:t>reality" produced by the order of the signifier.</w:t>
      </w:r>
      <w:r w:rsidRPr="008E6690">
        <w:rPr>
          <w:sz w:val="16"/>
        </w:rPr>
        <w:t xml:space="preserve"> To put this otherwise: </w:t>
      </w:r>
      <w:r w:rsidRPr="007C494B">
        <w:rPr>
          <w:rStyle w:val="Emphasis"/>
          <w:highlight w:val="cyan"/>
        </w:rPr>
        <w:t>politics designates</w:t>
      </w:r>
      <w:r w:rsidRPr="00603315">
        <w:rPr>
          <w:rStyle w:val="StyleUnderline"/>
        </w:rPr>
        <w:t xml:space="preserve"> the ground on which</w:t>
      </w:r>
      <w:r w:rsidRPr="007C494B">
        <w:rPr>
          <w:rStyle w:val="Emphasis"/>
          <w:highlight w:val="cyan"/>
        </w:rPr>
        <w:t xml:space="preserve"> imaginary relations</w:t>
      </w:r>
      <w:r w:rsidRPr="008E6690">
        <w:rPr>
          <w:sz w:val="16"/>
        </w:rPr>
        <w:t xml:space="preserve">, relations </w:t>
      </w:r>
      <w:r w:rsidRPr="007C494B">
        <w:rPr>
          <w:rStyle w:val="Emphasis"/>
          <w:highlight w:val="cyan"/>
        </w:rPr>
        <w:t>that</w:t>
      </w:r>
      <w:r w:rsidRPr="008E6690">
        <w:rPr>
          <w:sz w:val="16"/>
        </w:rPr>
        <w:t xml:space="preserve"> hark back to a notion of the </w:t>
      </w:r>
      <w:proofErr w:type="spellStart"/>
      <w:r w:rsidRPr="008E6690">
        <w:rPr>
          <w:sz w:val="16"/>
        </w:rPr>
        <w:t>self misrecognized</w:t>
      </w:r>
      <w:proofErr w:type="spellEnd"/>
      <w:r w:rsidRPr="008E6690">
        <w:rPr>
          <w:sz w:val="16"/>
        </w:rPr>
        <w:t xml:space="preserve"> as enjoying an </w:t>
      </w:r>
      <w:proofErr w:type="spellStart"/>
      <w:r w:rsidRPr="008E6690">
        <w:rPr>
          <w:sz w:val="16"/>
        </w:rPr>
        <w:t>originary</w:t>
      </w:r>
      <w:proofErr w:type="spellEnd"/>
      <w:r w:rsidRPr="008E6690">
        <w:rPr>
          <w:sz w:val="16"/>
        </w:rPr>
        <w:t xml:space="preserve"> fullness–an undifferentiated presence that is posited retroactively and therefore lost, one might say, from the start–</w:t>
      </w:r>
      <w:r w:rsidRPr="007C494B">
        <w:rPr>
          <w:rStyle w:val="Emphasis"/>
          <w:highlight w:val="cyan"/>
        </w:rPr>
        <w:t>compete for symbolic fulfillment</w:t>
      </w:r>
      <w:r w:rsidRPr="008E6690">
        <w:rPr>
          <w:sz w:val="16"/>
        </w:rPr>
        <w:t xml:space="preserve"> within the dispensation of the signifier. </w:t>
      </w:r>
      <w:r w:rsidRPr="00020F18">
        <w:rPr>
          <w:rStyle w:val="Emphasis"/>
        </w:rPr>
        <w:t>For the mediation of the signifier alone allows us to articulate these imaginary relations, though always</w:t>
      </w:r>
      <w:r w:rsidRPr="008E6690">
        <w:rPr>
          <w:sz w:val="16"/>
        </w:rPr>
        <w:t xml:space="preserve"> </w:t>
      </w:r>
      <w:r w:rsidRPr="00167E71">
        <w:rPr>
          <w:rStyle w:val="Emphasis"/>
        </w:rPr>
        <w:t xml:space="preserve">at the </w:t>
      </w:r>
      <w:r w:rsidRPr="00920757">
        <w:rPr>
          <w:rStyle w:val="Emphasis"/>
        </w:rPr>
        <w:t>price of introducing</w:t>
      </w:r>
      <w:r w:rsidRPr="00FB259B">
        <w:rPr>
          <w:rStyle w:val="Emphasis"/>
        </w:rPr>
        <w:t xml:space="preserve"> </w:t>
      </w:r>
      <w:r w:rsidRPr="003373A3">
        <w:t>the</w:t>
      </w:r>
      <w:r w:rsidRPr="007C494B">
        <w:rPr>
          <w:rStyle w:val="Emphasis"/>
          <w:highlight w:val="cyan"/>
        </w:rPr>
        <w:t xml:space="preserve"> distance </w:t>
      </w:r>
      <w:r w:rsidRPr="003373A3">
        <w:rPr>
          <w:rStyle w:val="StyleUnderline"/>
        </w:rPr>
        <w:t>that precludes their realization</w:t>
      </w:r>
      <w:r w:rsidRPr="008E6690">
        <w:rPr>
          <w:sz w:val="16"/>
        </w:rPr>
        <w:t xml:space="preserve">: the distance </w:t>
      </w:r>
      <w:r w:rsidRPr="007C494B">
        <w:rPr>
          <w:rStyle w:val="Emphasis"/>
          <w:highlight w:val="cyan"/>
        </w:rPr>
        <w:t>inherent in</w:t>
      </w:r>
      <w:r w:rsidRPr="008E6690">
        <w:rPr>
          <w:sz w:val="16"/>
        </w:rPr>
        <w:t xml:space="preserve"> the chain of ceaseless deferrals and mediations to which the very structure of </w:t>
      </w:r>
      <w:r w:rsidRPr="007C494B">
        <w:rPr>
          <w:rStyle w:val="Emphasis"/>
          <w:highlight w:val="cyan"/>
        </w:rPr>
        <w:t>the linguistic system</w:t>
      </w:r>
      <w:r w:rsidRPr="008E6690">
        <w:rPr>
          <w:sz w:val="16"/>
        </w:rPr>
        <w:t xml:space="preserve"> must give birth. The signifier, as alienating and meaningless token of our symbolic construction as subjects, as token, that is, of our subjectification through subjection to the prospect of meaning; the signifier, by means of which we always inhabit the order of the Other, the order of a social and linguistic reality articulated from somewhere else; </w:t>
      </w:r>
      <w:r w:rsidRPr="007C494B">
        <w:rPr>
          <w:rStyle w:val="Emphasis"/>
          <w:highlight w:val="cyan"/>
        </w:rPr>
        <w:t>the signifier</w:t>
      </w:r>
      <w:r w:rsidRPr="008E6690">
        <w:rPr>
          <w:sz w:val="16"/>
        </w:rPr>
        <w:t xml:space="preserve">, which calls us into meaning by seeming to call us to ourselves, </w:t>
      </w:r>
      <w:r w:rsidRPr="003373A3">
        <w:rPr>
          <w:rStyle w:val="StyleUnderline"/>
        </w:rPr>
        <w:t>only ever</w:t>
      </w:r>
      <w:r w:rsidRPr="007C494B">
        <w:rPr>
          <w:rStyle w:val="Emphasis"/>
          <w:highlight w:val="cyan"/>
        </w:rPr>
        <w:t xml:space="preserve"> confers </w:t>
      </w:r>
      <w:r w:rsidRPr="003373A3">
        <w:rPr>
          <w:rStyle w:val="StyleUnderline"/>
        </w:rPr>
        <w:t>upon us</w:t>
      </w:r>
      <w:r w:rsidRPr="003373A3">
        <w:rPr>
          <w:rStyle w:val="Emphasis"/>
        </w:rPr>
        <w:t xml:space="preserve"> </w:t>
      </w:r>
      <w:r w:rsidRPr="003373A3">
        <w:rPr>
          <w:rStyle w:val="StyleUnderline"/>
        </w:rPr>
        <w:t>a sort of</w:t>
      </w:r>
      <w:r w:rsidRPr="00CA19D6">
        <w:rPr>
          <w:rStyle w:val="Emphasis"/>
        </w:rPr>
        <w:t xml:space="preserve"> promissory </w:t>
      </w:r>
      <w:r w:rsidRPr="007C494B">
        <w:rPr>
          <w:rStyle w:val="Emphasis"/>
          <w:highlight w:val="cyan"/>
        </w:rPr>
        <w:t>identity</w:t>
      </w:r>
      <w:r w:rsidRPr="008E6690">
        <w:rPr>
          <w:sz w:val="16"/>
        </w:rPr>
        <w:t xml:space="preserve">, one with </w:t>
      </w:r>
      <w:r w:rsidRPr="007C494B">
        <w:rPr>
          <w:rStyle w:val="Emphasis"/>
          <w:highlight w:val="cyan"/>
        </w:rPr>
        <w:t>which</w:t>
      </w:r>
      <w:r w:rsidRPr="003373A3">
        <w:rPr>
          <w:rStyle w:val="Emphasis"/>
        </w:rPr>
        <w:t xml:space="preserve"> </w:t>
      </w:r>
      <w:r w:rsidRPr="007C494B">
        <w:rPr>
          <w:rStyle w:val="Emphasis"/>
          <w:highlight w:val="cyan"/>
        </w:rPr>
        <w:t xml:space="preserve">we never succeed in fully coinciding </w:t>
      </w:r>
      <w:r w:rsidRPr="003373A3">
        <w:rPr>
          <w:rStyle w:val="Emphasis"/>
        </w:rPr>
        <w:t xml:space="preserve">because </w:t>
      </w:r>
      <w:r w:rsidRPr="007C494B">
        <w:rPr>
          <w:rStyle w:val="Emphasis"/>
          <w:highlight w:val="cyan"/>
        </w:rPr>
        <w:t xml:space="preserve">we, </w:t>
      </w:r>
      <w:r w:rsidRPr="003373A3">
        <w:rPr>
          <w:rStyle w:val="Emphasis"/>
        </w:rPr>
        <w:t>as subjects of the signifier,</w:t>
      </w:r>
      <w:r w:rsidRPr="008E6690">
        <w:rPr>
          <w:sz w:val="16"/>
        </w:rPr>
        <w:t xml:space="preserve"> </w:t>
      </w:r>
      <w:r w:rsidRPr="007C494B">
        <w:rPr>
          <w:rStyle w:val="Emphasis"/>
          <w:highlight w:val="cyan"/>
        </w:rPr>
        <w:t>can only be signifiers ourselves</w:t>
      </w:r>
      <w:r w:rsidRPr="008E6690">
        <w:rPr>
          <w:sz w:val="16"/>
        </w:rPr>
        <w:t xml:space="preserve">: can only ever aspire to catch up </w:t>
      </w:r>
      <w:proofErr w:type="spellStart"/>
      <w:r w:rsidRPr="008E6690">
        <w:rPr>
          <w:sz w:val="16"/>
        </w:rPr>
        <w:t>to?to</w:t>
      </w:r>
      <w:proofErr w:type="spellEnd"/>
      <w:r w:rsidRPr="008E6690">
        <w:rPr>
          <w:sz w:val="16"/>
        </w:rPr>
        <w:t xml:space="preserve"> close the gap that divides and by dividing calls </w:t>
      </w:r>
      <w:proofErr w:type="spellStart"/>
      <w:r w:rsidRPr="008E6690">
        <w:rPr>
          <w:sz w:val="16"/>
        </w:rPr>
        <w:t>forth?ourselves</w:t>
      </w:r>
      <w:proofErr w:type="spellEnd"/>
      <w:r w:rsidRPr="008E6690">
        <w:rPr>
          <w:sz w:val="16"/>
        </w:rPr>
        <w:t xml:space="preserve"> as subjects. </w:t>
      </w:r>
      <w:r w:rsidRPr="00B57CE2">
        <w:rPr>
          <w:rStyle w:val="Emphasis"/>
        </w:rPr>
        <w:t>Politics names those processes, then, through which the social subject attempts to secure the conditions of its consolidation by identifying with what is outside it in order to bring it into the presence, deferred perpetually, of itself.</w:t>
      </w:r>
      <w:r w:rsidRPr="008E6690">
        <w:rPr>
          <w:sz w:val="16"/>
        </w:rPr>
        <w:t xml:space="preserve"> Thus, if </w:t>
      </w:r>
      <w:r w:rsidRPr="007C494B">
        <w:rPr>
          <w:rStyle w:val="Emphasis"/>
          <w:highlight w:val="cyan"/>
        </w:rPr>
        <w:t>politics</w:t>
      </w:r>
      <w:r w:rsidRPr="008E6690">
        <w:rPr>
          <w:sz w:val="16"/>
        </w:rPr>
        <w:t xml:space="preserve"> in the symbolic </w:t>
      </w:r>
      <w:r w:rsidRPr="00FB259B">
        <w:rPr>
          <w:rStyle w:val="Emphasis"/>
        </w:rPr>
        <w:t>is</w:t>
      </w:r>
      <w:r w:rsidRPr="008E6690">
        <w:rPr>
          <w:sz w:val="16"/>
        </w:rPr>
        <w:t xml:space="preserve"> always a </w:t>
      </w:r>
      <w:r w:rsidRPr="00D55D16">
        <w:t>politics</w:t>
      </w:r>
      <w:r w:rsidRPr="00D55D16">
        <w:rPr>
          <w:rStyle w:val="Emphasis"/>
        </w:rPr>
        <w:t xml:space="preserve"> </w:t>
      </w:r>
      <w:r w:rsidRPr="007C494B">
        <w:rPr>
          <w:rStyle w:val="Emphasis"/>
          <w:highlight w:val="cyan"/>
        </w:rPr>
        <w:t xml:space="preserve">of the symbolic, </w:t>
      </w:r>
      <w:r w:rsidRPr="00472163">
        <w:rPr>
          <w:rStyle w:val="Emphasis"/>
        </w:rPr>
        <w:t>operating</w:t>
      </w:r>
      <w:r w:rsidRPr="008E6690">
        <w:rPr>
          <w:sz w:val="16"/>
        </w:rPr>
        <w:t xml:space="preserve"> in the name, and </w:t>
      </w:r>
      <w:r w:rsidRPr="007C494B">
        <w:rPr>
          <w:rStyle w:val="Emphasis"/>
          <w:highlight w:val="cyan"/>
        </w:rPr>
        <w:t>in the direction, of</w:t>
      </w:r>
      <w:r w:rsidRPr="008E6690">
        <w:rPr>
          <w:sz w:val="16"/>
        </w:rPr>
        <w:t xml:space="preserve"> a </w:t>
      </w:r>
      <w:r w:rsidRPr="007C494B">
        <w:rPr>
          <w:rStyle w:val="Emphasis"/>
          <w:highlight w:val="cyan"/>
        </w:rPr>
        <w:t>future</w:t>
      </w:r>
      <w:r w:rsidRPr="008E6690">
        <w:rPr>
          <w:sz w:val="16"/>
        </w:rPr>
        <w:t xml:space="preserve"> reality, </w:t>
      </w:r>
      <w:r w:rsidRPr="00FB259B">
        <w:rPr>
          <w:rStyle w:val="Emphasis"/>
        </w:rPr>
        <w:t xml:space="preserve">the vision </w:t>
      </w:r>
      <w:r w:rsidRPr="00472163">
        <w:rPr>
          <w:rStyle w:val="Emphasis"/>
        </w:rPr>
        <w:t xml:space="preserve">it hopes to realize </w:t>
      </w:r>
      <w:r w:rsidRPr="00FB259B">
        <w:rPr>
          <w:rStyle w:val="Emphasis"/>
        </w:rPr>
        <w:t>is rooted in an imaginary past</w:t>
      </w:r>
      <w:r w:rsidRPr="008E6690">
        <w:rPr>
          <w:sz w:val="16"/>
        </w:rPr>
        <w:t xml:space="preserve">. This not only means that </w:t>
      </w:r>
      <w:r w:rsidRPr="007C494B">
        <w:rPr>
          <w:rStyle w:val="Emphasis"/>
          <w:highlight w:val="cyan"/>
        </w:rPr>
        <w:t>politics conforms to the temporality of desire</w:t>
      </w:r>
      <w:r w:rsidRPr="008E6690">
        <w:rPr>
          <w:sz w:val="16"/>
        </w:rPr>
        <w:t>, to what we might call the inevitable historicity of desire–the successive displacements</w:t>
      </w:r>
      <w:r w:rsidRPr="007C494B">
        <w:rPr>
          <w:rStyle w:val="Emphasis"/>
          <w:highlight w:val="cyan"/>
        </w:rPr>
        <w:t xml:space="preserve"> </w:t>
      </w:r>
      <w:r w:rsidRPr="008E6690">
        <w:rPr>
          <w:sz w:val="16"/>
        </w:rPr>
        <w:t>forward of</w:t>
      </w:r>
      <w:r w:rsidRPr="007C494B">
        <w:rPr>
          <w:rStyle w:val="Emphasis"/>
          <w:highlight w:val="cyan"/>
        </w:rPr>
        <w:t xml:space="preserve"> figures of meaning</w:t>
      </w:r>
      <w:r w:rsidRPr="008E6690">
        <w:rPr>
          <w:sz w:val="16"/>
        </w:rPr>
        <w:t xml:space="preserve"> </w:t>
      </w:r>
      <w:r w:rsidRPr="00997EA9">
        <w:rPr>
          <w:rStyle w:val="Emphasis"/>
        </w:rPr>
        <w:t>as nodes of attachment, points of intense metaphoric investment,</w:t>
      </w:r>
      <w:r w:rsidRPr="008E6690">
        <w:rPr>
          <w:sz w:val="16"/>
        </w:rPr>
        <w:t xml:space="preserve"> </w:t>
      </w:r>
      <w:r w:rsidRPr="007C494B">
        <w:rPr>
          <w:rStyle w:val="Emphasis"/>
          <w:highlight w:val="cyan"/>
        </w:rPr>
        <w:t xml:space="preserve">produced in </w:t>
      </w:r>
      <w:r w:rsidRPr="0031437C">
        <w:rPr>
          <w:rStyle w:val="Emphasis"/>
        </w:rPr>
        <w:t xml:space="preserve">the </w:t>
      </w:r>
      <w:r w:rsidRPr="007C494B">
        <w:rPr>
          <w:rStyle w:val="Emphasis"/>
          <w:highlight w:val="cyan"/>
        </w:rPr>
        <w:t>hope</w:t>
      </w:r>
      <w:r w:rsidRPr="008E6690">
        <w:rPr>
          <w:sz w:val="16"/>
        </w:rPr>
        <w:t xml:space="preserve">, however vain, </w:t>
      </w:r>
      <w:r w:rsidRPr="007C494B">
        <w:rPr>
          <w:rStyle w:val="Emphasis"/>
          <w:highlight w:val="cyan"/>
        </w:rPr>
        <w:t>of filling the gap</w:t>
      </w:r>
      <w:r w:rsidRPr="008E6690">
        <w:rPr>
          <w:sz w:val="16"/>
        </w:rPr>
        <w:t xml:space="preserve"> within the subject that the signifier </w:t>
      </w:r>
      <w:proofErr w:type="spellStart"/>
      <w:r w:rsidRPr="008E6690">
        <w:rPr>
          <w:sz w:val="16"/>
        </w:rPr>
        <w:t>installs?but</w:t>
      </w:r>
      <w:proofErr w:type="spellEnd"/>
      <w:r w:rsidRPr="008E6690">
        <w:rPr>
          <w:sz w:val="16"/>
        </w:rPr>
        <w:t xml:space="preserve"> also that politics is a name for the temporalization of desire, for its translation into a narrative, for its teleological representation. </w:t>
      </w:r>
      <w:r w:rsidRPr="002F1507">
        <w:rPr>
          <w:rStyle w:val="Emphasis"/>
        </w:rPr>
        <w:t>Politics, that is, by externalizing and configuring in the fictive form of a narrative, allegorizes</w:t>
      </w:r>
      <w:r w:rsidRPr="008E6690">
        <w:rPr>
          <w:sz w:val="16"/>
        </w:rPr>
        <w:t xml:space="preserve"> or elaborates sequentially those overdeterminations of </w:t>
      </w:r>
      <w:r w:rsidRPr="007C494B">
        <w:rPr>
          <w:rStyle w:val="Emphasis"/>
          <w:highlight w:val="cyan"/>
        </w:rPr>
        <w:t>libidinal positions</w:t>
      </w:r>
      <w:r w:rsidRPr="008E6690">
        <w:rPr>
          <w:sz w:val="16"/>
        </w:rPr>
        <w:t xml:space="preserve"> and inconsistencies of psychic defenses occasioned by the intractable force </w:t>
      </w:r>
      <w:r w:rsidRPr="007C494B">
        <w:rPr>
          <w:rStyle w:val="Emphasis"/>
          <w:highlight w:val="cyan"/>
        </w:rPr>
        <w:t>of</w:t>
      </w:r>
      <w:r w:rsidRPr="008E6690">
        <w:rPr>
          <w:sz w:val="16"/>
        </w:rPr>
        <w:t xml:space="preserve"> the </w:t>
      </w:r>
      <w:r w:rsidRPr="007C494B">
        <w:rPr>
          <w:rStyle w:val="Emphasis"/>
          <w:highlight w:val="cyan"/>
        </w:rPr>
        <w:t xml:space="preserve">drives unassimilable </w:t>
      </w:r>
      <w:r w:rsidRPr="00011D29">
        <w:rPr>
          <w:rStyle w:val="Emphasis"/>
        </w:rPr>
        <w:t xml:space="preserve">to the </w:t>
      </w:r>
      <w:proofErr w:type="spellStart"/>
      <w:r w:rsidRPr="00011D29">
        <w:rPr>
          <w:rStyle w:val="Emphasis"/>
        </w:rPr>
        <w:t>symbolic's</w:t>
      </w:r>
      <w:proofErr w:type="spellEnd"/>
      <w:r w:rsidRPr="00011D29">
        <w:rPr>
          <w:rStyle w:val="Emphasis"/>
        </w:rPr>
        <w:t xml:space="preserve"> logic</w:t>
      </w:r>
      <w:r w:rsidRPr="008E6690">
        <w:rPr>
          <w:sz w:val="16"/>
        </w:rPr>
        <w:t xml:space="preserve"> of interpretation and meaning-production, drives </w:t>
      </w:r>
      <w:r w:rsidRPr="00A86839">
        <w:rPr>
          <w:rStyle w:val="Emphasis"/>
        </w:rPr>
        <w:t xml:space="preserve">that </w:t>
      </w:r>
      <w:r w:rsidRPr="007C494B">
        <w:rPr>
          <w:rStyle w:val="Emphasis"/>
          <w:highlight w:val="cyan"/>
        </w:rPr>
        <w:t xml:space="preserve">carry the destabilizing force </w:t>
      </w:r>
      <w:r w:rsidRPr="00A86839">
        <w:rPr>
          <w:rStyle w:val="Emphasis"/>
        </w:rPr>
        <w:t xml:space="preserve">of what insists </w:t>
      </w:r>
      <w:proofErr w:type="spellStart"/>
      <w:proofErr w:type="gramStart"/>
      <w:r w:rsidRPr="00A86839">
        <w:rPr>
          <w:rStyle w:val="Emphasis"/>
        </w:rPr>
        <w:t>out side</w:t>
      </w:r>
      <w:proofErr w:type="spellEnd"/>
      <w:proofErr w:type="gramEnd"/>
      <w:r w:rsidRPr="00A86839">
        <w:rPr>
          <w:rStyle w:val="Emphasis"/>
        </w:rPr>
        <w:t xml:space="preserve"> or beyond, because foreclosed by, signification</w:t>
      </w:r>
      <w:r w:rsidRPr="008E6690">
        <w:rPr>
          <w:sz w:val="16"/>
        </w:rPr>
        <w:t xml:space="preserve">. These drives hold the place of what meaning misses in much the same way that the signifier, in its stupidity, </w:t>
      </w:r>
      <w:proofErr w:type="spellStart"/>
      <w:r w:rsidRPr="008E6690">
        <w:rPr>
          <w:sz w:val="16"/>
        </w:rPr>
        <w:t>its</w:t>
      </w:r>
      <w:proofErr w:type="spellEnd"/>
      <w:r w:rsidRPr="008E6690">
        <w:rPr>
          <w:sz w:val="16"/>
        </w:rPr>
        <w:t xml:space="preserve"> in </w:t>
      </w:r>
      <w:proofErr w:type="spellStart"/>
      <w:r w:rsidRPr="008E6690">
        <w:rPr>
          <w:sz w:val="16"/>
        </w:rPr>
        <w:t>trinsic</w:t>
      </w:r>
      <w:proofErr w:type="spellEnd"/>
      <w:r w:rsidRPr="008E6690">
        <w:rPr>
          <w:sz w:val="16"/>
        </w:rPr>
        <w:t xml:space="preserve"> meaninglessness, preserves at the heart of the signifying order the irreducible void that order as such undertakes to conceal. </w:t>
      </w:r>
      <w:r w:rsidRPr="004A60CC">
        <w:rPr>
          <w:rStyle w:val="StyleUnderline"/>
        </w:rPr>
        <w:t xml:space="preserve">Politics, in short, gives us history as the staging of a dream of self-realization through the continuous negotiation and re construction of reality itself; but it does so without acknowledging that </w:t>
      </w:r>
      <w:r w:rsidRPr="007C494B">
        <w:rPr>
          <w:rStyle w:val="Emphasis"/>
          <w:highlight w:val="cyan"/>
        </w:rPr>
        <w:t>the future to which it appeals marks the impossible place of an imaginary past</w:t>
      </w:r>
      <w:r w:rsidRPr="008E6690">
        <w:rPr>
          <w:sz w:val="16"/>
        </w:rPr>
        <w:t xml:space="preserve"> exempt from the deferrals intrinsic to the </w:t>
      </w:r>
      <w:proofErr w:type="spellStart"/>
      <w:r w:rsidRPr="008E6690">
        <w:rPr>
          <w:sz w:val="16"/>
        </w:rPr>
        <w:t>symbolic's</w:t>
      </w:r>
      <w:proofErr w:type="spellEnd"/>
      <w:r w:rsidRPr="008E6690">
        <w:rPr>
          <w:sz w:val="16"/>
        </w:rPr>
        <w:t xml:space="preserve"> signifying regime. Small wonder then that the post-Kantian era of </w:t>
      </w:r>
      <w:r w:rsidRPr="007C494B">
        <w:rPr>
          <w:rStyle w:val="Emphasis"/>
          <w:highlight w:val="cyan"/>
        </w:rPr>
        <w:t>the universal subject should produce</w:t>
      </w:r>
      <w:r w:rsidRPr="008E6690">
        <w:rPr>
          <w:sz w:val="16"/>
        </w:rPr>
        <w:t xml:space="preserve"> </w:t>
      </w:r>
      <w:r w:rsidRPr="007C494B">
        <w:rPr>
          <w:rStyle w:val="Emphasis"/>
          <w:highlight w:val="cyan"/>
        </w:rPr>
        <w:t>as the figure of politics</w:t>
      </w:r>
      <w:r w:rsidRPr="008E6690">
        <w:rPr>
          <w:sz w:val="16"/>
        </w:rPr>
        <w:t xml:space="preserve">, because also as the figure of futurity collapsing </w:t>
      </w:r>
      <w:proofErr w:type="spellStart"/>
      <w:r w:rsidRPr="008E6690">
        <w:rPr>
          <w:sz w:val="16"/>
        </w:rPr>
        <w:t>undecidably</w:t>
      </w:r>
      <w:proofErr w:type="spellEnd"/>
      <w:r w:rsidRPr="008E6690">
        <w:rPr>
          <w:sz w:val="16"/>
        </w:rPr>
        <w:t xml:space="preserve"> into the past, </w:t>
      </w:r>
      <w:r w:rsidRPr="008E6690">
        <w:rPr>
          <w:rStyle w:val="Emphasis"/>
          <w:bCs/>
          <w:sz w:val="16"/>
          <w:u w:val="none"/>
        </w:rPr>
        <w:t>the image of</w:t>
      </w:r>
      <w:r w:rsidRPr="00931D80">
        <w:rPr>
          <w:rStyle w:val="Emphasis"/>
        </w:rPr>
        <w:t xml:space="preserve"> </w:t>
      </w:r>
      <w:r w:rsidRPr="007C494B">
        <w:rPr>
          <w:rStyle w:val="Emphasis"/>
          <w:highlight w:val="cyan"/>
        </w:rPr>
        <w:t>the child</w:t>
      </w:r>
      <w:r w:rsidRPr="008E6690">
        <w:rPr>
          <w:sz w:val="16"/>
        </w:rPr>
        <w:t xml:space="preserve"> as we know it. Historically constructed as numerous scholars, including Phillipe </w:t>
      </w:r>
      <w:proofErr w:type="spellStart"/>
      <w:r w:rsidRPr="008E6690">
        <w:rPr>
          <w:sz w:val="16"/>
        </w:rPr>
        <w:t>Ari?s</w:t>
      </w:r>
      <w:proofErr w:type="spellEnd"/>
      <w:r w:rsidRPr="008E6690">
        <w:rPr>
          <w:sz w:val="16"/>
        </w:rPr>
        <w:t xml:space="preserve">, Lawrence Stone, and James Kincaid, have made clear, to serve as the </w:t>
      </w:r>
      <w:proofErr w:type="spellStart"/>
      <w:r w:rsidRPr="008E6690">
        <w:rPr>
          <w:sz w:val="16"/>
        </w:rPr>
        <w:t>figurai</w:t>
      </w:r>
      <w:proofErr w:type="spellEnd"/>
      <w:r w:rsidRPr="008E6690">
        <w:rPr>
          <w:sz w:val="16"/>
        </w:rPr>
        <w:t xml:space="preserve"> repository for sentimentalized cultural </w:t>
      </w:r>
      <w:proofErr w:type="spellStart"/>
      <w:r w:rsidRPr="008E6690">
        <w:rPr>
          <w:sz w:val="16"/>
        </w:rPr>
        <w:t>identi</w:t>
      </w:r>
      <w:proofErr w:type="spellEnd"/>
      <w:r w:rsidRPr="008E6690">
        <w:rPr>
          <w:sz w:val="16"/>
        </w:rPr>
        <w:t xml:space="preserve"> </w:t>
      </w:r>
      <w:proofErr w:type="spellStart"/>
      <w:r w:rsidRPr="008E6690">
        <w:rPr>
          <w:sz w:val="16"/>
        </w:rPr>
        <w:t>fications</w:t>
      </w:r>
      <w:proofErr w:type="spellEnd"/>
      <w:r w:rsidRPr="008E6690">
        <w:rPr>
          <w:sz w:val="16"/>
        </w:rPr>
        <w:t xml:space="preserve">, </w:t>
      </w:r>
      <w:r w:rsidRPr="007C494B">
        <w:rPr>
          <w:rStyle w:val="Emphasis"/>
          <w:highlight w:val="cyan"/>
        </w:rPr>
        <w:t>the child has</w:t>
      </w:r>
      <w:r w:rsidRPr="008E6690">
        <w:rPr>
          <w:sz w:val="16"/>
        </w:rPr>
        <w:t xml:space="preserve"> come to embody for us the telos of the social order and </w:t>
      </w:r>
      <w:r w:rsidRPr="007C494B">
        <w:rPr>
          <w:rStyle w:val="Emphasis"/>
          <w:highlight w:val="cyan"/>
        </w:rPr>
        <w:t>been enshrined as the figure</w:t>
      </w:r>
      <w:r w:rsidRPr="008E6690">
        <w:rPr>
          <w:sz w:val="16"/>
        </w:rPr>
        <w:t xml:space="preserve"> </w:t>
      </w:r>
      <w:r w:rsidRPr="007C494B">
        <w:rPr>
          <w:rStyle w:val="Emphasis"/>
          <w:highlight w:val="cyan"/>
        </w:rPr>
        <w:t xml:space="preserve">for whom that order must be held in perpetual trust. The image </w:t>
      </w:r>
      <w:r w:rsidRPr="008E6690">
        <w:rPr>
          <w:sz w:val="16"/>
        </w:rPr>
        <w:t xml:space="preserve">itself, however, in its coercive universalization, </w:t>
      </w:r>
      <w:r w:rsidRPr="007C494B">
        <w:rPr>
          <w:rStyle w:val="Emphasis"/>
          <w:highlight w:val="cyan"/>
        </w:rPr>
        <w:t xml:space="preserve">works to discipline </w:t>
      </w:r>
      <w:r w:rsidRPr="00B46E89">
        <w:rPr>
          <w:rStyle w:val="Emphasis"/>
        </w:rPr>
        <w:t xml:space="preserve">political </w:t>
      </w:r>
      <w:r w:rsidRPr="007C494B">
        <w:rPr>
          <w:rStyle w:val="Emphasis"/>
          <w:highlight w:val="cyan"/>
        </w:rPr>
        <w:t>discourse by consigning it</w:t>
      </w:r>
      <w:r w:rsidRPr="008E6690">
        <w:rPr>
          <w:sz w:val="16"/>
        </w:rPr>
        <w:t xml:space="preserve"> always to accede in advance </w:t>
      </w:r>
      <w:r w:rsidRPr="007C494B">
        <w:rPr>
          <w:rStyle w:val="Emphasis"/>
          <w:highlight w:val="cyan"/>
        </w:rPr>
        <w:t xml:space="preserve">to </w:t>
      </w:r>
      <w:r w:rsidRPr="00B46E89">
        <w:rPr>
          <w:rStyle w:val="Emphasis"/>
        </w:rPr>
        <w:t xml:space="preserve">the reality of a </w:t>
      </w:r>
      <w:r w:rsidRPr="007C494B">
        <w:rPr>
          <w:rStyle w:val="Emphasis"/>
          <w:highlight w:val="cyan"/>
        </w:rPr>
        <w:t>collective</w:t>
      </w:r>
      <w:r>
        <w:rPr>
          <w:rStyle w:val="Emphasis"/>
        </w:rPr>
        <w:t xml:space="preserve"> </w:t>
      </w:r>
      <w:r w:rsidRPr="007C494B">
        <w:rPr>
          <w:rStyle w:val="Emphasis"/>
          <w:highlight w:val="cyan"/>
        </w:rPr>
        <w:t>futurity</w:t>
      </w:r>
      <w:r w:rsidRPr="008E6690">
        <w:rPr>
          <w:sz w:val="16"/>
        </w:rPr>
        <w:t xml:space="preserve"> whose figurative status we are never permitted to acknowledge or address. From Delacroix's iconic image of Liberty urging us into a brave new world of revolutionary hope, her bare breast making each spectator the </w:t>
      </w:r>
      <w:proofErr w:type="spellStart"/>
      <w:r w:rsidRPr="008E6690">
        <w:rPr>
          <w:sz w:val="16"/>
        </w:rPr>
        <w:t>unweaned</w:t>
      </w:r>
      <w:proofErr w:type="spellEnd"/>
      <w:r w:rsidRPr="008E6690">
        <w:rPr>
          <w:sz w:val="16"/>
        </w:rPr>
        <w:t xml:space="preserve"> child to whom it belongs, to the equally universalized waif in the logo that performs in miniature the "politics" of the mega-musical Les Miz, we are no more able to conceive of a politics without a fantasy of the future than we are able to conceive of a future without the figure of the child. </w:t>
      </w:r>
    </w:p>
    <w:p w14:paraId="2FEF07A5" w14:textId="1722B935" w:rsidR="00753EDD" w:rsidRDefault="00753EDD" w:rsidP="00E63416"/>
    <w:p w14:paraId="102F37E7" w14:textId="273AA860" w:rsidR="00A374A0" w:rsidRDefault="00A374A0" w:rsidP="00A374A0">
      <w:pPr>
        <w:pStyle w:val="Heading4"/>
      </w:pPr>
      <w:r>
        <w:t xml:space="preserve">This culminates in queer </w:t>
      </w:r>
      <w:r w:rsidRPr="00D11DF8">
        <w:rPr>
          <w:u w:val="single"/>
        </w:rPr>
        <w:t>overkill</w:t>
      </w:r>
      <w:r>
        <w:t xml:space="preserve"> – their futuristic, political discourse imposes a form of </w:t>
      </w:r>
      <w:r w:rsidRPr="00D11DF8">
        <w:rPr>
          <w:u w:val="single"/>
        </w:rPr>
        <w:t>brutal</w:t>
      </w:r>
      <w:r>
        <w:t xml:space="preserve">, </w:t>
      </w:r>
      <w:r w:rsidRPr="00D11DF8">
        <w:rPr>
          <w:u w:val="single"/>
        </w:rPr>
        <w:t>excessive</w:t>
      </w:r>
      <w:r>
        <w:t xml:space="preserve"> violence that murders the </w:t>
      </w:r>
      <w:r w:rsidRPr="00D11DF8">
        <w:rPr>
          <w:u w:val="single"/>
        </w:rPr>
        <w:t>life-form</w:t>
      </w:r>
      <w:r>
        <w:t xml:space="preserve"> of the queer </w:t>
      </w:r>
      <w:r w:rsidRPr="00D11DF8">
        <w:rPr>
          <w:u w:val="single"/>
        </w:rPr>
        <w:t>beyond</w:t>
      </w:r>
      <w:r>
        <w:t xml:space="preserve"> the confines of death. </w:t>
      </w:r>
    </w:p>
    <w:p w14:paraId="25643294" w14:textId="01B236AE" w:rsidR="00A374A0" w:rsidRPr="00AE24E2" w:rsidRDefault="00A374A0" w:rsidP="00AE24E2">
      <w:r w:rsidRPr="00AE24E2">
        <w:rPr>
          <w:rFonts w:eastAsiaTheme="majorEastAsia" w:cstheme="majorBidi"/>
          <w:b/>
          <w:iCs/>
          <w:sz w:val="26"/>
        </w:rPr>
        <w:t>Stanley 11</w:t>
      </w:r>
      <w:r w:rsidRPr="00AE24E2">
        <w:t xml:space="preserve"> </w:t>
      </w:r>
      <w:r w:rsidR="00AE24E2">
        <w:t xml:space="preserve">– </w:t>
      </w:r>
      <w:r w:rsidRPr="00AE24E2">
        <w:t>Eric Stanley, Near Life, Queer Death: Overkill and Ontological Capture, 2011, p. 8-10</w:t>
      </w:r>
    </w:p>
    <w:p w14:paraId="3CBD593E" w14:textId="77777777" w:rsidR="00AE24E2" w:rsidRPr="00CF48A4" w:rsidRDefault="00AE24E2" w:rsidP="00AE24E2">
      <w:pPr>
        <w:rPr>
          <w:sz w:val="16"/>
        </w:rPr>
      </w:pPr>
      <w:r w:rsidRPr="007C494B">
        <w:rPr>
          <w:rStyle w:val="Emphasis"/>
          <w:highlight w:val="cyan"/>
        </w:rPr>
        <w:t>Overkill</w:t>
      </w:r>
      <w:r w:rsidRPr="00CF48A4">
        <w:rPr>
          <w:u w:val="single"/>
        </w:rPr>
        <w:t xml:space="preserve"> is a term used to </w:t>
      </w:r>
      <w:r w:rsidRPr="007C494B">
        <w:rPr>
          <w:rStyle w:val="Emphasis"/>
          <w:highlight w:val="cyan"/>
        </w:rPr>
        <w:t>indicate such excessive violence that it pushes</w:t>
      </w:r>
      <w:r w:rsidRPr="00CF48A4">
        <w:rPr>
          <w:rStyle w:val="Emphasis"/>
        </w:rPr>
        <w:t xml:space="preserve"> a </w:t>
      </w:r>
      <w:r w:rsidRPr="007C494B">
        <w:rPr>
          <w:rStyle w:val="Emphasis"/>
          <w:highlight w:val="cyan"/>
        </w:rPr>
        <w:t>body beyond death</w:t>
      </w:r>
      <w:r w:rsidRPr="00CF48A4">
        <w:rPr>
          <w:u w:val="single"/>
        </w:rPr>
        <w:t xml:space="preserve">. Overkill is often determined by the postmortem removal of body parts, as with the </w:t>
      </w:r>
      <w:r w:rsidRPr="00CF48A4">
        <w:rPr>
          <w:rStyle w:val="Emphasis"/>
        </w:rPr>
        <w:t>partial decapitation in</w:t>
      </w:r>
      <w:r w:rsidRPr="00CF48A4">
        <w:rPr>
          <w:u w:val="single"/>
        </w:rPr>
        <w:t xml:space="preserve"> </w:t>
      </w:r>
      <w:r w:rsidRPr="00CF48A4">
        <w:rPr>
          <w:b/>
          <w:bCs/>
          <w:u w:val="single"/>
        </w:rPr>
        <w:t>the</w:t>
      </w:r>
      <w:r w:rsidRPr="00CF48A4">
        <w:rPr>
          <w:u w:val="single"/>
        </w:rPr>
        <w:t xml:space="preserve"> </w:t>
      </w:r>
      <w:r w:rsidRPr="00CF48A4">
        <w:rPr>
          <w:rStyle w:val="Emphasis"/>
        </w:rPr>
        <w:t xml:space="preserve">case of Lauryn Paige and the </w:t>
      </w:r>
      <w:r w:rsidRPr="007C494B">
        <w:rPr>
          <w:rStyle w:val="Emphasis"/>
          <w:highlight w:val="cyan"/>
        </w:rPr>
        <w:t xml:space="preserve">dissection of Rashawn </w:t>
      </w:r>
      <w:proofErr w:type="spellStart"/>
      <w:r w:rsidRPr="007C494B">
        <w:rPr>
          <w:rStyle w:val="Emphasis"/>
          <w:highlight w:val="cyan"/>
        </w:rPr>
        <w:t>Brazell</w:t>
      </w:r>
      <w:proofErr w:type="spellEnd"/>
      <w:r w:rsidRPr="00CF48A4">
        <w:rPr>
          <w:rStyle w:val="Emphasis"/>
        </w:rPr>
        <w:t>.</w:t>
      </w:r>
      <w:r w:rsidRPr="00CF48A4">
        <w:rPr>
          <w:sz w:val="16"/>
        </w:rPr>
        <w:t xml:space="preserve"> </w:t>
      </w:r>
      <w:r w:rsidRPr="00CF48A4">
        <w:rPr>
          <w:b/>
          <w:bCs/>
          <w:u w:val="single"/>
        </w:rPr>
        <w:t>The temporality of violence, the biological time when the heart stops pushing and pulling blood, yet the killing is not finished, suggests</w:t>
      </w:r>
      <w:r w:rsidRPr="00CF48A4">
        <w:rPr>
          <w:sz w:val="16"/>
        </w:rPr>
        <w:t xml:space="preserve"> </w:t>
      </w:r>
      <w:r w:rsidRPr="00CF48A4">
        <w:rPr>
          <w:rStyle w:val="Emphasis"/>
        </w:rPr>
        <w:t xml:space="preserve">the </w:t>
      </w:r>
      <w:r w:rsidRPr="007C494B">
        <w:rPr>
          <w:rStyle w:val="Emphasis"/>
          <w:highlight w:val="cyan"/>
        </w:rPr>
        <w:t>aim is not</w:t>
      </w:r>
      <w:r w:rsidRPr="00CF48A4">
        <w:rPr>
          <w:u w:val="single"/>
        </w:rPr>
        <w:t xml:space="preserve"> simply </w:t>
      </w:r>
      <w:r w:rsidRPr="00CF48A4">
        <w:rPr>
          <w:rStyle w:val="Emphasis"/>
        </w:rPr>
        <w:t xml:space="preserve">the </w:t>
      </w:r>
      <w:r w:rsidRPr="007C494B">
        <w:rPr>
          <w:rStyle w:val="Emphasis"/>
          <w:highlight w:val="cyan"/>
        </w:rPr>
        <w:t>end of a specific life, but</w:t>
      </w:r>
      <w:r w:rsidRPr="00CF48A4">
        <w:rPr>
          <w:rStyle w:val="Emphasis"/>
        </w:rPr>
        <w:t xml:space="preserve"> the </w:t>
      </w:r>
      <w:r w:rsidRPr="007C494B">
        <w:rPr>
          <w:rStyle w:val="Emphasis"/>
          <w:highlight w:val="cyan"/>
        </w:rPr>
        <w:t>ending of all queer life</w:t>
      </w:r>
      <w:r w:rsidRPr="00CF48A4">
        <w:rPr>
          <w:rStyle w:val="Emphasis"/>
        </w:rPr>
        <w:t>.</w:t>
      </w:r>
      <w:r w:rsidRPr="00CF48A4">
        <w:rPr>
          <w:sz w:val="16"/>
        </w:rPr>
        <w:t xml:space="preserve"> This is the time of queer </w:t>
      </w:r>
      <w:proofErr w:type="gramStart"/>
      <w:r w:rsidRPr="00CF48A4">
        <w:rPr>
          <w:sz w:val="16"/>
        </w:rPr>
        <w:t>death, when</w:t>
      </w:r>
      <w:proofErr w:type="gramEnd"/>
      <w:r w:rsidRPr="00CF48A4">
        <w:rPr>
          <w:sz w:val="16"/>
        </w:rPr>
        <w:t xml:space="preserve"> the </w:t>
      </w:r>
      <w:r w:rsidRPr="00CF48A4">
        <w:rPr>
          <w:rStyle w:val="Emphasis"/>
        </w:rPr>
        <w:t>utility of violence gives way to</w:t>
      </w:r>
      <w:r w:rsidRPr="00CF48A4">
        <w:rPr>
          <w:sz w:val="16"/>
        </w:rPr>
        <w:t xml:space="preserve"> the </w:t>
      </w:r>
      <w:r w:rsidRPr="00CF48A4">
        <w:rPr>
          <w:rStyle w:val="Emphasis"/>
        </w:rPr>
        <w:t xml:space="preserve">pleasure in the other’s mortality. </w:t>
      </w:r>
      <w:r w:rsidRPr="007C494B">
        <w:rPr>
          <w:rStyle w:val="Emphasis"/>
          <w:highlight w:val="cyan"/>
        </w:rPr>
        <w:t>If queers</w:t>
      </w:r>
      <w:r w:rsidRPr="007C494B">
        <w:rPr>
          <w:sz w:val="16"/>
          <w:highlight w:val="cyan"/>
        </w:rPr>
        <w:t>,</w:t>
      </w:r>
      <w:r w:rsidRPr="00CF48A4">
        <w:rPr>
          <w:sz w:val="16"/>
        </w:rPr>
        <w:t xml:space="preserve"> along with others, </w:t>
      </w:r>
      <w:r w:rsidRPr="007C494B">
        <w:rPr>
          <w:rStyle w:val="Emphasis"/>
          <w:highlight w:val="cyan"/>
        </w:rPr>
        <w:t>approximate nothing, then</w:t>
      </w:r>
      <w:r w:rsidRPr="00CF48A4">
        <w:rPr>
          <w:sz w:val="16"/>
        </w:rPr>
        <w:t xml:space="preserve"> the </w:t>
      </w:r>
      <w:r w:rsidRPr="007C494B">
        <w:rPr>
          <w:rStyle w:val="Emphasis"/>
          <w:highlight w:val="cyan"/>
        </w:rPr>
        <w:t>task of</w:t>
      </w:r>
      <w:r w:rsidRPr="00CF48A4">
        <w:rPr>
          <w:sz w:val="16"/>
        </w:rPr>
        <w:t xml:space="preserve"> ending, of </w:t>
      </w:r>
      <w:r w:rsidRPr="007C494B">
        <w:rPr>
          <w:rStyle w:val="Emphasis"/>
          <w:highlight w:val="cyan"/>
        </w:rPr>
        <w:t>killing</w:t>
      </w:r>
      <w:r w:rsidRPr="00CF48A4">
        <w:rPr>
          <w:sz w:val="16"/>
        </w:rPr>
        <w:t xml:space="preserve">, </w:t>
      </w:r>
      <w:r w:rsidRPr="00CF48A4">
        <w:rPr>
          <w:rStyle w:val="Emphasis"/>
        </w:rPr>
        <w:t xml:space="preserve">that which is nothing </w:t>
      </w:r>
      <w:r w:rsidRPr="007C494B">
        <w:rPr>
          <w:rStyle w:val="Emphasis"/>
          <w:highlight w:val="cyan"/>
        </w:rPr>
        <w:t>must go beyond normative</w:t>
      </w:r>
      <w:r w:rsidRPr="00CF48A4">
        <w:rPr>
          <w:sz w:val="16"/>
        </w:rPr>
        <w:t xml:space="preserve"> times of </w:t>
      </w:r>
      <w:r w:rsidRPr="007C494B">
        <w:rPr>
          <w:rStyle w:val="Emphasis"/>
          <w:highlight w:val="cyan"/>
        </w:rPr>
        <w:t>life</w:t>
      </w:r>
      <w:r w:rsidRPr="00CF48A4">
        <w:rPr>
          <w:sz w:val="16"/>
        </w:rPr>
        <w:t xml:space="preserve"> and death. In other words, if Lauryn was dead after the first few stab wounds to the throat, then </w:t>
      </w:r>
      <w:r w:rsidRPr="00CF48A4">
        <w:rPr>
          <w:u w:val="single"/>
        </w:rPr>
        <w:t>what do the remaining fifty wounds signify? The legal theory that is offered to nullify the practice of</w:t>
      </w:r>
      <w:r w:rsidRPr="00CF48A4">
        <w:rPr>
          <w:sz w:val="16"/>
        </w:rPr>
        <w:t xml:space="preserve"> </w:t>
      </w:r>
      <w:r w:rsidRPr="007C494B">
        <w:rPr>
          <w:rStyle w:val="Emphasis"/>
          <w:highlight w:val="cyan"/>
        </w:rPr>
        <w:t>overkill</w:t>
      </w:r>
      <w:r w:rsidRPr="00CF48A4">
        <w:rPr>
          <w:u w:val="single"/>
        </w:rPr>
        <w:t xml:space="preserve"> often </w:t>
      </w:r>
      <w:r w:rsidRPr="007C494B">
        <w:rPr>
          <w:rStyle w:val="Emphasis"/>
          <w:highlight w:val="cyan"/>
        </w:rPr>
        <w:t>functions under</w:t>
      </w:r>
      <w:r w:rsidRPr="00CF48A4">
        <w:rPr>
          <w:sz w:val="16"/>
        </w:rPr>
        <w:t xml:space="preserve"> the name of the trans- or </w:t>
      </w:r>
      <w:r w:rsidRPr="007C494B">
        <w:rPr>
          <w:rStyle w:val="Emphasis"/>
          <w:highlight w:val="cyan"/>
        </w:rPr>
        <w:t>gay-panic defense</w:t>
      </w:r>
      <w:r w:rsidRPr="00CF48A4">
        <w:rPr>
          <w:sz w:val="16"/>
        </w:rPr>
        <w:t xml:space="preserve">. </w:t>
      </w:r>
      <w:r w:rsidRPr="00CF48A4">
        <w:rPr>
          <w:u w:val="single"/>
        </w:rPr>
        <w:t>Both of these defense strategies argue that the</w:t>
      </w:r>
      <w:r w:rsidRPr="00CF48A4">
        <w:rPr>
          <w:sz w:val="16"/>
        </w:rPr>
        <w:t xml:space="preserve"> </w:t>
      </w:r>
      <w:r w:rsidRPr="007C494B">
        <w:rPr>
          <w:rStyle w:val="Emphasis"/>
          <w:highlight w:val="cyan"/>
        </w:rPr>
        <w:t>murderer became so enraged after</w:t>
      </w:r>
      <w:r w:rsidRPr="00CF48A4">
        <w:rPr>
          <w:u w:val="single"/>
        </w:rPr>
        <w:t xml:space="preserve"> the “</w:t>
      </w:r>
      <w:r w:rsidRPr="007C494B">
        <w:rPr>
          <w:rStyle w:val="Emphasis"/>
          <w:highlight w:val="cyan"/>
        </w:rPr>
        <w:t>discovery” of</w:t>
      </w:r>
      <w:r w:rsidRPr="00CF48A4">
        <w:rPr>
          <w:sz w:val="16"/>
        </w:rPr>
        <w:t xml:space="preserve"> either genitalia or someone’s </w:t>
      </w:r>
      <w:r w:rsidRPr="007C494B">
        <w:rPr>
          <w:rStyle w:val="Emphasis"/>
          <w:highlight w:val="cyan"/>
        </w:rPr>
        <w:t>sexuality they were forced to protect themselves</w:t>
      </w:r>
      <w:r w:rsidRPr="00CF48A4">
        <w:rPr>
          <w:u w:val="single"/>
        </w:rPr>
        <w:t xml:space="preserve"> from the threat of queerness</w:t>
      </w:r>
      <w:r w:rsidRPr="00CF48A4">
        <w:rPr>
          <w:sz w:val="16"/>
        </w:rPr>
        <w:t xml:space="preserve">. </w:t>
      </w:r>
      <w:proofErr w:type="spellStart"/>
      <w:r w:rsidRPr="00CF48A4">
        <w:rPr>
          <w:u w:val="single"/>
        </w:rPr>
        <w:t>Estanislao</w:t>
      </w:r>
      <w:proofErr w:type="spellEnd"/>
      <w:r w:rsidRPr="00CF48A4">
        <w:rPr>
          <w:u w:val="single"/>
        </w:rPr>
        <w:t xml:space="preserve"> </w:t>
      </w:r>
      <w:r w:rsidRPr="00CF48A4">
        <w:rPr>
          <w:rStyle w:val="Emphasis"/>
        </w:rPr>
        <w:t>Martinez</w:t>
      </w:r>
      <w:r w:rsidRPr="00CF48A4">
        <w:rPr>
          <w:u w:val="single"/>
        </w:rPr>
        <w:t xml:space="preserve"> of Fresno, California, used the trans-panic defense and </w:t>
      </w:r>
      <w:r w:rsidRPr="00CF48A4">
        <w:rPr>
          <w:rStyle w:val="Emphasis"/>
        </w:rPr>
        <w:t>received</w:t>
      </w:r>
      <w:r w:rsidRPr="00CF48A4">
        <w:rPr>
          <w:u w:val="single"/>
        </w:rPr>
        <w:t xml:space="preserve"> a </w:t>
      </w:r>
      <w:r w:rsidRPr="00CF48A4">
        <w:rPr>
          <w:rStyle w:val="Emphasis"/>
        </w:rPr>
        <w:t>four-year</w:t>
      </w:r>
      <w:r w:rsidRPr="00CF48A4">
        <w:rPr>
          <w:u w:val="single"/>
        </w:rPr>
        <w:t xml:space="preserve"> prison </w:t>
      </w:r>
      <w:r w:rsidRPr="00CF48A4">
        <w:rPr>
          <w:rStyle w:val="Emphasis"/>
        </w:rPr>
        <w:t>sentence after</w:t>
      </w:r>
      <w:r w:rsidRPr="00CF48A4">
        <w:rPr>
          <w:u w:val="single"/>
        </w:rPr>
        <w:t xml:space="preserve"> admittedly </w:t>
      </w:r>
      <w:r w:rsidRPr="00CF48A4">
        <w:rPr>
          <w:rStyle w:val="Emphasis"/>
        </w:rPr>
        <w:t>stabbing</w:t>
      </w:r>
      <w:r w:rsidRPr="00CF48A4">
        <w:rPr>
          <w:u w:val="single"/>
        </w:rPr>
        <w:t xml:space="preserve"> J. Robles, a Latina </w:t>
      </w:r>
      <w:r w:rsidRPr="00CF48A4">
        <w:rPr>
          <w:rStyle w:val="Emphasis"/>
        </w:rPr>
        <w:t>transwoman</w:t>
      </w:r>
      <w:r w:rsidRPr="00CF48A4">
        <w:rPr>
          <w:u w:val="single"/>
        </w:rPr>
        <w:t xml:space="preserve">, at least </w:t>
      </w:r>
      <w:r w:rsidRPr="00CF48A4">
        <w:rPr>
          <w:rStyle w:val="Emphasis"/>
        </w:rPr>
        <w:t>twenty times</w:t>
      </w:r>
      <w:r w:rsidRPr="00CF48A4">
        <w:rPr>
          <w:u w:val="single"/>
        </w:rPr>
        <w:t xml:space="preserve"> with a pair of scissors</w:t>
      </w:r>
      <w:r w:rsidRPr="00CF48A4">
        <w:rPr>
          <w:sz w:val="16"/>
        </w:rPr>
        <w:t xml:space="preserve">. Importantly, this defense is often used, as in the cases of Robles and Paige, after the murderer has engaged in some kind of sex with the victim. </w:t>
      </w:r>
      <w:r w:rsidRPr="00CF48A4">
        <w:rPr>
          <w:u w:val="single"/>
        </w:rPr>
        <w:t>The logic of the trans-panic defense as an explanation for overkill</w:t>
      </w:r>
      <w:r w:rsidRPr="00CF48A4">
        <w:rPr>
          <w:sz w:val="16"/>
        </w:rPr>
        <w:t xml:space="preserve">, in its gory semiotics, </w:t>
      </w:r>
      <w:r w:rsidRPr="00CF48A4">
        <w:rPr>
          <w:u w:val="single"/>
        </w:rPr>
        <w:t xml:space="preserve">offers us a way of understanding queers as the nothing of </w:t>
      </w:r>
      <w:proofErr w:type="spellStart"/>
      <w:r w:rsidRPr="00CF48A4">
        <w:rPr>
          <w:u w:val="single"/>
        </w:rPr>
        <w:t>Mbembe’s</w:t>
      </w:r>
      <w:proofErr w:type="spellEnd"/>
      <w:r w:rsidRPr="00CF48A4">
        <w:rPr>
          <w:u w:val="single"/>
        </w:rPr>
        <w:t xml:space="preserve"> query</w:t>
      </w:r>
      <w:r w:rsidRPr="00CF48A4">
        <w:rPr>
          <w:sz w:val="16"/>
        </w:rPr>
        <w:t xml:space="preserve">. </w:t>
      </w:r>
      <w:r w:rsidRPr="00CF48A4">
        <w:rPr>
          <w:b/>
          <w:bCs/>
          <w:u w:val="single"/>
        </w:rPr>
        <w:t>Overkill names the technologies necessary to do away with that which is already gone.</w:t>
      </w:r>
      <w:r w:rsidRPr="00CF48A4">
        <w:rPr>
          <w:sz w:val="16"/>
        </w:rPr>
        <w:t xml:space="preserve"> </w:t>
      </w:r>
      <w:r w:rsidRPr="007C494B">
        <w:rPr>
          <w:rStyle w:val="Emphasis"/>
          <w:highlight w:val="cyan"/>
        </w:rPr>
        <w:t>Queers</w:t>
      </w:r>
      <w:r w:rsidRPr="00CF48A4">
        <w:rPr>
          <w:u w:val="single"/>
        </w:rPr>
        <w:t xml:space="preserve"> then </w:t>
      </w:r>
      <w:r w:rsidRPr="007C494B">
        <w:rPr>
          <w:rStyle w:val="Emphasis"/>
          <w:highlight w:val="cyan"/>
        </w:rPr>
        <w:t>are</w:t>
      </w:r>
      <w:r w:rsidRPr="00CF48A4">
        <w:rPr>
          <w:u w:val="single"/>
        </w:rPr>
        <w:t xml:space="preserve"> the </w:t>
      </w:r>
      <w:r w:rsidRPr="007C494B">
        <w:rPr>
          <w:rStyle w:val="Emphasis"/>
          <w:highlight w:val="cyan"/>
        </w:rPr>
        <w:t>specters of life whose threat is so unimaginable that one is “forced</w:t>
      </w:r>
      <w:r w:rsidRPr="00CF48A4">
        <w:rPr>
          <w:sz w:val="16"/>
        </w:rPr>
        <w:t xml:space="preserve">,” not simply to murder, but </w:t>
      </w:r>
      <w:r w:rsidRPr="007C494B">
        <w:rPr>
          <w:rStyle w:val="Emphasis"/>
          <w:highlight w:val="cyan"/>
        </w:rPr>
        <w:t>to push them backward out of time</w:t>
      </w:r>
      <w:r w:rsidRPr="00CF48A4">
        <w:rPr>
          <w:rStyle w:val="Emphasis"/>
        </w:rPr>
        <w:t>,</w:t>
      </w:r>
      <w:r w:rsidRPr="00CF48A4">
        <w:rPr>
          <w:u w:val="single"/>
        </w:rPr>
        <w:t xml:space="preserve"> </w:t>
      </w:r>
      <w:r w:rsidRPr="00CF48A4">
        <w:rPr>
          <w:b/>
          <w:bCs/>
          <w:u w:val="single"/>
        </w:rPr>
        <w:t xml:space="preserve">out of History, and into that which comes before. 27 In thinking the overkill of Paige and </w:t>
      </w:r>
      <w:proofErr w:type="spellStart"/>
      <w:r w:rsidRPr="00CF48A4">
        <w:rPr>
          <w:b/>
          <w:bCs/>
          <w:u w:val="single"/>
        </w:rPr>
        <w:t>Brazell</w:t>
      </w:r>
      <w:proofErr w:type="spellEnd"/>
      <w:r w:rsidRPr="00CF48A4">
        <w:rPr>
          <w:b/>
          <w:bCs/>
          <w:u w:val="single"/>
        </w:rPr>
        <w:t xml:space="preserve">, I return to </w:t>
      </w:r>
      <w:proofErr w:type="spellStart"/>
      <w:r w:rsidRPr="00CF48A4">
        <w:rPr>
          <w:b/>
          <w:bCs/>
          <w:u w:val="single"/>
        </w:rPr>
        <w:t>Mbembe’s</w:t>
      </w:r>
      <w:proofErr w:type="spellEnd"/>
      <w:r w:rsidRPr="00CF48A4">
        <w:rPr>
          <w:b/>
          <w:bCs/>
          <w:u w:val="single"/>
        </w:rPr>
        <w:t xml:space="preserve"> query, “But what does it mean to do violence to what is nothing?”28</w:t>
      </w:r>
      <w:r w:rsidRPr="00CF48A4">
        <w:rPr>
          <w:sz w:val="16"/>
        </w:rPr>
        <w:t xml:space="preserve"> This question in its elegant brutality repeats with each case I offer. By resituating this question in the positive, the “something” that is more often than not translated as the human is made to appear. Of interest here, the </w:t>
      </w:r>
      <w:r w:rsidRPr="007C494B">
        <w:rPr>
          <w:rStyle w:val="Emphasis"/>
          <w:highlight w:val="cyan"/>
        </w:rPr>
        <w:t>category of</w:t>
      </w:r>
      <w:r w:rsidRPr="00CF48A4">
        <w:rPr>
          <w:sz w:val="16"/>
        </w:rPr>
        <w:t xml:space="preserve"> the </w:t>
      </w:r>
      <w:r w:rsidRPr="007C494B">
        <w:rPr>
          <w:rStyle w:val="Emphasis"/>
          <w:highlight w:val="cyan"/>
        </w:rPr>
        <w:t>human assumes generality</w:t>
      </w:r>
      <w:r w:rsidRPr="00CF48A4">
        <w:rPr>
          <w:sz w:val="16"/>
        </w:rPr>
        <w:t xml:space="preserve">, </w:t>
      </w:r>
      <w:r w:rsidRPr="007C494B">
        <w:rPr>
          <w:rStyle w:val="Emphasis"/>
          <w:highlight w:val="cyan"/>
        </w:rPr>
        <w:t>yet</w:t>
      </w:r>
      <w:r w:rsidRPr="00CF48A4">
        <w:rPr>
          <w:sz w:val="16"/>
        </w:rPr>
        <w:t xml:space="preserve"> can </w:t>
      </w:r>
      <w:r w:rsidRPr="007C494B">
        <w:rPr>
          <w:rStyle w:val="Emphasis"/>
          <w:highlight w:val="cyan"/>
        </w:rPr>
        <w:t>only</w:t>
      </w:r>
      <w:r w:rsidRPr="00CF48A4">
        <w:rPr>
          <w:sz w:val="16"/>
        </w:rPr>
        <w:t xml:space="preserve"> be </w:t>
      </w:r>
      <w:r w:rsidRPr="007C494B">
        <w:rPr>
          <w:rStyle w:val="Emphasis"/>
          <w:highlight w:val="cyan"/>
        </w:rPr>
        <w:t>activated</w:t>
      </w:r>
      <w:r w:rsidRPr="00CF48A4">
        <w:rPr>
          <w:rStyle w:val="Emphasis"/>
        </w:rPr>
        <w:t xml:space="preserve"> </w:t>
      </w:r>
      <w:r w:rsidRPr="007C494B">
        <w:rPr>
          <w:rStyle w:val="Emphasis"/>
          <w:highlight w:val="cyan"/>
        </w:rPr>
        <w:t>through</w:t>
      </w:r>
      <w:r w:rsidRPr="00CF48A4">
        <w:rPr>
          <w:sz w:val="16"/>
        </w:rPr>
        <w:t xml:space="preserve"> the </w:t>
      </w:r>
      <w:r w:rsidRPr="007C494B">
        <w:rPr>
          <w:rStyle w:val="Emphasis"/>
          <w:highlight w:val="cyan"/>
        </w:rPr>
        <w:t>specificity</w:t>
      </w:r>
      <w:r w:rsidRPr="00CF48A4">
        <w:rPr>
          <w:sz w:val="16"/>
        </w:rPr>
        <w:t xml:space="preserve"> of historical and politically located intersection. To this end, the </w:t>
      </w:r>
      <w:r w:rsidRPr="007C494B">
        <w:rPr>
          <w:rStyle w:val="Emphasis"/>
          <w:highlight w:val="cyan"/>
        </w:rPr>
        <w:t>human</w:t>
      </w:r>
      <w:r w:rsidRPr="00CF48A4">
        <w:rPr>
          <w:sz w:val="16"/>
        </w:rPr>
        <w:t xml:space="preserve">, the “something” of this query, within the context of the liberal democracy, </w:t>
      </w:r>
      <w:r w:rsidRPr="007C494B">
        <w:rPr>
          <w:rStyle w:val="Emphasis"/>
          <w:highlight w:val="cyan"/>
        </w:rPr>
        <w:t>names</w:t>
      </w:r>
      <w:r w:rsidRPr="00CF48A4">
        <w:rPr>
          <w:sz w:val="16"/>
        </w:rPr>
        <w:t xml:space="preserve"> rights-bearing subjects, </w:t>
      </w:r>
      <w:r w:rsidRPr="00CF48A4">
        <w:rPr>
          <w:rStyle w:val="Emphasis"/>
        </w:rPr>
        <w:t xml:space="preserve">or </w:t>
      </w:r>
      <w:r w:rsidRPr="007C494B">
        <w:rPr>
          <w:rStyle w:val="Emphasis"/>
          <w:highlight w:val="cyan"/>
        </w:rPr>
        <w:t>those who can stand</w:t>
      </w:r>
      <w:r w:rsidRPr="00CF48A4">
        <w:rPr>
          <w:rStyle w:val="Emphasis"/>
        </w:rPr>
        <w:t xml:space="preserve"> as subjects </w:t>
      </w:r>
      <w:r w:rsidRPr="007C494B">
        <w:rPr>
          <w:rStyle w:val="Emphasis"/>
          <w:highlight w:val="cyan"/>
        </w:rPr>
        <w:t>before the law</w:t>
      </w:r>
      <w:r w:rsidRPr="00CF48A4">
        <w:rPr>
          <w:rStyle w:val="Emphasis"/>
        </w:rPr>
        <w:t>.</w:t>
      </w:r>
      <w:r w:rsidRPr="00CF48A4">
        <w:rPr>
          <w:sz w:val="16"/>
        </w:rPr>
        <w:t xml:space="preserve"> The </w:t>
      </w:r>
      <w:r w:rsidRPr="007C494B">
        <w:rPr>
          <w:rStyle w:val="Emphasis"/>
          <w:highlight w:val="cyan"/>
        </w:rPr>
        <w:t>human</w:t>
      </w:r>
      <w:r w:rsidRPr="00CF48A4">
        <w:rPr>
          <w:sz w:val="16"/>
        </w:rPr>
        <w:t xml:space="preserve">, then, </w:t>
      </w:r>
      <w:r w:rsidRPr="007C494B">
        <w:rPr>
          <w:rStyle w:val="Emphasis"/>
          <w:highlight w:val="cyan"/>
        </w:rPr>
        <w:t>makes the nothing</w:t>
      </w:r>
      <w:r w:rsidRPr="00CF48A4">
        <w:rPr>
          <w:sz w:val="16"/>
        </w:rPr>
        <w:t xml:space="preserve"> not only possible but </w:t>
      </w:r>
      <w:r w:rsidRPr="007C494B">
        <w:rPr>
          <w:rStyle w:val="Emphasis"/>
          <w:highlight w:val="cyan"/>
        </w:rPr>
        <w:t>necessary</w:t>
      </w:r>
      <w:r w:rsidRPr="00CF48A4">
        <w:rPr>
          <w:sz w:val="16"/>
        </w:rPr>
        <w:t xml:space="preserve">. Following this logic, the work of death, of the death that is already nothing, not quite human, binds the categorical (mis)recognition of humanity. The </w:t>
      </w:r>
      <w:r w:rsidRPr="00CF48A4">
        <w:rPr>
          <w:rStyle w:val="Emphasis"/>
        </w:rPr>
        <w:t>human</w:t>
      </w:r>
      <w:r w:rsidRPr="00CF48A4">
        <w:rPr>
          <w:sz w:val="16"/>
        </w:rPr>
        <w:t xml:space="preserve">, then, </w:t>
      </w:r>
      <w:r w:rsidRPr="00CF48A4">
        <w:rPr>
          <w:rStyle w:val="Emphasis"/>
        </w:rPr>
        <w:t>resides in the space of life</w:t>
      </w:r>
      <w:r w:rsidRPr="00CF48A4">
        <w:rPr>
          <w:sz w:val="16"/>
        </w:rPr>
        <w:t xml:space="preserve"> and under the domain of rights, </w:t>
      </w:r>
      <w:r w:rsidRPr="00CF48A4">
        <w:rPr>
          <w:rStyle w:val="Emphasis"/>
        </w:rPr>
        <w:t>whereas</w:t>
      </w:r>
      <w:r w:rsidRPr="00CF48A4">
        <w:rPr>
          <w:sz w:val="16"/>
        </w:rPr>
        <w:t xml:space="preserve"> the </w:t>
      </w:r>
      <w:r w:rsidRPr="007C494B">
        <w:rPr>
          <w:rStyle w:val="Emphasis"/>
          <w:highlight w:val="cyan"/>
        </w:rPr>
        <w:t>queer inhabits</w:t>
      </w:r>
      <w:r w:rsidRPr="00CF48A4">
        <w:rPr>
          <w:b/>
          <w:bCs/>
          <w:u w:val="single"/>
        </w:rPr>
        <w:t xml:space="preserve"> the place of compromised personhood and the</w:t>
      </w:r>
      <w:r w:rsidRPr="00CF48A4">
        <w:rPr>
          <w:sz w:val="16"/>
        </w:rPr>
        <w:t xml:space="preserve"> </w:t>
      </w:r>
      <w:r w:rsidRPr="007C494B">
        <w:rPr>
          <w:rStyle w:val="Emphasis"/>
          <w:highlight w:val="cyan"/>
        </w:rPr>
        <w:t>zone of death. As perpetual</w:t>
      </w:r>
      <w:r w:rsidRPr="00CF48A4">
        <w:rPr>
          <w:sz w:val="16"/>
        </w:rPr>
        <w:t xml:space="preserve"> and axiomatic </w:t>
      </w:r>
      <w:r w:rsidRPr="007C494B">
        <w:rPr>
          <w:rStyle w:val="Emphasis"/>
          <w:highlight w:val="cyan"/>
        </w:rPr>
        <w:t>threat to the human, the queer is the negated double of</w:t>
      </w:r>
      <w:r w:rsidRPr="00CF48A4">
        <w:rPr>
          <w:sz w:val="16"/>
        </w:rPr>
        <w:t xml:space="preserve"> the subject of </w:t>
      </w:r>
      <w:r w:rsidRPr="007C494B">
        <w:rPr>
          <w:rStyle w:val="Emphasis"/>
          <w:highlight w:val="cyan"/>
        </w:rPr>
        <w:t>liberal democracy.</w:t>
      </w:r>
      <w:r w:rsidRPr="00CF48A4">
        <w:rPr>
          <w:rStyle w:val="Emphasis"/>
        </w:rPr>
        <w:t xml:space="preserve"> </w:t>
      </w:r>
      <w:r w:rsidRPr="00CF48A4">
        <w:rPr>
          <w:sz w:val="16"/>
        </w:rPr>
        <w:t xml:space="preserve">Understanding the nothing as the unavoidable shadow of the human serves to counter the arguments that suggest overkill and antiqueer violence at large are a pathological break and that the severe nature of these killings signals something extreme. In contrast, </w:t>
      </w:r>
      <w:r w:rsidRPr="007C494B">
        <w:rPr>
          <w:rStyle w:val="Emphasis"/>
          <w:highlight w:val="cyan"/>
        </w:rPr>
        <w:t>overkill</w:t>
      </w:r>
      <w:r w:rsidRPr="00CF48A4">
        <w:rPr>
          <w:sz w:val="16"/>
        </w:rPr>
        <w:t xml:space="preserve"> is precisely not outside of, but is that which </w:t>
      </w:r>
      <w:r w:rsidRPr="007C494B">
        <w:rPr>
          <w:rStyle w:val="Emphasis"/>
          <w:highlight w:val="cyan"/>
        </w:rPr>
        <w:t>constitutes liberal democracy</w:t>
      </w:r>
      <w:r w:rsidRPr="00CF48A4">
        <w:rPr>
          <w:sz w:val="16"/>
        </w:rPr>
        <w:t xml:space="preserve"> as such. </w:t>
      </w:r>
      <w:r w:rsidRPr="00CF48A4">
        <w:rPr>
          <w:b/>
          <w:bCs/>
          <w:u w:val="single"/>
        </w:rPr>
        <w:t>Overkill then is the proper expression to the riddle of the queer nothingness</w:t>
      </w:r>
      <w:r w:rsidRPr="00CF48A4">
        <w:rPr>
          <w:u w:val="single"/>
        </w:rPr>
        <w:t>. Put another way, the spectacular material-semiotics of overkill should not be read as (only) individual pathology; these vicious acts must indict the very social worlds of which they are ambassadors. Overkill is what it means, what it must mean, to do violence to what is nothing.</w:t>
      </w:r>
    </w:p>
    <w:p w14:paraId="4B4D3056" w14:textId="105A2672" w:rsidR="002E4704" w:rsidRDefault="002E4704" w:rsidP="00B55AD5"/>
    <w:p w14:paraId="6D81A666" w14:textId="5E033A1E" w:rsidR="00E5713A" w:rsidRDefault="00E5713A" w:rsidP="00E5713A">
      <w:pPr>
        <w:pStyle w:val="Heading4"/>
      </w:pPr>
      <w:r>
        <w:t xml:space="preserve">Thus, the </w:t>
      </w:r>
      <w:r w:rsidRPr="00523584">
        <w:rPr>
          <w:u w:val="single"/>
        </w:rPr>
        <w:t>roll of the ballot</w:t>
      </w:r>
      <w:r>
        <w:t xml:space="preserve"> is to vote for the debater who best </w:t>
      </w:r>
      <w:r w:rsidRPr="00523584">
        <w:rPr>
          <w:u w:val="single"/>
        </w:rPr>
        <w:t>methodologically</w:t>
      </w:r>
      <w:r>
        <w:t xml:space="preserve"> resists overkill. They can’t weigh the </w:t>
      </w:r>
      <w:r w:rsidRPr="00E5713A">
        <w:rPr>
          <w:u w:val="single"/>
        </w:rPr>
        <w:t>case</w:t>
      </w:r>
      <w:r>
        <w:t xml:space="preserve"> – if we win their starting point is anti-queer, don’t let them leverage the </w:t>
      </w:r>
      <w:r w:rsidRPr="00E5713A">
        <w:rPr>
          <w:u w:val="single"/>
        </w:rPr>
        <w:t>endpoint</w:t>
      </w:r>
      <w:r>
        <w:t xml:space="preserve"> of their representations.</w:t>
      </w:r>
    </w:p>
    <w:p w14:paraId="703B07E5" w14:textId="77777777" w:rsidR="00E5713A" w:rsidRDefault="00E5713A" w:rsidP="00B55AD5"/>
    <w:p w14:paraId="61FAEFD5" w14:textId="77777777" w:rsidR="00624AC6" w:rsidRPr="00694ABD" w:rsidRDefault="00FE7BDA" w:rsidP="00624AC6">
      <w:pPr>
        <w:pStyle w:val="Heading4"/>
      </w:pPr>
      <w:r>
        <w:rPr>
          <w:rFonts w:cs="Calibri"/>
          <w:color w:val="000000" w:themeColor="text1"/>
        </w:rPr>
        <w:t>Vote negative</w:t>
      </w:r>
      <w:r w:rsidRPr="0095441C">
        <w:rPr>
          <w:rFonts w:cs="Calibri"/>
          <w:color w:val="000000" w:themeColor="text1"/>
        </w:rPr>
        <w:t xml:space="preserve"> to embrace the </w:t>
      </w:r>
      <w:r w:rsidRPr="00A813EF">
        <w:rPr>
          <w:rFonts w:cs="Calibri"/>
          <w:color w:val="000000" w:themeColor="text1"/>
          <w:u w:val="single"/>
        </w:rPr>
        <w:t>death drive</w:t>
      </w:r>
      <w:r w:rsidRPr="0095441C">
        <w:rPr>
          <w:rFonts w:cs="Calibri"/>
          <w:color w:val="000000" w:themeColor="text1"/>
        </w:rPr>
        <w:t xml:space="preserve"> – </w:t>
      </w:r>
      <w:r w:rsidR="000C177B">
        <w:rPr>
          <w:rFonts w:cs="Calibri"/>
          <w:color w:val="000000" w:themeColor="text1"/>
        </w:rPr>
        <w:t xml:space="preserve">only </w:t>
      </w:r>
      <w:r w:rsidRPr="0095441C">
        <w:rPr>
          <w:rFonts w:cs="Calibri"/>
          <w:color w:val="000000" w:themeColor="text1"/>
        </w:rPr>
        <w:t>a</w:t>
      </w:r>
      <w:r w:rsidR="006550EC">
        <w:rPr>
          <w:rFonts w:cs="Calibri"/>
          <w:color w:val="000000" w:themeColor="text1"/>
        </w:rPr>
        <w:t xml:space="preserve">n </w:t>
      </w:r>
      <w:r w:rsidR="006550EC" w:rsidRPr="00A813EF">
        <w:rPr>
          <w:rFonts w:cs="Calibri"/>
          <w:color w:val="000000" w:themeColor="text1"/>
          <w:u w:val="single"/>
        </w:rPr>
        <w:t>unwavering</w:t>
      </w:r>
      <w:r w:rsidR="006550EC">
        <w:rPr>
          <w:rFonts w:cs="Calibri"/>
          <w:color w:val="000000" w:themeColor="text1"/>
        </w:rPr>
        <w:t xml:space="preserve"> affirmation of queer negativity </w:t>
      </w:r>
      <w:r w:rsidR="000C177B">
        <w:rPr>
          <w:rFonts w:cs="Calibri"/>
          <w:color w:val="000000" w:themeColor="text1"/>
        </w:rPr>
        <w:t xml:space="preserve">can collapse the </w:t>
      </w:r>
      <w:r w:rsidR="000C177B" w:rsidRPr="00A813EF">
        <w:rPr>
          <w:rFonts w:cs="Calibri"/>
          <w:color w:val="000000" w:themeColor="text1"/>
          <w:u w:val="single"/>
        </w:rPr>
        <w:t>symbolic</w:t>
      </w:r>
      <w:r w:rsidR="000C177B">
        <w:rPr>
          <w:rFonts w:cs="Calibri"/>
          <w:color w:val="000000" w:themeColor="text1"/>
        </w:rPr>
        <w:t xml:space="preserve"> </w:t>
      </w:r>
      <w:r w:rsidR="007447AD">
        <w:rPr>
          <w:rFonts w:cs="Calibri"/>
          <w:color w:val="000000" w:themeColor="text1"/>
        </w:rPr>
        <w:t xml:space="preserve">organizing of society that </w:t>
      </w:r>
      <w:r w:rsidR="007447AD" w:rsidRPr="00A813EF">
        <w:rPr>
          <w:rFonts w:cs="Calibri"/>
          <w:color w:val="000000" w:themeColor="text1"/>
          <w:u w:val="single"/>
        </w:rPr>
        <w:t>requires</w:t>
      </w:r>
      <w:r w:rsidR="007447AD">
        <w:rPr>
          <w:rFonts w:cs="Calibri"/>
          <w:color w:val="000000" w:themeColor="text1"/>
        </w:rPr>
        <w:t xml:space="preserve"> the </w:t>
      </w:r>
      <w:r w:rsidR="007447AD" w:rsidRPr="00B063E1">
        <w:rPr>
          <w:rFonts w:cs="Calibri"/>
          <w:color w:val="000000" w:themeColor="text1"/>
        </w:rPr>
        <w:t>exclusion</w:t>
      </w:r>
      <w:r w:rsidR="007447AD">
        <w:rPr>
          <w:rFonts w:cs="Calibri"/>
          <w:color w:val="000000" w:themeColor="text1"/>
        </w:rPr>
        <w:t xml:space="preserve"> of </w:t>
      </w:r>
      <w:r w:rsidR="007447AD" w:rsidRPr="00F935B9">
        <w:rPr>
          <w:rFonts w:cs="Calibri"/>
          <w:color w:val="000000" w:themeColor="text1"/>
          <w:u w:val="single"/>
        </w:rPr>
        <w:t>queer</w:t>
      </w:r>
      <w:r w:rsidR="007447AD">
        <w:rPr>
          <w:rFonts w:cs="Calibri"/>
          <w:color w:val="000000" w:themeColor="text1"/>
        </w:rPr>
        <w:t xml:space="preserve"> bodies</w:t>
      </w:r>
      <w:r w:rsidR="00624AC6">
        <w:rPr>
          <w:rFonts w:cs="Calibri"/>
          <w:color w:val="000000" w:themeColor="text1"/>
        </w:rPr>
        <w:t xml:space="preserve"> – </w:t>
      </w:r>
      <w:r w:rsidR="00624AC6">
        <w:t xml:space="preserve">a </w:t>
      </w:r>
      <w:r w:rsidR="00624AC6" w:rsidRPr="008F00CE">
        <w:t>permutation</w:t>
      </w:r>
      <w:r w:rsidR="00624AC6">
        <w:t xml:space="preserve"> is impossible they’ve picked </w:t>
      </w:r>
      <w:r w:rsidR="00624AC6">
        <w:rPr>
          <w:u w:val="single"/>
        </w:rPr>
        <w:t>optimism</w:t>
      </w:r>
      <w:r w:rsidR="00624AC6">
        <w:t xml:space="preserve"> we endorse </w:t>
      </w:r>
      <w:r w:rsidR="00624AC6">
        <w:rPr>
          <w:u w:val="single"/>
        </w:rPr>
        <w:t>pessimism</w:t>
      </w:r>
      <w:r w:rsidR="00624AC6">
        <w:t>.</w:t>
      </w:r>
    </w:p>
    <w:p w14:paraId="4B56237A" w14:textId="5759DE13" w:rsidR="00C0565E" w:rsidRPr="00A014AF" w:rsidRDefault="00C0565E" w:rsidP="00C0565E">
      <w:r w:rsidRPr="00C27670">
        <w:rPr>
          <w:rStyle w:val="Style13ptBold"/>
        </w:rPr>
        <w:t xml:space="preserve">Baedan 12 </w:t>
      </w:r>
      <w:r w:rsidR="00A813EF">
        <w:t xml:space="preserve">– </w:t>
      </w:r>
      <w:r>
        <w:t xml:space="preserve">Summer 2012, </w:t>
      </w:r>
      <w:r w:rsidRPr="00A014AF">
        <w:t xml:space="preserve">authors’ manuscript, </w:t>
      </w:r>
      <w:r w:rsidR="00012FEE">
        <w:t>B</w:t>
      </w:r>
      <w:r w:rsidRPr="00A014AF">
        <w:t>aedan — journal of queer nihilism — issue one</w:t>
      </w:r>
      <w:r>
        <w:t xml:space="preserve">, </w:t>
      </w:r>
      <w:hyperlink r:id="rId8" w:anchor="toc8" w:history="1">
        <w:r w:rsidRPr="00BD2556">
          <w:rPr>
            <w:rStyle w:val="Hyperlink"/>
          </w:rPr>
          <w:t>https://theanarchistlibrary.org/library/baedan-baedan#toc8</w:t>
        </w:r>
      </w:hyperlink>
    </w:p>
    <w:p w14:paraId="6E0DFF79" w14:textId="7812451F" w:rsidR="00462F06" w:rsidRPr="00E50431" w:rsidRDefault="00C0565E" w:rsidP="00462F06">
      <w:pPr>
        <w:rPr>
          <w:sz w:val="16"/>
        </w:rPr>
      </w:pPr>
      <w:r w:rsidRPr="00E54D06">
        <w:rPr>
          <w:sz w:val="16"/>
        </w:rPr>
        <w:t xml:space="preserve">Leftist notions of reform, progress, tolerance, and social justice always come up against the harsh reality that any progressive development can only mean a more sophisticated system of misery and exploitation; that tolerance means nothing; that justice is an impossibility. </w:t>
      </w:r>
      <w:r w:rsidRPr="00F77348">
        <w:rPr>
          <w:rStyle w:val="Emphasis"/>
        </w:rPr>
        <w:t>Activists, progressive and revolutionary alike, will always respond to our critique of the social order with a demand that we articulate some sort of alternative</w:t>
      </w:r>
      <w:r w:rsidRPr="00E54D06">
        <w:rPr>
          <w:sz w:val="16"/>
        </w:rPr>
        <w:t xml:space="preserve">. Let us say once and for all that we have none to offer. </w:t>
      </w:r>
      <w:r w:rsidRPr="007C494B">
        <w:rPr>
          <w:rStyle w:val="Emphasis"/>
          <w:highlight w:val="cyan"/>
        </w:rPr>
        <w:t>Faced with</w:t>
      </w:r>
      <w:r w:rsidRPr="00E54D06">
        <w:rPr>
          <w:sz w:val="16"/>
        </w:rPr>
        <w:t xml:space="preserve"> the system’s </w:t>
      </w:r>
      <w:r w:rsidRPr="007C494B">
        <w:rPr>
          <w:rStyle w:val="Emphasis"/>
          <w:highlight w:val="cyan"/>
        </w:rPr>
        <w:t>seamless integration</w:t>
      </w:r>
      <w:r w:rsidRPr="00E54D06">
        <w:rPr>
          <w:sz w:val="16"/>
        </w:rPr>
        <w:t xml:space="preserve"> of all positive projects into itself, </w:t>
      </w:r>
      <w:r w:rsidRPr="007C494B">
        <w:rPr>
          <w:rStyle w:val="Emphasis"/>
          <w:highlight w:val="cyan"/>
        </w:rPr>
        <w:t>we can’t</w:t>
      </w:r>
      <w:r w:rsidRPr="00E54D06">
        <w:rPr>
          <w:sz w:val="16"/>
        </w:rPr>
        <w:t xml:space="preserve"> afford to affirm or </w:t>
      </w:r>
      <w:r w:rsidRPr="007C494B">
        <w:rPr>
          <w:rStyle w:val="Emphasis"/>
          <w:highlight w:val="cyan"/>
        </w:rPr>
        <w:t>posit</w:t>
      </w:r>
      <w:r w:rsidRPr="00E54D06">
        <w:rPr>
          <w:sz w:val="16"/>
        </w:rPr>
        <w:t xml:space="preserve"> any more </w:t>
      </w:r>
      <w:r w:rsidRPr="007C494B">
        <w:rPr>
          <w:rStyle w:val="Emphasis"/>
          <w:highlight w:val="cyan"/>
        </w:rPr>
        <w:t>alternatives for</w:t>
      </w:r>
      <w:r w:rsidRPr="00E54D06">
        <w:rPr>
          <w:sz w:val="16"/>
        </w:rPr>
        <w:t xml:space="preserve"> </w:t>
      </w:r>
      <w:r w:rsidRPr="007C494B">
        <w:rPr>
          <w:rStyle w:val="Emphasis"/>
          <w:highlight w:val="cyan"/>
        </w:rPr>
        <w:t>it to consume</w:t>
      </w:r>
      <w:r w:rsidRPr="00E54D06">
        <w:rPr>
          <w:sz w:val="16"/>
        </w:rPr>
        <w:t xml:space="preserve">. Rather we must realize that </w:t>
      </w:r>
      <w:r w:rsidRPr="00867766">
        <w:rPr>
          <w:rStyle w:val="Emphasis"/>
        </w:rPr>
        <w:t>our task is infinite</w:t>
      </w:r>
      <w:r w:rsidRPr="00E54D06">
        <w:rPr>
          <w:sz w:val="16"/>
        </w:rPr>
        <w:t xml:space="preserve">, not </w:t>
      </w:r>
      <w:r w:rsidRPr="00E54D06">
        <w:rPr>
          <w:rStyle w:val="Emphasis"/>
          <w:bCs/>
          <w:sz w:val="16"/>
          <w:u w:val="none"/>
        </w:rPr>
        <w:t>because</w:t>
      </w:r>
      <w:r w:rsidRPr="00E54D06">
        <w:rPr>
          <w:sz w:val="16"/>
        </w:rPr>
        <w:t xml:space="preserve"> we have so much to build but </w:t>
      </w:r>
      <w:r w:rsidRPr="00867766">
        <w:rPr>
          <w:rStyle w:val="Emphasis"/>
          <w:bCs/>
        </w:rPr>
        <w:t>because</w:t>
      </w:r>
      <w:r w:rsidRPr="00867766">
        <w:rPr>
          <w:rStyle w:val="Emphasis"/>
        </w:rPr>
        <w:t xml:space="preserve"> </w:t>
      </w:r>
      <w:r w:rsidRPr="007C494B">
        <w:rPr>
          <w:rStyle w:val="Emphasis"/>
          <w:highlight w:val="cyan"/>
        </w:rPr>
        <w:t>we have an entire world to destroy</w:t>
      </w:r>
      <w:r w:rsidRPr="00E54D06">
        <w:rPr>
          <w:sz w:val="16"/>
        </w:rPr>
        <w:t xml:space="preserve">. </w:t>
      </w:r>
      <w:r w:rsidRPr="009B7902">
        <w:rPr>
          <w:rStyle w:val="Emphasis"/>
        </w:rPr>
        <w:t>Our daily life is so saturated and structured by capital that</w:t>
      </w:r>
      <w:r w:rsidRPr="00E54D06">
        <w:rPr>
          <w:sz w:val="16"/>
        </w:rPr>
        <w:t xml:space="preserve"> </w:t>
      </w:r>
      <w:r w:rsidRPr="007C494B">
        <w:rPr>
          <w:rStyle w:val="Emphasis"/>
          <w:highlight w:val="cyan"/>
        </w:rPr>
        <w:t>it is impossible to imagine</w:t>
      </w:r>
      <w:r w:rsidRPr="00E54D06">
        <w:rPr>
          <w:sz w:val="16"/>
        </w:rPr>
        <w:t xml:space="preserve"> a </w:t>
      </w:r>
      <w:r w:rsidRPr="007C494B">
        <w:rPr>
          <w:rStyle w:val="Emphasis"/>
          <w:highlight w:val="cyan"/>
        </w:rPr>
        <w:t>life worth living, except</w:t>
      </w:r>
      <w:r w:rsidRPr="00E54D06">
        <w:rPr>
          <w:sz w:val="16"/>
        </w:rPr>
        <w:t xml:space="preserve"> one of </w:t>
      </w:r>
      <w:r w:rsidRPr="007C494B">
        <w:rPr>
          <w:rStyle w:val="Emphasis"/>
          <w:highlight w:val="cyan"/>
        </w:rPr>
        <w:t>revolt</w:t>
      </w:r>
      <w:r w:rsidRPr="004B5613">
        <w:rPr>
          <w:rStyle w:val="StyleUnderline"/>
        </w:rPr>
        <w:t>. We understand destruction to be necessary, and we desire it in abundance. We have nothing to gain through shame or lack of confidence in these desires</w:t>
      </w:r>
      <w:r w:rsidRPr="00E54D06">
        <w:rPr>
          <w:sz w:val="16"/>
        </w:rPr>
        <w:t xml:space="preserve">. </w:t>
      </w:r>
      <w:r w:rsidRPr="00E203E3">
        <w:rPr>
          <w:rStyle w:val="Emphasis"/>
        </w:rPr>
        <w:t>There cannot be freedom in the shadow of prisons</w:t>
      </w:r>
      <w:r w:rsidRPr="003F2A59">
        <w:rPr>
          <w:rStyle w:val="Emphasis"/>
        </w:rPr>
        <w:t>, there cannot be human community in the context of commodities, there cannot be self-determination under the reign of a state.</w:t>
      </w:r>
      <w:r w:rsidRPr="00E54D06">
        <w:rPr>
          <w:sz w:val="16"/>
        </w:rPr>
        <w:t xml:space="preserve"> </w:t>
      </w:r>
      <w:r w:rsidRPr="00DA38A9">
        <w:rPr>
          <w:rStyle w:val="Emphasis"/>
        </w:rPr>
        <w:t>This world—the police and armies that defend it, the institutions that constitute it, the architecture that gives it shape, the subjectivities that populate it, the apparatuses that administer its function, the schools that inscribe its ideology, the activism that franticly responds to its crises, the arteries of its circulation and flows, the commodities that define life within it, the communication networks that proliferate it, the information technology that surveils and records it—must be annihilated in every instance, all at once</w:t>
      </w:r>
      <w:r w:rsidRPr="00E54D06">
        <w:rPr>
          <w:sz w:val="16"/>
        </w:rPr>
        <w:t xml:space="preserve">. To shy away from this task, to assure our enemies of our good intentions, is the </w:t>
      </w:r>
      <w:proofErr w:type="gramStart"/>
      <w:r w:rsidRPr="00E54D06">
        <w:rPr>
          <w:sz w:val="16"/>
        </w:rPr>
        <w:t>most crass</w:t>
      </w:r>
      <w:proofErr w:type="gramEnd"/>
      <w:r w:rsidRPr="00E54D06">
        <w:rPr>
          <w:sz w:val="16"/>
        </w:rPr>
        <w:t xml:space="preserve"> dishonesty. Anarchy, as with </w:t>
      </w:r>
      <w:r w:rsidRPr="007C494B">
        <w:rPr>
          <w:rStyle w:val="Emphasis"/>
          <w:highlight w:val="cyan"/>
        </w:rPr>
        <w:t>queerness, is most powerful in</w:t>
      </w:r>
      <w:r w:rsidRPr="00E54D06">
        <w:rPr>
          <w:sz w:val="16"/>
        </w:rPr>
        <w:t xml:space="preserve"> its </w:t>
      </w:r>
      <w:r w:rsidRPr="007C494B">
        <w:rPr>
          <w:rStyle w:val="Emphasis"/>
          <w:highlight w:val="cyan"/>
        </w:rPr>
        <w:t>negative</w:t>
      </w:r>
      <w:r w:rsidRPr="00E54D06">
        <w:rPr>
          <w:sz w:val="16"/>
        </w:rPr>
        <w:t xml:space="preserve"> form. 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He argues that </w:t>
      </w:r>
      <w:r w:rsidRPr="007C494B">
        <w:rPr>
          <w:rStyle w:val="Emphasis"/>
          <w:highlight w:val="cyan"/>
        </w:rPr>
        <w:t>the death drive is a constant eruption of disorder</w:t>
      </w:r>
      <w:r w:rsidRPr="00E54D06">
        <w:rPr>
          <w:sz w:val="16"/>
        </w:rPr>
        <w:t xml:space="preserve"> from </w:t>
      </w:r>
      <w:r w:rsidRPr="007C494B">
        <w:rPr>
          <w:rStyle w:val="Emphasis"/>
          <w:highlight w:val="cyan"/>
        </w:rPr>
        <w:t>within the symbolic</w:t>
      </w:r>
      <w:r w:rsidRPr="00E54D06">
        <w:rPr>
          <w:sz w:val="16"/>
        </w:rPr>
        <w:t xml:space="preserve"> order itself. </w:t>
      </w:r>
      <w:r w:rsidRPr="00E918D3">
        <w:rPr>
          <w:rStyle w:val="Emphasis"/>
        </w:rPr>
        <w:t xml:space="preserve">It is an </w:t>
      </w:r>
      <w:proofErr w:type="spellStart"/>
      <w:r w:rsidRPr="00E918D3">
        <w:rPr>
          <w:rStyle w:val="Emphasis"/>
        </w:rPr>
        <w:t>unnameable</w:t>
      </w:r>
      <w:proofErr w:type="spellEnd"/>
      <w:r w:rsidRPr="00E918D3">
        <w:rPr>
          <w:rStyle w:val="Emphasis"/>
        </w:rPr>
        <w:t xml:space="preserve"> and inarticulable tendency for any society to produce the contradictions and forces which can tear that society apart</w:t>
      </w:r>
      <w:r w:rsidRPr="00E54D06">
        <w:rPr>
          <w:sz w:val="16"/>
        </w:rPr>
        <w:t xml:space="preserve">.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The most romantic elaborations of anarchism describe the inevitability that individuals will revolt against the banality and alienation of modern life. Cybernetic government operates on the understanding that the </w:t>
      </w:r>
      <w:r w:rsidRPr="00261808">
        <w:rPr>
          <w:rStyle w:val="StyleUnderline"/>
        </w:rPr>
        <w:t xml:space="preserve">illusions of social peace contain a complex and unpredictable series of risks, catastrophes, contagions, </w:t>
      </w:r>
      <w:proofErr w:type="gramStart"/>
      <w:r w:rsidRPr="00261808">
        <w:rPr>
          <w:rStyle w:val="StyleUnderline"/>
        </w:rPr>
        <w:t>events</w:t>
      </w:r>
      <w:proofErr w:type="gramEnd"/>
      <w:r w:rsidRPr="00261808">
        <w:rPr>
          <w:rStyle w:val="StyleUnderline"/>
        </w:rPr>
        <w:t xml:space="preserve"> and upheavals to be managed</w:t>
      </w:r>
      <w:r w:rsidRPr="00E54D06">
        <w:rPr>
          <w:sz w:val="16"/>
        </w:rPr>
        <w:t xml:space="preserve">. Each of these contains a kernel of truth, if perhaps in spite of their ideologies. </w:t>
      </w:r>
      <w:r w:rsidRPr="007C494B">
        <w:rPr>
          <w:rStyle w:val="Emphasis"/>
          <w:highlight w:val="cyan"/>
        </w:rPr>
        <w:t>The death drive</w:t>
      </w:r>
      <w:r w:rsidRPr="00604555">
        <w:rPr>
          <w:rStyle w:val="Emphasis"/>
        </w:rPr>
        <w:t xml:space="preserve"> </w:t>
      </w:r>
      <w:r w:rsidRPr="00E54D06">
        <w:rPr>
          <w:sz w:val="16"/>
        </w:rPr>
        <w:t xml:space="preserve">names that permanent and irreducible element which has and </w:t>
      </w:r>
      <w:r w:rsidRPr="007C494B">
        <w:rPr>
          <w:rStyle w:val="Emphasis"/>
          <w:highlight w:val="cyan"/>
        </w:rPr>
        <w:t>will always produce revolt</w:t>
      </w:r>
      <w:r w:rsidRPr="00E54D06">
        <w:rPr>
          <w:sz w:val="16"/>
        </w:rPr>
        <w:t xml:space="preserve">. </w:t>
      </w:r>
      <w:r w:rsidRPr="009A5442">
        <w:rPr>
          <w:rStyle w:val="StyleUnderline"/>
        </w:rPr>
        <w:t>Species being, queerness, chaos, willful revolt, the commune, rupture, the Idea, the wild, oppositional defiance disorder</w:t>
      </w:r>
      <w:r w:rsidRPr="00E54D06">
        <w:rPr>
          <w:sz w:val="16"/>
        </w:rPr>
        <w:t xml:space="preserve">—we can give innumerable names to what escapes our ability to describe it. Each of these attempts to term the erratic negation intrinsic to society. Each comes close to theorizing the universal tendency that any civilization will produce its own undoing. </w:t>
      </w:r>
      <w:r w:rsidRPr="005262F8">
        <w:rPr>
          <w:rStyle w:val="Emphasis"/>
        </w:rPr>
        <w:t>Explosions of urban rioting, the prevalence of methods of piracy and expropriation, the hatred of work, gender dysphoria, the inexplicable rise in violent attacks against police officers, self-immolation, non-reproductive sexual practices, irrational sabotage, nihilistic hacker culture, lawless encampments which exist simply for themselves—the death drive is evidenced in each moment that exceeds the social order and begins to rip at its fabric</w:t>
      </w:r>
      <w:r w:rsidRPr="00E54D06">
        <w:rPr>
          <w:sz w:val="16"/>
        </w:rPr>
        <w:t xml:space="preserve">. The symbolic deployment of queerness by the social order is always an attempt to identify the negativity of the death drive, to lock this chaotic potential up in the confines of this or that subjectivity. </w:t>
      </w:r>
      <w:r w:rsidRPr="00BE3342">
        <w:rPr>
          <w:rStyle w:val="StyleUnderline"/>
        </w:rPr>
        <w:t xml:space="preserve">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w:t>
      </w:r>
      <w:r w:rsidRPr="007C494B">
        <w:rPr>
          <w:rStyle w:val="Emphasis"/>
          <w:highlight w:val="cyan"/>
        </w:rPr>
        <w:t xml:space="preserve">power is always constructing </w:t>
      </w:r>
      <w:r w:rsidRPr="00806490">
        <w:rPr>
          <w:rStyle w:val="Emphasis"/>
        </w:rPr>
        <w:t xml:space="preserve">and defining these </w:t>
      </w:r>
      <w:r w:rsidRPr="007C494B">
        <w:rPr>
          <w:rStyle w:val="Emphasis"/>
          <w:highlight w:val="cyan"/>
        </w:rPr>
        <w:t>antagonistic subjects which must be managed</w:t>
      </w:r>
      <w:r w:rsidRPr="00BE3342">
        <w:rPr>
          <w:rStyle w:val="StyleUnderline"/>
        </w:rPr>
        <w:t xml:space="preserve">. </w:t>
      </w:r>
      <w:r w:rsidRPr="00E54D06">
        <w:rPr>
          <w:sz w:val="16"/>
        </w:rPr>
        <w:t xml:space="preserve">When the smoke clears </w:t>
      </w:r>
      <w:r w:rsidRPr="007C494B">
        <w:rPr>
          <w:rStyle w:val="Emphasis"/>
          <w:highlight w:val="cyan"/>
        </w:rPr>
        <w:t>after a riot,</w:t>
      </w:r>
      <w:r w:rsidRPr="00E54D06">
        <w:rPr>
          <w:sz w:val="16"/>
        </w:rPr>
        <w:t xml:space="preserve"> the state and media </w:t>
      </w:r>
      <w:r w:rsidRPr="007C494B">
        <w:rPr>
          <w:rStyle w:val="Emphasis"/>
          <w:highlight w:val="cyan"/>
        </w:rPr>
        <w:t>apparatuses</w:t>
      </w:r>
      <w:r w:rsidRPr="00E54D06">
        <w:rPr>
          <w:sz w:val="16"/>
        </w:rPr>
        <w:t xml:space="preserve"> universally begin to </w:t>
      </w:r>
      <w:r w:rsidRPr="007C494B">
        <w:rPr>
          <w:rStyle w:val="Emphasis"/>
          <w:highlight w:val="cyan"/>
        </w:rPr>
        <w:t>locate such events within the logic of identity</w:t>
      </w:r>
      <w:r w:rsidRPr="00E54D06">
        <w:rPr>
          <w:sz w:val="16"/>
        </w:rPr>
        <w:t xml:space="preserve">, </w:t>
      </w:r>
      <w:r w:rsidRPr="007A055F">
        <w:rPr>
          <w:rStyle w:val="Emphasis"/>
        </w:rPr>
        <w:t>freezing the fluidity of revolt into a handful of subject positions to be imprisoned</w:t>
      </w:r>
      <w:r w:rsidRPr="00E54D06">
        <w:rPr>
          <w:sz w:val="16"/>
        </w:rPr>
        <w:t xml:space="preserve">, or, more sinisterly, organized. </w:t>
      </w:r>
      <w:r w:rsidRPr="00AE41CC">
        <w:rPr>
          <w:rStyle w:val="StyleUnderline"/>
        </w:rPr>
        <w:t>Progressivism, with its drive toward inclusion and assimilation, stakes its hope on the social viability of these subjects, on their ability to participate in the daily reproduction of society</w:t>
      </w:r>
      <w:r w:rsidRPr="00E54D06">
        <w:rPr>
          <w:sz w:val="16"/>
        </w:rPr>
        <w:t xml:space="preserve">. In doing so, the ideology of progress functions to trap subversive potential within a particular subject, and then to solicit that subject’s self-repudiation of the danger which they’ve been constructed to represent. This move for social peace fails to eliminate the drive, because despite a whole range of determinisms, </w:t>
      </w:r>
      <w:r w:rsidRPr="007C494B">
        <w:rPr>
          <w:rStyle w:val="Emphasis"/>
          <w:highlight w:val="cyan"/>
        </w:rPr>
        <w:t>there is no subject which can solely</w:t>
      </w:r>
      <w:r w:rsidRPr="00E54D06">
        <w:rPr>
          <w:sz w:val="16"/>
        </w:rPr>
        <w:t xml:space="preserve"> and perfectly </w:t>
      </w:r>
      <w:r w:rsidRPr="007C494B">
        <w:rPr>
          <w:rStyle w:val="Emphasis"/>
          <w:highlight w:val="cyan"/>
        </w:rPr>
        <w:t>contain</w:t>
      </w:r>
      <w:r w:rsidRPr="00E54D06">
        <w:rPr>
          <w:sz w:val="16"/>
        </w:rPr>
        <w:t xml:space="preserve"> the potential for </w:t>
      </w:r>
      <w:r w:rsidRPr="007C494B">
        <w:rPr>
          <w:rStyle w:val="Emphasis"/>
          <w:highlight w:val="cyan"/>
        </w:rPr>
        <w:t>revolt</w:t>
      </w:r>
      <w:r w:rsidRPr="00E54D06">
        <w:rPr>
          <w:sz w:val="16"/>
        </w:rPr>
        <w:t xml:space="preserve">. The simultaneous attempt at justice must also </w:t>
      </w:r>
      <w:proofErr w:type="gramStart"/>
      <w:r w:rsidRPr="00E54D06">
        <w:rPr>
          <w:sz w:val="16"/>
        </w:rPr>
        <w:t>fail, because</w:t>
      </w:r>
      <w:proofErr w:type="gramEnd"/>
      <w:r w:rsidRPr="00E54D06">
        <w:rPr>
          <w:sz w:val="16"/>
        </w:rPr>
        <w:t xml:space="preserv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t>
      </w:r>
      <w:r w:rsidRPr="00F33C74">
        <w:rPr>
          <w:rStyle w:val="Emphasis"/>
        </w:rPr>
        <w:t>We choose not to establish a place for queers, thereby shifting the structural position of queerness to some other population</w:t>
      </w:r>
      <w:r w:rsidRPr="00E54D06">
        <w:rPr>
          <w:sz w:val="16"/>
        </w:rPr>
        <w:t xml:space="preserve">. </w:t>
      </w:r>
      <w:r w:rsidRPr="007C494B">
        <w:rPr>
          <w:rStyle w:val="Emphasis"/>
          <w:highlight w:val="cyan"/>
        </w:rPr>
        <w:t>We identify with the negativity of the drive</w:t>
      </w:r>
      <w:r w:rsidRPr="00E54D06">
        <w:rPr>
          <w:sz w:val="16"/>
        </w:rPr>
        <w:t xml:space="preserve">, and thereby perform a disidentification </w:t>
      </w:r>
      <w:r w:rsidRPr="007C494B">
        <w:rPr>
          <w:rStyle w:val="Emphasis"/>
          <w:highlight w:val="cyan"/>
        </w:rPr>
        <w:t>away from any identity to be represented</w:t>
      </w:r>
      <w:r w:rsidRPr="00E54D06">
        <w:rPr>
          <w:sz w:val="16"/>
        </w:rPr>
        <w:t xml:space="preserve"> or which can beg for rights.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As the death drive dissolves those </w:t>
      </w:r>
      <w:proofErr w:type="spellStart"/>
      <w:r w:rsidRPr="00E54D06">
        <w:rPr>
          <w:sz w:val="16"/>
        </w:rPr>
        <w:t>congealments</w:t>
      </w:r>
      <w:proofErr w:type="spellEnd"/>
      <w:r w:rsidRPr="00E54D06">
        <w:rPr>
          <w:sz w:val="16"/>
        </w:rPr>
        <w:t xml:space="preserve"> of identity that permit us to know and survive as ourselves, so the queer must insist on disturbing, on queering, social organization as such—on disturbing, and therefore on queering ourselves and our investment in such organization. For queerness can never define an identity; it can only ever disturb one. And so, when I argue, as I aim to do here, that the burden of </w:t>
      </w:r>
      <w:r w:rsidRPr="007C494B">
        <w:rPr>
          <w:rStyle w:val="Emphasis"/>
          <w:highlight w:val="cyan"/>
        </w:rPr>
        <w:t>queerness is</w:t>
      </w:r>
      <w:r w:rsidRPr="00E54D06">
        <w:rPr>
          <w:sz w:val="16"/>
        </w:rPr>
        <w:t xml:space="preserve"> to be located less in the assertion of an oppositional political identity than in </w:t>
      </w:r>
      <w:r w:rsidRPr="007C494B">
        <w:rPr>
          <w:rStyle w:val="Emphasis"/>
          <w:highlight w:val="cyan"/>
        </w:rPr>
        <w:t>opposition to</w:t>
      </w:r>
      <w:r w:rsidRPr="00E54D06">
        <w:rPr>
          <w:sz w:val="16"/>
        </w:rPr>
        <w:t xml:space="preserve"> politics as </w:t>
      </w:r>
      <w:r w:rsidRPr="007C494B">
        <w:rPr>
          <w:rStyle w:val="Emphasis"/>
          <w:highlight w:val="cyan"/>
        </w:rPr>
        <w:t>the governing fantasy of</w:t>
      </w:r>
      <w:r w:rsidRPr="00E54D06">
        <w:rPr>
          <w:sz w:val="16"/>
        </w:rPr>
        <w:t xml:space="preserve"> realizing </w:t>
      </w:r>
      <w:r w:rsidRPr="007C494B">
        <w:rPr>
          <w:rStyle w:val="Emphasis"/>
          <w:highlight w:val="cyan"/>
        </w:rPr>
        <w:t>identities</w:t>
      </w:r>
      <w:r w:rsidRPr="00E54D06">
        <w:rPr>
          <w:sz w:val="16"/>
        </w:rPr>
        <w:t xml:space="preserve">, I am proposing no platform or position from which queer sexuality or any queer subject might finally and truly become itself, as if it could somehow manage thereby to achieve an essential queerness. </w:t>
      </w:r>
      <w:r w:rsidRPr="00424F5E">
        <w:rPr>
          <w:rStyle w:val="StyleUnderline"/>
        </w:rPr>
        <w:t>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w:t>
      </w:r>
      <w:r w:rsidRPr="00E54D06">
        <w:rPr>
          <w:sz w:val="16"/>
        </w:rPr>
        <w:t xml:space="preserve">. This </w:t>
      </w:r>
      <w:r w:rsidRPr="007C494B">
        <w:rPr>
          <w:rStyle w:val="Emphasis"/>
          <w:highlight w:val="cyan"/>
        </w:rPr>
        <w:t>negative queerness severs us from</w:t>
      </w:r>
      <w:r w:rsidRPr="00E54D06">
        <w:rPr>
          <w:sz w:val="16"/>
        </w:rPr>
        <w:t xml:space="preserve"> any simple </w:t>
      </w:r>
      <w:r w:rsidRPr="007C494B">
        <w:rPr>
          <w:rStyle w:val="Emphasis"/>
          <w:highlight w:val="cyan"/>
        </w:rPr>
        <w:t>understanding</w:t>
      </w:r>
      <w:r w:rsidRPr="00E54D06">
        <w:rPr>
          <w:sz w:val="16"/>
        </w:rPr>
        <w:t xml:space="preserve"> of ourselves. More so, it severs us from any formulaic or easily-represented notions of what we need, what we </w:t>
      </w:r>
      <w:r w:rsidRPr="007C494B">
        <w:rPr>
          <w:rStyle w:val="Emphasis"/>
          <w:highlight w:val="cyan"/>
        </w:rPr>
        <w:t>desire</w:t>
      </w:r>
      <w:r w:rsidRPr="00E54D06">
        <w:rPr>
          <w:sz w:val="16"/>
        </w:rPr>
        <w:t xml:space="preserve">, or what is to be done. Our queerness does not imagine a coherent self, and thus cannot agitate for any selves to find their place within civilization. The only queerness that </w:t>
      </w:r>
      <w:proofErr w:type="gramStart"/>
      <w:r w:rsidRPr="00E54D06">
        <w:rPr>
          <w:sz w:val="16"/>
        </w:rPr>
        <w:t>queer</w:t>
      </w:r>
      <w:proofErr w:type="gramEnd"/>
      <w:r w:rsidRPr="00E54D06">
        <w:rPr>
          <w:sz w:val="16"/>
        </w:rPr>
        <w:t xml:space="preserve">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We decline the progressive faith in the ability for our bodies to be figured into the symbolic order. We decline the liberal assurance that everything will turn out </w:t>
      </w:r>
      <w:proofErr w:type="gramStart"/>
      <w:r w:rsidRPr="00E54D06">
        <w:rPr>
          <w:sz w:val="16"/>
        </w:rPr>
        <w:t>right, if</w:t>
      </w:r>
      <w:proofErr w:type="gramEnd"/>
      <w:r w:rsidRPr="00E54D06">
        <w:rPr>
          <w:sz w:val="16"/>
        </w:rPr>
        <w:t xml:space="preserve">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w:t>
      </w:r>
      <w:r w:rsidRPr="00E16307">
        <w:rPr>
          <w:rStyle w:val="Emphasis"/>
        </w:rPr>
        <w:t>A non-</w:t>
      </w:r>
      <w:proofErr w:type="spellStart"/>
      <w:r w:rsidRPr="00E16307">
        <w:rPr>
          <w:rStyle w:val="Emphasis"/>
        </w:rPr>
        <w:t>identitarian</w:t>
      </w:r>
      <w:proofErr w:type="spellEnd"/>
      <w:r w:rsidRPr="00E16307">
        <w:rPr>
          <w:rStyle w:val="Emphasis"/>
        </w:rPr>
        <w:t xml:space="preserve">, unrepresentable, unintelligible queer revolt will be purely negative, or it won’t be at all. </w:t>
      </w:r>
      <w:r w:rsidRPr="00E54D06">
        <w:rPr>
          <w:sz w:val="16"/>
        </w:rPr>
        <w:t xml:space="preserve">In the same way, an insurrectionary anarchy must embrace the death drive against all the positivisms afforded by the world it opposes. If we hope to interrupt the ceaseless forward motion of capital and its state, we cannot rely on failed methods. </w:t>
      </w:r>
      <w:r w:rsidRPr="00E54D06">
        <w:rPr>
          <w:rStyle w:val="Emphasis"/>
        </w:rPr>
        <w:t xml:space="preserve">Identity politics, platforms, formal organizations, subcultures, activist campaigns (each being either queer or anarchist) will always arrive at the dead ends of identity and representation. </w:t>
      </w:r>
      <w:r w:rsidRPr="00E54D06">
        <w:rPr>
          <w:sz w:val="16"/>
        </w:rPr>
        <w:t xml:space="preserve">We must flee from these </w:t>
      </w:r>
      <w:proofErr w:type="spellStart"/>
      <w:r w:rsidRPr="00E54D06">
        <w:rPr>
          <w:sz w:val="16"/>
        </w:rPr>
        <w:t>positivities</w:t>
      </w:r>
      <w:proofErr w:type="spellEnd"/>
      <w:r w:rsidRPr="00E54D06">
        <w:rPr>
          <w:sz w:val="16"/>
        </w:rPr>
        <w:t xml:space="preserve">, these models, to instead experiment with the undying negativity of the death drive. </w:t>
      </w:r>
    </w:p>
    <w:sectPr w:rsidR="00462F06" w:rsidRPr="00E50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052EEA"/>
    <w:multiLevelType w:val="hybridMultilevel"/>
    <w:tmpl w:val="F83818F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836663053120"/>
    <w:docVar w:name="VerbatimVersion" w:val="5.1"/>
  </w:docVars>
  <w:rsids>
    <w:rsidRoot w:val="0096236F"/>
    <w:rsid w:val="00010636"/>
    <w:rsid w:val="00012FEE"/>
    <w:rsid w:val="000139A3"/>
    <w:rsid w:val="00045FC5"/>
    <w:rsid w:val="0005363D"/>
    <w:rsid w:val="0006141D"/>
    <w:rsid w:val="000635C3"/>
    <w:rsid w:val="000636C3"/>
    <w:rsid w:val="00073EEA"/>
    <w:rsid w:val="00074681"/>
    <w:rsid w:val="0007760A"/>
    <w:rsid w:val="00077D9E"/>
    <w:rsid w:val="00081C33"/>
    <w:rsid w:val="00084159"/>
    <w:rsid w:val="000A472E"/>
    <w:rsid w:val="000A5A7E"/>
    <w:rsid w:val="000A7123"/>
    <w:rsid w:val="000C177B"/>
    <w:rsid w:val="000C2662"/>
    <w:rsid w:val="000D4B57"/>
    <w:rsid w:val="000E1C4F"/>
    <w:rsid w:val="000F6171"/>
    <w:rsid w:val="00100553"/>
    <w:rsid w:val="00100833"/>
    <w:rsid w:val="00104529"/>
    <w:rsid w:val="00105942"/>
    <w:rsid w:val="00107396"/>
    <w:rsid w:val="001104DA"/>
    <w:rsid w:val="00112B81"/>
    <w:rsid w:val="0013092E"/>
    <w:rsid w:val="001314FB"/>
    <w:rsid w:val="00142F0A"/>
    <w:rsid w:val="00144A4C"/>
    <w:rsid w:val="00144D16"/>
    <w:rsid w:val="00172332"/>
    <w:rsid w:val="00176AB0"/>
    <w:rsid w:val="00177B7D"/>
    <w:rsid w:val="0018322D"/>
    <w:rsid w:val="00194B3E"/>
    <w:rsid w:val="001A4EA4"/>
    <w:rsid w:val="001B5776"/>
    <w:rsid w:val="001B60FA"/>
    <w:rsid w:val="001B712F"/>
    <w:rsid w:val="001C4C46"/>
    <w:rsid w:val="001D2DCA"/>
    <w:rsid w:val="001D7212"/>
    <w:rsid w:val="001E527A"/>
    <w:rsid w:val="001F573E"/>
    <w:rsid w:val="001F78CE"/>
    <w:rsid w:val="00202443"/>
    <w:rsid w:val="00205185"/>
    <w:rsid w:val="002072E1"/>
    <w:rsid w:val="00214A7B"/>
    <w:rsid w:val="00224799"/>
    <w:rsid w:val="002339B6"/>
    <w:rsid w:val="0024052C"/>
    <w:rsid w:val="00241E9C"/>
    <w:rsid w:val="00243F57"/>
    <w:rsid w:val="00245E34"/>
    <w:rsid w:val="00247173"/>
    <w:rsid w:val="002519B9"/>
    <w:rsid w:val="00251FC7"/>
    <w:rsid w:val="00257BA8"/>
    <w:rsid w:val="00261E13"/>
    <w:rsid w:val="00265828"/>
    <w:rsid w:val="002855A7"/>
    <w:rsid w:val="002A58BC"/>
    <w:rsid w:val="002B146A"/>
    <w:rsid w:val="002B2BEF"/>
    <w:rsid w:val="002B3B3F"/>
    <w:rsid w:val="002B5E17"/>
    <w:rsid w:val="002C59D5"/>
    <w:rsid w:val="002D241E"/>
    <w:rsid w:val="002D4469"/>
    <w:rsid w:val="002D5495"/>
    <w:rsid w:val="002E0649"/>
    <w:rsid w:val="002E2662"/>
    <w:rsid w:val="002E4704"/>
    <w:rsid w:val="002F5519"/>
    <w:rsid w:val="00310C63"/>
    <w:rsid w:val="00315690"/>
    <w:rsid w:val="00316B75"/>
    <w:rsid w:val="0031792C"/>
    <w:rsid w:val="00325646"/>
    <w:rsid w:val="0032675E"/>
    <w:rsid w:val="0033130F"/>
    <w:rsid w:val="00331E73"/>
    <w:rsid w:val="0033478B"/>
    <w:rsid w:val="00337260"/>
    <w:rsid w:val="00340AEC"/>
    <w:rsid w:val="00344DAE"/>
    <w:rsid w:val="003460F2"/>
    <w:rsid w:val="00360596"/>
    <w:rsid w:val="00365D8C"/>
    <w:rsid w:val="00376B9D"/>
    <w:rsid w:val="0038158C"/>
    <w:rsid w:val="00386544"/>
    <w:rsid w:val="003902BA"/>
    <w:rsid w:val="003A09E2"/>
    <w:rsid w:val="003A628E"/>
    <w:rsid w:val="003B148A"/>
    <w:rsid w:val="003B6584"/>
    <w:rsid w:val="003C6E8D"/>
    <w:rsid w:val="003D08E4"/>
    <w:rsid w:val="003E13D8"/>
    <w:rsid w:val="003E1583"/>
    <w:rsid w:val="003E6654"/>
    <w:rsid w:val="003F5742"/>
    <w:rsid w:val="0040128D"/>
    <w:rsid w:val="004038D0"/>
    <w:rsid w:val="00407037"/>
    <w:rsid w:val="0041216F"/>
    <w:rsid w:val="004364A5"/>
    <w:rsid w:val="00437309"/>
    <w:rsid w:val="00443FAE"/>
    <w:rsid w:val="00450E35"/>
    <w:rsid w:val="00452019"/>
    <w:rsid w:val="004546B0"/>
    <w:rsid w:val="00454FA0"/>
    <w:rsid w:val="004605D6"/>
    <w:rsid w:val="00462F06"/>
    <w:rsid w:val="0046624A"/>
    <w:rsid w:val="00470943"/>
    <w:rsid w:val="004744B1"/>
    <w:rsid w:val="00480658"/>
    <w:rsid w:val="004836B8"/>
    <w:rsid w:val="00497936"/>
    <w:rsid w:val="004B28FE"/>
    <w:rsid w:val="004C60E8"/>
    <w:rsid w:val="004C62CF"/>
    <w:rsid w:val="004D08BB"/>
    <w:rsid w:val="004D4569"/>
    <w:rsid w:val="004E183F"/>
    <w:rsid w:val="004E3579"/>
    <w:rsid w:val="004E3E54"/>
    <w:rsid w:val="004E691E"/>
    <w:rsid w:val="004E6E76"/>
    <w:rsid w:val="004E728B"/>
    <w:rsid w:val="004F1892"/>
    <w:rsid w:val="004F39E0"/>
    <w:rsid w:val="00511F77"/>
    <w:rsid w:val="0051264F"/>
    <w:rsid w:val="00516FCC"/>
    <w:rsid w:val="00523584"/>
    <w:rsid w:val="00537392"/>
    <w:rsid w:val="00537BD5"/>
    <w:rsid w:val="005416F6"/>
    <w:rsid w:val="00551AF3"/>
    <w:rsid w:val="00551D60"/>
    <w:rsid w:val="00566F14"/>
    <w:rsid w:val="0057268A"/>
    <w:rsid w:val="005A6D05"/>
    <w:rsid w:val="005B0F45"/>
    <w:rsid w:val="005D2912"/>
    <w:rsid w:val="005D7BC2"/>
    <w:rsid w:val="005E434D"/>
    <w:rsid w:val="005F16A7"/>
    <w:rsid w:val="005F1C59"/>
    <w:rsid w:val="005F249E"/>
    <w:rsid w:val="005F79D5"/>
    <w:rsid w:val="006065BD"/>
    <w:rsid w:val="00610EA2"/>
    <w:rsid w:val="00614716"/>
    <w:rsid w:val="0062279B"/>
    <w:rsid w:val="00624AC6"/>
    <w:rsid w:val="00624F17"/>
    <w:rsid w:val="006251F2"/>
    <w:rsid w:val="006371D7"/>
    <w:rsid w:val="00645FA9"/>
    <w:rsid w:val="00647866"/>
    <w:rsid w:val="00650492"/>
    <w:rsid w:val="006550EC"/>
    <w:rsid w:val="00655154"/>
    <w:rsid w:val="00665003"/>
    <w:rsid w:val="00667193"/>
    <w:rsid w:val="006675E8"/>
    <w:rsid w:val="00675A06"/>
    <w:rsid w:val="00692FF9"/>
    <w:rsid w:val="006A2AD0"/>
    <w:rsid w:val="006B2DEB"/>
    <w:rsid w:val="006C04DC"/>
    <w:rsid w:val="006C2375"/>
    <w:rsid w:val="006C676C"/>
    <w:rsid w:val="006D4171"/>
    <w:rsid w:val="006D4ECC"/>
    <w:rsid w:val="006E090B"/>
    <w:rsid w:val="006E1AAD"/>
    <w:rsid w:val="006F303B"/>
    <w:rsid w:val="006F42E0"/>
    <w:rsid w:val="0070774B"/>
    <w:rsid w:val="00722258"/>
    <w:rsid w:val="007230AD"/>
    <w:rsid w:val="007243E5"/>
    <w:rsid w:val="00740686"/>
    <w:rsid w:val="0074477E"/>
    <w:rsid w:val="007447AD"/>
    <w:rsid w:val="007453E1"/>
    <w:rsid w:val="00746609"/>
    <w:rsid w:val="00753EDD"/>
    <w:rsid w:val="00755531"/>
    <w:rsid w:val="007609F3"/>
    <w:rsid w:val="00766EA0"/>
    <w:rsid w:val="00777AA5"/>
    <w:rsid w:val="00797E4F"/>
    <w:rsid w:val="007A2226"/>
    <w:rsid w:val="007A24AE"/>
    <w:rsid w:val="007B7D3A"/>
    <w:rsid w:val="007C005D"/>
    <w:rsid w:val="007C494B"/>
    <w:rsid w:val="007C4985"/>
    <w:rsid w:val="007C50C7"/>
    <w:rsid w:val="007D23D5"/>
    <w:rsid w:val="007D7686"/>
    <w:rsid w:val="007E02B2"/>
    <w:rsid w:val="007E5EA1"/>
    <w:rsid w:val="007F5B66"/>
    <w:rsid w:val="00802EEA"/>
    <w:rsid w:val="008138FC"/>
    <w:rsid w:val="00816922"/>
    <w:rsid w:val="00823A1C"/>
    <w:rsid w:val="008245EE"/>
    <w:rsid w:val="00830E17"/>
    <w:rsid w:val="00831663"/>
    <w:rsid w:val="008334D5"/>
    <w:rsid w:val="0084573A"/>
    <w:rsid w:val="00845B9D"/>
    <w:rsid w:val="00855000"/>
    <w:rsid w:val="00855251"/>
    <w:rsid w:val="00860984"/>
    <w:rsid w:val="00867E6D"/>
    <w:rsid w:val="008702B4"/>
    <w:rsid w:val="0087674C"/>
    <w:rsid w:val="00885539"/>
    <w:rsid w:val="00886F00"/>
    <w:rsid w:val="00893822"/>
    <w:rsid w:val="00894A16"/>
    <w:rsid w:val="008A03CE"/>
    <w:rsid w:val="008A16AD"/>
    <w:rsid w:val="008B3611"/>
    <w:rsid w:val="008B3ECB"/>
    <w:rsid w:val="008B4E85"/>
    <w:rsid w:val="008C1B2E"/>
    <w:rsid w:val="008D0819"/>
    <w:rsid w:val="008D2E3A"/>
    <w:rsid w:val="008D74B0"/>
    <w:rsid w:val="008E3DE5"/>
    <w:rsid w:val="008F00CE"/>
    <w:rsid w:val="008F3BD0"/>
    <w:rsid w:val="009018D5"/>
    <w:rsid w:val="0090396E"/>
    <w:rsid w:val="009044BD"/>
    <w:rsid w:val="0091627E"/>
    <w:rsid w:val="00920757"/>
    <w:rsid w:val="00922E1E"/>
    <w:rsid w:val="00932371"/>
    <w:rsid w:val="009357AA"/>
    <w:rsid w:val="00941E38"/>
    <w:rsid w:val="00943A9E"/>
    <w:rsid w:val="00957ED3"/>
    <w:rsid w:val="0096236F"/>
    <w:rsid w:val="009678CA"/>
    <w:rsid w:val="0097003F"/>
    <w:rsid w:val="0097032B"/>
    <w:rsid w:val="00973F12"/>
    <w:rsid w:val="00982872"/>
    <w:rsid w:val="00983446"/>
    <w:rsid w:val="009852AE"/>
    <w:rsid w:val="00987DA7"/>
    <w:rsid w:val="0099551C"/>
    <w:rsid w:val="009B78D3"/>
    <w:rsid w:val="009C1B8A"/>
    <w:rsid w:val="009C7991"/>
    <w:rsid w:val="009D2EAD"/>
    <w:rsid w:val="009D48AC"/>
    <w:rsid w:val="009D4D4D"/>
    <w:rsid w:val="009D53BC"/>
    <w:rsid w:val="009D54B2"/>
    <w:rsid w:val="009E1922"/>
    <w:rsid w:val="009E2026"/>
    <w:rsid w:val="009E5F6D"/>
    <w:rsid w:val="009F27DD"/>
    <w:rsid w:val="009F7ED2"/>
    <w:rsid w:val="00A00E84"/>
    <w:rsid w:val="00A14ED6"/>
    <w:rsid w:val="00A17C27"/>
    <w:rsid w:val="00A21AB4"/>
    <w:rsid w:val="00A22A83"/>
    <w:rsid w:val="00A32A19"/>
    <w:rsid w:val="00A330C0"/>
    <w:rsid w:val="00A351FC"/>
    <w:rsid w:val="00A374A0"/>
    <w:rsid w:val="00A40251"/>
    <w:rsid w:val="00A4213A"/>
    <w:rsid w:val="00A54EDE"/>
    <w:rsid w:val="00A7302C"/>
    <w:rsid w:val="00A73DD6"/>
    <w:rsid w:val="00A813EF"/>
    <w:rsid w:val="00A814A1"/>
    <w:rsid w:val="00A854B6"/>
    <w:rsid w:val="00A91DF6"/>
    <w:rsid w:val="00A93661"/>
    <w:rsid w:val="00A95652"/>
    <w:rsid w:val="00A95C67"/>
    <w:rsid w:val="00AC0AB8"/>
    <w:rsid w:val="00AC3F67"/>
    <w:rsid w:val="00AD4A41"/>
    <w:rsid w:val="00AE24E2"/>
    <w:rsid w:val="00AF0BE3"/>
    <w:rsid w:val="00B063E1"/>
    <w:rsid w:val="00B105E7"/>
    <w:rsid w:val="00B1238B"/>
    <w:rsid w:val="00B33C6D"/>
    <w:rsid w:val="00B4508F"/>
    <w:rsid w:val="00B4522B"/>
    <w:rsid w:val="00B465B6"/>
    <w:rsid w:val="00B46C67"/>
    <w:rsid w:val="00B55AD5"/>
    <w:rsid w:val="00B57A9F"/>
    <w:rsid w:val="00B6227D"/>
    <w:rsid w:val="00B8057C"/>
    <w:rsid w:val="00B84C69"/>
    <w:rsid w:val="00B85E29"/>
    <w:rsid w:val="00BB50CD"/>
    <w:rsid w:val="00BB6CD0"/>
    <w:rsid w:val="00BC0846"/>
    <w:rsid w:val="00BC11A2"/>
    <w:rsid w:val="00BC6A9A"/>
    <w:rsid w:val="00BD5363"/>
    <w:rsid w:val="00BD6238"/>
    <w:rsid w:val="00BE5A79"/>
    <w:rsid w:val="00BE6A3F"/>
    <w:rsid w:val="00BF1CC9"/>
    <w:rsid w:val="00BF593B"/>
    <w:rsid w:val="00BF773A"/>
    <w:rsid w:val="00BF7E81"/>
    <w:rsid w:val="00C0565E"/>
    <w:rsid w:val="00C0725E"/>
    <w:rsid w:val="00C13773"/>
    <w:rsid w:val="00C17039"/>
    <w:rsid w:val="00C17CC8"/>
    <w:rsid w:val="00C26B80"/>
    <w:rsid w:val="00C3149F"/>
    <w:rsid w:val="00C32813"/>
    <w:rsid w:val="00C419C3"/>
    <w:rsid w:val="00C41BE7"/>
    <w:rsid w:val="00C5099F"/>
    <w:rsid w:val="00C555A7"/>
    <w:rsid w:val="00C600C2"/>
    <w:rsid w:val="00C63DA6"/>
    <w:rsid w:val="00C67298"/>
    <w:rsid w:val="00C700B4"/>
    <w:rsid w:val="00C70BD2"/>
    <w:rsid w:val="00C81AB1"/>
    <w:rsid w:val="00C83417"/>
    <w:rsid w:val="00C92CFE"/>
    <w:rsid w:val="00C94400"/>
    <w:rsid w:val="00C95B2F"/>
    <w:rsid w:val="00C9604F"/>
    <w:rsid w:val="00CA19AA"/>
    <w:rsid w:val="00CA3C06"/>
    <w:rsid w:val="00CB2DB8"/>
    <w:rsid w:val="00CB6B2B"/>
    <w:rsid w:val="00CC5298"/>
    <w:rsid w:val="00CC5F2F"/>
    <w:rsid w:val="00CD1D78"/>
    <w:rsid w:val="00CD736E"/>
    <w:rsid w:val="00CD798D"/>
    <w:rsid w:val="00CE161E"/>
    <w:rsid w:val="00CE2F5C"/>
    <w:rsid w:val="00CF48A4"/>
    <w:rsid w:val="00CF59A8"/>
    <w:rsid w:val="00CF6DDB"/>
    <w:rsid w:val="00D0072C"/>
    <w:rsid w:val="00D02E12"/>
    <w:rsid w:val="00D10182"/>
    <w:rsid w:val="00D10F8A"/>
    <w:rsid w:val="00D11DF8"/>
    <w:rsid w:val="00D13B06"/>
    <w:rsid w:val="00D20503"/>
    <w:rsid w:val="00D22A45"/>
    <w:rsid w:val="00D237E7"/>
    <w:rsid w:val="00D325A9"/>
    <w:rsid w:val="00D36A8A"/>
    <w:rsid w:val="00D520E5"/>
    <w:rsid w:val="00D61409"/>
    <w:rsid w:val="00D6691E"/>
    <w:rsid w:val="00D71170"/>
    <w:rsid w:val="00D82355"/>
    <w:rsid w:val="00DA08BF"/>
    <w:rsid w:val="00DA181E"/>
    <w:rsid w:val="00DA1C92"/>
    <w:rsid w:val="00DA25D4"/>
    <w:rsid w:val="00DA47C8"/>
    <w:rsid w:val="00DA4AC7"/>
    <w:rsid w:val="00DA6538"/>
    <w:rsid w:val="00DB752E"/>
    <w:rsid w:val="00DC2095"/>
    <w:rsid w:val="00DC33A4"/>
    <w:rsid w:val="00DC5DE9"/>
    <w:rsid w:val="00DC7791"/>
    <w:rsid w:val="00DE6580"/>
    <w:rsid w:val="00E002E3"/>
    <w:rsid w:val="00E15E75"/>
    <w:rsid w:val="00E219A8"/>
    <w:rsid w:val="00E2685A"/>
    <w:rsid w:val="00E307D2"/>
    <w:rsid w:val="00E32073"/>
    <w:rsid w:val="00E46F42"/>
    <w:rsid w:val="00E47A72"/>
    <w:rsid w:val="00E50431"/>
    <w:rsid w:val="00E5262C"/>
    <w:rsid w:val="00E5713A"/>
    <w:rsid w:val="00E63416"/>
    <w:rsid w:val="00E635DD"/>
    <w:rsid w:val="00E7297A"/>
    <w:rsid w:val="00E74490"/>
    <w:rsid w:val="00E7747D"/>
    <w:rsid w:val="00E80B24"/>
    <w:rsid w:val="00E85A2B"/>
    <w:rsid w:val="00E86A4E"/>
    <w:rsid w:val="00E9168C"/>
    <w:rsid w:val="00EA3B0C"/>
    <w:rsid w:val="00EC025E"/>
    <w:rsid w:val="00EC5E40"/>
    <w:rsid w:val="00EC7DC4"/>
    <w:rsid w:val="00EC7EDE"/>
    <w:rsid w:val="00ED30CF"/>
    <w:rsid w:val="00ED5C3C"/>
    <w:rsid w:val="00ED7235"/>
    <w:rsid w:val="00EE039D"/>
    <w:rsid w:val="00F176EF"/>
    <w:rsid w:val="00F23A09"/>
    <w:rsid w:val="00F26148"/>
    <w:rsid w:val="00F30DD7"/>
    <w:rsid w:val="00F45E10"/>
    <w:rsid w:val="00F46180"/>
    <w:rsid w:val="00F538D9"/>
    <w:rsid w:val="00F57E0C"/>
    <w:rsid w:val="00F6364A"/>
    <w:rsid w:val="00F65A88"/>
    <w:rsid w:val="00F669B3"/>
    <w:rsid w:val="00F70945"/>
    <w:rsid w:val="00F75783"/>
    <w:rsid w:val="00F86E60"/>
    <w:rsid w:val="00F9113A"/>
    <w:rsid w:val="00F935B9"/>
    <w:rsid w:val="00F94C48"/>
    <w:rsid w:val="00FA506C"/>
    <w:rsid w:val="00FA58C5"/>
    <w:rsid w:val="00FA5F61"/>
    <w:rsid w:val="00FB2635"/>
    <w:rsid w:val="00FB2DB8"/>
    <w:rsid w:val="00FC2B42"/>
    <w:rsid w:val="00FD127D"/>
    <w:rsid w:val="00FE2546"/>
    <w:rsid w:val="00FE5166"/>
    <w:rsid w:val="00FE7BDA"/>
    <w:rsid w:val="00FF53A6"/>
    <w:rsid w:val="00FF5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6F841"/>
  <w15:chartTrackingRefBased/>
  <w15:docId w15:val="{93B7D5E7-B62E-418A-996D-F30A33BCF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1E73"/>
    <w:rPr>
      <w:rFonts w:ascii="Calibri" w:hAnsi="Calibri" w:cs="Calibri"/>
    </w:rPr>
  </w:style>
  <w:style w:type="paragraph" w:styleId="Heading1">
    <w:name w:val="heading 1"/>
    <w:aliases w:val="Pocket"/>
    <w:basedOn w:val="Normal"/>
    <w:next w:val="Normal"/>
    <w:link w:val="Heading1Char"/>
    <w:qFormat/>
    <w:rsid w:val="00331E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1E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3: Cite,Text 7,Tags v 2,Char1,No Underline,Bold Cite,Underlines,Heading 3 Char3,Tag Char Char"/>
    <w:basedOn w:val="Normal"/>
    <w:next w:val="Normal"/>
    <w:link w:val="Heading3Char"/>
    <w:uiPriority w:val="2"/>
    <w:unhideWhenUsed/>
    <w:qFormat/>
    <w:rsid w:val="00331E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gs,ta,T,t,Heading 2 Char Char Char Char,No Spacing111111,small space,Ta"/>
    <w:basedOn w:val="Normal"/>
    <w:next w:val="Normal"/>
    <w:link w:val="Heading4Char"/>
    <w:uiPriority w:val="3"/>
    <w:unhideWhenUsed/>
    <w:qFormat/>
    <w:rsid w:val="00331E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1E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1E73"/>
  </w:style>
  <w:style w:type="character" w:customStyle="1" w:styleId="Heading1Char">
    <w:name w:val="Heading 1 Char"/>
    <w:aliases w:val="Pocket Char"/>
    <w:basedOn w:val="DefaultParagraphFont"/>
    <w:link w:val="Heading1"/>
    <w:rsid w:val="00331E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1E73"/>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Text 7 Char,Tags v 2 Char,Char1 Char1"/>
    <w:basedOn w:val="DefaultParagraphFont"/>
    <w:link w:val="Heading3"/>
    <w:uiPriority w:val="2"/>
    <w:rsid w:val="00331E7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31E73"/>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331E7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31E73"/>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331E73"/>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331E73"/>
    <w:rPr>
      <w:color w:val="auto"/>
      <w:u w:val="none"/>
    </w:rPr>
  </w:style>
  <w:style w:type="character" w:styleId="FollowedHyperlink">
    <w:name w:val="FollowedHyperlink"/>
    <w:basedOn w:val="DefaultParagraphFont"/>
    <w:uiPriority w:val="99"/>
    <w:semiHidden/>
    <w:unhideWhenUsed/>
    <w:rsid w:val="00331E73"/>
    <w:rPr>
      <w:color w:val="auto"/>
      <w:u w:val="none"/>
    </w:rPr>
  </w:style>
  <w:style w:type="paragraph" w:customStyle="1" w:styleId="textbold">
    <w:name w:val="text bold"/>
    <w:basedOn w:val="Normal"/>
    <w:link w:val="Emphasis"/>
    <w:uiPriority w:val="7"/>
    <w:qFormat/>
    <w:rsid w:val="0096236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Tags,Debate Text,No Spacing11,No Spacing31,No Spacing22,No Spacing111,No Spacing3,No Spacing2,Read stuff,tag,No Spacing1111,No Spacing1121,Dont use,No Spacing41,No Spacing1,No Spacing111112,No Spacing5,No Spacing112,Medium Grid 21,card,Tag and Cite"/>
    <w:basedOn w:val="Heading1"/>
    <w:link w:val="Hyperlink"/>
    <w:autoRedefine/>
    <w:uiPriority w:val="99"/>
    <w:qFormat/>
    <w:rsid w:val="009623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551D60"/>
    <w:rPr>
      <w:u w:val="single"/>
    </w:rPr>
  </w:style>
  <w:style w:type="paragraph" w:styleId="Title">
    <w:name w:val="Title"/>
    <w:basedOn w:val="Normal"/>
    <w:next w:val="Normal"/>
    <w:link w:val="TitleChar"/>
    <w:uiPriority w:val="6"/>
    <w:qFormat/>
    <w:rsid w:val="00551D60"/>
    <w:pPr>
      <w:widowControl w:val="0"/>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551D60"/>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37392"/>
    <w:pPr>
      <w:spacing w:after="0" w:line="240" w:lineRule="auto"/>
    </w:pPr>
    <w:rPr>
      <w:u w:val="single"/>
    </w:rPr>
  </w:style>
  <w:style w:type="paragraph" w:customStyle="1" w:styleId="Emphasis1">
    <w:name w:val="Emphasis1"/>
    <w:basedOn w:val="Normal"/>
    <w:uiPriority w:val="7"/>
    <w:qFormat/>
    <w:rsid w:val="00340AE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70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anarchistlibrary.org/library/baedan-baedan" TargetMode="External"/><Relationship Id="rId3" Type="http://schemas.openxmlformats.org/officeDocument/2006/relationships/styles" Target="styles.xml"/><Relationship Id="rId7" Type="http://schemas.openxmlformats.org/officeDocument/2006/relationships/hyperlink" Target="https://www.jstor.org/stable/201071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2159</TotalTime>
  <Pages>1</Pages>
  <Words>4061</Words>
  <Characters>23148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221</cp:revision>
  <dcterms:created xsi:type="dcterms:W3CDTF">2021-08-30T00:20:00Z</dcterms:created>
  <dcterms:modified xsi:type="dcterms:W3CDTF">2021-09-04T20:33:00Z</dcterms:modified>
</cp:coreProperties>
</file>