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69788" w14:textId="4AD94266" w:rsidR="002A2142" w:rsidRPr="007527D5" w:rsidRDefault="006240A7" w:rsidP="002A2142">
      <w:pPr>
        <w:pStyle w:val="Heading1"/>
        <w:rPr>
          <w:rFonts w:cs="Calibri"/>
          <w:color w:val="000000" w:themeColor="text1"/>
        </w:rPr>
      </w:pPr>
      <w:r w:rsidRPr="007527D5">
        <w:rPr>
          <w:rFonts w:cs="Calibri"/>
          <w:color w:val="000000" w:themeColor="text1"/>
        </w:rPr>
        <w:t xml:space="preserve">1NC </w:t>
      </w:r>
      <w:r w:rsidR="00DA6B95">
        <w:rPr>
          <w:rFonts w:cs="Calibri"/>
          <w:color w:val="000000" w:themeColor="text1"/>
        </w:rPr>
        <w:t>Emory Octos</w:t>
      </w:r>
    </w:p>
    <w:p w14:paraId="41CD00A8" w14:textId="435F4347" w:rsidR="00150A33" w:rsidRPr="007527D5" w:rsidRDefault="00150A33" w:rsidP="007B0812">
      <w:pPr>
        <w:pStyle w:val="Heading2"/>
        <w:rPr>
          <w:rFonts w:cs="Calibri"/>
          <w:color w:val="000000" w:themeColor="text1"/>
        </w:rPr>
      </w:pPr>
      <w:r w:rsidRPr="007527D5">
        <w:rPr>
          <w:rFonts w:cs="Calibri"/>
          <w:color w:val="000000" w:themeColor="text1"/>
        </w:rPr>
        <w:lastRenderedPageBreak/>
        <w:t>1</w:t>
      </w:r>
    </w:p>
    <w:p w14:paraId="25224C2C" w14:textId="11088B7B" w:rsidR="00150A33" w:rsidRPr="007527D5" w:rsidRDefault="00E91152" w:rsidP="00150A33">
      <w:pPr>
        <w:pStyle w:val="Heading4"/>
        <w:rPr>
          <w:rFonts w:cs="Calibri"/>
        </w:rPr>
      </w:pPr>
      <w:r>
        <w:rPr>
          <w:rFonts w:cs="Calibri"/>
          <w:u w:val="single"/>
        </w:rPr>
        <w:t>I</w:t>
      </w:r>
      <w:r w:rsidR="00150A33" w:rsidRPr="007527D5">
        <w:rPr>
          <w:rFonts w:cs="Calibri"/>
          <w:u w:val="single"/>
        </w:rPr>
        <w:t>nterpretation</w:t>
      </w:r>
      <w:r w:rsidR="00150A33" w:rsidRPr="007527D5">
        <w:rPr>
          <w:rFonts w:cs="Calibri"/>
        </w:rPr>
        <w:t xml:space="preserve"> </w:t>
      </w:r>
      <w:r>
        <w:rPr>
          <w:rFonts w:cs="Calibri"/>
        </w:rPr>
        <w:t>– Affs</w:t>
      </w:r>
      <w:r w:rsidR="00150A33" w:rsidRPr="007527D5">
        <w:rPr>
          <w:rFonts w:cs="Calibri"/>
        </w:rPr>
        <w:t xml:space="preserve"> must demonstrate how they engage efforts to advocate the </w:t>
      </w:r>
      <w:r w:rsidR="00150A33" w:rsidRPr="007527D5">
        <w:rPr>
          <w:rFonts w:cs="Calibri"/>
          <w:u w:val="single"/>
        </w:rPr>
        <w:t>plan</w:t>
      </w:r>
      <w:r w:rsidR="00150A33" w:rsidRPr="007527D5">
        <w:rPr>
          <w:rFonts w:cs="Calibri"/>
        </w:rPr>
        <w:t xml:space="preserve"> beyond the 1AC</w:t>
      </w:r>
      <w:r w:rsidR="004B4385">
        <w:rPr>
          <w:rFonts w:cs="Calibri"/>
        </w:rPr>
        <w:t xml:space="preserve"> outside of debate.</w:t>
      </w:r>
    </w:p>
    <w:p w14:paraId="2FD10D4D" w14:textId="77777777" w:rsidR="00150A33" w:rsidRPr="007527D5" w:rsidRDefault="00150A33" w:rsidP="00150A33">
      <w:r w:rsidRPr="007527D5">
        <w:rPr>
          <w:rFonts w:eastAsiaTheme="majorEastAsia"/>
          <w:b/>
          <w:iCs/>
          <w:sz w:val="26"/>
        </w:rPr>
        <w:t>Reid-Brinkley 20</w:t>
      </w:r>
      <w:r w:rsidRPr="007527D5">
        <w:t xml:space="preserve"> – Shanara Reid-Brinkley 2020, “The Future is Black: Afropessimism, Fugitivity, and Radical Hope in Education”, Edited by Carl Grant, Ashley Woodson, Michael Dumas, https://books.google.com/books?id=SMHyDwAAQBAJ&amp;pg=PR5&amp;source=gbs_selected_pages&amp;cad=2#v=onepage&amp;q&amp;f=false//WY</w:t>
      </w:r>
    </w:p>
    <w:p w14:paraId="01F80A3C" w14:textId="77777777" w:rsidR="00150A33" w:rsidRPr="007527D5" w:rsidRDefault="00150A33" w:rsidP="00150A33">
      <w:pPr>
        <w:rPr>
          <w:sz w:val="8"/>
        </w:rPr>
      </w:pPr>
      <w:r w:rsidRPr="007527D5">
        <w:rPr>
          <w:rStyle w:val="StyleUnderline"/>
        </w:rPr>
        <w:t xml:space="preserve">What lies in the wake" of competitive policy debate? How are Black debaters doing wake work? </w:t>
      </w:r>
      <w:r w:rsidRPr="007527D5">
        <w:rPr>
          <w:sz w:val="8"/>
        </w:rPr>
        <w:t xml:space="preserve">In the following section I take two examples from the National Debate </w:t>
      </w:r>
      <w:r w:rsidRPr="00E51A56">
        <w:rPr>
          <w:sz w:val="8"/>
        </w:rPr>
        <w:t xml:space="preserve">Tournament Final Round to demonstrate wake work in competitive debate. Next, I ana-lyze the central argument in the final round characterizing the current clash of civilizations in debate and the ramifications of building community in debate. </w:t>
      </w:r>
      <w:r w:rsidRPr="00E51A56">
        <w:rPr>
          <w:rStyle w:val="StyleUnderline"/>
        </w:rPr>
        <w:t xml:space="preserve">The final round of the 2017 National Debate Tournament was not just a com- petition, </w:t>
      </w:r>
      <w:r w:rsidRPr="00E51A56">
        <w:rPr>
          <w:rStyle w:val="Emphasis"/>
        </w:rPr>
        <w:t xml:space="preserve">it was a referendum on the notion of a universal community </w:t>
      </w:r>
      <w:r w:rsidRPr="00E51A56">
        <w:rPr>
          <w:rStyle w:val="StyleUnderline"/>
        </w:rPr>
        <w:t xml:space="preserve">and the </w:t>
      </w:r>
      <w:r w:rsidRPr="00E51A56">
        <w:rPr>
          <w:rStyle w:val="Emphasis"/>
        </w:rPr>
        <w:t>structural exclusions and fairness issues that characterize</w:t>
      </w:r>
      <w:r w:rsidRPr="00E51A56">
        <w:rPr>
          <w:rStyle w:val="StyleUnderline"/>
        </w:rPr>
        <w:t xml:space="preserve"> the traditions and </w:t>
      </w:r>
      <w:r w:rsidRPr="00E51A56">
        <w:rPr>
          <w:rStyle w:val="Emphasis"/>
        </w:rPr>
        <w:t>norms of competitive practice</w:t>
      </w:r>
      <w:r w:rsidRPr="00E51A56">
        <w:rPr>
          <w:sz w:val="8"/>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E51A56">
        <w:rPr>
          <w:rStyle w:val="StyleUnderline"/>
        </w:rPr>
        <w:t>Devane Murphy asks, “When is the first life saved as a result of the afffirmative]?” (2017). While Georgetown admits that a debate round cannot save lives directly, they argue that discuss- ing climate change policy is a valuable academic conversation.</w:t>
      </w:r>
      <w:r w:rsidRPr="00E51A56">
        <w:rPr>
          <w:sz w:val="8"/>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E51A56">
        <w:rPr>
          <w:rStyle w:val="StyleUnderline"/>
        </w:rPr>
        <w:t>While Georgetown answers no to these questions, they argue that a focus on debaters as individuals</w:t>
      </w:r>
      <w:r w:rsidRPr="007527D5">
        <w:rPr>
          <w:rStyle w:val="StyleUnderline"/>
        </w:rPr>
        <w:t xml:space="preserve"> rather than the policy option they have presented is a distraction from the stasis point they have set for the debate</w:t>
      </w:r>
      <w:r w:rsidRPr="007527D5">
        <w:rPr>
          <w:sz w:val="8"/>
        </w:rPr>
        <w:t xml:space="preserve">. Using Afropessimism as a heuristic for engaging the resolution, debaters like Rutgers, reject any affirmation of the United States Federal Government. For these students, the federal government is always an unethical actor. </w:t>
      </w:r>
      <w:r w:rsidRPr="007527D5">
        <w:rPr>
          <w:rStyle w:val="StyleUnderline"/>
        </w:rPr>
        <w:t xml:space="preserve">In as </w:t>
      </w:r>
      <w:r w:rsidRPr="006F572A">
        <w:rPr>
          <w:rStyle w:val="StyleUnderline"/>
        </w:rPr>
        <w:t>much as the resolutional statement requires the affirmative to posit federal government action as an ethical response to public need</w:t>
      </w:r>
      <w:r w:rsidRPr="006F572A">
        <w:rPr>
          <w:sz w:val="8"/>
        </w:rPr>
        <w:t xml:space="preserve">, </w:t>
      </w:r>
      <w:r w:rsidRPr="006F572A">
        <w:rPr>
          <w:rStyle w:val="Emphasis"/>
        </w:rPr>
        <w:t>the vast majority</w:t>
      </w:r>
      <w:r w:rsidRPr="006F572A">
        <w:rPr>
          <w:sz w:val="8"/>
        </w:rPr>
        <w:t xml:space="preserve"> of Black debaters </w:t>
      </w:r>
      <w:r w:rsidRPr="006F572A">
        <w:rPr>
          <w:rStyle w:val="Emphasis"/>
        </w:rPr>
        <w:t>refuse to take such a position.</w:t>
      </w:r>
      <w:r w:rsidRPr="006F572A">
        <w:rPr>
          <w:sz w:val="8"/>
        </w:rPr>
        <w:t xml:space="preserve"> </w:t>
      </w:r>
      <w:r w:rsidRPr="006F572A">
        <w:rPr>
          <w:rStyle w:val="StyleUnderline"/>
        </w:rPr>
        <w:t>To combat this refu</w:t>
      </w:r>
      <w:r w:rsidRPr="007527D5">
        <w:rPr>
          <w:rStyle w:val="StyleUnderline"/>
        </w:rPr>
        <w:t xml:space="preserve">sal to follow com- petitive norms, the </w:t>
      </w:r>
      <w:r w:rsidRPr="007527D5">
        <w:rPr>
          <w:rStyle w:val="StyleUnderline"/>
          <w:highlight w:val="cyan"/>
        </w:rPr>
        <w:t>Framework</w:t>
      </w:r>
      <w:r w:rsidRPr="007527D5">
        <w:rPr>
          <w:rStyle w:val="StyleUnderline"/>
        </w:rPr>
        <w:t xml:space="preserve"> argument </w:t>
      </w:r>
      <w:r w:rsidRPr="007527D5">
        <w:rPr>
          <w:rStyle w:val="StyleUnderline"/>
          <w:highlight w:val="cyan"/>
        </w:rPr>
        <w:t>developed to confront</w:t>
      </w:r>
      <w:r w:rsidRPr="007527D5">
        <w:rPr>
          <w:rStyle w:val="StyleUnderline"/>
        </w:rPr>
        <w:t xml:space="preserve"> the </w:t>
      </w:r>
      <w:r w:rsidRPr="007527D5">
        <w:rPr>
          <w:rStyle w:val="StyleUnderline"/>
          <w:highlight w:val="cyan"/>
        </w:rPr>
        <w:t>disruption of</w:t>
      </w:r>
      <w:r w:rsidRPr="007527D5">
        <w:rPr>
          <w:rStyle w:val="StyleUnderline"/>
        </w:rPr>
        <w:t xml:space="preserve"> the </w:t>
      </w:r>
      <w:r w:rsidRPr="007527D5">
        <w:rPr>
          <w:rStyle w:val="StyleUnderline"/>
          <w:highlight w:val="cyan"/>
        </w:rPr>
        <w:t>normative form</w:t>
      </w:r>
      <w:r w:rsidRPr="007527D5">
        <w:rPr>
          <w:rStyle w:val="StyleUnderline"/>
        </w:rPr>
        <w:t xml:space="preserve"> and content of policy debate competition</w:t>
      </w:r>
      <w:r w:rsidRPr="007527D5">
        <w:rPr>
          <w:sz w:val="8"/>
        </w:rPr>
        <w:t xml:space="preserve">. </w:t>
      </w:r>
      <w:r w:rsidRPr="007527D5">
        <w:rPr>
          <w:rStyle w:val="StyleUnderline"/>
        </w:rPr>
        <w:t>Framework debaters</w:t>
      </w:r>
      <w:r w:rsidRPr="007527D5">
        <w:rPr>
          <w:sz w:val="8"/>
        </w:rPr>
        <w:t xml:space="preserve"> (mostly White and non-Black POCs) </w:t>
      </w:r>
      <w:r w:rsidRPr="00E51A56">
        <w:rPr>
          <w:rStyle w:val="StyleUnderline"/>
        </w:rPr>
        <w:t>argue</w:t>
      </w:r>
      <w:r w:rsidRPr="00E51A56">
        <w:rPr>
          <w:sz w:val="8"/>
        </w:rPr>
        <w:t xml:space="preserve"> that </w:t>
      </w:r>
      <w:r w:rsidRPr="00E51A56">
        <w:rPr>
          <w:rStyle w:val="StyleUnderline"/>
        </w:rPr>
        <w:t>if a team violates the norms of common practice they reject</w:t>
      </w:r>
      <w:r w:rsidRPr="00E51A56">
        <w:rPr>
          <w:sz w:val="8"/>
        </w:rPr>
        <w:t xml:space="preserve"> the normative </w:t>
      </w:r>
      <w:r w:rsidRPr="00E51A56">
        <w:rPr>
          <w:rStyle w:val="StyleUnderline"/>
        </w:rPr>
        <w:t>stasis</w:t>
      </w:r>
      <w:r w:rsidRPr="00E51A56">
        <w:rPr>
          <w:sz w:val="8"/>
        </w:rPr>
        <w:t xml:space="preserve"> points for delibera-tion destroying the educational benefits of policy debate. </w:t>
      </w:r>
      <w:r w:rsidRPr="00E51A56">
        <w:rPr>
          <w:rStyle w:val="StyleUnderline"/>
        </w:rPr>
        <w:t>Framework has operated as a strategic tool of capture and exclusion of Black thought in competitive debate. However, as "the holds multiply" so too does Black innovation</w:t>
      </w:r>
      <w:r w:rsidRPr="00E51A56">
        <w:rPr>
          <w:sz w:val="8"/>
        </w:rPr>
        <w:t xml:space="preserve">. </w:t>
      </w:r>
      <w:r w:rsidRPr="00E51A56">
        <w:rPr>
          <w:rStyle w:val="StyleUnderline"/>
        </w:rPr>
        <w:t xml:space="preserve">Rutgers' strategy in the final round took the form of the traditional Framework argument, but using Black thought </w:t>
      </w:r>
      <w:r w:rsidRPr="00E51A56">
        <w:rPr>
          <w:rStyle w:val="Emphasis"/>
        </w:rPr>
        <w:t>to revise the content and turn it against the norms of traditional debate</w:t>
      </w:r>
      <w:r w:rsidRPr="00E51A56">
        <w:rPr>
          <w:sz w:val="8"/>
        </w:rPr>
        <w:t>. Black Framework, Rutgers' strategy, argued tha</w:t>
      </w:r>
      <w:r w:rsidRPr="007527D5">
        <w:rPr>
          <w:sz w:val="8"/>
        </w:rPr>
        <w:t xml:space="preserve">t the </w:t>
      </w:r>
      <w:r w:rsidRPr="007527D5">
        <w:rPr>
          <w:rStyle w:val="StyleUnderline"/>
          <w:highlight w:val="cyan"/>
        </w:rPr>
        <w:t xml:space="preserve">affirmative </w:t>
      </w:r>
      <w:r w:rsidRPr="007527D5">
        <w:rPr>
          <w:rStyle w:val="Emphasis"/>
          <w:highlight w:val="cyan"/>
        </w:rPr>
        <w:t xml:space="preserve">must </w:t>
      </w:r>
      <w:r w:rsidRPr="007527D5">
        <w:rPr>
          <w:rStyle w:val="Emphasis"/>
        </w:rPr>
        <w:t xml:space="preserve">embody their politics and </w:t>
      </w:r>
      <w:r w:rsidRPr="007527D5">
        <w:rPr>
          <w:rStyle w:val="Emphasis"/>
          <w:highlight w:val="cyan"/>
        </w:rPr>
        <w:t xml:space="preserve">demonstrate how they </w:t>
      </w:r>
      <w:r w:rsidRPr="007527D5">
        <w:rPr>
          <w:rStyle w:val="Emphasis"/>
        </w:rPr>
        <w:t xml:space="preserve">directly </w:t>
      </w:r>
      <w:r w:rsidRPr="007527D5">
        <w:rPr>
          <w:rStyle w:val="Emphasis"/>
          <w:highlight w:val="cyan"/>
        </w:rPr>
        <w:t xml:space="preserve">engage in </w:t>
      </w:r>
      <w:r w:rsidRPr="007527D5">
        <w:rPr>
          <w:rStyle w:val="StyleUnderline"/>
          <w:highlight w:val="cyan"/>
        </w:rPr>
        <w:t>efforts to reduce climate change</w:t>
      </w:r>
      <w:r w:rsidRPr="007527D5">
        <w:rPr>
          <w:rStyle w:val="StyleUnderline"/>
        </w:rPr>
        <w:t>.</w:t>
      </w:r>
      <w:r w:rsidRPr="007527D5">
        <w:rPr>
          <w:sz w:val="8"/>
        </w:rPr>
        <w:t xml:space="preserve"> Rutgers' argues that Georgetown is </w:t>
      </w:r>
      <w:r w:rsidRPr="007527D5">
        <w:rPr>
          <w:highlight w:val="cyan"/>
          <w:u w:val="single"/>
        </w:rPr>
        <w:t>disconnected</w:t>
      </w:r>
      <w:r w:rsidRPr="007527D5">
        <w:rPr>
          <w:u w:val="single"/>
        </w:rPr>
        <w:t xml:space="preserve"> from their </w:t>
      </w:r>
      <w:r w:rsidRPr="007527D5">
        <w:rPr>
          <w:highlight w:val="cyan"/>
          <w:u w:val="single"/>
        </w:rPr>
        <w:t>politics</w:t>
      </w:r>
      <w:r w:rsidRPr="007527D5">
        <w:rPr>
          <w:u w:val="single"/>
        </w:rPr>
        <w:t xml:space="preserve"> which is why they can advocate a policy that may affect the people of the Arctic while having little knowledge of those people or their lives. </w:t>
      </w:r>
      <w:r w:rsidRPr="007527D5">
        <w:rPr>
          <w:rStyle w:val="StyleUnderline"/>
        </w:rPr>
        <w:t xml:space="preserve">This kind of orientation toward policy action </w:t>
      </w:r>
      <w:r w:rsidRPr="007527D5">
        <w:rPr>
          <w:rStyle w:val="StyleUnderline"/>
          <w:highlight w:val="cyan"/>
        </w:rPr>
        <w:t>is dangerous, encouraging</w:t>
      </w:r>
      <w:r w:rsidRPr="007527D5">
        <w:rPr>
          <w:rStyle w:val="StyleUnderline"/>
        </w:rPr>
        <w:t xml:space="preserve"> what Rutgers refers to as </w:t>
      </w:r>
      <w:r w:rsidRPr="007527D5">
        <w:rPr>
          <w:rStyle w:val="Emphasis"/>
          <w:highlight w:val="cyan"/>
        </w:rPr>
        <w:t>“ascetic tourism"</w:t>
      </w:r>
      <w:r w:rsidRPr="007527D5">
        <w:rPr>
          <w:rStyle w:val="StyleUnderline"/>
          <w:highlight w:val="cyan"/>
        </w:rPr>
        <w:t xml:space="preserve"> by</w:t>
      </w:r>
      <w:r w:rsidRPr="007527D5">
        <w:rPr>
          <w:rStyle w:val="StyleUnderline"/>
        </w:rPr>
        <w:t xml:space="preserve"> which debaters </w:t>
      </w:r>
      <w:r w:rsidRPr="007527D5">
        <w:rPr>
          <w:rStyle w:val="StyleUnderline"/>
          <w:highlight w:val="cyan"/>
        </w:rPr>
        <w:t>role-playing policy advocates “tour</w:t>
      </w:r>
      <w:r w:rsidRPr="007527D5">
        <w:rPr>
          <w:rStyle w:val="StyleUnderline"/>
        </w:rPr>
        <w:t xml:space="preserve"> [the] </w:t>
      </w:r>
      <w:r w:rsidRPr="007527D5">
        <w:rPr>
          <w:rStyle w:val="StyleUnderline"/>
          <w:highlight w:val="cyan"/>
        </w:rPr>
        <w:t>trauma</w:t>
      </w:r>
      <w:r w:rsidRPr="007527D5">
        <w:rPr>
          <w:rStyle w:val="StyleUnderline"/>
        </w:rPr>
        <w:t xml:space="preserve"> of various populations </w:t>
      </w:r>
      <w:r w:rsidRPr="007527D5">
        <w:rPr>
          <w:rStyle w:val="StyleUnderline"/>
          <w:highlight w:val="cyan"/>
        </w:rPr>
        <w:t>without</w:t>
      </w:r>
      <w:r w:rsidRPr="007527D5">
        <w:rPr>
          <w:rStyle w:val="StyleUnderline"/>
        </w:rPr>
        <w:t xml:space="preserve"> ever </w:t>
      </w:r>
      <w:r w:rsidRPr="007527D5">
        <w:rPr>
          <w:rStyle w:val="StyleUnderline"/>
          <w:highlight w:val="cyan"/>
        </w:rPr>
        <w:t>acting to alleviate</w:t>
      </w:r>
      <w:r w:rsidRPr="007527D5">
        <w:rPr>
          <w:rStyle w:val="StyleUnderline"/>
        </w:rPr>
        <w:t xml:space="preserve"> the </w:t>
      </w:r>
      <w:r w:rsidRPr="007527D5">
        <w:rPr>
          <w:rStyle w:val="StyleUnderline"/>
          <w:highlight w:val="cyan"/>
        </w:rPr>
        <w:t>harm</w:t>
      </w:r>
      <w:r w:rsidRPr="007527D5">
        <w:rPr>
          <w:rStyle w:val="StyleUnderline"/>
        </w:rPr>
        <w:t>” (Murphy, 2017).</w:t>
      </w:r>
      <w:r w:rsidRPr="007527D5">
        <w:rPr>
          <w:sz w:val="8"/>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Black Debate practice which centers embodied political practice is a superior method of training political advocates. Black Framework is an exam- ple of political theorizing from the hold. It operates from the perspective that </w:t>
      </w:r>
      <w:r w:rsidRPr="007527D5">
        <w:rPr>
          <w:rStyle w:val="StyleUnderline"/>
        </w:rPr>
        <w:t>anti-blackness is the stage upon which all</w:t>
      </w:r>
      <w:r w:rsidRPr="007527D5">
        <w:rPr>
          <w:sz w:val="8"/>
        </w:rPr>
        <w:t xml:space="preserve"> </w:t>
      </w:r>
      <w:r w:rsidRPr="007527D5">
        <w:rPr>
          <w:rStyle w:val="Emphasis"/>
        </w:rPr>
        <w:t>political deliberation is played and then strategically identifies a tactic and an exigency for disruption.</w:t>
      </w:r>
      <w:r w:rsidRPr="007527D5">
        <w:rPr>
          <w:b/>
          <w:sz w:val="8"/>
        </w:rPr>
        <w:t xml:space="preserve"> </w:t>
      </w:r>
      <w:r w:rsidRPr="007527D5">
        <w:rPr>
          <w:sz w:val="8"/>
        </w:rPr>
        <w:t>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Rutgers turned a mirror on debate and offered a reflection of itself haunted by the specter of Black death. Arguing Black Framework was an act of bringing out the dead.</w:t>
      </w:r>
    </w:p>
    <w:p w14:paraId="49E2274E" w14:textId="77777777" w:rsidR="00150A33" w:rsidRPr="007527D5" w:rsidRDefault="00150A33" w:rsidP="00150A33">
      <w:pPr>
        <w:pStyle w:val="Heading4"/>
        <w:rPr>
          <w:rFonts w:cs="Calibri"/>
        </w:rPr>
      </w:pPr>
      <w:r w:rsidRPr="007527D5">
        <w:rPr>
          <w:rFonts w:cs="Calibri"/>
        </w:rPr>
        <w:lastRenderedPageBreak/>
        <w:t xml:space="preserve">1 – </w:t>
      </w:r>
      <w:r w:rsidRPr="007527D5">
        <w:rPr>
          <w:rFonts w:cs="Calibri"/>
          <w:u w:val="single"/>
        </w:rPr>
        <w:t>Access</w:t>
      </w:r>
      <w:r w:rsidRPr="007527D5">
        <w:rPr>
          <w:rFonts w:cs="Calibri"/>
        </w:rPr>
        <w:t xml:space="preserve"> – Not only are privileged debaters </w:t>
      </w:r>
      <w:r w:rsidRPr="007527D5">
        <w:rPr>
          <w:rFonts w:cs="Calibri"/>
          <w:u w:val="single"/>
        </w:rPr>
        <w:t>forced</w:t>
      </w:r>
      <w:r w:rsidRPr="007527D5">
        <w:rPr>
          <w:rFonts w:cs="Calibri"/>
        </w:rPr>
        <w:t xml:space="preserve"> to </w:t>
      </w:r>
      <w:r w:rsidRPr="007527D5">
        <w:rPr>
          <w:rFonts w:cs="Calibri"/>
          <w:u w:val="single"/>
        </w:rPr>
        <w:t>mobilize</w:t>
      </w:r>
      <w:r w:rsidRPr="007527D5">
        <w:rPr>
          <w:rFonts w:cs="Calibri"/>
        </w:rPr>
        <w:t xml:space="preserve"> as </w:t>
      </w:r>
      <w:r w:rsidRPr="007527D5">
        <w:rPr>
          <w:rFonts w:cs="Calibri"/>
          <w:u w:val="single"/>
        </w:rPr>
        <w:t>accomplices</w:t>
      </w:r>
      <w:r w:rsidRPr="007527D5">
        <w:rPr>
          <w:rFonts w:cs="Calibri"/>
        </w:rPr>
        <w:t xml:space="preserve"> to minority debaters, but students confront how </w:t>
      </w:r>
      <w:r w:rsidRPr="007527D5">
        <w:rPr>
          <w:rFonts w:cs="Calibri"/>
          <w:u w:val="single"/>
        </w:rPr>
        <w:t>abstract</w:t>
      </w:r>
      <w:r w:rsidRPr="007527D5">
        <w:rPr>
          <w:rFonts w:cs="Calibri"/>
        </w:rPr>
        <w:t xml:space="preserve"> vernacular within debate </w:t>
      </w:r>
      <w:r w:rsidRPr="007527D5">
        <w:rPr>
          <w:rFonts w:cs="Calibri"/>
          <w:u w:val="single"/>
        </w:rPr>
        <w:t>shapes</w:t>
      </w:r>
      <w:r w:rsidRPr="007527D5">
        <w:rPr>
          <w:rFonts w:cs="Calibri"/>
        </w:rPr>
        <w:t xml:space="preserve"> knowledge </w:t>
      </w:r>
      <w:r w:rsidRPr="007527D5">
        <w:rPr>
          <w:rFonts w:cs="Calibri"/>
          <w:u w:val="single"/>
        </w:rPr>
        <w:t>outside of the round</w:t>
      </w:r>
      <w:r w:rsidRPr="007527D5">
        <w:rPr>
          <w:rFonts w:cs="Calibri"/>
        </w:rPr>
        <w:t>.</w:t>
      </w:r>
    </w:p>
    <w:p w14:paraId="040AB062" w14:textId="77777777" w:rsidR="00150A33" w:rsidRPr="007527D5" w:rsidRDefault="00150A33" w:rsidP="00150A33">
      <w:pPr>
        <w:pStyle w:val="Heading4"/>
        <w:rPr>
          <w:rFonts w:cs="Calibri"/>
        </w:rPr>
      </w:pPr>
      <w:r w:rsidRPr="007527D5">
        <w:rPr>
          <w:rFonts w:cs="Calibri"/>
        </w:rPr>
        <w:t xml:space="preserve">2 – </w:t>
      </w:r>
      <w:r w:rsidRPr="007527D5">
        <w:rPr>
          <w:rFonts w:cs="Calibri"/>
          <w:u w:val="single"/>
        </w:rPr>
        <w:t>Presumption</w:t>
      </w:r>
      <w:r w:rsidRPr="007527D5">
        <w:rPr>
          <w:rFonts w:cs="Calibri"/>
        </w:rPr>
        <w:t xml:space="preserve"> – Absent an </w:t>
      </w:r>
      <w:r w:rsidRPr="007527D5">
        <w:rPr>
          <w:rFonts w:cs="Calibri"/>
          <w:u w:val="single"/>
        </w:rPr>
        <w:t>affective</w:t>
      </w:r>
      <w:r w:rsidRPr="007527D5">
        <w:rPr>
          <w:rFonts w:cs="Calibri"/>
        </w:rPr>
        <w:t xml:space="preserve"> connection towards space exploration that moves past </w:t>
      </w:r>
      <w:r w:rsidRPr="007527D5">
        <w:rPr>
          <w:rFonts w:cs="Calibri"/>
          <w:u w:val="single"/>
        </w:rPr>
        <w:t>imaginary</w:t>
      </w:r>
      <w:r w:rsidRPr="007527D5">
        <w:rPr>
          <w:rFonts w:cs="Calibri"/>
        </w:rPr>
        <w:t xml:space="preserve"> fiated action, voting aff cannot </w:t>
      </w:r>
      <w:r w:rsidRPr="007527D5">
        <w:rPr>
          <w:rFonts w:cs="Calibri"/>
          <w:u w:val="single"/>
        </w:rPr>
        <w:t>actualize</w:t>
      </w:r>
      <w:r w:rsidRPr="007527D5">
        <w:rPr>
          <w:rFonts w:cs="Calibri"/>
        </w:rPr>
        <w:t xml:space="preserve"> their advantages and entrench </w:t>
      </w:r>
      <w:r w:rsidRPr="007527D5">
        <w:rPr>
          <w:rFonts w:cs="Calibri"/>
          <w:u w:val="single"/>
        </w:rPr>
        <w:t>cruel optimism</w:t>
      </w:r>
      <w:r w:rsidRPr="007527D5">
        <w:rPr>
          <w:rFonts w:cs="Calibri"/>
        </w:rPr>
        <w:t>.</w:t>
      </w:r>
    </w:p>
    <w:p w14:paraId="291D594C" w14:textId="77777777" w:rsidR="00150A33" w:rsidRPr="007527D5" w:rsidRDefault="00150A33" w:rsidP="00150A33">
      <w:pPr>
        <w:pStyle w:val="Heading4"/>
        <w:rPr>
          <w:rFonts w:cs="Calibri"/>
        </w:rPr>
      </w:pPr>
      <w:r w:rsidRPr="007527D5">
        <w:rPr>
          <w:rFonts w:cs="Calibri"/>
        </w:rPr>
        <w:t xml:space="preserve">3 – </w:t>
      </w:r>
      <w:r w:rsidRPr="007527D5">
        <w:rPr>
          <w:rFonts w:cs="Calibri"/>
          <w:u w:val="single"/>
        </w:rPr>
        <w:t>Pornotroping</w:t>
      </w:r>
      <w:r w:rsidRPr="007527D5">
        <w:rPr>
          <w:rFonts w:cs="Calibri"/>
        </w:rPr>
        <w:t xml:space="preserve"> – The 1AC </w:t>
      </w:r>
      <w:r w:rsidRPr="007527D5">
        <w:rPr>
          <w:rFonts w:cs="Calibri"/>
          <w:u w:val="single"/>
        </w:rPr>
        <w:t>utilizes suffering</w:t>
      </w:r>
      <w:r w:rsidRPr="007527D5">
        <w:rPr>
          <w:rFonts w:cs="Calibri"/>
        </w:rPr>
        <w:t xml:space="preserve"> as a </w:t>
      </w:r>
      <w:r w:rsidRPr="007527D5">
        <w:rPr>
          <w:rFonts w:cs="Calibri"/>
          <w:u w:val="single"/>
        </w:rPr>
        <w:t>currency</w:t>
      </w:r>
      <w:r w:rsidRPr="007527D5">
        <w:rPr>
          <w:rFonts w:cs="Calibri"/>
        </w:rPr>
        <w:t xml:space="preserve"> to trade in </w:t>
      </w:r>
      <w:r w:rsidRPr="007527D5">
        <w:rPr>
          <w:rFonts w:cs="Calibri"/>
          <w:u w:val="single"/>
        </w:rPr>
        <w:t>exchange</w:t>
      </w:r>
      <w:r w:rsidRPr="007527D5">
        <w:rPr>
          <w:rFonts w:cs="Calibri"/>
        </w:rPr>
        <w:t xml:space="preserve"> for ballots which </w:t>
      </w:r>
      <w:r w:rsidRPr="007527D5">
        <w:rPr>
          <w:rFonts w:cs="Calibri"/>
          <w:u w:val="single"/>
        </w:rPr>
        <w:t>commodifies experience</w:t>
      </w:r>
      <w:r w:rsidRPr="007527D5">
        <w:rPr>
          <w:rFonts w:cs="Calibri"/>
        </w:rPr>
        <w:t xml:space="preserve"> – our interp forces them to go </w:t>
      </w:r>
      <w:r w:rsidRPr="007527D5">
        <w:rPr>
          <w:rFonts w:cs="Calibri"/>
          <w:u w:val="single"/>
        </w:rPr>
        <w:t>further</w:t>
      </w:r>
      <w:r w:rsidRPr="007527D5">
        <w:rPr>
          <w:rFonts w:cs="Calibri"/>
        </w:rPr>
        <w:t xml:space="preserve"> to realize the </w:t>
      </w:r>
      <w:r w:rsidRPr="007527D5">
        <w:rPr>
          <w:rFonts w:cs="Calibri"/>
          <w:u w:val="single"/>
        </w:rPr>
        <w:t>lived consequences</w:t>
      </w:r>
      <w:r w:rsidRPr="007527D5">
        <w:rPr>
          <w:rFonts w:cs="Calibri"/>
        </w:rPr>
        <w:t xml:space="preserve"> of in-round practices.</w:t>
      </w:r>
    </w:p>
    <w:p w14:paraId="65F78D34" w14:textId="77777777" w:rsidR="00150A33" w:rsidRPr="007527D5" w:rsidRDefault="00150A33" w:rsidP="00150A33">
      <w:pPr>
        <w:pStyle w:val="Heading4"/>
        <w:rPr>
          <w:rFonts w:cs="Calibri"/>
        </w:rPr>
      </w:pPr>
      <w:r w:rsidRPr="007527D5">
        <w:rPr>
          <w:rFonts w:cs="Calibri"/>
        </w:rPr>
        <w:t xml:space="preserve">4 – </w:t>
      </w:r>
      <w:r w:rsidRPr="007527D5">
        <w:rPr>
          <w:rFonts w:cs="Calibri"/>
          <w:u w:val="single"/>
        </w:rPr>
        <w:t>TVA</w:t>
      </w:r>
      <w:r w:rsidRPr="007527D5">
        <w:rPr>
          <w:rFonts w:cs="Calibri"/>
        </w:rPr>
        <w:t xml:space="preserve"> – Introduce a petition to halt space exploration.</w:t>
      </w:r>
    </w:p>
    <w:p w14:paraId="4C5D2E85" w14:textId="77777777" w:rsidR="004D0822" w:rsidRDefault="00150A33" w:rsidP="006A0657">
      <w:pPr>
        <w:pStyle w:val="Heading4"/>
        <w:rPr>
          <w:rFonts w:cs="Calibri"/>
        </w:rPr>
      </w:pPr>
      <w:r w:rsidRPr="004D0822">
        <w:rPr>
          <w:rFonts w:cs="Calibri"/>
          <w:u w:val="single"/>
        </w:rPr>
        <w:t>Drop the debater</w:t>
      </w:r>
      <w:r w:rsidRPr="007527D5">
        <w:rPr>
          <w:rFonts w:cs="Calibri"/>
        </w:rPr>
        <w:t xml:space="preserve"> – we indict their </w:t>
      </w:r>
      <w:r w:rsidRPr="007527D5">
        <w:rPr>
          <w:rFonts w:cs="Calibri"/>
          <w:u w:val="single"/>
        </w:rPr>
        <w:t>model</w:t>
      </w:r>
      <w:r w:rsidRPr="007527D5">
        <w:rPr>
          <w:rFonts w:cs="Calibri"/>
        </w:rPr>
        <w:t xml:space="preserve"> of debate. </w:t>
      </w:r>
    </w:p>
    <w:p w14:paraId="63F04B8A" w14:textId="59718437" w:rsidR="004D0822" w:rsidRDefault="00B665A7" w:rsidP="006A0657">
      <w:pPr>
        <w:pStyle w:val="Heading4"/>
        <w:rPr>
          <w:rFonts w:cs="Calibri"/>
        </w:rPr>
      </w:pPr>
      <w:r>
        <w:rPr>
          <w:rFonts w:cs="Calibri"/>
          <w:u w:val="single"/>
        </w:rPr>
        <w:t>C</w:t>
      </w:r>
      <w:r w:rsidR="00150A33" w:rsidRPr="007527D5">
        <w:rPr>
          <w:rFonts w:cs="Calibri"/>
          <w:u w:val="single"/>
        </w:rPr>
        <w:t xml:space="preserve">ompeting </w:t>
      </w:r>
      <w:r>
        <w:rPr>
          <w:rFonts w:cs="Calibri"/>
          <w:u w:val="single"/>
        </w:rPr>
        <w:t>I</w:t>
      </w:r>
      <w:r w:rsidR="00150A33" w:rsidRPr="007527D5">
        <w:rPr>
          <w:rFonts w:cs="Calibri"/>
          <w:u w:val="single"/>
        </w:rPr>
        <w:t>nterpretations</w:t>
      </w:r>
      <w:r w:rsidR="00150A33" w:rsidRPr="007527D5">
        <w:rPr>
          <w:rFonts w:cs="Calibri"/>
        </w:rPr>
        <w:t xml:space="preserve"> – you cannot be </w:t>
      </w:r>
      <w:r w:rsidR="00150A33" w:rsidRPr="007527D5">
        <w:rPr>
          <w:rFonts w:cs="Calibri"/>
          <w:u w:val="single"/>
        </w:rPr>
        <w:t>reasonably</w:t>
      </w:r>
      <w:r w:rsidR="00150A33" w:rsidRPr="007527D5">
        <w:rPr>
          <w:rFonts w:cs="Calibri"/>
        </w:rPr>
        <w:t xml:space="preserve"> oppressive, and reasonability bright-lines are </w:t>
      </w:r>
      <w:r w:rsidR="00150A33" w:rsidRPr="007527D5">
        <w:rPr>
          <w:rFonts w:cs="Calibri"/>
          <w:u w:val="single"/>
        </w:rPr>
        <w:t>arbitrary</w:t>
      </w:r>
      <w:r w:rsidR="00150A33" w:rsidRPr="007527D5">
        <w:rPr>
          <w:rFonts w:cs="Calibri"/>
        </w:rPr>
        <w:t xml:space="preserve"> which requires judge </w:t>
      </w:r>
      <w:r w:rsidR="00150A33" w:rsidRPr="007527D5">
        <w:rPr>
          <w:rFonts w:cs="Calibri"/>
          <w:u w:val="single"/>
        </w:rPr>
        <w:t>intervention</w:t>
      </w:r>
      <w:r w:rsidR="00150A33" w:rsidRPr="007527D5">
        <w:rPr>
          <w:rFonts w:cs="Calibri"/>
        </w:rPr>
        <w:t xml:space="preserve">. </w:t>
      </w:r>
    </w:p>
    <w:p w14:paraId="148EE253" w14:textId="77777777" w:rsidR="004D0822" w:rsidRPr="002834CE" w:rsidRDefault="004D0822" w:rsidP="004D0822">
      <w:pPr>
        <w:keepNext/>
        <w:keepLines/>
        <w:spacing w:before="40" w:after="0"/>
        <w:outlineLvl w:val="3"/>
        <w:rPr>
          <w:rFonts w:eastAsia="MS Gothic"/>
          <w:b/>
          <w:iCs/>
          <w:sz w:val="26"/>
        </w:rPr>
      </w:pPr>
      <w:r w:rsidRPr="002834CE">
        <w:rPr>
          <w:rFonts w:eastAsia="MS Gothic"/>
          <w:b/>
          <w:iCs/>
          <w:sz w:val="26"/>
          <w:u w:val="single"/>
        </w:rPr>
        <w:t>No RVIs</w:t>
      </w:r>
      <w:r>
        <w:rPr>
          <w:rFonts w:eastAsia="MS Gothic"/>
          <w:b/>
          <w:iCs/>
          <w:sz w:val="26"/>
        </w:rPr>
        <w:t xml:space="preserve">: </w:t>
      </w:r>
      <w:r w:rsidRPr="002834CE">
        <w:rPr>
          <w:rFonts w:eastAsia="MS Gothic"/>
          <w:b/>
          <w:iCs/>
          <w:sz w:val="26"/>
        </w:rPr>
        <w:t>(</w:t>
      </w:r>
      <w:r>
        <w:rPr>
          <w:rFonts w:eastAsia="MS Gothic"/>
          <w:b/>
          <w:iCs/>
          <w:sz w:val="26"/>
        </w:rPr>
        <w:t>A</w:t>
      </w:r>
      <w:r w:rsidRPr="002834CE">
        <w:rPr>
          <w:rFonts w:eastAsia="MS Gothic"/>
          <w:b/>
          <w:iCs/>
          <w:sz w:val="26"/>
        </w:rPr>
        <w:t xml:space="preserve">) Going all in on theory kills </w:t>
      </w:r>
      <w:r w:rsidRPr="002834CE">
        <w:rPr>
          <w:rFonts w:eastAsia="MS Gothic"/>
          <w:b/>
          <w:iCs/>
          <w:sz w:val="26"/>
          <w:u w:val="single"/>
        </w:rPr>
        <w:t>substance education</w:t>
      </w:r>
      <w:r w:rsidRPr="002834CE">
        <w:rPr>
          <w:rFonts w:eastAsia="MS Gothic"/>
          <w:b/>
          <w:iCs/>
          <w:sz w:val="26"/>
        </w:rPr>
        <w:t xml:space="preserve"> which outweighs on </w:t>
      </w:r>
      <w:r w:rsidRPr="002834CE">
        <w:rPr>
          <w:rFonts w:eastAsia="MS Gothic"/>
          <w:b/>
          <w:iCs/>
          <w:sz w:val="26"/>
          <w:u w:val="single"/>
        </w:rPr>
        <w:t>timeframe</w:t>
      </w:r>
      <w:r w:rsidRPr="002834CE">
        <w:rPr>
          <w:rFonts w:eastAsia="MS Gothic"/>
          <w:b/>
          <w:iCs/>
          <w:sz w:val="26"/>
        </w:rPr>
        <w:t xml:space="preserve"> (</w:t>
      </w:r>
      <w:r>
        <w:rPr>
          <w:rFonts w:eastAsia="MS Gothic"/>
          <w:b/>
          <w:iCs/>
          <w:sz w:val="26"/>
        </w:rPr>
        <w:t>B</w:t>
      </w:r>
      <w:r w:rsidRPr="002834CE">
        <w:rPr>
          <w:rFonts w:eastAsia="MS Gothic"/>
          <w:b/>
          <w:iCs/>
          <w:sz w:val="26"/>
        </w:rPr>
        <w:t xml:space="preserve">) Discourages checking </w:t>
      </w:r>
      <w:r w:rsidRPr="002834CE">
        <w:rPr>
          <w:rFonts w:eastAsia="MS Gothic"/>
          <w:b/>
          <w:iCs/>
          <w:sz w:val="26"/>
          <w:u w:val="single"/>
        </w:rPr>
        <w:t>real abuse</w:t>
      </w:r>
      <w:r w:rsidRPr="002834CE">
        <w:rPr>
          <w:rFonts w:eastAsia="MS Gothic"/>
          <w:b/>
          <w:iCs/>
          <w:sz w:val="26"/>
        </w:rPr>
        <w:t xml:space="preserve"> which outweighs on </w:t>
      </w:r>
      <w:r w:rsidRPr="002834CE">
        <w:rPr>
          <w:rFonts w:eastAsia="MS Gothic"/>
          <w:b/>
          <w:iCs/>
          <w:sz w:val="26"/>
          <w:u w:val="single"/>
        </w:rPr>
        <w:t>norm-setting</w:t>
      </w:r>
      <w:r w:rsidRPr="002834CE">
        <w:rPr>
          <w:rFonts w:eastAsia="MS Gothic"/>
          <w:b/>
          <w:iCs/>
          <w:sz w:val="26"/>
        </w:rPr>
        <w:t xml:space="preserve"> (</w:t>
      </w:r>
      <w:r>
        <w:rPr>
          <w:rFonts w:eastAsia="MS Gothic"/>
          <w:b/>
          <w:iCs/>
          <w:sz w:val="26"/>
        </w:rPr>
        <w:t>C</w:t>
      </w:r>
      <w:r w:rsidRPr="002834CE">
        <w:rPr>
          <w:rFonts w:eastAsia="MS Gothic"/>
          <w:b/>
          <w:iCs/>
          <w:sz w:val="26"/>
        </w:rPr>
        <w:t xml:space="preserve">) Encourages </w:t>
      </w:r>
      <w:r w:rsidRPr="002834CE">
        <w:rPr>
          <w:rFonts w:eastAsia="MS Gothic"/>
          <w:b/>
          <w:iCs/>
          <w:sz w:val="26"/>
          <w:u w:val="single"/>
        </w:rPr>
        <w:t>theory baiting</w:t>
      </w:r>
      <w:r w:rsidRPr="002834CE">
        <w:rPr>
          <w:rFonts w:eastAsia="MS Gothic"/>
          <w:b/>
          <w:iCs/>
          <w:sz w:val="26"/>
        </w:rPr>
        <w:t xml:space="preserve"> – outweighs because if the shell is frivolous, they can beat it quickly (</w:t>
      </w:r>
      <w:r>
        <w:rPr>
          <w:rFonts w:eastAsia="MS Gothic"/>
          <w:b/>
          <w:iCs/>
          <w:sz w:val="26"/>
        </w:rPr>
        <w:t>D</w:t>
      </w:r>
      <w:r w:rsidRPr="002834CE">
        <w:rPr>
          <w:rFonts w:eastAsia="MS Gothic"/>
          <w:b/>
          <w:iCs/>
          <w:sz w:val="26"/>
        </w:rPr>
        <w:t xml:space="preserve">) Its </w:t>
      </w:r>
      <w:r w:rsidRPr="002834CE">
        <w:rPr>
          <w:rFonts w:eastAsia="MS Gothic"/>
          <w:b/>
          <w:iCs/>
          <w:sz w:val="26"/>
          <w:u w:val="single"/>
        </w:rPr>
        <w:t>illogical</w:t>
      </w:r>
      <w:r w:rsidRPr="002834CE">
        <w:rPr>
          <w:rFonts w:eastAsia="MS Gothic"/>
          <w:b/>
          <w:iCs/>
          <w:sz w:val="26"/>
        </w:rPr>
        <w:t xml:space="preserve"> for you to win for proving you were fair – outweighs since logic is a litmus test for other arguments (</w:t>
      </w:r>
      <w:r>
        <w:rPr>
          <w:rFonts w:eastAsia="MS Gothic"/>
          <w:b/>
          <w:iCs/>
          <w:sz w:val="26"/>
        </w:rPr>
        <w:t>E</w:t>
      </w:r>
      <w:r w:rsidRPr="002834CE">
        <w:rPr>
          <w:rFonts w:eastAsia="MS Gothic"/>
          <w:b/>
          <w:iCs/>
          <w:sz w:val="26"/>
        </w:rPr>
        <w:t xml:space="preserve">) Kills </w:t>
      </w:r>
      <w:r w:rsidRPr="002834CE">
        <w:rPr>
          <w:rFonts w:eastAsia="MS Gothic"/>
          <w:b/>
          <w:iCs/>
          <w:sz w:val="26"/>
          <w:u w:val="single"/>
        </w:rPr>
        <w:t>norm setting</w:t>
      </w:r>
      <w:r w:rsidRPr="002834CE">
        <w:rPr>
          <w:rFonts w:eastAsia="MS Gothic"/>
          <w:b/>
          <w:iCs/>
          <w:sz w:val="26"/>
        </w:rPr>
        <w:t xml:space="preserve"> since debaters can never admit they’re wrong – outweighs since norm setting is the constitutive </w:t>
      </w:r>
      <w:r w:rsidRPr="002834CE">
        <w:rPr>
          <w:rFonts w:eastAsia="MS Gothic"/>
          <w:b/>
          <w:iCs/>
          <w:sz w:val="26"/>
          <w:u w:val="single"/>
        </w:rPr>
        <w:t>purpose of theory</w:t>
      </w:r>
      <w:r w:rsidRPr="002834CE">
        <w:rPr>
          <w:rFonts w:eastAsia="MS Gothic"/>
          <w:b/>
          <w:iCs/>
          <w:sz w:val="26"/>
        </w:rPr>
        <w:t xml:space="preserve"> (</w:t>
      </w:r>
      <w:r>
        <w:rPr>
          <w:rFonts w:eastAsia="MS Gothic"/>
          <w:b/>
          <w:iCs/>
          <w:sz w:val="26"/>
        </w:rPr>
        <w:t>F</w:t>
      </w:r>
      <w:r w:rsidRPr="002834CE">
        <w:rPr>
          <w:rFonts w:eastAsia="MS Gothic"/>
          <w:b/>
          <w:iCs/>
          <w:sz w:val="26"/>
        </w:rPr>
        <w:t xml:space="preserve">) They are the logic of </w:t>
      </w:r>
      <w:r w:rsidRPr="002834CE">
        <w:rPr>
          <w:rFonts w:eastAsia="MS Gothic"/>
          <w:b/>
          <w:iCs/>
          <w:sz w:val="26"/>
          <w:u w:val="single"/>
        </w:rPr>
        <w:t>criminalization</w:t>
      </w:r>
      <w:r w:rsidRPr="002834CE">
        <w:rPr>
          <w:rFonts w:eastAsia="MS Gothic"/>
          <w:b/>
          <w:iCs/>
          <w:sz w:val="26"/>
        </w:rPr>
        <w:t xml:space="preserve"> that over-punish people-of-color for trying to create productive discourse. </w:t>
      </w:r>
    </w:p>
    <w:p w14:paraId="6E009578" w14:textId="77777777" w:rsidR="004D0822" w:rsidRPr="002834CE" w:rsidRDefault="004D0822" w:rsidP="004D0822">
      <w:pPr>
        <w:keepNext/>
        <w:keepLines/>
        <w:spacing w:before="40" w:after="0"/>
        <w:outlineLvl w:val="3"/>
        <w:rPr>
          <w:rFonts w:eastAsia="MS Gothic"/>
          <w:b/>
          <w:iCs/>
          <w:sz w:val="26"/>
        </w:rPr>
      </w:pPr>
      <w:r w:rsidRPr="002834CE">
        <w:rPr>
          <w:rFonts w:eastAsia="MS Gothic"/>
          <w:b/>
          <w:iCs/>
          <w:sz w:val="26"/>
          <w:u w:val="single"/>
        </w:rPr>
        <w:t>1NC theory first</w:t>
      </w:r>
      <w:r w:rsidRPr="002834CE">
        <w:rPr>
          <w:rFonts w:eastAsia="MS Gothic"/>
          <w:b/>
          <w:iCs/>
          <w:sz w:val="26"/>
        </w:rPr>
        <w:t xml:space="preserve"> – (</w:t>
      </w:r>
      <w:r>
        <w:rPr>
          <w:rFonts w:eastAsia="MS Gothic"/>
          <w:b/>
          <w:iCs/>
          <w:sz w:val="26"/>
        </w:rPr>
        <w:t>A</w:t>
      </w:r>
      <w:r w:rsidRPr="002834CE">
        <w:rPr>
          <w:rFonts w:eastAsia="MS Gothic"/>
          <w:b/>
          <w:iCs/>
          <w:sz w:val="26"/>
        </w:rPr>
        <w:t xml:space="preserve">) If I was abusive, it was because </w:t>
      </w:r>
      <w:r w:rsidRPr="002834CE">
        <w:rPr>
          <w:rFonts w:eastAsia="MS Gothic"/>
          <w:b/>
          <w:iCs/>
          <w:sz w:val="26"/>
          <w:u w:val="single"/>
        </w:rPr>
        <w:t>the 1AC was</w:t>
      </w:r>
      <w:r w:rsidRPr="002834CE">
        <w:rPr>
          <w:rFonts w:eastAsia="MS Gothic"/>
          <w:b/>
          <w:iCs/>
          <w:sz w:val="26"/>
        </w:rPr>
        <w:t xml:space="preserve"> (</w:t>
      </w:r>
      <w:r>
        <w:rPr>
          <w:rFonts w:eastAsia="MS Gothic"/>
          <w:b/>
          <w:iCs/>
          <w:sz w:val="26"/>
        </w:rPr>
        <w:t>B</w:t>
      </w:r>
      <w:r w:rsidRPr="002834CE">
        <w:rPr>
          <w:rFonts w:eastAsia="MS Gothic"/>
          <w:b/>
          <w:iCs/>
          <w:sz w:val="26"/>
        </w:rPr>
        <w:t xml:space="preserve">) You have </w:t>
      </w:r>
      <w:r w:rsidRPr="002834CE">
        <w:rPr>
          <w:rFonts w:eastAsia="MS Gothic"/>
          <w:b/>
          <w:iCs/>
          <w:sz w:val="26"/>
          <w:u w:val="single"/>
        </w:rPr>
        <w:t>persuasive advantages</w:t>
      </w:r>
      <w:r w:rsidRPr="002834CE">
        <w:rPr>
          <w:rFonts w:eastAsia="MS Gothic"/>
          <w:b/>
          <w:iCs/>
          <w:sz w:val="26"/>
        </w:rPr>
        <w:t xml:space="preserve"> in the 2AR on top of </w:t>
      </w:r>
      <w:r w:rsidRPr="002834CE">
        <w:rPr>
          <w:rFonts w:eastAsia="MS Gothic"/>
          <w:b/>
          <w:iCs/>
          <w:sz w:val="26"/>
          <w:u w:val="single"/>
        </w:rPr>
        <w:t>infinite prep time</w:t>
      </w:r>
      <w:r w:rsidRPr="002834CE">
        <w:rPr>
          <w:rFonts w:eastAsia="MS Gothic"/>
          <w:b/>
          <w:iCs/>
          <w:sz w:val="26"/>
        </w:rPr>
        <w:t>.</w:t>
      </w:r>
    </w:p>
    <w:p w14:paraId="04EE3AAD" w14:textId="705801A6" w:rsidR="007B0812" w:rsidRPr="007527D5" w:rsidRDefault="00150A33" w:rsidP="007B0812">
      <w:pPr>
        <w:pStyle w:val="Heading2"/>
        <w:rPr>
          <w:rFonts w:cs="Calibri"/>
          <w:color w:val="000000" w:themeColor="text1"/>
        </w:rPr>
      </w:pPr>
      <w:r w:rsidRPr="007527D5">
        <w:rPr>
          <w:rFonts w:cs="Calibri"/>
          <w:color w:val="000000" w:themeColor="text1"/>
        </w:rPr>
        <w:lastRenderedPageBreak/>
        <w:t>2</w:t>
      </w:r>
    </w:p>
    <w:p w14:paraId="0925C669" w14:textId="09396DA9" w:rsidR="005F59BB" w:rsidRPr="007527D5" w:rsidRDefault="005F59BB" w:rsidP="005F59BB">
      <w:pPr>
        <w:pStyle w:val="Heading3"/>
        <w:rPr>
          <w:rFonts w:cs="Calibri"/>
          <w:color w:val="000000" w:themeColor="text1"/>
        </w:rPr>
      </w:pPr>
      <w:r w:rsidRPr="007527D5">
        <w:rPr>
          <w:rFonts w:cs="Calibri"/>
          <w:color w:val="000000" w:themeColor="text1"/>
        </w:rPr>
        <w:lastRenderedPageBreak/>
        <w:t>K</w:t>
      </w:r>
    </w:p>
    <w:p w14:paraId="5ED4E6EB" w14:textId="69D708DD" w:rsidR="00D4305D" w:rsidRPr="007527D5" w:rsidRDefault="004732AB" w:rsidP="00D4305D">
      <w:pPr>
        <w:pStyle w:val="Heading4"/>
        <w:rPr>
          <w:rFonts w:cs="Calibri"/>
          <w:color w:val="000000" w:themeColor="text1"/>
        </w:rPr>
      </w:pPr>
      <w:r w:rsidRPr="007527D5">
        <w:rPr>
          <w:rFonts w:cs="Calibri"/>
          <w:color w:val="000000" w:themeColor="text1"/>
        </w:rPr>
        <w:t>The 1ACs</w:t>
      </w:r>
      <w:r w:rsidR="00D4305D" w:rsidRPr="007527D5">
        <w:rPr>
          <w:rFonts w:cs="Calibri"/>
          <w:color w:val="000000" w:themeColor="text1"/>
        </w:rPr>
        <w:t xml:space="preserve"> </w:t>
      </w:r>
      <w:r w:rsidR="00D4305D" w:rsidRPr="007527D5">
        <w:rPr>
          <w:rFonts w:cs="Calibri"/>
          <w:color w:val="000000" w:themeColor="text1"/>
          <w:u w:val="single"/>
        </w:rPr>
        <w:t>Lacanian triad</w:t>
      </w:r>
      <w:r w:rsidR="00D4305D" w:rsidRPr="007527D5">
        <w:rPr>
          <w:rFonts w:cs="Calibri"/>
          <w:color w:val="000000" w:themeColor="text1"/>
        </w:rPr>
        <w:t xml:space="preserve"> </w:t>
      </w:r>
      <w:r w:rsidRPr="007527D5">
        <w:rPr>
          <w:rFonts w:cs="Calibri"/>
          <w:color w:val="000000" w:themeColor="text1"/>
        </w:rPr>
        <w:t>causes d</w:t>
      </w:r>
      <w:r w:rsidR="00D4305D" w:rsidRPr="007527D5">
        <w:rPr>
          <w:rFonts w:cs="Calibri"/>
          <w:color w:val="000000" w:themeColor="text1"/>
        </w:rPr>
        <w:t xml:space="preserve">esire </w:t>
      </w:r>
      <w:r w:rsidRPr="007527D5">
        <w:rPr>
          <w:rFonts w:cs="Calibri"/>
          <w:color w:val="000000" w:themeColor="text1"/>
        </w:rPr>
        <w:t xml:space="preserve">to </w:t>
      </w:r>
      <w:r w:rsidR="00D4305D" w:rsidRPr="007527D5">
        <w:rPr>
          <w:rFonts w:cs="Calibri"/>
          <w:color w:val="000000" w:themeColor="text1"/>
        </w:rPr>
        <w:t xml:space="preserve">become </w:t>
      </w:r>
      <w:r w:rsidR="00D4305D" w:rsidRPr="007527D5">
        <w:rPr>
          <w:rFonts w:cs="Calibri"/>
          <w:color w:val="000000" w:themeColor="text1"/>
          <w:u w:val="single"/>
        </w:rPr>
        <w:t>co-opted</w:t>
      </w:r>
      <w:r w:rsidR="00D4305D" w:rsidRPr="007527D5">
        <w:rPr>
          <w:rFonts w:cs="Calibri"/>
          <w:color w:val="000000" w:themeColor="text1"/>
        </w:rPr>
        <w:t xml:space="preserve"> into a </w:t>
      </w:r>
      <w:r w:rsidR="00D4305D" w:rsidRPr="007527D5">
        <w:rPr>
          <w:rFonts w:cs="Calibri"/>
          <w:color w:val="000000" w:themeColor="text1"/>
          <w:u w:val="single"/>
        </w:rPr>
        <w:t>constant</w:t>
      </w:r>
      <w:r w:rsidR="00D4305D" w:rsidRPr="007527D5">
        <w:rPr>
          <w:rFonts w:cs="Calibri"/>
          <w:color w:val="000000" w:themeColor="text1"/>
        </w:rPr>
        <w:t xml:space="preserve"> self-destructive </w:t>
      </w:r>
      <w:r w:rsidR="00D4305D" w:rsidRPr="007527D5">
        <w:rPr>
          <w:rFonts w:cs="Calibri"/>
          <w:color w:val="000000" w:themeColor="text1"/>
          <w:u w:val="single"/>
        </w:rPr>
        <w:t>drive</w:t>
      </w:r>
      <w:r w:rsidRPr="007527D5">
        <w:rPr>
          <w:rFonts w:cs="Calibri"/>
          <w:color w:val="000000" w:themeColor="text1"/>
        </w:rPr>
        <w:t>.</w:t>
      </w:r>
    </w:p>
    <w:p w14:paraId="28ABAEF2" w14:textId="7961C500" w:rsidR="00D4305D" w:rsidRPr="007527D5" w:rsidRDefault="00D4305D" w:rsidP="00D4305D">
      <w:pPr>
        <w:rPr>
          <w:color w:val="000000" w:themeColor="text1"/>
        </w:rPr>
      </w:pPr>
      <w:r w:rsidRPr="007527D5">
        <w:rPr>
          <w:rStyle w:val="Style13ptBold"/>
          <w:color w:val="000000" w:themeColor="text1"/>
        </w:rPr>
        <w:t>Caldwell 9</w:t>
      </w:r>
      <w:r w:rsidRPr="007527D5">
        <w:rPr>
          <w:color w:val="000000" w:themeColor="text1"/>
        </w:rPr>
        <w:t xml:space="preserve"> </w:t>
      </w:r>
      <w:r w:rsidR="00ED7BFF" w:rsidRPr="007527D5">
        <w:rPr>
          <w:color w:val="000000" w:themeColor="text1"/>
        </w:rPr>
        <w:t xml:space="preserve">– </w:t>
      </w:r>
      <w:r w:rsidRPr="007527D5">
        <w:rPr>
          <w:color w:val="000000" w:themeColor="text1"/>
        </w:rPr>
        <w:t>Luke Caldwell, 2009 “Schizophrenizing Lacan: Deleuze, [Guattari], and Anti-Oedipus,” intersections 10, no. 3 (2009): 18-27.</w:t>
      </w:r>
    </w:p>
    <w:p w14:paraId="5D635121" w14:textId="77777777" w:rsidR="00D4305D" w:rsidRPr="007527D5" w:rsidRDefault="00D4305D" w:rsidP="00D4305D">
      <w:pPr>
        <w:rPr>
          <w:color w:val="000000" w:themeColor="text1"/>
          <w:sz w:val="8"/>
        </w:rPr>
      </w:pPr>
      <w:r w:rsidRPr="007527D5">
        <w:rPr>
          <w:rStyle w:val="StyleUnderline"/>
          <w:color w:val="000000" w:themeColor="text1"/>
        </w:rPr>
        <w:t>While Deleuze and Guattari support Lacan’s decentering of the Cartesian subject, they find certain elements of this formulation of desire reactive</w:t>
      </w:r>
      <w:r w:rsidRPr="007527D5">
        <w:rPr>
          <w:color w:val="000000" w:themeColor="text1"/>
          <w:sz w:val="8"/>
        </w:rPr>
        <w:t xml:space="preserve"> from a Nietzschean </w:t>
      </w:r>
      <w:r w:rsidRPr="00DD6D1A">
        <w:rPr>
          <w:color w:val="000000" w:themeColor="text1"/>
          <w:sz w:val="8"/>
        </w:rPr>
        <w:t xml:space="preserve">perspective. 21 </w:t>
      </w:r>
      <w:r w:rsidRPr="00DD6D1A">
        <w:rPr>
          <w:rStyle w:val="StyleUnderline"/>
          <w:color w:val="000000" w:themeColor="text1"/>
        </w:rPr>
        <w:t xml:space="preserve">By </w:t>
      </w:r>
      <w:r w:rsidRPr="007527D5">
        <w:rPr>
          <w:rStyle w:val="StyleUnderline"/>
          <w:color w:val="000000" w:themeColor="text1"/>
          <w:highlight w:val="green"/>
        </w:rPr>
        <w:t>defining desire in terms of lost objects</w:t>
      </w:r>
      <w:r w:rsidRPr="007527D5">
        <w:rPr>
          <w:color w:val="000000" w:themeColor="text1"/>
          <w:sz w:val="8"/>
        </w:rPr>
        <w:t xml:space="preserve">, Lacan— and </w:t>
      </w:r>
      <w:r w:rsidRPr="00DD6D1A">
        <w:rPr>
          <w:rStyle w:val="StyleUnderline"/>
          <w:color w:val="000000" w:themeColor="text1"/>
        </w:rPr>
        <w:t>psychoanalysis</w:t>
      </w:r>
      <w:r w:rsidRPr="00DD6D1A">
        <w:rPr>
          <w:color w:val="000000" w:themeColor="text1"/>
          <w:sz w:val="8"/>
        </w:rPr>
        <w:t xml:space="preserve"> generally</w:t>
      </w:r>
      <w:r w:rsidRPr="007527D5">
        <w:rPr>
          <w:color w:val="000000" w:themeColor="text1"/>
          <w:sz w:val="8"/>
        </w:rPr>
        <w:t>—</w:t>
      </w:r>
      <w:r w:rsidRPr="007527D5">
        <w:rPr>
          <w:rStyle w:val="StyleUnderline"/>
          <w:color w:val="000000" w:themeColor="text1"/>
          <w:highlight w:val="green"/>
        </w:rPr>
        <w:t>forces desire into “a</w:t>
      </w:r>
      <w:r w:rsidRPr="00DD6D1A">
        <w:rPr>
          <w:rStyle w:val="StyleUnderline"/>
          <w:color w:val="000000" w:themeColor="text1"/>
        </w:rPr>
        <w:t>n idealistic (dialectical</w:t>
      </w:r>
      <w:r w:rsidRPr="007527D5">
        <w:rPr>
          <w:rStyle w:val="StyleUnderline"/>
          <w:color w:val="000000" w:themeColor="text1"/>
        </w:rPr>
        <w:t xml:space="preserve">, </w:t>
      </w:r>
      <w:r w:rsidRPr="007527D5">
        <w:rPr>
          <w:rStyle w:val="StyleUnderline"/>
          <w:color w:val="000000" w:themeColor="text1"/>
          <w:highlight w:val="green"/>
        </w:rPr>
        <w:t>nihilistic) conception</w:t>
      </w:r>
      <w:r w:rsidRPr="007527D5">
        <w:rPr>
          <w:rStyle w:val="StyleUnderline"/>
          <w:color w:val="000000" w:themeColor="text1"/>
        </w:rPr>
        <w:t>”</w:t>
      </w:r>
      <w:r w:rsidRPr="007527D5">
        <w:rPr>
          <w:color w:val="000000" w:themeColor="text1"/>
          <w:sz w:val="8"/>
        </w:rPr>
        <w:t xml:space="preserve">. 22 Rather than remaining stuck within this pessimistic formulation, however, </w:t>
      </w:r>
      <w:r w:rsidRPr="007527D5">
        <w:rPr>
          <w:rStyle w:val="StyleUnderline"/>
          <w:color w:val="000000" w:themeColor="text1"/>
        </w:rPr>
        <w:t>Deleuze and Guattari see Lacan’s idea of the “object a” as a means through which to bring about a reversal of this situation, making desire an instrument of liberation rather than ressentiment</w:t>
      </w:r>
      <w:r w:rsidRPr="007527D5">
        <w:rPr>
          <w:color w:val="000000" w:themeColor="text1"/>
          <w:sz w:val="8"/>
        </w:rPr>
        <w:t xml:space="preserve">. 23 Lacan's admirable theory of desire appears to us to have two poles: one related to "the object small a” as a desiring machine, which defines desire in terms of a real production, thus going beyond both any idea of need and any idea of fantasy; and the other related to the "great Other" as a signifier, which reintroduces a certain notion of lack. In a note in Anti-Oedipus, they </w:t>
      </w:r>
      <w:r w:rsidRPr="00DD6D1A">
        <w:rPr>
          <w:color w:val="000000" w:themeColor="text1"/>
          <w:sz w:val="8"/>
        </w:rPr>
        <w:t xml:space="preserve">claim, 24 </w:t>
      </w:r>
      <w:r w:rsidRPr="00DD6D1A">
        <w:rPr>
          <w:rStyle w:val="StyleUnderline"/>
          <w:color w:val="000000" w:themeColor="text1"/>
        </w:rPr>
        <w:t>Doing away with the Lacan’s language of the “subject” and collapsing his ontology of the Imaginary, Symbolic, and the Real, Deleuze and Guattari argue that</w:t>
      </w:r>
      <w:r w:rsidRPr="007527D5">
        <w:rPr>
          <w:rStyle w:val="StyleUnderline"/>
          <w:color w:val="000000" w:themeColor="text1"/>
        </w:rPr>
        <w:t xml:space="preserve"> </w:t>
      </w:r>
      <w:r w:rsidRPr="007527D5">
        <w:rPr>
          <w:rStyle w:val="Emphasis"/>
          <w:color w:val="000000" w:themeColor="text1"/>
          <w:highlight w:val="green"/>
        </w:rPr>
        <w:t>everything is Real</w:t>
      </w:r>
      <w:r w:rsidRPr="007527D5">
        <w:rPr>
          <w:rStyle w:val="StyleUnderline"/>
          <w:color w:val="000000" w:themeColor="text1"/>
          <w:highlight w:val="green"/>
        </w:rPr>
        <w:t xml:space="preserve"> and </w:t>
      </w:r>
      <w:r w:rsidRPr="00DD6D1A">
        <w:rPr>
          <w:rStyle w:val="StyleUnderline"/>
          <w:color w:val="000000" w:themeColor="text1"/>
        </w:rPr>
        <w:t xml:space="preserve">that everything is a </w:t>
      </w:r>
      <w:r w:rsidRPr="007527D5">
        <w:rPr>
          <w:rStyle w:val="StyleUnderline"/>
          <w:color w:val="000000" w:themeColor="text1"/>
          <w:highlight w:val="green"/>
        </w:rPr>
        <w:t>machine</w:t>
      </w:r>
      <w:r w:rsidRPr="007527D5">
        <w:rPr>
          <w:color w:val="000000" w:themeColor="text1"/>
          <w:sz w:val="8"/>
        </w:rPr>
        <w:t xml:space="preserve">. In the opening chapters of Anti-Oedipus, </w:t>
      </w:r>
      <w:r w:rsidRPr="007527D5">
        <w:rPr>
          <w:rStyle w:val="StyleUnderline"/>
          <w:color w:val="000000" w:themeColor="text1"/>
        </w:rPr>
        <w:t>Deleuze and Guattari radicalize the former and raise it to an ontological principle and, in so doing, overturn the latter.</w:t>
      </w:r>
      <w:r w:rsidRPr="007527D5">
        <w:rPr>
          <w:color w:val="000000" w:themeColor="text1"/>
          <w:sz w:val="8"/>
        </w:rPr>
        <w:t xml:space="preserve"> 25 Liberating the “objet petit a” from its subordination to lack, </w:t>
      </w:r>
      <w:r w:rsidRPr="007527D5">
        <w:rPr>
          <w:rStyle w:val="StyleUnderline"/>
          <w:color w:val="000000" w:themeColor="text1"/>
          <w:highlight w:val="green"/>
        </w:rPr>
        <w:t xml:space="preserve">they </w:t>
      </w:r>
      <w:r w:rsidRPr="00DD6D1A">
        <w:rPr>
          <w:rStyle w:val="StyleUnderline"/>
          <w:color w:val="000000" w:themeColor="text1"/>
        </w:rPr>
        <w:t xml:space="preserve">transform Lacan’s concept into </w:t>
      </w:r>
      <w:r w:rsidRPr="007527D5">
        <w:rPr>
          <w:rStyle w:val="StyleUnderline"/>
          <w:color w:val="000000" w:themeColor="text1"/>
          <w:highlight w:val="green"/>
        </w:rPr>
        <w:t>a</w:t>
      </w:r>
      <w:r w:rsidRPr="007527D5">
        <w:rPr>
          <w:rStyle w:val="StyleUnderline"/>
          <w:color w:val="000000" w:themeColor="text1"/>
        </w:rPr>
        <w:t xml:space="preserve"> primordial </w:t>
      </w:r>
      <w:r w:rsidRPr="007527D5">
        <w:rPr>
          <w:rStyle w:val="StyleUnderline"/>
          <w:color w:val="000000" w:themeColor="text1"/>
          <w:highlight w:val="green"/>
        </w:rPr>
        <w:t>source of energy that transforms</w:t>
      </w:r>
      <w:r w:rsidRPr="007527D5">
        <w:rPr>
          <w:rStyle w:val="StyleUnderline"/>
          <w:color w:val="000000" w:themeColor="text1"/>
        </w:rPr>
        <w:t xml:space="preserve"> and is transformed through the ways it is organized.</w:t>
      </w:r>
      <w:r w:rsidRPr="007527D5">
        <w:rPr>
          <w:color w:val="000000" w:themeColor="text1"/>
          <w:sz w:val="8"/>
        </w:rPr>
        <w:t xml:space="preserve"> Deleuze and Guattari refer to this energy as a hylè—</w:t>
      </w:r>
      <w:r w:rsidRPr="007527D5">
        <w:rPr>
          <w:rStyle w:val="StyleUnderline"/>
          <w:color w:val="000000" w:themeColor="text1"/>
        </w:rPr>
        <w:t xml:space="preserve">a pure </w:t>
      </w:r>
      <w:r w:rsidRPr="007527D5">
        <w:rPr>
          <w:rStyle w:val="StyleUnderline"/>
          <w:color w:val="000000" w:themeColor="text1"/>
          <w:highlight w:val="green"/>
        </w:rPr>
        <w:t>continuous flux</w:t>
      </w:r>
      <w:r w:rsidRPr="007527D5">
        <w:rPr>
          <w:rStyle w:val="StyleUnderline"/>
          <w:color w:val="000000" w:themeColor="text1"/>
        </w:rPr>
        <w:t xml:space="preserve"> or material flow</w:t>
      </w:r>
      <w:r w:rsidRPr="007527D5">
        <w:rPr>
          <w:color w:val="000000" w:themeColor="text1"/>
          <w:sz w:val="8"/>
        </w:rPr>
        <w:t xml:space="preserve">—and define a machine as a “system of interruptions or breaks” in this flow. 26 </w:t>
      </w:r>
      <w:r w:rsidRPr="007527D5">
        <w:rPr>
          <w:rStyle w:val="StyleUnderline"/>
          <w:color w:val="000000" w:themeColor="text1"/>
          <w:highlight w:val="green"/>
        </w:rPr>
        <w:t>Everywhere it is machines—real ones</w:t>
      </w:r>
      <w:r w:rsidRPr="007527D5">
        <w:rPr>
          <w:rStyle w:val="StyleUnderline"/>
          <w:color w:val="000000" w:themeColor="text1"/>
        </w:rPr>
        <w:t xml:space="preserve">, not figurative ones: machines driving other machines, machines being driven by other machines, with all the necessary couplings and connections. An organ machine is plugged into an energy source machine: the one produces a flow that the other interrupts. </w:t>
      </w:r>
      <w:r w:rsidRPr="007527D5">
        <w:rPr>
          <w:color w:val="000000" w:themeColor="text1"/>
          <w:sz w:val="8"/>
        </w:rPr>
        <w:t xml:space="preserve">In the opening lines of Anti-Oedipus, they claim, 27 </w:t>
      </w:r>
      <w:r w:rsidRPr="007527D5">
        <w:rPr>
          <w:rStyle w:val="StyleUnderline"/>
          <w:color w:val="000000" w:themeColor="text1"/>
          <w:highlight w:val="green"/>
        </w:rPr>
        <w:t xml:space="preserve">Through </w:t>
      </w:r>
      <w:r w:rsidRPr="007527D5">
        <w:rPr>
          <w:rStyle w:val="StyleUnderline"/>
          <w:color w:val="000000" w:themeColor="text1"/>
        </w:rPr>
        <w:t xml:space="preserve">the </w:t>
      </w:r>
      <w:r w:rsidRPr="007527D5">
        <w:rPr>
          <w:rStyle w:val="StyleUnderline"/>
          <w:color w:val="000000" w:themeColor="text1"/>
          <w:highlight w:val="green"/>
        </w:rPr>
        <w:t>connection of one machine to another, desire produces reality</w:t>
      </w:r>
      <w:r w:rsidRPr="007527D5">
        <w:rPr>
          <w:rStyle w:val="StyleUnderline"/>
          <w:color w:val="000000" w:themeColor="text1"/>
        </w:rPr>
        <w:t>. This should not, however, lead one to believe that they fall into a naïve realism of concrete identities</w:t>
      </w:r>
      <w:r w:rsidRPr="007527D5">
        <w:rPr>
          <w:color w:val="000000" w:themeColor="text1"/>
          <w:sz w:val="8"/>
        </w:rPr>
        <w:t xml:space="preserve">. Rather, because all machines consist of other machines, which consist of other machines…ad infinitum, </w:t>
      </w:r>
      <w:r w:rsidRPr="007527D5">
        <w:rPr>
          <w:rStyle w:val="StyleUnderline"/>
          <w:color w:val="000000" w:themeColor="text1"/>
          <w:highlight w:val="green"/>
        </w:rPr>
        <w:t xml:space="preserve">there is never any whole that </w:t>
      </w:r>
      <w:r w:rsidRPr="007527D5">
        <w:rPr>
          <w:rStyle w:val="StyleUnderline"/>
          <w:color w:val="000000" w:themeColor="text1"/>
        </w:rPr>
        <w:t xml:space="preserve">actually </w:t>
      </w:r>
      <w:r w:rsidRPr="007527D5">
        <w:rPr>
          <w:rStyle w:val="StyleUnderline"/>
          <w:color w:val="000000" w:themeColor="text1"/>
          <w:highlight w:val="green"/>
        </w:rPr>
        <w:t>unifies an object</w:t>
      </w:r>
      <w:r w:rsidRPr="007527D5">
        <w:rPr>
          <w:rStyle w:val="StyleUnderline"/>
          <w:color w:val="000000" w:themeColor="text1"/>
        </w:rPr>
        <w:t xml:space="preserve"> in a complete way</w:t>
      </w:r>
      <w:r w:rsidRPr="007527D5">
        <w:rPr>
          <w:color w:val="000000" w:themeColor="text1"/>
          <w:sz w:val="8"/>
        </w:rPr>
        <w:t xml:space="preserve">. Identities are only “produced as a residuum alongside the machine, as an appendix, or as a spare part adjacent to the machine” and subjects are, following Lacan, “not at the center…but on the periphery, with no fixed identity, forever decentered, defined by the states” that they pass through. 28 </w:t>
      </w:r>
      <w:r w:rsidRPr="00DD6D1A">
        <w:rPr>
          <w:rStyle w:val="StyleUnderline"/>
          <w:color w:val="000000" w:themeColor="text1"/>
        </w:rPr>
        <w:t>This internal reversal and radicalization of Lacan’s theory of desire forms one of the core critiques that much of</w:t>
      </w:r>
      <w:r w:rsidRPr="007527D5">
        <w:rPr>
          <w:rStyle w:val="StyleUnderline"/>
          <w:color w:val="000000" w:themeColor="text1"/>
        </w:rPr>
        <w:t xml:space="preserve"> the rest of Anti-Oedipus follows from. If reality emerges from historically contingent formations of desire, </w:t>
      </w:r>
      <w:r w:rsidRPr="007527D5">
        <w:rPr>
          <w:rStyle w:val="StyleUnderline"/>
          <w:color w:val="000000" w:themeColor="text1"/>
          <w:highlight w:val="green"/>
        </w:rPr>
        <w:t xml:space="preserve">the Imaginary and Symbolic are </w:t>
      </w:r>
      <w:r w:rsidRPr="007527D5">
        <w:rPr>
          <w:rStyle w:val="StyleUnderline"/>
          <w:color w:val="000000" w:themeColor="text1"/>
        </w:rPr>
        <w:t xml:space="preserve">therefore </w:t>
      </w:r>
      <w:r w:rsidRPr="007527D5">
        <w:rPr>
          <w:rStyle w:val="StyleUnderline"/>
          <w:color w:val="000000" w:themeColor="text1"/>
          <w:highlight w:val="green"/>
        </w:rPr>
        <w:t>not dimensions that obscure desire but</w:t>
      </w:r>
      <w:r w:rsidRPr="007527D5">
        <w:rPr>
          <w:rStyle w:val="StyleUnderline"/>
          <w:color w:val="000000" w:themeColor="text1"/>
        </w:rPr>
        <w:t xml:space="preserve"> are </w:t>
      </w:r>
      <w:r w:rsidRPr="007527D5">
        <w:rPr>
          <w:rStyle w:val="StyleUnderline"/>
          <w:color w:val="000000" w:themeColor="text1"/>
          <w:highlight w:val="green"/>
        </w:rPr>
        <w:t xml:space="preserve">rather secondary manifestations </w:t>
      </w:r>
      <w:r w:rsidRPr="007527D5">
        <w:rPr>
          <w:rStyle w:val="StyleUnderline"/>
          <w:color w:val="000000" w:themeColor="text1"/>
        </w:rPr>
        <w:t>if it</w:t>
      </w:r>
      <w:r w:rsidRPr="007527D5">
        <w:rPr>
          <w:color w:val="000000" w:themeColor="text1"/>
          <w:sz w:val="8"/>
        </w:rPr>
        <w:t xml:space="preserve">. 29 This allows Deleuze and Guattari to collapse the difference between the libidinal economy and the political economy—the latter being merely a more complex machine that emerges from the former and feeds back to shape flows of desire in specific ways. 30 </w:t>
      </w:r>
      <w:r w:rsidRPr="007527D5">
        <w:rPr>
          <w:rStyle w:val="StyleUnderline"/>
          <w:color w:val="000000" w:themeColor="text1"/>
        </w:rPr>
        <w:t>While organization is imperative for the productive capacity of desire to function—unbound energy falls back on “the body without organs” and becomes unproductive and “sterile”—</w:t>
      </w:r>
      <w:r w:rsidRPr="007527D5">
        <w:rPr>
          <w:rStyle w:val="StyleUnderline"/>
          <w:color w:val="000000" w:themeColor="text1"/>
          <w:highlight w:val="green"/>
        </w:rPr>
        <w:t>codification that is too rigid</w:t>
      </w:r>
      <w:r w:rsidRPr="007527D5">
        <w:rPr>
          <w:rStyle w:val="StyleUnderline"/>
          <w:color w:val="000000" w:themeColor="text1"/>
        </w:rPr>
        <w:t xml:space="preserve"> likewise </w:t>
      </w:r>
      <w:r w:rsidRPr="007527D5">
        <w:rPr>
          <w:rStyle w:val="StyleUnderline"/>
          <w:color w:val="000000" w:themeColor="text1"/>
          <w:highlight w:val="green"/>
        </w:rPr>
        <w:t>prevents desire from proliferating</w:t>
      </w:r>
      <w:r w:rsidRPr="007527D5">
        <w:rPr>
          <w:rStyle w:val="StyleUnderline"/>
          <w:color w:val="000000" w:themeColor="text1"/>
        </w:rPr>
        <w:t>: “the body suffers…from not having some other sort of organization…</w:t>
      </w:r>
      <w:r w:rsidRPr="007527D5">
        <w:rPr>
          <w:rStyle w:val="StyleUnderline"/>
          <w:color w:val="000000" w:themeColor="text1"/>
          <w:highlight w:val="green"/>
        </w:rPr>
        <w:t>Desiring-machines work only when they break down</w:t>
      </w:r>
      <w:r w:rsidRPr="007527D5">
        <w:rPr>
          <w:rStyle w:val="StyleUnderline"/>
          <w:color w:val="000000" w:themeColor="text1"/>
        </w:rPr>
        <w:t xml:space="preserve">, and by </w:t>
      </w:r>
      <w:r w:rsidRPr="007527D5">
        <w:rPr>
          <w:rStyle w:val="StyleUnderline"/>
          <w:color w:val="000000" w:themeColor="text1"/>
          <w:highlight w:val="green"/>
        </w:rPr>
        <w:t>continually breaking down</w:t>
      </w:r>
      <w:r w:rsidRPr="007527D5">
        <w:rPr>
          <w:rStyle w:val="StyleUnderline"/>
          <w:color w:val="000000" w:themeColor="text1"/>
        </w:rPr>
        <w:t>”. 31 This movement between disorganization and organization—or, as Deleuze and Guattari call it deterritorialization and reterrirtorialization—is what is referred to as desiring-production</w:t>
      </w:r>
      <w:r w:rsidRPr="007527D5">
        <w:rPr>
          <w:color w:val="000000" w:themeColor="text1"/>
          <w:sz w:val="8"/>
        </w:rPr>
        <w:t>. 32</w:t>
      </w:r>
    </w:p>
    <w:p w14:paraId="462C4950" w14:textId="77777777" w:rsidR="00D4305D" w:rsidRPr="007527D5" w:rsidRDefault="00D4305D" w:rsidP="00D4305D">
      <w:pPr>
        <w:rPr>
          <w:color w:val="000000" w:themeColor="text1"/>
        </w:rPr>
      </w:pPr>
    </w:p>
    <w:p w14:paraId="2C05523D" w14:textId="05DEDBBE" w:rsidR="00D4305D" w:rsidRPr="007527D5" w:rsidRDefault="00ED7BFF" w:rsidP="00D4305D">
      <w:pPr>
        <w:pStyle w:val="Heading4"/>
        <w:rPr>
          <w:rFonts w:cs="Calibri"/>
          <w:color w:val="000000" w:themeColor="text1"/>
          <w:u w:val="single"/>
        </w:rPr>
      </w:pPr>
      <w:r w:rsidRPr="007527D5">
        <w:rPr>
          <w:rFonts w:cs="Calibri"/>
          <w:color w:val="000000" w:themeColor="text1"/>
        </w:rPr>
        <w:t xml:space="preserve">The affs invocation of desire as </w:t>
      </w:r>
      <w:r w:rsidR="00D4305D" w:rsidRPr="007527D5">
        <w:rPr>
          <w:rFonts w:cs="Calibri"/>
          <w:color w:val="000000" w:themeColor="text1"/>
          <w:u w:val="single"/>
        </w:rPr>
        <w:t>conditioned</w:t>
      </w:r>
      <w:r w:rsidR="00D4305D" w:rsidRPr="007527D5">
        <w:rPr>
          <w:rFonts w:cs="Calibri"/>
          <w:color w:val="000000" w:themeColor="text1"/>
        </w:rPr>
        <w:t xml:space="preserve"> by ‘the unconscious’ is a </w:t>
      </w:r>
      <w:r w:rsidR="00D4305D" w:rsidRPr="007527D5">
        <w:rPr>
          <w:rFonts w:cs="Calibri"/>
          <w:color w:val="000000" w:themeColor="text1"/>
          <w:u w:val="single"/>
        </w:rPr>
        <w:t>dangerous</w:t>
      </w:r>
      <w:r w:rsidR="00D4305D" w:rsidRPr="007527D5">
        <w:rPr>
          <w:rFonts w:cs="Calibri"/>
          <w:color w:val="000000" w:themeColor="text1"/>
        </w:rPr>
        <w:t xml:space="preserve"> view of the psyche and the social world</w:t>
      </w:r>
      <w:r w:rsidRPr="007527D5">
        <w:rPr>
          <w:rFonts w:cs="Calibri"/>
          <w:color w:val="000000" w:themeColor="text1"/>
        </w:rPr>
        <w:t>.</w:t>
      </w:r>
    </w:p>
    <w:p w14:paraId="6330AF45" w14:textId="1782C6A0" w:rsidR="00D4305D" w:rsidRPr="007527D5" w:rsidRDefault="00F40B4C" w:rsidP="00F40B4C">
      <w:pPr>
        <w:rPr>
          <w:color w:val="000000" w:themeColor="text1"/>
        </w:rPr>
      </w:pPr>
      <w:r w:rsidRPr="007527D5">
        <w:rPr>
          <w:rFonts w:eastAsiaTheme="majorEastAsia"/>
          <w:b/>
          <w:bCs/>
          <w:color w:val="000000" w:themeColor="text1"/>
          <w:sz w:val="26"/>
          <w:szCs w:val="26"/>
        </w:rPr>
        <w:t>Greedharry 8</w:t>
      </w:r>
      <w:r w:rsidRPr="007527D5">
        <w:rPr>
          <w:color w:val="000000" w:themeColor="text1"/>
        </w:rPr>
        <w:t xml:space="preserve"> – </w:t>
      </w:r>
      <w:r w:rsidR="00D4305D" w:rsidRPr="007527D5">
        <w:rPr>
          <w:color w:val="000000" w:themeColor="text1"/>
        </w:rPr>
        <w:t>Mrinalini Greedharry 8, Professor of English at Laurentian University, 2008, Postcolonial Theory and Psychoanalysis: From Uneasy Engagements to Effective Critique, p. 121-124</w:t>
      </w:r>
    </w:p>
    <w:p w14:paraId="5DC0E459" w14:textId="77777777" w:rsidR="00D4305D" w:rsidRPr="003F69EE" w:rsidRDefault="00D4305D" w:rsidP="00D4305D">
      <w:pPr>
        <w:rPr>
          <w:color w:val="000000" w:themeColor="text1"/>
          <w:sz w:val="8"/>
        </w:rPr>
      </w:pPr>
      <w:r w:rsidRPr="007527D5">
        <w:rPr>
          <w:color w:val="000000" w:themeColor="text1"/>
          <w:sz w:val="8"/>
        </w:rPr>
        <w:lastRenderedPageBreak/>
        <w:t>The first problem Deleuze and Guattari identify, a problem that arches over the following four objections</w:t>
      </w:r>
      <w:r w:rsidRPr="003F69EE">
        <w:rPr>
          <w:color w:val="000000" w:themeColor="text1"/>
          <w:sz w:val="8"/>
        </w:rPr>
        <w:t xml:space="preserve">, is that </w:t>
      </w:r>
      <w:r w:rsidRPr="003F69EE">
        <w:rPr>
          <w:rStyle w:val="StyleUnderline"/>
          <w:color w:val="000000" w:themeColor="text1"/>
        </w:rPr>
        <w:t xml:space="preserve">psychoanalysis </w:t>
      </w:r>
      <w:r w:rsidRPr="003F69EE">
        <w:rPr>
          <w:rStyle w:val="Emphasis"/>
          <w:color w:val="000000" w:themeColor="text1"/>
        </w:rPr>
        <w:t>fundamentally misrecognizes and subsequently misrepresents desire</w:t>
      </w:r>
      <w:r w:rsidRPr="003F69EE">
        <w:rPr>
          <w:rStyle w:val="StyleUnderline"/>
          <w:color w:val="000000" w:themeColor="text1"/>
        </w:rPr>
        <w:t xml:space="preserve">. While this is true in the general sense that psychoanalysis </w:t>
      </w:r>
      <w:r w:rsidRPr="003F69EE">
        <w:rPr>
          <w:rStyle w:val="Emphasis"/>
          <w:color w:val="000000" w:themeColor="text1"/>
        </w:rPr>
        <w:t>poses its theories as a mediating structure</w:t>
      </w:r>
      <w:r w:rsidRPr="003F69EE">
        <w:rPr>
          <w:rStyle w:val="StyleUnderline"/>
          <w:color w:val="000000" w:themeColor="text1"/>
        </w:rPr>
        <w:t xml:space="preserve"> between our desires and us, it is also true in the particular sense that Deleuze and Guattari describe</w:t>
      </w:r>
      <w:r w:rsidRPr="003F69EE">
        <w:rPr>
          <w:color w:val="000000" w:themeColor="text1"/>
          <w:sz w:val="8"/>
        </w:rPr>
        <w:t xml:space="preserve"> below: </w:t>
      </w:r>
    </w:p>
    <w:p w14:paraId="4C0514F4" w14:textId="77777777" w:rsidR="00D4305D" w:rsidRPr="007527D5" w:rsidRDefault="00D4305D" w:rsidP="00D4305D">
      <w:pPr>
        <w:rPr>
          <w:color w:val="000000" w:themeColor="text1"/>
          <w:sz w:val="8"/>
        </w:rPr>
      </w:pPr>
      <w:r w:rsidRPr="003F69EE">
        <w:rPr>
          <w:rStyle w:val="StyleUnderline"/>
          <w:color w:val="000000" w:themeColor="text1"/>
        </w:rPr>
        <w:t xml:space="preserve">we have a triangulation that implies in its essence a constituent prohibition, and that conditions the differentiation between persons: prohibition of incest with the mother, prohibition against taking the father’s place. But a </w:t>
      </w:r>
      <w:r w:rsidRPr="003F69EE">
        <w:rPr>
          <w:rStyle w:val="Emphasis"/>
          <w:color w:val="000000" w:themeColor="text1"/>
        </w:rPr>
        <w:t>strange sort of reasoning</w:t>
      </w:r>
      <w:r w:rsidRPr="003F69EE">
        <w:rPr>
          <w:rStyle w:val="StyleUnderline"/>
          <w:color w:val="000000" w:themeColor="text1"/>
        </w:rPr>
        <w:t xml:space="preserve"> leads one to c</w:t>
      </w:r>
      <w:r w:rsidRPr="007527D5">
        <w:rPr>
          <w:rStyle w:val="StyleUnderline"/>
          <w:color w:val="000000" w:themeColor="text1"/>
        </w:rPr>
        <w:t xml:space="preserve">onclude </w:t>
      </w:r>
      <w:r w:rsidRPr="007527D5">
        <w:rPr>
          <w:rStyle w:val="Emphasis"/>
          <w:color w:val="000000" w:themeColor="text1"/>
        </w:rPr>
        <w:t>since it is forbidden, that very thing was desired</w:t>
      </w:r>
      <w:r w:rsidRPr="007527D5">
        <w:rPr>
          <w:color w:val="000000" w:themeColor="text1"/>
          <w:sz w:val="8"/>
        </w:rPr>
        <w:t>. (70)</w:t>
      </w:r>
    </w:p>
    <w:p w14:paraId="7A01C0AF" w14:textId="77777777" w:rsidR="00D4305D" w:rsidRPr="007527D5" w:rsidRDefault="00D4305D" w:rsidP="00D4305D">
      <w:pPr>
        <w:rPr>
          <w:color w:val="000000" w:themeColor="text1"/>
          <w:sz w:val="8"/>
        </w:rPr>
      </w:pPr>
      <w:r w:rsidRPr="007527D5">
        <w:rPr>
          <w:color w:val="000000" w:themeColor="text1"/>
          <w:sz w:val="8"/>
        </w:rPr>
        <w:t xml:space="preserve">In other words, </w:t>
      </w:r>
      <w:r w:rsidRPr="007527D5">
        <w:rPr>
          <w:rStyle w:val="StyleUnderline"/>
          <w:color w:val="000000" w:themeColor="text1"/>
        </w:rPr>
        <w:t xml:space="preserve">according to the psychoanalytic scheme, </w:t>
      </w:r>
      <w:r w:rsidRPr="007527D5">
        <w:rPr>
          <w:rStyle w:val="StyleUnderline"/>
          <w:color w:val="000000" w:themeColor="text1"/>
          <w:highlight w:val="green"/>
        </w:rPr>
        <w:t>we only realize Oedipus is our desire at the</w:t>
      </w:r>
      <w:r w:rsidRPr="007527D5">
        <w:rPr>
          <w:rStyle w:val="StyleUnderline"/>
          <w:color w:val="000000" w:themeColor="text1"/>
        </w:rPr>
        <w:t xml:space="preserve"> same </w:t>
      </w:r>
      <w:r w:rsidRPr="007527D5">
        <w:rPr>
          <w:rStyle w:val="StyleUnderline"/>
          <w:color w:val="000000" w:themeColor="text1"/>
          <w:highlight w:val="green"/>
        </w:rPr>
        <w:t>moment</w:t>
      </w:r>
      <w:r w:rsidRPr="007527D5">
        <w:rPr>
          <w:rStyle w:val="StyleUnderline"/>
          <w:color w:val="000000" w:themeColor="text1"/>
        </w:rPr>
        <w:t xml:space="preserve"> when </w:t>
      </w:r>
      <w:r w:rsidRPr="007527D5">
        <w:rPr>
          <w:rStyle w:val="StyleUnderline"/>
          <w:color w:val="000000" w:themeColor="text1"/>
          <w:highlight w:val="green"/>
        </w:rPr>
        <w:t>we realize we can never fulfil that</w:t>
      </w:r>
      <w:r w:rsidRPr="007527D5">
        <w:rPr>
          <w:rStyle w:val="StyleUnderline"/>
          <w:color w:val="000000" w:themeColor="text1"/>
        </w:rPr>
        <w:t xml:space="preserve"> desire. Desire is the thing that escapes us</w:t>
      </w:r>
      <w:r w:rsidRPr="007527D5">
        <w:rPr>
          <w:color w:val="000000" w:themeColor="text1"/>
          <w:sz w:val="8"/>
        </w:rPr>
        <w:t>. Naturally, given their commitment to non-</w:t>
      </w:r>
      <w:r w:rsidRPr="003F69EE">
        <w:rPr>
          <w:color w:val="000000" w:themeColor="text1"/>
          <w:sz w:val="8"/>
        </w:rPr>
        <w:t xml:space="preserve">representational thought, </w:t>
      </w:r>
      <w:r w:rsidRPr="003F69EE">
        <w:rPr>
          <w:rStyle w:val="StyleUnderline"/>
          <w:color w:val="000000" w:themeColor="text1"/>
        </w:rPr>
        <w:t xml:space="preserve">Deleuze and Guattari object to this conceptualization of desire as something that only becomes visible, or articulated, at the moment when it is displaced because it is located in the theoretical framework as the ‘invisible’ or lacking thing. They object to psychoanalysis’ failure to understand that </w:t>
      </w:r>
      <w:r w:rsidRPr="003F69EE">
        <w:rPr>
          <w:rStyle w:val="Emphasis"/>
          <w:color w:val="000000" w:themeColor="text1"/>
        </w:rPr>
        <w:t>the</w:t>
      </w:r>
      <w:r w:rsidRPr="007527D5">
        <w:rPr>
          <w:rStyle w:val="Emphasis"/>
          <w:color w:val="000000" w:themeColor="text1"/>
        </w:rPr>
        <w:t xml:space="preserve"> </w:t>
      </w:r>
      <w:r w:rsidRPr="007527D5">
        <w:rPr>
          <w:rStyle w:val="Emphasis"/>
          <w:color w:val="000000" w:themeColor="text1"/>
          <w:highlight w:val="green"/>
        </w:rPr>
        <w:t>prohibition of a desire is not desire itself</w:t>
      </w:r>
      <w:r w:rsidRPr="007527D5">
        <w:rPr>
          <w:color w:val="000000" w:themeColor="text1"/>
          <w:sz w:val="8"/>
        </w:rPr>
        <w:t xml:space="preserve">— </w:t>
      </w:r>
      <w:r w:rsidRPr="007527D5">
        <w:rPr>
          <w:rStyle w:val="StyleUnderline"/>
          <w:color w:val="000000" w:themeColor="text1"/>
        </w:rPr>
        <w:t>that lack or incompletion is not the defining feature of desire</w:t>
      </w:r>
      <w:r w:rsidRPr="007527D5">
        <w:rPr>
          <w:color w:val="000000" w:themeColor="text1"/>
          <w:sz w:val="8"/>
        </w:rPr>
        <w:t xml:space="preserve">. For them, as evidenced by the concept of desiring-machines, </w:t>
      </w:r>
      <w:r w:rsidRPr="007527D5">
        <w:rPr>
          <w:rStyle w:val="StyleUnderline"/>
          <w:color w:val="000000" w:themeColor="text1"/>
          <w:highlight w:val="green"/>
        </w:rPr>
        <w:t>desire is</w:t>
      </w:r>
      <w:r w:rsidRPr="007527D5">
        <w:rPr>
          <w:rStyle w:val="StyleUnderline"/>
          <w:color w:val="000000" w:themeColor="text1"/>
        </w:rPr>
        <w:t xml:space="preserve"> something that is </w:t>
      </w:r>
      <w:r w:rsidRPr="007527D5">
        <w:rPr>
          <w:rStyle w:val="StyleUnderline"/>
          <w:color w:val="000000" w:themeColor="text1"/>
          <w:highlight w:val="green"/>
        </w:rPr>
        <w:t xml:space="preserve">produced by and between bodies </w:t>
      </w:r>
      <w:r w:rsidRPr="007527D5">
        <w:rPr>
          <w:rStyle w:val="Emphasis"/>
          <w:color w:val="000000" w:themeColor="text1"/>
          <w:highlight w:val="green"/>
        </w:rPr>
        <w:t>not repressed</w:t>
      </w:r>
      <w:r w:rsidRPr="007527D5">
        <w:rPr>
          <w:rStyle w:val="Emphasis"/>
          <w:color w:val="000000" w:themeColor="text1"/>
        </w:rPr>
        <w:t xml:space="preserve"> or </w:t>
      </w:r>
      <w:r w:rsidRPr="003F69EE">
        <w:rPr>
          <w:rStyle w:val="Emphasis"/>
          <w:color w:val="000000" w:themeColor="text1"/>
        </w:rPr>
        <w:t>permitted according to Oedipal laws</w:t>
      </w:r>
      <w:r w:rsidRPr="007527D5">
        <w:rPr>
          <w:color w:val="000000" w:themeColor="text1"/>
          <w:sz w:val="8"/>
        </w:rPr>
        <w:t>.</w:t>
      </w:r>
    </w:p>
    <w:p w14:paraId="3049F6EE" w14:textId="77777777" w:rsidR="00D4305D" w:rsidRPr="007527D5" w:rsidRDefault="00D4305D" w:rsidP="00D4305D">
      <w:pPr>
        <w:rPr>
          <w:color w:val="000000" w:themeColor="text1"/>
          <w:sz w:val="8"/>
        </w:rPr>
      </w:pPr>
      <w:r w:rsidRPr="007527D5">
        <w:rPr>
          <w:color w:val="000000" w:themeColor="text1"/>
          <w:sz w:val="8"/>
        </w:rPr>
        <w:t xml:space="preserve">Though </w:t>
      </w:r>
      <w:r w:rsidRPr="007527D5">
        <w:rPr>
          <w:rStyle w:val="StyleUnderline"/>
          <w:color w:val="000000" w:themeColor="text1"/>
        </w:rPr>
        <w:t>this first objection</w:t>
      </w:r>
      <w:r w:rsidRPr="007527D5">
        <w:rPr>
          <w:color w:val="000000" w:themeColor="text1"/>
          <w:sz w:val="8"/>
        </w:rPr>
        <w:t xml:space="preserve"> is posed at the meta-philosophical level it </w:t>
      </w:r>
      <w:r w:rsidRPr="007527D5">
        <w:rPr>
          <w:rStyle w:val="StyleUnderline"/>
          <w:color w:val="000000" w:themeColor="text1"/>
        </w:rPr>
        <w:t xml:space="preserve">has consequences for postcolonial </w:t>
      </w:r>
      <w:r w:rsidRPr="004B4385">
        <w:rPr>
          <w:rStyle w:val="StyleUnderline"/>
          <w:color w:val="000000" w:themeColor="text1"/>
        </w:rPr>
        <w:t xml:space="preserve">studies. If psychoanalysis </w:t>
      </w:r>
      <w:r w:rsidRPr="004B4385">
        <w:rPr>
          <w:rStyle w:val="Emphasis"/>
          <w:color w:val="000000" w:themeColor="text1"/>
        </w:rPr>
        <w:t>misrepresents desire</w:t>
      </w:r>
      <w:r w:rsidRPr="004B4385">
        <w:rPr>
          <w:rStyle w:val="StyleUnderline"/>
          <w:color w:val="000000" w:themeColor="text1"/>
        </w:rPr>
        <w:t xml:space="preserve">, or rather </w:t>
      </w:r>
      <w:r w:rsidRPr="004B4385">
        <w:rPr>
          <w:rStyle w:val="Emphasis"/>
          <w:color w:val="000000" w:themeColor="text1"/>
        </w:rPr>
        <w:t>conflates its own theorization</w:t>
      </w:r>
      <w:r w:rsidRPr="004B4385">
        <w:rPr>
          <w:rStyle w:val="StyleUnderline"/>
          <w:color w:val="000000" w:themeColor="text1"/>
        </w:rPr>
        <w:t xml:space="preserve"> of what desire is with desire itself, then its value as </w:t>
      </w:r>
      <w:r w:rsidRPr="004B4385">
        <w:rPr>
          <w:rStyle w:val="Emphasis"/>
          <w:color w:val="000000" w:themeColor="text1"/>
        </w:rPr>
        <w:t>a</w:t>
      </w:r>
      <w:r w:rsidRPr="004B4385">
        <w:rPr>
          <w:rStyle w:val="StyleUnderline"/>
          <w:color w:val="000000" w:themeColor="text1"/>
        </w:rPr>
        <w:t xml:space="preserve">n actual theory of desire is </w:t>
      </w:r>
      <w:r w:rsidRPr="004B4385">
        <w:rPr>
          <w:rStyle w:val="Emphasis"/>
          <w:color w:val="000000" w:themeColor="text1"/>
        </w:rPr>
        <w:t>significantly diminished</w:t>
      </w:r>
      <w:r w:rsidRPr="004B4385">
        <w:rPr>
          <w:rStyle w:val="StyleUnderline"/>
          <w:color w:val="000000" w:themeColor="text1"/>
        </w:rPr>
        <w:t>. Psychoanalysis</w:t>
      </w:r>
      <w:r w:rsidRPr="004B4385">
        <w:rPr>
          <w:color w:val="000000" w:themeColor="text1"/>
          <w:sz w:val="8"/>
        </w:rPr>
        <w:t xml:space="preserve">, Deleuze and Guattari seem to suggest, </w:t>
      </w:r>
      <w:r w:rsidRPr="004B4385">
        <w:rPr>
          <w:rStyle w:val="StyleUnderline"/>
          <w:color w:val="000000" w:themeColor="text1"/>
        </w:rPr>
        <w:t>is nothing more than a discourse about its own conceptualization of desire. If this is true, then</w:t>
      </w:r>
      <w:r w:rsidRPr="004B4385">
        <w:rPr>
          <w:color w:val="000000" w:themeColor="text1"/>
          <w:sz w:val="8"/>
        </w:rPr>
        <w:t xml:space="preserve"> studying psychoanalysis as one Western theory of desire among others may well be an important task for postcolonial studies, but </w:t>
      </w:r>
      <w:r w:rsidRPr="004B4385">
        <w:rPr>
          <w:rStyle w:val="StyleUnderline"/>
          <w:color w:val="000000" w:themeColor="text1"/>
        </w:rPr>
        <w:t>using psychoanalysis as a theory of desire to explain</w:t>
      </w:r>
      <w:r w:rsidRPr="007527D5">
        <w:rPr>
          <w:rStyle w:val="StyleUnderline"/>
          <w:color w:val="000000" w:themeColor="text1"/>
        </w:rPr>
        <w:t xml:space="preserve"> and account for the colony seems to be an exercise in proving that the theory works in other contexts</w:t>
      </w:r>
      <w:r w:rsidRPr="007527D5">
        <w:rPr>
          <w:color w:val="000000" w:themeColor="text1"/>
          <w:sz w:val="8"/>
        </w:rPr>
        <w:t xml:space="preserve">. Bhabha’s work, as we saw in the previous chapter, was criticized on precisely these grounds. It would seem clear, however, that </w:t>
      </w:r>
      <w:r w:rsidRPr="007527D5">
        <w:rPr>
          <w:rStyle w:val="StyleUnderline"/>
          <w:color w:val="000000" w:themeColor="text1"/>
          <w:highlight w:val="green"/>
        </w:rPr>
        <w:t>colonial societies</w:t>
      </w:r>
      <w:r w:rsidRPr="007527D5">
        <w:rPr>
          <w:rStyle w:val="StyleUnderline"/>
          <w:color w:val="000000" w:themeColor="text1"/>
        </w:rPr>
        <w:t xml:space="preserve"> were social and political formations that incited, </w:t>
      </w:r>
      <w:r w:rsidRPr="007527D5">
        <w:rPr>
          <w:rStyle w:val="StyleUnderline"/>
          <w:color w:val="000000" w:themeColor="text1"/>
          <w:highlight w:val="green"/>
        </w:rPr>
        <w:t>produced</w:t>
      </w:r>
      <w:r w:rsidRPr="007527D5">
        <w:rPr>
          <w:rStyle w:val="StyleUnderline"/>
          <w:color w:val="000000" w:themeColor="text1"/>
        </w:rPr>
        <w:t xml:space="preserve"> and managed </w:t>
      </w:r>
      <w:r w:rsidRPr="007527D5">
        <w:rPr>
          <w:rStyle w:val="StyleUnderline"/>
          <w:color w:val="000000" w:themeColor="text1"/>
          <w:highlight w:val="green"/>
        </w:rPr>
        <w:t>different economies of desire than</w:t>
      </w:r>
      <w:r w:rsidRPr="007527D5">
        <w:rPr>
          <w:rStyle w:val="StyleUnderline"/>
          <w:color w:val="000000" w:themeColor="text1"/>
        </w:rPr>
        <w:t xml:space="preserve"> those produced in the </w:t>
      </w:r>
      <w:r w:rsidRPr="007527D5">
        <w:rPr>
          <w:rStyle w:val="StyleUnderline"/>
          <w:color w:val="000000" w:themeColor="text1"/>
          <w:highlight w:val="green"/>
        </w:rPr>
        <w:t xml:space="preserve">metropolitan centres. </w:t>
      </w:r>
      <w:r w:rsidRPr="003F69EE">
        <w:rPr>
          <w:rStyle w:val="StyleUnderline"/>
          <w:color w:val="000000" w:themeColor="text1"/>
        </w:rPr>
        <w:t xml:space="preserve">If psychoanalysis can </w:t>
      </w:r>
      <w:r w:rsidRPr="003F69EE">
        <w:rPr>
          <w:rStyle w:val="Emphasis"/>
          <w:color w:val="000000" w:themeColor="text1"/>
        </w:rPr>
        <w:t>only refer all formations of desire back to its Oedipal conceptualizations</w:t>
      </w:r>
      <w:r w:rsidRPr="003F69EE">
        <w:rPr>
          <w:rStyle w:val="StyleUnderline"/>
          <w:color w:val="000000" w:themeColor="text1"/>
        </w:rPr>
        <w:t>, then postcolonial studies needs to develop its own conceptual tools for explaining the singularly colonial productions of desire</w:t>
      </w:r>
      <w:r w:rsidRPr="003F69EE">
        <w:rPr>
          <w:color w:val="000000" w:themeColor="text1"/>
          <w:sz w:val="8"/>
        </w:rPr>
        <w:t>.</w:t>
      </w:r>
    </w:p>
    <w:p w14:paraId="2092DDF5" w14:textId="77777777" w:rsidR="00D4305D" w:rsidRPr="007527D5" w:rsidRDefault="00D4305D" w:rsidP="00D4305D">
      <w:pPr>
        <w:rPr>
          <w:color w:val="000000" w:themeColor="text1"/>
          <w:sz w:val="8"/>
        </w:rPr>
      </w:pPr>
      <w:r w:rsidRPr="007527D5">
        <w:rPr>
          <w:color w:val="000000" w:themeColor="text1"/>
          <w:sz w:val="8"/>
        </w:rPr>
        <w:t xml:space="preserve">Though Deleuze and Guattari discard the notion that desire can be repressed, they do not discard the possibility that </w:t>
      </w:r>
      <w:r w:rsidRPr="007527D5">
        <w:rPr>
          <w:rStyle w:val="StyleUnderline"/>
          <w:color w:val="000000" w:themeColor="text1"/>
        </w:rPr>
        <w:t>the Oedipal prohibition works as a form of social repression</w:t>
      </w:r>
      <w:r w:rsidRPr="007527D5">
        <w:rPr>
          <w:color w:val="000000" w:themeColor="text1"/>
          <w:sz w:val="8"/>
        </w:rPr>
        <w:t xml:space="preserve">. In fact, they argue that </w:t>
      </w:r>
      <w:r w:rsidRPr="007527D5">
        <w:rPr>
          <w:rStyle w:val="StyleUnderline"/>
          <w:color w:val="000000" w:themeColor="text1"/>
          <w:highlight w:val="green"/>
        </w:rPr>
        <w:t>Oedipus</w:t>
      </w:r>
      <w:r w:rsidRPr="007527D5">
        <w:rPr>
          <w:rStyle w:val="StyleUnderline"/>
          <w:color w:val="000000" w:themeColor="text1"/>
        </w:rPr>
        <w:t xml:space="preserve">, though it is not a genuine prohibition, </w:t>
      </w:r>
      <w:r w:rsidRPr="007527D5">
        <w:rPr>
          <w:rStyle w:val="Emphasis"/>
          <w:color w:val="000000" w:themeColor="text1"/>
          <w:highlight w:val="green"/>
        </w:rPr>
        <w:t>functions as a social repression</w:t>
      </w:r>
      <w:r w:rsidRPr="007527D5">
        <w:rPr>
          <w:rStyle w:val="StyleUnderline"/>
          <w:color w:val="000000" w:themeColor="text1"/>
        </w:rPr>
        <w:t xml:space="preserve"> because the Oedipus is a way of thinking about desire that has captured us. </w:t>
      </w:r>
      <w:r w:rsidRPr="007527D5">
        <w:rPr>
          <w:rStyle w:val="Emphasis"/>
          <w:color w:val="000000" w:themeColor="text1"/>
          <w:highlight w:val="green"/>
        </w:rPr>
        <w:t>We believe</w:t>
      </w:r>
      <w:r w:rsidRPr="007527D5">
        <w:rPr>
          <w:rStyle w:val="Emphasis"/>
          <w:color w:val="000000" w:themeColor="text1"/>
        </w:rPr>
        <w:t xml:space="preserve"> that </w:t>
      </w:r>
      <w:r w:rsidRPr="007527D5">
        <w:rPr>
          <w:rStyle w:val="Emphasis"/>
          <w:color w:val="000000" w:themeColor="text1"/>
          <w:highlight w:val="green"/>
        </w:rPr>
        <w:t>Oedipus is the only way to think about our desires</w:t>
      </w:r>
      <w:r w:rsidRPr="007527D5">
        <w:rPr>
          <w:rStyle w:val="StyleUnderline"/>
          <w:color w:val="000000" w:themeColor="text1"/>
        </w:rPr>
        <w:t xml:space="preserve">, and </w:t>
      </w:r>
      <w:r w:rsidRPr="007527D5">
        <w:rPr>
          <w:rStyle w:val="StyleUnderline"/>
          <w:color w:val="000000" w:themeColor="text1"/>
          <w:highlight w:val="green"/>
        </w:rPr>
        <w:t xml:space="preserve">so we allow </w:t>
      </w:r>
      <w:r w:rsidRPr="007527D5">
        <w:rPr>
          <w:rStyle w:val="Emphasis"/>
          <w:color w:val="000000" w:themeColor="text1"/>
          <w:highlight w:val="green"/>
        </w:rPr>
        <w:t>ourselves to be caught in the Oedipus trap</w:t>
      </w:r>
      <w:r w:rsidRPr="007527D5">
        <w:rPr>
          <w:color w:val="000000" w:themeColor="text1"/>
          <w:sz w:val="8"/>
        </w:rPr>
        <w:t>. In their own words, Deleuze and Guattari argue that the Oedipus is:</w:t>
      </w:r>
    </w:p>
    <w:p w14:paraId="3D59BD25" w14:textId="77777777" w:rsidR="00D4305D" w:rsidRPr="007527D5" w:rsidRDefault="00D4305D" w:rsidP="00D4305D">
      <w:pPr>
        <w:rPr>
          <w:color w:val="000000" w:themeColor="text1"/>
          <w:sz w:val="8"/>
        </w:rPr>
      </w:pPr>
      <w:r w:rsidRPr="007527D5">
        <w:rPr>
          <w:color w:val="000000" w:themeColor="text1"/>
          <w:sz w:val="8"/>
        </w:rPr>
        <w:t xml:space="preserve">the bait, the disfigured image, by means of which repression catches desire in the trap. </w:t>
      </w:r>
      <w:r w:rsidRPr="007527D5">
        <w:rPr>
          <w:rStyle w:val="StyleUnderline"/>
          <w:color w:val="000000" w:themeColor="text1"/>
        </w:rPr>
        <w:t xml:space="preserve">If desire is repressed, this is not because it is desire for the mother and for the death of the father ... The danger is elsewhere. If desire is repressed, it is because </w:t>
      </w:r>
      <w:r w:rsidRPr="007527D5">
        <w:rPr>
          <w:rStyle w:val="Emphasis"/>
          <w:color w:val="000000" w:themeColor="text1"/>
        </w:rPr>
        <w:t>every position of desire</w:t>
      </w:r>
      <w:r w:rsidRPr="007527D5">
        <w:rPr>
          <w:rStyle w:val="StyleUnderline"/>
          <w:color w:val="000000" w:themeColor="text1"/>
        </w:rPr>
        <w:t>, no matter how small, is capable of calling into question the established order of a society</w:t>
      </w:r>
      <w:r w:rsidRPr="007527D5">
        <w:rPr>
          <w:color w:val="000000" w:themeColor="text1"/>
          <w:sz w:val="8"/>
        </w:rPr>
        <w:t>. (116)</w:t>
      </w:r>
    </w:p>
    <w:p w14:paraId="36BA16AC" w14:textId="77777777" w:rsidR="00D4305D" w:rsidRPr="007527D5" w:rsidRDefault="00D4305D" w:rsidP="00D4305D">
      <w:pPr>
        <w:rPr>
          <w:color w:val="000000" w:themeColor="text1"/>
          <w:sz w:val="8"/>
        </w:rPr>
      </w:pPr>
      <w:r w:rsidRPr="007527D5">
        <w:rPr>
          <w:color w:val="000000" w:themeColor="text1"/>
          <w:sz w:val="8"/>
        </w:rPr>
        <w:t xml:space="preserve">They argue that </w:t>
      </w:r>
      <w:r w:rsidRPr="007527D5">
        <w:rPr>
          <w:rStyle w:val="StyleUnderline"/>
          <w:color w:val="000000" w:themeColor="text1"/>
        </w:rPr>
        <w:t>psychoanalysis has an interest in presenting Oedipus itself as the repressed desire, since in this way, psychic repression appears primary and social repression must appear to follow later</w:t>
      </w:r>
      <w:r w:rsidRPr="007527D5">
        <w:rPr>
          <w:color w:val="000000" w:themeColor="text1"/>
          <w:sz w:val="8"/>
        </w:rPr>
        <w:t>, as a secondary problem. We might think, for example, of the alternative to Lacan’s mirror stage proposed by Fanon. He claims that the black child in the closed world of his or her family is psychologically healthy, but that the child’s contact with the social forces of the racist world triggers problems.</w:t>
      </w:r>
    </w:p>
    <w:p w14:paraId="1C04A359" w14:textId="77777777" w:rsidR="00D4305D" w:rsidRPr="007527D5" w:rsidRDefault="00D4305D" w:rsidP="00D4305D">
      <w:pPr>
        <w:rPr>
          <w:color w:val="000000" w:themeColor="text1"/>
          <w:sz w:val="8"/>
        </w:rPr>
      </w:pPr>
      <w:r w:rsidRPr="007527D5">
        <w:rPr>
          <w:color w:val="000000" w:themeColor="text1"/>
          <w:sz w:val="8"/>
        </w:rPr>
        <w:t xml:space="preserve">Deleuze and Guattari insist that </w:t>
      </w:r>
      <w:r w:rsidRPr="007527D5">
        <w:rPr>
          <w:rStyle w:val="StyleUnderline"/>
          <w:color w:val="000000" w:themeColor="text1"/>
        </w:rPr>
        <w:t xml:space="preserve">it is </w:t>
      </w:r>
      <w:r w:rsidRPr="007527D5">
        <w:rPr>
          <w:rStyle w:val="Emphasis"/>
          <w:color w:val="000000" w:themeColor="text1"/>
        </w:rPr>
        <w:t>social repression that depends on psychic repression</w:t>
      </w:r>
      <w:r w:rsidRPr="007527D5">
        <w:rPr>
          <w:rStyle w:val="StyleUnderline"/>
          <w:color w:val="000000" w:themeColor="text1"/>
        </w:rPr>
        <w:t>, or</w:t>
      </w:r>
      <w:r w:rsidRPr="007527D5">
        <w:rPr>
          <w:color w:val="000000" w:themeColor="text1"/>
          <w:sz w:val="8"/>
        </w:rPr>
        <w:t xml:space="preserve">, in other words </w:t>
      </w:r>
      <w:r w:rsidRPr="007527D5">
        <w:rPr>
          <w:rStyle w:val="StyleUnderline"/>
          <w:color w:val="000000" w:themeColor="text1"/>
        </w:rPr>
        <w:t>that ‘psychic repression, is a means in the service of social repression’</w:t>
      </w:r>
      <w:r w:rsidRPr="007527D5">
        <w:rPr>
          <w:color w:val="000000" w:themeColor="text1"/>
          <w:sz w:val="8"/>
        </w:rPr>
        <w:t xml:space="preserve"> (119). They do not attempt to do away with the separate concept of psychic repression, but they recognize that social repression sometimes delegates its work to agents of psychic repression, such as, most obviously, the family. They argue that it is vital not simply that desire be repressed but that it takes repressive forms that the subjects themselves desire, hence their affirmation of Wilhem Reich’s proposition that </w:t>
      </w:r>
      <w:r w:rsidRPr="007527D5">
        <w:rPr>
          <w:rStyle w:val="StyleUnderline"/>
          <w:color w:val="000000" w:themeColor="text1"/>
        </w:rPr>
        <w:t xml:space="preserve">the masses are never simply fooled but have their desires educated, coded and recoded back to them so that desire </w:t>
      </w:r>
      <w:r w:rsidRPr="007527D5">
        <w:rPr>
          <w:rStyle w:val="StyleUnderline"/>
          <w:color w:val="000000" w:themeColor="text1"/>
        </w:rPr>
        <w:lastRenderedPageBreak/>
        <w:t xml:space="preserve">can go on being repressed. </w:t>
      </w:r>
      <w:r w:rsidRPr="007527D5">
        <w:rPr>
          <w:rStyle w:val="Emphasis"/>
          <w:color w:val="000000" w:themeColor="text1"/>
          <w:highlight w:val="green"/>
        </w:rPr>
        <w:t>Desire is not something to be released from repression</w:t>
      </w:r>
      <w:r w:rsidRPr="007527D5">
        <w:rPr>
          <w:rStyle w:val="StyleUnderline"/>
          <w:color w:val="000000" w:themeColor="text1"/>
          <w:highlight w:val="green"/>
        </w:rPr>
        <w:t>, it is</w:t>
      </w:r>
      <w:r w:rsidRPr="007527D5">
        <w:rPr>
          <w:rStyle w:val="StyleUnderline"/>
          <w:color w:val="000000" w:themeColor="text1"/>
        </w:rPr>
        <w:t xml:space="preserve"> something </w:t>
      </w:r>
      <w:r w:rsidRPr="007527D5">
        <w:rPr>
          <w:rStyle w:val="StyleUnderline"/>
          <w:color w:val="000000" w:themeColor="text1"/>
          <w:highlight w:val="green"/>
        </w:rPr>
        <w:t>to be captured</w:t>
      </w:r>
      <w:r w:rsidRPr="007527D5">
        <w:rPr>
          <w:rStyle w:val="StyleUnderline"/>
          <w:color w:val="000000" w:themeColor="text1"/>
        </w:rPr>
        <w:t xml:space="preserve"> and recaptured </w:t>
      </w:r>
      <w:r w:rsidRPr="007527D5">
        <w:rPr>
          <w:rStyle w:val="StyleUnderline"/>
          <w:color w:val="000000" w:themeColor="text1"/>
          <w:highlight w:val="green"/>
        </w:rPr>
        <w:t>by an ethics</w:t>
      </w:r>
      <w:r w:rsidRPr="007527D5">
        <w:rPr>
          <w:rStyle w:val="StyleUnderline"/>
          <w:color w:val="000000" w:themeColor="text1"/>
        </w:rPr>
        <w:t>, such as Anti-Oedipus, that enable us to look clearly at those forces that have desire in their hold</w:t>
      </w:r>
      <w:r w:rsidRPr="007527D5">
        <w:rPr>
          <w:color w:val="000000" w:themeColor="text1"/>
          <w:sz w:val="8"/>
        </w:rPr>
        <w:t>.</w:t>
      </w:r>
    </w:p>
    <w:p w14:paraId="78FB3F28" w14:textId="77777777" w:rsidR="00D4305D" w:rsidRPr="007527D5" w:rsidRDefault="00D4305D" w:rsidP="00D4305D">
      <w:pPr>
        <w:rPr>
          <w:color w:val="000000" w:themeColor="text1"/>
          <w:sz w:val="8"/>
        </w:rPr>
      </w:pPr>
      <w:r w:rsidRPr="007527D5">
        <w:rPr>
          <w:rStyle w:val="StyleUnderline"/>
          <w:color w:val="000000" w:themeColor="text1"/>
        </w:rPr>
        <w:t>Repression of desire is</w:t>
      </w:r>
      <w:r w:rsidRPr="007527D5">
        <w:rPr>
          <w:color w:val="000000" w:themeColor="text1"/>
          <w:sz w:val="8"/>
        </w:rPr>
        <w:t xml:space="preserve">, in fact, </w:t>
      </w:r>
      <w:r w:rsidRPr="007527D5">
        <w:rPr>
          <w:rStyle w:val="StyleUnderline"/>
          <w:color w:val="000000" w:themeColor="text1"/>
        </w:rPr>
        <w:t>a ready and familiar trope for explaining the psychic and social features of colonial society</w:t>
      </w:r>
      <w:r w:rsidRPr="007527D5">
        <w:rPr>
          <w:color w:val="000000" w:themeColor="text1"/>
          <w:sz w:val="8"/>
        </w:rPr>
        <w:t xml:space="preserve">. We saw a perfect example of this in Nandy’s work. Nandy </w:t>
      </w:r>
      <w:r w:rsidRPr="003F69EE">
        <w:rPr>
          <w:color w:val="000000" w:themeColor="text1"/>
          <w:sz w:val="8"/>
        </w:rPr>
        <w:t xml:space="preserve">proposed that the discourse of hyper-masculinity the British introduced to India was a result of their repressed homosexuality, a repression that could be resolved in the colonies where British men were more free to express their homophilia, if not their homosexuality. The notion that the colonies were a place where the colonizer could resolve his psychic repressions, either by expressing them or sublimating them, is not unique to Nandy; it is almost a cliché in the histories and literatures of colonialism. </w:t>
      </w:r>
      <w:r w:rsidRPr="003F69EE">
        <w:rPr>
          <w:rStyle w:val="StyleUnderline"/>
          <w:color w:val="000000" w:themeColor="text1"/>
        </w:rPr>
        <w:t xml:space="preserve">But if psychic repression is a theoretical object produced by psychoanalysis, and it is also an object that </w:t>
      </w:r>
      <w:r w:rsidRPr="003F69EE">
        <w:rPr>
          <w:rStyle w:val="Emphasis"/>
          <w:color w:val="000000" w:themeColor="text1"/>
        </w:rPr>
        <w:t>distracts our clear view of the social conditions of repression</w:t>
      </w:r>
      <w:r w:rsidRPr="003F69EE">
        <w:rPr>
          <w:rStyle w:val="StyleUnderline"/>
          <w:color w:val="000000" w:themeColor="text1"/>
        </w:rPr>
        <w:t>, then it is not the most useful concept for postcolonial studies</w:t>
      </w:r>
      <w:r w:rsidRPr="003F69EE">
        <w:rPr>
          <w:color w:val="000000" w:themeColor="text1"/>
          <w:sz w:val="8"/>
        </w:rPr>
        <w:t xml:space="preserve">. In fact, </w:t>
      </w:r>
      <w:r w:rsidRPr="003F69EE">
        <w:rPr>
          <w:rStyle w:val="StyleUnderline"/>
          <w:color w:val="000000" w:themeColor="text1"/>
        </w:rPr>
        <w:t>it may also be preventing us from reading colonial formations of desire in their immediacy</w:t>
      </w:r>
      <w:r w:rsidRPr="003F69EE">
        <w:rPr>
          <w:color w:val="000000" w:themeColor="text1"/>
          <w:sz w:val="8"/>
        </w:rPr>
        <w:t>. Nandy’s example is instructive. Though he is able to focus our attention on a historical moment where British and Indian desires produced a uniquely colonial formation of masculinity he is not able to describe this formation as anything more than a psychic repression with social consequences. Like Bhabha, Nandy</w:t>
      </w:r>
      <w:r w:rsidRPr="007527D5">
        <w:rPr>
          <w:color w:val="000000" w:themeColor="text1"/>
          <w:sz w:val="8"/>
        </w:rPr>
        <w:t xml:space="preserve"> is able to show us that repression is a mechanism that works in the colonies too but he is not able to show us how the social, political, cultural and economic conditions brought psychic desires into play in order to achieve colonization.</w:t>
      </w:r>
    </w:p>
    <w:p w14:paraId="59B2D9B7" w14:textId="77777777" w:rsidR="00D4305D" w:rsidRPr="007527D5" w:rsidRDefault="00D4305D" w:rsidP="00D4305D">
      <w:pPr>
        <w:rPr>
          <w:color w:val="000000" w:themeColor="text1"/>
        </w:rPr>
      </w:pPr>
    </w:p>
    <w:p w14:paraId="3D5728CF" w14:textId="603E80F5" w:rsidR="00D4305D" w:rsidRPr="007527D5" w:rsidRDefault="00D4305D" w:rsidP="00D4305D">
      <w:pPr>
        <w:pStyle w:val="Heading4"/>
        <w:rPr>
          <w:rFonts w:cs="Calibri"/>
          <w:color w:val="000000" w:themeColor="text1"/>
        </w:rPr>
      </w:pPr>
      <w:r w:rsidRPr="007527D5">
        <w:rPr>
          <w:rFonts w:cs="Calibri"/>
          <w:color w:val="000000" w:themeColor="text1"/>
        </w:rPr>
        <w:t xml:space="preserve">The </w:t>
      </w:r>
      <w:r w:rsidR="006C1C06" w:rsidRPr="007527D5">
        <w:rPr>
          <w:rFonts w:cs="Calibri"/>
          <w:color w:val="000000" w:themeColor="text1"/>
        </w:rPr>
        <w:t>theorization</w:t>
      </w:r>
      <w:r w:rsidRPr="007527D5">
        <w:rPr>
          <w:rFonts w:cs="Calibri"/>
          <w:color w:val="000000" w:themeColor="text1"/>
        </w:rPr>
        <w:t xml:space="preserve"> of the </w:t>
      </w:r>
      <w:r w:rsidRPr="007527D5">
        <w:rPr>
          <w:rFonts w:cs="Calibri"/>
          <w:color w:val="000000" w:themeColor="text1"/>
          <w:u w:val="single"/>
        </w:rPr>
        <w:t>unconscious</w:t>
      </w:r>
      <w:r w:rsidRPr="007527D5">
        <w:rPr>
          <w:rFonts w:cs="Calibri"/>
          <w:color w:val="000000" w:themeColor="text1"/>
        </w:rPr>
        <w:t xml:space="preserve"> as the foundation of desire </w:t>
      </w:r>
      <w:r w:rsidRPr="007527D5">
        <w:rPr>
          <w:rFonts w:cs="Calibri"/>
          <w:color w:val="000000" w:themeColor="text1"/>
          <w:u w:val="single"/>
        </w:rPr>
        <w:t>short-circuits</w:t>
      </w:r>
      <w:r w:rsidRPr="007527D5">
        <w:rPr>
          <w:rFonts w:cs="Calibri"/>
          <w:color w:val="000000" w:themeColor="text1"/>
        </w:rPr>
        <w:t xml:space="preserve"> revolutionary politics </w:t>
      </w:r>
      <w:r w:rsidR="002A56DD" w:rsidRPr="007527D5">
        <w:rPr>
          <w:rFonts w:cs="Calibri"/>
          <w:color w:val="000000" w:themeColor="text1"/>
        </w:rPr>
        <w:t>and</w:t>
      </w:r>
      <w:r w:rsidRPr="007527D5">
        <w:rPr>
          <w:rFonts w:cs="Calibri"/>
          <w:color w:val="000000" w:themeColor="text1"/>
        </w:rPr>
        <w:t xml:space="preserve"> </w:t>
      </w:r>
      <w:r w:rsidR="002A56DD" w:rsidRPr="007527D5">
        <w:rPr>
          <w:rFonts w:cs="Calibri"/>
          <w:color w:val="000000" w:themeColor="text1"/>
          <w:u w:val="single"/>
        </w:rPr>
        <w:t>locks</w:t>
      </w:r>
      <w:r w:rsidRPr="007527D5">
        <w:rPr>
          <w:rFonts w:cs="Calibri"/>
          <w:color w:val="000000" w:themeColor="text1"/>
          <w:u w:val="single"/>
        </w:rPr>
        <w:t xml:space="preserve"> in</w:t>
      </w:r>
      <w:r w:rsidRPr="007527D5">
        <w:rPr>
          <w:rFonts w:cs="Calibri"/>
          <w:color w:val="000000" w:themeColor="text1"/>
        </w:rPr>
        <w:t xml:space="preserve"> </w:t>
      </w:r>
      <w:r w:rsidRPr="007527D5">
        <w:rPr>
          <w:rFonts w:cs="Calibri"/>
          <w:color w:val="000000" w:themeColor="text1"/>
          <w:u w:val="single"/>
        </w:rPr>
        <w:t>neoliberalism</w:t>
      </w:r>
      <w:r w:rsidRPr="007527D5">
        <w:rPr>
          <w:rFonts w:cs="Calibri"/>
          <w:color w:val="000000" w:themeColor="text1"/>
        </w:rPr>
        <w:t xml:space="preserve"> and </w:t>
      </w:r>
      <w:r w:rsidRPr="007527D5">
        <w:rPr>
          <w:rFonts w:cs="Calibri"/>
          <w:color w:val="000000" w:themeColor="text1"/>
          <w:u w:val="single"/>
        </w:rPr>
        <w:t>antiblackness</w:t>
      </w:r>
      <w:r w:rsidR="002A56DD" w:rsidRPr="007527D5">
        <w:rPr>
          <w:rFonts w:cs="Calibri"/>
          <w:color w:val="000000" w:themeColor="text1"/>
        </w:rPr>
        <w:t>.</w:t>
      </w:r>
    </w:p>
    <w:p w14:paraId="53C5532E" w14:textId="70226950" w:rsidR="00D4305D" w:rsidRPr="007527D5" w:rsidRDefault="002A56DD" w:rsidP="002A56DD">
      <w:pPr>
        <w:rPr>
          <w:color w:val="000000" w:themeColor="text1"/>
        </w:rPr>
      </w:pPr>
      <w:r w:rsidRPr="007527D5">
        <w:rPr>
          <w:rFonts w:eastAsiaTheme="majorEastAsia"/>
          <w:b/>
          <w:bCs/>
          <w:color w:val="000000" w:themeColor="text1"/>
          <w:sz w:val="26"/>
          <w:szCs w:val="26"/>
        </w:rPr>
        <w:t>Coles 18</w:t>
      </w:r>
      <w:r w:rsidRPr="007527D5">
        <w:rPr>
          <w:color w:val="000000" w:themeColor="text1"/>
        </w:rPr>
        <w:t xml:space="preserve"> – </w:t>
      </w:r>
      <w:r w:rsidR="00D4305D" w:rsidRPr="007527D5">
        <w:rPr>
          <w:color w:val="000000" w:themeColor="text1"/>
        </w:rPr>
        <w:t xml:space="preserve">Chris Coles 18, Western Washington University, 2018, “Against the Psychoanalytic Unconscious: Deleuze, Guattari, and Desire as a Heuristic for Self-Regulating Biopolitics,” Occam’s Razor, Vol. 8, </w:t>
      </w:r>
      <w:hyperlink r:id="rId9" w:history="1">
        <w:r w:rsidR="00D4305D" w:rsidRPr="007527D5">
          <w:rPr>
            <w:rStyle w:val="Hyperlink"/>
            <w:color w:val="000000" w:themeColor="text1"/>
          </w:rPr>
          <w:t>https://cedar.wwu.edu/cgi/viewcontent.cgi?article=1050&amp;context=orwwu</w:t>
        </w:r>
      </w:hyperlink>
    </w:p>
    <w:p w14:paraId="5414FE93" w14:textId="77777777" w:rsidR="00D4305D" w:rsidRPr="00A25377" w:rsidRDefault="00D4305D" w:rsidP="00D4305D">
      <w:pPr>
        <w:rPr>
          <w:color w:val="000000" w:themeColor="text1"/>
          <w:sz w:val="8"/>
        </w:rPr>
      </w:pPr>
      <w:r w:rsidRPr="007527D5">
        <w:rPr>
          <w:color w:val="000000" w:themeColor="text1"/>
          <w:sz w:val="8"/>
        </w:rPr>
        <w:t xml:space="preserve">While Foucault’s analysis is thorough in the material examination of the existence and function of biopolitics, it lacks a desire-focused explanation for the reason in which biopolitics is so effective at not only sustaining power, but also in the regulation of populations4. This </w:t>
      </w:r>
      <w:r w:rsidRPr="007527D5">
        <w:rPr>
          <w:rStyle w:val="StyleUnderline"/>
          <w:color w:val="000000" w:themeColor="text1"/>
        </w:rPr>
        <w:t xml:space="preserve">lack of desire- centered </w:t>
      </w:r>
      <w:r w:rsidRPr="00A25377">
        <w:rPr>
          <w:rStyle w:val="StyleUnderline"/>
          <w:color w:val="000000" w:themeColor="text1"/>
        </w:rPr>
        <w:t xml:space="preserve">analysis has led some to interpret and mobilize Foucauldian biopolitics in such a way that </w:t>
      </w:r>
      <w:r w:rsidRPr="00A25377">
        <w:rPr>
          <w:rStyle w:val="Emphasis"/>
          <w:color w:val="000000" w:themeColor="text1"/>
        </w:rPr>
        <w:t>reinforces the Lacanian psychoanalytic tradition</w:t>
      </w:r>
      <w:r w:rsidRPr="00A25377">
        <w:rPr>
          <w:rStyle w:val="StyleUnderline"/>
          <w:color w:val="000000" w:themeColor="text1"/>
        </w:rPr>
        <w:t>; the process has forwarded an understanding of biopolitics that actually reinforces biopolitical control. As</w:t>
      </w:r>
      <w:r w:rsidRPr="00A25377">
        <w:rPr>
          <w:color w:val="000000" w:themeColor="text1"/>
          <w:sz w:val="8"/>
        </w:rPr>
        <w:t xml:space="preserve"> both </w:t>
      </w:r>
      <w:r w:rsidRPr="00A25377">
        <w:rPr>
          <w:rStyle w:val="StyleUnderline"/>
          <w:color w:val="000000" w:themeColor="text1"/>
        </w:rPr>
        <w:t>a resistance to this fundamentally violent trend and application of Foucault’s analysis to the violence of the neoliberal world, I propose</w:t>
      </w:r>
      <w:r w:rsidRPr="00A25377">
        <w:rPr>
          <w:color w:val="000000" w:themeColor="text1"/>
          <w:sz w:val="8"/>
        </w:rPr>
        <w:t xml:space="preserve"> that </w:t>
      </w:r>
      <w:r w:rsidRPr="00A25377">
        <w:rPr>
          <w:rStyle w:val="StyleUnderline"/>
          <w:color w:val="000000" w:themeColor="text1"/>
        </w:rPr>
        <w:t>the work of</w:t>
      </w:r>
      <w:r w:rsidRPr="00A25377">
        <w:rPr>
          <w:color w:val="000000" w:themeColor="text1"/>
          <w:sz w:val="8"/>
        </w:rPr>
        <w:t xml:space="preserve"> Gilles </w:t>
      </w:r>
      <w:r w:rsidRPr="00A25377">
        <w:rPr>
          <w:rStyle w:val="Emphasis"/>
          <w:color w:val="000000" w:themeColor="text1"/>
        </w:rPr>
        <w:t>Deleuze and</w:t>
      </w:r>
      <w:r w:rsidRPr="00A25377">
        <w:rPr>
          <w:color w:val="000000" w:themeColor="text1"/>
          <w:sz w:val="8"/>
        </w:rPr>
        <w:t xml:space="preserve"> Felix </w:t>
      </w:r>
      <w:r w:rsidRPr="00A25377">
        <w:rPr>
          <w:rStyle w:val="Emphasis"/>
          <w:color w:val="000000" w:themeColor="text1"/>
        </w:rPr>
        <w:t>Guattari</w:t>
      </w:r>
      <w:r w:rsidRPr="00A25377">
        <w:rPr>
          <w:color w:val="000000" w:themeColor="text1"/>
          <w:sz w:val="8"/>
        </w:rPr>
        <w:t xml:space="preserve"> (specifically their elaboration on desire and ‘desiring-machines,’) </w:t>
      </w:r>
      <w:r w:rsidRPr="00A25377">
        <w:rPr>
          <w:rStyle w:val="StyleUnderline"/>
          <w:color w:val="000000" w:themeColor="text1"/>
        </w:rPr>
        <w:t xml:space="preserve">as the </w:t>
      </w:r>
      <w:r w:rsidRPr="00A25377">
        <w:rPr>
          <w:rStyle w:val="Emphasis"/>
          <w:color w:val="000000" w:themeColor="text1"/>
        </w:rPr>
        <w:t>best heuristic</w:t>
      </w:r>
      <w:r w:rsidRPr="00A25377">
        <w:rPr>
          <w:rStyle w:val="StyleUnderline"/>
          <w:color w:val="000000" w:themeColor="text1"/>
        </w:rPr>
        <w:t xml:space="preserve"> for understanding the way in which biopower functions</w:t>
      </w:r>
      <w:r w:rsidRPr="00A25377">
        <w:rPr>
          <w:color w:val="000000" w:themeColor="text1"/>
          <w:sz w:val="8"/>
        </w:rPr>
        <w:t>.</w:t>
      </w:r>
    </w:p>
    <w:p w14:paraId="447738B3" w14:textId="77777777" w:rsidR="00D4305D" w:rsidRPr="00A25377" w:rsidRDefault="00D4305D" w:rsidP="00D4305D">
      <w:pPr>
        <w:rPr>
          <w:color w:val="000000" w:themeColor="text1"/>
          <w:sz w:val="8"/>
        </w:rPr>
      </w:pPr>
      <w:r w:rsidRPr="00A25377">
        <w:rPr>
          <w:color w:val="000000" w:themeColor="text1"/>
          <w:sz w:val="8"/>
        </w:rPr>
        <w:t xml:space="preserve">Deleuze and Guattari’s first written-assemblage ""Anti-Oedipus: Capitalism and Schizophrenia Volume 1” addresses the way in which Lacanian psychoanalysis - and psychoanalysis writ large - engenders the conditions for the capitalist control and manipulation of bodies and subjectivities5. Thus, before diving into Deleuze and Guattari’s (DnG) concept of desire and how it implicates biopolitics, </w:t>
      </w:r>
      <w:r w:rsidRPr="00A25377">
        <w:rPr>
          <w:rStyle w:val="StyleUnderline"/>
          <w:color w:val="000000" w:themeColor="text1"/>
        </w:rPr>
        <w:t xml:space="preserve">it’s critical to understand the Lacanian psychoanalysis that provided the structure for which they were writing against. </w:t>
      </w:r>
      <w:r w:rsidRPr="00A25377">
        <w:rPr>
          <w:rStyle w:val="Emphasis"/>
          <w:color w:val="000000" w:themeColor="text1"/>
        </w:rPr>
        <w:t>While both Lacan and DnG’s critical projects center the importance of desire</w:t>
      </w:r>
      <w:r w:rsidRPr="00A25377">
        <w:rPr>
          <w:rStyle w:val="StyleUnderline"/>
          <w:color w:val="000000" w:themeColor="text1"/>
        </w:rPr>
        <w:t xml:space="preserve">, they go about </w:t>
      </w:r>
      <w:r w:rsidRPr="00A25377">
        <w:rPr>
          <w:rStyle w:val="Emphasis"/>
          <w:color w:val="000000" w:themeColor="text1"/>
        </w:rPr>
        <w:t>constructing desire</w:t>
      </w:r>
      <w:r w:rsidRPr="00A25377">
        <w:rPr>
          <w:color w:val="000000" w:themeColor="text1"/>
          <w:sz w:val="8"/>
        </w:rPr>
        <w:t xml:space="preserve"> - </w:t>
      </w:r>
      <w:r w:rsidRPr="00A25377">
        <w:rPr>
          <w:rStyle w:val="StyleUnderline"/>
          <w:color w:val="000000" w:themeColor="text1"/>
        </w:rPr>
        <w:t xml:space="preserve">and its interaction with subjects and society - </w:t>
      </w:r>
      <w:r w:rsidRPr="00A25377">
        <w:rPr>
          <w:rStyle w:val="Emphasis"/>
          <w:color w:val="000000" w:themeColor="text1"/>
        </w:rPr>
        <w:t>radically differently</w:t>
      </w:r>
      <w:r w:rsidRPr="00A25377">
        <w:rPr>
          <w:color w:val="000000" w:themeColor="text1"/>
          <w:sz w:val="8"/>
        </w:rPr>
        <w:t xml:space="preserve">. Forwarding and reframing (to his credit) Freud, </w:t>
      </w:r>
      <w:r w:rsidRPr="00A25377">
        <w:rPr>
          <w:rStyle w:val="StyleUnderline"/>
          <w:color w:val="000000" w:themeColor="text1"/>
        </w:rPr>
        <w:t xml:space="preserve">Lacan centers desire around an individual’s </w:t>
      </w:r>
      <w:r w:rsidRPr="00A25377">
        <w:rPr>
          <w:rStyle w:val="Emphasis"/>
          <w:color w:val="000000" w:themeColor="text1"/>
        </w:rPr>
        <w:t>unconscious</w:t>
      </w:r>
      <w:r w:rsidRPr="00A25377">
        <w:rPr>
          <w:rStyle w:val="StyleUnderline"/>
          <w:color w:val="000000" w:themeColor="text1"/>
        </w:rPr>
        <w:t xml:space="preserve"> and specifically the unconscious containment of </w:t>
      </w:r>
      <w:r w:rsidRPr="00A25377">
        <w:rPr>
          <w:rStyle w:val="Emphasis"/>
          <w:color w:val="000000" w:themeColor="text1"/>
        </w:rPr>
        <w:t>unknowable ‘signifiers</w:t>
      </w:r>
      <w:r w:rsidRPr="00A25377">
        <w:rPr>
          <w:color w:val="000000" w:themeColor="text1"/>
          <w:sz w:val="8"/>
        </w:rPr>
        <w:t xml:space="preserve">’6. Indeed, </w:t>
      </w:r>
      <w:r w:rsidRPr="00A25377">
        <w:rPr>
          <w:rStyle w:val="StyleUnderline"/>
          <w:color w:val="000000" w:themeColor="text1"/>
        </w:rPr>
        <w:t xml:space="preserve">to Lacan, the </w:t>
      </w:r>
      <w:r w:rsidRPr="00A25377">
        <w:rPr>
          <w:rStyle w:val="Emphasis"/>
          <w:color w:val="000000" w:themeColor="text1"/>
        </w:rPr>
        <w:t>unconscious governs the expression of a subjects desire and actions</w:t>
      </w:r>
      <w:r w:rsidRPr="00A25377">
        <w:rPr>
          <w:rStyle w:val="StyleUnderline"/>
          <w:color w:val="000000" w:themeColor="text1"/>
        </w:rPr>
        <w:t>; dually, the unconscious is unable to be fully understood</w:t>
      </w:r>
      <w:r w:rsidRPr="00A25377">
        <w:rPr>
          <w:color w:val="000000" w:themeColor="text1"/>
          <w:sz w:val="8"/>
        </w:rPr>
        <w:t>7.</w:t>
      </w:r>
    </w:p>
    <w:p w14:paraId="2CC70910" w14:textId="77777777" w:rsidR="00D4305D" w:rsidRPr="007527D5" w:rsidRDefault="00D4305D" w:rsidP="00D4305D">
      <w:pPr>
        <w:rPr>
          <w:color w:val="000000" w:themeColor="text1"/>
          <w:sz w:val="8"/>
        </w:rPr>
      </w:pPr>
      <w:r w:rsidRPr="00A25377">
        <w:rPr>
          <w:color w:val="000000" w:themeColor="text1"/>
          <w:sz w:val="8"/>
        </w:rPr>
        <w:t xml:space="preserve">To clarify, what </w:t>
      </w:r>
      <w:r w:rsidRPr="00A25377">
        <w:rPr>
          <w:rStyle w:val="StyleUnderline"/>
          <w:color w:val="000000" w:themeColor="text1"/>
        </w:rPr>
        <w:t>Lacan articulates</w:t>
      </w:r>
      <w:r w:rsidRPr="00A25377">
        <w:rPr>
          <w:color w:val="000000" w:themeColor="text1"/>
          <w:sz w:val="8"/>
        </w:rPr>
        <w:t xml:space="preserve"> is </w:t>
      </w:r>
      <w:r w:rsidRPr="00A25377">
        <w:rPr>
          <w:rStyle w:val="StyleUnderline"/>
          <w:color w:val="000000" w:themeColor="text1"/>
        </w:rPr>
        <w:t>that there are latent, naturalistic ‘signifiers.’ When interfaced with social realities (which correspond to said ‘signifiers’), it produces a specific kind of desiring-response. Lacan then uses Freud’s Oedipus Complex to re-conceptualize the want to kill the father as the fundamental ‘castration’ or ‘loss’ that is at the heart of every subject’s psychological development</w:t>
      </w:r>
      <w:r w:rsidRPr="00A25377">
        <w:rPr>
          <w:color w:val="000000" w:themeColor="text1"/>
          <w:sz w:val="8"/>
        </w:rPr>
        <w:t xml:space="preserve">8. This loss provides the framework for which unconscious signifiers interface with the world. </w:t>
      </w:r>
      <w:r w:rsidRPr="00A25377">
        <w:rPr>
          <w:rStyle w:val="StyleUnderline"/>
          <w:color w:val="000000" w:themeColor="text1"/>
        </w:rPr>
        <w:t xml:space="preserve">Due to the </w:t>
      </w:r>
      <w:r w:rsidRPr="00A25377">
        <w:rPr>
          <w:rStyle w:val="Emphasis"/>
          <w:color w:val="000000" w:themeColor="text1"/>
        </w:rPr>
        <w:t>strictly partial knowability of the unconscious</w:t>
      </w:r>
      <w:r w:rsidRPr="00A25377">
        <w:rPr>
          <w:rStyle w:val="StyleUnderline"/>
          <w:color w:val="000000" w:themeColor="text1"/>
        </w:rPr>
        <w:t>, there will always be a 'lack' in what is expressed and what is understood</w:t>
      </w:r>
      <w:r w:rsidRPr="00A25377">
        <w:rPr>
          <w:color w:val="000000" w:themeColor="text1"/>
          <w:sz w:val="8"/>
        </w:rPr>
        <w:t>. This ‘</w:t>
      </w:r>
      <w:r w:rsidRPr="00A25377">
        <w:rPr>
          <w:rStyle w:val="StyleUnderline"/>
          <w:color w:val="000000" w:themeColor="text1"/>
        </w:rPr>
        <w:t>lack’ comes to express the fundamental lynch pin of Lacanian desire: due to the inability of subjects to fully understand the other, desire can only be represented and understood through the individual’s unconscious</w:t>
      </w:r>
      <w:r w:rsidRPr="00A25377">
        <w:rPr>
          <w:color w:val="000000" w:themeColor="text1"/>
          <w:sz w:val="8"/>
        </w:rPr>
        <w:t>.</w:t>
      </w:r>
    </w:p>
    <w:p w14:paraId="6AB38313" w14:textId="77777777" w:rsidR="00D4305D" w:rsidRPr="007527D5" w:rsidRDefault="00D4305D" w:rsidP="00D4305D">
      <w:pPr>
        <w:rPr>
          <w:color w:val="000000" w:themeColor="text1"/>
          <w:sz w:val="8"/>
        </w:rPr>
      </w:pPr>
      <w:r w:rsidRPr="007527D5">
        <w:rPr>
          <w:color w:val="000000" w:themeColor="text1"/>
          <w:sz w:val="8"/>
        </w:rPr>
        <w:t xml:space="preserve">Despite the fact that Foucault would likely object to his work being explained through a frame of Lacanian psychoanalysis, he lacks an articulation of how biopolitics intersects with a conception of desire and subjectivity. Due to this, and the near omnipresence of Lacan in the western academy, Foucault’s conception of biopolitics leaves itself very open to the possibility of being explained through Lacan. </w:t>
      </w:r>
      <w:r w:rsidRPr="007527D5">
        <w:rPr>
          <w:rStyle w:val="StyleUnderline"/>
          <w:color w:val="000000" w:themeColor="text1"/>
        </w:rPr>
        <w:t xml:space="preserve">A conception of biopolitics </w:t>
      </w:r>
      <w:r w:rsidRPr="007527D5">
        <w:rPr>
          <w:rStyle w:val="Emphasis"/>
          <w:color w:val="000000" w:themeColor="text1"/>
        </w:rPr>
        <w:t xml:space="preserve">understood through </w:t>
      </w:r>
      <w:r w:rsidRPr="007527D5">
        <w:rPr>
          <w:rStyle w:val="Emphasis"/>
          <w:color w:val="000000" w:themeColor="text1"/>
          <w:highlight w:val="green"/>
        </w:rPr>
        <w:t xml:space="preserve">Lacanian </w:t>
      </w:r>
      <w:r w:rsidRPr="007527D5">
        <w:rPr>
          <w:rStyle w:val="Emphasis"/>
          <w:color w:val="000000" w:themeColor="text1"/>
          <w:highlight w:val="green"/>
        </w:rPr>
        <w:lastRenderedPageBreak/>
        <w:t>psychoanalysis</w:t>
      </w:r>
      <w:r w:rsidRPr="007527D5">
        <w:rPr>
          <w:rStyle w:val="StyleUnderline"/>
          <w:color w:val="000000" w:themeColor="text1"/>
        </w:rPr>
        <w:t xml:space="preserve"> would </w:t>
      </w:r>
      <w:r w:rsidRPr="007527D5">
        <w:rPr>
          <w:rStyle w:val="StyleUnderline"/>
          <w:color w:val="000000" w:themeColor="text1"/>
          <w:highlight w:val="green"/>
        </w:rPr>
        <w:t>ground</w:t>
      </w:r>
      <w:r w:rsidRPr="007527D5">
        <w:rPr>
          <w:rStyle w:val="StyleUnderline"/>
          <w:color w:val="000000" w:themeColor="text1"/>
        </w:rPr>
        <w:t xml:space="preserve"> the functioning of </w:t>
      </w:r>
      <w:r w:rsidRPr="007527D5">
        <w:rPr>
          <w:rStyle w:val="StyleUnderline"/>
          <w:color w:val="000000" w:themeColor="text1"/>
          <w:highlight w:val="green"/>
        </w:rPr>
        <w:t>biopower in</w:t>
      </w:r>
      <w:r w:rsidRPr="00A25377">
        <w:rPr>
          <w:rStyle w:val="StyleUnderline"/>
          <w:color w:val="000000" w:themeColor="text1"/>
        </w:rPr>
        <w:t xml:space="preserve"> its </w:t>
      </w:r>
      <w:r w:rsidRPr="00A25377">
        <w:rPr>
          <w:rStyle w:val="Emphasis"/>
          <w:color w:val="000000" w:themeColor="text1"/>
        </w:rPr>
        <w:t xml:space="preserve">appeal to </w:t>
      </w:r>
      <w:r w:rsidRPr="007527D5">
        <w:rPr>
          <w:rStyle w:val="Emphasis"/>
          <w:color w:val="000000" w:themeColor="text1"/>
          <w:highlight w:val="green"/>
        </w:rPr>
        <w:t>individual unconscious signifiers</w:t>
      </w:r>
      <w:r w:rsidRPr="007527D5">
        <w:rPr>
          <w:color w:val="000000" w:themeColor="text1"/>
          <w:sz w:val="8"/>
        </w:rPr>
        <w:t xml:space="preserve">; also, </w:t>
      </w:r>
      <w:r w:rsidRPr="007527D5">
        <w:rPr>
          <w:rStyle w:val="StyleUnderline"/>
          <w:color w:val="000000" w:themeColor="text1"/>
        </w:rPr>
        <w:t>communicating</w:t>
      </w:r>
      <w:r w:rsidRPr="007527D5">
        <w:rPr>
          <w:color w:val="000000" w:themeColor="text1"/>
          <w:sz w:val="8"/>
        </w:rPr>
        <w:t xml:space="preserve"> that </w:t>
      </w:r>
      <w:r w:rsidRPr="007527D5">
        <w:rPr>
          <w:rStyle w:val="StyleUnderline"/>
          <w:color w:val="000000" w:themeColor="text1"/>
        </w:rPr>
        <w:t xml:space="preserve">sovereign control stems from its ability to generate the possibility for individuals to </w:t>
      </w:r>
      <w:r w:rsidRPr="007527D5">
        <w:rPr>
          <w:rStyle w:val="Emphasis"/>
          <w:color w:val="000000" w:themeColor="text1"/>
        </w:rPr>
        <w:t>shift their psychological anxiety (or lack thereof) onto the other</w:t>
      </w:r>
      <w:r w:rsidRPr="007527D5">
        <w:rPr>
          <w:color w:val="000000" w:themeColor="text1"/>
          <w:sz w:val="8"/>
        </w:rPr>
        <w:t>.</w:t>
      </w:r>
    </w:p>
    <w:p w14:paraId="03B86F0F" w14:textId="77777777" w:rsidR="00D4305D" w:rsidRPr="007527D5" w:rsidRDefault="00D4305D" w:rsidP="00D4305D">
      <w:pPr>
        <w:rPr>
          <w:color w:val="000000" w:themeColor="text1"/>
          <w:sz w:val="8"/>
        </w:rPr>
      </w:pPr>
      <w:r w:rsidRPr="007527D5">
        <w:rPr>
          <w:color w:val="000000" w:themeColor="text1"/>
          <w:sz w:val="8"/>
        </w:rPr>
        <w:t>The possibility for the aforementioned Lacanian interpretation of biopolitics seems to be most applicable in Foucault’s usage of Bentham’s ‘Panopticon’ as a heuristic for understanding one structuralized instance of biopolitics. One of Foucault’s arguments as to why the panoptic society is so powerful in its regulation of populations is due to the fact that the panoptic is able to “spread throughout the social body” through its ability to get subjects to self-regulate themselves9. The question of self-regulation opens the door for Lacanian psychoanalysis to describe the conditions for which that self-regulation occurs; generally, this is through some appeal to the voyeuristic unconscious. Since self-regulation centers on Foucault’s discussion of power, this interpretation is able to circuit the entirety of biopolitics through Lacanian psychoanalysis.</w:t>
      </w:r>
    </w:p>
    <w:p w14:paraId="55894F4A" w14:textId="77777777" w:rsidR="00D4305D" w:rsidRPr="00A25377" w:rsidRDefault="00D4305D" w:rsidP="00D4305D">
      <w:pPr>
        <w:rPr>
          <w:color w:val="000000" w:themeColor="text1"/>
          <w:sz w:val="8"/>
        </w:rPr>
      </w:pPr>
      <w:r w:rsidRPr="007527D5">
        <w:rPr>
          <w:color w:val="000000" w:themeColor="text1"/>
          <w:sz w:val="8"/>
        </w:rPr>
        <w:t xml:space="preserve">Deleuze and Guattari focus on Lacanian psychoanalysis and its explanation of power as the oppositional form which they develop their concept of desire. Antithetical </w:t>
      </w:r>
      <w:r w:rsidRPr="00A25377">
        <w:rPr>
          <w:color w:val="000000" w:themeColor="text1"/>
          <w:sz w:val="8"/>
        </w:rPr>
        <w:t xml:space="preserve">to Lacan’s individualist concept of desire, </w:t>
      </w:r>
      <w:r w:rsidRPr="00A25377">
        <w:rPr>
          <w:rStyle w:val="Emphasis"/>
          <w:color w:val="000000" w:themeColor="text1"/>
        </w:rPr>
        <w:t>D</w:t>
      </w:r>
      <w:r w:rsidRPr="00A25377">
        <w:rPr>
          <w:rStyle w:val="StyleUnderline"/>
          <w:color w:val="000000" w:themeColor="text1"/>
        </w:rPr>
        <w:t xml:space="preserve">eleuze and </w:t>
      </w:r>
      <w:r w:rsidRPr="00A25377">
        <w:rPr>
          <w:rStyle w:val="Emphasis"/>
          <w:color w:val="000000" w:themeColor="text1"/>
        </w:rPr>
        <w:t>G</w:t>
      </w:r>
      <w:r w:rsidRPr="00A25377">
        <w:rPr>
          <w:rStyle w:val="StyleUnderline"/>
          <w:color w:val="000000" w:themeColor="text1"/>
        </w:rPr>
        <w:t>uattari articulate th</w:t>
      </w:r>
      <w:r w:rsidRPr="007527D5">
        <w:rPr>
          <w:rStyle w:val="StyleUnderline"/>
          <w:color w:val="000000" w:themeColor="text1"/>
        </w:rPr>
        <w:t xml:space="preserve">at </w:t>
      </w:r>
      <w:r w:rsidRPr="007527D5">
        <w:rPr>
          <w:rStyle w:val="StyleUnderline"/>
          <w:color w:val="000000" w:themeColor="text1"/>
          <w:highlight w:val="green"/>
        </w:rPr>
        <w:t>desire is inherently</w:t>
      </w:r>
      <w:r w:rsidRPr="007527D5">
        <w:rPr>
          <w:rStyle w:val="StyleUnderline"/>
          <w:color w:val="000000" w:themeColor="text1"/>
        </w:rPr>
        <w:t xml:space="preserve"> a </w:t>
      </w:r>
      <w:r w:rsidRPr="007527D5">
        <w:rPr>
          <w:rStyle w:val="Emphasis"/>
          <w:color w:val="000000" w:themeColor="text1"/>
          <w:highlight w:val="green"/>
        </w:rPr>
        <w:t>collective and horizontal</w:t>
      </w:r>
      <w:r w:rsidRPr="007527D5">
        <w:rPr>
          <w:rStyle w:val="StyleUnderline"/>
          <w:color w:val="000000" w:themeColor="text1"/>
        </w:rPr>
        <w:t xml:space="preserve"> function; hence, the connection of one subject to another creates a 'desiring-machine’</w:t>
      </w:r>
      <w:r w:rsidRPr="007527D5">
        <w:rPr>
          <w:color w:val="000000" w:themeColor="text1"/>
          <w:sz w:val="8"/>
        </w:rPr>
        <w:t xml:space="preserve">. Additionally, </w:t>
      </w:r>
      <w:r w:rsidRPr="007527D5">
        <w:rPr>
          <w:rStyle w:val="StyleUnderline"/>
          <w:color w:val="000000" w:themeColor="text1"/>
        </w:rPr>
        <w:t xml:space="preserve">the function produces desire both from that </w:t>
      </w:r>
      <w:r w:rsidRPr="00A25377">
        <w:rPr>
          <w:rStyle w:val="StyleUnderline"/>
          <w:color w:val="000000" w:themeColor="text1"/>
        </w:rPr>
        <w:t>connection and the connections broader position in the structures of society</w:t>
      </w:r>
      <w:r w:rsidRPr="00A25377">
        <w:rPr>
          <w:color w:val="000000" w:themeColor="text1"/>
          <w:sz w:val="8"/>
        </w:rPr>
        <w:t>10.</w:t>
      </w:r>
    </w:p>
    <w:p w14:paraId="0FB3B69B" w14:textId="77777777" w:rsidR="00D4305D" w:rsidRPr="007527D5" w:rsidRDefault="00D4305D" w:rsidP="00D4305D">
      <w:pPr>
        <w:rPr>
          <w:color w:val="000000" w:themeColor="text1"/>
          <w:sz w:val="8"/>
        </w:rPr>
      </w:pPr>
      <w:r w:rsidRPr="00A25377">
        <w:rPr>
          <w:color w:val="000000" w:themeColor="text1"/>
          <w:sz w:val="8"/>
        </w:rPr>
        <w:t xml:space="preserve">To Deleuze and Guattari, desire is necessarily a collective production, in which the unconscious is a theater that produces and internalizes the desire that is produced by the relationships in which subjects engage - also, the structures of power that those subjects encounter11,12. </w:t>
      </w:r>
      <w:r w:rsidRPr="00A25377">
        <w:rPr>
          <w:rStyle w:val="StyleUnderline"/>
          <w:color w:val="000000" w:themeColor="text1"/>
        </w:rPr>
        <w:t>Desire implicates subjectivity;</w:t>
      </w:r>
      <w:r w:rsidRPr="007527D5">
        <w:rPr>
          <w:rStyle w:val="StyleUnderline"/>
          <w:color w:val="000000" w:themeColor="text1"/>
        </w:rPr>
        <w:t xml:space="preserve"> however, </w:t>
      </w:r>
      <w:r w:rsidRPr="007527D5">
        <w:rPr>
          <w:rStyle w:val="Emphasis"/>
          <w:color w:val="000000" w:themeColor="text1"/>
          <w:highlight w:val="green"/>
        </w:rPr>
        <w:t>subjects are not static, contained, individuals</w:t>
      </w:r>
      <w:r w:rsidRPr="007527D5">
        <w:rPr>
          <w:rStyle w:val="StyleUnderline"/>
          <w:color w:val="000000" w:themeColor="text1"/>
        </w:rPr>
        <w:t xml:space="preserve">. Instead, </w:t>
      </w:r>
      <w:r w:rsidRPr="007527D5">
        <w:rPr>
          <w:rStyle w:val="StyleUnderline"/>
          <w:color w:val="000000" w:themeColor="text1"/>
          <w:highlight w:val="green"/>
        </w:rPr>
        <w:t xml:space="preserve">subjects are </w:t>
      </w:r>
      <w:r w:rsidRPr="007527D5">
        <w:rPr>
          <w:rStyle w:val="Emphasis"/>
          <w:color w:val="000000" w:themeColor="text1"/>
          <w:highlight w:val="green"/>
        </w:rPr>
        <w:t>constantly open</w:t>
      </w:r>
      <w:r w:rsidRPr="007527D5">
        <w:rPr>
          <w:rStyle w:val="StyleUnderline"/>
          <w:color w:val="000000" w:themeColor="text1"/>
          <w:highlight w:val="green"/>
        </w:rPr>
        <w:t xml:space="preserve"> and changing to the desire that is constantly produced in civil society</w:t>
      </w:r>
      <w:r w:rsidRPr="007527D5">
        <w:rPr>
          <w:rStyle w:val="StyleUnderline"/>
          <w:color w:val="000000" w:themeColor="text1"/>
        </w:rPr>
        <w:t>; Deleuze and Guattari term this ‘becoming’</w:t>
      </w:r>
      <w:r w:rsidRPr="007527D5">
        <w:rPr>
          <w:color w:val="000000" w:themeColor="text1"/>
          <w:sz w:val="8"/>
        </w:rPr>
        <w:t>13. Therefore, desire is not a lack that can never be understood (terminalizing in only the individual); instead, desire is a flow that is constantly moving, connecting, and growing in intensity in such a way that produces subjects as 'becoming instead of individual14. ‘</w:t>
      </w:r>
      <w:r w:rsidRPr="007527D5">
        <w:rPr>
          <w:rStyle w:val="StyleUnderline"/>
          <w:color w:val="000000" w:themeColor="text1"/>
          <w:highlight w:val="green"/>
        </w:rPr>
        <w:t>'Becoming’</w:t>
      </w:r>
      <w:r w:rsidRPr="007527D5">
        <w:rPr>
          <w:rStyle w:val="StyleUnderline"/>
          <w:color w:val="000000" w:themeColor="text1"/>
        </w:rPr>
        <w:t xml:space="preserve"> consequently </w:t>
      </w:r>
      <w:r w:rsidRPr="007527D5">
        <w:rPr>
          <w:rStyle w:val="StyleUnderline"/>
          <w:color w:val="000000" w:themeColor="text1"/>
          <w:highlight w:val="green"/>
        </w:rPr>
        <w:t>produces</w:t>
      </w:r>
      <w:r w:rsidRPr="007527D5">
        <w:rPr>
          <w:rStyle w:val="StyleUnderline"/>
          <w:color w:val="000000" w:themeColor="text1"/>
        </w:rPr>
        <w:t xml:space="preserve"> subject-subject </w:t>
      </w:r>
      <w:r w:rsidRPr="007527D5">
        <w:rPr>
          <w:rStyle w:val="StyleUnderline"/>
          <w:color w:val="000000" w:themeColor="text1"/>
          <w:highlight w:val="green"/>
        </w:rPr>
        <w:t>relationships</w:t>
      </w:r>
      <w:r w:rsidRPr="007527D5">
        <w:rPr>
          <w:rStyle w:val="StyleUnderline"/>
          <w:color w:val="000000" w:themeColor="text1"/>
        </w:rPr>
        <w:t xml:space="preserve"> and structural arrangements </w:t>
      </w:r>
      <w:r w:rsidRPr="007527D5">
        <w:rPr>
          <w:rStyle w:val="StyleUnderline"/>
          <w:color w:val="000000" w:themeColor="text1"/>
          <w:highlight w:val="green"/>
        </w:rPr>
        <w:t>that are horizontal</w:t>
      </w:r>
      <w:r w:rsidRPr="007527D5">
        <w:rPr>
          <w:rStyle w:val="StyleUnderline"/>
          <w:color w:val="000000" w:themeColor="text1"/>
        </w:rPr>
        <w:t xml:space="preserve">. These arrangements are based on affective connections and open to the flowing of desire in a </w:t>
      </w:r>
      <w:r w:rsidRPr="007527D5">
        <w:rPr>
          <w:rStyle w:val="Emphasis"/>
          <w:color w:val="000000" w:themeColor="text1"/>
        </w:rPr>
        <w:t>necessarily anti-hierarchal way</w:t>
      </w:r>
      <w:r w:rsidRPr="007527D5">
        <w:rPr>
          <w:rStyle w:val="StyleUnderline"/>
          <w:color w:val="000000" w:themeColor="text1"/>
        </w:rPr>
        <w:t>; these arrangements being called ‘assemblages’</w:t>
      </w:r>
      <w:r w:rsidRPr="007527D5">
        <w:rPr>
          <w:color w:val="000000" w:themeColor="text1"/>
          <w:sz w:val="8"/>
        </w:rPr>
        <w:t>15.</w:t>
      </w:r>
    </w:p>
    <w:p w14:paraId="7C712149" w14:textId="77777777" w:rsidR="00D4305D" w:rsidRPr="00A25377" w:rsidRDefault="00D4305D" w:rsidP="00D4305D">
      <w:pPr>
        <w:rPr>
          <w:color w:val="000000" w:themeColor="text1"/>
          <w:sz w:val="8"/>
        </w:rPr>
      </w:pPr>
      <w:r w:rsidRPr="007527D5">
        <w:rPr>
          <w:color w:val="000000" w:themeColor="text1"/>
          <w:sz w:val="8"/>
        </w:rPr>
        <w:t xml:space="preserve">Deleuze and Guattari articulate that while the function of desire (aforementioned) being such, desire is not produced in a neutral way. Rather, </w:t>
      </w:r>
      <w:r w:rsidRPr="007527D5">
        <w:rPr>
          <w:rStyle w:val="StyleUnderline"/>
          <w:color w:val="000000" w:themeColor="text1"/>
        </w:rPr>
        <w:t xml:space="preserve">the very nature (horizontal and collective) of desire means that desire is able to be controlled, or 'circuited by structures of power. This operates through </w:t>
      </w:r>
      <w:r w:rsidRPr="007527D5">
        <w:rPr>
          <w:rStyle w:val="Emphasis"/>
          <w:color w:val="000000" w:themeColor="text1"/>
          <w:highlight w:val="green"/>
        </w:rPr>
        <w:t>structures of power</w:t>
      </w:r>
      <w:r w:rsidRPr="007527D5">
        <w:rPr>
          <w:rStyle w:val="Emphasis"/>
          <w:color w:val="000000" w:themeColor="text1"/>
        </w:rPr>
        <w:t xml:space="preserve"> utilizing their material power to </w:t>
      </w:r>
      <w:r w:rsidRPr="007527D5">
        <w:rPr>
          <w:rStyle w:val="Emphasis"/>
          <w:color w:val="000000" w:themeColor="text1"/>
          <w:highlight w:val="green"/>
        </w:rPr>
        <w:t>forward a dominant conception of desire</w:t>
      </w:r>
      <w:r w:rsidRPr="007527D5">
        <w:rPr>
          <w:rStyle w:val="StyleUnderline"/>
          <w:color w:val="000000" w:themeColor="text1"/>
        </w:rPr>
        <w:t xml:space="preserve">; this elevates the only flow of desire that is considered legitimate to express. </w:t>
      </w:r>
      <w:r w:rsidRPr="007527D5">
        <w:rPr>
          <w:rStyle w:val="StyleUnderline"/>
          <w:color w:val="000000" w:themeColor="text1"/>
          <w:highlight w:val="green"/>
        </w:rPr>
        <w:t>Structures of power</w:t>
      </w:r>
      <w:r w:rsidRPr="007527D5">
        <w:rPr>
          <w:rStyle w:val="StyleUnderline"/>
          <w:color w:val="000000" w:themeColor="text1"/>
        </w:rPr>
        <w:t xml:space="preserve"> thus utilize their hegemonic power to </w:t>
      </w:r>
      <w:r w:rsidRPr="007527D5">
        <w:rPr>
          <w:rStyle w:val="StyleUnderline"/>
          <w:color w:val="000000" w:themeColor="text1"/>
          <w:highlight w:val="green"/>
        </w:rPr>
        <w:t>force ‘becoming’ into statized individuals</w:t>
      </w:r>
      <w:r w:rsidRPr="007527D5">
        <w:rPr>
          <w:color w:val="000000" w:themeColor="text1"/>
          <w:sz w:val="8"/>
        </w:rPr>
        <w:t xml:space="preserve">17. Inverting assemblages into hierarchical relations produce desire in such a way that only makes sense in so far as its relation to that structure of power. For example, </w:t>
      </w:r>
      <w:r w:rsidRPr="007527D5">
        <w:rPr>
          <w:rStyle w:val="StyleUnderline"/>
          <w:color w:val="000000" w:themeColor="text1"/>
        </w:rPr>
        <w:t xml:space="preserve">white construction of people of color is characterized as inherently undesirable and fundamentally anti-human; this reveals the way in which structures of oppression hijack subjects desire to reinforce the </w:t>
      </w:r>
      <w:r w:rsidRPr="00A25377">
        <w:rPr>
          <w:rStyle w:val="StyleUnderline"/>
          <w:color w:val="000000" w:themeColor="text1"/>
        </w:rPr>
        <w:t>conditions of their power</w:t>
      </w:r>
      <w:r w:rsidRPr="00A25377">
        <w:rPr>
          <w:color w:val="000000" w:themeColor="text1"/>
          <w:sz w:val="8"/>
        </w:rPr>
        <w:t xml:space="preserve">. Also, how they frame desire which is recognized by said system as ‘deviant’. Thus, </w:t>
      </w:r>
      <w:r w:rsidRPr="00A25377">
        <w:rPr>
          <w:rStyle w:val="StyleUnderline"/>
          <w:color w:val="000000" w:themeColor="text1"/>
        </w:rPr>
        <w:t xml:space="preserve">Deleuzoguattarian desire would conceptualize the self-regulation endemic to biopolitics as </w:t>
      </w:r>
      <w:r w:rsidRPr="00A25377">
        <w:rPr>
          <w:rStyle w:val="Emphasis"/>
          <w:color w:val="000000" w:themeColor="text1"/>
        </w:rPr>
        <w:t>not a question of the voyeuristic unconscious</w:t>
      </w:r>
      <w:r w:rsidRPr="00A25377">
        <w:rPr>
          <w:rStyle w:val="StyleUnderline"/>
          <w:color w:val="000000" w:themeColor="text1"/>
        </w:rPr>
        <w:t>; instead, it is the sovereign’s ability to circuit desire as only intelligible if it is fundamentally biopolitical</w:t>
      </w:r>
      <w:r w:rsidRPr="00A25377">
        <w:rPr>
          <w:color w:val="000000" w:themeColor="text1"/>
          <w:sz w:val="8"/>
        </w:rPr>
        <w:t xml:space="preserve">. </w:t>
      </w:r>
      <w:r w:rsidRPr="00A25377">
        <w:rPr>
          <w:rStyle w:val="StyleUnderline"/>
          <w:color w:val="000000" w:themeColor="text1"/>
        </w:rPr>
        <w:t xml:space="preserve">Subjects’ expression of self-regulating biopolitics is </w:t>
      </w:r>
      <w:r w:rsidRPr="00A25377">
        <w:rPr>
          <w:rStyle w:val="Emphasis"/>
          <w:color w:val="000000" w:themeColor="text1"/>
        </w:rPr>
        <w:t>not a question of their unconscious signifiers</w:t>
      </w:r>
      <w:r w:rsidRPr="00A25377">
        <w:rPr>
          <w:rStyle w:val="StyleUnderline"/>
          <w:color w:val="000000" w:themeColor="text1"/>
        </w:rPr>
        <w:t xml:space="preserve">. Hegemonic power’s ability to control the production of desire in such a way that subjects are forced to be biopolitical and desirous of biopolitics. This is compounded with the way in which </w:t>
      </w:r>
      <w:r w:rsidRPr="00A25377">
        <w:rPr>
          <w:rStyle w:val="Emphasis"/>
          <w:color w:val="000000" w:themeColor="text1"/>
        </w:rPr>
        <w:t>neoliberalism allows for the production of limited 'becoming’, particularly white ‘becoming’</w:t>
      </w:r>
      <w:r w:rsidRPr="00A25377">
        <w:rPr>
          <w:rStyle w:val="StyleUnderline"/>
          <w:color w:val="000000" w:themeColor="text1"/>
        </w:rPr>
        <w:t>. This extends to capital investment and categorization of bodies</w:t>
      </w:r>
      <w:r w:rsidRPr="00A25377">
        <w:rPr>
          <w:color w:val="000000" w:themeColor="text1"/>
          <w:sz w:val="8"/>
        </w:rPr>
        <w:t xml:space="preserve">, revealing how </w:t>
      </w:r>
      <w:r w:rsidRPr="00A25377">
        <w:rPr>
          <w:rStyle w:val="StyleUnderline"/>
          <w:color w:val="000000" w:themeColor="text1"/>
        </w:rPr>
        <w:t>Deleuzoguattarian theory is important in understanding</w:t>
      </w:r>
      <w:r w:rsidRPr="00A25377">
        <w:rPr>
          <w:color w:val="000000" w:themeColor="text1"/>
          <w:sz w:val="8"/>
        </w:rPr>
        <w:t xml:space="preserve"> the meta level power of biopolitics. Also, </w:t>
      </w:r>
      <w:r w:rsidRPr="00A25377">
        <w:rPr>
          <w:rStyle w:val="StyleUnderline"/>
          <w:color w:val="000000" w:themeColor="text1"/>
        </w:rPr>
        <w:t>the ways</w:t>
      </w:r>
      <w:r w:rsidRPr="00A25377">
        <w:rPr>
          <w:color w:val="000000" w:themeColor="text1"/>
          <w:sz w:val="8"/>
        </w:rPr>
        <w:t xml:space="preserve"> in which </w:t>
      </w:r>
      <w:r w:rsidRPr="00A25377">
        <w:rPr>
          <w:rStyle w:val="StyleUnderline"/>
          <w:color w:val="000000" w:themeColor="text1"/>
        </w:rPr>
        <w:t>other structures of power, like neoliberalism, utilize biopolitics to cement and exercise their power</w:t>
      </w:r>
      <w:r w:rsidRPr="00A25377">
        <w:rPr>
          <w:color w:val="000000" w:themeColor="text1"/>
          <w:sz w:val="8"/>
        </w:rPr>
        <w:t>.18</w:t>
      </w:r>
    </w:p>
    <w:p w14:paraId="1B16EA94" w14:textId="77777777" w:rsidR="00D4305D" w:rsidRPr="00A25377" w:rsidRDefault="00D4305D" w:rsidP="00D4305D">
      <w:pPr>
        <w:rPr>
          <w:color w:val="000000" w:themeColor="text1"/>
          <w:sz w:val="8"/>
        </w:rPr>
      </w:pPr>
      <w:r w:rsidRPr="00A25377">
        <w:rPr>
          <w:color w:val="000000" w:themeColor="text1"/>
          <w:sz w:val="8"/>
        </w:rPr>
        <w:t xml:space="preserve">Indeed, </w:t>
      </w:r>
      <w:r w:rsidRPr="00A25377">
        <w:rPr>
          <w:rStyle w:val="StyleUnderline"/>
          <w:color w:val="000000" w:themeColor="text1"/>
        </w:rPr>
        <w:t xml:space="preserve">Deleuze, Guattari’s, and Lacan’s concepts of desire are </w:t>
      </w:r>
      <w:r w:rsidRPr="00A25377">
        <w:rPr>
          <w:rStyle w:val="Emphasis"/>
          <w:color w:val="000000" w:themeColor="text1"/>
        </w:rPr>
        <w:t>radically different</w:t>
      </w:r>
      <w:r w:rsidRPr="00A25377">
        <w:rPr>
          <w:rStyle w:val="StyleUnderline"/>
          <w:color w:val="000000" w:themeColor="text1"/>
        </w:rPr>
        <w:t>. Lacanian psychoanalysis is individualist, naturalistic, and hierarchical, while Deleuzoguattarian desire is the exact opposite of that</w:t>
      </w:r>
      <w:r w:rsidRPr="00A25377">
        <w:rPr>
          <w:color w:val="000000" w:themeColor="text1"/>
          <w:sz w:val="8"/>
        </w:rPr>
        <w:t xml:space="preserve">; </w:t>
      </w:r>
      <w:r w:rsidRPr="00A25377">
        <w:rPr>
          <w:rStyle w:val="Emphasis"/>
          <w:color w:val="000000" w:themeColor="text1"/>
        </w:rPr>
        <w:t>D</w:t>
      </w:r>
      <w:r w:rsidRPr="00A25377">
        <w:rPr>
          <w:rStyle w:val="StyleUnderline"/>
          <w:color w:val="000000" w:themeColor="text1"/>
        </w:rPr>
        <w:t xml:space="preserve">eleuze and </w:t>
      </w:r>
      <w:r w:rsidRPr="00A25377">
        <w:rPr>
          <w:rStyle w:val="Emphasis"/>
          <w:color w:val="000000" w:themeColor="text1"/>
        </w:rPr>
        <w:t>G</w:t>
      </w:r>
      <w:r w:rsidRPr="00A25377">
        <w:rPr>
          <w:rStyle w:val="StyleUnderline"/>
          <w:color w:val="000000" w:themeColor="text1"/>
        </w:rPr>
        <w:t>uattari</w:t>
      </w:r>
      <w:r w:rsidRPr="00A25377">
        <w:rPr>
          <w:color w:val="000000" w:themeColor="text1"/>
          <w:sz w:val="8"/>
        </w:rPr>
        <w:t xml:space="preserve"> also </w:t>
      </w:r>
      <w:r w:rsidRPr="00A25377">
        <w:rPr>
          <w:rStyle w:val="StyleUnderline"/>
          <w:color w:val="000000" w:themeColor="text1"/>
        </w:rPr>
        <w:t xml:space="preserve">problematize Lacanian psychoanalysis as an </w:t>
      </w:r>
      <w:r w:rsidRPr="00A25377">
        <w:rPr>
          <w:rStyle w:val="Emphasis"/>
          <w:color w:val="000000" w:themeColor="text1"/>
        </w:rPr>
        <w:t>explicit function of oppression</w:t>
      </w:r>
      <w:r w:rsidRPr="00A25377">
        <w:rPr>
          <w:color w:val="000000" w:themeColor="text1"/>
          <w:sz w:val="8"/>
        </w:rPr>
        <w:t xml:space="preserve">19. Deleuze and Guattari problematize the individualistic naturalism inherent in the Lacanian unconscious as a refusal to engage with the ways that structures of power infiltrate the subject’s unconscious. To demonstrate this fact, Deleuze excavates the traditional Freudian case of Schreber, in which during a session of psychoanalysis Schreber expresses explicitly racist discourse. However, the psychoanalyst ignores this and latches onto Schreber’s utterance of a specific name as an indication of their Oedipus20. This, to Deleuze, highlights the individualist focus of Lacanian psychoanalysis, forcing the only concern onto ‘signifiers’. This leads to ignoring structures of power like anti-blackness and settler colonialism. In short, the process allows them to re-naturalize themselves.21 </w:t>
      </w:r>
    </w:p>
    <w:p w14:paraId="5931E962" w14:textId="77777777" w:rsidR="00D4305D" w:rsidRPr="00A25377" w:rsidRDefault="00D4305D" w:rsidP="00D4305D">
      <w:pPr>
        <w:rPr>
          <w:color w:val="000000" w:themeColor="text1"/>
          <w:sz w:val="8"/>
        </w:rPr>
      </w:pPr>
      <w:r w:rsidRPr="00A25377">
        <w:rPr>
          <w:rStyle w:val="StyleUnderline"/>
          <w:color w:val="000000" w:themeColor="text1"/>
        </w:rPr>
        <w:t xml:space="preserve">Not only does the Lacanian unconscious </w:t>
      </w:r>
      <w:r w:rsidRPr="00A25377">
        <w:rPr>
          <w:rStyle w:val="Emphasis"/>
          <w:color w:val="000000" w:themeColor="text1"/>
        </w:rPr>
        <w:t>tacitly reinforce</w:t>
      </w:r>
      <w:r w:rsidRPr="00A25377">
        <w:rPr>
          <w:rStyle w:val="StyleUnderline"/>
          <w:color w:val="000000" w:themeColor="text1"/>
        </w:rPr>
        <w:t xml:space="preserve"> structures of </w:t>
      </w:r>
      <w:r w:rsidRPr="00A25377">
        <w:rPr>
          <w:rStyle w:val="Emphasis"/>
          <w:color w:val="000000" w:themeColor="text1"/>
        </w:rPr>
        <w:t>power</w:t>
      </w:r>
      <w:r w:rsidRPr="00A25377">
        <w:rPr>
          <w:color w:val="000000" w:themeColor="text1"/>
          <w:sz w:val="8"/>
        </w:rPr>
        <w:t xml:space="preserve"> through obscuration, </w:t>
      </w:r>
      <w:r w:rsidRPr="00A25377">
        <w:rPr>
          <w:rStyle w:val="StyleUnderline"/>
          <w:color w:val="000000" w:themeColor="text1"/>
        </w:rPr>
        <w:t>but also directly in its construction of subjectivity as a strictly static and enclosed individual</w:t>
      </w:r>
      <w:r w:rsidRPr="00A25377">
        <w:rPr>
          <w:color w:val="000000" w:themeColor="text1"/>
          <w:sz w:val="8"/>
        </w:rPr>
        <w:t xml:space="preserve">22. Specifically, </w:t>
      </w:r>
      <w:r w:rsidRPr="00A25377">
        <w:rPr>
          <w:rStyle w:val="StyleUnderline"/>
          <w:color w:val="000000" w:themeColor="text1"/>
        </w:rPr>
        <w:t xml:space="preserve">by </w:t>
      </w:r>
      <w:r w:rsidRPr="007527D5">
        <w:rPr>
          <w:rStyle w:val="StyleUnderline"/>
          <w:color w:val="000000" w:themeColor="text1"/>
          <w:highlight w:val="green"/>
        </w:rPr>
        <w:t xml:space="preserve">framing desire </w:t>
      </w:r>
      <w:r w:rsidRPr="00A25377">
        <w:rPr>
          <w:rStyle w:val="StyleUnderline"/>
          <w:color w:val="000000" w:themeColor="text1"/>
        </w:rPr>
        <w:t xml:space="preserve">and consequent subject </w:t>
      </w:r>
      <w:r w:rsidRPr="007527D5">
        <w:rPr>
          <w:rStyle w:val="StyleUnderline"/>
          <w:color w:val="000000" w:themeColor="text1"/>
          <w:highlight w:val="green"/>
        </w:rPr>
        <w:t xml:space="preserve">as </w:t>
      </w:r>
      <w:r w:rsidRPr="007527D5">
        <w:rPr>
          <w:rStyle w:val="Emphasis"/>
          <w:color w:val="000000" w:themeColor="text1"/>
          <w:highlight w:val="green"/>
        </w:rPr>
        <w:t>starting and ending with the biologic body</w:t>
      </w:r>
      <w:r w:rsidRPr="007527D5">
        <w:rPr>
          <w:rStyle w:val="StyleUnderline"/>
          <w:color w:val="000000" w:themeColor="text1"/>
          <w:highlight w:val="green"/>
        </w:rPr>
        <w:t xml:space="preserve">, it characterizes the subject as </w:t>
      </w:r>
      <w:r w:rsidRPr="007527D5">
        <w:rPr>
          <w:rStyle w:val="Emphasis"/>
          <w:color w:val="000000" w:themeColor="text1"/>
          <w:highlight w:val="green"/>
        </w:rPr>
        <w:t>hierarchical</w:t>
      </w:r>
      <w:r w:rsidRPr="007527D5">
        <w:rPr>
          <w:color w:val="000000" w:themeColor="text1"/>
          <w:sz w:val="8"/>
        </w:rPr>
        <w:t xml:space="preserve"> - </w:t>
      </w:r>
      <w:r w:rsidRPr="007527D5">
        <w:rPr>
          <w:rStyle w:val="Emphasis"/>
          <w:color w:val="000000" w:themeColor="text1"/>
          <w:highlight w:val="green"/>
        </w:rPr>
        <w:t>collapsing</w:t>
      </w:r>
      <w:r w:rsidRPr="007527D5">
        <w:rPr>
          <w:rStyle w:val="Emphasis"/>
          <w:color w:val="000000" w:themeColor="text1"/>
        </w:rPr>
        <w:t xml:space="preserve"> the possibility for </w:t>
      </w:r>
      <w:r w:rsidRPr="007527D5">
        <w:rPr>
          <w:rStyle w:val="Emphasis"/>
          <w:color w:val="000000" w:themeColor="text1"/>
          <w:highlight w:val="green"/>
        </w:rPr>
        <w:t>the flow of desire</w:t>
      </w:r>
      <w:r w:rsidRPr="007527D5">
        <w:rPr>
          <w:rStyle w:val="StyleUnderline"/>
          <w:color w:val="000000" w:themeColor="text1"/>
        </w:rPr>
        <w:t xml:space="preserve">. This causes bodies to be defined strictly on </w:t>
      </w:r>
      <w:r w:rsidRPr="007527D5">
        <w:rPr>
          <w:rStyle w:val="StyleUnderline"/>
          <w:color w:val="000000" w:themeColor="text1"/>
        </w:rPr>
        <w:lastRenderedPageBreak/>
        <w:t xml:space="preserve">the basis of </w:t>
      </w:r>
      <w:r w:rsidRPr="00A25377">
        <w:rPr>
          <w:rStyle w:val="StyleUnderline"/>
          <w:color w:val="000000" w:themeColor="text1"/>
        </w:rPr>
        <w:t>their worth in relation to structures of power</w:t>
      </w:r>
      <w:r w:rsidRPr="00A25377">
        <w:rPr>
          <w:color w:val="000000" w:themeColor="text1"/>
          <w:sz w:val="8"/>
        </w:rPr>
        <w:t xml:space="preserve"> (for example, their productivity to the capitalist project; hence, specific bodies to be based on their defined worth to neoliberal markets)23-25. In summary, </w:t>
      </w:r>
      <w:r w:rsidRPr="00A25377">
        <w:rPr>
          <w:rStyle w:val="StyleUnderline"/>
          <w:color w:val="000000" w:themeColor="text1"/>
        </w:rPr>
        <w:t xml:space="preserve">Lacanian psychoanalysis is not only </w:t>
      </w:r>
      <w:r w:rsidRPr="00A25377">
        <w:rPr>
          <w:rStyle w:val="Emphasis"/>
          <w:color w:val="000000" w:themeColor="text1"/>
        </w:rPr>
        <w:t>oppressive in and of itself</w:t>
      </w:r>
      <w:r w:rsidRPr="00A25377">
        <w:rPr>
          <w:rStyle w:val="StyleUnderline"/>
          <w:color w:val="000000" w:themeColor="text1"/>
        </w:rPr>
        <w:t>, but also makes theorizing biopolitics under a Lacanian framework a near impossibility</w:t>
      </w:r>
      <w:r w:rsidRPr="00A25377">
        <w:rPr>
          <w:color w:val="000000" w:themeColor="text1"/>
          <w:sz w:val="8"/>
        </w:rPr>
        <w:t xml:space="preserve">. This is because </w:t>
      </w:r>
      <w:r w:rsidRPr="00A25377">
        <w:rPr>
          <w:rStyle w:val="StyleUnderline"/>
          <w:color w:val="000000" w:themeColor="text1"/>
        </w:rPr>
        <w:t>the systems (</w:t>
      </w:r>
      <w:r w:rsidRPr="00A25377">
        <w:rPr>
          <w:rStyle w:val="Emphasis"/>
          <w:color w:val="000000" w:themeColor="text1"/>
        </w:rPr>
        <w:t>capitalism</w:t>
      </w:r>
      <w:r w:rsidRPr="00A25377">
        <w:rPr>
          <w:rStyle w:val="StyleUnderline"/>
          <w:color w:val="000000" w:themeColor="text1"/>
        </w:rPr>
        <w:t xml:space="preserve">, </w:t>
      </w:r>
      <w:r w:rsidRPr="00A25377">
        <w:rPr>
          <w:rStyle w:val="Emphasis"/>
          <w:color w:val="000000" w:themeColor="text1"/>
        </w:rPr>
        <w:t>neoliberalism</w:t>
      </w:r>
      <w:r w:rsidRPr="00A25377">
        <w:rPr>
          <w:rStyle w:val="StyleUnderline"/>
          <w:color w:val="000000" w:themeColor="text1"/>
        </w:rPr>
        <w:t xml:space="preserve">, </w:t>
      </w:r>
      <w:r w:rsidRPr="00A25377">
        <w:rPr>
          <w:rStyle w:val="Emphasis"/>
          <w:color w:val="000000" w:themeColor="text1"/>
        </w:rPr>
        <w:t>settler colonialism</w:t>
      </w:r>
      <w:r w:rsidRPr="00A25377">
        <w:rPr>
          <w:rStyle w:val="StyleUnderline"/>
          <w:color w:val="000000" w:themeColor="text1"/>
        </w:rPr>
        <w:t xml:space="preserve">, </w:t>
      </w:r>
      <w:r w:rsidRPr="00A25377">
        <w:rPr>
          <w:rStyle w:val="Emphasis"/>
          <w:color w:val="000000" w:themeColor="text1"/>
        </w:rPr>
        <w:t>anti-blackness</w:t>
      </w:r>
      <w:r w:rsidRPr="00A25377">
        <w:rPr>
          <w:rStyle w:val="StyleUnderline"/>
          <w:color w:val="000000" w:themeColor="text1"/>
        </w:rPr>
        <w:t xml:space="preserve">, et cetera) that the Lacanian unconscious </w:t>
      </w:r>
      <w:r w:rsidRPr="00A25377">
        <w:rPr>
          <w:rStyle w:val="Emphasis"/>
          <w:color w:val="000000" w:themeColor="text1"/>
        </w:rPr>
        <w:t>reinforces</w:t>
      </w:r>
      <w:r w:rsidRPr="00A25377">
        <w:rPr>
          <w:rStyle w:val="StyleUnderline"/>
          <w:color w:val="000000" w:themeColor="text1"/>
        </w:rPr>
        <w:t xml:space="preserve"> all utilize biopolitics as an exercise of their oppression and legitimacy</w:t>
      </w:r>
      <w:r w:rsidRPr="00A25377">
        <w:rPr>
          <w:color w:val="000000" w:themeColor="text1"/>
          <w:sz w:val="8"/>
        </w:rPr>
        <w:t>.</w:t>
      </w:r>
    </w:p>
    <w:p w14:paraId="6AD34897" w14:textId="77777777" w:rsidR="00D4305D" w:rsidRPr="00A25377" w:rsidRDefault="00D4305D" w:rsidP="00D4305D">
      <w:pPr>
        <w:rPr>
          <w:color w:val="000000" w:themeColor="text1"/>
          <w:sz w:val="8"/>
        </w:rPr>
      </w:pPr>
      <w:r w:rsidRPr="00A25377">
        <w:rPr>
          <w:rStyle w:val="StyleUnderline"/>
          <w:color w:val="000000" w:themeColor="text1"/>
        </w:rPr>
        <w:t>Foucault theorized biopolitics</w:t>
      </w:r>
      <w:r w:rsidRPr="00A25377">
        <w:rPr>
          <w:color w:val="000000" w:themeColor="text1"/>
          <w:sz w:val="8"/>
        </w:rPr>
        <w:t xml:space="preserve"> as a tool to shed light on the material way in which the sovereign is able to utilize and manipulate its power to justify itself and create the conditions for oppression. It was done </w:t>
      </w:r>
      <w:r w:rsidRPr="00A25377">
        <w:rPr>
          <w:rStyle w:val="StyleUnderline"/>
          <w:color w:val="000000" w:themeColor="text1"/>
        </w:rPr>
        <w:t>in the service of creating more effectiv</w:t>
      </w:r>
      <w:r w:rsidRPr="007527D5">
        <w:rPr>
          <w:rStyle w:val="StyleUnderline"/>
          <w:color w:val="000000" w:themeColor="text1"/>
        </w:rPr>
        <w:t>e, nuanced, and liberating resistance movements</w:t>
      </w:r>
      <w:r w:rsidRPr="007527D5">
        <w:rPr>
          <w:color w:val="000000" w:themeColor="text1"/>
          <w:sz w:val="8"/>
        </w:rPr>
        <w:t xml:space="preserve">. This provides invaluable tools to the dismantling of the intertwined nature of contemporary surveillance. </w:t>
      </w:r>
      <w:r w:rsidRPr="007527D5">
        <w:rPr>
          <w:rStyle w:val="StyleUnderline"/>
          <w:color w:val="000000" w:themeColor="text1"/>
          <w:highlight w:val="green"/>
        </w:rPr>
        <w:t xml:space="preserve">We </w:t>
      </w:r>
      <w:r w:rsidRPr="007527D5">
        <w:rPr>
          <w:rStyle w:val="Emphasis"/>
          <w:color w:val="000000" w:themeColor="text1"/>
          <w:highlight w:val="green"/>
        </w:rPr>
        <w:t>lose</w:t>
      </w:r>
      <w:r w:rsidRPr="007527D5">
        <w:rPr>
          <w:rStyle w:val="Emphasis"/>
          <w:color w:val="000000" w:themeColor="text1"/>
        </w:rPr>
        <w:t xml:space="preserve"> that </w:t>
      </w:r>
      <w:r w:rsidRPr="007527D5">
        <w:rPr>
          <w:rStyle w:val="Emphasis"/>
          <w:color w:val="000000" w:themeColor="text1"/>
          <w:highlight w:val="green"/>
        </w:rPr>
        <w:t>revolutionary power</w:t>
      </w:r>
      <w:r w:rsidRPr="007527D5">
        <w:rPr>
          <w:rStyle w:val="StyleUnderline"/>
          <w:color w:val="000000" w:themeColor="text1"/>
          <w:highlight w:val="green"/>
        </w:rPr>
        <w:t xml:space="preserve"> </w:t>
      </w:r>
      <w:r w:rsidRPr="00A25377">
        <w:rPr>
          <w:rStyle w:val="StyleUnderline"/>
          <w:color w:val="000000" w:themeColor="text1"/>
        </w:rPr>
        <w:t xml:space="preserve">when we utilize a framework that </w:t>
      </w:r>
      <w:r w:rsidRPr="00A25377">
        <w:rPr>
          <w:rStyle w:val="Emphasis"/>
          <w:color w:val="000000" w:themeColor="text1"/>
        </w:rPr>
        <w:t>replicates biopolitics</w:t>
      </w:r>
      <w:r w:rsidRPr="00A25377">
        <w:rPr>
          <w:rStyle w:val="StyleUnderline"/>
          <w:color w:val="000000" w:themeColor="text1"/>
        </w:rPr>
        <w:t xml:space="preserve"> and subsequently </w:t>
      </w:r>
      <w:r w:rsidRPr="00A25377">
        <w:rPr>
          <w:rStyle w:val="Emphasis"/>
          <w:color w:val="000000" w:themeColor="text1"/>
        </w:rPr>
        <w:t>turns our coalitions of resistance into matrices of oppression</w:t>
      </w:r>
      <w:r w:rsidRPr="00A25377">
        <w:rPr>
          <w:color w:val="000000" w:themeColor="text1"/>
          <w:sz w:val="8"/>
        </w:rPr>
        <w:t>.</w:t>
      </w:r>
    </w:p>
    <w:p w14:paraId="4694A996" w14:textId="77777777" w:rsidR="00D4305D" w:rsidRPr="007527D5" w:rsidRDefault="00D4305D" w:rsidP="00D4305D">
      <w:pPr>
        <w:rPr>
          <w:color w:val="000000" w:themeColor="text1"/>
          <w:sz w:val="8"/>
        </w:rPr>
      </w:pPr>
      <w:r w:rsidRPr="00A25377">
        <w:rPr>
          <w:rStyle w:val="StyleUnderline"/>
          <w:color w:val="000000" w:themeColor="text1"/>
        </w:rPr>
        <w:t>Deleuzoguattarian desire</w:t>
      </w:r>
      <w:r w:rsidRPr="00A25377">
        <w:rPr>
          <w:color w:val="000000" w:themeColor="text1"/>
          <w:sz w:val="8"/>
        </w:rPr>
        <w:t xml:space="preserve"> is relevant through its ability to provide the most material explanation of biopolitics. Also, it </w:t>
      </w:r>
      <w:r w:rsidRPr="00A25377">
        <w:rPr>
          <w:rStyle w:val="StyleUnderline"/>
          <w:color w:val="000000" w:themeColor="text1"/>
        </w:rPr>
        <w:t>has an ability to fundamentally resist one of the foundational ways that biopolitics expresses itself</w:t>
      </w:r>
      <w:r w:rsidRPr="00A25377">
        <w:rPr>
          <w:color w:val="000000" w:themeColor="text1"/>
          <w:sz w:val="8"/>
        </w:rPr>
        <w:t xml:space="preserve">. In contrast, </w:t>
      </w:r>
      <w:r w:rsidRPr="00A25377">
        <w:rPr>
          <w:rStyle w:val="Emphasis"/>
          <w:color w:val="000000" w:themeColor="text1"/>
        </w:rPr>
        <w:t>Lacanian psychoanalysis should be rejected</w:t>
      </w:r>
      <w:r w:rsidRPr="00A25377">
        <w:rPr>
          <w:rStyle w:val="StyleUnderline"/>
          <w:color w:val="000000" w:themeColor="text1"/>
        </w:rPr>
        <w:t xml:space="preserve"> on the grounds that its foundational replication of some of the central tenants of neoliberalism</w:t>
      </w:r>
      <w:r w:rsidRPr="00A25377">
        <w:rPr>
          <w:color w:val="000000" w:themeColor="text1"/>
          <w:sz w:val="8"/>
        </w:rPr>
        <w:t>. A</w:t>
      </w:r>
      <w:r w:rsidRPr="007527D5">
        <w:rPr>
          <w:color w:val="000000" w:themeColor="text1"/>
          <w:sz w:val="8"/>
        </w:rPr>
        <w:t>dditionally, it becomes impossible to utilize the analysis of biopolitics to dismantle biopower when the very framework you are utilizing replicates the conditions of biopower.</w:t>
      </w:r>
    </w:p>
    <w:p w14:paraId="503ACC83" w14:textId="77777777" w:rsidR="00D4305D" w:rsidRPr="007527D5" w:rsidRDefault="00D4305D" w:rsidP="00D4305D">
      <w:pPr>
        <w:rPr>
          <w:color w:val="000000" w:themeColor="text1"/>
        </w:rPr>
      </w:pPr>
    </w:p>
    <w:p w14:paraId="7AC4A271" w14:textId="0FDB94F3" w:rsidR="00D4305D" w:rsidRPr="00834BB4" w:rsidRDefault="00D4305D" w:rsidP="00D4305D">
      <w:pPr>
        <w:pStyle w:val="Heading4"/>
        <w:rPr>
          <w:rFonts w:cs="Calibri"/>
          <w:color w:val="000000" w:themeColor="text1"/>
        </w:rPr>
      </w:pPr>
      <w:bookmarkStart w:id="0" w:name="OLE_LINK1"/>
      <w:bookmarkStart w:id="1" w:name="OLE_LINK2"/>
      <w:r w:rsidRPr="007527D5">
        <w:rPr>
          <w:rFonts w:cs="Calibri"/>
          <w:color w:val="000000" w:themeColor="text1"/>
        </w:rPr>
        <w:t xml:space="preserve">Vote negative to embrace </w:t>
      </w:r>
      <w:r w:rsidRPr="007527D5">
        <w:rPr>
          <w:rFonts w:cs="Calibri"/>
          <w:color w:val="000000" w:themeColor="text1"/>
          <w:u w:val="single"/>
        </w:rPr>
        <w:t>schizoanalysis</w:t>
      </w:r>
      <w:r w:rsidRPr="007527D5">
        <w:rPr>
          <w:rFonts w:cs="Calibri"/>
          <w:color w:val="000000" w:themeColor="text1"/>
        </w:rPr>
        <w:t xml:space="preserve"> – we </w:t>
      </w:r>
      <w:r w:rsidRPr="007527D5">
        <w:rPr>
          <w:rFonts w:cs="Calibri"/>
          <w:color w:val="000000" w:themeColor="text1"/>
          <w:u w:val="single"/>
        </w:rPr>
        <w:t>disengage</w:t>
      </w:r>
      <w:r w:rsidRPr="007527D5">
        <w:rPr>
          <w:rFonts w:cs="Calibri"/>
          <w:color w:val="000000" w:themeColor="text1"/>
        </w:rPr>
        <w:t xml:space="preserve"> from </w:t>
      </w:r>
      <w:r w:rsidRPr="007527D5">
        <w:rPr>
          <w:rFonts w:cs="Calibri"/>
          <w:color w:val="000000" w:themeColor="text1"/>
          <w:u w:val="single"/>
        </w:rPr>
        <w:t>institutions</w:t>
      </w:r>
      <w:r w:rsidRPr="007527D5">
        <w:rPr>
          <w:rFonts w:cs="Calibri"/>
          <w:color w:val="000000" w:themeColor="text1"/>
        </w:rPr>
        <w:t xml:space="preserve"> of production by embracing becoming opposed to 1ACs </w:t>
      </w:r>
      <w:r w:rsidRPr="007527D5">
        <w:rPr>
          <w:rFonts w:cs="Calibri"/>
          <w:color w:val="000000" w:themeColor="text1"/>
          <w:u w:val="single"/>
        </w:rPr>
        <w:t>static configuration</w:t>
      </w:r>
      <w:r w:rsidRPr="007527D5">
        <w:rPr>
          <w:rFonts w:cs="Calibri"/>
          <w:color w:val="000000" w:themeColor="text1"/>
        </w:rPr>
        <w:t xml:space="preserve">. </w:t>
      </w:r>
    </w:p>
    <w:bookmarkEnd w:id="0"/>
    <w:bookmarkEnd w:id="1"/>
    <w:p w14:paraId="7967D84C" w14:textId="77777777" w:rsidR="00DD6D1A" w:rsidRPr="009F1700" w:rsidRDefault="00DD6D1A" w:rsidP="00DD6D1A">
      <w:pPr>
        <w:spacing w:before="15" w:after="180"/>
        <w:rPr>
          <w:rFonts w:asciiTheme="minorHAnsi" w:hAnsiTheme="minorHAnsi" w:cstheme="minorHAnsi"/>
        </w:rPr>
      </w:pPr>
      <w:r>
        <w:rPr>
          <w:rFonts w:eastAsiaTheme="majorEastAsia" w:cstheme="majorBidi"/>
          <w:b/>
          <w:iCs/>
          <w:sz w:val="26"/>
        </w:rPr>
        <w:t xml:space="preserve">Caldwell </w:t>
      </w:r>
      <w:r>
        <w:rPr>
          <w:rFonts w:asciiTheme="minorHAnsi" w:hAnsiTheme="minorHAnsi" w:cstheme="minorHAnsi"/>
          <w:b/>
          <w:bCs/>
          <w:sz w:val="26"/>
          <w:szCs w:val="26"/>
        </w:rPr>
        <w:t>09</w:t>
      </w:r>
      <w:r w:rsidRPr="009E281C">
        <w:rPr>
          <w:rFonts w:asciiTheme="minorHAnsi" w:hAnsiTheme="minorHAnsi" w:cstheme="minorHAnsi"/>
        </w:rPr>
        <w:t xml:space="preserve"> (;</w:t>
      </w:r>
      <w:r>
        <w:rPr>
          <w:rFonts w:asciiTheme="minorHAnsi" w:hAnsiTheme="minorHAnsi" w:cstheme="minorHAnsi"/>
        </w:rPr>
        <w:t xml:space="preserve"> Luke is senior at the University of Washington, studying the Comparative History of Ideas, History, and Human Rights. Caldwell was named as a 2009 Beinecke Scholar, Autumn 2009</w:t>
      </w:r>
      <w:r w:rsidRPr="009E281C">
        <w:rPr>
          <w:rFonts w:asciiTheme="minorHAnsi" w:hAnsiTheme="minorHAnsi" w:cstheme="minorHAnsi"/>
        </w:rPr>
        <w:t xml:space="preserve">, </w:t>
      </w:r>
      <w:r>
        <w:rPr>
          <w:rFonts w:asciiTheme="minorHAnsi" w:hAnsiTheme="minorHAnsi" w:cstheme="minorHAnsi"/>
        </w:rPr>
        <w:t>Schizophrenizing Lacan: Deleuze, [Guattari], and Anti-Oedipus</w:t>
      </w:r>
      <w:r w:rsidRPr="009E281C">
        <w:rPr>
          <w:rFonts w:asciiTheme="minorHAnsi" w:hAnsiTheme="minorHAnsi" w:cstheme="minorHAnsi"/>
        </w:rPr>
        <w:t>)//</w:t>
      </w:r>
      <w:r>
        <w:rPr>
          <w:rFonts w:asciiTheme="minorHAnsi" w:hAnsiTheme="minorHAnsi" w:cstheme="minorHAnsi"/>
        </w:rPr>
        <w:t xml:space="preserve"> sosa</w:t>
      </w:r>
    </w:p>
    <w:p w14:paraId="1FE1CA82" w14:textId="77777777" w:rsidR="00DD6D1A" w:rsidRPr="00876425" w:rsidRDefault="00DD6D1A" w:rsidP="00DD6D1A">
      <w:pPr>
        <w:rPr>
          <w:b/>
          <w:bCs/>
          <w:sz w:val="28"/>
          <w:szCs w:val="28"/>
          <w:u w:val="single"/>
        </w:rPr>
      </w:pPr>
      <w:r w:rsidRPr="00A25377">
        <w:rPr>
          <w:u w:val="single"/>
        </w:rPr>
        <w:t xml:space="preserve">As a </w:t>
      </w:r>
      <w:r w:rsidRPr="00A25377">
        <w:rPr>
          <w:b/>
          <w:bCs/>
          <w:u w:val="single"/>
        </w:rPr>
        <w:t xml:space="preserve">model </w:t>
      </w:r>
      <w:r w:rsidRPr="00A25377">
        <w:rPr>
          <w:u w:val="single"/>
        </w:rPr>
        <w:t>for this</w:t>
      </w:r>
      <w:r w:rsidRPr="00A25377">
        <w:rPr>
          <w:sz w:val="16"/>
        </w:rPr>
        <w:t xml:space="preserve"> connective/disjunctive </w:t>
      </w:r>
      <w:r w:rsidRPr="00A25377">
        <w:rPr>
          <w:u w:val="single"/>
        </w:rPr>
        <w:t>process</w:t>
      </w:r>
      <w:r w:rsidRPr="00A25377">
        <w:rPr>
          <w:sz w:val="16"/>
        </w:rPr>
        <w:t xml:space="preserve"> of continual tra</w:t>
      </w:r>
      <w:r w:rsidRPr="00876425">
        <w:rPr>
          <w:sz w:val="16"/>
        </w:rPr>
        <w:t xml:space="preserve">nsformation, </w:t>
      </w:r>
      <w:r w:rsidRPr="00876425">
        <w:rPr>
          <w:highlight w:val="green"/>
          <w:u w:val="single"/>
        </w:rPr>
        <w:t>D</w:t>
      </w:r>
      <w:r w:rsidRPr="00876425">
        <w:rPr>
          <w:u w:val="single"/>
        </w:rPr>
        <w:t>eleuze a</w:t>
      </w:r>
      <w:r w:rsidRPr="00876425">
        <w:rPr>
          <w:highlight w:val="green"/>
          <w:u w:val="single"/>
        </w:rPr>
        <w:t>n</w:t>
      </w:r>
      <w:r w:rsidRPr="00876425">
        <w:rPr>
          <w:u w:val="single"/>
        </w:rPr>
        <w:t xml:space="preserve">d </w:t>
      </w:r>
      <w:r w:rsidRPr="00876425">
        <w:rPr>
          <w:highlight w:val="green"/>
          <w:u w:val="single"/>
        </w:rPr>
        <w:t>G</w:t>
      </w:r>
      <w:r w:rsidRPr="00876425">
        <w:rPr>
          <w:u w:val="single"/>
        </w:rPr>
        <w:t xml:space="preserve">uattari </w:t>
      </w:r>
      <w:r w:rsidRPr="00876425">
        <w:rPr>
          <w:b/>
          <w:bCs/>
          <w:highlight w:val="green"/>
          <w:u w:val="single"/>
        </w:rPr>
        <w:t>turn the schizophrenic against</w:t>
      </w:r>
      <w:r w:rsidRPr="00876425">
        <w:rPr>
          <w:b/>
          <w:bCs/>
          <w:u w:val="single"/>
        </w:rPr>
        <w:t xml:space="preserve"> the </w:t>
      </w:r>
      <w:r w:rsidRPr="00876425">
        <w:rPr>
          <w:b/>
          <w:bCs/>
          <w:highlight w:val="green"/>
          <w:u w:val="single"/>
        </w:rPr>
        <w:t>stability</w:t>
      </w:r>
      <w:r w:rsidRPr="00876425">
        <w:rPr>
          <w:highlight w:val="green"/>
          <w:u w:val="single"/>
        </w:rPr>
        <w:t xml:space="preserve"> </w:t>
      </w:r>
      <w:r w:rsidRPr="00876425">
        <w:rPr>
          <w:u w:val="single"/>
        </w:rPr>
        <w:t xml:space="preserve">of the psyche </w:t>
      </w:r>
      <w:r w:rsidRPr="00876425">
        <w:rPr>
          <w:highlight w:val="green"/>
          <w:u w:val="single"/>
        </w:rPr>
        <w:t xml:space="preserve">and </w:t>
      </w:r>
      <w:r w:rsidRPr="00A25377">
        <w:rPr>
          <w:u w:val="single"/>
        </w:rPr>
        <w:t xml:space="preserve">develop a form of schizoanalysis to </w:t>
      </w:r>
      <w:r w:rsidRPr="00876425">
        <w:rPr>
          <w:b/>
          <w:bCs/>
          <w:highlight w:val="green"/>
          <w:u w:val="single"/>
        </w:rPr>
        <w:t>revolutionize psychoanalysis</w:t>
      </w:r>
      <w:r w:rsidRPr="00876425">
        <w:rPr>
          <w:b/>
          <w:bCs/>
          <w:u w:val="single"/>
        </w:rPr>
        <w:t>.</w:t>
      </w:r>
      <w:r w:rsidRPr="00876425">
        <w:rPr>
          <w:u w:val="single"/>
        </w:rPr>
        <w:t xml:space="preserve"> </w:t>
      </w:r>
      <w:r w:rsidRPr="00A25377">
        <w:rPr>
          <w:u w:val="single"/>
        </w:rPr>
        <w:t xml:space="preserve">While Freudian analysis </w:t>
      </w:r>
      <w:r w:rsidRPr="00A25377">
        <w:rPr>
          <w:b/>
          <w:bCs/>
          <w:u w:val="single"/>
        </w:rPr>
        <w:t>aims to treat the psychotic</w:t>
      </w:r>
      <w:r w:rsidRPr="00A25377">
        <w:rPr>
          <w:u w:val="single"/>
        </w:rPr>
        <w:t xml:space="preserve"> by helping</w:t>
      </w:r>
      <w:r w:rsidRPr="00A25377">
        <w:rPr>
          <w:sz w:val="16"/>
        </w:rPr>
        <w:t xml:space="preserve"> them acknowledge and control their unconscious desires in the name of securing stable</w:t>
      </w:r>
      <w:r w:rsidRPr="00876425">
        <w:rPr>
          <w:sz w:val="16"/>
        </w:rPr>
        <w:t xml:space="preserve"> subjectivity, </w:t>
      </w:r>
      <w:r w:rsidRPr="00876425">
        <w:rPr>
          <w:highlight w:val="green"/>
          <w:u w:val="single"/>
        </w:rPr>
        <w:t xml:space="preserve">schizoanalysis </w:t>
      </w:r>
      <w:r w:rsidRPr="00876425">
        <w:rPr>
          <w:b/>
          <w:bCs/>
          <w:highlight w:val="green"/>
          <w:u w:val="single"/>
        </w:rPr>
        <w:t>aims to free</w:t>
      </w:r>
      <w:r w:rsidRPr="00876425">
        <w:rPr>
          <w:b/>
          <w:bCs/>
          <w:u w:val="single"/>
        </w:rPr>
        <w:t xml:space="preserve"> the process of </w:t>
      </w:r>
      <w:r w:rsidRPr="00876425">
        <w:rPr>
          <w:b/>
          <w:bCs/>
          <w:highlight w:val="green"/>
          <w:u w:val="single"/>
        </w:rPr>
        <w:t>desiring-production</w:t>
      </w:r>
      <w:r w:rsidRPr="00876425">
        <w:rPr>
          <w:u w:val="single"/>
        </w:rPr>
        <w:t xml:space="preserve"> from social constraints</w:t>
      </w:r>
      <w:r w:rsidRPr="00876425">
        <w:rPr>
          <w:sz w:val="16"/>
        </w:rPr>
        <w:t xml:space="preserve">. To </w:t>
      </w:r>
      <w:r w:rsidRPr="009249B6">
        <w:rPr>
          <w:sz w:val="16"/>
        </w:rPr>
        <w:t xml:space="preserve">this end, </w:t>
      </w:r>
      <w:r w:rsidRPr="009249B6">
        <w:rPr>
          <w:u w:val="single"/>
        </w:rPr>
        <w:t xml:space="preserve">Deleuze and Guattari celebrate the process of schizophrenia as a force that </w:t>
      </w:r>
      <w:r w:rsidRPr="00876425">
        <w:rPr>
          <w:b/>
          <w:bCs/>
          <w:highlight w:val="green"/>
          <w:u w:val="single"/>
        </w:rPr>
        <w:t>breaks</w:t>
      </w:r>
      <w:r w:rsidRPr="00876425">
        <w:rPr>
          <w:b/>
          <w:bCs/>
          <w:u w:val="single"/>
        </w:rPr>
        <w:t xml:space="preserve"> through the rigid </w:t>
      </w:r>
      <w:r w:rsidRPr="00876425">
        <w:rPr>
          <w:b/>
          <w:bCs/>
          <w:highlight w:val="green"/>
          <w:u w:val="single"/>
        </w:rPr>
        <w:t>codification</w:t>
      </w:r>
      <w:r w:rsidRPr="00876425">
        <w:rPr>
          <w:u w:val="single"/>
        </w:rPr>
        <w:t xml:space="preserve">s of the social field </w:t>
      </w:r>
      <w:r w:rsidRPr="00876425">
        <w:rPr>
          <w:highlight w:val="green"/>
          <w:u w:val="single"/>
        </w:rPr>
        <w:t>and resists</w:t>
      </w:r>
      <w:r w:rsidRPr="00876425">
        <w:rPr>
          <w:u w:val="single"/>
        </w:rPr>
        <w:t xml:space="preserve"> being trapped in any singular </w:t>
      </w:r>
      <w:r w:rsidRPr="00876425">
        <w:rPr>
          <w:highlight w:val="green"/>
          <w:u w:val="single"/>
        </w:rPr>
        <w:t>identity.</w:t>
      </w:r>
      <w:r w:rsidRPr="00876425">
        <w:rPr>
          <w:sz w:val="16"/>
        </w:rPr>
        <w:t xml:space="preserve"> Rather than helping </w:t>
      </w:r>
      <w:r w:rsidRPr="00A25377">
        <w:rPr>
          <w:sz w:val="16"/>
        </w:rPr>
        <w:t xml:space="preserve">people, </w:t>
      </w:r>
      <w:r w:rsidRPr="00A25377">
        <w:rPr>
          <w:u w:val="single"/>
        </w:rPr>
        <w:t xml:space="preserve">they see psychoanalysis an extension of the repressive society that </w:t>
      </w:r>
      <w:r w:rsidRPr="00A25377">
        <w:rPr>
          <w:b/>
          <w:bCs/>
          <w:u w:val="single"/>
        </w:rPr>
        <w:t>introduces lack into desire, thereby restraining it</w:t>
      </w:r>
      <w:r w:rsidRPr="00A25377">
        <w:rPr>
          <w:u w:val="single"/>
        </w:rPr>
        <w:t xml:space="preserve"> in subordination to an abstracted complete </w:t>
      </w:r>
      <w:r w:rsidRPr="00A25377">
        <w:rPr>
          <w:b/>
          <w:bCs/>
          <w:u w:val="single"/>
        </w:rPr>
        <w:t>object: Lack is created, planned</w:t>
      </w:r>
      <w:r w:rsidRPr="00A25377">
        <w:rPr>
          <w:sz w:val="16"/>
        </w:rPr>
        <w:t xml:space="preserve">, and organized in and </w:t>
      </w:r>
      <w:r w:rsidRPr="00A25377">
        <w:rPr>
          <w:u w:val="single"/>
        </w:rPr>
        <w:t>through social</w:t>
      </w:r>
      <w:r w:rsidRPr="00876425">
        <w:rPr>
          <w:u w:val="single"/>
        </w:rPr>
        <w:t xml:space="preserve"> production….</w:t>
      </w:r>
      <w:r w:rsidRPr="00876425">
        <w:rPr>
          <w:b/>
          <w:bCs/>
          <w:highlight w:val="green"/>
          <w:u w:val="single"/>
        </w:rPr>
        <w:t>Desire does not lack</w:t>
      </w:r>
      <w:r w:rsidRPr="00876425">
        <w:rPr>
          <w:u w:val="single"/>
        </w:rPr>
        <w:t xml:space="preserve"> </w:t>
      </w:r>
      <w:r w:rsidRPr="00876425">
        <w:rPr>
          <w:sz w:val="16"/>
        </w:rPr>
        <w:t xml:space="preserve">anything; it does not lack its </w:t>
      </w:r>
      <w:r w:rsidRPr="00876425">
        <w:rPr>
          <w:b/>
          <w:bCs/>
          <w:highlight w:val="green"/>
          <w:u w:val="single"/>
        </w:rPr>
        <w:t>object</w:t>
      </w:r>
      <w:r w:rsidRPr="00876425">
        <w:rPr>
          <w:b/>
          <w:bCs/>
          <w:sz w:val="16"/>
          <w:highlight w:val="green"/>
        </w:rPr>
        <w:t>.</w:t>
      </w:r>
      <w:r w:rsidRPr="00876425">
        <w:rPr>
          <w:sz w:val="16"/>
        </w:rPr>
        <w:t xml:space="preserve"> It is, rather, </w:t>
      </w:r>
      <w:r w:rsidRPr="00876425">
        <w:rPr>
          <w:u w:val="single"/>
        </w:rPr>
        <w:t>the subject that is missing in desire</w:t>
      </w:r>
      <w:r w:rsidRPr="00876425">
        <w:rPr>
          <w:sz w:val="16"/>
        </w:rPr>
        <w:t xml:space="preserve">, or </w:t>
      </w:r>
      <w:r w:rsidRPr="00876425">
        <w:rPr>
          <w:b/>
          <w:bCs/>
          <w:highlight w:val="green"/>
          <w:u w:val="single"/>
        </w:rPr>
        <w:t>desire</w:t>
      </w:r>
      <w:r w:rsidRPr="00876425">
        <w:rPr>
          <w:b/>
          <w:bCs/>
          <w:u w:val="single"/>
        </w:rPr>
        <w:t xml:space="preserve"> that </w:t>
      </w:r>
      <w:r w:rsidRPr="00876425">
        <w:rPr>
          <w:b/>
          <w:bCs/>
          <w:highlight w:val="green"/>
          <w:u w:val="single"/>
        </w:rPr>
        <w:t xml:space="preserve">lacks </w:t>
      </w:r>
      <w:r w:rsidRPr="00876425">
        <w:rPr>
          <w:b/>
          <w:bCs/>
          <w:u w:val="single"/>
        </w:rPr>
        <w:t xml:space="preserve">a fixed </w:t>
      </w:r>
      <w:r w:rsidRPr="00876425">
        <w:rPr>
          <w:b/>
          <w:bCs/>
          <w:highlight w:val="green"/>
          <w:u w:val="single"/>
        </w:rPr>
        <w:t>subject</w:t>
      </w:r>
      <w:r w:rsidRPr="00876425">
        <w:rPr>
          <w:sz w:val="16"/>
          <w:highlight w:val="green"/>
        </w:rPr>
        <w:t>;</w:t>
      </w:r>
      <w:r w:rsidRPr="00876425">
        <w:rPr>
          <w:sz w:val="16"/>
        </w:rPr>
        <w:t xml:space="preserve"> there is no fixed subject unless there is repression…. </w:t>
      </w:r>
      <w:r w:rsidRPr="00876425">
        <w:rPr>
          <w:u w:val="single"/>
        </w:rPr>
        <w:t xml:space="preserve">There are </w:t>
      </w:r>
      <w:r w:rsidRPr="00876425">
        <w:rPr>
          <w:highlight w:val="green"/>
          <w:u w:val="single"/>
        </w:rPr>
        <w:t>those</w:t>
      </w:r>
      <w:r w:rsidRPr="00876425">
        <w:rPr>
          <w:u w:val="single"/>
        </w:rPr>
        <w:t xml:space="preserve"> who will </w:t>
      </w:r>
      <w:r w:rsidRPr="00876425">
        <w:rPr>
          <w:highlight w:val="green"/>
          <w:u w:val="single"/>
        </w:rPr>
        <w:t>maintain</w:t>
      </w:r>
      <w:r w:rsidRPr="00876425">
        <w:rPr>
          <w:u w:val="single"/>
        </w:rPr>
        <w:t xml:space="preserve"> that </w:t>
      </w:r>
      <w:r w:rsidRPr="00876425">
        <w:rPr>
          <w:b/>
          <w:bCs/>
          <w:highlight w:val="green"/>
          <w:u w:val="single"/>
        </w:rPr>
        <w:t>the schizo</w:t>
      </w:r>
      <w:r w:rsidRPr="00876425">
        <w:rPr>
          <w:b/>
          <w:bCs/>
          <w:u w:val="single"/>
        </w:rPr>
        <w:t xml:space="preserve"> is incapable of </w:t>
      </w:r>
      <w:r w:rsidRPr="00876425">
        <w:rPr>
          <w:b/>
          <w:bCs/>
          <w:highlight w:val="green"/>
          <w:u w:val="single"/>
        </w:rPr>
        <w:t>utter</w:t>
      </w:r>
      <w:r w:rsidRPr="00876425">
        <w:rPr>
          <w:b/>
          <w:bCs/>
          <w:u w:val="single"/>
        </w:rPr>
        <w:t xml:space="preserve">ing </w:t>
      </w:r>
      <w:r w:rsidRPr="00876425">
        <w:rPr>
          <w:b/>
          <w:bCs/>
          <w:highlight w:val="green"/>
          <w:u w:val="single"/>
        </w:rPr>
        <w:t>the word I</w:t>
      </w:r>
      <w:r w:rsidRPr="00876425">
        <w:rPr>
          <w:u w:val="single"/>
        </w:rPr>
        <w:t>,</w:t>
      </w:r>
      <w:r w:rsidRPr="00876425">
        <w:rPr>
          <w:sz w:val="16"/>
        </w:rPr>
        <w:t xml:space="preserve"> and that we must restore his ability to pronounce this </w:t>
      </w:r>
      <w:r w:rsidRPr="00A25377">
        <w:rPr>
          <w:sz w:val="16"/>
        </w:rPr>
        <w:t xml:space="preserve">hallowed word. All of which </w:t>
      </w:r>
      <w:r w:rsidRPr="00A25377">
        <w:rPr>
          <w:u w:val="single"/>
        </w:rPr>
        <w:t xml:space="preserve">the schizo sums up by saying: </w:t>
      </w:r>
      <w:r w:rsidRPr="00A25377">
        <w:rPr>
          <w:b/>
          <w:bCs/>
          <w:sz w:val="28"/>
          <w:szCs w:val="28"/>
          <w:u w:val="single"/>
        </w:rPr>
        <w:t xml:space="preserve">they’re </w:t>
      </w:r>
      <w:r w:rsidRPr="00A25377">
        <w:rPr>
          <w:b/>
          <w:bCs/>
          <w:strike/>
          <w:sz w:val="28"/>
          <w:szCs w:val="28"/>
          <w:u w:val="single"/>
        </w:rPr>
        <w:t>fucking</w:t>
      </w:r>
      <w:r w:rsidRPr="00A25377">
        <w:rPr>
          <w:b/>
          <w:bCs/>
          <w:sz w:val="28"/>
          <w:szCs w:val="28"/>
          <w:u w:val="single"/>
        </w:rPr>
        <w:t xml:space="preserve"> me over again</w:t>
      </w:r>
      <w:r w:rsidRPr="00A25377">
        <w:rPr>
          <w:sz w:val="16"/>
        </w:rPr>
        <w:t>. One of the strongest</w:t>
      </w:r>
      <w:r w:rsidRPr="00876425">
        <w:rPr>
          <w:sz w:val="16"/>
        </w:rPr>
        <w:t xml:space="preserve"> ways </w:t>
      </w:r>
      <w:r w:rsidRPr="00A25377">
        <w:rPr>
          <w:sz w:val="16"/>
        </w:rPr>
        <w:t xml:space="preserve">that </w:t>
      </w:r>
      <w:r w:rsidRPr="00A25377">
        <w:rPr>
          <w:u w:val="single"/>
        </w:rPr>
        <w:t xml:space="preserve">psychoanalysis fulfills this function is by </w:t>
      </w:r>
      <w:r w:rsidRPr="00A25377">
        <w:rPr>
          <w:b/>
          <w:bCs/>
          <w:u w:val="single"/>
        </w:rPr>
        <w:t>forcing the schizo into the Oedipus complex</w:t>
      </w:r>
      <w:r w:rsidRPr="00A25377">
        <w:rPr>
          <w:b/>
          <w:bCs/>
          <w:sz w:val="16"/>
        </w:rPr>
        <w:t>.</w:t>
      </w:r>
      <w:r w:rsidRPr="00A25377">
        <w:rPr>
          <w:sz w:val="16"/>
        </w:rPr>
        <w:t xml:space="preserve"> In order to escape the trap of Oedipus, Deleuze and Guattari historicize </w:t>
      </w:r>
      <w:r w:rsidRPr="00A25377">
        <w:rPr>
          <w:u w:val="single"/>
        </w:rPr>
        <w:t xml:space="preserve">psychoanalysis to expose it as an ideology that is </w:t>
      </w:r>
      <w:r w:rsidRPr="00A25377">
        <w:rPr>
          <w:b/>
          <w:bCs/>
          <w:u w:val="single"/>
        </w:rPr>
        <w:t>anachronistic and repressive</w:t>
      </w:r>
      <w:r w:rsidRPr="00A25377">
        <w:rPr>
          <w:b/>
          <w:bCs/>
          <w:sz w:val="16"/>
        </w:rPr>
        <w:t>.</w:t>
      </w:r>
      <w:r w:rsidRPr="00A25377">
        <w:rPr>
          <w:sz w:val="16"/>
        </w:rPr>
        <w:t xml:space="preserve"> Looking historically at how different modes of social organization (“social machines”) codify desire in specific ways, Deleuze and Guattari examine what they call the “savage territorial machine”, the “barbarian despotic machine” and the “civilized capitalist machine”. The territorial machine, they claim, rigidly codifies desire, but distributes power equally throughout the population. The despotic machine, on the other hand, is a regime of overcoding, where society is hierarchically constructed in subordination to a transcendental signifier. Under the “name-of-the-despot”, patriarchal. Domination is replicated at every level of social organization, especially in the family. The capitalist machine, in opposition to the others, is built upon a regime of decoding, where material flows of production and consumption are constantly transforming.35 While Deleuze and Guattari see the decoding power of capital as a force capable of liberating the creativity of the schizophrenic process, it is also coupled with a force of recoding that aims to maintain the stratification of society and consolidation of power. </w:t>
      </w:r>
      <w:r w:rsidRPr="00A25377">
        <w:rPr>
          <w:u w:val="single"/>
        </w:rPr>
        <w:t xml:space="preserve">The liberatory </w:t>
      </w:r>
      <w:r w:rsidRPr="00A25377">
        <w:rPr>
          <w:b/>
          <w:bCs/>
          <w:u w:val="single"/>
        </w:rPr>
        <w:t>power of decoding</w:t>
      </w:r>
      <w:r w:rsidRPr="00A25377">
        <w:rPr>
          <w:u w:val="single"/>
        </w:rPr>
        <w:t xml:space="preserve"> therefore functions as a mode of </w:t>
      </w:r>
      <w:r w:rsidRPr="00A25377">
        <w:rPr>
          <w:b/>
          <w:bCs/>
          <w:u w:val="single"/>
        </w:rPr>
        <w:t>repression,</w:t>
      </w:r>
      <w:r w:rsidRPr="00A25377">
        <w:rPr>
          <w:sz w:val="16"/>
        </w:rPr>
        <w:t xml:space="preserve"> allowing people in power to convert labor into surplus value more effectively.36 </w:t>
      </w:r>
      <w:r w:rsidRPr="00A25377">
        <w:rPr>
          <w:sz w:val="16"/>
        </w:rPr>
        <w:lastRenderedPageBreak/>
        <w:t xml:space="preserve">One of the ways that </w:t>
      </w:r>
      <w:r w:rsidRPr="00A25377">
        <w:rPr>
          <w:u w:val="single"/>
        </w:rPr>
        <w:t xml:space="preserve">capitalism desperately </w:t>
      </w:r>
      <w:r w:rsidRPr="00A25377">
        <w:rPr>
          <w:b/>
          <w:bCs/>
          <w:u w:val="single"/>
        </w:rPr>
        <w:t>avoids dissolving</w:t>
      </w:r>
      <w:r w:rsidRPr="00A25377">
        <w:rPr>
          <w:u w:val="single"/>
        </w:rPr>
        <w:t xml:space="preserve"> the power</w:t>
      </w:r>
      <w:r w:rsidRPr="00A25377">
        <w:rPr>
          <w:sz w:val="16"/>
        </w:rPr>
        <w:t xml:space="preserve"> differential that maintains social hierarchies is </w:t>
      </w:r>
      <w:r w:rsidRPr="00A25377">
        <w:rPr>
          <w:u w:val="single"/>
        </w:rPr>
        <w:t xml:space="preserve">by fortifying </w:t>
      </w:r>
      <w:r w:rsidRPr="00A25377">
        <w:rPr>
          <w:b/>
          <w:bCs/>
          <w:u w:val="single"/>
        </w:rPr>
        <w:t>the patriarchal family</w:t>
      </w:r>
      <w:r w:rsidRPr="00A25377">
        <w:rPr>
          <w:u w:val="single"/>
        </w:rPr>
        <w:t>. While</w:t>
      </w:r>
      <w:r w:rsidRPr="00A25377">
        <w:rPr>
          <w:sz w:val="16"/>
        </w:rPr>
        <w:t xml:space="preserve"> the </w:t>
      </w:r>
      <w:r w:rsidRPr="00A25377">
        <w:rPr>
          <w:u w:val="single"/>
        </w:rPr>
        <w:t xml:space="preserve">deterritorializing power of capitalism is so strong that </w:t>
      </w:r>
      <w:r w:rsidRPr="00A25377">
        <w:rPr>
          <w:b/>
          <w:bCs/>
          <w:u w:val="single"/>
        </w:rPr>
        <w:t>even the organization of the family is not safe</w:t>
      </w:r>
      <w:r w:rsidRPr="00A25377">
        <w:rPr>
          <w:u w:val="single"/>
        </w:rPr>
        <w:t xml:space="preserve"> from its grips,</w:t>
      </w:r>
      <w:r w:rsidRPr="00A25377">
        <w:rPr>
          <w:sz w:val="16"/>
        </w:rPr>
        <w:t xml:space="preserve"> psychoanalysis, wielding the Oedipus complex, serves as an important vector through which desire that escapes the family is suppressed.37 Rather than describing a certain repressed state of affairs, the Oedipus complex really functions as a deterritorializing force that frees desire only to reinscribe it again as lack within the strict limits of the family. As a throwback to the despotic machine, </w:t>
      </w:r>
      <w:r w:rsidRPr="00A25377">
        <w:rPr>
          <w:u w:val="single"/>
        </w:rPr>
        <w:t xml:space="preserve">the psychoanalyst pushes the </w:t>
      </w:r>
      <w:r w:rsidRPr="00A25377">
        <w:rPr>
          <w:b/>
          <w:bCs/>
          <w:u w:val="single"/>
        </w:rPr>
        <w:t>analysand to renounce their schizophrenic desire and internalize</w:t>
      </w:r>
      <w:r w:rsidRPr="00A25377">
        <w:rPr>
          <w:u w:val="single"/>
        </w:rPr>
        <w:t xml:space="preserve"> the totalitarian signifier of </w:t>
      </w:r>
      <w:r w:rsidRPr="00A25377">
        <w:rPr>
          <w:b/>
          <w:bCs/>
          <w:u w:val="single"/>
        </w:rPr>
        <w:t>the father and his law</w:t>
      </w:r>
      <w:r w:rsidRPr="00A25377">
        <w:rPr>
          <w:sz w:val="16"/>
        </w:rPr>
        <w:t xml:space="preserve">.38 Instead of placing blame on the vested powers that maintain the conditions that repress desire, </w:t>
      </w:r>
      <w:r w:rsidRPr="00A25377">
        <w:rPr>
          <w:u w:val="single"/>
        </w:rPr>
        <w:t xml:space="preserve">psychoanalysis secures these </w:t>
      </w:r>
      <w:r w:rsidRPr="00A25377">
        <w:rPr>
          <w:b/>
          <w:bCs/>
          <w:u w:val="single"/>
        </w:rPr>
        <w:t>repressive conditions</w:t>
      </w:r>
      <w:r w:rsidRPr="00A25377">
        <w:rPr>
          <w:u w:val="single"/>
        </w:rPr>
        <w:t xml:space="preserve"> by “socializing” </w:t>
      </w:r>
      <w:r w:rsidRPr="00A25377">
        <w:rPr>
          <w:b/>
          <w:bCs/>
          <w:u w:val="single"/>
        </w:rPr>
        <w:t>those that harbor the capacity to break free from their chains</w:t>
      </w:r>
      <w:r w:rsidRPr="00A25377">
        <w:rPr>
          <w:sz w:val="16"/>
        </w:rPr>
        <w:t xml:space="preserve">. The ideological misconception of </w:t>
      </w:r>
      <w:r w:rsidRPr="00A25377">
        <w:rPr>
          <w:sz w:val="24"/>
          <w:szCs w:val="36"/>
          <w:u w:val="single"/>
        </w:rPr>
        <w:t>p</w:t>
      </w:r>
      <w:r w:rsidRPr="00A25377">
        <w:rPr>
          <w:u w:val="single"/>
        </w:rPr>
        <w:t xml:space="preserve">sychoanalysis resides in its failure to recognize that </w:t>
      </w:r>
      <w:r w:rsidRPr="00A25377">
        <w:rPr>
          <w:sz w:val="16"/>
        </w:rPr>
        <w:t>Oedipus</w:t>
      </w:r>
      <w:r w:rsidRPr="00876425">
        <w:rPr>
          <w:sz w:val="16"/>
        </w:rPr>
        <w:t xml:space="preserve">—not the father—is the agent of castration and that </w:t>
      </w:r>
      <w:r w:rsidRPr="00876425">
        <w:rPr>
          <w:b/>
          <w:bCs/>
          <w:sz w:val="28"/>
          <w:szCs w:val="28"/>
          <w:highlight w:val="green"/>
          <w:u w:val="single"/>
        </w:rPr>
        <w:t>the cure is really the disease</w:t>
      </w:r>
      <w:r w:rsidRPr="00876425">
        <w:rPr>
          <w:u w:val="single"/>
        </w:rPr>
        <w:t xml:space="preserve">; </w:t>
      </w:r>
      <w:r w:rsidRPr="00876425">
        <w:rPr>
          <w:sz w:val="16"/>
        </w:rPr>
        <w:t>as Deleuze and Guattari write</w:t>
      </w:r>
      <w:r w:rsidRPr="00876425">
        <w:rPr>
          <w:u w:val="single"/>
        </w:rPr>
        <w:t>, “castration as an analyzable state…is the effect of castration as a psychoanalytic act”.</w:t>
      </w:r>
      <w:r w:rsidRPr="00876425">
        <w:rPr>
          <w:sz w:val="16"/>
        </w:rPr>
        <w:t xml:space="preserve">39 While this critique directly implicates Freudian analysis as a form of ideology, Deleuze and Guattari believed that Lacan was actually heading in this direction and, in fact, paved the way for the destruction of Oedipus. By making the Oedipal structure symbolic, yet organizing this structure around the absent signifier of the phallus, Lacan showed that “Oedipus is imaginary, nothing but an image, a myth” and that “these images are produced by an oedipalizing structure” (capitalism) that “reproduces the element of castration”.40 Lacan’s work therefore illuminated how the whole Oedipal house of cards was founded upon a “despotic Great Signifier acting as an archaism” and led psychoanalysis “to the point of its self-critique”.41 </w:t>
      </w:r>
      <w:r w:rsidRPr="00876425">
        <w:rPr>
          <w:u w:val="single"/>
        </w:rPr>
        <w:t>This allowed Anti-Oedipus to tip the scales and reveal the “reverse side” of representation and structure “as a positive principle of nonconsistency that dissolves</w:t>
      </w:r>
      <w:r w:rsidRPr="00876425">
        <w:rPr>
          <w:sz w:val="16"/>
        </w:rPr>
        <w:t xml:space="preserve"> it”.42 With the house blown down and a new world constructed, </w:t>
      </w:r>
      <w:r w:rsidRPr="00876425">
        <w:rPr>
          <w:b/>
          <w:bCs/>
          <w:highlight w:val="green"/>
          <w:u w:val="single"/>
        </w:rPr>
        <w:t>we find not Oedipus</w:t>
      </w:r>
      <w:r w:rsidRPr="00876425">
        <w:rPr>
          <w:highlight w:val="green"/>
          <w:u w:val="single"/>
        </w:rPr>
        <w:t xml:space="preserve"> but the schizophrenic at the root of </w:t>
      </w:r>
      <w:r w:rsidRPr="00876425">
        <w:rPr>
          <w:u w:val="single"/>
        </w:rPr>
        <w:t xml:space="preserve">our </w:t>
      </w:r>
      <w:r w:rsidRPr="00876425">
        <w:rPr>
          <w:highlight w:val="green"/>
          <w:u w:val="single"/>
        </w:rPr>
        <w:t xml:space="preserve">desire, and </w:t>
      </w:r>
      <w:r w:rsidRPr="00876425">
        <w:rPr>
          <w:b/>
          <w:bCs/>
          <w:highlight w:val="green"/>
          <w:u w:val="single"/>
        </w:rPr>
        <w:t>see the unconscious</w:t>
      </w:r>
      <w:r w:rsidRPr="00876425">
        <w:rPr>
          <w:sz w:val="16"/>
        </w:rPr>
        <w:t xml:space="preserve"> not as a theater but </w:t>
      </w:r>
      <w:r w:rsidRPr="00876425">
        <w:rPr>
          <w:b/>
          <w:bCs/>
          <w:highlight w:val="green"/>
          <w:u w:val="single"/>
        </w:rPr>
        <w:t>as a factory</w:t>
      </w:r>
      <w:r w:rsidRPr="00876425">
        <w:rPr>
          <w:highlight w:val="green"/>
          <w:u w:val="single"/>
        </w:rPr>
        <w:t xml:space="preserve"> mobilized toward</w:t>
      </w:r>
      <w:r w:rsidRPr="00876425">
        <w:rPr>
          <w:u w:val="single"/>
        </w:rPr>
        <w:t xml:space="preserve"> continual </w:t>
      </w:r>
      <w:r w:rsidRPr="00876425">
        <w:rPr>
          <w:highlight w:val="green"/>
          <w:u w:val="single"/>
        </w:rPr>
        <w:t>transformation</w:t>
      </w:r>
      <w:r w:rsidRPr="00876425">
        <w:rPr>
          <w:u w:val="single"/>
        </w:rPr>
        <w:t xml:space="preserve"> and social revolution. </w:t>
      </w:r>
      <w:r w:rsidRPr="00876425">
        <w:rPr>
          <w:sz w:val="16"/>
        </w:rPr>
        <w:t>Rather than rejecting the insights of Lacan, as Žižek claims</w:t>
      </w:r>
      <w:r w:rsidRPr="00876425">
        <w:rPr>
          <w:u w:val="single"/>
        </w:rPr>
        <w:t>, Deleuze and Guattari radicalize him in an effort to overturn the ideological apparatus of capitalism and liberate desire from reactivity</w:t>
      </w:r>
      <w:r w:rsidRPr="00876425">
        <w:rPr>
          <w:sz w:val="16"/>
        </w:rPr>
        <w:t xml:space="preserve">. Whether their project is successful remains dependent not upon abstract principles of ontology but rather in the ways that people can use it. As Guattari says, “We’re strict functionalists: what we’re interested in is how something works”. What we find in Anti-Oedipus is an example and an inspiration for how revolution could work if we move outside ourselves and embrace the creative and subversive potential of the desire coursing in and through the </w:t>
      </w:r>
      <w:r w:rsidRPr="00A25377">
        <w:rPr>
          <w:sz w:val="16"/>
        </w:rPr>
        <w:t xml:space="preserve">world of which we are a part. </w:t>
      </w:r>
      <w:r w:rsidRPr="00A25377">
        <w:rPr>
          <w:b/>
          <w:bCs/>
          <w:sz w:val="28"/>
          <w:szCs w:val="28"/>
          <w:u w:val="single"/>
        </w:rPr>
        <w:t>Let’s give it a try, incipit schizophrenia!</w:t>
      </w:r>
    </w:p>
    <w:p w14:paraId="7572AC51" w14:textId="044EB219" w:rsidR="006240A7" w:rsidRPr="007527D5" w:rsidRDefault="00150A33" w:rsidP="00914C03">
      <w:pPr>
        <w:pStyle w:val="Heading2"/>
        <w:rPr>
          <w:rFonts w:cs="Calibri"/>
          <w:color w:val="000000" w:themeColor="text1"/>
        </w:rPr>
      </w:pPr>
      <w:r w:rsidRPr="007527D5">
        <w:rPr>
          <w:rFonts w:cs="Calibri"/>
          <w:color w:val="000000" w:themeColor="text1"/>
        </w:rPr>
        <w:lastRenderedPageBreak/>
        <w:t>3</w:t>
      </w:r>
    </w:p>
    <w:p w14:paraId="4D13D5F5" w14:textId="6D8F640D" w:rsidR="00CA7934" w:rsidRPr="007527D5" w:rsidRDefault="00CA7934" w:rsidP="00CA7934">
      <w:pPr>
        <w:pStyle w:val="Heading3"/>
        <w:rPr>
          <w:rFonts w:cs="Calibri"/>
          <w:color w:val="000000" w:themeColor="text1"/>
        </w:rPr>
      </w:pPr>
      <w:r w:rsidRPr="007527D5">
        <w:rPr>
          <w:rFonts w:cs="Calibri"/>
          <w:color w:val="000000" w:themeColor="text1"/>
        </w:rPr>
        <w:lastRenderedPageBreak/>
        <w:t>NC</w:t>
      </w:r>
    </w:p>
    <w:p w14:paraId="188B71EF" w14:textId="30FE2642" w:rsidR="00CA7934" w:rsidRPr="007527D5" w:rsidRDefault="00CA7934" w:rsidP="00CA7934">
      <w:pPr>
        <w:pStyle w:val="Heading4"/>
        <w:rPr>
          <w:rFonts w:cs="Calibri"/>
          <w:color w:val="000000" w:themeColor="text1"/>
        </w:rPr>
      </w:pPr>
      <w:r w:rsidRPr="007527D5">
        <w:rPr>
          <w:rFonts w:cs="Calibri"/>
          <w:color w:val="000000" w:themeColor="text1"/>
        </w:rPr>
        <w:t xml:space="preserve">1 – Extinction </w:t>
      </w:r>
      <w:r w:rsidRPr="007527D5">
        <w:rPr>
          <w:rFonts w:cs="Calibri"/>
          <w:color w:val="000000" w:themeColor="text1"/>
          <w:u w:val="single"/>
        </w:rPr>
        <w:t>outweighs</w:t>
      </w:r>
      <w:r w:rsidRPr="007527D5">
        <w:rPr>
          <w:rFonts w:cs="Calibri"/>
          <w:color w:val="000000" w:themeColor="text1"/>
        </w:rPr>
        <w:t xml:space="preserve">: (A) </w:t>
      </w:r>
      <w:r w:rsidRPr="007527D5">
        <w:rPr>
          <w:rFonts w:cs="Calibri"/>
          <w:color w:val="000000" w:themeColor="text1"/>
          <w:u w:val="single"/>
        </w:rPr>
        <w:t>Reversibility</w:t>
      </w:r>
      <w:r w:rsidRPr="007527D5">
        <w:rPr>
          <w:rFonts w:cs="Calibri"/>
          <w:color w:val="000000" w:themeColor="text1"/>
        </w:rPr>
        <w:t xml:space="preserve"> – It </w:t>
      </w:r>
      <w:r w:rsidRPr="007527D5">
        <w:rPr>
          <w:rFonts w:cs="Calibri"/>
          <w:color w:val="000000" w:themeColor="text1"/>
          <w:u w:val="single"/>
        </w:rPr>
        <w:t>forecloses</w:t>
      </w:r>
      <w:r w:rsidRPr="007527D5">
        <w:rPr>
          <w:rFonts w:cs="Calibri"/>
          <w:color w:val="000000" w:themeColor="text1"/>
        </w:rPr>
        <w:t xml:space="preserve"> the alternative because we can’t improve society if we are all dead (B) </w:t>
      </w:r>
      <w:r w:rsidRPr="007527D5">
        <w:rPr>
          <w:rFonts w:cs="Calibri"/>
          <w:color w:val="000000" w:themeColor="text1"/>
          <w:u w:val="single"/>
        </w:rPr>
        <w:t>Structural violence</w:t>
      </w:r>
      <w:r w:rsidRPr="007527D5">
        <w:rPr>
          <w:rFonts w:cs="Calibri"/>
          <w:color w:val="000000" w:themeColor="text1"/>
        </w:rPr>
        <w:t xml:space="preserve"> – Death causes suffering because people can’t get access to resources and basic necessities (C) </w:t>
      </w:r>
      <w:r w:rsidRPr="007527D5">
        <w:rPr>
          <w:rFonts w:cs="Calibri"/>
          <w:color w:val="000000" w:themeColor="text1"/>
          <w:u w:val="single"/>
        </w:rPr>
        <w:t>Objectivity</w:t>
      </w:r>
      <w:r w:rsidRPr="007527D5">
        <w:rPr>
          <w:rFonts w:cs="Calibri"/>
          <w:color w:val="000000" w:themeColor="text1"/>
        </w:rPr>
        <w:t xml:space="preserve"> – Body count is the most objective way to calculate impacts because comparing suffering is unethical (D) </w:t>
      </w:r>
      <w:r w:rsidRPr="007527D5">
        <w:rPr>
          <w:rFonts w:cs="Calibri"/>
          <w:color w:val="000000" w:themeColor="text1"/>
          <w:u w:val="single"/>
        </w:rPr>
        <w:t>Uncertainty</w:t>
      </w:r>
      <w:r w:rsidRPr="007527D5">
        <w:rPr>
          <w:rFonts w:cs="Calibri"/>
          <w:color w:val="000000" w:themeColor="text1"/>
        </w:rPr>
        <w:t xml:space="preserve"> – If we’re unsure about which interpretation of the world is true, we should preserve the world to keep debating about it.</w:t>
      </w:r>
    </w:p>
    <w:p w14:paraId="389E9CC4" w14:textId="77777777" w:rsidR="00CA7934" w:rsidRPr="007527D5" w:rsidRDefault="00CA7934" w:rsidP="00CA7934">
      <w:pPr>
        <w:pStyle w:val="Heading4"/>
        <w:rPr>
          <w:rFonts w:cs="Calibri"/>
          <w:color w:val="000000" w:themeColor="text1"/>
        </w:rPr>
      </w:pPr>
      <w:r w:rsidRPr="007527D5">
        <w:rPr>
          <w:rFonts w:cs="Calibri"/>
          <w:color w:val="000000" w:themeColor="text1"/>
        </w:rPr>
        <w:t xml:space="preserve">2 – Prioritize a focus on </w:t>
      </w:r>
      <w:r w:rsidRPr="007527D5">
        <w:rPr>
          <w:rFonts w:cs="Calibri"/>
          <w:color w:val="000000" w:themeColor="text1"/>
          <w:u w:val="single"/>
        </w:rPr>
        <w:t>existential risk</w:t>
      </w:r>
      <w:r w:rsidRPr="007527D5">
        <w:rPr>
          <w:rFonts w:cs="Calibri"/>
          <w:color w:val="000000" w:themeColor="text1"/>
        </w:rPr>
        <w:t xml:space="preserve"> in the context of debates about </w:t>
      </w:r>
      <w:r w:rsidRPr="007527D5">
        <w:rPr>
          <w:rFonts w:cs="Calibri"/>
          <w:color w:val="000000" w:themeColor="text1"/>
          <w:u w:val="single"/>
        </w:rPr>
        <w:t>outer space</w:t>
      </w:r>
      <w:r w:rsidRPr="007527D5">
        <w:rPr>
          <w:rFonts w:cs="Calibri"/>
          <w:color w:val="000000" w:themeColor="text1"/>
        </w:rPr>
        <w:t>.</w:t>
      </w:r>
    </w:p>
    <w:p w14:paraId="37F0E05C" w14:textId="77777777" w:rsidR="00CA7934" w:rsidRPr="007527D5" w:rsidRDefault="00CA7934" w:rsidP="00CA7934">
      <w:pPr>
        <w:rPr>
          <w:color w:val="000000" w:themeColor="text1"/>
        </w:rPr>
      </w:pPr>
      <w:r w:rsidRPr="007527D5">
        <w:rPr>
          <w:rStyle w:val="Style13ptBold"/>
          <w:color w:val="000000" w:themeColor="text1"/>
        </w:rPr>
        <w:t>Baum 16</w:t>
      </w:r>
      <w:r w:rsidRPr="007527D5">
        <w:rPr>
          <w:color w:val="000000" w:themeColor="text1"/>
        </w:rPr>
        <w:t xml:space="preserve"> [Seth, @ Global Catastrophic Risk Institute, In “The Ethics of Space Exploration”, ed. James S.J. Schwartz &amp; Tony Milligan, Springer, 2016, pages 109-123. This version 29 July 2016. </w:t>
      </w:r>
      <w:hyperlink r:id="rId10" w:history="1">
        <w:r w:rsidRPr="007527D5">
          <w:rPr>
            <w:rStyle w:val="Hyperlink"/>
            <w:color w:val="000000" w:themeColor="text1"/>
          </w:rPr>
          <w:t>https://sethbaum.com/ac/2016_SpaceEthics.pdf</w:t>
        </w:r>
      </w:hyperlink>
      <w:r w:rsidRPr="007527D5">
        <w:rPr>
          <w:color w:val="000000" w:themeColor="text1"/>
        </w:rPr>
        <w:t>] brett</w:t>
      </w:r>
    </w:p>
    <w:p w14:paraId="2EDC00CA" w14:textId="77777777" w:rsidR="00CA7934" w:rsidRPr="007527D5" w:rsidRDefault="00CA7934" w:rsidP="00CA7934">
      <w:pPr>
        <w:rPr>
          <w:color w:val="000000" w:themeColor="text1"/>
          <w:sz w:val="16"/>
        </w:rPr>
      </w:pPr>
      <w:r w:rsidRPr="007527D5">
        <w:rPr>
          <w:color w:val="000000" w:themeColor="text1"/>
          <w:sz w:val="16"/>
        </w:rPr>
        <w:t xml:space="preserve">A basic conclusion of this paper is that </w:t>
      </w:r>
      <w:r w:rsidRPr="007527D5">
        <w:rPr>
          <w:rStyle w:val="StyleUnderline"/>
          <w:color w:val="000000" w:themeColor="text1"/>
        </w:rPr>
        <w:t>consequentialists should pay attention to outer space</w:t>
      </w:r>
      <w:r w:rsidRPr="007527D5">
        <w:rPr>
          <w:color w:val="000000" w:themeColor="text1"/>
          <w:sz w:val="16"/>
        </w:rPr>
        <w:t xml:space="preserve">. This is because </w:t>
      </w:r>
      <w:r w:rsidRPr="007527D5">
        <w:rPr>
          <w:rStyle w:val="StyleUnderline"/>
          <w:color w:val="000000" w:themeColor="text1"/>
        </w:rPr>
        <w:t>outer space can be the location of immense consequences</w:t>
      </w:r>
      <w:r w:rsidRPr="007527D5">
        <w:rPr>
          <w:color w:val="000000" w:themeColor="text1"/>
          <w:sz w:val="16"/>
        </w:rPr>
        <w:t xml:space="preserve"> (via space colonization) </w:t>
      </w:r>
      <w:r w:rsidRPr="007527D5">
        <w:rPr>
          <w:rStyle w:val="StyleUnderline"/>
          <w:color w:val="000000" w:themeColor="text1"/>
        </w:rPr>
        <w:t>and</w:t>
      </w:r>
      <w:r w:rsidRPr="007527D5">
        <w:rPr>
          <w:color w:val="000000" w:themeColor="text1"/>
          <w:sz w:val="16"/>
        </w:rPr>
        <w:t xml:space="preserve"> because outer space scenarios can </w:t>
      </w:r>
      <w:r w:rsidRPr="007527D5">
        <w:rPr>
          <w:rStyle w:val="StyleUnderline"/>
          <w:color w:val="000000" w:themeColor="text1"/>
        </w:rPr>
        <w:t>force us to rethink our</w:t>
      </w:r>
      <w:r w:rsidRPr="007527D5">
        <w:rPr>
          <w:color w:val="000000" w:themeColor="text1"/>
          <w:sz w:val="16"/>
        </w:rPr>
        <w:t xml:space="preserve"> consequentialist </w:t>
      </w:r>
      <w:r w:rsidRPr="007527D5">
        <w:rPr>
          <w:rStyle w:val="StyleUnderline"/>
          <w:color w:val="000000" w:themeColor="text1"/>
        </w:rPr>
        <w:t>ethics</w:t>
      </w:r>
      <w:r w:rsidRPr="007527D5">
        <w:rPr>
          <w:color w:val="000000" w:themeColor="text1"/>
          <w:sz w:val="16"/>
        </w:rPr>
        <w:t xml:space="preserve"> (via ETI encounter).</w:t>
      </w:r>
    </w:p>
    <w:p w14:paraId="49171747" w14:textId="77777777" w:rsidR="00CA7934" w:rsidRPr="007527D5" w:rsidRDefault="00CA7934" w:rsidP="00CA7934">
      <w:pPr>
        <w:rPr>
          <w:color w:val="000000" w:themeColor="text1"/>
          <w:sz w:val="16"/>
        </w:rPr>
      </w:pPr>
      <w:r w:rsidRPr="007527D5">
        <w:rPr>
          <w:rStyle w:val="StyleUnderline"/>
          <w:color w:val="000000" w:themeColor="text1"/>
        </w:rPr>
        <w:t xml:space="preserve">Attention to </w:t>
      </w:r>
      <w:r w:rsidRPr="007527D5">
        <w:rPr>
          <w:rStyle w:val="Emphasis"/>
          <w:color w:val="000000" w:themeColor="text1"/>
        </w:rPr>
        <w:t xml:space="preserve">outer </w:t>
      </w:r>
      <w:r w:rsidRPr="007527D5">
        <w:rPr>
          <w:rStyle w:val="Emphasis"/>
          <w:color w:val="000000" w:themeColor="text1"/>
          <w:highlight w:val="green"/>
        </w:rPr>
        <w:t>space</w:t>
      </w:r>
      <w:r w:rsidRPr="007527D5">
        <w:rPr>
          <w:rStyle w:val="StyleUnderline"/>
          <w:color w:val="000000" w:themeColor="text1"/>
          <w:highlight w:val="green"/>
        </w:rPr>
        <w:t xml:space="preserve"> prompts us to recognize the </w:t>
      </w:r>
      <w:r w:rsidRPr="007527D5">
        <w:rPr>
          <w:rStyle w:val="Emphasis"/>
          <w:color w:val="000000" w:themeColor="text1"/>
          <w:highlight w:val="green"/>
        </w:rPr>
        <w:t>big picture</w:t>
      </w:r>
      <w:r w:rsidRPr="007527D5">
        <w:rPr>
          <w:color w:val="000000" w:themeColor="text1"/>
          <w:sz w:val="16"/>
        </w:rPr>
        <w:t xml:space="preserve">. This holds for consequentialist ethics as much as it does for </w:t>
      </w:r>
      <w:r w:rsidRPr="009249B6">
        <w:rPr>
          <w:color w:val="000000" w:themeColor="text1"/>
          <w:sz w:val="16"/>
        </w:rPr>
        <w:t xml:space="preserve">anything else. </w:t>
      </w:r>
      <w:r w:rsidRPr="009249B6">
        <w:rPr>
          <w:rStyle w:val="StyleUnderline"/>
          <w:color w:val="000000" w:themeColor="text1"/>
        </w:rPr>
        <w:t>Only by thinking through</w:t>
      </w:r>
      <w:r w:rsidRPr="009249B6">
        <w:rPr>
          <w:color w:val="000000" w:themeColor="text1"/>
          <w:sz w:val="16"/>
        </w:rPr>
        <w:t xml:space="preserve"> the </w:t>
      </w:r>
      <w:r w:rsidRPr="009249B6">
        <w:rPr>
          <w:rStyle w:val="Emphasis"/>
          <w:color w:val="000000" w:themeColor="text1"/>
        </w:rPr>
        <w:t>possibilities</w:t>
      </w:r>
      <w:r w:rsidRPr="009249B6">
        <w:rPr>
          <w:color w:val="000000" w:themeColor="text1"/>
          <w:sz w:val="16"/>
        </w:rPr>
        <w:t xml:space="preserve"> of outer space </w:t>
      </w:r>
      <w:r w:rsidRPr="009249B6">
        <w:rPr>
          <w:rStyle w:val="StyleUnderline"/>
          <w:color w:val="000000" w:themeColor="text1"/>
        </w:rPr>
        <w:t>can we understand how our lives could matter</w:t>
      </w:r>
      <w:r w:rsidRPr="009249B6">
        <w:rPr>
          <w:color w:val="000000" w:themeColor="text1"/>
          <w:sz w:val="16"/>
        </w:rPr>
        <w:t xml:space="preserve"> in the grand scheme of things. And the fact of the matter is that </w:t>
      </w:r>
      <w:r w:rsidRPr="009249B6">
        <w:rPr>
          <w:rStyle w:val="Emphasis"/>
          <w:color w:val="000000" w:themeColor="text1"/>
        </w:rPr>
        <w:t xml:space="preserve">our </w:t>
      </w:r>
      <w:r w:rsidRPr="007527D5">
        <w:rPr>
          <w:rStyle w:val="Emphasis"/>
          <w:color w:val="000000" w:themeColor="text1"/>
          <w:highlight w:val="green"/>
        </w:rPr>
        <w:t>lives</w:t>
      </w:r>
      <w:r w:rsidRPr="007527D5">
        <w:rPr>
          <w:rStyle w:val="Emphasis"/>
          <w:color w:val="000000" w:themeColor="text1"/>
        </w:rPr>
        <w:t xml:space="preserve"> can </w:t>
      </w:r>
      <w:r w:rsidRPr="007527D5">
        <w:rPr>
          <w:rStyle w:val="Emphasis"/>
          <w:color w:val="000000" w:themeColor="text1"/>
          <w:highlight w:val="green"/>
        </w:rPr>
        <w:t>matter immensely</w:t>
      </w:r>
      <w:r w:rsidRPr="007527D5">
        <w:rPr>
          <w:color w:val="000000" w:themeColor="text1"/>
          <w:sz w:val="16"/>
        </w:rPr>
        <w:t xml:space="preserve">. </w:t>
      </w:r>
      <w:r w:rsidRPr="007527D5">
        <w:rPr>
          <w:rStyle w:val="StyleUnderline"/>
          <w:color w:val="000000" w:themeColor="text1"/>
        </w:rPr>
        <w:t xml:space="preserve">We can set the pieces in motion for an </w:t>
      </w:r>
      <w:r w:rsidRPr="007527D5">
        <w:rPr>
          <w:rStyle w:val="Emphasis"/>
          <w:color w:val="000000" w:themeColor="text1"/>
          <w:highlight w:val="green"/>
        </w:rPr>
        <w:t>immense cosmic civilization</w:t>
      </w:r>
      <w:r w:rsidRPr="007527D5">
        <w:rPr>
          <w:color w:val="000000" w:themeColor="text1"/>
          <w:sz w:val="16"/>
        </w:rPr>
        <w:t xml:space="preserve">. </w:t>
      </w:r>
      <w:r w:rsidRPr="007527D5">
        <w:rPr>
          <w:rStyle w:val="StyleUnderline"/>
          <w:color w:val="000000" w:themeColor="text1"/>
        </w:rPr>
        <w:t>We can</w:t>
      </w:r>
      <w:r w:rsidRPr="007527D5">
        <w:rPr>
          <w:color w:val="000000" w:themeColor="text1"/>
          <w:sz w:val="16"/>
        </w:rPr>
        <w:t xml:space="preserve"> help </w:t>
      </w:r>
      <w:r w:rsidRPr="007527D5">
        <w:rPr>
          <w:rStyle w:val="Emphasis"/>
          <w:color w:val="000000" w:themeColor="text1"/>
          <w:highlight w:val="green"/>
        </w:rPr>
        <w:t>prevent</w:t>
      </w:r>
      <w:r w:rsidRPr="007527D5">
        <w:rPr>
          <w:color w:val="000000" w:themeColor="text1"/>
          <w:sz w:val="16"/>
        </w:rPr>
        <w:t xml:space="preserve"> civilization-ending </w:t>
      </w:r>
      <w:r w:rsidRPr="007527D5">
        <w:rPr>
          <w:rStyle w:val="Emphasis"/>
          <w:color w:val="000000" w:themeColor="text1"/>
          <w:highlight w:val="green"/>
        </w:rPr>
        <w:t>global catastrophe</w:t>
      </w:r>
      <w:r w:rsidRPr="007527D5">
        <w:rPr>
          <w:color w:val="000000" w:themeColor="text1"/>
          <w:sz w:val="16"/>
        </w:rPr>
        <w:t xml:space="preserve"> so as to enable future space colonization. </w:t>
      </w:r>
      <w:r w:rsidRPr="007527D5">
        <w:rPr>
          <w:rStyle w:val="StyleUnderline"/>
          <w:color w:val="000000" w:themeColor="text1"/>
        </w:rPr>
        <w:t>And we can determine whether</w:t>
      </w:r>
      <w:r w:rsidRPr="007527D5">
        <w:rPr>
          <w:color w:val="000000" w:themeColor="text1"/>
          <w:sz w:val="16"/>
        </w:rPr>
        <w:t xml:space="preserve"> or not </w:t>
      </w:r>
      <w:r w:rsidRPr="007527D5">
        <w:rPr>
          <w:rStyle w:val="StyleUnderline"/>
          <w:color w:val="000000" w:themeColor="text1"/>
        </w:rPr>
        <w:t xml:space="preserve">to try </w:t>
      </w:r>
      <w:r w:rsidRPr="007527D5">
        <w:rPr>
          <w:rStyle w:val="Emphasis"/>
          <w:color w:val="000000" w:themeColor="text1"/>
          <w:highlight w:val="green"/>
        </w:rPr>
        <w:t>messaging</w:t>
      </w:r>
      <w:r w:rsidRPr="007527D5">
        <w:rPr>
          <w:color w:val="000000" w:themeColor="text1"/>
          <w:sz w:val="16"/>
        </w:rPr>
        <w:t xml:space="preserve"> to </w:t>
      </w:r>
      <w:r w:rsidRPr="007527D5">
        <w:rPr>
          <w:rStyle w:val="Emphasis"/>
          <w:color w:val="000000" w:themeColor="text1"/>
          <w:highlight w:val="green"/>
        </w:rPr>
        <w:t>ETI</w:t>
      </w:r>
      <w:r w:rsidRPr="007527D5">
        <w:rPr>
          <w:color w:val="000000" w:themeColor="text1"/>
          <w:sz w:val="16"/>
        </w:rPr>
        <w:t>.</w:t>
      </w:r>
    </w:p>
    <w:p w14:paraId="15E4ED17" w14:textId="77777777" w:rsidR="00CA7934" w:rsidRPr="007527D5" w:rsidRDefault="00CA7934" w:rsidP="00CA7934">
      <w:pPr>
        <w:rPr>
          <w:color w:val="000000" w:themeColor="text1"/>
          <w:sz w:val="16"/>
        </w:rPr>
      </w:pPr>
      <w:r w:rsidRPr="007527D5">
        <w:rPr>
          <w:color w:val="000000" w:themeColor="text1"/>
          <w:sz w:val="16"/>
        </w:rPr>
        <w:t xml:space="preserve">Should we do these things? Answering this all-important question requires ethics. Therefore, </w:t>
      </w:r>
      <w:r w:rsidRPr="007527D5">
        <w:rPr>
          <w:rStyle w:val="StyleUnderline"/>
          <w:color w:val="000000" w:themeColor="text1"/>
        </w:rPr>
        <w:t>just as consequentialists should pay attention to outer space</w:t>
      </w:r>
      <w:r w:rsidRPr="007527D5">
        <w:rPr>
          <w:color w:val="000000" w:themeColor="text1"/>
          <w:sz w:val="16"/>
        </w:rPr>
        <w:t xml:space="preserve">, </w:t>
      </w:r>
      <w:r w:rsidRPr="007527D5">
        <w:rPr>
          <w:rStyle w:val="StyleUnderline"/>
          <w:color w:val="000000" w:themeColor="text1"/>
        </w:rPr>
        <w:t xml:space="preserve">so too should </w:t>
      </w:r>
      <w:r w:rsidRPr="007527D5">
        <w:rPr>
          <w:rStyle w:val="Emphasis"/>
          <w:color w:val="000000" w:themeColor="text1"/>
          <w:highlight w:val="green"/>
        </w:rPr>
        <w:t>outer space analysts</w:t>
      </w:r>
      <w:r w:rsidRPr="007527D5">
        <w:rPr>
          <w:rStyle w:val="StyleUnderline"/>
          <w:color w:val="000000" w:themeColor="text1"/>
          <w:highlight w:val="green"/>
        </w:rPr>
        <w:t xml:space="preserve"> </w:t>
      </w:r>
      <w:r w:rsidRPr="007527D5">
        <w:rPr>
          <w:rStyle w:val="Emphasis"/>
          <w:color w:val="000000" w:themeColor="text1"/>
        </w:rPr>
        <w:t>pay attention to consequentialism</w:t>
      </w:r>
      <w:r w:rsidRPr="007527D5">
        <w:rPr>
          <w:color w:val="000000" w:themeColor="text1"/>
          <w:sz w:val="16"/>
        </w:rPr>
        <w:t xml:space="preserve">, and indeed to ethics in general. Defensible forms of consequentialism will generally conclude that (1) </w:t>
      </w:r>
      <w:r w:rsidRPr="007527D5">
        <w:rPr>
          <w:rStyle w:val="StyleUnderline"/>
          <w:color w:val="000000" w:themeColor="text1"/>
        </w:rPr>
        <w:t xml:space="preserve">humanity today </w:t>
      </w:r>
      <w:r w:rsidRPr="007527D5">
        <w:rPr>
          <w:rStyle w:val="StyleUnderline"/>
          <w:color w:val="000000" w:themeColor="text1"/>
          <w:highlight w:val="green"/>
        </w:rPr>
        <w:t>should focus on</w:t>
      </w:r>
      <w:r w:rsidRPr="007527D5">
        <w:rPr>
          <w:rStyle w:val="StyleUnderline"/>
          <w:color w:val="000000" w:themeColor="text1"/>
        </w:rPr>
        <w:t xml:space="preserve"> avoiding </w:t>
      </w:r>
      <w:r w:rsidRPr="007527D5">
        <w:rPr>
          <w:rStyle w:val="Emphasis"/>
          <w:color w:val="000000" w:themeColor="text1"/>
          <w:highlight w:val="green"/>
        </w:rPr>
        <w:t>global catastrophe</w:t>
      </w:r>
      <w:r w:rsidRPr="007527D5">
        <w:rPr>
          <w:color w:val="000000" w:themeColor="text1"/>
          <w:sz w:val="16"/>
        </w:rPr>
        <w:t xml:space="preserve">, (2) </w:t>
      </w:r>
      <w:r w:rsidRPr="007527D5">
        <w:rPr>
          <w:rStyle w:val="StyleUnderline"/>
          <w:color w:val="000000" w:themeColor="text1"/>
        </w:rPr>
        <w:t>space</w:t>
      </w:r>
      <w:r w:rsidRPr="007527D5">
        <w:rPr>
          <w:color w:val="000000" w:themeColor="text1"/>
          <w:sz w:val="16"/>
        </w:rPr>
        <w:t xml:space="preserve"> colonization </w:t>
      </w:r>
      <w:r w:rsidRPr="007527D5">
        <w:rPr>
          <w:rStyle w:val="StyleUnderline"/>
          <w:color w:val="000000" w:themeColor="text1"/>
        </w:rPr>
        <w:t>should proceed with caution</w:t>
      </w:r>
      <w:r w:rsidRPr="007527D5">
        <w:rPr>
          <w:color w:val="000000" w:themeColor="text1"/>
          <w:sz w:val="16"/>
        </w:rPr>
        <w:t xml:space="preserve">, but ultimately should proceed at immense scale, </w:t>
      </w:r>
      <w:r w:rsidRPr="007527D5">
        <w:rPr>
          <w:rStyle w:val="StyleUnderline"/>
          <w:color w:val="000000" w:themeColor="text1"/>
          <w:highlight w:val="green"/>
        </w:rPr>
        <w:t>and</w:t>
      </w:r>
      <w:r w:rsidRPr="007527D5">
        <w:rPr>
          <w:color w:val="000000" w:themeColor="text1"/>
          <w:sz w:val="16"/>
        </w:rPr>
        <w:t xml:space="preserve"> (3) high-power/long-duration METI should not be conducted until more </w:t>
      </w:r>
      <w:r w:rsidRPr="007527D5">
        <w:rPr>
          <w:rStyle w:val="StyleUnderline"/>
          <w:color w:val="000000" w:themeColor="text1"/>
        </w:rPr>
        <w:t>effort</w:t>
      </w:r>
      <w:r w:rsidRPr="007527D5">
        <w:rPr>
          <w:color w:val="000000" w:themeColor="text1"/>
          <w:sz w:val="16"/>
        </w:rPr>
        <w:t xml:space="preserve"> is put to </w:t>
      </w:r>
      <w:r w:rsidRPr="007527D5">
        <w:rPr>
          <w:rStyle w:val="Emphasis"/>
          <w:color w:val="000000" w:themeColor="text1"/>
          <w:highlight w:val="green"/>
        </w:rPr>
        <w:t>assessing</w:t>
      </w:r>
      <w:r w:rsidRPr="007527D5">
        <w:rPr>
          <w:rStyle w:val="Emphasis"/>
          <w:color w:val="000000" w:themeColor="text1"/>
        </w:rPr>
        <w:t xml:space="preserve"> whether</w:t>
      </w:r>
      <w:r w:rsidRPr="007527D5">
        <w:rPr>
          <w:color w:val="000000" w:themeColor="text1"/>
          <w:sz w:val="16"/>
        </w:rPr>
        <w:t xml:space="preserve"> the </w:t>
      </w:r>
      <w:r w:rsidRPr="007527D5">
        <w:rPr>
          <w:rStyle w:val="Emphasis"/>
          <w:color w:val="000000" w:themeColor="text1"/>
          <w:highlight w:val="green"/>
        </w:rPr>
        <w:t>consequences</w:t>
      </w:r>
      <w:r w:rsidRPr="007527D5">
        <w:rPr>
          <w:rStyle w:val="Emphasis"/>
          <w:color w:val="000000" w:themeColor="text1"/>
        </w:rPr>
        <w:t xml:space="preserve"> are likely to be good</w:t>
      </w:r>
      <w:r w:rsidRPr="007527D5">
        <w:rPr>
          <w:color w:val="000000" w:themeColor="text1"/>
          <w:sz w:val="16"/>
        </w:rPr>
        <w:t>.</w:t>
      </w:r>
    </w:p>
    <w:p w14:paraId="0A684D39" w14:textId="77777777" w:rsidR="00CA7934" w:rsidRPr="007527D5" w:rsidRDefault="00CA7934" w:rsidP="00CA7934">
      <w:pPr>
        <w:rPr>
          <w:color w:val="000000" w:themeColor="text1"/>
          <w:sz w:val="16"/>
          <w:szCs w:val="16"/>
        </w:rPr>
      </w:pPr>
      <w:r w:rsidRPr="007527D5">
        <w:rPr>
          <w:color w:val="000000" w:themeColor="text1"/>
          <w:sz w:val="16"/>
          <w:szCs w:val="16"/>
        </w:rPr>
        <w:t>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due to the fact that the research simply has not yet been performed. Outer space consequentialism could make for a fruitful line of inquiry.</w:t>
      </w:r>
    </w:p>
    <w:p w14:paraId="5E672A38" w14:textId="77777777" w:rsidR="00CA7934" w:rsidRPr="007527D5" w:rsidRDefault="00CA7934" w:rsidP="00CA7934">
      <w:pPr>
        <w:rPr>
          <w:color w:val="000000" w:themeColor="text1"/>
          <w:sz w:val="16"/>
        </w:rPr>
      </w:pPr>
      <w:r w:rsidRPr="007527D5">
        <w:rPr>
          <w:color w:val="000000" w:themeColor="text1"/>
          <w:sz w:val="16"/>
        </w:rPr>
        <w:t xml:space="preserve">The merits of this line of inquiry are diminished by the conclusion to focus on avoiding global catastrophe. </w:t>
      </w:r>
      <w:r w:rsidRPr="007527D5">
        <w:rPr>
          <w:rStyle w:val="StyleUnderline"/>
          <w:color w:val="000000" w:themeColor="text1"/>
        </w:rPr>
        <w:t xml:space="preserve">Any </w:t>
      </w:r>
      <w:r w:rsidRPr="007527D5">
        <w:rPr>
          <w:rStyle w:val="Emphasis"/>
          <w:color w:val="000000" w:themeColor="text1"/>
        </w:rPr>
        <w:t xml:space="preserve">global </w:t>
      </w:r>
      <w:r w:rsidRPr="007527D5">
        <w:rPr>
          <w:rStyle w:val="Emphasis"/>
          <w:color w:val="000000" w:themeColor="text1"/>
          <w:highlight w:val="green"/>
        </w:rPr>
        <w:t>catastrophe</w:t>
      </w:r>
      <w:r w:rsidRPr="007527D5">
        <w:rPr>
          <w:rStyle w:val="StyleUnderline"/>
          <w:color w:val="000000" w:themeColor="text1"/>
        </w:rPr>
        <w:t xml:space="preserve"> would </w:t>
      </w:r>
      <w:r w:rsidRPr="007527D5">
        <w:rPr>
          <w:rStyle w:val="StyleUnderline"/>
          <w:color w:val="000000" w:themeColor="text1"/>
          <w:highlight w:val="green"/>
        </w:rPr>
        <w:t>preclude</w:t>
      </w:r>
      <w:r w:rsidRPr="007527D5">
        <w:rPr>
          <w:color w:val="000000" w:themeColor="text1"/>
          <w:sz w:val="16"/>
        </w:rPr>
        <w:t xml:space="preserve"> the possibility of </w:t>
      </w:r>
      <w:r w:rsidRPr="007527D5">
        <w:rPr>
          <w:rStyle w:val="Emphasis"/>
          <w:color w:val="000000" w:themeColor="text1"/>
          <w:highlight w:val="green"/>
        </w:rPr>
        <w:t>future research</w:t>
      </w:r>
      <w:r w:rsidRPr="007527D5">
        <w:rPr>
          <w:rStyle w:val="StyleUnderline"/>
          <w:color w:val="000000" w:themeColor="text1"/>
        </w:rPr>
        <w:t xml:space="preserve"> on all topics, including outer space consequentialism</w:t>
      </w:r>
      <w:r w:rsidRPr="007527D5">
        <w:rPr>
          <w:color w:val="000000" w:themeColor="text1"/>
          <w:sz w:val="16"/>
        </w:rPr>
        <w:t xml:space="preserve">. Likewise, </w:t>
      </w:r>
      <w:r w:rsidRPr="007527D5">
        <w:rPr>
          <w:rStyle w:val="StyleUnderline"/>
          <w:color w:val="000000" w:themeColor="text1"/>
        </w:rPr>
        <w:t xml:space="preserve">any hopes of resolving the </w:t>
      </w:r>
      <w:r w:rsidRPr="007527D5">
        <w:rPr>
          <w:rStyle w:val="Emphasis"/>
          <w:color w:val="000000" w:themeColor="text1"/>
        </w:rPr>
        <w:t>ethical dilemmas</w:t>
      </w:r>
      <w:r w:rsidRPr="007527D5">
        <w:rPr>
          <w:rStyle w:val="StyleUnderline"/>
          <w:color w:val="000000" w:themeColor="text1"/>
        </w:rPr>
        <w:t xml:space="preserve"> and empirical uncertainties </w:t>
      </w:r>
      <w:r w:rsidRPr="007527D5">
        <w:rPr>
          <w:rStyle w:val="Emphasis"/>
          <w:color w:val="000000" w:themeColor="text1"/>
        </w:rPr>
        <w:t>depend on us surviving long enough to do the research</w:t>
      </w:r>
      <w:r w:rsidRPr="007527D5">
        <w:rPr>
          <w:color w:val="000000" w:themeColor="text1"/>
          <w:sz w:val="16"/>
        </w:rPr>
        <w:t xml:space="preserve">. An argument can thus be made against any work on outer space in favor of work on the global catastrophic risks. My own view is that </w:t>
      </w:r>
      <w:r w:rsidRPr="007527D5">
        <w:rPr>
          <w:rStyle w:val="StyleUnderline"/>
          <w:color w:val="000000" w:themeColor="text1"/>
          <w:highlight w:val="green"/>
        </w:rPr>
        <w:t>work</w:t>
      </w:r>
      <w:r w:rsidRPr="007527D5">
        <w:rPr>
          <w:rStyle w:val="StyleUnderline"/>
          <w:color w:val="000000" w:themeColor="text1"/>
        </w:rPr>
        <w:t xml:space="preserve"> on outer space </w:t>
      </w:r>
      <w:r w:rsidRPr="007527D5">
        <w:rPr>
          <w:rStyle w:val="StyleUnderline"/>
          <w:color w:val="000000" w:themeColor="text1"/>
          <w:highlight w:val="green"/>
        </w:rPr>
        <w:t>should be pursued</w:t>
      </w:r>
      <w:r w:rsidRPr="007527D5">
        <w:rPr>
          <w:color w:val="000000" w:themeColor="text1"/>
          <w:sz w:val="16"/>
        </w:rPr>
        <w:t xml:space="preserve"> </w:t>
      </w:r>
      <w:r w:rsidRPr="007527D5">
        <w:rPr>
          <w:rStyle w:val="StyleUnderline"/>
          <w:color w:val="000000" w:themeColor="text1"/>
          <w:highlight w:val="green"/>
        </w:rPr>
        <w:t>mainly</w:t>
      </w:r>
      <w:r w:rsidRPr="007527D5">
        <w:rPr>
          <w:rStyle w:val="StyleUnderline"/>
          <w:color w:val="000000" w:themeColor="text1"/>
        </w:rPr>
        <w:t xml:space="preserve"> </w:t>
      </w:r>
      <w:r w:rsidRPr="007527D5">
        <w:rPr>
          <w:rStyle w:val="StyleUnderline"/>
          <w:color w:val="000000" w:themeColor="text1"/>
          <w:highlight w:val="green"/>
        </w:rPr>
        <w:t xml:space="preserve">to </w:t>
      </w:r>
      <w:r w:rsidRPr="007527D5">
        <w:rPr>
          <w:rStyle w:val="StyleUnderline"/>
          <w:color w:val="000000" w:themeColor="text1"/>
        </w:rPr>
        <w:t xml:space="preserve">the extent that it is instrumentally valuable towards </w:t>
      </w:r>
      <w:r w:rsidRPr="007527D5">
        <w:rPr>
          <w:rStyle w:val="StyleUnderline"/>
          <w:color w:val="000000" w:themeColor="text1"/>
          <w:highlight w:val="green"/>
        </w:rPr>
        <w:t>reducing</w:t>
      </w:r>
      <w:r w:rsidRPr="007527D5">
        <w:rPr>
          <w:rStyle w:val="StyleUnderline"/>
          <w:color w:val="000000" w:themeColor="text1"/>
        </w:rPr>
        <w:t xml:space="preserve"> the </w:t>
      </w:r>
      <w:r w:rsidRPr="007527D5">
        <w:rPr>
          <w:rStyle w:val="Emphasis"/>
          <w:color w:val="000000" w:themeColor="text1"/>
        </w:rPr>
        <w:t>global catastrophic</w:t>
      </w:r>
      <w:r w:rsidRPr="007527D5">
        <w:rPr>
          <w:rStyle w:val="StyleUnderline"/>
          <w:color w:val="000000" w:themeColor="text1"/>
        </w:rPr>
        <w:t xml:space="preserve"> </w:t>
      </w:r>
      <w:r w:rsidRPr="007527D5">
        <w:rPr>
          <w:rStyle w:val="Emphasis"/>
          <w:color w:val="000000" w:themeColor="text1"/>
          <w:highlight w:val="green"/>
        </w:rPr>
        <w:t>risks</w:t>
      </w:r>
      <w:r w:rsidRPr="007527D5">
        <w:rPr>
          <w:color w:val="000000" w:themeColor="text1"/>
          <w:sz w:val="16"/>
        </w:rPr>
        <w:t xml:space="preserve">. To that end </w:t>
      </w:r>
      <w:r w:rsidRPr="007527D5">
        <w:rPr>
          <w:rStyle w:val="StyleUnderline"/>
          <w:color w:val="000000" w:themeColor="text1"/>
        </w:rPr>
        <w:t>it can be quite instrumentally valuable</w:t>
      </w:r>
      <w:r w:rsidRPr="007527D5">
        <w:rPr>
          <w:color w:val="000000" w:themeColor="text1"/>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3A1804B1" w14:textId="210E7C3C" w:rsidR="00CA7934" w:rsidRPr="007527D5" w:rsidRDefault="00CA7934" w:rsidP="00CA7934">
      <w:pPr>
        <w:pStyle w:val="Heading4"/>
        <w:rPr>
          <w:rFonts w:cs="Calibri"/>
          <w:color w:val="000000" w:themeColor="text1"/>
        </w:rPr>
      </w:pPr>
      <w:r w:rsidRPr="007527D5">
        <w:rPr>
          <w:rFonts w:cs="Calibri"/>
          <w:color w:val="000000" w:themeColor="text1"/>
          <w:u w:val="single"/>
        </w:rPr>
        <w:lastRenderedPageBreak/>
        <w:t>Outweighs</w:t>
      </w:r>
      <w:r w:rsidRPr="007527D5">
        <w:rPr>
          <w:rFonts w:cs="Calibri"/>
          <w:color w:val="000000" w:themeColor="text1"/>
        </w:rPr>
        <w:t xml:space="preserve">: (A) Most articles about private appropriation are </w:t>
      </w:r>
      <w:r w:rsidRPr="007527D5">
        <w:rPr>
          <w:rFonts w:cs="Calibri"/>
          <w:color w:val="000000" w:themeColor="text1"/>
          <w:u w:val="single"/>
        </w:rPr>
        <w:t>written through util</w:t>
      </w:r>
      <w:r w:rsidRPr="007527D5">
        <w:rPr>
          <w:rFonts w:cs="Calibri"/>
          <w:color w:val="000000" w:themeColor="text1"/>
        </w:rPr>
        <w:t xml:space="preserve"> – means other frameworks can </w:t>
      </w:r>
      <w:r w:rsidRPr="007527D5">
        <w:rPr>
          <w:rFonts w:cs="Calibri"/>
          <w:color w:val="000000" w:themeColor="text1"/>
          <w:u w:val="single"/>
        </w:rPr>
        <w:t>never</w:t>
      </w:r>
      <w:r w:rsidRPr="007527D5">
        <w:rPr>
          <w:rFonts w:cs="Calibri"/>
          <w:color w:val="000000" w:themeColor="text1"/>
        </w:rPr>
        <w:t xml:space="preserve"> engage with core questions of the lit and decks predictability – equal topic lit means </w:t>
      </w:r>
      <w:r w:rsidRPr="007527D5">
        <w:rPr>
          <w:rFonts w:cs="Calibri"/>
          <w:color w:val="000000" w:themeColor="text1"/>
          <w:u w:val="single"/>
        </w:rPr>
        <w:t>fair ground</w:t>
      </w:r>
      <w:r w:rsidRPr="007527D5">
        <w:rPr>
          <w:rFonts w:cs="Calibri"/>
          <w:color w:val="000000" w:themeColor="text1"/>
        </w:rPr>
        <w:t xml:space="preserve">. (B) Substance begs the question of a framework being </w:t>
      </w:r>
      <w:r w:rsidRPr="007527D5">
        <w:rPr>
          <w:rFonts w:cs="Calibri"/>
          <w:color w:val="000000" w:themeColor="text1"/>
          <w:u w:val="single"/>
        </w:rPr>
        <w:t>good</w:t>
      </w:r>
      <w:r w:rsidRPr="007527D5">
        <w:rPr>
          <w:rFonts w:cs="Calibri"/>
          <w:color w:val="000000" w:themeColor="text1"/>
        </w:rPr>
        <w:t xml:space="preserve"> for debate – fairness is a </w:t>
      </w:r>
      <w:r w:rsidRPr="007527D5">
        <w:rPr>
          <w:rFonts w:cs="Calibri"/>
          <w:color w:val="000000" w:themeColor="text1"/>
          <w:u w:val="single"/>
        </w:rPr>
        <w:t>gateway issue</w:t>
      </w:r>
      <w:r w:rsidRPr="007527D5">
        <w:rPr>
          <w:rFonts w:cs="Calibri"/>
          <w:color w:val="000000" w:themeColor="text1"/>
        </w:rPr>
        <w:t xml:space="preserve"> to deciding the winner and education is the reason schools </w:t>
      </w:r>
      <w:r w:rsidRPr="007527D5">
        <w:rPr>
          <w:rFonts w:cs="Calibri"/>
          <w:color w:val="000000" w:themeColor="text1"/>
          <w:u w:val="single"/>
        </w:rPr>
        <w:t>fund debate</w:t>
      </w:r>
      <w:r w:rsidRPr="007527D5">
        <w:rPr>
          <w:rFonts w:cs="Calibri"/>
          <w:color w:val="000000" w:themeColor="text1"/>
        </w:rPr>
        <w:t>.</w:t>
      </w:r>
    </w:p>
    <w:p w14:paraId="3322C11E" w14:textId="66915F87" w:rsidR="00CA7934" w:rsidRPr="007527D5" w:rsidRDefault="00F20F66" w:rsidP="00CA7934">
      <w:pPr>
        <w:keepNext/>
        <w:keepLines/>
        <w:spacing w:before="40" w:after="0"/>
        <w:outlineLvl w:val="3"/>
        <w:rPr>
          <w:rFonts w:eastAsia="Times New Roman"/>
          <w:b/>
          <w:bCs/>
          <w:color w:val="000000" w:themeColor="text1"/>
          <w:sz w:val="26"/>
          <w:szCs w:val="26"/>
        </w:rPr>
      </w:pPr>
      <w:r w:rsidRPr="007527D5">
        <w:rPr>
          <w:rFonts w:eastAsia="Times New Roman"/>
          <w:b/>
          <w:bCs/>
          <w:color w:val="000000" w:themeColor="text1"/>
          <w:sz w:val="26"/>
          <w:szCs w:val="26"/>
        </w:rPr>
        <w:t>3</w:t>
      </w:r>
      <w:r w:rsidR="00CA7934" w:rsidRPr="007527D5">
        <w:rPr>
          <w:rFonts w:eastAsia="Times New Roman"/>
          <w:b/>
          <w:bCs/>
          <w:color w:val="000000" w:themeColor="text1"/>
          <w:sz w:val="26"/>
          <w:szCs w:val="26"/>
        </w:rPr>
        <w:t xml:space="preserve"> – Reject </w:t>
      </w:r>
      <w:r w:rsidR="00CA7934" w:rsidRPr="007527D5">
        <w:rPr>
          <w:rFonts w:eastAsia="Times New Roman"/>
          <w:b/>
          <w:bCs/>
          <w:color w:val="000000" w:themeColor="text1"/>
          <w:sz w:val="26"/>
          <w:szCs w:val="26"/>
          <w:u w:val="single"/>
        </w:rPr>
        <w:t>Calc Indicts</w:t>
      </w:r>
      <w:r w:rsidR="00CA7934" w:rsidRPr="007527D5">
        <w:rPr>
          <w:rFonts w:eastAsia="Times New Roman"/>
          <w:b/>
          <w:bCs/>
          <w:color w:val="000000" w:themeColor="text1"/>
          <w:sz w:val="26"/>
          <w:szCs w:val="26"/>
        </w:rPr>
        <w:t xml:space="preserve">/Util Triggers </w:t>
      </w:r>
      <w:r w:rsidR="00CA7934" w:rsidRPr="007527D5">
        <w:rPr>
          <w:rFonts w:eastAsia="Times New Roman"/>
          <w:b/>
          <w:bCs/>
          <w:color w:val="000000" w:themeColor="text1"/>
          <w:sz w:val="26"/>
          <w:szCs w:val="26"/>
          <w:u w:val="single"/>
        </w:rPr>
        <w:t>Permissibility</w:t>
      </w:r>
      <w:r w:rsidR="00CA7934" w:rsidRPr="007527D5">
        <w:rPr>
          <w:rFonts w:eastAsia="Times New Roman"/>
          <w:b/>
          <w:bCs/>
          <w:color w:val="000000" w:themeColor="text1"/>
          <w:sz w:val="26"/>
          <w:szCs w:val="26"/>
        </w:rPr>
        <w:t xml:space="preserve">/Util </w:t>
      </w:r>
      <w:r w:rsidR="00CA7934" w:rsidRPr="007527D5">
        <w:rPr>
          <w:rFonts w:eastAsia="Times New Roman"/>
          <w:b/>
          <w:bCs/>
          <w:color w:val="000000" w:themeColor="text1"/>
          <w:sz w:val="26"/>
          <w:szCs w:val="26"/>
          <w:u w:val="single"/>
        </w:rPr>
        <w:t>Fails</w:t>
      </w:r>
      <w:r w:rsidR="00CA7934" w:rsidRPr="007527D5">
        <w:rPr>
          <w:rFonts w:eastAsia="Times New Roman"/>
          <w:b/>
          <w:bCs/>
          <w:color w:val="000000" w:themeColor="text1"/>
          <w:sz w:val="26"/>
          <w:szCs w:val="26"/>
        </w:rPr>
        <w:t xml:space="preserve"> arguments: (A) They’re all NIBs that </w:t>
      </w:r>
      <w:r w:rsidR="00CA7934" w:rsidRPr="007527D5">
        <w:rPr>
          <w:rFonts w:eastAsia="Times New Roman"/>
          <w:b/>
          <w:bCs/>
          <w:color w:val="000000" w:themeColor="text1"/>
          <w:sz w:val="26"/>
          <w:szCs w:val="26"/>
          <w:u w:val="single"/>
        </w:rPr>
        <w:t>skew</w:t>
      </w:r>
      <w:r w:rsidR="00CA7934" w:rsidRPr="007527D5">
        <w:rPr>
          <w:rFonts w:eastAsia="Times New Roman"/>
          <w:b/>
          <w:bCs/>
          <w:color w:val="000000" w:themeColor="text1"/>
          <w:sz w:val="26"/>
          <w:szCs w:val="26"/>
        </w:rPr>
        <w:t xml:space="preserve"> the neg and move the debate away from the </w:t>
      </w:r>
      <w:r w:rsidR="00CA7934" w:rsidRPr="007527D5">
        <w:rPr>
          <w:rFonts w:eastAsia="Times New Roman"/>
          <w:b/>
          <w:bCs/>
          <w:color w:val="000000" w:themeColor="text1"/>
          <w:sz w:val="26"/>
          <w:szCs w:val="26"/>
          <w:u w:val="single"/>
        </w:rPr>
        <w:t>topic</w:t>
      </w:r>
      <w:r w:rsidR="00CA7934" w:rsidRPr="007527D5">
        <w:rPr>
          <w:rFonts w:eastAsia="Times New Roman"/>
          <w:b/>
          <w:bCs/>
          <w:color w:val="000000" w:themeColor="text1"/>
          <w:sz w:val="26"/>
          <w:szCs w:val="26"/>
        </w:rPr>
        <w:t xml:space="preserve"> (B) </w:t>
      </w:r>
      <w:r w:rsidR="00CA7934" w:rsidRPr="007527D5">
        <w:rPr>
          <w:rFonts w:eastAsia="Times New Roman"/>
          <w:b/>
          <w:bCs/>
          <w:color w:val="000000" w:themeColor="text1"/>
          <w:sz w:val="26"/>
          <w:szCs w:val="26"/>
          <w:u w:val="single"/>
        </w:rPr>
        <w:t>Morally abhorrent</w:t>
      </w:r>
      <w:r w:rsidR="00CA7934" w:rsidRPr="007527D5">
        <w:rPr>
          <w:rFonts w:eastAsia="Times New Roman"/>
          <w:b/>
          <w:bCs/>
          <w:color w:val="000000" w:themeColor="text1"/>
          <w:sz w:val="26"/>
          <w:szCs w:val="26"/>
        </w:rPr>
        <w:t xml:space="preserve"> – it would say we have no obligation to prevent </w:t>
      </w:r>
      <w:r w:rsidR="00CA7934" w:rsidRPr="007527D5">
        <w:rPr>
          <w:rFonts w:eastAsia="Times New Roman"/>
          <w:b/>
          <w:bCs/>
          <w:color w:val="000000" w:themeColor="text1"/>
          <w:sz w:val="26"/>
          <w:szCs w:val="26"/>
          <w:u w:val="single"/>
        </w:rPr>
        <w:t>genocide</w:t>
      </w:r>
      <w:r w:rsidR="00CA7934" w:rsidRPr="007527D5">
        <w:rPr>
          <w:rFonts w:eastAsia="Times New Roman"/>
          <w:b/>
          <w:bCs/>
          <w:color w:val="000000" w:themeColor="text1"/>
          <w:sz w:val="26"/>
          <w:szCs w:val="26"/>
        </w:rPr>
        <w:t xml:space="preserve"> and that slavery was </w:t>
      </w:r>
      <w:r w:rsidR="00CA7934" w:rsidRPr="007527D5">
        <w:rPr>
          <w:rFonts w:eastAsia="Times New Roman"/>
          <w:b/>
          <w:bCs/>
          <w:color w:val="000000" w:themeColor="text1"/>
          <w:sz w:val="26"/>
          <w:szCs w:val="26"/>
          <w:u w:val="single"/>
        </w:rPr>
        <w:t>permissible</w:t>
      </w:r>
      <w:r w:rsidR="00CA7934" w:rsidRPr="007527D5">
        <w:rPr>
          <w:rFonts w:eastAsia="Times New Roman"/>
          <w:b/>
          <w:bCs/>
          <w:color w:val="000000" w:themeColor="text1"/>
          <w:sz w:val="26"/>
          <w:szCs w:val="26"/>
        </w:rPr>
        <w:t>.</w:t>
      </w:r>
    </w:p>
    <w:p w14:paraId="56D6FF06" w14:textId="69A7191C" w:rsidR="00BC0DC8" w:rsidRPr="007527D5" w:rsidRDefault="00BC0DC8" w:rsidP="00CA7934">
      <w:pPr>
        <w:rPr>
          <w:color w:val="000000" w:themeColor="text1"/>
        </w:rPr>
      </w:pPr>
      <w:r>
        <w:rPr>
          <w:color w:val="000000" w:themeColor="text1"/>
        </w:rPr>
        <w:t>4 – Imagining utopias good – allows us to strive for a better world and actualize things in debate outside. Turns their impacts since u can confront the lack through policy outside of debate.</w:t>
      </w:r>
    </w:p>
    <w:p w14:paraId="6A38F753" w14:textId="29F0AEFC" w:rsidR="00A74EFD" w:rsidRPr="007527D5" w:rsidRDefault="00150A33" w:rsidP="00914C03">
      <w:pPr>
        <w:pStyle w:val="Heading2"/>
        <w:rPr>
          <w:rFonts w:cs="Calibri"/>
          <w:color w:val="000000" w:themeColor="text1"/>
        </w:rPr>
      </w:pPr>
      <w:r w:rsidRPr="007527D5">
        <w:rPr>
          <w:rFonts w:cs="Calibri"/>
          <w:color w:val="000000" w:themeColor="text1"/>
        </w:rPr>
        <w:lastRenderedPageBreak/>
        <w:t>4</w:t>
      </w:r>
    </w:p>
    <w:p w14:paraId="73900B7B" w14:textId="62E04ED3" w:rsidR="00A74EFD" w:rsidRDefault="00A74EFD" w:rsidP="00A74EFD">
      <w:pPr>
        <w:pStyle w:val="Heading3"/>
        <w:rPr>
          <w:rFonts w:cs="Calibri"/>
          <w:color w:val="000000" w:themeColor="text1"/>
        </w:rPr>
      </w:pPr>
      <w:r w:rsidRPr="007527D5">
        <w:rPr>
          <w:rFonts w:cs="Calibri"/>
          <w:color w:val="000000" w:themeColor="text1"/>
        </w:rPr>
        <w:lastRenderedPageBreak/>
        <w:t>CP</w:t>
      </w:r>
    </w:p>
    <w:p w14:paraId="050F03D1" w14:textId="4CF072C4" w:rsidR="00473672" w:rsidRDefault="00473672" w:rsidP="00473672">
      <w:pPr>
        <w:pStyle w:val="Heading4"/>
      </w:pPr>
      <w:r>
        <w:t>We endorse the entirety of the 1AC with the exception of mining in space.</w:t>
      </w:r>
    </w:p>
    <w:p w14:paraId="2C1211FD" w14:textId="77777777" w:rsidR="00473672" w:rsidRPr="006C5E53" w:rsidRDefault="00473672" w:rsidP="00473672"/>
    <w:p w14:paraId="4C48DF11" w14:textId="77777777" w:rsidR="00473672" w:rsidRPr="00A119EE" w:rsidRDefault="00473672" w:rsidP="00473672">
      <w:pPr>
        <w:pStyle w:val="Heading4"/>
      </w:pPr>
      <w:r>
        <w:t xml:space="preserve">Private companies are key to a </w:t>
      </w:r>
      <w:r w:rsidRPr="004C152F">
        <w:rPr>
          <w:u w:val="single"/>
        </w:rPr>
        <w:t>growing space mining sector</w:t>
      </w:r>
      <w:r>
        <w:t xml:space="preserve"> – investors, profitability, and market demand. </w:t>
      </w:r>
    </w:p>
    <w:p w14:paraId="22A265F2" w14:textId="77777777" w:rsidR="00473672" w:rsidRPr="00A119EE" w:rsidRDefault="00473672" w:rsidP="00473672">
      <w:r w:rsidRPr="00A119EE">
        <w:rPr>
          <w:rStyle w:val="Style13ptBold"/>
        </w:rPr>
        <w:t>Krishnan 20</w:t>
      </w:r>
      <w:r>
        <w:t xml:space="preserve"> [C A Krishnan</w:t>
      </w:r>
      <w:r w:rsidRPr="00A119EE">
        <w:t xml:space="preserve">, 8-6-2020, "Space mining: Just around the corner?," Week, </w:t>
      </w:r>
      <w:hyperlink r:id="rId11" w:history="1">
        <w:r w:rsidRPr="00EF6FDA">
          <w:rPr>
            <w:rStyle w:val="Hyperlink"/>
          </w:rPr>
          <w:t>https://www.theweek.in/news/sci-tech/2020/08/06/Space-mining-Just-around-the-corner.html</w:t>
        </w:r>
      </w:hyperlink>
      <w:r>
        <w:t xml:space="preserve"> [accessed 12-6-21] lydia</w:t>
      </w:r>
    </w:p>
    <w:p w14:paraId="4B2DB56D" w14:textId="77777777" w:rsidR="00473672" w:rsidRPr="00774935" w:rsidRDefault="00473672" w:rsidP="00473672">
      <w:pPr>
        <w:rPr>
          <w:rStyle w:val="Style13ptBold"/>
          <w:b w:val="0"/>
          <w:sz w:val="16"/>
          <w:szCs w:val="16"/>
        </w:rPr>
      </w:pPr>
      <w:r w:rsidRPr="00A119EE">
        <w:rPr>
          <w:sz w:val="16"/>
          <w:szCs w:val="16"/>
        </w:rPr>
        <w:t xml:space="preserve">A Mars mission carrying 100 metric tons cargo in 2022 followed by a manned mission by 2024 are the immediate milestones of Elon Musk’s SpaceX plan which aims to create a self sustaining Mars city by 2050. Just a few decades back this would have sounded as fantasy, but today it looks as if this time frame may actually be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and also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NASA estimates that the 'Asteroid belt’ holds minerals worth quintillion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w:t>
      </w:r>
      <w:r w:rsidRPr="0076562C">
        <w:rPr>
          <w:sz w:val="16"/>
          <w:szCs w:val="16"/>
        </w:rPr>
        <w:t xml:space="preserve">,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76562C">
        <w:rPr>
          <w:rStyle w:val="StyleUnderline"/>
        </w:rPr>
        <w:t>global space industry investors are focusing on keeping mined space resources in space itself for ‘in situ resource utilisation’</w:t>
      </w:r>
      <w:r w:rsidRPr="0076562C">
        <w:rPr>
          <w:sz w:val="16"/>
          <w:szCs w:val="16"/>
        </w:rPr>
        <w:t>. Availability of water on the Moon, Mars and asteroids offer very attractive prospects; apart from being crucial for supporting life and growing food, it also opens the possibility of using its constituents, hydrogen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w:t>
      </w:r>
      <w:r w:rsidRPr="00A119EE">
        <w:rPr>
          <w:sz w:val="16"/>
          <w:szCs w:val="16"/>
        </w:rPr>
        <w:t xml:space="preserv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American space launch provider, United Launch Alliance (ULA), a Lockheed Martin and Boeing joint venture that provides launch rockets, has made it known that,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near earth asteroid ‘162173 RYUGU’ in June 2018, left the asteroid after collecting samples in November 2019 and will be back on earth on December 6, 2020. Similarly the NASA mission OSIRIS-REx, costing about $ 1 billion, launched in 2016 is due to return to earth with samples of asteroid ‘101955 Bennu’ on September 24, 2023. The latest US space mission, ‘Perseverance’ launched on July 30, 2020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t>
      </w:r>
      <w:r w:rsidRPr="00A119EE">
        <w:rPr>
          <w:sz w:val="16"/>
          <w:szCs w:val="16"/>
        </w:rPr>
        <w:lastRenderedPageBreak/>
        <w:t xml:space="preserve">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sea bed. Whether a widely acceptable new space treaty comes through or not, Space mining is a reality and the early entrants are likely to retain monopoly and huge economic advantages for a very long time. </w:t>
      </w:r>
    </w:p>
    <w:p w14:paraId="3395FF80" w14:textId="77777777" w:rsidR="00473672" w:rsidRDefault="00473672" w:rsidP="00473672"/>
    <w:p w14:paraId="1C77905E" w14:textId="77777777" w:rsidR="00473672" w:rsidRDefault="00473672" w:rsidP="00473672"/>
    <w:p w14:paraId="31EA28D6" w14:textId="77777777" w:rsidR="00473672" w:rsidRPr="009C4F65" w:rsidRDefault="00473672" w:rsidP="00473672">
      <w:pPr>
        <w:pStyle w:val="Heading4"/>
      </w:pPr>
      <w:r>
        <w:t xml:space="preserve">Space mining is key to sustain global resources -- otherwise, </w:t>
      </w:r>
      <w:r>
        <w:rPr>
          <w:u w:val="single"/>
        </w:rPr>
        <w:t>resource wars</w:t>
      </w:r>
      <w:r>
        <w:t>.</w:t>
      </w:r>
    </w:p>
    <w:p w14:paraId="7F2D668A" w14:textId="77777777" w:rsidR="00473672" w:rsidRPr="00C37EF9" w:rsidRDefault="00473672" w:rsidP="00473672">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2" w:history="1">
        <w:r w:rsidRPr="00A56056">
          <w:rPr>
            <w:rStyle w:val="Hyperlink"/>
          </w:rPr>
          <w:t>https://scholarship.law.wm.edu/cgi/viewcontent.cgi?referer=https://www.google.com/&amp;httpsredir=1&amp;article=1653&amp;context=wmelpr</w:t>
        </w:r>
      </w:hyperlink>
      <w:r>
        <w:t>] brett</w:t>
      </w:r>
    </w:p>
    <w:p w14:paraId="0BC3C34F" w14:textId="77777777" w:rsidR="00473672" w:rsidRPr="00C37EF9" w:rsidRDefault="00473672" w:rsidP="00473672">
      <w:pPr>
        <w:rPr>
          <w:sz w:val="16"/>
          <w:szCs w:val="16"/>
        </w:rPr>
      </w:pPr>
      <w:r w:rsidRPr="00C37EF9">
        <w:rPr>
          <w:sz w:val="16"/>
          <w:szCs w:val="16"/>
        </w:rPr>
        <w:t>A. Rare Element Mining on Earth</w:t>
      </w:r>
    </w:p>
    <w:p w14:paraId="702854E2" w14:textId="77777777" w:rsidR="00473672" w:rsidRPr="00C37EF9" w:rsidRDefault="00473672" w:rsidP="00473672">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564D623A" w14:textId="77777777" w:rsidR="00473672" w:rsidRPr="00C37EF9" w:rsidRDefault="00473672" w:rsidP="00473672">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p>
    <w:p w14:paraId="71BE3C49" w14:textId="77777777" w:rsidR="00473672" w:rsidRPr="00C37EF9" w:rsidRDefault="00473672" w:rsidP="00473672">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w:t>
      </w:r>
      <w:r w:rsidRPr="00C37EF9">
        <w:rPr>
          <w:sz w:val="16"/>
        </w:rPr>
        <w:lastRenderedPageBreak/>
        <w:t xml:space="preserve">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2A1BA7F8" w14:textId="77777777" w:rsidR="00473672" w:rsidRPr="00C37EF9" w:rsidRDefault="00473672" w:rsidP="00473672">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p>
    <w:p w14:paraId="02079ADB" w14:textId="77777777" w:rsidR="00473672" w:rsidRPr="00C37EF9" w:rsidRDefault="00473672" w:rsidP="00473672">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78CC7B27" w14:textId="77777777" w:rsidR="00473672" w:rsidRDefault="00473672" w:rsidP="00473672">
      <w:pPr>
        <w:rPr>
          <w:sz w:val="16"/>
        </w:rPr>
      </w:pP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579D7ED4" w14:textId="77777777" w:rsidR="00473672" w:rsidRPr="00C37EF9" w:rsidRDefault="00473672" w:rsidP="00473672">
      <w:pPr>
        <w:rPr>
          <w:sz w:val="16"/>
        </w:rPr>
      </w:pPr>
    </w:p>
    <w:p w14:paraId="50177EEE" w14:textId="77777777" w:rsidR="00473672" w:rsidRDefault="00473672" w:rsidP="00473672">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306D4A3A" w14:textId="77777777" w:rsidR="00473672" w:rsidRDefault="00473672" w:rsidP="00473672">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13" w:history="1">
        <w:r w:rsidRPr="00667A96">
          <w:rPr>
            <w:rStyle w:val="Hyperlink"/>
          </w:rPr>
          <w:t>https://www.thenation.com/article/archive/how-resource-scarcity-and-climate-change-could-produce-global-explosion/</w:t>
        </w:r>
      </w:hyperlink>
      <w:r>
        <w:t>] brett</w:t>
      </w:r>
    </w:p>
    <w:p w14:paraId="6BC55DC5" w14:textId="77777777" w:rsidR="00473672" w:rsidRPr="004564A6" w:rsidRDefault="00473672" w:rsidP="00473672">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sort humanity has never before experienced.</w:t>
      </w:r>
    </w:p>
    <w:p w14:paraId="0DAB5272" w14:textId="77777777" w:rsidR="00473672" w:rsidRPr="004564A6" w:rsidRDefault="00473672" w:rsidP="00473672">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r w:rsidRPr="00F7370F">
        <w:rPr>
          <w:rStyle w:val="Emphasis"/>
          <w:highlight w:val="green"/>
        </w:rPr>
        <w:t>competition</w:t>
      </w:r>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as yet,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Asia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008686E8" w14:textId="77777777" w:rsidR="00473672" w:rsidRPr="004564A6" w:rsidRDefault="00473672" w:rsidP="00473672">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43F21B31" w14:textId="77777777" w:rsidR="00473672" w:rsidRPr="004564A6" w:rsidRDefault="00473672" w:rsidP="00473672">
      <w:pPr>
        <w:rPr>
          <w:rStyle w:val="Emphasis"/>
        </w:rPr>
      </w:pPr>
      <w:r w:rsidRPr="004564A6">
        <w:rPr>
          <w:rStyle w:val="Emphasis"/>
        </w:rPr>
        <w:t>Resource Shortages and Resource Wars</w:t>
      </w:r>
    </w:p>
    <w:p w14:paraId="3A0A0763" w14:textId="77777777" w:rsidR="00473672" w:rsidRPr="004564A6" w:rsidRDefault="00473672" w:rsidP="00473672">
      <w:pPr>
        <w:rPr>
          <w:sz w:val="16"/>
        </w:rPr>
      </w:pPr>
      <w:r w:rsidRPr="004564A6">
        <w:rPr>
          <w:sz w:val="16"/>
        </w:rPr>
        <w:lastRenderedPageBreak/>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food and </w:t>
      </w:r>
      <w:r w:rsidRPr="00E55EAD">
        <w:rPr>
          <w:rStyle w:val="Emphasis"/>
          <w:highlight w:val="green"/>
        </w:rPr>
        <w:t>critical minerals</w:t>
      </w:r>
      <w:r w:rsidRPr="00E55EAD">
        <w:rPr>
          <w:rStyle w:val="Emphasis"/>
        </w:rPr>
        <w:t>.</w:t>
      </w:r>
      <w:r w:rsidRPr="00E55EAD">
        <w:rPr>
          <w:sz w:val="16"/>
        </w:rPr>
        <w:t xml:space="preserve"> This in itself </w:t>
      </w:r>
      <w:r w:rsidRPr="00E55EAD">
        <w:rPr>
          <w:rStyle w:val="StyleUnderline"/>
        </w:rPr>
        <w:t>would</w:t>
      </w:r>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2DCA2513" w14:textId="77777777" w:rsidR="00473672" w:rsidRPr="004564A6" w:rsidRDefault="00473672" w:rsidP="00473672">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come, and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3EFD2803" w14:textId="77777777" w:rsidR="00473672" w:rsidRPr="007611CF" w:rsidRDefault="00473672" w:rsidP="00473672">
      <w:pPr>
        <w:rPr>
          <w:sz w:val="12"/>
          <w:szCs w:val="12"/>
        </w:rPr>
      </w:pPr>
      <w:r w:rsidRPr="007611CF">
        <w:rPr>
          <w:sz w:val="12"/>
          <w:szCs w:val="12"/>
        </w:rPr>
        <w:t>Oil—the single most important commodity in the international economy—provides an apt example. Although global oil supplies may actually grow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10F4DA54" w14:textId="77777777" w:rsidR="00473672" w:rsidRPr="007611CF" w:rsidRDefault="00473672" w:rsidP="00473672">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environmental opposition, warfare, corruption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1C6876D3" w14:textId="77777777" w:rsidR="00473672" w:rsidRPr="007611CF" w:rsidRDefault="00473672" w:rsidP="00473672">
      <w:pPr>
        <w:rPr>
          <w:sz w:val="12"/>
          <w:szCs w:val="12"/>
        </w:rPr>
      </w:pPr>
      <w:r w:rsidRPr="007611CF">
        <w:rPr>
          <w:sz w:val="12"/>
          <w:szCs w:val="12"/>
        </w:rPr>
        <w:t>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w:t>
      </w:r>
    </w:p>
    <w:p w14:paraId="6EA339DE" w14:textId="77777777" w:rsidR="00473672" w:rsidRPr="007611CF" w:rsidRDefault="00473672" w:rsidP="00473672">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However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very well understood</w:t>
      </w:r>
      <w:r w:rsidRPr="007611CF">
        <w:rPr>
          <w:sz w:val="16"/>
        </w:rPr>
        <w:t xml:space="preserve">, and </w:t>
      </w:r>
      <w:r w:rsidRPr="007611CF">
        <w:rPr>
          <w:rStyle w:val="StyleUnderline"/>
        </w:rPr>
        <w:t xml:space="preserve">has been evident </w:t>
      </w:r>
      <w:r w:rsidRPr="007611CF">
        <w:rPr>
          <w:rStyle w:val="Emphasis"/>
          <w:highlight w:val="green"/>
        </w:rPr>
        <w:t>throughout human history</w:t>
      </w:r>
      <w:r w:rsidRPr="007611CF">
        <w:rPr>
          <w:sz w:val="16"/>
        </w:rPr>
        <w:t>.</w:t>
      </w:r>
    </w:p>
    <w:p w14:paraId="06EFE2DA" w14:textId="77777777" w:rsidR="00473672" w:rsidRPr="00E55EAD" w:rsidRDefault="00473672" w:rsidP="00473672">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3BDE7992" w14:textId="77777777" w:rsidR="00473672" w:rsidRPr="00183206" w:rsidRDefault="00473672" w:rsidP="00473672">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60EAAE9A" w14:textId="77777777" w:rsidR="00473672" w:rsidRPr="00183206" w:rsidRDefault="00473672" w:rsidP="00473672">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26393E9C" w14:textId="77777777" w:rsidR="00473672" w:rsidRPr="00183206" w:rsidRDefault="00473672" w:rsidP="00473672">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w:t>
      </w:r>
      <w:r w:rsidRPr="00183206">
        <w:rPr>
          <w:sz w:val="16"/>
        </w:rPr>
        <w:lastRenderedPageBreak/>
        <w:t>flow of oil from the Gulf would be viewed as a threat to America’s “vital interests” and would be repelled by “any means necessary, including military force.”</w:t>
      </w:r>
    </w:p>
    <w:p w14:paraId="7D23B964" w14:textId="77777777" w:rsidR="00473672" w:rsidRPr="00183206" w:rsidRDefault="00473672" w:rsidP="00473672">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5E8C1F8C" w14:textId="77777777" w:rsidR="00473672" w:rsidRPr="00183206" w:rsidRDefault="00473672" w:rsidP="00473672">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40A31F31" w14:textId="77777777" w:rsidR="00473672" w:rsidRPr="00183206" w:rsidRDefault="00473672" w:rsidP="00473672">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523CE44B" w14:textId="77777777" w:rsidR="00473672" w:rsidRPr="00473672" w:rsidRDefault="00473672" w:rsidP="00473672"/>
    <w:p w14:paraId="1C8D3956" w14:textId="77777777" w:rsidR="00C71854" w:rsidRPr="00617A2E" w:rsidRDefault="00C71854" w:rsidP="00617A2E"/>
    <w:sectPr w:rsidR="00C71854" w:rsidRPr="00617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C78B7"/>
    <w:multiLevelType w:val="hybridMultilevel"/>
    <w:tmpl w:val="DFE88A96"/>
    <w:lvl w:ilvl="0" w:tplc="F3CC6D3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36245"/>
    <w:multiLevelType w:val="hybridMultilevel"/>
    <w:tmpl w:val="C276C4A2"/>
    <w:lvl w:ilvl="0" w:tplc="D35E5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305D"/>
    <w:rsid w:val="0000231B"/>
    <w:rsid w:val="000029E3"/>
    <w:rsid w:val="000029E8"/>
    <w:rsid w:val="00004225"/>
    <w:rsid w:val="000066CA"/>
    <w:rsid w:val="00007264"/>
    <w:rsid w:val="000076A9"/>
    <w:rsid w:val="00014FAD"/>
    <w:rsid w:val="00015D2A"/>
    <w:rsid w:val="000204B9"/>
    <w:rsid w:val="0002471E"/>
    <w:rsid w:val="0002490B"/>
    <w:rsid w:val="00026465"/>
    <w:rsid w:val="00030204"/>
    <w:rsid w:val="000312A0"/>
    <w:rsid w:val="0003396C"/>
    <w:rsid w:val="00035337"/>
    <w:rsid w:val="00052FB1"/>
    <w:rsid w:val="00054276"/>
    <w:rsid w:val="000547B1"/>
    <w:rsid w:val="0006091E"/>
    <w:rsid w:val="000638C1"/>
    <w:rsid w:val="00065FEE"/>
    <w:rsid w:val="00066E3C"/>
    <w:rsid w:val="0007027F"/>
    <w:rsid w:val="00072718"/>
    <w:rsid w:val="0007381E"/>
    <w:rsid w:val="00076094"/>
    <w:rsid w:val="0008785F"/>
    <w:rsid w:val="00090CBE"/>
    <w:rsid w:val="00094DEC"/>
    <w:rsid w:val="000A2D8A"/>
    <w:rsid w:val="000B5BAE"/>
    <w:rsid w:val="000D26A6"/>
    <w:rsid w:val="000D2B90"/>
    <w:rsid w:val="000D6ED8"/>
    <w:rsid w:val="000D717B"/>
    <w:rsid w:val="00100B28"/>
    <w:rsid w:val="00117316"/>
    <w:rsid w:val="001209B4"/>
    <w:rsid w:val="00150A33"/>
    <w:rsid w:val="00153DF6"/>
    <w:rsid w:val="00170D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C2B"/>
    <w:rsid w:val="001F1173"/>
    <w:rsid w:val="002005A8"/>
    <w:rsid w:val="00203B9F"/>
    <w:rsid w:val="00203DD8"/>
    <w:rsid w:val="00204E1D"/>
    <w:rsid w:val="002059BD"/>
    <w:rsid w:val="00207FD8"/>
    <w:rsid w:val="002107A6"/>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142"/>
    <w:rsid w:val="002A56DD"/>
    <w:rsid w:val="002A6AC9"/>
    <w:rsid w:val="002B5511"/>
    <w:rsid w:val="002B7ACF"/>
    <w:rsid w:val="002E0643"/>
    <w:rsid w:val="002E1C3E"/>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26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9EE"/>
    <w:rsid w:val="003F7DF0"/>
    <w:rsid w:val="004039AF"/>
    <w:rsid w:val="00407AFF"/>
    <w:rsid w:val="0041155D"/>
    <w:rsid w:val="0041371B"/>
    <w:rsid w:val="0041430B"/>
    <w:rsid w:val="004170BF"/>
    <w:rsid w:val="00420028"/>
    <w:rsid w:val="004270E3"/>
    <w:rsid w:val="004348DC"/>
    <w:rsid w:val="00434921"/>
    <w:rsid w:val="00441952"/>
    <w:rsid w:val="00442018"/>
    <w:rsid w:val="004439AB"/>
    <w:rsid w:val="00446567"/>
    <w:rsid w:val="00447B10"/>
    <w:rsid w:val="0045026E"/>
    <w:rsid w:val="00452EE4"/>
    <w:rsid w:val="00452F0B"/>
    <w:rsid w:val="004536D6"/>
    <w:rsid w:val="00457224"/>
    <w:rsid w:val="004732AB"/>
    <w:rsid w:val="00473672"/>
    <w:rsid w:val="0047482C"/>
    <w:rsid w:val="00475436"/>
    <w:rsid w:val="0048047E"/>
    <w:rsid w:val="00482AF9"/>
    <w:rsid w:val="00486CC4"/>
    <w:rsid w:val="00495C3A"/>
    <w:rsid w:val="00496163"/>
    <w:rsid w:val="00496BB2"/>
    <w:rsid w:val="004B37B4"/>
    <w:rsid w:val="004B4385"/>
    <w:rsid w:val="004B72B4"/>
    <w:rsid w:val="004C0314"/>
    <w:rsid w:val="004C0D3D"/>
    <w:rsid w:val="004C213E"/>
    <w:rsid w:val="004C376C"/>
    <w:rsid w:val="004C657F"/>
    <w:rsid w:val="004D0822"/>
    <w:rsid w:val="004D17D8"/>
    <w:rsid w:val="004D52D8"/>
    <w:rsid w:val="004E355B"/>
    <w:rsid w:val="004F2151"/>
    <w:rsid w:val="005028E5"/>
    <w:rsid w:val="00503735"/>
    <w:rsid w:val="0050605C"/>
    <w:rsid w:val="00511F53"/>
    <w:rsid w:val="00516A88"/>
    <w:rsid w:val="00522065"/>
    <w:rsid w:val="0052238C"/>
    <w:rsid w:val="005224F2"/>
    <w:rsid w:val="00523CE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094"/>
    <w:rsid w:val="005C4515"/>
    <w:rsid w:val="005C5602"/>
    <w:rsid w:val="005C74A6"/>
    <w:rsid w:val="005D3B4D"/>
    <w:rsid w:val="005D615C"/>
    <w:rsid w:val="005E1860"/>
    <w:rsid w:val="005F063B"/>
    <w:rsid w:val="005F192D"/>
    <w:rsid w:val="005F24C8"/>
    <w:rsid w:val="005F26AF"/>
    <w:rsid w:val="005F59BB"/>
    <w:rsid w:val="00607D6C"/>
    <w:rsid w:val="0061383D"/>
    <w:rsid w:val="00614D69"/>
    <w:rsid w:val="006153FC"/>
    <w:rsid w:val="00617030"/>
    <w:rsid w:val="00617A2E"/>
    <w:rsid w:val="00621301"/>
    <w:rsid w:val="0062173F"/>
    <w:rsid w:val="006235FB"/>
    <w:rsid w:val="006240A7"/>
    <w:rsid w:val="00626A15"/>
    <w:rsid w:val="006379E9"/>
    <w:rsid w:val="006438CB"/>
    <w:rsid w:val="006529B9"/>
    <w:rsid w:val="00654695"/>
    <w:rsid w:val="0065500A"/>
    <w:rsid w:val="00655217"/>
    <w:rsid w:val="0065727C"/>
    <w:rsid w:val="00674A78"/>
    <w:rsid w:val="0067746D"/>
    <w:rsid w:val="00696A16"/>
    <w:rsid w:val="006A0657"/>
    <w:rsid w:val="006A4840"/>
    <w:rsid w:val="006A52A0"/>
    <w:rsid w:val="006A7E1D"/>
    <w:rsid w:val="006B6120"/>
    <w:rsid w:val="006C1C06"/>
    <w:rsid w:val="006C3A56"/>
    <w:rsid w:val="006D13F4"/>
    <w:rsid w:val="006D6AED"/>
    <w:rsid w:val="006E6D0B"/>
    <w:rsid w:val="006F126E"/>
    <w:rsid w:val="006F32C9"/>
    <w:rsid w:val="006F3834"/>
    <w:rsid w:val="006F5693"/>
    <w:rsid w:val="006F572A"/>
    <w:rsid w:val="006F5D4C"/>
    <w:rsid w:val="007052F5"/>
    <w:rsid w:val="00717B01"/>
    <w:rsid w:val="007227D9"/>
    <w:rsid w:val="0072491F"/>
    <w:rsid w:val="00725598"/>
    <w:rsid w:val="007374A1"/>
    <w:rsid w:val="00752712"/>
    <w:rsid w:val="007527D5"/>
    <w:rsid w:val="00753A84"/>
    <w:rsid w:val="00754E2F"/>
    <w:rsid w:val="007611F5"/>
    <w:rsid w:val="007619E4"/>
    <w:rsid w:val="00761E75"/>
    <w:rsid w:val="0076495E"/>
    <w:rsid w:val="0076562C"/>
    <w:rsid w:val="00765FC8"/>
    <w:rsid w:val="007721CF"/>
    <w:rsid w:val="00775694"/>
    <w:rsid w:val="00793F46"/>
    <w:rsid w:val="007A1325"/>
    <w:rsid w:val="007A1A18"/>
    <w:rsid w:val="007A3BAF"/>
    <w:rsid w:val="007B0812"/>
    <w:rsid w:val="007B53D8"/>
    <w:rsid w:val="007C22C5"/>
    <w:rsid w:val="007C2F03"/>
    <w:rsid w:val="007C57E1"/>
    <w:rsid w:val="007C5811"/>
    <w:rsid w:val="007D2DF5"/>
    <w:rsid w:val="007D451A"/>
    <w:rsid w:val="007D5E3E"/>
    <w:rsid w:val="007D7596"/>
    <w:rsid w:val="007E242C"/>
    <w:rsid w:val="007E6631"/>
    <w:rsid w:val="00803A12"/>
    <w:rsid w:val="00804255"/>
    <w:rsid w:val="00805417"/>
    <w:rsid w:val="008266F9"/>
    <w:rsid w:val="008267E2"/>
    <w:rsid w:val="00826A9B"/>
    <w:rsid w:val="00834842"/>
    <w:rsid w:val="00834BB4"/>
    <w:rsid w:val="00840E7B"/>
    <w:rsid w:val="008536AF"/>
    <w:rsid w:val="00853D40"/>
    <w:rsid w:val="008564FC"/>
    <w:rsid w:val="00861B30"/>
    <w:rsid w:val="00864E76"/>
    <w:rsid w:val="00872581"/>
    <w:rsid w:val="00873E3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0B2"/>
    <w:rsid w:val="008C0FA2"/>
    <w:rsid w:val="008C2342"/>
    <w:rsid w:val="008C77B6"/>
    <w:rsid w:val="008D1B91"/>
    <w:rsid w:val="008D724A"/>
    <w:rsid w:val="008D73C8"/>
    <w:rsid w:val="008E0DEF"/>
    <w:rsid w:val="008E7A3E"/>
    <w:rsid w:val="008F41FD"/>
    <w:rsid w:val="008F4479"/>
    <w:rsid w:val="008F4BA0"/>
    <w:rsid w:val="00901726"/>
    <w:rsid w:val="00914C03"/>
    <w:rsid w:val="00920E6A"/>
    <w:rsid w:val="009249B6"/>
    <w:rsid w:val="00931816"/>
    <w:rsid w:val="009328A4"/>
    <w:rsid w:val="00932C71"/>
    <w:rsid w:val="009509D5"/>
    <w:rsid w:val="00952049"/>
    <w:rsid w:val="009538F5"/>
    <w:rsid w:val="00957187"/>
    <w:rsid w:val="00960255"/>
    <w:rsid w:val="009603E1"/>
    <w:rsid w:val="00961C9D"/>
    <w:rsid w:val="00963065"/>
    <w:rsid w:val="0096707C"/>
    <w:rsid w:val="0097151F"/>
    <w:rsid w:val="00973777"/>
    <w:rsid w:val="00976E78"/>
    <w:rsid w:val="009775C0"/>
    <w:rsid w:val="00981F23"/>
    <w:rsid w:val="00990634"/>
    <w:rsid w:val="00991733"/>
    <w:rsid w:val="00992078"/>
    <w:rsid w:val="00992BE3"/>
    <w:rsid w:val="009935B4"/>
    <w:rsid w:val="009A1467"/>
    <w:rsid w:val="009A391A"/>
    <w:rsid w:val="009A6464"/>
    <w:rsid w:val="009B69F5"/>
    <w:rsid w:val="009C5FF7"/>
    <w:rsid w:val="009C6292"/>
    <w:rsid w:val="009D15DB"/>
    <w:rsid w:val="009D3133"/>
    <w:rsid w:val="009E160D"/>
    <w:rsid w:val="009F1CBB"/>
    <w:rsid w:val="009F3305"/>
    <w:rsid w:val="009F6FB2"/>
    <w:rsid w:val="00A071C0"/>
    <w:rsid w:val="00A20182"/>
    <w:rsid w:val="00A20AAF"/>
    <w:rsid w:val="00A22670"/>
    <w:rsid w:val="00A24B35"/>
    <w:rsid w:val="00A25377"/>
    <w:rsid w:val="00A271BA"/>
    <w:rsid w:val="00A27F86"/>
    <w:rsid w:val="00A431C6"/>
    <w:rsid w:val="00A54315"/>
    <w:rsid w:val="00A60FBC"/>
    <w:rsid w:val="00A65C0B"/>
    <w:rsid w:val="00A74EFD"/>
    <w:rsid w:val="00A776BA"/>
    <w:rsid w:val="00A77B2D"/>
    <w:rsid w:val="00A81FD2"/>
    <w:rsid w:val="00A8441A"/>
    <w:rsid w:val="00A8674A"/>
    <w:rsid w:val="00A96E24"/>
    <w:rsid w:val="00AA6F6E"/>
    <w:rsid w:val="00AB122B"/>
    <w:rsid w:val="00AB21B0"/>
    <w:rsid w:val="00AB48D3"/>
    <w:rsid w:val="00AC33B6"/>
    <w:rsid w:val="00AE0243"/>
    <w:rsid w:val="00AE0422"/>
    <w:rsid w:val="00AE0CA9"/>
    <w:rsid w:val="00AE0EA2"/>
    <w:rsid w:val="00AE1BAD"/>
    <w:rsid w:val="00AE2124"/>
    <w:rsid w:val="00AE24BC"/>
    <w:rsid w:val="00AE3E3F"/>
    <w:rsid w:val="00AE4694"/>
    <w:rsid w:val="00AF1C4E"/>
    <w:rsid w:val="00AF2516"/>
    <w:rsid w:val="00AF4760"/>
    <w:rsid w:val="00AF55D4"/>
    <w:rsid w:val="00B02224"/>
    <w:rsid w:val="00B0505F"/>
    <w:rsid w:val="00B05C2D"/>
    <w:rsid w:val="00B11027"/>
    <w:rsid w:val="00B12933"/>
    <w:rsid w:val="00B12B88"/>
    <w:rsid w:val="00B137E0"/>
    <w:rsid w:val="00B13BC8"/>
    <w:rsid w:val="00B2252A"/>
    <w:rsid w:val="00B24662"/>
    <w:rsid w:val="00B3569C"/>
    <w:rsid w:val="00B36D4A"/>
    <w:rsid w:val="00B36F79"/>
    <w:rsid w:val="00B43676"/>
    <w:rsid w:val="00B43BF2"/>
    <w:rsid w:val="00B51763"/>
    <w:rsid w:val="00B5602D"/>
    <w:rsid w:val="00B60125"/>
    <w:rsid w:val="00B6656B"/>
    <w:rsid w:val="00B665A7"/>
    <w:rsid w:val="00B71625"/>
    <w:rsid w:val="00B7505B"/>
    <w:rsid w:val="00B75C54"/>
    <w:rsid w:val="00B81A41"/>
    <w:rsid w:val="00B8249A"/>
    <w:rsid w:val="00B8710E"/>
    <w:rsid w:val="00B87FDE"/>
    <w:rsid w:val="00B92A93"/>
    <w:rsid w:val="00B92E75"/>
    <w:rsid w:val="00BA0696"/>
    <w:rsid w:val="00BA17A8"/>
    <w:rsid w:val="00BA3C33"/>
    <w:rsid w:val="00BA4076"/>
    <w:rsid w:val="00BA6C39"/>
    <w:rsid w:val="00BB0878"/>
    <w:rsid w:val="00BB1879"/>
    <w:rsid w:val="00BC0ABE"/>
    <w:rsid w:val="00BC0DC8"/>
    <w:rsid w:val="00BC30DB"/>
    <w:rsid w:val="00BC64FF"/>
    <w:rsid w:val="00BC7C37"/>
    <w:rsid w:val="00BD2244"/>
    <w:rsid w:val="00BD77D8"/>
    <w:rsid w:val="00BE6472"/>
    <w:rsid w:val="00BF29B8"/>
    <w:rsid w:val="00BF46EA"/>
    <w:rsid w:val="00BF4E31"/>
    <w:rsid w:val="00C07769"/>
    <w:rsid w:val="00C07D05"/>
    <w:rsid w:val="00C1079C"/>
    <w:rsid w:val="00C10856"/>
    <w:rsid w:val="00C203FA"/>
    <w:rsid w:val="00C21C55"/>
    <w:rsid w:val="00C244F5"/>
    <w:rsid w:val="00C3164F"/>
    <w:rsid w:val="00C31B5E"/>
    <w:rsid w:val="00C34470"/>
    <w:rsid w:val="00C34D3E"/>
    <w:rsid w:val="00C35B37"/>
    <w:rsid w:val="00C3747A"/>
    <w:rsid w:val="00C37F29"/>
    <w:rsid w:val="00C51023"/>
    <w:rsid w:val="00C56DCC"/>
    <w:rsid w:val="00C57075"/>
    <w:rsid w:val="00C71854"/>
    <w:rsid w:val="00C72AFE"/>
    <w:rsid w:val="00C81619"/>
    <w:rsid w:val="00C82BC1"/>
    <w:rsid w:val="00C966FE"/>
    <w:rsid w:val="00CA013C"/>
    <w:rsid w:val="00CA6D6D"/>
    <w:rsid w:val="00CA7934"/>
    <w:rsid w:val="00CC7A4E"/>
    <w:rsid w:val="00CD1359"/>
    <w:rsid w:val="00CD4C83"/>
    <w:rsid w:val="00CF54D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05D"/>
    <w:rsid w:val="00D43A8C"/>
    <w:rsid w:val="00D50206"/>
    <w:rsid w:val="00D53072"/>
    <w:rsid w:val="00D61A4E"/>
    <w:rsid w:val="00D634EA"/>
    <w:rsid w:val="00D66152"/>
    <w:rsid w:val="00D713A1"/>
    <w:rsid w:val="00D77956"/>
    <w:rsid w:val="00D80F0C"/>
    <w:rsid w:val="00D92077"/>
    <w:rsid w:val="00D951E2"/>
    <w:rsid w:val="00D9565A"/>
    <w:rsid w:val="00DA6B95"/>
    <w:rsid w:val="00DB2337"/>
    <w:rsid w:val="00DB5F87"/>
    <w:rsid w:val="00DB699B"/>
    <w:rsid w:val="00DC0376"/>
    <w:rsid w:val="00DC099B"/>
    <w:rsid w:val="00DC2BE5"/>
    <w:rsid w:val="00DD4CD4"/>
    <w:rsid w:val="00DD65A2"/>
    <w:rsid w:val="00DD6770"/>
    <w:rsid w:val="00DD6D1A"/>
    <w:rsid w:val="00DE0749"/>
    <w:rsid w:val="00DE1CE2"/>
    <w:rsid w:val="00DF1210"/>
    <w:rsid w:val="00DF31E9"/>
    <w:rsid w:val="00DF400D"/>
    <w:rsid w:val="00DF5C23"/>
    <w:rsid w:val="00E01DAD"/>
    <w:rsid w:val="00E021DC"/>
    <w:rsid w:val="00E03F91"/>
    <w:rsid w:val="00E064EF"/>
    <w:rsid w:val="00E064F2"/>
    <w:rsid w:val="00E0717B"/>
    <w:rsid w:val="00E07419"/>
    <w:rsid w:val="00E15598"/>
    <w:rsid w:val="00E20D65"/>
    <w:rsid w:val="00E20D90"/>
    <w:rsid w:val="00E353A2"/>
    <w:rsid w:val="00E36881"/>
    <w:rsid w:val="00E42E4C"/>
    <w:rsid w:val="00E47013"/>
    <w:rsid w:val="00E51A56"/>
    <w:rsid w:val="00E541F9"/>
    <w:rsid w:val="00E57B79"/>
    <w:rsid w:val="00E63419"/>
    <w:rsid w:val="00E64496"/>
    <w:rsid w:val="00E72115"/>
    <w:rsid w:val="00E8322E"/>
    <w:rsid w:val="00E903E0"/>
    <w:rsid w:val="00E91152"/>
    <w:rsid w:val="00E953D3"/>
    <w:rsid w:val="00EA1115"/>
    <w:rsid w:val="00EA39EB"/>
    <w:rsid w:val="00EA58CE"/>
    <w:rsid w:val="00EB33FF"/>
    <w:rsid w:val="00EB3D1A"/>
    <w:rsid w:val="00EC2759"/>
    <w:rsid w:val="00EC6EDA"/>
    <w:rsid w:val="00EC7106"/>
    <w:rsid w:val="00ED0120"/>
    <w:rsid w:val="00ED3BBA"/>
    <w:rsid w:val="00ED4E12"/>
    <w:rsid w:val="00ED7BFF"/>
    <w:rsid w:val="00EE051B"/>
    <w:rsid w:val="00EE54B4"/>
    <w:rsid w:val="00EF1AD8"/>
    <w:rsid w:val="00EF2B5C"/>
    <w:rsid w:val="00EF7794"/>
    <w:rsid w:val="00F02046"/>
    <w:rsid w:val="00F053D8"/>
    <w:rsid w:val="00F06AFB"/>
    <w:rsid w:val="00F07888"/>
    <w:rsid w:val="00F1313D"/>
    <w:rsid w:val="00F201E7"/>
    <w:rsid w:val="00F204E0"/>
    <w:rsid w:val="00F20B16"/>
    <w:rsid w:val="00F20BFE"/>
    <w:rsid w:val="00F20F66"/>
    <w:rsid w:val="00F21C79"/>
    <w:rsid w:val="00F238C9"/>
    <w:rsid w:val="00F23CA5"/>
    <w:rsid w:val="00F277AA"/>
    <w:rsid w:val="00F31955"/>
    <w:rsid w:val="00F34C06"/>
    <w:rsid w:val="00F3560A"/>
    <w:rsid w:val="00F40B4C"/>
    <w:rsid w:val="00F43EA3"/>
    <w:rsid w:val="00F50C55"/>
    <w:rsid w:val="00F57FFB"/>
    <w:rsid w:val="00F601E6"/>
    <w:rsid w:val="00F73954"/>
    <w:rsid w:val="00F81D81"/>
    <w:rsid w:val="00F86D1B"/>
    <w:rsid w:val="00F94060"/>
    <w:rsid w:val="00FA56F6"/>
    <w:rsid w:val="00FB329D"/>
    <w:rsid w:val="00FC27E3"/>
    <w:rsid w:val="00FC4A96"/>
    <w:rsid w:val="00FC74C7"/>
    <w:rsid w:val="00FD2656"/>
    <w:rsid w:val="00FD451D"/>
    <w:rsid w:val="00FD5B22"/>
    <w:rsid w:val="00FE1B01"/>
    <w:rsid w:val="00FE65D2"/>
    <w:rsid w:val="00FF3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653D8"/>
  <w14:defaultImageDpi w14:val="300"/>
  <w15:docId w15:val="{655440BF-27C0-4242-B2C1-276E81DD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328A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28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28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28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328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2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8A4"/>
  </w:style>
  <w:style w:type="character" w:customStyle="1" w:styleId="Heading1Char">
    <w:name w:val="Heading 1 Char"/>
    <w:aliases w:val="Pocket Char"/>
    <w:basedOn w:val="DefaultParagraphFont"/>
    <w:link w:val="Heading1"/>
    <w:uiPriority w:val="9"/>
    <w:rsid w:val="009328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28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28A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328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328A4"/>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9328A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9328A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28A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9328A4"/>
    <w:rPr>
      <w:color w:val="auto"/>
      <w:u w:val="none"/>
    </w:rPr>
  </w:style>
  <w:style w:type="paragraph" w:styleId="DocumentMap">
    <w:name w:val="Document Map"/>
    <w:basedOn w:val="Normal"/>
    <w:link w:val="DocumentMapChar"/>
    <w:uiPriority w:val="99"/>
    <w:semiHidden/>
    <w:unhideWhenUsed/>
    <w:rsid w:val="009328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28A4"/>
    <w:rPr>
      <w:rFonts w:ascii="Lucida Grande" w:hAnsi="Lucida Grande" w:cs="Lucida Grande"/>
    </w:rPr>
  </w:style>
  <w:style w:type="paragraph" w:customStyle="1" w:styleId="textbold">
    <w:name w:val="text bold"/>
    <w:basedOn w:val="Normal"/>
    <w:link w:val="Emphasis"/>
    <w:uiPriority w:val="20"/>
    <w:qFormat/>
    <w:rsid w:val="00D4305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No Spacing6,No Spacing tnr,Card,No Spacing31"/>
    <w:basedOn w:val="Heading1"/>
    <w:link w:val="Hyperlink"/>
    <w:autoRedefine/>
    <w:uiPriority w:val="99"/>
    <w:qFormat/>
    <w:rsid w:val="00D430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4305D"/>
    <w:pPr>
      <w:spacing w:before="100" w:beforeAutospacing="1" w:after="100" w:afterAutospacing="1" w:line="240" w:lineRule="auto"/>
    </w:pPr>
    <w:rPr>
      <w:rFonts w:eastAsia="Times New Roman"/>
      <w:sz w:val="24"/>
    </w:rPr>
  </w:style>
  <w:style w:type="paragraph" w:styleId="ListParagraph">
    <w:name w:val="List Paragraph"/>
    <w:basedOn w:val="Normal"/>
    <w:uiPriority w:val="99"/>
    <w:qFormat/>
    <w:rsid w:val="00617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nation.com/article/archive/how-resource-scarcity-and-climate-change-could-produce-global-explo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ship.law.wm.edu/cgi/viewcontent.cgi?referer=https://www.google.com/&amp;httpsredir=1&amp;article=1653&amp;context=wmelp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week.in/news/sci-tech/2020/08/06/Space-mining-Just-around-the-corner.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ethbaum.com/ac/2016_SpaceEthics.pdf" TargetMode="External"/><Relationship Id="rId4" Type="http://schemas.openxmlformats.org/officeDocument/2006/relationships/customXml" Target="../customXml/item4.xml"/><Relationship Id="rId9" Type="http://schemas.openxmlformats.org/officeDocument/2006/relationships/hyperlink" Target="https://cedar.wwu.edu/cgi/viewcontent.cgi?article=1050&amp;context=orww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129</TotalTime>
  <Pages>19</Pages>
  <Words>9463</Words>
  <Characters>53942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120</cp:revision>
  <dcterms:created xsi:type="dcterms:W3CDTF">2022-01-30T03:03:00Z</dcterms:created>
  <dcterms:modified xsi:type="dcterms:W3CDTF">2022-01-30T17:51:00Z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