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5FAC4" w14:textId="77777777" w:rsidR="00C85B1C" w:rsidRDefault="00C85B1C" w:rsidP="00E47EBB">
      <w:pPr>
        <w:pStyle w:val="Heading4"/>
      </w:pPr>
    </w:p>
    <w:p w14:paraId="61EFF021" w14:textId="5B1F373C" w:rsidR="00C85B1C" w:rsidRDefault="00117DFB" w:rsidP="00117DFB">
      <w:pPr>
        <w:pStyle w:val="Heading2"/>
      </w:pPr>
      <w:r>
        <w:t>1</w:t>
      </w:r>
    </w:p>
    <w:p w14:paraId="1344DD05" w14:textId="62BC14D7" w:rsidR="00E47EBB" w:rsidRDefault="00E47EBB" w:rsidP="00E47EBB">
      <w:pPr>
        <w:pStyle w:val="Heading4"/>
      </w:pPr>
      <w:r w:rsidRPr="00E47EBB">
        <w:t xml:space="preserve">Interpretation—the </w:t>
      </w:r>
      <w:proofErr w:type="spellStart"/>
      <w:r w:rsidRPr="00E47EBB">
        <w:t>aff</w:t>
      </w:r>
      <w:proofErr w:type="spellEnd"/>
      <w:r w:rsidRPr="00E47EBB">
        <w:t xml:space="preserve"> must disclose the plan text</w:t>
      </w:r>
      <w:r w:rsidR="00C85B1C">
        <w:t xml:space="preserve"> </w:t>
      </w:r>
      <w:r w:rsidR="008A7FE5">
        <w:t xml:space="preserve">and advantage areas </w:t>
      </w:r>
      <w:r w:rsidR="00120737">
        <w:t xml:space="preserve">of the </w:t>
      </w:r>
      <w:proofErr w:type="spellStart"/>
      <w:r w:rsidR="00120737">
        <w:t>aff</w:t>
      </w:r>
      <w:proofErr w:type="spellEnd"/>
      <w:r w:rsidR="00120737">
        <w:t xml:space="preserve"> they are reading </w:t>
      </w:r>
      <w:r w:rsidR="00C85B1C">
        <w:t>at least 15 minutes</w:t>
      </w:r>
      <w:r w:rsidRPr="00E47EBB">
        <w:t xml:space="preserve"> before the round. To clarify, disclosure can occur on the wiki or over message. </w:t>
      </w:r>
    </w:p>
    <w:p w14:paraId="4B10665B" w14:textId="674BB263" w:rsidR="00E47EBB" w:rsidRDefault="00E47EBB" w:rsidP="00E47EBB">
      <w:pPr>
        <w:pStyle w:val="Heading4"/>
      </w:pPr>
      <w:r w:rsidRPr="00E47EBB">
        <w:t xml:space="preserve">Violation—they didn't </w:t>
      </w:r>
    </w:p>
    <w:p w14:paraId="5E0763FE" w14:textId="068E425F" w:rsidR="00F9741A" w:rsidRPr="00F9741A" w:rsidRDefault="00F9741A" w:rsidP="00F9741A">
      <w:r w:rsidRPr="00F9741A">
        <w:drawing>
          <wp:inline distT="0" distB="0" distL="0" distR="0" wp14:anchorId="1A94FAD9" wp14:editId="5F386435">
            <wp:extent cx="5450917" cy="16144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2897" cy="1632827"/>
                    </a:xfrm>
                    <a:prstGeom prst="rect">
                      <a:avLst/>
                    </a:prstGeom>
                  </pic:spPr>
                </pic:pic>
              </a:graphicData>
            </a:graphic>
          </wp:inline>
        </w:drawing>
      </w:r>
    </w:p>
    <w:p w14:paraId="17A50188" w14:textId="53F16958" w:rsidR="00E47EBB" w:rsidRDefault="00E47EBB" w:rsidP="00E47EBB">
      <w:pPr>
        <w:pStyle w:val="Heading4"/>
      </w:pPr>
      <w:r>
        <w:t>1]</w:t>
      </w:r>
      <w:r w:rsidRPr="00E47EBB">
        <w:t xml:space="preserve"> prep and clash—two internal links—a) neg prep—4 minutes of prep is not enough to put together a coherent 1nc or update generics—</w:t>
      </w:r>
      <w:r w:rsidR="00FA15A4">
        <w:t>15</w:t>
      </w:r>
      <w:r w:rsidRPr="00E47EBB">
        <w:t xml:space="preserve"> minutes is necessary to learn a little about the affirmative and piece together what 1nc positions apply and cut and research their applications to the affirmative b) </w:t>
      </w:r>
      <w:proofErr w:type="spellStart"/>
      <w:r w:rsidRPr="00E47EBB">
        <w:t>aff</w:t>
      </w:r>
      <w:proofErr w:type="spellEnd"/>
      <w:r w:rsidRPr="00E47EBB">
        <w:t xml:space="preserve"> quality—plan text disclosure discourages cheap shot </w:t>
      </w:r>
      <w:proofErr w:type="spellStart"/>
      <w:r w:rsidRPr="00E47EBB">
        <w:t>affs</w:t>
      </w:r>
      <w:proofErr w:type="spellEnd"/>
      <w:r w:rsidRPr="00E47EBB">
        <w:t xml:space="preserve">. If the </w:t>
      </w:r>
      <w:proofErr w:type="spellStart"/>
      <w:r w:rsidRPr="00E47EBB">
        <w:t>aff</w:t>
      </w:r>
      <w:proofErr w:type="spellEnd"/>
      <w:r w:rsidRPr="00E47EBB">
        <w:t xml:space="preserve"> isn't inherent or easily defeated by 20 minutes of research, it should lose—this will answer the 1ar's claim about innovation—with 30 minutes of prep, there's still an incentive to find a new strategic, well justified </w:t>
      </w:r>
      <w:proofErr w:type="spellStart"/>
      <w:r w:rsidRPr="00E47EBB">
        <w:t>aff</w:t>
      </w:r>
      <w:proofErr w:type="spellEnd"/>
      <w:r w:rsidRPr="00E47EBB">
        <w:t xml:space="preserve">, but no incentive to cut a horrible, incoherent </w:t>
      </w:r>
      <w:proofErr w:type="spellStart"/>
      <w:r w:rsidRPr="00E47EBB">
        <w:t>aff</w:t>
      </w:r>
      <w:proofErr w:type="spellEnd"/>
      <w:r w:rsidRPr="00E47EBB">
        <w:t xml:space="preserve"> that the neg can't check against the broader literature. </w:t>
      </w:r>
      <w:r w:rsidR="0081207D" w:rsidRPr="00B52DBA">
        <w:rPr>
          <w:rFonts w:asciiTheme="minorHAnsi" w:hAnsiTheme="minorHAnsi" w:cstheme="minorHAnsi"/>
        </w:rPr>
        <w:t xml:space="preserve">With positions disclosed, I can prep out responses, leading to debates with more engagement since both debaters know the other’s positions. Means that we can have specific engagement on the </w:t>
      </w:r>
      <w:proofErr w:type="spellStart"/>
      <w:r w:rsidR="0081207D" w:rsidRPr="00B52DBA">
        <w:rPr>
          <w:rFonts w:asciiTheme="minorHAnsi" w:hAnsiTheme="minorHAnsi" w:cstheme="minorHAnsi"/>
        </w:rPr>
        <w:t>aff</w:t>
      </w:r>
      <w:proofErr w:type="spellEnd"/>
      <w:r w:rsidR="0081207D" w:rsidRPr="00B52DBA">
        <w:rPr>
          <w:rFonts w:asciiTheme="minorHAnsi" w:hAnsiTheme="minorHAnsi" w:cstheme="minorHAnsi"/>
        </w:rPr>
        <w:t xml:space="preserve"> – outweighs since otherwise I’m pigeonholed into generic Ks and NCs which you have prepped out. Else, debaters will make strategies to avoid cash.</w:t>
      </w:r>
    </w:p>
    <w:p w14:paraId="33647662" w14:textId="5F9E7D32" w:rsidR="00A95652" w:rsidRDefault="00E47EBB" w:rsidP="00E47EBB">
      <w:pPr>
        <w:pStyle w:val="Heading4"/>
      </w:pPr>
      <w:r>
        <w:t>2]</w:t>
      </w:r>
      <w:r w:rsidRPr="00E47EBB">
        <w:t xml:space="preserve"> academic integrity – disclosing new </w:t>
      </w:r>
      <w:proofErr w:type="spellStart"/>
      <w:r w:rsidRPr="00E47EBB">
        <w:t>affs</w:t>
      </w:r>
      <w:proofErr w:type="spellEnd"/>
      <w:r w:rsidRPr="00E47EBB">
        <w:t xml:space="preserve"> is key to ensure that evidence isn't miscut – 4 minutes of prep isn't enough especially since I need to save some for the 2nr and also construct a 1nc. That ow because if they can lie about their, everything else they could have said is a lie and should be disregarded.</w:t>
      </w:r>
      <w:r w:rsidR="00FA15A4">
        <w:t xml:space="preserve"> </w:t>
      </w:r>
    </w:p>
    <w:p w14:paraId="5E35E052" w14:textId="07FBEEB9" w:rsidR="008771E8" w:rsidRPr="008771E8" w:rsidRDefault="008771E8" w:rsidP="008771E8">
      <w:pPr>
        <w:pStyle w:val="Heading4"/>
      </w:pPr>
      <w:r>
        <w:t xml:space="preserve">Voters: </w:t>
      </w:r>
    </w:p>
    <w:p w14:paraId="33177D6E" w14:textId="77777777" w:rsidR="008771E8" w:rsidRPr="00B52DBA" w:rsidRDefault="008771E8" w:rsidP="008771E8">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2733BEA7" w14:textId="77777777" w:rsidR="008771E8" w:rsidRPr="00B52DBA" w:rsidRDefault="008771E8" w:rsidP="008771E8">
      <w:pPr>
        <w:pStyle w:val="Heading4"/>
        <w:rPr>
          <w:rFonts w:asciiTheme="minorHAnsi" w:hAnsiTheme="minorHAnsi" w:cstheme="minorHAnsi"/>
        </w:rPr>
      </w:pPr>
      <w:r w:rsidRPr="00B52DBA">
        <w:rPr>
          <w:rFonts w:asciiTheme="minorHAnsi" w:hAnsiTheme="minorHAnsi" w:cstheme="minorHAnsi"/>
        </w:rPr>
        <w:t xml:space="preserve">Drop the debater 1] a loss deters more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severs from the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so you restart with new 1AR offense causing a 7-6 </w:t>
      </w:r>
      <w:proofErr w:type="spellStart"/>
      <w:r w:rsidRPr="00B52DBA">
        <w:rPr>
          <w:rFonts w:asciiTheme="minorHAnsi" w:hAnsiTheme="minorHAnsi" w:cstheme="minorHAnsi"/>
        </w:rPr>
        <w:t>timeskew</w:t>
      </w:r>
      <w:proofErr w:type="spellEnd"/>
    </w:p>
    <w:p w14:paraId="0725D068" w14:textId="77777777" w:rsidR="008771E8" w:rsidRPr="00B52DBA" w:rsidRDefault="008771E8" w:rsidP="008771E8">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Race to the bottom – people will be abusive and have arbitrary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to justify their practices 2] Collapses – offense/defense debate about the </w:t>
      </w:r>
      <w:proofErr w:type="spellStart"/>
      <w:r w:rsidRPr="00B52DBA">
        <w:rPr>
          <w:rFonts w:asciiTheme="minorHAnsi" w:hAnsiTheme="minorHAnsi" w:cstheme="minorHAnsi"/>
        </w:rPr>
        <w:t>brightline</w:t>
      </w:r>
      <w:proofErr w:type="spellEnd"/>
      <w:r w:rsidRPr="00B52DBA">
        <w:rPr>
          <w:rFonts w:asciiTheme="minorHAnsi" w:hAnsiTheme="minorHAnsi" w:cstheme="minorHAnsi"/>
        </w:rPr>
        <w:t xml:space="preserv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w:t>
      </w:r>
    </w:p>
    <w:p w14:paraId="50B8E10D" w14:textId="77777777" w:rsidR="008771E8" w:rsidRPr="00B52DBA" w:rsidRDefault="008771E8" w:rsidP="008771E8">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7300578C" w14:textId="283E84C6" w:rsidR="00FA15A4" w:rsidRDefault="00FA15A4" w:rsidP="00FA15A4"/>
    <w:p w14:paraId="017877D3" w14:textId="6F26D864" w:rsidR="00733F4C" w:rsidRDefault="00733F4C" w:rsidP="00733F4C">
      <w:pPr>
        <w:pStyle w:val="Heading2"/>
      </w:pPr>
      <w:r>
        <w:t>2</w:t>
      </w:r>
    </w:p>
    <w:p w14:paraId="35312A1E" w14:textId="30EF9674" w:rsidR="00733F4C" w:rsidRDefault="00733F4C" w:rsidP="00733F4C">
      <w:pPr>
        <w:pStyle w:val="Heading4"/>
      </w:pPr>
      <w:proofErr w:type="spellStart"/>
      <w:r>
        <w:t>Interp</w:t>
      </w:r>
      <w:proofErr w:type="spellEnd"/>
      <w:r>
        <w:t xml:space="preserve">: The affirmative debater must </w:t>
      </w:r>
      <w:r w:rsidRPr="00F53F91">
        <w:t xml:space="preserve">specify and separately delineate the types of </w:t>
      </w:r>
      <w:r>
        <w:t xml:space="preserve">medicines the </w:t>
      </w:r>
      <w:r w:rsidRPr="00F53F91">
        <w:t>World Trade Organization ought to reduce intellectual property protections</w:t>
      </w:r>
      <w:r>
        <w:t xml:space="preserve"> for.</w:t>
      </w:r>
      <w:r w:rsidR="009623DB">
        <w:t xml:space="preserve"> </w:t>
      </w:r>
    </w:p>
    <w:p w14:paraId="3A298E60" w14:textId="77777777" w:rsidR="00733F4C" w:rsidRDefault="00733F4C" w:rsidP="00733F4C">
      <w:pPr>
        <w:pStyle w:val="Heading4"/>
      </w:pPr>
      <w:r>
        <w:t>Violation: they did not</w:t>
      </w:r>
    </w:p>
    <w:p w14:paraId="6747CBAB" w14:textId="77777777" w:rsidR="00733F4C" w:rsidRPr="00571C5A" w:rsidRDefault="00733F4C" w:rsidP="00733F4C">
      <w:pPr>
        <w:pStyle w:val="Heading4"/>
      </w:pPr>
      <w:r>
        <w:t>Distinct patents and IP protections apply for different medicines</w:t>
      </w:r>
    </w:p>
    <w:p w14:paraId="485D544F" w14:textId="77777777" w:rsidR="00733F4C" w:rsidRPr="00571C5A" w:rsidRDefault="00733F4C" w:rsidP="00733F4C">
      <w:pPr>
        <w:rPr>
          <w:highlight w:val="yellow"/>
        </w:rPr>
      </w:pPr>
      <w:r w:rsidRPr="00571C5A">
        <w:rPr>
          <w:rStyle w:val="Heading4Char"/>
        </w:rPr>
        <w:t>Walker</w:t>
      </w:r>
      <w:r>
        <w:t>, Anthony “</w:t>
      </w:r>
      <w:r w:rsidRPr="00571C5A">
        <w:t>Pharmaceutical Patents: an overview</w:t>
      </w:r>
      <w:r>
        <w:t xml:space="preserve">” </w:t>
      </w:r>
      <w:proofErr w:type="spellStart"/>
      <w:r>
        <w:t>Alacrita</w:t>
      </w:r>
      <w:proofErr w:type="spellEnd"/>
      <w:r>
        <w:t xml:space="preserve"> </w:t>
      </w:r>
      <w:r w:rsidRPr="00571C5A">
        <w:t>https://www.alacrita.com/blog/pharmaceutical-patents-an-overview</w:t>
      </w:r>
    </w:p>
    <w:p w14:paraId="3F7837D6" w14:textId="77777777" w:rsidR="00733F4C" w:rsidRPr="004F3A03" w:rsidRDefault="00733F4C" w:rsidP="00733F4C">
      <w:pPr>
        <w:rPr>
          <w:rStyle w:val="StyleUnderline"/>
        </w:rPr>
      </w:pPr>
      <w:r w:rsidRPr="004F3A03">
        <w:rPr>
          <w:rStyle w:val="Emphasis"/>
          <w:highlight w:val="yellow"/>
        </w:rPr>
        <w:t>There are many different types of pharmaceutical patents, depending on the drug</w:t>
      </w:r>
      <w:r w:rsidRPr="004F3A03">
        <w:rPr>
          <w:sz w:val="16"/>
        </w:rPr>
        <w:t xml:space="preserve"> they are protecting. The </w:t>
      </w:r>
      <w:r w:rsidRPr="004F3A03">
        <w:rPr>
          <w:rStyle w:val="StyleUnderline"/>
        </w:rPr>
        <w:t xml:space="preserve">exclusivity of </w:t>
      </w:r>
      <w:r w:rsidRPr="004F3A03">
        <w:rPr>
          <w:rStyle w:val="Emphasis"/>
        </w:rPr>
        <w:t xml:space="preserve">each patent can be </w:t>
      </w:r>
      <w:r w:rsidRPr="004F3A03">
        <w:rPr>
          <w:rStyle w:val="Emphasis"/>
          <w:highlight w:val="yellow"/>
        </w:rPr>
        <w:t>extended by various lengths</w:t>
      </w:r>
      <w:r w:rsidRPr="004F3A03">
        <w:rPr>
          <w:sz w:val="16"/>
        </w:rPr>
        <w:t xml:space="preserve"> because drug discovery, validation, and marketing can take more than 10 years. By extending the patent exclusivity, it encourages companies to study and develop new drugs by </w:t>
      </w:r>
      <w:proofErr w:type="spellStart"/>
      <w:r w:rsidRPr="004F3A03">
        <w:rPr>
          <w:sz w:val="16"/>
        </w:rPr>
        <w:t>derisking</w:t>
      </w:r>
      <w:proofErr w:type="spellEnd"/>
      <w:r w:rsidRPr="004F3A03">
        <w:rPr>
          <w:sz w:val="16"/>
        </w:rPr>
        <w:t xml:space="preserve"> the extended time and effort expended during development. This is especially important for drugs in understudied areas, such as rare diseases, antibiotics, and pediatric populations. Because a large portion (up to 80 percent) of pharmaceutical company’s revenue comes from their patents, they want to extend their patents for as long as possible. Once a patent expires, other companies can manufacture and sell the drug, which is where generic competitors come into play. </w:t>
      </w:r>
      <w:r w:rsidRPr="004F3A03">
        <w:rPr>
          <w:rStyle w:val="Emphasis"/>
          <w:highlight w:val="yellow"/>
        </w:rPr>
        <w:t>Patents for new chemical entities</w:t>
      </w:r>
      <w:r w:rsidRPr="004F3A03">
        <w:rPr>
          <w:sz w:val="16"/>
        </w:rPr>
        <w:t xml:space="preserve"> (drugs that contain a portion that has never been FDA-approved) </w:t>
      </w:r>
      <w:r w:rsidRPr="004F3A03">
        <w:rPr>
          <w:rStyle w:val="StyleUnderline"/>
        </w:rPr>
        <w:t>can be extended for five years under the FDA and European Medicines Agency (EMA).</w:t>
      </w:r>
      <w:r w:rsidRPr="004F3A03">
        <w:rPr>
          <w:sz w:val="16"/>
        </w:rPr>
        <w:t xml:space="preserve"> Sponsors may also receive up to 11 years of exclusivity for new drugs (eight years of data exclusivity, two years of market exclusivity, and a one-year extension). </w:t>
      </w:r>
      <w:r w:rsidRPr="004F3A03">
        <w:rPr>
          <w:rStyle w:val="StyleUnderline"/>
        </w:rPr>
        <w:t xml:space="preserve">Patents for </w:t>
      </w:r>
      <w:r w:rsidRPr="004F3A03">
        <w:rPr>
          <w:rStyle w:val="Emphasis"/>
          <w:highlight w:val="yellow"/>
        </w:rPr>
        <w:t>new methods of use</w:t>
      </w:r>
      <w:r w:rsidRPr="004F3A03">
        <w:rPr>
          <w:rStyle w:val="StyleUnderline"/>
        </w:rPr>
        <w:t xml:space="preserve"> (a new use for a drug or drug reformulation via extended-release drug versions, reduced dosing, or increased ease of use) can be extended for three years under the FDA and ten years under the EMA</w:t>
      </w:r>
      <w:r w:rsidRPr="004F3A03">
        <w:rPr>
          <w:sz w:val="16"/>
        </w:rPr>
        <w:t>.</w:t>
      </w:r>
      <w:r w:rsidRPr="004F3A03">
        <w:rPr>
          <w:rStyle w:val="StyleUnderline"/>
        </w:rPr>
        <w:t xml:space="preserve"> Patents for </w:t>
      </w:r>
      <w:r w:rsidRPr="004F3A03">
        <w:rPr>
          <w:rStyle w:val="Emphasis"/>
          <w:highlight w:val="yellow"/>
        </w:rPr>
        <w:t>drugs with orphan designation</w:t>
      </w:r>
      <w:r w:rsidRPr="004F3A03">
        <w:rPr>
          <w:rStyle w:val="StyleUnderline"/>
        </w:rPr>
        <w:t xml:space="preserve"> (drugs to treat rare diseases) have an extra seven years of exclusivity on drug sales under the FDA and ten extra years under the EMA.</w:t>
      </w:r>
      <w:r w:rsidRPr="004F3A03">
        <w:rPr>
          <w:sz w:val="16"/>
        </w:rPr>
        <w:t xml:space="preserve"> </w:t>
      </w:r>
      <w:r w:rsidRPr="004F3A03">
        <w:rPr>
          <w:rStyle w:val="StyleUnderline"/>
        </w:rPr>
        <w:t xml:space="preserve">Patents for </w:t>
      </w:r>
      <w:r w:rsidRPr="004F3A03">
        <w:rPr>
          <w:rStyle w:val="Emphasis"/>
          <w:highlight w:val="yellow"/>
        </w:rPr>
        <w:t>drugs with pediatric exclusivity</w:t>
      </w:r>
      <w:r w:rsidRPr="004F3A03">
        <w:rPr>
          <w:rStyle w:val="Emphasis"/>
        </w:rPr>
        <w:t xml:space="preserve"> </w:t>
      </w:r>
      <w:r w:rsidRPr="004F3A03">
        <w:rPr>
          <w:rStyle w:val="StyleUnderline"/>
        </w:rPr>
        <w:t xml:space="preserve">(ones that include pediatric data) can enjoy an additional six months of exclusivity under the FDA and EMA. Patents for certain </w:t>
      </w:r>
      <w:r w:rsidRPr="004F3A03">
        <w:rPr>
          <w:rStyle w:val="Emphasis"/>
          <w:highlight w:val="yellow"/>
        </w:rPr>
        <w:t>new antibiotics</w:t>
      </w:r>
      <w:r w:rsidRPr="004F3A03">
        <w:rPr>
          <w:rStyle w:val="StyleUnderline"/>
        </w:rPr>
        <w:t xml:space="preserve"> can have an extra five years of exclusivity under the FDA.</w:t>
      </w:r>
    </w:p>
    <w:p w14:paraId="0202DE1E" w14:textId="77777777" w:rsidR="00733F4C" w:rsidRDefault="00733F4C" w:rsidP="00733F4C">
      <w:pPr>
        <w:pStyle w:val="Heading4"/>
      </w:pPr>
      <w:r>
        <w:t>Standards</w:t>
      </w:r>
    </w:p>
    <w:p w14:paraId="430FE26A" w14:textId="726B9A82" w:rsidR="00733F4C" w:rsidRPr="008B1A6D" w:rsidRDefault="00733F4C" w:rsidP="00733F4C">
      <w:pPr>
        <w:pStyle w:val="Heading4"/>
      </w:pPr>
      <w:r w:rsidRPr="008B1A6D">
        <w:t xml:space="preserve">[1] Real world ed – they generalize that all medicines are the same and have the same IP protections, which means we cannot talk about the nuances of protections for different medicines since the </w:t>
      </w:r>
      <w:proofErr w:type="spellStart"/>
      <w:r w:rsidRPr="008B1A6D">
        <w:t>aff</w:t>
      </w:r>
      <w:proofErr w:type="spellEnd"/>
      <w:r w:rsidRPr="008B1A6D">
        <w:t xml:space="preserve"> has already determined the direction of the round. This ow on portability b/c we are able to use we learn and apply it years from now especially if we become policymakers or enter the medical world.</w:t>
      </w:r>
      <w:r w:rsidR="009623DB">
        <w:t xml:space="preserve"> </w:t>
      </w:r>
    </w:p>
    <w:p w14:paraId="536DDB38" w14:textId="77777777" w:rsidR="00733F4C" w:rsidRPr="008B1A6D" w:rsidRDefault="00733F4C" w:rsidP="00733F4C">
      <w:pPr>
        <w:pStyle w:val="Heading4"/>
      </w:pPr>
      <w:r w:rsidRPr="008B1A6D">
        <w:t xml:space="preserve">[2] Stable advocacy – 1AR can delink from neg positions like DAs on specific medicines by reclarifying the IP protections of different medicines that the </w:t>
      </w:r>
      <w:proofErr w:type="spellStart"/>
      <w:r w:rsidRPr="008B1A6D">
        <w:t>aff</w:t>
      </w:r>
      <w:proofErr w:type="spellEnd"/>
      <w:r w:rsidRPr="008B1A6D">
        <w:t xml:space="preserve"> defend – wrecks neg ground and ballot access and kills in depth clash – CX doesn’t check since it kills 1NC construction pre-round</w:t>
      </w:r>
    </w:p>
    <w:p w14:paraId="40486AAC" w14:textId="6E957BB8" w:rsidR="00733F4C" w:rsidRPr="00733F4C" w:rsidRDefault="00733F4C" w:rsidP="00CD2F9E">
      <w:pPr>
        <w:pStyle w:val="Heading4"/>
      </w:pPr>
      <w:r w:rsidRPr="008B1A6D">
        <w:t xml:space="preserve">CX doesn’t check since it moots all prep time. 1NC theory first – a] If I was </w:t>
      </w:r>
      <w:proofErr w:type="gramStart"/>
      <w:r w:rsidRPr="008B1A6D">
        <w:t>abusive</w:t>
      </w:r>
      <w:proofErr w:type="gramEnd"/>
      <w:r w:rsidRPr="008B1A6D">
        <w:t xml:space="preserve"> it was because the 1AC was b] We have more speeches to norm over whether it’s a good idea. Neg abuse o/w </w:t>
      </w:r>
      <w:proofErr w:type="spellStart"/>
      <w:r w:rsidRPr="008B1A6D">
        <w:t>aff</w:t>
      </w:r>
      <w:proofErr w:type="spellEnd"/>
      <w:r w:rsidRPr="008B1A6D">
        <w:t xml:space="preserve"> abuse – we both have 13 minutes but you have persuasive advantages in the 2AR on top of infinite prep time.</w:t>
      </w:r>
    </w:p>
    <w:p w14:paraId="09732E7A" w14:textId="77777777" w:rsidR="0081207D" w:rsidRDefault="0081207D" w:rsidP="00FA15A4"/>
    <w:p w14:paraId="746569EF" w14:textId="0D885222" w:rsidR="00FA15A4" w:rsidRDefault="00894592" w:rsidP="00894592">
      <w:pPr>
        <w:pStyle w:val="Heading2"/>
      </w:pPr>
      <w:r>
        <w:t>3</w:t>
      </w:r>
    </w:p>
    <w:p w14:paraId="624461ED" w14:textId="77777777" w:rsidR="00E271A1" w:rsidRDefault="00E271A1" w:rsidP="00E271A1">
      <w:pPr>
        <w:pStyle w:val="Heading4"/>
      </w:pPr>
      <w:r>
        <w:t>Medical innovation is high right now and intellectual property protections keep them high</w:t>
      </w:r>
    </w:p>
    <w:p w14:paraId="746DAC51" w14:textId="77777777" w:rsidR="00E271A1" w:rsidRPr="004B6DE0" w:rsidRDefault="00E271A1" w:rsidP="00E271A1">
      <w:r w:rsidRPr="002D6FED">
        <w:rPr>
          <w:rStyle w:val="Style13ptBold"/>
        </w:rPr>
        <w:t>CBO 2021</w:t>
      </w:r>
      <w:r>
        <w:t xml:space="preserve"> </w:t>
      </w:r>
      <w:r w:rsidRPr="002D6FED">
        <w:rPr>
          <w:sz w:val="12"/>
          <w:szCs w:val="12"/>
        </w:rPr>
        <w:t xml:space="preserve">[“Research and Development in the Pharmaceutical Industry” (April 2021) </w:t>
      </w:r>
      <w:hyperlink r:id="rId7" w:history="1">
        <w:r w:rsidRPr="002D6FED">
          <w:rPr>
            <w:rStyle w:val="Hyperlink"/>
            <w:sz w:val="12"/>
            <w:szCs w:val="12"/>
          </w:rPr>
          <w:t>https://www.cbo.gov/publication/57126</w:t>
        </w:r>
      </w:hyperlink>
      <w:r w:rsidRPr="002D6FED">
        <w:rPr>
          <w:sz w:val="12"/>
          <w:szCs w:val="12"/>
        </w:rPr>
        <w:t xml:space="preserve">] </w:t>
      </w:r>
      <w:r>
        <w:rPr>
          <w:sz w:val="12"/>
          <w:szCs w:val="12"/>
        </w:rPr>
        <w:t xml:space="preserve">SHS KS </w:t>
      </w:r>
    </w:p>
    <w:p w14:paraId="2E789CDB" w14:textId="77777777" w:rsidR="00E271A1" w:rsidRPr="00FE1B6E" w:rsidRDefault="00E271A1" w:rsidP="00E271A1">
      <w:pPr>
        <w:rPr>
          <w:sz w:val="14"/>
        </w:rPr>
      </w:pPr>
      <w:r w:rsidRPr="003A4CB3">
        <w:rPr>
          <w:sz w:val="14"/>
        </w:rPr>
        <w:t xml:space="preserve">What Are Recent Trends in Pharmaceutical R&amp;D and New Drug Approvals? </w:t>
      </w:r>
      <w:r w:rsidRPr="003A4CB3">
        <w:rPr>
          <w:rStyle w:val="Emphasis"/>
          <w:highlight w:val="green"/>
        </w:rPr>
        <w:t>The pharmaceutical industry devoted $83 billion to R&amp;D expenditures in 2019</w:t>
      </w:r>
      <w:r w:rsidRPr="003A4CB3">
        <w:rPr>
          <w:sz w:val="14"/>
        </w:rPr>
        <w:t xml:space="preserve">. Those expenditures covered a variety of activities, including discovering and testing new drugs, developing incremental innovations such as product extensions, and clinical testing for safety-monitoring or marketing purposes. </w:t>
      </w:r>
      <w:r w:rsidRPr="003A4CB3">
        <w:rPr>
          <w:rStyle w:val="Emphasis"/>
        </w:rPr>
        <w:t xml:space="preserve">That amount is </w:t>
      </w:r>
      <w:r w:rsidRPr="003A4CB3">
        <w:rPr>
          <w:rStyle w:val="Emphasis"/>
          <w:highlight w:val="green"/>
        </w:rPr>
        <w:t>about</w:t>
      </w:r>
      <w:r w:rsidRPr="003A4CB3">
        <w:rPr>
          <w:rStyle w:val="Emphasis"/>
        </w:rPr>
        <w:t xml:space="preserve"> </w:t>
      </w:r>
      <w:r w:rsidRPr="003A4CB3">
        <w:rPr>
          <w:rStyle w:val="Emphasis"/>
          <w:highlight w:val="green"/>
        </w:rPr>
        <w:t xml:space="preserve">10 times what the industry spent </w:t>
      </w:r>
      <w:r w:rsidRPr="003A4CB3">
        <w:rPr>
          <w:rStyle w:val="Emphasis"/>
        </w:rPr>
        <w:t xml:space="preserve">per year </w:t>
      </w:r>
      <w:r w:rsidRPr="003A4CB3">
        <w:rPr>
          <w:rStyle w:val="Emphasis"/>
          <w:highlight w:val="green"/>
        </w:rPr>
        <w:t>in the 1980s</w:t>
      </w:r>
      <w:r w:rsidRPr="003A4CB3">
        <w:rPr>
          <w:sz w:val="14"/>
        </w:rPr>
        <w:t xml:space="preserve">, after adjusting for the effects of inflation. </w:t>
      </w:r>
      <w:r w:rsidRPr="003A4CB3">
        <w:rPr>
          <w:rStyle w:val="Emphasis"/>
        </w:rPr>
        <w:t>The share of revenues that drug companies devote to R&amp;D has also grown</w:t>
      </w:r>
      <w:r w:rsidRPr="003A4CB3">
        <w:rPr>
          <w:sz w:val="14"/>
        </w:rPr>
        <w:t xml:space="preserve">: On average, pharmaceutical </w:t>
      </w:r>
      <w:r w:rsidRPr="003A4CB3">
        <w:rPr>
          <w:rStyle w:val="Emphasis"/>
          <w:highlight w:val="green"/>
        </w:rPr>
        <w:t>companies spent about one-quarter of their revenues</w:t>
      </w:r>
      <w:r w:rsidRPr="003A4CB3">
        <w:rPr>
          <w:sz w:val="14"/>
        </w:rPr>
        <w:t xml:space="preserve"> (net of expenses and buyer rebates) </w:t>
      </w:r>
      <w:r w:rsidRPr="003A4CB3">
        <w:rPr>
          <w:rStyle w:val="Emphasis"/>
          <w:highlight w:val="green"/>
        </w:rPr>
        <w:t>on R&amp;D expenses in 2019, which is almost twice as large</w:t>
      </w:r>
      <w:r w:rsidRPr="003A4CB3">
        <w:rPr>
          <w:sz w:val="14"/>
        </w:rPr>
        <w:t xml:space="preserve"> a share of revenues </w:t>
      </w:r>
      <w:r w:rsidRPr="003A4CB3">
        <w:rPr>
          <w:rStyle w:val="Emphasis"/>
          <w:highlight w:val="green"/>
        </w:rPr>
        <w:t>as they spent in 2000</w:t>
      </w:r>
      <w:r w:rsidRPr="003A4CB3">
        <w:rPr>
          <w:sz w:val="14"/>
        </w:rPr>
        <w:t xml:space="preserve">. That revenue share is larger than that for other knowledge-based industries, such as semiconductors, technology hardware, and software. </w:t>
      </w:r>
      <w:r w:rsidRPr="003A4CB3">
        <w:rPr>
          <w:rStyle w:val="Emphasis"/>
          <w:highlight w:val="green"/>
        </w:rPr>
        <w:t xml:space="preserve">The number of new drugs approved each year has </w:t>
      </w:r>
      <w:r w:rsidRPr="00D37CB0">
        <w:rPr>
          <w:rStyle w:val="Emphasis"/>
        </w:rPr>
        <w:t xml:space="preserve">also </w:t>
      </w:r>
      <w:r w:rsidRPr="003A4CB3">
        <w:rPr>
          <w:rStyle w:val="Emphasis"/>
          <w:highlight w:val="green"/>
        </w:rPr>
        <w:t>grown over the past decade.</w:t>
      </w:r>
      <w:r w:rsidRPr="003A4CB3">
        <w:rPr>
          <w:sz w:val="14"/>
        </w:rPr>
        <w:t xml:space="preserve"> On average, the Food and Drug Administration (FDA) approved 38 new drugs per year from 2010 through 2019 (with a peak of 59 in 2018), which is </w:t>
      </w:r>
      <w:r w:rsidRPr="003A4CB3">
        <w:rPr>
          <w:rStyle w:val="Emphasis"/>
          <w:highlight w:val="green"/>
        </w:rPr>
        <w:t xml:space="preserve">60 percent more than the yearly average </w:t>
      </w:r>
      <w:r w:rsidRPr="00D37CB0">
        <w:rPr>
          <w:rStyle w:val="Emphasis"/>
        </w:rPr>
        <w:t>over the previous decade.</w:t>
      </w:r>
      <w:r w:rsidRPr="003A4CB3">
        <w:rPr>
          <w:sz w:val="14"/>
        </w:rPr>
        <w:t xml:space="preserv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3A4CB3">
        <w:rPr>
          <w:sz w:val="14"/>
        </w:rPr>
        <w:t>Expected</w:t>
      </w:r>
      <w:proofErr w:type="gramEnd"/>
      <w:r w:rsidRPr="003A4CB3">
        <w:rPr>
          <w:sz w:val="14"/>
        </w:rPr>
        <w:t xml:space="preserve"> costs to develop a new drug, and Policies and programs that influence the supply of and demand for prescription drugs. </w:t>
      </w:r>
      <w:r w:rsidRPr="003A4CB3">
        <w:rPr>
          <w:rStyle w:val="StyleUnderline"/>
        </w:rPr>
        <w:t>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w:t>
      </w:r>
      <w:r w:rsidRPr="003A4CB3">
        <w:rPr>
          <w:sz w:val="14"/>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3A4CB3">
        <w:rPr>
          <w:rStyle w:val="Emphasis"/>
          <w:highlight w:val="green"/>
        </w:rPr>
        <w:t>Developing new drugs is a costly and uncertain process</w:t>
      </w:r>
      <w:r w:rsidRPr="003A4CB3">
        <w:rPr>
          <w:sz w:val="14"/>
        </w:rPr>
        <w:t xml:space="preserve">, and many potential drugs never make it to market. </w:t>
      </w:r>
      <w:r w:rsidRPr="003A4CB3">
        <w:rPr>
          <w:rStyle w:val="Emphasis"/>
          <w:highlight w:val="green"/>
        </w:rPr>
        <w:t xml:space="preserve">Only about 12 percent of drugs entering clinical trials are </w:t>
      </w:r>
      <w:r w:rsidRPr="003A4CB3">
        <w:rPr>
          <w:rStyle w:val="Emphasis"/>
        </w:rPr>
        <w:t xml:space="preserve">ultimately </w:t>
      </w:r>
      <w:r w:rsidRPr="003A4CB3">
        <w:rPr>
          <w:rStyle w:val="Emphasis"/>
          <w:highlight w:val="green"/>
        </w:rPr>
        <w:t>approved</w:t>
      </w:r>
      <w:r w:rsidRPr="003A4CB3">
        <w:rPr>
          <w:rStyle w:val="Emphasis"/>
        </w:rPr>
        <w:t xml:space="preserve"> </w:t>
      </w:r>
      <w:r w:rsidRPr="003A4CB3">
        <w:rPr>
          <w:sz w:val="14"/>
        </w:rPr>
        <w:t xml:space="preserve">for introduction by the FDA. In recent studies, estimates of </w:t>
      </w:r>
      <w:r w:rsidRPr="003A4CB3">
        <w:rPr>
          <w:rStyle w:val="Emphasis"/>
          <w:highlight w:val="green"/>
        </w:rPr>
        <w:t>the average R&amp;D cost per new drug range from less than $1 billion to more than $2 billion per drug</w:t>
      </w:r>
      <w:r w:rsidRPr="003A4CB3">
        <w:rPr>
          <w:sz w:val="14"/>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w:t>
      </w:r>
      <w:r w:rsidRPr="003A4CB3">
        <w:rPr>
          <w:rStyle w:val="Emphasis"/>
          <w:highlight w:val="green"/>
        </w:rPr>
        <w:t xml:space="preserve">Such costs can make up a substantial share of the </w:t>
      </w:r>
      <w:r w:rsidRPr="003A4CB3">
        <w:rPr>
          <w:rStyle w:val="Emphasis"/>
        </w:rPr>
        <w:t xml:space="preserve">average </w:t>
      </w:r>
      <w:r w:rsidRPr="003A4CB3">
        <w:rPr>
          <w:rStyle w:val="Emphasis"/>
          <w:highlight w:val="green"/>
        </w:rPr>
        <w:t xml:space="preserve">total cost of developing a </w:t>
      </w:r>
      <w:r w:rsidRPr="003A4CB3">
        <w:rPr>
          <w:rStyle w:val="Emphasis"/>
        </w:rPr>
        <w:t xml:space="preserve">new </w:t>
      </w:r>
      <w:r w:rsidRPr="003A4CB3">
        <w:rPr>
          <w:rStyle w:val="Emphasis"/>
          <w:highlight w:val="green"/>
        </w:rPr>
        <w:t>drug. The development process often takes a decade or more, and during that time the company does not receive a financial return</w:t>
      </w:r>
      <w:r w:rsidRPr="003A4CB3">
        <w:rPr>
          <w:sz w:val="14"/>
        </w:rPr>
        <w:t xml:space="preserve">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3A4CB3">
        <w:rPr>
          <w:rStyle w:val="Emphasis"/>
          <w:highlight w:val="green"/>
        </w:rPr>
        <w:t>the patent system and certain statutory provisions</w:t>
      </w:r>
      <w:r w:rsidRPr="003A4CB3">
        <w:rPr>
          <w:sz w:val="14"/>
        </w:rPr>
        <w:t xml:space="preserve"> that delay FDA approval of generic drugs </w:t>
      </w:r>
      <w:r w:rsidRPr="003A4CB3">
        <w:rPr>
          <w:rStyle w:val="Emphasis"/>
          <w:highlight w:val="green"/>
        </w:rPr>
        <w:t xml:space="preserve">provide </w:t>
      </w:r>
      <w:r w:rsidRPr="004A2EC8">
        <w:rPr>
          <w:rStyle w:val="Emphasis"/>
        </w:rPr>
        <w:t xml:space="preserve">pharmaceutical </w:t>
      </w:r>
      <w:r w:rsidRPr="003A4CB3">
        <w:rPr>
          <w:rStyle w:val="Emphasis"/>
          <w:highlight w:val="green"/>
        </w:rPr>
        <w:t xml:space="preserve">companies with a period of market exclusivity, when competition is legally restricted. During that time, they can maintain higher prices on a patented product </w:t>
      </w:r>
      <w:r w:rsidRPr="004A2EC8">
        <w:rPr>
          <w:rStyle w:val="Emphasis"/>
        </w:rPr>
        <w:t xml:space="preserve">than they otherwise could, </w:t>
      </w:r>
      <w:r w:rsidRPr="003A4CB3">
        <w:rPr>
          <w:rStyle w:val="Emphasis"/>
          <w:highlight w:val="green"/>
        </w:rPr>
        <w:t>which makes new drugs more profitable and thereby increases drug companies’ incentives to invest in R&amp;D.</w:t>
      </w:r>
      <w:r w:rsidRPr="003A4CB3">
        <w:rPr>
          <w:sz w:val="14"/>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w:t>
      </w:r>
    </w:p>
    <w:p w14:paraId="64265A18" w14:textId="77777777" w:rsidR="00E271A1" w:rsidRDefault="00E271A1" w:rsidP="00E271A1">
      <w:pPr>
        <w:pStyle w:val="Heading4"/>
      </w:pPr>
      <w:r>
        <w:t xml:space="preserve">The </w:t>
      </w:r>
      <w:proofErr w:type="spellStart"/>
      <w:r>
        <w:t>aff</w:t>
      </w:r>
      <w:proofErr w:type="spellEnd"/>
      <w:r>
        <w:t xml:space="preserve"> </w:t>
      </w:r>
      <w:r>
        <w:rPr>
          <w:u w:val="single"/>
        </w:rPr>
        <w:t>crushes innovation</w:t>
      </w:r>
      <w:r>
        <w:t xml:space="preserve"> in the pharma sector---incentivizes them to focus on </w:t>
      </w:r>
      <w:r>
        <w:rPr>
          <w:u w:val="single"/>
        </w:rPr>
        <w:t>non-important issues</w:t>
      </w:r>
      <w:r>
        <w:t>.</w:t>
      </w:r>
    </w:p>
    <w:p w14:paraId="2E5B3112" w14:textId="77777777" w:rsidR="00E271A1" w:rsidRDefault="00E271A1" w:rsidP="00E271A1">
      <w:r>
        <w:rPr>
          <w:rStyle w:val="Style13ptBold"/>
        </w:rPr>
        <w:t>Glassman 21</w:t>
      </w:r>
      <w:r>
        <w:t xml:space="preserve"> [Amanda; 5/6/21; Executive vice president and a senior fellow at the Center for Global Development, a nonpartisan, nonprofit think tank in Washington and London; “</w:t>
      </w:r>
      <w:r>
        <w:rPr>
          <w:i/>
          <w:iCs/>
        </w:rPr>
        <w:t>Big Pharma Is Not the Tobacco Industry</w:t>
      </w:r>
      <w:r>
        <w:t xml:space="preserve">,” Barron, </w:t>
      </w:r>
      <w:hyperlink r:id="rId8" w:history="1">
        <w:r>
          <w:rPr>
            <w:rStyle w:val="Hyperlink"/>
            <w:color w:val="000000"/>
            <w:u w:val="single"/>
          </w:rPr>
          <w:t>https://www.barrons.com/articles/big-pharma-is-not-the-tobacco-industry-51620315693</w:t>
        </w:r>
      </w:hyperlink>
      <w:r>
        <w:t>] Justin</w:t>
      </w:r>
    </w:p>
    <w:p w14:paraId="7B765E05" w14:textId="77777777" w:rsidR="00E271A1" w:rsidRDefault="00E271A1" w:rsidP="00E271A1">
      <w:pPr>
        <w:rPr>
          <w:sz w:val="16"/>
        </w:rPr>
      </w:pPr>
      <w:r>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Pr>
          <w:u w:val="single"/>
        </w:rPr>
        <w:t xml:space="preserve">the </w:t>
      </w:r>
      <w:r>
        <w:rPr>
          <w:highlight w:val="green"/>
          <w:u w:val="single"/>
        </w:rPr>
        <w:t>companies</w:t>
      </w:r>
      <w:r>
        <w:rPr>
          <w:u w:val="single"/>
        </w:rPr>
        <w:t xml:space="preserve"> also </w:t>
      </w:r>
      <w:r>
        <w:rPr>
          <w:highlight w:val="green"/>
          <w:u w:val="single"/>
        </w:rPr>
        <w:t xml:space="preserve">put their </w:t>
      </w:r>
      <w:r>
        <w:rPr>
          <w:rStyle w:val="Emphasis"/>
        </w:rPr>
        <w:t xml:space="preserve">own </w:t>
      </w:r>
      <w:r>
        <w:rPr>
          <w:rStyle w:val="Emphasis"/>
          <w:highlight w:val="green"/>
        </w:rPr>
        <w:t>capital at risk</w:t>
      </w:r>
      <w:r>
        <w:rPr>
          <w:rStyle w:val="Emphasis"/>
        </w:rPr>
        <w:t xml:space="preserve"> to develop new products</w:t>
      </w:r>
      <w:r>
        <w:rPr>
          <w:u w:val="single"/>
        </w:rPr>
        <w:t xml:space="preserve">, some of which offer </w:t>
      </w:r>
      <w:r>
        <w:rPr>
          <w:rStyle w:val="Emphasis"/>
        </w:rPr>
        <w:t>enormous public benefits</w:t>
      </w:r>
      <w:r>
        <w:rPr>
          <w:sz w:val="16"/>
        </w:rPr>
        <w:t xml:space="preserve">. In fact, </w:t>
      </w:r>
      <w:r>
        <w:rPr>
          <w:u w:val="single"/>
        </w:rPr>
        <w:t xml:space="preserve">several of them did just that in the pandemic: </w:t>
      </w:r>
      <w:r>
        <w:rPr>
          <w:rStyle w:val="Emphasis"/>
          <w:highlight w:val="green"/>
        </w:rPr>
        <w:t>invested</w:t>
      </w:r>
      <w:r>
        <w:rPr>
          <w:rStyle w:val="Emphasis"/>
        </w:rPr>
        <w:t xml:space="preserve"> their own </w:t>
      </w:r>
      <w:r>
        <w:rPr>
          <w:rStyle w:val="Emphasis"/>
          <w:highlight w:val="green"/>
        </w:rPr>
        <w:t>money to develop</w:t>
      </w:r>
      <w:r>
        <w:rPr>
          <w:rStyle w:val="Emphasis"/>
        </w:rPr>
        <w:t xml:space="preserve"> patented manufacturing</w:t>
      </w:r>
      <w:r>
        <w:rPr>
          <w:u w:val="single"/>
        </w:rPr>
        <w:t xml:space="preserve"> </w:t>
      </w:r>
      <w:r>
        <w:rPr>
          <w:highlight w:val="green"/>
          <w:u w:val="single"/>
        </w:rPr>
        <w:t>technologies in record time</w:t>
      </w:r>
      <w:r>
        <w:rPr>
          <w:u w:val="single"/>
        </w:rPr>
        <w:t xml:space="preserve">. Those technologies are </w:t>
      </w:r>
      <w:r>
        <w:rPr>
          <w:rStyle w:val="Emphasis"/>
        </w:rPr>
        <w:t>literally saving the</w:t>
      </w:r>
      <w:r>
        <w:rPr>
          <w:u w:val="single"/>
        </w:rPr>
        <w:t xml:space="preserve"> </w:t>
      </w:r>
      <w:r>
        <w:rPr>
          <w:rStyle w:val="Emphasis"/>
        </w:rPr>
        <w:t>world</w:t>
      </w:r>
      <w:r>
        <w:rPr>
          <w:sz w:val="16"/>
        </w:rPr>
        <w:t xml:space="preserve"> right now. </w:t>
      </w:r>
      <w:r>
        <w:rPr>
          <w:u w:val="single"/>
        </w:rPr>
        <w:t xml:space="preserve">Public </w:t>
      </w:r>
      <w:r>
        <w:rPr>
          <w:highlight w:val="green"/>
          <w:u w:val="single"/>
        </w:rPr>
        <w:t xml:space="preserve">funding </w:t>
      </w:r>
      <w:r>
        <w:rPr>
          <w:rStyle w:val="Emphasis"/>
          <w:highlight w:val="green"/>
        </w:rPr>
        <w:t>supported research</w:t>
      </w:r>
      <w:r>
        <w:rPr>
          <w:rStyle w:val="Emphasis"/>
        </w:rPr>
        <w:t xml:space="preserve"> and development</w:t>
      </w:r>
      <w:r>
        <w:rPr>
          <w:u w:val="single"/>
        </w:rPr>
        <w:t xml:space="preserve">, </w:t>
      </w:r>
      <w:r>
        <w:rPr>
          <w:highlight w:val="green"/>
          <w:u w:val="single"/>
        </w:rPr>
        <w:t>but companies</w:t>
      </w:r>
      <w:r>
        <w:rPr>
          <w:u w:val="single"/>
        </w:rPr>
        <w:t xml:space="preserve"> also </w:t>
      </w:r>
      <w:r>
        <w:rPr>
          <w:highlight w:val="green"/>
          <w:u w:val="single"/>
        </w:rPr>
        <w:t xml:space="preserve">brought their own </w:t>
      </w:r>
      <w:r>
        <w:rPr>
          <w:rStyle w:val="Emphasis"/>
          <w:highlight w:val="green"/>
        </w:rPr>
        <w:t>proprietary ingenuity</w:t>
      </w:r>
      <w:r>
        <w:rPr>
          <w:rStyle w:val="Emphasis"/>
        </w:rPr>
        <w:t xml:space="preserve"> and private investments to bear toward solving the world’s singular, collective challenge</w:t>
      </w:r>
      <w:r>
        <w:rPr>
          <w:u w:val="single"/>
        </w:rPr>
        <w:t xml:space="preserve">. Their reward should be </w:t>
      </w:r>
      <w:r>
        <w:rPr>
          <w:rStyle w:val="Emphasis"/>
        </w:rPr>
        <w:t>astronomical</w:t>
      </w:r>
      <w:r>
        <w:rPr>
          <w:sz w:val="16"/>
        </w:rPr>
        <w:t xml:space="preserve"> given the insane scale of the health and economic benefits these highly efficacious vaccines produce every day. </w:t>
      </w:r>
      <w:r>
        <w:rPr>
          <w:u w:val="single"/>
        </w:rPr>
        <w:t xml:space="preserve">Market </w:t>
      </w:r>
      <w:r>
        <w:rPr>
          <w:highlight w:val="green"/>
          <w:u w:val="single"/>
        </w:rPr>
        <w:t xml:space="preserve">incentives sent a clear signal that </w:t>
      </w:r>
      <w:r>
        <w:rPr>
          <w:rStyle w:val="Emphasis"/>
          <w:highlight w:val="green"/>
        </w:rPr>
        <w:t>further</w:t>
      </w:r>
      <w:r>
        <w:rPr>
          <w:rStyle w:val="Emphasis"/>
        </w:rPr>
        <w:t xml:space="preserve"> needed </w:t>
      </w:r>
      <w:r>
        <w:rPr>
          <w:rStyle w:val="Emphasis"/>
          <w:highlight w:val="green"/>
        </w:rPr>
        <w:t>innovation</w:t>
      </w:r>
      <w:r>
        <w:rPr>
          <w:u w:val="single"/>
        </w:rPr>
        <w:t xml:space="preserve">—greater efficacy, </w:t>
      </w:r>
      <w:r>
        <w:rPr>
          <w:rStyle w:val="Emphasis"/>
        </w:rPr>
        <w:t>single doses, more-rapid manufacturing, updated formulations, fast boosters, and others</w:t>
      </w:r>
      <w:r>
        <w:rPr>
          <w:u w:val="single"/>
        </w:rPr>
        <w:t>—would be richly rewarded</w:t>
      </w:r>
      <w:r>
        <w:rPr>
          <w:sz w:val="16"/>
        </w:rPr>
        <w:t xml:space="preserve">. Market incentives could also have been used to lubricate supply lines and buy vaccines on behalf of the entire world; with enough money, incredible things can happen. But activist </w:t>
      </w:r>
      <w:r>
        <w:rPr>
          <w:u w:val="single"/>
        </w:rPr>
        <w:t xml:space="preserve">lobbying to </w:t>
      </w:r>
      <w:r>
        <w:rPr>
          <w:rStyle w:val="Emphasis"/>
          <w:highlight w:val="green"/>
        </w:rPr>
        <w:t>waive patents</w:t>
      </w:r>
      <w:r>
        <w:rPr>
          <w:u w:val="single"/>
        </w:rPr>
        <w:t>—a move the Biden administration endorsed yesterday—</w:t>
      </w:r>
      <w:r>
        <w:rPr>
          <w:highlight w:val="green"/>
          <w:u w:val="single"/>
        </w:rPr>
        <w:t>sends</w:t>
      </w:r>
      <w:r>
        <w:rPr>
          <w:u w:val="single"/>
        </w:rPr>
        <w:t xml:space="preserve"> </w:t>
      </w:r>
      <w:r>
        <w:rPr>
          <w:rStyle w:val="Emphasis"/>
        </w:rPr>
        <w:t xml:space="preserve">exactly </w:t>
      </w:r>
      <w:r>
        <w:rPr>
          <w:rStyle w:val="Emphasis"/>
          <w:highlight w:val="green"/>
        </w:rPr>
        <w:t>the opposite signal</w:t>
      </w:r>
      <w:r>
        <w:rPr>
          <w:highlight w:val="green"/>
          <w:u w:val="single"/>
        </w:rPr>
        <w:t>. It says</w:t>
      </w:r>
      <w:r>
        <w:rPr>
          <w:u w:val="single"/>
        </w:rPr>
        <w:t xml:space="preserve"> that the most </w:t>
      </w:r>
      <w:r>
        <w:rPr>
          <w:rStyle w:val="Emphasis"/>
        </w:rPr>
        <w:t xml:space="preserve">important, valuable </w:t>
      </w:r>
      <w:r>
        <w:rPr>
          <w:rStyle w:val="Emphasis"/>
          <w:highlight w:val="green"/>
        </w:rPr>
        <w:t>innovations will be penalized</w:t>
      </w:r>
      <w:r>
        <w:rPr>
          <w:rStyle w:val="Emphasis"/>
        </w:rPr>
        <w:t>, not rewarded</w:t>
      </w:r>
      <w:r>
        <w:rPr>
          <w:u w:val="single"/>
        </w:rPr>
        <w:t xml:space="preserve">. It tells innovators, </w:t>
      </w:r>
      <w:r>
        <w:rPr>
          <w:rStyle w:val="Emphasis"/>
        </w:rPr>
        <w:t>don’t bother attacking</w:t>
      </w:r>
      <w:r>
        <w:rPr>
          <w:u w:val="single"/>
        </w:rPr>
        <w:t xml:space="preserve"> the most important global problems; </w:t>
      </w:r>
      <w:r>
        <w:rPr>
          <w:highlight w:val="green"/>
          <w:u w:val="single"/>
        </w:rPr>
        <w:t xml:space="preserve">instead, throw your </w:t>
      </w:r>
      <w:r>
        <w:rPr>
          <w:rStyle w:val="Emphasis"/>
          <w:highlight w:val="green"/>
        </w:rPr>
        <w:t>investment</w:t>
      </w:r>
      <w:r>
        <w:rPr>
          <w:rStyle w:val="Emphasis"/>
        </w:rPr>
        <w:t xml:space="preserve"> dollars</w:t>
      </w:r>
      <w:r>
        <w:rPr>
          <w:u w:val="single"/>
        </w:rPr>
        <w:t xml:space="preserve"> </w:t>
      </w:r>
      <w:r>
        <w:rPr>
          <w:highlight w:val="green"/>
          <w:u w:val="single"/>
        </w:rPr>
        <w:t xml:space="preserve">at the next treatment for </w:t>
      </w:r>
      <w:r>
        <w:rPr>
          <w:rStyle w:val="Emphasis"/>
          <w:highlight w:val="green"/>
        </w:rPr>
        <w:t>e</w:t>
      </w:r>
      <w:r>
        <w:rPr>
          <w:rStyle w:val="Emphasis"/>
        </w:rPr>
        <w:t xml:space="preserve">rectile </w:t>
      </w:r>
      <w:r>
        <w:rPr>
          <w:rStyle w:val="Emphasis"/>
          <w:highlight w:val="green"/>
        </w:rPr>
        <w:t>d</w:t>
      </w:r>
      <w:r>
        <w:rPr>
          <w:rStyle w:val="Emphasis"/>
        </w:rPr>
        <w:t>isfunction</w:t>
      </w:r>
      <w:r>
        <w:rPr>
          <w:sz w:val="16"/>
        </w:rPr>
        <w:t xml:space="preserve">, which will surely earn you a steady return with far less agita. It is worth going back to first principles. What problem are we trying to solve? </w:t>
      </w:r>
      <w:r>
        <w:rPr>
          <w:u w:val="single"/>
        </w:rPr>
        <w:t xml:space="preserve">We have </w:t>
      </w:r>
      <w:r>
        <w:rPr>
          <w:rStyle w:val="Emphasis"/>
        </w:rPr>
        <w:t>highly efficacious vaccines</w:t>
      </w:r>
      <w:r>
        <w:rPr>
          <w:u w:val="single"/>
        </w:rPr>
        <w:t xml:space="preserve"> that we would like to get out to the entire world as quickly as possible to minimize, </w:t>
      </w:r>
      <w:r>
        <w:rPr>
          <w:rStyle w:val="Emphasis"/>
        </w:rPr>
        <w:t>preventable disease and deaths</w:t>
      </w:r>
      <w:r>
        <w:rPr>
          <w:u w:val="single"/>
        </w:rPr>
        <w:t xml:space="preserve"> address atrocious inequities, and </w:t>
      </w:r>
      <w:r>
        <w:rPr>
          <w:rStyle w:val="Emphasis"/>
        </w:rPr>
        <w:t>enable the reopening of society</w:t>
      </w:r>
      <w:r>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701E7E5" w14:textId="77777777" w:rsidR="00E271A1" w:rsidRDefault="00E271A1" w:rsidP="00E271A1"/>
    <w:p w14:paraId="6F29FC41" w14:textId="77777777" w:rsidR="00E271A1" w:rsidRDefault="00E271A1" w:rsidP="00E271A1">
      <w:pPr>
        <w:pStyle w:val="Heading4"/>
      </w:pPr>
      <w:r>
        <w:t>Pharma Innovation prevents Extinction – checks new diseases.</w:t>
      </w:r>
    </w:p>
    <w:p w14:paraId="38BF2F11" w14:textId="77777777" w:rsidR="00E271A1" w:rsidRDefault="00E271A1" w:rsidP="00E271A1">
      <w:r>
        <w:rPr>
          <w:rStyle w:val="Style13ptBold"/>
        </w:rPr>
        <w:t>Engelhardt 8</w:t>
      </w:r>
      <w:r>
        <w:t xml:space="preserve">,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197D76EB" w14:textId="77777777" w:rsidR="00E271A1" w:rsidRDefault="00E271A1" w:rsidP="00E271A1">
      <w:pPr>
        <w:rPr>
          <w:rFonts w:eastAsia="Calibri"/>
          <w:u w:val="single"/>
        </w:rPr>
      </w:pPr>
      <w:r>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Pr>
          <w:rFonts w:eastAsia="Calibri"/>
          <w:sz w:val="16"/>
        </w:rPr>
        <w:t>tor</w:t>
      </w:r>
      <w:proofErr w:type="spellEnd"/>
      <w:r>
        <w:rPr>
          <w:rFonts w:eastAsia="Calibri"/>
          <w:sz w:val="16"/>
        </w:rPr>
        <w:t xml:space="preserve"> many in particular morally dubious because it is acquired from those who have the bad fortune to be diseased or disabled. Although the suspicion of profit is not well-founded, this suspicion is a major moral and public-policy challenge. </w:t>
      </w:r>
      <w:r>
        <w:rPr>
          <w:rStyle w:val="StyleThickunderline1"/>
          <w:highlight w:val="green"/>
        </w:rPr>
        <w:t>Profit in</w:t>
      </w:r>
      <w:r>
        <w:rPr>
          <w:rStyle w:val="StyleThickunderline1"/>
        </w:rPr>
        <w:t xml:space="preserve"> the market for the </w:t>
      </w:r>
      <w:r>
        <w:rPr>
          <w:rStyle w:val="StyleThickunderline1"/>
          <w:highlight w:val="green"/>
        </w:rPr>
        <w:t>pharma</w:t>
      </w:r>
      <w:r>
        <w:rPr>
          <w:rStyle w:val="StyleThickunderline1"/>
        </w:rPr>
        <w:t>ceutical</w:t>
      </w:r>
      <w:r>
        <w:rPr>
          <w:rFonts w:eastAsia="Calibri"/>
          <w:u w:val="single"/>
        </w:rPr>
        <w:t xml:space="preserve"> and medical-device </w:t>
      </w:r>
      <w:r>
        <w:rPr>
          <w:rStyle w:val="StyleThickunderline1"/>
        </w:rPr>
        <w:t xml:space="preserve">industries </w:t>
      </w:r>
      <w:r>
        <w:rPr>
          <w:rStyle w:val="StyleThickunderline1"/>
          <w:highlight w:val="green"/>
        </w:rPr>
        <w:t>is</w:t>
      </w:r>
      <w:r>
        <w:rPr>
          <w:rStyle w:val="StyleThickunderline1"/>
        </w:rPr>
        <w:t xml:space="preserve"> to be </w:t>
      </w:r>
      <w:r>
        <w:rPr>
          <w:rStyle w:val="StyleThickunderline1"/>
          <w:highlight w:val="green"/>
        </w:rPr>
        <w:t>celebrated</w:t>
      </w:r>
      <w:r>
        <w:rPr>
          <w:rFonts w:eastAsia="Calibri"/>
          <w:sz w:val="16"/>
        </w:rPr>
        <w:t xml:space="preserve">. This is the case, in that if one is of the view (1) that </w:t>
      </w:r>
      <w:r>
        <w:rPr>
          <w:rStyle w:val="StyleThickunderline1"/>
        </w:rPr>
        <w:t xml:space="preserve">the presence of additional resources for </w:t>
      </w:r>
      <w:r>
        <w:rPr>
          <w:rStyle w:val="Emphasis"/>
          <w:sz w:val="24"/>
          <w:highlight w:val="green"/>
        </w:rPr>
        <w:t>r</w:t>
      </w:r>
      <w:r>
        <w:rPr>
          <w:rStyle w:val="StyleThickunderline1"/>
        </w:rPr>
        <w:t xml:space="preserve">esearch </w:t>
      </w:r>
      <w:r>
        <w:rPr>
          <w:rStyle w:val="StyleThickunderline1"/>
          <w:highlight w:val="green"/>
        </w:rPr>
        <w:t xml:space="preserve">and </w:t>
      </w:r>
      <w:r>
        <w:rPr>
          <w:rStyle w:val="Emphasis"/>
          <w:sz w:val="24"/>
          <w:highlight w:val="green"/>
        </w:rPr>
        <w:t>d</w:t>
      </w:r>
      <w:r>
        <w:rPr>
          <w:rStyle w:val="StyleThickunderline1"/>
        </w:rPr>
        <w:t xml:space="preserve">evelopment </w:t>
      </w:r>
      <w:r>
        <w:rPr>
          <w:rStyle w:val="Emphasis"/>
          <w:sz w:val="24"/>
          <w:highlight w:val="green"/>
        </w:rPr>
        <w:t>spurs innovation</w:t>
      </w:r>
      <w:r>
        <w:rPr>
          <w:rFonts w:eastAsia="Calibri"/>
          <w:sz w:val="16"/>
        </w:rPr>
        <w:t xml:space="preserve"> </w:t>
      </w:r>
      <w:r>
        <w:rPr>
          <w:rStyle w:val="StyleThickunderline1"/>
        </w:rPr>
        <w:t>in the development of pharmaceuticals</w:t>
      </w:r>
      <w:r>
        <w:rPr>
          <w:rFonts w:eastAsia="Calibri"/>
          <w:sz w:val="16"/>
        </w:rPr>
        <w:t xml:space="preserve"> and med-</w:t>
      </w:r>
      <w:proofErr w:type="spellStart"/>
      <w:r>
        <w:rPr>
          <w:rFonts w:eastAsia="Calibri"/>
          <w:sz w:val="16"/>
        </w:rPr>
        <w:t>ical</w:t>
      </w:r>
      <w:proofErr w:type="spellEnd"/>
      <w:r>
        <w:rPr>
          <w:rFonts w:eastAsia="Calibri"/>
          <w:sz w:val="16"/>
        </w:rPr>
        <w:t xml:space="preserve"> devices (i.e., if one is of the view that the allure of </w:t>
      </w:r>
      <w:r>
        <w:rPr>
          <w:rStyle w:val="StyleThickunderline1"/>
          <w:b/>
          <w:bCs/>
          <w:highlight w:val="green"/>
        </w:rPr>
        <w:t>profit is</w:t>
      </w:r>
      <w:r>
        <w:rPr>
          <w:rStyle w:val="StyleThickunderline1"/>
          <w:b/>
          <w:bCs/>
        </w:rPr>
        <w:t xml:space="preserve"> one of </w:t>
      </w:r>
      <w:r>
        <w:rPr>
          <w:rStyle w:val="StyleThickunderline1"/>
          <w:b/>
          <w:bCs/>
          <w:highlight w:val="green"/>
        </w:rPr>
        <w:t>the most effective way</w:t>
      </w:r>
      <w:r>
        <w:rPr>
          <w:rStyle w:val="StyleThickunderline1"/>
          <w:b/>
          <w:bCs/>
        </w:rPr>
        <w:t xml:space="preserve">s not only to acquire resources but productively </w:t>
      </w:r>
      <w:r>
        <w:rPr>
          <w:rStyle w:val="StyleThickunderline1"/>
          <w:b/>
          <w:bCs/>
          <w:highlight w:val="green"/>
        </w:rPr>
        <w:t>to direct human energies</w:t>
      </w:r>
      <w:r>
        <w:rPr>
          <w:rFonts w:eastAsia="Calibri"/>
          <w:sz w:val="16"/>
        </w:rPr>
        <w:t xml:space="preserve"> in their use), (2) that given the limits of altruism and of the willingness of persons to be taxed, the possibility of profits is necessary to secure such resources, (3) that the allure of </w:t>
      </w:r>
      <w:r>
        <w:rPr>
          <w:rStyle w:val="StyleThickunderline1"/>
        </w:rPr>
        <w:t>profits</w:t>
      </w:r>
      <w:r>
        <w:rPr>
          <w:rFonts w:eastAsia="Calibri"/>
          <w:sz w:val="16"/>
        </w:rPr>
        <w:t xml:space="preserve"> also tends to </w:t>
      </w:r>
      <w:r>
        <w:rPr>
          <w:rStyle w:val="StyleThickunderline1"/>
        </w:rPr>
        <w:t xml:space="preserve">enhance the creative use of available resources in the pursuit of </w:t>
      </w:r>
      <w:proofErr w:type="spellStart"/>
      <w:r>
        <w:rPr>
          <w:rStyle w:val="StyleThickunderline1"/>
        </w:rPr>
        <w:t>phar-maceutical</w:t>
      </w:r>
      <w:proofErr w:type="spellEnd"/>
      <w:r>
        <w:rPr>
          <w:rFonts w:eastAsia="Calibri"/>
          <w:sz w:val="16"/>
        </w:rPr>
        <w:t xml:space="preserve"> and medical-device </w:t>
      </w:r>
      <w:r>
        <w:rPr>
          <w:rStyle w:val="StyleThickunderline1"/>
        </w:rPr>
        <w:t>innovation</w:t>
      </w:r>
      <w:r>
        <w:rPr>
          <w:rFonts w:eastAsia="Calibri"/>
          <w:sz w:val="16"/>
        </w:rPr>
        <w:t xml:space="preserve">, and (4) if one judges it to be the case that such </w:t>
      </w:r>
      <w:r>
        <w:rPr>
          <w:rStyle w:val="Emphasis"/>
          <w:sz w:val="24"/>
          <w:highlight w:val="green"/>
        </w:rPr>
        <w:t>innovation is</w:t>
      </w:r>
      <w:r>
        <w:rPr>
          <w:rFonts w:eastAsia="Calibri"/>
          <w:sz w:val="16"/>
        </w:rPr>
        <w:t xml:space="preserve"> both </w:t>
      </w:r>
      <w:r>
        <w:rPr>
          <w:rStyle w:val="Emphasis"/>
          <w:sz w:val="24"/>
          <w:highlight w:val="green"/>
          <w:bdr w:val="single" w:sz="4" w:space="0" w:color="auto" w:frame="1"/>
        </w:rPr>
        <w:t>necessary to maintain the human species</w:t>
      </w:r>
      <w:r>
        <w:rPr>
          <w:rFonts w:eastAsia="Calibri"/>
          <w:sz w:val="16"/>
          <w:highlight w:val="green"/>
        </w:rPr>
        <w:t xml:space="preserve"> </w:t>
      </w:r>
      <w:r>
        <w:rPr>
          <w:rStyle w:val="StyleThickunderline1"/>
          <w:highlight w:val="green"/>
        </w:rPr>
        <w:t>in a</w:t>
      </w:r>
      <w:r>
        <w:rPr>
          <w:rStyle w:val="StyleThickunderline1"/>
        </w:rPr>
        <w:t>n ever-</w:t>
      </w:r>
      <w:r>
        <w:rPr>
          <w:rStyle w:val="StyleThickunderline1"/>
          <w:highlight w:val="green"/>
        </w:rPr>
        <w:t>changing and</w:t>
      </w:r>
      <w:r>
        <w:rPr>
          <w:rStyle w:val="StyleThickunderline1"/>
        </w:rPr>
        <w:t xml:space="preserve"> always </w:t>
      </w:r>
      <w:r>
        <w:rPr>
          <w:rStyle w:val="StyleThickunderline1"/>
          <w:highlight w:val="green"/>
        </w:rPr>
        <w:t xml:space="preserve">dangerous environment in which </w:t>
      </w:r>
      <w:r>
        <w:rPr>
          <w:rStyle w:val="Emphasis"/>
          <w:sz w:val="24"/>
          <w:highlight w:val="green"/>
        </w:rPr>
        <w:t>new microbial</w:t>
      </w:r>
      <w:r>
        <w:rPr>
          <w:rStyle w:val="StyleThickunderline1"/>
          <w:highlight w:val="green"/>
        </w:rPr>
        <w:t xml:space="preserve"> and other threats</w:t>
      </w:r>
      <w:r>
        <w:rPr>
          <w:rStyle w:val="StyleThickunderline1"/>
        </w:rPr>
        <w:t xml:space="preserve"> may </w:t>
      </w:r>
      <w:r>
        <w:rPr>
          <w:rStyle w:val="StyleThickunderline1"/>
          <w:highlight w:val="green"/>
        </w:rPr>
        <w:t xml:space="preserve">at any time emerge to threaten </w:t>
      </w:r>
      <w:r>
        <w:rPr>
          <w:rStyle w:val="Emphasis"/>
          <w:sz w:val="24"/>
          <w:highlight w:val="green"/>
        </w:rPr>
        <w:t>human</w:t>
      </w:r>
      <w:r>
        <w:rPr>
          <w:rStyle w:val="Emphasis"/>
          <w:sz w:val="24"/>
        </w:rPr>
        <w:t xml:space="preserve"> well-being, if not </w:t>
      </w:r>
      <w:r>
        <w:rPr>
          <w:rStyle w:val="Emphasis"/>
          <w:sz w:val="24"/>
          <w:highlight w:val="green"/>
        </w:rPr>
        <w:t>survival</w:t>
      </w:r>
      <w:r>
        <w:rPr>
          <w:rFonts w:eastAsia="Calibri"/>
          <w:u w:val="single"/>
        </w:rPr>
        <w:t xml:space="preserve"> (i.e., that such </w:t>
      </w:r>
      <w:r>
        <w:rPr>
          <w:rStyle w:val="StyleThickunderline1"/>
          <w:highlight w:val="green"/>
        </w:rPr>
        <w:t>innovation is necessary to prevent</w:t>
      </w:r>
      <w:r>
        <w:rPr>
          <w:rStyle w:val="StyleThickunderline1"/>
        </w:rPr>
        <w:t xml:space="preserve"> increases in morbidity and </w:t>
      </w:r>
      <w:r>
        <w:rPr>
          <w:rStyle w:val="StyleThickunderline1"/>
          <w:highlight w:val="green"/>
        </w:rPr>
        <w:t>mortality</w:t>
      </w:r>
      <w:r>
        <w:rPr>
          <w:rStyle w:val="StyleThickunderline1"/>
        </w:rPr>
        <w:t xml:space="preserve"> risks</w:t>
      </w:r>
      <w:r>
        <w:rPr>
          <w:rFonts w:eastAsia="Calibri"/>
          <w:u w:val="single"/>
        </w:rPr>
        <w:t>),</w:t>
      </w:r>
      <w:r>
        <w:rPr>
          <w:rFonts w:eastAsia="Calibri"/>
          <w:sz w:val="16"/>
        </w:rPr>
        <w:t xml:space="preserve"> </w:t>
      </w:r>
      <w:r>
        <w:rPr>
          <w:rStyle w:val="StyleThickunderline1"/>
        </w:rPr>
        <w:t>as well as</w:t>
      </w:r>
      <w:r>
        <w:rPr>
          <w:rFonts w:eastAsia="Calibri"/>
          <w:sz w:val="16"/>
        </w:rPr>
        <w:t xml:space="preserve"> (5) in order generally to </w:t>
      </w:r>
      <w:r>
        <w:rPr>
          <w:rStyle w:val="StyleThickunderline1"/>
        </w:rPr>
        <w:t>decrease morbidity</w:t>
      </w:r>
      <w:r>
        <w:rPr>
          <w:rFonts w:eastAsia="Calibri"/>
          <w:sz w:val="16"/>
        </w:rPr>
        <w:t xml:space="preserve"> and </w:t>
      </w:r>
      <w:r>
        <w:rPr>
          <w:rStyle w:val="StyleThickunderline1"/>
        </w:rPr>
        <w:t>mortality risks in the</w:t>
      </w:r>
      <w:r>
        <w:rPr>
          <w:rFonts w:eastAsia="Calibri"/>
          <w:sz w:val="16"/>
        </w:rPr>
        <w:t xml:space="preserve"> future, it then follows (6) that </w:t>
      </w:r>
      <w:r>
        <w:rPr>
          <w:rStyle w:val="StyleThickunderline1"/>
        </w:rPr>
        <w:t>one should be concerned regarding any policies that decrease the amount of resources and energies available to encourage such innovation</w:t>
      </w:r>
      <w:r>
        <w:rPr>
          <w:rFonts w:eastAsia="Calibri"/>
          <w:sz w:val="16"/>
        </w:rPr>
        <w:t xml:space="preserve">. One should indeed be of the view </w:t>
      </w:r>
      <w:r>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7D47E3BE" w14:textId="77777777" w:rsidR="00E271A1" w:rsidRDefault="00E271A1" w:rsidP="00E271A1">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9F8F013" w14:textId="77777777" w:rsidR="00E271A1" w:rsidRDefault="00E271A1" w:rsidP="00E271A1">
      <w:r>
        <w:rPr>
          <w:rStyle w:val="Style13ptBold"/>
        </w:rPr>
        <w:t>NAS 8</w:t>
      </w:r>
      <w:r>
        <w:t xml:space="preserve"> National Academy of Sciences 12-3-2008 “The Role of the Life Sciences in Transforming America's Future Summary of a Workshop” //Re-cut by Elmer </w:t>
      </w:r>
    </w:p>
    <w:p w14:paraId="6E1EF313" w14:textId="77777777" w:rsidR="00E271A1" w:rsidRDefault="00E271A1" w:rsidP="00E271A1">
      <w:pPr>
        <w:rPr>
          <w:u w:val="single"/>
        </w:rPr>
      </w:pPr>
      <w:r>
        <w:rPr>
          <w:u w:val="single"/>
        </w:rPr>
        <w:t xml:space="preserve">Fostering Industries to Counter Global Problems The </w:t>
      </w:r>
      <w:r>
        <w:rPr>
          <w:highlight w:val="green"/>
          <w:u w:val="single"/>
        </w:rPr>
        <w:t>life sciences</w:t>
      </w:r>
      <w:r>
        <w:rPr>
          <w:u w:val="single"/>
        </w:rPr>
        <w:t xml:space="preserve"> </w:t>
      </w:r>
      <w:r>
        <w:rPr>
          <w:highlight w:val="green"/>
          <w:u w:val="single"/>
        </w:rPr>
        <w:t xml:space="preserve">have applications </w:t>
      </w:r>
      <w:r>
        <w:rPr>
          <w:u w:val="single"/>
        </w:rPr>
        <w:t xml:space="preserve">in areas that range far </w:t>
      </w:r>
      <w:r>
        <w:rPr>
          <w:highlight w:val="green"/>
          <w:u w:val="single"/>
        </w:rPr>
        <w:t>beyond human health</w:t>
      </w:r>
      <w:r>
        <w:rPr>
          <w:u w:val="single"/>
        </w:rPr>
        <w:t xml:space="preserve">. Life-science based approaches could </w:t>
      </w:r>
      <w:r>
        <w:rPr>
          <w:b/>
          <w:bCs/>
          <w:highlight w:val="green"/>
          <w:u w:val="single"/>
        </w:rPr>
        <w:t>contribute to advances in</w:t>
      </w:r>
      <w:r>
        <w:rPr>
          <w:u w:val="single"/>
        </w:rPr>
        <w:t xml:space="preserve"> many industries, from </w:t>
      </w:r>
      <w:r>
        <w:rPr>
          <w:rStyle w:val="Emphasis"/>
          <w:sz w:val="24"/>
          <w:highlight w:val="green"/>
        </w:rPr>
        <w:t>energy production</w:t>
      </w:r>
      <w:r>
        <w:rPr>
          <w:highlight w:val="green"/>
          <w:u w:val="single"/>
        </w:rPr>
        <w:t xml:space="preserve"> and </w:t>
      </w:r>
      <w:r>
        <w:rPr>
          <w:rStyle w:val="Emphasis"/>
          <w:sz w:val="24"/>
          <w:highlight w:val="green"/>
        </w:rPr>
        <w:t>pollution remediation</w:t>
      </w:r>
      <w:r>
        <w:rPr>
          <w:u w:val="single"/>
        </w:rPr>
        <w:t>, to clean manufacturing and the production of new biologically inspired materials. In fact, biological systems could provide the basis for new products, services and industries that we cannot yet imagine</w:t>
      </w:r>
      <w:r>
        <w:rPr>
          <w:sz w:val="16"/>
        </w:rPr>
        <w:t xml:space="preserve">. Microbes are already producing biofuels and could, through further research, provide a major component of future energy supplies. Marine and terrestrial organisms extract carbon dioxide from the atmosphere, which suggests that </w:t>
      </w:r>
      <w:r>
        <w:rPr>
          <w:u w:val="single"/>
        </w:rPr>
        <w:t xml:space="preserve">biological systems could be used </w:t>
      </w:r>
      <w:r>
        <w:rPr>
          <w:highlight w:val="green"/>
          <w:u w:val="single"/>
        </w:rPr>
        <w:t xml:space="preserve">to </w:t>
      </w:r>
      <w:r>
        <w:rPr>
          <w:rStyle w:val="Emphasis"/>
          <w:sz w:val="24"/>
          <w:highlight w:val="green"/>
        </w:rPr>
        <w:t>help manage climate change.</w:t>
      </w:r>
      <w:r>
        <w:rPr>
          <w:u w:val="single"/>
        </w:rPr>
        <w:t xml:space="preserve"> </w:t>
      </w:r>
      <w:r>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Pr>
          <w:u w:val="single"/>
        </w:rPr>
        <w:t xml:space="preserve">Fraley said that </w:t>
      </w:r>
      <w:r>
        <w:rPr>
          <w:rStyle w:val="Emphasis"/>
          <w:sz w:val="24"/>
          <w:highlight w:val="green"/>
        </w:rPr>
        <w:t>the global ag</w:t>
      </w:r>
      <w:r>
        <w:rPr>
          <w:rStyle w:val="Emphasis"/>
          <w:sz w:val="24"/>
        </w:rPr>
        <w:t xml:space="preserve">ricultural </w:t>
      </w:r>
      <w:r>
        <w:rPr>
          <w:rStyle w:val="Emphasis"/>
          <w:sz w:val="24"/>
          <w:highlight w:val="green"/>
        </w:rPr>
        <w:t>system</w:t>
      </w:r>
      <w:r>
        <w:rPr>
          <w:highlight w:val="green"/>
          <w:u w:val="single"/>
        </w:rPr>
        <w:t xml:space="preserve"> needs to</w:t>
      </w:r>
      <w:r>
        <w:rPr>
          <w:u w:val="single"/>
        </w:rPr>
        <w:t xml:space="preserve"> adopt the goal of </w:t>
      </w:r>
      <w:r>
        <w:rPr>
          <w:highlight w:val="green"/>
          <w:u w:val="single"/>
        </w:rPr>
        <w:t>doubl</w:t>
      </w:r>
      <w:r>
        <w:rPr>
          <w:u w:val="single"/>
        </w:rPr>
        <w:t xml:space="preserve">ing the current yield of </w:t>
      </w:r>
      <w:r>
        <w:rPr>
          <w:b/>
          <w:bCs/>
          <w:highlight w:val="green"/>
          <w:u w:val="single"/>
        </w:rPr>
        <w:t>crops while reducing</w:t>
      </w:r>
      <w:r>
        <w:rPr>
          <w:b/>
          <w:bCs/>
          <w:u w:val="single"/>
        </w:rPr>
        <w:t xml:space="preserve"> key inputs like pesticides, </w:t>
      </w:r>
      <w:r>
        <w:rPr>
          <w:b/>
          <w:bCs/>
          <w:highlight w:val="green"/>
          <w:u w:val="single"/>
        </w:rPr>
        <w:t>fertilizers, and water</w:t>
      </w:r>
      <w:r>
        <w:rPr>
          <w:b/>
          <w:bCs/>
          <w:u w:val="single"/>
        </w:rPr>
        <w:t xml:space="preserve"> </w:t>
      </w:r>
      <w:r>
        <w:rPr>
          <w:u w:val="single"/>
        </w:rPr>
        <w:t>by one third</w:t>
      </w:r>
      <w:r>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Pr>
          <w:u w:val="single"/>
        </w:rPr>
        <w:t xml:space="preserve">And </w:t>
      </w:r>
      <w:r>
        <w:rPr>
          <w:rStyle w:val="Emphasis"/>
          <w:sz w:val="24"/>
        </w:rPr>
        <w:t>all people need and deserve secure access to food supplies</w:t>
      </w:r>
      <w:r>
        <w:rPr>
          <w:u w:val="single"/>
        </w:rPr>
        <w:t xml:space="preserve">. Continued progress will require both </w:t>
      </w:r>
      <w:r>
        <w:rPr>
          <w:rStyle w:val="Emphasis"/>
          <w:sz w:val="24"/>
        </w:rPr>
        <w:t>basic and applied research</w:t>
      </w:r>
      <w:r>
        <w:rPr>
          <w:u w:val="single"/>
        </w:rPr>
        <w:t xml:space="preserve">, </w:t>
      </w:r>
      <w:r>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Pr>
          <w:u w:val="single"/>
        </w:rPr>
        <w:t xml:space="preserve">In the past decade, </w:t>
      </w:r>
      <w:r>
        <w:rPr>
          <w:highlight w:val="green"/>
          <w:u w:val="single"/>
        </w:rPr>
        <w:t>new tools</w:t>
      </w:r>
      <w:r>
        <w:rPr>
          <w:u w:val="single"/>
        </w:rPr>
        <w:t xml:space="preserve"> have become available to </w:t>
      </w:r>
      <w:r>
        <w:rPr>
          <w:highlight w:val="green"/>
          <w:u w:val="single"/>
        </w:rPr>
        <w:t>explore</w:t>
      </w:r>
      <w:r>
        <w:rPr>
          <w:u w:val="single"/>
        </w:rPr>
        <w:t xml:space="preserve"> the </w:t>
      </w:r>
      <w:r>
        <w:rPr>
          <w:highlight w:val="green"/>
          <w:u w:val="single"/>
        </w:rPr>
        <w:t>microbial processes that</w:t>
      </w:r>
      <w:r>
        <w:rPr>
          <w:u w:val="single"/>
        </w:rPr>
        <w:t xml:space="preserve"> </w:t>
      </w:r>
      <w:r>
        <w:rPr>
          <w:highlight w:val="green"/>
          <w:u w:val="single"/>
        </w:rPr>
        <w:t xml:space="preserve">drive the </w:t>
      </w:r>
      <w:r>
        <w:rPr>
          <w:b/>
          <w:bCs/>
          <w:highlight w:val="green"/>
          <w:u w:val="single"/>
        </w:rPr>
        <w:t>chemistry of the oceans</w:t>
      </w:r>
      <w:r>
        <w:rPr>
          <w:u w:val="single"/>
        </w:rPr>
        <w:t xml:space="preserve">, observed David Kingsbury, Chief Program Officer for Science at the Gordon and Betty Moore Foundation. </w:t>
      </w:r>
      <w:r>
        <w:rPr>
          <w:highlight w:val="green"/>
          <w:u w:val="single"/>
        </w:rPr>
        <w:t xml:space="preserve">These </w:t>
      </w:r>
      <w:r>
        <w:rPr>
          <w:u w:val="single"/>
        </w:rPr>
        <w:t xml:space="preserve">technologies have </w:t>
      </w:r>
      <w:r>
        <w:rPr>
          <w:highlight w:val="green"/>
          <w:u w:val="single"/>
        </w:rPr>
        <w:t>revealed</w:t>
      </w:r>
      <w:r>
        <w:rPr>
          <w:u w:val="single"/>
        </w:rPr>
        <w:t xml:space="preserve"> that a large proportion of </w:t>
      </w:r>
      <w:r>
        <w:rPr>
          <w:rStyle w:val="Emphasis"/>
          <w:sz w:val="24"/>
        </w:rPr>
        <w:t>the planet’s</w:t>
      </w:r>
      <w:r>
        <w:rPr>
          <w:rStyle w:val="Emphasis"/>
          <w:sz w:val="24"/>
          <w:highlight w:val="green"/>
        </w:rPr>
        <w:t xml:space="preserve"> genetic diversity</w:t>
      </w:r>
      <w:r>
        <w:rPr>
          <w:u w:val="single"/>
        </w:rPr>
        <w:t xml:space="preserve"> resides in the oceans. In addition, many organisms in the oceans readily exchange genes, creating evolutionary forces that can have global effects. The oceans are currently under great stress</w:t>
      </w:r>
      <w:r>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Pr>
          <w:rStyle w:val="Emphasis"/>
          <w:sz w:val="24"/>
          <w:highlight w:val="green"/>
        </w:rPr>
        <w:t>If we are not careful, we are not going to have a sustainable planet to live on,</w:t>
      </w:r>
      <w:r>
        <w:rPr>
          <w:u w:val="single"/>
        </w:rPr>
        <w:t>” said Kingsbury. Only by understanding the basic biological processes at work in the oceans can humans live sustainably on earth.</w:t>
      </w:r>
    </w:p>
    <w:p w14:paraId="41C3AC28" w14:textId="0AB05127" w:rsidR="00894592" w:rsidRDefault="00894592" w:rsidP="00894592"/>
    <w:p w14:paraId="2925F7BF" w14:textId="309E252B" w:rsidR="00894592" w:rsidRDefault="00894592" w:rsidP="00894592"/>
    <w:p w14:paraId="3E04A0BD" w14:textId="77777777" w:rsidR="00894592" w:rsidRPr="00894592" w:rsidRDefault="00894592" w:rsidP="00894592"/>
    <w:sectPr w:rsidR="00894592" w:rsidRPr="008945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8803712"/>
    <w:docVar w:name="VerbatimVersion" w:val="5.1"/>
  </w:docVars>
  <w:rsids>
    <w:rsidRoot w:val="006D6B0E"/>
    <w:rsid w:val="000139A3"/>
    <w:rsid w:val="00100833"/>
    <w:rsid w:val="00104529"/>
    <w:rsid w:val="00105942"/>
    <w:rsid w:val="00107396"/>
    <w:rsid w:val="00117DFB"/>
    <w:rsid w:val="00120737"/>
    <w:rsid w:val="00144A4C"/>
    <w:rsid w:val="00176AB0"/>
    <w:rsid w:val="00177B7D"/>
    <w:rsid w:val="0018322D"/>
    <w:rsid w:val="001B5776"/>
    <w:rsid w:val="001E527A"/>
    <w:rsid w:val="001F2601"/>
    <w:rsid w:val="001F78CE"/>
    <w:rsid w:val="00251FC7"/>
    <w:rsid w:val="002855A7"/>
    <w:rsid w:val="002B146A"/>
    <w:rsid w:val="002B5E17"/>
    <w:rsid w:val="00315690"/>
    <w:rsid w:val="00316B75"/>
    <w:rsid w:val="00325646"/>
    <w:rsid w:val="003460F2"/>
    <w:rsid w:val="0038158C"/>
    <w:rsid w:val="003861CB"/>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6B0E"/>
    <w:rsid w:val="00707CA0"/>
    <w:rsid w:val="00722258"/>
    <w:rsid w:val="007243E5"/>
    <w:rsid w:val="00733F4C"/>
    <w:rsid w:val="00766EA0"/>
    <w:rsid w:val="00790F85"/>
    <w:rsid w:val="007A2226"/>
    <w:rsid w:val="007F5B66"/>
    <w:rsid w:val="0081207D"/>
    <w:rsid w:val="00823A1C"/>
    <w:rsid w:val="00845B9D"/>
    <w:rsid w:val="00860984"/>
    <w:rsid w:val="008771E8"/>
    <w:rsid w:val="00894592"/>
    <w:rsid w:val="008A7FE5"/>
    <w:rsid w:val="008B3ECB"/>
    <w:rsid w:val="008B4E85"/>
    <w:rsid w:val="008C1B2E"/>
    <w:rsid w:val="008C3D21"/>
    <w:rsid w:val="0091627E"/>
    <w:rsid w:val="009623DB"/>
    <w:rsid w:val="0097032B"/>
    <w:rsid w:val="009D2EAD"/>
    <w:rsid w:val="009D54B2"/>
    <w:rsid w:val="009E1922"/>
    <w:rsid w:val="009F7ED2"/>
    <w:rsid w:val="00A34431"/>
    <w:rsid w:val="00A93661"/>
    <w:rsid w:val="00A95652"/>
    <w:rsid w:val="00AC0AB8"/>
    <w:rsid w:val="00B33C6D"/>
    <w:rsid w:val="00B4508F"/>
    <w:rsid w:val="00B55AD5"/>
    <w:rsid w:val="00B8057C"/>
    <w:rsid w:val="00B844BD"/>
    <w:rsid w:val="00BD6238"/>
    <w:rsid w:val="00BF593B"/>
    <w:rsid w:val="00BF773A"/>
    <w:rsid w:val="00BF7E81"/>
    <w:rsid w:val="00C13773"/>
    <w:rsid w:val="00C17CC8"/>
    <w:rsid w:val="00C83417"/>
    <w:rsid w:val="00C85B1C"/>
    <w:rsid w:val="00C9604F"/>
    <w:rsid w:val="00CA19AA"/>
    <w:rsid w:val="00CC5298"/>
    <w:rsid w:val="00CD2F9E"/>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271A1"/>
    <w:rsid w:val="00E47EBB"/>
    <w:rsid w:val="00E5262C"/>
    <w:rsid w:val="00EC7DC4"/>
    <w:rsid w:val="00ED30CF"/>
    <w:rsid w:val="00F176EF"/>
    <w:rsid w:val="00F45E10"/>
    <w:rsid w:val="00F6364A"/>
    <w:rsid w:val="00F9113A"/>
    <w:rsid w:val="00F9741A"/>
    <w:rsid w:val="00FA15A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CB9C3"/>
  <w15:chartTrackingRefBased/>
  <w15:docId w15:val="{BD201087-1662-45C1-B9AD-FB3FDE33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6B0E"/>
    <w:rPr>
      <w:rFonts w:ascii="Calibri" w:hAnsi="Calibri" w:cs="Calibri"/>
    </w:rPr>
  </w:style>
  <w:style w:type="paragraph" w:styleId="Heading1">
    <w:name w:val="heading 1"/>
    <w:aliases w:val="Pocket"/>
    <w:basedOn w:val="Normal"/>
    <w:next w:val="Normal"/>
    <w:link w:val="Heading1Char"/>
    <w:qFormat/>
    <w:rsid w:val="006D6B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6B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6B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D6B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6B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B0E"/>
  </w:style>
  <w:style w:type="character" w:customStyle="1" w:styleId="Heading1Char">
    <w:name w:val="Heading 1 Char"/>
    <w:aliases w:val="Pocket Char"/>
    <w:basedOn w:val="DefaultParagraphFont"/>
    <w:link w:val="Heading1"/>
    <w:rsid w:val="006D6B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6B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6B0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D6B0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D6B0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6B0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D6B0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D6B0E"/>
    <w:rPr>
      <w:color w:val="auto"/>
      <w:u w:val="none"/>
    </w:rPr>
  </w:style>
  <w:style w:type="character" w:styleId="FollowedHyperlink">
    <w:name w:val="FollowedHyperlink"/>
    <w:basedOn w:val="DefaultParagraphFont"/>
    <w:uiPriority w:val="99"/>
    <w:semiHidden/>
    <w:unhideWhenUsed/>
    <w:rsid w:val="006D6B0E"/>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E271A1"/>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271A1"/>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StyleThickunderline1">
    <w:name w:val="Style Thick underline1"/>
    <w:basedOn w:val="DefaultParagraphFont"/>
    <w:rsid w:val="00E271A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big-pharma-is-not-the-tobacco-industry-51620315693" TargetMode="External"/><Relationship Id="rId3" Type="http://schemas.openxmlformats.org/officeDocument/2006/relationships/styles" Target="styles.xml"/><Relationship Id="rId7" Type="http://schemas.openxmlformats.org/officeDocument/2006/relationships/hyperlink" Target="https://www.cbo.gov/publication/571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TotalTime>
  <Pages>1</Pages>
  <Words>3373</Words>
  <Characters>19232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21</cp:revision>
  <dcterms:created xsi:type="dcterms:W3CDTF">2021-09-25T14:08:00Z</dcterms:created>
  <dcterms:modified xsi:type="dcterms:W3CDTF">2021-09-25T15:55:00Z</dcterms:modified>
</cp:coreProperties>
</file>