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23056" w14:textId="0B64A97F" w:rsidR="00A95652" w:rsidRDefault="00934734" w:rsidP="00934734">
      <w:pPr>
        <w:pStyle w:val="Heading2"/>
      </w:pPr>
      <w:r>
        <w:t>1</w:t>
      </w:r>
    </w:p>
    <w:p w14:paraId="671F7FBD" w14:textId="77777777" w:rsidR="005C494F" w:rsidRDefault="005C494F" w:rsidP="005C494F">
      <w:pPr>
        <w:pStyle w:val="Heading4"/>
      </w:pPr>
      <w:r>
        <w:t xml:space="preserve">A] Interpretation: the aff may not say 1ar theory is legit, drop the debater, competing </w:t>
      </w:r>
      <w:proofErr w:type="spellStart"/>
      <w:r>
        <w:t>interps</w:t>
      </w:r>
      <w:proofErr w:type="spellEnd"/>
      <w:r>
        <w:t>, and highest layer.</w:t>
      </w:r>
    </w:p>
    <w:p w14:paraId="3E745904" w14:textId="77777777" w:rsidR="005C494F" w:rsidRDefault="005C494F" w:rsidP="005C494F">
      <w:pPr>
        <w:pStyle w:val="Heading4"/>
      </w:pPr>
      <w:r>
        <w:t xml:space="preserve">B] Violation: the </w:t>
      </w:r>
      <w:proofErr w:type="spellStart"/>
      <w:r>
        <w:t>underview</w:t>
      </w:r>
      <w:proofErr w:type="spellEnd"/>
      <w:r>
        <w:t xml:space="preserve"> spikes.</w:t>
      </w:r>
    </w:p>
    <w:p w14:paraId="1087C2C0" w14:textId="77777777" w:rsidR="005C494F" w:rsidRDefault="005C494F" w:rsidP="005C494F">
      <w:pPr>
        <w:pStyle w:val="Heading4"/>
      </w:pPr>
      <w:r>
        <w:t xml:space="preserve">C] Standards: </w:t>
      </w:r>
    </w:p>
    <w:p w14:paraId="4347007D" w14:textId="77777777" w:rsidR="005C494F" w:rsidRPr="00E973F6" w:rsidRDefault="005C494F" w:rsidP="005C494F">
      <w:pPr>
        <w:rPr>
          <w:rStyle w:val="Style13ptBold"/>
        </w:rPr>
      </w:pPr>
      <w:r w:rsidRPr="00E973F6">
        <w:rPr>
          <w:rStyle w:val="Style13ptBold"/>
        </w:rPr>
        <w:t>[1] Strat skew—all of these paradigm issues in conjunction make it impossible for the neg to win because reading a frivolous 1AR shell with no counter-</w:t>
      </w:r>
      <w:proofErr w:type="spellStart"/>
      <w:r w:rsidRPr="00E973F6">
        <w:rPr>
          <w:rStyle w:val="Style13ptBold"/>
        </w:rPr>
        <w:t>interp</w:t>
      </w:r>
      <w:proofErr w:type="spellEnd"/>
      <w:r w:rsidRPr="00E973F6">
        <w:rPr>
          <w:rStyle w:val="Style13ptBold"/>
        </w:rPr>
        <w:t xml:space="preserve"> offense wins the round on the spot. Their </w:t>
      </w:r>
      <w:proofErr w:type="spellStart"/>
      <w:r w:rsidRPr="00E973F6">
        <w:rPr>
          <w:rStyle w:val="Style13ptBold"/>
        </w:rPr>
        <w:t>interp</w:t>
      </w:r>
      <w:proofErr w:type="spellEnd"/>
      <w:r w:rsidRPr="00E973F6">
        <w:rPr>
          <w:rStyle w:val="Style13ptBold"/>
        </w:rPr>
        <w:t xml:space="preserve"> incentivizes the aff to read a 1AR shell with marginal offense because it is a no-risk issue sufficient to win them the round that the neg can’t generate offense against under competing </w:t>
      </w:r>
      <w:proofErr w:type="spellStart"/>
      <w:r w:rsidRPr="00E973F6">
        <w:rPr>
          <w:rStyle w:val="Style13ptBold"/>
        </w:rPr>
        <w:t>interps</w:t>
      </w:r>
      <w:proofErr w:type="spellEnd"/>
      <w:r w:rsidRPr="00E973F6">
        <w:rPr>
          <w:rStyle w:val="Style13ptBold"/>
        </w:rPr>
        <w:t>. Aff theory first makes it the highest layer, so winning it wins the round.</w:t>
      </w:r>
    </w:p>
    <w:p w14:paraId="15EA92DB" w14:textId="493E7F62" w:rsidR="005C494F" w:rsidRDefault="005C494F" w:rsidP="005C494F">
      <w:pPr>
        <w:rPr>
          <w:rStyle w:val="Style13ptBold"/>
        </w:rPr>
      </w:pPr>
      <w:r w:rsidRPr="00E973F6">
        <w:rPr>
          <w:rStyle w:val="Style13ptBold"/>
        </w:rPr>
        <w:t>[</w:t>
      </w:r>
      <w:r>
        <w:rPr>
          <w:rStyle w:val="Style13ptBold"/>
        </w:rPr>
        <w:t>2</w:t>
      </w:r>
      <w:r w:rsidRPr="00E973F6">
        <w:rPr>
          <w:rStyle w:val="Style13ptBold"/>
        </w:rPr>
        <w:t xml:space="preserve">] Topic ed—the opportunity to win the round within a minute of the 1AR incentivizes debaters to </w:t>
      </w:r>
      <w:proofErr w:type="spellStart"/>
      <w:r w:rsidRPr="00E973F6">
        <w:rPr>
          <w:rStyle w:val="Style13ptBold"/>
        </w:rPr>
        <w:t>uplayer</w:t>
      </w:r>
      <w:proofErr w:type="spellEnd"/>
      <w:r w:rsidRPr="00E973F6">
        <w:rPr>
          <w:rStyle w:val="Style13ptBold"/>
        </w:rPr>
        <w:t xml:space="preserve"> rather than responding to the NC, killing topic discussion and education.</w:t>
      </w:r>
      <w:r w:rsidR="008F7FB0">
        <w:rPr>
          <w:rStyle w:val="Style13ptBold"/>
        </w:rPr>
        <w:t xml:space="preserve"> </w:t>
      </w:r>
    </w:p>
    <w:p w14:paraId="63108E0F" w14:textId="77777777" w:rsidR="005C494F" w:rsidRDefault="005C494F" w:rsidP="005C494F">
      <w:pPr>
        <w:rPr>
          <w:rStyle w:val="Style13ptBold"/>
        </w:rPr>
      </w:pPr>
      <w:r w:rsidRPr="007D53D0">
        <w:rPr>
          <w:rStyle w:val="Style13ptBold"/>
        </w:rPr>
        <w:t xml:space="preserve">Voter—vote on fairness – debate is a competitive activity governed by rules. You can’t evaluate who did better debating if the round is structurally skewed, so fairness is a gateway to </w:t>
      </w:r>
      <w:proofErr w:type="spellStart"/>
      <w:r w:rsidRPr="007D53D0">
        <w:rPr>
          <w:rStyle w:val="Style13ptBold"/>
        </w:rPr>
        <w:t>substantivabe</w:t>
      </w:r>
      <w:proofErr w:type="spellEnd"/>
      <w:r w:rsidRPr="007D53D0">
        <w:rPr>
          <w:rStyle w:val="Style13ptBold"/>
        </w:rPr>
        <w:t xml:space="preserve"> debate.</w:t>
      </w:r>
      <w:r>
        <w:rPr>
          <w:rStyle w:val="Style13ptBold"/>
        </w:rPr>
        <w:t xml:space="preserve"> </w:t>
      </w:r>
      <w:r w:rsidRPr="001F4B3E">
        <w:rPr>
          <w:rStyle w:val="Style13ptBold"/>
        </w:rPr>
        <w:t xml:space="preserve">Drop the debater a) to set a precedent for the best norms of debate b) to deter future abuse. Use competing </w:t>
      </w:r>
      <w:proofErr w:type="spellStart"/>
      <w:r w:rsidRPr="001F4B3E">
        <w:rPr>
          <w:rStyle w:val="Style13ptBold"/>
        </w:rPr>
        <w:t>interps</w:t>
      </w:r>
      <w:proofErr w:type="spellEnd"/>
      <w:r w:rsidRPr="001F4B3E">
        <w:rPr>
          <w:rStyle w:val="Style13ptBold"/>
        </w:rPr>
        <w:t xml:space="preserve"> because 1] what is reasonably fair is arbitrary 2] reasonability encourages debaters to get away with increasingly unfair strategies through defense on theory. </w:t>
      </w:r>
      <w:r>
        <w:rPr>
          <w:rStyle w:val="Style13ptBold"/>
        </w:rPr>
        <w:t xml:space="preserve">Meta theory outweighs – this precedes all aff theory since I am indicting the way that theory shell can be evaluated in the first place. </w:t>
      </w:r>
      <w:r w:rsidRPr="001F4B3E">
        <w:rPr>
          <w:rStyle w:val="Style13ptBold"/>
        </w:rPr>
        <w:t xml:space="preserve">And, don’t vote on the RVI </w:t>
      </w:r>
      <w:r>
        <w:rPr>
          <w:rStyle w:val="Style13ptBold"/>
        </w:rPr>
        <w:t xml:space="preserve">on 1n meta theory </w:t>
      </w:r>
      <w:r w:rsidRPr="001F4B3E">
        <w:rPr>
          <w:rStyle w:val="Style13ptBold"/>
        </w:rPr>
        <w:t xml:space="preserve">1] </w:t>
      </w:r>
      <w:r>
        <w:rPr>
          <w:rStyle w:val="Style13ptBold"/>
        </w:rPr>
        <w:t>chills debates on norming since the 1ar and 2ar have 1 extra minute to weigh and collapse</w:t>
      </w:r>
      <w:r w:rsidRPr="001F4B3E">
        <w:rPr>
          <w:rStyle w:val="Style13ptBold"/>
        </w:rPr>
        <w:t xml:space="preserve"> 2] </w:t>
      </w:r>
      <w:r>
        <w:rPr>
          <w:rStyle w:val="Style13ptBold"/>
        </w:rPr>
        <w:t xml:space="preserve">causes baiting by writing long aff </w:t>
      </w:r>
      <w:proofErr w:type="spellStart"/>
      <w:r>
        <w:rPr>
          <w:rStyle w:val="Style13ptBold"/>
        </w:rPr>
        <w:t>underviews</w:t>
      </w:r>
      <w:proofErr w:type="spellEnd"/>
    </w:p>
    <w:p w14:paraId="2FC71FDD" w14:textId="11DAC440" w:rsidR="00934734" w:rsidRDefault="005C494F" w:rsidP="005C494F">
      <w:pPr>
        <w:pStyle w:val="Heading2"/>
      </w:pPr>
      <w:r>
        <w:t>2</w:t>
      </w:r>
    </w:p>
    <w:p w14:paraId="54E52AA2" w14:textId="77777777" w:rsidR="008D7D1A" w:rsidRPr="008D7D1A" w:rsidRDefault="008D7D1A" w:rsidP="008D7D1A">
      <w:pPr>
        <w:pStyle w:val="Heading4"/>
      </w:pPr>
      <w:r w:rsidRPr="008D7D1A">
        <w:t>Interpretation: Debaters must not read theoretical justifications for their framework. To clarify, TJFs are bad</w:t>
      </w:r>
    </w:p>
    <w:p w14:paraId="76A1781E" w14:textId="77777777" w:rsidR="008D7D1A" w:rsidRPr="008D7D1A" w:rsidRDefault="008D7D1A" w:rsidP="008D7D1A">
      <w:pPr>
        <w:pStyle w:val="Heading4"/>
      </w:pPr>
      <w:r w:rsidRPr="008D7D1A">
        <w:t xml:space="preserve">Violation: they read predictability and topic ed to justify their </w:t>
      </w:r>
      <w:proofErr w:type="spellStart"/>
      <w:r w:rsidRPr="008D7D1A">
        <w:t>fw</w:t>
      </w:r>
      <w:proofErr w:type="spellEnd"/>
      <w:r w:rsidRPr="008D7D1A">
        <w:t xml:space="preserve"> </w:t>
      </w:r>
    </w:p>
    <w:p w14:paraId="2B8A0CFD" w14:textId="77777777" w:rsidR="008D7D1A" w:rsidRPr="008D7D1A" w:rsidRDefault="008D7D1A" w:rsidP="008D7D1A">
      <w:pPr>
        <w:pStyle w:val="Heading4"/>
      </w:pPr>
      <w:r w:rsidRPr="008D7D1A">
        <w:t>[</w:t>
      </w:r>
      <w:proofErr w:type="gramStart"/>
      <w:r w:rsidRPr="008D7D1A">
        <w:t>1]Phil</w:t>
      </w:r>
      <w:proofErr w:type="gramEnd"/>
      <w:r w:rsidRPr="008D7D1A">
        <w:t xml:space="preserve">-ed: kills </w:t>
      </w:r>
      <w:proofErr w:type="spellStart"/>
      <w:r w:rsidRPr="008D7D1A">
        <w:t>phil</w:t>
      </w:r>
      <w:proofErr w:type="spellEnd"/>
      <w:r w:rsidRPr="008D7D1A">
        <w:t xml:space="preserve"> ed by forcing a theory debate in framework when we are supposed to be learning about and debating philosophy. That’s an </w:t>
      </w:r>
      <w:proofErr w:type="spellStart"/>
      <w:r w:rsidRPr="008D7D1A">
        <w:t>indepedant</w:t>
      </w:r>
      <w:proofErr w:type="spellEnd"/>
      <w:r w:rsidRPr="008D7D1A">
        <w:t xml:space="preserve"> voter and controls the internal link to other voters because we need a concept of </w:t>
      </w:r>
      <w:proofErr w:type="spellStart"/>
      <w:r w:rsidRPr="008D7D1A">
        <w:t>noramtivity</w:t>
      </w:r>
      <w:proofErr w:type="spellEnd"/>
      <w:r w:rsidRPr="008D7D1A">
        <w:t xml:space="preserve"> to even care about fairness or education. </w:t>
      </w:r>
    </w:p>
    <w:p w14:paraId="6A210393" w14:textId="77777777" w:rsidR="008D7D1A" w:rsidRPr="008D7D1A" w:rsidRDefault="008D7D1A" w:rsidP="008D7D1A">
      <w:pPr>
        <w:pStyle w:val="Heading4"/>
      </w:pPr>
      <w:r w:rsidRPr="008D7D1A">
        <w:t>[</w:t>
      </w:r>
      <w:proofErr w:type="gramStart"/>
      <w:r w:rsidRPr="008D7D1A">
        <w:t>2]Strat</w:t>
      </w:r>
      <w:proofErr w:type="gramEnd"/>
      <w:r w:rsidRPr="008D7D1A">
        <w:t xml:space="preserve"> skew: TJFs force me to win on both theory and framework to win framework while you may only debate one, extending the other. Kills fairness since I have to engage on different layers with minimal time.</w:t>
      </w:r>
    </w:p>
    <w:p w14:paraId="0F930B0D" w14:textId="2AD8CF68" w:rsidR="008D7D1A" w:rsidRDefault="008D7D1A" w:rsidP="008D7D1A">
      <w:pPr>
        <w:pStyle w:val="Heading4"/>
      </w:pPr>
      <w:r w:rsidRPr="008D7D1A">
        <w:t xml:space="preserve">[3] Logic – </w:t>
      </w:r>
      <w:proofErr w:type="spellStart"/>
      <w:r w:rsidRPr="008D7D1A">
        <w:t>theoertical</w:t>
      </w:r>
      <w:proofErr w:type="spellEnd"/>
      <w:r w:rsidRPr="008D7D1A">
        <w:t xml:space="preserve"> justifications are bad </w:t>
      </w:r>
      <w:proofErr w:type="spellStart"/>
      <w:r w:rsidRPr="008D7D1A">
        <w:t>bc</w:t>
      </w:r>
      <w:proofErr w:type="spellEnd"/>
      <w:r w:rsidRPr="008D7D1A">
        <w:t xml:space="preserve"> regardless of whether or not the </w:t>
      </w:r>
      <w:proofErr w:type="spellStart"/>
      <w:r w:rsidRPr="008D7D1A">
        <w:t>fw</w:t>
      </w:r>
      <w:proofErr w:type="spellEnd"/>
      <w:r w:rsidRPr="008D7D1A">
        <w:t xml:space="preserve"> is </w:t>
      </w:r>
      <w:proofErr w:type="spellStart"/>
      <w:r w:rsidRPr="008D7D1A">
        <w:t>philosopohically</w:t>
      </w:r>
      <w:proofErr w:type="spellEnd"/>
      <w:r w:rsidRPr="008D7D1A">
        <w:t xml:space="preserve"> coherent </w:t>
      </w:r>
      <w:proofErr w:type="spellStart"/>
      <w:r w:rsidRPr="008D7D1A">
        <w:t>tjfs</w:t>
      </w:r>
      <w:proofErr w:type="spellEnd"/>
      <w:r w:rsidRPr="008D7D1A">
        <w:t xml:space="preserve"> ensure we apply illogical </w:t>
      </w:r>
      <w:proofErr w:type="spellStart"/>
      <w:r w:rsidRPr="008D7D1A">
        <w:t>args</w:t>
      </w:r>
      <w:proofErr w:type="spellEnd"/>
      <w:r w:rsidRPr="008D7D1A">
        <w:t xml:space="preserve"> for debates which kills education because </w:t>
      </w:r>
      <w:proofErr w:type="gramStart"/>
      <w:r w:rsidRPr="008D7D1A">
        <w:t>its</w:t>
      </w:r>
      <w:proofErr w:type="gramEnd"/>
      <w:r w:rsidRPr="008D7D1A">
        <w:t xml:space="preserve"> bad to learn about untrue things and fairness because disregarding rules of logic make it so that we’re unable to come up with argumentation – independently logic outweighs because it’s a litmus test for what counts as an argument in the first place </w:t>
      </w:r>
    </w:p>
    <w:p w14:paraId="5A9990C9" w14:textId="1C457504" w:rsidR="00E1507E" w:rsidRDefault="00534A07" w:rsidP="00534A07">
      <w:pPr>
        <w:pStyle w:val="Heading2"/>
      </w:pPr>
      <w:r>
        <w:t>3</w:t>
      </w:r>
    </w:p>
    <w:p w14:paraId="5AA819A3" w14:textId="71A53895" w:rsidR="00621351" w:rsidRPr="002966E9" w:rsidRDefault="00621351" w:rsidP="00621351">
      <w:pPr>
        <w:pStyle w:val="Heading4"/>
        <w:rPr>
          <w:rFonts w:eastAsia="Times New Roman" w:cs="Calibri"/>
          <w:sz w:val="24"/>
          <w:szCs w:val="24"/>
          <w:lang w:eastAsia="zh-CN"/>
        </w:rPr>
      </w:pPr>
      <w:r w:rsidRPr="002966E9">
        <w:rPr>
          <w:rFonts w:eastAsia="Times New Roman" w:cs="Calibri"/>
          <w:sz w:val="24"/>
          <w:szCs w:val="24"/>
          <w:shd w:val="clear" w:color="auto" w:fill="FFFFFF"/>
          <w:lang w:eastAsia="zh-CN"/>
        </w:rPr>
        <w:t xml:space="preserve">Interpretation: neither debater may claim intrinsic theoretical offense off of their side being harder to </w:t>
      </w:r>
      <w:proofErr w:type="gramStart"/>
      <w:r w:rsidRPr="002966E9">
        <w:rPr>
          <w:rFonts w:eastAsia="Times New Roman" w:cs="Calibri"/>
          <w:sz w:val="24"/>
          <w:szCs w:val="24"/>
          <w:shd w:val="clear" w:color="auto" w:fill="FFFFFF"/>
          <w:lang w:eastAsia="zh-CN"/>
        </w:rPr>
        <w:t>debate..</w:t>
      </w:r>
      <w:proofErr w:type="gramEnd"/>
      <w:r w:rsidRPr="002966E9">
        <w:rPr>
          <w:rFonts w:eastAsia="Times New Roman" w:cs="Calibri"/>
          <w:sz w:val="24"/>
          <w:szCs w:val="24"/>
          <w:shd w:val="clear" w:color="auto" w:fill="FFFFFF"/>
          <w:lang w:eastAsia="zh-CN"/>
        </w:rPr>
        <w:t xml:space="preserve"> to clarify, aff flex and neg flex </w:t>
      </w:r>
      <w:proofErr w:type="spellStart"/>
      <w:r w:rsidRPr="002966E9">
        <w:rPr>
          <w:rFonts w:eastAsia="Times New Roman" w:cs="Calibri"/>
          <w:sz w:val="24"/>
          <w:szCs w:val="24"/>
          <w:shd w:val="clear" w:color="auto" w:fill="FFFFFF"/>
          <w:lang w:eastAsia="zh-CN"/>
        </w:rPr>
        <w:t>args</w:t>
      </w:r>
      <w:proofErr w:type="spellEnd"/>
      <w:r w:rsidRPr="002966E9">
        <w:rPr>
          <w:rFonts w:eastAsia="Times New Roman" w:cs="Calibri"/>
          <w:sz w:val="24"/>
          <w:szCs w:val="24"/>
          <w:shd w:val="clear" w:color="auto" w:fill="FFFFFF"/>
          <w:lang w:eastAsia="zh-CN"/>
        </w:rPr>
        <w:t xml:space="preserve"> are terrible for debate.</w:t>
      </w:r>
      <w:r w:rsidRPr="002966E9">
        <w:rPr>
          <w:rFonts w:eastAsia="Times New Roman" w:cs="Calibri"/>
          <w:sz w:val="24"/>
          <w:szCs w:val="24"/>
          <w:lang w:eastAsia="zh-CN"/>
        </w:rPr>
        <w:br/>
      </w:r>
      <w:r w:rsidRPr="002966E9">
        <w:rPr>
          <w:rFonts w:eastAsia="Times New Roman" w:cs="Calibri"/>
          <w:sz w:val="24"/>
          <w:szCs w:val="24"/>
          <w:shd w:val="clear" w:color="auto" w:fill="FFFFFF"/>
          <w:lang w:eastAsia="zh-CN"/>
        </w:rPr>
        <w:t>1</w:t>
      </w:r>
      <w:r>
        <w:rPr>
          <w:rFonts w:eastAsia="Times New Roman" w:cs="Calibri"/>
          <w:sz w:val="24"/>
          <w:szCs w:val="24"/>
          <w:shd w:val="clear" w:color="auto" w:fill="FFFFFF"/>
          <w:lang w:eastAsia="zh-CN"/>
        </w:rPr>
        <w:t>.</w:t>
      </w:r>
      <w:r w:rsidRPr="002966E9">
        <w:rPr>
          <w:rFonts w:eastAsia="Times New Roman" w:cs="Calibri"/>
          <w:sz w:val="24"/>
          <w:szCs w:val="24"/>
          <w:shd w:val="clear" w:color="auto" w:fill="FFFFFF"/>
          <w:lang w:eastAsia="zh-CN"/>
        </w:rPr>
        <w:t xml:space="preserve"> Clash – side bias standards they incentivize debaters to just read generic side bias impact turns instead of engaging the nuances of theory standards on the line-by-line or reading paradigm issues. Side bias is also a very small part of theory debate – pretty much in almost any case, the abuse can be easily outweighed by any other standard weighing, meaning the aff encourages a bad pedagogical model. This leads to less developed norms being set since debaters are less likely to actually consider the specificities of an abuse story – leads to worse long-term norming </w:t>
      </w:r>
      <w:r w:rsidRPr="002966E9">
        <w:rPr>
          <w:rFonts w:eastAsia="Times New Roman" w:cs="Calibri"/>
          <w:sz w:val="24"/>
          <w:szCs w:val="24"/>
          <w:lang w:eastAsia="zh-CN"/>
        </w:rPr>
        <w:br/>
      </w:r>
      <w:r w:rsidRPr="002966E9">
        <w:rPr>
          <w:rFonts w:eastAsia="Times New Roman" w:cs="Calibri"/>
          <w:sz w:val="24"/>
          <w:szCs w:val="24"/>
          <w:shd w:val="clear" w:color="auto" w:fill="FFFFFF"/>
          <w:lang w:eastAsia="zh-CN"/>
        </w:rPr>
        <w:t>2</w:t>
      </w:r>
      <w:r>
        <w:rPr>
          <w:rFonts w:eastAsia="Times New Roman" w:cs="Calibri"/>
          <w:sz w:val="24"/>
          <w:szCs w:val="24"/>
          <w:shd w:val="clear" w:color="auto" w:fill="FFFFFF"/>
          <w:lang w:eastAsia="zh-CN"/>
        </w:rPr>
        <w:t>.</w:t>
      </w:r>
      <w:r w:rsidRPr="002966E9">
        <w:rPr>
          <w:rFonts w:eastAsia="Times New Roman" w:cs="Calibri"/>
          <w:sz w:val="24"/>
          <w:szCs w:val="24"/>
          <w:shd w:val="clear" w:color="auto" w:fill="FFFFFF"/>
          <w:lang w:eastAsia="zh-CN"/>
        </w:rPr>
        <w:t xml:space="preserve">  Arg quality – side bias debaters are always </w:t>
      </w:r>
      <w:proofErr w:type="spellStart"/>
      <w:r w:rsidRPr="002966E9">
        <w:rPr>
          <w:rFonts w:eastAsia="Times New Roman" w:cs="Calibri"/>
          <w:sz w:val="24"/>
          <w:szCs w:val="24"/>
          <w:shd w:val="clear" w:color="auto" w:fill="FFFFFF"/>
          <w:lang w:eastAsia="zh-CN"/>
        </w:rPr>
        <w:t>blippy</w:t>
      </w:r>
      <w:proofErr w:type="spellEnd"/>
      <w:r w:rsidRPr="002966E9">
        <w:rPr>
          <w:rFonts w:eastAsia="Times New Roman" w:cs="Calibri"/>
          <w:sz w:val="24"/>
          <w:szCs w:val="24"/>
          <w:shd w:val="clear" w:color="auto" w:fill="FFFFFF"/>
          <w:lang w:eastAsia="zh-CN"/>
        </w:rPr>
        <w:t xml:space="preserve"> </w:t>
      </w:r>
      <w:proofErr w:type="spellStart"/>
      <w:r w:rsidRPr="002966E9">
        <w:rPr>
          <w:rFonts w:eastAsia="Times New Roman" w:cs="Calibri"/>
          <w:sz w:val="24"/>
          <w:szCs w:val="24"/>
          <w:shd w:val="clear" w:color="auto" w:fill="FFFFFF"/>
          <w:lang w:eastAsia="zh-CN"/>
        </w:rPr>
        <w:t>bc</w:t>
      </w:r>
      <w:proofErr w:type="spellEnd"/>
      <w:r w:rsidRPr="002966E9">
        <w:rPr>
          <w:rFonts w:eastAsia="Times New Roman" w:cs="Calibri"/>
          <w:sz w:val="24"/>
          <w:szCs w:val="24"/>
          <w:shd w:val="clear" w:color="auto" w:fill="FFFFFF"/>
          <w:lang w:eastAsia="zh-CN"/>
        </w:rPr>
        <w:t xml:space="preserve"> they rely on cherry-picked analytics with limited statistical range and struggle to control for </w:t>
      </w:r>
      <w:proofErr w:type="spellStart"/>
      <w:r w:rsidRPr="002966E9">
        <w:rPr>
          <w:rFonts w:eastAsia="Times New Roman" w:cs="Calibri"/>
          <w:sz w:val="24"/>
          <w:szCs w:val="24"/>
          <w:shd w:val="clear" w:color="auto" w:fill="FFFFFF"/>
          <w:lang w:eastAsia="zh-CN"/>
        </w:rPr>
        <w:t>valiable</w:t>
      </w:r>
      <w:proofErr w:type="spellEnd"/>
      <w:r w:rsidRPr="002966E9">
        <w:rPr>
          <w:rFonts w:eastAsia="Times New Roman" w:cs="Calibri"/>
          <w:sz w:val="24"/>
          <w:szCs w:val="24"/>
          <w:shd w:val="clear" w:color="auto" w:fill="FFFFFF"/>
          <w:lang w:eastAsia="zh-CN"/>
        </w:rPr>
        <w:t>, or 1-line analytics, which inherently leads to dropped blips all over the flow which are unweighable usually. This also kills resolvability – it’s nearly impossible to compare muddled side bias debates</w:t>
      </w:r>
      <w:r w:rsidR="008F7FB0">
        <w:rPr>
          <w:rFonts w:eastAsia="Times New Roman" w:cs="Calibri"/>
          <w:sz w:val="24"/>
          <w:szCs w:val="24"/>
          <w:shd w:val="clear" w:color="auto" w:fill="FFFFFF"/>
          <w:lang w:eastAsia="zh-CN"/>
        </w:rPr>
        <w:t xml:space="preserve">. </w:t>
      </w:r>
    </w:p>
    <w:p w14:paraId="7DEC7467" w14:textId="77777777" w:rsidR="00621351" w:rsidRPr="002966E9" w:rsidRDefault="00621351" w:rsidP="00621351">
      <w:pPr>
        <w:pStyle w:val="Heading4"/>
        <w:rPr>
          <w:rFonts w:cs="Calibri"/>
          <w:sz w:val="24"/>
          <w:szCs w:val="24"/>
        </w:rPr>
      </w:pPr>
      <w:r w:rsidRPr="002966E9">
        <w:rPr>
          <w:rFonts w:cs="Calibri"/>
          <w:sz w:val="24"/>
          <w:szCs w:val="24"/>
        </w:rPr>
        <w:t>Vote on:</w:t>
      </w:r>
    </w:p>
    <w:p w14:paraId="733A8CB9" w14:textId="6A789B3F" w:rsidR="00621351" w:rsidRPr="002966E9" w:rsidRDefault="00621351" w:rsidP="00621351">
      <w:pPr>
        <w:pStyle w:val="Heading4"/>
        <w:rPr>
          <w:rStyle w:val="s4"/>
          <w:rFonts w:eastAsia="Times New Roman" w:cs="Calibri"/>
          <w:color w:val="000000"/>
          <w:sz w:val="24"/>
          <w:szCs w:val="24"/>
        </w:rPr>
      </w:pPr>
      <w:r w:rsidRPr="002966E9">
        <w:rPr>
          <w:rFonts w:cs="Calibri"/>
          <w:sz w:val="24"/>
          <w:szCs w:val="24"/>
        </w:rPr>
        <w:t xml:space="preserve">Education – education is the greatest impact of debate because </w:t>
      </w:r>
      <w:r w:rsidRPr="002966E9">
        <w:rPr>
          <w:rStyle w:val="s4"/>
          <w:rFonts w:eastAsia="Times New Roman" w:cs="Calibri"/>
          <w:color w:val="000000"/>
          <w:sz w:val="24"/>
          <w:szCs w:val="24"/>
        </w:rPr>
        <w:t>debate is an activity created in the name of helping to teach students about policymaking and philosophy</w:t>
      </w:r>
      <w:r w:rsidR="008F7FB0">
        <w:rPr>
          <w:rStyle w:val="s4"/>
          <w:rFonts w:eastAsia="Times New Roman" w:cs="Calibri"/>
          <w:color w:val="000000"/>
          <w:sz w:val="24"/>
          <w:szCs w:val="24"/>
        </w:rPr>
        <w:t xml:space="preserve"> </w:t>
      </w:r>
    </w:p>
    <w:p w14:paraId="2FA6D1C0" w14:textId="77777777" w:rsidR="00534A07" w:rsidRPr="00534A07" w:rsidRDefault="00534A07" w:rsidP="00534A07"/>
    <w:p w14:paraId="7223B462" w14:textId="0DB33F8F" w:rsidR="003E3404" w:rsidRPr="0051507D" w:rsidRDefault="00934734" w:rsidP="0051507D">
      <w:pPr>
        <w:pStyle w:val="Heading2"/>
      </w:pPr>
      <w:r>
        <w:t xml:space="preserve">Case </w:t>
      </w:r>
    </w:p>
    <w:p w14:paraId="2E917301" w14:textId="44FE5A37" w:rsidR="00534A07" w:rsidRDefault="00534A07" w:rsidP="00534A07">
      <w:pPr>
        <w:pStyle w:val="Heading4"/>
      </w:pPr>
      <w:r>
        <w:t xml:space="preserve">Kant entails freedom: </w:t>
      </w:r>
    </w:p>
    <w:p w14:paraId="5AFC8F63" w14:textId="5DE17D51" w:rsidR="00534A07" w:rsidRPr="00F5552E" w:rsidRDefault="00534A07" w:rsidP="00534A07">
      <w:pPr>
        <w:pStyle w:val="Heading4"/>
      </w:pPr>
      <w:r w:rsidRPr="00F5552E">
        <w:t>[1] Its impossible to will a violation of freedom, since it necessarily entails a violation of your own freedom thus violating your will.</w:t>
      </w:r>
    </w:p>
    <w:p w14:paraId="2615B995" w14:textId="77777777" w:rsidR="00534A07" w:rsidRDefault="00534A07" w:rsidP="00534A07">
      <w:pPr>
        <w:pStyle w:val="Heading4"/>
      </w:pPr>
      <w:r w:rsidRPr="00F5552E">
        <w:t>[2] We could not hold agents responsible for their actions if we did not assume them to have the freedom to control their actions for themselves.</w:t>
      </w:r>
    </w:p>
    <w:p w14:paraId="2A7D6332" w14:textId="77777777" w:rsidR="00534A07" w:rsidRPr="004F1E29" w:rsidRDefault="00534A07" w:rsidP="00534A07">
      <w:pPr>
        <w:keepNext/>
        <w:keepLines/>
        <w:spacing w:before="40" w:after="0" w:line="256" w:lineRule="auto"/>
        <w:outlineLvl w:val="3"/>
        <w:rPr>
          <w:rFonts w:eastAsia="Times New Roman"/>
          <w:b/>
          <w:iCs/>
          <w:sz w:val="26"/>
        </w:rPr>
      </w:pPr>
      <w:r>
        <w:rPr>
          <w:rFonts w:eastAsia="Times New Roman"/>
          <w:b/>
          <w:iCs/>
          <w:sz w:val="26"/>
        </w:rPr>
        <w:t xml:space="preserve">And </w:t>
      </w:r>
      <w:r w:rsidRPr="004F1E29">
        <w:rPr>
          <w:rFonts w:eastAsia="Times New Roman"/>
          <w:b/>
          <w:iCs/>
          <w:sz w:val="26"/>
        </w:rPr>
        <w:t>the universality of freedom justifies a libertarian state.</w:t>
      </w:r>
    </w:p>
    <w:p w14:paraId="27533561" w14:textId="77777777" w:rsidR="00534A07" w:rsidRPr="004F1E29" w:rsidRDefault="00534A07" w:rsidP="00534A07">
      <w:pPr>
        <w:spacing w:line="256" w:lineRule="auto"/>
        <w:rPr>
          <w:rFonts w:eastAsia="Calibri"/>
        </w:rPr>
      </w:pPr>
      <w:r w:rsidRPr="004F1E29">
        <w:rPr>
          <w:rFonts w:eastAsia="Calibri"/>
          <w:b/>
          <w:iCs/>
          <w:sz w:val="26"/>
        </w:rPr>
        <w:t>OTTESON 9 brackets in original</w:t>
      </w:r>
      <w:r w:rsidRPr="004F1E29">
        <w:rPr>
          <w:rFonts w:eastAsia="Calibri"/>
          <w:iCs/>
          <w:sz w:val="26"/>
        </w:rPr>
        <w:t xml:space="preserve"> </w:t>
      </w:r>
      <w:r w:rsidRPr="004F1E29">
        <w:rPr>
          <w:rFonts w:eastAsia="Calibri"/>
        </w:rPr>
        <w:t xml:space="preserve">James R. </w:t>
      </w:r>
      <w:proofErr w:type="spellStart"/>
      <w:r w:rsidRPr="004F1E29">
        <w:rPr>
          <w:rFonts w:eastAsia="Calibri"/>
        </w:rPr>
        <w:t>Otteson</w:t>
      </w:r>
      <w:proofErr w:type="spellEnd"/>
      <w:r w:rsidRPr="004F1E29">
        <w:rPr>
          <w:rFonts w:eastAsia="Calibri"/>
        </w:rPr>
        <w:t xml:space="preserve"> (professor of philosophy and economics at Yeshiva University) “Kantian Individualism and Political Libertarianism” The Independent Review, v. 13, n. 3, Winter 2009 </w:t>
      </w:r>
    </w:p>
    <w:p w14:paraId="3E339744" w14:textId="77777777" w:rsidR="00534A07" w:rsidRPr="002B2477" w:rsidRDefault="00534A07" w:rsidP="00534A07">
      <w:pPr>
        <w:spacing w:line="256" w:lineRule="auto"/>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“‘[e]very action which by itself or by its maxim enables the freedom of each individual’s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B3520F">
        <w:rPr>
          <w:rFonts w:eastAsia="Calibri"/>
          <w:b/>
          <w:iCs/>
          <w:highlight w:val="green"/>
          <w:u w:val="single"/>
        </w:rPr>
        <w:t>the reason we leave the state of nature is to secure</w:t>
      </w:r>
      <w:r w:rsidRPr="004F1E29">
        <w:rPr>
          <w:rFonts w:eastAsia="Calibri"/>
          <w:b/>
          <w:iCs/>
          <w:u w:val="single"/>
        </w:rPr>
        <w:t xml:space="preserve"> this sphere of </w:t>
      </w:r>
      <w:r w:rsidRPr="00B3520F">
        <w:rPr>
          <w:rFonts w:eastAsia="Calibri"/>
          <w:b/>
          <w:iCs/>
          <w:highlight w:val="green"/>
          <w:u w:val="single"/>
        </w:rPr>
        <w:t>maximum freedom compatible with the same freedom of all others</w:t>
      </w:r>
      <w:r w:rsidRPr="004F1E29">
        <w:rPr>
          <w:rFonts w:eastAsia="Calibri"/>
          <w:sz w:val="8"/>
        </w:rPr>
        <w:t xml:space="preserve">. </w:t>
      </w:r>
      <w:r w:rsidRPr="00B3520F">
        <w:rPr>
          <w:rFonts w:eastAsia="Calibri"/>
          <w:b/>
          <w:iCs/>
          <w:highlight w:val="green"/>
          <w:u w:val="single"/>
        </w:rPr>
        <w:t>Because this freedom must be</w:t>
      </w:r>
      <w:r w:rsidRPr="004F1E29">
        <w:rPr>
          <w:rFonts w:eastAsia="Calibri"/>
          <w:b/>
          <w:iCs/>
          <w:u w:val="single"/>
        </w:rPr>
        <w:t xml:space="preserve"> complete</w:t>
      </w:r>
      <w:r w:rsidRPr="004F1E29">
        <w:rPr>
          <w:rFonts w:eastAsia="Calibri"/>
          <w:u w:val="single"/>
        </w:rPr>
        <w:t xml:space="preserve">, in the sense of being </w:t>
      </w:r>
      <w:r w:rsidRPr="00B3520F">
        <w:rPr>
          <w:rFonts w:eastAsia="Calibri"/>
          <w:b/>
          <w:iCs/>
          <w:highlight w:val="green"/>
          <w:u w:val="single"/>
        </w:rPr>
        <w:t>as full as possible</w:t>
      </w:r>
      <w:r w:rsidRPr="004F1E29">
        <w:rPr>
          <w:rFonts w:eastAsia="Calibri"/>
          <w:u w:val="single"/>
        </w:rPr>
        <w:t xml:space="preserve"> given the existence of other persons who demand similar freedom, it entails that </w:t>
      </w:r>
      <w:r w:rsidRPr="00B3520F">
        <w:rPr>
          <w:rFonts w:eastAsia="Calibri"/>
          <w:b/>
          <w:iCs/>
          <w:highlight w:val="green"/>
          <w:u w:val="single"/>
        </w:rPr>
        <w:t>the state may</w:t>
      </w:r>
      <w:r w:rsidRPr="004F1E29">
        <w:rPr>
          <w:rFonts w:eastAsia="Calibri"/>
          <w:sz w:val="8"/>
        </w:rPr>
        <w:t>—indeed, must—</w:t>
      </w:r>
      <w:r w:rsidRPr="004F1E29">
        <w:rPr>
          <w:rFonts w:eastAsia="Calibri"/>
          <w:b/>
          <w:iCs/>
          <w:u w:val="single"/>
        </w:rPr>
        <w:t>secu</w:t>
      </w:r>
      <w:r w:rsidRPr="00B3520F">
        <w:rPr>
          <w:rFonts w:eastAsia="Calibri"/>
          <w:b/>
          <w:iCs/>
          <w:highlight w:val="green"/>
          <w:u w:val="single"/>
        </w:rPr>
        <w:t>re this condition</w:t>
      </w:r>
      <w:r w:rsidRPr="004F1E29">
        <w:rPr>
          <w:rFonts w:eastAsia="Calibri"/>
          <w:u w:val="single"/>
        </w:rPr>
        <w:t xml:space="preserve"> of freedom, </w:t>
      </w:r>
      <w:r w:rsidRPr="00B3520F">
        <w:rPr>
          <w:rFonts w:eastAsia="Calibri"/>
          <w:b/>
          <w:iCs/>
          <w:highlight w:val="green"/>
          <w:u w:val="single"/>
        </w:rPr>
        <w:t>but undertake</w:t>
      </w:r>
      <w:r w:rsidRPr="004F1E29">
        <w:rPr>
          <w:rFonts w:eastAsia="Calibri"/>
          <w:b/>
          <w:iCs/>
          <w:u w:val="single"/>
        </w:rPr>
        <w:t xml:space="preserve"> to do </w:t>
      </w:r>
      <w:r w:rsidRPr="00B3520F">
        <w:rPr>
          <w:rFonts w:eastAsia="Calibri"/>
          <w:b/>
          <w:iCs/>
          <w:highlight w:val="green"/>
          <w:u w:val="single"/>
        </w:rPr>
        <w:t>nothing else because any other</w:t>
      </w:r>
      <w:r w:rsidRPr="004F1E29">
        <w:rPr>
          <w:rFonts w:eastAsia="Calibri"/>
          <w:u w:val="single"/>
        </w:rPr>
        <w:t xml:space="preserve"> state </w:t>
      </w:r>
      <w:r w:rsidRPr="00B3520F">
        <w:rPr>
          <w:rFonts w:eastAsia="Calibri"/>
          <w:b/>
          <w:iCs/>
          <w:highlight w:val="green"/>
          <w:u w:val="single"/>
        </w:rPr>
        <w:t>activities would compromise the</w:t>
      </w:r>
      <w:r w:rsidRPr="004F1E29">
        <w:rPr>
          <w:rFonts w:eastAsia="Calibri"/>
          <w:b/>
          <w:iCs/>
          <w:u w:val="single"/>
        </w:rPr>
        <w:t xml:space="preserve"> very </w:t>
      </w:r>
      <w:r w:rsidRPr="00B3520F">
        <w:rPr>
          <w:rFonts w:eastAsia="Calibri"/>
          <w:b/>
          <w:iCs/>
          <w:highlight w:val="green"/>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B3520F">
        <w:rPr>
          <w:rFonts w:eastAsia="Calibri"/>
          <w:b/>
          <w:iCs/>
          <w:highlight w:val="green"/>
          <w:u w:val="single"/>
        </w:rPr>
        <w:t>state</w:t>
      </w:r>
      <w:r w:rsidRPr="004F1E29">
        <w:rPr>
          <w:rFonts w:eastAsia="Calibri"/>
          <w:b/>
          <w:iCs/>
          <w:u w:val="single"/>
        </w:rPr>
        <w:t xml:space="preserve"> to </w:t>
      </w:r>
      <w:r w:rsidRPr="00B3520F">
        <w:rPr>
          <w:rFonts w:eastAsia="Calibri"/>
          <w:b/>
          <w:iCs/>
          <w:highlight w:val="green"/>
          <w:u w:val="single"/>
        </w:rPr>
        <w:t>protect</w:t>
      </w:r>
      <w:r w:rsidRPr="004F1E29">
        <w:rPr>
          <w:rFonts w:eastAsia="Calibri"/>
          <w:b/>
          <w:iCs/>
          <w:u w:val="single"/>
        </w:rPr>
        <w:t xml:space="preserve"> their moral </w:t>
      </w:r>
      <w:r w:rsidRPr="00B3520F">
        <w:rPr>
          <w:rFonts w:eastAsia="Calibri"/>
          <w:b/>
          <w:iCs/>
          <w:highlight w:val="green"/>
          <w:u w:val="single"/>
        </w:rPr>
        <w:t>agency</w:t>
      </w:r>
      <w:r w:rsidRPr="004F1E29">
        <w:rPr>
          <w:rFonts w:eastAsia="Calibri"/>
          <w:b/>
          <w:iCs/>
          <w:u w:val="single"/>
        </w:rPr>
        <w:t xml:space="preserve">, </w:t>
      </w:r>
      <w:r w:rsidRPr="00B3520F">
        <w:rPr>
          <w:rFonts w:eastAsia="Calibri"/>
          <w:b/>
          <w:iCs/>
          <w:highlight w:val="green"/>
          <w:u w:val="single"/>
        </w:rPr>
        <w:t>and</w:t>
      </w:r>
      <w:r w:rsidRPr="004F1E29">
        <w:rPr>
          <w:rFonts w:eastAsia="Calibri"/>
          <w:u w:val="single"/>
        </w:rPr>
        <w:t xml:space="preserve"> in doing so </w:t>
      </w:r>
      <w:r w:rsidRPr="00B3520F">
        <w:rPr>
          <w:rFonts w:eastAsia="Calibri"/>
          <w:b/>
          <w:iCs/>
          <w:highlight w:val="green"/>
          <w:u w:val="single"/>
        </w:rPr>
        <w:t>they consent to coercion only insofar as it is required to prevent themselves</w:t>
      </w:r>
      <w:r w:rsidRPr="004F1E29">
        <w:rPr>
          <w:rFonts w:eastAsia="Calibri"/>
          <w:u w:val="single"/>
        </w:rPr>
        <w:t xml:space="preserve"> or others </w:t>
      </w:r>
      <w:r w:rsidRPr="00B3520F">
        <w:rPr>
          <w:rFonts w:eastAsia="Calibri"/>
          <w:b/>
          <w:iCs/>
          <w:highlight w:val="green"/>
          <w:u w:val="single"/>
        </w:rPr>
        <w:t>from impinging on</w:t>
      </w:r>
      <w:r w:rsidRPr="004F1E29">
        <w:rPr>
          <w:rFonts w:eastAsia="Calibri"/>
          <w:u w:val="single"/>
        </w:rPr>
        <w:t xml:space="preserve"> their own or </w:t>
      </w:r>
      <w:r w:rsidRPr="00B3520F">
        <w:rPr>
          <w:rFonts w:eastAsia="Calibri"/>
          <w:b/>
          <w:iCs/>
          <w:highlight w:val="green"/>
          <w:u w:val="single"/>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286E0B2B" w14:textId="6CD7C313" w:rsidR="00534A07" w:rsidRDefault="00534A07" w:rsidP="003E3404">
      <w:pPr>
        <w:pStyle w:val="Heading4"/>
      </w:pPr>
      <w:r w:rsidRPr="00925D23">
        <w:rPr>
          <w:rFonts w:cs="Calibri"/>
        </w:rPr>
        <w:t>Thus, the standard is consistency with</w:t>
      </w:r>
      <w:r>
        <w:rPr>
          <w:rFonts w:cs="Calibri"/>
        </w:rPr>
        <w:t xml:space="preserve"> </w:t>
      </w:r>
      <w:proofErr w:type="spellStart"/>
      <w:r w:rsidRPr="004F1E29">
        <w:rPr>
          <w:rFonts w:eastAsia="Times New Roman"/>
        </w:rPr>
        <w:t>with</w:t>
      </w:r>
      <w:proofErr w:type="spellEnd"/>
      <w:r w:rsidRPr="004F1E29">
        <w:rPr>
          <w:rFonts w:eastAsia="Times New Roman"/>
        </w:rPr>
        <w:t xml:space="preserve"> a libertarian state of non-interference</w:t>
      </w:r>
      <w:r w:rsidRPr="00F5552E">
        <w:t xml:space="preserve">. </w:t>
      </w:r>
    </w:p>
    <w:p w14:paraId="2C639A9A" w14:textId="6B8F65DC" w:rsidR="00534A07" w:rsidRPr="00534A07" w:rsidRDefault="00534A07" w:rsidP="00534A07">
      <w:pPr>
        <w:pStyle w:val="Heading4"/>
      </w:pPr>
      <w:r>
        <w:t xml:space="preserve">Negate: </w:t>
      </w:r>
    </w:p>
    <w:p w14:paraId="29512BD5" w14:textId="2DC98E8A" w:rsidR="003E3404" w:rsidRPr="008F5337" w:rsidRDefault="003E3404" w:rsidP="003E3404">
      <w:pPr>
        <w:pStyle w:val="Heading4"/>
      </w:pPr>
      <w:r w:rsidRPr="008F5337">
        <w:t>L</w:t>
      </w:r>
      <w:r>
        <w:t>i</w:t>
      </w:r>
      <w:r w:rsidRPr="008F5337">
        <w:t>bertarianism mandates a market-oriented approach to space—that negates</w:t>
      </w:r>
      <w:r>
        <w:t xml:space="preserve"> </w:t>
      </w:r>
    </w:p>
    <w:p w14:paraId="2A0B5FF3" w14:textId="77777777" w:rsidR="003E3404" w:rsidRPr="008F5337" w:rsidRDefault="003E3404" w:rsidP="003E3404">
      <w:r w:rsidRPr="008F5337">
        <w:rPr>
          <w:rStyle w:val="TitleChar"/>
        </w:rPr>
        <w:t>Broker 20</w:t>
      </w:r>
      <w:r w:rsidRPr="008F5337">
        <w:t xml:space="preserve"> [(Tyler, work has been published in the Gonzaga Law Review, the Albany Law Review and the University of Memphis Law Review.) </w:t>
      </w:r>
      <w:r w:rsidRPr="008F5337">
        <w:rPr>
          <w:rStyle w:val="TitleChar"/>
        </w:rPr>
        <w:t>“Space Law Can Only Be Libertarian Minded,”</w:t>
      </w:r>
      <w:r w:rsidRPr="008F5337">
        <w:t xml:space="preserve"> Above the Law, 1-14-20, </w:t>
      </w:r>
      <w:hyperlink r:id="rId6" w:history="1">
        <w:r w:rsidRPr="008F5337">
          <w:rPr>
            <w:rStyle w:val="Hyperlink"/>
          </w:rPr>
          <w:t>https://abovethelaw.com/2020/01/space-law-can-only-be-libertarian-minded/</w:t>
        </w:r>
      </w:hyperlink>
      <w:r w:rsidRPr="008F5337">
        <w:t>] TDI</w:t>
      </w:r>
    </w:p>
    <w:p w14:paraId="5D7360E6" w14:textId="11DE0114" w:rsidR="00934734" w:rsidRPr="003E3404" w:rsidRDefault="003E3404" w:rsidP="00934734">
      <w:pPr>
        <w:rPr>
          <w:u w:val="single"/>
        </w:rPr>
      </w:pPr>
      <w:r w:rsidRPr="00197DF5">
        <w:rPr>
          <w:sz w:val="12"/>
        </w:rPr>
        <w:t xml:space="preserve">The impact on human daily life from a transition to the virtually unlimited resource reality of space cannot be overstated. </w:t>
      </w:r>
      <w:r w:rsidRPr="008F5337">
        <w:rPr>
          <w:rStyle w:val="TitleChar"/>
        </w:rPr>
        <w:t xml:space="preserve">However, </w:t>
      </w:r>
      <w:r w:rsidRPr="005749BB">
        <w:rPr>
          <w:rStyle w:val="TitleChar"/>
          <w:highlight w:val="green"/>
        </w:rPr>
        <w:t>when it comes to the law</w:t>
      </w:r>
      <w:r w:rsidRPr="008F5337">
        <w:rPr>
          <w:rStyle w:val="TitleChar"/>
        </w:rPr>
        <w:t xml:space="preserve">, a minimalist, dare I say </w:t>
      </w:r>
      <w:r w:rsidRPr="005749BB">
        <w:rPr>
          <w:rStyle w:val="TitleChar"/>
          <w:highlight w:val="green"/>
        </w:rPr>
        <w:t>libertarian, approach appears</w:t>
      </w:r>
      <w:r w:rsidRPr="008F5337">
        <w:rPr>
          <w:rStyle w:val="TitleChar"/>
        </w:rPr>
        <w:t xml:space="preserve"> </w:t>
      </w:r>
      <w:r w:rsidRPr="005749BB">
        <w:rPr>
          <w:rStyle w:val="TitleChar"/>
          <w:highlight w:val="green"/>
        </w:rPr>
        <w:t>as the only applicable system</w:t>
      </w:r>
      <w:r w:rsidRPr="008F5337">
        <w:rPr>
          <w:rStyle w:val="TitleChar"/>
        </w:rPr>
        <w:t>.</w:t>
      </w:r>
      <w:r>
        <w:rPr>
          <w:rStyle w:val="TitleChar"/>
        </w:rPr>
        <w:t xml:space="preserve"> </w:t>
      </w:r>
      <w:r w:rsidRPr="00197DF5">
        <w:rPr>
          <w:sz w:val="12"/>
        </w:rPr>
        <w:t xml:space="preserve">In the words of NASA, “2020 promises to be a big year for space exploration.” Yet, as Rand </w:t>
      </w:r>
      <w:proofErr w:type="spellStart"/>
      <w:r w:rsidRPr="00197DF5">
        <w:rPr>
          <w:sz w:val="12"/>
        </w:rPr>
        <w:t>Simberg</w:t>
      </w:r>
      <w:proofErr w:type="spellEnd"/>
      <w:r w:rsidRPr="00197DF5">
        <w:rPr>
          <w:sz w:val="12"/>
        </w:rPr>
        <w:t xml:space="preserve"> points out in Reason magazine, </w:t>
      </w:r>
      <w:r w:rsidRPr="008F5337">
        <w:rPr>
          <w:rStyle w:val="TitleChar"/>
        </w:rPr>
        <w:t xml:space="preserve">it is actually </w:t>
      </w:r>
      <w:r w:rsidRPr="005749BB">
        <w:rPr>
          <w:rStyle w:val="TitleChar"/>
          <w:highlight w:val="green"/>
        </w:rPr>
        <w:t>private American investment</w:t>
      </w:r>
      <w:r w:rsidRPr="008F5337">
        <w:rPr>
          <w:rStyle w:val="TitleChar"/>
        </w:rPr>
        <w:t xml:space="preserve"> </w:t>
      </w:r>
      <w:r w:rsidRPr="005749BB">
        <w:rPr>
          <w:rStyle w:val="TitleChar"/>
          <w:highlight w:val="green"/>
        </w:rPr>
        <w:t>that is currently moving space</w:t>
      </w:r>
      <w:r w:rsidRPr="008F5337">
        <w:rPr>
          <w:rStyle w:val="TitleChar"/>
        </w:rPr>
        <w:t xml:space="preserve"> </w:t>
      </w:r>
      <w:r w:rsidRPr="005749BB">
        <w:rPr>
          <w:rStyle w:val="TitleChar"/>
          <w:highlight w:val="green"/>
        </w:rPr>
        <w:t>exploration</w:t>
      </w:r>
      <w:r w:rsidRPr="008F5337">
        <w:rPr>
          <w:rStyle w:val="TitleChar"/>
        </w:rPr>
        <w:t xml:space="preserve"> to “a pace unseen since the 1960s.”</w:t>
      </w:r>
      <w:r w:rsidRPr="00197DF5">
        <w:rPr>
          <w:sz w:val="12"/>
        </w:rPr>
        <w:t xml:space="preserve"> According to </w:t>
      </w:r>
      <w:proofErr w:type="spellStart"/>
      <w:r w:rsidRPr="00197DF5">
        <w:rPr>
          <w:sz w:val="12"/>
        </w:rPr>
        <w:t>Simberg</w:t>
      </w:r>
      <w:proofErr w:type="spellEnd"/>
      <w:r w:rsidRPr="00197DF5">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197DF5">
        <w:rPr>
          <w:sz w:val="12"/>
        </w:rPr>
        <w:t>reality</w:t>
      </w:r>
      <w:proofErr w:type="gramEnd"/>
      <w:r w:rsidRPr="00197DF5">
        <w:rPr>
          <w:sz w:val="12"/>
        </w:rPr>
        <w:t xml:space="preserve"> the benefits that space can offer are far greater than any benefit currently attributed to any major policy proposal being discussed at the national level. The sheer </w:t>
      </w:r>
      <w:proofErr w:type="gramStart"/>
      <w:r w:rsidRPr="00197DF5">
        <w:rPr>
          <w:sz w:val="12"/>
        </w:rPr>
        <w:t>amount</w:t>
      </w:r>
      <w:proofErr w:type="gramEnd"/>
      <w:r w:rsidRPr="00197DF5">
        <w:rPr>
          <w:sz w:val="12"/>
        </w:rPr>
        <w:t xml:space="preserve"> of resources available within our current reach/capabilities simply speaks for itself. However, although those new realities will, as </w:t>
      </w:r>
      <w:proofErr w:type="spellStart"/>
      <w:r w:rsidRPr="00197DF5">
        <w:rPr>
          <w:sz w:val="12"/>
        </w:rPr>
        <w:t>Simberg</w:t>
      </w:r>
      <w:proofErr w:type="spellEnd"/>
      <w:r w:rsidRPr="00197DF5">
        <w:rPr>
          <w:sz w:val="12"/>
        </w:rPr>
        <w:t xml:space="preserve"> says, “bring to the fore a lot of ideological issues that up to now were just theoretical,” I believe it will also eliminate many economic and legal distinctions we currently utilize today. </w:t>
      </w:r>
      <w:r w:rsidRPr="008F5337">
        <w:rPr>
          <w:rStyle w:val="TitleChar"/>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TitleChar"/>
          <w:highlight w:val="green"/>
        </w:rPr>
        <w:t>because the resources available</w:t>
      </w:r>
      <w:r w:rsidRPr="008F5337">
        <w:rPr>
          <w:rStyle w:val="TitleChar"/>
        </w:rPr>
        <w:t xml:space="preserve"> within our solar system </w:t>
      </w:r>
      <w:r w:rsidRPr="005749BB">
        <w:rPr>
          <w:rStyle w:val="TitleChar"/>
          <w:highlight w:val="green"/>
        </w:rPr>
        <w:t>exist in such quantities, all goods will</w:t>
      </w:r>
      <w:r w:rsidRPr="008F5337">
        <w:rPr>
          <w:rStyle w:val="TitleChar"/>
        </w:rPr>
        <w:t xml:space="preserve"> </w:t>
      </w:r>
      <w:r w:rsidRPr="005749BB">
        <w:rPr>
          <w:rStyle w:val="TitleChar"/>
          <w:highlight w:val="green"/>
        </w:rPr>
        <w:t xml:space="preserve">become </w:t>
      </w:r>
      <w:proofErr w:type="spellStart"/>
      <w:r w:rsidRPr="005749BB">
        <w:rPr>
          <w:rStyle w:val="TitleChar"/>
          <w:highlight w:val="green"/>
        </w:rPr>
        <w:t>nonrivalrous</w:t>
      </w:r>
      <w:proofErr w:type="spellEnd"/>
      <w:r w:rsidRPr="008F5337">
        <w:rPr>
          <w:rStyle w:val="TitleChar"/>
        </w:rPr>
        <w:t xml:space="preserve"> in their consumption </w:t>
      </w:r>
      <w:r w:rsidRPr="005749BB">
        <w:rPr>
          <w:rStyle w:val="TitleChar"/>
          <w:highlight w:val="green"/>
        </w:rPr>
        <w:t>and nonexcludable</w:t>
      </w:r>
      <w:r w:rsidRPr="008F5337">
        <w:rPr>
          <w:rStyle w:val="TitleChar"/>
        </w:rPr>
        <w:t xml:space="preserve"> in their distribution.</w:t>
      </w:r>
      <w:r w:rsidRPr="00197DF5">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197DF5">
        <w:rPr>
          <w:sz w:val="12"/>
        </w:rPr>
        <w:t>Simberg</w:t>
      </w:r>
      <w:proofErr w:type="spellEnd"/>
      <w:r w:rsidRPr="00197DF5">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197DF5">
        <w:rPr>
          <w:sz w:val="12"/>
        </w:rPr>
        <w:t>amount</w:t>
      </w:r>
      <w:proofErr w:type="gramEnd"/>
      <w:r w:rsidRPr="00197DF5">
        <w:rPr>
          <w:sz w:val="12"/>
        </w:rPr>
        <w:t xml:space="preserve"> of resources within our solar system can sustain such an existence for every human being. </w:t>
      </w:r>
      <w:r w:rsidRPr="008F5337">
        <w:rPr>
          <w:rStyle w:val="TitleChar"/>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197DF5">
        <w:rPr>
          <w:sz w:val="12"/>
        </w:rPr>
        <w:t xml:space="preserve">, flag or no flag. We Americans know this is how a Wild West starts, where most regulation becomes the impractical pipe dream. </w:t>
      </w:r>
      <w:r w:rsidRPr="008F5337">
        <w:rPr>
          <w:rStyle w:val="TitleChar"/>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8F5337">
        <w:rPr>
          <w:rStyle w:val="TitleChar"/>
        </w:rPr>
        <w:t>things</w:t>
      </w:r>
      <w:proofErr w:type="gramEnd"/>
      <w:r w:rsidRPr="008F5337">
        <w:rPr>
          <w:rStyle w:val="TitleChar"/>
        </w:rPr>
        <w:t xml:space="preserve"> we would recognize as currency. Only a libertarian-type system, that guarantees basic individual rights to life, liberty, and the pursuit of happiness could be valued and therefore human fidelity to a set of laws made possible, in such an existence.</w:t>
      </w:r>
    </w:p>
    <w:p w14:paraId="5679909B" w14:textId="77777777" w:rsidR="00561D60" w:rsidRDefault="00561D60" w:rsidP="00934734"/>
    <w:p w14:paraId="20A13076" w14:textId="62CCD0B1" w:rsidR="00561D60" w:rsidRDefault="00561D60" w:rsidP="00561D60">
      <w:pPr>
        <w:pStyle w:val="Heading1"/>
      </w:pPr>
    </w:p>
    <w:p w14:paraId="666F0E7C" w14:textId="4D8B925F" w:rsidR="00561D60" w:rsidRDefault="00561D60" w:rsidP="00934734"/>
    <w:p w14:paraId="7E7B32DB" w14:textId="77777777" w:rsidR="00561D60" w:rsidRPr="00934734" w:rsidRDefault="00561D60" w:rsidP="00934734"/>
    <w:sectPr w:rsidR="00561D60" w:rsidRPr="009347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87ED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3404"/>
    <w:rsid w:val="00407037"/>
    <w:rsid w:val="004605D6"/>
    <w:rsid w:val="00487ED3"/>
    <w:rsid w:val="004C60E8"/>
    <w:rsid w:val="004D20B9"/>
    <w:rsid w:val="004E3579"/>
    <w:rsid w:val="004E728B"/>
    <w:rsid w:val="004F39E0"/>
    <w:rsid w:val="0051507D"/>
    <w:rsid w:val="00534A07"/>
    <w:rsid w:val="00534D41"/>
    <w:rsid w:val="00537BD5"/>
    <w:rsid w:val="00561D60"/>
    <w:rsid w:val="0057268A"/>
    <w:rsid w:val="005C494F"/>
    <w:rsid w:val="005D2912"/>
    <w:rsid w:val="006065BD"/>
    <w:rsid w:val="00621351"/>
    <w:rsid w:val="00645FA9"/>
    <w:rsid w:val="00647866"/>
    <w:rsid w:val="00665003"/>
    <w:rsid w:val="006A2AD0"/>
    <w:rsid w:val="006C2375"/>
    <w:rsid w:val="006D4ECC"/>
    <w:rsid w:val="00707CA0"/>
    <w:rsid w:val="00722258"/>
    <w:rsid w:val="007243E5"/>
    <w:rsid w:val="00760914"/>
    <w:rsid w:val="00766EA0"/>
    <w:rsid w:val="00790F85"/>
    <w:rsid w:val="007A2226"/>
    <w:rsid w:val="007F5B66"/>
    <w:rsid w:val="00823A1C"/>
    <w:rsid w:val="00845B9D"/>
    <w:rsid w:val="00860984"/>
    <w:rsid w:val="0088635A"/>
    <w:rsid w:val="008B3ECB"/>
    <w:rsid w:val="008B4E85"/>
    <w:rsid w:val="008C1B2E"/>
    <w:rsid w:val="008C3D21"/>
    <w:rsid w:val="008D7D1A"/>
    <w:rsid w:val="008F7FB0"/>
    <w:rsid w:val="0091627E"/>
    <w:rsid w:val="00934734"/>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0A8"/>
    <w:rsid w:val="00CC5298"/>
    <w:rsid w:val="00CD736E"/>
    <w:rsid w:val="00CD798D"/>
    <w:rsid w:val="00CE161E"/>
    <w:rsid w:val="00CF59A8"/>
    <w:rsid w:val="00CF7493"/>
    <w:rsid w:val="00D325A9"/>
    <w:rsid w:val="00D36A8A"/>
    <w:rsid w:val="00D61409"/>
    <w:rsid w:val="00D6691E"/>
    <w:rsid w:val="00D71170"/>
    <w:rsid w:val="00D76E06"/>
    <w:rsid w:val="00DA1C92"/>
    <w:rsid w:val="00DA25D4"/>
    <w:rsid w:val="00DA6538"/>
    <w:rsid w:val="00DE3D4B"/>
    <w:rsid w:val="00E1507E"/>
    <w:rsid w:val="00E15E75"/>
    <w:rsid w:val="00E5262C"/>
    <w:rsid w:val="00E86FA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0490E"/>
  <w15:chartTrackingRefBased/>
  <w15:docId w15:val="{D83E1216-FFFE-4F19-809F-F881ED35D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7ED3"/>
    <w:rPr>
      <w:rFonts w:ascii="Calibri" w:hAnsi="Calibri" w:cs="Calibri"/>
    </w:rPr>
  </w:style>
  <w:style w:type="paragraph" w:styleId="Heading1">
    <w:name w:val="heading 1"/>
    <w:aliases w:val="Pocket"/>
    <w:basedOn w:val="Normal"/>
    <w:next w:val="Normal"/>
    <w:link w:val="Heading1Char"/>
    <w:qFormat/>
    <w:rsid w:val="00487E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87E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87E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small space,Big card,Normal Tag,heading 2, Ch,small text,Ch,No Spacing211,No Spacing12,no read,No Spacing2111,No Spacing4,No Spacing11111,tags,No Spacing5,No Spacing21,ta,TAG,T,t,Tag1,Heading 2 Char2 Char,No Spacing2,No Spacing1,Ch1"/>
    <w:basedOn w:val="Normal"/>
    <w:next w:val="Normal"/>
    <w:link w:val="Heading4Char"/>
    <w:uiPriority w:val="3"/>
    <w:unhideWhenUsed/>
    <w:qFormat/>
    <w:rsid w:val="00487ED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87E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7ED3"/>
  </w:style>
  <w:style w:type="character" w:customStyle="1" w:styleId="Heading1Char">
    <w:name w:val="Heading 1 Char"/>
    <w:aliases w:val="Pocket Char"/>
    <w:basedOn w:val="DefaultParagraphFont"/>
    <w:link w:val="Heading1"/>
    <w:rsid w:val="00487ED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87ED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87ED3"/>
    <w:rPr>
      <w:rFonts w:ascii="Calibri" w:eastAsiaTheme="majorEastAsia" w:hAnsi="Calibri" w:cstheme="majorBidi"/>
      <w:b/>
      <w:sz w:val="32"/>
      <w:szCs w:val="24"/>
      <w:u w:val="single"/>
    </w:rPr>
  </w:style>
  <w:style w:type="character" w:customStyle="1" w:styleId="Heading4Char">
    <w:name w:val="Heading 4 Char"/>
    <w:aliases w:val="Tag Char,body Char,small space Char,Big card Char,Normal Tag Char,heading 2 Char, Ch Char,small text Char,Ch Char,No Spacing211 Char,No Spacing12 Char,no read Char,No Spacing2111 Char,No Spacing4 Char,No Spacing11111 Char,tags Char,T Char"/>
    <w:basedOn w:val="DefaultParagraphFont"/>
    <w:link w:val="Heading4"/>
    <w:uiPriority w:val="3"/>
    <w:rsid w:val="00487ED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7"/>
    <w:qFormat/>
    <w:rsid w:val="00487ED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87ED3"/>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487ED3"/>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487ED3"/>
    <w:rPr>
      <w:color w:val="auto"/>
      <w:u w:val="none"/>
    </w:rPr>
  </w:style>
  <w:style w:type="character" w:styleId="FollowedHyperlink">
    <w:name w:val="FollowedHyperlink"/>
    <w:basedOn w:val="DefaultParagraphFont"/>
    <w:uiPriority w:val="99"/>
    <w:semiHidden/>
    <w:unhideWhenUsed/>
    <w:rsid w:val="00487ED3"/>
    <w:rPr>
      <w:color w:val="auto"/>
      <w:u w:val="none"/>
    </w:rPr>
  </w:style>
  <w:style w:type="paragraph" w:customStyle="1" w:styleId="textbold">
    <w:name w:val="text bold"/>
    <w:basedOn w:val="Normal"/>
    <w:link w:val="Emphasis"/>
    <w:autoRedefine/>
    <w:uiPriority w:val="7"/>
    <w:qFormat/>
    <w:rsid w:val="00760914"/>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7609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3E3404"/>
    <w:rPr>
      <w:u w:val="single"/>
    </w:rPr>
  </w:style>
  <w:style w:type="paragraph" w:styleId="Title">
    <w:name w:val="Title"/>
    <w:basedOn w:val="Normal"/>
    <w:next w:val="Normal"/>
    <w:link w:val="TitleChar"/>
    <w:uiPriority w:val="1"/>
    <w:qFormat/>
    <w:rsid w:val="003E3404"/>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3E3404"/>
    <w:rPr>
      <w:rFonts w:asciiTheme="majorHAnsi" w:eastAsiaTheme="majorEastAsia" w:hAnsiTheme="majorHAnsi" w:cstheme="majorBidi"/>
      <w:spacing w:val="-10"/>
      <w:kern w:val="28"/>
      <w:sz w:val="56"/>
      <w:szCs w:val="56"/>
    </w:rPr>
  </w:style>
  <w:style w:type="character" w:customStyle="1" w:styleId="s4">
    <w:name w:val="s4"/>
    <w:basedOn w:val="DefaultParagraphFont"/>
    <w:rsid w:val="00621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5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1</Pages>
  <Words>1767</Words>
  <Characters>10073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19</cp:revision>
  <dcterms:created xsi:type="dcterms:W3CDTF">2022-01-16T14:15:00Z</dcterms:created>
  <dcterms:modified xsi:type="dcterms:W3CDTF">2022-01-16T15:17:00Z</dcterms:modified>
</cp:coreProperties>
</file>