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069F5" w14:textId="22DDE307" w:rsidR="002A0991" w:rsidRDefault="002A0991" w:rsidP="002A0991">
      <w:pPr>
        <w:pStyle w:val="Heading2"/>
      </w:pPr>
      <w:r>
        <w:t>1</w:t>
      </w:r>
    </w:p>
    <w:p w14:paraId="0C49A25C" w14:textId="01F6EB60" w:rsidR="002A0991" w:rsidRPr="009F1EA9" w:rsidRDefault="002A0991" w:rsidP="002A0991">
      <w:pPr>
        <w:pStyle w:val="Heading4"/>
        <w:rPr>
          <w:bCs/>
        </w:rPr>
      </w:pPr>
      <w:r w:rsidRPr="009F1EA9">
        <w:rPr>
          <w:rFonts w:cs="Times New Roman"/>
        </w:rPr>
        <w:t xml:space="preserve">Permissibility and presumption negate – (a) the resolution indicates the aff has to prove an obligation, and permissibility would deny the existence of an obligation (b) </w:t>
      </w:r>
      <w:r w:rsidRPr="009F1EA9">
        <w:t>Statements are more often false than true because any part can be false. This means you negate if there is no offense because the resolution is probably false.</w:t>
      </w:r>
    </w:p>
    <w:p w14:paraId="7FE6662E" w14:textId="77777777" w:rsidR="002A0991" w:rsidRDefault="002A0991" w:rsidP="002A0991">
      <w:pPr>
        <w:pStyle w:val="Heading4"/>
      </w:pPr>
      <w:r w:rsidRPr="009F1EA9">
        <w:t xml:space="preserve">Morality must be grounded in a priori truth to guide action, otherwise everyone would have different ethical codes and follow different rules. And, truth exists independent of human experience since certain things can be self-proving, </w:t>
      </w:r>
      <w:proofErr w:type="gramStart"/>
      <w:r w:rsidRPr="009F1EA9">
        <w:t>i.e.</w:t>
      </w:r>
      <w:proofErr w:type="gramEnd"/>
      <w:r w:rsidRPr="009F1EA9">
        <w:t xml:space="preserv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44EAECD8" w14:textId="77777777" w:rsidR="002A0991" w:rsidRPr="00DB062F" w:rsidRDefault="002A0991" w:rsidP="002A0991">
      <w:pPr>
        <w:pStyle w:val="Heading4"/>
      </w:pPr>
      <w:r>
        <w:t xml:space="preserve">Also: </w:t>
      </w:r>
    </w:p>
    <w:p w14:paraId="038CF74F" w14:textId="77777777" w:rsidR="002A0991" w:rsidRPr="00F5552E" w:rsidRDefault="002A0991" w:rsidP="002A0991">
      <w:pPr>
        <w:pStyle w:val="Heading4"/>
      </w:pPr>
      <w:r w:rsidRPr="00F5552E">
        <w:t>[1] Uncertainty – our experiences are inaccessible to others which allows people to say they don’t experience the same, however a priori principles are universally applied to all agents.</w:t>
      </w:r>
    </w:p>
    <w:p w14:paraId="51F84732" w14:textId="77777777" w:rsidR="002A0991" w:rsidRPr="00DB062F" w:rsidRDefault="002A0991" w:rsidP="002A0991">
      <w:pPr>
        <w:pStyle w:val="Heading4"/>
      </w:pPr>
      <w:r w:rsidRPr="00F5552E">
        <w:t xml:space="preserve">[2] Bindingness – I can keep asking “why should I follow this” which results in </w:t>
      </w:r>
      <w:proofErr w:type="spellStart"/>
      <w:r w:rsidRPr="00F5552E">
        <w:t>relatvism</w:t>
      </w:r>
      <w:proofErr w:type="spellEnd"/>
      <w:r w:rsidRPr="00F5552E">
        <w:t xml:space="preserve"> since obligations are predicated on ignorantly accepting rules.  Only reason solves since asking “why reason?” requires reason which concedes its authority and equally proves agency as constitutive.</w:t>
      </w:r>
      <w:r>
        <w:t xml:space="preserve"> </w:t>
      </w:r>
    </w:p>
    <w:p w14:paraId="3CD03D87" w14:textId="77777777" w:rsidR="002A0991" w:rsidRPr="00104DB2" w:rsidRDefault="002A0991" w:rsidP="002A0991">
      <w:pPr>
        <w:pStyle w:val="Heading4"/>
        <w:spacing w:line="240" w:lineRule="auto"/>
        <w:rPr>
          <w:rFonts w:cs="Times New Roman"/>
          <w:color w:val="000000" w:themeColor="text1"/>
          <w:szCs w:val="16"/>
        </w:rPr>
      </w:pPr>
      <w:r w:rsidRPr="009F1EA9">
        <w:t xml:space="preserve">And, a priori </w:t>
      </w:r>
      <w:r>
        <w:t xml:space="preserve">truth has to apply to everyone: (a) absent </w:t>
      </w:r>
      <w:r w:rsidRPr="009F1EA9">
        <w:t xml:space="preserve">universal ethics, morality becomes arbitrary and fails to guide action, which means </w:t>
      </w:r>
      <w:r>
        <w:t xml:space="preserve">that ethics is rendered useless, (b) it’s a tautological </w:t>
      </w:r>
      <w:proofErr w:type="gramStart"/>
      <w:r>
        <w:t>contradiction  any</w:t>
      </w:r>
      <w:proofErr w:type="gramEnd"/>
      <w:r>
        <w:t xml:space="preserve"> </w:t>
      </w:r>
      <w:r w:rsidRPr="00104DB2">
        <w:rPr>
          <w:rFonts w:cs="Times New Roman"/>
          <w:color w:val="000000" w:themeColor="text1"/>
          <w:szCs w:val="16"/>
        </w:rPr>
        <w:t xml:space="preserve">non-universal norm justifies someone’s ability to impede on your ends, which also means universalizability acts as a side constraint on </w:t>
      </w:r>
      <w:r>
        <w:rPr>
          <w:rFonts w:cs="Times New Roman"/>
          <w:color w:val="000000" w:themeColor="text1"/>
          <w:szCs w:val="16"/>
        </w:rPr>
        <w:t>all other</w:t>
      </w:r>
      <w:r w:rsidRPr="00104DB2">
        <w:rPr>
          <w:rFonts w:cs="Times New Roman"/>
          <w:color w:val="000000" w:themeColor="text1"/>
          <w:szCs w:val="16"/>
        </w:rPr>
        <w:t xml:space="preserve"> frameworks. </w:t>
      </w:r>
    </w:p>
    <w:p w14:paraId="1BD54142" w14:textId="77777777" w:rsidR="002A0991" w:rsidRPr="00104DB2" w:rsidRDefault="002A0991" w:rsidP="002A0991">
      <w:pPr>
        <w:spacing w:line="240" w:lineRule="auto"/>
        <w:rPr>
          <w:b/>
          <w:color w:val="000000" w:themeColor="text1"/>
          <w:szCs w:val="16"/>
        </w:rPr>
      </w:pPr>
      <w:proofErr w:type="spellStart"/>
      <w:r w:rsidRPr="00104DB2">
        <w:rPr>
          <w:b/>
          <w:color w:val="000000" w:themeColor="text1"/>
          <w:sz w:val="26"/>
          <w:szCs w:val="26"/>
        </w:rPr>
        <w:t>Siyar</w:t>
      </w:r>
      <w:proofErr w:type="spellEnd"/>
      <w:r w:rsidRPr="00104DB2">
        <w:rPr>
          <w:b/>
          <w:color w:val="000000" w:themeColor="text1"/>
          <w:sz w:val="26"/>
          <w:szCs w:val="26"/>
        </w:rPr>
        <w:t xml:space="preserve"> 99</w:t>
      </w:r>
      <w:r w:rsidRPr="00104DB2">
        <w:rPr>
          <w:color w:val="000000" w:themeColor="text1"/>
          <w:sz w:val="26"/>
          <w:szCs w:val="26"/>
        </w:rPr>
        <w:t xml:space="preserve"> </w:t>
      </w:r>
      <w:proofErr w:type="spellStart"/>
      <w:r w:rsidRPr="00104DB2">
        <w:rPr>
          <w:color w:val="000000" w:themeColor="text1"/>
          <w:sz w:val="18"/>
          <w:szCs w:val="18"/>
        </w:rPr>
        <w:t>Jamsheed</w:t>
      </w:r>
      <w:proofErr w:type="spellEnd"/>
      <w:r w:rsidRPr="00104DB2">
        <w:rPr>
          <w:color w:val="000000" w:themeColor="text1"/>
          <w:sz w:val="18"/>
          <w:szCs w:val="18"/>
        </w:rPr>
        <w:t xml:space="preserve"> </w:t>
      </w:r>
      <w:proofErr w:type="spellStart"/>
      <w:r w:rsidRPr="00104DB2">
        <w:rPr>
          <w:color w:val="000000" w:themeColor="text1"/>
          <w:sz w:val="18"/>
          <w:szCs w:val="18"/>
        </w:rPr>
        <w:t>Aiam</w:t>
      </w:r>
      <w:proofErr w:type="spellEnd"/>
      <w:r w:rsidRPr="00104DB2">
        <w:rPr>
          <w:color w:val="000000" w:themeColor="text1"/>
          <w:sz w:val="18"/>
          <w:szCs w:val="18"/>
        </w:rPr>
        <w:t xml:space="preserve"> </w:t>
      </w:r>
      <w:proofErr w:type="spellStart"/>
      <w:r w:rsidRPr="00104DB2">
        <w:rPr>
          <w:color w:val="000000" w:themeColor="text1"/>
          <w:sz w:val="18"/>
          <w:szCs w:val="18"/>
        </w:rPr>
        <w:t>Siyar</w:t>
      </w:r>
      <w:proofErr w:type="spellEnd"/>
      <w:r w:rsidRPr="00104DB2">
        <w:rPr>
          <w:color w:val="000000" w:themeColor="text1"/>
          <w:sz w:val="18"/>
          <w:szCs w:val="18"/>
        </w:rPr>
        <w:t>: Kant’s Conception of Practical Reason. Tufts University, 1999</w:t>
      </w:r>
      <w:r w:rsidRPr="00104DB2">
        <w:rPr>
          <w:b/>
          <w:color w:val="000000" w:themeColor="text1"/>
          <w:szCs w:val="16"/>
        </w:rPr>
        <w:t>:</w:t>
      </w:r>
    </w:p>
    <w:p w14:paraId="5F3532F4" w14:textId="77777777" w:rsidR="002A0991" w:rsidRDefault="002A0991" w:rsidP="002A0991">
      <w:pPr>
        <w:spacing w:line="240" w:lineRule="auto"/>
        <w:rPr>
          <w:color w:val="000000" w:themeColor="text1"/>
          <w:sz w:val="16"/>
        </w:rPr>
      </w:pPr>
      <w:r w:rsidRPr="00B81C15">
        <w:rPr>
          <w:color w:val="000000" w:themeColor="text1"/>
          <w:sz w:val="16"/>
        </w:rPr>
        <w:t xml:space="preserve">Now, </w:t>
      </w:r>
      <w:r w:rsidRPr="00852DAA">
        <w:rPr>
          <w:b/>
          <w:color w:val="000000" w:themeColor="text1"/>
          <w:highlight w:val="green"/>
          <w:u w:val="single"/>
        </w:rPr>
        <w:t>when I represent my end</w:t>
      </w:r>
      <w:r w:rsidRPr="00852DAA">
        <w:rPr>
          <w:b/>
          <w:color w:val="000000" w:themeColor="text1"/>
          <w:u w:val="single"/>
        </w:rPr>
        <w:t xml:space="preserve"> as to be done, </w:t>
      </w:r>
      <w:r w:rsidRPr="00852DAA">
        <w:rPr>
          <w:b/>
          <w:color w:val="000000" w:themeColor="text1"/>
          <w:highlight w:val="green"/>
          <w:u w:val="single"/>
        </w:rPr>
        <w:t>I represent it as binding me to certain courses of action</w:t>
      </w:r>
      <w:r w:rsidRPr="00B81C15">
        <w:rPr>
          <w:color w:val="000000" w:themeColor="text1"/>
          <w:sz w:val="16"/>
        </w:rPr>
        <w:t>, precluding other actions, etc.</w:t>
      </w:r>
      <w:r w:rsidRPr="00852DAA">
        <w:rPr>
          <w:b/>
          <w:color w:val="000000" w:themeColor="text1"/>
          <w:u w:val="single"/>
        </w:rPr>
        <w:t xml:space="preserve"> </w:t>
      </w:r>
      <w:r w:rsidRPr="00852DAA">
        <w:rPr>
          <w:b/>
          <w:color w:val="000000" w:themeColor="text1"/>
          <w:highlight w:val="green"/>
          <w:u w:val="single"/>
        </w:rPr>
        <w:t xml:space="preserve">Thus, my ends </w:t>
      </w:r>
      <w:r w:rsidRPr="00852DAA">
        <w:rPr>
          <w:b/>
          <w:color w:val="000000" w:themeColor="text1"/>
          <w:u w:val="single"/>
        </w:rPr>
        <w:t xml:space="preserve">function as constraints for me in that they </w:t>
      </w:r>
      <w:r w:rsidRPr="00852DAA">
        <w:rPr>
          <w:b/>
          <w:color w:val="000000" w:themeColor="text1"/>
          <w:highlight w:val="green"/>
          <w:u w:val="single"/>
        </w:rPr>
        <w:t>determine what I can</w:t>
      </w:r>
      <w:r w:rsidRPr="00B81C15">
        <w:rPr>
          <w:color w:val="000000" w:themeColor="text1"/>
          <w:sz w:val="16"/>
        </w:rPr>
        <w:t xml:space="preserve"> or must </w:t>
      </w:r>
      <w:r w:rsidRPr="00852DAA">
        <w:rPr>
          <w:b/>
          <w:color w:val="000000" w:themeColor="text1"/>
          <w:highlight w:val="green"/>
          <w:u w:val="single"/>
        </w:rPr>
        <w:t>do</w:t>
      </w:r>
      <w:r w:rsidRPr="00B81C15">
        <w:rPr>
          <w:color w:val="000000" w:themeColor="text1"/>
          <w:sz w:val="16"/>
        </w:rPr>
        <w:t xml:space="preserve"> (at least if I am to be consistent). I may of course give up an end such as that of eating ice cream at a future point; yet while I have the end, I must see myself as bound to do what is necessary to realize it.35 Thus, I must represent my ends as constraints that I have adopted, constraints that structure the possible space of choice and action for me. Further, given that my end is rationally determined, I take it to be generally recognizable that my end functions as a rationally determined constraint. That is, I take it that other subjects can also recognize my end as an objective constraint, for I take it that they as well as myself can cognize its determining grounds—the source of its objective worth—through the exercise of reason. Indeed, </w:t>
      </w:r>
      <w:r w:rsidRPr="00852DAA">
        <w:rPr>
          <w:b/>
          <w:color w:val="000000" w:themeColor="text1"/>
          <w:highlight w:val="green"/>
          <w:u w:val="single"/>
        </w:rPr>
        <w:t>in representing an end, I</w:t>
      </w:r>
      <w:r w:rsidRPr="00852DAA">
        <w:rPr>
          <w:b/>
          <w:color w:val="000000" w:themeColor="text1"/>
          <w:u w:val="single"/>
        </w:rPr>
        <w:t xml:space="preserve"> </w:t>
      </w:r>
      <w:r w:rsidRPr="00B81C15">
        <w:rPr>
          <w:color w:val="000000" w:themeColor="text1"/>
          <w:sz w:val="16"/>
        </w:rPr>
        <w:t xml:space="preserve">in effect </w:t>
      </w:r>
      <w:r w:rsidRPr="00852DAA">
        <w:rPr>
          <w:b/>
          <w:color w:val="000000" w:themeColor="text1"/>
          <w:highlight w:val="green"/>
          <w:u w:val="single"/>
        </w:rPr>
        <w:t xml:space="preserve">demand recognition for it from other subjects: since the end functions as an objective </w:t>
      </w:r>
      <w:r w:rsidRPr="00852DAA">
        <w:rPr>
          <w:b/>
          <w:color w:val="000000" w:themeColor="text1"/>
          <w:u w:val="single"/>
        </w:rPr>
        <w:t xml:space="preserve">though self-imposed constraint </w:t>
      </w:r>
      <w:r w:rsidRPr="00852DAA">
        <w:rPr>
          <w:b/>
          <w:color w:val="000000" w:themeColor="text1"/>
          <w:highlight w:val="green"/>
          <w:u w:val="single"/>
        </w:rPr>
        <w:t>for me</w:t>
      </w:r>
      <w:r w:rsidRPr="00B81C15">
        <w:rPr>
          <w:color w:val="000000" w:themeColor="text1"/>
          <w:sz w:val="16"/>
          <w:highlight w:val="green"/>
        </w:rPr>
        <w:t>,</w:t>
      </w:r>
      <w:r w:rsidRPr="00B81C15">
        <w:rPr>
          <w:color w:val="000000" w:themeColor="text1"/>
          <w:sz w:val="16"/>
        </w:rPr>
        <w:t xml:space="preserve"> I must demand that this constraint be recognized as such. The thought here is simply that </w:t>
      </w:r>
      <w:r w:rsidRPr="00852DAA">
        <w:rPr>
          <w:b/>
          <w:color w:val="000000" w:themeColor="text1"/>
          <w:u w:val="single"/>
        </w:rPr>
        <w:t>if I am committed to some end,</w:t>
      </w:r>
      <w:r w:rsidRPr="00B81C15">
        <w:rPr>
          <w:color w:val="000000" w:themeColor="text1"/>
          <w:sz w:val="16"/>
        </w:rPr>
        <w:t xml:space="preserve"> </w:t>
      </w:r>
      <w:proofErr w:type="gramStart"/>
      <w:r w:rsidRPr="00B81C15">
        <w:rPr>
          <w:color w:val="000000" w:themeColor="text1"/>
          <w:sz w:val="16"/>
        </w:rPr>
        <w:t>e.g.</w:t>
      </w:r>
      <w:proofErr w:type="gramEnd"/>
      <w:r w:rsidRPr="00B81C15">
        <w:rPr>
          <w:color w:val="000000" w:themeColor="text1"/>
          <w:sz w:val="16"/>
        </w:rPr>
        <w:t xml:space="preserve"> my ice cream eating policy, I must act in certain ways to realize it. In this context, </w:t>
      </w:r>
      <w:r w:rsidRPr="00852DAA">
        <w:rPr>
          <w:b/>
          <w:color w:val="000000" w:themeColor="text1"/>
          <w:highlight w:val="green"/>
          <w:u w:val="single"/>
        </w:rPr>
        <w:t xml:space="preserve">I cannot be indifferent </w:t>
      </w:r>
      <w:r w:rsidRPr="00852DAA">
        <w:rPr>
          <w:b/>
          <w:color w:val="000000" w:themeColor="text1"/>
          <w:u w:val="single"/>
        </w:rPr>
        <w:t>to the</w:t>
      </w:r>
      <w:r w:rsidRPr="00B81C15">
        <w:rPr>
          <w:color w:val="000000" w:themeColor="text1"/>
          <w:sz w:val="16"/>
        </w:rPr>
        <w:t xml:space="preserve"> attitudes and </w:t>
      </w:r>
      <w:r w:rsidRPr="00852DAA">
        <w:rPr>
          <w:b/>
          <w:color w:val="000000" w:themeColor="text1"/>
          <w:u w:val="single"/>
        </w:rPr>
        <w:t xml:space="preserve">actions of others, for these may either help or hinder my pursuit of my end. </w:t>
      </w:r>
      <w:r w:rsidRPr="00852DAA">
        <w:rPr>
          <w:b/>
          <w:color w:val="000000" w:themeColor="text1"/>
          <w:highlight w:val="green"/>
          <w:u w:val="single"/>
        </w:rPr>
        <w:t>Hence, if I am</w:t>
      </w:r>
      <w:r w:rsidRPr="00852DAA">
        <w:rPr>
          <w:b/>
          <w:color w:val="000000" w:themeColor="text1"/>
          <w:u w:val="single"/>
        </w:rPr>
        <w:t xml:space="preserve"> </w:t>
      </w:r>
      <w:r w:rsidRPr="00B81C15">
        <w:rPr>
          <w:color w:val="000000" w:themeColor="text1"/>
          <w:sz w:val="16"/>
        </w:rPr>
        <w:t xml:space="preserve">in fact </w:t>
      </w:r>
      <w:r w:rsidRPr="00852DAA">
        <w:rPr>
          <w:b/>
          <w:color w:val="000000" w:themeColor="text1"/>
          <w:highlight w:val="green"/>
          <w:u w:val="single"/>
        </w:rPr>
        <w:t>committed to realizing my end,</w:t>
      </w:r>
      <w:r w:rsidRPr="00852DAA">
        <w:rPr>
          <w:b/>
          <w:color w:val="000000" w:themeColor="text1"/>
          <w:u w:val="single"/>
        </w:rPr>
        <w:t xml:space="preserve"> </w:t>
      </w:r>
      <w:proofErr w:type="gramStart"/>
      <w:r w:rsidRPr="00B81C15">
        <w:rPr>
          <w:color w:val="000000" w:themeColor="text1"/>
          <w:sz w:val="16"/>
        </w:rPr>
        <w:t>i.e.</w:t>
      </w:r>
      <w:proofErr w:type="gramEnd"/>
      <w:r w:rsidRPr="00B81C15">
        <w:rPr>
          <w:color w:val="000000" w:themeColor="text1"/>
          <w:sz w:val="16"/>
        </w:rPr>
        <w:t xml:space="preserve"> if I represent an end at all, </w:t>
      </w:r>
      <w:r w:rsidRPr="00852DAA">
        <w:rPr>
          <w:b/>
          <w:color w:val="000000" w:themeColor="text1"/>
          <w:highlight w:val="green"/>
          <w:u w:val="single"/>
        </w:rPr>
        <w:t>I must demand that the worth of my end</w:t>
      </w:r>
      <w:r w:rsidRPr="00B81C15">
        <w:rPr>
          <w:color w:val="000000" w:themeColor="text1"/>
          <w:sz w:val="16"/>
          <w:highlight w:val="green"/>
        </w:rPr>
        <w:t>,</w:t>
      </w:r>
      <w:r w:rsidRPr="00B81C15">
        <w:rPr>
          <w:color w:val="000000" w:themeColor="text1"/>
          <w:sz w:val="16"/>
        </w:rPr>
        <w:t xml:space="preserve"> its status as to be done, </w:t>
      </w:r>
      <w:r w:rsidRPr="00852DAA">
        <w:rPr>
          <w:b/>
          <w:color w:val="000000" w:themeColor="text1"/>
          <w:highlight w:val="green"/>
          <w:u w:val="single"/>
        </w:rPr>
        <w:t>be recognized by others.</w:t>
      </w:r>
      <w:r w:rsidRPr="00B81C15">
        <w:rPr>
          <w:color w:val="000000" w:themeColor="text1"/>
          <w:sz w:val="16"/>
        </w:rPr>
        <w:t xml:space="preserve"> </w:t>
      </w:r>
    </w:p>
    <w:p w14:paraId="16F09A67" w14:textId="77777777" w:rsidR="002A0991" w:rsidRPr="00F5552E" w:rsidRDefault="002A0991" w:rsidP="002A0991">
      <w:pPr>
        <w:pStyle w:val="Heading4"/>
      </w:pPr>
      <w:r w:rsidRPr="00F5552E">
        <w:t>Freedom follows</w:t>
      </w:r>
      <w:r>
        <w:t xml:space="preserve"> </w:t>
      </w:r>
    </w:p>
    <w:p w14:paraId="27601A24" w14:textId="77777777" w:rsidR="002A0991" w:rsidRPr="00F5552E" w:rsidRDefault="002A0991" w:rsidP="002A0991">
      <w:pPr>
        <w:pStyle w:val="Heading4"/>
      </w:pPr>
      <w:r w:rsidRPr="00F5552E">
        <w:t>[1] Its impossible to will a violation of freedom, since it necessarily entails a violation of your own freedom thus violating your will.</w:t>
      </w:r>
    </w:p>
    <w:p w14:paraId="2CD79DD0" w14:textId="77777777" w:rsidR="002A0991" w:rsidRDefault="002A0991" w:rsidP="002A0991">
      <w:pPr>
        <w:pStyle w:val="Heading4"/>
      </w:pPr>
      <w:r w:rsidRPr="00F5552E">
        <w:t>[2] We could not hold agents responsible for their actions if we did not assume them to have the freedom to control their actions for themselves.</w:t>
      </w:r>
    </w:p>
    <w:p w14:paraId="66CDFA05" w14:textId="77777777" w:rsidR="002A0991" w:rsidRPr="004F1E29" w:rsidRDefault="002A0991" w:rsidP="002A0991">
      <w:pPr>
        <w:keepNext/>
        <w:keepLines/>
        <w:spacing w:before="40" w:after="0"/>
        <w:outlineLvl w:val="3"/>
        <w:rPr>
          <w:rFonts w:eastAsia="Times New Roman"/>
          <w:b/>
          <w:iCs/>
          <w:sz w:val="26"/>
        </w:rPr>
      </w:pPr>
      <w:r>
        <w:rPr>
          <w:rFonts w:eastAsia="Times New Roman"/>
          <w:b/>
          <w:iCs/>
          <w:sz w:val="26"/>
        </w:rPr>
        <w:t xml:space="preserve">And </w:t>
      </w:r>
      <w:r w:rsidRPr="004F1E29">
        <w:rPr>
          <w:rFonts w:eastAsia="Times New Roman"/>
          <w:b/>
          <w:iCs/>
          <w:sz w:val="26"/>
        </w:rPr>
        <w:t>the universality of freedom justifies a libertarian state.</w:t>
      </w:r>
    </w:p>
    <w:p w14:paraId="06FD7A45" w14:textId="77777777" w:rsidR="002A0991" w:rsidRPr="004F1E29" w:rsidRDefault="002A0991" w:rsidP="002A0991">
      <w:pPr>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w:t>
      </w:r>
      <w:proofErr w:type="spellStart"/>
      <w:r w:rsidRPr="004F1E29">
        <w:rPr>
          <w:rFonts w:eastAsia="Calibri"/>
        </w:rPr>
        <w:t>Otteson</w:t>
      </w:r>
      <w:proofErr w:type="spellEnd"/>
      <w:r w:rsidRPr="004F1E29">
        <w:rPr>
          <w:rFonts w:eastAsia="Calibri"/>
        </w:rPr>
        <w:t xml:space="preserve"> (professor of philosophy and economics at Yeshiva University) “Kantian Individualism and Political Libertarianism” The Independent Review, v. 13, n. 3, Winter 2009 </w:t>
      </w:r>
    </w:p>
    <w:p w14:paraId="4548647C" w14:textId="77777777" w:rsidR="002A0991" w:rsidRPr="002B2477" w:rsidRDefault="002A0991" w:rsidP="002A0991">
      <w:pPr>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“‘[e]very action which by itself or by its maxim enables the freedom of each individual’s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B3520F">
        <w:rPr>
          <w:rFonts w:eastAsia="Calibri"/>
          <w:b/>
          <w:iCs/>
          <w:highlight w:val="green"/>
          <w:u w:val="single"/>
        </w:rPr>
        <w:t>the reason we leave the state of nature is to secure</w:t>
      </w:r>
      <w:r w:rsidRPr="004F1E29">
        <w:rPr>
          <w:rFonts w:eastAsia="Calibri"/>
          <w:b/>
          <w:iCs/>
          <w:u w:val="single"/>
        </w:rPr>
        <w:t xml:space="preserve"> this sphere of </w:t>
      </w:r>
      <w:r w:rsidRPr="00B3520F">
        <w:rPr>
          <w:rFonts w:eastAsia="Calibri"/>
          <w:b/>
          <w:iCs/>
          <w:highlight w:val="green"/>
          <w:u w:val="single"/>
        </w:rPr>
        <w:t>maximum freedom compatible with the same freedom of all others</w:t>
      </w:r>
      <w:r w:rsidRPr="004F1E29">
        <w:rPr>
          <w:rFonts w:eastAsia="Calibri"/>
          <w:sz w:val="8"/>
        </w:rPr>
        <w:t xml:space="preserve">. </w:t>
      </w:r>
      <w:r w:rsidRPr="00B3520F">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B3520F">
        <w:rPr>
          <w:rFonts w:eastAsia="Calibri"/>
          <w:b/>
          <w:iCs/>
          <w:highlight w:val="green"/>
          <w:u w:val="single"/>
        </w:rPr>
        <w:t>as full as possible</w:t>
      </w:r>
      <w:r w:rsidRPr="004F1E29">
        <w:rPr>
          <w:rFonts w:eastAsia="Calibri"/>
          <w:u w:val="single"/>
        </w:rPr>
        <w:t xml:space="preserve"> given the existence of other persons who demand similar freedom, it entails that </w:t>
      </w:r>
      <w:r w:rsidRPr="00B3520F">
        <w:rPr>
          <w:rFonts w:eastAsia="Calibri"/>
          <w:b/>
          <w:iCs/>
          <w:highlight w:val="green"/>
          <w:u w:val="single"/>
        </w:rPr>
        <w:t>the state may</w:t>
      </w:r>
      <w:r w:rsidRPr="004F1E29">
        <w:rPr>
          <w:rFonts w:eastAsia="Calibri"/>
          <w:sz w:val="8"/>
        </w:rPr>
        <w:t>—indeed, must—</w:t>
      </w:r>
      <w:r w:rsidRPr="004F1E29">
        <w:rPr>
          <w:rFonts w:eastAsia="Calibri"/>
          <w:b/>
          <w:iCs/>
          <w:u w:val="single"/>
        </w:rPr>
        <w:t>secu</w:t>
      </w:r>
      <w:r w:rsidRPr="00B3520F">
        <w:rPr>
          <w:rFonts w:eastAsia="Calibri"/>
          <w:b/>
          <w:iCs/>
          <w:highlight w:val="green"/>
          <w:u w:val="single"/>
        </w:rPr>
        <w:t>re this condition</w:t>
      </w:r>
      <w:r w:rsidRPr="004F1E29">
        <w:rPr>
          <w:rFonts w:eastAsia="Calibri"/>
          <w:u w:val="single"/>
        </w:rPr>
        <w:t xml:space="preserve"> of freedom, </w:t>
      </w:r>
      <w:r w:rsidRPr="00B3520F">
        <w:rPr>
          <w:rFonts w:eastAsia="Calibri"/>
          <w:b/>
          <w:iCs/>
          <w:highlight w:val="green"/>
          <w:u w:val="single"/>
        </w:rPr>
        <w:t>but undertake</w:t>
      </w:r>
      <w:r w:rsidRPr="004F1E29">
        <w:rPr>
          <w:rFonts w:eastAsia="Calibri"/>
          <w:b/>
          <w:iCs/>
          <w:u w:val="single"/>
        </w:rPr>
        <w:t xml:space="preserve"> to do </w:t>
      </w:r>
      <w:r w:rsidRPr="00B3520F">
        <w:rPr>
          <w:rFonts w:eastAsia="Calibri"/>
          <w:b/>
          <w:iCs/>
          <w:highlight w:val="green"/>
          <w:u w:val="single"/>
        </w:rPr>
        <w:t>nothing else because any other</w:t>
      </w:r>
      <w:r w:rsidRPr="004F1E29">
        <w:rPr>
          <w:rFonts w:eastAsia="Calibri"/>
          <w:u w:val="single"/>
        </w:rPr>
        <w:t xml:space="preserve"> state </w:t>
      </w:r>
      <w:r w:rsidRPr="00B3520F">
        <w:rPr>
          <w:rFonts w:eastAsia="Calibri"/>
          <w:b/>
          <w:iCs/>
          <w:highlight w:val="green"/>
          <w:u w:val="single"/>
        </w:rPr>
        <w:t>activities would compromise the</w:t>
      </w:r>
      <w:r w:rsidRPr="004F1E29">
        <w:rPr>
          <w:rFonts w:eastAsia="Calibri"/>
          <w:b/>
          <w:iCs/>
          <w:u w:val="single"/>
        </w:rPr>
        <w:t xml:space="preserve"> very </w:t>
      </w:r>
      <w:r w:rsidRPr="00B3520F">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B3520F">
        <w:rPr>
          <w:rFonts w:eastAsia="Calibri"/>
          <w:b/>
          <w:iCs/>
          <w:highlight w:val="green"/>
          <w:u w:val="single"/>
        </w:rPr>
        <w:t>state</w:t>
      </w:r>
      <w:r w:rsidRPr="004F1E29">
        <w:rPr>
          <w:rFonts w:eastAsia="Calibri"/>
          <w:b/>
          <w:iCs/>
          <w:u w:val="single"/>
        </w:rPr>
        <w:t xml:space="preserve"> to </w:t>
      </w:r>
      <w:r w:rsidRPr="00B3520F">
        <w:rPr>
          <w:rFonts w:eastAsia="Calibri"/>
          <w:b/>
          <w:iCs/>
          <w:highlight w:val="green"/>
          <w:u w:val="single"/>
        </w:rPr>
        <w:t>protect</w:t>
      </w:r>
      <w:r w:rsidRPr="004F1E29">
        <w:rPr>
          <w:rFonts w:eastAsia="Calibri"/>
          <w:b/>
          <w:iCs/>
          <w:u w:val="single"/>
        </w:rPr>
        <w:t xml:space="preserve"> their moral </w:t>
      </w:r>
      <w:r w:rsidRPr="00B3520F">
        <w:rPr>
          <w:rFonts w:eastAsia="Calibri"/>
          <w:b/>
          <w:iCs/>
          <w:highlight w:val="green"/>
          <w:u w:val="single"/>
        </w:rPr>
        <w:t>agency</w:t>
      </w:r>
      <w:r w:rsidRPr="004F1E29">
        <w:rPr>
          <w:rFonts w:eastAsia="Calibri"/>
          <w:b/>
          <w:iCs/>
          <w:u w:val="single"/>
        </w:rPr>
        <w:t xml:space="preserve">, </w:t>
      </w:r>
      <w:r w:rsidRPr="00B3520F">
        <w:rPr>
          <w:rFonts w:eastAsia="Calibri"/>
          <w:b/>
          <w:iCs/>
          <w:highlight w:val="green"/>
          <w:u w:val="single"/>
        </w:rPr>
        <w:t>and</w:t>
      </w:r>
      <w:r w:rsidRPr="004F1E29">
        <w:rPr>
          <w:rFonts w:eastAsia="Calibri"/>
          <w:u w:val="single"/>
        </w:rPr>
        <w:t xml:space="preserve"> in doing so </w:t>
      </w:r>
      <w:r w:rsidRPr="00B3520F">
        <w:rPr>
          <w:rFonts w:eastAsia="Calibri"/>
          <w:b/>
          <w:iCs/>
          <w:highlight w:val="green"/>
          <w:u w:val="single"/>
        </w:rPr>
        <w:t>they consent to coercion only insofar as it is required to prevent themselves</w:t>
      </w:r>
      <w:r w:rsidRPr="004F1E29">
        <w:rPr>
          <w:rFonts w:eastAsia="Calibri"/>
          <w:u w:val="single"/>
        </w:rPr>
        <w:t xml:space="preserve"> or others </w:t>
      </w:r>
      <w:r w:rsidRPr="00B3520F">
        <w:rPr>
          <w:rFonts w:eastAsia="Calibri"/>
          <w:b/>
          <w:iCs/>
          <w:highlight w:val="green"/>
          <w:u w:val="single"/>
        </w:rPr>
        <w:t>from impinging on</w:t>
      </w:r>
      <w:r w:rsidRPr="004F1E29">
        <w:rPr>
          <w:rFonts w:eastAsia="Calibri"/>
          <w:u w:val="single"/>
        </w:rPr>
        <w:t xml:space="preserve"> their own or </w:t>
      </w:r>
      <w:r w:rsidRPr="00B3520F">
        <w:rPr>
          <w:rFonts w:eastAsia="Calibri"/>
          <w:b/>
          <w:iCs/>
          <w:highlight w:val="green"/>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0543C477" w14:textId="77777777" w:rsidR="002A0991" w:rsidRPr="007A0FF8" w:rsidRDefault="002A0991" w:rsidP="002A0991">
      <w:pPr>
        <w:pStyle w:val="Heading4"/>
      </w:pPr>
      <w:r w:rsidRPr="00925D23">
        <w:rPr>
          <w:rFonts w:cs="Calibri"/>
        </w:rPr>
        <w:t>Thus, the standard is consistency with</w:t>
      </w:r>
      <w:r>
        <w:rPr>
          <w:rFonts w:cs="Calibri"/>
        </w:rPr>
        <w:t xml:space="preserve"> </w:t>
      </w:r>
      <w:proofErr w:type="spellStart"/>
      <w:r w:rsidRPr="004F1E29">
        <w:rPr>
          <w:rFonts w:eastAsia="Times New Roman"/>
        </w:rPr>
        <w:t>with</w:t>
      </w:r>
      <w:proofErr w:type="spellEnd"/>
      <w:r w:rsidRPr="004F1E29">
        <w:rPr>
          <w:rFonts w:eastAsia="Times New Roman"/>
        </w:rPr>
        <w:t xml:space="preserve"> a libertarian state of non-interference</w:t>
      </w:r>
      <w:r w:rsidRPr="00F5552E">
        <w:t xml:space="preserve">. </w:t>
      </w:r>
    </w:p>
    <w:p w14:paraId="13D4AD6D" w14:textId="77777777" w:rsidR="002A0991" w:rsidRPr="00166B3E" w:rsidRDefault="002A0991" w:rsidP="002A0991">
      <w:pPr>
        <w:pStyle w:val="Heading3"/>
      </w:pPr>
      <w:r>
        <w:t xml:space="preserve"> Offense</w:t>
      </w:r>
    </w:p>
    <w:p w14:paraId="610DD7CE" w14:textId="77777777" w:rsidR="002A0991" w:rsidRDefault="002A0991" w:rsidP="002A0991">
      <w:pPr>
        <w:pStyle w:val="Heading4"/>
      </w:pPr>
      <w:r>
        <w:t xml:space="preserve">I </w:t>
      </w:r>
      <w:r w:rsidRPr="00361200">
        <w:t>negate: resolved: The appropriation of outer space by private entities is unjust.</w:t>
      </w:r>
      <w:r>
        <w:t xml:space="preserve"> </w:t>
      </w:r>
    </w:p>
    <w:p w14:paraId="6B1CF64A" w14:textId="77777777" w:rsidR="002A0991" w:rsidRPr="008F5337" w:rsidRDefault="002A0991" w:rsidP="002A0991">
      <w:pPr>
        <w:pStyle w:val="Heading4"/>
      </w:pPr>
      <w:r w:rsidRPr="008F5337">
        <w:t>L</w:t>
      </w:r>
      <w:r>
        <w:t>i</w:t>
      </w:r>
      <w:r w:rsidRPr="008F5337">
        <w:t>bertarianism mandates a market-oriented approach to space—that negates</w:t>
      </w:r>
      <w:r>
        <w:t xml:space="preserve"> </w:t>
      </w:r>
    </w:p>
    <w:p w14:paraId="512169C5" w14:textId="77777777" w:rsidR="002A0991" w:rsidRPr="008F5337" w:rsidRDefault="002A0991" w:rsidP="002A0991">
      <w:r w:rsidRPr="008F5337">
        <w:rPr>
          <w:rStyle w:val="TitleChar"/>
        </w:rPr>
        <w:t>Broker 20</w:t>
      </w:r>
      <w:r w:rsidRPr="008F5337">
        <w:t xml:space="preserve"> [(Tyler, work has been published in the Gonzaga Law Review, the Albany Law Review and the University of Memphis Law Review.) </w:t>
      </w:r>
      <w:r w:rsidRPr="008F5337">
        <w:rPr>
          <w:rStyle w:val="TitleChar"/>
        </w:rPr>
        <w:t>“Space Law Can Only Be Libertarian Minded,”</w:t>
      </w:r>
      <w:r w:rsidRPr="008F5337">
        <w:t xml:space="preserve"> Above the Law, 1-14-20, </w:t>
      </w:r>
      <w:hyperlink r:id="rId6" w:history="1">
        <w:r w:rsidRPr="008F5337">
          <w:rPr>
            <w:rStyle w:val="Hyperlink"/>
          </w:rPr>
          <w:t>https://abovethelaw.com/2020/01/space-law-can-only-be-libertarian-minded/</w:t>
        </w:r>
      </w:hyperlink>
      <w:r w:rsidRPr="008F5337">
        <w:t>] TDI</w:t>
      </w:r>
    </w:p>
    <w:p w14:paraId="09E39232" w14:textId="77777777" w:rsidR="002A0991" w:rsidRPr="008F5337" w:rsidRDefault="002A0991" w:rsidP="002A0991">
      <w:pPr>
        <w:rPr>
          <w:rStyle w:val="TitleChar"/>
        </w:rPr>
      </w:pPr>
      <w:r w:rsidRPr="00197DF5">
        <w:rPr>
          <w:sz w:val="12"/>
        </w:rPr>
        <w:t xml:space="preserve">The impact on human daily life from a transition to the virtually unlimited resource reality of space cannot be overstated. </w:t>
      </w:r>
      <w:r w:rsidRPr="008F5337">
        <w:rPr>
          <w:rStyle w:val="TitleChar"/>
        </w:rPr>
        <w:t xml:space="preserve">However, </w:t>
      </w:r>
      <w:r w:rsidRPr="005749BB">
        <w:rPr>
          <w:rStyle w:val="TitleChar"/>
          <w:highlight w:val="green"/>
        </w:rPr>
        <w:t>when it comes to the law</w:t>
      </w:r>
      <w:r w:rsidRPr="008F5337">
        <w:rPr>
          <w:rStyle w:val="TitleChar"/>
        </w:rPr>
        <w:t xml:space="preserve">, a minimalist, dare I say </w:t>
      </w:r>
      <w:r w:rsidRPr="005749BB">
        <w:rPr>
          <w:rStyle w:val="TitleChar"/>
          <w:highlight w:val="green"/>
        </w:rPr>
        <w:t>libertarian, approach appears</w:t>
      </w:r>
      <w:r w:rsidRPr="008F5337">
        <w:rPr>
          <w:rStyle w:val="TitleChar"/>
        </w:rPr>
        <w:t xml:space="preserve"> </w:t>
      </w:r>
      <w:r w:rsidRPr="005749BB">
        <w:rPr>
          <w:rStyle w:val="TitleChar"/>
          <w:highlight w:val="green"/>
        </w:rPr>
        <w:t>as the only applicable system</w:t>
      </w:r>
      <w:r w:rsidRPr="008F5337">
        <w:rPr>
          <w:rStyle w:val="TitleChar"/>
        </w:rPr>
        <w:t>.</w:t>
      </w:r>
      <w:r>
        <w:rPr>
          <w:rStyle w:val="TitleChar"/>
        </w:rPr>
        <w:t xml:space="preserve"> </w:t>
      </w:r>
      <w:r w:rsidRPr="00197DF5">
        <w:rPr>
          <w:sz w:val="12"/>
        </w:rPr>
        <w:t xml:space="preserve">In the words of NASA, “2020 promises to be a big year for space exploration.” Yet, as Rand </w:t>
      </w:r>
      <w:proofErr w:type="spellStart"/>
      <w:r w:rsidRPr="00197DF5">
        <w:rPr>
          <w:sz w:val="12"/>
        </w:rPr>
        <w:t>Simberg</w:t>
      </w:r>
      <w:proofErr w:type="spellEnd"/>
      <w:r w:rsidRPr="00197DF5">
        <w:rPr>
          <w:sz w:val="12"/>
        </w:rPr>
        <w:t xml:space="preserve"> points out in Reason magazine, </w:t>
      </w:r>
      <w:r w:rsidRPr="008F5337">
        <w:rPr>
          <w:rStyle w:val="TitleChar"/>
        </w:rPr>
        <w:t xml:space="preserve">it is actually </w:t>
      </w:r>
      <w:r w:rsidRPr="005749BB">
        <w:rPr>
          <w:rStyle w:val="TitleChar"/>
          <w:highlight w:val="green"/>
        </w:rPr>
        <w:t>private American investment</w:t>
      </w:r>
      <w:r w:rsidRPr="008F5337">
        <w:rPr>
          <w:rStyle w:val="TitleChar"/>
        </w:rPr>
        <w:t xml:space="preserve"> </w:t>
      </w:r>
      <w:r w:rsidRPr="005749BB">
        <w:rPr>
          <w:rStyle w:val="TitleChar"/>
          <w:highlight w:val="green"/>
        </w:rPr>
        <w:t>that is currently moving space</w:t>
      </w:r>
      <w:r w:rsidRPr="008F5337">
        <w:rPr>
          <w:rStyle w:val="TitleChar"/>
        </w:rPr>
        <w:t xml:space="preserve"> </w:t>
      </w:r>
      <w:r w:rsidRPr="005749BB">
        <w:rPr>
          <w:rStyle w:val="TitleChar"/>
          <w:highlight w:val="green"/>
        </w:rPr>
        <w:t>exploration</w:t>
      </w:r>
      <w:r w:rsidRPr="008F5337">
        <w:rPr>
          <w:rStyle w:val="TitleChar"/>
        </w:rPr>
        <w:t xml:space="preserve"> to “a pace unseen since the 1960s.”</w:t>
      </w:r>
      <w:r w:rsidRPr="00197DF5">
        <w:rPr>
          <w:sz w:val="12"/>
        </w:rPr>
        <w:t xml:space="preserve"> According to </w:t>
      </w:r>
      <w:proofErr w:type="spellStart"/>
      <w:r w:rsidRPr="00197DF5">
        <w:rPr>
          <w:sz w:val="12"/>
        </w:rPr>
        <w:t>Simberg</w:t>
      </w:r>
      <w:proofErr w:type="spellEnd"/>
      <w:r w:rsidRPr="00197DF5">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197DF5">
        <w:rPr>
          <w:sz w:val="12"/>
        </w:rPr>
        <w:t>reality</w:t>
      </w:r>
      <w:proofErr w:type="gramEnd"/>
      <w:r w:rsidRPr="00197DF5">
        <w:rPr>
          <w:sz w:val="12"/>
        </w:rPr>
        <w:t xml:space="preserve"> the benefits that space can offer are far greater than any benefit currently attributed to any major policy proposal being discussed at the national level. The sheer </w:t>
      </w:r>
      <w:proofErr w:type="gramStart"/>
      <w:r w:rsidRPr="00197DF5">
        <w:rPr>
          <w:sz w:val="12"/>
        </w:rPr>
        <w:t>amount</w:t>
      </w:r>
      <w:proofErr w:type="gramEnd"/>
      <w:r w:rsidRPr="00197DF5">
        <w:rPr>
          <w:sz w:val="12"/>
        </w:rPr>
        <w:t xml:space="preserve"> of resources available within our current reach/capabilities simply speaks for itself. However, although those new realities will, as </w:t>
      </w:r>
      <w:proofErr w:type="spellStart"/>
      <w:r w:rsidRPr="00197DF5">
        <w:rPr>
          <w:sz w:val="12"/>
        </w:rPr>
        <w:t>Simberg</w:t>
      </w:r>
      <w:proofErr w:type="spellEnd"/>
      <w:r w:rsidRPr="00197DF5">
        <w:rPr>
          <w:sz w:val="12"/>
        </w:rPr>
        <w:t xml:space="preserve"> says, “bring to the fore a lot of ideological issues that up to now were just theoretical,” I believe it will also eliminate many economic and legal distinctions we currently utilize today. </w:t>
      </w:r>
      <w:r w:rsidRPr="008F5337">
        <w:rPr>
          <w:rStyle w:val="TitleChar"/>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TitleChar"/>
          <w:highlight w:val="green"/>
        </w:rPr>
        <w:t>because the resources available</w:t>
      </w:r>
      <w:r w:rsidRPr="008F5337">
        <w:rPr>
          <w:rStyle w:val="TitleChar"/>
        </w:rPr>
        <w:t xml:space="preserve"> within our solar system </w:t>
      </w:r>
      <w:r w:rsidRPr="005749BB">
        <w:rPr>
          <w:rStyle w:val="TitleChar"/>
          <w:highlight w:val="green"/>
        </w:rPr>
        <w:t>exist in such quantities, all goods will</w:t>
      </w:r>
      <w:r w:rsidRPr="008F5337">
        <w:rPr>
          <w:rStyle w:val="TitleChar"/>
        </w:rPr>
        <w:t xml:space="preserve"> </w:t>
      </w:r>
      <w:r w:rsidRPr="005749BB">
        <w:rPr>
          <w:rStyle w:val="TitleChar"/>
          <w:highlight w:val="green"/>
        </w:rPr>
        <w:t xml:space="preserve">become </w:t>
      </w:r>
      <w:proofErr w:type="spellStart"/>
      <w:r w:rsidRPr="005749BB">
        <w:rPr>
          <w:rStyle w:val="TitleChar"/>
          <w:highlight w:val="green"/>
        </w:rPr>
        <w:t>nonrivalrous</w:t>
      </w:r>
      <w:proofErr w:type="spellEnd"/>
      <w:r w:rsidRPr="008F5337">
        <w:rPr>
          <w:rStyle w:val="TitleChar"/>
        </w:rPr>
        <w:t xml:space="preserve"> in their consumption </w:t>
      </w:r>
      <w:r w:rsidRPr="005749BB">
        <w:rPr>
          <w:rStyle w:val="TitleChar"/>
          <w:highlight w:val="green"/>
        </w:rPr>
        <w:t>and nonexcludable</w:t>
      </w:r>
      <w:r w:rsidRPr="008F5337">
        <w:rPr>
          <w:rStyle w:val="TitleChar"/>
        </w:rPr>
        <w:t xml:space="preserve"> in their distribution.</w:t>
      </w:r>
      <w:r w:rsidRPr="00197DF5">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197DF5">
        <w:rPr>
          <w:sz w:val="12"/>
        </w:rPr>
        <w:t>Simberg</w:t>
      </w:r>
      <w:proofErr w:type="spellEnd"/>
      <w:r w:rsidRPr="00197DF5">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197DF5">
        <w:rPr>
          <w:sz w:val="12"/>
        </w:rPr>
        <w:t>amount</w:t>
      </w:r>
      <w:proofErr w:type="gramEnd"/>
      <w:r w:rsidRPr="00197DF5">
        <w:rPr>
          <w:sz w:val="12"/>
        </w:rPr>
        <w:t xml:space="preserve"> of resources within our solar system can sustain such an existence for every human being. </w:t>
      </w:r>
      <w:r w:rsidRPr="008F5337">
        <w:rPr>
          <w:rStyle w:val="TitleChar"/>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197DF5">
        <w:rPr>
          <w:sz w:val="12"/>
        </w:rPr>
        <w:t xml:space="preserve">, flag or no flag. We Americans know this is how a Wild West starts, where most regulation becomes the impractical pipe dream. </w:t>
      </w:r>
      <w:r w:rsidRPr="008F5337">
        <w:rPr>
          <w:rStyle w:val="TitleChar"/>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8F5337">
        <w:rPr>
          <w:rStyle w:val="TitleChar"/>
        </w:rPr>
        <w:t>things</w:t>
      </w:r>
      <w:proofErr w:type="gramEnd"/>
      <w:r w:rsidRPr="008F5337">
        <w:rPr>
          <w:rStyle w:val="TitleChar"/>
        </w:rPr>
        <w:t xml:space="preserve"> we would recognize as currency. Only a libertarian-type system, that guarantees basic individual rights to life, liberty, and the pursuit of happiness could be valued and therefore human fidelity to a set of laws made possible, in such an existence.</w:t>
      </w:r>
    </w:p>
    <w:p w14:paraId="27433C61" w14:textId="24727411" w:rsidR="00A95652" w:rsidRDefault="0012472A" w:rsidP="0012472A">
      <w:pPr>
        <w:pStyle w:val="Heading2"/>
      </w:pPr>
      <w:r>
        <w:t>2</w:t>
      </w:r>
    </w:p>
    <w:p w14:paraId="5C9C0E90" w14:textId="77777777" w:rsidR="0012472A" w:rsidRPr="004C17B7" w:rsidRDefault="0012472A" w:rsidP="0012472A">
      <w:pPr>
        <w:pStyle w:val="Heading4"/>
        <w:rPr>
          <w:rFonts w:cs="Calibri"/>
        </w:rPr>
      </w:pPr>
      <w:r w:rsidRPr="004C17B7">
        <w:rPr>
          <w:rFonts w:cs="Calibri"/>
        </w:rPr>
        <w:t>Xi’s regime is stable now, but its success depends on strong growth and private sector development.</w:t>
      </w:r>
    </w:p>
    <w:p w14:paraId="69E79156" w14:textId="77777777" w:rsidR="0012472A" w:rsidRPr="004C17B7" w:rsidRDefault="0012472A" w:rsidP="0012472A">
      <w:proofErr w:type="spellStart"/>
      <w:r w:rsidRPr="004C17B7">
        <w:rPr>
          <w:rFonts w:eastAsiaTheme="majorEastAsia"/>
          <w:b/>
          <w:iCs/>
          <w:sz w:val="26"/>
        </w:rPr>
        <w:t>Mitter</w:t>
      </w:r>
      <w:proofErr w:type="spellEnd"/>
      <w:r w:rsidRPr="004C17B7">
        <w:rPr>
          <w:rFonts w:eastAsiaTheme="majorEastAsia"/>
          <w:b/>
          <w:iCs/>
          <w:sz w:val="26"/>
        </w:rPr>
        <w:t xml:space="preserve"> and Johnson 21</w:t>
      </w:r>
      <w:r w:rsidRPr="004C17B7">
        <w:t xml:space="preserve"> [Rana </w:t>
      </w:r>
      <w:proofErr w:type="spellStart"/>
      <w:r w:rsidRPr="004C17B7">
        <w:t>Mitter</w:t>
      </w:r>
      <w:proofErr w:type="spellEnd"/>
      <w:r w:rsidRPr="004C17B7">
        <w:t xml:space="preserve"> and Elsbeth Johnson, </w:t>
      </w:r>
      <w:hyperlink r:id="rId7" w:history="1">
        <w:r w:rsidRPr="004C17B7">
          <w:rPr>
            <w:rStyle w:val="Hyperlink"/>
          </w:rPr>
          <w:t>Rana Mitter</w:t>
        </w:r>
      </w:hyperlink>
      <w:r w:rsidRPr="004C17B7">
        <w:t xml:space="preserve"> is a professor of the history and politics of modern China at Oxford. </w:t>
      </w:r>
      <w:hyperlink r:id="rId8" w:history="1">
        <w:r w:rsidRPr="004C17B7">
          <w:rPr>
            <w:rStyle w:val="Hyperlink"/>
          </w:rPr>
          <w:t>Elsbeth Johnson</w:t>
        </w:r>
      </w:hyperlink>
      <w:r w:rsidRPr="004C17B7">
        <w:t xml:space="preserve">, formerly the strategy director for Prudential PLC’s Asian business, is a senior lecturer at MIT’s Sloan School of Management and the founder of </w:t>
      </w:r>
      <w:proofErr w:type="spellStart"/>
      <w:r w:rsidRPr="004C17B7">
        <w:t>SystemShift</w:t>
      </w:r>
      <w:proofErr w:type="spellEnd"/>
      <w:r w:rsidRPr="004C17B7">
        <w:t xml:space="preserve">, a consulting firm. May-June 2021, "What the West Gets Wrong About China," Harvard Business Review, </w:t>
      </w:r>
      <w:hyperlink r:id="rId9" w:history="1">
        <w:r w:rsidRPr="004C17B7">
          <w:rPr>
            <w:rStyle w:val="Hyperlink"/>
          </w:rPr>
          <w:t>https://hbr.org/2021/05/what-the-west-gets-wrong-about-china accessed 12/14/21</w:t>
        </w:r>
      </w:hyperlink>
      <w:r w:rsidRPr="004C17B7">
        <w:t>] Adam</w:t>
      </w:r>
    </w:p>
    <w:p w14:paraId="73BF8713" w14:textId="77777777" w:rsidR="0012472A" w:rsidRPr="004C17B7" w:rsidRDefault="0012472A" w:rsidP="0012472A">
      <w:pPr>
        <w:rPr>
          <w:u w:val="single"/>
        </w:rPr>
      </w:pPr>
      <w:r w:rsidRPr="004C17B7">
        <w:rPr>
          <w:rStyle w:val="StyleUnderline"/>
          <w:highlight w:val="cyan"/>
        </w:rPr>
        <w:t>In China</w:t>
      </w:r>
      <w:r w:rsidRPr="004C17B7">
        <w:rPr>
          <w:rStyle w:val="StyleUnderline"/>
        </w:rPr>
        <w:t xml:space="preserve">, however, </w:t>
      </w:r>
      <w:r w:rsidRPr="004C17B7">
        <w:rPr>
          <w:rStyle w:val="StyleUnderline"/>
          <w:highlight w:val="cyan"/>
        </w:rPr>
        <w:t>growth</w:t>
      </w:r>
      <w:r w:rsidRPr="004C17B7">
        <w:rPr>
          <w:rStyle w:val="StyleUnderline"/>
        </w:rPr>
        <w:t xml:space="preserve"> </w:t>
      </w:r>
      <w:r w:rsidRPr="004C17B7">
        <w:rPr>
          <w:rStyle w:val="StyleUnderline"/>
          <w:highlight w:val="cyan"/>
        </w:rPr>
        <w:t>has come in the context of</w:t>
      </w:r>
      <w:r w:rsidRPr="004C17B7">
        <w:rPr>
          <w:rStyle w:val="StyleUnderline"/>
        </w:rPr>
        <w:t xml:space="preserve"> </w:t>
      </w:r>
      <w:r w:rsidRPr="004C17B7">
        <w:rPr>
          <w:rStyle w:val="StyleUnderline"/>
          <w:highlight w:val="cyan"/>
        </w:rPr>
        <w:t>stable</w:t>
      </w:r>
      <w:r w:rsidRPr="004C17B7">
        <w:rPr>
          <w:rStyle w:val="StyleUnderline"/>
        </w:rPr>
        <w:t xml:space="preserve"> communist </w:t>
      </w:r>
      <w:r w:rsidRPr="004C17B7">
        <w:rPr>
          <w:rStyle w:val="StyleUnderline"/>
          <w:highlight w:val="cyan"/>
        </w:rPr>
        <w:t>rule</w:t>
      </w:r>
      <w:r w:rsidRPr="004C17B7">
        <w:rPr>
          <w:rStyle w:val="StyleUnderline"/>
        </w:rPr>
        <w:t>,</w:t>
      </w:r>
      <w:r w:rsidRPr="004C17B7">
        <w:rPr>
          <w:sz w:val="16"/>
        </w:rPr>
        <w:t xml:space="preserve"> suggesting that </w:t>
      </w:r>
      <w:r w:rsidRPr="004C17B7">
        <w:rPr>
          <w:rStyle w:val="StyleUnderline"/>
        </w:rPr>
        <w:t>democracy and growth are not inevitably mutually dependent</w:t>
      </w:r>
      <w:r w:rsidRPr="004C17B7">
        <w:rPr>
          <w:sz w:val="16"/>
        </w:rPr>
        <w:t xml:space="preserve">. In fact, </w:t>
      </w:r>
      <w:r w:rsidRPr="004C17B7">
        <w:rPr>
          <w:rStyle w:val="StyleUnderline"/>
        </w:rPr>
        <w:t>many Chinese believe that the country’s recent economic achievements</w:t>
      </w:r>
      <w:r w:rsidRPr="004C17B7">
        <w:rPr>
          <w:sz w:val="16"/>
        </w:rPr>
        <w:t>—</w:t>
      </w:r>
      <w:r w:rsidRPr="004C17B7">
        <w:rPr>
          <w:rStyle w:val="StyleUnderline"/>
        </w:rPr>
        <w:t xml:space="preserve">large-scale </w:t>
      </w:r>
      <w:r w:rsidRPr="004C17B7">
        <w:rPr>
          <w:rStyle w:val="StyleUnderline"/>
          <w:highlight w:val="cyan"/>
        </w:rPr>
        <w:t>poverty reduction</w:t>
      </w:r>
      <w:r w:rsidRPr="004C17B7">
        <w:rPr>
          <w:rStyle w:val="StyleUnderline"/>
        </w:rPr>
        <w:t xml:space="preserve">, huge </w:t>
      </w:r>
      <w:r w:rsidRPr="004C17B7">
        <w:rPr>
          <w:rStyle w:val="StyleUnderline"/>
          <w:highlight w:val="cyan"/>
        </w:rPr>
        <w:t>infrastructure investment</w:t>
      </w:r>
      <w:r w:rsidRPr="004C17B7">
        <w:rPr>
          <w:rStyle w:val="StyleUnderline"/>
        </w:rPr>
        <w:t xml:space="preserve">, and development as a </w:t>
      </w:r>
      <w:r w:rsidRPr="004C17B7">
        <w:rPr>
          <w:rStyle w:val="StyleUnderline"/>
          <w:highlight w:val="cyan"/>
        </w:rPr>
        <w:t>world-class</w:t>
      </w:r>
      <w:r w:rsidRPr="004C17B7">
        <w:rPr>
          <w:rStyle w:val="StyleUnderline"/>
        </w:rPr>
        <w:t xml:space="preserve"> </w:t>
      </w:r>
      <w:r w:rsidRPr="004C17B7">
        <w:rPr>
          <w:rStyle w:val="StyleUnderline"/>
          <w:highlight w:val="cyan"/>
        </w:rPr>
        <w:t>tech innovator</w:t>
      </w:r>
      <w:r w:rsidRPr="004C17B7">
        <w:rPr>
          <w:sz w:val="16"/>
        </w:rPr>
        <w:t xml:space="preserve">—have come about because of, not despite, China’s authoritarian form of government. Its </w:t>
      </w:r>
      <w:r w:rsidRPr="004C17B7">
        <w:rPr>
          <w:rStyle w:val="StyleUnderline"/>
        </w:rPr>
        <w:t>aggressive handling of Covid-19—in sharp contrast to that of many Western countries with higher death rates and later, less-stringent lockdowns—has, if anything, reinforced that view. China has also defied predictions that its authoritarianism would inhibit its capacity to </w:t>
      </w:r>
      <w:hyperlink r:id="rId10" w:history="1">
        <w:r w:rsidRPr="004C17B7">
          <w:rPr>
            <w:rStyle w:val="StyleUnderline"/>
          </w:rPr>
          <w:t>innovate</w:t>
        </w:r>
      </w:hyperlink>
      <w:r w:rsidRPr="004C17B7">
        <w:rPr>
          <w:rStyle w:val="StyleUnderline"/>
        </w:rPr>
        <w:t>.</w:t>
      </w:r>
      <w:r w:rsidRPr="004C17B7">
        <w:rPr>
          <w:sz w:val="16"/>
        </w:rPr>
        <w:t xml:space="preserve"> </w:t>
      </w:r>
      <w:r w:rsidRPr="004C17B7">
        <w:rPr>
          <w:rStyle w:val="StyleUnderline"/>
        </w:rPr>
        <w:t xml:space="preserve">It is a </w:t>
      </w:r>
      <w:r w:rsidRPr="004C17B7">
        <w:rPr>
          <w:rStyle w:val="StyleUnderline"/>
          <w:highlight w:val="cyan"/>
        </w:rPr>
        <w:t>global leader in</w:t>
      </w:r>
      <w:r w:rsidRPr="004C17B7">
        <w:rPr>
          <w:rStyle w:val="StyleUnderline"/>
        </w:rPr>
        <w:t xml:space="preserve"> AI, biotech, and </w:t>
      </w:r>
      <w:r w:rsidRPr="004C17B7">
        <w:rPr>
          <w:rStyle w:val="StyleUnderline"/>
          <w:highlight w:val="cyan"/>
        </w:rPr>
        <w:t>space exploration</w:t>
      </w:r>
      <w:r w:rsidRPr="004C17B7">
        <w:rPr>
          <w:rStyle w:val="StyleUnderline"/>
        </w:rPr>
        <w:t xml:space="preserve">. </w:t>
      </w:r>
      <w:r w:rsidRPr="004C17B7">
        <w:rPr>
          <w:sz w:val="16"/>
        </w:rPr>
        <w:t xml:space="preserve">Some of its technological successes have been driven by market forces: People wanted to buy goods or communicate more easily, and the likes of Alibaba and Tencent have helped them do just that. But </w:t>
      </w:r>
      <w:r w:rsidRPr="004C17B7">
        <w:rPr>
          <w:rStyle w:val="StyleUnderline"/>
        </w:rPr>
        <w:t xml:space="preserve">much of the </w:t>
      </w:r>
      <w:r w:rsidRPr="004C17B7">
        <w:rPr>
          <w:rStyle w:val="StyleUnderline"/>
          <w:highlight w:val="cyan"/>
        </w:rPr>
        <w:t>technological progress</w:t>
      </w:r>
      <w:r w:rsidRPr="004C17B7">
        <w:rPr>
          <w:rStyle w:val="StyleUnderline"/>
        </w:rPr>
        <w:t xml:space="preserve"> has come from a highly innovative and well-funded military that has invested heavily in China’s burgeoning new industries.</w:t>
      </w:r>
      <w:r w:rsidRPr="004C17B7">
        <w:rPr>
          <w:sz w:val="16"/>
        </w:rPr>
        <w:t xml:space="preserve"> This, of course, mirrors the role of U.S. defense and intelligence spending in the development of Silicon Valley. </w:t>
      </w:r>
      <w:r w:rsidRPr="004C17B7">
        <w:rPr>
          <w:rStyle w:val="StyleUnderline"/>
        </w:rPr>
        <w:t xml:space="preserve">But in China the </w:t>
      </w:r>
      <w:r w:rsidRPr="004C17B7">
        <w:rPr>
          <w:rStyle w:val="StyleUnderline"/>
          <w:highlight w:val="cyan"/>
        </w:rPr>
        <w:t>consumer applications</w:t>
      </w:r>
      <w:r w:rsidRPr="004C17B7">
        <w:rPr>
          <w:rStyle w:val="StyleUnderline"/>
        </w:rPr>
        <w:t xml:space="preserve"> have </w:t>
      </w:r>
      <w:r w:rsidRPr="004C17B7">
        <w:rPr>
          <w:rStyle w:val="StyleUnderline"/>
          <w:highlight w:val="cyan"/>
        </w:rPr>
        <w:t>come faster</w:t>
      </w:r>
      <w:r w:rsidRPr="004C17B7">
        <w:rPr>
          <w:rStyle w:val="StyleUnderline"/>
        </w:rPr>
        <w:t xml:space="preserve">, making more obvious the </w:t>
      </w:r>
      <w:r w:rsidRPr="004C17B7">
        <w:rPr>
          <w:rStyle w:val="StyleUnderline"/>
          <w:highlight w:val="cyan"/>
        </w:rPr>
        <w:t>link between government investment and</w:t>
      </w:r>
      <w:r w:rsidRPr="004C17B7">
        <w:rPr>
          <w:rStyle w:val="StyleUnderline"/>
        </w:rPr>
        <w:t xml:space="preserve"> </w:t>
      </w:r>
      <w:r w:rsidRPr="004C17B7">
        <w:rPr>
          <w:rStyle w:val="StyleUnderline"/>
          <w:highlight w:val="cyan"/>
        </w:rPr>
        <w:t>products</w:t>
      </w:r>
      <w:r w:rsidRPr="004C17B7">
        <w:rPr>
          <w:rStyle w:val="StyleUnderline"/>
        </w:rPr>
        <w:t xml:space="preserve"> and services that benefit individuals.</w:t>
      </w:r>
      <w:r w:rsidRPr="004C17B7">
        <w:rPr>
          <w:sz w:val="16"/>
        </w:rPr>
        <w:t xml:space="preserve"> That’s why </w:t>
      </w:r>
      <w:r w:rsidRPr="004C17B7">
        <w:rPr>
          <w:rStyle w:val="StyleUnderline"/>
        </w:rPr>
        <w:t xml:space="preserve">ordinary </w:t>
      </w:r>
      <w:r w:rsidRPr="004C17B7">
        <w:rPr>
          <w:rStyle w:val="StyleUnderline"/>
          <w:highlight w:val="cyan"/>
        </w:rPr>
        <w:t>Chinese people see</w:t>
      </w:r>
      <w:r w:rsidRPr="004C17B7">
        <w:rPr>
          <w:rStyle w:val="StyleUnderline"/>
        </w:rPr>
        <w:t xml:space="preserve"> Chinese </w:t>
      </w:r>
      <w:r w:rsidRPr="004C17B7">
        <w:rPr>
          <w:rStyle w:val="StyleUnderline"/>
          <w:highlight w:val="cyan"/>
        </w:rPr>
        <w:t>companies</w:t>
      </w:r>
      <w:r w:rsidRPr="004C17B7">
        <w:rPr>
          <w:rStyle w:val="StyleUnderline"/>
        </w:rPr>
        <w:t xml:space="preserve"> such as Alibaba, Huawei, and </w:t>
      </w:r>
      <w:proofErr w:type="spellStart"/>
      <w:r w:rsidRPr="004C17B7">
        <w:rPr>
          <w:rStyle w:val="StyleUnderline"/>
        </w:rPr>
        <w:t>TikTok</w:t>
      </w:r>
      <w:proofErr w:type="spellEnd"/>
      <w:r w:rsidRPr="004C17B7">
        <w:rPr>
          <w:rStyle w:val="StyleUnderline"/>
        </w:rPr>
        <w:t xml:space="preserve"> </w:t>
      </w:r>
      <w:r w:rsidRPr="004C17B7">
        <w:rPr>
          <w:rStyle w:val="StyleUnderline"/>
          <w:highlight w:val="cyan"/>
        </w:rPr>
        <w:t>as sources of national pride</w:t>
      </w:r>
      <w:r w:rsidRPr="004C17B7">
        <w:rPr>
          <w:rStyle w:val="StyleUnderline"/>
        </w:rPr>
        <w:t xml:space="preserve">—international vanguards of Chinese success—rather than simply sources of jobs or GDP, as they might be viewed in the West. </w:t>
      </w:r>
      <w:proofErr w:type="gramStart"/>
      <w:r w:rsidRPr="004C17B7">
        <w:rPr>
          <w:sz w:val="16"/>
        </w:rPr>
        <w:t>Thus</w:t>
      </w:r>
      <w:proofErr w:type="gramEnd"/>
      <w:r w:rsidRPr="004C17B7">
        <w:rPr>
          <w:sz w:val="16"/>
        </w:rPr>
        <w:t xml:space="preserve"> July 2020 polling data from the Ash Center at Harvard’s Kennedy School of Government revealed </w:t>
      </w:r>
      <w:r w:rsidRPr="004C17B7">
        <w:rPr>
          <w:rStyle w:val="StyleUnderline"/>
        </w:rPr>
        <w:t>95% satisfaction with the Beijing government among Chinese citizens.</w:t>
      </w:r>
      <w:r w:rsidRPr="004C17B7">
        <w:rPr>
          <w:sz w:val="16"/>
        </w:rPr>
        <w:t xml:space="preserve"> Our own experiences on the ground in China confirm this. </w:t>
      </w:r>
      <w:r w:rsidRPr="004C17B7">
        <w:rPr>
          <w:rStyle w:val="StyleUnderline"/>
        </w:rPr>
        <w:t xml:space="preserve">Most ordinary people we meet don’t feel that the authoritarian state is solely oppressive, </w:t>
      </w:r>
      <w:r w:rsidRPr="004C17B7">
        <w:rPr>
          <w:sz w:val="16"/>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5ADE741" w14:textId="77777777" w:rsidR="0012472A" w:rsidRPr="004C17B7" w:rsidRDefault="0012472A" w:rsidP="0012472A">
      <w:pPr>
        <w:pStyle w:val="Heading4"/>
        <w:rPr>
          <w:rFonts w:cs="Calibri"/>
        </w:rPr>
      </w:pPr>
      <w:r w:rsidRPr="004C17B7">
        <w:rPr>
          <w:rFonts w:cs="Calibri"/>
        </w:rPr>
        <w:t>Xi has committed to the commercial space industry as vital to China’s rise – the plan is seen as a complete 180</w:t>
      </w:r>
    </w:p>
    <w:p w14:paraId="4B8D6C20" w14:textId="77777777" w:rsidR="0012472A" w:rsidRPr="004C17B7" w:rsidRDefault="0012472A" w:rsidP="0012472A">
      <w:r w:rsidRPr="004C17B7">
        <w:rPr>
          <w:rFonts w:eastAsiaTheme="majorEastAsia"/>
          <w:b/>
          <w:iCs/>
          <w:sz w:val="26"/>
        </w:rPr>
        <w:t>Patel 21</w:t>
      </w:r>
      <w:r w:rsidRPr="004C17B7">
        <w:t xml:space="preserve"> [Neel V. Patel, Neel is a space reporter for MIT Technology Review. 1-21-2021, "China’s surging private space industry is out to challenge the US," MIT Technology Review, </w:t>
      </w:r>
      <w:hyperlink r:id="rId11" w:history="1">
        <w:r w:rsidRPr="004C17B7">
          <w:rPr>
            <w:rStyle w:val="Hyperlink"/>
          </w:rPr>
          <w:t>https://www.technologyreview.com/2021/01/21/1016513/china-private-commercial-space-industry-dominance/</w:t>
        </w:r>
      </w:hyperlink>
      <w:r w:rsidRPr="004C17B7">
        <w:t xml:space="preserve"> accessed 12/14/21] Adam</w:t>
      </w:r>
    </w:p>
    <w:p w14:paraId="0B79D45B" w14:textId="77777777" w:rsidR="0012472A" w:rsidRPr="004C17B7" w:rsidRDefault="0012472A" w:rsidP="0012472A">
      <w:pPr>
        <w:rPr>
          <w:sz w:val="16"/>
        </w:rPr>
      </w:pPr>
      <w:r w:rsidRPr="004C17B7">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C17B7">
        <w:rPr>
          <w:rStyle w:val="StyleUnderline"/>
        </w:rPr>
        <w:t>private space firms have been allowed to operate in the country for a while</w:t>
      </w:r>
      <w:r w:rsidRPr="004C17B7">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5BD45A88" w14:textId="77777777" w:rsidR="0012472A" w:rsidRPr="004C17B7" w:rsidRDefault="0012472A" w:rsidP="0012472A">
      <w:pPr>
        <w:rPr>
          <w:rStyle w:val="StyleUnderline"/>
        </w:rPr>
      </w:pPr>
      <w:r w:rsidRPr="004C17B7">
        <w:rPr>
          <w:sz w:val="16"/>
        </w:rPr>
        <w:t xml:space="preserve">That </w:t>
      </w:r>
      <w:r w:rsidRPr="004C17B7">
        <w:rPr>
          <w:rStyle w:val="StyleUnderline"/>
        </w:rPr>
        <w:t>all changed this past decade as the costs of making satellites and launching rockets plunged.</w:t>
      </w:r>
      <w:r w:rsidRPr="004C17B7">
        <w:rPr>
          <w:sz w:val="16"/>
        </w:rPr>
        <w:t xml:space="preserve"> In 2014, a year </w:t>
      </w:r>
      <w:r w:rsidRPr="004C17B7">
        <w:rPr>
          <w:rStyle w:val="StyleUnderline"/>
        </w:rPr>
        <w:t>after</w:t>
      </w:r>
      <w:r w:rsidRPr="004C17B7">
        <w:rPr>
          <w:sz w:val="16"/>
        </w:rPr>
        <w:t xml:space="preserve"> </w:t>
      </w:r>
      <w:r w:rsidRPr="004C17B7">
        <w:rPr>
          <w:rStyle w:val="StyleUnderline"/>
          <w:highlight w:val="cyan"/>
        </w:rPr>
        <w:t>Xi</w:t>
      </w:r>
      <w:r w:rsidRPr="004C17B7">
        <w:rPr>
          <w:rStyle w:val="StyleUnderline"/>
        </w:rPr>
        <w:t xml:space="preserve"> Jinping took over as the new leader of China,</w:t>
      </w:r>
      <w:r w:rsidRPr="004C17B7">
        <w:rPr>
          <w:sz w:val="16"/>
        </w:rPr>
        <w:t xml:space="preserve"> the </w:t>
      </w:r>
      <w:r w:rsidRPr="004C17B7">
        <w:rPr>
          <w:rStyle w:val="StyleUnderline"/>
        </w:rPr>
        <w:t xml:space="preserve">Chinese government decided to </w:t>
      </w:r>
      <w:r w:rsidRPr="004C17B7">
        <w:rPr>
          <w:rStyle w:val="StyleUnderline"/>
          <w:highlight w:val="cyan"/>
        </w:rPr>
        <w:t xml:space="preserve">treat </w:t>
      </w:r>
      <w:r w:rsidRPr="004C17B7">
        <w:rPr>
          <w:rStyle w:val="StyleUnderline"/>
        </w:rPr>
        <w:t xml:space="preserve">civil </w:t>
      </w:r>
      <w:r w:rsidRPr="004C17B7">
        <w:rPr>
          <w:rStyle w:val="StyleUnderline"/>
          <w:highlight w:val="cyan"/>
        </w:rPr>
        <w:t>space development as a key area of innovation</w:t>
      </w:r>
      <w:r w:rsidRPr="004C17B7">
        <w:rPr>
          <w:rStyle w:val="StyleUnderline"/>
        </w:rPr>
        <w:t>,</w:t>
      </w:r>
      <w:r w:rsidRPr="004C17B7">
        <w:rPr>
          <w:sz w:val="16"/>
        </w:rPr>
        <w:t xml:space="preserve"> as it had already </w:t>
      </w:r>
      <w:r w:rsidRPr="004C17B7">
        <w:rPr>
          <w:rStyle w:val="StyleUnderline"/>
        </w:rPr>
        <w:t>begun doing with AI and solar power</w:t>
      </w:r>
      <w:r w:rsidRPr="004C17B7">
        <w:rPr>
          <w:sz w:val="16"/>
        </w:rPr>
        <w:t xml:space="preserve">. It </w:t>
      </w:r>
      <w:r w:rsidRPr="004C17B7">
        <w:rPr>
          <w:rStyle w:val="StyleUnderline"/>
          <w:highlight w:val="cyan"/>
        </w:rPr>
        <w:t>issued</w:t>
      </w:r>
      <w:r w:rsidRPr="004C17B7">
        <w:rPr>
          <w:rStyle w:val="StyleUnderline"/>
        </w:rPr>
        <w:t xml:space="preserve"> a policy </w:t>
      </w:r>
      <w:r w:rsidRPr="004C17B7">
        <w:rPr>
          <w:rStyle w:val="StyleUnderline"/>
          <w:highlight w:val="cyan"/>
        </w:rPr>
        <w:t>directive</w:t>
      </w:r>
      <w:r w:rsidRPr="004C17B7">
        <w:rPr>
          <w:rStyle w:val="StyleUnderline"/>
        </w:rPr>
        <w:t xml:space="preserve"> called </w:t>
      </w:r>
      <w:hyperlink r:id="rId12" w:tgtFrame="_blank" w:history="1">
        <w:r w:rsidRPr="004C17B7">
          <w:rPr>
            <w:rStyle w:val="StyleUnderline"/>
          </w:rPr>
          <w:t>Document 60</w:t>
        </w:r>
      </w:hyperlink>
      <w:r w:rsidRPr="004C17B7">
        <w:rPr>
          <w:rStyle w:val="StyleUnderline"/>
        </w:rPr>
        <w:t xml:space="preserve"> that year to </w:t>
      </w:r>
      <w:r w:rsidRPr="004C17B7">
        <w:rPr>
          <w:rStyle w:val="StyleUnderline"/>
          <w:highlight w:val="cyan"/>
        </w:rPr>
        <w:t>enable large private investment</w:t>
      </w:r>
      <w:r w:rsidRPr="004C17B7">
        <w:rPr>
          <w:rStyle w:val="StyleUnderline"/>
        </w:rPr>
        <w:t xml:space="preserve"> in companies interested in participating </w:t>
      </w:r>
      <w:r w:rsidRPr="004C17B7">
        <w:rPr>
          <w:rStyle w:val="StyleUnderline"/>
          <w:highlight w:val="cyan"/>
        </w:rPr>
        <w:t>in</w:t>
      </w:r>
      <w:r w:rsidRPr="004C17B7">
        <w:rPr>
          <w:rStyle w:val="StyleUnderline"/>
        </w:rPr>
        <w:t xml:space="preserve"> the </w:t>
      </w:r>
      <w:r w:rsidRPr="004C17B7">
        <w:rPr>
          <w:rStyle w:val="StyleUnderline"/>
          <w:highlight w:val="cyan"/>
        </w:rPr>
        <w:t>space</w:t>
      </w:r>
      <w:r w:rsidRPr="004C17B7">
        <w:rPr>
          <w:rStyle w:val="StyleUnderline"/>
        </w:rPr>
        <w:t xml:space="preserve"> </w:t>
      </w:r>
      <w:r w:rsidRPr="004C17B7">
        <w:rPr>
          <w:rStyle w:val="StyleUnderline"/>
          <w:highlight w:val="cyan"/>
        </w:rPr>
        <w:t>industry</w:t>
      </w:r>
      <w:r w:rsidRPr="004C17B7">
        <w:rPr>
          <w:rStyle w:val="StyleUnderline"/>
        </w:rPr>
        <w:t>. </w:t>
      </w:r>
    </w:p>
    <w:p w14:paraId="7CA20B70" w14:textId="77777777" w:rsidR="0012472A" w:rsidRPr="004C17B7" w:rsidRDefault="0012472A" w:rsidP="0012472A">
      <w:pPr>
        <w:rPr>
          <w:u w:val="single"/>
        </w:rPr>
      </w:pPr>
      <w:r w:rsidRPr="004C17B7">
        <w:rPr>
          <w:sz w:val="16"/>
        </w:rPr>
        <w:t>“</w:t>
      </w:r>
      <w:r w:rsidRPr="004C17B7">
        <w:rPr>
          <w:rStyle w:val="StyleUnderline"/>
        </w:rPr>
        <w:t xml:space="preserve">Xi’s goal was that </w:t>
      </w:r>
      <w:r w:rsidRPr="004C17B7">
        <w:rPr>
          <w:rStyle w:val="StyleUnderline"/>
          <w:highlight w:val="cyan"/>
        </w:rPr>
        <w:t>if China</w:t>
      </w:r>
      <w:r w:rsidRPr="004C17B7">
        <w:rPr>
          <w:rStyle w:val="StyleUnderline"/>
        </w:rPr>
        <w:t xml:space="preserve"> has </w:t>
      </w:r>
      <w:r w:rsidRPr="004C17B7">
        <w:rPr>
          <w:rStyle w:val="StyleUnderline"/>
          <w:highlight w:val="cyan"/>
        </w:rPr>
        <w:t>to become a critical player in technology</w:t>
      </w:r>
      <w:r w:rsidRPr="004C17B7">
        <w:rPr>
          <w:rStyle w:val="StyleUnderline"/>
        </w:rPr>
        <w:t>, including in civil space and aerospace</w:t>
      </w:r>
      <w:r w:rsidRPr="004C17B7">
        <w:rPr>
          <w:sz w:val="16"/>
        </w:rPr>
        <w:t xml:space="preserve">, it was </w:t>
      </w:r>
      <w:r w:rsidRPr="004C17B7">
        <w:rPr>
          <w:rStyle w:val="StyleUnderline"/>
          <w:highlight w:val="cyan"/>
        </w:rPr>
        <w:t>critical</w:t>
      </w:r>
      <w:r w:rsidRPr="004C17B7">
        <w:rPr>
          <w:rStyle w:val="StyleUnderline"/>
        </w:rPr>
        <w:t xml:space="preserve"> </w:t>
      </w:r>
      <w:r w:rsidRPr="004C17B7">
        <w:rPr>
          <w:rStyle w:val="StyleUnderline"/>
          <w:highlight w:val="cyan"/>
        </w:rPr>
        <w:t>to</w:t>
      </w:r>
      <w:r w:rsidRPr="004C17B7">
        <w:rPr>
          <w:rStyle w:val="StyleUnderline"/>
        </w:rPr>
        <w:t xml:space="preserve"> </w:t>
      </w:r>
      <w:r w:rsidRPr="004C17B7">
        <w:rPr>
          <w:rStyle w:val="StyleUnderline"/>
          <w:highlight w:val="cyan"/>
        </w:rPr>
        <w:t>develop</w:t>
      </w:r>
      <w:r w:rsidRPr="004C17B7">
        <w:rPr>
          <w:rStyle w:val="StyleUnderline"/>
        </w:rPr>
        <w:t xml:space="preserve"> a </w:t>
      </w:r>
      <w:r w:rsidRPr="004C17B7">
        <w:rPr>
          <w:rStyle w:val="StyleUnderline"/>
          <w:highlight w:val="cyan"/>
        </w:rPr>
        <w:t>space ecosystem</w:t>
      </w:r>
      <w:r w:rsidRPr="004C17B7">
        <w:rPr>
          <w:rStyle w:val="StyleUnderline"/>
        </w:rPr>
        <w:t xml:space="preserve"> </w:t>
      </w:r>
      <w:r w:rsidRPr="004C17B7">
        <w:rPr>
          <w:rStyle w:val="StyleUnderline"/>
          <w:highlight w:val="cyan"/>
        </w:rPr>
        <w:t>that</w:t>
      </w:r>
      <w:r w:rsidRPr="004C17B7">
        <w:rPr>
          <w:rStyle w:val="StyleUnderline"/>
        </w:rPr>
        <w:t xml:space="preserve"> </w:t>
      </w:r>
      <w:r w:rsidRPr="004C17B7">
        <w:rPr>
          <w:rStyle w:val="StyleUnderline"/>
          <w:highlight w:val="cyan"/>
        </w:rPr>
        <w:t>includes</w:t>
      </w:r>
      <w:r w:rsidRPr="004C17B7">
        <w:rPr>
          <w:rStyle w:val="StyleUnderline"/>
        </w:rPr>
        <w:t xml:space="preserve"> the </w:t>
      </w:r>
      <w:r w:rsidRPr="004C17B7">
        <w:rPr>
          <w:rStyle w:val="StyleUnderline"/>
          <w:highlight w:val="cyan"/>
        </w:rPr>
        <w:t>private sector</w:t>
      </w:r>
      <w:r w:rsidRPr="004C17B7">
        <w:rPr>
          <w:sz w:val="16"/>
        </w:rPr>
        <w:t>,” says Namrata Goswami, a geopolitics expert based in Montgomery, Alabama, who’s been studying China’s space program for many years. “</w:t>
      </w:r>
      <w:r w:rsidRPr="004C17B7">
        <w:rPr>
          <w:rStyle w:val="StyleUnderline"/>
        </w:rPr>
        <w:t xml:space="preserve">He was taking a cue from the American private sector to encourage innovation from a talent pool that extended beyond state-funded organizations.” </w:t>
      </w:r>
      <w:r w:rsidRPr="004C17B7">
        <w:rPr>
          <w:sz w:val="16"/>
        </w:rPr>
        <w:t xml:space="preserve">As a result, there are </w:t>
      </w:r>
      <w:r w:rsidRPr="004C17B7">
        <w:rPr>
          <w:rStyle w:val="StyleUnderline"/>
        </w:rPr>
        <w:t>now 78 commercial space companies operating in China,</w:t>
      </w:r>
      <w:r w:rsidRPr="004C17B7">
        <w:rPr>
          <w:sz w:val="16"/>
        </w:rPr>
        <w:t xml:space="preserve"> according to a</w:t>
      </w:r>
      <w:hyperlink r:id="rId13" w:tgtFrame="_blank" w:history="1">
        <w:r w:rsidRPr="004C17B7">
          <w:rPr>
            <w:rStyle w:val="Hyperlink"/>
            <w:sz w:val="16"/>
          </w:rPr>
          <w:t> 2019 report by the Institute for Defense Analyses</w:t>
        </w:r>
      </w:hyperlink>
      <w:r w:rsidRPr="004C17B7">
        <w:rPr>
          <w:sz w:val="16"/>
        </w:rPr>
        <w:t xml:space="preserve">. More than </w:t>
      </w:r>
      <w:r w:rsidRPr="004C17B7">
        <w:rPr>
          <w:rStyle w:val="StyleUnderline"/>
        </w:rPr>
        <w:t>half have been founded since 201</w:t>
      </w:r>
      <w:r w:rsidRPr="004C17B7">
        <w:rPr>
          <w:sz w:val="16"/>
        </w:rPr>
        <w:t>4, and the vast majority focus on satellite manufacturing and launch services.</w:t>
      </w:r>
      <w:r w:rsidRPr="004C17B7">
        <w:rPr>
          <w:u w:val="single"/>
        </w:rPr>
        <w:t xml:space="preserve"> </w:t>
      </w:r>
      <w:r w:rsidRPr="004C17B7">
        <w:rPr>
          <w:sz w:val="16"/>
        </w:rPr>
        <w:t xml:space="preserve">For example, </w:t>
      </w:r>
      <w:r w:rsidRPr="004C17B7">
        <w:rPr>
          <w:rStyle w:val="StyleUnderline"/>
        </w:rPr>
        <w:t>Galactic Energy</w:t>
      </w:r>
      <w:r w:rsidRPr="004C17B7">
        <w:rPr>
          <w:sz w:val="16"/>
        </w:rPr>
        <w:t xml:space="preserve">, founded in February 2018, is building its Ceres rocket to offer rapid launch service for single payloads, while its Pallas rocket is being built to deploy entire constellations. Rival company </w:t>
      </w:r>
      <w:proofErr w:type="spellStart"/>
      <w:r w:rsidRPr="004C17B7">
        <w:rPr>
          <w:rStyle w:val="StyleUnderline"/>
        </w:rPr>
        <w:t>i</w:t>
      </w:r>
      <w:proofErr w:type="spellEnd"/>
      <w:r w:rsidRPr="004C17B7">
        <w:rPr>
          <w:rStyle w:val="StyleUnderline"/>
        </w:rPr>
        <w:t>-Space</w:t>
      </w:r>
      <w:r w:rsidRPr="004C17B7">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4C17B7">
        <w:rPr>
          <w:rStyle w:val="StyleUnderline"/>
        </w:rPr>
        <w:t>LinkSpace</w:t>
      </w:r>
      <w:proofErr w:type="spellEnd"/>
      <w:r w:rsidRPr="004C17B7">
        <w:rPr>
          <w:sz w:val="16"/>
        </w:rPr>
        <w:t xml:space="preserve"> (founded in 2014), although it also hopes to use rockets to deliver packages from one terrestrial location to another.</w:t>
      </w:r>
      <w:r w:rsidRPr="004C17B7">
        <w:rPr>
          <w:u w:val="single"/>
        </w:rPr>
        <w:t xml:space="preserve"> </w:t>
      </w:r>
      <w:proofErr w:type="spellStart"/>
      <w:r w:rsidRPr="004C17B7">
        <w:rPr>
          <w:rStyle w:val="StyleUnderline"/>
        </w:rPr>
        <w:t>Spacety</w:t>
      </w:r>
      <w:proofErr w:type="spellEnd"/>
      <w:r w:rsidRPr="004C17B7">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4" w:tgtFrame="_blank" w:history="1">
        <w:r w:rsidRPr="004C17B7">
          <w:rPr>
            <w:rStyle w:val="Hyperlink"/>
            <w:sz w:val="16"/>
          </w:rPr>
          <w:t>released the first images taken by the satellite</w:t>
        </w:r>
      </w:hyperlink>
      <w:r w:rsidRPr="004C17B7">
        <w:rPr>
          <w:sz w:val="16"/>
        </w:rPr>
        <w:t xml:space="preserve">, Hisea-1, featuring three-meter resolution. </w:t>
      </w:r>
      <w:proofErr w:type="spellStart"/>
      <w:r w:rsidRPr="004C17B7">
        <w:rPr>
          <w:sz w:val="16"/>
        </w:rPr>
        <w:t>Spacety</w:t>
      </w:r>
      <w:proofErr w:type="spellEnd"/>
      <w:r w:rsidRPr="004C17B7">
        <w:rPr>
          <w:sz w:val="16"/>
        </w:rPr>
        <w:t xml:space="preserve"> wants to launch a constellation of these satellites to offer high-quality imaging at low cost.  To a large extent, </w:t>
      </w:r>
      <w:r w:rsidRPr="004C17B7">
        <w:rPr>
          <w:rStyle w:val="StyleUnderline"/>
        </w:rPr>
        <w:t>China is following the same blueprint drawn up by the US</w:t>
      </w:r>
      <w:r w:rsidRPr="004C17B7">
        <w:rPr>
          <w:sz w:val="16"/>
        </w:rPr>
        <w:t xml:space="preserve">: using </w:t>
      </w:r>
      <w:r w:rsidRPr="004C17B7">
        <w:rPr>
          <w:rStyle w:val="StyleUnderline"/>
        </w:rPr>
        <w:t xml:space="preserve">government contracts and </w:t>
      </w:r>
      <w:r w:rsidRPr="004C17B7">
        <w:rPr>
          <w:rStyle w:val="StyleUnderline"/>
          <w:highlight w:val="cyan"/>
        </w:rPr>
        <w:t>subsidies</w:t>
      </w:r>
      <w:r w:rsidRPr="004C17B7">
        <w:rPr>
          <w:rStyle w:val="StyleUnderline"/>
        </w:rPr>
        <w:t xml:space="preserve"> to </w:t>
      </w:r>
      <w:r w:rsidRPr="004C17B7">
        <w:rPr>
          <w:rStyle w:val="StyleUnderline"/>
          <w:highlight w:val="cyan"/>
        </w:rPr>
        <w:t>give</w:t>
      </w:r>
      <w:r w:rsidRPr="004C17B7">
        <w:rPr>
          <w:rStyle w:val="StyleUnderline"/>
        </w:rPr>
        <w:t xml:space="preserve"> these </w:t>
      </w:r>
      <w:r w:rsidRPr="004C17B7">
        <w:rPr>
          <w:rStyle w:val="StyleUnderline"/>
          <w:highlight w:val="cyan"/>
        </w:rPr>
        <w:t>companies a foot</w:t>
      </w:r>
      <w:r w:rsidRPr="004C17B7">
        <w:rPr>
          <w:sz w:val="16"/>
          <w:highlight w:val="cyan"/>
        </w:rPr>
        <w:t xml:space="preserve"> </w:t>
      </w:r>
      <w:r w:rsidRPr="004C17B7">
        <w:rPr>
          <w:rStyle w:val="StyleUnderline"/>
          <w:highlight w:val="cyan"/>
        </w:rPr>
        <w:t>up</w:t>
      </w:r>
      <w:r w:rsidRPr="004C17B7">
        <w:rPr>
          <w:sz w:val="16"/>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w:t>
      </w:r>
      <w:r w:rsidRPr="004C17B7">
        <w:rPr>
          <w:rStyle w:val="StyleUnderline"/>
        </w:rPr>
        <w:t xml:space="preserve">The IDA report estimates that </w:t>
      </w:r>
      <w:r w:rsidRPr="004C17B7">
        <w:rPr>
          <w:rStyle w:val="StyleUnderline"/>
          <w:highlight w:val="cyan"/>
        </w:rPr>
        <w:t>VC funding</w:t>
      </w:r>
      <w:r w:rsidRPr="004C17B7">
        <w:rPr>
          <w:rStyle w:val="StyleUnderline"/>
        </w:rPr>
        <w:t xml:space="preserve"> for Chinese space companies was </w:t>
      </w:r>
      <w:r w:rsidRPr="004C17B7">
        <w:rPr>
          <w:rStyle w:val="StyleUnderline"/>
          <w:highlight w:val="cyan"/>
        </w:rPr>
        <w:t>up</w:t>
      </w:r>
      <w:r w:rsidRPr="004C17B7">
        <w:rPr>
          <w:rStyle w:val="StyleUnderline"/>
        </w:rPr>
        <w:t xml:space="preserve"> to </w:t>
      </w:r>
      <w:r w:rsidRPr="004C17B7">
        <w:rPr>
          <w:rStyle w:val="StyleUnderline"/>
          <w:highlight w:val="cyan"/>
        </w:rPr>
        <w:t>$516 million</w:t>
      </w:r>
      <w:r w:rsidRPr="004C17B7">
        <w:rPr>
          <w:rStyle w:val="StyleUnderline"/>
        </w:rPr>
        <w:t xml:space="preserve"> in 2018</w:t>
      </w:r>
      <w:r w:rsidRPr="004C17B7">
        <w:rPr>
          <w:sz w:val="16"/>
        </w:rPr>
        <w:t xml:space="preserve">—far shy of the $2.2 billion American companies raised, but </w:t>
      </w:r>
      <w:r w:rsidRPr="004C17B7">
        <w:rPr>
          <w:rStyle w:val="StyleUnderline"/>
        </w:rPr>
        <w:t>nothing to scoff at for an industry that really only began seven years ago</w:t>
      </w:r>
      <w:r w:rsidRPr="004C17B7">
        <w:rPr>
          <w:sz w:val="16"/>
        </w:rPr>
        <w:t>. At least</w:t>
      </w:r>
      <w:r w:rsidRPr="004C17B7">
        <w:rPr>
          <w:rStyle w:val="StyleUnderline"/>
        </w:rPr>
        <w:t xml:space="preserve"> 42 companies had no known government funding. </w:t>
      </w:r>
      <w:r w:rsidRPr="004C17B7">
        <w:rPr>
          <w:sz w:val="16"/>
        </w:rPr>
        <w:t xml:space="preserve">And much of the </w:t>
      </w:r>
      <w:r w:rsidRPr="004C17B7">
        <w:rPr>
          <w:rStyle w:val="StyleUnderline"/>
        </w:rPr>
        <w:t>government support these companies do receive doesn’t have a federal origin, but a provincial one</w:t>
      </w:r>
      <w:r w:rsidRPr="004C17B7">
        <w:rPr>
          <w:sz w:val="16"/>
        </w:rPr>
        <w:t xml:space="preserve">. “[These </w:t>
      </w:r>
      <w:r w:rsidRPr="004C17B7">
        <w:rPr>
          <w:rStyle w:val="StyleUnderline"/>
        </w:rPr>
        <w:t>companies</w:t>
      </w:r>
      <w:r w:rsidRPr="004C17B7">
        <w:rPr>
          <w:sz w:val="16"/>
        </w:rPr>
        <w:t xml:space="preserve">] are </w:t>
      </w:r>
      <w:r w:rsidRPr="004C17B7">
        <w:rPr>
          <w:rStyle w:val="StyleUnderline"/>
        </w:rPr>
        <w:t>drawing high-tech development to these local communities,</w:t>
      </w:r>
      <w:r w:rsidRPr="004C17B7">
        <w:rPr>
          <w:sz w:val="16"/>
        </w:rPr>
        <w:t xml:space="preserve">” says Hines. “And in return, </w:t>
      </w:r>
      <w:r w:rsidRPr="004C17B7">
        <w:rPr>
          <w:rStyle w:val="StyleUnderline"/>
        </w:rPr>
        <w:t>they’re given more autonomy by the local government.”</w:t>
      </w:r>
      <w:r w:rsidRPr="004C17B7">
        <w:rPr>
          <w:sz w:val="16"/>
        </w:rPr>
        <w:t xml:space="preserve"> While most have headquarters in Beijing, many keep facilities in Shenzhen, Chongqing, and other areas that might draw talent from local universities. </w:t>
      </w:r>
    </w:p>
    <w:p w14:paraId="6F9DC770" w14:textId="77777777" w:rsidR="0012472A" w:rsidRPr="004C17B7" w:rsidRDefault="0012472A" w:rsidP="0012472A">
      <w:pPr>
        <w:rPr>
          <w:rStyle w:val="StyleUnderline"/>
        </w:rPr>
      </w:pPr>
      <w:r w:rsidRPr="004C17B7">
        <w:rPr>
          <w:sz w:val="16"/>
        </w:rPr>
        <w:t xml:space="preserve">There’s also </w:t>
      </w:r>
      <w:r w:rsidRPr="004C17B7">
        <w:rPr>
          <w:rStyle w:val="StyleUnderline"/>
        </w:rPr>
        <w:t>one advantage specific to China: manufacturing.</w:t>
      </w:r>
      <w:r w:rsidRPr="004C17B7">
        <w:rPr>
          <w:sz w:val="16"/>
        </w:rPr>
        <w:t xml:space="preserve"> “What is the best country to trust for manufacturing needs?” asks James Zheng, the CEO of </w:t>
      </w:r>
      <w:proofErr w:type="spellStart"/>
      <w:r w:rsidRPr="004C17B7">
        <w:rPr>
          <w:sz w:val="16"/>
        </w:rPr>
        <w:t>Spacety’s</w:t>
      </w:r>
      <w:proofErr w:type="spellEnd"/>
      <w:r w:rsidRPr="004C17B7">
        <w:rPr>
          <w:sz w:val="16"/>
        </w:rPr>
        <w:t xml:space="preserve"> Luxembourg headquarters. “It’s </w:t>
      </w:r>
      <w:r w:rsidRPr="004C17B7">
        <w:rPr>
          <w:rStyle w:val="StyleUnderline"/>
        </w:rPr>
        <w:t>China. It’s the manufacturing center of the world.”</w:t>
      </w:r>
      <w:r w:rsidRPr="004C17B7">
        <w:rPr>
          <w:sz w:val="16"/>
        </w:rPr>
        <w:t xml:space="preserve"> Zheng believes the </w:t>
      </w:r>
      <w:r w:rsidRPr="004C17B7">
        <w:rPr>
          <w:rStyle w:val="StyleUnderline"/>
        </w:rPr>
        <w:t xml:space="preserve">country is in a better position than any other to </w:t>
      </w:r>
      <w:r w:rsidRPr="004C17B7">
        <w:rPr>
          <w:rStyle w:val="StyleUnderline"/>
          <w:highlight w:val="cyan"/>
        </w:rPr>
        <w:t>take advantage of</w:t>
      </w:r>
      <w:r w:rsidRPr="004C17B7">
        <w:rPr>
          <w:rStyle w:val="StyleUnderline"/>
        </w:rPr>
        <w:t xml:space="preserve"> the space industry’s new </w:t>
      </w:r>
      <w:r w:rsidRPr="004C17B7">
        <w:rPr>
          <w:rStyle w:val="StyleUnderline"/>
          <w:highlight w:val="cyan"/>
        </w:rPr>
        <w:t>need for mass production</w:t>
      </w:r>
      <w:r w:rsidRPr="004C17B7">
        <w:rPr>
          <w:rStyle w:val="StyleUnderline"/>
        </w:rPr>
        <w:t xml:space="preserve"> </w:t>
      </w:r>
      <w:r w:rsidRPr="004C17B7">
        <w:rPr>
          <w:rStyle w:val="StyleUnderline"/>
          <w:highlight w:val="cyan"/>
        </w:rPr>
        <w:t>of</w:t>
      </w:r>
      <w:r w:rsidRPr="004C17B7">
        <w:rPr>
          <w:rStyle w:val="StyleUnderline"/>
        </w:rPr>
        <w:t xml:space="preserve"> satellites and </w:t>
      </w:r>
      <w:r w:rsidRPr="004C17B7">
        <w:rPr>
          <w:rStyle w:val="StyleUnderline"/>
          <w:highlight w:val="cyan"/>
        </w:rPr>
        <w:t>rockets</w:t>
      </w:r>
      <w:r w:rsidRPr="004C17B7">
        <w:rPr>
          <w:rStyle w:val="StyleUnderline"/>
        </w:rPr>
        <w:t xml:space="preserve"> alike. </w:t>
      </w:r>
    </w:p>
    <w:p w14:paraId="12F9085B" w14:textId="77777777" w:rsidR="0012472A" w:rsidRPr="004C17B7" w:rsidRDefault="0012472A" w:rsidP="0012472A">
      <w:r w:rsidRPr="004C17B7">
        <w:t>Making friends</w:t>
      </w:r>
    </w:p>
    <w:p w14:paraId="76C2377D" w14:textId="77777777" w:rsidR="0012472A" w:rsidRPr="004C17B7" w:rsidRDefault="0012472A" w:rsidP="0012472A">
      <w:pPr>
        <w:rPr>
          <w:sz w:val="16"/>
        </w:rPr>
      </w:pPr>
      <w:r w:rsidRPr="004C17B7">
        <w:rPr>
          <w:sz w:val="16"/>
        </w:rPr>
        <w:t xml:space="preserve">The </w:t>
      </w:r>
      <w:r w:rsidRPr="004C17B7">
        <w:rPr>
          <w:rStyle w:val="StyleUnderline"/>
        </w:rPr>
        <w:t xml:space="preserve">most critical strategic reason to encourage a </w:t>
      </w:r>
      <w:r w:rsidRPr="004C17B7">
        <w:rPr>
          <w:rStyle w:val="StyleUnderline"/>
          <w:highlight w:val="cyan"/>
        </w:rPr>
        <w:t>private</w:t>
      </w:r>
      <w:r w:rsidRPr="004C17B7">
        <w:rPr>
          <w:rStyle w:val="StyleUnderline"/>
        </w:rPr>
        <w:t xml:space="preserve"> </w:t>
      </w:r>
      <w:r w:rsidRPr="004C17B7">
        <w:rPr>
          <w:rStyle w:val="StyleUnderline"/>
          <w:highlight w:val="cyan"/>
        </w:rPr>
        <w:t>space</w:t>
      </w:r>
      <w:r w:rsidRPr="004C17B7">
        <w:rPr>
          <w:rStyle w:val="StyleUnderline"/>
        </w:rPr>
        <w:t xml:space="preserve"> </w:t>
      </w:r>
      <w:r w:rsidRPr="004C17B7">
        <w:rPr>
          <w:rStyle w:val="StyleUnderline"/>
          <w:highlight w:val="cyan"/>
        </w:rPr>
        <w:t>sector</w:t>
      </w:r>
      <w:r w:rsidRPr="004C17B7">
        <w:rPr>
          <w:rStyle w:val="StyleUnderline"/>
        </w:rPr>
        <w:t xml:space="preserve"> is to </w:t>
      </w:r>
      <w:r w:rsidRPr="004C17B7">
        <w:rPr>
          <w:rStyle w:val="StyleUnderline"/>
          <w:highlight w:val="cyan"/>
        </w:rPr>
        <w:t>create</w:t>
      </w:r>
      <w:r w:rsidRPr="004C17B7">
        <w:rPr>
          <w:rStyle w:val="StyleUnderline"/>
        </w:rPr>
        <w:t xml:space="preserve"> opportunities for </w:t>
      </w:r>
      <w:r w:rsidRPr="004C17B7">
        <w:rPr>
          <w:rStyle w:val="StyleUnderline"/>
          <w:highlight w:val="cyan"/>
        </w:rPr>
        <w:t>international collaboration</w:t>
      </w:r>
      <w:r w:rsidRPr="004C17B7">
        <w:rPr>
          <w:sz w:val="16"/>
        </w:rPr>
        <w:t xml:space="preserve">—particularly to </w:t>
      </w:r>
      <w:r w:rsidRPr="004C17B7">
        <w:rPr>
          <w:rStyle w:val="StyleUnderline"/>
          <w:highlight w:val="cyan"/>
        </w:rPr>
        <w:t>attract</w:t>
      </w:r>
      <w:r w:rsidRPr="004C17B7">
        <w:rPr>
          <w:rStyle w:val="StyleUnderline"/>
        </w:rPr>
        <w:t xml:space="preserve"> </w:t>
      </w:r>
      <w:r w:rsidRPr="004C17B7">
        <w:rPr>
          <w:rStyle w:val="StyleUnderline"/>
          <w:highlight w:val="cyan"/>
        </w:rPr>
        <w:t>customers</w:t>
      </w:r>
      <w:r w:rsidRPr="004C17B7">
        <w:rPr>
          <w:rStyle w:val="StyleUnderline"/>
        </w:rPr>
        <w:t xml:space="preserve"> </w:t>
      </w:r>
      <w:r w:rsidRPr="004C17B7">
        <w:rPr>
          <w:rStyle w:val="StyleUnderline"/>
          <w:highlight w:val="cyan"/>
        </w:rPr>
        <w:t>wary</w:t>
      </w:r>
      <w:r w:rsidRPr="004C17B7">
        <w:rPr>
          <w:rStyle w:val="StyleUnderline"/>
        </w:rPr>
        <w:t xml:space="preserve"> </w:t>
      </w:r>
      <w:r w:rsidRPr="004C17B7">
        <w:rPr>
          <w:rStyle w:val="StyleUnderline"/>
          <w:highlight w:val="cyan"/>
        </w:rPr>
        <w:t>of</w:t>
      </w:r>
      <w:r w:rsidRPr="004C17B7">
        <w:rPr>
          <w:rStyle w:val="StyleUnderline"/>
        </w:rPr>
        <w:t xml:space="preserve"> being seen to mix with </w:t>
      </w:r>
      <w:r w:rsidRPr="004C17B7">
        <w:rPr>
          <w:rStyle w:val="StyleUnderline"/>
          <w:highlight w:val="cyan"/>
        </w:rPr>
        <w:t>the</w:t>
      </w:r>
      <w:r w:rsidRPr="004C17B7">
        <w:rPr>
          <w:rStyle w:val="StyleUnderline"/>
        </w:rPr>
        <w:t xml:space="preserve"> </w:t>
      </w:r>
      <w:r w:rsidRPr="004C17B7">
        <w:rPr>
          <w:rStyle w:val="StyleUnderline"/>
          <w:highlight w:val="cyan"/>
        </w:rPr>
        <w:t>Chinese</w:t>
      </w:r>
      <w:r w:rsidRPr="004C17B7">
        <w:rPr>
          <w:rStyle w:val="StyleUnderline"/>
        </w:rPr>
        <w:t xml:space="preserve"> government. </w:t>
      </w:r>
      <w:r w:rsidRPr="004C17B7">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13D7AB9A" w14:textId="77777777" w:rsidR="0012472A" w:rsidRPr="004C17B7" w:rsidRDefault="0012472A" w:rsidP="0012472A">
      <w:pPr>
        <w:rPr>
          <w:rStyle w:val="StyleUnderline"/>
        </w:rPr>
      </w:pPr>
      <w:r w:rsidRPr="004C17B7">
        <w:rPr>
          <w:sz w:val="16"/>
        </w:rPr>
        <w:t>“</w:t>
      </w:r>
      <w:r w:rsidRPr="004C17B7">
        <w:rPr>
          <w:rStyle w:val="StyleUnderline"/>
        </w:rPr>
        <w:t>China realizes there are certain things they cannot get on their own</w:t>
      </w:r>
      <w:r w:rsidRPr="004C17B7">
        <w:rPr>
          <w:sz w:val="16"/>
        </w:rPr>
        <w:t xml:space="preserve">,” says Frans von der Dunk, a space policy expert at the University of Nebraska–Lincoln. Chinese companies like </w:t>
      </w:r>
      <w:proofErr w:type="spellStart"/>
      <w:r w:rsidRPr="004C17B7">
        <w:rPr>
          <w:sz w:val="16"/>
        </w:rPr>
        <w:t>LandSpace</w:t>
      </w:r>
      <w:proofErr w:type="spellEnd"/>
      <w:r w:rsidRPr="004C17B7">
        <w:rPr>
          <w:sz w:val="16"/>
        </w:rPr>
        <w:t xml:space="preserve"> and </w:t>
      </w:r>
      <w:proofErr w:type="spellStart"/>
      <w:r w:rsidRPr="004C17B7">
        <w:rPr>
          <w:sz w:val="16"/>
        </w:rPr>
        <w:t>MinoSpace</w:t>
      </w:r>
      <w:proofErr w:type="spellEnd"/>
      <w:r w:rsidRPr="004C17B7">
        <w:rPr>
          <w:sz w:val="16"/>
        </w:rPr>
        <w:t xml:space="preserve"> have worked to accrue funding through foreign investment, escaping dependence on state subsidies. And </w:t>
      </w:r>
      <w:r w:rsidRPr="004C17B7">
        <w:rPr>
          <w:rStyle w:val="StyleUnderline"/>
        </w:rPr>
        <w:t xml:space="preserve">by </w:t>
      </w:r>
      <w:r w:rsidRPr="004C17B7">
        <w:rPr>
          <w:rStyle w:val="StyleUnderline"/>
          <w:highlight w:val="cyan"/>
        </w:rPr>
        <w:t>avoiding state</w:t>
      </w:r>
      <w:r w:rsidRPr="004C17B7">
        <w:rPr>
          <w:rStyle w:val="StyleUnderline"/>
        </w:rPr>
        <w:t xml:space="preserve"> </w:t>
      </w:r>
      <w:r w:rsidRPr="004C17B7">
        <w:rPr>
          <w:rStyle w:val="StyleUnderline"/>
          <w:highlight w:val="cyan"/>
        </w:rPr>
        <w:t>funding</w:t>
      </w:r>
      <w:r w:rsidRPr="004C17B7">
        <w:rPr>
          <w:rStyle w:val="StyleUnderline"/>
        </w:rPr>
        <w:t xml:space="preserve">, a company </w:t>
      </w:r>
      <w:r w:rsidRPr="004C17B7">
        <w:rPr>
          <w:rStyle w:val="StyleUnderline"/>
          <w:highlight w:val="cyan"/>
        </w:rPr>
        <w:t>can</w:t>
      </w:r>
      <w:r w:rsidRPr="004C17B7">
        <w:rPr>
          <w:rStyle w:val="StyleUnderline"/>
        </w:rPr>
        <w:t xml:space="preserve"> also </w:t>
      </w:r>
      <w:r w:rsidRPr="004C17B7">
        <w:rPr>
          <w:rStyle w:val="StyleUnderline"/>
          <w:highlight w:val="cyan"/>
        </w:rPr>
        <w:t>avoid</w:t>
      </w:r>
      <w:r w:rsidRPr="004C17B7">
        <w:rPr>
          <w:rStyle w:val="StyleUnderline"/>
        </w:rPr>
        <w:t xml:space="preserve"> an array of </w:t>
      </w:r>
      <w:r w:rsidRPr="004C17B7">
        <w:rPr>
          <w:rStyle w:val="StyleUnderline"/>
          <w:highlight w:val="cyan"/>
        </w:rPr>
        <w:t>restrictions</w:t>
      </w:r>
      <w:r w:rsidRPr="004C17B7">
        <w:rPr>
          <w:rStyle w:val="StyleUnderline"/>
        </w:rPr>
        <w:t xml:space="preserve"> on what it can and can’t do</w:t>
      </w:r>
      <w:r w:rsidRPr="004C17B7">
        <w:rPr>
          <w:sz w:val="16"/>
        </w:rPr>
        <w:t xml:space="preserve"> (such as constraints on talking with the media). </w:t>
      </w:r>
      <w:r w:rsidRPr="004C17B7">
        <w:rPr>
          <w:rStyle w:val="StyleUnderline"/>
        </w:rPr>
        <w:t xml:space="preserve">Foreign investment also makes it </w:t>
      </w:r>
      <w:r w:rsidRPr="004C17B7">
        <w:rPr>
          <w:rStyle w:val="StyleUnderline"/>
          <w:highlight w:val="cyan"/>
        </w:rPr>
        <w:t xml:space="preserve">easier to compete on </w:t>
      </w:r>
      <w:r w:rsidRPr="004C17B7">
        <w:rPr>
          <w:rStyle w:val="StyleUnderline"/>
        </w:rPr>
        <w:t xml:space="preserve">a </w:t>
      </w:r>
      <w:r w:rsidRPr="004C17B7">
        <w:rPr>
          <w:rStyle w:val="StyleUnderline"/>
          <w:highlight w:val="cyan"/>
        </w:rPr>
        <w:t>global scale</w:t>
      </w:r>
      <w:r w:rsidRPr="004C17B7">
        <w:rPr>
          <w:sz w:val="16"/>
        </w:rPr>
        <w:t xml:space="preserve">: you’re </w:t>
      </w:r>
      <w:r w:rsidRPr="004C17B7">
        <w:rPr>
          <w:rStyle w:val="StyleUnderline"/>
        </w:rPr>
        <w:t>taking on clients around the world, launching from other countries, and bringing talent from outside China. </w:t>
      </w:r>
    </w:p>
    <w:p w14:paraId="53DEE9B8" w14:textId="77777777" w:rsidR="0012472A" w:rsidRPr="004C17B7" w:rsidRDefault="0012472A" w:rsidP="0012472A">
      <w:pPr>
        <w:rPr>
          <w:sz w:val="16"/>
        </w:rPr>
      </w:pPr>
      <w:r w:rsidRPr="004C17B7">
        <w:rPr>
          <w:sz w:val="16"/>
        </w:rPr>
        <w:t xml:space="preserve">Although </w:t>
      </w:r>
      <w:r w:rsidRPr="004C17B7">
        <w:rPr>
          <w:rStyle w:val="StyleUnderline"/>
        </w:rPr>
        <w:t>China is taking inspiration from the US in building out its private industry,</w:t>
      </w:r>
      <w:r w:rsidRPr="004C17B7">
        <w:rPr>
          <w:sz w:val="16"/>
        </w:rPr>
        <w:t xml:space="preserve"> the </w:t>
      </w:r>
      <w:r w:rsidRPr="004C17B7">
        <w:rPr>
          <w:rStyle w:val="StyleUnderline"/>
        </w:rPr>
        <w:t>nature of the Chinese state also means these new companies face obstacles that their rivals in the West don’t have to worry about</w:t>
      </w:r>
      <w:r w:rsidRPr="004C17B7">
        <w:rPr>
          <w:sz w:val="16"/>
        </w:rPr>
        <w:t xml:space="preserve">. While Chinese companies may look </w:t>
      </w:r>
      <w:r w:rsidRPr="004C17B7">
        <w:rPr>
          <w:rStyle w:val="StyleUnderline"/>
        </w:rPr>
        <w:t>private on paper</w:t>
      </w:r>
      <w:r w:rsidRPr="004C17B7">
        <w:rPr>
          <w:sz w:val="16"/>
        </w:rPr>
        <w:t xml:space="preserve">, they must </w:t>
      </w:r>
      <w:r w:rsidRPr="004C17B7">
        <w:rPr>
          <w:rStyle w:val="StyleUnderline"/>
        </w:rPr>
        <w:t>still submit to government guidance and control</w:t>
      </w:r>
      <w:r w:rsidRPr="004C17B7">
        <w:rPr>
          <w:sz w:val="16"/>
        </w:rPr>
        <w:t xml:space="preserve">, and accept some level of interference. It may be difficult for them to make a case to potential overseas customers that they are independent. The </w:t>
      </w:r>
      <w:r w:rsidRPr="004C17B7">
        <w:rPr>
          <w:rStyle w:val="StyleUnderline"/>
        </w:rPr>
        <w:t>distinction between companies that are truly private and those that are more or less state actors is still quite fuzzy</w:t>
      </w:r>
      <w:r w:rsidRPr="004C17B7">
        <w:rPr>
          <w:sz w:val="16"/>
        </w:rPr>
        <w:t xml:space="preserve">, especially if the </w:t>
      </w:r>
      <w:r w:rsidRPr="004C17B7">
        <w:rPr>
          <w:rStyle w:val="StyleUnderline"/>
        </w:rPr>
        <w:t>government is a frequent customer</w:t>
      </w:r>
      <w:r w:rsidRPr="004C17B7">
        <w:rPr>
          <w:sz w:val="16"/>
        </w:rPr>
        <w:t>. “That could still lead to a lack of trust from other partners,” says Goswami. It doesn’t help that the government itself is often </w:t>
      </w:r>
      <w:hyperlink r:id="rId15" w:tgtFrame="_blank" w:history="1">
        <w:r w:rsidRPr="004C17B7">
          <w:rPr>
            <w:rStyle w:val="Hyperlink"/>
            <w:sz w:val="16"/>
          </w:rPr>
          <w:t>very cagey about what its national program is even up to</w:t>
        </w:r>
      </w:hyperlink>
      <w:r w:rsidRPr="004C17B7">
        <w:rPr>
          <w:sz w:val="16"/>
        </w:rPr>
        <w:t>.</w:t>
      </w:r>
    </w:p>
    <w:p w14:paraId="29B90938" w14:textId="77777777" w:rsidR="0012472A" w:rsidRPr="004C17B7" w:rsidRDefault="0012472A" w:rsidP="0012472A">
      <w:pPr>
        <w:rPr>
          <w:sz w:val="16"/>
        </w:rPr>
      </w:pPr>
      <w:r w:rsidRPr="004C17B7">
        <w:rPr>
          <w:sz w:val="16"/>
        </w:rPr>
        <w:t xml:space="preserve">And Hines adds that it’s </w:t>
      </w:r>
      <w:r w:rsidRPr="004C17B7">
        <w:rPr>
          <w:rStyle w:val="StyleUnderline"/>
        </w:rPr>
        <w:t>not always clear exactly how separate these companies are from, say, the People’s Liberation Army</w:t>
      </w:r>
      <w:r w:rsidRPr="004C17B7">
        <w:rPr>
          <w:sz w:val="16"/>
        </w:rPr>
        <w:t>, given the historical ties between the space and defense sectors. “Some of these things will pose significant hurdles for the commercial space sector as it tries to expand,” he says.</w:t>
      </w:r>
    </w:p>
    <w:p w14:paraId="3AA366DC" w14:textId="77777777" w:rsidR="0012472A" w:rsidRDefault="0012472A" w:rsidP="0012472A">
      <w:pPr>
        <w:pStyle w:val="Heading4"/>
        <w:rPr>
          <w:rFonts w:ascii="Arial" w:hAnsi="Arial"/>
        </w:rPr>
      </w:pPr>
      <w:r>
        <w:t xml:space="preserve">Asteroid mining has trillions of </w:t>
      </w:r>
      <w:proofErr w:type="gramStart"/>
      <w:r>
        <w:t>dollar</w:t>
      </w:r>
      <w:proofErr w:type="gramEnd"/>
      <w:r>
        <w:t xml:space="preserve"> of profit potential</w:t>
      </w:r>
    </w:p>
    <w:p w14:paraId="29ADE4A2" w14:textId="77777777" w:rsidR="0012472A" w:rsidRDefault="0012472A" w:rsidP="0012472A">
      <w:pPr>
        <w:rPr>
          <w:rFonts w:cs="Arial"/>
        </w:rPr>
      </w:pPr>
      <w:r>
        <w:t xml:space="preserve">Chris </w:t>
      </w:r>
      <w:r>
        <w:rPr>
          <w:rStyle w:val="Style13ptBold"/>
          <w:iCs/>
        </w:rPr>
        <w:t xml:space="preserve">Taylor </w:t>
      </w:r>
      <w:proofErr w:type="gramStart"/>
      <w:r>
        <w:rPr>
          <w:rStyle w:val="Style13ptBold"/>
          <w:iCs/>
        </w:rPr>
        <w:t>19</w:t>
      </w:r>
      <w:r>
        <w:t xml:space="preserve">  [</w:t>
      </w:r>
      <w:proofErr w:type="gramEnd"/>
      <w:r>
        <w:t xml:space="preserve">(Chris Taylor, A veteran journalist and sub editor on national newspapers in London and Glasgow. San Francisco bureau chief for Time magazine. He has served as senior editor for Business 2.0, West Coast editor for Fortune Small Business and West Coast web editor for Fast </w:t>
      </w:r>
      <w:proofErr w:type="spellStart"/>
      <w:r>
        <w:t>Company.Chris</w:t>
      </w:r>
      <w:proofErr w:type="spellEnd"/>
      <w:r>
        <w:t xml:space="preserve"> is a graduate of Merton College, Oxford and the Columbia University Graduate School of Journalism.) “How asteroid mining will save the Earth — and mint trillionaires,” Mashable, 2019]SN</w:t>
      </w:r>
    </w:p>
    <w:p w14:paraId="0F28E51C" w14:textId="77777777" w:rsidR="0012472A" w:rsidRDefault="0012472A" w:rsidP="0012472A">
      <w:r>
        <w:t xml:space="preserve">At the words “asteroid mining,” a contemporary reader would likely roll their eyes. We are still decades away from the orbital future where a vast semi-automated operation harvests the bottomless wealth of our solar system — </w:t>
      </w:r>
      <w:r>
        <w:rPr>
          <w:rStyle w:val="StyleUnderline"/>
        </w:rPr>
        <w:t>the platinum, the gold, the diamonds, the rare earth metals that lay under layers of dust, there for the taking in ridiculous quantities</w:t>
      </w:r>
      <w:r>
        <w:t xml:space="preserve">. How much, exactly? We’re only just beginning to guess. </w:t>
      </w:r>
      <w:proofErr w:type="spellStart"/>
      <w:r>
        <w:rPr>
          <w:rStyle w:val="StyleUnderline"/>
        </w:rPr>
        <w:t>Asterank</w:t>
      </w:r>
      <w:proofErr w:type="spellEnd"/>
      <w:r>
        <w:rPr>
          <w:rStyle w:val="StyleUnderline"/>
        </w:rPr>
        <w:t xml:space="preserve">, a service that keeps track of some 6,000 asteroids in NASA’s database, prices out the estimated mineral content in each one in the current world market. </w:t>
      </w:r>
      <w:r>
        <w:rPr>
          <w:rStyle w:val="StyleUnderline"/>
          <w:highlight w:val="yellow"/>
        </w:rPr>
        <w:t>More than 500 are listed as “&gt;$100 trillion.” The estimated profit on just the top 10 asteroids judged “most cost effective”</w:t>
      </w:r>
      <w:r>
        <w:rPr>
          <w:rStyle w:val="StyleUnderline"/>
        </w:rPr>
        <w:t xml:space="preserve"> — that is, the easiest to reach and to mine, subtracting rocket fuel and other operating costs, </w:t>
      </w:r>
      <w:r>
        <w:rPr>
          <w:rStyle w:val="StyleUnderline"/>
          <w:highlight w:val="yellow"/>
        </w:rPr>
        <w:t>is around $1.5 trillion</w:t>
      </w:r>
      <w:r>
        <w:rPr>
          <w:rStyle w:val="StyleUnderline"/>
        </w:rPr>
        <w:t>.</w:t>
      </w:r>
      <w:r>
        <w:t xml:space="preserve"> Is it ours for the taking? Well, here’s the thing — we’re taking it already, and have been doing so since we started mining metals thousands of years ago. </w:t>
      </w:r>
      <w:r>
        <w:rPr>
          <w:rStyle w:val="StyleUnderline"/>
          <w:highlight w:val="yellow"/>
        </w:rPr>
        <w:t>Asteroid strikes are the only reason rare metals exist in the Earth’s crust</w:t>
      </w:r>
      <w:r>
        <w:t xml:space="preserve">; the native ones were all sucked into our planet’s merciless iron core millions of years ago. </w:t>
      </w:r>
      <w:r>
        <w:rPr>
          <w:rStyle w:val="StyleUnderline"/>
          <w:highlight w:val="yellow"/>
        </w:rPr>
        <w:t>Why not go to the source?</w:t>
      </w:r>
      <w:r>
        <w:t xml:space="preserve"> As a side project, space mining can grab water from the rocks and comets — water which, with a little processing makes rocket fuel. Which in turn makes even more currently unimaginable space operations possible, including ones that could give the planet all the energy it needs to avert climate catastrophe. Cislunar space — the bit around us and the moon, the local neighborhood, basically — is about to get very interesting.</w:t>
      </w:r>
    </w:p>
    <w:p w14:paraId="2EEA16E0" w14:textId="77777777" w:rsidR="0012472A" w:rsidRDefault="0012472A" w:rsidP="0012472A"/>
    <w:p w14:paraId="657C4F96" w14:textId="77777777" w:rsidR="0012472A" w:rsidRPr="004C17B7" w:rsidRDefault="0012472A" w:rsidP="0012472A">
      <w:pPr>
        <w:pStyle w:val="Heading4"/>
        <w:rPr>
          <w:rFonts w:cs="Calibri"/>
        </w:rPr>
      </w:pPr>
      <w:r w:rsidRPr="004C17B7">
        <w:rPr>
          <w:rFonts w:cs="Calibri"/>
        </w:rPr>
        <w:t>Shifts in regime perception threatens CCP’s legitimacy from nationalist hardliners</w:t>
      </w:r>
    </w:p>
    <w:p w14:paraId="6D0620E1" w14:textId="77777777" w:rsidR="0012472A" w:rsidRPr="004C17B7" w:rsidRDefault="0012472A" w:rsidP="0012472A">
      <w:r w:rsidRPr="004C17B7">
        <w:rPr>
          <w:rStyle w:val="Style13ptBold"/>
        </w:rPr>
        <w:t>Weiss 19</w:t>
      </w:r>
      <w:r w:rsidRPr="004C17B7">
        <w:t xml:space="preserve"> Jessica Weiss 1-29-2019 “Authoritarian Audiences, Rhetoric, and Propaganda in International Crises: Evidence from China” </w:t>
      </w:r>
      <w:hyperlink r:id="rId16" w:history="1">
        <w:r w:rsidRPr="004C17B7">
          <w:rPr>
            <w:rStyle w:val="Hyperlink"/>
          </w:rPr>
          <w:t>http://www.jessicachenweiss.com/uploads/3/0/6/3/30636001/19-01-24-elite-statements-isq-ca.pdf</w:t>
        </w:r>
      </w:hyperlink>
      <w:r w:rsidRPr="004C17B7">
        <w:rPr>
          <w:rStyle w:val="Hyperlink"/>
        </w:rPr>
        <w:t xml:space="preserve"> (</w:t>
      </w:r>
      <w:r w:rsidRPr="004C17B7">
        <w:t>Associate Professor of Government at Cornell University)//Elmer</w:t>
      </w:r>
    </w:p>
    <w:p w14:paraId="1F284D74" w14:textId="77777777" w:rsidR="0012472A" w:rsidRPr="004C17B7" w:rsidRDefault="0012472A" w:rsidP="0012472A">
      <w:pPr>
        <w:rPr>
          <w:sz w:val="16"/>
        </w:rPr>
      </w:pPr>
      <w:r w:rsidRPr="004C17B7">
        <w:rPr>
          <w:rStyle w:val="StyleUnderline"/>
        </w:rPr>
        <w:t>Public support</w:t>
      </w:r>
      <w:r w:rsidRPr="004C17B7">
        <w:rPr>
          <w:sz w:val="16"/>
        </w:rPr>
        <w:t>—or the appearance of it—</w:t>
      </w:r>
      <w:r w:rsidRPr="004C17B7">
        <w:rPr>
          <w:rStyle w:val="StyleUnderline"/>
        </w:rPr>
        <w:t>matters to many autocracies.</w:t>
      </w:r>
      <w:r w:rsidRPr="004C17B7">
        <w:rPr>
          <w:sz w:val="16"/>
        </w:rPr>
        <w:t xml:space="preserve"> As </w:t>
      </w:r>
      <w:proofErr w:type="spellStart"/>
      <w:r w:rsidRPr="004C17B7">
        <w:rPr>
          <w:sz w:val="16"/>
        </w:rPr>
        <w:t>Ithiel</w:t>
      </w:r>
      <w:proofErr w:type="spellEnd"/>
      <w:r w:rsidRPr="004C17B7">
        <w:rPr>
          <w:sz w:val="16"/>
        </w:rPr>
        <w:t xml:space="preserve"> de Sola Pool writes, </w:t>
      </w:r>
      <w:r w:rsidRPr="004C17B7">
        <w:rPr>
          <w:rStyle w:val="StyleUnderline"/>
        </w:rPr>
        <w:t>modern dictatorships are “</w:t>
      </w:r>
      <w:r w:rsidRPr="004C17B7">
        <w:rPr>
          <w:rStyle w:val="Emphasis"/>
        </w:rPr>
        <w:t>highly conscious of public opinion</w:t>
      </w:r>
      <w:r w:rsidRPr="004C17B7">
        <w:rPr>
          <w:rStyle w:val="StyleUnderline"/>
        </w:rPr>
        <w:t xml:space="preserve"> and </w:t>
      </w:r>
      <w:r w:rsidRPr="004C17B7">
        <w:rPr>
          <w:rStyle w:val="Emphasis"/>
        </w:rPr>
        <w:t>make major efforts to affect it</w:t>
      </w:r>
      <w:r w:rsidRPr="004C17B7">
        <w:rPr>
          <w:rStyle w:val="StyleUnderline"/>
        </w:rPr>
        <w:t>.”</w:t>
      </w:r>
      <w:r w:rsidRPr="004C17B7">
        <w:rPr>
          <w:u w:val="single"/>
        </w:rPr>
        <w:t xml:space="preserve">6 </w:t>
      </w:r>
      <w:r w:rsidRPr="004C17B7">
        <w:rPr>
          <w:rStyle w:val="StyleUnderline"/>
        </w:rPr>
        <w:t>Mao</w:t>
      </w:r>
      <w:r w:rsidRPr="004C17B7">
        <w:rPr>
          <w:u w:val="single"/>
        </w:rPr>
        <w:t xml:space="preserve"> Zedong </w:t>
      </w:r>
      <w:r w:rsidRPr="004C17B7">
        <w:rPr>
          <w:rStyle w:val="StyleUnderline"/>
        </w:rPr>
        <w:t>told</w:t>
      </w:r>
      <w:r w:rsidRPr="004C17B7">
        <w:rPr>
          <w:u w:val="single"/>
        </w:rPr>
        <w:t xml:space="preserve"> his </w:t>
      </w:r>
      <w:r w:rsidRPr="004C17B7">
        <w:rPr>
          <w:rStyle w:val="StyleUnderline"/>
        </w:rPr>
        <w:t>comrades: “When you make revolution, you must first manage public opinion.”</w:t>
      </w:r>
      <w:r w:rsidRPr="004C17B7">
        <w:rPr>
          <w:u w:val="single"/>
        </w:rPr>
        <w:t xml:space="preserve">7 Because </w:t>
      </w:r>
      <w:r w:rsidRPr="004C17B7">
        <w:rPr>
          <w:highlight w:val="cyan"/>
          <w:u w:val="single"/>
        </w:rPr>
        <w:t>autocracies</w:t>
      </w:r>
      <w:r w:rsidRPr="004C17B7">
        <w:rPr>
          <w:u w:val="single"/>
        </w:rPr>
        <w:t xml:space="preserve"> often </w:t>
      </w:r>
      <w:r w:rsidRPr="004C17B7">
        <w:rPr>
          <w:rStyle w:val="Emphasis"/>
          <w:highlight w:val="cyan"/>
        </w:rPr>
        <w:t>rely on nationalist mythmaking</w:t>
      </w:r>
      <w:r w:rsidRPr="004C17B7">
        <w:rPr>
          <w:u w:val="single"/>
        </w:rPr>
        <w:t xml:space="preserve">,8 </w:t>
      </w:r>
      <w:r w:rsidRPr="004C17B7">
        <w:rPr>
          <w:highlight w:val="cyan"/>
          <w:u w:val="single"/>
        </w:rPr>
        <w:t>success or failure in defending</w:t>
      </w:r>
      <w:r w:rsidRPr="004C17B7">
        <w:rPr>
          <w:u w:val="single"/>
        </w:rPr>
        <w:t xml:space="preserve"> the </w:t>
      </w:r>
      <w:r w:rsidRPr="004C17B7">
        <w:rPr>
          <w:highlight w:val="cyan"/>
          <w:u w:val="single"/>
        </w:rPr>
        <w:t xml:space="preserve">national honor in international crises could </w:t>
      </w:r>
      <w:r w:rsidRPr="004C17B7">
        <w:rPr>
          <w:u w:val="single"/>
        </w:rPr>
        <w:t xml:space="preserve">burnish the leadership’s patriotic credentials or </w:t>
      </w:r>
      <w:r w:rsidRPr="004C17B7">
        <w:rPr>
          <w:highlight w:val="cyan"/>
          <w:u w:val="single"/>
        </w:rPr>
        <w:t xml:space="preserve">spark opposition. </w:t>
      </w:r>
      <w:r w:rsidRPr="004C17B7">
        <w:rPr>
          <w:b/>
          <w:bCs/>
          <w:highlight w:val="cyan"/>
          <w:u w:val="single"/>
        </w:rPr>
        <w:t>Shared outrage at</w:t>
      </w:r>
      <w:r w:rsidRPr="004C17B7">
        <w:rPr>
          <w:b/>
          <w:bCs/>
          <w:u w:val="single"/>
        </w:rPr>
        <w:t xml:space="preserve"> the regime’s </w:t>
      </w:r>
      <w:r w:rsidRPr="004C17B7">
        <w:rPr>
          <w:b/>
          <w:bCs/>
          <w:highlight w:val="cyan"/>
          <w:u w:val="single"/>
        </w:rPr>
        <w:t>foreign policy failures could galvanize</w:t>
      </w:r>
      <w:r w:rsidRPr="004C17B7">
        <w:rPr>
          <w:b/>
          <w:bCs/>
          <w:u w:val="single"/>
        </w:rPr>
        <w:t xml:space="preserve"> street </w:t>
      </w:r>
      <w:r w:rsidRPr="004C17B7">
        <w:rPr>
          <w:b/>
          <w:bCs/>
          <w:highlight w:val="cyan"/>
          <w:u w:val="single"/>
        </w:rPr>
        <w:t xml:space="preserve">protests </w:t>
      </w:r>
      <w:r w:rsidRPr="004C17B7">
        <w:rPr>
          <w:b/>
          <w:bCs/>
          <w:u w:val="single"/>
        </w:rPr>
        <w:t xml:space="preserve">or elite fissures, </w:t>
      </w:r>
      <w:r w:rsidRPr="004C17B7">
        <w:rPr>
          <w:b/>
          <w:bCs/>
          <w:highlight w:val="cyan"/>
          <w:u w:val="single"/>
        </w:rPr>
        <w:t>creating intraparty upheaval</w:t>
      </w:r>
      <w:r w:rsidRPr="004C17B7">
        <w:rPr>
          <w:highlight w:val="cyan"/>
          <w:u w:val="single"/>
        </w:rPr>
        <w:t xml:space="preserve"> </w:t>
      </w:r>
      <w:r w:rsidRPr="004C17B7">
        <w:rPr>
          <w:u w:val="single"/>
        </w:rPr>
        <w:t xml:space="preserve">or inviting military officers to step in to restore order. </w:t>
      </w:r>
      <w:r w:rsidRPr="004C17B7">
        <w:rPr>
          <w:highlight w:val="cyan"/>
          <w:u w:val="single"/>
        </w:rPr>
        <w:t>Fearing</w:t>
      </w:r>
      <w:r w:rsidRPr="004C17B7">
        <w:rPr>
          <w:u w:val="single"/>
        </w:rPr>
        <w:t xml:space="preserve"> a </w:t>
      </w:r>
      <w:r w:rsidRPr="004C17B7">
        <w:rPr>
          <w:highlight w:val="cyan"/>
          <w:u w:val="single"/>
        </w:rPr>
        <w:t>domestic backlash</w:t>
      </w:r>
      <w:r w:rsidRPr="004C17B7">
        <w:rPr>
          <w:u w:val="single"/>
        </w:rPr>
        <w:t xml:space="preserve">, authoritarian </w:t>
      </w:r>
      <w:r w:rsidRPr="004C17B7">
        <w:rPr>
          <w:highlight w:val="cyan"/>
          <w:u w:val="single"/>
        </w:rPr>
        <w:t xml:space="preserve">leaders </w:t>
      </w:r>
      <w:r w:rsidRPr="004C17B7">
        <w:rPr>
          <w:u w:val="single"/>
        </w:rPr>
        <w:t xml:space="preserve">may </w:t>
      </w:r>
      <w:r w:rsidRPr="004C17B7">
        <w:rPr>
          <w:highlight w:val="cyan"/>
          <w:u w:val="single"/>
        </w:rPr>
        <w:t>feel compelled to take a tough international stance.</w:t>
      </w:r>
      <w:r w:rsidRPr="004C17B7">
        <w:rPr>
          <w:sz w:val="16"/>
        </w:rPr>
        <w:t xml:space="preserve"> Although authoritarian leaders are rarely held accountable to public opinion through free and fair elections, fears of popular unrest and irregular</w:t>
      </w:r>
      <w:r w:rsidRPr="004C17B7">
        <w:rPr>
          <w:rStyle w:val="StyleUnderline"/>
        </w:rPr>
        <w:t xml:space="preserve"> ouster often weigh heavily on autocrats seeking to maximize their tenure in office.</w:t>
      </w:r>
      <w:r w:rsidRPr="004C17B7">
        <w:rPr>
          <w:sz w:val="16"/>
        </w:rPr>
        <w:t xml:space="preserve"> Considering the harsh consequences that authoritarian elites face if pushed out of office, </w:t>
      </w:r>
      <w:r w:rsidRPr="004C17B7">
        <w:rPr>
          <w:rStyle w:val="Emphasis"/>
          <w:highlight w:val="cyan"/>
        </w:rPr>
        <w:t>even a small increase</w:t>
      </w:r>
      <w:r w:rsidRPr="004C17B7">
        <w:rPr>
          <w:rStyle w:val="StyleUnderline"/>
          <w:highlight w:val="cyan"/>
        </w:rPr>
        <w:t xml:space="preserve"> in</w:t>
      </w:r>
      <w:r w:rsidRPr="004C17B7">
        <w:rPr>
          <w:rStyle w:val="StyleUnderline"/>
        </w:rPr>
        <w:t xml:space="preserve"> the </w:t>
      </w:r>
      <w:r w:rsidRPr="004C17B7">
        <w:rPr>
          <w:rStyle w:val="StyleUnderline"/>
          <w:highlight w:val="cyan"/>
        </w:rPr>
        <w:t>probability of ouster could alter</w:t>
      </w:r>
      <w:r w:rsidRPr="004C17B7">
        <w:rPr>
          <w:rStyle w:val="StyleUnderline"/>
        </w:rPr>
        <w:t xml:space="preserve"> authoritarian </w:t>
      </w:r>
      <w:r w:rsidRPr="004C17B7">
        <w:rPr>
          <w:rStyle w:val="StyleUnderline"/>
          <w:highlight w:val="cyan"/>
        </w:rPr>
        <w:t xml:space="preserve">incentives in </w:t>
      </w:r>
      <w:r w:rsidRPr="004C17B7">
        <w:rPr>
          <w:rStyle w:val="StyleUnderline"/>
        </w:rPr>
        <w:t xml:space="preserve">international </w:t>
      </w:r>
      <w:r w:rsidRPr="004C17B7">
        <w:rPr>
          <w:rStyle w:val="StyleUnderline"/>
          <w:highlight w:val="cyan"/>
        </w:rPr>
        <w:t>crises.</w:t>
      </w:r>
      <w:r w:rsidRPr="004C17B7">
        <w:rPr>
          <w:sz w:val="16"/>
        </w:rPr>
        <w:t xml:space="preserve">9 A </w:t>
      </w:r>
      <w:r w:rsidRPr="004C17B7">
        <w:rPr>
          <w:rStyle w:val="Emphasis"/>
          <w:highlight w:val="cyan"/>
        </w:rPr>
        <w:t xml:space="preserve">history of </w:t>
      </w:r>
      <w:r w:rsidRPr="004C17B7">
        <w:rPr>
          <w:rStyle w:val="Emphasis"/>
        </w:rPr>
        <w:t xml:space="preserve">nationalist </w:t>
      </w:r>
      <w:r w:rsidRPr="004C17B7">
        <w:rPr>
          <w:rStyle w:val="Emphasis"/>
          <w:highlight w:val="cyan"/>
        </w:rPr>
        <w:t>uprisings</w:t>
      </w:r>
      <w:r w:rsidRPr="004C17B7">
        <w:rPr>
          <w:rStyle w:val="StyleUnderline"/>
          <w:highlight w:val="cyan"/>
        </w:rPr>
        <w:t xml:space="preserve"> make Chinese</w:t>
      </w:r>
      <w:r w:rsidRPr="004C17B7">
        <w:rPr>
          <w:rStyle w:val="StyleUnderline"/>
        </w:rPr>
        <w:t xml:space="preserve"> citizens and leaders especially </w:t>
      </w:r>
      <w:r w:rsidRPr="004C17B7">
        <w:rPr>
          <w:rStyle w:val="StyleUnderline"/>
          <w:highlight w:val="cyan"/>
        </w:rPr>
        <w:t>aware of</w:t>
      </w:r>
      <w:r w:rsidRPr="004C17B7">
        <w:rPr>
          <w:rStyle w:val="StyleUnderline"/>
        </w:rPr>
        <w:t xml:space="preserve"> the </w:t>
      </w:r>
      <w:r w:rsidRPr="004C17B7">
        <w:rPr>
          <w:rStyle w:val="StyleUnderline"/>
          <w:highlight w:val="cyan"/>
        </w:rPr>
        <w:t xml:space="preserve">linkage between </w:t>
      </w:r>
      <w:r w:rsidRPr="004C17B7">
        <w:rPr>
          <w:rStyle w:val="Emphasis"/>
          <w:highlight w:val="cyan"/>
        </w:rPr>
        <w:t>international disputes</w:t>
      </w:r>
      <w:r w:rsidRPr="004C17B7">
        <w:rPr>
          <w:rStyle w:val="StyleUnderline"/>
          <w:highlight w:val="cyan"/>
        </w:rPr>
        <w:t xml:space="preserve"> and </w:t>
      </w:r>
      <w:r w:rsidRPr="004C17B7">
        <w:rPr>
          <w:rStyle w:val="Emphasis"/>
          <w:highlight w:val="cyan"/>
        </w:rPr>
        <w:t>domestic unrest</w:t>
      </w:r>
      <w:r w:rsidRPr="004C17B7">
        <w:rPr>
          <w:rStyle w:val="StyleUnderline"/>
          <w:highlight w:val="cyan"/>
        </w:rPr>
        <w:t>.</w:t>
      </w:r>
      <w:r w:rsidRPr="004C17B7">
        <w:rPr>
          <w:sz w:val="16"/>
        </w:rPr>
        <w:t xml:space="preserve"> The </w:t>
      </w:r>
      <w:r w:rsidRPr="004C17B7">
        <w:rPr>
          <w:rStyle w:val="StyleUnderline"/>
        </w:rPr>
        <w:t xml:space="preserve">weakness of the PRC’s predecessor in defending Chinese sovereignty </w:t>
      </w:r>
      <w:r w:rsidRPr="004C17B7">
        <w:rPr>
          <w:sz w:val="16"/>
        </w:rPr>
        <w:t xml:space="preserve">at the Paris Peace Conference in 1919 </w:t>
      </w:r>
      <w:r w:rsidRPr="004C17B7">
        <w:rPr>
          <w:rStyle w:val="StyleUnderline"/>
        </w:rPr>
        <w:t>galvanized protests and a general strike, forcing the government to sack three officials</w:t>
      </w:r>
      <w:r w:rsidRPr="004C17B7">
        <w:rPr>
          <w:sz w:val="16"/>
        </w:rPr>
        <w:t xml:space="preserve"> and reject the Treaty of Versailles, which awarded territories in China to Japan. </w:t>
      </w:r>
      <w:r w:rsidRPr="004C17B7">
        <w:rPr>
          <w:u w:val="single"/>
        </w:rPr>
        <w:t xml:space="preserve">These </w:t>
      </w:r>
      <w:r w:rsidRPr="004C17B7">
        <w:rPr>
          <w:rStyle w:val="Emphasis"/>
        </w:rPr>
        <w:t>precedents</w:t>
      </w:r>
      <w:r w:rsidRPr="004C17B7">
        <w:rPr>
          <w:u w:val="single"/>
        </w:rPr>
        <w:t xml:space="preserve"> have </w:t>
      </w:r>
      <w:r w:rsidRPr="004C17B7">
        <w:rPr>
          <w:rStyle w:val="StyleUnderline"/>
        </w:rPr>
        <w:t>made Chinese officials particularly sensitive to the appearance of hewing to public opinion.</w:t>
      </w:r>
      <w:r w:rsidRPr="004C17B7">
        <w:rPr>
          <w:u w:val="single"/>
        </w:rPr>
        <w:t xml:space="preserve"> As the People’s Daily chief editor wrote: “History and reality have shown us that </w:t>
      </w:r>
      <w:r w:rsidRPr="004C17B7">
        <w:rPr>
          <w:rStyle w:val="Emphasis"/>
        </w:rPr>
        <w:t>public opinion and regime safety are inseparable</w:t>
      </w:r>
      <w:r w:rsidRPr="004C17B7">
        <w:rPr>
          <w:u w:val="single"/>
        </w:rPr>
        <w:t>.”10 One Chinese scholar even claimed: “the Chinese government probably knows the public’s opinion better and reacts to it more directly than even the U.S. government.”11</w:t>
      </w:r>
    </w:p>
    <w:p w14:paraId="68301C67" w14:textId="77777777" w:rsidR="0012472A" w:rsidRPr="004C17B7" w:rsidRDefault="0012472A" w:rsidP="0012472A">
      <w:pPr>
        <w:pStyle w:val="Heading4"/>
        <w:rPr>
          <w:rFonts w:cs="Calibri"/>
        </w:rPr>
      </w:pPr>
      <w:r w:rsidRPr="004C17B7">
        <w:rPr>
          <w:rFonts w:cs="Calibri"/>
        </w:rPr>
        <w:t xml:space="preserve">Xi will launch diversionary war to domestic backlash – escalates in </w:t>
      </w:r>
      <w:r w:rsidRPr="004C17B7">
        <w:rPr>
          <w:rFonts w:cs="Calibri"/>
          <w:u w:val="single"/>
        </w:rPr>
        <w:t>multiple hotspots</w:t>
      </w:r>
      <w:r w:rsidRPr="004C17B7">
        <w:rPr>
          <w:rFonts w:cs="Calibri"/>
        </w:rPr>
        <w:t xml:space="preserve"> </w:t>
      </w:r>
    </w:p>
    <w:p w14:paraId="18BE7D47" w14:textId="77777777" w:rsidR="0012472A" w:rsidRPr="004C17B7" w:rsidRDefault="0012472A" w:rsidP="0012472A">
      <w:r w:rsidRPr="004C17B7">
        <w:rPr>
          <w:rStyle w:val="Style13ptBold"/>
        </w:rPr>
        <w:t>Norris 17</w:t>
      </w:r>
      <w:r w:rsidRPr="004C17B7">
        <w:t>, William J. Geostrategic Implications of China’s Twin Economic Challenges. CFR Discussion Paper, 2017. (Associate professor of Chinese foreign and security policy at Texas A&amp;M University’s Bush School of Government and Public Service)//Elmer</w:t>
      </w:r>
    </w:p>
    <w:p w14:paraId="5ED8C8CF" w14:textId="77777777" w:rsidR="0012472A" w:rsidRPr="004C17B7" w:rsidRDefault="0012472A" w:rsidP="0012472A">
      <w:pPr>
        <w:rPr>
          <w:sz w:val="14"/>
        </w:rPr>
      </w:pPr>
      <w:r w:rsidRPr="004C17B7">
        <w:rPr>
          <w:u w:val="single"/>
        </w:rPr>
        <w:t xml:space="preserve">Populist pressures might tempt the </w:t>
      </w:r>
      <w:r w:rsidRPr="004C17B7">
        <w:rPr>
          <w:b/>
          <w:iCs/>
          <w:u w:val="single"/>
        </w:rPr>
        <w:t>party leadership</w:t>
      </w:r>
      <w:r w:rsidRPr="004C17B7">
        <w:rPr>
          <w:u w:val="single"/>
        </w:rPr>
        <w:t xml:space="preserve"> to encourage </w:t>
      </w:r>
      <w:r w:rsidRPr="004C17B7">
        <w:rPr>
          <w:b/>
          <w:iCs/>
          <w:u w:val="single"/>
        </w:rPr>
        <w:t>diversionary nationalism</w:t>
      </w:r>
      <w:r w:rsidRPr="004C17B7">
        <w:rPr>
          <w:u w:val="single"/>
        </w:rPr>
        <w:t>.</w:t>
      </w:r>
      <w:r w:rsidRPr="004C17B7">
        <w:rPr>
          <w:sz w:val="14"/>
        </w:rPr>
        <w:t xml:space="preserve"> The logic of this concern is straightforward: the </w:t>
      </w:r>
      <w:r w:rsidRPr="004C17B7">
        <w:rPr>
          <w:u w:val="single"/>
        </w:rPr>
        <w:t xml:space="preserve">Communist Party might seek to </w:t>
      </w:r>
      <w:r w:rsidRPr="004C17B7">
        <w:rPr>
          <w:b/>
          <w:iCs/>
          <w:u w:val="single"/>
        </w:rPr>
        <w:t>distract a restless domestic population</w:t>
      </w:r>
      <w:r w:rsidRPr="004C17B7">
        <w:rPr>
          <w:u w:val="single"/>
        </w:rPr>
        <w:t xml:space="preserve"> with </w:t>
      </w:r>
      <w:r w:rsidRPr="004C17B7">
        <w:rPr>
          <w:b/>
          <w:iCs/>
          <w:u w:val="single"/>
        </w:rPr>
        <w:t>adventurism abroad</w:t>
      </w:r>
      <w:r w:rsidRPr="004C17B7">
        <w:rPr>
          <w:u w:val="single"/>
        </w:rPr>
        <w:t>.</w:t>
      </w:r>
      <w:r w:rsidRPr="004C17B7">
        <w:rPr>
          <w:sz w:val="14"/>
        </w:rPr>
        <w:t xml:space="preserve">19 The </w:t>
      </w:r>
      <w:r w:rsidRPr="004C17B7">
        <w:rPr>
          <w:b/>
          <w:iCs/>
          <w:highlight w:val="cyan"/>
          <w:u w:val="single"/>
        </w:rPr>
        <w:t>Xi</w:t>
      </w:r>
      <w:r w:rsidRPr="004C17B7">
        <w:rPr>
          <w:sz w:val="14"/>
        </w:rPr>
        <w:t xml:space="preserve"> administration </w:t>
      </w:r>
      <w:r w:rsidRPr="004C17B7">
        <w:rPr>
          <w:highlight w:val="cyan"/>
          <w:u w:val="single"/>
        </w:rPr>
        <w:t xml:space="preserve">wants to </w:t>
      </w:r>
      <w:r w:rsidRPr="004C17B7">
        <w:rPr>
          <w:b/>
          <w:iCs/>
          <w:highlight w:val="cyan"/>
          <w:u w:val="single"/>
        </w:rPr>
        <w:t>appear tough</w:t>
      </w:r>
      <w:r w:rsidRPr="004C17B7">
        <w:rPr>
          <w:highlight w:val="cyan"/>
          <w:u w:val="single"/>
        </w:rPr>
        <w:t xml:space="preserve"> in</w:t>
      </w:r>
      <w:r w:rsidRPr="004C17B7">
        <w:rPr>
          <w:u w:val="single"/>
        </w:rPr>
        <w:t xml:space="preserve"> its </w:t>
      </w:r>
      <w:r w:rsidRPr="004C17B7">
        <w:rPr>
          <w:b/>
          <w:iCs/>
          <w:highlight w:val="cyan"/>
          <w:u w:val="single"/>
        </w:rPr>
        <w:t>defense of foreign encroachments</w:t>
      </w:r>
      <w:r w:rsidRPr="004C17B7">
        <w:rPr>
          <w:u w:val="single"/>
        </w:rPr>
        <w:t xml:space="preserve"> against China’s interests.</w:t>
      </w:r>
      <w:r w:rsidRPr="004C17B7">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4C17B7">
        <w:rPr>
          <w:u w:val="single"/>
        </w:rPr>
        <w:t xml:space="preserve">The </w:t>
      </w:r>
      <w:r w:rsidRPr="004C17B7">
        <w:rPr>
          <w:highlight w:val="cyan"/>
          <w:u w:val="single"/>
        </w:rPr>
        <w:t xml:space="preserve">party is </w:t>
      </w:r>
      <w:r w:rsidRPr="004C17B7">
        <w:rPr>
          <w:b/>
          <w:iCs/>
          <w:u w:val="single"/>
        </w:rPr>
        <w:t xml:space="preserve">particularly </w:t>
      </w:r>
      <w:r w:rsidRPr="004C17B7">
        <w:rPr>
          <w:b/>
          <w:iCs/>
          <w:highlight w:val="cyan"/>
          <w:u w:val="single"/>
        </w:rPr>
        <w:t>sensitive</w:t>
      </w:r>
      <w:r w:rsidRPr="004C17B7">
        <w:rPr>
          <w:highlight w:val="cyan"/>
          <w:u w:val="single"/>
        </w:rPr>
        <w:t xml:space="preserve"> to </w:t>
      </w:r>
      <w:r w:rsidRPr="004C17B7">
        <w:rPr>
          <w:b/>
          <w:iCs/>
          <w:highlight w:val="cyan"/>
          <w:u w:val="single"/>
        </w:rPr>
        <w:t>perceptions of weakness</w:t>
      </w:r>
      <w:r w:rsidRPr="004C17B7">
        <w:rPr>
          <w:highlight w:val="cyan"/>
          <w:u w:val="single"/>
        </w:rPr>
        <w:t xml:space="preserve"> because</w:t>
      </w:r>
      <w:r w:rsidRPr="004C17B7">
        <w:rPr>
          <w:u w:val="single"/>
        </w:rPr>
        <w:t xml:space="preserve"> much of its </w:t>
      </w:r>
      <w:r w:rsidRPr="004C17B7">
        <w:rPr>
          <w:b/>
          <w:iCs/>
          <w:highlight w:val="cyan"/>
          <w:u w:val="single"/>
        </w:rPr>
        <w:t>claim to legitimacy</w:t>
      </w:r>
      <w:r w:rsidRPr="004C17B7">
        <w:rPr>
          <w:u w:val="single"/>
        </w:rPr>
        <w:t xml:space="preserve">—manifested in </w:t>
      </w:r>
      <w:r w:rsidRPr="004C17B7">
        <w:rPr>
          <w:b/>
          <w:iCs/>
          <w:u w:val="single"/>
        </w:rPr>
        <w:t>Xi’s Chinese Dream</w:t>
      </w:r>
      <w:r w:rsidRPr="004C17B7">
        <w:rPr>
          <w:u w:val="single"/>
        </w:rPr>
        <w:t xml:space="preserve"> campaign today—</w:t>
      </w:r>
      <w:r w:rsidRPr="004C17B7">
        <w:rPr>
          <w:highlight w:val="cyan"/>
          <w:u w:val="single"/>
        </w:rPr>
        <w:t>stems from</w:t>
      </w:r>
      <w:r w:rsidRPr="004C17B7">
        <w:rPr>
          <w:u w:val="single"/>
        </w:rPr>
        <w:t xml:space="preserve"> the party’s claims of leading the </w:t>
      </w:r>
      <w:r w:rsidRPr="004C17B7">
        <w:rPr>
          <w:b/>
          <w:iCs/>
          <w:highlight w:val="cyan"/>
          <w:u w:val="single"/>
          <w:bdr w:val="single" w:sz="4" w:space="0" w:color="auto"/>
        </w:rPr>
        <w:t xml:space="preserve">restoration of </w:t>
      </w:r>
      <w:r w:rsidRPr="004C17B7">
        <w:rPr>
          <w:b/>
          <w:iCs/>
          <w:u w:val="single"/>
          <w:bdr w:val="single" w:sz="4" w:space="0" w:color="auto"/>
        </w:rPr>
        <w:t xml:space="preserve">Chinese </w:t>
      </w:r>
      <w:r w:rsidRPr="004C17B7">
        <w:rPr>
          <w:b/>
          <w:iCs/>
          <w:highlight w:val="cyan"/>
          <w:u w:val="single"/>
          <w:bdr w:val="single" w:sz="4" w:space="0" w:color="auto"/>
        </w:rPr>
        <w:t>greatness</w:t>
      </w:r>
      <w:r w:rsidRPr="004C17B7">
        <w:rPr>
          <w:u w:val="single"/>
        </w:rPr>
        <w:t>.</w:t>
      </w:r>
      <w:r w:rsidRPr="004C17B7">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4C17B7">
        <w:rPr>
          <w:b/>
          <w:iCs/>
          <w:u w:val="single"/>
        </w:rPr>
        <w:t>Diversionary nationalist frictions</w:t>
      </w:r>
      <w:r w:rsidRPr="004C17B7">
        <w:rPr>
          <w:u w:val="single"/>
        </w:rPr>
        <w:t xml:space="preserve"> would likely occur if the Chinese leadership portrayed a foreign adversary as having made the first move</w:t>
      </w:r>
      <w:r w:rsidRPr="004C17B7">
        <w:rPr>
          <w:sz w:val="14"/>
        </w:rPr>
        <w:t xml:space="preserve">, thus </w:t>
      </w:r>
      <w:r w:rsidRPr="004C17B7">
        <w:rPr>
          <w:u w:val="single"/>
        </w:rPr>
        <w:t>forcing Xi to stand up for China’s interests.</w:t>
      </w:r>
      <w:r w:rsidRPr="004C17B7">
        <w:rPr>
          <w:sz w:val="14"/>
        </w:rPr>
        <w:t xml:space="preserve"> An example is the 2012 attempt by the nationalist governor of Tokyo, </w:t>
      </w:r>
      <w:proofErr w:type="spellStart"/>
      <w:r w:rsidRPr="004C17B7">
        <w:rPr>
          <w:sz w:val="14"/>
        </w:rPr>
        <w:t>Shintaro</w:t>
      </w:r>
      <w:proofErr w:type="spellEnd"/>
      <w:r w:rsidRPr="004C17B7">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4C17B7">
        <w:rPr>
          <w:u w:val="single"/>
        </w:rPr>
        <w:t xml:space="preserve">possible </w:t>
      </w:r>
      <w:r w:rsidRPr="004C17B7">
        <w:rPr>
          <w:highlight w:val="cyan"/>
          <w:u w:val="single"/>
        </w:rPr>
        <w:t>areas of conflict include</w:t>
      </w:r>
      <w:r w:rsidRPr="004C17B7">
        <w:rPr>
          <w:sz w:val="14"/>
        </w:rPr>
        <w:t xml:space="preserve">, but are not necessarily limited to, </w:t>
      </w:r>
      <w:r w:rsidRPr="004C17B7">
        <w:rPr>
          <w:b/>
          <w:iCs/>
          <w:highlight w:val="cyan"/>
          <w:u w:val="single"/>
        </w:rPr>
        <w:t>Taiwan</w:t>
      </w:r>
      <w:r w:rsidRPr="004C17B7">
        <w:rPr>
          <w:highlight w:val="cyan"/>
          <w:u w:val="single"/>
        </w:rPr>
        <w:t xml:space="preserve">, </w:t>
      </w:r>
      <w:r w:rsidRPr="004C17B7">
        <w:rPr>
          <w:b/>
          <w:iCs/>
          <w:highlight w:val="cyan"/>
          <w:u w:val="single"/>
        </w:rPr>
        <w:t>India</w:t>
      </w:r>
      <w:r w:rsidRPr="004C17B7">
        <w:rPr>
          <w:highlight w:val="cyan"/>
          <w:u w:val="single"/>
        </w:rPr>
        <w:t xml:space="preserve">, </w:t>
      </w:r>
      <w:r w:rsidRPr="004C17B7">
        <w:rPr>
          <w:u w:val="single"/>
        </w:rPr>
        <w:t xml:space="preserve">and the </w:t>
      </w:r>
      <w:r w:rsidRPr="004C17B7">
        <w:rPr>
          <w:b/>
          <w:iCs/>
          <w:u w:val="single"/>
        </w:rPr>
        <w:t>South China Sea</w:t>
      </w:r>
      <w:r w:rsidRPr="004C17B7">
        <w:rPr>
          <w:u w:val="single"/>
        </w:rPr>
        <w:t xml:space="preserve"> (especially with the </w:t>
      </w:r>
      <w:r w:rsidRPr="004C17B7">
        <w:rPr>
          <w:b/>
          <w:iCs/>
          <w:highlight w:val="cyan"/>
          <w:u w:val="single"/>
        </w:rPr>
        <w:t>Philippines</w:t>
      </w:r>
      <w:r w:rsidRPr="004C17B7">
        <w:rPr>
          <w:highlight w:val="cyan"/>
          <w:u w:val="single"/>
        </w:rPr>
        <w:t xml:space="preserve"> and </w:t>
      </w:r>
      <w:r w:rsidRPr="004C17B7">
        <w:rPr>
          <w:b/>
          <w:iCs/>
          <w:highlight w:val="cyan"/>
          <w:u w:val="single"/>
        </w:rPr>
        <w:t>Vietnam</w:t>
      </w:r>
      <w:r w:rsidRPr="004C17B7">
        <w:rPr>
          <w:u w:val="single"/>
        </w:rPr>
        <w:t>).</w:t>
      </w:r>
      <w:r w:rsidRPr="004C17B7">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4C17B7">
        <w:rPr>
          <w:sz w:val="14"/>
        </w:rPr>
        <w:t>Xi</w:t>
      </w:r>
      <w:proofErr w:type="gramEnd"/>
      <w:r w:rsidRPr="004C17B7">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4C17B7">
        <w:rPr>
          <w:u w:val="single"/>
        </w:rPr>
        <w:t xml:space="preserve">Even if the top leadership did not wish to provoke conflict, a smaller budgetary allotment for security could cause </w:t>
      </w:r>
      <w:r w:rsidRPr="004C17B7">
        <w:rPr>
          <w:b/>
          <w:iCs/>
          <w:highlight w:val="cyan"/>
          <w:u w:val="single"/>
        </w:rPr>
        <w:t>military interests</w:t>
      </w:r>
      <w:r w:rsidRPr="004C17B7">
        <w:rPr>
          <w:u w:val="single"/>
        </w:rPr>
        <w:t xml:space="preserve"> in China to </w:t>
      </w:r>
      <w:r w:rsidRPr="004C17B7">
        <w:rPr>
          <w:b/>
          <w:iCs/>
          <w:highlight w:val="cyan"/>
          <w:u w:val="single"/>
        </w:rPr>
        <w:t>deliberately instigate trouble</w:t>
      </w:r>
      <w:r w:rsidRPr="004C17B7">
        <w:rPr>
          <w:highlight w:val="cyan"/>
          <w:u w:val="single"/>
        </w:rPr>
        <w:t xml:space="preserve"> to </w:t>
      </w:r>
      <w:r w:rsidRPr="004C17B7">
        <w:rPr>
          <w:b/>
          <w:iCs/>
          <w:highlight w:val="cyan"/>
          <w:u w:val="single"/>
        </w:rPr>
        <w:t>justify</w:t>
      </w:r>
      <w:r w:rsidRPr="004C17B7">
        <w:rPr>
          <w:u w:val="single"/>
        </w:rPr>
        <w:t xml:space="preserve"> their </w:t>
      </w:r>
      <w:r w:rsidRPr="004C17B7">
        <w:rPr>
          <w:b/>
          <w:iCs/>
          <w:highlight w:val="cyan"/>
          <w:u w:val="single"/>
        </w:rPr>
        <w:t>claims over</w:t>
      </w:r>
      <w:r w:rsidRPr="004C17B7">
        <w:rPr>
          <w:b/>
          <w:iCs/>
          <w:u w:val="single"/>
        </w:rPr>
        <w:t xml:space="preserve"> increasingly scarce </w:t>
      </w:r>
      <w:r w:rsidRPr="004C17B7">
        <w:rPr>
          <w:b/>
          <w:iCs/>
          <w:highlight w:val="cyan"/>
          <w:u w:val="single"/>
        </w:rPr>
        <w:t>resources</w:t>
      </w:r>
      <w:r w:rsidRPr="004C17B7">
        <w:rPr>
          <w:u w:val="single"/>
        </w:rPr>
        <w:t>.</w:t>
      </w:r>
      <w:r w:rsidRPr="004C17B7">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4C17B7">
        <w:rPr>
          <w:u w:val="single"/>
        </w:rPr>
        <w:t xml:space="preserve">an </w:t>
      </w:r>
      <w:r w:rsidRPr="004C17B7">
        <w:rPr>
          <w:b/>
          <w:iCs/>
          <w:u w:val="single"/>
        </w:rPr>
        <w:t>economic collapse</w:t>
      </w:r>
      <w:r w:rsidRPr="004C17B7">
        <w:rPr>
          <w:u w:val="single"/>
        </w:rPr>
        <w:t xml:space="preserve"> could give rise to a Vladimir </w:t>
      </w:r>
      <w:r w:rsidRPr="004C17B7">
        <w:rPr>
          <w:b/>
          <w:iCs/>
          <w:u w:val="single"/>
        </w:rPr>
        <w:t>Putin–like redemption figure</w:t>
      </w:r>
      <w:r w:rsidRPr="004C17B7">
        <w:rPr>
          <w:u w:val="single"/>
        </w:rPr>
        <w:t xml:space="preserve"> in China. </w:t>
      </w:r>
      <w:r w:rsidRPr="004C17B7">
        <w:rPr>
          <w:highlight w:val="cyan"/>
          <w:u w:val="single"/>
        </w:rPr>
        <w:t>Xi’s</w:t>
      </w:r>
      <w:r w:rsidRPr="004C17B7">
        <w:rPr>
          <w:u w:val="single"/>
        </w:rPr>
        <w:t xml:space="preserve"> approach of centralizing </w:t>
      </w:r>
      <w:r w:rsidRPr="004C17B7">
        <w:rPr>
          <w:highlight w:val="cyan"/>
          <w:u w:val="single"/>
        </w:rPr>
        <w:t>authority</w:t>
      </w:r>
      <w:r w:rsidRPr="004C17B7">
        <w:rPr>
          <w:u w:val="single"/>
        </w:rPr>
        <w:t xml:space="preserve"> over</w:t>
      </w:r>
      <w:r w:rsidRPr="004C17B7">
        <w:rPr>
          <w:sz w:val="14"/>
        </w:rPr>
        <w:t xml:space="preserve"> a diverse, complex, and massive social, political, and </w:t>
      </w:r>
      <w:r w:rsidRPr="004C17B7">
        <w:rPr>
          <w:u w:val="single"/>
        </w:rPr>
        <w:t xml:space="preserve">economic system </w:t>
      </w:r>
      <w:r w:rsidRPr="004C17B7">
        <w:rPr>
          <w:highlight w:val="cyan"/>
          <w:u w:val="single"/>
        </w:rPr>
        <w:t xml:space="preserve">is a </w:t>
      </w:r>
      <w:r w:rsidRPr="004C17B7">
        <w:rPr>
          <w:b/>
          <w:iCs/>
          <w:highlight w:val="cyan"/>
          <w:u w:val="single"/>
        </w:rPr>
        <w:t>recipe for brittleness</w:t>
      </w:r>
      <w:r w:rsidRPr="004C17B7">
        <w:rPr>
          <w:highlight w:val="cyan"/>
          <w:u w:val="single"/>
        </w:rPr>
        <w:t>.</w:t>
      </w:r>
      <w:r w:rsidRPr="004C17B7">
        <w:rPr>
          <w:sz w:val="14"/>
        </w:rPr>
        <w:t xml:space="preserve"> Rather than designing a resilient, decentralized governance structure that can gracefully cope with localized failures at particular nodes in a network, </w:t>
      </w:r>
      <w:r w:rsidRPr="004C17B7">
        <w:rPr>
          <w:u w:val="single"/>
        </w:rPr>
        <w:t xml:space="preserve">a highly centralized architecture </w:t>
      </w:r>
      <w:r w:rsidRPr="004C17B7">
        <w:rPr>
          <w:b/>
          <w:iCs/>
          <w:u w:val="single"/>
        </w:rPr>
        <w:t>risks catastrophic</w:t>
      </w:r>
      <w:r w:rsidRPr="004C17B7">
        <w:rPr>
          <w:u w:val="single"/>
        </w:rPr>
        <w:t xml:space="preserve">, </w:t>
      </w:r>
      <w:r w:rsidRPr="004C17B7">
        <w:rPr>
          <w:b/>
          <w:iCs/>
          <w:u w:val="single"/>
        </w:rPr>
        <w:t>system-level failure</w:t>
      </w:r>
      <w:r w:rsidRPr="004C17B7">
        <w:rPr>
          <w:u w:val="single"/>
        </w:rPr>
        <w:t>.</w:t>
      </w:r>
      <w:r w:rsidRPr="004C17B7">
        <w:rPr>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4C17B7">
        <w:rPr>
          <w:u w:val="single"/>
        </w:rPr>
        <w:t>international significance of China’s domestic politics is a new paradigm for the Chinese leadership</w:t>
      </w:r>
      <w:r w:rsidRPr="004C17B7">
        <w:rPr>
          <w:sz w:val="14"/>
        </w:rPr>
        <w:t xml:space="preserve">, and one can expect an adjustment period during which the outcome of what had previously been relatively insulated </w:t>
      </w:r>
      <w:r w:rsidRPr="004C17B7">
        <w:rPr>
          <w:u w:val="single"/>
        </w:rPr>
        <w:t xml:space="preserve">domestic political frictions will likely generate </w:t>
      </w:r>
      <w:r w:rsidRPr="004C17B7">
        <w:rPr>
          <w:b/>
          <w:iCs/>
          <w:u w:val="single"/>
        </w:rPr>
        <w:t>unintended international repercussions</w:t>
      </w:r>
      <w:r w:rsidRPr="004C17B7">
        <w:rPr>
          <w:u w:val="single"/>
        </w:rPr>
        <w:t>.</w:t>
      </w:r>
      <w:r w:rsidRPr="004C17B7">
        <w:rPr>
          <w:sz w:val="14"/>
        </w:rPr>
        <w:t xml:space="preserve"> Such dynamics will influence Chinese foreign policy and security behavior. </w:t>
      </w:r>
      <w:r w:rsidRPr="004C17B7">
        <w:rPr>
          <w:u w:val="single"/>
        </w:rPr>
        <w:t xml:space="preserve">Domestic arguments over ideology, bureaucratic power struggles, and strategic direction could all have </w:t>
      </w:r>
      <w:r w:rsidRPr="004C17B7">
        <w:rPr>
          <w:b/>
          <w:iCs/>
          <w:u w:val="single"/>
        </w:rPr>
        <w:t>ripple effects abroad</w:t>
      </w:r>
      <w:r w:rsidRPr="004C17B7">
        <w:rPr>
          <w:u w:val="single"/>
        </w:rPr>
        <w:t>.</w:t>
      </w:r>
      <w:r w:rsidRPr="004C17B7">
        <w:rPr>
          <w:sz w:val="14"/>
        </w:rPr>
        <w:t xml:space="preserve"> Many of China’s party heavyweights still employ a narrow and exclusively domestic political calculus. </w:t>
      </w:r>
      <w:r w:rsidRPr="004C17B7">
        <w:rPr>
          <w:u w:val="single"/>
        </w:rPr>
        <w:t xml:space="preserve">Such behavior increases the possibility of international implications that are not fully anticipated, </w:t>
      </w:r>
      <w:r w:rsidRPr="004C17B7">
        <w:rPr>
          <w:b/>
          <w:iCs/>
          <w:u w:val="single"/>
        </w:rPr>
        <w:t>raising the risks</w:t>
      </w:r>
      <w:r w:rsidRPr="004C17B7">
        <w:rPr>
          <w:u w:val="single"/>
        </w:rPr>
        <w:t xml:space="preserve"> of </w:t>
      </w:r>
      <w:r w:rsidRPr="004C17B7">
        <w:rPr>
          <w:b/>
          <w:iCs/>
          <w:u w:val="single"/>
        </w:rPr>
        <w:t xml:space="preserve">strategic </w:t>
      </w:r>
      <w:r w:rsidRPr="004C17B7">
        <w:rPr>
          <w:b/>
          <w:iCs/>
          <w:highlight w:val="cyan"/>
          <w:u w:val="single"/>
        </w:rPr>
        <w:t>miscalc</w:t>
      </w:r>
      <w:r w:rsidRPr="004C17B7">
        <w:rPr>
          <w:b/>
          <w:iCs/>
          <w:u w:val="single"/>
        </w:rPr>
        <w:t>ulation</w:t>
      </w:r>
      <w:r w:rsidRPr="004C17B7">
        <w:rPr>
          <w:u w:val="single"/>
        </w:rPr>
        <w:t xml:space="preserve"> on the world stage.</w:t>
      </w:r>
      <w:r w:rsidRPr="004C17B7">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C17B7">
        <w:rPr>
          <w:sz w:val="14"/>
          <w:u w:val="single"/>
        </w:rPr>
        <w:t xml:space="preserve">. </w:t>
      </w:r>
      <w:r w:rsidRPr="004C17B7">
        <w:rPr>
          <w:highlight w:val="cyan"/>
          <w:u w:val="single"/>
        </w:rPr>
        <w:t>If</w:t>
      </w:r>
      <w:r w:rsidRPr="004C17B7">
        <w:rPr>
          <w:u w:val="single"/>
        </w:rPr>
        <w:t xml:space="preserve"> today’s globally interconnected </w:t>
      </w:r>
      <w:r w:rsidRPr="004C17B7">
        <w:rPr>
          <w:highlight w:val="cyan"/>
          <w:u w:val="single"/>
        </w:rPr>
        <w:t>China became engulfed in</w:t>
      </w:r>
      <w:r w:rsidRPr="004C17B7">
        <w:rPr>
          <w:u w:val="single"/>
        </w:rPr>
        <w:t xml:space="preserve"> similar </w:t>
      </w:r>
      <w:r w:rsidRPr="004C17B7">
        <w:rPr>
          <w:highlight w:val="cyan"/>
          <w:u w:val="single"/>
        </w:rPr>
        <w:t>domestic chaos,</w:t>
      </w:r>
      <w:r w:rsidRPr="004C17B7">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C17B7">
        <w:rPr>
          <w:highlight w:val="cyan"/>
          <w:u w:val="single"/>
        </w:rPr>
        <w:t xml:space="preserve">the U.S.-China relationship will be </w:t>
      </w:r>
      <w:r w:rsidRPr="004C17B7">
        <w:rPr>
          <w:u w:val="single"/>
        </w:rPr>
        <w:t xml:space="preserve">more </w:t>
      </w:r>
      <w:r w:rsidRPr="004C17B7">
        <w:rPr>
          <w:highlight w:val="cyan"/>
          <w:u w:val="single"/>
        </w:rPr>
        <w:t>prone to conflict</w:t>
      </w:r>
      <w:r w:rsidRPr="004C17B7">
        <w:rPr>
          <w:u w:val="single"/>
        </w:rPr>
        <w:t xml:space="preserve"> and friction</w:t>
      </w:r>
      <w:r w:rsidRPr="004C17B7">
        <w:t>.</w:t>
      </w:r>
      <w:r w:rsidRPr="004C17B7">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D9C99FF" w14:textId="77777777" w:rsidR="0012472A" w:rsidRPr="004C17B7" w:rsidRDefault="0012472A" w:rsidP="0012472A">
      <w:pPr>
        <w:rPr>
          <w:rStyle w:val="Style13ptBold"/>
          <w:bCs w:val="0"/>
        </w:rPr>
      </w:pPr>
    </w:p>
    <w:p w14:paraId="3BCC9B96" w14:textId="77777777" w:rsidR="0012472A" w:rsidRPr="004C17B7" w:rsidRDefault="0012472A" w:rsidP="0012472A">
      <w:pPr>
        <w:pStyle w:val="Heading4"/>
        <w:rPr>
          <w:rFonts w:cs="Calibri"/>
        </w:rPr>
      </w:pPr>
      <w:r w:rsidRPr="004C17B7">
        <w:rPr>
          <w:rFonts w:cs="Calibri"/>
        </w:rPr>
        <w:t>US–China war goes nuclear – crisis mis-management ensures conventional escalation which causes extinction</w:t>
      </w:r>
    </w:p>
    <w:p w14:paraId="33799C10" w14:textId="77777777" w:rsidR="0012472A" w:rsidRPr="004C17B7" w:rsidRDefault="0012472A" w:rsidP="0012472A">
      <w:proofErr w:type="spellStart"/>
      <w:r w:rsidRPr="004C17B7">
        <w:rPr>
          <w:rStyle w:val="Style13ptBold"/>
        </w:rPr>
        <w:t>Kulacki</w:t>
      </w:r>
      <w:proofErr w:type="spellEnd"/>
      <w:r w:rsidRPr="004C17B7">
        <w:rPr>
          <w:rStyle w:val="Style13ptBold"/>
        </w:rPr>
        <w:t xml:space="preserve"> 20 </w:t>
      </w:r>
      <w:r w:rsidRPr="004C17B7">
        <w:t xml:space="preserve">[Dr. Gregory </w:t>
      </w:r>
      <w:proofErr w:type="spellStart"/>
      <w:r w:rsidRPr="004C17B7">
        <w:t>Kulacki</w:t>
      </w:r>
      <w:proofErr w:type="spellEnd"/>
      <w:r w:rsidRPr="004C17B7">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4C17B7">
        <w:t>States?,</w:t>
      </w:r>
      <w:proofErr w:type="gramEnd"/>
      <w:r w:rsidRPr="004C17B7">
        <w:t xml:space="preserve"> Thediplomat.com, https://thediplomat.com/2020/04/would-china-use-nuclear-weapons-first-in-a-war-with-the-united-states/] </w:t>
      </w:r>
      <w:proofErr w:type="spellStart"/>
      <w:r w:rsidRPr="004C17B7">
        <w:t>srey</w:t>
      </w:r>
      <w:proofErr w:type="spellEnd"/>
    </w:p>
    <w:p w14:paraId="5B64F218" w14:textId="77777777" w:rsidR="0012472A" w:rsidRPr="004C17B7" w:rsidRDefault="0012472A" w:rsidP="0012472A">
      <w:pPr>
        <w:rPr>
          <w:sz w:val="16"/>
        </w:rPr>
      </w:pPr>
      <w:r w:rsidRPr="004C17B7">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4C17B7">
        <w:rPr>
          <w:b/>
          <w:bCs/>
          <w:u w:val="single"/>
        </w:rPr>
        <w:t>China</w:t>
      </w:r>
      <w:r w:rsidRPr="004C17B7">
        <w:rPr>
          <w:sz w:val="16"/>
        </w:rPr>
        <w:t xml:space="preserve"> has been </w:t>
      </w:r>
      <w:r w:rsidRPr="004C17B7">
        <w:rPr>
          <w:u w:val="single"/>
        </w:rPr>
        <w:t xml:space="preserve">exceptionally </w:t>
      </w:r>
      <w:r w:rsidRPr="004C17B7">
        <w:rPr>
          <w:b/>
          <w:bCs/>
          <w:u w:val="single"/>
        </w:rPr>
        <w:t>clear</w:t>
      </w:r>
      <w:r w:rsidRPr="004C17B7">
        <w:rPr>
          <w:u w:val="single"/>
        </w:rPr>
        <w:t xml:space="preserve"> </w:t>
      </w:r>
      <w:r w:rsidRPr="004C17B7">
        <w:rPr>
          <w:b/>
          <w:bCs/>
          <w:u w:val="single"/>
        </w:rPr>
        <w:t>about</w:t>
      </w:r>
      <w:r w:rsidRPr="004C17B7">
        <w:rPr>
          <w:u w:val="single"/>
        </w:rPr>
        <w:t xml:space="preserve"> its </w:t>
      </w:r>
      <w:r w:rsidRPr="004C17B7">
        <w:rPr>
          <w:b/>
          <w:bCs/>
          <w:u w:val="single"/>
        </w:rPr>
        <w:t>intentions</w:t>
      </w:r>
      <w:r w:rsidRPr="004C17B7">
        <w:rPr>
          <w:u w:val="single"/>
        </w:rPr>
        <w:t xml:space="preserve"> </w:t>
      </w:r>
      <w:r w:rsidRPr="004C17B7">
        <w:rPr>
          <w:b/>
          <w:bCs/>
          <w:u w:val="single"/>
        </w:rPr>
        <w:t>on</w:t>
      </w:r>
      <w:r w:rsidRPr="004C17B7">
        <w:rPr>
          <w:u w:val="single"/>
        </w:rPr>
        <w:t xml:space="preserve"> the possible </w:t>
      </w:r>
      <w:r w:rsidRPr="004C17B7">
        <w:rPr>
          <w:b/>
          <w:bCs/>
          <w:u w:val="single"/>
        </w:rPr>
        <w:t>first</w:t>
      </w:r>
      <w:r w:rsidRPr="004C17B7">
        <w:rPr>
          <w:u w:val="single"/>
        </w:rPr>
        <w:t xml:space="preserve"> </w:t>
      </w:r>
      <w:r w:rsidRPr="004C17B7">
        <w:rPr>
          <w:b/>
          <w:bCs/>
          <w:u w:val="single"/>
        </w:rPr>
        <w:t>use</w:t>
      </w:r>
      <w:r w:rsidRPr="004C17B7">
        <w:rPr>
          <w:u w:val="single"/>
        </w:rPr>
        <w:t xml:space="preserve"> </w:t>
      </w:r>
      <w:r w:rsidRPr="004C17B7">
        <w:rPr>
          <w:b/>
          <w:bCs/>
          <w:u w:val="single"/>
        </w:rPr>
        <w:t>of</w:t>
      </w:r>
      <w:r w:rsidRPr="004C17B7">
        <w:rPr>
          <w:u w:val="single"/>
        </w:rPr>
        <w:t xml:space="preserve"> </w:t>
      </w:r>
      <w:r w:rsidRPr="004C17B7">
        <w:rPr>
          <w:b/>
          <w:bCs/>
          <w:u w:val="single"/>
        </w:rPr>
        <w:t>nuclear</w:t>
      </w:r>
      <w:r w:rsidRPr="004C17B7">
        <w:rPr>
          <w:u w:val="single"/>
        </w:rPr>
        <w:t xml:space="preserve"> </w:t>
      </w:r>
      <w:r w:rsidRPr="004C17B7">
        <w:rPr>
          <w:b/>
          <w:bCs/>
          <w:u w:val="single"/>
        </w:rPr>
        <w:t>weapons</w:t>
      </w:r>
      <w:r w:rsidRPr="004C17B7">
        <w:rPr>
          <w:sz w:val="16"/>
        </w:rPr>
        <w:t>. On the day of its first nuclear test on October 16, 1964, China declared it “will never at any time or under any circumstances be the first to use nuclear weapons.”</w:t>
      </w:r>
      <w:r w:rsidRPr="004C17B7">
        <w:rPr>
          <w:u w:val="single"/>
        </w:rPr>
        <w:t xml:space="preserve"> That </w:t>
      </w:r>
      <w:r w:rsidRPr="004C17B7">
        <w:rPr>
          <w:b/>
          <w:bCs/>
          <w:u w:val="single"/>
        </w:rPr>
        <w:t>unambiguous</w:t>
      </w:r>
      <w:r w:rsidRPr="004C17B7">
        <w:rPr>
          <w:u w:val="single"/>
        </w:rPr>
        <w:t xml:space="preserve"> </w:t>
      </w:r>
      <w:r w:rsidRPr="004C17B7">
        <w:rPr>
          <w:b/>
          <w:bCs/>
          <w:u w:val="single"/>
        </w:rPr>
        <w:t>statement</w:t>
      </w:r>
      <w:r w:rsidRPr="004C17B7">
        <w:rPr>
          <w:u w:val="single"/>
        </w:rPr>
        <w:t xml:space="preserve"> </w:t>
      </w:r>
      <w:r w:rsidRPr="004C17B7">
        <w:rPr>
          <w:b/>
          <w:bCs/>
          <w:u w:val="single"/>
        </w:rPr>
        <w:t>has</w:t>
      </w:r>
      <w:r w:rsidRPr="004C17B7">
        <w:rPr>
          <w:u w:val="single"/>
        </w:rPr>
        <w:t xml:space="preserve"> </w:t>
      </w:r>
      <w:r w:rsidRPr="004C17B7">
        <w:rPr>
          <w:b/>
          <w:bCs/>
          <w:u w:val="single"/>
        </w:rPr>
        <w:t>been</w:t>
      </w:r>
      <w:r w:rsidRPr="004C17B7">
        <w:rPr>
          <w:u w:val="single"/>
        </w:rPr>
        <w:t xml:space="preserve"> a </w:t>
      </w:r>
      <w:r w:rsidRPr="004C17B7">
        <w:rPr>
          <w:b/>
          <w:bCs/>
          <w:u w:val="single"/>
        </w:rPr>
        <w:t>cornerstone</w:t>
      </w:r>
      <w:r w:rsidRPr="004C17B7">
        <w:rPr>
          <w:u w:val="single"/>
        </w:rPr>
        <w:t xml:space="preserve"> </w:t>
      </w:r>
      <w:r w:rsidRPr="004C17B7">
        <w:rPr>
          <w:b/>
          <w:bCs/>
          <w:u w:val="single"/>
        </w:rPr>
        <w:t>of</w:t>
      </w:r>
      <w:r w:rsidRPr="004C17B7">
        <w:rPr>
          <w:u w:val="single"/>
        </w:rPr>
        <w:t xml:space="preserve"> </w:t>
      </w:r>
      <w:r w:rsidRPr="004C17B7">
        <w:rPr>
          <w:b/>
          <w:bCs/>
          <w:u w:val="single"/>
        </w:rPr>
        <w:t>Chinese</w:t>
      </w:r>
      <w:r w:rsidRPr="004C17B7">
        <w:rPr>
          <w:u w:val="single"/>
        </w:rPr>
        <w:t xml:space="preserve"> </w:t>
      </w:r>
      <w:r w:rsidRPr="004C17B7">
        <w:rPr>
          <w:b/>
          <w:bCs/>
          <w:u w:val="single"/>
        </w:rPr>
        <w:t>nuclear</w:t>
      </w:r>
      <w:r w:rsidRPr="004C17B7">
        <w:rPr>
          <w:u w:val="single"/>
        </w:rPr>
        <w:t xml:space="preserve"> </w:t>
      </w:r>
      <w:r w:rsidRPr="004C17B7">
        <w:rPr>
          <w:b/>
          <w:bCs/>
          <w:u w:val="single"/>
        </w:rPr>
        <w:t>weapons</w:t>
      </w:r>
      <w:r w:rsidRPr="004C17B7">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4C17B7">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4C17B7">
        <w:rPr>
          <w:b/>
          <w:bCs/>
          <w:highlight w:val="cyan"/>
          <w:u w:val="single"/>
        </w:rPr>
        <w:t>China</w:t>
      </w:r>
      <w:r w:rsidRPr="004C17B7">
        <w:rPr>
          <w:highlight w:val="cyan"/>
          <w:u w:val="single"/>
        </w:rPr>
        <w:t xml:space="preserve"> </w:t>
      </w:r>
      <w:r w:rsidRPr="004C17B7">
        <w:rPr>
          <w:b/>
          <w:bCs/>
          <w:highlight w:val="cyan"/>
          <w:u w:val="single"/>
        </w:rPr>
        <w:t>would</w:t>
      </w:r>
      <w:r w:rsidRPr="004C17B7">
        <w:rPr>
          <w:highlight w:val="cyan"/>
          <w:u w:val="single"/>
        </w:rPr>
        <w:t xml:space="preserve"> </w:t>
      </w:r>
      <w:r w:rsidRPr="004C17B7">
        <w:rPr>
          <w:b/>
          <w:bCs/>
          <w:highlight w:val="cyan"/>
          <w:u w:val="single"/>
        </w:rPr>
        <w:t>use</w:t>
      </w:r>
      <w:r w:rsidRPr="004C17B7">
        <w:rPr>
          <w:highlight w:val="cyan"/>
          <w:u w:val="single"/>
        </w:rPr>
        <w:t xml:space="preserve"> </w:t>
      </w:r>
      <w:r w:rsidRPr="004C17B7">
        <w:rPr>
          <w:b/>
          <w:bCs/>
          <w:highlight w:val="cyan"/>
          <w:u w:val="single"/>
        </w:rPr>
        <w:t>nuclear</w:t>
      </w:r>
      <w:r w:rsidRPr="004C17B7">
        <w:rPr>
          <w:highlight w:val="cyan"/>
          <w:u w:val="single"/>
        </w:rPr>
        <w:t xml:space="preserve"> </w:t>
      </w:r>
      <w:r w:rsidRPr="004C17B7">
        <w:rPr>
          <w:b/>
          <w:bCs/>
          <w:highlight w:val="cyan"/>
          <w:u w:val="single"/>
        </w:rPr>
        <w:t>weapons</w:t>
      </w:r>
      <w:r w:rsidRPr="004C17B7">
        <w:rPr>
          <w:highlight w:val="cyan"/>
          <w:u w:val="single"/>
        </w:rPr>
        <w:t xml:space="preserve"> </w:t>
      </w:r>
      <w:r w:rsidRPr="004C17B7">
        <w:rPr>
          <w:b/>
          <w:bCs/>
          <w:highlight w:val="cyan"/>
          <w:u w:val="single"/>
        </w:rPr>
        <w:t>first</w:t>
      </w:r>
      <w:r w:rsidRPr="004C17B7">
        <w:rPr>
          <w:highlight w:val="cyan"/>
          <w:u w:val="single"/>
        </w:rPr>
        <w:t xml:space="preserve"> </w:t>
      </w:r>
      <w:r w:rsidRPr="004C17B7">
        <w:rPr>
          <w:b/>
          <w:bCs/>
          <w:highlight w:val="cyan"/>
          <w:u w:val="single"/>
        </w:rPr>
        <w:t>in</w:t>
      </w:r>
      <w:r w:rsidRPr="004C17B7">
        <w:rPr>
          <w:highlight w:val="cyan"/>
          <w:u w:val="single"/>
        </w:rPr>
        <w:t xml:space="preserve"> a </w:t>
      </w:r>
      <w:r w:rsidRPr="004C17B7">
        <w:rPr>
          <w:b/>
          <w:bCs/>
          <w:highlight w:val="cyan"/>
          <w:u w:val="single"/>
        </w:rPr>
        <w:t>war</w:t>
      </w:r>
      <w:r w:rsidRPr="004C17B7">
        <w:rPr>
          <w:highlight w:val="cyan"/>
          <w:u w:val="single"/>
        </w:rPr>
        <w:t xml:space="preserve"> </w:t>
      </w:r>
      <w:r w:rsidRPr="004C17B7">
        <w:rPr>
          <w:b/>
          <w:bCs/>
          <w:highlight w:val="cyan"/>
          <w:u w:val="single"/>
        </w:rPr>
        <w:t>with</w:t>
      </w:r>
      <w:r w:rsidRPr="004C17B7">
        <w:rPr>
          <w:highlight w:val="cyan"/>
          <w:u w:val="single"/>
        </w:rPr>
        <w:t xml:space="preserve"> </w:t>
      </w:r>
      <w:r w:rsidRPr="004C17B7">
        <w:rPr>
          <w:b/>
          <w:bCs/>
          <w:highlight w:val="cyan"/>
          <w:u w:val="single"/>
        </w:rPr>
        <w:t>the</w:t>
      </w:r>
      <w:r w:rsidRPr="004C17B7">
        <w:rPr>
          <w:highlight w:val="cyan"/>
          <w:u w:val="single"/>
        </w:rPr>
        <w:t xml:space="preserve"> </w:t>
      </w:r>
      <w:r w:rsidRPr="004C17B7">
        <w:rPr>
          <w:b/>
          <w:bCs/>
          <w:highlight w:val="cyan"/>
          <w:u w:val="single"/>
        </w:rPr>
        <w:t>U</w:t>
      </w:r>
      <w:r w:rsidRPr="004C17B7">
        <w:rPr>
          <w:u w:val="single"/>
        </w:rPr>
        <w:t xml:space="preserve">nited </w:t>
      </w:r>
      <w:r w:rsidRPr="004C17B7">
        <w:rPr>
          <w:b/>
          <w:bCs/>
          <w:highlight w:val="cyan"/>
          <w:u w:val="single"/>
        </w:rPr>
        <w:t>S</w:t>
      </w:r>
      <w:r w:rsidRPr="004C17B7">
        <w:rPr>
          <w:u w:val="single"/>
        </w:rPr>
        <w:t>tates</w:t>
      </w:r>
      <w:r w:rsidRPr="004C17B7">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4C17B7">
        <w:rPr>
          <w:b/>
          <w:bCs/>
          <w:u w:val="single"/>
        </w:rPr>
        <w:t>Chinese</w:t>
      </w:r>
      <w:r w:rsidRPr="004C17B7">
        <w:rPr>
          <w:u w:val="single"/>
        </w:rPr>
        <w:t xml:space="preserve"> military </w:t>
      </w:r>
      <w:r w:rsidRPr="004C17B7">
        <w:rPr>
          <w:highlight w:val="cyan"/>
          <w:u w:val="single"/>
        </w:rPr>
        <w:t xml:space="preserve">planners are </w:t>
      </w:r>
      <w:r w:rsidRPr="004C17B7">
        <w:rPr>
          <w:b/>
          <w:bCs/>
          <w:highlight w:val="cyan"/>
          <w:u w:val="single"/>
        </w:rPr>
        <w:t>struggling</w:t>
      </w:r>
      <w:r w:rsidRPr="004C17B7">
        <w:rPr>
          <w:highlight w:val="cyan"/>
          <w:u w:val="single"/>
        </w:rPr>
        <w:t xml:space="preserve"> </w:t>
      </w:r>
      <w:r w:rsidRPr="004C17B7">
        <w:rPr>
          <w:b/>
          <w:bCs/>
          <w:highlight w:val="cyan"/>
          <w:u w:val="single"/>
        </w:rPr>
        <w:t>with</w:t>
      </w:r>
      <w:r w:rsidRPr="004C17B7">
        <w:rPr>
          <w:highlight w:val="cyan"/>
          <w:u w:val="single"/>
        </w:rPr>
        <w:t xml:space="preserve"> </w:t>
      </w:r>
      <w:r w:rsidRPr="004C17B7">
        <w:rPr>
          <w:b/>
          <w:bCs/>
          <w:highlight w:val="cyan"/>
          <w:u w:val="single"/>
        </w:rPr>
        <w:t>crisis</w:t>
      </w:r>
      <w:r w:rsidRPr="004C17B7">
        <w:rPr>
          <w:highlight w:val="cyan"/>
          <w:u w:val="single"/>
        </w:rPr>
        <w:t xml:space="preserve"> </w:t>
      </w:r>
      <w:r w:rsidRPr="004C17B7">
        <w:rPr>
          <w:b/>
          <w:bCs/>
          <w:highlight w:val="cyan"/>
          <w:u w:val="single"/>
        </w:rPr>
        <w:t>management</w:t>
      </w:r>
      <w:r w:rsidRPr="004C17B7">
        <w:rPr>
          <w:highlight w:val="cyan"/>
          <w:u w:val="single"/>
        </w:rPr>
        <w:t xml:space="preserve"> </w:t>
      </w:r>
      <w:r w:rsidRPr="004C17B7">
        <w:rPr>
          <w:b/>
          <w:bCs/>
          <w:highlight w:val="cyan"/>
          <w:u w:val="single"/>
        </w:rPr>
        <w:t>a</w:t>
      </w:r>
      <w:r w:rsidRPr="004C17B7">
        <w:rPr>
          <w:b/>
          <w:bCs/>
          <w:u w:val="single"/>
        </w:rPr>
        <w:t>nd</w:t>
      </w:r>
      <w:r w:rsidRPr="004C17B7">
        <w:rPr>
          <w:u w:val="single"/>
        </w:rPr>
        <w:t xml:space="preserve"> </w:t>
      </w:r>
      <w:r w:rsidRPr="004C17B7">
        <w:rPr>
          <w:b/>
          <w:bCs/>
          <w:u w:val="single"/>
        </w:rPr>
        <w:t>considering</w:t>
      </w:r>
      <w:r w:rsidRPr="004C17B7">
        <w:rPr>
          <w:u w:val="single"/>
        </w:rPr>
        <w:t xml:space="preserve"> </w:t>
      </w:r>
      <w:r w:rsidRPr="004C17B7">
        <w:rPr>
          <w:b/>
          <w:bCs/>
          <w:u w:val="single"/>
        </w:rPr>
        <w:t>steps</w:t>
      </w:r>
      <w:r w:rsidRPr="004C17B7">
        <w:rPr>
          <w:u w:val="single"/>
        </w:rPr>
        <w:t xml:space="preserve"> </w:t>
      </w:r>
      <w:r w:rsidRPr="004C17B7">
        <w:rPr>
          <w:b/>
          <w:bCs/>
          <w:u w:val="single"/>
        </w:rPr>
        <w:t>that</w:t>
      </w:r>
      <w:r w:rsidRPr="004C17B7">
        <w:rPr>
          <w:u w:val="single"/>
        </w:rPr>
        <w:t xml:space="preserve"> </w:t>
      </w:r>
      <w:r w:rsidRPr="004C17B7">
        <w:rPr>
          <w:highlight w:val="cyan"/>
          <w:u w:val="single"/>
        </w:rPr>
        <w:t xml:space="preserve">could </w:t>
      </w:r>
      <w:r w:rsidRPr="004C17B7">
        <w:rPr>
          <w:b/>
          <w:bCs/>
          <w:highlight w:val="cyan"/>
          <w:u w:val="single"/>
          <w:bdr w:val="single" w:sz="4" w:space="0" w:color="auto"/>
        </w:rPr>
        <w:t>create</w:t>
      </w:r>
      <w:r w:rsidRPr="004C17B7">
        <w:rPr>
          <w:highlight w:val="cyan"/>
          <w:u w:val="single"/>
          <w:bdr w:val="single" w:sz="4" w:space="0" w:color="auto"/>
        </w:rPr>
        <w:t xml:space="preserve"> </w:t>
      </w:r>
      <w:r w:rsidRPr="004C17B7">
        <w:rPr>
          <w:b/>
          <w:bCs/>
          <w:u w:val="single"/>
          <w:bdr w:val="single" w:sz="4" w:space="0" w:color="auto"/>
        </w:rPr>
        <w:t>ambiguity</w:t>
      </w:r>
      <w:r w:rsidRPr="004C17B7">
        <w:rPr>
          <w:u w:val="single"/>
          <w:bdr w:val="single" w:sz="4" w:space="0" w:color="auto"/>
        </w:rPr>
        <w:t xml:space="preserve"> </w:t>
      </w:r>
      <w:r w:rsidRPr="004C17B7">
        <w:rPr>
          <w:b/>
          <w:bCs/>
          <w:u w:val="single"/>
          <w:bdr w:val="single" w:sz="4" w:space="0" w:color="auto"/>
        </w:rPr>
        <w:t>with</w:t>
      </w:r>
      <w:r w:rsidRPr="004C17B7">
        <w:rPr>
          <w:u w:val="single"/>
          <w:bdr w:val="single" w:sz="4" w:space="0" w:color="auto"/>
        </w:rPr>
        <w:t xml:space="preserve"> </w:t>
      </w:r>
      <w:r w:rsidRPr="004C17B7">
        <w:rPr>
          <w:b/>
          <w:bCs/>
          <w:highlight w:val="cyan"/>
          <w:u w:val="single"/>
          <w:bdr w:val="single" w:sz="4" w:space="0" w:color="auto"/>
        </w:rPr>
        <w:t>disastrous</w:t>
      </w:r>
      <w:r w:rsidRPr="004C17B7">
        <w:rPr>
          <w:highlight w:val="cyan"/>
          <w:u w:val="single"/>
          <w:bdr w:val="single" w:sz="4" w:space="0" w:color="auto"/>
        </w:rPr>
        <w:t xml:space="preserve"> </w:t>
      </w:r>
      <w:r w:rsidRPr="004C17B7">
        <w:rPr>
          <w:b/>
          <w:bCs/>
          <w:highlight w:val="cyan"/>
          <w:u w:val="single"/>
          <w:bdr w:val="single" w:sz="4" w:space="0" w:color="auto"/>
        </w:rPr>
        <w:t>consequences</w:t>
      </w:r>
      <w:r w:rsidRPr="004C17B7">
        <w:rPr>
          <w:u w:val="single"/>
        </w:rPr>
        <w:t>.</w:t>
      </w:r>
      <w:r w:rsidRPr="004C17B7">
        <w:rPr>
          <w:sz w:val="16"/>
        </w:rPr>
        <w:t xml:space="preserve"> Towards the end of the 405-page text on the operations of China’s strategic rocket forces, in a chapter entitled, “Second Artillery Deterrence Operations,” the authors explain what China’s nuclear forces train to do if </w:t>
      </w:r>
      <w:r w:rsidRPr="004C17B7">
        <w:rPr>
          <w:b/>
          <w:bCs/>
          <w:u w:val="single"/>
        </w:rPr>
        <w:t>“</w:t>
      </w:r>
      <w:r w:rsidRPr="004C17B7">
        <w:rPr>
          <w:highlight w:val="cyan"/>
          <w:u w:val="single"/>
        </w:rPr>
        <w:t xml:space="preserve">a strong military power possessing nuclear‐armed missiles </w:t>
      </w:r>
      <w:r w:rsidRPr="004C17B7">
        <w:rPr>
          <w:u w:val="single"/>
        </w:rPr>
        <w:t xml:space="preserve">and an absolute advantage in high‐tech conventional weapons </w:t>
      </w:r>
      <w:r w:rsidRPr="004C17B7">
        <w:rPr>
          <w:highlight w:val="cyan"/>
          <w:u w:val="single"/>
        </w:rPr>
        <w:t xml:space="preserve">is carrying out </w:t>
      </w:r>
      <w:r w:rsidRPr="004C17B7">
        <w:rPr>
          <w:u w:val="single"/>
        </w:rPr>
        <w:t xml:space="preserve">intense and </w:t>
      </w:r>
      <w:r w:rsidRPr="004C17B7">
        <w:rPr>
          <w:highlight w:val="cyan"/>
          <w:u w:val="single"/>
        </w:rPr>
        <w:t xml:space="preserve">continuous attacks </w:t>
      </w:r>
      <w:r w:rsidRPr="004C17B7">
        <w:rPr>
          <w:u w:val="single"/>
        </w:rPr>
        <w:t>against our major strategic targets and we have no good military strategy to resist the enemy.</w:t>
      </w:r>
      <w:r w:rsidRPr="004C17B7">
        <w:rPr>
          <w:b/>
          <w:bCs/>
          <w:u w:val="single"/>
        </w:rPr>
        <w:t>”</w:t>
      </w:r>
      <w:r w:rsidRPr="004C17B7">
        <w:rPr>
          <w:u w:val="single"/>
        </w:rPr>
        <w:t xml:space="preserve"> The military power they’re talking about is </w:t>
      </w:r>
      <w:r w:rsidRPr="004C17B7">
        <w:rPr>
          <w:highlight w:val="cyan"/>
          <w:u w:val="single"/>
        </w:rPr>
        <w:t>the U</w:t>
      </w:r>
      <w:r w:rsidRPr="004C17B7">
        <w:rPr>
          <w:u w:val="single"/>
        </w:rPr>
        <w:t xml:space="preserve">nited </w:t>
      </w:r>
      <w:r w:rsidRPr="004C17B7">
        <w:rPr>
          <w:highlight w:val="cyan"/>
          <w:u w:val="single"/>
        </w:rPr>
        <w:t>S</w:t>
      </w:r>
      <w:r w:rsidRPr="004C17B7">
        <w:rPr>
          <w:u w:val="single"/>
        </w:rPr>
        <w:t>tates.</w:t>
      </w:r>
      <w:r w:rsidRPr="004C17B7">
        <w:rPr>
          <w:sz w:val="16"/>
        </w:rPr>
        <w:t xml:space="preserve"> The authors indicate </w:t>
      </w:r>
      <w:r w:rsidRPr="004C17B7">
        <w:rPr>
          <w:u w:val="single"/>
        </w:rPr>
        <w:t>China’s nuclear missile forces train to take specific steps, including increasing readiness and conducting launch exercises, to “dissuade the continuation of the strong enemy’s conventional attacks.”</w:t>
      </w:r>
      <w:r w:rsidRPr="004C17B7">
        <w:rPr>
          <w:sz w:val="16"/>
        </w:rPr>
        <w:t xml:space="preserve"> </w:t>
      </w:r>
      <w:r w:rsidRPr="004C17B7">
        <w:rPr>
          <w:u w:val="single"/>
        </w:rPr>
        <w:t>The manual refers to these steps as an “adjustment” to China’s nuclear policy and a “lowering” of China’s threshold for brandishing its nuclear forces.</w:t>
      </w:r>
      <w:r w:rsidRPr="004C17B7">
        <w:rPr>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4C17B7">
        <w:rPr>
          <w:b/>
          <w:bCs/>
          <w:highlight w:val="cyan"/>
          <w:u w:val="single"/>
        </w:rPr>
        <w:t>conventional</w:t>
      </w:r>
      <w:r w:rsidRPr="004C17B7">
        <w:rPr>
          <w:highlight w:val="cyan"/>
          <w:u w:val="single"/>
        </w:rPr>
        <w:t xml:space="preserve"> </w:t>
      </w:r>
      <w:r w:rsidRPr="004C17B7">
        <w:rPr>
          <w:b/>
          <w:bCs/>
          <w:highlight w:val="cyan"/>
          <w:u w:val="single"/>
        </w:rPr>
        <w:t>warfare</w:t>
      </w:r>
      <w:r w:rsidRPr="004C17B7">
        <w:rPr>
          <w:highlight w:val="cyan"/>
          <w:u w:val="single"/>
        </w:rPr>
        <w:t xml:space="preserve"> </w:t>
      </w:r>
      <w:r w:rsidRPr="004C17B7">
        <w:rPr>
          <w:b/>
          <w:bCs/>
          <w:highlight w:val="cyan"/>
          <w:u w:val="single"/>
        </w:rPr>
        <w:t>that</w:t>
      </w:r>
      <w:r w:rsidRPr="004C17B7">
        <w:rPr>
          <w:highlight w:val="cyan"/>
          <w:u w:val="single"/>
        </w:rPr>
        <w:t xml:space="preserve"> “</w:t>
      </w:r>
      <w:r w:rsidRPr="004C17B7">
        <w:rPr>
          <w:b/>
          <w:bCs/>
          <w:highlight w:val="cyan"/>
          <w:u w:val="single"/>
        </w:rPr>
        <w:t>seriously</w:t>
      </w:r>
      <w:r w:rsidRPr="004C17B7">
        <w:rPr>
          <w:highlight w:val="cyan"/>
          <w:u w:val="single"/>
        </w:rPr>
        <w:t xml:space="preserve"> </w:t>
      </w:r>
      <w:r w:rsidRPr="004C17B7">
        <w:rPr>
          <w:b/>
          <w:bCs/>
          <w:highlight w:val="cyan"/>
          <w:u w:val="single"/>
        </w:rPr>
        <w:t>threatened</w:t>
      </w:r>
      <w:r w:rsidRPr="004C17B7">
        <w:rPr>
          <w:u w:val="single"/>
        </w:rPr>
        <w:t xml:space="preserve">” the “safety and </w:t>
      </w:r>
      <w:r w:rsidRPr="004C17B7">
        <w:rPr>
          <w:b/>
          <w:bCs/>
          <w:highlight w:val="cyan"/>
          <w:u w:val="single"/>
        </w:rPr>
        <w:t>survival</w:t>
      </w:r>
      <w:r w:rsidRPr="004C17B7">
        <w:rPr>
          <w:u w:val="single"/>
        </w:rPr>
        <w:t>” of the nation</w:t>
      </w:r>
      <w:r w:rsidRPr="004C17B7">
        <w:rPr>
          <w:sz w:val="16"/>
        </w:rPr>
        <w:t xml:space="preserve">. U.S. Misunderstanding Richard seems to believe this planned adjustment in China’s nuclear posture means </w:t>
      </w:r>
      <w:r w:rsidRPr="004C17B7">
        <w:rPr>
          <w:highlight w:val="cyan"/>
          <w:u w:val="single"/>
        </w:rPr>
        <w:t xml:space="preserve">China is </w:t>
      </w:r>
      <w:r w:rsidRPr="004C17B7">
        <w:rPr>
          <w:b/>
          <w:bCs/>
          <w:highlight w:val="cyan"/>
          <w:u w:val="single"/>
        </w:rPr>
        <w:t>preparing</w:t>
      </w:r>
      <w:r w:rsidRPr="004C17B7">
        <w:rPr>
          <w:highlight w:val="cyan"/>
          <w:u w:val="single"/>
        </w:rPr>
        <w:t xml:space="preserve"> </w:t>
      </w:r>
      <w:r w:rsidRPr="004C17B7">
        <w:rPr>
          <w:b/>
          <w:bCs/>
          <w:highlight w:val="cyan"/>
          <w:u w:val="single"/>
        </w:rPr>
        <w:t>to</w:t>
      </w:r>
      <w:r w:rsidRPr="004C17B7">
        <w:rPr>
          <w:highlight w:val="cyan"/>
          <w:u w:val="single"/>
        </w:rPr>
        <w:t xml:space="preserve"> </w:t>
      </w:r>
      <w:r w:rsidRPr="004C17B7">
        <w:rPr>
          <w:b/>
          <w:bCs/>
          <w:highlight w:val="cyan"/>
          <w:u w:val="single"/>
        </w:rPr>
        <w:t>use</w:t>
      </w:r>
      <w:r w:rsidRPr="004C17B7">
        <w:rPr>
          <w:highlight w:val="cyan"/>
          <w:u w:val="single"/>
        </w:rPr>
        <w:t xml:space="preserve"> </w:t>
      </w:r>
      <w:r w:rsidRPr="004C17B7">
        <w:rPr>
          <w:b/>
          <w:bCs/>
          <w:highlight w:val="cyan"/>
          <w:u w:val="single"/>
        </w:rPr>
        <w:t>nuclear</w:t>
      </w:r>
      <w:r w:rsidRPr="004C17B7">
        <w:rPr>
          <w:highlight w:val="cyan"/>
          <w:u w:val="single"/>
        </w:rPr>
        <w:t xml:space="preserve"> </w:t>
      </w:r>
      <w:r w:rsidRPr="004C17B7">
        <w:rPr>
          <w:b/>
          <w:bCs/>
          <w:highlight w:val="cyan"/>
          <w:u w:val="single"/>
        </w:rPr>
        <w:t>weapons</w:t>
      </w:r>
      <w:r w:rsidRPr="004C17B7">
        <w:rPr>
          <w:highlight w:val="cyan"/>
          <w:u w:val="single"/>
        </w:rPr>
        <w:t xml:space="preserve"> first under these circumstances</w:t>
      </w:r>
      <w:r w:rsidRPr="004C17B7">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4C17B7">
        <w:rPr>
          <w:b/>
          <w:bCs/>
          <w:highlight w:val="cyan"/>
          <w:u w:val="single"/>
        </w:rPr>
        <w:t>Chinese</w:t>
      </w:r>
      <w:r w:rsidRPr="004C17B7">
        <w:rPr>
          <w:u w:val="single"/>
        </w:rPr>
        <w:t xml:space="preserve"> would </w:t>
      </w:r>
      <w:r w:rsidRPr="004C17B7">
        <w:rPr>
          <w:b/>
          <w:bCs/>
          <w:highlight w:val="cyan"/>
          <w:u w:val="single"/>
        </w:rPr>
        <w:t>interpret</w:t>
      </w:r>
      <w:r w:rsidRPr="004C17B7">
        <w:rPr>
          <w:highlight w:val="cyan"/>
          <w:u w:val="single"/>
        </w:rPr>
        <w:t xml:space="preserve"> </w:t>
      </w:r>
      <w:r w:rsidRPr="004C17B7">
        <w:rPr>
          <w:b/>
          <w:bCs/>
          <w:u w:val="single"/>
        </w:rPr>
        <w:t>these</w:t>
      </w:r>
      <w:r w:rsidRPr="004C17B7">
        <w:rPr>
          <w:u w:val="single"/>
        </w:rPr>
        <w:t xml:space="preserve"> types of U.S. </w:t>
      </w:r>
      <w:r w:rsidRPr="004C17B7">
        <w:rPr>
          <w:highlight w:val="cyan"/>
          <w:u w:val="single"/>
        </w:rPr>
        <w:t xml:space="preserve">conventional </w:t>
      </w:r>
      <w:r w:rsidRPr="004C17B7">
        <w:rPr>
          <w:b/>
          <w:bCs/>
          <w:highlight w:val="cyan"/>
          <w:u w:val="single"/>
        </w:rPr>
        <w:t>attacks</w:t>
      </w:r>
      <w:r w:rsidRPr="004C17B7">
        <w:rPr>
          <w:highlight w:val="cyan"/>
          <w:u w:val="single"/>
        </w:rPr>
        <w:t xml:space="preserve"> </w:t>
      </w:r>
      <w:r w:rsidRPr="004C17B7">
        <w:rPr>
          <w:b/>
          <w:bCs/>
          <w:highlight w:val="cyan"/>
          <w:u w:val="single"/>
        </w:rPr>
        <w:t>as</w:t>
      </w:r>
      <w:r w:rsidRPr="004C17B7">
        <w:rPr>
          <w:highlight w:val="cyan"/>
          <w:u w:val="single"/>
        </w:rPr>
        <w:t xml:space="preserve"> </w:t>
      </w:r>
      <w:r w:rsidRPr="004C17B7">
        <w:rPr>
          <w:b/>
          <w:bCs/>
          <w:u w:val="single"/>
        </w:rPr>
        <w:t>equivalent</w:t>
      </w:r>
      <w:r w:rsidRPr="004C17B7">
        <w:rPr>
          <w:u w:val="single"/>
        </w:rPr>
        <w:t xml:space="preserve"> </w:t>
      </w:r>
      <w:r w:rsidRPr="004C17B7">
        <w:rPr>
          <w:b/>
          <w:bCs/>
          <w:u w:val="single"/>
        </w:rPr>
        <w:t>to</w:t>
      </w:r>
      <w:r w:rsidRPr="004C17B7">
        <w:rPr>
          <w:u w:val="single"/>
        </w:rPr>
        <w:t xml:space="preserve"> a </w:t>
      </w:r>
      <w:r w:rsidRPr="004C17B7">
        <w:rPr>
          <w:b/>
          <w:bCs/>
          <w:u w:val="single"/>
        </w:rPr>
        <w:t xml:space="preserve">U.S. </w:t>
      </w:r>
      <w:r w:rsidRPr="004C17B7">
        <w:rPr>
          <w:b/>
          <w:bCs/>
          <w:highlight w:val="cyan"/>
          <w:u w:val="single"/>
        </w:rPr>
        <w:t>first use</w:t>
      </w:r>
      <w:r w:rsidRPr="004C17B7">
        <w:rPr>
          <w:highlight w:val="cyan"/>
          <w:u w:val="single"/>
        </w:rPr>
        <w:t xml:space="preserve"> </w:t>
      </w:r>
      <w:r w:rsidRPr="004C17B7">
        <w:rPr>
          <w:b/>
          <w:bCs/>
          <w:highlight w:val="cyan"/>
          <w:u w:val="single"/>
        </w:rPr>
        <w:t>of</w:t>
      </w:r>
      <w:r w:rsidRPr="004C17B7">
        <w:rPr>
          <w:highlight w:val="cyan"/>
          <w:u w:val="single"/>
        </w:rPr>
        <w:t xml:space="preserve"> </w:t>
      </w:r>
      <w:r w:rsidRPr="004C17B7">
        <w:rPr>
          <w:b/>
          <w:bCs/>
          <w:highlight w:val="cyan"/>
          <w:u w:val="single"/>
        </w:rPr>
        <w:t>nuclear</w:t>
      </w:r>
      <w:r w:rsidRPr="004C17B7">
        <w:rPr>
          <w:highlight w:val="cyan"/>
          <w:u w:val="single"/>
        </w:rPr>
        <w:t xml:space="preserve"> </w:t>
      </w:r>
      <w:r w:rsidRPr="004C17B7">
        <w:rPr>
          <w:b/>
          <w:bCs/>
          <w:highlight w:val="cyan"/>
          <w:u w:val="single"/>
        </w:rPr>
        <w:t>weapons</w:t>
      </w:r>
      <w:r w:rsidRPr="004C17B7">
        <w:rPr>
          <w:highlight w:val="cyan"/>
          <w:u w:val="single"/>
        </w:rPr>
        <w:t xml:space="preserve"> </w:t>
      </w:r>
      <w:r w:rsidRPr="004C17B7">
        <w:rPr>
          <w:u w:val="single"/>
        </w:rPr>
        <w:t>against China</w:t>
      </w:r>
      <w:r w:rsidRPr="004C17B7">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4C17B7">
        <w:rPr>
          <w:sz w:val="16"/>
        </w:rPr>
        <w:t>missileers</w:t>
      </w:r>
      <w:proofErr w:type="spellEnd"/>
      <w:r w:rsidRPr="004C17B7">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4C17B7">
        <w:rPr>
          <w:u w:val="single"/>
        </w:rPr>
        <w:t>United States used nuclear weapons to attempt to knock out a small fraction of the Chinese ICBMs that could reach the United States it may kill tens of millions of Chinese civilians</w:t>
      </w:r>
      <w:r w:rsidRPr="004C17B7">
        <w:rPr>
          <w:sz w:val="16"/>
        </w:rPr>
        <w:t xml:space="preserve">. The authors of the text assume </w:t>
      </w:r>
      <w:r w:rsidRPr="004C17B7">
        <w:rPr>
          <w:u w:val="single"/>
        </w:rPr>
        <w:t>alerting China’s nuclear forces would “create a great shock in the enemy’s psyche.”</w:t>
      </w:r>
      <w:r w:rsidRPr="004C17B7">
        <w:rPr>
          <w:sz w:val="16"/>
        </w:rPr>
        <w:t xml:space="preserve"> That’s a fair assumption. But they also assume this shock could “dissuade the continuation of the strong enemy’s conventional attacks against our major strategic targets.” That’s highly questionable. </w:t>
      </w:r>
      <w:r w:rsidRPr="004C17B7">
        <w:rPr>
          <w:u w:val="single"/>
        </w:rPr>
        <w:t xml:space="preserve">There is </w:t>
      </w:r>
      <w:r w:rsidRPr="004C17B7">
        <w:rPr>
          <w:highlight w:val="cyan"/>
          <w:u w:val="single"/>
        </w:rPr>
        <w:t xml:space="preserve">a </w:t>
      </w:r>
      <w:r w:rsidRPr="004C17B7">
        <w:rPr>
          <w:b/>
          <w:bCs/>
          <w:highlight w:val="cyan"/>
          <w:u w:val="single"/>
        </w:rPr>
        <w:t>substantial</w:t>
      </w:r>
      <w:r w:rsidRPr="004C17B7">
        <w:rPr>
          <w:highlight w:val="cyan"/>
          <w:u w:val="single"/>
        </w:rPr>
        <w:t xml:space="preserve"> </w:t>
      </w:r>
      <w:r w:rsidRPr="004C17B7">
        <w:rPr>
          <w:b/>
          <w:bCs/>
          <w:highlight w:val="cyan"/>
          <w:u w:val="single"/>
        </w:rPr>
        <w:t>risk</w:t>
      </w:r>
      <w:r w:rsidRPr="004C17B7">
        <w:rPr>
          <w:highlight w:val="cyan"/>
          <w:u w:val="single"/>
        </w:rPr>
        <w:t xml:space="preserve"> </w:t>
      </w:r>
      <w:r w:rsidRPr="004C17B7">
        <w:rPr>
          <w:b/>
          <w:bCs/>
          <w:highlight w:val="cyan"/>
          <w:u w:val="single"/>
        </w:rPr>
        <w:t>the</w:t>
      </w:r>
      <w:r w:rsidRPr="004C17B7">
        <w:rPr>
          <w:highlight w:val="cyan"/>
          <w:u w:val="single"/>
        </w:rPr>
        <w:t xml:space="preserve"> </w:t>
      </w:r>
      <w:r w:rsidRPr="004C17B7">
        <w:rPr>
          <w:b/>
          <w:bCs/>
          <w:highlight w:val="cyan"/>
          <w:u w:val="single"/>
        </w:rPr>
        <w:t>U</w:t>
      </w:r>
      <w:r w:rsidRPr="004C17B7">
        <w:rPr>
          <w:u w:val="single"/>
        </w:rPr>
        <w:t xml:space="preserve">nited </w:t>
      </w:r>
      <w:r w:rsidRPr="004C17B7">
        <w:rPr>
          <w:b/>
          <w:bCs/>
          <w:highlight w:val="cyan"/>
          <w:u w:val="single"/>
        </w:rPr>
        <w:t>S</w:t>
      </w:r>
      <w:r w:rsidRPr="004C17B7">
        <w:rPr>
          <w:u w:val="single"/>
        </w:rPr>
        <w:t xml:space="preserve">tates </w:t>
      </w:r>
      <w:r w:rsidRPr="004C17B7">
        <w:rPr>
          <w:b/>
          <w:bCs/>
          <w:highlight w:val="cyan"/>
          <w:u w:val="single"/>
        </w:rPr>
        <w:t>would</w:t>
      </w:r>
      <w:r w:rsidRPr="004C17B7">
        <w:rPr>
          <w:highlight w:val="cyan"/>
          <w:u w:val="single"/>
        </w:rPr>
        <w:t xml:space="preserve"> </w:t>
      </w:r>
      <w:r w:rsidRPr="004C17B7">
        <w:rPr>
          <w:b/>
          <w:bCs/>
          <w:highlight w:val="cyan"/>
          <w:u w:val="single"/>
        </w:rPr>
        <w:t>respond</w:t>
      </w:r>
      <w:r w:rsidRPr="004C17B7">
        <w:rPr>
          <w:highlight w:val="cyan"/>
          <w:u w:val="single"/>
        </w:rPr>
        <w:t xml:space="preserve"> </w:t>
      </w:r>
      <w:r w:rsidRPr="004C17B7">
        <w:rPr>
          <w:b/>
          <w:bCs/>
          <w:u w:val="single"/>
        </w:rPr>
        <w:t>to</w:t>
      </w:r>
      <w:r w:rsidRPr="004C17B7">
        <w:rPr>
          <w:u w:val="single"/>
        </w:rPr>
        <w:t xml:space="preserve"> this implicit </w:t>
      </w:r>
      <w:r w:rsidRPr="004C17B7">
        <w:rPr>
          <w:b/>
          <w:bCs/>
          <w:u w:val="single"/>
        </w:rPr>
        <w:t>Chinese</w:t>
      </w:r>
      <w:r w:rsidRPr="004C17B7">
        <w:rPr>
          <w:u w:val="single"/>
        </w:rPr>
        <w:t xml:space="preserve"> </w:t>
      </w:r>
      <w:r w:rsidRPr="004C17B7">
        <w:rPr>
          <w:b/>
          <w:bCs/>
          <w:u w:val="single"/>
        </w:rPr>
        <w:t>threat</w:t>
      </w:r>
      <w:r w:rsidRPr="004C17B7">
        <w:rPr>
          <w:u w:val="single"/>
        </w:rPr>
        <w:t xml:space="preserve"> </w:t>
      </w:r>
      <w:r w:rsidRPr="004C17B7">
        <w:rPr>
          <w:b/>
          <w:bCs/>
          <w:u w:val="single"/>
        </w:rPr>
        <w:t>to</w:t>
      </w:r>
      <w:r w:rsidRPr="004C17B7">
        <w:rPr>
          <w:u w:val="single"/>
        </w:rPr>
        <w:t xml:space="preserve"> </w:t>
      </w:r>
      <w:r w:rsidRPr="004C17B7">
        <w:rPr>
          <w:b/>
          <w:bCs/>
          <w:u w:val="single"/>
        </w:rPr>
        <w:t>use</w:t>
      </w:r>
      <w:r w:rsidRPr="004C17B7">
        <w:rPr>
          <w:u w:val="single"/>
        </w:rPr>
        <w:t xml:space="preserve"> </w:t>
      </w:r>
      <w:r w:rsidRPr="004C17B7">
        <w:rPr>
          <w:b/>
          <w:bCs/>
          <w:u w:val="single"/>
        </w:rPr>
        <w:t>nuclear</w:t>
      </w:r>
      <w:r w:rsidRPr="004C17B7">
        <w:rPr>
          <w:u w:val="single"/>
        </w:rPr>
        <w:t xml:space="preserve"> </w:t>
      </w:r>
      <w:r w:rsidRPr="004C17B7">
        <w:rPr>
          <w:b/>
          <w:bCs/>
          <w:u w:val="single"/>
        </w:rPr>
        <w:t>weapons</w:t>
      </w:r>
      <w:r w:rsidRPr="004C17B7">
        <w:rPr>
          <w:u w:val="single"/>
        </w:rPr>
        <w:t xml:space="preserve"> </w:t>
      </w:r>
      <w:r w:rsidRPr="004C17B7">
        <w:rPr>
          <w:b/>
          <w:bCs/>
          <w:highlight w:val="cyan"/>
          <w:u w:val="single"/>
        </w:rPr>
        <w:t>by escalating, rather than halting, its conventional attacks</w:t>
      </w:r>
      <w:r w:rsidRPr="004C17B7">
        <w:rPr>
          <w:sz w:val="16"/>
        </w:rPr>
        <w:t xml:space="preserve">. If China’s nuclear forces were targeted, it would put even greater strain on the operators of China’s nuclear forces. </w:t>
      </w:r>
      <w:r w:rsidRPr="004C17B7">
        <w:rPr>
          <w:highlight w:val="cyan"/>
          <w:u w:val="single"/>
        </w:rPr>
        <w:t xml:space="preserve">A </w:t>
      </w:r>
      <w:r w:rsidRPr="004C17B7">
        <w:rPr>
          <w:b/>
          <w:bCs/>
          <w:highlight w:val="cyan"/>
          <w:u w:val="single"/>
        </w:rPr>
        <w:t>slippery</w:t>
      </w:r>
      <w:r w:rsidRPr="004C17B7">
        <w:rPr>
          <w:highlight w:val="cyan"/>
          <w:u w:val="single"/>
        </w:rPr>
        <w:t xml:space="preserve"> </w:t>
      </w:r>
      <w:r w:rsidRPr="004C17B7">
        <w:rPr>
          <w:b/>
          <w:bCs/>
          <w:highlight w:val="cyan"/>
          <w:u w:val="single"/>
        </w:rPr>
        <w:t>slope</w:t>
      </w:r>
      <w:r w:rsidRPr="004C17B7">
        <w:rPr>
          <w:highlight w:val="cyan"/>
          <w:u w:val="single"/>
        </w:rPr>
        <w:t xml:space="preserve"> </w:t>
      </w:r>
      <w:r w:rsidRPr="004C17B7">
        <w:rPr>
          <w:b/>
          <w:bCs/>
          <w:highlight w:val="cyan"/>
          <w:u w:val="single"/>
        </w:rPr>
        <w:t>to</w:t>
      </w:r>
      <w:r w:rsidRPr="004C17B7">
        <w:rPr>
          <w:highlight w:val="cyan"/>
          <w:u w:val="single"/>
        </w:rPr>
        <w:t xml:space="preserve"> </w:t>
      </w:r>
      <w:r w:rsidRPr="004C17B7">
        <w:rPr>
          <w:b/>
          <w:bCs/>
          <w:highlight w:val="cyan"/>
          <w:u w:val="single"/>
        </w:rPr>
        <w:t>nuclear</w:t>
      </w:r>
      <w:r w:rsidRPr="004C17B7">
        <w:rPr>
          <w:highlight w:val="cyan"/>
          <w:u w:val="single"/>
        </w:rPr>
        <w:t xml:space="preserve"> </w:t>
      </w:r>
      <w:r w:rsidRPr="004C17B7">
        <w:rPr>
          <w:b/>
          <w:bCs/>
          <w:highlight w:val="cyan"/>
          <w:u w:val="single"/>
        </w:rPr>
        <w:t>war</w:t>
      </w:r>
      <w:r w:rsidRPr="004C17B7">
        <w:rPr>
          <w:sz w:val="16"/>
          <w:highlight w:val="cyan"/>
        </w:rPr>
        <w:t xml:space="preserve"> </w:t>
      </w:r>
      <w:r w:rsidRPr="004C17B7">
        <w:rPr>
          <w:sz w:val="16"/>
        </w:rPr>
        <w:t xml:space="preserve">Chinese military planners </w:t>
      </w:r>
      <w:proofErr w:type="gramStart"/>
      <w:r w:rsidRPr="004C17B7">
        <w:rPr>
          <w:sz w:val="16"/>
        </w:rPr>
        <w:t>are</w:t>
      </w:r>
      <w:proofErr w:type="gramEnd"/>
      <w:r w:rsidRPr="004C17B7">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4C17B7">
        <w:rPr>
          <w:u w:val="single"/>
        </w:rPr>
        <w:t>“</w:t>
      </w:r>
      <w:r w:rsidRPr="004C17B7">
        <w:rPr>
          <w:b/>
          <w:bCs/>
          <w:highlight w:val="cyan"/>
          <w:u w:val="single"/>
        </w:rPr>
        <w:t>nuclear</w:t>
      </w:r>
      <w:r w:rsidRPr="004C17B7">
        <w:rPr>
          <w:highlight w:val="cyan"/>
          <w:u w:val="single"/>
        </w:rPr>
        <w:t xml:space="preserve"> </w:t>
      </w:r>
      <w:r w:rsidRPr="004C17B7">
        <w:rPr>
          <w:b/>
          <w:bCs/>
          <w:highlight w:val="cyan"/>
          <w:u w:val="single"/>
        </w:rPr>
        <w:t>blackmail</w:t>
      </w:r>
      <w:r w:rsidRPr="004C17B7">
        <w:rPr>
          <w:u w:val="single"/>
        </w:rPr>
        <w:t>.”</w:t>
      </w:r>
      <w:r w:rsidRPr="004C17B7">
        <w:rPr>
          <w:sz w:val="16"/>
        </w:rPr>
        <w:t xml:space="preserve"> A former director of </w:t>
      </w:r>
      <w:r w:rsidRPr="004C17B7">
        <w:rPr>
          <w:u w:val="single"/>
        </w:rPr>
        <w:t>China’s nuclear weapons laboratories told me China developed them so its leaders could “sit up with a straight spine.”</w:t>
      </w:r>
      <w:r w:rsidRPr="004C17B7">
        <w:rPr>
          <w:sz w:val="16"/>
        </w:rPr>
        <w:t xml:space="preserve"> Countering nuclear blackmail – along with compelling other nuclear weapons states to negotiate their elimination – </w:t>
      </w:r>
      <w:proofErr w:type="gramStart"/>
      <w:r w:rsidRPr="004C17B7">
        <w:rPr>
          <w:sz w:val="16"/>
        </w:rPr>
        <w:t>were</w:t>
      </w:r>
      <w:proofErr w:type="gramEnd"/>
      <w:r w:rsidRPr="004C17B7">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4C17B7">
        <w:rPr>
          <w:u w:val="single"/>
        </w:rPr>
        <w:t xml:space="preserve">it </w:t>
      </w:r>
      <w:r w:rsidRPr="004C17B7">
        <w:rPr>
          <w:b/>
          <w:bCs/>
          <w:highlight w:val="cyan"/>
          <w:u w:val="single"/>
        </w:rPr>
        <w:t>increases</w:t>
      </w:r>
      <w:r w:rsidRPr="004C17B7">
        <w:rPr>
          <w:highlight w:val="cyan"/>
          <w:u w:val="single"/>
        </w:rPr>
        <w:t xml:space="preserve"> the </w:t>
      </w:r>
      <w:r w:rsidRPr="004C17B7">
        <w:rPr>
          <w:b/>
          <w:bCs/>
          <w:highlight w:val="cyan"/>
          <w:u w:val="single"/>
        </w:rPr>
        <w:t>risk</w:t>
      </w:r>
      <w:r w:rsidRPr="004C17B7">
        <w:rPr>
          <w:highlight w:val="cyan"/>
          <w:u w:val="single"/>
        </w:rPr>
        <w:t xml:space="preserve"> </w:t>
      </w:r>
      <w:r w:rsidRPr="004C17B7">
        <w:rPr>
          <w:b/>
          <w:bCs/>
          <w:u w:val="single"/>
        </w:rPr>
        <w:t>that</w:t>
      </w:r>
      <w:r w:rsidRPr="004C17B7">
        <w:rPr>
          <w:u w:val="single"/>
        </w:rPr>
        <w:t xml:space="preserve"> a </w:t>
      </w:r>
      <w:r w:rsidRPr="004C17B7">
        <w:rPr>
          <w:b/>
          <w:bCs/>
          <w:u w:val="single"/>
        </w:rPr>
        <w:t>war</w:t>
      </w:r>
      <w:r w:rsidRPr="004C17B7">
        <w:rPr>
          <w:u w:val="single"/>
        </w:rPr>
        <w:t xml:space="preserve"> between the United States and China </w:t>
      </w:r>
      <w:r w:rsidRPr="004C17B7">
        <w:rPr>
          <w:b/>
          <w:bCs/>
          <w:u w:val="single"/>
        </w:rPr>
        <w:t>will</w:t>
      </w:r>
      <w:r w:rsidRPr="004C17B7">
        <w:rPr>
          <w:u w:val="single"/>
        </w:rPr>
        <w:t xml:space="preserve"> </w:t>
      </w:r>
      <w:r w:rsidRPr="004C17B7">
        <w:rPr>
          <w:b/>
          <w:bCs/>
          <w:u w:val="single"/>
        </w:rPr>
        <w:t>end</w:t>
      </w:r>
      <w:r w:rsidRPr="004C17B7">
        <w:rPr>
          <w:u w:val="single"/>
        </w:rPr>
        <w:t xml:space="preserve"> </w:t>
      </w:r>
      <w:r w:rsidRPr="004C17B7">
        <w:rPr>
          <w:b/>
          <w:bCs/>
          <w:u w:val="single"/>
        </w:rPr>
        <w:t>in</w:t>
      </w:r>
      <w:r w:rsidRPr="004C17B7">
        <w:rPr>
          <w:u w:val="single"/>
        </w:rPr>
        <w:t xml:space="preserve"> </w:t>
      </w:r>
      <w:r w:rsidRPr="004C17B7">
        <w:rPr>
          <w:highlight w:val="cyan"/>
          <w:u w:val="single"/>
        </w:rPr>
        <w:t xml:space="preserve">a nuclear exchange with </w:t>
      </w:r>
      <w:r w:rsidRPr="004C17B7">
        <w:rPr>
          <w:u w:val="single"/>
        </w:rPr>
        <w:t xml:space="preserve">unpredictable and </w:t>
      </w:r>
      <w:r w:rsidRPr="004C17B7">
        <w:rPr>
          <w:b/>
          <w:bCs/>
          <w:highlight w:val="cyan"/>
          <w:u w:val="single"/>
        </w:rPr>
        <w:t>catastrophic</w:t>
      </w:r>
      <w:r w:rsidRPr="004C17B7">
        <w:rPr>
          <w:highlight w:val="cyan"/>
          <w:u w:val="single"/>
        </w:rPr>
        <w:t xml:space="preserve"> </w:t>
      </w:r>
      <w:r w:rsidRPr="004C17B7">
        <w:rPr>
          <w:b/>
          <w:bCs/>
          <w:highlight w:val="cyan"/>
          <w:u w:val="single"/>
        </w:rPr>
        <w:t>consequences</w:t>
      </w:r>
      <w:r w:rsidRPr="004C17B7">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55A66A9" w14:textId="77777777" w:rsidR="0012472A" w:rsidRPr="00B55AD5" w:rsidRDefault="0012472A" w:rsidP="00B55AD5"/>
    <w:sectPr w:rsidR="0012472A"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6090F"/>
    <w:rsid w:val="000139A3"/>
    <w:rsid w:val="00044162"/>
    <w:rsid w:val="00100833"/>
    <w:rsid w:val="00104529"/>
    <w:rsid w:val="00105942"/>
    <w:rsid w:val="00107396"/>
    <w:rsid w:val="0012472A"/>
    <w:rsid w:val="00144A4C"/>
    <w:rsid w:val="00166EDA"/>
    <w:rsid w:val="00176AB0"/>
    <w:rsid w:val="00177B7D"/>
    <w:rsid w:val="0018322D"/>
    <w:rsid w:val="001B5776"/>
    <w:rsid w:val="001E527A"/>
    <w:rsid w:val="001E66ED"/>
    <w:rsid w:val="001F78CE"/>
    <w:rsid w:val="00251FC7"/>
    <w:rsid w:val="002855A7"/>
    <w:rsid w:val="002A0991"/>
    <w:rsid w:val="002B146A"/>
    <w:rsid w:val="002B5E17"/>
    <w:rsid w:val="002C4B81"/>
    <w:rsid w:val="00315690"/>
    <w:rsid w:val="00316B75"/>
    <w:rsid w:val="00325646"/>
    <w:rsid w:val="003460F2"/>
    <w:rsid w:val="003753BD"/>
    <w:rsid w:val="0038158C"/>
    <w:rsid w:val="003902BA"/>
    <w:rsid w:val="003A09E2"/>
    <w:rsid w:val="00407037"/>
    <w:rsid w:val="004605D6"/>
    <w:rsid w:val="00491FDC"/>
    <w:rsid w:val="004C60E8"/>
    <w:rsid w:val="004E3579"/>
    <w:rsid w:val="004E4A46"/>
    <w:rsid w:val="004E728B"/>
    <w:rsid w:val="004F39E0"/>
    <w:rsid w:val="00537BD5"/>
    <w:rsid w:val="0057268A"/>
    <w:rsid w:val="005D2912"/>
    <w:rsid w:val="006065BD"/>
    <w:rsid w:val="00645FA9"/>
    <w:rsid w:val="00647866"/>
    <w:rsid w:val="00665003"/>
    <w:rsid w:val="006A2AD0"/>
    <w:rsid w:val="006B16EB"/>
    <w:rsid w:val="006C2375"/>
    <w:rsid w:val="006D4ECC"/>
    <w:rsid w:val="00707CA0"/>
    <w:rsid w:val="00722258"/>
    <w:rsid w:val="007243E5"/>
    <w:rsid w:val="00766EA0"/>
    <w:rsid w:val="00790F85"/>
    <w:rsid w:val="007A2226"/>
    <w:rsid w:val="007F5B66"/>
    <w:rsid w:val="008158EF"/>
    <w:rsid w:val="00823A1C"/>
    <w:rsid w:val="00845B9D"/>
    <w:rsid w:val="00860984"/>
    <w:rsid w:val="00885F0C"/>
    <w:rsid w:val="008B3ECB"/>
    <w:rsid w:val="008B4E85"/>
    <w:rsid w:val="008C1B2E"/>
    <w:rsid w:val="008C3D21"/>
    <w:rsid w:val="0091627E"/>
    <w:rsid w:val="0097032B"/>
    <w:rsid w:val="009D2EAD"/>
    <w:rsid w:val="009D54B2"/>
    <w:rsid w:val="009E1922"/>
    <w:rsid w:val="009F7ED2"/>
    <w:rsid w:val="00A6090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8433C"/>
    <w:rsid w:val="00EC7DC4"/>
    <w:rsid w:val="00ED30CF"/>
    <w:rsid w:val="00ED459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D1184"/>
  <w15:chartTrackingRefBased/>
  <w15:docId w15:val="{FA71F860-9BC2-4ED3-94B5-E728C88EF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0991"/>
    <w:pPr>
      <w:spacing w:line="256" w:lineRule="auto"/>
    </w:pPr>
    <w:rPr>
      <w:rFonts w:ascii="Calibri" w:hAnsi="Calibri" w:cs="Calibri"/>
    </w:rPr>
  </w:style>
  <w:style w:type="paragraph" w:styleId="Heading1">
    <w:name w:val="heading 1"/>
    <w:aliases w:val="Pocket"/>
    <w:basedOn w:val="Normal"/>
    <w:next w:val="Normal"/>
    <w:link w:val="Heading1Char"/>
    <w:qFormat/>
    <w:rsid w:val="00A6090F"/>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090F"/>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6090F"/>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body,small space,Big card,Normal Tag,heading 2,Ch,small text,No Spacing211,No Spacing12,no read,No Spacing2111,No Spacing4,No Spacing11111,tags,No Spacing5,No Spacing21,ta,TAG,T,t,Tag1,Heading 2 Char2 Char,No Spacing2,No Spacing1,Ch1,Card"/>
    <w:basedOn w:val="Normal"/>
    <w:next w:val="Normal"/>
    <w:link w:val="Heading4Char"/>
    <w:uiPriority w:val="3"/>
    <w:unhideWhenUsed/>
    <w:qFormat/>
    <w:rsid w:val="00A6090F"/>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A609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090F"/>
  </w:style>
  <w:style w:type="character" w:customStyle="1" w:styleId="Heading1Char">
    <w:name w:val="Heading 1 Char"/>
    <w:aliases w:val="Pocket Char"/>
    <w:basedOn w:val="DefaultParagraphFont"/>
    <w:link w:val="Heading1"/>
    <w:rsid w:val="00A609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090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6090F"/>
    <w:rPr>
      <w:rFonts w:ascii="Calibri" w:eastAsiaTheme="majorEastAsia" w:hAnsi="Calibri" w:cstheme="majorBidi"/>
      <w:b/>
      <w:sz w:val="32"/>
      <w:szCs w:val="24"/>
      <w:u w:val="single"/>
    </w:rPr>
  </w:style>
  <w:style w:type="character" w:customStyle="1" w:styleId="Heading4Char">
    <w:name w:val="Heading 4 Char"/>
    <w:aliases w:val="Tag Char,body Char,small space Char,Big card Char,Normal Tag Char,heading 2 Char,Ch Char,small text Char,No Spacing211 Char,No Spacing12 Char,no read Char,No Spacing2111 Char,No Spacing4 Char,No Spacing11111 Char,tags Char,ta Char,T Char"/>
    <w:basedOn w:val="DefaultParagraphFont"/>
    <w:link w:val="Heading4"/>
    <w:uiPriority w:val="3"/>
    <w:rsid w:val="00A6090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7"/>
    <w:qFormat/>
    <w:rsid w:val="00A6090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090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A6090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A6090F"/>
    <w:rPr>
      <w:color w:val="auto"/>
      <w:u w:val="none"/>
    </w:rPr>
  </w:style>
  <w:style w:type="character" w:styleId="FollowedHyperlink">
    <w:name w:val="FollowedHyperlink"/>
    <w:basedOn w:val="DefaultParagraphFont"/>
    <w:uiPriority w:val="99"/>
    <w:semiHidden/>
    <w:unhideWhenUsed/>
    <w:rsid w:val="00A6090F"/>
    <w:rPr>
      <w:color w:val="auto"/>
      <w:u w:val="none"/>
    </w:rPr>
  </w:style>
  <w:style w:type="character" w:customStyle="1" w:styleId="TitleChar">
    <w:name w:val="Title Char"/>
    <w:basedOn w:val="DefaultParagraphFont"/>
    <w:link w:val="Title"/>
    <w:uiPriority w:val="6"/>
    <w:qFormat/>
    <w:rsid w:val="002A0991"/>
    <w:rPr>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6"/>
    <w:qFormat/>
    <w:rsid w:val="002A099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Title">
    <w:name w:val="Title"/>
    <w:basedOn w:val="Normal"/>
    <w:next w:val="Normal"/>
    <w:link w:val="TitleChar"/>
    <w:uiPriority w:val="6"/>
    <w:qFormat/>
    <w:rsid w:val="002A0991"/>
    <w:pPr>
      <w:pBdr>
        <w:bottom w:val="single" w:sz="8" w:space="4" w:color="4F81BD"/>
      </w:pBdr>
      <w:spacing w:after="300" w:line="259" w:lineRule="auto"/>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2A0991"/>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autoRedefine/>
    <w:uiPriority w:val="7"/>
    <w:qFormat/>
    <w:rsid w:val="0012472A"/>
    <w:pPr>
      <w:pBdr>
        <w:top w:val="single" w:sz="18" w:space="1" w:color="auto"/>
        <w:left w:val="single" w:sz="18" w:space="4" w:color="auto"/>
        <w:bottom w:val="single" w:sz="18" w:space="1" w:color="auto"/>
        <w:right w:val="single" w:sz="18" w:space="4" w:color="auto"/>
      </w:pBdr>
      <w:spacing w:line="259"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elsbeth%20johnson&amp;search_type=search-all" TargetMode="External"/><Relationship Id="rId13" Type="http://schemas.openxmlformats.org/officeDocument/2006/relationships/hyperlink" Target="https://archive.md/o/bc9l4/https:/www.ida.org/-/media/feature/publications/e/ev/evaluation-of-chinas-commercial-space-sector/d-10873.ash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hbr.org/search?term=rana%20mitter&amp;search_type=search-all" TargetMode="External"/><Relationship Id="rId12" Type="http://schemas.openxmlformats.org/officeDocument/2006/relationships/hyperlink" Target="https://archive.md/o/bc9l4/www.cpppc.org/en/zy/994006.j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jessicachenweiss.com/uploads/3/0/6/3/30636001/19-01-24-elite-statements-isq-ca.pdf" TargetMode="Externa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11" Type="http://schemas.openxmlformats.org/officeDocument/2006/relationships/hyperlink" Target="https://www.technologyreview.com/2021/01/21/1016513/china-private-commercial-space-industry-dominance/" TargetMode="External"/><Relationship Id="rId5" Type="http://schemas.openxmlformats.org/officeDocument/2006/relationships/webSettings" Target="webSettings.xml"/><Relationship Id="rId15" Type="http://schemas.openxmlformats.org/officeDocument/2006/relationships/hyperlink" Target="https://archive.md/o/bc9l4/https:/www.bbc.com/news/science-environment-54076895" TargetMode="External"/><Relationship Id="rId10" Type="http://schemas.openxmlformats.org/officeDocument/2006/relationships/hyperlink" Target="https://hbr.org/2011/06/what-the-west-doesnt-get-about-china" TargetMode="External"/><Relationship Id="rId4" Type="http://schemas.openxmlformats.org/officeDocument/2006/relationships/settings" Target="settings.xml"/><Relationship Id="rId9" Type="http://schemas.openxmlformats.org/officeDocument/2006/relationships/hyperlink" Target="https://hbr.org/2021/05/what-the-west-gets-wrong-about-china%20accessed%2012/14/21" TargetMode="External"/><Relationship Id="rId14" Type="http://schemas.openxmlformats.org/officeDocument/2006/relationships/hyperlink" Target="https://archive.md/o/bc9l4/https:/spacenews.com/spacety-releases-first-sar-imag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93</TotalTime>
  <Pages>1</Pages>
  <Words>6950</Words>
  <Characters>39620</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16</cp:revision>
  <dcterms:created xsi:type="dcterms:W3CDTF">2022-02-19T15:56:00Z</dcterms:created>
  <dcterms:modified xsi:type="dcterms:W3CDTF">2022-02-19T17:35:00Z</dcterms:modified>
</cp:coreProperties>
</file>