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7B5493" w14:textId="77777777" w:rsidR="00AB50E2" w:rsidRPr="00AB50E2" w:rsidRDefault="00AB50E2" w:rsidP="00AB50E2">
      <w:pPr>
        <w:spacing w:after="0" w:line="240" w:lineRule="auto"/>
        <w:outlineLvl w:val="1"/>
        <w:rPr>
          <w:rFonts w:asciiTheme="minorHAnsi" w:eastAsia="Times New Roman" w:hAnsiTheme="minorHAnsi" w:cstheme="minorHAnsi"/>
          <w:b/>
          <w:bCs/>
          <w:sz w:val="36"/>
          <w:szCs w:val="36"/>
          <w:lang w:eastAsia="zh-CN"/>
        </w:rPr>
      </w:pPr>
      <w:bookmarkStart w:id="0" w:name="_Hlk83556684"/>
      <w:r w:rsidRPr="00AB50E2">
        <w:rPr>
          <w:rFonts w:asciiTheme="minorHAnsi" w:eastAsia="Times New Roman" w:hAnsiTheme="minorHAnsi" w:cstheme="minorHAnsi"/>
          <w:b/>
          <w:bCs/>
          <w:color w:val="000000"/>
          <w:sz w:val="26"/>
          <w:szCs w:val="26"/>
          <w:lang w:eastAsia="zh-CN"/>
        </w:rPr>
        <w:t>I negate the resolution: Resolved: the member nations of the World Trade Organization ought to reduce intellectual property protections for medicines.</w:t>
      </w:r>
    </w:p>
    <w:p w14:paraId="71787913" w14:textId="77777777" w:rsidR="00AB50E2" w:rsidRPr="00AB50E2" w:rsidRDefault="00AB50E2" w:rsidP="00AB50E2">
      <w:pPr>
        <w:spacing w:before="40" w:after="0" w:line="240" w:lineRule="auto"/>
        <w:outlineLvl w:val="0"/>
        <w:rPr>
          <w:rFonts w:asciiTheme="minorHAnsi" w:eastAsia="Times New Roman" w:hAnsiTheme="minorHAnsi" w:cstheme="minorHAnsi"/>
          <w:b/>
          <w:bCs/>
          <w:color w:val="000000"/>
          <w:kern w:val="36"/>
          <w:sz w:val="40"/>
          <w:szCs w:val="40"/>
          <w:lang w:eastAsia="zh-CN"/>
        </w:rPr>
      </w:pPr>
    </w:p>
    <w:p w14:paraId="1996475A" w14:textId="082AA48B" w:rsidR="00AB50E2" w:rsidRPr="00AB50E2" w:rsidRDefault="00867ACD" w:rsidP="00867ACD">
      <w:pPr>
        <w:pStyle w:val="Heading3"/>
        <w:rPr>
          <w:lang w:eastAsia="zh-CN"/>
        </w:rPr>
      </w:pPr>
      <w:r>
        <w:rPr>
          <w:lang w:eastAsia="zh-CN"/>
        </w:rPr>
        <w:t>Contention 1</w:t>
      </w:r>
    </w:p>
    <w:p w14:paraId="353BF5C7" w14:textId="77777777" w:rsidR="00AB50E2" w:rsidRPr="00AB50E2" w:rsidRDefault="00AB50E2" w:rsidP="00AB50E2">
      <w:pPr>
        <w:spacing w:after="0" w:line="240" w:lineRule="auto"/>
        <w:rPr>
          <w:rFonts w:asciiTheme="minorHAnsi" w:eastAsia="Times New Roman" w:hAnsiTheme="minorHAnsi" w:cstheme="minorHAnsi"/>
          <w:sz w:val="24"/>
          <w:szCs w:val="24"/>
          <w:lang w:eastAsia="zh-CN"/>
        </w:rPr>
      </w:pPr>
    </w:p>
    <w:p w14:paraId="5850A1F7" w14:textId="34DB780B" w:rsidR="00AB50E2" w:rsidRPr="00AB50E2" w:rsidRDefault="00AB50E2" w:rsidP="00AB50E2">
      <w:pPr>
        <w:spacing w:before="40" w:after="0" w:line="240" w:lineRule="auto"/>
        <w:outlineLvl w:val="1"/>
        <w:rPr>
          <w:rFonts w:asciiTheme="minorHAnsi" w:eastAsia="Times New Roman" w:hAnsiTheme="minorHAnsi" w:cstheme="minorHAnsi"/>
          <w:b/>
          <w:bCs/>
          <w:sz w:val="36"/>
          <w:szCs w:val="36"/>
          <w:lang w:eastAsia="zh-CN"/>
        </w:rPr>
      </w:pPr>
      <w:r w:rsidRPr="00AB50E2">
        <w:rPr>
          <w:rFonts w:asciiTheme="minorHAnsi" w:eastAsia="Times New Roman" w:hAnsiTheme="minorHAnsi" w:cstheme="minorHAnsi"/>
          <w:color w:val="000000"/>
          <w:sz w:val="32"/>
          <w:szCs w:val="32"/>
          <w:lang w:eastAsia="zh-CN"/>
        </w:rPr>
        <w:t>My thesis is that intellectual property protections are fundamental to motivating companies to take the risk to make new drugs</w:t>
      </w:r>
    </w:p>
    <w:p w14:paraId="2862764B" w14:textId="77777777" w:rsidR="00AB50E2" w:rsidRPr="00AB50E2" w:rsidRDefault="00AB50E2" w:rsidP="00AB50E2">
      <w:pPr>
        <w:spacing w:before="40" w:after="0" w:line="240" w:lineRule="auto"/>
        <w:outlineLvl w:val="2"/>
        <w:rPr>
          <w:rFonts w:asciiTheme="minorHAnsi" w:eastAsia="Times New Roman" w:hAnsiTheme="minorHAnsi" w:cstheme="minorHAnsi"/>
          <w:b/>
          <w:bCs/>
          <w:sz w:val="27"/>
          <w:szCs w:val="27"/>
          <w:lang w:eastAsia="zh-CN"/>
        </w:rPr>
      </w:pPr>
      <w:r w:rsidRPr="00AB50E2">
        <w:rPr>
          <w:rFonts w:asciiTheme="minorHAnsi" w:eastAsia="Times New Roman" w:hAnsiTheme="minorHAnsi" w:cstheme="minorHAnsi"/>
          <w:b/>
          <w:bCs/>
          <w:color w:val="000000"/>
          <w:sz w:val="28"/>
          <w:szCs w:val="28"/>
          <w:lang w:eastAsia="zh-CN"/>
        </w:rPr>
        <w:t xml:space="preserve">[a] The research and development of new drugs takes billions of dollars and a huge time investment only for the smallest fraction of these drugs to make it to market. Intellectual property protection is necessary to motivate companies to endure this process. </w:t>
      </w:r>
      <w:proofErr w:type="gramStart"/>
      <w:r w:rsidRPr="00AB50E2">
        <w:rPr>
          <w:rFonts w:asciiTheme="minorHAnsi" w:eastAsia="Times New Roman" w:hAnsiTheme="minorHAnsi" w:cstheme="minorHAnsi"/>
          <w:b/>
          <w:bCs/>
          <w:color w:val="000000"/>
          <w:sz w:val="28"/>
          <w:szCs w:val="28"/>
          <w:lang w:eastAsia="zh-CN"/>
        </w:rPr>
        <w:t>Thus</w:t>
      </w:r>
      <w:proofErr w:type="gramEnd"/>
      <w:r w:rsidRPr="00AB50E2">
        <w:rPr>
          <w:rFonts w:asciiTheme="minorHAnsi" w:eastAsia="Times New Roman" w:hAnsiTheme="minorHAnsi" w:cstheme="minorHAnsi"/>
          <w:b/>
          <w:bCs/>
          <w:color w:val="000000"/>
          <w:sz w:val="28"/>
          <w:szCs w:val="28"/>
          <w:lang w:eastAsia="zh-CN"/>
        </w:rPr>
        <w:t xml:space="preserve"> not having adequate means IPP there would be NO innovation.</w:t>
      </w:r>
    </w:p>
    <w:p w14:paraId="6460F4DC" w14:textId="77777777" w:rsidR="00AB50E2" w:rsidRPr="00AB50E2" w:rsidRDefault="00AB50E2" w:rsidP="00AB50E2">
      <w:pPr>
        <w:spacing w:before="280" w:after="80" w:line="240" w:lineRule="auto"/>
        <w:outlineLvl w:val="3"/>
        <w:rPr>
          <w:rFonts w:asciiTheme="minorHAnsi" w:eastAsia="Times New Roman" w:hAnsiTheme="minorHAnsi" w:cstheme="minorHAnsi"/>
          <w:b/>
          <w:bCs/>
          <w:sz w:val="24"/>
          <w:szCs w:val="24"/>
          <w:lang w:eastAsia="zh-CN"/>
        </w:rPr>
      </w:pPr>
      <w:r w:rsidRPr="00AB50E2">
        <w:rPr>
          <w:rFonts w:asciiTheme="minorHAnsi" w:eastAsia="Times New Roman" w:hAnsiTheme="minorHAnsi" w:cstheme="minorHAnsi"/>
          <w:b/>
          <w:bCs/>
          <w:color w:val="000000"/>
          <w:sz w:val="26"/>
          <w:szCs w:val="26"/>
          <w:lang w:eastAsia="zh-CN"/>
        </w:rPr>
        <w:t>Grabowski explains in 2015</w:t>
      </w:r>
      <w:r w:rsidRPr="00AB50E2">
        <w:rPr>
          <w:rFonts w:asciiTheme="minorHAnsi" w:eastAsia="Times New Roman" w:hAnsiTheme="minorHAnsi" w:cstheme="minorHAnsi"/>
          <w:b/>
          <w:bCs/>
          <w:color w:val="000000"/>
          <w:sz w:val="24"/>
          <w:szCs w:val="24"/>
          <w:lang w:eastAsia="zh-CN"/>
        </w:rPr>
        <w:t> </w:t>
      </w:r>
    </w:p>
    <w:p w14:paraId="769E7F0D" w14:textId="77777777" w:rsidR="00AB50E2" w:rsidRPr="00AB50E2" w:rsidRDefault="00AB50E2" w:rsidP="00AB50E2">
      <w:pPr>
        <w:spacing w:after="0" w:line="240" w:lineRule="auto"/>
        <w:rPr>
          <w:rFonts w:asciiTheme="minorHAnsi" w:eastAsia="Times New Roman" w:hAnsiTheme="minorHAnsi" w:cstheme="minorHAnsi"/>
          <w:sz w:val="24"/>
          <w:szCs w:val="24"/>
          <w:lang w:eastAsia="zh-CN"/>
        </w:rPr>
      </w:pPr>
      <w:r w:rsidRPr="00AB50E2">
        <w:rPr>
          <w:rFonts w:asciiTheme="minorHAnsi" w:eastAsia="Times New Roman" w:hAnsiTheme="minorHAnsi" w:cstheme="minorHAnsi"/>
          <w:color w:val="000000"/>
          <w:sz w:val="16"/>
          <w:szCs w:val="16"/>
          <w:lang w:eastAsia="zh-CN"/>
        </w:rPr>
        <w:t xml:space="preserve">[(Henry, Professor of Economics, member of the faculty for the Health Sector Management Program, and Director of the Program in Pharmaceuticals and Health Economics at Duke University) “The Roles of Patents and Research </w:t>
      </w:r>
      <w:proofErr w:type="gramStart"/>
      <w:r w:rsidRPr="00AB50E2">
        <w:rPr>
          <w:rFonts w:asciiTheme="minorHAnsi" w:eastAsia="Times New Roman" w:hAnsiTheme="minorHAnsi" w:cstheme="minorHAnsi"/>
          <w:color w:val="000000"/>
          <w:sz w:val="16"/>
          <w:szCs w:val="16"/>
          <w:lang w:eastAsia="zh-CN"/>
        </w:rPr>
        <w:t>And</w:t>
      </w:r>
      <w:proofErr w:type="gramEnd"/>
      <w:r w:rsidRPr="00AB50E2">
        <w:rPr>
          <w:rFonts w:asciiTheme="minorHAnsi" w:eastAsia="Times New Roman" w:hAnsiTheme="minorHAnsi" w:cstheme="minorHAnsi"/>
          <w:color w:val="000000"/>
          <w:sz w:val="16"/>
          <w:szCs w:val="16"/>
          <w:lang w:eastAsia="zh-CN"/>
        </w:rPr>
        <w:t xml:space="preserve"> Development Incentives In Biopharmaceutical Innovation,” Health Affairs, 2/2015] JL</w:t>
      </w:r>
    </w:p>
    <w:p w14:paraId="397CFB7A" w14:textId="77777777" w:rsidR="00AB50E2" w:rsidRPr="00AB50E2" w:rsidRDefault="00AB50E2" w:rsidP="00AB50E2">
      <w:pPr>
        <w:spacing w:after="0" w:line="240" w:lineRule="auto"/>
        <w:rPr>
          <w:rFonts w:asciiTheme="minorHAnsi" w:eastAsia="Times New Roman" w:hAnsiTheme="minorHAnsi" w:cstheme="minorHAnsi"/>
          <w:sz w:val="24"/>
          <w:szCs w:val="24"/>
          <w:lang w:eastAsia="zh-CN"/>
        </w:rPr>
      </w:pPr>
    </w:p>
    <w:p w14:paraId="0AC84493" w14:textId="77777777" w:rsidR="00AB50E2" w:rsidRPr="00AB50E2" w:rsidRDefault="00AB50E2" w:rsidP="00AB50E2">
      <w:pPr>
        <w:spacing w:after="0" w:line="240" w:lineRule="auto"/>
        <w:rPr>
          <w:rFonts w:asciiTheme="minorHAnsi" w:eastAsia="Times New Roman" w:hAnsiTheme="minorHAnsi" w:cstheme="minorHAnsi"/>
          <w:sz w:val="24"/>
          <w:szCs w:val="24"/>
          <w:lang w:eastAsia="zh-CN"/>
        </w:rPr>
      </w:pPr>
      <w:r w:rsidRPr="00AB50E2">
        <w:rPr>
          <w:rFonts w:asciiTheme="minorHAnsi" w:eastAsia="Times New Roman" w:hAnsiTheme="minorHAnsi" w:cstheme="minorHAnsi"/>
          <w:color w:val="000000"/>
          <w:lang w:eastAsia="zh-CN"/>
        </w:rPr>
        <w:t xml:space="preserve">The essential rationale for patent protection for biopharmaceuticals is that </w:t>
      </w:r>
      <w:r w:rsidRPr="00AB50E2">
        <w:rPr>
          <w:rFonts w:asciiTheme="minorHAnsi" w:eastAsia="Times New Roman" w:hAnsiTheme="minorHAnsi" w:cstheme="minorHAnsi"/>
          <w:b/>
          <w:bCs/>
          <w:color w:val="000000"/>
          <w:sz w:val="24"/>
          <w:szCs w:val="24"/>
          <w:u w:val="single"/>
          <w:lang w:eastAsia="zh-CN"/>
        </w:rPr>
        <w:t>long-term benefits</w:t>
      </w:r>
      <w:r w:rsidRPr="00AB50E2">
        <w:rPr>
          <w:rFonts w:asciiTheme="minorHAnsi" w:eastAsia="Times New Roman" w:hAnsiTheme="minorHAnsi" w:cstheme="minorHAnsi"/>
          <w:color w:val="000000"/>
          <w:lang w:eastAsia="zh-CN"/>
        </w:rPr>
        <w:t xml:space="preserve"> in the form</w:t>
      </w:r>
      <w:r w:rsidRPr="00AB50E2">
        <w:rPr>
          <w:rFonts w:asciiTheme="minorHAnsi" w:eastAsia="Times New Roman" w:hAnsiTheme="minorHAnsi" w:cstheme="minorHAnsi"/>
          <w:b/>
          <w:bCs/>
          <w:color w:val="000000"/>
          <w:sz w:val="24"/>
          <w:szCs w:val="24"/>
          <w:u w:val="single"/>
          <w:lang w:eastAsia="zh-CN"/>
        </w:rPr>
        <w:t xml:space="preserve"> of continued future innovation by pioneer or brand-name drug manufacturers outweigh the relatively short-term restrictions on imitative cost competition associated with market exclusivity. </w:t>
      </w:r>
      <w:r w:rsidRPr="00AB50E2">
        <w:rPr>
          <w:rFonts w:asciiTheme="minorHAnsi" w:eastAsia="Times New Roman" w:hAnsiTheme="minorHAnsi" w:cstheme="minorHAnsi"/>
          <w:color w:val="000000"/>
          <w:lang w:eastAsia="zh-CN"/>
        </w:rPr>
        <w:t>Regardless, the entry of other branded agents remains an important source of therapeutic competition during the patent term.</w:t>
      </w:r>
    </w:p>
    <w:p w14:paraId="3FFB794B" w14:textId="77777777" w:rsidR="00AB50E2" w:rsidRPr="00AB50E2" w:rsidRDefault="00AB50E2" w:rsidP="00AB50E2">
      <w:pPr>
        <w:spacing w:after="0" w:line="240" w:lineRule="auto"/>
        <w:rPr>
          <w:rFonts w:asciiTheme="minorHAnsi" w:eastAsia="Times New Roman" w:hAnsiTheme="minorHAnsi" w:cstheme="minorHAnsi"/>
          <w:sz w:val="24"/>
          <w:szCs w:val="24"/>
          <w:lang w:eastAsia="zh-CN"/>
        </w:rPr>
      </w:pPr>
      <w:r w:rsidRPr="00AB50E2">
        <w:rPr>
          <w:rFonts w:asciiTheme="minorHAnsi" w:eastAsia="Times New Roman" w:hAnsiTheme="minorHAnsi" w:cstheme="minorHAnsi"/>
          <w:color w:val="000000"/>
          <w:lang w:eastAsia="zh-CN"/>
        </w:rPr>
        <w:t>Several economic characteristics make patents an</w:t>
      </w:r>
      <w:r w:rsidRPr="00AB50E2">
        <w:rPr>
          <w:rFonts w:asciiTheme="minorHAnsi" w:eastAsia="Times New Roman" w:hAnsiTheme="minorHAnsi" w:cstheme="minorHAnsi"/>
          <w:color w:val="000000"/>
          <w:sz w:val="24"/>
          <w:szCs w:val="24"/>
          <w:lang w:eastAsia="zh-CN"/>
        </w:rPr>
        <w:t>d</w:t>
      </w:r>
      <w:r w:rsidRPr="00AB50E2">
        <w:rPr>
          <w:rFonts w:asciiTheme="minorHAnsi" w:eastAsia="Times New Roman" w:hAnsiTheme="minorHAnsi" w:cstheme="minorHAnsi"/>
          <w:b/>
          <w:bCs/>
          <w:color w:val="000000"/>
          <w:sz w:val="26"/>
          <w:szCs w:val="26"/>
          <w:u w:val="single"/>
          <w:shd w:val="clear" w:color="auto" w:fill="00FFFF"/>
          <w:lang w:eastAsia="zh-CN"/>
        </w:rPr>
        <w:t xml:space="preserve"> intellectual property protection [is] </w:t>
      </w:r>
      <w:r w:rsidRPr="00AB50E2">
        <w:rPr>
          <w:rFonts w:asciiTheme="minorHAnsi" w:eastAsia="Times New Roman" w:hAnsiTheme="minorHAnsi" w:cstheme="minorHAnsi"/>
          <w:b/>
          <w:bCs/>
          <w:color w:val="000000"/>
          <w:sz w:val="24"/>
          <w:szCs w:val="24"/>
          <w:u w:val="single"/>
          <w:lang w:eastAsia="zh-CN"/>
        </w:rPr>
        <w:t>particularly</w:t>
      </w:r>
      <w:r w:rsidRPr="00AB50E2">
        <w:rPr>
          <w:rFonts w:asciiTheme="minorHAnsi" w:eastAsia="Times New Roman" w:hAnsiTheme="minorHAnsi" w:cstheme="minorHAnsi"/>
          <w:b/>
          <w:bCs/>
          <w:color w:val="000000"/>
          <w:sz w:val="26"/>
          <w:szCs w:val="26"/>
          <w:u w:val="single"/>
          <w:shd w:val="clear" w:color="auto" w:fill="00FFFF"/>
          <w:lang w:eastAsia="zh-CN"/>
        </w:rPr>
        <w:t xml:space="preserve"> important to innovation incentives for the </w:t>
      </w:r>
      <w:r w:rsidRPr="00AB50E2">
        <w:rPr>
          <w:rFonts w:asciiTheme="minorHAnsi" w:eastAsia="Times New Roman" w:hAnsiTheme="minorHAnsi" w:cstheme="minorHAnsi"/>
          <w:b/>
          <w:bCs/>
          <w:color w:val="000000"/>
          <w:sz w:val="18"/>
          <w:szCs w:val="18"/>
          <w:u w:val="single"/>
          <w:lang w:eastAsia="zh-CN"/>
        </w:rPr>
        <w:t>bio</w:t>
      </w:r>
      <w:r w:rsidRPr="00AB50E2">
        <w:rPr>
          <w:rFonts w:asciiTheme="minorHAnsi" w:eastAsia="Times New Roman" w:hAnsiTheme="minorHAnsi" w:cstheme="minorHAnsi"/>
          <w:b/>
          <w:bCs/>
          <w:color w:val="000000"/>
          <w:sz w:val="26"/>
          <w:szCs w:val="26"/>
          <w:u w:val="single"/>
          <w:shd w:val="clear" w:color="auto" w:fill="00FFFF"/>
          <w:lang w:eastAsia="zh-CN"/>
        </w:rPr>
        <w:t>pharmaceutical industry</w:t>
      </w:r>
      <w:r w:rsidRPr="00AB50E2">
        <w:rPr>
          <w:rFonts w:asciiTheme="minorHAnsi" w:eastAsia="Times New Roman" w:hAnsiTheme="minorHAnsi" w:cstheme="minorHAnsi"/>
          <w:color w:val="000000"/>
          <w:sz w:val="24"/>
          <w:szCs w:val="24"/>
          <w:lang w:eastAsia="zh-CN"/>
        </w:rPr>
        <w:t xml:space="preserve">. </w:t>
      </w:r>
      <w:r w:rsidRPr="00AB50E2">
        <w:rPr>
          <w:rFonts w:asciiTheme="minorHAnsi" w:eastAsia="Times New Roman" w:hAnsiTheme="minorHAnsi" w:cstheme="minorHAnsi"/>
          <w:color w:val="000000"/>
          <w:sz w:val="14"/>
          <w:szCs w:val="14"/>
          <w:vertAlign w:val="superscript"/>
          <w:lang w:eastAsia="zh-CN"/>
        </w:rPr>
        <w:t>5</w:t>
      </w:r>
      <w:r w:rsidRPr="00AB50E2">
        <w:rPr>
          <w:rFonts w:asciiTheme="minorHAnsi" w:eastAsia="Times New Roman" w:hAnsiTheme="minorHAnsi" w:cstheme="minorHAnsi"/>
          <w:color w:val="000000"/>
          <w:sz w:val="24"/>
          <w:szCs w:val="24"/>
          <w:lang w:eastAsia="zh-CN"/>
        </w:rPr>
        <w:t xml:space="preserve"> </w:t>
      </w:r>
      <w:r w:rsidRPr="00AB50E2">
        <w:rPr>
          <w:rFonts w:asciiTheme="minorHAnsi" w:eastAsia="Times New Roman" w:hAnsiTheme="minorHAnsi" w:cstheme="minorHAnsi"/>
          <w:b/>
          <w:bCs/>
          <w:color w:val="000000"/>
          <w:sz w:val="26"/>
          <w:szCs w:val="26"/>
          <w:u w:val="single"/>
          <w:shd w:val="clear" w:color="auto" w:fill="00FFFF"/>
          <w:lang w:eastAsia="zh-CN"/>
        </w:rPr>
        <w:t>The R&amp;D process often takes more than a decade to complete</w:t>
      </w:r>
      <w:r w:rsidRPr="00AB50E2">
        <w:rPr>
          <w:rFonts w:asciiTheme="minorHAnsi" w:eastAsia="Times New Roman" w:hAnsiTheme="minorHAnsi" w:cstheme="minorHAnsi"/>
          <w:color w:val="000000"/>
          <w:sz w:val="24"/>
          <w:szCs w:val="24"/>
          <w:lang w:eastAsia="zh-CN"/>
        </w:rPr>
        <w:t>,</w:t>
      </w:r>
      <w:r w:rsidRPr="00AB50E2">
        <w:rPr>
          <w:rFonts w:asciiTheme="minorHAnsi" w:eastAsia="Times New Roman" w:hAnsiTheme="minorHAnsi" w:cstheme="minorHAnsi"/>
          <w:color w:val="000000"/>
          <w:lang w:eastAsia="zh-CN"/>
        </w:rPr>
        <w:t xml:space="preserve"> and according to a recent analysis by Joseph </w:t>
      </w:r>
      <w:proofErr w:type="spellStart"/>
      <w:r w:rsidRPr="00AB50E2">
        <w:rPr>
          <w:rFonts w:asciiTheme="minorHAnsi" w:eastAsia="Times New Roman" w:hAnsiTheme="minorHAnsi" w:cstheme="minorHAnsi"/>
          <w:color w:val="000000"/>
          <w:lang w:eastAsia="zh-CN"/>
        </w:rPr>
        <w:t>DiMasi</w:t>
      </w:r>
      <w:proofErr w:type="spellEnd"/>
      <w:r w:rsidRPr="00AB50E2">
        <w:rPr>
          <w:rFonts w:asciiTheme="minorHAnsi" w:eastAsia="Times New Roman" w:hAnsiTheme="minorHAnsi" w:cstheme="minorHAnsi"/>
          <w:color w:val="000000"/>
          <w:lang w:eastAsia="zh-CN"/>
        </w:rPr>
        <w:t xml:space="preserve"> and colleagues, per new drug approval (including failed attempts), </w:t>
      </w:r>
      <w:r w:rsidRPr="00AB50E2">
        <w:rPr>
          <w:rFonts w:asciiTheme="minorHAnsi" w:eastAsia="Times New Roman" w:hAnsiTheme="minorHAnsi" w:cstheme="minorHAnsi"/>
          <w:b/>
          <w:bCs/>
          <w:color w:val="000000"/>
          <w:sz w:val="26"/>
          <w:szCs w:val="26"/>
          <w:u w:val="single"/>
          <w:shd w:val="clear" w:color="auto" w:fill="00FFFF"/>
          <w:lang w:eastAsia="zh-CN"/>
        </w:rPr>
        <w:t>it involves more than a billion dollars in out-of-pocket costs.</w:t>
      </w:r>
      <w:r w:rsidRPr="00AB50E2">
        <w:rPr>
          <w:rFonts w:asciiTheme="minorHAnsi" w:eastAsia="Times New Roman" w:hAnsiTheme="minorHAnsi" w:cstheme="minorHAnsi"/>
          <w:color w:val="000000"/>
          <w:sz w:val="24"/>
          <w:szCs w:val="24"/>
          <w:lang w:eastAsia="zh-CN"/>
        </w:rPr>
        <w:t xml:space="preserve"> </w:t>
      </w:r>
      <w:r w:rsidRPr="00AB50E2">
        <w:rPr>
          <w:rFonts w:asciiTheme="minorHAnsi" w:eastAsia="Times New Roman" w:hAnsiTheme="minorHAnsi" w:cstheme="minorHAnsi"/>
          <w:color w:val="000000"/>
          <w:sz w:val="14"/>
          <w:szCs w:val="14"/>
          <w:vertAlign w:val="superscript"/>
          <w:lang w:eastAsia="zh-CN"/>
        </w:rPr>
        <w:t>6</w:t>
      </w:r>
      <w:r w:rsidRPr="00AB50E2">
        <w:rPr>
          <w:rFonts w:asciiTheme="minorHAnsi" w:eastAsia="Times New Roman" w:hAnsiTheme="minorHAnsi" w:cstheme="minorHAnsi"/>
          <w:color w:val="000000"/>
          <w:sz w:val="24"/>
          <w:szCs w:val="24"/>
          <w:lang w:eastAsia="zh-CN"/>
        </w:rPr>
        <w:t xml:space="preserve"> </w:t>
      </w:r>
      <w:r w:rsidRPr="00AB50E2">
        <w:rPr>
          <w:rFonts w:asciiTheme="minorHAnsi" w:eastAsia="Times New Roman" w:hAnsiTheme="minorHAnsi" w:cstheme="minorHAnsi"/>
          <w:b/>
          <w:bCs/>
          <w:color w:val="000000"/>
          <w:sz w:val="26"/>
          <w:szCs w:val="26"/>
          <w:u w:val="single"/>
          <w:shd w:val="clear" w:color="auto" w:fill="00FFFF"/>
          <w:lang w:eastAsia="zh-CN"/>
        </w:rPr>
        <w:t xml:space="preserve">Only </w:t>
      </w:r>
      <w:r w:rsidRPr="00AB50E2">
        <w:rPr>
          <w:rFonts w:asciiTheme="minorHAnsi" w:eastAsia="Times New Roman" w:hAnsiTheme="minorHAnsi" w:cstheme="minorHAnsi"/>
          <w:color w:val="000000"/>
          <w:sz w:val="24"/>
          <w:szCs w:val="24"/>
          <w:lang w:eastAsia="zh-CN"/>
        </w:rPr>
        <w:t xml:space="preserve">approximately </w:t>
      </w:r>
      <w:r w:rsidRPr="00AB50E2">
        <w:rPr>
          <w:rFonts w:asciiTheme="minorHAnsi" w:eastAsia="Times New Roman" w:hAnsiTheme="minorHAnsi" w:cstheme="minorHAnsi"/>
          <w:b/>
          <w:bCs/>
          <w:color w:val="000000"/>
          <w:sz w:val="26"/>
          <w:szCs w:val="26"/>
          <w:u w:val="single"/>
          <w:shd w:val="clear" w:color="auto" w:fill="00FFFF"/>
          <w:lang w:eastAsia="zh-CN"/>
        </w:rPr>
        <w:t>one in eight drug candidates survive clinical testing</w:t>
      </w:r>
      <w:r w:rsidRPr="00AB50E2">
        <w:rPr>
          <w:rFonts w:asciiTheme="minorHAnsi" w:eastAsia="Times New Roman" w:hAnsiTheme="minorHAnsi" w:cstheme="minorHAnsi"/>
          <w:color w:val="000000"/>
          <w:sz w:val="24"/>
          <w:szCs w:val="24"/>
          <w:shd w:val="clear" w:color="auto" w:fill="00FFFF"/>
          <w:lang w:eastAsia="zh-CN"/>
        </w:rPr>
        <w:t>.</w:t>
      </w:r>
      <w:r w:rsidRPr="00AB50E2">
        <w:rPr>
          <w:rFonts w:asciiTheme="minorHAnsi" w:eastAsia="Times New Roman" w:hAnsiTheme="minorHAnsi" w:cstheme="minorHAnsi"/>
          <w:color w:val="000000"/>
          <w:lang w:eastAsia="zh-CN"/>
        </w:rPr>
        <w:t> </w:t>
      </w:r>
    </w:p>
    <w:p w14:paraId="2D690D6F" w14:textId="77777777" w:rsidR="00AB50E2" w:rsidRPr="00AB50E2" w:rsidRDefault="00AB50E2" w:rsidP="00AB50E2">
      <w:pPr>
        <w:spacing w:after="0" w:line="240" w:lineRule="auto"/>
        <w:rPr>
          <w:rFonts w:asciiTheme="minorHAnsi" w:eastAsia="Times New Roman" w:hAnsiTheme="minorHAnsi" w:cstheme="minorHAnsi"/>
          <w:sz w:val="24"/>
          <w:szCs w:val="24"/>
          <w:lang w:eastAsia="zh-CN"/>
        </w:rPr>
      </w:pPr>
      <w:r w:rsidRPr="00AB50E2">
        <w:rPr>
          <w:rFonts w:asciiTheme="minorHAnsi" w:eastAsia="Times New Roman" w:hAnsiTheme="minorHAnsi" w:cstheme="minorHAnsi"/>
          <w:b/>
          <w:bCs/>
          <w:color w:val="000000"/>
          <w:sz w:val="26"/>
          <w:szCs w:val="26"/>
          <w:u w:val="single"/>
          <w:shd w:val="clear" w:color="auto" w:fill="00FFFF"/>
          <w:lang w:eastAsia="zh-CN"/>
        </w:rPr>
        <w:t>As a result of the high risks of failure and the high costs, research and development must be funded by the few successful,</w:t>
      </w:r>
      <w:r w:rsidRPr="00AB50E2">
        <w:rPr>
          <w:rFonts w:asciiTheme="minorHAnsi" w:eastAsia="Times New Roman" w:hAnsiTheme="minorHAnsi" w:cstheme="minorHAnsi"/>
          <w:b/>
          <w:bCs/>
          <w:color w:val="000000"/>
          <w:sz w:val="26"/>
          <w:szCs w:val="26"/>
          <w:u w:val="single"/>
          <w:lang w:eastAsia="zh-CN"/>
        </w:rPr>
        <w:t xml:space="preserve"> on-market</w:t>
      </w:r>
      <w:r w:rsidRPr="00AB50E2">
        <w:rPr>
          <w:rFonts w:asciiTheme="minorHAnsi" w:eastAsia="Times New Roman" w:hAnsiTheme="minorHAnsi" w:cstheme="minorHAnsi"/>
          <w:b/>
          <w:bCs/>
          <w:color w:val="000000"/>
          <w:sz w:val="26"/>
          <w:szCs w:val="26"/>
          <w:u w:val="single"/>
          <w:shd w:val="clear" w:color="auto" w:fill="00FFFF"/>
          <w:lang w:eastAsia="zh-CN"/>
        </w:rPr>
        <w:t xml:space="preserve"> products</w:t>
      </w:r>
      <w:r w:rsidRPr="00AB50E2">
        <w:rPr>
          <w:rFonts w:asciiTheme="minorHAnsi" w:eastAsia="Times New Roman" w:hAnsiTheme="minorHAnsi" w:cstheme="minorHAnsi"/>
          <w:color w:val="000000"/>
          <w:lang w:eastAsia="zh-CN"/>
        </w:rPr>
        <w:t xml:space="preserve"> (the top quintile of marketed products </w:t>
      </w:r>
      <w:proofErr w:type="gramStart"/>
      <w:r w:rsidRPr="00AB50E2">
        <w:rPr>
          <w:rFonts w:asciiTheme="minorHAnsi" w:eastAsia="Times New Roman" w:hAnsiTheme="minorHAnsi" w:cstheme="minorHAnsi"/>
          <w:color w:val="000000"/>
          <w:lang w:eastAsia="zh-CN"/>
        </w:rPr>
        <w:t>provide</w:t>
      </w:r>
      <w:proofErr w:type="gramEnd"/>
      <w:r w:rsidRPr="00AB50E2">
        <w:rPr>
          <w:rFonts w:asciiTheme="minorHAnsi" w:eastAsia="Times New Roman" w:hAnsiTheme="minorHAnsi" w:cstheme="minorHAnsi"/>
          <w:color w:val="000000"/>
          <w:lang w:eastAsia="zh-CN"/>
        </w:rPr>
        <w:t xml:space="preserve"> the dominant share of R&amp;D returns). </w:t>
      </w:r>
      <w:r w:rsidRPr="00AB50E2">
        <w:rPr>
          <w:rFonts w:asciiTheme="minorHAnsi" w:eastAsia="Times New Roman" w:hAnsiTheme="minorHAnsi" w:cstheme="minorHAnsi"/>
          <w:color w:val="000000"/>
          <w:sz w:val="13"/>
          <w:szCs w:val="13"/>
          <w:vertAlign w:val="superscript"/>
          <w:lang w:eastAsia="zh-CN"/>
        </w:rPr>
        <w:t>7,8</w:t>
      </w:r>
      <w:r w:rsidRPr="00AB50E2">
        <w:rPr>
          <w:rFonts w:asciiTheme="minorHAnsi" w:eastAsia="Times New Roman" w:hAnsiTheme="minorHAnsi" w:cstheme="minorHAnsi"/>
          <w:color w:val="000000"/>
          <w:lang w:eastAsia="zh-CN"/>
        </w:rPr>
        <w:t xml:space="preserve"> </w:t>
      </w:r>
      <w:r w:rsidRPr="00AB50E2">
        <w:rPr>
          <w:rFonts w:asciiTheme="minorHAnsi" w:eastAsia="Times New Roman" w:hAnsiTheme="minorHAnsi" w:cstheme="minorHAnsi"/>
          <w:b/>
          <w:bCs/>
          <w:color w:val="000000"/>
          <w:sz w:val="24"/>
          <w:szCs w:val="24"/>
          <w:u w:val="single"/>
          <w:shd w:val="clear" w:color="auto" w:fill="00FFFF"/>
          <w:lang w:eastAsia="zh-CN"/>
        </w:rPr>
        <w:t>Once a new drug’s patent</w:t>
      </w:r>
      <w:r w:rsidRPr="00AB50E2">
        <w:rPr>
          <w:rFonts w:asciiTheme="minorHAnsi" w:eastAsia="Times New Roman" w:hAnsiTheme="minorHAnsi" w:cstheme="minorHAnsi"/>
          <w:color w:val="000000"/>
          <w:lang w:eastAsia="zh-CN"/>
        </w:rPr>
        <w:t xml:space="preserve"> term and any regulatory exclusivity provisions have </w:t>
      </w:r>
      <w:proofErr w:type="gramStart"/>
      <w:r w:rsidRPr="00AB50E2">
        <w:rPr>
          <w:rFonts w:asciiTheme="minorHAnsi" w:eastAsia="Times New Roman" w:hAnsiTheme="minorHAnsi" w:cstheme="minorHAnsi"/>
          <w:b/>
          <w:bCs/>
          <w:color w:val="000000"/>
          <w:sz w:val="24"/>
          <w:szCs w:val="24"/>
          <w:u w:val="single"/>
          <w:shd w:val="clear" w:color="auto" w:fill="00FFFF"/>
          <w:lang w:eastAsia="zh-CN"/>
        </w:rPr>
        <w:t>expire</w:t>
      </w:r>
      <w:proofErr w:type="gramEnd"/>
      <w:r w:rsidRPr="00AB50E2">
        <w:rPr>
          <w:rFonts w:asciiTheme="minorHAnsi" w:eastAsia="Times New Roman" w:hAnsiTheme="minorHAnsi" w:cstheme="minorHAnsi"/>
          <w:b/>
          <w:bCs/>
          <w:color w:val="000000"/>
          <w:sz w:val="24"/>
          <w:szCs w:val="24"/>
          <w:u w:val="single"/>
          <w:shd w:val="clear" w:color="auto" w:fill="00FFFF"/>
          <w:lang w:eastAsia="zh-CN"/>
        </w:rPr>
        <w:t>[s]</w:t>
      </w:r>
      <w:r w:rsidRPr="00AB50E2">
        <w:rPr>
          <w:rFonts w:asciiTheme="minorHAnsi" w:eastAsia="Times New Roman" w:hAnsiTheme="minorHAnsi" w:cstheme="minorHAnsi"/>
          <w:color w:val="000000"/>
          <w:lang w:eastAsia="zh-CN"/>
        </w:rPr>
        <w:t xml:space="preserve">d, </w:t>
      </w:r>
      <w:r w:rsidRPr="00AB50E2">
        <w:rPr>
          <w:rFonts w:asciiTheme="minorHAnsi" w:eastAsia="Times New Roman" w:hAnsiTheme="minorHAnsi" w:cstheme="minorHAnsi"/>
          <w:b/>
          <w:bCs/>
          <w:color w:val="000000"/>
          <w:sz w:val="26"/>
          <w:szCs w:val="26"/>
          <w:u w:val="single"/>
          <w:lang w:eastAsia="zh-CN"/>
        </w:rPr>
        <w:t xml:space="preserve">competing </w:t>
      </w:r>
      <w:r w:rsidRPr="00AB50E2">
        <w:rPr>
          <w:rFonts w:asciiTheme="minorHAnsi" w:eastAsia="Times New Roman" w:hAnsiTheme="minorHAnsi" w:cstheme="minorHAnsi"/>
          <w:b/>
          <w:bCs/>
          <w:color w:val="000000"/>
          <w:sz w:val="26"/>
          <w:szCs w:val="26"/>
          <w:u w:val="single"/>
          <w:shd w:val="clear" w:color="auto" w:fill="00FFFF"/>
          <w:lang w:eastAsia="zh-CN"/>
        </w:rPr>
        <w:t>manufacturers are allowed to sell generic equivalents that require</w:t>
      </w:r>
      <w:r w:rsidRPr="00AB50E2">
        <w:rPr>
          <w:rFonts w:asciiTheme="minorHAnsi" w:eastAsia="Times New Roman" w:hAnsiTheme="minorHAnsi" w:cstheme="minorHAnsi"/>
          <w:b/>
          <w:bCs/>
          <w:color w:val="000000"/>
          <w:sz w:val="26"/>
          <w:szCs w:val="26"/>
          <w:u w:val="single"/>
          <w:lang w:eastAsia="zh-CN"/>
        </w:rPr>
        <w:t xml:space="preserve"> the investment of</w:t>
      </w:r>
      <w:r w:rsidRPr="00AB50E2">
        <w:rPr>
          <w:rFonts w:asciiTheme="minorHAnsi" w:eastAsia="Times New Roman" w:hAnsiTheme="minorHAnsi" w:cstheme="minorHAnsi"/>
          <w:b/>
          <w:bCs/>
          <w:color w:val="000000"/>
          <w:sz w:val="26"/>
          <w:szCs w:val="26"/>
          <w:u w:val="single"/>
          <w:shd w:val="clear" w:color="auto" w:fill="00FFFF"/>
          <w:lang w:eastAsia="zh-CN"/>
        </w:rPr>
        <w:t xml:space="preserve"> only several million dollars and </w:t>
      </w:r>
      <w:r w:rsidRPr="00AB50E2">
        <w:rPr>
          <w:rFonts w:asciiTheme="minorHAnsi" w:eastAsia="Times New Roman" w:hAnsiTheme="minorHAnsi" w:cstheme="minorHAnsi"/>
          <w:b/>
          <w:bCs/>
          <w:color w:val="000000"/>
          <w:sz w:val="26"/>
          <w:szCs w:val="26"/>
          <w:u w:val="single"/>
          <w:lang w:eastAsia="zh-CN"/>
        </w:rPr>
        <w:t>that</w:t>
      </w:r>
      <w:r w:rsidRPr="00AB50E2">
        <w:rPr>
          <w:rFonts w:asciiTheme="minorHAnsi" w:eastAsia="Times New Roman" w:hAnsiTheme="minorHAnsi" w:cstheme="minorHAnsi"/>
          <w:b/>
          <w:bCs/>
          <w:color w:val="000000"/>
          <w:sz w:val="26"/>
          <w:szCs w:val="26"/>
          <w:u w:val="single"/>
          <w:shd w:val="clear" w:color="auto" w:fill="00FFFF"/>
          <w:lang w:eastAsia="zh-CN"/>
        </w:rPr>
        <w:t xml:space="preserve"> have a high likelihood of </w:t>
      </w:r>
      <w:r w:rsidRPr="00AB50E2">
        <w:rPr>
          <w:rFonts w:asciiTheme="minorHAnsi" w:eastAsia="Times New Roman" w:hAnsiTheme="minorHAnsi" w:cstheme="minorHAnsi"/>
          <w:b/>
          <w:bCs/>
          <w:color w:val="000000"/>
          <w:sz w:val="26"/>
          <w:szCs w:val="26"/>
          <w:u w:val="single"/>
          <w:lang w:eastAsia="zh-CN"/>
        </w:rPr>
        <w:t xml:space="preserve">commercial </w:t>
      </w:r>
      <w:r w:rsidRPr="00AB50E2">
        <w:rPr>
          <w:rFonts w:asciiTheme="minorHAnsi" w:eastAsia="Times New Roman" w:hAnsiTheme="minorHAnsi" w:cstheme="minorHAnsi"/>
          <w:b/>
          <w:bCs/>
          <w:color w:val="000000"/>
          <w:sz w:val="26"/>
          <w:szCs w:val="26"/>
          <w:u w:val="single"/>
          <w:shd w:val="clear" w:color="auto" w:fill="00FFFF"/>
          <w:lang w:eastAsia="zh-CN"/>
        </w:rPr>
        <w:t>success.</w:t>
      </w:r>
      <w:r w:rsidRPr="00AB50E2">
        <w:rPr>
          <w:rFonts w:asciiTheme="minorHAnsi" w:eastAsia="Times New Roman" w:hAnsiTheme="minorHAnsi" w:cstheme="minorHAnsi"/>
          <w:color w:val="000000"/>
          <w:lang w:eastAsia="zh-CN"/>
        </w:rPr>
        <w:t xml:space="preserve"> </w:t>
      </w:r>
      <w:r w:rsidRPr="00AB50E2">
        <w:rPr>
          <w:rFonts w:asciiTheme="minorHAnsi" w:eastAsia="Times New Roman" w:hAnsiTheme="minorHAnsi" w:cstheme="minorHAnsi"/>
          <w:b/>
          <w:bCs/>
          <w:color w:val="000000"/>
          <w:sz w:val="24"/>
          <w:szCs w:val="24"/>
          <w:u w:val="single"/>
          <w:shd w:val="clear" w:color="auto" w:fill="00FFFF"/>
          <w:lang w:eastAsia="zh-CN"/>
        </w:rPr>
        <w:t xml:space="preserve">Absent intellectual property protections </w:t>
      </w:r>
      <w:r w:rsidRPr="00AB50E2">
        <w:rPr>
          <w:rFonts w:asciiTheme="minorHAnsi" w:eastAsia="Times New Roman" w:hAnsiTheme="minorHAnsi" w:cstheme="minorHAnsi"/>
          <w:b/>
          <w:bCs/>
          <w:color w:val="000000"/>
          <w:u w:val="single"/>
          <w:lang w:eastAsia="zh-CN"/>
        </w:rPr>
        <w:t>that allow marketing exclusivity</w:t>
      </w:r>
      <w:r w:rsidRPr="00AB50E2">
        <w:rPr>
          <w:rFonts w:asciiTheme="minorHAnsi" w:eastAsia="Times New Roman" w:hAnsiTheme="minorHAnsi" w:cstheme="minorHAnsi"/>
          <w:b/>
          <w:bCs/>
          <w:color w:val="000000"/>
          <w:sz w:val="24"/>
          <w:szCs w:val="24"/>
          <w:u w:val="single"/>
          <w:shd w:val="clear" w:color="auto" w:fill="00FFFF"/>
          <w:lang w:eastAsia="zh-CN"/>
        </w:rPr>
        <w:t>, innovative firms would be unlikely to make the costly and risky investments needed to bring a new drug to market.</w:t>
      </w:r>
    </w:p>
    <w:p w14:paraId="32353756" w14:textId="77777777" w:rsidR="00AB50E2" w:rsidRPr="00AB50E2" w:rsidRDefault="00AB50E2" w:rsidP="00AB50E2">
      <w:pPr>
        <w:spacing w:after="0" w:line="240" w:lineRule="auto"/>
        <w:rPr>
          <w:rFonts w:asciiTheme="minorHAnsi" w:eastAsia="Times New Roman" w:hAnsiTheme="minorHAnsi" w:cstheme="minorHAnsi"/>
          <w:sz w:val="24"/>
          <w:szCs w:val="24"/>
          <w:lang w:eastAsia="zh-CN"/>
        </w:rPr>
      </w:pPr>
      <w:r w:rsidRPr="00AB50E2">
        <w:rPr>
          <w:rFonts w:asciiTheme="minorHAnsi" w:eastAsia="Times New Roman" w:hAnsiTheme="minorHAnsi" w:cstheme="minorHAnsi"/>
          <w:color w:val="000000"/>
          <w:sz w:val="20"/>
          <w:szCs w:val="20"/>
          <w:lang w:eastAsia="zh-CN"/>
        </w:rPr>
        <w:t>Patents confer the right to exclude competitors for a limited time within a given scope, as defined by patent claims. However, they do not guarantee demand, nor do they prevent competition from nonidentical drugs that treat the same diseases and fall outside the protection of the patents.</w:t>
      </w:r>
    </w:p>
    <w:p w14:paraId="3E98BA2E" w14:textId="77777777" w:rsidR="00AB50E2" w:rsidRPr="00AB50E2" w:rsidRDefault="00AB50E2" w:rsidP="00AB50E2">
      <w:pPr>
        <w:spacing w:after="0" w:line="240" w:lineRule="auto"/>
        <w:rPr>
          <w:rFonts w:asciiTheme="minorHAnsi" w:eastAsia="Times New Roman" w:hAnsiTheme="minorHAnsi" w:cstheme="minorHAnsi"/>
          <w:sz w:val="24"/>
          <w:szCs w:val="24"/>
          <w:lang w:eastAsia="zh-CN"/>
        </w:rPr>
      </w:pPr>
      <w:r w:rsidRPr="00AB50E2">
        <w:rPr>
          <w:rFonts w:asciiTheme="minorHAnsi" w:eastAsia="Times New Roman" w:hAnsiTheme="minorHAnsi" w:cstheme="minorHAnsi"/>
          <w:color w:val="000000"/>
          <w:sz w:val="20"/>
          <w:szCs w:val="20"/>
          <w:lang w:eastAsia="zh-CN"/>
        </w:rPr>
        <w:t xml:space="preserve">New products may enter the same therapeutic class with common mechanisms of action but different molecular structures (for example, different statins) or with differing mechanisms of action (such as calcium channel blockers and angiotensin receptor blockers). 9 Joseph </w:t>
      </w:r>
      <w:proofErr w:type="spellStart"/>
      <w:r w:rsidRPr="00AB50E2">
        <w:rPr>
          <w:rFonts w:asciiTheme="minorHAnsi" w:eastAsia="Times New Roman" w:hAnsiTheme="minorHAnsi" w:cstheme="minorHAnsi"/>
          <w:color w:val="000000"/>
          <w:sz w:val="20"/>
          <w:szCs w:val="20"/>
          <w:lang w:eastAsia="zh-CN"/>
        </w:rPr>
        <w:t>DiMasi</w:t>
      </w:r>
      <w:proofErr w:type="spellEnd"/>
      <w:r w:rsidRPr="00AB50E2">
        <w:rPr>
          <w:rFonts w:asciiTheme="minorHAnsi" w:eastAsia="Times New Roman" w:hAnsiTheme="minorHAnsi" w:cstheme="minorHAnsi"/>
          <w:color w:val="000000"/>
          <w:sz w:val="20"/>
          <w:szCs w:val="20"/>
          <w:lang w:eastAsia="zh-CN"/>
        </w:rPr>
        <w:t xml:space="preserve"> and Laura </w:t>
      </w:r>
      <w:proofErr w:type="spellStart"/>
      <w:r w:rsidRPr="00AB50E2">
        <w:rPr>
          <w:rFonts w:asciiTheme="minorHAnsi" w:eastAsia="Times New Roman" w:hAnsiTheme="minorHAnsi" w:cstheme="minorHAnsi"/>
          <w:color w:val="000000"/>
          <w:sz w:val="20"/>
          <w:szCs w:val="20"/>
          <w:lang w:eastAsia="zh-CN"/>
        </w:rPr>
        <w:t>Faden</w:t>
      </w:r>
      <w:proofErr w:type="spellEnd"/>
      <w:r w:rsidRPr="00AB50E2">
        <w:rPr>
          <w:rFonts w:asciiTheme="minorHAnsi" w:eastAsia="Times New Roman" w:hAnsiTheme="minorHAnsi" w:cstheme="minorHAnsi"/>
          <w:color w:val="000000"/>
          <w:sz w:val="20"/>
          <w:szCs w:val="20"/>
          <w:lang w:eastAsia="zh-CN"/>
        </w:rPr>
        <w:t xml:space="preserve">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w:t>
      </w:r>
    </w:p>
    <w:p w14:paraId="042B4BAF" w14:textId="77777777" w:rsidR="00AB50E2" w:rsidRPr="00AB50E2" w:rsidRDefault="00AB50E2" w:rsidP="00AB50E2">
      <w:pPr>
        <w:spacing w:after="0" w:line="240" w:lineRule="auto"/>
        <w:rPr>
          <w:rFonts w:asciiTheme="minorHAnsi" w:eastAsia="Times New Roman" w:hAnsiTheme="minorHAnsi" w:cstheme="minorHAnsi"/>
          <w:sz w:val="24"/>
          <w:szCs w:val="24"/>
          <w:lang w:eastAsia="zh-CN"/>
        </w:rPr>
      </w:pPr>
      <w:r w:rsidRPr="00AB50E2">
        <w:rPr>
          <w:rFonts w:asciiTheme="minorHAnsi" w:eastAsia="Times New Roman" w:hAnsiTheme="minorHAnsi" w:cstheme="minorHAnsi"/>
          <w:color w:val="000000"/>
          <w:sz w:val="20"/>
          <w:szCs w:val="20"/>
          <w:lang w:eastAsia="zh-CN"/>
        </w:rPr>
        <w:t xml:space="preserve">Patents play an essential role in the economic “ecosystem” of discovery and investment that has developed since the 1980s. Hundreds of start-up firms, often backed by venture capital, have been launched, and a robust innovation market has emerged. </w:t>
      </w:r>
      <w:r w:rsidRPr="00AB50E2">
        <w:rPr>
          <w:rFonts w:asciiTheme="minorHAnsi" w:eastAsia="Times New Roman" w:hAnsiTheme="minorHAnsi" w:cstheme="minorHAnsi"/>
          <w:color w:val="000000"/>
          <w:sz w:val="12"/>
          <w:szCs w:val="12"/>
          <w:vertAlign w:val="superscript"/>
          <w:lang w:eastAsia="zh-CN"/>
        </w:rPr>
        <w:t>11</w:t>
      </w:r>
      <w:r w:rsidRPr="00AB50E2">
        <w:rPr>
          <w:rFonts w:asciiTheme="minorHAnsi" w:eastAsia="Times New Roman" w:hAnsiTheme="minorHAnsi" w:cstheme="minorHAnsi"/>
          <w:color w:val="000000"/>
          <w:sz w:val="20"/>
          <w:szCs w:val="20"/>
          <w:lang w:eastAsia="zh-CN"/>
        </w:rPr>
        <w:t xml:space="preserve"> The value of these development-stage firms is largely determined by their proprietary technologies and the candidate drugs they have in development. As a resu</w:t>
      </w:r>
      <w:r w:rsidRPr="00AB50E2">
        <w:rPr>
          <w:rFonts w:asciiTheme="minorHAnsi" w:eastAsia="Times New Roman" w:hAnsiTheme="minorHAnsi" w:cstheme="minorHAnsi"/>
          <w:color w:val="000000"/>
          <w:lang w:eastAsia="zh-CN"/>
        </w:rPr>
        <w:t>lt,</w:t>
      </w:r>
      <w:r w:rsidRPr="00AB50E2">
        <w:rPr>
          <w:rFonts w:asciiTheme="minorHAnsi" w:eastAsia="Times New Roman" w:hAnsiTheme="minorHAnsi" w:cstheme="minorHAnsi"/>
          <w:b/>
          <w:bCs/>
          <w:color w:val="000000"/>
          <w:sz w:val="26"/>
          <w:szCs w:val="26"/>
          <w:u w:val="single"/>
          <w:shd w:val="clear" w:color="auto" w:fill="00FFFF"/>
          <w:lang w:eastAsia="zh-CN"/>
        </w:rPr>
        <w:t xml:space="preserve"> the strength of intellectual property protection plays a key role in funding and partnership opportunities</w:t>
      </w:r>
      <w:r w:rsidRPr="00AB50E2">
        <w:rPr>
          <w:rFonts w:asciiTheme="minorHAnsi" w:eastAsia="Times New Roman" w:hAnsiTheme="minorHAnsi" w:cstheme="minorHAnsi"/>
          <w:color w:val="000000"/>
          <w:shd w:val="clear" w:color="auto" w:fill="00FFFF"/>
          <w:lang w:eastAsia="zh-CN"/>
        </w:rPr>
        <w:t xml:space="preserve"> </w:t>
      </w:r>
      <w:r w:rsidRPr="00AB50E2">
        <w:rPr>
          <w:rFonts w:asciiTheme="minorHAnsi" w:eastAsia="Times New Roman" w:hAnsiTheme="minorHAnsi" w:cstheme="minorHAnsi"/>
          <w:color w:val="000000"/>
          <w:lang w:eastAsia="zh-CN"/>
        </w:rPr>
        <w:t>for such firms.</w:t>
      </w:r>
    </w:p>
    <w:p w14:paraId="0C032B4E" w14:textId="77777777" w:rsidR="00AB50E2" w:rsidRPr="00AB50E2" w:rsidRDefault="00AB50E2" w:rsidP="00AB50E2">
      <w:pPr>
        <w:spacing w:before="240" w:after="40" w:line="240" w:lineRule="auto"/>
        <w:outlineLvl w:val="2"/>
        <w:rPr>
          <w:rFonts w:asciiTheme="minorHAnsi" w:eastAsia="Times New Roman" w:hAnsiTheme="minorHAnsi" w:cstheme="minorHAnsi"/>
          <w:b/>
          <w:bCs/>
          <w:sz w:val="27"/>
          <w:szCs w:val="27"/>
          <w:lang w:eastAsia="zh-CN"/>
        </w:rPr>
      </w:pPr>
      <w:r w:rsidRPr="00AB50E2">
        <w:rPr>
          <w:rFonts w:asciiTheme="minorHAnsi" w:eastAsia="Times New Roman" w:hAnsiTheme="minorHAnsi" w:cstheme="minorHAnsi"/>
          <w:b/>
          <w:bCs/>
          <w:color w:val="000000"/>
          <w:sz w:val="28"/>
          <w:szCs w:val="28"/>
          <w:lang w:eastAsia="zh-CN"/>
        </w:rPr>
        <w:t>[b] Secondly, a statistical analysis of MULTIPLE studies confirms that intellectual property protections are key to productive research and development. We warrant exactly how patent rights have a direct relationship to research and development. </w:t>
      </w:r>
    </w:p>
    <w:p w14:paraId="70A101AF" w14:textId="77777777" w:rsidR="00AB50E2" w:rsidRPr="00AB50E2" w:rsidRDefault="00AB50E2" w:rsidP="00AB50E2">
      <w:pPr>
        <w:spacing w:before="240" w:after="240" w:line="240" w:lineRule="auto"/>
        <w:outlineLvl w:val="3"/>
        <w:rPr>
          <w:rFonts w:asciiTheme="minorHAnsi" w:eastAsia="Times New Roman" w:hAnsiTheme="minorHAnsi" w:cstheme="minorHAnsi"/>
          <w:b/>
          <w:bCs/>
          <w:sz w:val="24"/>
          <w:szCs w:val="24"/>
          <w:lang w:eastAsia="zh-CN"/>
        </w:rPr>
      </w:pPr>
      <w:r w:rsidRPr="00AB50E2">
        <w:rPr>
          <w:rFonts w:asciiTheme="minorHAnsi" w:eastAsia="Times New Roman" w:hAnsiTheme="minorHAnsi" w:cstheme="minorHAnsi"/>
          <w:b/>
          <w:bCs/>
          <w:color w:val="000000"/>
          <w:sz w:val="24"/>
          <w:szCs w:val="24"/>
          <w:lang w:eastAsia="zh-CN"/>
        </w:rPr>
        <w:t>Cory ‘19 </w:t>
      </w:r>
    </w:p>
    <w:p w14:paraId="6BCA992C" w14:textId="77777777" w:rsidR="00AB50E2" w:rsidRPr="00AB50E2" w:rsidRDefault="00AB50E2" w:rsidP="00AB50E2">
      <w:pPr>
        <w:spacing w:before="240" w:after="240" w:line="240" w:lineRule="auto"/>
        <w:outlineLvl w:val="3"/>
        <w:rPr>
          <w:rFonts w:asciiTheme="minorHAnsi" w:eastAsia="Times New Roman" w:hAnsiTheme="minorHAnsi" w:cstheme="minorHAnsi"/>
          <w:b/>
          <w:bCs/>
          <w:sz w:val="24"/>
          <w:szCs w:val="24"/>
          <w:lang w:eastAsia="zh-CN"/>
        </w:rPr>
      </w:pPr>
      <w:r w:rsidRPr="00AB50E2">
        <w:rPr>
          <w:rFonts w:asciiTheme="minorHAnsi" w:eastAsia="Times New Roman" w:hAnsiTheme="minorHAnsi" w:cstheme="minorHAnsi"/>
          <w:b/>
          <w:bCs/>
          <w:color w:val="000000"/>
          <w:sz w:val="16"/>
          <w:szCs w:val="16"/>
          <w:u w:val="single"/>
          <w:lang w:eastAsia="zh-CN"/>
        </w:rPr>
        <w:t>[Stephen Ezell, vice president &amp; global innovation policy @ ITIF, BS Georgetown School of Foreign Service. Nigel Cory, associate director covering trade policy @ ITIF, MA public policy @ Georgetown. "The Way Forward for Intellectual Property Internationally," Information Technology &amp; Innovation Foundation, 4-25-2019, accessed 8-25-2021, https://itif.org/publications/2019/04/25/way-forward-intellectual-property-internationally] HWIC</w:t>
      </w:r>
    </w:p>
    <w:p w14:paraId="56631DE6" w14:textId="77777777" w:rsidR="00AB50E2" w:rsidRPr="00AB50E2" w:rsidRDefault="00AB50E2" w:rsidP="00AB50E2">
      <w:pPr>
        <w:spacing w:before="240" w:after="240" w:line="240" w:lineRule="auto"/>
        <w:outlineLvl w:val="3"/>
        <w:rPr>
          <w:rFonts w:asciiTheme="minorHAnsi" w:eastAsia="Times New Roman" w:hAnsiTheme="minorHAnsi" w:cstheme="minorHAnsi"/>
          <w:b/>
          <w:bCs/>
          <w:sz w:val="24"/>
          <w:szCs w:val="24"/>
          <w:lang w:eastAsia="zh-CN"/>
        </w:rPr>
      </w:pPr>
      <w:r w:rsidRPr="00AB50E2">
        <w:rPr>
          <w:rFonts w:asciiTheme="minorHAnsi" w:eastAsia="Times New Roman" w:hAnsiTheme="minorHAnsi" w:cstheme="minorHAnsi"/>
          <w:b/>
          <w:bCs/>
          <w:color w:val="000000"/>
          <w:sz w:val="16"/>
          <w:szCs w:val="16"/>
          <w:u w:val="single"/>
          <w:lang w:eastAsia="zh-CN"/>
        </w:rPr>
        <w:t>IPRs Strengthen Innovation</w:t>
      </w:r>
    </w:p>
    <w:p w14:paraId="337EF691" w14:textId="77777777" w:rsidR="00AB50E2" w:rsidRPr="00AB50E2" w:rsidRDefault="00AB50E2" w:rsidP="00AB50E2">
      <w:pPr>
        <w:spacing w:before="240" w:after="240" w:line="240" w:lineRule="auto"/>
        <w:outlineLvl w:val="3"/>
        <w:rPr>
          <w:rFonts w:asciiTheme="minorHAnsi" w:eastAsia="Times New Roman" w:hAnsiTheme="minorHAnsi" w:cstheme="minorHAnsi"/>
          <w:b/>
          <w:bCs/>
          <w:sz w:val="24"/>
          <w:szCs w:val="24"/>
          <w:lang w:eastAsia="zh-CN"/>
        </w:rPr>
      </w:pPr>
      <w:r w:rsidRPr="00AB50E2">
        <w:rPr>
          <w:rFonts w:asciiTheme="minorHAnsi" w:eastAsia="Times New Roman" w:hAnsiTheme="minorHAnsi" w:cstheme="minorHAnsi"/>
          <w:b/>
          <w:bCs/>
          <w:color w:val="000000"/>
          <w:sz w:val="26"/>
          <w:szCs w:val="26"/>
          <w:u w:val="single"/>
          <w:shd w:val="clear" w:color="auto" w:fill="00FF00"/>
          <w:lang w:eastAsia="zh-CN"/>
        </w:rPr>
        <w:t>I</w:t>
      </w:r>
      <w:r w:rsidRPr="00AB50E2">
        <w:rPr>
          <w:rFonts w:asciiTheme="minorHAnsi" w:eastAsia="Times New Roman" w:hAnsiTheme="minorHAnsi" w:cstheme="minorHAnsi"/>
          <w:color w:val="000000"/>
          <w:sz w:val="26"/>
          <w:szCs w:val="26"/>
          <w:u w:val="single"/>
          <w:lang w:eastAsia="zh-CN"/>
        </w:rPr>
        <w:t xml:space="preserve">ntellectual </w:t>
      </w:r>
      <w:r w:rsidRPr="00AB50E2">
        <w:rPr>
          <w:rFonts w:asciiTheme="minorHAnsi" w:eastAsia="Times New Roman" w:hAnsiTheme="minorHAnsi" w:cstheme="minorHAnsi"/>
          <w:b/>
          <w:bCs/>
          <w:color w:val="000000"/>
          <w:sz w:val="26"/>
          <w:szCs w:val="26"/>
          <w:u w:val="single"/>
          <w:shd w:val="clear" w:color="auto" w:fill="00FF00"/>
          <w:lang w:eastAsia="zh-CN"/>
        </w:rPr>
        <w:t>p</w:t>
      </w:r>
      <w:r w:rsidRPr="00AB50E2">
        <w:rPr>
          <w:rFonts w:asciiTheme="minorHAnsi" w:eastAsia="Times New Roman" w:hAnsiTheme="minorHAnsi" w:cstheme="minorHAnsi"/>
          <w:color w:val="000000"/>
          <w:sz w:val="26"/>
          <w:szCs w:val="26"/>
          <w:u w:val="single"/>
          <w:lang w:eastAsia="zh-CN"/>
        </w:rPr>
        <w:t xml:space="preserve">roperty </w:t>
      </w:r>
      <w:r w:rsidRPr="00AB50E2">
        <w:rPr>
          <w:rFonts w:asciiTheme="minorHAnsi" w:eastAsia="Times New Roman" w:hAnsiTheme="minorHAnsi" w:cstheme="minorHAnsi"/>
          <w:b/>
          <w:bCs/>
          <w:color w:val="000000"/>
          <w:sz w:val="26"/>
          <w:szCs w:val="26"/>
          <w:u w:val="single"/>
          <w:shd w:val="clear" w:color="auto" w:fill="00FF00"/>
          <w:lang w:eastAsia="zh-CN"/>
        </w:rPr>
        <w:t>rights power innovation</w:t>
      </w:r>
      <w:r w:rsidRPr="00AB50E2">
        <w:rPr>
          <w:rFonts w:asciiTheme="minorHAnsi" w:eastAsia="Times New Roman" w:hAnsiTheme="minorHAnsi" w:cstheme="minorHAnsi"/>
          <w:color w:val="000000"/>
          <w:sz w:val="16"/>
          <w:szCs w:val="16"/>
          <w:u w:val="single"/>
          <w:lang w:eastAsia="zh-CN"/>
        </w:rPr>
        <w:t xml:space="preserve">. For instance, </w:t>
      </w:r>
      <w:r w:rsidRPr="00AB50E2">
        <w:rPr>
          <w:rFonts w:asciiTheme="minorHAnsi" w:eastAsia="Times New Roman" w:hAnsiTheme="minorHAnsi" w:cstheme="minorHAnsi"/>
          <w:color w:val="000000"/>
          <w:sz w:val="26"/>
          <w:szCs w:val="26"/>
          <w:u w:val="single"/>
          <w:lang w:eastAsia="zh-CN"/>
        </w:rPr>
        <w:t>analyzing the level of intellectual property protections</w:t>
      </w:r>
      <w:r w:rsidRPr="00AB50E2">
        <w:rPr>
          <w:rFonts w:asciiTheme="minorHAnsi" w:eastAsia="Times New Roman" w:hAnsiTheme="minorHAnsi" w:cstheme="minorHAnsi"/>
          <w:color w:val="000000"/>
          <w:sz w:val="16"/>
          <w:szCs w:val="16"/>
          <w:u w:val="single"/>
          <w:lang w:eastAsia="zh-CN"/>
        </w:rPr>
        <w:t xml:space="preserve"> (via the World Economic Forum’s Global Competitiveness reports) </w:t>
      </w:r>
      <w:r w:rsidRPr="00AB50E2">
        <w:rPr>
          <w:rFonts w:asciiTheme="minorHAnsi" w:eastAsia="Times New Roman" w:hAnsiTheme="minorHAnsi" w:cstheme="minorHAnsi"/>
          <w:color w:val="000000"/>
          <w:sz w:val="26"/>
          <w:szCs w:val="26"/>
          <w:u w:val="single"/>
          <w:lang w:eastAsia="zh-CN"/>
        </w:rPr>
        <w:t>and creative outputs</w:t>
      </w:r>
      <w:r w:rsidRPr="00AB50E2">
        <w:rPr>
          <w:rFonts w:asciiTheme="minorHAnsi" w:eastAsia="Times New Roman" w:hAnsiTheme="minorHAnsi" w:cstheme="minorHAnsi"/>
          <w:color w:val="000000"/>
          <w:sz w:val="16"/>
          <w:szCs w:val="16"/>
          <w:u w:val="single"/>
          <w:lang w:eastAsia="zh-CN"/>
        </w:rPr>
        <w:t xml:space="preserve"> (via the Global Innovation Index) </w:t>
      </w:r>
      <w:r w:rsidRPr="00AB50E2">
        <w:rPr>
          <w:rFonts w:asciiTheme="minorHAnsi" w:eastAsia="Times New Roman" w:hAnsiTheme="minorHAnsi" w:cstheme="minorHAnsi"/>
          <w:color w:val="000000"/>
          <w:sz w:val="26"/>
          <w:szCs w:val="26"/>
          <w:u w:val="single"/>
          <w:lang w:eastAsia="zh-CN"/>
        </w:rPr>
        <w:t xml:space="preserve">shows that </w:t>
      </w:r>
      <w:r w:rsidRPr="00AB50E2">
        <w:rPr>
          <w:rFonts w:asciiTheme="minorHAnsi" w:eastAsia="Times New Roman" w:hAnsiTheme="minorHAnsi" w:cstheme="minorHAnsi"/>
          <w:b/>
          <w:bCs/>
          <w:color w:val="000000"/>
          <w:sz w:val="26"/>
          <w:szCs w:val="26"/>
          <w:u w:val="single"/>
          <w:shd w:val="clear" w:color="auto" w:fill="00FF00"/>
          <w:lang w:eastAsia="zh-CN"/>
        </w:rPr>
        <w:t>counties with stronger IP protection have more creative outputs</w:t>
      </w:r>
      <w:r w:rsidRPr="00AB50E2">
        <w:rPr>
          <w:rFonts w:asciiTheme="minorHAnsi" w:eastAsia="Times New Roman" w:hAnsiTheme="minorHAnsi" w:cstheme="minorHAnsi"/>
          <w:color w:val="000000"/>
          <w:sz w:val="16"/>
          <w:szCs w:val="16"/>
          <w:u w:val="single"/>
          <w:lang w:eastAsia="zh-CN"/>
        </w:rPr>
        <w:t xml:space="preserve"> (in terms of intangible assets and creative goods and services in a nation’s media, printing and publishing, and entertainment industries, including online), </w:t>
      </w:r>
      <w:r w:rsidRPr="00AB50E2">
        <w:rPr>
          <w:rFonts w:asciiTheme="minorHAnsi" w:eastAsia="Times New Roman" w:hAnsiTheme="minorHAnsi" w:cstheme="minorHAnsi"/>
          <w:color w:val="000000"/>
          <w:sz w:val="26"/>
          <w:szCs w:val="26"/>
          <w:u w:val="single"/>
          <w:lang w:eastAsia="zh-CN"/>
        </w:rPr>
        <w:t xml:space="preserve">even </w:t>
      </w:r>
      <w:r w:rsidRPr="00AB50E2">
        <w:rPr>
          <w:rFonts w:asciiTheme="minorHAnsi" w:eastAsia="Times New Roman" w:hAnsiTheme="minorHAnsi" w:cstheme="minorHAnsi"/>
          <w:b/>
          <w:bCs/>
          <w:color w:val="000000"/>
          <w:sz w:val="26"/>
          <w:szCs w:val="26"/>
          <w:u w:val="single"/>
          <w:shd w:val="clear" w:color="auto" w:fill="00FF00"/>
          <w:lang w:eastAsia="zh-CN"/>
        </w:rPr>
        <w:t>at varying levels of development</w:t>
      </w:r>
      <w:r w:rsidRPr="00AB50E2">
        <w:rPr>
          <w:rFonts w:asciiTheme="minorHAnsi" w:eastAsia="Times New Roman" w:hAnsiTheme="minorHAnsi" w:cstheme="minorHAnsi"/>
          <w:color w:val="000000"/>
          <w:sz w:val="16"/>
          <w:szCs w:val="16"/>
          <w:u w:val="single"/>
          <w:lang w:eastAsia="zh-CN"/>
        </w:rPr>
        <w:t>.46</w:t>
      </w:r>
    </w:p>
    <w:p w14:paraId="28C5F5BD" w14:textId="77777777" w:rsidR="00AB50E2" w:rsidRPr="00AB50E2" w:rsidRDefault="00AB50E2" w:rsidP="00AB50E2">
      <w:pPr>
        <w:spacing w:before="240" w:after="240" w:line="240" w:lineRule="auto"/>
        <w:outlineLvl w:val="3"/>
        <w:rPr>
          <w:rFonts w:asciiTheme="minorHAnsi" w:eastAsia="Times New Roman" w:hAnsiTheme="minorHAnsi" w:cstheme="minorHAnsi"/>
          <w:b/>
          <w:bCs/>
          <w:sz w:val="24"/>
          <w:szCs w:val="24"/>
          <w:lang w:eastAsia="zh-CN"/>
        </w:rPr>
      </w:pPr>
      <w:r w:rsidRPr="00AB50E2">
        <w:rPr>
          <w:rFonts w:asciiTheme="minorHAnsi" w:eastAsia="Times New Roman" w:hAnsiTheme="minorHAnsi" w:cstheme="minorHAnsi"/>
          <w:color w:val="000000"/>
          <w:sz w:val="16"/>
          <w:szCs w:val="16"/>
          <w:u w:val="single"/>
          <w:lang w:eastAsia="zh-CN"/>
        </w:rPr>
        <w:t xml:space="preserve">IPR reforms also introduce strong incentives for domestic innovation. Sherwood, using case studies from 18 developing countries, concluded that </w:t>
      </w:r>
      <w:r w:rsidRPr="00AB50E2">
        <w:rPr>
          <w:rFonts w:asciiTheme="minorHAnsi" w:eastAsia="Times New Roman" w:hAnsiTheme="minorHAnsi" w:cstheme="minorHAnsi"/>
          <w:color w:val="000000"/>
          <w:sz w:val="26"/>
          <w:szCs w:val="26"/>
          <w:u w:val="single"/>
          <w:lang w:eastAsia="zh-CN"/>
        </w:rPr>
        <w:t>poor provision of intellectual property rights deters local innovation and risk-taking</w:t>
      </w:r>
      <w:r w:rsidRPr="00AB50E2">
        <w:rPr>
          <w:rFonts w:asciiTheme="minorHAnsi" w:eastAsia="Times New Roman" w:hAnsiTheme="minorHAnsi" w:cstheme="minorHAnsi"/>
          <w:color w:val="000000"/>
          <w:sz w:val="16"/>
          <w:szCs w:val="16"/>
          <w:u w:val="single"/>
          <w:lang w:eastAsia="zh-CN"/>
        </w:rPr>
        <w:t>.47 In contrast,</w:t>
      </w:r>
      <w:r w:rsidRPr="00AB50E2">
        <w:rPr>
          <w:rFonts w:asciiTheme="minorHAnsi" w:eastAsia="Times New Roman" w:hAnsiTheme="minorHAnsi" w:cstheme="minorHAnsi"/>
          <w:b/>
          <w:bCs/>
          <w:color w:val="000000"/>
          <w:sz w:val="16"/>
          <w:szCs w:val="16"/>
          <w:u w:val="single"/>
          <w:lang w:eastAsia="zh-CN"/>
        </w:rPr>
        <w:t xml:space="preserve"> </w:t>
      </w:r>
      <w:r w:rsidRPr="00AB50E2">
        <w:rPr>
          <w:rFonts w:asciiTheme="minorHAnsi" w:eastAsia="Times New Roman" w:hAnsiTheme="minorHAnsi" w:cstheme="minorHAnsi"/>
          <w:b/>
          <w:bCs/>
          <w:color w:val="000000"/>
          <w:sz w:val="26"/>
          <w:szCs w:val="26"/>
          <w:u w:val="single"/>
          <w:shd w:val="clear" w:color="auto" w:fill="00FF00"/>
          <w:lang w:eastAsia="zh-CN"/>
        </w:rPr>
        <w:t>IPR reform has been associated with increased innovative activity</w:t>
      </w:r>
      <w:r w:rsidRPr="00AB50E2">
        <w:rPr>
          <w:rFonts w:asciiTheme="minorHAnsi" w:eastAsia="Times New Roman" w:hAnsiTheme="minorHAnsi" w:cstheme="minorHAnsi"/>
          <w:color w:val="000000"/>
          <w:sz w:val="26"/>
          <w:szCs w:val="26"/>
          <w:u w:val="single"/>
          <w:lang w:eastAsia="zh-CN"/>
        </w:rPr>
        <w:t>, as measured by domestic patent filings</w:t>
      </w:r>
      <w:r w:rsidRPr="00AB50E2">
        <w:rPr>
          <w:rFonts w:asciiTheme="minorHAnsi" w:eastAsia="Times New Roman" w:hAnsiTheme="minorHAnsi" w:cstheme="minorHAnsi"/>
          <w:color w:val="000000"/>
          <w:sz w:val="16"/>
          <w:szCs w:val="16"/>
          <w:u w:val="single"/>
          <w:lang w:eastAsia="zh-CN"/>
        </w:rPr>
        <w:t xml:space="preserve">, albeit with some variation across countries and sectors.48 For example, Ryan, in a study of biomedical innovations and patent reform in Brazil, found that </w:t>
      </w:r>
      <w:r w:rsidRPr="00AB50E2">
        <w:rPr>
          <w:rFonts w:asciiTheme="minorHAnsi" w:eastAsia="Times New Roman" w:hAnsiTheme="minorHAnsi" w:cstheme="minorHAnsi"/>
          <w:color w:val="000000"/>
          <w:sz w:val="26"/>
          <w:szCs w:val="26"/>
          <w:u w:val="single"/>
          <w:lang w:eastAsia="zh-CN"/>
        </w:rPr>
        <w:t>patents provided incentives for innovation investments and facilitated the functioning of technology markets</w:t>
      </w:r>
      <w:r w:rsidRPr="00AB50E2">
        <w:rPr>
          <w:rFonts w:asciiTheme="minorHAnsi" w:eastAsia="Times New Roman" w:hAnsiTheme="minorHAnsi" w:cstheme="minorHAnsi"/>
          <w:color w:val="000000"/>
          <w:sz w:val="16"/>
          <w:szCs w:val="16"/>
          <w:u w:val="single"/>
          <w:lang w:eastAsia="zh-CN"/>
        </w:rPr>
        <w:t xml:space="preserve">.49 Park and </w:t>
      </w:r>
      <w:proofErr w:type="spellStart"/>
      <w:r w:rsidRPr="00AB50E2">
        <w:rPr>
          <w:rFonts w:asciiTheme="minorHAnsi" w:eastAsia="Times New Roman" w:hAnsiTheme="minorHAnsi" w:cstheme="minorHAnsi"/>
          <w:color w:val="000000"/>
          <w:sz w:val="16"/>
          <w:szCs w:val="16"/>
          <w:u w:val="single"/>
          <w:lang w:eastAsia="zh-CN"/>
        </w:rPr>
        <w:t>Lippoldt</w:t>
      </w:r>
      <w:proofErr w:type="spellEnd"/>
      <w:r w:rsidRPr="00AB50E2">
        <w:rPr>
          <w:rFonts w:asciiTheme="minorHAnsi" w:eastAsia="Times New Roman" w:hAnsiTheme="minorHAnsi" w:cstheme="minorHAnsi"/>
          <w:color w:val="000000"/>
          <w:sz w:val="16"/>
          <w:szCs w:val="16"/>
          <w:u w:val="single"/>
          <w:lang w:eastAsia="zh-CN"/>
        </w:rPr>
        <w:t xml:space="preserve"> also observed that the </w:t>
      </w:r>
      <w:r w:rsidRPr="00AB50E2">
        <w:rPr>
          <w:rFonts w:asciiTheme="minorHAnsi" w:eastAsia="Times New Roman" w:hAnsiTheme="minorHAnsi" w:cstheme="minorHAnsi"/>
          <w:color w:val="000000"/>
          <w:sz w:val="26"/>
          <w:szCs w:val="26"/>
          <w:u w:val="single"/>
          <w:lang w:eastAsia="zh-CN"/>
        </w:rPr>
        <w:t>provision of adequate protection for IPRs can help to stimulate local innovation</w:t>
      </w:r>
      <w:r w:rsidRPr="00AB50E2">
        <w:rPr>
          <w:rFonts w:asciiTheme="minorHAnsi" w:eastAsia="Times New Roman" w:hAnsiTheme="minorHAnsi" w:cstheme="minorHAnsi"/>
          <w:color w:val="000000"/>
          <w:sz w:val="16"/>
          <w:szCs w:val="16"/>
          <w:u w:val="single"/>
          <w:lang w:eastAsia="zh-CN"/>
        </w:rPr>
        <w:t xml:space="preserve">, in some cases building on the transfer of technologies that provide inputs and spillovers.50 In other words, </w:t>
      </w:r>
      <w:r w:rsidRPr="00AB50E2">
        <w:rPr>
          <w:rFonts w:asciiTheme="minorHAnsi" w:eastAsia="Times New Roman" w:hAnsiTheme="minorHAnsi" w:cstheme="minorHAnsi"/>
          <w:b/>
          <w:bCs/>
          <w:color w:val="000000"/>
          <w:sz w:val="26"/>
          <w:szCs w:val="26"/>
          <w:u w:val="single"/>
          <w:lang w:eastAsia="zh-CN"/>
        </w:rPr>
        <w:t xml:space="preserve">local innovators are introduced to technologies </w:t>
      </w:r>
      <w:r w:rsidRPr="00AB50E2">
        <w:rPr>
          <w:rFonts w:asciiTheme="minorHAnsi" w:eastAsia="Times New Roman" w:hAnsiTheme="minorHAnsi" w:cstheme="minorHAnsi"/>
          <w:color w:val="000000"/>
          <w:sz w:val="26"/>
          <w:szCs w:val="26"/>
          <w:u w:val="single"/>
          <w:lang w:eastAsia="zh-CN"/>
        </w:rPr>
        <w:t xml:space="preserve">first </w:t>
      </w:r>
      <w:r w:rsidRPr="00AB50E2">
        <w:rPr>
          <w:rFonts w:asciiTheme="minorHAnsi" w:eastAsia="Times New Roman" w:hAnsiTheme="minorHAnsi" w:cstheme="minorHAnsi"/>
          <w:b/>
          <w:bCs/>
          <w:color w:val="000000"/>
          <w:sz w:val="26"/>
          <w:szCs w:val="26"/>
          <w:u w:val="single"/>
          <w:lang w:eastAsia="zh-CN"/>
        </w:rPr>
        <w:t xml:space="preserve">through </w:t>
      </w:r>
      <w:r w:rsidRPr="00AB50E2">
        <w:rPr>
          <w:rFonts w:asciiTheme="minorHAnsi" w:eastAsia="Times New Roman" w:hAnsiTheme="minorHAnsi" w:cstheme="minorHAnsi"/>
          <w:color w:val="000000"/>
          <w:sz w:val="26"/>
          <w:szCs w:val="26"/>
          <w:u w:val="single"/>
          <w:lang w:eastAsia="zh-CN"/>
        </w:rPr>
        <w:t xml:space="preserve">the technology </w:t>
      </w:r>
      <w:r w:rsidRPr="00AB50E2">
        <w:rPr>
          <w:rFonts w:asciiTheme="minorHAnsi" w:eastAsia="Times New Roman" w:hAnsiTheme="minorHAnsi" w:cstheme="minorHAnsi"/>
          <w:b/>
          <w:bCs/>
          <w:color w:val="000000"/>
          <w:sz w:val="26"/>
          <w:szCs w:val="26"/>
          <w:u w:val="single"/>
          <w:lang w:eastAsia="zh-CN"/>
        </w:rPr>
        <w:t xml:space="preserve">transfer </w:t>
      </w:r>
      <w:r w:rsidRPr="00AB50E2">
        <w:rPr>
          <w:rFonts w:asciiTheme="minorHAnsi" w:eastAsia="Times New Roman" w:hAnsiTheme="minorHAnsi" w:cstheme="minorHAnsi"/>
          <w:color w:val="000000"/>
          <w:sz w:val="26"/>
          <w:szCs w:val="26"/>
          <w:u w:val="single"/>
          <w:lang w:eastAsia="zh-CN"/>
        </w:rPr>
        <w:t>that takes place in an environment</w:t>
      </w:r>
      <w:r w:rsidRPr="00AB50E2">
        <w:rPr>
          <w:rFonts w:asciiTheme="minorHAnsi" w:eastAsia="Times New Roman" w:hAnsiTheme="minorHAnsi" w:cstheme="minorHAnsi"/>
          <w:b/>
          <w:bCs/>
          <w:color w:val="000000"/>
          <w:sz w:val="26"/>
          <w:szCs w:val="26"/>
          <w:u w:val="single"/>
          <w:lang w:eastAsia="zh-CN"/>
        </w:rPr>
        <w:t xml:space="preserve"> wherein protection of IPRs is assured</w:t>
      </w:r>
      <w:r w:rsidRPr="00AB50E2">
        <w:rPr>
          <w:rFonts w:asciiTheme="minorHAnsi" w:eastAsia="Times New Roman" w:hAnsiTheme="minorHAnsi" w:cstheme="minorHAnsi"/>
          <w:color w:val="000000"/>
          <w:sz w:val="26"/>
          <w:szCs w:val="26"/>
          <w:u w:val="single"/>
          <w:lang w:eastAsia="zh-CN"/>
        </w:rPr>
        <w:t>; then, they may build on those ideas to create an evolved product or develop alternate approaches</w:t>
      </w:r>
      <w:r w:rsidRPr="00AB50E2">
        <w:rPr>
          <w:rFonts w:asciiTheme="minorHAnsi" w:eastAsia="Times New Roman" w:hAnsiTheme="minorHAnsi" w:cstheme="minorHAnsi"/>
          <w:color w:val="000000"/>
          <w:sz w:val="16"/>
          <w:szCs w:val="16"/>
          <w:u w:val="single"/>
          <w:lang w:eastAsia="zh-CN"/>
        </w:rPr>
        <w:t xml:space="preserve"> (i.e., to innovate). Related research finds that </w:t>
      </w:r>
      <w:r w:rsidRPr="00AB50E2">
        <w:rPr>
          <w:rFonts w:asciiTheme="minorHAnsi" w:eastAsia="Times New Roman" w:hAnsiTheme="minorHAnsi" w:cstheme="minorHAnsi"/>
          <w:color w:val="000000"/>
          <w:sz w:val="26"/>
          <w:szCs w:val="26"/>
          <w:u w:val="single"/>
          <w:lang w:eastAsia="zh-CN"/>
        </w:rPr>
        <w:t>trade in technology</w:t>
      </w:r>
      <w:r w:rsidRPr="00AB50E2">
        <w:rPr>
          <w:rFonts w:asciiTheme="minorHAnsi" w:eastAsia="Times New Roman" w:hAnsiTheme="minorHAnsi" w:cstheme="minorHAnsi"/>
          <w:color w:val="000000"/>
          <w:sz w:val="16"/>
          <w:szCs w:val="16"/>
          <w:u w:val="single"/>
          <w:lang w:eastAsia="zh-CN"/>
        </w:rPr>
        <w:t>—through channels including imports, foreign direct investment, and technology licensing—</w:t>
      </w:r>
      <w:r w:rsidRPr="00AB50E2">
        <w:rPr>
          <w:rFonts w:asciiTheme="minorHAnsi" w:eastAsia="Times New Roman" w:hAnsiTheme="minorHAnsi" w:cstheme="minorHAnsi"/>
          <w:color w:val="000000"/>
          <w:sz w:val="26"/>
          <w:szCs w:val="26"/>
          <w:u w:val="single"/>
          <w:lang w:eastAsia="zh-CN"/>
        </w:rPr>
        <w:t>improves the quality of developing-country innovation by increasing the pool of ideas and efficiency of innovation</w:t>
      </w:r>
      <w:r w:rsidRPr="00AB50E2">
        <w:rPr>
          <w:rFonts w:asciiTheme="minorHAnsi" w:eastAsia="Times New Roman" w:hAnsiTheme="minorHAnsi" w:cstheme="minorHAnsi"/>
          <w:color w:val="000000"/>
          <w:sz w:val="16"/>
          <w:szCs w:val="16"/>
          <w:u w:val="single"/>
          <w:lang w:eastAsia="zh-CN"/>
        </w:rPr>
        <w:t xml:space="preserve"> by encouraging the division of innovative labor and specialization.51 However, </w:t>
      </w:r>
      <w:proofErr w:type="spellStart"/>
      <w:r w:rsidRPr="00AB50E2">
        <w:rPr>
          <w:rFonts w:asciiTheme="minorHAnsi" w:eastAsia="Times New Roman" w:hAnsiTheme="minorHAnsi" w:cstheme="minorHAnsi"/>
          <w:color w:val="000000"/>
          <w:sz w:val="16"/>
          <w:szCs w:val="16"/>
          <w:u w:val="single"/>
          <w:lang w:eastAsia="zh-CN"/>
        </w:rPr>
        <w:t>Maskus</w:t>
      </w:r>
      <w:proofErr w:type="spellEnd"/>
      <w:r w:rsidRPr="00AB50E2">
        <w:rPr>
          <w:rFonts w:asciiTheme="minorHAnsi" w:eastAsia="Times New Roman" w:hAnsiTheme="minorHAnsi" w:cstheme="minorHAnsi"/>
          <w:color w:val="000000"/>
          <w:sz w:val="16"/>
          <w:szCs w:val="16"/>
          <w:u w:val="single"/>
          <w:lang w:eastAsia="zh-CN"/>
        </w:rPr>
        <w:t xml:space="preserve"> notes that </w:t>
      </w:r>
      <w:r w:rsidRPr="00AB50E2">
        <w:rPr>
          <w:rFonts w:asciiTheme="minorHAnsi" w:eastAsia="Times New Roman" w:hAnsiTheme="minorHAnsi" w:cstheme="minorHAnsi"/>
          <w:b/>
          <w:bCs/>
          <w:i/>
          <w:iCs/>
          <w:color w:val="000000"/>
          <w:sz w:val="26"/>
          <w:szCs w:val="26"/>
          <w:u w:val="single"/>
          <w:lang w:eastAsia="zh-CN"/>
        </w:rPr>
        <w:t xml:space="preserve">without protection from </w:t>
      </w:r>
      <w:r w:rsidRPr="00AB50E2">
        <w:rPr>
          <w:rFonts w:asciiTheme="minorHAnsi" w:eastAsia="Times New Roman" w:hAnsiTheme="minorHAnsi" w:cstheme="minorHAnsi"/>
          <w:i/>
          <w:iCs/>
          <w:color w:val="000000"/>
          <w:sz w:val="26"/>
          <w:szCs w:val="26"/>
          <w:u w:val="single"/>
          <w:lang w:eastAsia="zh-CN"/>
        </w:rPr>
        <w:t xml:space="preserve">potential </w:t>
      </w:r>
      <w:r w:rsidRPr="00AB50E2">
        <w:rPr>
          <w:rFonts w:asciiTheme="minorHAnsi" w:eastAsia="Times New Roman" w:hAnsiTheme="minorHAnsi" w:cstheme="minorHAnsi"/>
          <w:b/>
          <w:bCs/>
          <w:i/>
          <w:iCs/>
          <w:color w:val="000000"/>
          <w:sz w:val="26"/>
          <w:szCs w:val="26"/>
          <w:u w:val="single"/>
          <w:lang w:eastAsia="zh-CN"/>
        </w:rPr>
        <w:t xml:space="preserve">abuse of their </w:t>
      </w:r>
      <w:r w:rsidRPr="00AB50E2">
        <w:rPr>
          <w:rFonts w:asciiTheme="minorHAnsi" w:eastAsia="Times New Roman" w:hAnsiTheme="minorHAnsi" w:cstheme="minorHAnsi"/>
          <w:i/>
          <w:iCs/>
          <w:color w:val="000000"/>
          <w:sz w:val="26"/>
          <w:szCs w:val="26"/>
          <w:u w:val="single"/>
          <w:lang w:eastAsia="zh-CN"/>
        </w:rPr>
        <w:t xml:space="preserve">newly developed </w:t>
      </w:r>
      <w:r w:rsidRPr="00AB50E2">
        <w:rPr>
          <w:rFonts w:asciiTheme="minorHAnsi" w:eastAsia="Times New Roman" w:hAnsiTheme="minorHAnsi" w:cstheme="minorHAnsi"/>
          <w:b/>
          <w:bCs/>
          <w:i/>
          <w:iCs/>
          <w:color w:val="000000"/>
          <w:sz w:val="26"/>
          <w:szCs w:val="26"/>
          <w:u w:val="single"/>
          <w:lang w:eastAsia="zh-CN"/>
        </w:rPr>
        <w:t>technologies, foreign enterprises may be less willing to reveal technical information associated with</w:t>
      </w:r>
      <w:r w:rsidRPr="00AB50E2">
        <w:rPr>
          <w:rFonts w:asciiTheme="minorHAnsi" w:eastAsia="Times New Roman" w:hAnsiTheme="minorHAnsi" w:cstheme="minorHAnsi"/>
          <w:i/>
          <w:iCs/>
          <w:color w:val="000000"/>
          <w:sz w:val="26"/>
          <w:szCs w:val="26"/>
          <w:u w:val="single"/>
          <w:lang w:eastAsia="zh-CN"/>
        </w:rPr>
        <w:t xml:space="preserve"> their </w:t>
      </w:r>
      <w:r w:rsidRPr="00AB50E2">
        <w:rPr>
          <w:rFonts w:asciiTheme="minorHAnsi" w:eastAsia="Times New Roman" w:hAnsiTheme="minorHAnsi" w:cstheme="minorHAnsi"/>
          <w:b/>
          <w:bCs/>
          <w:i/>
          <w:iCs/>
          <w:color w:val="000000"/>
          <w:sz w:val="26"/>
          <w:szCs w:val="26"/>
          <w:u w:val="single"/>
          <w:lang w:eastAsia="zh-CN"/>
        </w:rPr>
        <w:t>innovations</w:t>
      </w:r>
      <w:r w:rsidRPr="00AB50E2">
        <w:rPr>
          <w:rFonts w:asciiTheme="minorHAnsi" w:eastAsia="Times New Roman" w:hAnsiTheme="minorHAnsi" w:cstheme="minorHAnsi"/>
          <w:color w:val="000000"/>
          <w:sz w:val="16"/>
          <w:szCs w:val="16"/>
          <w:u w:val="single"/>
          <w:lang w:eastAsia="zh-CN"/>
        </w:rPr>
        <w:t xml:space="preserve">.52 The protection of patents and trade secrets provides necessary legal assurances for firms wishing to reveal proprietary characteristics of technologies to subsidiaries and licensees via contracts. Counties with stronger IP protection have more creative outputs (in terms of intangible assets and creative goods and services in a nation’s media, printing and publishing, and entertainment industries, including online), even at varying levels of development. </w:t>
      </w:r>
      <w:r w:rsidRPr="00AB50E2">
        <w:rPr>
          <w:rFonts w:asciiTheme="minorHAnsi" w:eastAsia="Times New Roman" w:hAnsiTheme="minorHAnsi" w:cstheme="minorHAnsi"/>
          <w:color w:val="000000"/>
          <w:sz w:val="26"/>
          <w:szCs w:val="26"/>
          <w:u w:val="single"/>
          <w:lang w:eastAsia="zh-CN"/>
        </w:rPr>
        <w:t>The relationship</w:t>
      </w:r>
      <w:r w:rsidRPr="00AB50E2">
        <w:rPr>
          <w:rFonts w:asciiTheme="minorHAnsi" w:eastAsia="Times New Roman" w:hAnsiTheme="minorHAnsi" w:cstheme="minorHAnsi"/>
          <w:color w:val="000000"/>
          <w:sz w:val="16"/>
          <w:szCs w:val="16"/>
          <w:u w:val="single"/>
          <w:lang w:eastAsia="zh-CN"/>
        </w:rPr>
        <w:t xml:space="preserve"> between IPR rights and innovation </w:t>
      </w:r>
      <w:r w:rsidRPr="00AB50E2">
        <w:rPr>
          <w:rFonts w:asciiTheme="minorHAnsi" w:eastAsia="Times New Roman" w:hAnsiTheme="minorHAnsi" w:cstheme="minorHAnsi"/>
          <w:color w:val="000000"/>
          <w:sz w:val="26"/>
          <w:szCs w:val="26"/>
          <w:u w:val="single"/>
          <w:lang w:eastAsia="zh-CN"/>
        </w:rPr>
        <w:t xml:space="preserve">can also be seen in studies of how the introduction of </w:t>
      </w:r>
      <w:r w:rsidRPr="00AB50E2">
        <w:rPr>
          <w:rFonts w:asciiTheme="minorHAnsi" w:eastAsia="Times New Roman" w:hAnsiTheme="minorHAnsi" w:cstheme="minorHAnsi"/>
          <w:b/>
          <w:bCs/>
          <w:color w:val="000000"/>
          <w:sz w:val="26"/>
          <w:szCs w:val="26"/>
          <w:u w:val="single"/>
          <w:shd w:val="clear" w:color="auto" w:fill="00FF00"/>
          <w:lang w:eastAsia="zh-CN"/>
        </w:rPr>
        <w:t>stronger IPR laws</w:t>
      </w:r>
      <w:r w:rsidRPr="00AB50E2">
        <w:rPr>
          <w:rFonts w:asciiTheme="minorHAnsi" w:eastAsia="Times New Roman" w:hAnsiTheme="minorHAnsi" w:cstheme="minorHAnsi"/>
          <w:b/>
          <w:bCs/>
          <w:color w:val="000000"/>
          <w:sz w:val="16"/>
          <w:szCs w:val="16"/>
          <w:u w:val="single"/>
          <w:lang w:eastAsia="zh-CN"/>
        </w:rPr>
        <w:t>,</w:t>
      </w:r>
      <w:r w:rsidRPr="00AB50E2">
        <w:rPr>
          <w:rFonts w:asciiTheme="minorHAnsi" w:eastAsia="Times New Roman" w:hAnsiTheme="minorHAnsi" w:cstheme="minorHAnsi"/>
          <w:color w:val="000000"/>
          <w:sz w:val="16"/>
          <w:szCs w:val="16"/>
          <w:u w:val="single"/>
          <w:lang w:eastAsia="zh-CN"/>
        </w:rPr>
        <w:t xml:space="preserve"> </w:t>
      </w:r>
      <w:proofErr w:type="gramStart"/>
      <w:r w:rsidRPr="00AB50E2">
        <w:rPr>
          <w:rFonts w:asciiTheme="minorHAnsi" w:eastAsia="Times New Roman" w:hAnsiTheme="minorHAnsi" w:cstheme="minorHAnsi"/>
          <w:color w:val="000000"/>
          <w:sz w:val="16"/>
          <w:szCs w:val="16"/>
          <w:u w:val="single"/>
          <w:lang w:eastAsia="zh-CN"/>
        </w:rPr>
        <w:t>with regard to</w:t>
      </w:r>
      <w:proofErr w:type="gramEnd"/>
      <w:r w:rsidRPr="00AB50E2">
        <w:rPr>
          <w:rFonts w:asciiTheme="minorHAnsi" w:eastAsia="Times New Roman" w:hAnsiTheme="minorHAnsi" w:cstheme="minorHAnsi"/>
          <w:color w:val="000000"/>
          <w:sz w:val="16"/>
          <w:szCs w:val="16"/>
          <w:u w:val="single"/>
          <w:lang w:eastAsia="zh-CN"/>
        </w:rPr>
        <w:t xml:space="preserve"> patents, copyrights, and trademarks, </w:t>
      </w:r>
      <w:r w:rsidRPr="00AB50E2">
        <w:rPr>
          <w:rFonts w:asciiTheme="minorHAnsi" w:eastAsia="Times New Roman" w:hAnsiTheme="minorHAnsi" w:cstheme="minorHAnsi"/>
          <w:b/>
          <w:bCs/>
          <w:color w:val="000000"/>
          <w:sz w:val="26"/>
          <w:szCs w:val="26"/>
          <w:u w:val="single"/>
          <w:shd w:val="clear" w:color="auto" w:fill="00FF00"/>
          <w:lang w:eastAsia="zh-CN"/>
        </w:rPr>
        <w:t>affect R&amp;D activity</w:t>
      </w:r>
      <w:r w:rsidRPr="00AB50E2">
        <w:rPr>
          <w:rFonts w:asciiTheme="minorHAnsi" w:eastAsia="Times New Roman" w:hAnsiTheme="minorHAnsi" w:cstheme="minorHAnsi"/>
          <w:color w:val="000000"/>
          <w:sz w:val="26"/>
          <w:szCs w:val="26"/>
          <w:u w:val="single"/>
          <w:lang w:eastAsia="zh-CN"/>
        </w:rPr>
        <w:t xml:space="preserve"> in an economy</w:t>
      </w:r>
      <w:r w:rsidRPr="00AB50E2">
        <w:rPr>
          <w:rFonts w:asciiTheme="minorHAnsi" w:eastAsia="Times New Roman" w:hAnsiTheme="minorHAnsi" w:cstheme="minorHAnsi"/>
          <w:color w:val="000000"/>
          <w:sz w:val="16"/>
          <w:szCs w:val="16"/>
          <w:u w:val="single"/>
          <w:lang w:eastAsia="zh-CN"/>
        </w:rPr>
        <w:t xml:space="preserve">. Studies by </w:t>
      </w:r>
      <w:proofErr w:type="spellStart"/>
      <w:r w:rsidRPr="00AB50E2">
        <w:rPr>
          <w:rFonts w:asciiTheme="minorHAnsi" w:eastAsia="Times New Roman" w:hAnsiTheme="minorHAnsi" w:cstheme="minorHAnsi"/>
          <w:color w:val="000000"/>
          <w:sz w:val="16"/>
          <w:szCs w:val="16"/>
          <w:u w:val="single"/>
          <w:lang w:eastAsia="zh-CN"/>
        </w:rPr>
        <w:t>Varsakelis</w:t>
      </w:r>
      <w:proofErr w:type="spellEnd"/>
      <w:r w:rsidRPr="00AB50E2">
        <w:rPr>
          <w:rFonts w:asciiTheme="minorHAnsi" w:eastAsia="Times New Roman" w:hAnsiTheme="minorHAnsi" w:cstheme="minorHAnsi"/>
          <w:color w:val="000000"/>
          <w:sz w:val="16"/>
          <w:szCs w:val="16"/>
          <w:u w:val="single"/>
          <w:lang w:eastAsia="zh-CN"/>
        </w:rPr>
        <w:t xml:space="preserve"> and by Kanwar and Evenson found that </w:t>
      </w:r>
      <w:r w:rsidRPr="00AB50E2">
        <w:rPr>
          <w:rFonts w:asciiTheme="minorHAnsi" w:eastAsia="Times New Roman" w:hAnsiTheme="minorHAnsi" w:cstheme="minorHAnsi"/>
          <w:b/>
          <w:bCs/>
          <w:i/>
          <w:iCs/>
          <w:color w:val="000000"/>
          <w:sz w:val="26"/>
          <w:szCs w:val="26"/>
          <w:u w:val="single"/>
          <w:shd w:val="clear" w:color="auto" w:fill="00FF00"/>
          <w:lang w:eastAsia="zh-CN"/>
        </w:rPr>
        <w:t>R&amp;D to GDP ratios are positively related to the strength of patent rights</w:t>
      </w:r>
      <w:r w:rsidRPr="00AB50E2">
        <w:rPr>
          <w:rFonts w:asciiTheme="minorHAnsi" w:eastAsia="Times New Roman" w:hAnsiTheme="minorHAnsi" w:cstheme="minorHAnsi"/>
          <w:color w:val="000000"/>
          <w:sz w:val="26"/>
          <w:szCs w:val="26"/>
          <w:u w:val="single"/>
          <w:lang w:eastAsia="zh-CN"/>
        </w:rPr>
        <w:t>, and are conditional on other factors</w:t>
      </w:r>
      <w:r w:rsidRPr="00AB50E2">
        <w:rPr>
          <w:rFonts w:asciiTheme="minorHAnsi" w:eastAsia="Times New Roman" w:hAnsiTheme="minorHAnsi" w:cstheme="minorHAnsi"/>
          <w:color w:val="000000"/>
          <w:sz w:val="16"/>
          <w:szCs w:val="16"/>
          <w:u w:val="single"/>
          <w:lang w:eastAsia="zh-CN"/>
        </w:rPr>
        <w:t xml:space="preserve">.53 Cavazos Cepeda et al. found </w:t>
      </w:r>
      <w:r w:rsidRPr="00AB50E2">
        <w:rPr>
          <w:rFonts w:asciiTheme="minorHAnsi" w:eastAsia="Times New Roman" w:hAnsiTheme="minorHAnsi" w:cstheme="minorHAnsi"/>
          <w:color w:val="000000"/>
          <w:sz w:val="26"/>
          <w:szCs w:val="26"/>
          <w:u w:val="single"/>
          <w:shd w:val="clear" w:color="auto" w:fill="00FF00"/>
          <w:lang w:eastAsia="zh-CN"/>
        </w:rPr>
        <w:t>a positive influence of IPRs on the level of R&amp;D in an economy</w:t>
      </w:r>
      <w:r w:rsidRPr="00AB50E2">
        <w:rPr>
          <w:rFonts w:asciiTheme="minorHAnsi" w:eastAsia="Times New Roman" w:hAnsiTheme="minorHAnsi" w:cstheme="minorHAnsi"/>
          <w:color w:val="000000"/>
          <w:sz w:val="16"/>
          <w:szCs w:val="16"/>
          <w:u w:val="single"/>
          <w:lang w:eastAsia="zh-CN"/>
        </w:rPr>
        <w:t>, with each 1 percent increase in the level of protection of IPRs in an economy (as measured by improvements to a country’s score in the Patent Rights Index) equating to, on average, a 0.7 percent increase in the domestic level of R&amp;D.54 Likewise, a</w:t>
      </w:r>
      <w:r w:rsidRPr="00AB50E2">
        <w:rPr>
          <w:rFonts w:asciiTheme="minorHAnsi" w:eastAsia="Times New Roman" w:hAnsiTheme="minorHAnsi" w:cstheme="minorHAnsi"/>
          <w:b/>
          <w:bCs/>
          <w:color w:val="000000"/>
          <w:sz w:val="24"/>
          <w:szCs w:val="24"/>
          <w:u w:val="single"/>
          <w:shd w:val="clear" w:color="auto" w:fill="00FF00"/>
          <w:lang w:eastAsia="zh-CN"/>
        </w:rPr>
        <w:t xml:space="preserve"> 1 percent increase in copyright protection was associated with a 3.3 percent increase in domestic R&amp;D</w:t>
      </w:r>
      <w:r w:rsidRPr="00AB50E2">
        <w:rPr>
          <w:rFonts w:asciiTheme="minorHAnsi" w:eastAsia="Times New Roman" w:hAnsiTheme="minorHAnsi" w:cstheme="minorHAnsi"/>
          <w:color w:val="000000"/>
          <w:sz w:val="16"/>
          <w:szCs w:val="16"/>
          <w:u w:val="single"/>
          <w:lang w:eastAsia="zh-CN"/>
        </w:rPr>
        <w:t>. Similarly,</w:t>
      </w:r>
      <w:r w:rsidRPr="00AB50E2">
        <w:rPr>
          <w:rFonts w:asciiTheme="minorHAnsi" w:eastAsia="Times New Roman" w:hAnsiTheme="minorHAnsi" w:cstheme="minorHAnsi"/>
          <w:b/>
          <w:bCs/>
          <w:color w:val="000000"/>
          <w:sz w:val="24"/>
          <w:szCs w:val="24"/>
          <w:u w:val="single"/>
          <w:shd w:val="clear" w:color="auto" w:fill="00FF00"/>
          <w:lang w:eastAsia="zh-CN"/>
        </w:rPr>
        <w:t xml:space="preserve"> when </w:t>
      </w:r>
      <w:r w:rsidRPr="00AB50E2">
        <w:rPr>
          <w:rFonts w:asciiTheme="minorHAnsi" w:eastAsia="Times New Roman" w:hAnsiTheme="minorHAnsi" w:cstheme="minorHAnsi"/>
          <w:b/>
          <w:bCs/>
          <w:color w:val="000000"/>
          <w:sz w:val="26"/>
          <w:szCs w:val="26"/>
          <w:u w:val="single"/>
          <w:shd w:val="clear" w:color="auto" w:fill="00FF00"/>
          <w:lang w:eastAsia="zh-CN"/>
        </w:rPr>
        <w:t>trademark protection increased by 1 percent</w:t>
      </w:r>
      <w:r w:rsidRPr="00AB50E2">
        <w:rPr>
          <w:rFonts w:asciiTheme="minorHAnsi" w:eastAsia="Times New Roman" w:hAnsiTheme="minorHAnsi" w:cstheme="minorHAnsi"/>
          <w:color w:val="000000"/>
          <w:sz w:val="26"/>
          <w:szCs w:val="26"/>
          <w:u w:val="single"/>
          <w:lang w:eastAsia="zh-CN"/>
        </w:rPr>
        <w:t xml:space="preserve">, there was an </w:t>
      </w:r>
      <w:r w:rsidRPr="00AB50E2">
        <w:rPr>
          <w:rFonts w:asciiTheme="minorHAnsi" w:eastAsia="Times New Roman" w:hAnsiTheme="minorHAnsi" w:cstheme="minorHAnsi"/>
          <w:b/>
          <w:bCs/>
          <w:color w:val="000000"/>
          <w:sz w:val="26"/>
          <w:szCs w:val="26"/>
          <w:u w:val="single"/>
          <w:shd w:val="clear" w:color="auto" w:fill="00FF00"/>
          <w:lang w:eastAsia="zh-CN"/>
        </w:rPr>
        <w:t>associated R&amp;D increase of 1.4 percent</w:t>
      </w:r>
      <w:r w:rsidRPr="00AB50E2">
        <w:rPr>
          <w:rFonts w:asciiTheme="minorHAnsi" w:eastAsia="Times New Roman" w:hAnsiTheme="minorHAnsi" w:cstheme="minorHAnsi"/>
          <w:color w:val="000000"/>
          <w:sz w:val="16"/>
          <w:szCs w:val="16"/>
          <w:u w:val="single"/>
          <w:lang w:eastAsia="zh-CN"/>
        </w:rPr>
        <w:t>. As the authors concluded, “</w:t>
      </w:r>
      <w:r w:rsidRPr="00AB50E2">
        <w:rPr>
          <w:rFonts w:asciiTheme="minorHAnsi" w:eastAsia="Times New Roman" w:hAnsiTheme="minorHAnsi" w:cstheme="minorHAnsi"/>
          <w:color w:val="000000"/>
          <w:sz w:val="26"/>
          <w:szCs w:val="26"/>
          <w:u w:val="single"/>
          <w:lang w:eastAsia="zh-CN"/>
        </w:rPr>
        <w:t xml:space="preserve">Increases in the protection of the IPRs carried economic benefits in the form of </w:t>
      </w:r>
      <w:r w:rsidRPr="00AB50E2">
        <w:rPr>
          <w:rFonts w:asciiTheme="minorHAnsi" w:eastAsia="Times New Roman" w:hAnsiTheme="minorHAnsi" w:cstheme="minorHAnsi"/>
          <w:b/>
          <w:bCs/>
          <w:color w:val="000000"/>
          <w:sz w:val="26"/>
          <w:szCs w:val="26"/>
          <w:u w:val="single"/>
          <w:lang w:eastAsia="zh-CN"/>
        </w:rPr>
        <w:t xml:space="preserve">higher </w:t>
      </w:r>
      <w:r w:rsidRPr="00AB50E2">
        <w:rPr>
          <w:rFonts w:asciiTheme="minorHAnsi" w:eastAsia="Times New Roman" w:hAnsiTheme="minorHAnsi" w:cstheme="minorHAnsi"/>
          <w:color w:val="000000"/>
          <w:sz w:val="26"/>
          <w:szCs w:val="26"/>
          <w:u w:val="single"/>
          <w:lang w:eastAsia="zh-CN"/>
        </w:rPr>
        <w:t xml:space="preserve">inflows of </w:t>
      </w:r>
      <w:r w:rsidRPr="00AB50E2">
        <w:rPr>
          <w:rFonts w:asciiTheme="minorHAnsi" w:eastAsia="Times New Roman" w:hAnsiTheme="minorHAnsi" w:cstheme="minorHAnsi"/>
          <w:b/>
          <w:bCs/>
          <w:color w:val="000000"/>
          <w:sz w:val="26"/>
          <w:szCs w:val="26"/>
          <w:u w:val="single"/>
          <w:lang w:eastAsia="zh-CN"/>
        </w:rPr>
        <w:t>FDI</w:t>
      </w:r>
      <w:r w:rsidRPr="00AB50E2">
        <w:rPr>
          <w:rFonts w:asciiTheme="minorHAnsi" w:eastAsia="Times New Roman" w:hAnsiTheme="minorHAnsi" w:cstheme="minorHAnsi"/>
          <w:color w:val="000000"/>
          <w:sz w:val="26"/>
          <w:szCs w:val="26"/>
          <w:u w:val="single"/>
          <w:lang w:eastAsia="zh-CN"/>
        </w:rPr>
        <w:t xml:space="preserve">, and </w:t>
      </w:r>
      <w:r w:rsidRPr="00AB50E2">
        <w:rPr>
          <w:rFonts w:asciiTheme="minorHAnsi" w:eastAsia="Times New Roman" w:hAnsiTheme="minorHAnsi" w:cstheme="minorHAnsi"/>
          <w:b/>
          <w:bCs/>
          <w:color w:val="000000"/>
          <w:sz w:val="26"/>
          <w:szCs w:val="26"/>
          <w:u w:val="single"/>
          <w:lang w:eastAsia="zh-CN"/>
        </w:rPr>
        <w:t xml:space="preserve">increases in </w:t>
      </w:r>
      <w:r w:rsidRPr="00AB50E2">
        <w:rPr>
          <w:rFonts w:asciiTheme="minorHAnsi" w:eastAsia="Times New Roman" w:hAnsiTheme="minorHAnsi" w:cstheme="minorHAnsi"/>
          <w:color w:val="000000"/>
          <w:sz w:val="26"/>
          <w:szCs w:val="26"/>
          <w:u w:val="single"/>
          <w:lang w:eastAsia="zh-CN"/>
        </w:rPr>
        <w:t>the levels of both domestically conducted</w:t>
      </w:r>
      <w:r w:rsidRPr="00AB50E2">
        <w:rPr>
          <w:rFonts w:asciiTheme="minorHAnsi" w:eastAsia="Times New Roman" w:hAnsiTheme="minorHAnsi" w:cstheme="minorHAnsi"/>
          <w:b/>
          <w:bCs/>
          <w:color w:val="000000"/>
          <w:sz w:val="26"/>
          <w:szCs w:val="26"/>
          <w:u w:val="single"/>
          <w:lang w:eastAsia="zh-CN"/>
        </w:rPr>
        <w:t xml:space="preserve"> R&amp;D</w:t>
      </w:r>
      <w:r w:rsidRPr="00AB50E2">
        <w:rPr>
          <w:rFonts w:asciiTheme="minorHAnsi" w:eastAsia="Times New Roman" w:hAnsiTheme="minorHAnsi" w:cstheme="minorHAnsi"/>
          <w:color w:val="000000"/>
          <w:sz w:val="26"/>
          <w:szCs w:val="26"/>
          <w:u w:val="single"/>
          <w:lang w:eastAsia="zh-CN"/>
        </w:rPr>
        <w:t xml:space="preserve"> and service imports as measured by licensing fees</w:t>
      </w:r>
      <w:r w:rsidRPr="00AB50E2">
        <w:rPr>
          <w:rFonts w:asciiTheme="minorHAnsi" w:eastAsia="Times New Roman" w:hAnsiTheme="minorHAnsi" w:cstheme="minorHAnsi"/>
          <w:color w:val="000000"/>
          <w:sz w:val="16"/>
          <w:szCs w:val="16"/>
          <w:u w:val="single"/>
          <w:lang w:eastAsia="zh-CN"/>
        </w:rPr>
        <w:t xml:space="preserve">.”55 As Jackson summarized, regarding the relationship between IPR reform and both innovation and R&amp;D, and FDI, “In addition to spurring domestic innovation, </w:t>
      </w:r>
      <w:r w:rsidRPr="00AB50E2">
        <w:rPr>
          <w:rFonts w:asciiTheme="minorHAnsi" w:eastAsia="Times New Roman" w:hAnsiTheme="minorHAnsi" w:cstheme="minorHAnsi"/>
          <w:color w:val="000000"/>
          <w:sz w:val="26"/>
          <w:szCs w:val="26"/>
          <w:u w:val="single"/>
          <w:lang w:eastAsia="zh-CN"/>
        </w:rPr>
        <w:t xml:space="preserve">strong intellectual property rights can increase incentives for foreign direct investment </w:t>
      </w:r>
      <w:r w:rsidRPr="00AB50E2">
        <w:rPr>
          <w:rFonts w:asciiTheme="minorHAnsi" w:eastAsia="Times New Roman" w:hAnsiTheme="minorHAnsi" w:cstheme="minorHAnsi"/>
          <w:b/>
          <w:bCs/>
          <w:color w:val="000000"/>
          <w:sz w:val="26"/>
          <w:szCs w:val="26"/>
          <w:u w:val="single"/>
          <w:lang w:eastAsia="zh-CN"/>
        </w:rPr>
        <w:t xml:space="preserve">which </w:t>
      </w:r>
      <w:r w:rsidRPr="00AB50E2">
        <w:rPr>
          <w:rFonts w:asciiTheme="minorHAnsi" w:eastAsia="Times New Roman" w:hAnsiTheme="minorHAnsi" w:cstheme="minorHAnsi"/>
          <w:color w:val="000000"/>
          <w:sz w:val="26"/>
          <w:szCs w:val="26"/>
          <w:u w:val="single"/>
          <w:lang w:eastAsia="zh-CN"/>
        </w:rPr>
        <w:t xml:space="preserve">in turn also </w:t>
      </w:r>
      <w:r w:rsidRPr="00AB50E2">
        <w:rPr>
          <w:rFonts w:asciiTheme="minorHAnsi" w:eastAsia="Times New Roman" w:hAnsiTheme="minorHAnsi" w:cstheme="minorHAnsi"/>
          <w:b/>
          <w:bCs/>
          <w:color w:val="000000"/>
          <w:sz w:val="26"/>
          <w:szCs w:val="26"/>
          <w:u w:val="single"/>
          <w:lang w:eastAsia="zh-CN"/>
        </w:rPr>
        <w:t>leads to economic growth</w:t>
      </w:r>
      <w:r w:rsidRPr="00AB50E2">
        <w:rPr>
          <w:rFonts w:asciiTheme="minorHAnsi" w:eastAsia="Times New Roman" w:hAnsiTheme="minorHAnsi" w:cstheme="minorHAnsi"/>
          <w:color w:val="000000"/>
          <w:sz w:val="16"/>
          <w:szCs w:val="16"/>
          <w:u w:val="single"/>
          <w:lang w:eastAsia="zh-CN"/>
        </w:rPr>
        <w:t>.”56</w:t>
      </w:r>
    </w:p>
    <w:p w14:paraId="4D711E10" w14:textId="77777777" w:rsidR="00AB50E2" w:rsidRPr="00AB50E2" w:rsidRDefault="00AB50E2" w:rsidP="00AB50E2">
      <w:pPr>
        <w:spacing w:before="320" w:after="40" w:line="240" w:lineRule="auto"/>
        <w:outlineLvl w:val="2"/>
        <w:rPr>
          <w:rFonts w:asciiTheme="minorHAnsi" w:eastAsia="Times New Roman" w:hAnsiTheme="minorHAnsi" w:cstheme="minorHAnsi"/>
          <w:b/>
          <w:bCs/>
          <w:sz w:val="27"/>
          <w:szCs w:val="27"/>
          <w:lang w:eastAsia="zh-CN"/>
        </w:rPr>
      </w:pPr>
      <w:r w:rsidRPr="00AB50E2">
        <w:rPr>
          <w:rFonts w:asciiTheme="minorHAnsi" w:eastAsia="Times New Roman" w:hAnsiTheme="minorHAnsi" w:cstheme="minorHAnsi"/>
          <w:b/>
          <w:bCs/>
          <w:color w:val="000000"/>
          <w:sz w:val="28"/>
          <w:szCs w:val="28"/>
          <w:lang w:eastAsia="zh-CN"/>
        </w:rPr>
        <w:t>Innovation is crucial 1. Increasing accessibility of medicines around the world and increasing their effectiveness 2. to respond to future health crises 3. increasing life expectancy for diseases without treatments yet </w:t>
      </w:r>
    </w:p>
    <w:p w14:paraId="079B33D1" w14:textId="77777777" w:rsidR="00AB50E2" w:rsidRPr="00AB50E2" w:rsidRDefault="00AB50E2" w:rsidP="00AB50E2">
      <w:pPr>
        <w:spacing w:before="240" w:after="40" w:line="240" w:lineRule="auto"/>
        <w:outlineLvl w:val="3"/>
        <w:rPr>
          <w:rFonts w:asciiTheme="minorHAnsi" w:eastAsia="Times New Roman" w:hAnsiTheme="minorHAnsi" w:cstheme="minorHAnsi"/>
          <w:b/>
          <w:bCs/>
          <w:sz w:val="24"/>
          <w:szCs w:val="24"/>
          <w:lang w:eastAsia="zh-CN"/>
        </w:rPr>
      </w:pPr>
      <w:r w:rsidRPr="00AB50E2">
        <w:rPr>
          <w:rFonts w:asciiTheme="minorHAnsi" w:eastAsia="Times New Roman" w:hAnsiTheme="minorHAnsi" w:cstheme="minorHAnsi"/>
          <w:b/>
          <w:bCs/>
          <w:color w:val="000000"/>
          <w:sz w:val="24"/>
          <w:szCs w:val="24"/>
          <w:lang w:eastAsia="zh-CN"/>
        </w:rPr>
        <w:t>Jenner ‘16</w:t>
      </w:r>
    </w:p>
    <w:p w14:paraId="681F90E5" w14:textId="77777777" w:rsidR="00AB50E2" w:rsidRPr="00AB50E2" w:rsidRDefault="00AB50E2" w:rsidP="00AB50E2">
      <w:pPr>
        <w:spacing w:before="240" w:after="240" w:line="240" w:lineRule="auto"/>
        <w:rPr>
          <w:rFonts w:asciiTheme="minorHAnsi" w:eastAsia="Times New Roman" w:hAnsiTheme="minorHAnsi" w:cstheme="minorHAnsi"/>
          <w:sz w:val="24"/>
          <w:szCs w:val="24"/>
          <w:lang w:eastAsia="zh-CN"/>
        </w:rPr>
      </w:pPr>
      <w:r w:rsidRPr="00AB50E2">
        <w:rPr>
          <w:rFonts w:asciiTheme="minorHAnsi" w:eastAsia="Times New Roman" w:hAnsiTheme="minorHAnsi" w:cstheme="minorHAnsi"/>
          <w:color w:val="000000"/>
          <w:sz w:val="16"/>
          <w:szCs w:val="16"/>
          <w:lang w:eastAsia="zh-CN"/>
        </w:rPr>
        <w:t>Jenner, Andrew. “Value of Innovation.” IFPMA, IFPMA, 23 Feb. 2016, www.ifpma.org/subtopics/value-of-innovation/.</w:t>
      </w:r>
    </w:p>
    <w:p w14:paraId="1E069555" w14:textId="77777777" w:rsidR="00AB50E2" w:rsidRPr="00AB50E2" w:rsidRDefault="00AB50E2" w:rsidP="00AB50E2">
      <w:pPr>
        <w:spacing w:before="240" w:after="240" w:line="240" w:lineRule="auto"/>
        <w:rPr>
          <w:rFonts w:asciiTheme="minorHAnsi" w:eastAsia="Times New Roman" w:hAnsiTheme="minorHAnsi" w:cstheme="minorHAnsi"/>
          <w:sz w:val="24"/>
          <w:szCs w:val="24"/>
          <w:lang w:eastAsia="zh-CN"/>
        </w:rPr>
      </w:pPr>
      <w:r w:rsidRPr="00AB50E2">
        <w:rPr>
          <w:rFonts w:asciiTheme="minorHAnsi" w:eastAsia="Times New Roman" w:hAnsiTheme="minorHAnsi" w:cstheme="minorHAnsi"/>
          <w:color w:val="000000"/>
          <w:sz w:val="16"/>
          <w:szCs w:val="16"/>
          <w:lang w:eastAsia="zh-CN"/>
        </w:rPr>
        <w:t xml:space="preserve">Many lower and middle-income countries are making important investment in developing their healthcare infrastructure as part of their commitment to achieving Universal Health Coverage. Increasing access to new medicines and vaccines can help sustain such investment by reducing the need for costly surgical interventions and hospitalization. In many cases, the </w:t>
      </w:r>
      <w:r w:rsidRPr="00AB50E2">
        <w:rPr>
          <w:rFonts w:asciiTheme="minorHAnsi" w:eastAsia="Times New Roman" w:hAnsiTheme="minorHAnsi" w:cstheme="minorHAnsi"/>
          <w:b/>
          <w:bCs/>
          <w:color w:val="000000"/>
          <w:sz w:val="24"/>
          <w:szCs w:val="24"/>
          <w:u w:val="single"/>
          <w:shd w:val="clear" w:color="auto" w:fill="FFFF00"/>
          <w:lang w:eastAsia="zh-CN"/>
        </w:rPr>
        <w:t>use of innovative medicines</w:t>
      </w:r>
      <w:r w:rsidRPr="00AB50E2">
        <w:rPr>
          <w:rFonts w:asciiTheme="minorHAnsi" w:eastAsia="Times New Roman" w:hAnsiTheme="minorHAnsi" w:cstheme="minorHAnsi"/>
          <w:color w:val="000000"/>
          <w:sz w:val="16"/>
          <w:szCs w:val="16"/>
          <w:lang w:eastAsia="zh-CN"/>
        </w:rPr>
        <w:t xml:space="preserve"> by health system</w:t>
      </w:r>
      <w:r w:rsidRPr="00AB50E2">
        <w:rPr>
          <w:rFonts w:asciiTheme="minorHAnsi" w:eastAsia="Times New Roman" w:hAnsiTheme="minorHAnsi" w:cstheme="minorHAnsi"/>
          <w:b/>
          <w:bCs/>
          <w:color w:val="000000"/>
          <w:sz w:val="26"/>
          <w:szCs w:val="26"/>
          <w:u w:val="single"/>
          <w:lang w:eastAsia="zh-CN"/>
        </w:rPr>
        <w:t>s</w:t>
      </w:r>
      <w:r w:rsidRPr="00AB50E2">
        <w:rPr>
          <w:rFonts w:asciiTheme="minorHAnsi" w:eastAsia="Times New Roman" w:hAnsiTheme="minorHAnsi" w:cstheme="minorHAnsi"/>
          <w:b/>
          <w:bCs/>
          <w:color w:val="000000"/>
          <w:sz w:val="26"/>
          <w:szCs w:val="26"/>
          <w:u w:val="single"/>
          <w:shd w:val="clear" w:color="auto" w:fill="FFFF00"/>
          <w:lang w:eastAsia="zh-CN"/>
        </w:rPr>
        <w:t xml:space="preserve"> can pay for themselves several times over</w:t>
      </w:r>
      <w:r w:rsidRPr="00AB50E2">
        <w:rPr>
          <w:rFonts w:asciiTheme="minorHAnsi" w:eastAsia="Times New Roman" w:hAnsiTheme="minorHAnsi" w:cstheme="minorHAnsi"/>
          <w:color w:val="000000"/>
          <w:sz w:val="16"/>
          <w:szCs w:val="16"/>
          <w:lang w:eastAsia="zh-CN"/>
        </w:rPr>
        <w:t xml:space="preserve">. One study found that a reduction in the age of drugs used reduces non-drug spending 7.2 times as much as it increases drug </w:t>
      </w:r>
      <w:proofErr w:type="spellStart"/>
      <w:r w:rsidRPr="00AB50E2">
        <w:rPr>
          <w:rFonts w:asciiTheme="minorHAnsi" w:eastAsia="Times New Roman" w:hAnsiTheme="minorHAnsi" w:cstheme="minorHAnsi"/>
          <w:color w:val="000000"/>
          <w:sz w:val="16"/>
          <w:szCs w:val="16"/>
          <w:lang w:eastAsia="zh-CN"/>
        </w:rPr>
        <w:t>expediture</w:t>
      </w:r>
      <w:proofErr w:type="spellEnd"/>
      <w:r w:rsidRPr="00AB50E2">
        <w:rPr>
          <w:rFonts w:asciiTheme="minorHAnsi" w:eastAsia="Times New Roman" w:hAnsiTheme="minorHAnsi" w:cstheme="minorHAnsi"/>
          <w:color w:val="000000"/>
          <w:sz w:val="16"/>
          <w:szCs w:val="16"/>
          <w:lang w:eastAsia="zh-CN"/>
        </w:rPr>
        <w:t xml:space="preserve">, with most of the savings coming from reduced hospitalization and physician office-visit expenditures. Vaccines, for instance, have proven to be one of the most effective preventative technologies in the fight against infectious diseases with an almost unparalleled impact on public health, saving the lives of over 2.5 million children each year. Estimates show that increasing access to six vaccines (including new vaccines for rotavirus and malaria) </w:t>
      </w:r>
      <w:r w:rsidRPr="00AB50E2">
        <w:rPr>
          <w:rFonts w:asciiTheme="minorHAnsi" w:eastAsia="Times New Roman" w:hAnsiTheme="minorHAnsi" w:cstheme="minorHAnsi"/>
          <w:b/>
          <w:bCs/>
          <w:color w:val="000000"/>
          <w:sz w:val="24"/>
          <w:szCs w:val="24"/>
          <w:u w:val="single"/>
          <w:shd w:val="clear" w:color="auto" w:fill="FFFF00"/>
          <w:lang w:eastAsia="zh-CN"/>
        </w:rPr>
        <w:t>could save</w:t>
      </w:r>
      <w:r w:rsidRPr="00AB50E2">
        <w:rPr>
          <w:rFonts w:asciiTheme="minorHAnsi" w:eastAsia="Times New Roman" w:hAnsiTheme="minorHAnsi" w:cstheme="minorHAnsi"/>
          <w:b/>
          <w:bCs/>
          <w:color w:val="000000"/>
          <w:sz w:val="24"/>
          <w:szCs w:val="24"/>
          <w:u w:val="single"/>
          <w:lang w:eastAsia="zh-CN"/>
        </w:rPr>
        <w:t xml:space="preserve"> USD </w:t>
      </w:r>
      <w:r w:rsidRPr="00AB50E2">
        <w:rPr>
          <w:rFonts w:asciiTheme="minorHAnsi" w:eastAsia="Times New Roman" w:hAnsiTheme="minorHAnsi" w:cstheme="minorHAnsi"/>
          <w:b/>
          <w:bCs/>
          <w:color w:val="000000"/>
          <w:sz w:val="24"/>
          <w:szCs w:val="24"/>
          <w:u w:val="single"/>
          <w:shd w:val="clear" w:color="auto" w:fill="FFFF00"/>
          <w:lang w:eastAsia="zh-CN"/>
        </w:rPr>
        <w:t>6.2 billion in treatment costs globally.</w:t>
      </w:r>
      <w:r w:rsidRPr="00AB50E2">
        <w:rPr>
          <w:rFonts w:asciiTheme="minorHAnsi" w:eastAsia="Times New Roman" w:hAnsiTheme="minorHAnsi" w:cstheme="minorHAnsi"/>
          <w:b/>
          <w:bCs/>
          <w:color w:val="000000"/>
          <w:sz w:val="24"/>
          <w:szCs w:val="24"/>
          <w:u w:val="single"/>
          <w:lang w:eastAsia="zh-CN"/>
        </w:rPr>
        <w:t xml:space="preserve"> Increased productivity</w:t>
      </w:r>
      <w:r w:rsidRPr="00AB50E2">
        <w:rPr>
          <w:rFonts w:asciiTheme="minorHAnsi" w:eastAsia="Times New Roman" w:hAnsiTheme="minorHAnsi" w:cstheme="minorHAnsi"/>
          <w:color w:val="000000"/>
          <w:sz w:val="16"/>
          <w:szCs w:val="16"/>
          <w:lang w:eastAsia="zh-CN"/>
        </w:rPr>
        <w:t xml:space="preserve"> due to averted illness </w:t>
      </w:r>
      <w:r w:rsidRPr="00AB50E2">
        <w:rPr>
          <w:rFonts w:asciiTheme="minorHAnsi" w:eastAsia="Times New Roman" w:hAnsiTheme="minorHAnsi" w:cstheme="minorHAnsi"/>
          <w:b/>
          <w:bCs/>
          <w:color w:val="000000"/>
          <w:sz w:val="24"/>
          <w:szCs w:val="24"/>
          <w:u w:val="single"/>
          <w:lang w:eastAsia="zh-CN"/>
        </w:rPr>
        <w:t>could gain</w:t>
      </w:r>
      <w:r w:rsidRPr="00AB50E2">
        <w:rPr>
          <w:rFonts w:asciiTheme="minorHAnsi" w:eastAsia="Times New Roman" w:hAnsiTheme="minorHAnsi" w:cstheme="minorHAnsi"/>
          <w:color w:val="000000"/>
          <w:sz w:val="16"/>
          <w:szCs w:val="16"/>
          <w:lang w:eastAsia="zh-CN"/>
        </w:rPr>
        <w:t xml:space="preserve"> the world </w:t>
      </w:r>
      <w:r w:rsidRPr="00AB50E2">
        <w:rPr>
          <w:rFonts w:asciiTheme="minorHAnsi" w:eastAsia="Times New Roman" w:hAnsiTheme="minorHAnsi" w:cstheme="minorHAnsi"/>
          <w:b/>
          <w:bCs/>
          <w:color w:val="000000"/>
          <w:sz w:val="24"/>
          <w:szCs w:val="24"/>
          <w:u w:val="single"/>
          <w:lang w:eastAsia="zh-CN"/>
        </w:rPr>
        <w:t>an additional $145bn</w:t>
      </w:r>
      <w:r w:rsidRPr="00AB50E2">
        <w:rPr>
          <w:rFonts w:asciiTheme="minorHAnsi" w:eastAsia="Times New Roman" w:hAnsiTheme="minorHAnsi" w:cstheme="minorHAnsi"/>
          <w:color w:val="000000"/>
          <w:sz w:val="16"/>
          <w:szCs w:val="16"/>
          <w:lang w:eastAsia="zh-CN"/>
        </w:rPr>
        <w:t xml:space="preserve">. The upfront cost of procuring vaccines is dwarfed by these benefits. </w:t>
      </w:r>
      <w:r w:rsidRPr="00AB50E2">
        <w:rPr>
          <w:rFonts w:asciiTheme="minorHAnsi" w:eastAsia="Times New Roman" w:hAnsiTheme="minorHAnsi" w:cstheme="minorHAnsi"/>
          <w:b/>
          <w:bCs/>
          <w:color w:val="000000"/>
          <w:sz w:val="24"/>
          <w:szCs w:val="24"/>
          <w:u w:val="single"/>
          <w:lang w:eastAsia="zh-CN"/>
        </w:rPr>
        <w:t>In addition to</w:t>
      </w:r>
      <w:r w:rsidRPr="00AB50E2">
        <w:rPr>
          <w:rFonts w:asciiTheme="minorHAnsi" w:eastAsia="Times New Roman" w:hAnsiTheme="minorHAnsi" w:cstheme="minorHAnsi"/>
          <w:color w:val="000000"/>
          <w:sz w:val="16"/>
          <w:szCs w:val="16"/>
          <w:lang w:eastAsia="zh-CN"/>
        </w:rPr>
        <w:t xml:space="preserve"> these </w:t>
      </w:r>
      <w:r w:rsidRPr="00AB50E2">
        <w:rPr>
          <w:rFonts w:asciiTheme="minorHAnsi" w:eastAsia="Times New Roman" w:hAnsiTheme="minorHAnsi" w:cstheme="minorHAnsi"/>
          <w:b/>
          <w:bCs/>
          <w:color w:val="000000"/>
          <w:sz w:val="24"/>
          <w:szCs w:val="24"/>
          <w:u w:val="single"/>
          <w:lang w:eastAsia="zh-CN"/>
        </w:rPr>
        <w:t>economic benefits,</w:t>
      </w:r>
      <w:r w:rsidRPr="00AB50E2">
        <w:rPr>
          <w:rFonts w:asciiTheme="minorHAnsi" w:eastAsia="Times New Roman" w:hAnsiTheme="minorHAnsi" w:cstheme="minorHAnsi"/>
          <w:color w:val="000000"/>
          <w:sz w:val="16"/>
          <w:szCs w:val="16"/>
          <w:lang w:eastAsia="zh-CN"/>
        </w:rPr>
        <w:t xml:space="preserve"> the </w:t>
      </w:r>
      <w:r w:rsidRPr="00AB50E2">
        <w:rPr>
          <w:rFonts w:asciiTheme="minorHAnsi" w:eastAsia="Times New Roman" w:hAnsiTheme="minorHAnsi" w:cstheme="minorHAnsi"/>
          <w:b/>
          <w:bCs/>
          <w:color w:val="000000"/>
          <w:sz w:val="24"/>
          <w:szCs w:val="24"/>
          <w:u w:val="single"/>
          <w:shd w:val="clear" w:color="auto" w:fill="FFFF00"/>
          <w:lang w:eastAsia="zh-CN"/>
        </w:rPr>
        <w:t>innovation</w:t>
      </w:r>
      <w:r w:rsidRPr="00AB50E2">
        <w:rPr>
          <w:rFonts w:asciiTheme="minorHAnsi" w:eastAsia="Times New Roman" w:hAnsiTheme="minorHAnsi" w:cstheme="minorHAnsi"/>
          <w:color w:val="000000"/>
          <w:sz w:val="16"/>
          <w:szCs w:val="16"/>
          <w:shd w:val="clear" w:color="auto" w:fill="FFFF00"/>
          <w:lang w:eastAsia="zh-CN"/>
        </w:rPr>
        <w:t xml:space="preserve"> </w:t>
      </w:r>
      <w:r w:rsidRPr="00AB50E2">
        <w:rPr>
          <w:rFonts w:asciiTheme="minorHAnsi" w:eastAsia="Times New Roman" w:hAnsiTheme="minorHAnsi" w:cstheme="minorHAnsi"/>
          <w:color w:val="000000"/>
          <w:sz w:val="16"/>
          <w:szCs w:val="16"/>
          <w:lang w:eastAsia="zh-CN"/>
        </w:rPr>
        <w:t xml:space="preserve">we bring along </w:t>
      </w:r>
      <w:r w:rsidRPr="00AB50E2">
        <w:rPr>
          <w:rFonts w:asciiTheme="minorHAnsi" w:eastAsia="Times New Roman" w:hAnsiTheme="minorHAnsi" w:cstheme="minorHAnsi"/>
          <w:b/>
          <w:bCs/>
          <w:color w:val="000000"/>
          <w:sz w:val="24"/>
          <w:szCs w:val="24"/>
          <w:u w:val="single"/>
          <w:shd w:val="clear" w:color="auto" w:fill="FFFF00"/>
          <w:lang w:eastAsia="zh-CN"/>
        </w:rPr>
        <w:t>has transformed the lives of millions</w:t>
      </w:r>
      <w:r w:rsidRPr="00AB50E2">
        <w:rPr>
          <w:rFonts w:asciiTheme="minorHAnsi" w:eastAsia="Times New Roman" w:hAnsiTheme="minorHAnsi" w:cstheme="minorHAnsi"/>
          <w:b/>
          <w:bCs/>
          <w:color w:val="000000"/>
          <w:sz w:val="24"/>
          <w:szCs w:val="24"/>
          <w:u w:val="single"/>
          <w:lang w:eastAsia="zh-CN"/>
        </w:rPr>
        <w:t xml:space="preserve"> of patients all over the world.</w:t>
      </w:r>
      <w:r w:rsidRPr="00AB50E2">
        <w:rPr>
          <w:rFonts w:asciiTheme="minorHAnsi" w:eastAsia="Times New Roman" w:hAnsiTheme="minorHAnsi" w:cstheme="minorHAnsi"/>
          <w:color w:val="000000"/>
          <w:sz w:val="16"/>
          <w:szCs w:val="16"/>
          <w:lang w:eastAsia="zh-CN"/>
        </w:rPr>
        <w:t xml:space="preserve"> For instance, </w:t>
      </w:r>
      <w:r w:rsidRPr="00AB50E2">
        <w:rPr>
          <w:rFonts w:asciiTheme="minorHAnsi" w:eastAsia="Times New Roman" w:hAnsiTheme="minorHAnsi" w:cstheme="minorHAnsi"/>
          <w:b/>
          <w:bCs/>
          <w:color w:val="000000"/>
          <w:sz w:val="28"/>
          <w:szCs w:val="28"/>
          <w:u w:val="single"/>
          <w:shd w:val="clear" w:color="auto" w:fill="FFFF00"/>
          <w:lang w:eastAsia="zh-CN"/>
        </w:rPr>
        <w:t>improvements in existing cancer treatments have cut</w:t>
      </w:r>
      <w:r w:rsidRPr="00AB50E2">
        <w:rPr>
          <w:rFonts w:asciiTheme="minorHAnsi" w:eastAsia="Times New Roman" w:hAnsiTheme="minorHAnsi" w:cstheme="minorHAnsi"/>
          <w:color w:val="000000"/>
          <w:sz w:val="20"/>
          <w:szCs w:val="20"/>
          <w:shd w:val="clear" w:color="auto" w:fill="FFFF00"/>
          <w:lang w:eastAsia="zh-CN"/>
        </w:rPr>
        <w:t xml:space="preserve"> annual </w:t>
      </w:r>
      <w:r w:rsidRPr="00AB50E2">
        <w:rPr>
          <w:rFonts w:asciiTheme="minorHAnsi" w:eastAsia="Times New Roman" w:hAnsiTheme="minorHAnsi" w:cstheme="minorHAnsi"/>
          <w:b/>
          <w:bCs/>
          <w:color w:val="000000"/>
          <w:sz w:val="28"/>
          <w:szCs w:val="28"/>
          <w:u w:val="single"/>
          <w:shd w:val="clear" w:color="auto" w:fill="FFFF00"/>
          <w:lang w:eastAsia="zh-CN"/>
        </w:rPr>
        <w:t>death rates by half</w:t>
      </w:r>
      <w:r w:rsidRPr="00AB50E2">
        <w:rPr>
          <w:rFonts w:asciiTheme="minorHAnsi" w:eastAsia="Times New Roman" w:hAnsiTheme="minorHAnsi" w:cstheme="minorHAnsi"/>
          <w:b/>
          <w:bCs/>
          <w:color w:val="000000"/>
          <w:sz w:val="24"/>
          <w:szCs w:val="24"/>
          <w:u w:val="single"/>
          <w:lang w:eastAsia="zh-CN"/>
        </w:rPr>
        <w:t xml:space="preserve"> </w:t>
      </w:r>
      <w:r w:rsidRPr="00AB50E2">
        <w:rPr>
          <w:rFonts w:asciiTheme="minorHAnsi" w:eastAsia="Times New Roman" w:hAnsiTheme="minorHAnsi" w:cstheme="minorHAnsi"/>
          <w:color w:val="000000"/>
          <w:sz w:val="16"/>
          <w:szCs w:val="16"/>
          <w:lang w:eastAsia="zh-CN"/>
        </w:rPr>
        <w:t xml:space="preserve">in the United States. High cholesterol and </w:t>
      </w:r>
      <w:r w:rsidRPr="00AB50E2">
        <w:rPr>
          <w:rFonts w:asciiTheme="minorHAnsi" w:eastAsia="Times New Roman" w:hAnsiTheme="minorHAnsi" w:cstheme="minorHAnsi"/>
          <w:b/>
          <w:bCs/>
          <w:color w:val="000000"/>
          <w:sz w:val="24"/>
          <w:szCs w:val="24"/>
          <w:u w:val="single"/>
          <w:lang w:eastAsia="zh-CN"/>
        </w:rPr>
        <w:t>other</w:t>
      </w:r>
      <w:r w:rsidRPr="00AB50E2">
        <w:rPr>
          <w:rFonts w:asciiTheme="minorHAnsi" w:eastAsia="Times New Roman" w:hAnsiTheme="minorHAnsi" w:cstheme="minorHAnsi"/>
          <w:color w:val="000000"/>
          <w:sz w:val="16"/>
          <w:szCs w:val="16"/>
          <w:lang w:eastAsia="zh-CN"/>
        </w:rPr>
        <w:t xml:space="preserve"> heart </w:t>
      </w:r>
      <w:r w:rsidRPr="00AB50E2">
        <w:rPr>
          <w:rFonts w:asciiTheme="minorHAnsi" w:eastAsia="Times New Roman" w:hAnsiTheme="minorHAnsi" w:cstheme="minorHAnsi"/>
          <w:b/>
          <w:bCs/>
          <w:color w:val="000000"/>
          <w:sz w:val="24"/>
          <w:szCs w:val="24"/>
          <w:u w:val="single"/>
          <w:lang w:eastAsia="zh-CN"/>
        </w:rPr>
        <w:t>diseases, which required extensive treatment</w:t>
      </w:r>
      <w:r w:rsidRPr="00AB50E2">
        <w:rPr>
          <w:rFonts w:asciiTheme="minorHAnsi" w:eastAsia="Times New Roman" w:hAnsiTheme="minorHAnsi" w:cstheme="minorHAnsi"/>
          <w:color w:val="000000"/>
          <w:sz w:val="16"/>
          <w:szCs w:val="16"/>
          <w:lang w:eastAsia="zh-CN"/>
        </w:rPr>
        <w:t xml:space="preserve"> in the 1970s, </w:t>
      </w:r>
      <w:r w:rsidRPr="00AB50E2">
        <w:rPr>
          <w:rFonts w:asciiTheme="minorHAnsi" w:eastAsia="Times New Roman" w:hAnsiTheme="minorHAnsi" w:cstheme="minorHAnsi"/>
          <w:b/>
          <w:bCs/>
          <w:color w:val="000000"/>
          <w:sz w:val="24"/>
          <w:szCs w:val="24"/>
          <w:u w:val="single"/>
          <w:lang w:eastAsia="zh-CN"/>
        </w:rPr>
        <w:t>can now be easily managed</w:t>
      </w:r>
      <w:r w:rsidRPr="00AB50E2">
        <w:rPr>
          <w:rFonts w:asciiTheme="minorHAnsi" w:eastAsia="Times New Roman" w:hAnsiTheme="minorHAnsi" w:cstheme="minorHAnsi"/>
          <w:color w:val="000000"/>
          <w:sz w:val="16"/>
          <w:szCs w:val="16"/>
          <w:lang w:eastAsia="zh-CN"/>
        </w:rPr>
        <w:t xml:space="preserve"> with oral therapy. Our industry has played a crucial role in researching and developing the medicines that have contributed to this.</w:t>
      </w:r>
    </w:p>
    <w:p w14:paraId="7D9BA62E" w14:textId="77777777" w:rsidR="00AB50E2" w:rsidRPr="00AB50E2" w:rsidRDefault="00AB50E2" w:rsidP="00AB50E2">
      <w:pPr>
        <w:spacing w:before="240" w:after="240" w:line="240" w:lineRule="auto"/>
        <w:rPr>
          <w:rFonts w:asciiTheme="minorHAnsi" w:eastAsia="Times New Roman" w:hAnsiTheme="minorHAnsi" w:cstheme="minorHAnsi"/>
          <w:sz w:val="24"/>
          <w:szCs w:val="24"/>
          <w:lang w:eastAsia="zh-CN"/>
        </w:rPr>
      </w:pPr>
      <w:r w:rsidRPr="00AB50E2">
        <w:rPr>
          <w:rFonts w:asciiTheme="minorHAnsi" w:eastAsia="Times New Roman" w:hAnsiTheme="minorHAnsi" w:cstheme="minorHAnsi"/>
          <w:color w:val="000000"/>
          <w:sz w:val="16"/>
          <w:szCs w:val="16"/>
          <w:lang w:eastAsia="zh-CN"/>
        </w:rPr>
        <w:t xml:space="preserve">The mission of the life sciences industry – in New Jersey, across the United States and around the world – is as ambitious as it is straightforward: to research and develop new medicines, therapies, medical devices, </w:t>
      </w:r>
      <w:proofErr w:type="gramStart"/>
      <w:r w:rsidRPr="00AB50E2">
        <w:rPr>
          <w:rFonts w:asciiTheme="minorHAnsi" w:eastAsia="Times New Roman" w:hAnsiTheme="minorHAnsi" w:cstheme="minorHAnsi"/>
          <w:color w:val="000000"/>
          <w:sz w:val="16"/>
          <w:szCs w:val="16"/>
          <w:lang w:eastAsia="zh-CN"/>
        </w:rPr>
        <w:t>technologies</w:t>
      </w:r>
      <w:proofErr w:type="gramEnd"/>
      <w:r w:rsidRPr="00AB50E2">
        <w:rPr>
          <w:rFonts w:asciiTheme="minorHAnsi" w:eastAsia="Times New Roman" w:hAnsiTheme="minorHAnsi" w:cstheme="minorHAnsi"/>
          <w:color w:val="000000"/>
          <w:sz w:val="16"/>
          <w:szCs w:val="16"/>
          <w:lang w:eastAsia="zh-CN"/>
        </w:rPr>
        <w:t xml:space="preserve"> and diagnostics to detect, treat and cure disease and improve the quality of life for patients. Driven to improve global human health, for more than 100 years, the life sciences industry – which includes biopharmaceutical, biotechnology and medical technology, </w:t>
      </w:r>
      <w:proofErr w:type="gramStart"/>
      <w:r w:rsidRPr="00AB50E2">
        <w:rPr>
          <w:rFonts w:asciiTheme="minorHAnsi" w:eastAsia="Times New Roman" w:hAnsiTheme="minorHAnsi" w:cstheme="minorHAnsi"/>
          <w:color w:val="000000"/>
          <w:sz w:val="16"/>
          <w:szCs w:val="16"/>
          <w:lang w:eastAsia="zh-CN"/>
        </w:rPr>
        <w:t>device</w:t>
      </w:r>
      <w:proofErr w:type="gramEnd"/>
      <w:r w:rsidRPr="00AB50E2">
        <w:rPr>
          <w:rFonts w:asciiTheme="minorHAnsi" w:eastAsia="Times New Roman" w:hAnsiTheme="minorHAnsi" w:cstheme="minorHAnsi"/>
          <w:color w:val="000000"/>
          <w:sz w:val="16"/>
          <w:szCs w:val="16"/>
          <w:lang w:eastAsia="zh-CN"/>
        </w:rPr>
        <w:t xml:space="preserve"> and diagnostics companies – has helped people live longer, more productive and fulfilling lives. </w:t>
      </w:r>
      <w:r w:rsidRPr="00AB50E2">
        <w:rPr>
          <w:rFonts w:asciiTheme="minorHAnsi" w:eastAsia="Times New Roman" w:hAnsiTheme="minorHAnsi" w:cstheme="minorHAnsi"/>
          <w:b/>
          <w:bCs/>
          <w:color w:val="000000"/>
          <w:sz w:val="24"/>
          <w:szCs w:val="24"/>
          <w:u w:val="single"/>
          <w:shd w:val="clear" w:color="auto" w:fill="FFFF00"/>
          <w:lang w:eastAsia="zh-CN"/>
        </w:rPr>
        <w:t xml:space="preserve">Medical innovation has consistently responded to the challenge in times of crisis and </w:t>
      </w:r>
      <w:r w:rsidRPr="00AB50E2">
        <w:rPr>
          <w:rFonts w:asciiTheme="minorHAnsi" w:eastAsia="Times New Roman" w:hAnsiTheme="minorHAnsi" w:cstheme="minorHAnsi"/>
          <w:b/>
          <w:bCs/>
          <w:color w:val="000000"/>
          <w:sz w:val="24"/>
          <w:szCs w:val="24"/>
          <w:u w:val="single"/>
          <w:lang w:eastAsia="zh-CN"/>
        </w:rPr>
        <w:t xml:space="preserve">is currently </w:t>
      </w:r>
      <w:r w:rsidRPr="00AB50E2">
        <w:rPr>
          <w:rFonts w:asciiTheme="minorHAnsi" w:eastAsia="Times New Roman" w:hAnsiTheme="minorHAnsi" w:cstheme="minorHAnsi"/>
          <w:b/>
          <w:bCs/>
          <w:color w:val="000000"/>
          <w:sz w:val="24"/>
          <w:szCs w:val="24"/>
          <w:u w:val="single"/>
          <w:shd w:val="clear" w:color="auto" w:fill="FFFF00"/>
          <w:lang w:eastAsia="zh-CN"/>
        </w:rPr>
        <w:t>at the forefront of the battle against the COVID-19 pandemic</w:t>
      </w:r>
      <w:r w:rsidRPr="00AB50E2">
        <w:rPr>
          <w:rFonts w:asciiTheme="minorHAnsi" w:eastAsia="Times New Roman" w:hAnsiTheme="minorHAnsi" w:cstheme="minorHAnsi"/>
          <w:color w:val="000000"/>
          <w:sz w:val="16"/>
          <w:szCs w:val="16"/>
          <w:lang w:eastAsia="zh-CN"/>
        </w:rPr>
        <w:t xml:space="preserve"> as it has been through so many other health emergencies. </w:t>
      </w:r>
      <w:r w:rsidRPr="00AB50E2">
        <w:rPr>
          <w:rFonts w:asciiTheme="minorHAnsi" w:eastAsia="Times New Roman" w:hAnsiTheme="minorHAnsi" w:cstheme="minorHAnsi"/>
          <w:b/>
          <w:bCs/>
          <w:color w:val="000000"/>
          <w:sz w:val="24"/>
          <w:szCs w:val="24"/>
          <w:u w:val="single"/>
          <w:lang w:eastAsia="zh-CN"/>
        </w:rPr>
        <w:t>Discovering and developing new medicines,</w:t>
      </w:r>
      <w:r w:rsidRPr="00AB50E2">
        <w:rPr>
          <w:rFonts w:asciiTheme="minorHAnsi" w:eastAsia="Times New Roman" w:hAnsiTheme="minorHAnsi" w:cstheme="minorHAnsi"/>
          <w:color w:val="000000"/>
          <w:sz w:val="16"/>
          <w:szCs w:val="16"/>
          <w:lang w:eastAsia="zh-CN"/>
        </w:rPr>
        <w:t xml:space="preserve"> therapies, medical </w:t>
      </w:r>
      <w:proofErr w:type="gramStart"/>
      <w:r w:rsidRPr="00AB50E2">
        <w:rPr>
          <w:rFonts w:asciiTheme="minorHAnsi" w:eastAsia="Times New Roman" w:hAnsiTheme="minorHAnsi" w:cstheme="minorHAnsi"/>
          <w:color w:val="000000"/>
          <w:sz w:val="16"/>
          <w:szCs w:val="16"/>
          <w:lang w:eastAsia="zh-CN"/>
        </w:rPr>
        <w:t>devices</w:t>
      </w:r>
      <w:proofErr w:type="gramEnd"/>
      <w:r w:rsidRPr="00AB50E2">
        <w:rPr>
          <w:rFonts w:asciiTheme="minorHAnsi" w:eastAsia="Times New Roman" w:hAnsiTheme="minorHAnsi" w:cstheme="minorHAnsi"/>
          <w:color w:val="000000"/>
          <w:sz w:val="16"/>
          <w:szCs w:val="16"/>
          <w:lang w:eastAsia="zh-CN"/>
        </w:rPr>
        <w:t xml:space="preserve"> and technologies </w:t>
      </w:r>
      <w:r w:rsidRPr="00AB50E2">
        <w:rPr>
          <w:rFonts w:asciiTheme="minorHAnsi" w:eastAsia="Times New Roman" w:hAnsiTheme="minorHAnsi" w:cstheme="minorHAnsi"/>
          <w:b/>
          <w:bCs/>
          <w:color w:val="000000"/>
          <w:sz w:val="24"/>
          <w:szCs w:val="24"/>
          <w:u w:val="single"/>
          <w:lang w:eastAsia="zh-CN"/>
        </w:rPr>
        <w:t>is a complex, time-consuming, expensive and risk-laden process</w:t>
      </w:r>
      <w:r w:rsidRPr="00AB50E2">
        <w:rPr>
          <w:rFonts w:asciiTheme="minorHAnsi" w:eastAsia="Times New Roman" w:hAnsiTheme="minorHAnsi" w:cstheme="minorHAnsi"/>
          <w:color w:val="000000"/>
          <w:sz w:val="16"/>
          <w:szCs w:val="16"/>
          <w:lang w:eastAsia="zh-CN"/>
        </w:rPr>
        <w:t xml:space="preserve"> that life sciences companies willingly undertake, spending more than $100 billion annually in search of alleviating human suffering. </w:t>
      </w:r>
      <w:r w:rsidRPr="00AB50E2">
        <w:rPr>
          <w:rFonts w:asciiTheme="minorHAnsi" w:eastAsia="Times New Roman" w:hAnsiTheme="minorHAnsi" w:cstheme="minorHAnsi"/>
          <w:b/>
          <w:bCs/>
          <w:color w:val="000000"/>
          <w:sz w:val="24"/>
          <w:szCs w:val="24"/>
          <w:u w:val="single"/>
          <w:shd w:val="clear" w:color="auto" w:fill="FFFF00"/>
          <w:lang w:eastAsia="zh-CN"/>
        </w:rPr>
        <w:t>The societal value of new medical innovation lies</w:t>
      </w:r>
      <w:r w:rsidRPr="00AB50E2">
        <w:rPr>
          <w:rFonts w:asciiTheme="minorHAnsi" w:eastAsia="Times New Roman" w:hAnsiTheme="minorHAnsi" w:cstheme="minorHAnsi"/>
          <w:b/>
          <w:bCs/>
          <w:color w:val="000000"/>
          <w:sz w:val="24"/>
          <w:szCs w:val="24"/>
          <w:u w:val="single"/>
          <w:lang w:eastAsia="zh-CN"/>
        </w:rPr>
        <w:t xml:space="preserve"> not only </w:t>
      </w:r>
      <w:r w:rsidRPr="00AB50E2">
        <w:rPr>
          <w:rFonts w:asciiTheme="minorHAnsi" w:eastAsia="Times New Roman" w:hAnsiTheme="minorHAnsi" w:cstheme="minorHAnsi"/>
          <w:b/>
          <w:bCs/>
          <w:color w:val="000000"/>
          <w:sz w:val="24"/>
          <w:szCs w:val="24"/>
          <w:u w:val="single"/>
          <w:shd w:val="clear" w:color="auto" w:fill="FFFF00"/>
          <w:lang w:eastAsia="zh-CN"/>
        </w:rPr>
        <w:t>in improving human health</w:t>
      </w:r>
      <w:r w:rsidRPr="00AB50E2">
        <w:rPr>
          <w:rFonts w:asciiTheme="minorHAnsi" w:eastAsia="Times New Roman" w:hAnsiTheme="minorHAnsi" w:cstheme="minorHAnsi"/>
          <w:b/>
          <w:bCs/>
          <w:color w:val="000000"/>
          <w:sz w:val="24"/>
          <w:szCs w:val="24"/>
          <w:u w:val="single"/>
          <w:lang w:eastAsia="zh-CN"/>
        </w:rPr>
        <w:t xml:space="preserve">, but </w:t>
      </w:r>
      <w:r w:rsidRPr="00AB50E2">
        <w:rPr>
          <w:rFonts w:asciiTheme="minorHAnsi" w:eastAsia="Times New Roman" w:hAnsiTheme="minorHAnsi" w:cstheme="minorHAnsi"/>
          <w:b/>
          <w:bCs/>
          <w:color w:val="000000"/>
          <w:sz w:val="24"/>
          <w:szCs w:val="24"/>
          <w:u w:val="single"/>
          <w:shd w:val="clear" w:color="auto" w:fill="FFFF00"/>
          <w:lang w:eastAsia="zh-CN"/>
        </w:rPr>
        <w:t>in</w:t>
      </w:r>
      <w:r w:rsidRPr="00AB50E2">
        <w:rPr>
          <w:rFonts w:asciiTheme="minorHAnsi" w:eastAsia="Times New Roman" w:hAnsiTheme="minorHAnsi" w:cstheme="minorHAnsi"/>
          <w:b/>
          <w:bCs/>
          <w:color w:val="000000"/>
          <w:sz w:val="24"/>
          <w:szCs w:val="24"/>
          <w:u w:val="single"/>
          <w:lang w:eastAsia="zh-CN"/>
        </w:rPr>
        <w:t xml:space="preserve"> doing so in </w:t>
      </w:r>
      <w:r w:rsidRPr="00AB50E2">
        <w:rPr>
          <w:rFonts w:asciiTheme="minorHAnsi" w:eastAsia="Times New Roman" w:hAnsiTheme="minorHAnsi" w:cstheme="minorHAnsi"/>
          <w:b/>
          <w:bCs/>
          <w:color w:val="000000"/>
          <w:sz w:val="24"/>
          <w:szCs w:val="24"/>
          <w:u w:val="single"/>
          <w:shd w:val="clear" w:color="auto" w:fill="FFFF00"/>
          <w:lang w:eastAsia="zh-CN"/>
        </w:rPr>
        <w:t>a cost-effective manner that brings efficiency to the delivery of health care.</w:t>
      </w:r>
      <w:r w:rsidRPr="00AB50E2">
        <w:rPr>
          <w:rFonts w:asciiTheme="minorHAnsi" w:eastAsia="Times New Roman" w:hAnsiTheme="minorHAnsi" w:cstheme="minorHAnsi"/>
          <w:b/>
          <w:bCs/>
          <w:color w:val="000000"/>
          <w:sz w:val="24"/>
          <w:szCs w:val="24"/>
          <w:u w:val="single"/>
          <w:lang w:eastAsia="zh-CN"/>
        </w:rPr>
        <w:t>  When medical breakthroughs can cure a disease</w:t>
      </w:r>
      <w:r w:rsidRPr="00AB50E2">
        <w:rPr>
          <w:rFonts w:asciiTheme="minorHAnsi" w:eastAsia="Times New Roman" w:hAnsiTheme="minorHAnsi" w:cstheme="minorHAnsi"/>
          <w:color w:val="000000"/>
          <w:sz w:val="16"/>
          <w:szCs w:val="16"/>
          <w:lang w:eastAsia="zh-CN"/>
        </w:rPr>
        <w:t xml:space="preserve"> rather than requiring an organ transplant, or when chemotherapy can be administered orally rather than by infusion, </w:t>
      </w:r>
      <w:r w:rsidRPr="00AB50E2">
        <w:rPr>
          <w:rFonts w:asciiTheme="minorHAnsi" w:eastAsia="Times New Roman" w:hAnsiTheme="minorHAnsi" w:cstheme="minorHAnsi"/>
          <w:b/>
          <w:bCs/>
          <w:color w:val="000000"/>
          <w:sz w:val="24"/>
          <w:szCs w:val="24"/>
          <w:u w:val="single"/>
          <w:lang w:eastAsia="zh-CN"/>
        </w:rPr>
        <w:t xml:space="preserve">the patient, the health care </w:t>
      </w:r>
      <w:proofErr w:type="gramStart"/>
      <w:r w:rsidRPr="00AB50E2">
        <w:rPr>
          <w:rFonts w:asciiTheme="minorHAnsi" w:eastAsia="Times New Roman" w:hAnsiTheme="minorHAnsi" w:cstheme="minorHAnsi"/>
          <w:b/>
          <w:bCs/>
          <w:color w:val="000000"/>
          <w:sz w:val="24"/>
          <w:szCs w:val="24"/>
          <w:u w:val="single"/>
          <w:lang w:eastAsia="zh-CN"/>
        </w:rPr>
        <w:t>system</w:t>
      </w:r>
      <w:proofErr w:type="gramEnd"/>
      <w:r w:rsidRPr="00AB50E2">
        <w:rPr>
          <w:rFonts w:asciiTheme="minorHAnsi" w:eastAsia="Times New Roman" w:hAnsiTheme="minorHAnsi" w:cstheme="minorHAnsi"/>
          <w:b/>
          <w:bCs/>
          <w:color w:val="000000"/>
          <w:sz w:val="24"/>
          <w:szCs w:val="24"/>
          <w:u w:val="single"/>
          <w:lang w:eastAsia="zh-CN"/>
        </w:rPr>
        <w:t xml:space="preserve"> and the economy all benefit</w:t>
      </w:r>
      <w:r w:rsidRPr="00AB50E2">
        <w:rPr>
          <w:rFonts w:asciiTheme="minorHAnsi" w:eastAsia="Times New Roman" w:hAnsiTheme="minorHAnsi" w:cstheme="minorHAnsi"/>
          <w:color w:val="000000"/>
          <w:sz w:val="16"/>
          <w:szCs w:val="16"/>
          <w:lang w:eastAsia="zh-CN"/>
        </w:rPr>
        <w:t xml:space="preserve">. MEDICAL INNOVATION: EXTENDING LIFE – SAVING LIVES </w:t>
      </w:r>
      <w:r w:rsidRPr="00AB50E2">
        <w:rPr>
          <w:rFonts w:asciiTheme="minorHAnsi" w:eastAsia="Times New Roman" w:hAnsiTheme="minorHAnsi" w:cstheme="minorHAnsi"/>
          <w:b/>
          <w:bCs/>
          <w:color w:val="000000"/>
          <w:sz w:val="24"/>
          <w:szCs w:val="24"/>
          <w:u w:val="single"/>
          <w:lang w:eastAsia="zh-CN"/>
        </w:rPr>
        <w:t xml:space="preserve">Collectively, </w:t>
      </w:r>
      <w:r w:rsidRPr="00AB50E2">
        <w:rPr>
          <w:rFonts w:asciiTheme="minorHAnsi" w:eastAsia="Times New Roman" w:hAnsiTheme="minorHAnsi" w:cstheme="minorHAnsi"/>
          <w:b/>
          <w:bCs/>
          <w:color w:val="000000"/>
          <w:sz w:val="24"/>
          <w:szCs w:val="24"/>
          <w:u w:val="single"/>
          <w:shd w:val="clear" w:color="auto" w:fill="FFFF00"/>
          <w:lang w:eastAsia="zh-CN"/>
        </w:rPr>
        <w:t>new therapies have been among the greatest contributors to increased life expectancy over the past century</w:t>
      </w:r>
      <w:r w:rsidRPr="00AB50E2">
        <w:rPr>
          <w:rFonts w:asciiTheme="minorHAnsi" w:eastAsia="Times New Roman" w:hAnsiTheme="minorHAnsi" w:cstheme="minorHAnsi"/>
          <w:b/>
          <w:bCs/>
          <w:color w:val="000000"/>
          <w:sz w:val="24"/>
          <w:szCs w:val="24"/>
          <w:u w:val="single"/>
          <w:lang w:eastAsia="zh-CN"/>
        </w:rPr>
        <w:t xml:space="preserve">. U.S. </w:t>
      </w:r>
      <w:r w:rsidRPr="00AB50E2">
        <w:rPr>
          <w:rFonts w:asciiTheme="minorHAnsi" w:eastAsia="Times New Roman" w:hAnsiTheme="minorHAnsi" w:cstheme="minorHAnsi"/>
          <w:b/>
          <w:bCs/>
          <w:color w:val="000000"/>
          <w:sz w:val="28"/>
          <w:szCs w:val="28"/>
          <w:u w:val="single"/>
          <w:shd w:val="clear" w:color="auto" w:fill="FFFF00"/>
          <w:lang w:eastAsia="zh-CN"/>
        </w:rPr>
        <w:t>life expectancy</w:t>
      </w:r>
      <w:r w:rsidRPr="00AB50E2">
        <w:rPr>
          <w:rFonts w:asciiTheme="minorHAnsi" w:eastAsia="Times New Roman" w:hAnsiTheme="minorHAnsi" w:cstheme="minorHAnsi"/>
          <w:b/>
          <w:bCs/>
          <w:color w:val="000000"/>
          <w:sz w:val="20"/>
          <w:szCs w:val="20"/>
          <w:shd w:val="clear" w:color="auto" w:fill="FFFF00"/>
          <w:lang w:eastAsia="zh-CN"/>
        </w:rPr>
        <w:t xml:space="preserve"> at birth </w:t>
      </w:r>
      <w:r w:rsidRPr="00AB50E2">
        <w:rPr>
          <w:rFonts w:asciiTheme="minorHAnsi" w:eastAsia="Times New Roman" w:hAnsiTheme="minorHAnsi" w:cstheme="minorHAnsi"/>
          <w:b/>
          <w:bCs/>
          <w:color w:val="000000"/>
          <w:sz w:val="28"/>
          <w:szCs w:val="28"/>
          <w:shd w:val="clear" w:color="auto" w:fill="FFFF00"/>
          <w:lang w:eastAsia="zh-CN"/>
        </w:rPr>
        <w:t>h</w:t>
      </w:r>
      <w:r w:rsidRPr="00AB50E2">
        <w:rPr>
          <w:rFonts w:asciiTheme="minorHAnsi" w:eastAsia="Times New Roman" w:hAnsiTheme="minorHAnsi" w:cstheme="minorHAnsi"/>
          <w:b/>
          <w:bCs/>
          <w:color w:val="000000"/>
          <w:sz w:val="28"/>
          <w:szCs w:val="28"/>
          <w:u w:val="single"/>
          <w:shd w:val="clear" w:color="auto" w:fill="FFFF00"/>
          <w:lang w:eastAsia="zh-CN"/>
        </w:rPr>
        <w:t xml:space="preserve">as risen from </w:t>
      </w:r>
      <w:r w:rsidRPr="00AB50E2">
        <w:rPr>
          <w:rFonts w:asciiTheme="minorHAnsi" w:eastAsia="Times New Roman" w:hAnsiTheme="minorHAnsi" w:cstheme="minorHAnsi"/>
          <w:b/>
          <w:bCs/>
          <w:color w:val="000000"/>
          <w:sz w:val="24"/>
          <w:szCs w:val="24"/>
          <w:u w:val="single"/>
          <w:shd w:val="clear" w:color="auto" w:fill="FFFF00"/>
          <w:lang w:eastAsia="zh-CN"/>
        </w:rPr>
        <w:t>47 years</w:t>
      </w:r>
      <w:r w:rsidRPr="00AB50E2">
        <w:rPr>
          <w:rFonts w:asciiTheme="minorHAnsi" w:eastAsia="Times New Roman" w:hAnsiTheme="minorHAnsi" w:cstheme="minorHAnsi"/>
          <w:color w:val="000000"/>
          <w:sz w:val="16"/>
          <w:szCs w:val="16"/>
          <w:lang w:eastAsia="zh-CN"/>
        </w:rPr>
        <w:t xml:space="preserve"> at the turn of the 20th century </w:t>
      </w:r>
      <w:r w:rsidRPr="00AB50E2">
        <w:rPr>
          <w:rFonts w:asciiTheme="minorHAnsi" w:eastAsia="Times New Roman" w:hAnsiTheme="minorHAnsi" w:cstheme="minorHAnsi"/>
          <w:b/>
          <w:bCs/>
          <w:color w:val="000000"/>
          <w:sz w:val="24"/>
          <w:szCs w:val="24"/>
          <w:u w:val="single"/>
          <w:shd w:val="clear" w:color="auto" w:fill="FFFF00"/>
          <w:lang w:eastAsia="zh-CN"/>
        </w:rPr>
        <w:t>to 78 years today</w:t>
      </w:r>
      <w:r w:rsidRPr="00AB50E2">
        <w:rPr>
          <w:rFonts w:asciiTheme="minorHAnsi" w:eastAsia="Times New Roman" w:hAnsiTheme="minorHAnsi" w:cstheme="minorHAnsi"/>
          <w:b/>
          <w:bCs/>
          <w:color w:val="000000"/>
          <w:sz w:val="24"/>
          <w:szCs w:val="24"/>
          <w:u w:val="single"/>
          <w:lang w:eastAsia="zh-CN"/>
        </w:rPr>
        <w:t xml:space="preserve">. </w:t>
      </w:r>
      <w:r w:rsidRPr="00AB50E2">
        <w:rPr>
          <w:rFonts w:asciiTheme="minorHAnsi" w:eastAsia="Times New Roman" w:hAnsiTheme="minorHAnsi" w:cstheme="minorHAnsi"/>
          <w:b/>
          <w:bCs/>
          <w:color w:val="000000"/>
          <w:sz w:val="24"/>
          <w:szCs w:val="24"/>
          <w:u w:val="single"/>
          <w:shd w:val="clear" w:color="auto" w:fill="FFFF00"/>
          <w:lang w:eastAsia="zh-CN"/>
        </w:rPr>
        <w:t>New therapies accounted for 73 percent of the increased life expectancy in 30 developing and high-income countries</w:t>
      </w:r>
      <w:r w:rsidRPr="00AB50E2">
        <w:rPr>
          <w:rFonts w:asciiTheme="minorHAnsi" w:eastAsia="Times New Roman" w:hAnsiTheme="minorHAnsi" w:cstheme="minorHAnsi"/>
          <w:color w:val="000000"/>
          <w:sz w:val="16"/>
          <w:szCs w:val="16"/>
          <w:lang w:eastAsia="zh-CN"/>
        </w:rPr>
        <w:t xml:space="preserve"> between 2000-09. U.S. </w:t>
      </w:r>
      <w:r w:rsidRPr="00AB50E2">
        <w:rPr>
          <w:rFonts w:asciiTheme="minorHAnsi" w:eastAsia="Times New Roman" w:hAnsiTheme="minorHAnsi" w:cstheme="minorHAnsi"/>
          <w:b/>
          <w:bCs/>
          <w:color w:val="000000"/>
          <w:sz w:val="24"/>
          <w:szCs w:val="24"/>
          <w:u w:val="single"/>
          <w:shd w:val="clear" w:color="auto" w:fill="FFFF00"/>
          <w:lang w:eastAsia="zh-CN"/>
        </w:rPr>
        <w:t>cancer survivorship alone has</w:t>
      </w:r>
      <w:r w:rsidRPr="00AB50E2">
        <w:rPr>
          <w:rFonts w:asciiTheme="minorHAnsi" w:eastAsia="Times New Roman" w:hAnsiTheme="minorHAnsi" w:cstheme="minorHAnsi"/>
          <w:b/>
          <w:bCs/>
          <w:color w:val="000000"/>
          <w:sz w:val="24"/>
          <w:szCs w:val="24"/>
          <w:u w:val="single"/>
          <w:lang w:eastAsia="zh-CN"/>
        </w:rPr>
        <w:t xml:space="preserve"> more than </w:t>
      </w:r>
      <w:r w:rsidRPr="00AB50E2">
        <w:rPr>
          <w:rFonts w:asciiTheme="minorHAnsi" w:eastAsia="Times New Roman" w:hAnsiTheme="minorHAnsi" w:cstheme="minorHAnsi"/>
          <w:b/>
          <w:bCs/>
          <w:color w:val="000000"/>
          <w:sz w:val="24"/>
          <w:szCs w:val="24"/>
          <w:u w:val="single"/>
          <w:shd w:val="clear" w:color="auto" w:fill="FFFF00"/>
          <w:lang w:eastAsia="zh-CN"/>
        </w:rPr>
        <w:t>tripled</w:t>
      </w:r>
      <w:r w:rsidRPr="00AB50E2">
        <w:rPr>
          <w:rFonts w:asciiTheme="minorHAnsi" w:eastAsia="Times New Roman" w:hAnsiTheme="minorHAnsi" w:cstheme="minorHAnsi"/>
          <w:color w:val="000000"/>
          <w:sz w:val="16"/>
          <w:szCs w:val="16"/>
          <w:lang w:eastAsia="zh-CN"/>
        </w:rPr>
        <w:t xml:space="preserve"> since 1970, </w:t>
      </w:r>
      <w:r w:rsidRPr="00AB50E2">
        <w:rPr>
          <w:rFonts w:asciiTheme="minorHAnsi" w:eastAsia="Times New Roman" w:hAnsiTheme="minorHAnsi" w:cstheme="minorHAnsi"/>
          <w:b/>
          <w:bCs/>
          <w:color w:val="000000"/>
          <w:sz w:val="24"/>
          <w:szCs w:val="24"/>
          <w:u w:val="single"/>
          <w:lang w:eastAsia="zh-CN"/>
        </w:rPr>
        <w:t>with nearly 16.9 million</w:t>
      </w:r>
      <w:r w:rsidRPr="00AB50E2">
        <w:rPr>
          <w:rFonts w:asciiTheme="minorHAnsi" w:eastAsia="Times New Roman" w:hAnsiTheme="minorHAnsi" w:cstheme="minorHAnsi"/>
          <w:color w:val="000000"/>
          <w:sz w:val="16"/>
          <w:szCs w:val="16"/>
          <w:lang w:eastAsia="zh-CN"/>
        </w:rPr>
        <w:t xml:space="preserve"> cancer </w:t>
      </w:r>
      <w:r w:rsidRPr="00AB50E2">
        <w:rPr>
          <w:rFonts w:asciiTheme="minorHAnsi" w:eastAsia="Times New Roman" w:hAnsiTheme="minorHAnsi" w:cstheme="minorHAnsi"/>
          <w:b/>
          <w:bCs/>
          <w:color w:val="000000"/>
          <w:sz w:val="24"/>
          <w:szCs w:val="24"/>
          <w:u w:val="single"/>
          <w:lang w:eastAsia="zh-CN"/>
        </w:rPr>
        <w:t>survivors alive</w:t>
      </w:r>
      <w:r w:rsidRPr="00AB50E2">
        <w:rPr>
          <w:rFonts w:asciiTheme="minorHAnsi" w:eastAsia="Times New Roman" w:hAnsiTheme="minorHAnsi" w:cstheme="minorHAnsi"/>
          <w:color w:val="000000"/>
          <w:sz w:val="16"/>
          <w:szCs w:val="16"/>
          <w:lang w:eastAsia="zh-CN"/>
        </w:rPr>
        <w:t xml:space="preserve"> in the country as of January 1, 2019. </w:t>
      </w:r>
      <w:r w:rsidRPr="00AB50E2">
        <w:rPr>
          <w:rFonts w:asciiTheme="minorHAnsi" w:eastAsia="Times New Roman" w:hAnsiTheme="minorHAnsi" w:cstheme="minorHAnsi"/>
          <w:b/>
          <w:bCs/>
          <w:color w:val="000000"/>
          <w:sz w:val="24"/>
          <w:szCs w:val="24"/>
          <w:u w:val="single"/>
          <w:lang w:eastAsia="zh-CN"/>
        </w:rPr>
        <w:t>This number is expected to increase to 22.2 million by 2030. As of 2018, the cancer death rate</w:t>
      </w:r>
      <w:r w:rsidRPr="00AB50E2">
        <w:rPr>
          <w:rFonts w:asciiTheme="minorHAnsi" w:eastAsia="Times New Roman" w:hAnsiTheme="minorHAnsi" w:cstheme="minorHAnsi"/>
          <w:color w:val="000000"/>
          <w:sz w:val="16"/>
          <w:szCs w:val="16"/>
          <w:lang w:eastAsia="zh-CN"/>
        </w:rPr>
        <w:t xml:space="preserve"> for men and women combined </w:t>
      </w:r>
      <w:r w:rsidRPr="00AB50E2">
        <w:rPr>
          <w:rFonts w:asciiTheme="minorHAnsi" w:eastAsia="Times New Roman" w:hAnsiTheme="minorHAnsi" w:cstheme="minorHAnsi"/>
          <w:b/>
          <w:bCs/>
          <w:color w:val="000000"/>
          <w:sz w:val="24"/>
          <w:szCs w:val="24"/>
          <w:u w:val="single"/>
          <w:lang w:eastAsia="zh-CN"/>
        </w:rPr>
        <w:t>had fallen 31 percent from its peak in 1991.</w:t>
      </w:r>
      <w:r w:rsidRPr="00AB50E2">
        <w:rPr>
          <w:rFonts w:asciiTheme="minorHAnsi" w:eastAsia="Times New Roman" w:hAnsiTheme="minorHAnsi" w:cstheme="minorHAnsi"/>
          <w:color w:val="000000"/>
          <w:sz w:val="16"/>
          <w:szCs w:val="16"/>
          <w:lang w:eastAsia="zh-CN"/>
        </w:rPr>
        <w:t xml:space="preserve"> This decline translates to </w:t>
      </w:r>
      <w:r w:rsidRPr="00AB50E2">
        <w:rPr>
          <w:rFonts w:asciiTheme="minorHAnsi" w:eastAsia="Times New Roman" w:hAnsiTheme="minorHAnsi" w:cstheme="minorHAnsi"/>
          <w:b/>
          <w:bCs/>
          <w:color w:val="000000"/>
          <w:sz w:val="24"/>
          <w:szCs w:val="24"/>
          <w:u w:val="single"/>
          <w:lang w:eastAsia="zh-CN"/>
        </w:rPr>
        <w:t xml:space="preserve">3.2 million deaths avoided.  </w:t>
      </w:r>
      <w:r w:rsidRPr="00AB50E2">
        <w:rPr>
          <w:rFonts w:asciiTheme="minorHAnsi" w:eastAsia="Times New Roman" w:hAnsiTheme="minorHAnsi" w:cstheme="minorHAnsi"/>
          <w:b/>
          <w:bCs/>
          <w:color w:val="000000"/>
          <w:sz w:val="24"/>
          <w:szCs w:val="24"/>
          <w:u w:val="single"/>
          <w:shd w:val="clear" w:color="auto" w:fill="FFFF00"/>
          <w:lang w:eastAsia="zh-CN"/>
        </w:rPr>
        <w:t>Biopharmaceutical innovation</w:t>
      </w:r>
      <w:r w:rsidRPr="00AB50E2">
        <w:rPr>
          <w:rFonts w:asciiTheme="minorHAnsi" w:eastAsia="Times New Roman" w:hAnsiTheme="minorHAnsi" w:cstheme="minorHAnsi"/>
          <w:color w:val="000000"/>
          <w:sz w:val="16"/>
          <w:szCs w:val="16"/>
          <w:shd w:val="clear" w:color="auto" w:fill="FFFF00"/>
          <w:lang w:eastAsia="zh-CN"/>
        </w:rPr>
        <w:t>,</w:t>
      </w:r>
      <w:r w:rsidRPr="00AB50E2">
        <w:rPr>
          <w:rFonts w:asciiTheme="minorHAnsi" w:eastAsia="Times New Roman" w:hAnsiTheme="minorHAnsi" w:cstheme="minorHAnsi"/>
          <w:color w:val="000000"/>
          <w:sz w:val="16"/>
          <w:szCs w:val="16"/>
          <w:lang w:eastAsia="zh-CN"/>
        </w:rPr>
        <w:t xml:space="preserve"> through improvements in treatment</w:t>
      </w:r>
      <w:r w:rsidRPr="00AB50E2">
        <w:rPr>
          <w:rFonts w:asciiTheme="minorHAnsi" w:eastAsia="Times New Roman" w:hAnsiTheme="minorHAnsi" w:cstheme="minorHAnsi"/>
          <w:b/>
          <w:bCs/>
          <w:color w:val="000000"/>
          <w:sz w:val="24"/>
          <w:szCs w:val="24"/>
          <w:u w:val="single"/>
          <w:shd w:val="clear" w:color="auto" w:fill="FFFF00"/>
          <w:lang w:eastAsia="zh-CN"/>
        </w:rPr>
        <w:t>, has contributed to 76 percent of the improvements in mortality rates for HIV/AIDS patients and 60 percent of improvements in life expectancy</w:t>
      </w:r>
      <w:r w:rsidRPr="00AB50E2">
        <w:rPr>
          <w:rFonts w:asciiTheme="minorHAnsi" w:eastAsia="Times New Roman" w:hAnsiTheme="minorHAnsi" w:cstheme="minorHAnsi"/>
          <w:color w:val="000000"/>
          <w:sz w:val="16"/>
          <w:szCs w:val="16"/>
          <w:lang w:eastAsia="zh-CN"/>
        </w:rPr>
        <w:t xml:space="preserve"> for breast cancer patients. </w:t>
      </w:r>
      <w:r w:rsidRPr="00AB50E2">
        <w:rPr>
          <w:rFonts w:asciiTheme="minorHAnsi" w:eastAsia="Times New Roman" w:hAnsiTheme="minorHAnsi" w:cstheme="minorHAnsi"/>
          <w:b/>
          <w:bCs/>
          <w:color w:val="000000"/>
          <w:sz w:val="24"/>
          <w:szCs w:val="24"/>
          <w:u w:val="single"/>
          <w:lang w:eastAsia="zh-CN"/>
        </w:rPr>
        <w:t>Heart disease mortality has been improved by 52 percent due to advancements</w:t>
      </w:r>
      <w:r w:rsidRPr="00AB50E2">
        <w:rPr>
          <w:rFonts w:asciiTheme="minorHAnsi" w:eastAsia="Times New Roman" w:hAnsiTheme="minorHAnsi" w:cstheme="minorHAnsi"/>
          <w:color w:val="000000"/>
          <w:sz w:val="16"/>
          <w:szCs w:val="16"/>
          <w:lang w:eastAsia="zh-CN"/>
        </w:rPr>
        <w:t xml:space="preserve"> in medicines. MEDICAL INNOVATION’S ADDED VALUE – COST SAVINGS AND ECONOMIC PRODUCTIVITY In addition to improving patient outcomes, medical innovation offers other, often underappreciated benefits – reducing costs in the health care system and increasing economic productivity</w:t>
      </w:r>
      <w:r w:rsidRPr="00AB50E2">
        <w:rPr>
          <w:rFonts w:asciiTheme="minorHAnsi" w:eastAsia="Times New Roman" w:hAnsiTheme="minorHAnsi" w:cstheme="minorHAnsi"/>
          <w:b/>
          <w:bCs/>
          <w:color w:val="000000"/>
          <w:sz w:val="18"/>
          <w:szCs w:val="18"/>
          <w:u w:val="single"/>
          <w:lang w:eastAsia="zh-CN"/>
        </w:rPr>
        <w:t xml:space="preserve">.  </w:t>
      </w:r>
      <w:r w:rsidRPr="00AB50E2">
        <w:rPr>
          <w:rFonts w:asciiTheme="minorHAnsi" w:eastAsia="Times New Roman" w:hAnsiTheme="minorHAnsi" w:cstheme="minorHAnsi"/>
          <w:b/>
          <w:bCs/>
          <w:color w:val="000000"/>
          <w:sz w:val="26"/>
          <w:szCs w:val="26"/>
          <w:u w:val="single"/>
          <w:shd w:val="clear" w:color="auto" w:fill="FFFF00"/>
          <w:lang w:eastAsia="zh-CN"/>
        </w:rPr>
        <w:t>With new technologies and therapies that can detect and treat a disease earlier in its onset, and medicines to manage chronic disease, the cost of health care can be significantly reduced</w:t>
      </w:r>
      <w:r w:rsidRPr="00AB50E2">
        <w:rPr>
          <w:rFonts w:asciiTheme="minorHAnsi" w:eastAsia="Times New Roman" w:hAnsiTheme="minorHAnsi" w:cstheme="minorHAnsi"/>
          <w:color w:val="000000"/>
          <w:sz w:val="24"/>
          <w:szCs w:val="24"/>
          <w:shd w:val="clear" w:color="auto" w:fill="FFFF00"/>
          <w:lang w:eastAsia="zh-CN"/>
        </w:rPr>
        <w:t xml:space="preserve">. Less than 10 cents of the U.S. health care dollar </w:t>
      </w:r>
      <w:proofErr w:type="gramStart"/>
      <w:r w:rsidRPr="00AB50E2">
        <w:rPr>
          <w:rFonts w:asciiTheme="minorHAnsi" w:eastAsia="Times New Roman" w:hAnsiTheme="minorHAnsi" w:cstheme="minorHAnsi"/>
          <w:color w:val="000000"/>
          <w:sz w:val="24"/>
          <w:szCs w:val="24"/>
          <w:shd w:val="clear" w:color="auto" w:fill="FFFF00"/>
          <w:lang w:eastAsia="zh-CN"/>
        </w:rPr>
        <w:t>was</w:t>
      </w:r>
      <w:proofErr w:type="gramEnd"/>
      <w:r w:rsidRPr="00AB50E2">
        <w:rPr>
          <w:rFonts w:asciiTheme="minorHAnsi" w:eastAsia="Times New Roman" w:hAnsiTheme="minorHAnsi" w:cstheme="minorHAnsi"/>
          <w:color w:val="000000"/>
          <w:sz w:val="24"/>
          <w:szCs w:val="24"/>
          <w:shd w:val="clear" w:color="auto" w:fill="FFFF00"/>
          <w:lang w:eastAsia="zh-CN"/>
        </w:rPr>
        <w:t xml:space="preserve"> spent on prescription medicines in 2019</w:t>
      </w:r>
      <w:r w:rsidRPr="00AB50E2">
        <w:rPr>
          <w:rFonts w:asciiTheme="minorHAnsi" w:eastAsia="Times New Roman" w:hAnsiTheme="minorHAnsi" w:cstheme="minorHAnsi"/>
          <w:color w:val="000000"/>
          <w:sz w:val="16"/>
          <w:szCs w:val="16"/>
          <w:lang w:eastAsia="zh-CN"/>
        </w:rPr>
        <w:t xml:space="preserve">. This percentage has remained unchanged since the 1960’s. In 2013, the Congressional Budget Office (CBO) started to incorporate the savings from prescription medicines into the cost of Medicare policies. For every 1 percent increase in the number of prescriptions, the CBO incorporates a 0.2 percent decrease in spending on medical services.  According to the Centers for Disease Control and Prevention, improved medication adherence can save $100-$300 billion annually in direct health care costs. Between 1980 and 2010, advanced medical technology helped cut the number of days patients spent in hospitals by 58 percent. Treating people with chronic disease (e.g., heart disease, stroke, cancer, diabetes, obesity, arthritis) (about half of all U.S. adults) accounts for 86 percent of our nation’s health care costs. </w:t>
      </w:r>
      <w:r w:rsidRPr="00AB50E2">
        <w:rPr>
          <w:rFonts w:asciiTheme="minorHAnsi" w:eastAsia="Times New Roman" w:hAnsiTheme="minorHAnsi" w:cstheme="minorHAnsi"/>
          <w:b/>
          <w:bCs/>
          <w:color w:val="000000"/>
          <w:sz w:val="24"/>
          <w:szCs w:val="24"/>
          <w:u w:val="single"/>
          <w:lang w:eastAsia="zh-CN"/>
        </w:rPr>
        <w:t>By investing in</w:t>
      </w:r>
      <w:r w:rsidRPr="00AB50E2">
        <w:rPr>
          <w:rFonts w:asciiTheme="minorHAnsi" w:eastAsia="Times New Roman" w:hAnsiTheme="minorHAnsi" w:cstheme="minorHAnsi"/>
          <w:color w:val="000000"/>
          <w:sz w:val="16"/>
          <w:szCs w:val="16"/>
          <w:lang w:eastAsia="zh-CN"/>
        </w:rPr>
        <w:t xml:space="preserve"> prevention and </w:t>
      </w:r>
      <w:r w:rsidRPr="00AB50E2">
        <w:rPr>
          <w:rFonts w:asciiTheme="minorHAnsi" w:eastAsia="Times New Roman" w:hAnsiTheme="minorHAnsi" w:cstheme="minorHAnsi"/>
          <w:b/>
          <w:bCs/>
          <w:color w:val="000000"/>
          <w:sz w:val="24"/>
          <w:szCs w:val="24"/>
          <w:u w:val="single"/>
          <w:lang w:eastAsia="zh-CN"/>
        </w:rPr>
        <w:t>treatment</w:t>
      </w:r>
      <w:r w:rsidRPr="00AB50E2">
        <w:rPr>
          <w:rFonts w:asciiTheme="minorHAnsi" w:eastAsia="Times New Roman" w:hAnsiTheme="minorHAnsi" w:cstheme="minorHAnsi"/>
          <w:color w:val="000000"/>
          <w:sz w:val="16"/>
          <w:szCs w:val="16"/>
          <w:lang w:eastAsia="zh-CN"/>
        </w:rPr>
        <w:t xml:space="preserve"> of the most common chronic diseases, the </w:t>
      </w:r>
      <w:r w:rsidRPr="00AB50E2">
        <w:rPr>
          <w:rFonts w:asciiTheme="minorHAnsi" w:eastAsia="Times New Roman" w:hAnsiTheme="minorHAnsi" w:cstheme="minorHAnsi"/>
          <w:b/>
          <w:bCs/>
          <w:color w:val="000000"/>
          <w:sz w:val="24"/>
          <w:szCs w:val="24"/>
          <w:u w:val="single"/>
          <w:shd w:val="clear" w:color="auto" w:fill="FFFF00"/>
          <w:lang w:eastAsia="zh-CN"/>
        </w:rPr>
        <w:t xml:space="preserve">cost </w:t>
      </w:r>
      <w:r w:rsidRPr="00AB50E2">
        <w:rPr>
          <w:rFonts w:asciiTheme="minorHAnsi" w:eastAsia="Times New Roman" w:hAnsiTheme="minorHAnsi" w:cstheme="minorHAnsi"/>
          <w:b/>
          <w:bCs/>
          <w:color w:val="000000"/>
          <w:sz w:val="24"/>
          <w:szCs w:val="24"/>
          <w:u w:val="single"/>
          <w:lang w:eastAsia="zh-CN"/>
        </w:rPr>
        <w:t xml:space="preserve">of treatment in the U.S. could decrease by $218 billion per year, and the impact of disease on the economy </w:t>
      </w:r>
      <w:r w:rsidRPr="00AB50E2">
        <w:rPr>
          <w:rFonts w:asciiTheme="minorHAnsi" w:eastAsia="Times New Roman" w:hAnsiTheme="minorHAnsi" w:cstheme="minorHAnsi"/>
          <w:b/>
          <w:bCs/>
          <w:color w:val="000000"/>
          <w:sz w:val="24"/>
          <w:szCs w:val="24"/>
          <w:u w:val="single"/>
          <w:shd w:val="clear" w:color="auto" w:fill="FFFF00"/>
          <w:lang w:eastAsia="zh-CN"/>
        </w:rPr>
        <w:t>would be reduced by $1.1 trillion annually</w:t>
      </w:r>
      <w:r w:rsidRPr="00AB50E2">
        <w:rPr>
          <w:rFonts w:asciiTheme="minorHAnsi" w:eastAsia="Times New Roman" w:hAnsiTheme="minorHAnsi" w:cstheme="minorHAnsi"/>
          <w:b/>
          <w:bCs/>
          <w:color w:val="000000"/>
          <w:sz w:val="24"/>
          <w:szCs w:val="24"/>
          <w:u w:val="single"/>
          <w:lang w:eastAsia="zh-CN"/>
        </w:rPr>
        <w:t>.</w:t>
      </w:r>
      <w:r w:rsidRPr="00AB50E2">
        <w:rPr>
          <w:rFonts w:asciiTheme="minorHAnsi" w:eastAsia="Times New Roman" w:hAnsiTheme="minorHAnsi" w:cstheme="minorHAnsi"/>
          <w:color w:val="000000"/>
          <w:sz w:val="16"/>
          <w:szCs w:val="16"/>
          <w:lang w:eastAsia="zh-CN"/>
        </w:rPr>
        <w:t xml:space="preserve"> MEDICATION ADHERENCE – KEY TO IMPROVED OUTCOMES AND REDUCING HEALTH CARE COSTS Medication </w:t>
      </w:r>
      <w:r w:rsidRPr="00AB50E2">
        <w:rPr>
          <w:rFonts w:asciiTheme="minorHAnsi" w:eastAsia="Times New Roman" w:hAnsiTheme="minorHAnsi" w:cstheme="minorHAnsi"/>
          <w:b/>
          <w:bCs/>
          <w:color w:val="000000"/>
          <w:sz w:val="24"/>
          <w:szCs w:val="24"/>
          <w:u w:val="single"/>
          <w:lang w:eastAsia="zh-CN"/>
        </w:rPr>
        <w:t>adherence is a critical factor in improving patient outcomes</w:t>
      </w:r>
      <w:r w:rsidRPr="00AB50E2">
        <w:rPr>
          <w:rFonts w:asciiTheme="minorHAnsi" w:eastAsia="Times New Roman" w:hAnsiTheme="minorHAnsi" w:cstheme="minorHAnsi"/>
          <w:color w:val="000000"/>
          <w:sz w:val="16"/>
          <w:szCs w:val="16"/>
          <w:lang w:eastAsia="zh-CN"/>
        </w:rPr>
        <w:t xml:space="preserve"> and bringing efficiency and cost savings to the health care system. Of the approximately 187 million Americans who take one or more prescription medications, it is estimated that up to one-half do not take their medications as prescribed, with more than 1 in 5 new prescriptions not being filled. Non-adherence in the U.S. is estimated to result in approximately 125,000 deaths and at least 10 percent of hospitalizations. Medication </w:t>
      </w:r>
      <w:r w:rsidRPr="00AB50E2">
        <w:rPr>
          <w:rFonts w:asciiTheme="minorHAnsi" w:eastAsia="Times New Roman" w:hAnsiTheme="minorHAnsi" w:cstheme="minorHAnsi"/>
          <w:b/>
          <w:bCs/>
          <w:color w:val="000000"/>
          <w:sz w:val="24"/>
          <w:szCs w:val="24"/>
          <w:u w:val="single"/>
          <w:lang w:eastAsia="zh-CN"/>
        </w:rPr>
        <w:t>non-adherence costs the U.S. roughly $330 billion annually in unnecessary medical expenses</w:t>
      </w:r>
      <w:r w:rsidRPr="00AB50E2">
        <w:rPr>
          <w:rFonts w:asciiTheme="minorHAnsi" w:eastAsia="Times New Roman" w:hAnsiTheme="minorHAnsi" w:cstheme="minorHAnsi"/>
          <w:color w:val="000000"/>
          <w:sz w:val="16"/>
          <w:szCs w:val="16"/>
          <w:lang w:eastAsia="zh-CN"/>
        </w:rPr>
        <w:t xml:space="preserve">, as estimated by Express Scripts in 2015. An extra $1 spent on medicines for adherent patients with congestive heart failure, high blood pressure, diabetes and high cholesterol can generate $3-$10 in savings on emergency room visits and inpatient hospitalizations. Adherence to medications for congestive heart failure could result in $22.4 billion saved in the U.S. over a 10-year period. Nearly 1 million hospitalizations could be avoided with better adherence to, and treatment with, hypertensive medicines. LIFE SCIENCES RESEARCH AND DEVELOPMENT – RESOURCES AND RISK IN SEARCH OF THE NEXT </w:t>
      </w:r>
      <w:proofErr w:type="gramStart"/>
      <w:r w:rsidRPr="00AB50E2">
        <w:rPr>
          <w:rFonts w:asciiTheme="minorHAnsi" w:eastAsia="Times New Roman" w:hAnsiTheme="minorHAnsi" w:cstheme="minorHAnsi"/>
          <w:color w:val="000000"/>
          <w:sz w:val="16"/>
          <w:szCs w:val="16"/>
          <w:lang w:eastAsia="zh-CN"/>
        </w:rPr>
        <w:t>TREATMENT  Thousands</w:t>
      </w:r>
      <w:proofErr w:type="gramEnd"/>
      <w:r w:rsidRPr="00AB50E2">
        <w:rPr>
          <w:rFonts w:asciiTheme="minorHAnsi" w:eastAsia="Times New Roman" w:hAnsiTheme="minorHAnsi" w:cstheme="minorHAnsi"/>
          <w:color w:val="000000"/>
          <w:sz w:val="16"/>
          <w:szCs w:val="16"/>
          <w:lang w:eastAsia="zh-CN"/>
        </w:rPr>
        <w:t xml:space="preserve"> of scientists go to their labs every day in search of the next treatment, therapy or technology to improve human health and alleviate the suffering of patients.  With the odds heavily against success, life sciences companies invest billions of dollars annually to support the work of these dedicated scientists in their quest to discover the next medical breakthrough.  America’s biopharmaceutical industry in total invested $102 billion in U.S. research and development in 2018. </w:t>
      </w:r>
      <w:r w:rsidRPr="00AB50E2">
        <w:rPr>
          <w:rFonts w:asciiTheme="minorHAnsi" w:eastAsia="Times New Roman" w:hAnsiTheme="minorHAnsi" w:cstheme="minorHAnsi"/>
          <w:b/>
          <w:bCs/>
          <w:color w:val="000000"/>
          <w:sz w:val="24"/>
          <w:szCs w:val="24"/>
          <w:u w:val="single"/>
          <w:shd w:val="clear" w:color="auto" w:fill="FFFF00"/>
          <w:lang w:eastAsia="zh-CN"/>
        </w:rPr>
        <w:t>The biopharmaceutical industry is responsible for 17 percent of R&amp;D spending</w:t>
      </w:r>
      <w:r w:rsidRPr="00AB50E2">
        <w:rPr>
          <w:rFonts w:asciiTheme="minorHAnsi" w:eastAsia="Times New Roman" w:hAnsiTheme="minorHAnsi" w:cstheme="minorHAnsi"/>
          <w:color w:val="000000"/>
          <w:sz w:val="16"/>
          <w:szCs w:val="16"/>
          <w:lang w:eastAsia="zh-CN"/>
        </w:rPr>
        <w:t xml:space="preserve"> by U.S. businesses, the single largest share of any industry. </w:t>
      </w:r>
      <w:r w:rsidRPr="00AB50E2">
        <w:rPr>
          <w:rFonts w:asciiTheme="minorHAnsi" w:eastAsia="Times New Roman" w:hAnsiTheme="minorHAnsi" w:cstheme="minorHAnsi"/>
          <w:b/>
          <w:bCs/>
          <w:color w:val="000000"/>
          <w:sz w:val="24"/>
          <w:szCs w:val="24"/>
          <w:u w:val="single"/>
          <w:shd w:val="clear" w:color="auto" w:fill="FFFF00"/>
          <w:lang w:eastAsia="zh-CN"/>
        </w:rPr>
        <w:t>91 percent of drugs are developed by the private sector</w:t>
      </w:r>
      <w:r w:rsidRPr="00AB50E2">
        <w:rPr>
          <w:rFonts w:asciiTheme="minorHAnsi" w:eastAsia="Times New Roman" w:hAnsiTheme="minorHAnsi" w:cstheme="minorHAnsi"/>
          <w:color w:val="000000"/>
          <w:sz w:val="16"/>
          <w:szCs w:val="16"/>
          <w:lang w:eastAsia="zh-CN"/>
        </w:rPr>
        <w:t xml:space="preserve"> with no direct government role. </w:t>
      </w:r>
      <w:r w:rsidRPr="00AB50E2">
        <w:rPr>
          <w:rFonts w:asciiTheme="minorHAnsi" w:eastAsia="Times New Roman" w:hAnsiTheme="minorHAnsi" w:cstheme="minorHAnsi"/>
          <w:b/>
          <w:bCs/>
          <w:color w:val="000000"/>
          <w:sz w:val="24"/>
          <w:szCs w:val="24"/>
          <w:u w:val="single"/>
          <w:lang w:eastAsia="zh-CN"/>
        </w:rPr>
        <w:t>On average, it costs $2.6 billion and takes 10-15 years to discover, develop and bring a new medicine to market. Only 5 of 5,000 compounds</w:t>
      </w:r>
      <w:r w:rsidRPr="00AB50E2">
        <w:rPr>
          <w:rFonts w:asciiTheme="minorHAnsi" w:eastAsia="Times New Roman" w:hAnsiTheme="minorHAnsi" w:cstheme="minorHAnsi"/>
          <w:color w:val="000000"/>
          <w:sz w:val="16"/>
          <w:szCs w:val="16"/>
          <w:lang w:eastAsia="zh-CN"/>
        </w:rPr>
        <w:t xml:space="preserve"> that enter preclinical testing </w:t>
      </w:r>
      <w:r w:rsidRPr="00AB50E2">
        <w:rPr>
          <w:rFonts w:asciiTheme="minorHAnsi" w:eastAsia="Times New Roman" w:hAnsiTheme="minorHAnsi" w:cstheme="minorHAnsi"/>
          <w:b/>
          <w:bCs/>
          <w:color w:val="000000"/>
          <w:sz w:val="24"/>
          <w:szCs w:val="24"/>
          <w:u w:val="single"/>
          <w:lang w:eastAsia="zh-CN"/>
        </w:rPr>
        <w:t>will enter a clinical trial, and only one</w:t>
      </w:r>
      <w:r w:rsidRPr="00AB50E2">
        <w:rPr>
          <w:rFonts w:asciiTheme="minorHAnsi" w:eastAsia="Times New Roman" w:hAnsiTheme="minorHAnsi" w:cstheme="minorHAnsi"/>
          <w:color w:val="000000"/>
          <w:sz w:val="16"/>
          <w:szCs w:val="16"/>
          <w:lang w:eastAsia="zh-CN"/>
        </w:rPr>
        <w:t xml:space="preserve"> will be </w:t>
      </w:r>
      <w:r w:rsidRPr="00AB50E2">
        <w:rPr>
          <w:rFonts w:asciiTheme="minorHAnsi" w:eastAsia="Times New Roman" w:hAnsiTheme="minorHAnsi" w:cstheme="minorHAnsi"/>
          <w:b/>
          <w:bCs/>
          <w:color w:val="000000"/>
          <w:sz w:val="24"/>
          <w:szCs w:val="24"/>
          <w:u w:val="single"/>
          <w:lang w:eastAsia="zh-CN"/>
        </w:rPr>
        <w:t>commercialized</w:t>
      </w:r>
      <w:r w:rsidRPr="00AB50E2">
        <w:rPr>
          <w:rFonts w:asciiTheme="minorHAnsi" w:eastAsia="Times New Roman" w:hAnsiTheme="minorHAnsi" w:cstheme="minorHAnsi"/>
          <w:color w:val="000000"/>
          <w:sz w:val="16"/>
          <w:szCs w:val="16"/>
          <w:lang w:eastAsia="zh-CN"/>
        </w:rPr>
        <w:t xml:space="preserve">. </w:t>
      </w:r>
      <w:r w:rsidRPr="00AB50E2">
        <w:rPr>
          <w:rFonts w:asciiTheme="minorHAnsi" w:eastAsia="Times New Roman" w:hAnsiTheme="minorHAnsi" w:cstheme="minorHAnsi"/>
          <w:b/>
          <w:bCs/>
          <w:color w:val="000000"/>
          <w:sz w:val="24"/>
          <w:szCs w:val="24"/>
          <w:u w:val="single"/>
          <w:lang w:eastAsia="zh-CN"/>
        </w:rPr>
        <w:t>Only 12 percent of new molecular entities</w:t>
      </w:r>
      <w:r w:rsidRPr="00AB50E2">
        <w:rPr>
          <w:rFonts w:asciiTheme="minorHAnsi" w:eastAsia="Times New Roman" w:hAnsiTheme="minorHAnsi" w:cstheme="minorHAnsi"/>
          <w:color w:val="000000"/>
          <w:sz w:val="16"/>
          <w:szCs w:val="16"/>
          <w:lang w:eastAsia="zh-CN"/>
        </w:rPr>
        <w:t xml:space="preserve"> that enter clinical trials eventually </w:t>
      </w:r>
      <w:r w:rsidRPr="00AB50E2">
        <w:rPr>
          <w:rFonts w:asciiTheme="minorHAnsi" w:eastAsia="Times New Roman" w:hAnsiTheme="minorHAnsi" w:cstheme="minorHAnsi"/>
          <w:b/>
          <w:bCs/>
          <w:color w:val="000000"/>
          <w:sz w:val="24"/>
          <w:szCs w:val="24"/>
          <w:u w:val="single"/>
          <w:lang w:eastAsia="zh-CN"/>
        </w:rPr>
        <w:t>receive FDA approval</w:t>
      </w:r>
      <w:r w:rsidRPr="00AB50E2">
        <w:rPr>
          <w:rFonts w:asciiTheme="minorHAnsi" w:eastAsia="Times New Roman" w:hAnsiTheme="minorHAnsi" w:cstheme="minorHAnsi"/>
          <w:color w:val="000000"/>
          <w:sz w:val="16"/>
          <w:szCs w:val="16"/>
          <w:lang w:eastAsia="zh-CN"/>
        </w:rPr>
        <w:t xml:space="preserve">. </w:t>
      </w:r>
      <w:r w:rsidRPr="00AB50E2">
        <w:rPr>
          <w:rFonts w:asciiTheme="minorHAnsi" w:eastAsia="Times New Roman" w:hAnsiTheme="minorHAnsi" w:cstheme="minorHAnsi"/>
          <w:b/>
          <w:bCs/>
          <w:color w:val="000000"/>
          <w:sz w:val="24"/>
          <w:szCs w:val="24"/>
          <w:u w:val="single"/>
          <w:lang w:eastAsia="zh-CN"/>
        </w:rPr>
        <w:t xml:space="preserve">Only 2 of 10 new medicines </w:t>
      </w:r>
      <w:r w:rsidRPr="00AB50E2">
        <w:rPr>
          <w:rFonts w:asciiTheme="minorHAnsi" w:eastAsia="Times New Roman" w:hAnsiTheme="minorHAnsi" w:cstheme="minorHAnsi"/>
          <w:color w:val="000000"/>
          <w:sz w:val="16"/>
          <w:szCs w:val="16"/>
          <w:lang w:eastAsia="zh-CN"/>
        </w:rPr>
        <w:t xml:space="preserve">that come to market </w:t>
      </w:r>
      <w:r w:rsidRPr="00AB50E2">
        <w:rPr>
          <w:rFonts w:asciiTheme="minorHAnsi" w:eastAsia="Times New Roman" w:hAnsiTheme="minorHAnsi" w:cstheme="minorHAnsi"/>
          <w:b/>
          <w:bCs/>
          <w:color w:val="000000"/>
          <w:sz w:val="24"/>
          <w:szCs w:val="24"/>
          <w:u w:val="single"/>
          <w:lang w:eastAsia="zh-CN"/>
        </w:rPr>
        <w:t>will be deemed a commercial success – meaning</w:t>
      </w:r>
      <w:r w:rsidRPr="00AB50E2">
        <w:rPr>
          <w:rFonts w:asciiTheme="minorHAnsi" w:eastAsia="Times New Roman" w:hAnsiTheme="minorHAnsi" w:cstheme="minorHAnsi"/>
          <w:color w:val="000000"/>
          <w:sz w:val="16"/>
          <w:szCs w:val="16"/>
          <w:lang w:eastAsia="zh-CN"/>
        </w:rPr>
        <w:t xml:space="preserve"> they will </w:t>
      </w:r>
      <w:r w:rsidRPr="00AB50E2">
        <w:rPr>
          <w:rFonts w:asciiTheme="minorHAnsi" w:eastAsia="Times New Roman" w:hAnsiTheme="minorHAnsi" w:cstheme="minorHAnsi"/>
          <w:b/>
          <w:bCs/>
          <w:color w:val="000000"/>
          <w:sz w:val="24"/>
          <w:szCs w:val="24"/>
          <w:u w:val="single"/>
          <w:lang w:eastAsia="zh-CN"/>
        </w:rPr>
        <w:t>produce revenues that exceed</w:t>
      </w:r>
      <w:r w:rsidRPr="00AB50E2">
        <w:rPr>
          <w:rFonts w:asciiTheme="minorHAnsi" w:eastAsia="Times New Roman" w:hAnsiTheme="minorHAnsi" w:cstheme="minorHAnsi"/>
          <w:color w:val="000000"/>
          <w:sz w:val="16"/>
          <w:szCs w:val="16"/>
          <w:lang w:eastAsia="zh-CN"/>
        </w:rPr>
        <w:t xml:space="preserve"> the average R&amp;D </w:t>
      </w:r>
      <w:r w:rsidRPr="00AB50E2">
        <w:rPr>
          <w:rFonts w:asciiTheme="minorHAnsi" w:eastAsia="Times New Roman" w:hAnsiTheme="minorHAnsi" w:cstheme="minorHAnsi"/>
          <w:b/>
          <w:bCs/>
          <w:color w:val="000000"/>
          <w:sz w:val="24"/>
          <w:szCs w:val="24"/>
          <w:u w:val="single"/>
          <w:lang w:eastAsia="zh-CN"/>
        </w:rPr>
        <w:t>cost</w:t>
      </w:r>
      <w:r w:rsidRPr="00AB50E2">
        <w:rPr>
          <w:rFonts w:asciiTheme="minorHAnsi" w:eastAsia="Times New Roman" w:hAnsiTheme="minorHAnsi" w:cstheme="minorHAnsi"/>
          <w:color w:val="000000"/>
          <w:sz w:val="16"/>
          <w:szCs w:val="16"/>
          <w:lang w:eastAsia="zh-CN"/>
        </w:rPr>
        <w:t xml:space="preserve">. </w:t>
      </w:r>
      <w:r w:rsidRPr="00AB50E2">
        <w:rPr>
          <w:rFonts w:asciiTheme="minorHAnsi" w:eastAsia="Times New Roman" w:hAnsiTheme="minorHAnsi" w:cstheme="minorHAnsi"/>
          <w:b/>
          <w:bCs/>
          <w:color w:val="000000"/>
          <w:sz w:val="24"/>
          <w:szCs w:val="24"/>
          <w:u w:val="single"/>
          <w:lang w:eastAsia="zh-CN"/>
        </w:rPr>
        <w:t>More than 7,000 medicines currently are in development</w:t>
      </w:r>
      <w:r w:rsidRPr="00AB50E2">
        <w:rPr>
          <w:rFonts w:asciiTheme="minorHAnsi" w:eastAsia="Times New Roman" w:hAnsiTheme="minorHAnsi" w:cstheme="minorHAnsi"/>
          <w:color w:val="000000"/>
          <w:sz w:val="16"/>
          <w:szCs w:val="16"/>
          <w:lang w:eastAsia="zh-CN"/>
        </w:rPr>
        <w:t xml:space="preserve"> around the world for cancer, cardiovascular disease, diabetes, HIV/AIDS, immunological disorders, infectious </w:t>
      </w:r>
      <w:proofErr w:type="gramStart"/>
      <w:r w:rsidRPr="00AB50E2">
        <w:rPr>
          <w:rFonts w:asciiTheme="minorHAnsi" w:eastAsia="Times New Roman" w:hAnsiTheme="minorHAnsi" w:cstheme="minorHAnsi"/>
          <w:color w:val="000000"/>
          <w:sz w:val="16"/>
          <w:szCs w:val="16"/>
          <w:lang w:eastAsia="zh-CN"/>
        </w:rPr>
        <w:t>disease</w:t>
      </w:r>
      <w:proofErr w:type="gramEnd"/>
      <w:r w:rsidRPr="00AB50E2">
        <w:rPr>
          <w:rFonts w:asciiTheme="minorHAnsi" w:eastAsia="Times New Roman" w:hAnsiTheme="minorHAnsi" w:cstheme="minorHAnsi"/>
          <w:color w:val="000000"/>
          <w:sz w:val="16"/>
          <w:szCs w:val="16"/>
          <w:lang w:eastAsia="zh-CN"/>
        </w:rPr>
        <w:t xml:space="preserve"> and other disease states. </w:t>
      </w:r>
      <w:r w:rsidRPr="00AB50E2">
        <w:rPr>
          <w:rFonts w:asciiTheme="minorHAnsi" w:eastAsia="Times New Roman" w:hAnsiTheme="minorHAnsi" w:cstheme="minorHAnsi"/>
          <w:b/>
          <w:bCs/>
          <w:color w:val="000000"/>
          <w:sz w:val="24"/>
          <w:szCs w:val="24"/>
          <w:u w:val="single"/>
          <w:lang w:eastAsia="zh-CN"/>
        </w:rPr>
        <w:t>Of these 7,000 treatments, 70 percent are potential first-in-class therapies,</w:t>
      </w:r>
      <w:r w:rsidRPr="00AB50E2">
        <w:rPr>
          <w:rFonts w:asciiTheme="minorHAnsi" w:eastAsia="Times New Roman" w:hAnsiTheme="minorHAnsi" w:cstheme="minorHAnsi"/>
          <w:color w:val="000000"/>
          <w:sz w:val="16"/>
          <w:szCs w:val="16"/>
          <w:lang w:eastAsia="zh-CN"/>
        </w:rPr>
        <w:t xml:space="preserve"> meaning they use a completely new approach to fighting disease.</w:t>
      </w:r>
    </w:p>
    <w:p w14:paraId="70F789DD" w14:textId="279A9D80" w:rsidR="00AB50E2" w:rsidRPr="00AB50E2" w:rsidRDefault="00867ACD" w:rsidP="00AB50E2">
      <w:pPr>
        <w:spacing w:before="240" w:after="240" w:line="240" w:lineRule="auto"/>
        <w:rPr>
          <w:rFonts w:asciiTheme="minorHAnsi" w:eastAsia="Times New Roman" w:hAnsiTheme="minorHAnsi" w:cstheme="minorHAnsi"/>
          <w:sz w:val="24"/>
          <w:szCs w:val="24"/>
          <w:lang w:eastAsia="zh-CN"/>
        </w:rPr>
      </w:pPr>
      <w:r>
        <w:rPr>
          <w:rFonts w:asciiTheme="minorHAnsi" w:eastAsia="Times New Roman" w:hAnsiTheme="minorHAnsi" w:cstheme="minorHAnsi"/>
          <w:color w:val="000000"/>
          <w:sz w:val="52"/>
          <w:szCs w:val="52"/>
          <w:lang w:eastAsia="zh-CN"/>
        </w:rPr>
        <w:t>Contention 2:</w:t>
      </w:r>
    </w:p>
    <w:p w14:paraId="6370DDB7" w14:textId="77777777" w:rsidR="00AB50E2" w:rsidRPr="00AB50E2" w:rsidRDefault="00AB50E2" w:rsidP="00AB50E2">
      <w:pPr>
        <w:spacing w:after="0" w:line="240" w:lineRule="auto"/>
        <w:rPr>
          <w:rFonts w:asciiTheme="minorHAnsi" w:eastAsia="Times New Roman" w:hAnsiTheme="minorHAnsi" w:cstheme="minorHAnsi"/>
          <w:sz w:val="24"/>
          <w:szCs w:val="24"/>
          <w:lang w:eastAsia="zh-CN"/>
        </w:rPr>
      </w:pPr>
    </w:p>
    <w:p w14:paraId="7BF6AE30" w14:textId="77777777" w:rsidR="00AB50E2" w:rsidRPr="00AB50E2" w:rsidRDefault="00AB50E2" w:rsidP="00AB50E2">
      <w:pPr>
        <w:spacing w:before="240" w:after="240" w:line="240" w:lineRule="auto"/>
        <w:rPr>
          <w:rFonts w:asciiTheme="minorHAnsi" w:eastAsia="Times New Roman" w:hAnsiTheme="minorHAnsi" w:cstheme="minorHAnsi"/>
          <w:sz w:val="24"/>
          <w:szCs w:val="24"/>
          <w:lang w:eastAsia="zh-CN"/>
        </w:rPr>
      </w:pPr>
      <w:r w:rsidRPr="00AB50E2">
        <w:rPr>
          <w:rFonts w:asciiTheme="minorHAnsi" w:eastAsia="Times New Roman" w:hAnsiTheme="minorHAnsi" w:cstheme="minorHAnsi"/>
          <w:color w:val="000000"/>
          <w:lang w:eastAsia="zh-CN"/>
        </w:rPr>
        <w:t xml:space="preserve">Weakening IPRs reduces trust in vaccines and other medicines which results in people not taking them at all. </w:t>
      </w:r>
      <w:proofErr w:type="spellStart"/>
      <w:r w:rsidRPr="00AB50E2">
        <w:rPr>
          <w:rFonts w:asciiTheme="minorHAnsi" w:eastAsia="Times New Roman" w:hAnsiTheme="minorHAnsi" w:cstheme="minorHAnsi"/>
          <w:color w:val="000000"/>
          <w:lang w:eastAsia="zh-CN"/>
        </w:rPr>
        <w:t>Baschuk</w:t>
      </w:r>
      <w:proofErr w:type="spellEnd"/>
      <w:r w:rsidRPr="00AB50E2">
        <w:rPr>
          <w:rFonts w:asciiTheme="minorHAnsi" w:eastAsia="Times New Roman" w:hAnsiTheme="minorHAnsi" w:cstheme="minorHAnsi"/>
          <w:color w:val="000000"/>
          <w:lang w:eastAsia="zh-CN"/>
        </w:rPr>
        <w:t xml:space="preserve"> 2021</w:t>
      </w:r>
    </w:p>
    <w:p w14:paraId="4185592E" w14:textId="77777777" w:rsidR="00AB50E2" w:rsidRPr="00AB50E2" w:rsidRDefault="00AB50E2" w:rsidP="00AB50E2">
      <w:pPr>
        <w:spacing w:before="240" w:after="240" w:line="240" w:lineRule="auto"/>
        <w:rPr>
          <w:rFonts w:asciiTheme="minorHAnsi" w:eastAsia="Times New Roman" w:hAnsiTheme="minorHAnsi" w:cstheme="minorHAnsi"/>
          <w:sz w:val="24"/>
          <w:szCs w:val="24"/>
          <w:lang w:eastAsia="zh-CN"/>
        </w:rPr>
      </w:pPr>
      <w:r w:rsidRPr="00AB50E2">
        <w:rPr>
          <w:rFonts w:asciiTheme="minorHAnsi" w:eastAsia="Times New Roman" w:hAnsiTheme="minorHAnsi" w:cstheme="minorHAnsi"/>
          <w:color w:val="000000"/>
          <w:sz w:val="10"/>
          <w:szCs w:val="10"/>
          <w:lang w:eastAsia="zh-CN"/>
        </w:rPr>
        <w:t>Specifically, opponents to the waiver say it would create a chaotic patchwork of laws, unravel existing industry partnerships, lead to a supply crunch for scarce vaccine inputs and inject even more uncertainty into already complex arrangements. There’s also the possibility that</w:t>
      </w:r>
      <w:r w:rsidRPr="00AB50E2">
        <w:rPr>
          <w:rFonts w:asciiTheme="minorHAnsi" w:eastAsia="Times New Roman" w:hAnsiTheme="minorHAnsi" w:cstheme="minorHAnsi"/>
          <w:color w:val="000000"/>
          <w:lang w:eastAsia="zh-CN"/>
        </w:rPr>
        <w:t xml:space="preserve"> </w:t>
      </w:r>
      <w:r w:rsidRPr="00AB50E2">
        <w:rPr>
          <w:rFonts w:asciiTheme="minorHAnsi" w:eastAsia="Times New Roman" w:hAnsiTheme="minorHAnsi" w:cstheme="minorHAnsi"/>
          <w:b/>
          <w:bCs/>
          <w:color w:val="000000"/>
          <w:u w:val="single"/>
          <w:shd w:val="clear" w:color="auto" w:fill="FFFF00"/>
          <w:lang w:eastAsia="zh-CN"/>
        </w:rPr>
        <w:t>an IP waiver</w:t>
      </w:r>
      <w:r w:rsidRPr="00AB50E2">
        <w:rPr>
          <w:rFonts w:asciiTheme="minorHAnsi" w:eastAsia="Times New Roman" w:hAnsiTheme="minorHAnsi" w:cstheme="minorHAnsi"/>
          <w:color w:val="000000"/>
          <w:u w:val="single"/>
          <w:shd w:val="clear" w:color="auto" w:fill="FFFF00"/>
          <w:lang w:eastAsia="zh-CN"/>
        </w:rPr>
        <w:t xml:space="preserve"> </w:t>
      </w:r>
      <w:r w:rsidRPr="00AB50E2">
        <w:rPr>
          <w:rFonts w:asciiTheme="minorHAnsi" w:eastAsia="Times New Roman" w:hAnsiTheme="minorHAnsi" w:cstheme="minorHAnsi"/>
          <w:b/>
          <w:bCs/>
          <w:color w:val="000000"/>
          <w:u w:val="single"/>
          <w:shd w:val="clear" w:color="auto" w:fill="FFFF00"/>
          <w:lang w:eastAsia="zh-CN"/>
        </w:rPr>
        <w:t>could result in the production of counterfeit and substandard medicines,</w:t>
      </w:r>
      <w:r w:rsidRPr="00AB50E2">
        <w:rPr>
          <w:rFonts w:asciiTheme="minorHAnsi" w:eastAsia="Times New Roman" w:hAnsiTheme="minorHAnsi" w:cstheme="minorHAnsi"/>
          <w:b/>
          <w:bCs/>
          <w:color w:val="000000"/>
          <w:sz w:val="20"/>
          <w:szCs w:val="20"/>
          <w:u w:val="single"/>
          <w:shd w:val="clear" w:color="auto" w:fill="FFFF00"/>
          <w:lang w:eastAsia="zh-CN"/>
        </w:rPr>
        <w:t xml:space="preserve"> which</w:t>
      </w:r>
      <w:r w:rsidRPr="00AB50E2">
        <w:rPr>
          <w:rFonts w:asciiTheme="minorHAnsi" w:eastAsia="Times New Roman" w:hAnsiTheme="minorHAnsi" w:cstheme="minorHAnsi"/>
          <w:color w:val="000000"/>
          <w:u w:val="single"/>
          <w:shd w:val="clear" w:color="auto" w:fill="FFFF00"/>
          <w:lang w:eastAsia="zh-CN"/>
        </w:rPr>
        <w:t xml:space="preserve"> </w:t>
      </w:r>
      <w:r w:rsidRPr="00AB50E2">
        <w:rPr>
          <w:rFonts w:asciiTheme="minorHAnsi" w:eastAsia="Times New Roman" w:hAnsiTheme="minorHAnsi" w:cstheme="minorHAnsi"/>
          <w:b/>
          <w:bCs/>
          <w:color w:val="000000"/>
          <w:u w:val="single"/>
          <w:shd w:val="clear" w:color="auto" w:fill="FFFF00"/>
          <w:lang w:eastAsia="zh-CN"/>
        </w:rPr>
        <w:t>could increase vaccine hesitancy that’s already pervasive in even the world’s wealthiest nations.</w:t>
      </w:r>
    </w:p>
    <w:p w14:paraId="33BB095C" w14:textId="77777777" w:rsidR="00AB50E2" w:rsidRPr="00AB50E2" w:rsidRDefault="00AB50E2" w:rsidP="00AB50E2">
      <w:pPr>
        <w:spacing w:before="240" w:after="240" w:line="240" w:lineRule="auto"/>
        <w:rPr>
          <w:rFonts w:asciiTheme="minorHAnsi" w:eastAsia="Times New Roman" w:hAnsiTheme="minorHAnsi" w:cstheme="minorHAnsi"/>
          <w:sz w:val="24"/>
          <w:szCs w:val="24"/>
          <w:lang w:eastAsia="zh-CN"/>
        </w:rPr>
      </w:pPr>
      <w:r w:rsidRPr="00AB50E2">
        <w:rPr>
          <w:rFonts w:asciiTheme="minorHAnsi" w:eastAsia="Times New Roman" w:hAnsiTheme="minorHAnsi" w:cstheme="minorHAnsi"/>
          <w:b/>
          <w:bCs/>
          <w:color w:val="000000"/>
          <w:u w:val="single"/>
          <w:lang w:eastAsia="zh-CN"/>
        </w:rPr>
        <w:t>Strong IP is also necessary to ensure that</w:t>
      </w:r>
    </w:p>
    <w:p w14:paraId="2962EB7C" w14:textId="77777777" w:rsidR="00AB50E2" w:rsidRPr="00AB50E2" w:rsidRDefault="00AB50E2" w:rsidP="00AB50E2">
      <w:pPr>
        <w:spacing w:before="240" w:after="240" w:line="240" w:lineRule="auto"/>
        <w:rPr>
          <w:rFonts w:asciiTheme="minorHAnsi" w:eastAsia="Times New Roman" w:hAnsiTheme="minorHAnsi" w:cstheme="minorHAnsi"/>
          <w:sz w:val="24"/>
          <w:szCs w:val="24"/>
          <w:lang w:eastAsia="zh-CN"/>
        </w:rPr>
      </w:pPr>
      <w:r w:rsidRPr="00AB50E2">
        <w:rPr>
          <w:rFonts w:asciiTheme="minorHAnsi" w:eastAsia="Times New Roman" w:hAnsiTheme="minorHAnsi" w:cstheme="minorHAnsi"/>
          <w:color w:val="000000"/>
          <w:lang w:eastAsia="zh-CN"/>
        </w:rPr>
        <w:t>Vaccine trust is crucial in pandemic responses. OECD 21 states that</w:t>
      </w:r>
    </w:p>
    <w:p w14:paraId="52F0BE73" w14:textId="77777777" w:rsidR="00AB50E2" w:rsidRPr="00AB50E2" w:rsidRDefault="00AB50E2" w:rsidP="00AB50E2">
      <w:pPr>
        <w:spacing w:before="240" w:after="240" w:line="240" w:lineRule="auto"/>
        <w:rPr>
          <w:rFonts w:asciiTheme="minorHAnsi" w:eastAsia="Times New Roman" w:hAnsiTheme="minorHAnsi" w:cstheme="minorHAnsi"/>
          <w:sz w:val="24"/>
          <w:szCs w:val="24"/>
          <w:lang w:eastAsia="zh-CN"/>
        </w:rPr>
      </w:pPr>
      <w:r w:rsidRPr="00AB50E2">
        <w:rPr>
          <w:rFonts w:asciiTheme="minorHAnsi" w:eastAsia="Times New Roman" w:hAnsiTheme="minorHAnsi" w:cstheme="minorHAnsi"/>
          <w:color w:val="000000"/>
          <w:sz w:val="10"/>
          <w:szCs w:val="10"/>
          <w:lang w:eastAsia="zh-CN"/>
        </w:rPr>
        <w:t>While the development of COVID</w:t>
      </w:r>
      <w:r w:rsidRPr="00AB50E2">
        <w:rPr>
          <w:rFonts w:asciiTheme="minorHAnsi" w:eastAsia="Times New Roman" w:hAnsiTheme="minorHAnsi" w:cstheme="minorHAnsi"/>
          <w:color w:val="000000"/>
          <w:sz w:val="10"/>
          <w:szCs w:val="10"/>
          <w:lang w:eastAsia="zh-CN"/>
        </w:rPr>
        <w:noBreakHyphen/>
        <w:t>19 vaccines has been an extraordinary success,</w:t>
      </w:r>
      <w:r w:rsidRPr="00AB50E2">
        <w:rPr>
          <w:rFonts w:asciiTheme="minorHAnsi" w:eastAsia="Times New Roman" w:hAnsiTheme="minorHAnsi" w:cstheme="minorHAnsi"/>
          <w:color w:val="000000"/>
          <w:shd w:val="clear" w:color="auto" w:fill="FFFF00"/>
          <w:lang w:eastAsia="zh-CN"/>
        </w:rPr>
        <w:t xml:space="preserve"> </w:t>
      </w:r>
      <w:r w:rsidRPr="00AB50E2">
        <w:rPr>
          <w:rFonts w:asciiTheme="minorHAnsi" w:eastAsia="Times New Roman" w:hAnsiTheme="minorHAnsi" w:cstheme="minorHAnsi"/>
          <w:b/>
          <w:bCs/>
          <w:color w:val="000000"/>
          <w:u w:val="single"/>
          <w:shd w:val="clear" w:color="auto" w:fill="FFFF00"/>
          <w:lang w:eastAsia="zh-CN"/>
        </w:rPr>
        <w:t>vaccinating most of the global population [requires]</w:t>
      </w:r>
      <w:r w:rsidRPr="00AB50E2">
        <w:rPr>
          <w:rFonts w:asciiTheme="minorHAnsi" w:eastAsia="Times New Roman" w:hAnsiTheme="minorHAnsi" w:cstheme="minorHAnsi"/>
          <w:color w:val="000000"/>
          <w:lang w:eastAsia="zh-CN"/>
        </w:rPr>
        <w:t xml:space="preserve"> </w:t>
      </w:r>
      <w:r w:rsidRPr="00AB50E2">
        <w:rPr>
          <w:rFonts w:asciiTheme="minorHAnsi" w:eastAsia="Times New Roman" w:hAnsiTheme="minorHAnsi" w:cstheme="minorHAnsi"/>
          <w:color w:val="000000"/>
          <w:sz w:val="10"/>
          <w:szCs w:val="10"/>
          <w:lang w:eastAsia="zh-CN"/>
        </w:rPr>
        <w:t xml:space="preserve">is an enormous challenge, one for which gaining – and maintaining – </w:t>
      </w:r>
      <w:r w:rsidRPr="00AB50E2">
        <w:rPr>
          <w:rFonts w:asciiTheme="minorHAnsi" w:eastAsia="Times New Roman" w:hAnsiTheme="minorHAnsi" w:cstheme="minorHAnsi"/>
          <w:b/>
          <w:bCs/>
          <w:color w:val="000000"/>
          <w:u w:val="single"/>
          <w:shd w:val="clear" w:color="auto" w:fill="FFFF00"/>
          <w:lang w:eastAsia="zh-CN"/>
        </w:rPr>
        <w:t>public trust in</w:t>
      </w:r>
      <w:r w:rsidRPr="00AB50E2">
        <w:rPr>
          <w:rFonts w:asciiTheme="minorHAnsi" w:eastAsia="Times New Roman" w:hAnsiTheme="minorHAnsi" w:cstheme="minorHAnsi"/>
          <w:b/>
          <w:bCs/>
          <w:color w:val="000000"/>
          <w:u w:val="single"/>
          <w:lang w:eastAsia="zh-CN"/>
        </w:rPr>
        <w:t xml:space="preserve"> </w:t>
      </w:r>
      <w:r w:rsidRPr="00AB50E2">
        <w:rPr>
          <w:rFonts w:asciiTheme="minorHAnsi" w:eastAsia="Times New Roman" w:hAnsiTheme="minorHAnsi" w:cstheme="minorHAnsi"/>
          <w:color w:val="000000"/>
          <w:sz w:val="10"/>
          <w:szCs w:val="10"/>
          <w:lang w:eastAsia="zh-CN"/>
        </w:rPr>
        <w:t>COVID</w:t>
      </w:r>
      <w:r w:rsidRPr="00AB50E2">
        <w:rPr>
          <w:rFonts w:asciiTheme="minorHAnsi" w:eastAsia="Times New Roman" w:hAnsiTheme="minorHAnsi" w:cstheme="minorHAnsi"/>
          <w:color w:val="000000"/>
          <w:sz w:val="10"/>
          <w:szCs w:val="10"/>
          <w:lang w:eastAsia="zh-CN"/>
        </w:rPr>
        <w:noBreakHyphen/>
        <w:t>19</w:t>
      </w:r>
      <w:r w:rsidRPr="00AB50E2">
        <w:rPr>
          <w:rFonts w:asciiTheme="minorHAnsi" w:eastAsia="Times New Roman" w:hAnsiTheme="minorHAnsi" w:cstheme="minorHAnsi"/>
          <w:color w:val="000000"/>
          <w:lang w:eastAsia="zh-CN"/>
        </w:rPr>
        <w:t xml:space="preserve"> </w:t>
      </w:r>
      <w:r w:rsidRPr="00AB50E2">
        <w:rPr>
          <w:rFonts w:asciiTheme="minorHAnsi" w:eastAsia="Times New Roman" w:hAnsiTheme="minorHAnsi" w:cstheme="minorHAnsi"/>
          <w:b/>
          <w:bCs/>
          <w:color w:val="000000"/>
          <w:u w:val="single"/>
          <w:shd w:val="clear" w:color="auto" w:fill="FFFF00"/>
          <w:lang w:eastAsia="zh-CN"/>
        </w:rPr>
        <w:t>vaccines and vaccination</w:t>
      </w:r>
      <w:r w:rsidRPr="00AB50E2">
        <w:rPr>
          <w:rFonts w:asciiTheme="minorHAnsi" w:eastAsia="Times New Roman" w:hAnsiTheme="minorHAnsi" w:cstheme="minorHAnsi"/>
          <w:b/>
          <w:bCs/>
          <w:color w:val="000000"/>
          <w:u w:val="single"/>
          <w:lang w:eastAsia="zh-CN"/>
        </w:rPr>
        <w:t xml:space="preserve"> </w:t>
      </w:r>
      <w:r w:rsidRPr="00AB50E2">
        <w:rPr>
          <w:rFonts w:asciiTheme="minorHAnsi" w:eastAsia="Times New Roman" w:hAnsiTheme="minorHAnsi" w:cstheme="minorHAnsi"/>
          <w:color w:val="000000"/>
          <w:sz w:val="10"/>
          <w:szCs w:val="10"/>
          <w:lang w:eastAsia="zh-CN"/>
        </w:rPr>
        <w:t>will be as essential as the effectiveness of the vaccines themselves. Moreover, the experience with COVID</w:t>
      </w:r>
      <w:r w:rsidRPr="00AB50E2">
        <w:rPr>
          <w:rFonts w:asciiTheme="minorHAnsi" w:eastAsia="Times New Roman" w:hAnsiTheme="minorHAnsi" w:cstheme="minorHAnsi"/>
          <w:color w:val="000000"/>
          <w:sz w:val="10"/>
          <w:szCs w:val="10"/>
          <w:lang w:eastAsia="zh-CN"/>
        </w:rPr>
        <w:noBreakHyphen/>
        <w:t xml:space="preserve">19 will likely shape confidence in other vaccines making it even more important to build confidence at this time. </w:t>
      </w:r>
      <w:r w:rsidRPr="00AB50E2">
        <w:rPr>
          <w:rFonts w:asciiTheme="minorHAnsi" w:eastAsia="Times New Roman" w:hAnsiTheme="minorHAnsi" w:cstheme="minorHAnsi"/>
          <w:b/>
          <w:bCs/>
          <w:color w:val="000000"/>
          <w:u w:val="single"/>
          <w:lang w:eastAsia="zh-CN"/>
        </w:rPr>
        <w:t>[</w:t>
      </w:r>
      <w:r w:rsidRPr="00AB50E2">
        <w:rPr>
          <w:rFonts w:asciiTheme="minorHAnsi" w:eastAsia="Times New Roman" w:hAnsiTheme="minorHAnsi" w:cstheme="minorHAnsi"/>
          <w:b/>
          <w:bCs/>
          <w:color w:val="000000"/>
          <w:u w:val="single"/>
          <w:shd w:val="clear" w:color="auto" w:fill="FFFF00"/>
          <w:lang w:eastAsia="zh-CN"/>
        </w:rPr>
        <w:t>However] Trust in vaccination</w:t>
      </w:r>
      <w:r w:rsidRPr="00AB50E2">
        <w:rPr>
          <w:rFonts w:asciiTheme="minorHAnsi" w:eastAsia="Times New Roman" w:hAnsiTheme="minorHAnsi" w:cstheme="minorHAnsi"/>
          <w:color w:val="000000"/>
          <w:sz w:val="10"/>
          <w:szCs w:val="10"/>
          <w:lang w:eastAsia="zh-CN"/>
        </w:rPr>
        <w:t xml:space="preserve">, and in the ability of governments to communicate, and to successfully deliver a vaccination </w:t>
      </w:r>
      <w:proofErr w:type="spellStart"/>
      <w:r w:rsidRPr="00AB50E2">
        <w:rPr>
          <w:rFonts w:asciiTheme="minorHAnsi" w:eastAsia="Times New Roman" w:hAnsiTheme="minorHAnsi" w:cstheme="minorHAnsi"/>
          <w:color w:val="000000"/>
          <w:sz w:val="10"/>
          <w:szCs w:val="10"/>
          <w:lang w:eastAsia="zh-CN"/>
        </w:rPr>
        <w:t>programme</w:t>
      </w:r>
      <w:proofErr w:type="spellEnd"/>
      <w:r w:rsidRPr="00AB50E2">
        <w:rPr>
          <w:rFonts w:asciiTheme="minorHAnsi" w:eastAsia="Times New Roman" w:hAnsiTheme="minorHAnsi" w:cstheme="minorHAnsi"/>
          <w:color w:val="000000"/>
          <w:sz w:val="10"/>
          <w:szCs w:val="10"/>
          <w:lang w:eastAsia="zh-CN"/>
        </w:rPr>
        <w:t>,</w:t>
      </w:r>
      <w:r w:rsidRPr="00AB50E2">
        <w:rPr>
          <w:rFonts w:asciiTheme="minorHAnsi" w:eastAsia="Times New Roman" w:hAnsiTheme="minorHAnsi" w:cstheme="minorHAnsi"/>
          <w:color w:val="000000"/>
          <w:lang w:eastAsia="zh-CN"/>
        </w:rPr>
        <w:t xml:space="preserve"> </w:t>
      </w:r>
      <w:r w:rsidRPr="00AB50E2">
        <w:rPr>
          <w:rFonts w:asciiTheme="minorHAnsi" w:eastAsia="Times New Roman" w:hAnsiTheme="minorHAnsi" w:cstheme="minorHAnsi"/>
          <w:b/>
          <w:bCs/>
          <w:color w:val="000000"/>
          <w:u w:val="single"/>
          <w:lang w:eastAsia="zh-CN"/>
        </w:rPr>
        <w:t>i</w:t>
      </w:r>
      <w:r w:rsidRPr="00AB50E2">
        <w:rPr>
          <w:rFonts w:asciiTheme="minorHAnsi" w:eastAsia="Times New Roman" w:hAnsiTheme="minorHAnsi" w:cstheme="minorHAnsi"/>
          <w:b/>
          <w:bCs/>
          <w:color w:val="000000"/>
          <w:u w:val="single"/>
          <w:shd w:val="clear" w:color="auto" w:fill="FFFF00"/>
          <w:lang w:eastAsia="zh-CN"/>
        </w:rPr>
        <w:t>s critically dependent on</w:t>
      </w:r>
      <w:r w:rsidRPr="00AB50E2">
        <w:rPr>
          <w:rFonts w:asciiTheme="minorHAnsi" w:eastAsia="Times New Roman" w:hAnsiTheme="minorHAnsi" w:cstheme="minorHAnsi"/>
          <w:color w:val="000000"/>
          <w:shd w:val="clear" w:color="auto" w:fill="FFFF00"/>
          <w:lang w:eastAsia="zh-CN"/>
        </w:rPr>
        <w:t>:</w:t>
      </w:r>
      <w:r w:rsidRPr="00AB50E2">
        <w:rPr>
          <w:rFonts w:asciiTheme="minorHAnsi" w:eastAsia="Times New Roman" w:hAnsiTheme="minorHAnsi" w:cstheme="minorHAnsi"/>
          <w:color w:val="000000"/>
          <w:sz w:val="10"/>
          <w:szCs w:val="10"/>
          <w:shd w:val="clear" w:color="auto" w:fill="FFFF00"/>
          <w:lang w:eastAsia="zh-CN"/>
        </w:rPr>
        <w:t xml:space="preserve"> </w:t>
      </w:r>
      <w:r w:rsidRPr="00AB50E2">
        <w:rPr>
          <w:rFonts w:asciiTheme="minorHAnsi" w:eastAsia="Times New Roman" w:hAnsiTheme="minorHAnsi" w:cstheme="minorHAnsi"/>
          <w:color w:val="000000"/>
          <w:sz w:val="10"/>
          <w:szCs w:val="10"/>
          <w:lang w:eastAsia="zh-CN"/>
        </w:rPr>
        <w:t xml:space="preserve">the extent to which the government can </w:t>
      </w:r>
      <w:proofErr w:type="spellStart"/>
      <w:r w:rsidRPr="00AB50E2">
        <w:rPr>
          <w:rFonts w:asciiTheme="minorHAnsi" w:eastAsia="Times New Roman" w:hAnsiTheme="minorHAnsi" w:cstheme="minorHAnsi"/>
          <w:color w:val="000000"/>
          <w:sz w:val="10"/>
          <w:szCs w:val="10"/>
          <w:lang w:eastAsia="zh-CN"/>
        </w:rPr>
        <w:t>instil</w:t>
      </w:r>
      <w:proofErr w:type="spellEnd"/>
      <w:r w:rsidRPr="00AB50E2">
        <w:rPr>
          <w:rFonts w:asciiTheme="minorHAnsi" w:eastAsia="Times New Roman" w:hAnsiTheme="minorHAnsi" w:cstheme="minorHAnsi"/>
          <w:color w:val="000000"/>
          <w:sz w:val="10"/>
          <w:szCs w:val="10"/>
          <w:lang w:eastAsia="zh-CN"/>
        </w:rPr>
        <w:t xml:space="preserve"> and maintain public confidence in the effectiveness and safety of the vaccines; </w:t>
      </w:r>
      <w:r w:rsidRPr="00AB50E2">
        <w:rPr>
          <w:rFonts w:asciiTheme="minorHAnsi" w:eastAsia="Times New Roman" w:hAnsiTheme="minorHAnsi" w:cstheme="minorHAnsi"/>
          <w:b/>
          <w:bCs/>
          <w:color w:val="000000"/>
          <w:u w:val="single"/>
          <w:shd w:val="clear" w:color="auto" w:fill="FFFF00"/>
          <w:lang w:eastAsia="zh-CN"/>
        </w:rPr>
        <w:t>the competence and reliability of the institutions that deliver them</w:t>
      </w:r>
      <w:r w:rsidRPr="00AB50E2">
        <w:rPr>
          <w:rFonts w:asciiTheme="minorHAnsi" w:eastAsia="Times New Roman" w:hAnsiTheme="minorHAnsi" w:cstheme="minorHAnsi"/>
          <w:color w:val="000000"/>
          <w:lang w:eastAsia="zh-CN"/>
        </w:rPr>
        <w:t>;</w:t>
      </w:r>
      <w:r w:rsidRPr="00AB50E2">
        <w:rPr>
          <w:rFonts w:asciiTheme="minorHAnsi" w:eastAsia="Times New Roman" w:hAnsiTheme="minorHAnsi" w:cstheme="minorHAnsi"/>
          <w:color w:val="000000"/>
          <w:sz w:val="10"/>
          <w:szCs w:val="10"/>
          <w:lang w:eastAsia="zh-CN"/>
        </w:rPr>
        <w:t xml:space="preserve"> the principles and processes that guide government decisions and actions in vaccine procurement, distribution, </w:t>
      </w:r>
      <w:proofErr w:type="spellStart"/>
      <w:r w:rsidRPr="00AB50E2">
        <w:rPr>
          <w:rFonts w:asciiTheme="minorHAnsi" w:eastAsia="Times New Roman" w:hAnsiTheme="minorHAnsi" w:cstheme="minorHAnsi"/>
          <w:color w:val="000000"/>
          <w:sz w:val="10"/>
          <w:szCs w:val="10"/>
          <w:lang w:eastAsia="zh-CN"/>
        </w:rPr>
        <w:t>prioritisation</w:t>
      </w:r>
      <w:proofErr w:type="spellEnd"/>
      <w:r w:rsidRPr="00AB50E2">
        <w:rPr>
          <w:rFonts w:asciiTheme="minorHAnsi" w:eastAsia="Times New Roman" w:hAnsiTheme="minorHAnsi" w:cstheme="minorHAnsi"/>
          <w:color w:val="000000"/>
          <w:sz w:val="10"/>
          <w:szCs w:val="10"/>
          <w:lang w:eastAsia="zh-CN"/>
        </w:rPr>
        <w:t>, and administration; the capacity and effectiveness of regulatory agencies in handling issues and communicating consistently as events arise, while retaining public confidence in their review processes; and the effectiveness of the public engagement and communications that accompany these.</w:t>
      </w:r>
    </w:p>
    <w:p w14:paraId="78C729C6" w14:textId="385C439A" w:rsidR="00AB50E2" w:rsidRDefault="00AB50E2" w:rsidP="00AB50E2">
      <w:pPr>
        <w:spacing w:before="240" w:after="240" w:line="240" w:lineRule="auto"/>
        <w:rPr>
          <w:rFonts w:asciiTheme="minorHAnsi" w:eastAsia="Times New Roman" w:hAnsiTheme="minorHAnsi" w:cstheme="minorHAnsi"/>
          <w:color w:val="000000"/>
          <w:lang w:eastAsia="zh-CN"/>
        </w:rPr>
      </w:pPr>
      <w:r w:rsidRPr="00AB50E2">
        <w:rPr>
          <w:rFonts w:asciiTheme="minorHAnsi" w:eastAsia="Times New Roman" w:hAnsiTheme="minorHAnsi" w:cstheme="minorHAnsi"/>
          <w:color w:val="000000"/>
          <w:lang w:eastAsia="zh-CN"/>
        </w:rPr>
        <w:t>Which requires IPR regulation.</w:t>
      </w:r>
    </w:p>
    <w:p w14:paraId="469A349A" w14:textId="4E5B6CEE" w:rsidR="00C41628" w:rsidRDefault="00C41628" w:rsidP="00C41628">
      <w:pPr>
        <w:pStyle w:val="Heading4"/>
        <w:rPr>
          <w:lang w:eastAsia="zh-CN"/>
        </w:rPr>
      </w:pPr>
      <w:r>
        <w:rPr>
          <w:lang w:eastAsia="zh-CN"/>
        </w:rPr>
        <w:t xml:space="preserve">The impact of this contention is that people need to have trust in vaccines to take them, the only </w:t>
      </w:r>
      <w:r w:rsidR="00DD2212">
        <w:rPr>
          <w:lang w:eastAsia="zh-CN"/>
        </w:rPr>
        <w:t xml:space="preserve">way you solve any of your impacts is if you </w:t>
      </w:r>
      <w:proofErr w:type="gramStart"/>
      <w:r w:rsidR="00DD2212">
        <w:rPr>
          <w:lang w:eastAsia="zh-CN"/>
        </w:rPr>
        <w:t>are able to</w:t>
      </w:r>
      <w:proofErr w:type="gramEnd"/>
      <w:r w:rsidR="00DD2212">
        <w:rPr>
          <w:lang w:eastAsia="zh-CN"/>
        </w:rPr>
        <w:t xml:space="preserve"> make people take vaccines. IP protections make everything official, since it </w:t>
      </w:r>
      <w:proofErr w:type="gramStart"/>
      <w:r w:rsidR="00DD2212">
        <w:rPr>
          <w:lang w:eastAsia="zh-CN"/>
        </w:rPr>
        <w:t>has to</w:t>
      </w:r>
      <w:proofErr w:type="gramEnd"/>
      <w:r w:rsidR="00DD2212">
        <w:rPr>
          <w:lang w:eastAsia="zh-CN"/>
        </w:rPr>
        <w:t xml:space="preserve"> go through a testing period and patent offices to verify that the drug is safe and effective.</w:t>
      </w:r>
    </w:p>
    <w:bookmarkEnd w:id="0"/>
    <w:p w14:paraId="246EC94B" w14:textId="492D0C20" w:rsidR="001179CC" w:rsidRDefault="001179CC" w:rsidP="001179CC">
      <w:pPr>
        <w:rPr>
          <w:lang w:eastAsia="zh-CN"/>
        </w:rPr>
      </w:pPr>
    </w:p>
    <w:p w14:paraId="60370535" w14:textId="39CFBD70" w:rsidR="001179CC" w:rsidRDefault="001179CC" w:rsidP="001179CC">
      <w:pPr>
        <w:rPr>
          <w:lang w:eastAsia="zh-CN"/>
        </w:rPr>
      </w:pPr>
    </w:p>
    <w:p w14:paraId="71A33CD6" w14:textId="5FDE91E3" w:rsidR="001179CC" w:rsidRDefault="001179CC" w:rsidP="001179CC">
      <w:pPr>
        <w:pStyle w:val="Heading1"/>
        <w:rPr>
          <w:lang w:eastAsia="zh-CN"/>
        </w:rPr>
      </w:pPr>
      <w:r>
        <w:rPr>
          <w:lang w:eastAsia="zh-CN"/>
        </w:rPr>
        <w:t>Aff</w:t>
      </w:r>
    </w:p>
    <w:p w14:paraId="2F3853D5" w14:textId="77777777" w:rsidR="0053704A" w:rsidRDefault="0053704A" w:rsidP="0053704A">
      <w:pPr>
        <w:pStyle w:val="Heading4"/>
        <w:rPr>
          <w:rFonts w:ascii="Times New Roman" w:hAnsi="Times New Roman" w:cs="Times New Roman"/>
        </w:rPr>
      </w:pPr>
      <w:r>
        <w:t xml:space="preserve">If you buy that </w:t>
      </w:r>
      <w:proofErr w:type="spellStart"/>
      <w:r>
        <w:t>overpatenting</w:t>
      </w:r>
      <w:proofErr w:type="spellEnd"/>
      <w:r>
        <w:t xml:space="preserve"> is true, there are two possible cases.</w:t>
      </w:r>
    </w:p>
    <w:p w14:paraId="1EF4DD76" w14:textId="77777777" w:rsidR="0053704A" w:rsidRDefault="0053704A" w:rsidP="0053704A">
      <w:pPr>
        <w:pStyle w:val="Heading4"/>
      </w:pPr>
      <w:proofErr w:type="gramStart"/>
      <w:r>
        <w:t>Either a.</w:t>
      </w:r>
      <w:proofErr w:type="gramEnd"/>
      <w:r>
        <w:t xml:space="preserve"> these patents are obtained justifiably. </w:t>
      </w:r>
    </w:p>
    <w:p w14:paraId="32E0AB7E" w14:textId="77777777" w:rsidR="0053704A" w:rsidRDefault="0053704A" w:rsidP="0053704A">
      <w:pPr>
        <w:pStyle w:val="Heading4"/>
      </w:pPr>
      <w:proofErr w:type="spellStart"/>
      <w:r>
        <w:rPr>
          <w:sz w:val="22"/>
        </w:rPr>
        <w:t>Findlaw</w:t>
      </w:r>
      <w:proofErr w:type="spellEnd"/>
      <w:r>
        <w:rPr>
          <w:sz w:val="22"/>
        </w:rPr>
        <w:t xml:space="preserve"> 18 [</w:t>
      </w:r>
      <w:proofErr w:type="spellStart"/>
      <w:r>
        <w:rPr>
          <w:sz w:val="22"/>
        </w:rPr>
        <w:t>Findlaw</w:t>
      </w:r>
      <w:proofErr w:type="spellEnd"/>
      <w:proofErr w:type="gramStart"/>
      <w:r>
        <w:rPr>
          <w:sz w:val="22"/>
        </w:rPr>
        <w:t>. .</w:t>
      </w:r>
      <w:proofErr w:type="gramEnd"/>
      <w:r>
        <w:rPr>
          <w:sz w:val="22"/>
        </w:rPr>
        <w:t xml:space="preserve"> “Patent Eligibility Requirements FAQ”. 2-15-2018. </w:t>
      </w:r>
      <w:proofErr w:type="spellStart"/>
      <w:r>
        <w:rPr>
          <w:sz w:val="22"/>
        </w:rPr>
        <w:t>Findlaw</w:t>
      </w:r>
      <w:proofErr w:type="spellEnd"/>
      <w:r>
        <w:rPr>
          <w:sz w:val="22"/>
        </w:rPr>
        <w:t>. https://www.findlaw.com/smallbusiness/intellectual-property/patent-eligibility-requirements-faq.html. Accessed 9-16-2021]</w:t>
      </w:r>
    </w:p>
    <w:p w14:paraId="701FE061" w14:textId="77777777" w:rsidR="0053704A" w:rsidRDefault="0053704A" w:rsidP="0053704A">
      <w:pPr>
        <w:pStyle w:val="Heading4"/>
        <w:rPr>
          <w:sz w:val="22"/>
        </w:rPr>
      </w:pPr>
      <w:r>
        <w:rPr>
          <w:sz w:val="22"/>
          <w:shd w:val="clear" w:color="auto" w:fill="FFFF00"/>
        </w:rPr>
        <w:t xml:space="preserve">The invention must </w:t>
      </w:r>
      <w:r>
        <w:rPr>
          <w:sz w:val="22"/>
        </w:rPr>
        <w:t xml:space="preserve">have a "utility," or in other words, </w:t>
      </w:r>
      <w:r>
        <w:rPr>
          <w:sz w:val="22"/>
          <w:shd w:val="clear" w:color="auto" w:fill="FFFF00"/>
        </w:rPr>
        <w:t>be useful</w:t>
      </w:r>
      <w:r>
        <w:rPr>
          <w:sz w:val="22"/>
        </w:rPr>
        <w:t>. Note that this requirement is only for utility patents (see next question, below).</w:t>
      </w:r>
    </w:p>
    <w:p w14:paraId="11EFE0C1" w14:textId="77777777" w:rsidR="0053704A" w:rsidRDefault="0053704A" w:rsidP="0053704A">
      <w:pPr>
        <w:pStyle w:val="Heading4"/>
        <w:rPr>
          <w:sz w:val="22"/>
        </w:rPr>
      </w:pPr>
      <w:r>
        <w:rPr>
          <w:sz w:val="22"/>
        </w:rPr>
        <w:t>The invention</w:t>
      </w:r>
      <w:r>
        <w:rPr>
          <w:sz w:val="22"/>
          <w:shd w:val="clear" w:color="auto" w:fill="FFFF00"/>
        </w:rPr>
        <w:t xml:space="preserve"> must be "novel," or new.</w:t>
      </w:r>
    </w:p>
    <w:p w14:paraId="3A8DF4CD" w14:textId="77777777" w:rsidR="0053704A" w:rsidRDefault="0053704A" w:rsidP="0053704A">
      <w:pPr>
        <w:pStyle w:val="Heading4"/>
        <w:rPr>
          <w:sz w:val="22"/>
        </w:rPr>
      </w:pPr>
      <w:r>
        <w:rPr>
          <w:sz w:val="22"/>
        </w:rPr>
        <w:t xml:space="preserve">The invention </w:t>
      </w:r>
      <w:r>
        <w:rPr>
          <w:sz w:val="22"/>
          <w:shd w:val="clear" w:color="auto" w:fill="FFFF00"/>
        </w:rPr>
        <w:t xml:space="preserve">must be "non-obvious," </w:t>
      </w:r>
      <w:r>
        <w:rPr>
          <w:sz w:val="22"/>
        </w:rPr>
        <w:t xml:space="preserve">meaning its use or function can't </w:t>
      </w:r>
      <w:proofErr w:type="gramStart"/>
      <w:r>
        <w:rPr>
          <w:sz w:val="22"/>
        </w:rPr>
        <w:t>be something that is</w:t>
      </w:r>
      <w:proofErr w:type="gramEnd"/>
      <w:r>
        <w:rPr>
          <w:sz w:val="22"/>
        </w:rPr>
        <w:t xml:space="preserve"> simply the next logical step of an already patented invention. Much of the argument between the USPTO and patent applicants revolves around the issue of non-obviousness.</w:t>
      </w:r>
    </w:p>
    <w:p w14:paraId="72F52826" w14:textId="77777777" w:rsidR="0053704A" w:rsidRDefault="0053704A" w:rsidP="0053704A">
      <w:pPr>
        <w:pStyle w:val="Heading4"/>
        <w:rPr>
          <w:rFonts w:ascii="Times New Roman" w:hAnsi="Times New Roman" w:cs="Times New Roman"/>
          <w:sz w:val="24"/>
          <w:szCs w:val="24"/>
        </w:rPr>
      </w:pPr>
    </w:p>
    <w:p w14:paraId="28FE0057" w14:textId="77777777" w:rsidR="001179CC" w:rsidRPr="001179CC" w:rsidRDefault="001179CC" w:rsidP="001179CC">
      <w:pPr>
        <w:rPr>
          <w:lang w:eastAsia="zh-CN"/>
        </w:rPr>
      </w:pPr>
    </w:p>
    <w:p w14:paraId="59CFA5A4" w14:textId="77777777" w:rsidR="001179CC" w:rsidRPr="001179CC" w:rsidRDefault="001179CC" w:rsidP="001179CC">
      <w:pPr>
        <w:rPr>
          <w:lang w:eastAsia="zh-CN"/>
        </w:rPr>
      </w:pPr>
    </w:p>
    <w:p w14:paraId="320F6BBB" w14:textId="77777777" w:rsidR="001179CC" w:rsidRPr="001179CC" w:rsidRDefault="001179CC" w:rsidP="001179CC">
      <w:pPr>
        <w:rPr>
          <w:lang w:eastAsia="zh-CN"/>
        </w:rPr>
      </w:pPr>
    </w:p>
    <w:p w14:paraId="11DD6865" w14:textId="77777777" w:rsidR="00A95652" w:rsidRPr="00AB50E2" w:rsidRDefault="00A95652" w:rsidP="00B55AD5">
      <w:pPr>
        <w:rPr>
          <w:rFonts w:asciiTheme="minorHAnsi" w:hAnsiTheme="minorHAnsi" w:cstheme="minorHAnsi"/>
        </w:rPr>
      </w:pPr>
    </w:p>
    <w:sectPr w:rsidR="00A95652" w:rsidRPr="00AB50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C1B0DFB"/>
    <w:multiLevelType w:val="multilevel"/>
    <w:tmpl w:val="06F8A3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827528009072"/>
    <w:docVar w:name="VerbatimVersion" w:val="5.1"/>
  </w:docVars>
  <w:rsids>
    <w:rsidRoot w:val="00AB50E2"/>
    <w:rsid w:val="000139A3"/>
    <w:rsid w:val="00100833"/>
    <w:rsid w:val="00104529"/>
    <w:rsid w:val="00105942"/>
    <w:rsid w:val="00107396"/>
    <w:rsid w:val="001179CC"/>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923F8"/>
    <w:rsid w:val="004C60E8"/>
    <w:rsid w:val="004E3579"/>
    <w:rsid w:val="004E728B"/>
    <w:rsid w:val="004F39E0"/>
    <w:rsid w:val="0053704A"/>
    <w:rsid w:val="00537BD5"/>
    <w:rsid w:val="0057268A"/>
    <w:rsid w:val="005D2912"/>
    <w:rsid w:val="005E27EF"/>
    <w:rsid w:val="006065BD"/>
    <w:rsid w:val="00645FA9"/>
    <w:rsid w:val="00647866"/>
    <w:rsid w:val="00665003"/>
    <w:rsid w:val="006A2AD0"/>
    <w:rsid w:val="006C2375"/>
    <w:rsid w:val="006D4ECC"/>
    <w:rsid w:val="00722258"/>
    <w:rsid w:val="007243E5"/>
    <w:rsid w:val="00765BB9"/>
    <w:rsid w:val="00766EA0"/>
    <w:rsid w:val="007A2226"/>
    <w:rsid w:val="007F5B66"/>
    <w:rsid w:val="00823A1C"/>
    <w:rsid w:val="008455A0"/>
    <w:rsid w:val="00845B9D"/>
    <w:rsid w:val="00860984"/>
    <w:rsid w:val="00867ACD"/>
    <w:rsid w:val="008B3ECB"/>
    <w:rsid w:val="008B4E85"/>
    <w:rsid w:val="008C1B2E"/>
    <w:rsid w:val="0091627E"/>
    <w:rsid w:val="0097032B"/>
    <w:rsid w:val="009D2EAD"/>
    <w:rsid w:val="009D54B2"/>
    <w:rsid w:val="009E1922"/>
    <w:rsid w:val="009F7ED2"/>
    <w:rsid w:val="00A93661"/>
    <w:rsid w:val="00A95652"/>
    <w:rsid w:val="00AB50E2"/>
    <w:rsid w:val="00AC0AB8"/>
    <w:rsid w:val="00B33C6D"/>
    <w:rsid w:val="00B4508F"/>
    <w:rsid w:val="00B55AD5"/>
    <w:rsid w:val="00B8057C"/>
    <w:rsid w:val="00BD6238"/>
    <w:rsid w:val="00BF593B"/>
    <w:rsid w:val="00BF773A"/>
    <w:rsid w:val="00BF7E81"/>
    <w:rsid w:val="00C13773"/>
    <w:rsid w:val="00C17CC8"/>
    <w:rsid w:val="00C41628"/>
    <w:rsid w:val="00C534B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D2212"/>
    <w:rsid w:val="00E15E75"/>
    <w:rsid w:val="00E27355"/>
    <w:rsid w:val="00E5262C"/>
    <w:rsid w:val="00EB3BD6"/>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512EA"/>
  <w15:chartTrackingRefBased/>
  <w15:docId w15:val="{0D9F3AAC-F10F-411F-B000-418A32C6C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67ACD"/>
    <w:rPr>
      <w:rFonts w:ascii="Calibri" w:hAnsi="Calibri" w:cs="Calibri"/>
    </w:rPr>
  </w:style>
  <w:style w:type="paragraph" w:styleId="Heading1">
    <w:name w:val="heading 1"/>
    <w:aliases w:val="Pocket"/>
    <w:basedOn w:val="Normal"/>
    <w:next w:val="Normal"/>
    <w:link w:val="Heading1Char"/>
    <w:qFormat/>
    <w:rsid w:val="00867A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67AC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67AC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867AC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67A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7ACD"/>
  </w:style>
  <w:style w:type="character" w:customStyle="1" w:styleId="Heading1Char">
    <w:name w:val="Heading 1 Char"/>
    <w:aliases w:val="Pocket Char"/>
    <w:basedOn w:val="DefaultParagraphFont"/>
    <w:link w:val="Heading1"/>
    <w:rsid w:val="00867AC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67AC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67ACD"/>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867ACD"/>
    <w:rPr>
      <w:rFonts w:ascii="Calibri" w:eastAsiaTheme="majorEastAsia" w:hAnsi="Calibri" w:cstheme="majorBidi"/>
      <w:b/>
      <w:iCs/>
      <w:sz w:val="26"/>
    </w:rPr>
  </w:style>
  <w:style w:type="character" w:styleId="Emphasis">
    <w:name w:val="Emphasis"/>
    <w:basedOn w:val="DefaultParagraphFont"/>
    <w:uiPriority w:val="7"/>
    <w:qFormat/>
    <w:rsid w:val="00867ACD"/>
    <w:rPr>
      <w:rFonts w:ascii="Calibri" w:hAnsi="Calibri" w:cs="Calibri"/>
      <w:b/>
      <w:i w:val="0"/>
      <w:iCs/>
      <w:sz w:val="28"/>
      <w:u w:val="single"/>
      <w:bdr w:val="single" w:sz="12" w:space="0" w:color="auto"/>
    </w:rPr>
  </w:style>
  <w:style w:type="character" w:customStyle="1" w:styleId="Style13ptBold">
    <w:name w:val="Style 13 pt Bold"/>
    <w:aliases w:val="Cite"/>
    <w:basedOn w:val="DefaultParagraphFont"/>
    <w:uiPriority w:val="5"/>
    <w:qFormat/>
    <w:rsid w:val="00867ACD"/>
    <w:rPr>
      <w:b/>
      <w:bCs/>
      <w:sz w:val="26"/>
      <w:u w:val="none"/>
    </w:rPr>
  </w:style>
  <w:style w:type="character" w:customStyle="1" w:styleId="StyleUnderline">
    <w:name w:val="Style Underline"/>
    <w:aliases w:val="Underline"/>
    <w:basedOn w:val="DefaultParagraphFont"/>
    <w:uiPriority w:val="6"/>
    <w:qFormat/>
    <w:rsid w:val="00867ACD"/>
    <w:rPr>
      <w:b w:val="0"/>
      <w:sz w:val="22"/>
      <w:u w:val="single"/>
    </w:rPr>
  </w:style>
  <w:style w:type="character" w:styleId="Hyperlink">
    <w:name w:val="Hyperlink"/>
    <w:basedOn w:val="DefaultParagraphFont"/>
    <w:uiPriority w:val="99"/>
    <w:semiHidden/>
    <w:unhideWhenUsed/>
    <w:rsid w:val="00867ACD"/>
    <w:rPr>
      <w:color w:val="auto"/>
      <w:u w:val="none"/>
    </w:rPr>
  </w:style>
  <w:style w:type="character" w:styleId="FollowedHyperlink">
    <w:name w:val="FollowedHyperlink"/>
    <w:basedOn w:val="DefaultParagraphFont"/>
    <w:uiPriority w:val="99"/>
    <w:semiHidden/>
    <w:unhideWhenUsed/>
    <w:rsid w:val="00867ACD"/>
    <w:rPr>
      <w:color w:val="auto"/>
      <w:u w:val="none"/>
    </w:rPr>
  </w:style>
  <w:style w:type="paragraph" w:styleId="NormalWeb">
    <w:name w:val="Normal (Web)"/>
    <w:basedOn w:val="Normal"/>
    <w:uiPriority w:val="99"/>
    <w:semiHidden/>
    <w:unhideWhenUsed/>
    <w:rsid w:val="00AB50E2"/>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592889">
      <w:bodyDiv w:val="1"/>
      <w:marLeft w:val="0"/>
      <w:marRight w:val="0"/>
      <w:marTop w:val="0"/>
      <w:marBottom w:val="0"/>
      <w:divBdr>
        <w:top w:val="none" w:sz="0" w:space="0" w:color="auto"/>
        <w:left w:val="none" w:sz="0" w:space="0" w:color="auto"/>
        <w:bottom w:val="none" w:sz="0" w:space="0" w:color="auto"/>
        <w:right w:val="none" w:sz="0" w:space="0" w:color="auto"/>
      </w:divBdr>
    </w:div>
    <w:div w:id="851840696">
      <w:bodyDiv w:val="1"/>
      <w:marLeft w:val="0"/>
      <w:marRight w:val="0"/>
      <w:marTop w:val="0"/>
      <w:marBottom w:val="0"/>
      <w:divBdr>
        <w:top w:val="none" w:sz="0" w:space="0" w:color="auto"/>
        <w:left w:val="none" w:sz="0" w:space="0" w:color="auto"/>
        <w:bottom w:val="none" w:sz="0" w:space="0" w:color="auto"/>
        <w:right w:val="none" w:sz="0" w:space="0" w:color="auto"/>
      </w:divBdr>
    </w:div>
    <w:div w:id="1075739037">
      <w:bodyDiv w:val="1"/>
      <w:marLeft w:val="0"/>
      <w:marRight w:val="0"/>
      <w:marTop w:val="0"/>
      <w:marBottom w:val="0"/>
      <w:divBdr>
        <w:top w:val="none" w:sz="0" w:space="0" w:color="auto"/>
        <w:left w:val="none" w:sz="0" w:space="0" w:color="auto"/>
        <w:bottom w:val="none" w:sz="0" w:space="0" w:color="auto"/>
        <w:right w:val="none" w:sz="0" w:space="0" w:color="auto"/>
      </w:divBdr>
    </w:div>
    <w:div w:id="1490368350">
      <w:bodyDiv w:val="1"/>
      <w:marLeft w:val="0"/>
      <w:marRight w:val="0"/>
      <w:marTop w:val="0"/>
      <w:marBottom w:val="0"/>
      <w:divBdr>
        <w:top w:val="none" w:sz="0" w:space="0" w:color="auto"/>
        <w:left w:val="none" w:sz="0" w:space="0" w:color="auto"/>
        <w:bottom w:val="none" w:sz="0" w:space="0" w:color="auto"/>
        <w:right w:val="none" w:sz="0" w:space="0" w:color="auto"/>
      </w:divBdr>
    </w:div>
    <w:div w:id="1633944801">
      <w:bodyDiv w:val="1"/>
      <w:marLeft w:val="0"/>
      <w:marRight w:val="0"/>
      <w:marTop w:val="0"/>
      <w:marBottom w:val="0"/>
      <w:divBdr>
        <w:top w:val="none" w:sz="0" w:space="0" w:color="auto"/>
        <w:left w:val="none" w:sz="0" w:space="0" w:color="auto"/>
        <w:bottom w:val="none" w:sz="0" w:space="0" w:color="auto"/>
        <w:right w:val="none" w:sz="0" w:space="0" w:color="auto"/>
      </w:divBdr>
    </w:div>
    <w:div w:id="1795557105">
      <w:bodyDiv w:val="1"/>
      <w:marLeft w:val="0"/>
      <w:marRight w:val="0"/>
      <w:marTop w:val="0"/>
      <w:marBottom w:val="0"/>
      <w:divBdr>
        <w:top w:val="none" w:sz="0" w:space="0" w:color="auto"/>
        <w:left w:val="none" w:sz="0" w:space="0" w:color="auto"/>
        <w:bottom w:val="none" w:sz="0" w:space="0" w:color="auto"/>
        <w:right w:val="none" w:sz="0" w:space="0" w:color="auto"/>
      </w:divBdr>
    </w:div>
    <w:div w:id="1898124571">
      <w:bodyDiv w:val="1"/>
      <w:marLeft w:val="0"/>
      <w:marRight w:val="0"/>
      <w:marTop w:val="0"/>
      <w:marBottom w:val="0"/>
      <w:divBdr>
        <w:top w:val="none" w:sz="0" w:space="0" w:color="auto"/>
        <w:left w:val="none" w:sz="0" w:space="0" w:color="auto"/>
        <w:bottom w:val="none" w:sz="0" w:space="0" w:color="auto"/>
        <w:right w:val="none" w:sz="0" w:space="0" w:color="auto"/>
      </w:divBdr>
    </w:div>
    <w:div w:id="2144763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51</TotalTime>
  <Pages>1</Pages>
  <Words>3155</Words>
  <Characters>17987</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polar</dc:creator>
  <cp:keywords>5.1.1</cp:keywords>
  <dc:description/>
  <cp:lastModifiedBy>David Huang</cp:lastModifiedBy>
  <cp:revision>6</cp:revision>
  <dcterms:created xsi:type="dcterms:W3CDTF">2021-09-26T17:05:00Z</dcterms:created>
  <dcterms:modified xsi:type="dcterms:W3CDTF">2021-09-26T18:53:00Z</dcterms:modified>
</cp:coreProperties>
</file>