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A21C2" w14:textId="77777777" w:rsidR="008321D4" w:rsidRPr="00EE0CB2" w:rsidRDefault="008321D4" w:rsidP="008321D4">
      <w:pPr>
        <w:pStyle w:val="Heading1"/>
      </w:pPr>
      <w:bookmarkStart w:id="0" w:name="_Hlk90803650"/>
      <w:r>
        <w:t>Octos v Vik</w:t>
      </w:r>
      <w:bookmarkStart w:id="1" w:name="_Hlk90832754"/>
    </w:p>
    <w:p w14:paraId="576DDB01" w14:textId="77777777" w:rsidR="008321D4" w:rsidRPr="00CF353F" w:rsidRDefault="008321D4" w:rsidP="008321D4">
      <w:pPr>
        <w:pStyle w:val="Heading4"/>
        <w:rPr>
          <w:rStyle w:val="Style13ptBold"/>
          <w:b/>
          <w:bCs w:val="0"/>
        </w:rPr>
      </w:pPr>
      <w:r>
        <w:rPr>
          <w:rStyle w:val="Style13ptBold"/>
          <w:b/>
        </w:rPr>
        <w:t>Any analysis of modernity must analyze the rise of technology that infiltrates our lives and perceptions of the world. Technology is not inherently negative, but it always contains a potential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2C77A9CE" w14:textId="77777777" w:rsidR="008321D4" w:rsidRPr="00445C7D" w:rsidRDefault="008321D4" w:rsidP="008321D4">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The Virilio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05BA01A8" w14:textId="77777777" w:rsidR="008321D4" w:rsidRPr="00445C7D" w:rsidRDefault="008321D4" w:rsidP="008321D4">
      <w:pPr>
        <w:rPr>
          <w:sz w:val="16"/>
        </w:rPr>
      </w:pPr>
      <w:r w:rsidRPr="00EE0CB2">
        <w:rPr>
          <w:rStyle w:val="Emphasis"/>
        </w:rPr>
        <w:t>The accident, in Virilio’s philosophy, is the negative potentiality inherent in every technological system. If the</w:t>
      </w:r>
      <w:r w:rsidRPr="00445C7D">
        <w:rPr>
          <w:rStyle w:val="Emphasis"/>
        </w:rPr>
        <w:t xml:space="preserve"> history of technoscientific innovation is conventionally understood as a progressive lineage, in which human capacities are incrementally augmented, enhanced and extended,</w:t>
      </w:r>
      <w:r w:rsidRPr="00445C7D">
        <w:rPr>
          <w:sz w:val="16"/>
        </w:rPr>
        <w:t xml:space="preserve"> then Virilio is determined to highlight the fact that </w:t>
      </w:r>
      <w:r w:rsidRPr="00445C7D">
        <w:rPr>
          <w:rStyle w:val="Emphasis"/>
        </w:rPr>
        <w:t>every such advance necessarily brings into existence, as its ineradicable shadow, new risks , dangers and threats.</w:t>
      </w:r>
      <w:r w:rsidRPr="00445C7D">
        <w:rPr>
          <w:sz w:val="16"/>
        </w:rPr>
        <w:t xml:space="preserve"> As he puts it in conversation with Sylvère Lotringer in Pure War (2008): </w:t>
      </w:r>
      <w:r w:rsidRPr="00445C7D">
        <w:rPr>
          <w:rStyle w:val="Emphasis"/>
          <w:highlight w:val="darkCyan"/>
        </w:rPr>
        <w:t>Every technology</w:t>
      </w:r>
      <w:r w:rsidRPr="00445C7D">
        <w:rPr>
          <w:rStyle w:val="Emphasis"/>
        </w:rPr>
        <w:t xml:space="preserve"> produces, provokes, </w:t>
      </w:r>
      <w:r w:rsidRPr="00445C7D">
        <w:rPr>
          <w:rStyle w:val="Emphasis"/>
          <w:highlight w:val="darkCyan"/>
        </w:rPr>
        <w:t>programs a specific accident.</w:t>
      </w:r>
      <w:r w:rsidRPr="00445C7D">
        <w:rPr>
          <w:rStyle w:val="Emphasis"/>
        </w:rPr>
        <w:t xml:space="preserve"> For example: </w:t>
      </w:r>
      <w:r w:rsidRPr="00445C7D">
        <w:rPr>
          <w:rStyle w:val="Emphasis"/>
          <w:highlight w:val="darkCyan"/>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time </w:t>
      </w:r>
      <w:r w:rsidRPr="00445C7D">
        <w:rPr>
          <w:rStyle w:val="Emphasis"/>
          <w:highlight w:val="darkCyan"/>
        </w:rPr>
        <w:t>they invented the railway catastrophe</w:t>
      </w:r>
      <w:r w:rsidRPr="00445C7D">
        <w:rPr>
          <w:rStyle w:val="Emphasis"/>
        </w:rPr>
        <w:t>. (PW, 46) The accident, then, is central to Virilio’s sceptical approach to technology</w:t>
      </w:r>
      <w:r w:rsidRPr="00445C7D">
        <w:rPr>
          <w:sz w:val="16"/>
        </w:rPr>
        <w:t xml:space="preserve">. The roots of Virilio’s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Virilio’s ontology the potential for the </w:t>
      </w:r>
      <w:r w:rsidRPr="00445C7D">
        <w:rPr>
          <w:rStyle w:val="Emphasis"/>
          <w:highlight w:val="darkCyan"/>
        </w:rPr>
        <w:t>accident is</w:t>
      </w:r>
      <w:r w:rsidRPr="00445C7D">
        <w:rPr>
          <w:rStyle w:val="Emphasis"/>
        </w:rPr>
        <w:t xml:space="preserve"> a necessary and </w:t>
      </w:r>
      <w:r w:rsidRPr="00445C7D">
        <w:rPr>
          <w:rStyle w:val="Emphasis"/>
          <w:highlight w:val="darkCyan"/>
        </w:rPr>
        <w:t>essential</w:t>
      </w:r>
      <w:r w:rsidRPr="00445C7D">
        <w:rPr>
          <w:rStyle w:val="Emphasis"/>
        </w:rPr>
        <w:t xml:space="preserve"> property </w:t>
      </w:r>
      <w:r w:rsidRPr="00445C7D">
        <w:rPr>
          <w:rStyle w:val="Emphasis"/>
          <w:highlight w:val="darkCyan"/>
        </w:rPr>
        <w:t xml:space="preserve">of any </w:t>
      </w:r>
      <w:r w:rsidRPr="00445C7D">
        <w:rPr>
          <w:rStyle w:val="Emphasis"/>
        </w:rPr>
        <w:t xml:space="preserve">object or </w:t>
      </w:r>
      <w:r w:rsidRPr="00445C7D">
        <w:rPr>
          <w:rStyle w:val="Emphasis"/>
          <w:highlight w:val="darkCyan"/>
        </w:rPr>
        <w:t>process</w:t>
      </w:r>
      <w:r w:rsidRPr="00445C7D">
        <w:rPr>
          <w:rStyle w:val="Emphasis"/>
        </w:rPr>
        <w:t>. Similarly, Virilio fully mobilises the term’s connotation of a destructive malfunctioning – a malfunctioning that is also, at the same time, the realisation of the phenomenon’s true character: The word accident, derived from the Latin accidens,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(Virilio 1993 [1982]: 211–12; emphases in original) More idiosyncratically and contentiously, perhaps, Virilio’s conception of the accident also draws on his ‘Judeo- Christian religious background’ (he is a practising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(Virilio 1998b: par. 8). While </w:t>
      </w:r>
      <w:r w:rsidRPr="00445C7D">
        <w:rPr>
          <w:rStyle w:val="Emphasis"/>
        </w:rPr>
        <w:t>‘[e]very technical object contains its own negativity’</w:t>
      </w:r>
      <w:r w:rsidRPr="00445C7D">
        <w:rPr>
          <w:sz w:val="16"/>
        </w:rPr>
        <w:t xml:space="preserve"> (1998b: par. 8), however, </w:t>
      </w:r>
      <w:r w:rsidRPr="00445C7D">
        <w:rPr>
          <w:rStyle w:val="Emphasis"/>
          <w:highlight w:val="darkCyan"/>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Virilio’s key claims is that the scale of the accident has vastly expanded in the period since the Second World War. </w:t>
      </w:r>
      <w:r w:rsidRPr="00445C7D">
        <w:rPr>
          <w:rStyle w:val="Emphasis"/>
          <w:highlight w:val="darkCyan"/>
        </w:rPr>
        <w:t>Earlier accidents</w:t>
      </w:r>
      <w:r w:rsidRPr="00445C7D">
        <w:rPr>
          <w:rStyle w:val="Emphasis"/>
        </w:rPr>
        <w:t xml:space="preserve">, such as those spawned by the ‘transportation revolution’ of the nineteenth and early twentieth centuries, </w:t>
      </w:r>
      <w:r w:rsidRPr="00445C7D">
        <w:rPr>
          <w:rStyle w:val="Emphasis"/>
          <w:highlight w:val="darkCyan"/>
        </w:rPr>
        <w:t>while</w:t>
      </w:r>
      <w:r w:rsidRPr="00445C7D">
        <w:rPr>
          <w:rStyle w:val="Emphasis"/>
        </w:rPr>
        <w:t xml:space="preserve"> often </w:t>
      </w:r>
      <w:r w:rsidRPr="00445C7D">
        <w:rPr>
          <w:rStyle w:val="Emphasis"/>
          <w:highlight w:val="darkCyan"/>
        </w:rPr>
        <w:t>devastating</w:t>
      </w:r>
      <w:r w:rsidRPr="00445C7D">
        <w:rPr>
          <w:rStyle w:val="Emphasis"/>
        </w:rPr>
        <w:t xml:space="preserve">, nonetheless </w:t>
      </w:r>
      <w:r w:rsidRPr="00445C7D">
        <w:rPr>
          <w:rStyle w:val="Emphasis"/>
          <w:highlight w:val="darkCyan"/>
        </w:rPr>
        <w:t>remained ‘localized in space and time</w:t>
      </w:r>
      <w:r w:rsidRPr="00EE0CB2">
        <w:rPr>
          <w:rStyle w:val="Emphasis"/>
        </w:rPr>
        <w:t>: a train derailment took place, say, in Paris or Berlin; and when a plane crashed, it did so in London or wherever in the world’ (Virilio 1996b: par. 2). In a radi</w:t>
      </w:r>
      <w:r w:rsidRPr="00EB36F3">
        <w:rPr>
          <w:rStyle w:val="Emphasis"/>
        </w:rPr>
        <w:t>cal break,</w:t>
      </w:r>
      <w:r w:rsidRPr="00445C7D">
        <w:rPr>
          <w:rStyle w:val="Emphasis"/>
        </w:rPr>
        <w:t xml:space="preserve"> however, the advent of </w:t>
      </w:r>
      <w:r w:rsidRPr="00445C7D">
        <w:rPr>
          <w:rStyle w:val="Emphasis"/>
          <w:highlight w:val="darkCyan"/>
        </w:rPr>
        <w:t>the atomic age</w:t>
      </w:r>
      <w:r w:rsidRPr="00445C7D">
        <w:rPr>
          <w:rStyle w:val="Emphasis"/>
        </w:rPr>
        <w:t xml:space="preserve"> at Los Alamos and then – catastrophically – at Hiroshima and Nagasaki </w:t>
      </w:r>
      <w:r w:rsidRPr="00445C7D">
        <w:rPr>
          <w:rStyle w:val="Emphasis"/>
          <w:highlight w:val="darkCyan"/>
        </w:rPr>
        <w:t>materialised</w:t>
      </w:r>
      <w:r w:rsidRPr="00445C7D">
        <w:rPr>
          <w:rStyle w:val="Emphasis"/>
        </w:rPr>
        <w:t xml:space="preserve"> on </w:t>
      </w:r>
      <w:r w:rsidRPr="00445C7D">
        <w:rPr>
          <w:rStyle w:val="Emphasis"/>
          <w:highlight w:val="darkCyan"/>
        </w:rPr>
        <w:t>the</w:t>
      </w:r>
      <w:r w:rsidRPr="00445C7D">
        <w:rPr>
          <w:rStyle w:val="Emphasis"/>
        </w:rPr>
        <w:t xml:space="preserve"> horizon as the </w:t>
      </w:r>
      <w:r w:rsidRPr="00B15258">
        <w:rPr>
          <w:rStyle w:val="Emphasis"/>
        </w:rPr>
        <w:t>prospect of a</w:t>
      </w:r>
      <w:r w:rsidRPr="00445C7D">
        <w:rPr>
          <w:rStyle w:val="Emphasis"/>
        </w:rPr>
        <w:t>n ‘integral’, ‘generalised’ or ‘</w:t>
      </w:r>
      <w:r w:rsidRPr="00445C7D">
        <w:rPr>
          <w:rStyle w:val="Emphasis"/>
          <w:highlight w:val="darkCyan"/>
        </w:rPr>
        <w:t>global’ accident that would ‘[take] place somewhere’ but ‘might destroy everything’</w:t>
      </w:r>
      <w:r w:rsidRPr="00445C7D">
        <w:rPr>
          <w:sz w:val="16"/>
        </w:rPr>
        <w:t xml:space="preserve"> (Virilio and Armitage 2001a: 32), for the horror of radioactive fallout lies in its unfurling of a shroud of sickness and death across vast expanses of </w:t>
      </w:r>
      <w:r w:rsidRPr="00EE0CB2">
        <w:rPr>
          <w:sz w:val="16"/>
        </w:rPr>
        <w:t xml:space="preserve">terrain. </w:t>
      </w:r>
      <w:r w:rsidRPr="00EE0CB2">
        <w:rPr>
          <w:rStyle w:val="Emphasis"/>
        </w:rPr>
        <w:t>It is not only the development of atomic and nuclear energy and weaponry that ‘makes the accident global’, however,</w:t>
      </w:r>
      <w:r w:rsidRPr="00445C7D">
        <w:rPr>
          <w:rStyle w:val="Emphasis"/>
        </w:rPr>
        <w:t xml:space="preserve"> but </w:t>
      </w:r>
      <w:r w:rsidRPr="00445C7D">
        <w:rPr>
          <w:rStyle w:val="Emphasis"/>
          <w:highlight w:val="darkCyan"/>
        </w:rPr>
        <w:t>also ‘</w:t>
      </w:r>
      <w:r w:rsidRPr="00445C7D">
        <w:rPr>
          <w:rStyle w:val="Emphasis"/>
        </w:rPr>
        <w:t xml:space="preserve">the revolution of </w:t>
      </w:r>
      <w:r w:rsidRPr="00445C7D">
        <w:rPr>
          <w:rStyle w:val="Emphasis"/>
          <w:highlight w:val="darkCyan"/>
        </w:rPr>
        <w:t>instantaneous transmissions</w:t>
      </w:r>
      <w:r w:rsidRPr="00445C7D">
        <w:rPr>
          <w:rStyle w:val="Emphasis"/>
        </w:rPr>
        <w:t xml:space="preserve"> brought about </w:t>
      </w:r>
      <w:r w:rsidRPr="00445C7D">
        <w:rPr>
          <w:rStyle w:val="Emphasis"/>
          <w:highlight w:val="darkCyan"/>
        </w:rPr>
        <w:t>by telecommunications’</w:t>
      </w:r>
      <w:r w:rsidRPr="00445C7D">
        <w:rPr>
          <w:rStyle w:val="Emphasis"/>
        </w:rPr>
        <w:t xml:space="preserve"> (Virilio 1998b: par. 2). ‘To invent the electronic superhighway or </w:t>
      </w:r>
      <w:r w:rsidRPr="00445C7D">
        <w:rPr>
          <w:rStyle w:val="Emphasis"/>
          <w:highlight w:val="darkCyan"/>
        </w:rPr>
        <w:t>the Internet</w:t>
      </w:r>
      <w:r w:rsidRPr="00445C7D">
        <w:rPr>
          <w:rStyle w:val="Emphasis"/>
        </w:rPr>
        <w:t>,’ Virilio claims, ‘</w:t>
      </w:r>
      <w:r w:rsidRPr="00445C7D">
        <w:rPr>
          <w:rStyle w:val="Emphasis"/>
          <w:highlight w:val="darkCyan"/>
        </w:rPr>
        <w:t>is</w:t>
      </w:r>
      <w:r w:rsidRPr="00445C7D">
        <w:rPr>
          <w:rStyle w:val="Emphasis"/>
        </w:rPr>
        <w:t xml:space="preserve"> to invent </w:t>
      </w:r>
      <w:r w:rsidRPr="00445C7D">
        <w:rPr>
          <w:rStyle w:val="Emphasis"/>
          <w:highlight w:val="darkCyan"/>
        </w:rPr>
        <w:t>a major risk which is not easily spotted</w:t>
      </w:r>
      <w:r w:rsidRPr="00445C7D">
        <w:rPr>
          <w:rStyle w:val="Emphasis"/>
        </w:rPr>
        <w:t xml:space="preserve"> </w:t>
      </w:r>
      <w:r w:rsidRPr="00EE0CB2">
        <w:rPr>
          <w:rStyle w:val="Emphasis"/>
        </w:rPr>
        <w:t>because it does not produce fatalities like a shipwreck or a mid-</w:t>
      </w:r>
      <w:r w:rsidRPr="00445C7D">
        <w:rPr>
          <w:rStyle w:val="Emphasis"/>
        </w:rPr>
        <w:t xml:space="preserve"> air explosion. The information accident is, sadly, not very visible. It is immaterial like the waves that carry information’ (Virilio 1999: par. 6). </w:t>
      </w:r>
      <w:r w:rsidRPr="00445C7D">
        <w:rPr>
          <w:rStyle w:val="Emphasis"/>
          <w:highlight w:val="darkCyan"/>
        </w:rPr>
        <w:t>The</w:t>
      </w:r>
      <w:r w:rsidRPr="00445C7D">
        <w:rPr>
          <w:rStyle w:val="Emphasis"/>
        </w:rPr>
        <w:t xml:space="preserve"> ‘information accident’ or ‘</w:t>
      </w:r>
      <w:r w:rsidRPr="00445C7D">
        <w:rPr>
          <w:rStyle w:val="Emphasis"/>
          <w:highlight w:val="darkCyan"/>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445C7D">
        <w:rPr>
          <w:rStyle w:val="Emphasis"/>
          <w:highlight w:val="darkCyan"/>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445C7D">
        <w:rPr>
          <w:rStyle w:val="Emphasis"/>
          <w:highlight w:val="darkCyan"/>
        </w:rPr>
        <w:t xml:space="preserve"> ‘was not</w:t>
      </w:r>
      <w:r w:rsidRPr="00445C7D">
        <w:rPr>
          <w:rStyle w:val="Emphasis"/>
        </w:rPr>
        <w:t xml:space="preserve"> simply a </w:t>
      </w:r>
      <w:r w:rsidRPr="00445C7D">
        <w:rPr>
          <w:rStyle w:val="Emphasis"/>
          <w:highlight w:val="darkCyan"/>
        </w:rPr>
        <w:t>local,</w:t>
      </w:r>
      <w:r w:rsidRPr="00445C7D">
        <w:rPr>
          <w:rStyle w:val="Emphasis"/>
        </w:rPr>
        <w:t xml:space="preserve"> catastrophic event </w:t>
      </w:r>
      <w:r w:rsidRPr="00445C7D">
        <w:rPr>
          <w:rStyle w:val="Emphasis"/>
          <w:highlight w:val="darkCyan"/>
        </w:rPr>
        <w:t>but a global “accident” shown “live”</w:t>
      </w:r>
      <w:r w:rsidRPr="00445C7D">
        <w:rPr>
          <w:sz w:val="16"/>
        </w:rPr>
        <w:t xml:space="preserve"> [. . .] around the world at the same moment’ (Redhead 2004a: 4). Virilio has proposed several responses to the pervasive presence of the accident in modern life. First, as a self- professed ‘critic of the art of technology’, he argues that the </w:t>
      </w:r>
      <w:r w:rsidRPr="00445C7D">
        <w:rPr>
          <w:rStyle w:val="Emphasis"/>
        </w:rPr>
        <w:t>accident should simply be confronted and acknowledged as an integral dimension of technological modernity, rather than occluded, marginalised or dismissed</w:t>
      </w:r>
      <w:r w:rsidRPr="00445C7D">
        <w:rPr>
          <w:sz w:val="16"/>
        </w:rPr>
        <w:t xml:space="preserve">, as it is in progressivist narratives of technoscientific change. Second – and more pointedly and provocatively – he has called for the institutionalised examination ‘of the havoc wreaked by progress’ (OA, 25) in a university, laboratory or (most often) museum of the accident, a vision at least partly realised by the exhibition ‘Ce Qui Arrive’, which Virilio (UQ) co- curated at the Fondation Cartier pour l’art contemporain in Paris in 2002. As Virilio explains in The Original Accident: in order to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Virilio urges scientists and policymakers to strive at least to mitigate the dangers of the accident by learning the lessons of ‘the previous development of transport technologies’. Whereas ‘engineers of the 19th century [. . .] invented the block system [. . .] a method to regulate traffic so that trains are speeded up without risk of railway catastrophes’, ‘traffic control engineering on the information (super)highways is conspicuous by its absence’ (Virilio 1995: par. 11). </w:t>
      </w:r>
      <w:r w:rsidRPr="00445C7D">
        <w:t xml:space="preserve">While the actual and potential accidents that face us today might be curbed, however, the logic of </w:t>
      </w:r>
      <w:r w:rsidRPr="00445C7D">
        <w:rPr>
          <w:rStyle w:val="Emphasis"/>
        </w:rPr>
        <w:t xml:space="preserve">Virilio’s work makes it clear that – </w:t>
      </w:r>
      <w:r w:rsidRPr="00445C7D">
        <w:rPr>
          <w:rStyle w:val="Emphasis"/>
          <w:highlight w:val="darkCyan"/>
        </w:rPr>
        <w:t>inherent as they are to our technological way of life</w:t>
      </w:r>
      <w:r w:rsidRPr="00445C7D">
        <w:rPr>
          <w:rStyle w:val="Emphasis"/>
        </w:rPr>
        <w:t xml:space="preserve"> – </w:t>
      </w:r>
      <w:r w:rsidRPr="00445C7D">
        <w:rPr>
          <w:rStyle w:val="Emphasis"/>
          <w:highlight w:val="darkCyan"/>
        </w:rPr>
        <w:t>we will not rid ourselves of</w:t>
      </w:r>
      <w:r w:rsidRPr="00445C7D">
        <w:rPr>
          <w:rStyle w:val="Emphasis"/>
        </w:rPr>
        <w:t xml:space="preserve"> such </w:t>
      </w:r>
      <w:r w:rsidRPr="00445C7D">
        <w:rPr>
          <w:rStyle w:val="Emphasis"/>
          <w:highlight w:val="darkCyan"/>
        </w:rPr>
        <w:t>accidents without relinquishing that way of life itself</w:t>
      </w:r>
      <w:r w:rsidRPr="00445C7D">
        <w:rPr>
          <w:rStyle w:val="Emphasis"/>
        </w:rPr>
        <w:t>.</w:t>
      </w:r>
    </w:p>
    <w:p w14:paraId="4BDE37E3" w14:textId="77777777" w:rsidR="008321D4" w:rsidRPr="00CF353F" w:rsidRDefault="008321D4" w:rsidP="008321D4"/>
    <w:p w14:paraId="2712DF9A" w14:textId="77777777" w:rsidR="008321D4" w:rsidRPr="00A74A3F" w:rsidRDefault="008321D4" w:rsidP="008321D4">
      <w:pPr>
        <w:pStyle w:val="Heading4"/>
        <w:rPr>
          <w:rStyle w:val="Style13ptBold"/>
          <w:b/>
          <w:bCs w:val="0"/>
        </w:rPr>
      </w:pPr>
      <w:r>
        <w:rPr>
          <w:rStyle w:val="Style13ptBold"/>
          <w:b/>
        </w:rPr>
        <w:t>Fear of the accident, encounters with the other, and natural instincts of security create growing anxiety. In response, the capitalist elite, instead of waging wars elsewhere, turn inwards and colonize every moment of ordinary life. Endo-colonization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1A18CC26" w14:textId="77777777" w:rsidR="008321D4" w:rsidRPr="00445C7D" w:rsidRDefault="008321D4" w:rsidP="008321D4">
      <w:pPr>
        <w:rPr>
          <w:b/>
          <w:bCs/>
          <w:sz w:val="26"/>
        </w:rPr>
      </w:pPr>
      <w:r w:rsidRPr="00445C7D">
        <w:rPr>
          <w:rStyle w:val="Style13ptBold"/>
        </w:rPr>
        <w:t xml:space="preserve">Lacy 14 </w:t>
      </w:r>
      <w:r w:rsidRPr="00445C7D">
        <w:t>[Mark. Dr. Lacy is a Senior Lecturer in Politics, Philosophy &amp; Religion at Lancaster University. “Security, Technology and Global Politics: Thinking With Virilio” Routledge, pp. 27-28.]</w:t>
      </w:r>
      <w:r>
        <w:t xml:space="preserve"> recut SHS DH</w:t>
      </w:r>
    </w:p>
    <w:p w14:paraId="445C7FEF" w14:textId="77777777" w:rsidR="008321D4" w:rsidRPr="00356F44" w:rsidRDefault="008321D4" w:rsidP="008321D4">
      <w:pPr>
        <w:rPr>
          <w:rStyle w:val="Style13ptBold"/>
          <w:b w:val="0"/>
          <w:bCs w:val="0"/>
          <w:sz w:val="16"/>
        </w:rPr>
      </w:pPr>
      <w:r w:rsidRPr="00445C7D">
        <w:rPr>
          <w:sz w:val="16"/>
        </w:rPr>
        <w:t xml:space="preserve">Virilio suggests that </w:t>
      </w:r>
      <w:r w:rsidRPr="00445C7D">
        <w:rPr>
          <w:rStyle w:val="Emphasis"/>
          <w:highlight w:val="darkCyan"/>
        </w:rPr>
        <w:t>in a ‘chronopolitical’ time</w:t>
      </w:r>
      <w:r w:rsidRPr="00445C7D">
        <w:rPr>
          <w:rStyle w:val="Emphasis"/>
        </w:rPr>
        <w:t xml:space="preserve"> – when weapons of destruction appear to have put an end to war between great powers – </w:t>
      </w:r>
      <w:r w:rsidRPr="00445C7D">
        <w:rPr>
          <w:rStyle w:val="Emphasis"/>
          <w:highlight w:val="darkCyan"/>
        </w:rPr>
        <w:t>the ‘military elite’ turns</w:t>
      </w:r>
      <w:r w:rsidRPr="00445C7D">
        <w:rPr>
          <w:rStyle w:val="Emphasis"/>
        </w:rPr>
        <w:t xml:space="preserve"> its attention </w:t>
      </w:r>
      <w:r w:rsidRPr="00445C7D">
        <w:rPr>
          <w:rStyle w:val="Emphasis"/>
          <w:highlight w:val="darkCyan"/>
        </w:rPr>
        <w:t xml:space="preserve">inwards, </w:t>
      </w:r>
      <w:r w:rsidRPr="00445C7D">
        <w:rPr>
          <w:rStyle w:val="Emphasis"/>
        </w:rPr>
        <w:t xml:space="preserve">toward the individuals, ‘mobs’, networks and failed/rogue </w:t>
      </w:r>
      <w:r w:rsidRPr="00EE0CB2">
        <w:rPr>
          <w:rStyle w:val="Emphasis"/>
        </w:rPr>
        <w:t>states that pose a threat to the order and security of liberal capitalist society.</w:t>
      </w:r>
      <w:r w:rsidRPr="00EE0CB2">
        <w:rPr>
          <w:sz w:val="16"/>
        </w:rPr>
        <w:t xml:space="preserve"> This can lead to an interpretation of his position – fuelled by some of his comments – in terms of </w:t>
      </w:r>
      <w:r w:rsidRPr="00EE0CB2">
        <w:rPr>
          <w:rStyle w:val="Emphasis"/>
        </w:rPr>
        <w:t>an ‘all-powerful’ military class that constantly finds new threats and enemies to maintain its position in society. I suggest that Virilio’s position points to many sources that push for the endo</w:t>
      </w:r>
      <w:r w:rsidRPr="00445C7D">
        <w:rPr>
          <w:rStyle w:val="Emphasis"/>
        </w:rPr>
        <w:t xml:space="preserve">-colonization of society: the endocolonization of society is also driven by the citizenry’s desire for security, by the ‘ideology of security and health’ in what he calls a ‘trans-political’ condition (a time </w:t>
      </w:r>
      <w:r w:rsidRPr="00EE0CB2">
        <w:rPr>
          <w:rStyle w:val="Emphasis"/>
        </w:rPr>
        <w:t xml:space="preserve">when </w:t>
      </w:r>
      <w:r w:rsidRPr="00445C7D">
        <w:rPr>
          <w:rStyle w:val="Emphasis"/>
          <w:highlight w:val="darkCyan"/>
        </w:rPr>
        <w:t>politics is</w:t>
      </w:r>
      <w:r w:rsidRPr="00445C7D">
        <w:rPr>
          <w:rStyle w:val="Emphasis"/>
        </w:rPr>
        <w:t xml:space="preserve"> increasingly </w:t>
      </w:r>
      <w:r w:rsidRPr="00445C7D">
        <w:rPr>
          <w:rStyle w:val="Emphasis"/>
          <w:highlight w:val="darkCyan"/>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Virilio suggests that </w:t>
      </w:r>
      <w:r w:rsidRPr="00445C7D">
        <w:rPr>
          <w:rStyle w:val="Emphasis"/>
          <w:highlight w:val="darkCyan"/>
        </w:rPr>
        <w:t>endo-colonization is made possible by</w:t>
      </w:r>
      <w:r w:rsidRPr="00445C7D">
        <w:rPr>
          <w:rStyle w:val="Emphasis"/>
        </w:rPr>
        <w:t xml:space="preserve"> a degraded political culture, </w:t>
      </w:r>
      <w:r w:rsidRPr="00445C7D">
        <w:rPr>
          <w:rStyle w:val="Emphasis"/>
          <w:highlight w:val="darkCyan"/>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Virilio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Virilio’s lines of inquiry on the synchronization of affect and the democracy of emotion require some clarification: as I suggest through an encounter with Félix Guattari’s writings on fascism and capitalism, capitalist states do not want collective emotions to get out of control, to descend into the desire for unending war and fascism. What Virilio is suggesting </w:t>
      </w:r>
      <w:r w:rsidRPr="00EB36F3">
        <w:rPr>
          <w:rStyle w:val="Emphasis"/>
          <w:highlight w:val="darkCyan"/>
        </w:rPr>
        <w:t xml:space="preserve">is a </w:t>
      </w:r>
      <w:r w:rsidRPr="00445C7D">
        <w:rPr>
          <w:rStyle w:val="Emphasis"/>
          <w:highlight w:val="darkCyan"/>
        </w:rPr>
        <w:t>culture of fear dominates our</w:t>
      </w:r>
      <w:r w:rsidRPr="00445C7D">
        <w:rPr>
          <w:rStyle w:val="Emphasis"/>
        </w:rPr>
        <w:t xml:space="preserve"> sense of </w:t>
      </w:r>
      <w:r w:rsidRPr="00445C7D">
        <w:rPr>
          <w:rStyle w:val="Emphasis"/>
          <w:highlight w:val="darkCyan"/>
        </w:rPr>
        <w:t>living with otherness</w:t>
      </w:r>
      <w:r w:rsidRPr="00445C7D">
        <w:rPr>
          <w:rStyle w:val="Emphasis"/>
        </w:rPr>
        <w:t xml:space="preserve"> and d</w:t>
      </w:r>
      <w:r w:rsidRPr="00EE0CB2">
        <w:rPr>
          <w:rStyle w:val="Emphasis"/>
        </w:rPr>
        <w:t>i</w:t>
      </w:r>
      <w:r w:rsidRPr="00445C7D">
        <w:rPr>
          <w:rStyle w:val="Emphasis"/>
        </w:rPr>
        <w:t>fference (</w:t>
      </w:r>
      <w:r w:rsidRPr="00445C7D">
        <w:rPr>
          <w:rStyle w:val="Emphasis"/>
          <w:highlight w:val="darkCyan"/>
        </w:rPr>
        <w:t>the poor, immigrants, minorities</w:t>
      </w:r>
      <w:r w:rsidRPr="00445C7D">
        <w:rPr>
          <w:rStyle w:val="Emphasis"/>
        </w:rPr>
        <w:t xml:space="preserve">): and this fear permeates our lives, our being-in-the-world. What Virilio is suggesting though his use of the concept of endo-colonization is this: </w:t>
      </w:r>
      <w:r w:rsidRPr="00445C7D">
        <w:rPr>
          <w:rStyle w:val="Emphasis"/>
          <w:highlight w:val="darkCyan"/>
        </w:rPr>
        <w:t>states might not be concerned with conquering</w:t>
      </w:r>
      <w:r w:rsidRPr="00445C7D">
        <w:rPr>
          <w:rStyle w:val="Emphasis"/>
        </w:rPr>
        <w:t xml:space="preserve"> territory or </w:t>
      </w:r>
      <w:r w:rsidRPr="00445C7D">
        <w:rPr>
          <w:rStyle w:val="Emphasis"/>
          <w:highlight w:val="darkCyan"/>
        </w:rPr>
        <w:t>distant populations but</w:t>
      </w:r>
      <w:r w:rsidRPr="00445C7D">
        <w:rPr>
          <w:rStyle w:val="Emphasis"/>
        </w:rPr>
        <w:t xml:space="preserve"> they </w:t>
      </w:r>
      <w:r w:rsidRPr="00445C7D">
        <w:rPr>
          <w:rStyle w:val="Emphasis"/>
          <w:highlight w:val="darkCyan"/>
        </w:rPr>
        <w:t xml:space="preserve">are </w:t>
      </w:r>
      <w:r w:rsidRPr="00EB36F3">
        <w:rPr>
          <w:rStyle w:val="Emphasis"/>
        </w:rPr>
        <w:t xml:space="preserve">concerned with </w:t>
      </w:r>
      <w:r w:rsidRPr="00445C7D">
        <w:rPr>
          <w:rStyle w:val="Emphasis"/>
          <w:highlight w:val="darkCyan"/>
        </w:rPr>
        <w:t>policing the messiness of a world order</w:t>
      </w:r>
      <w:r w:rsidRPr="00445C7D">
        <w:rPr>
          <w:rStyle w:val="Emphasis"/>
        </w:rPr>
        <w:t xml:space="preserve"> that is generating what Zygmunt Bauman </w:t>
      </w:r>
      <w:r w:rsidRPr="00445C7D">
        <w:rPr>
          <w:rStyle w:val="Emphasis"/>
          <w:highlight w:val="darkCyan"/>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445C7D">
        <w:rPr>
          <w:rStyle w:val="Emphasis"/>
          <w:highlight w:val="darkCyan"/>
        </w:rPr>
        <w:t xml:space="preserve">the pervasive ‘background noise’ </w:t>
      </w:r>
      <w:r w:rsidRPr="00EB36F3">
        <w:rPr>
          <w:rStyle w:val="Emphasis"/>
        </w:rPr>
        <w:t xml:space="preserve">of post Cold War societies </w:t>
      </w:r>
      <w:r w:rsidRPr="00445C7D">
        <w:rPr>
          <w:rStyle w:val="Emphasis"/>
          <w:highlight w:val="darkCyan"/>
        </w:rPr>
        <w:t xml:space="preserve">is </w:t>
      </w:r>
      <w:r w:rsidRPr="00445C7D">
        <w:rPr>
          <w:rStyle w:val="Emphasis"/>
        </w:rPr>
        <w:t xml:space="preserve">a fear and </w:t>
      </w:r>
      <w:r w:rsidRPr="00445C7D">
        <w:rPr>
          <w:rStyle w:val="Emphasis"/>
          <w:highlight w:val="darkCyan"/>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ethico-political concerns in Virilio’s writing since the 1970s. </w:t>
      </w:r>
      <w:r w:rsidRPr="00445C7D">
        <w:rPr>
          <w:rStyle w:val="Emphasis"/>
        </w:rPr>
        <w:t xml:space="preserve">Virilio has never bought into the optimistic liberal story of progress, of a world where technological innovation and the </w:t>
      </w:r>
      <w:r w:rsidRPr="00445C7D">
        <w:rPr>
          <w:rStyle w:val="Emphasis"/>
          <w:highlight w:val="darkCyan"/>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445C7D">
        <w:rPr>
          <w:rStyle w:val="Emphasis"/>
          <w:highlight w:val="darkCyan"/>
        </w:rPr>
        <w:t>will</w:t>
      </w:r>
      <w:r w:rsidRPr="00445C7D">
        <w:rPr>
          <w:rStyle w:val="Emphasis"/>
        </w:rPr>
        <w:t xml:space="preserve"> continue to </w:t>
      </w:r>
      <w:r w:rsidRPr="00445C7D">
        <w:rPr>
          <w:rStyle w:val="Emphasis"/>
          <w:highlight w:val="darkCyan"/>
        </w:rPr>
        <w:t>produce populations that</w:t>
      </w:r>
      <w:r w:rsidRPr="00445C7D">
        <w:rPr>
          <w:rStyle w:val="Emphasis"/>
        </w:rPr>
        <w:t xml:space="preserve"> will pose problems for increasingly paranoid citizens/consumers. These fearful </w:t>
      </w:r>
      <w:r w:rsidRPr="00EE0CB2">
        <w:rPr>
          <w:rStyle w:val="Emphasis"/>
        </w:rPr>
        <w:t>citizen/consumers will</w:t>
      </w:r>
      <w:r w:rsidRPr="00445C7D">
        <w:rPr>
          <w:rStyle w:val="Emphasis"/>
        </w:rPr>
        <w:t xml:space="preserve"> </w:t>
      </w:r>
      <w:r w:rsidRPr="00445C7D">
        <w:rPr>
          <w:rStyle w:val="Emphasis"/>
          <w:highlight w:val="darkCyan"/>
        </w:rPr>
        <w:t xml:space="preserve">desire </w:t>
      </w:r>
      <w:r w:rsidRPr="00EE0CB2">
        <w:rPr>
          <w:rStyle w:val="Emphasis"/>
        </w:rPr>
        <w:t xml:space="preserve">more endo-colonization, </w:t>
      </w:r>
      <w:r w:rsidRPr="00445C7D">
        <w:rPr>
          <w:rStyle w:val="Emphasis"/>
          <w:highlight w:val="darkCyan"/>
        </w:rPr>
        <w:t>more technological solutions to the insecurity they feel.</w:t>
      </w:r>
      <w:r w:rsidRPr="00445C7D">
        <w:rPr>
          <w:rStyle w:val="Emphasis"/>
        </w:rPr>
        <w:t xml:space="preserve"> </w:t>
      </w:r>
      <w:r w:rsidRPr="00445C7D">
        <w:rPr>
          <w:sz w:val="16"/>
        </w:rPr>
        <w:t xml:space="preserve">Endocolonization is not simply a response to ‘imaginary’ fears (although fear and insecurity is distorted in the public sphere); </w:t>
      </w:r>
      <w:r w:rsidRPr="00EB36F3">
        <w:rPr>
          <w:rStyle w:val="Emphasis"/>
          <w:highlight w:val="darkCyan"/>
        </w:rPr>
        <w:t>endo-colonization</w:t>
      </w:r>
      <w:r w:rsidRPr="00445C7D">
        <w:rPr>
          <w:rStyle w:val="Emphasis"/>
        </w:rPr>
        <w:t xml:space="preserve"> </w:t>
      </w:r>
      <w:r w:rsidRPr="00EB36F3">
        <w:rPr>
          <w:rStyle w:val="Emphasis"/>
          <w:highlight w:val="darkCyan"/>
        </w:rPr>
        <w:t>resp</w:t>
      </w:r>
      <w:r w:rsidRPr="00445C7D">
        <w:rPr>
          <w:rStyle w:val="Emphasis"/>
          <w:highlight w:val="darkCyan"/>
        </w:rPr>
        <w:t>onds to the fragility</w:t>
      </w:r>
      <w:r w:rsidRPr="00445C7D">
        <w:rPr>
          <w:rStyle w:val="Emphasis"/>
        </w:rPr>
        <w:t xml:space="preserve"> and insecurity </w:t>
      </w:r>
      <w:r w:rsidRPr="00445C7D">
        <w:rPr>
          <w:rStyle w:val="Emphasis"/>
          <w:highlight w:val="darkCyan"/>
        </w:rPr>
        <w:t>produced by</w:t>
      </w:r>
      <w:r w:rsidRPr="00445C7D">
        <w:rPr>
          <w:rStyle w:val="Emphasis"/>
        </w:rPr>
        <w:t xml:space="preserve"> the globalization of </w:t>
      </w:r>
      <w:r w:rsidRPr="00445C7D">
        <w:rPr>
          <w:rStyle w:val="Emphasis"/>
          <w:highlight w:val="darkCyan"/>
        </w:rPr>
        <w:t>neoliberal</w:t>
      </w:r>
      <w:r w:rsidRPr="00445C7D">
        <w:rPr>
          <w:rStyle w:val="Emphasis"/>
        </w:rPr>
        <w:t xml:space="preserve">, networked </w:t>
      </w:r>
      <w:r w:rsidRPr="00445C7D">
        <w:rPr>
          <w:rStyle w:val="Emphasis"/>
          <w:highlight w:val="darkCyan"/>
        </w:rPr>
        <w:t>societies</w:t>
      </w:r>
      <w:r w:rsidRPr="00445C7D">
        <w:rPr>
          <w:rStyle w:val="Emphasis"/>
        </w:rPr>
        <w:t xml:space="preserve"> in the post-Cold War world</w:t>
      </w:r>
      <w:r w:rsidRPr="00445C7D">
        <w:rPr>
          <w:sz w:val="16"/>
        </w:rPr>
        <w:t>. This chapter introduces these themes with an optimistic story about the future of security, technology and global politics: the story provides a way of introducing and explaining the logic of Virilio’s negativity about tendencies that underpin the propaganda of progress about the future of society.</w:t>
      </w:r>
    </w:p>
    <w:p w14:paraId="2BA4BB28" w14:textId="77777777" w:rsidR="008321D4" w:rsidRDefault="008321D4" w:rsidP="008321D4">
      <w:pPr>
        <w:pStyle w:val="Heading4"/>
      </w:pPr>
      <w:r>
        <w:t>I affirm the resolution: The appropriation of outer space by private entities is unjust.</w:t>
      </w:r>
    </w:p>
    <w:p w14:paraId="69ACC45F" w14:textId="77777777" w:rsidR="008321D4" w:rsidRPr="00200DE9" w:rsidRDefault="008321D4" w:rsidP="008321D4"/>
    <w:p w14:paraId="23F65E5C" w14:textId="77777777" w:rsidR="008321D4" w:rsidRPr="00445C7D" w:rsidRDefault="008321D4" w:rsidP="008321D4">
      <w:pPr>
        <w:pStyle w:val="Heading4"/>
      </w:pPr>
      <w:r>
        <w:t xml:space="preserve">The only solution to endocolonization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has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3D8EADD6" w14:textId="77777777" w:rsidR="008321D4" w:rsidRPr="00445C7D" w:rsidRDefault="008321D4" w:rsidP="008321D4">
      <w:r w:rsidRPr="00445C7D">
        <w:rPr>
          <w:rStyle w:val="Style13ptBold"/>
        </w:rPr>
        <w:t xml:space="preserve">Reid 13 </w:t>
      </w:r>
      <w:r w:rsidRPr="00445C7D">
        <w:t>[Julian Reid, (Julian Reid is Professor of International Politics at the University of Lapland, Finland.) "Grey Ecology" in “The Virilio Dictionary” Edited by John Armitage, 5-31-2013, https://global.oup.com/academic/product/the-virilio-dictionary-9780748646838, DOA:12-24-2018 // WWBW</w:t>
      </w:r>
      <w:r>
        <w:t xml:space="preserve"> recut</w:t>
      </w:r>
      <w:r w:rsidRPr="00445C7D">
        <w:t>]</w:t>
      </w:r>
    </w:p>
    <w:p w14:paraId="25AFD059" w14:textId="77777777" w:rsidR="008321D4" w:rsidRPr="00A17830" w:rsidRDefault="008321D4" w:rsidP="008321D4">
      <w:pPr>
        <w:rPr>
          <w:b/>
          <w:iCs/>
          <w:sz w:val="28"/>
          <w:u w:val="single"/>
          <w:bdr w:val="single" w:sz="12" w:space="0" w:color="auto"/>
        </w:rPr>
      </w:pPr>
      <w:r w:rsidRPr="00445C7D">
        <w:rPr>
          <w:sz w:val="16"/>
        </w:rPr>
        <w:t xml:space="preserve">Grey ecology is best understood as Virilio’s alternative to green ecology. Green ecology refers to the sciences and movements oriented around the problem of the pollution of natural environments on which living organisms rely for their wellbeing. </w:t>
      </w:r>
      <w:r w:rsidRPr="00445C7D">
        <w:rPr>
          <w:rStyle w:val="Emphasis"/>
          <w:highlight w:val="darkCyan"/>
        </w:rPr>
        <w:t xml:space="preserve">Grey ecology is concerned </w:t>
      </w:r>
      <w:r w:rsidRPr="007064A7">
        <w:rPr>
          <w:rStyle w:val="Emphasis"/>
        </w:rPr>
        <w:t xml:space="preserve">with the pollution of the self- created </w:t>
      </w:r>
      <w:r w:rsidRPr="007064A7">
        <w:rPr>
          <w:b/>
          <w:iCs/>
          <w:sz w:val="16"/>
        </w:rPr>
        <w:t>environment of the specifi cally human organism, its cosmos and culture, without which humans are no longer human. While green ecologists are generally concerned with the question of how to save the planet, the question for grey ecologists is that of how to save the humanity of human beings. Virilio’s Open Sky (1997 [1995]: 60)</w:t>
      </w:r>
      <w:r w:rsidRPr="007064A7">
        <w:rPr>
          <w:rStyle w:val="Emphasis"/>
        </w:rPr>
        <w:t xml:space="preserve"> criticises green ecologists for their failures to recognise</w:t>
      </w:r>
      <w:r w:rsidRPr="00445C7D">
        <w:rPr>
          <w:rStyle w:val="Emphasis"/>
        </w:rPr>
        <w:t xml:space="preserve"> the </w:t>
      </w:r>
      <w:r w:rsidRPr="00445C7D">
        <w:rPr>
          <w:rStyle w:val="Emphasis"/>
          <w:highlight w:val="darkCyan"/>
        </w:rPr>
        <w:t>pollution</w:t>
      </w:r>
      <w:r w:rsidRPr="00445C7D">
        <w:rPr>
          <w:rStyle w:val="Emphasis"/>
        </w:rPr>
        <w:t xml:space="preserve"> not simply of the natural environment, but </w:t>
      </w:r>
      <w:r w:rsidRPr="00445C7D">
        <w:rPr>
          <w:rStyle w:val="Emphasis"/>
          <w:highlight w:val="darkCyan"/>
        </w:rPr>
        <w:t>of</w:t>
      </w:r>
      <w:r w:rsidRPr="00445C7D">
        <w:rPr>
          <w:rStyle w:val="Emphasis"/>
        </w:rPr>
        <w:t xml:space="preserve"> </w:t>
      </w:r>
      <w:r w:rsidRPr="00445C7D">
        <w:rPr>
          <w:rStyle w:val="Emphasis"/>
          <w:highlight w:val="darkCyan"/>
        </w:rPr>
        <w:t>human culture</w:t>
      </w:r>
      <w:r w:rsidRPr="00445C7D">
        <w:rPr>
          <w:rStyle w:val="Emphasis"/>
        </w:rPr>
        <w:t xml:space="preserve"> and the human cosmos, </w:t>
      </w:r>
      <w:r w:rsidRPr="00445C7D">
        <w:rPr>
          <w:rStyle w:val="Emphasis"/>
          <w:highlight w:val="darkCyan"/>
        </w:rPr>
        <w:t>caused by</w:t>
      </w:r>
      <w:r w:rsidRPr="00445C7D">
        <w:rPr>
          <w:rStyle w:val="Emphasis"/>
        </w:rPr>
        <w:t xml:space="preserve"> forms of </w:t>
      </w:r>
      <w:r w:rsidRPr="00445C7D">
        <w:rPr>
          <w:rStyle w:val="Emphasis"/>
          <w:highlight w:val="darkCyan"/>
        </w:rPr>
        <w:t>scientific</w:t>
      </w:r>
      <w:r w:rsidRPr="00445C7D">
        <w:rPr>
          <w:rStyle w:val="Emphasis"/>
        </w:rPr>
        <w:t xml:space="preserve"> and technological ‘</w:t>
      </w:r>
      <w:r w:rsidRPr="00445C7D">
        <w:rPr>
          <w:rStyle w:val="Emphasis"/>
          <w:highlight w:val="darkCyan"/>
        </w:rPr>
        <w:t>progress’</w:t>
      </w:r>
      <w:r w:rsidRPr="00445C7D">
        <w:rPr>
          <w:sz w:val="16"/>
        </w:rPr>
        <w:t>, especially the ‘empire of realtime communications’ he associates with the information–communication revolution and phenomenon of globalisation. Likewise, Virilio argues that the ecological crisis with regard to the security of the natural environment is itself only understandable on account of the more profound crisis in the human environment. The temporal contraction or foreclosure that determines the process of globalisation, achieved through the ongoing acceleration of reality established by new technologies of information and communication, has functioned, according to Virilio’s Grey Ecology (2009b: 50),</w:t>
      </w:r>
      <w:r w:rsidRPr="00445C7D">
        <w:rPr>
          <w:rStyle w:val="Emphasis"/>
        </w:rPr>
        <w:t xml:space="preserve"> to pollute the sense of distance between the human and its world that humanity relies on for its creative strength. </w:t>
      </w:r>
      <w:r w:rsidRPr="00445C7D">
        <w:rPr>
          <w:rStyle w:val="Emphasis"/>
          <w:highlight w:val="darkCyan"/>
        </w:rPr>
        <w:t>The lack of eff ort required in teletechnologies for</w:t>
      </w:r>
      <w:r w:rsidRPr="00445C7D">
        <w:rPr>
          <w:rStyle w:val="Emphasis"/>
        </w:rPr>
        <w:t xml:space="preserve"> hearing, </w:t>
      </w:r>
      <w:r w:rsidRPr="00445C7D">
        <w:rPr>
          <w:rStyle w:val="Emphasis"/>
          <w:highlight w:val="darkCyan"/>
        </w:rPr>
        <w:t xml:space="preserve">seeing and acting at a distance </w:t>
      </w:r>
      <w:r w:rsidRPr="007064A7">
        <w:rPr>
          <w:rStyle w:val="Emphasis"/>
        </w:rPr>
        <w:t xml:space="preserve">destroys our sense of the vastness of the world, a precondition of </w:t>
      </w:r>
      <w:r w:rsidRPr="00445C7D">
        <w:rPr>
          <w:rStyle w:val="Emphasis"/>
          <w:highlight w:val="darkCyan"/>
        </w:rPr>
        <w:t>our ability to have meaningful experience of the world</w:t>
      </w:r>
      <w:r w:rsidRPr="00445C7D">
        <w:rPr>
          <w:rStyle w:val="Emphasis"/>
        </w:rPr>
        <w:t xml:space="preserve">, and </w:t>
      </w:r>
      <w:r w:rsidRPr="00445C7D">
        <w:rPr>
          <w:rStyle w:val="Emphasis"/>
          <w:highlight w:val="darkCyan"/>
        </w:rPr>
        <w:t>without which our perception</w:t>
      </w:r>
      <w:r w:rsidRPr="00445C7D">
        <w:rPr>
          <w:rStyle w:val="Emphasis"/>
        </w:rPr>
        <w:t xml:space="preserve"> of the very nature of the world and what is entailed in being in the world </w:t>
      </w:r>
      <w:r w:rsidRPr="00445C7D">
        <w:rPr>
          <w:rStyle w:val="Emphasis"/>
          <w:highlight w:val="darkCyan"/>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desiring and loving elements of the world around us, </w:t>
      </w:r>
      <w:r w:rsidRPr="00445C7D">
        <w:rPr>
          <w:rStyle w:val="Emphasis"/>
          <w:highlight w:val="darkCyan"/>
        </w:rPr>
        <w:t>we are delivered</w:t>
      </w:r>
      <w:r w:rsidRPr="00445C7D">
        <w:rPr>
          <w:rStyle w:val="Emphasis"/>
        </w:rPr>
        <w:t xml:space="preserve"> over </w:t>
      </w:r>
      <w:r w:rsidRPr="007064A7">
        <w:rPr>
          <w:rStyle w:val="Emphasis"/>
        </w:rPr>
        <w:t xml:space="preserve">to a condition in which </w:t>
      </w:r>
      <w:r w:rsidRPr="00445C7D">
        <w:rPr>
          <w:rStyle w:val="Emphasis"/>
          <w:highlight w:val="darkCyan"/>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 xml:space="preserve">What is polluted, therefore, in the context of </w:t>
      </w:r>
      <w:r w:rsidRPr="00EE0CB2">
        <w:rPr>
          <w:sz w:val="16"/>
        </w:rPr>
        <w:t>the ongoing ecological crisis, is not simply the natural environment</w:t>
      </w:r>
      <w:r w:rsidRPr="00EE0CB2">
        <w:rPr>
          <w:b/>
          <w:iCs/>
          <w:sz w:val="16"/>
        </w:rPr>
        <w:t xml:space="preserve">, </w:t>
      </w:r>
      <w:r w:rsidRPr="00EE0CB2">
        <w:rPr>
          <w:rStyle w:val="Emphasis"/>
        </w:rPr>
        <w:t>but the relation with the geophysical environment on which we rely in order to be able to create new ways of living (politics). We have exhausted not only the sense of distance of the world but also the time of the world, without which we lose all sense of the future.</w:t>
      </w:r>
      <w:r w:rsidRPr="00EE0CB2">
        <w:rPr>
          <w:sz w:val="16"/>
        </w:rPr>
        <w:t xml:space="preserve"> Without a se</w:t>
      </w:r>
      <w:r w:rsidRPr="00445C7D">
        <w:rPr>
          <w:sz w:val="16"/>
        </w:rPr>
        <w:t xml:space="preserv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445C7D">
        <w:rPr>
          <w:rStyle w:val="Emphasis"/>
          <w:highlight w:val="darkCyan"/>
        </w:rPr>
        <w:t>subjection to the ecological crisis results from the hubristic desire</w:t>
      </w:r>
      <w:r w:rsidRPr="00445C7D">
        <w:rPr>
          <w:rStyle w:val="Emphasis"/>
        </w:rPr>
        <w:t xml:space="preserve"> of the </w:t>
      </w:r>
      <w:r w:rsidRPr="00B15258">
        <w:rPr>
          <w:rStyle w:val="Emphasis"/>
        </w:rPr>
        <w:t xml:space="preserve">species </w:t>
      </w:r>
      <w:r w:rsidRPr="00445C7D">
        <w:rPr>
          <w:rStyle w:val="Emphasis"/>
          <w:highlight w:val="darkCyan"/>
        </w:rPr>
        <w:t>to master its world</w:t>
      </w:r>
      <w:r w:rsidRPr="00445C7D">
        <w:rPr>
          <w:rStyle w:val="Emphasis"/>
        </w:rPr>
        <w:t xml:space="preserve">; to conquer and exploit it, most signifi cantly </w:t>
      </w:r>
      <w:r w:rsidRPr="00445C7D">
        <w:rPr>
          <w:rStyle w:val="Emphasis"/>
          <w:highlight w:val="darkCyan"/>
        </w:rPr>
        <w:t xml:space="preserve">through </w:t>
      </w:r>
      <w:r w:rsidRPr="007064A7">
        <w:rPr>
          <w:rStyle w:val="Emphasis"/>
        </w:rPr>
        <w:t xml:space="preserve">technological and </w:t>
      </w:r>
      <w:r w:rsidRPr="00445C7D">
        <w:rPr>
          <w:rStyle w:val="Emphasis"/>
          <w:highlight w:val="darkCyan"/>
        </w:rPr>
        <w:t xml:space="preserve">scientific endeavour. Overcoming </w:t>
      </w:r>
      <w:r w:rsidRPr="00B15258">
        <w:rPr>
          <w:rStyle w:val="Emphasis"/>
        </w:rPr>
        <w:t>this</w:t>
      </w:r>
      <w:r w:rsidRPr="00445C7D">
        <w:rPr>
          <w:rStyle w:val="Emphasis"/>
        </w:rPr>
        <w:t xml:space="preserve"> predilection for mastery </w:t>
      </w:r>
      <w:r w:rsidRPr="00445C7D">
        <w:rPr>
          <w:rStyle w:val="Emphasis"/>
          <w:highlight w:val="darkCyan"/>
        </w:rPr>
        <w:t>requires humanity to recognise</w:t>
      </w:r>
      <w:r w:rsidRPr="00445C7D">
        <w:rPr>
          <w:rStyle w:val="Emphasis"/>
        </w:rPr>
        <w:t xml:space="preserve"> its fundamental </w:t>
      </w:r>
      <w:r w:rsidRPr="00445C7D">
        <w:rPr>
          <w:rStyle w:val="Emphasis"/>
          <w:highlight w:val="darkCyan"/>
        </w:rPr>
        <w:t xml:space="preserve">humility </w:t>
      </w:r>
      <w:r w:rsidRPr="00B15258">
        <w:rPr>
          <w:rStyle w:val="Emphasis"/>
        </w:rPr>
        <w:t>in relation to the world</w:t>
      </w:r>
      <w:r w:rsidRPr="00445C7D">
        <w:rPr>
          <w:rStyle w:val="Emphasis"/>
        </w:rPr>
        <w:t xml:space="preserve">, and, just as signifi cantly, the ‘fi nitude’, both of humanit y and of the world it inhabits. To recognise the fi nitude of the world is not simply to acknowledge that the world will end, </w:t>
      </w:r>
      <w:r w:rsidRPr="007064A7">
        <w:rPr>
          <w:b/>
          <w:iCs/>
          <w:sz w:val="16"/>
        </w:rPr>
        <w:t>Virilio argues, but also to recognise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nitude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colonisation of time and space, and the establishment of the end of the world. </w:t>
      </w:r>
      <w:r w:rsidRPr="00445C7D">
        <w:rPr>
          <w:rStyle w:val="Emphasis"/>
          <w:highlight w:val="darkCyan"/>
        </w:rPr>
        <w:t>Facing fi nitude allows the human to confront the end of the world and discover another path beyond</w:t>
      </w:r>
      <w:r w:rsidRPr="00445C7D">
        <w:rPr>
          <w:rStyle w:val="Emphasis"/>
        </w:rPr>
        <w:t xml:space="preserve"> it. This act of facing fi nitude can only occur, Virilio argues, in the form of revelation: ‘Grey ecology is revelationary’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militarisation of science that accounts for the exterminating dimension. Grey ecology exists in this sense in a necessary conflict with military intelligence and the art of war that has conditioned the technoscientific development of humanity. How we are to achieve Virilio’s project of grey ecology remains an open question because we have not yet understood either fi niteness or how to respond to its revelation. But the links that Virilio makes between the grey and green ecological problematics that humanity is faced with and with the art of war are necessary starting points. </w:t>
      </w:r>
      <w:r w:rsidRPr="007064A7">
        <w:rPr>
          <w:sz w:val="16"/>
        </w:rPr>
        <w:t>For in establishing these links Virilio asks us to understand the extent to which the militarisation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445C7D">
        <w:rPr>
          <w:rStyle w:val="Emphasis"/>
          <w:highlight w:val="darkCyan"/>
        </w:rPr>
        <w:t>The task now is</w:t>
      </w:r>
      <w:r w:rsidRPr="00445C7D">
        <w:rPr>
          <w:rStyle w:val="Emphasis"/>
        </w:rPr>
        <w:t xml:space="preserve"> for humanity </w:t>
      </w:r>
      <w:r w:rsidRPr="00445C7D">
        <w:rPr>
          <w:rStyle w:val="Emphasis"/>
          <w:highlight w:val="darkCyan"/>
        </w:rPr>
        <w:t>to face that catastrophe</w:t>
      </w:r>
      <w:r w:rsidRPr="00445C7D">
        <w:rPr>
          <w:rStyle w:val="Emphasis"/>
        </w:rPr>
        <w:t xml:space="preserve">, confront it </w:t>
      </w:r>
      <w:r w:rsidRPr="0074466B">
        <w:rPr>
          <w:rStyle w:val="Emphasis"/>
        </w:rPr>
        <w:t>in its reality, not simply in proclamation of horror at it, but in order to</w:t>
      </w:r>
      <w:r w:rsidRPr="00445C7D">
        <w:rPr>
          <w:rStyle w:val="Emphasis"/>
        </w:rPr>
        <w:t xml:space="preserve"> </w:t>
      </w:r>
      <w:r w:rsidRPr="00445C7D">
        <w:rPr>
          <w:rStyle w:val="Emphasis"/>
          <w:highlight w:val="darkCyan"/>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64D8A57F" w14:textId="77777777" w:rsidR="008321D4" w:rsidRDefault="008321D4" w:rsidP="008321D4"/>
    <w:p w14:paraId="6651D7B2" w14:textId="77777777" w:rsidR="008321D4" w:rsidRPr="00A17830" w:rsidRDefault="008321D4" w:rsidP="008321D4">
      <w:pPr>
        <w:pStyle w:val="Heading4"/>
      </w:pPr>
      <w:r>
        <w:t xml:space="preserve">Appropriation of outer space accelerates the propaganda of progress, creating interconnectedness and technology to universalize the anxiety we feel from the accident. This is the information bomb: the Accident is now broadcasted everywhere, furthering public fear and refueling endo-colonization. </w:t>
      </w:r>
    </w:p>
    <w:p w14:paraId="6CCCAA58" w14:textId="77777777" w:rsidR="008321D4" w:rsidRPr="0083769E" w:rsidRDefault="008321D4" w:rsidP="008321D4">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02AFD447" w14:textId="77777777" w:rsidR="008321D4" w:rsidRPr="00A17830" w:rsidRDefault="008321D4" w:rsidP="008321D4">
      <w:pPr>
        <w:rPr>
          <w:sz w:val="16"/>
        </w:rPr>
      </w:pPr>
      <w:r w:rsidRPr="00A17830">
        <w:rPr>
          <w:sz w:val="16"/>
        </w:rPr>
        <w:t xml:space="preserve">In early March, just days before cities across the US shut down due to the pandemic, </w:t>
      </w:r>
      <w:r w:rsidRPr="00A17830">
        <w:rPr>
          <w:rStyle w:val="Emphasis"/>
          <w:highlight w:val="darkCyan"/>
        </w:rPr>
        <w:t>Elon Musk shared</w:t>
      </w:r>
      <w:r w:rsidRPr="00A17830">
        <w:rPr>
          <w:rStyle w:val="Emphasis"/>
        </w:rPr>
        <w:t xml:space="preserve"> the latest </w:t>
      </w:r>
      <w:r w:rsidRPr="00A17830">
        <w:rPr>
          <w:rStyle w:val="Emphasis"/>
          <w:highlight w:val="darkCyan"/>
        </w:rPr>
        <w:t>details about</w:t>
      </w:r>
      <w:r w:rsidRPr="00A17830">
        <w:rPr>
          <w:rStyle w:val="Emphasis"/>
        </w:rPr>
        <w:t xml:space="preserve"> his plan to build a </w:t>
      </w:r>
      <w:r w:rsidRPr="00A17830">
        <w:rPr>
          <w:rStyle w:val="Emphasis"/>
          <w:highlight w:val="darkCyan"/>
        </w:rPr>
        <w:t>satellite</w:t>
      </w:r>
      <w:r w:rsidRPr="00A17830">
        <w:rPr>
          <w:rStyle w:val="Emphasis"/>
        </w:rPr>
        <w:t xml:space="preserve"> broadband </w:t>
      </w:r>
      <w:r w:rsidRPr="00A17830">
        <w:rPr>
          <w:rStyle w:val="Emphasis"/>
          <w:highlight w:val="darkCyan"/>
        </w:rPr>
        <w:t>service</w:t>
      </w:r>
      <w:r w:rsidRPr="00A17830">
        <w:rPr>
          <w:rStyle w:val="Emphasis"/>
        </w:rPr>
        <w:t xml:space="preserve"> called Starlink. Speaking at a satellite conference in Washington, DC, Musk described how a constellation of Starlink satellites will “blink” when they enter low-Earth orbit. As described, they almost sound like streaks of glitter in the night sky, or magic bands of flying gadgets that can beam internet down to anyone on the planet. Combined with </w:t>
      </w:r>
      <w:r w:rsidRPr="00A17830">
        <w:rPr>
          <w:rStyle w:val="Emphasis"/>
          <w:highlight w:val="darkCyan"/>
        </w:rPr>
        <w:t>improvements to</w:t>
      </w:r>
      <w:r w:rsidRPr="00A17830">
        <w:rPr>
          <w:rStyle w:val="Emphasis"/>
        </w:rPr>
        <w:t xml:space="preserve"> existing </w:t>
      </w:r>
      <w:r w:rsidRPr="00A17830">
        <w:rPr>
          <w:rStyle w:val="Emphasis"/>
          <w:highlight w:val="darkCyan"/>
        </w:rPr>
        <w:t>technology</w:t>
      </w:r>
      <w:r w:rsidRPr="00A17830">
        <w:rPr>
          <w:rStyle w:val="Emphasis"/>
        </w:rPr>
        <w:t xml:space="preserve"> like DSL, cable, and fiber — not to mention 4G </w:t>
      </w:r>
      <w:r w:rsidRPr="00A17830">
        <w:rPr>
          <w:rStyle w:val="Emphasis"/>
          <w:highlight w:val="darkCyan"/>
        </w:rPr>
        <w:t>and 5G</w:t>
      </w:r>
      <w:r w:rsidRPr="00A17830">
        <w:rPr>
          <w:rStyle w:val="Emphasis"/>
        </w:rPr>
        <w:t xml:space="preserve"> cellular networks — futuristic satellite broadband </w:t>
      </w:r>
      <w:r w:rsidRPr="00A17830">
        <w:rPr>
          <w:rStyle w:val="Emphasis"/>
          <w:highlight w:val="darkCyan"/>
        </w:rPr>
        <w:t>stands to bridge the digital divide in the US and elsewhere</w:t>
      </w:r>
      <w:r w:rsidRPr="00A17830">
        <w:rPr>
          <w:rStyle w:val="Emphasis"/>
        </w:rPr>
        <w:t xml:space="preserve">. And because the pandemic has prompted explosive demand for better, more widely available internet connectivity, </w:t>
      </w:r>
      <w:r w:rsidRPr="00A17830">
        <w:rPr>
          <w:rStyle w:val="Emphasis"/>
          <w:highlight w:val="darkCyan"/>
        </w:rPr>
        <w:t>fast progress seems more inevitable than ever.</w:t>
      </w:r>
      <w:r w:rsidRPr="00A17830">
        <w:rPr>
          <w:sz w:val="16"/>
        </w:rPr>
        <w:t xml:space="preserve">Musk’s new satellites went online in early September, giving beta testers download speeds </w:t>
      </w:r>
      <w:hyperlink r:id="rId6" w:history="1">
        <w:r w:rsidRPr="00A17830">
          <w:rPr>
            <w:rStyle w:val="Hyperlink"/>
            <w:sz w:val="16"/>
          </w:rPr>
          <w:t>that rival those of terrestrial broadband</w:t>
        </w:r>
      </w:hyperlink>
      <w:r w:rsidRPr="00A17830">
        <w:rPr>
          <w:sz w:val="16"/>
        </w:rPr>
        <w:t xml:space="preserve">. SpaceX has now put 700 Starlink satellites into orbit in the past 16 months and </w:t>
      </w:r>
      <w:hyperlink r:id="rId7" w:history="1">
        <w:r w:rsidRPr="00A17830">
          <w:rPr>
            <w:rStyle w:val="Hyperlink"/>
            <w:sz w:val="16"/>
          </w:rPr>
          <w:t>has plans to deliver</w:t>
        </w:r>
      </w:hyperlink>
      <w:r w:rsidRPr="00A17830">
        <w:rPr>
          <w:sz w:val="16"/>
        </w:rPr>
        <w:t xml:space="preserve"> as many as 30,000 more in the next few years. More </w:t>
      </w:r>
      <w:r w:rsidRPr="00A17830">
        <w:rPr>
          <w:rStyle w:val="Emphasis"/>
          <w:highlight w:val="darkCyan"/>
        </w:rPr>
        <w:t>satellites mean more bandwidth and faster speeds, and</w:t>
      </w:r>
      <w:r w:rsidRPr="00A17830">
        <w:rPr>
          <w:rStyle w:val="Emphasis"/>
        </w:rPr>
        <w:t xml:space="preserve"> eventually, SpaceX says, its low-Earth orbit satellite constellations </w:t>
      </w:r>
      <w:r w:rsidRPr="00A17830">
        <w:rPr>
          <w:rStyle w:val="Emphasis"/>
          <w:highlight w:val="darkCyan"/>
        </w:rPr>
        <w:t>could deliver high-speed internet to the entire US</w:t>
      </w:r>
      <w:r w:rsidRPr="00A17830">
        <w:rPr>
          <w:rStyle w:val="Emphasis"/>
        </w:rPr>
        <w:t xml:space="preserve">. </w:t>
      </w:r>
      <w:hyperlink r:id="rId8" w:history="1">
        <w:r w:rsidRPr="00A17830">
          <w:rPr>
            <w:rStyle w:val="Emphasis"/>
          </w:rPr>
          <w:t>Amazon</w:t>
        </w:r>
      </w:hyperlink>
      <w:r w:rsidRPr="00A17830">
        <w:rPr>
          <w:rStyle w:val="Emphasis"/>
        </w:rPr>
        <w:t xml:space="preserve">, </w:t>
      </w:r>
      <w:hyperlink r:id="rId9" w:history="1">
        <w:r w:rsidRPr="00A17830">
          <w:rPr>
            <w:rStyle w:val="Emphasis"/>
          </w:rPr>
          <w:t>Facebook</w:t>
        </w:r>
      </w:hyperlink>
      <w:r w:rsidRPr="00A17830">
        <w:rPr>
          <w:rStyle w:val="Emphasis"/>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10" w:history="1">
        <w:r w:rsidRPr="00A17830">
          <w:rPr>
            <w:rStyle w:val="Emphasis"/>
          </w:rPr>
          <w:t>Satellite broadband</w:t>
        </w:r>
      </w:hyperlink>
      <w:r w:rsidRPr="00A17830">
        <w:rPr>
          <w:rStyle w:val="Emphasis"/>
        </w:rPr>
        <w:t xml:space="preserve"> could also be very profitable for whichever company figures it out first. </w:t>
      </w:r>
      <w:r w:rsidRPr="00A17830">
        <w:rPr>
          <w:rStyle w:val="Emphasis"/>
          <w:highlight w:val="darkCyan"/>
        </w:rPr>
        <w:t>One could imagine Amazon using</w:t>
      </w:r>
      <w:r w:rsidRPr="00A17830">
        <w:rPr>
          <w:rStyle w:val="Emphasis"/>
        </w:rPr>
        <w:t xml:space="preserve"> satellite broadband </w:t>
      </w:r>
      <w:r w:rsidRPr="00A17830">
        <w:rPr>
          <w:rStyle w:val="Emphasis"/>
          <w:highlight w:val="darkCyan"/>
        </w:rPr>
        <w:t>to boost</w:t>
      </w:r>
      <w:r w:rsidRPr="00A17830">
        <w:rPr>
          <w:rStyle w:val="Emphasis"/>
        </w:rPr>
        <w:t xml:space="preserve"> its Amazon Web Services (AWS) </w:t>
      </w:r>
      <w:r w:rsidRPr="00A17830">
        <w:rPr>
          <w:rStyle w:val="Emphasis"/>
          <w:highlight w:val="darkCyan"/>
        </w:rPr>
        <w:t>business, or Facebook</w:t>
      </w:r>
      <w:r w:rsidRPr="00A17830">
        <w:rPr>
          <w:rStyle w:val="Emphasis"/>
        </w:rPr>
        <w:t xml:space="preserve"> using it </w:t>
      </w:r>
      <w:r w:rsidRPr="00A17830">
        <w:rPr>
          <w:rStyle w:val="Emphasis"/>
          <w:highlight w:val="darkCyan"/>
        </w:rPr>
        <w:t>to ensure that more people get on its platform</w:t>
      </w:r>
      <w:r w:rsidRPr="00A17830">
        <w:rPr>
          <w:sz w:val="16"/>
        </w:rPr>
        <w:t>.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taking into account what it takes to get over regulatory hurdles. Plenty of companies have tried and failed to crack the business model in the past 20 years. But rather suddenly, the space internet game has changed. “</w:t>
      </w:r>
      <w:r w:rsidRPr="00A17830">
        <w:rPr>
          <w:rStyle w:val="Emphasis"/>
        </w:rPr>
        <w:t xml:space="preserve">The Covid-19 crisis has significantly accelerated attention to and investment in satellite technology,” Babak Beheshti, dean of the College of Engineering and Computing Sciences </w:t>
      </w:r>
      <w:r w:rsidRPr="0074466B">
        <w:rPr>
          <w:rStyle w:val="Emphasis"/>
        </w:rPr>
        <w:t>at the New York Institute of Technology, told Recode. Beheshti added that the number of launches had gone up tenfold from last year to this year</w:t>
      </w:r>
      <w:r w:rsidRPr="0074466B">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Starlink satellites, Amazon in July </w:t>
      </w:r>
      <w:hyperlink r:id="rId11" w:history="1">
        <w:r w:rsidRPr="0074466B">
          <w:rPr>
            <w:rStyle w:val="Hyperlink"/>
            <w:sz w:val="16"/>
          </w:rPr>
          <w:t>received approval from the Federal Communications Commission</w:t>
        </w:r>
      </w:hyperlink>
      <w:r w:rsidRPr="0074466B">
        <w:rPr>
          <w:sz w:val="16"/>
        </w:rPr>
        <w:t xml:space="preserve"> (FCC) to launch 3,236 low-Earth orbit satellites for a constellation of its own called Project Kuiper. Meanwhile, longtime satellite broadband industry leaders like Viasat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Satellite broadband, briefly explained Satellite broadband is exactly what it sounds like</w:t>
      </w:r>
      <w:r w:rsidRPr="0074466B">
        <w:rPr>
          <w:rStyle w:val="Emphasis"/>
        </w:rPr>
        <w:t>: broadband internet access delivered via satellite</w:t>
      </w:r>
      <w:r w:rsidRPr="0074466B">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Viasat use for broadband connections. You’ve probably used this tech for airplane wifi. Then there are low-Earth orbit constellations, which are made up of hundreds, if not thousands, of smaller satellites that orbit between 300 and 1,200 miles above Earth. This is the approach that’s </w:t>
      </w:r>
      <w:hyperlink r:id="rId12" w:history="1">
        <w:r w:rsidRPr="0074466B">
          <w:rPr>
            <w:rStyle w:val="Hyperlink"/>
            <w:sz w:val="16"/>
          </w:rPr>
          <w:t>getting all of the buzz lately</w:t>
        </w:r>
      </w:hyperlink>
      <w:r w:rsidRPr="0074466B">
        <w:rPr>
          <w:sz w:val="16"/>
        </w:rPr>
        <w:t xml:space="preserve">, and the one SpaceX and Amazon are taking. Geosynchronous satellites are the more mature, more proven technology. Viasat and a company called Hughes, which is the former parent company of DirecTV, have been around for decades. (DirecTV actually used its dishes and infrastructure to offer </w:t>
      </w:r>
      <w:hyperlink r:id="rId13" w:history="1">
        <w:r w:rsidRPr="0074466B">
          <w:rPr>
            <w:rStyle w:val="Hyperlink"/>
            <w:sz w:val="16"/>
          </w:rPr>
          <w:t>a satellite internet service called DirecPC</w:t>
        </w:r>
      </w:hyperlink>
      <w:r w:rsidRPr="0074466B">
        <w:rPr>
          <w:sz w:val="16"/>
        </w:rPr>
        <w:t xml:space="preserve"> back in the late ’90s.) Viasat and Hughes are also the two companies that most likely offer satellite broadband in remote parts of the US right now. If you’re </w:t>
      </w:r>
      <w:hyperlink r:id="rId14" w:history="1">
        <w:r w:rsidRPr="0074466B">
          <w:rPr>
            <w:rStyle w:val="Hyperlink"/>
            <w:sz w:val="16"/>
          </w:rPr>
          <w:t>someone who lives in the New Hampshire wilderness</w:t>
        </w:r>
      </w:hyperlink>
      <w:r w:rsidRPr="0074466B">
        <w:rPr>
          <w:sz w:val="16"/>
        </w:rPr>
        <w:t xml:space="preserve">, where there are no terrestrial broadband options, you can get a version of DSL, which operates on existing copper telephone lines, that’s essentially as sluggish as dial-up. Or, you can sign up for geosynchronous satellite broadband through Viasat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5" w:history="1">
        <w:r w:rsidRPr="0074466B">
          <w:rPr>
            <w:rStyle w:val="Hyperlink"/>
            <w:sz w:val="16"/>
          </w:rPr>
          <w:t>we’re all doing more than ever before</w:t>
        </w:r>
      </w:hyperlink>
      <w:r w:rsidRPr="0074466B">
        <w:rPr>
          <w:sz w:val="16"/>
        </w:rPr>
        <w:t xml:space="preserve">. Just think about remote TV news correspondents who have to wait half a beat between when the anchor in the studio asks the question and when they hear it in their earpiece, as the </w:t>
      </w:r>
      <w:r w:rsidRPr="0074466B">
        <w:rPr>
          <w:rStyle w:val="Emphasis"/>
        </w:rPr>
        <w:t>signal travels up to a communications satellite and then back down to the surface.</w:t>
      </w:r>
      <w:r w:rsidRPr="0074466B">
        <w:rPr>
          <w:sz w:val="16"/>
        </w:rPr>
        <w:t xml:space="preserve"> Low-Earth orbit</w:t>
      </w:r>
      <w:r w:rsidRPr="00A17830">
        <w:rPr>
          <w:sz w:val="16"/>
        </w:rPr>
        <w:t xml:space="preserve"> constellations, like the ones SpaceX and Amazon are building, promise to solve the latency problem. Because the satellites are closer to the ground, the data doesn’t have to travel as far. Musk says this means SpaceX’s Starlink satellites, which will orbit at around 340 miles above the surface, </w:t>
      </w:r>
      <w:hyperlink r:id="rId16"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7"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would disrupt the connection. These constellations are also made up of thousands of relatively small satellites — Starlink satellites weigh less than 600 pounds — which means they require multiple launches, which are expensive. “</w:t>
      </w:r>
      <w:r w:rsidRPr="00A17830">
        <w:rPr>
          <w:rStyle w:val="Emphasis"/>
          <w:highlight w:val="darkCyan"/>
        </w:rPr>
        <w:t>As more satellites go up, they optimize the network architecture</w:t>
      </w:r>
      <w:r w:rsidRPr="00A17830">
        <w:rPr>
          <w:sz w:val="16"/>
        </w:rPr>
        <w:t>,” explained Manny Shar, head of analytics at Bryce Space and Technology. “In the next couple of years, we should see decent improvements in rural areas where there’s really limited capability, and there’s limited competition to improve that. So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A17830">
        <w:rPr>
          <w:rStyle w:val="Emphasis"/>
          <w:highlight w:val="darkCyan"/>
        </w:rPr>
        <w:t>Satellite broadband, meanwhile, can beam fast,</w:t>
      </w:r>
      <w:r w:rsidRPr="00A17830">
        <w:rPr>
          <w:rStyle w:val="Emphasis"/>
        </w:rPr>
        <w:t xml:space="preserve"> reliable, and potentially affordable </w:t>
      </w:r>
      <w:r w:rsidRPr="00A17830">
        <w:rPr>
          <w:rStyle w:val="Emphasis"/>
          <w:highlight w:val="darkCyan"/>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2E6F6742" w14:textId="77777777" w:rsidR="008321D4" w:rsidRDefault="008321D4" w:rsidP="008321D4">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02D9230D" w14:textId="77777777" w:rsidR="008321D4" w:rsidRPr="007C4227" w:rsidRDefault="008321D4" w:rsidP="008321D4">
      <w:r w:rsidRPr="007C4227">
        <w:rPr>
          <w:rStyle w:val="Style13ptBold"/>
        </w:rPr>
        <w:t>Virilio 10</w:t>
      </w:r>
      <w:r w:rsidRPr="007C4227">
        <w:t xml:space="preserve"> [Paul. Director of the Ecole Speciale d' Architecture in Paris (Paul, “The University of Disaster”, Polity Press, pg. 130</w:t>
      </w:r>
      <w:r>
        <w:t>)]</w:t>
      </w:r>
    </w:p>
    <w:p w14:paraId="5F226C8F" w14:textId="77777777" w:rsidR="008321D4" w:rsidRDefault="008321D4" w:rsidP="008321D4">
      <w:pPr>
        <w:rPr>
          <w:rStyle w:val="Emphasis"/>
        </w:rPr>
      </w:pPr>
      <w:r w:rsidRPr="007A0D5F">
        <w:rPr>
          <w:sz w:val="16"/>
        </w:rPr>
        <w:t>In physics,</w:t>
      </w:r>
      <w:r w:rsidRPr="007C4227">
        <w:rPr>
          <w:rStyle w:val="Emphasis"/>
        </w:rPr>
        <w:t xml:space="preserve"> </w:t>
      </w:r>
      <w:r w:rsidRPr="0074466B">
        <w:rPr>
          <w:rStyle w:val="Emphasis"/>
        </w:rPr>
        <w:t>this situation goes by the name of SINGULARITY; whence the astrophysical quest for an eccentric planet that geo-engineering could possibly make habitable and</w:t>
      </w:r>
      <w:r w:rsidRPr="007C4227">
        <w:rPr>
          <w:rStyle w:val="Emphasis"/>
        </w:rPr>
        <w:t xml:space="preserve"> adaptable to the 'future life' of the earthly genus , the genus humus - in other words , the human race. But when </w:t>
      </w:r>
      <w:r w:rsidRPr="007C4227">
        <w:rPr>
          <w:rStyle w:val="Emphasis"/>
          <w:highlight w:val="darkCyan"/>
        </w:rPr>
        <w:t>Stephen Hawking tells the BBC</w:t>
      </w:r>
      <w:r w:rsidRPr="007C4227">
        <w:rPr>
          <w:rStyle w:val="Emphasis"/>
        </w:rPr>
        <w:t xml:space="preserve"> (in the summer of 2006), </w:t>
      </w:r>
      <w:r w:rsidRPr="007C4227">
        <w:rPr>
          <w:rStyle w:val="Emphasis"/>
          <w:highlight w:val="darkCyan"/>
        </w:rPr>
        <w:t>that, 'once we spread out into space</w:t>
      </w:r>
      <w:r w:rsidRPr="007C4227">
        <w:rPr>
          <w:rStyle w:val="Emphasis"/>
        </w:rPr>
        <w:t xml:space="preserve"> and establish independent colonies, </w:t>
      </w:r>
      <w:r w:rsidRPr="007C4227">
        <w:rPr>
          <w:rStyle w:val="Emphasis"/>
          <w:highlight w:val="darkCyan"/>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further , moreover, </w:t>
      </w:r>
      <w:r w:rsidRPr="007C4227">
        <w:rPr>
          <w:rStyle w:val="Emphasis"/>
          <w:highlight w:val="darkCyan"/>
        </w:rPr>
        <w:t xml:space="preserve">by attributing to the speed of light the role of ensuring </w:t>
      </w:r>
      <w:r w:rsidRPr="00545135">
        <w:rPr>
          <w:rStyle w:val="Emphasis"/>
        </w:rPr>
        <w:t xml:space="preserve">the </w:t>
      </w:r>
      <w:r w:rsidRPr="007C4227">
        <w:rPr>
          <w:rStyle w:val="Emphasis"/>
          <w:highlight w:val="darkCyan"/>
        </w:rPr>
        <w:t xml:space="preserve">salvation </w:t>
      </w:r>
      <w:r w:rsidRPr="00545135">
        <w:rPr>
          <w:rStyle w:val="Emphasis"/>
        </w:rPr>
        <w:t>of history</w:t>
      </w:r>
      <w:r w:rsidRPr="007C4227">
        <w:rPr>
          <w:rStyle w:val="Emphasis"/>
        </w:rPr>
        <w:t xml:space="preserve">, after the abandonment of geography: </w:t>
      </w:r>
      <w:r w:rsidRPr="007C4227">
        <w:rPr>
          <w:rStyle w:val="Emphasis"/>
          <w:highlight w:val="darkCyan"/>
        </w:rPr>
        <w:t>If we used chemical fuel rockets</w:t>
      </w:r>
      <w:r w:rsidRPr="007C4227">
        <w:rPr>
          <w:rStyle w:val="Emphasis"/>
        </w:rPr>
        <w:t xml:space="preserve"> like the Apollo mission to the moon, </w:t>
      </w:r>
      <w:r w:rsidRPr="007C4227">
        <w:rPr>
          <w:rStyle w:val="Emphasis"/>
          <w:highlight w:val="darkCyan"/>
        </w:rPr>
        <w:t>the journey</w:t>
      </w:r>
      <w:r w:rsidRPr="007C4227">
        <w:rPr>
          <w:rStyle w:val="Emphasis"/>
        </w:rPr>
        <w:t xml:space="preserve"> to the nearest star </w:t>
      </w:r>
      <w:r w:rsidRPr="007C4227">
        <w:rPr>
          <w:rStyle w:val="Emphasis"/>
          <w:highlight w:val="darkCyan"/>
        </w:rPr>
        <w:t>would take 50,000 years</w:t>
      </w:r>
      <w:r w:rsidRPr="007C4227">
        <w:rPr>
          <w:rStyle w:val="Emphasis"/>
        </w:rPr>
        <w:t xml:space="preserve">. This is obviously far too long to be practical . . . However, </w:t>
      </w:r>
      <w:r w:rsidRPr="007A0D5F">
        <w:rPr>
          <w:rStyle w:val="Emphasis"/>
          <w:highlight w:val="darkCyan"/>
        </w:rPr>
        <w:t>by using matter</w:t>
      </w:r>
      <w:r w:rsidRPr="007C4227">
        <w:rPr>
          <w:rStyle w:val="Emphasis"/>
        </w:rPr>
        <w:t xml:space="preserve">/antimatter </w:t>
      </w:r>
      <w:r w:rsidRPr="007A0D5F">
        <w:rPr>
          <w:rStyle w:val="Emphasis"/>
          <w:highlight w:val="darkCyan"/>
        </w:rPr>
        <w:t>annihilation, we can</w:t>
      </w:r>
      <w:r w:rsidRPr="007C4227">
        <w:rPr>
          <w:rStyle w:val="Emphasis"/>
        </w:rPr>
        <w:t xml:space="preserve"> at least </w:t>
      </w:r>
      <w:r w:rsidRPr="007A0D5F">
        <w:rPr>
          <w:rStyle w:val="Emphasis"/>
          <w:highlight w:val="darkCyan"/>
        </w:rPr>
        <w:t>reach just below the speed of light</w:t>
      </w:r>
      <w:r w:rsidRPr="007C4227">
        <w:rPr>
          <w:rStyle w:val="Emphasis"/>
        </w:rPr>
        <w:t>.</w:t>
      </w:r>
      <w:r w:rsidRPr="007A0D5F">
        <w:rPr>
          <w:sz w:val="16"/>
        </w:rPr>
        <w:t xml:space="preserve"> With that, it would be possible to reach the next star in about six years. </w:t>
      </w:r>
      <w:r w:rsidRPr="007A0D5F">
        <w:rPr>
          <w:rStyle w:val="Emphasis"/>
          <w:highlight w:val="darkCyan"/>
        </w:rPr>
        <w:t>In those revealing words</w:t>
      </w:r>
      <w:r w:rsidRPr="007A0D5F">
        <w:rPr>
          <w:rStyle w:val="Emphasis"/>
        </w:rPr>
        <w:t xml:space="preserve">, where science and science fiction literally merge, </w:t>
      </w:r>
      <w:r w:rsidRPr="007A0D5F">
        <w:rPr>
          <w:rStyle w:val="Emphasis"/>
          <w:highlight w:val="darkCyan"/>
        </w:rPr>
        <w:t>the astrophysicist</w:t>
      </w:r>
      <w:r w:rsidRPr="007A0D5F">
        <w:rPr>
          <w:rStyle w:val="Emphasis"/>
        </w:rPr>
        <w:t xml:space="preserve">, a victim of postmodern illuminism, not only </w:t>
      </w:r>
      <w:r w:rsidRPr="007A0D5F">
        <w:rPr>
          <w:rStyle w:val="Emphasis"/>
          <w:highlight w:val="darkCyan"/>
        </w:rPr>
        <w:t>confirms the self-destructive urge of matter in attaining its goal. He</w:t>
      </w:r>
      <w:r w:rsidRPr="007A0D5F">
        <w:rPr>
          <w:rStyle w:val="Emphasis"/>
        </w:rPr>
        <w:t xml:space="preserve"> unwittingly </w:t>
      </w:r>
      <w:r w:rsidRPr="007A0D5F">
        <w:rPr>
          <w:rStyle w:val="Emphasis"/>
          <w:highlight w:val="darkCyan"/>
        </w:rPr>
        <w:t>brings back</w:t>
      </w:r>
      <w:r w:rsidRPr="007A0D5F">
        <w:rPr>
          <w:rStyle w:val="Emphasis"/>
        </w:rPr>
        <w:t xml:space="preserve"> sun worship - to the point of </w:t>
      </w:r>
      <w:r w:rsidRPr="007A0D5F">
        <w:rPr>
          <w:rStyle w:val="Emphasis"/>
          <w:highlight w:val="darkCyan"/>
        </w:rPr>
        <w:t>idolizing the acceleration of reality,</w:t>
      </w:r>
      <w:r w:rsidRPr="007A0D5F">
        <w:rPr>
          <w:rStyle w:val="Emphasis"/>
        </w:rPr>
        <w:t xml:space="preserve"> this contemporary hubris of a NEOCREATIONISM that the famous BIG BANG seems to have allowed!</w:t>
      </w:r>
    </w:p>
    <w:p w14:paraId="46AB84B1" w14:textId="77777777" w:rsidR="008321D4" w:rsidRDefault="008321D4" w:rsidP="008321D4">
      <w:pPr>
        <w:rPr>
          <w:rStyle w:val="Emphasis"/>
        </w:rPr>
      </w:pPr>
    </w:p>
    <w:p w14:paraId="3D0E4382" w14:textId="77777777" w:rsidR="008321D4" w:rsidRPr="008A4BA8" w:rsidRDefault="008321D4" w:rsidP="008321D4">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role of the ballot is to endorse the best dromological praxis.</w:t>
      </w:r>
    </w:p>
    <w:p w14:paraId="67409775" w14:textId="77777777" w:rsidR="008321D4" w:rsidRPr="008A4BA8" w:rsidRDefault="008321D4" w:rsidP="008321D4">
      <w:pPr>
        <w:rPr>
          <w:rFonts w:asciiTheme="minorHAnsi" w:hAnsiTheme="minorHAnsi" w:cstheme="minorHAnsi"/>
        </w:rPr>
      </w:pPr>
    </w:p>
    <w:p w14:paraId="33FF5D6A" w14:textId="77777777" w:rsidR="008321D4" w:rsidRPr="008A4BA8" w:rsidRDefault="008321D4" w:rsidP="008321D4">
      <w:pPr>
        <w:pStyle w:val="Heading4"/>
        <w:rPr>
          <w:rFonts w:asciiTheme="minorHAnsi" w:hAnsiTheme="minorHAnsi" w:cstheme="minorHAnsi"/>
        </w:rPr>
      </w:pPr>
      <w:r w:rsidRPr="008A4BA8">
        <w:rPr>
          <w:rFonts w:asciiTheme="minorHAnsi" w:hAnsiTheme="minorHAnsi" w:cstheme="minorHAnsi"/>
          <w:u w:val="single"/>
        </w:rPr>
        <w:t>Dromology</w:t>
      </w:r>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r w:rsidRPr="008A4BA8">
        <w:rPr>
          <w:rFonts w:asciiTheme="minorHAnsi" w:hAnsiTheme="minorHAnsi" w:cstheme="minorHAnsi"/>
          <w:u w:val="single"/>
        </w:rPr>
        <w:t>dromological analysis</w:t>
      </w:r>
      <w:r w:rsidRPr="008A4BA8">
        <w:rPr>
          <w:rFonts w:asciiTheme="minorHAnsi" w:hAnsiTheme="minorHAnsi" w:cstheme="minorHAnsi"/>
        </w:rPr>
        <w:t>—only it can explain both the historical and epistemological basis for the spread of capitalism.</w:t>
      </w:r>
    </w:p>
    <w:p w14:paraId="66AF7349" w14:textId="77777777" w:rsidR="008321D4" w:rsidRPr="008A4BA8" w:rsidRDefault="008321D4" w:rsidP="008321D4">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"Dromology" in “The Virilio Dictionary” Edited by John Armitage, 5-31-2013, https://global.oup.com/academic/product/the-virilio-dictionary-9780748646838, DOA:12-24-2018 // recut WWBW</w:t>
      </w:r>
      <w:r>
        <w:rPr>
          <w:rFonts w:asciiTheme="minorHAnsi" w:hAnsiTheme="minorHAnsi" w:cstheme="minorHAnsi"/>
        </w:rPr>
        <w:t xml:space="preserve"> but recut</w:t>
      </w:r>
      <w:r w:rsidRPr="008A4BA8">
        <w:rPr>
          <w:rFonts w:asciiTheme="minorHAnsi" w:hAnsiTheme="minorHAnsi" w:cstheme="minorHAnsi"/>
        </w:rPr>
        <w:t>]</w:t>
      </w:r>
    </w:p>
    <w:p w14:paraId="73E6B82B" w14:textId="77777777" w:rsidR="008321D4" w:rsidRPr="004B3793" w:rsidRDefault="008321D4" w:rsidP="008321D4">
      <w:pPr>
        <w:rPr>
          <w:rStyle w:val="Emphasis"/>
        </w:rPr>
      </w:pPr>
      <w:r w:rsidRPr="00A5526E">
        <w:rPr>
          <w:sz w:val="16"/>
        </w:rPr>
        <w:t>From the Greek word dromos for ‘race’ or ‘racetrack’</w:t>
      </w:r>
      <w:r w:rsidRPr="007A0D5F">
        <w:rPr>
          <w:rStyle w:val="Emphasis"/>
        </w:rPr>
        <w:t xml:space="preserve">, </w:t>
      </w:r>
      <w:r w:rsidRPr="007A0D5F">
        <w:rPr>
          <w:rStyle w:val="Emphasis"/>
          <w:highlight w:val="darkCyan"/>
        </w:rPr>
        <w:t>dromology is</w:t>
      </w:r>
      <w:r w:rsidRPr="007A0D5F">
        <w:rPr>
          <w:rStyle w:val="Emphasis"/>
        </w:rPr>
        <w:t xml:space="preserve"> a science invented by Virilio for </w:t>
      </w:r>
      <w:r w:rsidRPr="007A0D5F">
        <w:rPr>
          <w:rStyle w:val="Emphasis"/>
          <w:highlight w:val="darkCyan"/>
        </w:rPr>
        <w:t>the study of speed and its impacts upon human</w:t>
      </w:r>
      <w:r w:rsidRPr="007A0D5F">
        <w:rPr>
          <w:rStyle w:val="Emphasis"/>
        </w:rPr>
        <w:t xml:space="preserve"> cultural and </w:t>
      </w:r>
      <w:r w:rsidRPr="007A0D5F">
        <w:rPr>
          <w:rStyle w:val="Emphasis"/>
          <w:highlight w:val="darkCyan"/>
        </w:rPr>
        <w:t>technological systems</w:t>
      </w:r>
      <w:r w:rsidRPr="007A0D5F">
        <w:rPr>
          <w:rStyle w:val="Emphasis"/>
        </w:rPr>
        <w:t xml:space="preserve">. Speed, according to Virilio, exerts a number of transformative effects upon human culture, sometimes in very subtle ways, such as, for instance, the phenomenon of the gradual enclosure of the human individual inside the automobile as it moves ever faster, fi rst with goggles, then with the windscreen and fi nally the complete enclosure of the body within the sedan. </w:t>
      </w:r>
      <w:r w:rsidRPr="0074466B">
        <w:rPr>
          <w:sz w:val="16"/>
        </w:rPr>
        <w:t>Indeed, for Virilio,</w:t>
      </w:r>
      <w:r w:rsidRPr="00A5526E">
        <w:rPr>
          <w:sz w:val="16"/>
        </w:rPr>
        <w:t xml:space="preserve"> </w:t>
      </w:r>
      <w:r w:rsidRPr="007A0D5F">
        <w:rPr>
          <w:rStyle w:val="Emphasis"/>
          <w:highlight w:val="darkCyan"/>
        </w:rPr>
        <w:t>speed is the decisive factor in human technological evolution</w:t>
      </w:r>
      <w:r w:rsidRPr="007A0D5F">
        <w:rPr>
          <w:rStyle w:val="Emphasis"/>
        </w:rPr>
        <w:t xml:space="preserve">. In Negative Horizon (2005a [1984]), he surveys the course of technological development, noting that </w:t>
      </w:r>
      <w:r w:rsidRPr="007A0D5F">
        <w:rPr>
          <w:rStyle w:val="Emphasis"/>
          <w:highlight w:val="darkCyan"/>
        </w:rPr>
        <w:t>there has been a gradual increase in speed throughout history, beginning with</w:t>
      </w:r>
      <w:r w:rsidRPr="007A0D5F">
        <w:rPr>
          <w:rStyle w:val="Emphasis"/>
        </w:rPr>
        <w:t xml:space="preserve"> woman as the first pack animal to </w:t>
      </w:r>
      <w:r w:rsidRPr="007A0D5F">
        <w:rPr>
          <w:rStyle w:val="Emphasis"/>
          <w:highlight w:val="darkCyan"/>
        </w:rPr>
        <w:t>the</w:t>
      </w:r>
      <w:r w:rsidRPr="007A0D5F">
        <w:rPr>
          <w:rStyle w:val="Emphasis"/>
        </w:rPr>
        <w:t xml:space="preserve"> mounted </w:t>
      </w:r>
      <w:r w:rsidRPr="007A0D5F">
        <w:rPr>
          <w:rStyle w:val="Emphasis"/>
          <w:highlight w:val="darkCyan"/>
        </w:rPr>
        <w:t>horse to the chariot and the road</w:t>
      </w:r>
      <w:r w:rsidRPr="007A0D5F">
        <w:rPr>
          <w:rStyle w:val="Emphasis"/>
        </w:rPr>
        <w:t xml:space="preserve">, and </w:t>
      </w:r>
      <w:r w:rsidRPr="007A0D5F">
        <w:rPr>
          <w:rStyle w:val="Emphasis"/>
          <w:highlight w:val="darkCyan"/>
        </w:rPr>
        <w:t>then</w:t>
      </w:r>
      <w:r w:rsidRPr="007A0D5F">
        <w:rPr>
          <w:rStyle w:val="Emphasis"/>
        </w:rPr>
        <w:t xml:space="preserve"> onward to the </w:t>
      </w:r>
      <w:r w:rsidRPr="007A0D5F">
        <w:rPr>
          <w:rStyle w:val="Emphasis"/>
          <w:highlight w:val="darkCyan"/>
        </w:rPr>
        <w:t>automobile and</w:t>
      </w:r>
      <w:r w:rsidRPr="007A0D5F">
        <w:rPr>
          <w:rStyle w:val="Emphasis"/>
        </w:rPr>
        <w:t xml:space="preserve"> the </w:t>
      </w:r>
      <w:r w:rsidRPr="007A0D5F">
        <w:rPr>
          <w:rStyle w:val="Emphasis"/>
          <w:highlight w:val="darkCyan"/>
        </w:rPr>
        <w:t>aeroplane</w:t>
      </w:r>
      <w:r w:rsidRPr="007A0D5F">
        <w:rPr>
          <w:rStyle w:val="Emphasis"/>
        </w:rPr>
        <w:t>.</w:t>
      </w:r>
      <w:r w:rsidRPr="00A5526E">
        <w:rPr>
          <w:sz w:val="16"/>
        </w:rPr>
        <w:t xml:space="preserve"> </w:t>
      </w:r>
      <w:r w:rsidRPr="0074466B">
        <w:rPr>
          <w:sz w:val="16"/>
        </w:rPr>
        <w:t>He points out that in the nineteenth century, a transportation revolution occurred which developed from the railroad to the automobile to the aeroplane, and that these technologies of relative speed tended to support industrial democracy.</w:t>
      </w:r>
      <w:r w:rsidRPr="00A5526E">
        <w:rPr>
          <w:sz w:val="16"/>
        </w:rPr>
        <w:t xml:space="preserve"> </w:t>
      </w:r>
      <w:r w:rsidRPr="007A0D5F">
        <w:rPr>
          <w:rStyle w:val="Emphasis"/>
          <w:highlight w:val="darkCyan"/>
        </w:rPr>
        <w:t>The absolute speed achieved by</w:t>
      </w:r>
      <w:r w:rsidRPr="007A0D5F">
        <w:rPr>
          <w:rStyle w:val="Emphasis"/>
        </w:rPr>
        <w:t xml:space="preserve"> the communications revolution, on the other hand, with the advent of electromagnetic </w:t>
      </w:r>
      <w:r w:rsidRPr="004B3793">
        <w:rPr>
          <w:rStyle w:val="Emphasis"/>
          <w:highlight w:val="darkCyan"/>
        </w:rPr>
        <w:t>technologies</w:t>
      </w:r>
      <w:r w:rsidRPr="007A0D5F">
        <w:rPr>
          <w:rStyle w:val="Emphasis"/>
        </w:rPr>
        <w:t xml:space="preserve"> </w:t>
      </w:r>
      <w:r w:rsidRPr="004B3793">
        <w:rPr>
          <w:rStyle w:val="Emphasis"/>
          <w:highlight w:val="darkCyan"/>
        </w:rPr>
        <w:t>such as</w:t>
      </w:r>
      <w:r w:rsidRPr="007A0D5F">
        <w:rPr>
          <w:rStyle w:val="Emphasis"/>
        </w:rPr>
        <w:t xml:space="preserve"> the telegraph, </w:t>
      </w:r>
      <w:r w:rsidRPr="004B3793">
        <w:rPr>
          <w:rStyle w:val="Emphasis"/>
          <w:highlight w:val="darkCyan"/>
        </w:rPr>
        <w:t>telephone, radio and TV tended to abolish</w:t>
      </w:r>
      <w:r w:rsidRPr="007A0D5F">
        <w:rPr>
          <w:rStyle w:val="Emphasis"/>
        </w:rPr>
        <w:t xml:space="preserve"> the necessity for human physical </w:t>
      </w:r>
      <w:r w:rsidRPr="004B3793">
        <w:rPr>
          <w:rStyle w:val="Emphasis"/>
          <w:highlight w:val="darkCyan"/>
        </w:rPr>
        <w:t>movement and to reverse</w:t>
      </w:r>
      <w:r w:rsidRPr="007A0D5F">
        <w:rPr>
          <w:rStyle w:val="Emphasis"/>
        </w:rPr>
        <w:t xml:space="preserve"> into </w:t>
      </w:r>
      <w:r w:rsidRPr="00545135">
        <w:rPr>
          <w:rStyle w:val="Emphasis"/>
        </w:rPr>
        <w:t xml:space="preserve">the stasis of </w:t>
      </w:r>
      <w:r w:rsidRPr="004B3793">
        <w:rPr>
          <w:rStyle w:val="Emphasis"/>
          <w:highlight w:val="darkCyan"/>
        </w:rPr>
        <w:t>inertia</w:t>
      </w:r>
      <w:r w:rsidRPr="007A0D5F">
        <w:rPr>
          <w:rStyle w:val="Emphasis"/>
        </w:rPr>
        <w:t xml:space="preserve"> of human individuals in their homes surrounded by the gadgets of their smart houses that provide so many services for them that </w:t>
      </w:r>
      <w:r w:rsidRPr="004B3793">
        <w:rPr>
          <w:rStyle w:val="Emphasis"/>
          <w:highlight w:val="darkCyan"/>
        </w:rPr>
        <w:t>they no longer have any need even to leave the house.</w:t>
      </w:r>
      <w:r w:rsidRPr="00A5526E">
        <w:rPr>
          <w:sz w:val="16"/>
        </w:rPr>
        <w:t xml:space="preserve"> Virilio often points out the paradox of stasis resulting from the gradual increase in speed, as in the case of Howard Hughes, whom he discusses primarily in The Aesthetics of Disappearance (2009a [1980]), who spent the fi rst half of his life rushing about the planet in his aeroplanes, only to end, in the second half, isolating himself in his hotel room from which he rarely ventured forth at all. </w:t>
      </w:r>
      <w:r w:rsidRPr="004B3793">
        <w:rPr>
          <w:rStyle w:val="Emphasis"/>
        </w:rPr>
        <w:t xml:space="preserve">The effects of the </w:t>
      </w:r>
      <w:r w:rsidRPr="004B3793">
        <w:rPr>
          <w:rStyle w:val="Emphasis"/>
          <w:highlight w:val="darkCyan"/>
        </w:rPr>
        <w:t>transport revolution</w:t>
      </w:r>
      <w:r w:rsidRPr="004B3793">
        <w:rPr>
          <w:rStyle w:val="Emphasis"/>
        </w:rPr>
        <w:t xml:space="preserve"> on military technologies, Virilio insists, have </w:t>
      </w:r>
      <w:r w:rsidRPr="004B3793">
        <w:rPr>
          <w:rStyle w:val="Emphasis"/>
          <w:highlight w:val="darkCyan"/>
        </w:rPr>
        <w:t>led to the</w:t>
      </w:r>
      <w:r w:rsidRPr="004B3793">
        <w:rPr>
          <w:rStyle w:val="Emphasis"/>
        </w:rPr>
        <w:t xml:space="preserve"> gradual </w:t>
      </w:r>
      <w:r w:rsidRPr="004B3793">
        <w:rPr>
          <w:rStyle w:val="Emphasis"/>
          <w:highlight w:val="darkCyan"/>
        </w:rPr>
        <w:t xml:space="preserve">disappearance of the </w:t>
      </w:r>
      <w:r w:rsidRPr="004B3793">
        <w:rPr>
          <w:rStyle w:val="Emphasis"/>
        </w:rPr>
        <w:t xml:space="preserve">geostrategic </w:t>
      </w:r>
      <w:r w:rsidRPr="004B3793">
        <w:rPr>
          <w:rStyle w:val="Emphasis"/>
          <w:highlight w:val="darkCyan"/>
        </w:rPr>
        <w:t>battlefield</w:t>
      </w:r>
      <w:r w:rsidRPr="004B3793">
        <w:rPr>
          <w:rStyle w:val="Emphasis"/>
        </w:rPr>
        <w:t xml:space="preserve">, </w:t>
      </w:r>
      <w:r w:rsidRPr="00A5526E">
        <w:rPr>
          <w:sz w:val="16"/>
        </w:rPr>
        <w:t>so that the front is no longer to be found at the boundary of the territory, but wherever the vectors of mechanised transport are found. Where the mechanised vehicles are, there we fi nd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manoeuvres of armies in the fi eld, </w:t>
      </w:r>
      <w:r w:rsidRPr="004B3793">
        <w:rPr>
          <w:rStyle w:val="Emphasis"/>
          <w:highlight w:val="darkCyan"/>
        </w:rPr>
        <w:t xml:space="preserve">today there is no field, since the speed of reaction time is so </w:t>
      </w:r>
      <w:r w:rsidRPr="00624CCE">
        <w:rPr>
          <w:rStyle w:val="Emphasis"/>
          <w:highlight w:val="darkCyan"/>
        </w:rPr>
        <w:t>fast</w:t>
      </w:r>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4B3793">
        <w:rPr>
          <w:rStyle w:val="Emphasis"/>
          <w:highlight w:val="darkCyan"/>
        </w:rPr>
        <w:t>speed is war</w:t>
      </w:r>
      <w:r w:rsidRPr="004B3793">
        <w:rPr>
          <w:rStyle w:val="Emphasis"/>
        </w:rPr>
        <w:t xml:space="preserve">. In Speed and Politics: An Essay on Dromology (2006 [1977]), where Virilio fi rst developed the idea of dromology, he points out that </w:t>
      </w:r>
      <w:r w:rsidRPr="004B3793">
        <w:rPr>
          <w:rStyle w:val="Emphasis"/>
          <w:highlight w:val="darkCyan"/>
        </w:rPr>
        <w:t>the reason the West was able</w:t>
      </w:r>
      <w:r w:rsidRPr="004B3793">
        <w:rPr>
          <w:rStyle w:val="Emphasis"/>
        </w:rPr>
        <w:t xml:space="preserve">, through colonial genocide and ethnocide, </w:t>
      </w:r>
      <w:r w:rsidRPr="004B3793">
        <w:rPr>
          <w:rStyle w:val="Emphasis"/>
          <w:highlight w:val="darkCyan"/>
        </w:rPr>
        <w:t>to conquer</w:t>
      </w:r>
      <w:r w:rsidRPr="004B3793">
        <w:rPr>
          <w:rStyle w:val="Emphasis"/>
        </w:rPr>
        <w:t xml:space="preserve"> other </w:t>
      </w:r>
      <w:r w:rsidRPr="004B3793">
        <w:rPr>
          <w:rStyle w:val="Emphasis"/>
          <w:highlight w:val="darkCyan"/>
        </w:rPr>
        <w:t>populations was because</w:t>
      </w:r>
      <w:r w:rsidRPr="004B3793">
        <w:rPr>
          <w:rStyle w:val="Emphasis"/>
        </w:rPr>
        <w:t xml:space="preserve"> of its speed. </w:t>
      </w:r>
      <w:r w:rsidRPr="004B3793">
        <w:rPr>
          <w:rStyle w:val="Emphasis"/>
          <w:highlight w:val="darkCyan"/>
        </w:rPr>
        <w:t>It moved faster</w:t>
      </w:r>
      <w:r w:rsidRPr="004B3793">
        <w:rPr>
          <w:rStyle w:val="Emphasis"/>
        </w:rPr>
        <w:t xml:space="preserve"> than these other societies because of its ever- </w:t>
      </w:r>
      <w:r w:rsidRPr="004B3793">
        <w:rPr>
          <w:rStyle w:val="Emphasis"/>
          <w:highlight w:val="darkCyan"/>
        </w:rPr>
        <w:t>increasing mastery first of the sea</w:t>
      </w:r>
      <w:r w:rsidRPr="004B3793">
        <w:rPr>
          <w:rStyle w:val="Emphasis"/>
        </w:rPr>
        <w:t xml:space="preserve">, then the </w:t>
      </w:r>
      <w:r w:rsidRPr="004B3793">
        <w:rPr>
          <w:rStyle w:val="Emphasis"/>
          <w:highlight w:val="darkCyan"/>
        </w:rPr>
        <w:t>rail</w:t>
      </w:r>
      <w:r w:rsidRPr="004B3793">
        <w:rPr>
          <w:rStyle w:val="Emphasis"/>
        </w:rPr>
        <w:t xml:space="preserve">, </w:t>
      </w:r>
      <w:r w:rsidRPr="004B3793">
        <w:rPr>
          <w:rStyle w:val="Emphasis"/>
          <w:highlight w:val="darkCyan"/>
        </w:rPr>
        <w:t>then</w:t>
      </w:r>
      <w:r w:rsidRPr="004B3793">
        <w:rPr>
          <w:rStyle w:val="Emphasis"/>
        </w:rPr>
        <w:t xml:space="preserve"> the </w:t>
      </w:r>
      <w:r w:rsidRPr="004B3793">
        <w:rPr>
          <w:rStyle w:val="Emphasis"/>
          <w:highlight w:val="darkCyan"/>
        </w:rPr>
        <w:t>sky</w:t>
      </w:r>
      <w:r w:rsidRPr="004B3793">
        <w:rPr>
          <w:rStyle w:val="Emphasis"/>
        </w:rPr>
        <w:t xml:space="preserve">,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w:t>
      </w:r>
      <w:r w:rsidRPr="00A5526E">
        <w:rPr>
          <w:sz w:val="16"/>
        </w:rPr>
        <w:t>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 Furthermore, according to Virilio,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Dromological speed- up has aff ected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Virilio calls The Information Bomb (2000d [1998]).</w:t>
      </w:r>
      <w:r w:rsidRPr="004B3793">
        <w:rPr>
          <w:rStyle w:val="Emphasis"/>
        </w:rPr>
        <w:t xml:space="preserve"> Dromology is also tied in with Virilio’s concept of the aesthetics of disappearance, since </w:t>
      </w:r>
      <w:r w:rsidRPr="004B3793">
        <w:rPr>
          <w:rStyle w:val="Emphasis"/>
          <w:highlight w:val="darkCyan"/>
        </w:rPr>
        <w:t>excess speed</w:t>
      </w:r>
      <w:r w:rsidRPr="004B3793">
        <w:rPr>
          <w:rStyle w:val="Emphasis"/>
        </w:rPr>
        <w:t xml:space="preserve"> tends to </w:t>
      </w:r>
      <w:r w:rsidRPr="004B3793">
        <w:rPr>
          <w:rStyle w:val="Emphasis"/>
          <w:highlight w:val="darkCyan"/>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fl ight has resulted in the actual disappearance into invisibility of the aeroplane off the radar screen. The increasing speed of the automobile leads, via the phenomenon of dromoscopy, to the impoverishment of the information content of its immediate milieu, which speeds past the observer and tends to take on a certain fl atness in the process. Cities, too, are disappearing with mobile architecture and the rapidity of demolition of buildings that are not built to last for more than a dozen or so years. </w:t>
      </w:r>
      <w:r w:rsidRPr="004B3793">
        <w:rPr>
          <w:rStyle w:val="Emphasis"/>
          <w:highlight w:val="darkCyan"/>
        </w:rPr>
        <w:t>The speed- up in media</w:t>
      </w:r>
      <w:r w:rsidRPr="004B3793">
        <w:rPr>
          <w:rStyle w:val="Emphasis"/>
        </w:rPr>
        <w:t xml:space="preserve">, in addition, has </w:t>
      </w:r>
      <w:r w:rsidRPr="004B3793">
        <w:rPr>
          <w:rStyle w:val="Emphasis"/>
          <w:highlight w:val="darkCyan"/>
        </w:rPr>
        <w:t>led to the disappearance of deferred time, a</w:t>
      </w:r>
      <w:r w:rsidRPr="004B3793">
        <w:rPr>
          <w:rStyle w:val="Emphasis"/>
        </w:rPr>
        <w:t xml:space="preserve"> kind of </w:t>
      </w:r>
      <w:r w:rsidRPr="004B3793">
        <w:rPr>
          <w:rStyle w:val="Emphasis"/>
          <w:highlight w:val="darkCyan"/>
        </w:rPr>
        <w:t>mental space in which thought could move about slowly enough to refl ect upon the signifi cance</w:t>
      </w:r>
      <w:r w:rsidRPr="004B3793">
        <w:rPr>
          <w:rStyle w:val="Emphasis"/>
        </w:rPr>
        <w:t xml:space="preserve"> of events, into the advent of real time, in which </w:t>
      </w:r>
      <w:r w:rsidRPr="009310AF">
        <w:rPr>
          <w:rStyle w:val="Emphasis"/>
          <w:highlight w:val="darkCyan"/>
        </w:rPr>
        <w:t>events take place so fast that the mind cannot keep up with them</w:t>
      </w:r>
      <w:r w:rsidRPr="004B3793">
        <w:rPr>
          <w:rStyle w:val="Emphasis"/>
        </w:rPr>
        <w:t>, and written media, correspondingly, suffer a diminishment of information content.</w:t>
      </w:r>
    </w:p>
    <w:bookmarkEnd w:id="0"/>
    <w:p w14:paraId="7534451A" w14:textId="77777777" w:rsidR="008321D4" w:rsidRDefault="008321D4" w:rsidP="008321D4">
      <w:pPr>
        <w:pStyle w:val="Heading1"/>
        <w:pBdr>
          <w:top w:val="single" w:sz="24" w:space="0" w:color="auto"/>
        </w:pBdr>
      </w:pPr>
      <w:r>
        <w:t>UV</w:t>
      </w:r>
    </w:p>
    <w:p w14:paraId="714BDD78" w14:textId="77777777" w:rsidR="008321D4" w:rsidRDefault="008321D4" w:rsidP="008321D4">
      <w:pPr>
        <w:pStyle w:val="Heading4"/>
      </w:pPr>
      <w:r>
        <w:t>1] Fairness is a voter – it constraints out ability to evaluate the round properly. It’s a gateway issue because if the round is skewed the better debater might not win.  It’s the best way to non-arbitrarily decide the round.</w:t>
      </w:r>
    </w:p>
    <w:p w14:paraId="067C3B82" w14:textId="77777777" w:rsidR="008321D4" w:rsidRPr="00F33275" w:rsidRDefault="008321D4" w:rsidP="008321D4">
      <w:pPr>
        <w:pStyle w:val="Heading4"/>
        <w:rPr>
          <w:b w:val="0"/>
          <w:bCs/>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have to win offense to your justification which concedes the validity of the </w:t>
      </w:r>
      <w:r w:rsidRPr="00F33275">
        <w:rPr>
          <w:b w:val="0"/>
          <w:color w:val="000000" w:themeColor="text1"/>
        </w:rPr>
        <w:t>theory.</w:t>
      </w:r>
      <w:r w:rsidRPr="00F33275">
        <w:rPr>
          <w:color w:val="000000" w:themeColor="text1"/>
        </w:rPr>
        <w:t xml:space="preserve"> And</w:t>
      </w:r>
      <w:r w:rsidRPr="00F33275">
        <w:rPr>
          <w:b w:val="0"/>
          <w:color w:val="000000" w:themeColor="text1"/>
        </w:rPr>
        <w:t>, the neg must not contest the aff gets 1ar theory, drop the debater, and competing interps, otherwise it justifies infinite neg abuse since the aff can’t check it back in the 1ar.</w:t>
      </w:r>
    </w:p>
    <w:p w14:paraId="6703A7E4" w14:textId="77777777" w:rsidR="008321D4" w:rsidRPr="00E43CC8" w:rsidRDefault="008321D4" w:rsidP="008321D4">
      <w:pPr>
        <w:pStyle w:val="Heading4"/>
      </w:pPr>
      <w:r>
        <w:t>3] Permissibility affirms:</w:t>
      </w:r>
    </w:p>
    <w:p w14:paraId="124CC27A" w14:textId="77777777" w:rsidR="008321D4" w:rsidRPr="00A55D0F" w:rsidRDefault="008321D4" w:rsidP="008321D4">
      <w:pPr>
        <w:pStyle w:val="Heading4"/>
        <w:rPr>
          <w:rFonts w:eastAsia="Calibri"/>
          <w:sz w:val="24"/>
          <w:u w:val="single"/>
        </w:rPr>
      </w:pPr>
      <w:r w:rsidRPr="00D614A2">
        <w:rPr>
          <w:rStyle w:val="Heading4Char"/>
        </w:rPr>
        <w:t>[</w:t>
      </w:r>
      <w:r>
        <w:rPr>
          <w:rStyle w:val="Heading4Char"/>
        </w:rPr>
        <w:t>A</w:t>
      </w:r>
      <w:r w:rsidRPr="00D614A2">
        <w:rPr>
          <w:rStyle w:val="Heading4Char"/>
        </w:rPr>
        <w:t xml:space="preserve">] Permissibility is sufficient to prove an “ought” statement. </w:t>
      </w:r>
      <w:r w:rsidRPr="00D614A2">
        <w:rPr>
          <w:rStyle w:val="Heading4Char"/>
          <w:u w:val="single"/>
        </w:rPr>
        <w:t>Hanser 05,</w:t>
      </w:r>
      <w:r w:rsidRPr="00000955">
        <w:t xml:space="preserve"> </w:t>
      </w:r>
      <w:r w:rsidRPr="00F66E9A">
        <w:rPr>
          <w:sz w:val="12"/>
          <w:szCs w:val="12"/>
        </w:rPr>
        <w:t xml:space="preserve">Matthew Hanser, </w:t>
      </w:r>
      <w:r w:rsidRPr="00697C9D">
        <w:rPr>
          <w:b w:val="0"/>
          <w:sz w:val="12"/>
          <w:szCs w:val="12"/>
        </w:rPr>
        <w:t xml:space="preserve">“Permissibility and Practical Inference” </w:t>
      </w:r>
      <w:r w:rsidRPr="00697C9D">
        <w:rPr>
          <w:b w:val="0"/>
          <w:i/>
          <w:sz w:val="12"/>
          <w:szCs w:val="12"/>
        </w:rPr>
        <w:t xml:space="preserve">Ethics </w:t>
      </w:r>
      <w:r w:rsidRPr="00697C9D">
        <w:rPr>
          <w:b w:val="0"/>
          <w:sz w:val="12"/>
          <w:szCs w:val="12"/>
        </w:rPr>
        <w:t xml:space="preserve">Vol. 115, No. 3, April 2005, pp. 447-449 </w:t>
      </w:r>
      <w:hyperlink r:id="rId18" w:history="1">
        <w:r w:rsidRPr="00697C9D">
          <w:rPr>
            <w:rStyle w:val="Hyperlink"/>
            <w:sz w:val="12"/>
            <w:szCs w:val="12"/>
          </w:rPr>
          <w:t>http://www.jstor.org/stable/10.1086/428457</w:t>
        </w:r>
      </w:hyperlink>
      <w:r w:rsidRPr="00697C9D">
        <w:rPr>
          <w:b w:val="0"/>
          <w:sz w:val="12"/>
          <w:szCs w:val="12"/>
        </w:rPr>
        <w:t xml:space="preserve"> //Scopa</w:t>
      </w:r>
      <w:r>
        <w:t xml:space="preserve"> </w:t>
      </w:r>
      <w:r w:rsidRPr="00D614A2">
        <w:rPr>
          <w:rFonts w:eastAsia="Calibri"/>
          <w:b w:val="0"/>
          <w:sz w:val="12"/>
          <w:szCs w:val="12"/>
        </w:rPr>
        <w:t>An agent who has insufficient reason for doing what he does need not on that account be acting morally impermissibly.</w:t>
      </w:r>
      <w:r w:rsidRPr="00000955">
        <w:rPr>
          <w:rFonts w:eastAsia="Calibri"/>
        </w:rPr>
        <w:t xml:space="preserve"> </w:t>
      </w:r>
      <w:r w:rsidRPr="00D614A2">
        <w:rPr>
          <w:rFonts w:eastAsia="Calibri"/>
          <w:b w:val="0"/>
          <w:sz w:val="12"/>
          <w:szCs w:val="12"/>
        </w:rPr>
        <w:t>So let us say that</w:t>
      </w:r>
      <w:r w:rsidRPr="00697C9D">
        <w:rPr>
          <w:rFonts w:eastAsia="Calibri"/>
          <w:sz w:val="24"/>
          <w:highlight w:val="yellow"/>
          <w:u w:val="single"/>
        </w:rPr>
        <w:t xml:space="preserve"> an agent acts morally permissibly if </w:t>
      </w:r>
      <w:r w:rsidRPr="00000955">
        <w:rPr>
          <w:rFonts w:eastAsia="Calibri"/>
          <w:sz w:val="24"/>
          <w:u w:val="single"/>
        </w:rPr>
        <w:t xml:space="preserve">and only if </w:t>
      </w:r>
      <w:r w:rsidRPr="00697C9D">
        <w:rPr>
          <w:rFonts w:eastAsia="Calibri"/>
          <w:sz w:val="24"/>
          <w:highlight w:val="yellow"/>
          <w:u w:val="single"/>
        </w:rPr>
        <w:t>his action embodies a practical inference whose premises’</w:t>
      </w:r>
      <w:r w:rsidRPr="00000955">
        <w:rPr>
          <w:rFonts w:eastAsia="Calibri"/>
          <w:sz w:val="24"/>
          <w:u w:val="single"/>
        </w:rPr>
        <w:t xml:space="preserve"> justifying </w:t>
      </w:r>
      <w:r w:rsidRPr="00697C9D">
        <w:rPr>
          <w:rFonts w:eastAsia="Calibri"/>
          <w:sz w:val="24"/>
          <w:highlight w:val="yellow"/>
          <w:u w:val="single"/>
        </w:rPr>
        <w:t>force</w:t>
      </w:r>
      <w:r w:rsidRPr="00D614A2">
        <w:rPr>
          <w:rFonts w:eastAsia="Calibri"/>
          <w:b w:val="0"/>
          <w:sz w:val="12"/>
          <w:szCs w:val="12"/>
        </w:rPr>
        <w:t>, if any,</w:t>
      </w:r>
      <w:r w:rsidRPr="00697C9D">
        <w:rPr>
          <w:rFonts w:eastAsia="Calibri"/>
          <w:sz w:val="24"/>
          <w:highlight w:val="yellow"/>
          <w:u w:val="single"/>
        </w:rPr>
        <w:t xml:space="preserve"> is not </w:t>
      </w:r>
      <w:r w:rsidRPr="00D614A2">
        <w:rPr>
          <w:rFonts w:eastAsia="Calibri"/>
          <w:b w:val="0"/>
          <w:sz w:val="12"/>
          <w:szCs w:val="12"/>
        </w:rPr>
        <w:t>successfully undermined or</w:t>
      </w:r>
      <w:r w:rsidRPr="00697C9D">
        <w:rPr>
          <w:rFonts w:eastAsia="Calibri"/>
          <w:sz w:val="24"/>
          <w:highlight w:val="yellow"/>
          <w:u w:val="single"/>
        </w:rPr>
        <w:t xml:space="preserve"> defeated by</w:t>
      </w:r>
      <w:r w:rsidRPr="00000955">
        <w:rPr>
          <w:rFonts w:eastAsia="Calibri"/>
          <w:sz w:val="24"/>
          <w:u w:val="single"/>
        </w:rPr>
        <w:t xml:space="preserve"> any </w:t>
      </w:r>
      <w:r w:rsidRPr="00697C9D">
        <w:rPr>
          <w:rFonts w:eastAsia="Calibri"/>
          <w:sz w:val="24"/>
          <w:highlight w:val="yellow"/>
          <w:u w:val="single"/>
        </w:rPr>
        <w:t>moral considerations.</w:t>
      </w:r>
      <w:r w:rsidRPr="00000955">
        <w:rPr>
          <w:rFonts w:eastAsia="Calibri"/>
        </w:rPr>
        <w:t xml:space="preserve"> </w:t>
      </w:r>
      <w:r w:rsidRPr="00D614A2">
        <w:rPr>
          <w:rFonts w:eastAsia="Calibri"/>
          <w:b w:val="0"/>
          <w:sz w:val="12"/>
          <w:szCs w:val="12"/>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000955">
        <w:rPr>
          <w:rFonts w:eastAsia="Calibri"/>
        </w:rPr>
        <w:t xml:space="preserve"> </w:t>
      </w:r>
      <w:r w:rsidRPr="00D614A2">
        <w:rPr>
          <w:rFonts w:eastAsia="Calibri"/>
          <w:b w:val="0"/>
          <w:sz w:val="12"/>
          <w:szCs w:val="12"/>
        </w:rPr>
        <w:t>We can think of</w:t>
      </w:r>
      <w:r w:rsidRPr="00000955">
        <w:rPr>
          <w:rFonts w:eastAsia="Calibri"/>
          <w:sz w:val="24"/>
          <w:u w:val="single"/>
        </w:rPr>
        <w:t xml:space="preserve"> an agent who acts for no reason </w:t>
      </w:r>
      <w:r w:rsidRPr="00D614A2">
        <w:rPr>
          <w:rFonts w:eastAsia="Calibri"/>
          <w:b w:val="0"/>
          <w:sz w:val="12"/>
          <w:szCs w:val="12"/>
        </w:rPr>
        <w:t>as drawing</w:t>
      </w:r>
      <w:r w:rsidRPr="00000955">
        <w:rPr>
          <w:rFonts w:eastAsia="Calibri"/>
          <w:sz w:val="24"/>
          <w:u w:val="single"/>
        </w:rPr>
        <w:t xml:space="preserve"> [draws] a practical conclusion on </w:t>
      </w:r>
      <w:r w:rsidRPr="00D614A2">
        <w:rPr>
          <w:rFonts w:eastAsia="Calibri"/>
          <w:b w:val="0"/>
          <w:sz w:val="12"/>
          <w:szCs w:val="12"/>
        </w:rPr>
        <w:t>the basis of</w:t>
      </w:r>
      <w:r w:rsidRPr="00000955">
        <w:rPr>
          <w:rFonts w:eastAsia="Calibri"/>
          <w:sz w:val="24"/>
          <w:u w:val="single"/>
        </w:rPr>
        <w:t xml:space="preserve"> no premises at all. If there is a moral reason for him not to act </w:t>
      </w:r>
      <w:r w:rsidRPr="00D614A2">
        <w:rPr>
          <w:rFonts w:eastAsia="Calibri"/>
          <w:b w:val="0"/>
          <w:sz w:val="12"/>
          <w:szCs w:val="12"/>
        </w:rPr>
        <w:t>as he does</w:t>
      </w:r>
      <w:r w:rsidRPr="00000955">
        <w:rPr>
          <w:rFonts w:eastAsia="Calibri"/>
          <w:sz w:val="24"/>
          <w:u w:val="single"/>
        </w:rPr>
        <w:t xml:space="preserve">, then the (nonexistent) justifying force of his premises is defeated by a moral consideration, and so he acts impermissibly. </w:t>
      </w:r>
      <w:r w:rsidRPr="00697C9D">
        <w:rPr>
          <w:rFonts w:eastAsia="Calibri"/>
          <w:sz w:val="24"/>
          <w:highlight w:val="yellow"/>
          <w:u w:val="single"/>
        </w:rPr>
        <w:t xml:space="preserve">If there are no moral reasons for him not to act </w:t>
      </w:r>
      <w:r w:rsidRPr="00D614A2">
        <w:rPr>
          <w:rFonts w:eastAsia="Calibri"/>
          <w:b w:val="0"/>
          <w:sz w:val="12"/>
          <w:szCs w:val="12"/>
        </w:rPr>
        <w:t>as he does</w:t>
      </w:r>
      <w:r w:rsidRPr="00697C9D">
        <w:rPr>
          <w:rFonts w:eastAsia="Calibri"/>
          <w:sz w:val="24"/>
          <w:highlight w:val="yellow"/>
          <w:u w:val="single"/>
        </w:rPr>
        <w:t xml:space="preserve">, then the </w:t>
      </w:r>
      <w:r w:rsidRPr="00000955">
        <w:rPr>
          <w:rFonts w:eastAsia="Calibri"/>
          <w:sz w:val="24"/>
          <w:u w:val="single"/>
        </w:rPr>
        <w:t xml:space="preserve">(nonexistent) justifying </w:t>
      </w:r>
      <w:r w:rsidRPr="00697C9D">
        <w:rPr>
          <w:rFonts w:eastAsia="Calibri"/>
          <w:sz w:val="24"/>
          <w:highlight w:val="yellow"/>
          <w:u w:val="single"/>
        </w:rPr>
        <w:t xml:space="preserve">force of his premises is not defeated </w:t>
      </w:r>
      <w:r w:rsidRPr="00D614A2">
        <w:rPr>
          <w:rFonts w:eastAsia="Calibri"/>
          <w:b w:val="0"/>
          <w:sz w:val="12"/>
          <w:szCs w:val="12"/>
        </w:rPr>
        <w:t>by any moral considerations</w:t>
      </w:r>
      <w:r w:rsidRPr="00000955">
        <w:rPr>
          <w:rFonts w:eastAsia="Calibri"/>
          <w:sz w:val="24"/>
          <w:u w:val="single"/>
        </w:rPr>
        <w:t xml:space="preserve">, </w:t>
      </w:r>
      <w:r w:rsidRPr="00697C9D">
        <w:rPr>
          <w:rFonts w:eastAsia="Calibri"/>
          <w:sz w:val="24"/>
          <w:highlight w:val="yellow"/>
          <w:u w:val="single"/>
        </w:rPr>
        <w:t>and</w:t>
      </w:r>
      <w:r w:rsidRPr="00000955">
        <w:rPr>
          <w:rFonts w:eastAsia="Calibri"/>
          <w:sz w:val="24"/>
          <w:u w:val="single"/>
        </w:rPr>
        <w:t xml:space="preserve"> </w:t>
      </w:r>
      <w:r w:rsidRPr="00D614A2">
        <w:rPr>
          <w:rFonts w:eastAsia="Calibri"/>
          <w:b w:val="0"/>
          <w:sz w:val="12"/>
          <w:szCs w:val="12"/>
        </w:rPr>
        <w:t>so</w:t>
      </w:r>
      <w:r w:rsidRPr="00000955">
        <w:rPr>
          <w:rFonts w:eastAsia="Calibri"/>
          <w:sz w:val="24"/>
          <w:u w:val="single"/>
        </w:rPr>
        <w:t xml:space="preserve"> he </w:t>
      </w:r>
      <w:r w:rsidRPr="00697C9D">
        <w:rPr>
          <w:rFonts w:eastAsia="Calibri"/>
          <w:sz w:val="24"/>
          <w:highlight w:val="yellow"/>
          <w:u w:val="single"/>
        </w:rPr>
        <w:t>acts permissibly. Even if</w:t>
      </w:r>
      <w:r w:rsidRPr="00000955">
        <w:rPr>
          <w:rFonts w:eastAsia="Calibri"/>
          <w:sz w:val="24"/>
          <w:u w:val="single"/>
        </w:rPr>
        <w:t xml:space="preserve"> there are actions performed </w:t>
      </w:r>
      <w:r w:rsidRPr="00697C9D">
        <w:rPr>
          <w:rFonts w:eastAsia="Calibri"/>
          <w:sz w:val="24"/>
          <w:highlight w:val="yellow"/>
          <w:u w:val="single"/>
        </w:rPr>
        <w:t>for no reason</w:t>
      </w:r>
      <w:r w:rsidRPr="00000955">
        <w:rPr>
          <w:rFonts w:eastAsia="Calibri"/>
          <w:sz w:val="24"/>
          <w:u w:val="single"/>
        </w:rPr>
        <w:t xml:space="preserve">, </w:t>
      </w:r>
      <w:r w:rsidRPr="00D614A2">
        <w:rPr>
          <w:rFonts w:eastAsia="Calibri"/>
          <w:b w:val="0"/>
          <w:sz w:val="12"/>
          <w:szCs w:val="12"/>
        </w:rPr>
        <w:t>then,</w:t>
      </w:r>
      <w:r w:rsidRPr="00000955">
        <w:rPr>
          <w:rFonts w:eastAsia="Calibri"/>
          <w:sz w:val="24"/>
          <w:u w:val="single"/>
        </w:rPr>
        <w:t xml:space="preserve"> this needn’t be </w:t>
      </w:r>
      <w:r w:rsidRPr="00D614A2">
        <w:rPr>
          <w:rFonts w:eastAsia="Calibri"/>
          <w:b w:val="0"/>
          <w:sz w:val="12"/>
          <w:szCs w:val="12"/>
        </w:rPr>
        <w:t>seen as</w:t>
      </w:r>
      <w:r w:rsidRPr="00000955">
        <w:rPr>
          <w:rFonts w:eastAsia="Calibri"/>
          <w:sz w:val="24"/>
          <w:u w:val="single"/>
        </w:rPr>
        <w:t xml:space="preserve"> </w:t>
      </w:r>
      <w:r w:rsidRPr="00D614A2">
        <w:rPr>
          <w:rFonts w:eastAsia="Calibri"/>
          <w:b w:val="0"/>
          <w:sz w:val="12"/>
          <w:szCs w:val="12"/>
        </w:rPr>
        <w:t>a</w:t>
      </w:r>
      <w:r w:rsidRPr="00000955">
        <w:rPr>
          <w:rFonts w:eastAsia="Calibri"/>
          <w:sz w:val="24"/>
          <w:u w:val="single"/>
        </w:rPr>
        <w:t xml:space="preserve"> fatal </w:t>
      </w:r>
      <w:r w:rsidRPr="00D614A2">
        <w:rPr>
          <w:rFonts w:eastAsia="Calibri"/>
          <w:b w:val="0"/>
          <w:sz w:val="12"/>
          <w:szCs w:val="12"/>
        </w:rPr>
        <w:t>blow</w:t>
      </w:r>
      <w:r w:rsidRPr="00000955">
        <w:rPr>
          <w:rFonts w:eastAsia="Calibri"/>
          <w:sz w:val="24"/>
          <w:u w:val="single"/>
        </w:rPr>
        <w:t xml:space="preserve"> to the inferential account.</w:t>
      </w:r>
    </w:p>
    <w:p w14:paraId="25CD8456" w14:textId="77777777" w:rsidR="008321D4" w:rsidRDefault="008321D4" w:rsidP="008321D4">
      <w:pPr>
        <w:pStyle w:val="Heading4"/>
      </w:pPr>
      <w:r>
        <w:t xml:space="preserve">[B] Freezes action – requiring pro-active justification for all our actions would make it impossible to make morally neutral claims like ‘I ought to drink water’ which means we always assume we can take an action absent a proactive reason not to. </w:t>
      </w:r>
    </w:p>
    <w:p w14:paraId="585A8BB1" w14:textId="77777777" w:rsidR="008321D4" w:rsidRPr="008B6074" w:rsidRDefault="008321D4" w:rsidP="008321D4"/>
    <w:p w14:paraId="24ADE4D6" w14:textId="77777777" w:rsidR="008321D4" w:rsidRPr="00610C2E" w:rsidRDefault="008321D4" w:rsidP="008321D4">
      <w:pPr>
        <w:pStyle w:val="Heading4"/>
        <w:rPr>
          <w:b w:val="0"/>
          <w:bCs/>
        </w:rPr>
      </w:pPr>
      <w:r>
        <w:t>4] Presumption affirms: A. Certainty – </w:t>
      </w:r>
      <w:r w:rsidRPr="00610C2E">
        <w:rPr>
          <w:b w:val="0"/>
        </w:rPr>
        <w:t xml:space="preserve">We assume the validity of statements unless given a reason to deny them – e.g. you would assume my name is </w:t>
      </w:r>
      <w:r>
        <w:rPr>
          <w:b w:val="0"/>
        </w:rPr>
        <w:t>David</w:t>
      </w:r>
      <w:r w:rsidRPr="00610C2E">
        <w:rPr>
          <w:b w:val="0"/>
        </w:rPr>
        <w:t xml:space="preserve"> unless given a reason to doubt me. </w:t>
      </w:r>
      <w:r>
        <w:t xml:space="preserve">B. Constitutiveness – </w:t>
      </w:r>
      <w:r w:rsidRPr="00610C2E">
        <w:rPr>
          <w:b w:val="0"/>
        </w:rPr>
        <w:t>The negative’s sole job is to disprove the aff – if they haven’t done their role then affirm.</w:t>
      </w:r>
      <w:r>
        <w:t xml:space="preserve"> </w:t>
      </w:r>
    </w:p>
    <w:bookmarkEnd w:id="1"/>
    <w:p w14:paraId="33B4FC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115961"/>
    <w:multiLevelType w:val="hybridMultilevel"/>
    <w:tmpl w:val="5E00A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B22217"/>
    <w:multiLevelType w:val="hybridMultilevel"/>
    <w:tmpl w:val="F1305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7B6206"/>
    <w:multiLevelType w:val="hybridMultilevel"/>
    <w:tmpl w:val="A34C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3177684176"/>
    <w:docVar w:name="VerbatimVersion" w:val="5.1"/>
  </w:docVars>
  <w:rsids>
    <w:rsidRoot w:val="008321D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321D4"/>
    <w:rsid w:val="008455A0"/>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86F87"/>
  <w15:chartTrackingRefBased/>
  <w15:docId w15:val="{3D1A278A-E794-4619-BAF9-93561BA7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21D4"/>
    <w:rPr>
      <w:rFonts w:ascii="Calibri" w:hAnsi="Calibri" w:cs="Calibri"/>
    </w:rPr>
  </w:style>
  <w:style w:type="paragraph" w:styleId="Heading1">
    <w:name w:val="heading 1"/>
    <w:aliases w:val="Pocket"/>
    <w:basedOn w:val="Normal"/>
    <w:next w:val="Normal"/>
    <w:link w:val="Heading1Char"/>
    <w:qFormat/>
    <w:rsid w:val="008321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21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21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321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2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1D4"/>
  </w:style>
  <w:style w:type="character" w:customStyle="1" w:styleId="Heading1Char">
    <w:name w:val="Heading 1 Char"/>
    <w:aliases w:val="Pocket Char"/>
    <w:basedOn w:val="DefaultParagraphFont"/>
    <w:link w:val="Heading1"/>
    <w:rsid w:val="008321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21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21D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321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8321D4"/>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321D4"/>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Minimized Char,Heading 3 Char Char Char Char Char,c,Style,ci,Intense Emphasis3,Bo,B,9.5 p,8"/>
    <w:basedOn w:val="DefaultParagraphFont"/>
    <w:uiPriority w:val="6"/>
    <w:qFormat/>
    <w:rsid w:val="008321D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8321D4"/>
    <w:rPr>
      <w:color w:val="auto"/>
      <w:u w:val="none"/>
    </w:rPr>
  </w:style>
  <w:style w:type="character" w:styleId="FollowedHyperlink">
    <w:name w:val="FollowedHyperlink"/>
    <w:basedOn w:val="DefaultParagraphFont"/>
    <w:uiPriority w:val="99"/>
    <w:semiHidden/>
    <w:unhideWhenUsed/>
    <w:rsid w:val="008321D4"/>
    <w:rPr>
      <w:color w:val="auto"/>
      <w:u w:val="none"/>
    </w:rPr>
  </w:style>
  <w:style w:type="paragraph" w:customStyle="1" w:styleId="textbold">
    <w:name w:val="text bold"/>
    <w:basedOn w:val="Normal"/>
    <w:link w:val="Emphasis"/>
    <w:uiPriority w:val="7"/>
    <w:qFormat/>
    <w:rsid w:val="008321D4"/>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sz w:val="28"/>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7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erge.com/2019/4/4/18295310/amazon-project-kuiper-satellite-internet-low-earth-orbit-facebook-spacex-starlink" TargetMode="External"/><Relationship Id="rId13" Type="http://schemas.openxmlformats.org/officeDocument/2006/relationships/hyperlink" Target="http://www.g-c-o.com/ProductDirecPC.htm" TargetMode="External"/><Relationship Id="rId18" Type="http://schemas.openxmlformats.org/officeDocument/2006/relationships/hyperlink" Target="http://www.jstor.org/stable/10.1086/428457" TargetMode="External"/><Relationship Id="rId3" Type="http://schemas.openxmlformats.org/officeDocument/2006/relationships/styles" Target="styles.xml"/><Relationship Id="rId7" Type="http://schemas.openxmlformats.org/officeDocument/2006/relationships/hyperlink" Target="https://spacenews.com/spacex-submits-paperwork-for-30000-more-starlink-satellites/" TargetMode="External"/><Relationship Id="rId12" Type="http://schemas.openxmlformats.org/officeDocument/2006/relationships/hyperlink" Target="https://www.washingtonpost.com/business/why-low-earth-orbit-satellites-are-the-new-space-race/2020/07/10/51ef1ff8-c2bb-11ea-8908-68a2b9eae9e0_story.html" TargetMode="External"/><Relationship Id="rId17" Type="http://schemas.openxmlformats.org/officeDocument/2006/relationships/hyperlink" Target="https://arstechnica.com/tech-policy/2020/06/fcc-has-serious-doubts-that-spacex-can-deliver-latencies-under-100ms/" TargetMode="External"/><Relationship Id="rId2" Type="http://schemas.openxmlformats.org/officeDocument/2006/relationships/numbering" Target="numbering.xml"/><Relationship Id="rId16" Type="http://schemas.openxmlformats.org/officeDocument/2006/relationships/hyperlink" Target="https://arstechnica.com/information-technology/2020/03/musk-says-starlink-isnt-for-big-cities-wont-be-huge-threat-to-telco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heverge.com/2020/9/3/21419841/spacex-starlink-internet-satellite-constellation-download-speeds-space-lasers" TargetMode="External"/><Relationship Id="rId11"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5" Type="http://schemas.openxmlformats.org/officeDocument/2006/relationships/webSettings" Target="webSettings.xml"/><Relationship Id="rId15" Type="http://schemas.openxmlformats.org/officeDocument/2006/relationships/hyperlink" Target="https://www.vox.com/recode/21314793/zoom-fatigue-video-chat-facebook-google-meet-microsoft-teams" TargetMode="External"/><Relationship Id="rId10" Type="http://schemas.openxmlformats.org/officeDocument/2006/relationships/hyperlink" Target="https://www.vox.com/recode/2020/9/10/21426810/internet-access-covid-19-chattanooga-municipal-broadband-fc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red.com/story/facebook-confirms-its-working-on-new-internet-satellite/" TargetMode="External"/><Relationship Id="rId14" Type="http://schemas.openxmlformats.org/officeDocument/2006/relationships/hyperlink" Target="https://www.nytimes.com/wirecutter/blog/moving-to-the-wilderness-killed-my-inter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6657</Words>
  <Characters>37950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cp:revision>
  <dcterms:created xsi:type="dcterms:W3CDTF">2022-01-16T13:49:00Z</dcterms:created>
  <dcterms:modified xsi:type="dcterms:W3CDTF">2022-01-16T13:49:00Z</dcterms:modified>
</cp:coreProperties>
</file>